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8E2A7" w14:textId="77777777" w:rsidR="005C6E69" w:rsidRPr="00C071AE" w:rsidRDefault="005C6E69" w:rsidP="005C6E69">
      <w:pPr>
        <w:pStyle w:val="MediumGrid21"/>
        <w:jc w:val="center"/>
        <w:rPr>
          <w:b/>
          <w:bCs/>
          <w:noProof/>
          <w:lang w:val="fr-FR"/>
        </w:rPr>
      </w:pPr>
      <w:bookmarkStart w:id="0" w:name="_Toc444435613"/>
      <w:r w:rsidRPr="00C071AE">
        <w:rPr>
          <w:b/>
          <w:bCs/>
          <w:noProof/>
          <w:lang w:val="fr-FR"/>
        </w:rPr>
        <w:t>REPUBLIQUE DEMOCRATIQUE DU CONGO</w:t>
      </w:r>
      <w:bookmarkEnd w:id="0"/>
    </w:p>
    <w:p w14:paraId="662C0751" w14:textId="77777777" w:rsidR="005C6E69" w:rsidRPr="00C071AE" w:rsidRDefault="005C6E69" w:rsidP="005C6E69">
      <w:pPr>
        <w:pStyle w:val="MediumGrid21"/>
        <w:jc w:val="center"/>
        <w:rPr>
          <w:b/>
          <w:bCs/>
          <w:noProof/>
          <w:vertAlign w:val="superscript"/>
          <w:lang w:val="fr-FR"/>
        </w:rPr>
      </w:pPr>
    </w:p>
    <w:p w14:paraId="4221A8EF" w14:textId="77777777" w:rsidR="005C6E69" w:rsidRPr="00C071AE" w:rsidRDefault="00B0563C" w:rsidP="005C6E69">
      <w:pPr>
        <w:pStyle w:val="MediumGrid21"/>
        <w:jc w:val="center"/>
        <w:rPr>
          <w:b/>
          <w:bCs/>
          <w:sz w:val="28"/>
          <w:szCs w:val="28"/>
          <w:lang w:val="fr-FR"/>
        </w:rPr>
      </w:pPr>
      <w:r>
        <w:rPr>
          <w:b/>
          <w:noProof/>
          <w:vertAlign w:val="superscript"/>
        </w:rPr>
        <w:drawing>
          <wp:inline distT="0" distB="0" distL="0" distR="0" wp14:anchorId="63DF9635" wp14:editId="139254EF">
            <wp:extent cx="1200785" cy="709930"/>
            <wp:effectExtent l="0" t="0" r="0" b="0"/>
            <wp:docPr id="1" name="Image 3" descr="Flag of the Democratic Republic of the Congo.sv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lag of the Democratic Republic of the Congo.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785" cy="709930"/>
                    </a:xfrm>
                    <a:prstGeom prst="rect">
                      <a:avLst/>
                    </a:prstGeom>
                    <a:noFill/>
                    <a:ln>
                      <a:noFill/>
                    </a:ln>
                  </pic:spPr>
                </pic:pic>
              </a:graphicData>
            </a:graphic>
          </wp:inline>
        </w:drawing>
      </w:r>
    </w:p>
    <w:p w14:paraId="205AB1FE" w14:textId="77777777" w:rsidR="005C6E69" w:rsidRPr="00C071AE" w:rsidRDefault="005C6E69" w:rsidP="005C6E69">
      <w:pPr>
        <w:pStyle w:val="MediumGrid21"/>
        <w:jc w:val="center"/>
        <w:rPr>
          <w:b/>
          <w:bCs/>
          <w:lang w:val="fr-FR"/>
        </w:rPr>
      </w:pPr>
    </w:p>
    <w:p w14:paraId="526B1698" w14:textId="77777777" w:rsidR="005C6E69" w:rsidRPr="009E4BF1" w:rsidRDefault="005C6E69" w:rsidP="005C6E69">
      <w:pPr>
        <w:pStyle w:val="MediumGrid21"/>
        <w:jc w:val="center"/>
        <w:rPr>
          <w:b/>
          <w:bCs/>
          <w:sz w:val="22"/>
          <w:szCs w:val="22"/>
          <w:lang w:val="fr-FR"/>
        </w:rPr>
      </w:pPr>
      <w:r w:rsidRPr="009E4BF1">
        <w:rPr>
          <w:b/>
          <w:bCs/>
          <w:sz w:val="22"/>
          <w:szCs w:val="22"/>
          <w:lang w:val="fr-FR"/>
        </w:rPr>
        <w:t>MINISTERE DE L’AMENAGEMENT DU TERRITOIRE, DE L’URBANISME</w:t>
      </w:r>
    </w:p>
    <w:p w14:paraId="714E9D55" w14:textId="77777777" w:rsidR="005C6E69" w:rsidRPr="009E4BF1" w:rsidRDefault="005C6E69" w:rsidP="005C6E69">
      <w:pPr>
        <w:pStyle w:val="MediumGrid21"/>
        <w:jc w:val="center"/>
        <w:rPr>
          <w:b/>
          <w:bCs/>
          <w:sz w:val="22"/>
          <w:szCs w:val="22"/>
          <w:lang w:val="fr-FR"/>
        </w:rPr>
      </w:pPr>
      <w:r w:rsidRPr="009E4BF1">
        <w:rPr>
          <w:b/>
          <w:bCs/>
          <w:sz w:val="22"/>
          <w:szCs w:val="22"/>
          <w:lang w:val="fr-FR"/>
        </w:rPr>
        <w:t>ET DE L’HABITAT</w:t>
      </w:r>
    </w:p>
    <w:p w14:paraId="6FF6B718" w14:textId="77777777" w:rsidR="005C6E69" w:rsidRPr="009E4BF1" w:rsidRDefault="005C6E69" w:rsidP="005C6E69">
      <w:pPr>
        <w:pStyle w:val="MediumGrid21"/>
        <w:jc w:val="center"/>
        <w:rPr>
          <w:b/>
          <w:bCs/>
          <w:sz w:val="22"/>
          <w:szCs w:val="22"/>
          <w:lang w:val="fr-FR"/>
        </w:rPr>
      </w:pPr>
      <w:r w:rsidRPr="009E4BF1">
        <w:rPr>
          <w:b/>
          <w:bCs/>
          <w:sz w:val="22"/>
          <w:szCs w:val="22"/>
          <w:lang w:val="fr-FR"/>
        </w:rPr>
        <w:t>___________</w:t>
      </w:r>
    </w:p>
    <w:p w14:paraId="66DAFF3D" w14:textId="77777777" w:rsidR="005C6E69" w:rsidRPr="009E4BF1" w:rsidRDefault="005C6E69" w:rsidP="005C6E69">
      <w:pPr>
        <w:pStyle w:val="MediumGrid21"/>
        <w:jc w:val="center"/>
        <w:rPr>
          <w:b/>
          <w:bCs/>
          <w:sz w:val="22"/>
          <w:szCs w:val="22"/>
          <w:lang w:val="fr-FR"/>
        </w:rPr>
      </w:pPr>
    </w:p>
    <w:p w14:paraId="7A7EBA2C" w14:textId="77777777" w:rsidR="005C6E69" w:rsidRPr="009E4BF1" w:rsidRDefault="005C6E69" w:rsidP="005C6E69">
      <w:pPr>
        <w:pStyle w:val="MediumGrid21"/>
        <w:jc w:val="center"/>
        <w:rPr>
          <w:b/>
          <w:bCs/>
          <w:sz w:val="22"/>
          <w:szCs w:val="22"/>
          <w:lang w:val="fr-FR"/>
        </w:rPr>
      </w:pPr>
      <w:r w:rsidRPr="009E4BF1">
        <w:rPr>
          <w:b/>
          <w:bCs/>
          <w:sz w:val="22"/>
          <w:szCs w:val="22"/>
          <w:lang w:val="fr-FR"/>
        </w:rPr>
        <w:t>SECRETARIAT A L’URBANISME ET HABITAT</w:t>
      </w:r>
    </w:p>
    <w:p w14:paraId="6AB92337" w14:textId="77777777" w:rsidR="005C6E69" w:rsidRPr="009E4BF1" w:rsidRDefault="005C6E69" w:rsidP="005C6E69">
      <w:pPr>
        <w:pStyle w:val="MediumGrid21"/>
        <w:jc w:val="center"/>
        <w:rPr>
          <w:b/>
          <w:bCs/>
          <w:sz w:val="22"/>
          <w:szCs w:val="22"/>
          <w:lang w:val="fr-FR"/>
        </w:rPr>
      </w:pPr>
      <w:r w:rsidRPr="009E4BF1">
        <w:rPr>
          <w:b/>
          <w:bCs/>
          <w:sz w:val="22"/>
          <w:szCs w:val="22"/>
          <w:lang w:val="fr-FR"/>
        </w:rPr>
        <w:t>___________</w:t>
      </w:r>
    </w:p>
    <w:p w14:paraId="5B88F149" w14:textId="77777777" w:rsidR="005C6E69" w:rsidRPr="009E4BF1" w:rsidRDefault="005C6E69" w:rsidP="005C6E69">
      <w:pPr>
        <w:pStyle w:val="MediumGrid21"/>
        <w:jc w:val="center"/>
        <w:rPr>
          <w:b/>
          <w:bCs/>
          <w:sz w:val="22"/>
          <w:szCs w:val="22"/>
          <w:lang w:val="fr-FR"/>
        </w:rPr>
      </w:pPr>
    </w:p>
    <w:p w14:paraId="2F9D6479" w14:textId="77777777" w:rsidR="005C6E69" w:rsidRPr="009E4BF1" w:rsidRDefault="005C6E69" w:rsidP="005C6E69">
      <w:pPr>
        <w:pStyle w:val="MediumGrid21"/>
        <w:jc w:val="center"/>
        <w:rPr>
          <w:b/>
          <w:bCs/>
          <w:sz w:val="22"/>
          <w:szCs w:val="22"/>
          <w:lang w:val="fr-FR"/>
        </w:rPr>
      </w:pPr>
      <w:r w:rsidRPr="009E4BF1">
        <w:rPr>
          <w:b/>
          <w:bCs/>
          <w:sz w:val="22"/>
          <w:szCs w:val="22"/>
          <w:lang w:val="fr-FR"/>
        </w:rPr>
        <w:t>DIRECTION DES ETUDES ET DE LA PLANIFICATION</w:t>
      </w:r>
    </w:p>
    <w:p w14:paraId="44243F76" w14:textId="77777777" w:rsidR="005C6E69" w:rsidRPr="009E4BF1" w:rsidRDefault="005C6E69" w:rsidP="005C6E69">
      <w:pPr>
        <w:pStyle w:val="MediumGrid21"/>
        <w:jc w:val="center"/>
        <w:rPr>
          <w:b/>
          <w:bCs/>
          <w:sz w:val="22"/>
          <w:szCs w:val="22"/>
          <w:lang w:val="fr-FR"/>
        </w:rPr>
      </w:pPr>
      <w:r w:rsidRPr="009E4BF1">
        <w:rPr>
          <w:b/>
          <w:bCs/>
          <w:sz w:val="22"/>
          <w:szCs w:val="22"/>
          <w:lang w:val="fr-FR"/>
        </w:rPr>
        <w:t>___________</w:t>
      </w:r>
    </w:p>
    <w:p w14:paraId="3DA372FA" w14:textId="77777777" w:rsidR="005C6E69" w:rsidRPr="009E4BF1" w:rsidRDefault="005C6E69" w:rsidP="005C6E69">
      <w:pPr>
        <w:pStyle w:val="MediumGrid21"/>
        <w:jc w:val="center"/>
        <w:rPr>
          <w:b/>
          <w:bCs/>
          <w:sz w:val="22"/>
          <w:szCs w:val="22"/>
          <w:lang w:val="fr-FR"/>
        </w:rPr>
      </w:pPr>
    </w:p>
    <w:p w14:paraId="427EA3E2" w14:textId="77777777" w:rsidR="005C6E69" w:rsidRPr="009E4BF1" w:rsidRDefault="005C6E69" w:rsidP="005C6E69">
      <w:pPr>
        <w:pStyle w:val="MediumGrid21"/>
        <w:jc w:val="center"/>
        <w:rPr>
          <w:b/>
          <w:bCs/>
          <w:sz w:val="22"/>
          <w:szCs w:val="22"/>
          <w:lang w:val="fr-FR"/>
        </w:rPr>
      </w:pPr>
      <w:r w:rsidRPr="009E4BF1">
        <w:rPr>
          <w:b/>
          <w:bCs/>
          <w:sz w:val="22"/>
          <w:szCs w:val="22"/>
          <w:lang w:val="fr-FR"/>
        </w:rPr>
        <w:t>PROJET DE DEVELOPPEMENT URBAIN</w:t>
      </w:r>
    </w:p>
    <w:p w14:paraId="0F61DE62" w14:textId="77777777" w:rsidR="00B13559" w:rsidRPr="00C071AE" w:rsidRDefault="00B13559" w:rsidP="005C6E69">
      <w:pPr>
        <w:jc w:val="center"/>
        <w:rPr>
          <w:b/>
          <w:bCs/>
          <w:spacing w:val="-3"/>
          <w:lang w:val="fr-F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B13559" w:rsidRPr="009E4BF1" w14:paraId="1F0843AB" w14:textId="77777777" w:rsidTr="008A38EA">
        <w:tc>
          <w:tcPr>
            <w:tcW w:w="8789" w:type="dxa"/>
          </w:tcPr>
          <w:p w14:paraId="7F26AB42" w14:textId="77777777" w:rsidR="00B13559" w:rsidRPr="00C071AE" w:rsidRDefault="00B13559" w:rsidP="008A38EA">
            <w:pPr>
              <w:jc w:val="center"/>
              <w:rPr>
                <w:b/>
                <w:bCs/>
                <w:spacing w:val="-3"/>
                <w:lang w:val="fr-FR"/>
              </w:rPr>
            </w:pPr>
            <w:r w:rsidRPr="00C071AE">
              <w:rPr>
                <w:b/>
                <w:bCs/>
                <w:spacing w:val="-3"/>
                <w:lang w:val="fr-FR"/>
              </w:rPr>
              <w:t>VILLE DE KI</w:t>
            </w:r>
            <w:r w:rsidR="00991EB7" w:rsidRPr="00C071AE">
              <w:rPr>
                <w:b/>
                <w:bCs/>
                <w:spacing w:val="-3"/>
                <w:lang w:val="fr-FR"/>
              </w:rPr>
              <w:t>NDU</w:t>
            </w:r>
            <w:r w:rsidRPr="00C071AE">
              <w:rPr>
                <w:b/>
                <w:bCs/>
                <w:spacing w:val="-3"/>
                <w:lang w:val="fr-FR"/>
              </w:rPr>
              <w:t xml:space="preserve"> </w:t>
            </w:r>
          </w:p>
          <w:p w14:paraId="0984F180" w14:textId="690C14EA" w:rsidR="00B13559" w:rsidRPr="00C071AE" w:rsidRDefault="00B13559" w:rsidP="008A38EA">
            <w:pPr>
              <w:jc w:val="center"/>
              <w:rPr>
                <w:b/>
                <w:bCs/>
                <w:spacing w:val="-3"/>
                <w:lang w:val="fr-FR"/>
              </w:rPr>
            </w:pPr>
            <w:r w:rsidRPr="00C071AE">
              <w:rPr>
                <w:b/>
                <w:bCs/>
                <w:spacing w:val="-3"/>
                <w:lang w:val="fr-FR"/>
              </w:rPr>
              <w:t>Travaux</w:t>
            </w:r>
            <w:r w:rsidR="00DD3A9E" w:rsidRPr="00C071AE">
              <w:rPr>
                <w:b/>
                <w:bCs/>
                <w:spacing w:val="-3"/>
                <w:lang w:val="fr-FR"/>
              </w:rPr>
              <w:t xml:space="preserve"> de </w:t>
            </w:r>
            <w:r w:rsidR="00E2129C" w:rsidRPr="00C071AE">
              <w:rPr>
                <w:b/>
                <w:bCs/>
                <w:spacing w:val="-3"/>
                <w:lang w:val="fr-FR"/>
              </w:rPr>
              <w:t>réhabilitation</w:t>
            </w:r>
            <w:r w:rsidR="00DD3A9E" w:rsidRPr="00C071AE">
              <w:rPr>
                <w:b/>
                <w:bCs/>
                <w:spacing w:val="-3"/>
                <w:lang w:val="fr-FR"/>
              </w:rPr>
              <w:t xml:space="preserve"> de l’Avenue </w:t>
            </w:r>
            <w:r w:rsidR="00991EB7" w:rsidRPr="00C071AE">
              <w:rPr>
                <w:b/>
                <w:bCs/>
                <w:spacing w:val="-3"/>
                <w:lang w:val="fr-FR"/>
              </w:rPr>
              <w:t>de la Paix</w:t>
            </w:r>
            <w:r w:rsidRPr="00C071AE">
              <w:rPr>
                <w:b/>
                <w:bCs/>
                <w:spacing w:val="-3"/>
                <w:lang w:val="fr-FR"/>
              </w:rPr>
              <w:t xml:space="preserve"> </w:t>
            </w:r>
          </w:p>
          <w:p w14:paraId="4C316BFA" w14:textId="77777777" w:rsidR="00B13559" w:rsidRPr="00C071AE" w:rsidRDefault="00B13559" w:rsidP="00B13559">
            <w:pPr>
              <w:rPr>
                <w:b/>
                <w:bCs/>
                <w:spacing w:val="-3"/>
                <w:lang w:val="fr-FR"/>
              </w:rPr>
            </w:pPr>
          </w:p>
        </w:tc>
      </w:tr>
    </w:tbl>
    <w:p w14:paraId="1B18B58A" w14:textId="77777777" w:rsidR="005C6E69" w:rsidRPr="00C071AE" w:rsidRDefault="005C6E69" w:rsidP="005C6E69">
      <w:pPr>
        <w:pStyle w:val="MediumGrid21"/>
        <w:jc w:val="center"/>
        <w:rPr>
          <w:b/>
          <w:bCs/>
          <w:lang w:val="fr-FR"/>
        </w:rPr>
      </w:pPr>
    </w:p>
    <w:p w14:paraId="1DF92E60" w14:textId="77777777" w:rsidR="00BA6706" w:rsidRPr="00C071AE" w:rsidRDefault="00B0563C" w:rsidP="00BA6706">
      <w:pPr>
        <w:jc w:val="center"/>
        <w:rPr>
          <w:lang w:val="fr-FR"/>
        </w:rPr>
      </w:pPr>
      <w:r>
        <w:rPr>
          <w:noProof/>
        </w:rPr>
        <w:drawing>
          <wp:inline distT="0" distB="0" distL="0" distR="0" wp14:anchorId="6FD11AF4" wp14:editId="44040371">
            <wp:extent cx="3248025" cy="1992630"/>
            <wp:effectExtent l="0" t="0" r="9525" b="7620"/>
            <wp:docPr id="2" name="Picture 2" descr="Kind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u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1992630"/>
                    </a:xfrm>
                    <a:prstGeom prst="rect">
                      <a:avLst/>
                    </a:prstGeom>
                    <a:noFill/>
                    <a:ln>
                      <a:noFill/>
                    </a:ln>
                  </pic:spPr>
                </pic:pic>
              </a:graphicData>
            </a:graphic>
          </wp:inline>
        </w:drawing>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8789"/>
      </w:tblGrid>
      <w:tr w:rsidR="005C6E69" w:rsidRPr="009E4BF1" w14:paraId="77B76BAA" w14:textId="77777777" w:rsidTr="008A38EA">
        <w:tc>
          <w:tcPr>
            <w:tcW w:w="8789" w:type="dxa"/>
            <w:shd w:val="clear" w:color="auto" w:fill="DAEEF3"/>
          </w:tcPr>
          <w:p w14:paraId="4C90D631" w14:textId="77777777" w:rsidR="005C6E69" w:rsidRPr="00C071AE" w:rsidRDefault="005C6E69" w:rsidP="008A38EA">
            <w:pPr>
              <w:pStyle w:val="MediumGrid21"/>
              <w:jc w:val="center"/>
              <w:rPr>
                <w:b/>
                <w:bCs/>
                <w:spacing w:val="-3"/>
                <w:lang w:val="fr-FR"/>
              </w:rPr>
            </w:pPr>
          </w:p>
          <w:p w14:paraId="6B75F8A1" w14:textId="77777777" w:rsidR="005C6E69" w:rsidRPr="00C071AE" w:rsidRDefault="005C6E69" w:rsidP="008A38EA">
            <w:pPr>
              <w:pStyle w:val="MediumGrid21"/>
              <w:jc w:val="center"/>
              <w:rPr>
                <w:b/>
                <w:bCs/>
                <w:spacing w:val="-3"/>
                <w:lang w:val="fr-FR"/>
              </w:rPr>
            </w:pPr>
            <w:r w:rsidRPr="00C071AE">
              <w:rPr>
                <w:b/>
                <w:bCs/>
                <w:spacing w:val="-3"/>
                <w:lang w:val="fr-FR"/>
              </w:rPr>
              <w:t xml:space="preserve">PLAN </w:t>
            </w:r>
            <w:r w:rsidR="003E1518" w:rsidRPr="00C071AE">
              <w:rPr>
                <w:b/>
                <w:bCs/>
                <w:spacing w:val="-3"/>
                <w:lang w:val="fr-FR"/>
              </w:rPr>
              <w:t xml:space="preserve">SUCCINCT </w:t>
            </w:r>
            <w:r w:rsidRPr="00C071AE">
              <w:rPr>
                <w:b/>
                <w:bCs/>
                <w:spacing w:val="-3"/>
                <w:lang w:val="fr-FR"/>
              </w:rPr>
              <w:t>DE REINSTALLATION (P</w:t>
            </w:r>
            <w:r w:rsidR="003E1518" w:rsidRPr="00C071AE">
              <w:rPr>
                <w:b/>
                <w:bCs/>
                <w:spacing w:val="-3"/>
                <w:lang w:val="fr-FR"/>
              </w:rPr>
              <w:t>S</w:t>
            </w:r>
            <w:r w:rsidRPr="00C071AE">
              <w:rPr>
                <w:b/>
                <w:bCs/>
                <w:spacing w:val="-3"/>
                <w:lang w:val="fr-FR"/>
              </w:rPr>
              <w:t>R)</w:t>
            </w:r>
          </w:p>
          <w:p w14:paraId="27D028BC" w14:textId="77777777" w:rsidR="005C6E69" w:rsidRPr="00C071AE" w:rsidRDefault="005C6E69" w:rsidP="008A38EA">
            <w:pPr>
              <w:jc w:val="center"/>
              <w:rPr>
                <w:b/>
                <w:bCs/>
                <w:spacing w:val="-3"/>
                <w:lang w:val="fr-FR"/>
              </w:rPr>
            </w:pPr>
          </w:p>
        </w:tc>
      </w:tr>
    </w:tbl>
    <w:p w14:paraId="6D79B7CC" w14:textId="77777777" w:rsidR="005C6E69" w:rsidRPr="00C071AE" w:rsidRDefault="005C6E69" w:rsidP="005C6E69">
      <w:pPr>
        <w:pStyle w:val="MediumGrid21"/>
        <w:jc w:val="center"/>
        <w:rPr>
          <w:b/>
          <w:bCs/>
          <w:szCs w:val="20"/>
          <w:lang w:val="fr-FR"/>
        </w:rPr>
      </w:pPr>
    </w:p>
    <w:p w14:paraId="718CFCC0" w14:textId="77777777" w:rsidR="005C6E69" w:rsidRPr="00C071AE" w:rsidRDefault="005C6E69" w:rsidP="005C6E69">
      <w:pPr>
        <w:pStyle w:val="MediumGrid21"/>
        <w:jc w:val="center"/>
        <w:rPr>
          <w:b/>
          <w:bCs/>
          <w:szCs w:val="20"/>
          <w:lang w:val="fr-FR"/>
        </w:rPr>
      </w:pPr>
      <w:bookmarkStart w:id="1" w:name="_Toc444435617"/>
      <w:r w:rsidRPr="00C071AE">
        <w:rPr>
          <w:b/>
          <w:bCs/>
          <w:szCs w:val="20"/>
          <w:lang w:val="fr-FR"/>
        </w:rPr>
        <w:t xml:space="preserve">Rapport </w:t>
      </w:r>
      <w:bookmarkEnd w:id="1"/>
      <w:r w:rsidR="000E619A">
        <w:rPr>
          <w:b/>
          <w:bCs/>
          <w:szCs w:val="20"/>
          <w:lang w:val="fr-FR"/>
        </w:rPr>
        <w:t>Final</w:t>
      </w:r>
    </w:p>
    <w:p w14:paraId="48C94477" w14:textId="77777777" w:rsidR="005C6E69" w:rsidRPr="00C071AE" w:rsidRDefault="005C6E69" w:rsidP="005C6E69">
      <w:pPr>
        <w:pStyle w:val="MediumGrid21"/>
        <w:jc w:val="center"/>
        <w:rPr>
          <w:b/>
          <w:bCs/>
          <w:szCs w:val="20"/>
          <w:lang w:val="fr-FR"/>
        </w:rPr>
      </w:pPr>
    </w:p>
    <w:p w14:paraId="0BFE5962" w14:textId="77777777" w:rsidR="009E4BF1" w:rsidRPr="007969D4" w:rsidRDefault="009E4BF1" w:rsidP="009E4BF1">
      <w:pPr>
        <w:pStyle w:val="NoSpacing"/>
        <w:jc w:val="center"/>
        <w:rPr>
          <w:u w:val="single"/>
          <w:lang w:val="fr-FR"/>
        </w:rPr>
      </w:pPr>
      <w:r>
        <w:rPr>
          <w:u w:val="single"/>
          <w:lang w:val="fr-FR"/>
        </w:rPr>
        <w:t>Décembre</w:t>
      </w:r>
      <w:r w:rsidRPr="007969D4">
        <w:rPr>
          <w:u w:val="single"/>
          <w:lang w:val="fr-FR"/>
        </w:rPr>
        <w:t xml:space="preserve"> 2016</w:t>
      </w:r>
    </w:p>
    <w:p w14:paraId="37B7B6F4" w14:textId="77777777" w:rsidR="009E4BF1" w:rsidRPr="00F244B2" w:rsidRDefault="009E4BF1" w:rsidP="009E4BF1">
      <w:pPr>
        <w:pStyle w:val="NoSpacing"/>
        <w:rPr>
          <w:u w:val="single"/>
          <w:lang w:val="fr-FR"/>
        </w:rPr>
      </w:pPr>
    </w:p>
    <w:tbl>
      <w:tblPr>
        <w:tblW w:w="9072" w:type="dxa"/>
        <w:tblInd w:w="817" w:type="dxa"/>
        <w:tblLook w:val="04A0" w:firstRow="1" w:lastRow="0" w:firstColumn="1" w:lastColumn="0" w:noHBand="0" w:noVBand="1"/>
      </w:tblPr>
      <w:tblGrid>
        <w:gridCol w:w="3119"/>
        <w:gridCol w:w="5953"/>
      </w:tblGrid>
      <w:tr w:rsidR="009E4BF1" w:rsidRPr="006130E6" w14:paraId="6B96C0F2" w14:textId="77777777" w:rsidTr="00FA15A7">
        <w:tc>
          <w:tcPr>
            <w:tcW w:w="3119" w:type="dxa"/>
            <w:shd w:val="clear" w:color="auto" w:fill="auto"/>
            <w:vAlign w:val="center"/>
          </w:tcPr>
          <w:p w14:paraId="1DF28AE1" w14:textId="77777777" w:rsidR="009E4BF1" w:rsidRPr="00815024" w:rsidRDefault="009E4BF1" w:rsidP="00FA15A7">
            <w:pPr>
              <w:pStyle w:val="NoSpacing"/>
              <w:rPr>
                <w:sz w:val="20"/>
                <w:szCs w:val="20"/>
                <w:lang w:val="fr-FR"/>
              </w:rPr>
            </w:pPr>
            <w:r w:rsidRPr="00815024">
              <w:rPr>
                <w:sz w:val="20"/>
                <w:szCs w:val="20"/>
                <w:lang w:val="fr-FR"/>
              </w:rPr>
              <w:t>Mbaye Mbengue FAYE</w:t>
            </w:r>
          </w:p>
        </w:tc>
        <w:tc>
          <w:tcPr>
            <w:tcW w:w="5953" w:type="dxa"/>
            <w:shd w:val="clear" w:color="auto" w:fill="auto"/>
            <w:vAlign w:val="center"/>
          </w:tcPr>
          <w:p w14:paraId="7CC6A437" w14:textId="77777777" w:rsidR="009E4BF1" w:rsidRPr="00815024" w:rsidRDefault="009E4BF1" w:rsidP="00FA15A7">
            <w:pPr>
              <w:pStyle w:val="NoSpacing"/>
              <w:rPr>
                <w:sz w:val="20"/>
                <w:szCs w:val="20"/>
                <w:lang w:val="fr-FR"/>
              </w:rPr>
            </w:pPr>
            <w:r w:rsidRPr="00815024">
              <w:rPr>
                <w:sz w:val="20"/>
                <w:szCs w:val="20"/>
                <w:lang w:val="fr-FR"/>
              </w:rPr>
              <w:t>Expert  Évaluation Environnementale et Sociale</w:t>
            </w:r>
          </w:p>
        </w:tc>
      </w:tr>
      <w:tr w:rsidR="009E4BF1" w:rsidRPr="00815024" w14:paraId="2CCA49A5" w14:textId="77777777" w:rsidTr="00FA15A7">
        <w:tc>
          <w:tcPr>
            <w:tcW w:w="3119" w:type="dxa"/>
            <w:shd w:val="clear" w:color="auto" w:fill="auto"/>
            <w:vAlign w:val="center"/>
          </w:tcPr>
          <w:p w14:paraId="11750492" w14:textId="77777777" w:rsidR="009E4BF1" w:rsidRPr="00815024" w:rsidRDefault="009E4BF1" w:rsidP="00FA15A7">
            <w:pPr>
              <w:pStyle w:val="NoSpacing"/>
              <w:rPr>
                <w:sz w:val="20"/>
                <w:szCs w:val="20"/>
                <w:lang w:val="fr-FR"/>
              </w:rPr>
            </w:pPr>
            <w:r>
              <w:rPr>
                <w:sz w:val="20"/>
                <w:szCs w:val="20"/>
                <w:lang w:val="fr-FR"/>
              </w:rPr>
              <w:t xml:space="preserve">BIWUKU </w:t>
            </w:r>
            <w:r w:rsidRPr="00815024">
              <w:rPr>
                <w:sz w:val="20"/>
                <w:szCs w:val="20"/>
                <w:lang w:val="fr-FR"/>
              </w:rPr>
              <w:t>Etienne MFULANI</w:t>
            </w:r>
          </w:p>
        </w:tc>
        <w:tc>
          <w:tcPr>
            <w:tcW w:w="5953" w:type="dxa"/>
            <w:shd w:val="clear" w:color="auto" w:fill="auto"/>
            <w:vAlign w:val="center"/>
          </w:tcPr>
          <w:p w14:paraId="513D03DE" w14:textId="77777777" w:rsidR="009E4BF1" w:rsidRPr="00815024" w:rsidRDefault="009E4BF1" w:rsidP="00FA15A7">
            <w:pPr>
              <w:pStyle w:val="NoSpacing"/>
              <w:rPr>
                <w:sz w:val="20"/>
                <w:szCs w:val="20"/>
                <w:lang w:val="fr-FR"/>
              </w:rPr>
            </w:pPr>
            <w:r w:rsidRPr="00815024">
              <w:rPr>
                <w:sz w:val="20"/>
                <w:szCs w:val="20"/>
                <w:lang w:val="fr-FR"/>
              </w:rPr>
              <w:t>Expert socio-économiste/ Environnementaliste</w:t>
            </w:r>
          </w:p>
        </w:tc>
      </w:tr>
      <w:tr w:rsidR="009E4BF1" w:rsidRPr="00F244B2" w14:paraId="19213597" w14:textId="77777777" w:rsidTr="00FA15A7">
        <w:tc>
          <w:tcPr>
            <w:tcW w:w="3119" w:type="dxa"/>
            <w:shd w:val="clear" w:color="auto" w:fill="auto"/>
            <w:vAlign w:val="center"/>
          </w:tcPr>
          <w:p w14:paraId="67780B4B" w14:textId="77777777" w:rsidR="009E4BF1" w:rsidRPr="00815024" w:rsidRDefault="009E4BF1" w:rsidP="00FA15A7">
            <w:pPr>
              <w:pStyle w:val="NoSpacing"/>
              <w:rPr>
                <w:sz w:val="20"/>
                <w:szCs w:val="20"/>
                <w:lang w:val="fr-FR"/>
              </w:rPr>
            </w:pPr>
            <w:r w:rsidRPr="00815024">
              <w:rPr>
                <w:sz w:val="20"/>
                <w:szCs w:val="20"/>
                <w:lang w:val="fr-FR"/>
              </w:rPr>
              <w:t>Mouhamadou Lamine FAYE</w:t>
            </w:r>
          </w:p>
        </w:tc>
        <w:tc>
          <w:tcPr>
            <w:tcW w:w="5953" w:type="dxa"/>
            <w:shd w:val="clear" w:color="auto" w:fill="auto"/>
            <w:vAlign w:val="center"/>
          </w:tcPr>
          <w:p w14:paraId="0356199C" w14:textId="77777777" w:rsidR="009E4BF1" w:rsidRPr="00815024" w:rsidRDefault="009E4BF1" w:rsidP="00FA15A7">
            <w:pPr>
              <w:pStyle w:val="NoSpacing"/>
              <w:rPr>
                <w:sz w:val="20"/>
                <w:szCs w:val="20"/>
                <w:lang w:val="fr-FR"/>
              </w:rPr>
            </w:pPr>
            <w:r w:rsidRPr="00815024">
              <w:rPr>
                <w:sz w:val="20"/>
                <w:szCs w:val="20"/>
                <w:lang w:val="fr-FR"/>
              </w:rPr>
              <w:t>Expert socio-économiste/ Environnementaliste</w:t>
            </w:r>
          </w:p>
        </w:tc>
      </w:tr>
      <w:tr w:rsidR="009E4BF1" w:rsidRPr="00F244B2" w14:paraId="11C6BB01" w14:textId="77777777" w:rsidTr="00FA15A7">
        <w:tc>
          <w:tcPr>
            <w:tcW w:w="3119" w:type="dxa"/>
            <w:shd w:val="clear" w:color="auto" w:fill="auto"/>
            <w:vAlign w:val="center"/>
          </w:tcPr>
          <w:p w14:paraId="2A119303" w14:textId="77777777" w:rsidR="009E4BF1" w:rsidRPr="00815024" w:rsidRDefault="009E4BF1" w:rsidP="00FA15A7">
            <w:pPr>
              <w:pStyle w:val="NoSpacing"/>
              <w:rPr>
                <w:sz w:val="20"/>
                <w:szCs w:val="20"/>
                <w:lang w:val="fr-FR"/>
              </w:rPr>
            </w:pPr>
            <w:r w:rsidRPr="00815024">
              <w:rPr>
                <w:sz w:val="20"/>
                <w:szCs w:val="20"/>
                <w:lang w:val="fr-FR"/>
              </w:rPr>
              <w:t>Mamadou DIEDHIOU</w:t>
            </w:r>
          </w:p>
        </w:tc>
        <w:tc>
          <w:tcPr>
            <w:tcW w:w="5953" w:type="dxa"/>
            <w:shd w:val="clear" w:color="auto" w:fill="auto"/>
            <w:vAlign w:val="center"/>
          </w:tcPr>
          <w:p w14:paraId="7F41938E" w14:textId="77777777" w:rsidR="009E4BF1" w:rsidRPr="00815024" w:rsidRDefault="009E4BF1" w:rsidP="00FA15A7">
            <w:pPr>
              <w:pStyle w:val="NoSpacing"/>
              <w:rPr>
                <w:sz w:val="20"/>
                <w:szCs w:val="20"/>
                <w:lang w:val="fr-FR"/>
              </w:rPr>
            </w:pPr>
            <w:r w:rsidRPr="00815024">
              <w:rPr>
                <w:sz w:val="20"/>
                <w:szCs w:val="20"/>
                <w:lang w:val="fr-FR"/>
              </w:rPr>
              <w:t>Expert en Réinstallation</w:t>
            </w:r>
          </w:p>
        </w:tc>
      </w:tr>
      <w:tr w:rsidR="009E4BF1" w:rsidRPr="00F244B2" w14:paraId="663E5A60" w14:textId="77777777" w:rsidTr="00FA15A7">
        <w:tc>
          <w:tcPr>
            <w:tcW w:w="3119" w:type="dxa"/>
            <w:shd w:val="clear" w:color="auto" w:fill="auto"/>
            <w:vAlign w:val="center"/>
          </w:tcPr>
          <w:p w14:paraId="1000D821" w14:textId="77777777" w:rsidR="009E4BF1" w:rsidRPr="00815024" w:rsidRDefault="009E4BF1" w:rsidP="00FA15A7">
            <w:pPr>
              <w:pStyle w:val="NoSpacing"/>
              <w:rPr>
                <w:sz w:val="20"/>
                <w:szCs w:val="20"/>
                <w:lang w:val="fr-FR"/>
              </w:rPr>
            </w:pPr>
            <w:r w:rsidRPr="00815024">
              <w:rPr>
                <w:sz w:val="20"/>
                <w:szCs w:val="20"/>
                <w:lang w:val="fr-FR"/>
              </w:rPr>
              <w:t>Mouhamadane FALL</w:t>
            </w:r>
          </w:p>
        </w:tc>
        <w:tc>
          <w:tcPr>
            <w:tcW w:w="5953" w:type="dxa"/>
            <w:shd w:val="clear" w:color="auto" w:fill="auto"/>
            <w:vAlign w:val="center"/>
          </w:tcPr>
          <w:p w14:paraId="0B701766" w14:textId="77777777" w:rsidR="009E4BF1" w:rsidRPr="00815024" w:rsidRDefault="009E4BF1" w:rsidP="00FA15A7">
            <w:pPr>
              <w:pStyle w:val="NoSpacing"/>
              <w:rPr>
                <w:sz w:val="20"/>
                <w:szCs w:val="20"/>
                <w:lang w:val="fr-FR"/>
              </w:rPr>
            </w:pPr>
            <w:r w:rsidRPr="00815024">
              <w:rPr>
                <w:sz w:val="20"/>
                <w:szCs w:val="20"/>
                <w:lang w:val="fr-FR"/>
              </w:rPr>
              <w:t>Expert Environnementaliste</w:t>
            </w:r>
          </w:p>
        </w:tc>
      </w:tr>
      <w:tr w:rsidR="009E4BF1" w:rsidRPr="00F244B2" w14:paraId="0C3318F7" w14:textId="77777777" w:rsidTr="00FA15A7">
        <w:tc>
          <w:tcPr>
            <w:tcW w:w="3119" w:type="dxa"/>
            <w:shd w:val="clear" w:color="auto" w:fill="auto"/>
            <w:vAlign w:val="center"/>
          </w:tcPr>
          <w:p w14:paraId="011E092B" w14:textId="77777777" w:rsidR="009E4BF1" w:rsidRPr="00815024" w:rsidRDefault="009E4BF1" w:rsidP="00FA15A7">
            <w:pPr>
              <w:pStyle w:val="NoSpacing"/>
              <w:rPr>
                <w:sz w:val="20"/>
                <w:szCs w:val="20"/>
                <w:lang w:val="fr-FR"/>
              </w:rPr>
            </w:pPr>
            <w:r w:rsidRPr="00815024">
              <w:rPr>
                <w:sz w:val="20"/>
                <w:szCs w:val="20"/>
                <w:lang w:val="fr-FR"/>
              </w:rPr>
              <w:t>Souleymane DIAWARA</w:t>
            </w:r>
          </w:p>
        </w:tc>
        <w:tc>
          <w:tcPr>
            <w:tcW w:w="5953" w:type="dxa"/>
            <w:shd w:val="clear" w:color="auto" w:fill="auto"/>
            <w:vAlign w:val="center"/>
          </w:tcPr>
          <w:p w14:paraId="7852667F" w14:textId="77777777" w:rsidR="009E4BF1" w:rsidRPr="00815024" w:rsidRDefault="009E4BF1" w:rsidP="00FA15A7">
            <w:pPr>
              <w:pStyle w:val="NoSpacing"/>
              <w:rPr>
                <w:sz w:val="20"/>
                <w:szCs w:val="20"/>
                <w:lang w:val="fr-FR"/>
              </w:rPr>
            </w:pPr>
            <w:r w:rsidRPr="00815024">
              <w:rPr>
                <w:sz w:val="20"/>
                <w:szCs w:val="20"/>
                <w:lang w:val="fr-FR"/>
              </w:rPr>
              <w:t>Expert Social/Environnementaliste</w:t>
            </w:r>
          </w:p>
        </w:tc>
      </w:tr>
    </w:tbl>
    <w:p w14:paraId="22DC7AE9" w14:textId="77777777" w:rsidR="00F14832" w:rsidRPr="00C071AE" w:rsidRDefault="00CC3AA4" w:rsidP="00841218">
      <w:pPr>
        <w:autoSpaceDE w:val="0"/>
        <w:autoSpaceDN w:val="0"/>
        <w:adjustRightInd w:val="0"/>
        <w:spacing w:line="240" w:lineRule="atLeast"/>
        <w:jc w:val="center"/>
        <w:rPr>
          <w:b/>
          <w:bCs/>
          <w:color w:val="000000"/>
          <w:szCs w:val="20"/>
          <w:lang w:val="fr-FR"/>
        </w:rPr>
      </w:pPr>
      <w:r w:rsidRPr="00C071AE">
        <w:rPr>
          <w:b/>
          <w:bCs/>
          <w:color w:val="000000"/>
          <w:szCs w:val="20"/>
          <w:lang w:val="fr-FR"/>
        </w:rPr>
        <w:br w:type="page"/>
      </w:r>
      <w:r w:rsidR="00F14832" w:rsidRPr="00C071AE">
        <w:rPr>
          <w:b/>
          <w:bCs/>
          <w:color w:val="000000"/>
          <w:szCs w:val="20"/>
          <w:lang w:val="fr-FR"/>
        </w:rPr>
        <w:lastRenderedPageBreak/>
        <w:t>TABLE DES MATIERES</w:t>
      </w:r>
    </w:p>
    <w:p w14:paraId="11F48776" w14:textId="77777777" w:rsidR="00E4258D" w:rsidRDefault="00363D5B">
      <w:pPr>
        <w:pStyle w:val="TOC1"/>
        <w:rPr>
          <w:rFonts w:asciiTheme="minorHAnsi" w:eastAsiaTheme="minorEastAsia" w:hAnsiTheme="minorHAnsi" w:cstheme="minorBidi"/>
          <w:bCs w:val="0"/>
          <w:caps w:val="0"/>
          <w:sz w:val="22"/>
          <w:szCs w:val="22"/>
          <w:lang w:val="en-US" w:eastAsia="en-US"/>
        </w:rPr>
      </w:pPr>
      <w:r w:rsidRPr="00C071AE">
        <w:fldChar w:fldCharType="begin"/>
      </w:r>
      <w:r w:rsidR="00F14832" w:rsidRPr="00C071AE">
        <w:instrText xml:space="preserve"> </w:instrText>
      </w:r>
      <w:r w:rsidR="00B10F38">
        <w:instrText>TOC</w:instrText>
      </w:r>
      <w:r w:rsidR="00F14832" w:rsidRPr="00C071AE">
        <w:instrText xml:space="preserve"> \o "1-3" \h \z \u </w:instrText>
      </w:r>
      <w:r w:rsidRPr="00C071AE">
        <w:fldChar w:fldCharType="separate"/>
      </w:r>
      <w:hyperlink w:anchor="_Toc467652631" w:history="1">
        <w:r w:rsidR="00E4258D" w:rsidRPr="006B7654">
          <w:rPr>
            <w:rStyle w:val="Hyperlink"/>
          </w:rPr>
          <w:t>ABREVIATIONS</w:t>
        </w:r>
        <w:r w:rsidR="00E4258D">
          <w:rPr>
            <w:webHidden/>
          </w:rPr>
          <w:tab/>
        </w:r>
        <w:r w:rsidR="00E4258D">
          <w:rPr>
            <w:webHidden/>
          </w:rPr>
          <w:fldChar w:fldCharType="begin"/>
        </w:r>
        <w:r w:rsidR="00E4258D">
          <w:rPr>
            <w:webHidden/>
          </w:rPr>
          <w:instrText xml:space="preserve"> PAGEREF _Toc467652631 \h </w:instrText>
        </w:r>
        <w:r w:rsidR="00E4258D">
          <w:rPr>
            <w:webHidden/>
          </w:rPr>
        </w:r>
        <w:r w:rsidR="00E4258D">
          <w:rPr>
            <w:webHidden/>
          </w:rPr>
          <w:fldChar w:fldCharType="separate"/>
        </w:r>
        <w:r w:rsidR="00E4258D">
          <w:rPr>
            <w:webHidden/>
          </w:rPr>
          <w:t>5</w:t>
        </w:r>
        <w:r w:rsidR="00E4258D">
          <w:rPr>
            <w:webHidden/>
          </w:rPr>
          <w:fldChar w:fldCharType="end"/>
        </w:r>
      </w:hyperlink>
    </w:p>
    <w:p w14:paraId="6CFD6E04"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632" w:history="1">
        <w:r w:rsidR="00E4258D" w:rsidRPr="006B7654">
          <w:rPr>
            <w:rStyle w:val="Hyperlink"/>
          </w:rPr>
          <w:t>KIFUPI YA MAFANYIZO</w:t>
        </w:r>
        <w:r w:rsidR="00E4258D">
          <w:rPr>
            <w:webHidden/>
          </w:rPr>
          <w:tab/>
        </w:r>
        <w:r w:rsidR="00E4258D">
          <w:rPr>
            <w:webHidden/>
          </w:rPr>
          <w:fldChar w:fldCharType="begin"/>
        </w:r>
        <w:r w:rsidR="00E4258D">
          <w:rPr>
            <w:webHidden/>
          </w:rPr>
          <w:instrText xml:space="preserve"> PAGEREF _Toc467652632 \h </w:instrText>
        </w:r>
        <w:r w:rsidR="00E4258D">
          <w:rPr>
            <w:webHidden/>
          </w:rPr>
        </w:r>
        <w:r w:rsidR="00E4258D">
          <w:rPr>
            <w:webHidden/>
          </w:rPr>
          <w:fldChar w:fldCharType="separate"/>
        </w:r>
        <w:r w:rsidR="00E4258D">
          <w:rPr>
            <w:webHidden/>
          </w:rPr>
          <w:t>6</w:t>
        </w:r>
        <w:r w:rsidR="00E4258D">
          <w:rPr>
            <w:webHidden/>
          </w:rPr>
          <w:fldChar w:fldCharType="end"/>
        </w:r>
      </w:hyperlink>
    </w:p>
    <w:p w14:paraId="5172797A"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633" w:history="1">
        <w:r w:rsidR="00E4258D" w:rsidRPr="006B7654">
          <w:rPr>
            <w:rStyle w:val="Hyperlink"/>
          </w:rPr>
          <w:t>EXECUTIVE SUMMARY</w:t>
        </w:r>
        <w:r w:rsidR="00E4258D">
          <w:rPr>
            <w:webHidden/>
          </w:rPr>
          <w:tab/>
        </w:r>
        <w:r w:rsidR="00E4258D">
          <w:rPr>
            <w:webHidden/>
          </w:rPr>
          <w:fldChar w:fldCharType="begin"/>
        </w:r>
        <w:r w:rsidR="00E4258D">
          <w:rPr>
            <w:webHidden/>
          </w:rPr>
          <w:instrText xml:space="preserve"> PAGEREF _Toc467652633 \h </w:instrText>
        </w:r>
        <w:r w:rsidR="00E4258D">
          <w:rPr>
            <w:webHidden/>
          </w:rPr>
        </w:r>
        <w:r w:rsidR="00E4258D">
          <w:rPr>
            <w:webHidden/>
          </w:rPr>
          <w:fldChar w:fldCharType="separate"/>
        </w:r>
        <w:r w:rsidR="00E4258D">
          <w:rPr>
            <w:webHidden/>
          </w:rPr>
          <w:t>8</w:t>
        </w:r>
        <w:r w:rsidR="00E4258D">
          <w:rPr>
            <w:webHidden/>
          </w:rPr>
          <w:fldChar w:fldCharType="end"/>
        </w:r>
      </w:hyperlink>
    </w:p>
    <w:p w14:paraId="2FAB180F"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634" w:history="1">
        <w:r w:rsidR="00E4258D" w:rsidRPr="006B7654">
          <w:rPr>
            <w:rStyle w:val="Hyperlink"/>
          </w:rPr>
          <w:t>RESUME EXECUTIF</w:t>
        </w:r>
        <w:r w:rsidR="00E4258D">
          <w:rPr>
            <w:webHidden/>
          </w:rPr>
          <w:tab/>
        </w:r>
        <w:r w:rsidR="00E4258D">
          <w:rPr>
            <w:webHidden/>
          </w:rPr>
          <w:fldChar w:fldCharType="begin"/>
        </w:r>
        <w:r w:rsidR="00E4258D">
          <w:rPr>
            <w:webHidden/>
          </w:rPr>
          <w:instrText xml:space="preserve"> PAGEREF _Toc467652634 \h </w:instrText>
        </w:r>
        <w:r w:rsidR="00E4258D">
          <w:rPr>
            <w:webHidden/>
          </w:rPr>
        </w:r>
        <w:r w:rsidR="00E4258D">
          <w:rPr>
            <w:webHidden/>
          </w:rPr>
          <w:fldChar w:fldCharType="separate"/>
        </w:r>
        <w:r w:rsidR="00E4258D">
          <w:rPr>
            <w:webHidden/>
          </w:rPr>
          <w:t>12</w:t>
        </w:r>
        <w:r w:rsidR="00E4258D">
          <w:rPr>
            <w:webHidden/>
          </w:rPr>
          <w:fldChar w:fldCharType="end"/>
        </w:r>
      </w:hyperlink>
    </w:p>
    <w:p w14:paraId="51C6D004" w14:textId="77777777" w:rsidR="00E4258D" w:rsidRDefault="00FA15A7">
      <w:pPr>
        <w:pStyle w:val="TOC2"/>
        <w:tabs>
          <w:tab w:val="left" w:pos="660"/>
          <w:tab w:val="right" w:leader="dot" w:pos="9349"/>
        </w:tabs>
        <w:rPr>
          <w:rFonts w:asciiTheme="minorHAnsi" w:eastAsiaTheme="minorEastAsia" w:hAnsiTheme="minorHAnsi" w:cstheme="minorBidi"/>
          <w:smallCaps w:val="0"/>
          <w:noProof/>
          <w:sz w:val="22"/>
          <w:szCs w:val="22"/>
          <w:lang w:val="en-US" w:eastAsia="en-US"/>
        </w:rPr>
      </w:pPr>
      <w:hyperlink w:anchor="_Toc467652635" w:history="1">
        <w:r w:rsidR="00E4258D" w:rsidRPr="006B7654">
          <w:rPr>
            <w:rStyle w:val="Hyperlink"/>
            <w:noProof/>
          </w:rPr>
          <w:t>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INTRODUCTION</w:t>
        </w:r>
        <w:r w:rsidR="00E4258D">
          <w:rPr>
            <w:noProof/>
            <w:webHidden/>
          </w:rPr>
          <w:tab/>
        </w:r>
        <w:r w:rsidR="00E4258D">
          <w:rPr>
            <w:noProof/>
            <w:webHidden/>
          </w:rPr>
          <w:fldChar w:fldCharType="begin"/>
        </w:r>
        <w:r w:rsidR="00E4258D">
          <w:rPr>
            <w:noProof/>
            <w:webHidden/>
          </w:rPr>
          <w:instrText xml:space="preserve"> PAGEREF _Toc467652635 \h </w:instrText>
        </w:r>
        <w:r w:rsidR="00E4258D">
          <w:rPr>
            <w:noProof/>
            <w:webHidden/>
          </w:rPr>
        </w:r>
        <w:r w:rsidR="00E4258D">
          <w:rPr>
            <w:noProof/>
            <w:webHidden/>
          </w:rPr>
          <w:fldChar w:fldCharType="separate"/>
        </w:r>
        <w:r w:rsidR="00E4258D">
          <w:rPr>
            <w:noProof/>
            <w:webHidden/>
          </w:rPr>
          <w:t>17</w:t>
        </w:r>
        <w:r w:rsidR="00E4258D">
          <w:rPr>
            <w:noProof/>
            <w:webHidden/>
          </w:rPr>
          <w:fldChar w:fldCharType="end"/>
        </w:r>
      </w:hyperlink>
    </w:p>
    <w:p w14:paraId="5326F7C1"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36" w:history="1">
        <w:r w:rsidR="00E4258D" w:rsidRPr="006B7654">
          <w:rPr>
            <w:rStyle w:val="Hyperlink"/>
            <w:iCs/>
            <w:noProof/>
          </w:rPr>
          <w:t>1.1.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Contexte et objectif du projet</w:t>
        </w:r>
        <w:r w:rsidR="00E4258D">
          <w:rPr>
            <w:noProof/>
            <w:webHidden/>
          </w:rPr>
          <w:tab/>
        </w:r>
        <w:r w:rsidR="00E4258D">
          <w:rPr>
            <w:noProof/>
            <w:webHidden/>
          </w:rPr>
          <w:fldChar w:fldCharType="begin"/>
        </w:r>
        <w:r w:rsidR="00E4258D">
          <w:rPr>
            <w:noProof/>
            <w:webHidden/>
          </w:rPr>
          <w:instrText xml:space="preserve"> PAGEREF _Toc467652636 \h </w:instrText>
        </w:r>
        <w:r w:rsidR="00E4258D">
          <w:rPr>
            <w:noProof/>
            <w:webHidden/>
          </w:rPr>
        </w:r>
        <w:r w:rsidR="00E4258D">
          <w:rPr>
            <w:noProof/>
            <w:webHidden/>
          </w:rPr>
          <w:fldChar w:fldCharType="separate"/>
        </w:r>
        <w:r w:rsidR="00E4258D">
          <w:rPr>
            <w:noProof/>
            <w:webHidden/>
          </w:rPr>
          <w:t>17</w:t>
        </w:r>
        <w:r w:rsidR="00E4258D">
          <w:rPr>
            <w:noProof/>
            <w:webHidden/>
          </w:rPr>
          <w:fldChar w:fldCharType="end"/>
        </w:r>
      </w:hyperlink>
    </w:p>
    <w:p w14:paraId="18FB79D6"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37" w:history="1">
        <w:r w:rsidR="00E4258D" w:rsidRPr="006B7654">
          <w:rPr>
            <w:rStyle w:val="Hyperlink"/>
            <w:iCs/>
            <w:noProof/>
          </w:rPr>
          <w:t>1.2.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Objectifs du Plan Succinct de Réinstallation (PSR)</w:t>
        </w:r>
        <w:r w:rsidR="00E4258D">
          <w:rPr>
            <w:noProof/>
            <w:webHidden/>
          </w:rPr>
          <w:tab/>
        </w:r>
        <w:r w:rsidR="00E4258D">
          <w:rPr>
            <w:noProof/>
            <w:webHidden/>
          </w:rPr>
          <w:fldChar w:fldCharType="begin"/>
        </w:r>
        <w:r w:rsidR="00E4258D">
          <w:rPr>
            <w:noProof/>
            <w:webHidden/>
          </w:rPr>
          <w:instrText xml:space="preserve"> PAGEREF _Toc467652637 \h </w:instrText>
        </w:r>
        <w:r w:rsidR="00E4258D">
          <w:rPr>
            <w:noProof/>
            <w:webHidden/>
          </w:rPr>
        </w:r>
        <w:r w:rsidR="00E4258D">
          <w:rPr>
            <w:noProof/>
            <w:webHidden/>
          </w:rPr>
          <w:fldChar w:fldCharType="separate"/>
        </w:r>
        <w:r w:rsidR="00E4258D">
          <w:rPr>
            <w:noProof/>
            <w:webHidden/>
          </w:rPr>
          <w:t>17</w:t>
        </w:r>
        <w:r w:rsidR="00E4258D">
          <w:rPr>
            <w:noProof/>
            <w:webHidden/>
          </w:rPr>
          <w:fldChar w:fldCharType="end"/>
        </w:r>
      </w:hyperlink>
    </w:p>
    <w:p w14:paraId="027DCE9A"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38" w:history="1">
        <w:r w:rsidR="00E4258D" w:rsidRPr="006B7654">
          <w:rPr>
            <w:rStyle w:val="Hyperlink"/>
            <w:iCs/>
            <w:noProof/>
          </w:rPr>
          <w:t>1.3.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Méthodologie d’élaboration du PSR</w:t>
        </w:r>
        <w:r w:rsidR="00E4258D">
          <w:rPr>
            <w:noProof/>
            <w:webHidden/>
          </w:rPr>
          <w:tab/>
        </w:r>
        <w:r w:rsidR="00E4258D">
          <w:rPr>
            <w:noProof/>
            <w:webHidden/>
          </w:rPr>
          <w:fldChar w:fldCharType="begin"/>
        </w:r>
        <w:r w:rsidR="00E4258D">
          <w:rPr>
            <w:noProof/>
            <w:webHidden/>
          </w:rPr>
          <w:instrText xml:space="preserve"> PAGEREF _Toc467652638 \h </w:instrText>
        </w:r>
        <w:r w:rsidR="00E4258D">
          <w:rPr>
            <w:noProof/>
            <w:webHidden/>
          </w:rPr>
        </w:r>
        <w:r w:rsidR="00E4258D">
          <w:rPr>
            <w:noProof/>
            <w:webHidden/>
          </w:rPr>
          <w:fldChar w:fldCharType="separate"/>
        </w:r>
        <w:r w:rsidR="00E4258D">
          <w:rPr>
            <w:noProof/>
            <w:webHidden/>
          </w:rPr>
          <w:t>18</w:t>
        </w:r>
        <w:r w:rsidR="00E4258D">
          <w:rPr>
            <w:noProof/>
            <w:webHidden/>
          </w:rPr>
          <w:fldChar w:fldCharType="end"/>
        </w:r>
      </w:hyperlink>
    </w:p>
    <w:p w14:paraId="2F6BA4D7"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39" w:history="1">
        <w:r w:rsidR="00E4258D" w:rsidRPr="006B7654">
          <w:rPr>
            <w:rStyle w:val="Hyperlink"/>
            <w:iCs/>
            <w:noProof/>
          </w:rPr>
          <w:t>1.4.</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Structuration du rapport du PSR</w:t>
        </w:r>
        <w:r w:rsidR="00E4258D">
          <w:rPr>
            <w:noProof/>
            <w:webHidden/>
          </w:rPr>
          <w:tab/>
        </w:r>
        <w:r w:rsidR="00E4258D">
          <w:rPr>
            <w:noProof/>
            <w:webHidden/>
          </w:rPr>
          <w:fldChar w:fldCharType="begin"/>
        </w:r>
        <w:r w:rsidR="00E4258D">
          <w:rPr>
            <w:noProof/>
            <w:webHidden/>
          </w:rPr>
          <w:instrText xml:space="preserve"> PAGEREF _Toc467652639 \h </w:instrText>
        </w:r>
        <w:r w:rsidR="00E4258D">
          <w:rPr>
            <w:noProof/>
            <w:webHidden/>
          </w:rPr>
        </w:r>
        <w:r w:rsidR="00E4258D">
          <w:rPr>
            <w:noProof/>
            <w:webHidden/>
          </w:rPr>
          <w:fldChar w:fldCharType="separate"/>
        </w:r>
        <w:r w:rsidR="00E4258D">
          <w:rPr>
            <w:noProof/>
            <w:webHidden/>
          </w:rPr>
          <w:t>19</w:t>
        </w:r>
        <w:r w:rsidR="00E4258D">
          <w:rPr>
            <w:noProof/>
            <w:webHidden/>
          </w:rPr>
          <w:fldChar w:fldCharType="end"/>
        </w:r>
      </w:hyperlink>
    </w:p>
    <w:p w14:paraId="4F9F9D1B"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640" w:history="1">
        <w:r w:rsidR="00E4258D" w:rsidRPr="006B7654">
          <w:rPr>
            <w:rStyle w:val="Hyperlink"/>
          </w:rPr>
          <w:t>2.</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DESCRIPTION DES ACTIVITÉS DU PROJET</w:t>
        </w:r>
        <w:r w:rsidR="00E4258D">
          <w:rPr>
            <w:webHidden/>
          </w:rPr>
          <w:tab/>
        </w:r>
        <w:r w:rsidR="00E4258D">
          <w:rPr>
            <w:webHidden/>
          </w:rPr>
          <w:fldChar w:fldCharType="begin"/>
        </w:r>
        <w:r w:rsidR="00E4258D">
          <w:rPr>
            <w:webHidden/>
          </w:rPr>
          <w:instrText xml:space="preserve"> PAGEREF _Toc467652640 \h </w:instrText>
        </w:r>
        <w:r w:rsidR="00E4258D">
          <w:rPr>
            <w:webHidden/>
          </w:rPr>
        </w:r>
        <w:r w:rsidR="00E4258D">
          <w:rPr>
            <w:webHidden/>
          </w:rPr>
          <w:fldChar w:fldCharType="separate"/>
        </w:r>
        <w:r w:rsidR="00E4258D">
          <w:rPr>
            <w:webHidden/>
          </w:rPr>
          <w:t>20</w:t>
        </w:r>
        <w:r w:rsidR="00E4258D">
          <w:rPr>
            <w:webHidden/>
          </w:rPr>
          <w:fldChar w:fldCharType="end"/>
        </w:r>
      </w:hyperlink>
    </w:p>
    <w:p w14:paraId="395AECDA"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41" w:history="1">
        <w:r w:rsidR="00E4258D" w:rsidRPr="006B7654">
          <w:rPr>
            <w:rStyle w:val="Hyperlink"/>
            <w:iCs/>
            <w:noProof/>
          </w:rPr>
          <w:t>2.1.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Caractéristiques géométrique de l’axe</w:t>
        </w:r>
        <w:r w:rsidR="00E4258D">
          <w:rPr>
            <w:noProof/>
            <w:webHidden/>
          </w:rPr>
          <w:tab/>
        </w:r>
        <w:r w:rsidR="00E4258D">
          <w:rPr>
            <w:noProof/>
            <w:webHidden/>
          </w:rPr>
          <w:fldChar w:fldCharType="begin"/>
        </w:r>
        <w:r w:rsidR="00E4258D">
          <w:rPr>
            <w:noProof/>
            <w:webHidden/>
          </w:rPr>
          <w:instrText xml:space="preserve"> PAGEREF _Toc467652641 \h </w:instrText>
        </w:r>
        <w:r w:rsidR="00E4258D">
          <w:rPr>
            <w:noProof/>
            <w:webHidden/>
          </w:rPr>
        </w:r>
        <w:r w:rsidR="00E4258D">
          <w:rPr>
            <w:noProof/>
            <w:webHidden/>
          </w:rPr>
          <w:fldChar w:fldCharType="separate"/>
        </w:r>
        <w:r w:rsidR="00E4258D">
          <w:rPr>
            <w:noProof/>
            <w:webHidden/>
          </w:rPr>
          <w:t>20</w:t>
        </w:r>
        <w:r w:rsidR="00E4258D">
          <w:rPr>
            <w:noProof/>
            <w:webHidden/>
          </w:rPr>
          <w:fldChar w:fldCharType="end"/>
        </w:r>
      </w:hyperlink>
    </w:p>
    <w:p w14:paraId="703D2B14"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42" w:history="1">
        <w:r w:rsidR="00E4258D" w:rsidRPr="006B7654">
          <w:rPr>
            <w:rStyle w:val="Hyperlink"/>
            <w:iCs/>
            <w:noProof/>
          </w:rPr>
          <w:t>2.2.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Consistance des travaux</w:t>
        </w:r>
        <w:r w:rsidR="00E4258D">
          <w:rPr>
            <w:noProof/>
            <w:webHidden/>
          </w:rPr>
          <w:tab/>
        </w:r>
        <w:r w:rsidR="00E4258D">
          <w:rPr>
            <w:noProof/>
            <w:webHidden/>
          </w:rPr>
          <w:fldChar w:fldCharType="begin"/>
        </w:r>
        <w:r w:rsidR="00E4258D">
          <w:rPr>
            <w:noProof/>
            <w:webHidden/>
          </w:rPr>
          <w:instrText xml:space="preserve"> PAGEREF _Toc467652642 \h </w:instrText>
        </w:r>
        <w:r w:rsidR="00E4258D">
          <w:rPr>
            <w:noProof/>
            <w:webHidden/>
          </w:rPr>
        </w:r>
        <w:r w:rsidR="00E4258D">
          <w:rPr>
            <w:noProof/>
            <w:webHidden/>
          </w:rPr>
          <w:fldChar w:fldCharType="separate"/>
        </w:r>
        <w:r w:rsidR="00E4258D">
          <w:rPr>
            <w:noProof/>
            <w:webHidden/>
          </w:rPr>
          <w:t>21</w:t>
        </w:r>
        <w:r w:rsidR="00E4258D">
          <w:rPr>
            <w:noProof/>
            <w:webHidden/>
          </w:rPr>
          <w:fldChar w:fldCharType="end"/>
        </w:r>
      </w:hyperlink>
    </w:p>
    <w:p w14:paraId="75AA8DD5"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43" w:history="1">
        <w:r w:rsidR="00E4258D" w:rsidRPr="006B7654">
          <w:rPr>
            <w:rStyle w:val="Hyperlink"/>
            <w:iCs/>
            <w:noProof/>
          </w:rPr>
          <w:t>2.3.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Phasage du projet</w:t>
        </w:r>
        <w:r w:rsidR="00E4258D">
          <w:rPr>
            <w:noProof/>
            <w:webHidden/>
          </w:rPr>
          <w:tab/>
        </w:r>
        <w:r w:rsidR="00E4258D">
          <w:rPr>
            <w:noProof/>
            <w:webHidden/>
          </w:rPr>
          <w:fldChar w:fldCharType="begin"/>
        </w:r>
        <w:r w:rsidR="00E4258D">
          <w:rPr>
            <w:noProof/>
            <w:webHidden/>
          </w:rPr>
          <w:instrText xml:space="preserve"> PAGEREF _Toc467652643 \h </w:instrText>
        </w:r>
        <w:r w:rsidR="00E4258D">
          <w:rPr>
            <w:noProof/>
            <w:webHidden/>
          </w:rPr>
        </w:r>
        <w:r w:rsidR="00E4258D">
          <w:rPr>
            <w:noProof/>
            <w:webHidden/>
          </w:rPr>
          <w:fldChar w:fldCharType="separate"/>
        </w:r>
        <w:r w:rsidR="00E4258D">
          <w:rPr>
            <w:noProof/>
            <w:webHidden/>
          </w:rPr>
          <w:t>21</w:t>
        </w:r>
        <w:r w:rsidR="00E4258D">
          <w:rPr>
            <w:noProof/>
            <w:webHidden/>
          </w:rPr>
          <w:fldChar w:fldCharType="end"/>
        </w:r>
      </w:hyperlink>
    </w:p>
    <w:p w14:paraId="2B10100D"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644" w:history="1">
        <w:r w:rsidR="00E4258D" w:rsidRPr="006B7654">
          <w:rPr>
            <w:rStyle w:val="Hyperlink"/>
          </w:rPr>
          <w:t>3.</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CARACTERISTIQUES SOCIO-ECONOMIQUES ET MOYENS D’EXISTENCE DE LA POPULATION AFFECTEE</w:t>
        </w:r>
        <w:r w:rsidR="00E4258D">
          <w:rPr>
            <w:webHidden/>
          </w:rPr>
          <w:tab/>
        </w:r>
        <w:r w:rsidR="00E4258D">
          <w:rPr>
            <w:webHidden/>
          </w:rPr>
          <w:fldChar w:fldCharType="begin"/>
        </w:r>
        <w:r w:rsidR="00E4258D">
          <w:rPr>
            <w:webHidden/>
          </w:rPr>
          <w:instrText xml:space="preserve"> PAGEREF _Toc467652644 \h </w:instrText>
        </w:r>
        <w:r w:rsidR="00E4258D">
          <w:rPr>
            <w:webHidden/>
          </w:rPr>
        </w:r>
        <w:r w:rsidR="00E4258D">
          <w:rPr>
            <w:webHidden/>
          </w:rPr>
          <w:fldChar w:fldCharType="separate"/>
        </w:r>
        <w:r w:rsidR="00E4258D">
          <w:rPr>
            <w:webHidden/>
          </w:rPr>
          <w:t>23</w:t>
        </w:r>
        <w:r w:rsidR="00E4258D">
          <w:rPr>
            <w:webHidden/>
          </w:rPr>
          <w:fldChar w:fldCharType="end"/>
        </w:r>
      </w:hyperlink>
    </w:p>
    <w:p w14:paraId="22449D50"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45" w:history="1">
        <w:r w:rsidR="00E4258D" w:rsidRPr="006B7654">
          <w:rPr>
            <w:rStyle w:val="Hyperlink"/>
            <w:noProof/>
          </w:rPr>
          <w:t>3.1.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Zone d’intervention directe du projet</w:t>
        </w:r>
        <w:r w:rsidR="00E4258D">
          <w:rPr>
            <w:noProof/>
            <w:webHidden/>
          </w:rPr>
          <w:tab/>
        </w:r>
        <w:r w:rsidR="00E4258D">
          <w:rPr>
            <w:noProof/>
            <w:webHidden/>
          </w:rPr>
          <w:fldChar w:fldCharType="begin"/>
        </w:r>
        <w:r w:rsidR="00E4258D">
          <w:rPr>
            <w:noProof/>
            <w:webHidden/>
          </w:rPr>
          <w:instrText xml:space="preserve"> PAGEREF _Toc467652645 \h </w:instrText>
        </w:r>
        <w:r w:rsidR="00E4258D">
          <w:rPr>
            <w:noProof/>
            <w:webHidden/>
          </w:rPr>
        </w:r>
        <w:r w:rsidR="00E4258D">
          <w:rPr>
            <w:noProof/>
            <w:webHidden/>
          </w:rPr>
          <w:fldChar w:fldCharType="separate"/>
        </w:r>
        <w:r w:rsidR="00E4258D">
          <w:rPr>
            <w:noProof/>
            <w:webHidden/>
          </w:rPr>
          <w:t>23</w:t>
        </w:r>
        <w:r w:rsidR="00E4258D">
          <w:rPr>
            <w:noProof/>
            <w:webHidden/>
          </w:rPr>
          <w:fldChar w:fldCharType="end"/>
        </w:r>
      </w:hyperlink>
    </w:p>
    <w:p w14:paraId="3D53D0B1"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46" w:history="1">
        <w:r w:rsidR="00E4258D" w:rsidRPr="006B7654">
          <w:rPr>
            <w:rStyle w:val="Hyperlink"/>
            <w:noProof/>
          </w:rPr>
          <w:t>3.2.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 xml:space="preserve">Profil </w:t>
        </w:r>
        <w:r w:rsidR="00E4258D" w:rsidRPr="006B7654">
          <w:rPr>
            <w:rStyle w:val="Hyperlink"/>
            <w:iCs/>
            <w:noProof/>
          </w:rPr>
          <w:t xml:space="preserve">socio démographique </w:t>
        </w:r>
        <w:r w:rsidR="00E4258D" w:rsidRPr="006B7654">
          <w:rPr>
            <w:rStyle w:val="Hyperlink"/>
            <w:noProof/>
          </w:rPr>
          <w:t>des acteurs situés dans l’aire d’influence du projet</w:t>
        </w:r>
        <w:r w:rsidR="00E4258D">
          <w:rPr>
            <w:noProof/>
            <w:webHidden/>
          </w:rPr>
          <w:tab/>
        </w:r>
        <w:r w:rsidR="00E4258D">
          <w:rPr>
            <w:noProof/>
            <w:webHidden/>
          </w:rPr>
          <w:fldChar w:fldCharType="begin"/>
        </w:r>
        <w:r w:rsidR="00E4258D">
          <w:rPr>
            <w:noProof/>
            <w:webHidden/>
          </w:rPr>
          <w:instrText xml:space="preserve"> PAGEREF _Toc467652646 \h </w:instrText>
        </w:r>
        <w:r w:rsidR="00E4258D">
          <w:rPr>
            <w:noProof/>
            <w:webHidden/>
          </w:rPr>
        </w:r>
        <w:r w:rsidR="00E4258D">
          <w:rPr>
            <w:noProof/>
            <w:webHidden/>
          </w:rPr>
          <w:fldChar w:fldCharType="separate"/>
        </w:r>
        <w:r w:rsidR="00E4258D">
          <w:rPr>
            <w:noProof/>
            <w:webHidden/>
          </w:rPr>
          <w:t>23</w:t>
        </w:r>
        <w:r w:rsidR="00E4258D">
          <w:rPr>
            <w:noProof/>
            <w:webHidden/>
          </w:rPr>
          <w:fldChar w:fldCharType="end"/>
        </w:r>
      </w:hyperlink>
    </w:p>
    <w:p w14:paraId="5379ECD8"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47" w:history="1">
        <w:r w:rsidR="00E4258D" w:rsidRPr="006B7654">
          <w:rPr>
            <w:rStyle w:val="Hyperlink"/>
            <w:iCs/>
            <w:noProof/>
          </w:rPr>
          <w:t>3.2.1.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Localisation administrative des ménages</w:t>
        </w:r>
        <w:r w:rsidR="00E4258D">
          <w:rPr>
            <w:noProof/>
            <w:webHidden/>
          </w:rPr>
          <w:tab/>
        </w:r>
        <w:r w:rsidR="00E4258D">
          <w:rPr>
            <w:noProof/>
            <w:webHidden/>
          </w:rPr>
          <w:fldChar w:fldCharType="begin"/>
        </w:r>
        <w:r w:rsidR="00E4258D">
          <w:rPr>
            <w:noProof/>
            <w:webHidden/>
          </w:rPr>
          <w:instrText xml:space="preserve"> PAGEREF _Toc467652647 \h </w:instrText>
        </w:r>
        <w:r w:rsidR="00E4258D">
          <w:rPr>
            <w:noProof/>
            <w:webHidden/>
          </w:rPr>
        </w:r>
        <w:r w:rsidR="00E4258D">
          <w:rPr>
            <w:noProof/>
            <w:webHidden/>
          </w:rPr>
          <w:fldChar w:fldCharType="separate"/>
        </w:r>
        <w:r w:rsidR="00E4258D">
          <w:rPr>
            <w:noProof/>
            <w:webHidden/>
          </w:rPr>
          <w:t>23</w:t>
        </w:r>
        <w:r w:rsidR="00E4258D">
          <w:rPr>
            <w:noProof/>
            <w:webHidden/>
          </w:rPr>
          <w:fldChar w:fldCharType="end"/>
        </w:r>
      </w:hyperlink>
    </w:p>
    <w:p w14:paraId="077FEC72"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48" w:history="1">
        <w:r w:rsidR="00E4258D" w:rsidRPr="006B7654">
          <w:rPr>
            <w:rStyle w:val="Hyperlink"/>
            <w:iCs/>
            <w:noProof/>
          </w:rPr>
          <w:t>3.2.2.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Le statut de propriété</w:t>
        </w:r>
        <w:r w:rsidR="00E4258D">
          <w:rPr>
            <w:noProof/>
            <w:webHidden/>
          </w:rPr>
          <w:tab/>
        </w:r>
        <w:r w:rsidR="00E4258D">
          <w:rPr>
            <w:noProof/>
            <w:webHidden/>
          </w:rPr>
          <w:fldChar w:fldCharType="begin"/>
        </w:r>
        <w:r w:rsidR="00E4258D">
          <w:rPr>
            <w:noProof/>
            <w:webHidden/>
          </w:rPr>
          <w:instrText xml:space="preserve"> PAGEREF _Toc467652648 \h </w:instrText>
        </w:r>
        <w:r w:rsidR="00E4258D">
          <w:rPr>
            <w:noProof/>
            <w:webHidden/>
          </w:rPr>
        </w:r>
        <w:r w:rsidR="00E4258D">
          <w:rPr>
            <w:noProof/>
            <w:webHidden/>
          </w:rPr>
          <w:fldChar w:fldCharType="separate"/>
        </w:r>
        <w:r w:rsidR="00E4258D">
          <w:rPr>
            <w:noProof/>
            <w:webHidden/>
          </w:rPr>
          <w:t>23</w:t>
        </w:r>
        <w:r w:rsidR="00E4258D">
          <w:rPr>
            <w:noProof/>
            <w:webHidden/>
          </w:rPr>
          <w:fldChar w:fldCharType="end"/>
        </w:r>
      </w:hyperlink>
    </w:p>
    <w:p w14:paraId="519E79F3"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49" w:history="1">
        <w:r w:rsidR="00E4258D" w:rsidRPr="006B7654">
          <w:rPr>
            <w:rStyle w:val="Hyperlink"/>
            <w:iCs/>
            <w:noProof/>
          </w:rPr>
          <w:t>3.2.3.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Répartition des ménages selon le sexe</w:t>
        </w:r>
        <w:r w:rsidR="00E4258D">
          <w:rPr>
            <w:noProof/>
            <w:webHidden/>
          </w:rPr>
          <w:tab/>
        </w:r>
        <w:r w:rsidR="00E4258D">
          <w:rPr>
            <w:noProof/>
            <w:webHidden/>
          </w:rPr>
          <w:fldChar w:fldCharType="begin"/>
        </w:r>
        <w:r w:rsidR="00E4258D">
          <w:rPr>
            <w:noProof/>
            <w:webHidden/>
          </w:rPr>
          <w:instrText xml:space="preserve"> PAGEREF _Toc467652649 \h </w:instrText>
        </w:r>
        <w:r w:rsidR="00E4258D">
          <w:rPr>
            <w:noProof/>
            <w:webHidden/>
          </w:rPr>
        </w:r>
        <w:r w:rsidR="00E4258D">
          <w:rPr>
            <w:noProof/>
            <w:webHidden/>
          </w:rPr>
          <w:fldChar w:fldCharType="separate"/>
        </w:r>
        <w:r w:rsidR="00E4258D">
          <w:rPr>
            <w:noProof/>
            <w:webHidden/>
          </w:rPr>
          <w:t>23</w:t>
        </w:r>
        <w:r w:rsidR="00E4258D">
          <w:rPr>
            <w:noProof/>
            <w:webHidden/>
          </w:rPr>
          <w:fldChar w:fldCharType="end"/>
        </w:r>
      </w:hyperlink>
    </w:p>
    <w:p w14:paraId="47B94362"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50" w:history="1">
        <w:r w:rsidR="00E4258D" w:rsidRPr="006B7654">
          <w:rPr>
            <w:rStyle w:val="Hyperlink"/>
            <w:iCs/>
            <w:noProof/>
          </w:rPr>
          <w:t>3.2.4.</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Répartition des chefs de ménages selon le statut matrimonial</w:t>
        </w:r>
        <w:r w:rsidR="00E4258D">
          <w:rPr>
            <w:noProof/>
            <w:webHidden/>
          </w:rPr>
          <w:tab/>
        </w:r>
        <w:r w:rsidR="00E4258D">
          <w:rPr>
            <w:noProof/>
            <w:webHidden/>
          </w:rPr>
          <w:fldChar w:fldCharType="begin"/>
        </w:r>
        <w:r w:rsidR="00E4258D">
          <w:rPr>
            <w:noProof/>
            <w:webHidden/>
          </w:rPr>
          <w:instrText xml:space="preserve"> PAGEREF _Toc467652650 \h </w:instrText>
        </w:r>
        <w:r w:rsidR="00E4258D">
          <w:rPr>
            <w:noProof/>
            <w:webHidden/>
          </w:rPr>
        </w:r>
        <w:r w:rsidR="00E4258D">
          <w:rPr>
            <w:noProof/>
            <w:webHidden/>
          </w:rPr>
          <w:fldChar w:fldCharType="separate"/>
        </w:r>
        <w:r w:rsidR="00E4258D">
          <w:rPr>
            <w:noProof/>
            <w:webHidden/>
          </w:rPr>
          <w:t>24</w:t>
        </w:r>
        <w:r w:rsidR="00E4258D">
          <w:rPr>
            <w:noProof/>
            <w:webHidden/>
          </w:rPr>
          <w:fldChar w:fldCharType="end"/>
        </w:r>
      </w:hyperlink>
    </w:p>
    <w:p w14:paraId="295AD3DB"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51" w:history="1">
        <w:r w:rsidR="00E4258D" w:rsidRPr="006B7654">
          <w:rPr>
            <w:rStyle w:val="Hyperlink"/>
            <w:iCs/>
            <w:noProof/>
          </w:rPr>
          <w:t>3.2.5.</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Nationalité et appartenance ethnique</w:t>
        </w:r>
        <w:r w:rsidR="00E4258D">
          <w:rPr>
            <w:noProof/>
            <w:webHidden/>
          </w:rPr>
          <w:tab/>
        </w:r>
        <w:r w:rsidR="00E4258D">
          <w:rPr>
            <w:noProof/>
            <w:webHidden/>
          </w:rPr>
          <w:fldChar w:fldCharType="begin"/>
        </w:r>
        <w:r w:rsidR="00E4258D">
          <w:rPr>
            <w:noProof/>
            <w:webHidden/>
          </w:rPr>
          <w:instrText xml:space="preserve"> PAGEREF _Toc467652651 \h </w:instrText>
        </w:r>
        <w:r w:rsidR="00E4258D">
          <w:rPr>
            <w:noProof/>
            <w:webHidden/>
          </w:rPr>
        </w:r>
        <w:r w:rsidR="00E4258D">
          <w:rPr>
            <w:noProof/>
            <w:webHidden/>
          </w:rPr>
          <w:fldChar w:fldCharType="separate"/>
        </w:r>
        <w:r w:rsidR="00E4258D">
          <w:rPr>
            <w:noProof/>
            <w:webHidden/>
          </w:rPr>
          <w:t>24</w:t>
        </w:r>
        <w:r w:rsidR="00E4258D">
          <w:rPr>
            <w:noProof/>
            <w:webHidden/>
          </w:rPr>
          <w:fldChar w:fldCharType="end"/>
        </w:r>
      </w:hyperlink>
    </w:p>
    <w:p w14:paraId="1C7E3674"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52" w:history="1">
        <w:r w:rsidR="00E4258D" w:rsidRPr="006B7654">
          <w:rPr>
            <w:rStyle w:val="Hyperlink"/>
            <w:iCs/>
            <w:noProof/>
          </w:rPr>
          <w:t>3.2.6.</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Répartition des ménages selon le niveau d’instruction</w:t>
        </w:r>
        <w:r w:rsidR="00E4258D">
          <w:rPr>
            <w:noProof/>
            <w:webHidden/>
          </w:rPr>
          <w:tab/>
        </w:r>
        <w:r w:rsidR="00E4258D">
          <w:rPr>
            <w:noProof/>
            <w:webHidden/>
          </w:rPr>
          <w:fldChar w:fldCharType="begin"/>
        </w:r>
        <w:r w:rsidR="00E4258D">
          <w:rPr>
            <w:noProof/>
            <w:webHidden/>
          </w:rPr>
          <w:instrText xml:space="preserve"> PAGEREF _Toc467652652 \h </w:instrText>
        </w:r>
        <w:r w:rsidR="00E4258D">
          <w:rPr>
            <w:noProof/>
            <w:webHidden/>
          </w:rPr>
        </w:r>
        <w:r w:rsidR="00E4258D">
          <w:rPr>
            <w:noProof/>
            <w:webHidden/>
          </w:rPr>
          <w:fldChar w:fldCharType="separate"/>
        </w:r>
        <w:r w:rsidR="00E4258D">
          <w:rPr>
            <w:noProof/>
            <w:webHidden/>
          </w:rPr>
          <w:t>25</w:t>
        </w:r>
        <w:r w:rsidR="00E4258D">
          <w:rPr>
            <w:noProof/>
            <w:webHidden/>
          </w:rPr>
          <w:fldChar w:fldCharType="end"/>
        </w:r>
      </w:hyperlink>
    </w:p>
    <w:p w14:paraId="30FBB4F7"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53" w:history="1">
        <w:r w:rsidR="00E4258D" w:rsidRPr="006B7654">
          <w:rPr>
            <w:rStyle w:val="Hyperlink"/>
            <w:iCs/>
            <w:noProof/>
          </w:rPr>
          <w:t>3.2.7.</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Distribution des ménages selon l’activité principale</w:t>
        </w:r>
        <w:r w:rsidR="00E4258D">
          <w:rPr>
            <w:noProof/>
            <w:webHidden/>
          </w:rPr>
          <w:tab/>
        </w:r>
        <w:r w:rsidR="00E4258D">
          <w:rPr>
            <w:noProof/>
            <w:webHidden/>
          </w:rPr>
          <w:fldChar w:fldCharType="begin"/>
        </w:r>
        <w:r w:rsidR="00E4258D">
          <w:rPr>
            <w:noProof/>
            <w:webHidden/>
          </w:rPr>
          <w:instrText xml:space="preserve"> PAGEREF _Toc467652653 \h </w:instrText>
        </w:r>
        <w:r w:rsidR="00E4258D">
          <w:rPr>
            <w:noProof/>
            <w:webHidden/>
          </w:rPr>
        </w:r>
        <w:r w:rsidR="00E4258D">
          <w:rPr>
            <w:noProof/>
            <w:webHidden/>
          </w:rPr>
          <w:fldChar w:fldCharType="separate"/>
        </w:r>
        <w:r w:rsidR="00E4258D">
          <w:rPr>
            <w:noProof/>
            <w:webHidden/>
          </w:rPr>
          <w:t>25</w:t>
        </w:r>
        <w:r w:rsidR="00E4258D">
          <w:rPr>
            <w:noProof/>
            <w:webHidden/>
          </w:rPr>
          <w:fldChar w:fldCharType="end"/>
        </w:r>
      </w:hyperlink>
    </w:p>
    <w:p w14:paraId="435A43BE"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54" w:history="1">
        <w:r w:rsidR="00E4258D" w:rsidRPr="006B7654">
          <w:rPr>
            <w:rStyle w:val="Hyperlink"/>
            <w:iCs/>
            <w:noProof/>
          </w:rPr>
          <w:t>3.2.8.</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Répartition des ménages selon la durée de l’activité sur l’emprise du projet</w:t>
        </w:r>
        <w:r w:rsidR="00E4258D">
          <w:rPr>
            <w:noProof/>
            <w:webHidden/>
          </w:rPr>
          <w:tab/>
        </w:r>
        <w:r w:rsidR="00E4258D">
          <w:rPr>
            <w:noProof/>
            <w:webHidden/>
          </w:rPr>
          <w:fldChar w:fldCharType="begin"/>
        </w:r>
        <w:r w:rsidR="00E4258D">
          <w:rPr>
            <w:noProof/>
            <w:webHidden/>
          </w:rPr>
          <w:instrText xml:space="preserve"> PAGEREF _Toc467652654 \h </w:instrText>
        </w:r>
        <w:r w:rsidR="00E4258D">
          <w:rPr>
            <w:noProof/>
            <w:webHidden/>
          </w:rPr>
        </w:r>
        <w:r w:rsidR="00E4258D">
          <w:rPr>
            <w:noProof/>
            <w:webHidden/>
          </w:rPr>
          <w:fldChar w:fldCharType="separate"/>
        </w:r>
        <w:r w:rsidR="00E4258D">
          <w:rPr>
            <w:noProof/>
            <w:webHidden/>
          </w:rPr>
          <w:t>25</w:t>
        </w:r>
        <w:r w:rsidR="00E4258D">
          <w:rPr>
            <w:noProof/>
            <w:webHidden/>
          </w:rPr>
          <w:fldChar w:fldCharType="end"/>
        </w:r>
      </w:hyperlink>
    </w:p>
    <w:p w14:paraId="78E5ABF5"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55" w:history="1">
        <w:r w:rsidR="00E4258D" w:rsidRPr="006B7654">
          <w:rPr>
            <w:rStyle w:val="Hyperlink"/>
            <w:iCs/>
            <w:noProof/>
          </w:rPr>
          <w:t>3.2.9.</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Répartition des ménages selon le revenu  moyen  mensuel</w:t>
        </w:r>
        <w:r w:rsidR="00E4258D">
          <w:rPr>
            <w:noProof/>
            <w:webHidden/>
          </w:rPr>
          <w:tab/>
        </w:r>
        <w:r w:rsidR="00E4258D">
          <w:rPr>
            <w:noProof/>
            <w:webHidden/>
          </w:rPr>
          <w:fldChar w:fldCharType="begin"/>
        </w:r>
        <w:r w:rsidR="00E4258D">
          <w:rPr>
            <w:noProof/>
            <w:webHidden/>
          </w:rPr>
          <w:instrText xml:space="preserve"> PAGEREF _Toc467652655 \h </w:instrText>
        </w:r>
        <w:r w:rsidR="00E4258D">
          <w:rPr>
            <w:noProof/>
            <w:webHidden/>
          </w:rPr>
        </w:r>
        <w:r w:rsidR="00E4258D">
          <w:rPr>
            <w:noProof/>
            <w:webHidden/>
          </w:rPr>
          <w:fldChar w:fldCharType="separate"/>
        </w:r>
        <w:r w:rsidR="00E4258D">
          <w:rPr>
            <w:noProof/>
            <w:webHidden/>
          </w:rPr>
          <w:t>26</w:t>
        </w:r>
        <w:r w:rsidR="00E4258D">
          <w:rPr>
            <w:noProof/>
            <w:webHidden/>
          </w:rPr>
          <w:fldChar w:fldCharType="end"/>
        </w:r>
      </w:hyperlink>
    </w:p>
    <w:p w14:paraId="1E02D157"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56" w:history="1">
        <w:r w:rsidR="00E4258D" w:rsidRPr="006B7654">
          <w:rPr>
            <w:rStyle w:val="Hyperlink"/>
            <w:iCs/>
            <w:noProof/>
          </w:rPr>
          <w:t>3.2.10.</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Répartition des ménages selon les états de santé</w:t>
        </w:r>
        <w:r w:rsidR="00E4258D">
          <w:rPr>
            <w:noProof/>
            <w:webHidden/>
          </w:rPr>
          <w:tab/>
        </w:r>
        <w:r w:rsidR="00E4258D">
          <w:rPr>
            <w:noProof/>
            <w:webHidden/>
          </w:rPr>
          <w:fldChar w:fldCharType="begin"/>
        </w:r>
        <w:r w:rsidR="00E4258D">
          <w:rPr>
            <w:noProof/>
            <w:webHidden/>
          </w:rPr>
          <w:instrText xml:space="preserve"> PAGEREF _Toc467652656 \h </w:instrText>
        </w:r>
        <w:r w:rsidR="00E4258D">
          <w:rPr>
            <w:noProof/>
            <w:webHidden/>
          </w:rPr>
        </w:r>
        <w:r w:rsidR="00E4258D">
          <w:rPr>
            <w:noProof/>
            <w:webHidden/>
          </w:rPr>
          <w:fldChar w:fldCharType="separate"/>
        </w:r>
        <w:r w:rsidR="00E4258D">
          <w:rPr>
            <w:noProof/>
            <w:webHidden/>
          </w:rPr>
          <w:t>26</w:t>
        </w:r>
        <w:r w:rsidR="00E4258D">
          <w:rPr>
            <w:noProof/>
            <w:webHidden/>
          </w:rPr>
          <w:fldChar w:fldCharType="end"/>
        </w:r>
      </w:hyperlink>
    </w:p>
    <w:p w14:paraId="6D25A954"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57" w:history="1">
        <w:r w:rsidR="00E4258D" w:rsidRPr="006B7654">
          <w:rPr>
            <w:rStyle w:val="Hyperlink"/>
            <w:iCs/>
            <w:noProof/>
          </w:rPr>
          <w:t>3.2.11.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Répartition des ménages selon les charges sociales</w:t>
        </w:r>
        <w:r w:rsidR="00E4258D">
          <w:rPr>
            <w:noProof/>
            <w:webHidden/>
          </w:rPr>
          <w:tab/>
        </w:r>
        <w:r w:rsidR="00E4258D">
          <w:rPr>
            <w:noProof/>
            <w:webHidden/>
          </w:rPr>
          <w:fldChar w:fldCharType="begin"/>
        </w:r>
        <w:r w:rsidR="00E4258D">
          <w:rPr>
            <w:noProof/>
            <w:webHidden/>
          </w:rPr>
          <w:instrText xml:space="preserve"> PAGEREF _Toc467652657 \h </w:instrText>
        </w:r>
        <w:r w:rsidR="00E4258D">
          <w:rPr>
            <w:noProof/>
            <w:webHidden/>
          </w:rPr>
        </w:r>
        <w:r w:rsidR="00E4258D">
          <w:rPr>
            <w:noProof/>
            <w:webHidden/>
          </w:rPr>
          <w:fldChar w:fldCharType="separate"/>
        </w:r>
        <w:r w:rsidR="00E4258D">
          <w:rPr>
            <w:noProof/>
            <w:webHidden/>
          </w:rPr>
          <w:t>26</w:t>
        </w:r>
        <w:r w:rsidR="00E4258D">
          <w:rPr>
            <w:noProof/>
            <w:webHidden/>
          </w:rPr>
          <w:fldChar w:fldCharType="end"/>
        </w:r>
      </w:hyperlink>
    </w:p>
    <w:p w14:paraId="58DDFA98"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58" w:history="1">
        <w:r w:rsidR="00E4258D" w:rsidRPr="006B7654">
          <w:rPr>
            <w:rStyle w:val="Hyperlink"/>
            <w:noProof/>
          </w:rPr>
          <w:t>3.3.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Les personnes vulnérables et critères de vulnérabilité</w:t>
        </w:r>
        <w:r w:rsidR="00E4258D">
          <w:rPr>
            <w:noProof/>
            <w:webHidden/>
          </w:rPr>
          <w:tab/>
        </w:r>
        <w:r w:rsidR="00E4258D">
          <w:rPr>
            <w:noProof/>
            <w:webHidden/>
          </w:rPr>
          <w:fldChar w:fldCharType="begin"/>
        </w:r>
        <w:r w:rsidR="00E4258D">
          <w:rPr>
            <w:noProof/>
            <w:webHidden/>
          </w:rPr>
          <w:instrText xml:space="preserve"> PAGEREF _Toc467652658 \h </w:instrText>
        </w:r>
        <w:r w:rsidR="00E4258D">
          <w:rPr>
            <w:noProof/>
            <w:webHidden/>
          </w:rPr>
        </w:r>
        <w:r w:rsidR="00E4258D">
          <w:rPr>
            <w:noProof/>
            <w:webHidden/>
          </w:rPr>
          <w:fldChar w:fldCharType="separate"/>
        </w:r>
        <w:r w:rsidR="00E4258D">
          <w:rPr>
            <w:noProof/>
            <w:webHidden/>
          </w:rPr>
          <w:t>27</w:t>
        </w:r>
        <w:r w:rsidR="00E4258D">
          <w:rPr>
            <w:noProof/>
            <w:webHidden/>
          </w:rPr>
          <w:fldChar w:fldCharType="end"/>
        </w:r>
      </w:hyperlink>
    </w:p>
    <w:p w14:paraId="56E37574"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59" w:history="1">
        <w:r w:rsidR="00E4258D" w:rsidRPr="006B7654">
          <w:rPr>
            <w:rStyle w:val="Hyperlink"/>
            <w:noProof/>
          </w:rPr>
          <w:t>3.4.</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Régime foncier dans l’aire d’influence du projet</w:t>
        </w:r>
        <w:r w:rsidR="00E4258D">
          <w:rPr>
            <w:noProof/>
            <w:webHidden/>
          </w:rPr>
          <w:tab/>
        </w:r>
        <w:r w:rsidR="00E4258D">
          <w:rPr>
            <w:noProof/>
            <w:webHidden/>
          </w:rPr>
          <w:fldChar w:fldCharType="begin"/>
        </w:r>
        <w:r w:rsidR="00E4258D">
          <w:rPr>
            <w:noProof/>
            <w:webHidden/>
          </w:rPr>
          <w:instrText xml:space="preserve"> PAGEREF _Toc467652659 \h </w:instrText>
        </w:r>
        <w:r w:rsidR="00E4258D">
          <w:rPr>
            <w:noProof/>
            <w:webHidden/>
          </w:rPr>
        </w:r>
        <w:r w:rsidR="00E4258D">
          <w:rPr>
            <w:noProof/>
            <w:webHidden/>
          </w:rPr>
          <w:fldChar w:fldCharType="separate"/>
        </w:r>
        <w:r w:rsidR="00E4258D">
          <w:rPr>
            <w:noProof/>
            <w:webHidden/>
          </w:rPr>
          <w:t>27</w:t>
        </w:r>
        <w:r w:rsidR="00E4258D">
          <w:rPr>
            <w:noProof/>
            <w:webHidden/>
          </w:rPr>
          <w:fldChar w:fldCharType="end"/>
        </w:r>
      </w:hyperlink>
    </w:p>
    <w:p w14:paraId="6F1DD3FB"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660" w:history="1">
        <w:r w:rsidR="00E4258D" w:rsidRPr="006B7654">
          <w:rPr>
            <w:rStyle w:val="Hyperlink"/>
          </w:rPr>
          <w:t>4.</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IMPACTS DES TRAVAUX SUR LES BIENS ET LES PERSONNES</w:t>
        </w:r>
        <w:r w:rsidR="00E4258D">
          <w:rPr>
            <w:webHidden/>
          </w:rPr>
          <w:tab/>
        </w:r>
        <w:r w:rsidR="00E4258D">
          <w:rPr>
            <w:webHidden/>
          </w:rPr>
          <w:fldChar w:fldCharType="begin"/>
        </w:r>
        <w:r w:rsidR="00E4258D">
          <w:rPr>
            <w:webHidden/>
          </w:rPr>
          <w:instrText xml:space="preserve"> PAGEREF _Toc467652660 \h </w:instrText>
        </w:r>
        <w:r w:rsidR="00E4258D">
          <w:rPr>
            <w:webHidden/>
          </w:rPr>
        </w:r>
        <w:r w:rsidR="00E4258D">
          <w:rPr>
            <w:webHidden/>
          </w:rPr>
          <w:fldChar w:fldCharType="separate"/>
        </w:r>
        <w:r w:rsidR="00E4258D">
          <w:rPr>
            <w:webHidden/>
          </w:rPr>
          <w:t>28</w:t>
        </w:r>
        <w:r w:rsidR="00E4258D">
          <w:rPr>
            <w:webHidden/>
          </w:rPr>
          <w:fldChar w:fldCharType="end"/>
        </w:r>
      </w:hyperlink>
    </w:p>
    <w:p w14:paraId="665A3326"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61" w:history="1">
        <w:r w:rsidR="00E4258D" w:rsidRPr="006B7654">
          <w:rPr>
            <w:rStyle w:val="Hyperlink"/>
            <w:iCs/>
            <w:noProof/>
          </w:rPr>
          <w:t>4.1.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Impacts positifs du projet</w:t>
        </w:r>
        <w:r w:rsidR="00E4258D">
          <w:rPr>
            <w:noProof/>
            <w:webHidden/>
          </w:rPr>
          <w:tab/>
        </w:r>
        <w:r w:rsidR="00E4258D">
          <w:rPr>
            <w:noProof/>
            <w:webHidden/>
          </w:rPr>
          <w:fldChar w:fldCharType="begin"/>
        </w:r>
        <w:r w:rsidR="00E4258D">
          <w:rPr>
            <w:noProof/>
            <w:webHidden/>
          </w:rPr>
          <w:instrText xml:space="preserve"> PAGEREF _Toc467652661 \h </w:instrText>
        </w:r>
        <w:r w:rsidR="00E4258D">
          <w:rPr>
            <w:noProof/>
            <w:webHidden/>
          </w:rPr>
        </w:r>
        <w:r w:rsidR="00E4258D">
          <w:rPr>
            <w:noProof/>
            <w:webHidden/>
          </w:rPr>
          <w:fldChar w:fldCharType="separate"/>
        </w:r>
        <w:r w:rsidR="00E4258D">
          <w:rPr>
            <w:noProof/>
            <w:webHidden/>
          </w:rPr>
          <w:t>28</w:t>
        </w:r>
        <w:r w:rsidR="00E4258D">
          <w:rPr>
            <w:noProof/>
            <w:webHidden/>
          </w:rPr>
          <w:fldChar w:fldCharType="end"/>
        </w:r>
      </w:hyperlink>
    </w:p>
    <w:p w14:paraId="2D693975"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62" w:history="1">
        <w:r w:rsidR="00E4258D" w:rsidRPr="006B7654">
          <w:rPr>
            <w:rStyle w:val="Hyperlink"/>
            <w:iCs/>
            <w:noProof/>
          </w:rPr>
          <w:t>4.2.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Impacts sociaux négatifs du projet</w:t>
        </w:r>
        <w:r w:rsidR="00E4258D">
          <w:rPr>
            <w:noProof/>
            <w:webHidden/>
          </w:rPr>
          <w:tab/>
        </w:r>
        <w:r w:rsidR="00E4258D">
          <w:rPr>
            <w:noProof/>
            <w:webHidden/>
          </w:rPr>
          <w:fldChar w:fldCharType="begin"/>
        </w:r>
        <w:r w:rsidR="00E4258D">
          <w:rPr>
            <w:noProof/>
            <w:webHidden/>
          </w:rPr>
          <w:instrText xml:space="preserve"> PAGEREF _Toc467652662 \h </w:instrText>
        </w:r>
        <w:r w:rsidR="00E4258D">
          <w:rPr>
            <w:noProof/>
            <w:webHidden/>
          </w:rPr>
        </w:r>
        <w:r w:rsidR="00E4258D">
          <w:rPr>
            <w:noProof/>
            <w:webHidden/>
          </w:rPr>
          <w:fldChar w:fldCharType="separate"/>
        </w:r>
        <w:r w:rsidR="00E4258D">
          <w:rPr>
            <w:noProof/>
            <w:webHidden/>
          </w:rPr>
          <w:t>28</w:t>
        </w:r>
        <w:r w:rsidR="00E4258D">
          <w:rPr>
            <w:noProof/>
            <w:webHidden/>
          </w:rPr>
          <w:fldChar w:fldCharType="end"/>
        </w:r>
      </w:hyperlink>
    </w:p>
    <w:p w14:paraId="38CE12A0"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63" w:history="1">
        <w:r w:rsidR="00E4258D" w:rsidRPr="006B7654">
          <w:rPr>
            <w:rStyle w:val="Hyperlink"/>
            <w:iCs/>
            <w:noProof/>
          </w:rPr>
          <w:t>4.2.1.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Les pertes de biens privés domestiques</w:t>
        </w:r>
        <w:r w:rsidR="00E4258D">
          <w:rPr>
            <w:noProof/>
            <w:webHidden/>
          </w:rPr>
          <w:tab/>
        </w:r>
        <w:r w:rsidR="00E4258D">
          <w:rPr>
            <w:noProof/>
            <w:webHidden/>
          </w:rPr>
          <w:fldChar w:fldCharType="begin"/>
        </w:r>
        <w:r w:rsidR="00E4258D">
          <w:rPr>
            <w:noProof/>
            <w:webHidden/>
          </w:rPr>
          <w:instrText xml:space="preserve"> PAGEREF _Toc467652663 \h </w:instrText>
        </w:r>
        <w:r w:rsidR="00E4258D">
          <w:rPr>
            <w:noProof/>
            <w:webHidden/>
          </w:rPr>
        </w:r>
        <w:r w:rsidR="00E4258D">
          <w:rPr>
            <w:noProof/>
            <w:webHidden/>
          </w:rPr>
          <w:fldChar w:fldCharType="separate"/>
        </w:r>
        <w:r w:rsidR="00E4258D">
          <w:rPr>
            <w:noProof/>
            <w:webHidden/>
          </w:rPr>
          <w:t>28</w:t>
        </w:r>
        <w:r w:rsidR="00E4258D">
          <w:rPr>
            <w:noProof/>
            <w:webHidden/>
          </w:rPr>
          <w:fldChar w:fldCharType="end"/>
        </w:r>
      </w:hyperlink>
    </w:p>
    <w:p w14:paraId="54AD44CA"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64" w:history="1">
        <w:r w:rsidR="00E4258D" w:rsidRPr="006B7654">
          <w:rPr>
            <w:rStyle w:val="Hyperlink"/>
            <w:iCs/>
            <w:noProof/>
          </w:rPr>
          <w:t>4.2.2.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Les pertes  de structures commerciales privées</w:t>
        </w:r>
        <w:r w:rsidR="00E4258D">
          <w:rPr>
            <w:noProof/>
            <w:webHidden/>
          </w:rPr>
          <w:tab/>
        </w:r>
        <w:r w:rsidR="00E4258D">
          <w:rPr>
            <w:noProof/>
            <w:webHidden/>
          </w:rPr>
          <w:fldChar w:fldCharType="begin"/>
        </w:r>
        <w:r w:rsidR="00E4258D">
          <w:rPr>
            <w:noProof/>
            <w:webHidden/>
          </w:rPr>
          <w:instrText xml:space="preserve"> PAGEREF _Toc467652664 \h </w:instrText>
        </w:r>
        <w:r w:rsidR="00E4258D">
          <w:rPr>
            <w:noProof/>
            <w:webHidden/>
          </w:rPr>
        </w:r>
        <w:r w:rsidR="00E4258D">
          <w:rPr>
            <w:noProof/>
            <w:webHidden/>
          </w:rPr>
          <w:fldChar w:fldCharType="separate"/>
        </w:r>
        <w:r w:rsidR="00E4258D">
          <w:rPr>
            <w:noProof/>
            <w:webHidden/>
          </w:rPr>
          <w:t>29</w:t>
        </w:r>
        <w:r w:rsidR="00E4258D">
          <w:rPr>
            <w:noProof/>
            <w:webHidden/>
          </w:rPr>
          <w:fldChar w:fldCharType="end"/>
        </w:r>
      </w:hyperlink>
    </w:p>
    <w:p w14:paraId="1634C9DC"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65" w:history="1">
        <w:r w:rsidR="00E4258D" w:rsidRPr="006B7654">
          <w:rPr>
            <w:rStyle w:val="Hyperlink"/>
            <w:iCs/>
            <w:noProof/>
          </w:rPr>
          <w:t>4.2.3.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Les pertes d’activités commerciales sources de revenu</w:t>
        </w:r>
        <w:r w:rsidR="00E4258D">
          <w:rPr>
            <w:noProof/>
            <w:webHidden/>
          </w:rPr>
          <w:tab/>
        </w:r>
        <w:r w:rsidR="00E4258D">
          <w:rPr>
            <w:noProof/>
            <w:webHidden/>
          </w:rPr>
          <w:fldChar w:fldCharType="begin"/>
        </w:r>
        <w:r w:rsidR="00E4258D">
          <w:rPr>
            <w:noProof/>
            <w:webHidden/>
          </w:rPr>
          <w:instrText xml:space="preserve"> PAGEREF _Toc467652665 \h </w:instrText>
        </w:r>
        <w:r w:rsidR="00E4258D">
          <w:rPr>
            <w:noProof/>
            <w:webHidden/>
          </w:rPr>
        </w:r>
        <w:r w:rsidR="00E4258D">
          <w:rPr>
            <w:noProof/>
            <w:webHidden/>
          </w:rPr>
          <w:fldChar w:fldCharType="separate"/>
        </w:r>
        <w:r w:rsidR="00E4258D">
          <w:rPr>
            <w:noProof/>
            <w:webHidden/>
          </w:rPr>
          <w:t>29</w:t>
        </w:r>
        <w:r w:rsidR="00E4258D">
          <w:rPr>
            <w:noProof/>
            <w:webHidden/>
          </w:rPr>
          <w:fldChar w:fldCharType="end"/>
        </w:r>
      </w:hyperlink>
    </w:p>
    <w:p w14:paraId="0230B38C"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66" w:history="1">
        <w:r w:rsidR="00E4258D" w:rsidRPr="006B7654">
          <w:rPr>
            <w:rStyle w:val="Hyperlink"/>
            <w:iCs/>
            <w:noProof/>
          </w:rPr>
          <w:t>4.2.4.</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Les pertes de plantes fruitières</w:t>
        </w:r>
        <w:r w:rsidR="00E4258D">
          <w:rPr>
            <w:noProof/>
            <w:webHidden/>
          </w:rPr>
          <w:tab/>
        </w:r>
        <w:r w:rsidR="00E4258D">
          <w:rPr>
            <w:noProof/>
            <w:webHidden/>
          </w:rPr>
          <w:fldChar w:fldCharType="begin"/>
        </w:r>
        <w:r w:rsidR="00E4258D">
          <w:rPr>
            <w:noProof/>
            <w:webHidden/>
          </w:rPr>
          <w:instrText xml:space="preserve"> PAGEREF _Toc467652666 \h </w:instrText>
        </w:r>
        <w:r w:rsidR="00E4258D">
          <w:rPr>
            <w:noProof/>
            <w:webHidden/>
          </w:rPr>
        </w:r>
        <w:r w:rsidR="00E4258D">
          <w:rPr>
            <w:noProof/>
            <w:webHidden/>
          </w:rPr>
          <w:fldChar w:fldCharType="separate"/>
        </w:r>
        <w:r w:rsidR="00E4258D">
          <w:rPr>
            <w:noProof/>
            <w:webHidden/>
          </w:rPr>
          <w:t>30</w:t>
        </w:r>
        <w:r w:rsidR="00E4258D">
          <w:rPr>
            <w:noProof/>
            <w:webHidden/>
          </w:rPr>
          <w:fldChar w:fldCharType="end"/>
        </w:r>
      </w:hyperlink>
    </w:p>
    <w:p w14:paraId="2164C54C"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67" w:history="1">
        <w:r w:rsidR="00E4258D" w:rsidRPr="006B7654">
          <w:rPr>
            <w:rStyle w:val="Hyperlink"/>
            <w:iCs/>
            <w:noProof/>
          </w:rPr>
          <w:t>4.3.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Recensement des biens et personnes affectées</w:t>
        </w:r>
        <w:r w:rsidR="00E4258D">
          <w:rPr>
            <w:noProof/>
            <w:webHidden/>
          </w:rPr>
          <w:tab/>
        </w:r>
        <w:r w:rsidR="00E4258D">
          <w:rPr>
            <w:noProof/>
            <w:webHidden/>
          </w:rPr>
          <w:fldChar w:fldCharType="begin"/>
        </w:r>
        <w:r w:rsidR="00E4258D">
          <w:rPr>
            <w:noProof/>
            <w:webHidden/>
          </w:rPr>
          <w:instrText xml:space="preserve"> PAGEREF _Toc467652667 \h </w:instrText>
        </w:r>
        <w:r w:rsidR="00E4258D">
          <w:rPr>
            <w:noProof/>
            <w:webHidden/>
          </w:rPr>
        </w:r>
        <w:r w:rsidR="00E4258D">
          <w:rPr>
            <w:noProof/>
            <w:webHidden/>
          </w:rPr>
          <w:fldChar w:fldCharType="separate"/>
        </w:r>
        <w:r w:rsidR="00E4258D">
          <w:rPr>
            <w:noProof/>
            <w:webHidden/>
          </w:rPr>
          <w:t>30</w:t>
        </w:r>
        <w:r w:rsidR="00E4258D">
          <w:rPr>
            <w:noProof/>
            <w:webHidden/>
          </w:rPr>
          <w:fldChar w:fldCharType="end"/>
        </w:r>
      </w:hyperlink>
    </w:p>
    <w:p w14:paraId="31F1BA5F"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68" w:history="1">
        <w:r w:rsidR="00E4258D" w:rsidRPr="006B7654">
          <w:rPr>
            <w:rStyle w:val="Hyperlink"/>
            <w:iCs/>
            <w:noProof/>
          </w:rPr>
          <w:t>4.3.1.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Méthodologie</w:t>
        </w:r>
        <w:r w:rsidR="00E4258D">
          <w:rPr>
            <w:noProof/>
            <w:webHidden/>
          </w:rPr>
          <w:tab/>
        </w:r>
        <w:r w:rsidR="00E4258D">
          <w:rPr>
            <w:noProof/>
            <w:webHidden/>
          </w:rPr>
          <w:fldChar w:fldCharType="begin"/>
        </w:r>
        <w:r w:rsidR="00E4258D">
          <w:rPr>
            <w:noProof/>
            <w:webHidden/>
          </w:rPr>
          <w:instrText xml:space="preserve"> PAGEREF _Toc467652668 \h </w:instrText>
        </w:r>
        <w:r w:rsidR="00E4258D">
          <w:rPr>
            <w:noProof/>
            <w:webHidden/>
          </w:rPr>
        </w:r>
        <w:r w:rsidR="00E4258D">
          <w:rPr>
            <w:noProof/>
            <w:webHidden/>
          </w:rPr>
          <w:fldChar w:fldCharType="separate"/>
        </w:r>
        <w:r w:rsidR="00E4258D">
          <w:rPr>
            <w:noProof/>
            <w:webHidden/>
          </w:rPr>
          <w:t>30</w:t>
        </w:r>
        <w:r w:rsidR="00E4258D">
          <w:rPr>
            <w:noProof/>
            <w:webHidden/>
          </w:rPr>
          <w:fldChar w:fldCharType="end"/>
        </w:r>
      </w:hyperlink>
    </w:p>
    <w:p w14:paraId="21879D1D"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69" w:history="1">
        <w:r w:rsidR="00E4258D" w:rsidRPr="006B7654">
          <w:rPr>
            <w:rStyle w:val="Hyperlink"/>
            <w:iCs/>
            <w:noProof/>
          </w:rPr>
          <w:t>4.3.2.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Résultats du recensement des biens et des personnes affectées par le projet</w:t>
        </w:r>
        <w:r w:rsidR="00E4258D">
          <w:rPr>
            <w:noProof/>
            <w:webHidden/>
          </w:rPr>
          <w:tab/>
        </w:r>
        <w:r w:rsidR="00E4258D">
          <w:rPr>
            <w:noProof/>
            <w:webHidden/>
          </w:rPr>
          <w:fldChar w:fldCharType="begin"/>
        </w:r>
        <w:r w:rsidR="00E4258D">
          <w:rPr>
            <w:noProof/>
            <w:webHidden/>
          </w:rPr>
          <w:instrText xml:space="preserve"> PAGEREF _Toc467652669 \h </w:instrText>
        </w:r>
        <w:r w:rsidR="00E4258D">
          <w:rPr>
            <w:noProof/>
            <w:webHidden/>
          </w:rPr>
        </w:r>
        <w:r w:rsidR="00E4258D">
          <w:rPr>
            <w:noProof/>
            <w:webHidden/>
          </w:rPr>
          <w:fldChar w:fldCharType="separate"/>
        </w:r>
        <w:r w:rsidR="00E4258D">
          <w:rPr>
            <w:noProof/>
            <w:webHidden/>
          </w:rPr>
          <w:t>31</w:t>
        </w:r>
        <w:r w:rsidR="00E4258D">
          <w:rPr>
            <w:noProof/>
            <w:webHidden/>
          </w:rPr>
          <w:fldChar w:fldCharType="end"/>
        </w:r>
      </w:hyperlink>
    </w:p>
    <w:p w14:paraId="6AA329C4"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70" w:history="1">
        <w:r w:rsidR="00E4258D" w:rsidRPr="006B7654">
          <w:rPr>
            <w:rStyle w:val="Hyperlink"/>
            <w:iCs/>
            <w:noProof/>
          </w:rPr>
          <w:t>4.4.</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Besoins en terrain pour la réhabilitation de l’axe</w:t>
        </w:r>
        <w:r w:rsidR="00E4258D">
          <w:rPr>
            <w:noProof/>
            <w:webHidden/>
          </w:rPr>
          <w:tab/>
        </w:r>
        <w:r w:rsidR="00E4258D">
          <w:rPr>
            <w:noProof/>
            <w:webHidden/>
          </w:rPr>
          <w:fldChar w:fldCharType="begin"/>
        </w:r>
        <w:r w:rsidR="00E4258D">
          <w:rPr>
            <w:noProof/>
            <w:webHidden/>
          </w:rPr>
          <w:instrText xml:space="preserve"> PAGEREF _Toc467652670 \h </w:instrText>
        </w:r>
        <w:r w:rsidR="00E4258D">
          <w:rPr>
            <w:noProof/>
            <w:webHidden/>
          </w:rPr>
        </w:r>
        <w:r w:rsidR="00E4258D">
          <w:rPr>
            <w:noProof/>
            <w:webHidden/>
          </w:rPr>
          <w:fldChar w:fldCharType="separate"/>
        </w:r>
        <w:r w:rsidR="00E4258D">
          <w:rPr>
            <w:noProof/>
            <w:webHidden/>
          </w:rPr>
          <w:t>34</w:t>
        </w:r>
        <w:r w:rsidR="00E4258D">
          <w:rPr>
            <w:noProof/>
            <w:webHidden/>
          </w:rPr>
          <w:fldChar w:fldCharType="end"/>
        </w:r>
      </w:hyperlink>
    </w:p>
    <w:p w14:paraId="108621F1"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71" w:history="1">
        <w:r w:rsidR="00E4258D" w:rsidRPr="006B7654">
          <w:rPr>
            <w:rStyle w:val="Hyperlink"/>
            <w:iCs/>
            <w:noProof/>
          </w:rPr>
          <w:t>4.5.</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Justification et minimisation des besoins en terrain</w:t>
        </w:r>
        <w:r w:rsidR="00E4258D">
          <w:rPr>
            <w:noProof/>
            <w:webHidden/>
          </w:rPr>
          <w:tab/>
        </w:r>
        <w:r w:rsidR="00E4258D">
          <w:rPr>
            <w:noProof/>
            <w:webHidden/>
          </w:rPr>
          <w:fldChar w:fldCharType="begin"/>
        </w:r>
        <w:r w:rsidR="00E4258D">
          <w:rPr>
            <w:noProof/>
            <w:webHidden/>
          </w:rPr>
          <w:instrText xml:space="preserve"> PAGEREF _Toc467652671 \h </w:instrText>
        </w:r>
        <w:r w:rsidR="00E4258D">
          <w:rPr>
            <w:noProof/>
            <w:webHidden/>
          </w:rPr>
        </w:r>
        <w:r w:rsidR="00E4258D">
          <w:rPr>
            <w:noProof/>
            <w:webHidden/>
          </w:rPr>
          <w:fldChar w:fldCharType="separate"/>
        </w:r>
        <w:r w:rsidR="00E4258D">
          <w:rPr>
            <w:noProof/>
            <w:webHidden/>
          </w:rPr>
          <w:t>34</w:t>
        </w:r>
        <w:r w:rsidR="00E4258D">
          <w:rPr>
            <w:noProof/>
            <w:webHidden/>
          </w:rPr>
          <w:fldChar w:fldCharType="end"/>
        </w:r>
      </w:hyperlink>
    </w:p>
    <w:p w14:paraId="04D0D6F2"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672" w:history="1">
        <w:r w:rsidR="00E4258D" w:rsidRPr="006B7654">
          <w:rPr>
            <w:rStyle w:val="Hyperlink"/>
          </w:rPr>
          <w:t>5.</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CADRE JURIDIQUE ET INSTITUTIONNEL DE LA REINSTALLATION</w:t>
        </w:r>
        <w:r w:rsidR="00E4258D">
          <w:rPr>
            <w:webHidden/>
          </w:rPr>
          <w:tab/>
        </w:r>
        <w:r w:rsidR="00E4258D">
          <w:rPr>
            <w:webHidden/>
          </w:rPr>
          <w:fldChar w:fldCharType="begin"/>
        </w:r>
        <w:r w:rsidR="00E4258D">
          <w:rPr>
            <w:webHidden/>
          </w:rPr>
          <w:instrText xml:space="preserve"> PAGEREF _Toc467652672 \h </w:instrText>
        </w:r>
        <w:r w:rsidR="00E4258D">
          <w:rPr>
            <w:webHidden/>
          </w:rPr>
        </w:r>
        <w:r w:rsidR="00E4258D">
          <w:rPr>
            <w:webHidden/>
          </w:rPr>
          <w:fldChar w:fldCharType="separate"/>
        </w:r>
        <w:r w:rsidR="00E4258D">
          <w:rPr>
            <w:webHidden/>
          </w:rPr>
          <w:t>34</w:t>
        </w:r>
        <w:r w:rsidR="00E4258D">
          <w:rPr>
            <w:webHidden/>
          </w:rPr>
          <w:fldChar w:fldCharType="end"/>
        </w:r>
      </w:hyperlink>
    </w:p>
    <w:p w14:paraId="5AD2C4D3"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73" w:history="1">
        <w:r w:rsidR="00E4258D" w:rsidRPr="006B7654">
          <w:rPr>
            <w:rStyle w:val="Hyperlink"/>
            <w:iCs/>
            <w:noProof/>
          </w:rPr>
          <w:t>5.1.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Cadre juridique de la réinstallation</w:t>
        </w:r>
        <w:r w:rsidR="00E4258D">
          <w:rPr>
            <w:noProof/>
            <w:webHidden/>
          </w:rPr>
          <w:tab/>
        </w:r>
        <w:r w:rsidR="00E4258D">
          <w:rPr>
            <w:noProof/>
            <w:webHidden/>
          </w:rPr>
          <w:fldChar w:fldCharType="begin"/>
        </w:r>
        <w:r w:rsidR="00E4258D">
          <w:rPr>
            <w:noProof/>
            <w:webHidden/>
          </w:rPr>
          <w:instrText xml:space="preserve"> PAGEREF _Toc467652673 \h </w:instrText>
        </w:r>
        <w:r w:rsidR="00E4258D">
          <w:rPr>
            <w:noProof/>
            <w:webHidden/>
          </w:rPr>
        </w:r>
        <w:r w:rsidR="00E4258D">
          <w:rPr>
            <w:noProof/>
            <w:webHidden/>
          </w:rPr>
          <w:fldChar w:fldCharType="separate"/>
        </w:r>
        <w:r w:rsidR="00E4258D">
          <w:rPr>
            <w:noProof/>
            <w:webHidden/>
          </w:rPr>
          <w:t>34</w:t>
        </w:r>
        <w:r w:rsidR="00E4258D">
          <w:rPr>
            <w:noProof/>
            <w:webHidden/>
          </w:rPr>
          <w:fldChar w:fldCharType="end"/>
        </w:r>
      </w:hyperlink>
    </w:p>
    <w:p w14:paraId="62D5B45B"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74" w:history="1">
        <w:r w:rsidR="00E4258D" w:rsidRPr="006B7654">
          <w:rPr>
            <w:rStyle w:val="Hyperlink"/>
            <w:iCs/>
            <w:noProof/>
          </w:rPr>
          <w:t>5.1.1.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Législation et réglementation nationale en matière d’expropriation</w:t>
        </w:r>
        <w:r w:rsidR="00E4258D">
          <w:rPr>
            <w:noProof/>
            <w:webHidden/>
          </w:rPr>
          <w:tab/>
        </w:r>
        <w:r w:rsidR="00E4258D">
          <w:rPr>
            <w:noProof/>
            <w:webHidden/>
          </w:rPr>
          <w:fldChar w:fldCharType="begin"/>
        </w:r>
        <w:r w:rsidR="00E4258D">
          <w:rPr>
            <w:noProof/>
            <w:webHidden/>
          </w:rPr>
          <w:instrText xml:space="preserve"> PAGEREF _Toc467652674 \h </w:instrText>
        </w:r>
        <w:r w:rsidR="00E4258D">
          <w:rPr>
            <w:noProof/>
            <w:webHidden/>
          </w:rPr>
        </w:r>
        <w:r w:rsidR="00E4258D">
          <w:rPr>
            <w:noProof/>
            <w:webHidden/>
          </w:rPr>
          <w:fldChar w:fldCharType="separate"/>
        </w:r>
        <w:r w:rsidR="00E4258D">
          <w:rPr>
            <w:noProof/>
            <w:webHidden/>
          </w:rPr>
          <w:t>34</w:t>
        </w:r>
        <w:r w:rsidR="00E4258D">
          <w:rPr>
            <w:noProof/>
            <w:webHidden/>
          </w:rPr>
          <w:fldChar w:fldCharType="end"/>
        </w:r>
      </w:hyperlink>
    </w:p>
    <w:p w14:paraId="3B7501DE"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75" w:history="1">
        <w:r w:rsidR="00E4258D" w:rsidRPr="006B7654">
          <w:rPr>
            <w:rStyle w:val="Hyperlink"/>
            <w:iCs/>
            <w:noProof/>
          </w:rPr>
          <w:t>5.1.2.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Politique Opérationnelle OP 4.12 de la Banque Mondiale</w:t>
        </w:r>
        <w:r w:rsidR="00E4258D">
          <w:rPr>
            <w:noProof/>
            <w:webHidden/>
          </w:rPr>
          <w:tab/>
        </w:r>
        <w:r w:rsidR="00E4258D">
          <w:rPr>
            <w:noProof/>
            <w:webHidden/>
          </w:rPr>
          <w:fldChar w:fldCharType="begin"/>
        </w:r>
        <w:r w:rsidR="00E4258D">
          <w:rPr>
            <w:noProof/>
            <w:webHidden/>
          </w:rPr>
          <w:instrText xml:space="preserve"> PAGEREF _Toc467652675 \h </w:instrText>
        </w:r>
        <w:r w:rsidR="00E4258D">
          <w:rPr>
            <w:noProof/>
            <w:webHidden/>
          </w:rPr>
        </w:r>
        <w:r w:rsidR="00E4258D">
          <w:rPr>
            <w:noProof/>
            <w:webHidden/>
          </w:rPr>
          <w:fldChar w:fldCharType="separate"/>
        </w:r>
        <w:r w:rsidR="00E4258D">
          <w:rPr>
            <w:noProof/>
            <w:webHidden/>
          </w:rPr>
          <w:t>35</w:t>
        </w:r>
        <w:r w:rsidR="00E4258D">
          <w:rPr>
            <w:noProof/>
            <w:webHidden/>
          </w:rPr>
          <w:fldChar w:fldCharType="end"/>
        </w:r>
      </w:hyperlink>
    </w:p>
    <w:p w14:paraId="12D57054"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76" w:history="1">
        <w:r w:rsidR="00E4258D" w:rsidRPr="006B7654">
          <w:rPr>
            <w:rStyle w:val="Hyperlink"/>
            <w:iCs/>
            <w:noProof/>
          </w:rPr>
          <w:t>5.1.3.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Comparaison entre la P0/PB 4.12 de la Banque mondiale et la législation congolaise</w:t>
        </w:r>
        <w:r w:rsidR="00E4258D">
          <w:rPr>
            <w:noProof/>
            <w:webHidden/>
          </w:rPr>
          <w:tab/>
        </w:r>
        <w:r w:rsidR="00E4258D">
          <w:rPr>
            <w:noProof/>
            <w:webHidden/>
          </w:rPr>
          <w:fldChar w:fldCharType="begin"/>
        </w:r>
        <w:r w:rsidR="00E4258D">
          <w:rPr>
            <w:noProof/>
            <w:webHidden/>
          </w:rPr>
          <w:instrText xml:space="preserve"> PAGEREF _Toc467652676 \h </w:instrText>
        </w:r>
        <w:r w:rsidR="00E4258D">
          <w:rPr>
            <w:noProof/>
            <w:webHidden/>
          </w:rPr>
        </w:r>
        <w:r w:rsidR="00E4258D">
          <w:rPr>
            <w:noProof/>
            <w:webHidden/>
          </w:rPr>
          <w:fldChar w:fldCharType="separate"/>
        </w:r>
        <w:r w:rsidR="00E4258D">
          <w:rPr>
            <w:noProof/>
            <w:webHidden/>
          </w:rPr>
          <w:t>36</w:t>
        </w:r>
        <w:r w:rsidR="00E4258D">
          <w:rPr>
            <w:noProof/>
            <w:webHidden/>
          </w:rPr>
          <w:fldChar w:fldCharType="end"/>
        </w:r>
      </w:hyperlink>
    </w:p>
    <w:p w14:paraId="2142EF5B"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77" w:history="1">
        <w:r w:rsidR="00E4258D" w:rsidRPr="006B7654">
          <w:rPr>
            <w:rStyle w:val="Hyperlink"/>
            <w:noProof/>
          </w:rPr>
          <w:t>5.2.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Cadre institutionnel de la réinstallation</w:t>
        </w:r>
        <w:r w:rsidR="00E4258D">
          <w:rPr>
            <w:noProof/>
            <w:webHidden/>
          </w:rPr>
          <w:tab/>
        </w:r>
        <w:r w:rsidR="00E4258D">
          <w:rPr>
            <w:noProof/>
            <w:webHidden/>
          </w:rPr>
          <w:fldChar w:fldCharType="begin"/>
        </w:r>
        <w:r w:rsidR="00E4258D">
          <w:rPr>
            <w:noProof/>
            <w:webHidden/>
          </w:rPr>
          <w:instrText xml:space="preserve"> PAGEREF _Toc467652677 \h </w:instrText>
        </w:r>
        <w:r w:rsidR="00E4258D">
          <w:rPr>
            <w:noProof/>
            <w:webHidden/>
          </w:rPr>
        </w:r>
        <w:r w:rsidR="00E4258D">
          <w:rPr>
            <w:noProof/>
            <w:webHidden/>
          </w:rPr>
          <w:fldChar w:fldCharType="separate"/>
        </w:r>
        <w:r w:rsidR="00E4258D">
          <w:rPr>
            <w:noProof/>
            <w:webHidden/>
          </w:rPr>
          <w:t>36</w:t>
        </w:r>
        <w:r w:rsidR="00E4258D">
          <w:rPr>
            <w:noProof/>
            <w:webHidden/>
          </w:rPr>
          <w:fldChar w:fldCharType="end"/>
        </w:r>
      </w:hyperlink>
    </w:p>
    <w:p w14:paraId="1FE52950"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78" w:history="1">
        <w:r w:rsidR="00E4258D" w:rsidRPr="006B7654">
          <w:rPr>
            <w:rStyle w:val="Hyperlink"/>
            <w:iCs/>
            <w:noProof/>
          </w:rPr>
          <w:t>5.2.1.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Acteurs institutionnels impliqués</w:t>
        </w:r>
        <w:r w:rsidR="00E4258D">
          <w:rPr>
            <w:noProof/>
            <w:webHidden/>
          </w:rPr>
          <w:tab/>
        </w:r>
        <w:r w:rsidR="00E4258D">
          <w:rPr>
            <w:noProof/>
            <w:webHidden/>
          </w:rPr>
          <w:fldChar w:fldCharType="begin"/>
        </w:r>
        <w:r w:rsidR="00E4258D">
          <w:rPr>
            <w:noProof/>
            <w:webHidden/>
          </w:rPr>
          <w:instrText xml:space="preserve"> PAGEREF _Toc467652678 \h </w:instrText>
        </w:r>
        <w:r w:rsidR="00E4258D">
          <w:rPr>
            <w:noProof/>
            <w:webHidden/>
          </w:rPr>
        </w:r>
        <w:r w:rsidR="00E4258D">
          <w:rPr>
            <w:noProof/>
            <w:webHidden/>
          </w:rPr>
          <w:fldChar w:fldCharType="separate"/>
        </w:r>
        <w:r w:rsidR="00E4258D">
          <w:rPr>
            <w:noProof/>
            <w:webHidden/>
          </w:rPr>
          <w:t>37</w:t>
        </w:r>
        <w:r w:rsidR="00E4258D">
          <w:rPr>
            <w:noProof/>
            <w:webHidden/>
          </w:rPr>
          <w:fldChar w:fldCharType="end"/>
        </w:r>
      </w:hyperlink>
    </w:p>
    <w:p w14:paraId="356E9ED5"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79" w:history="1">
        <w:r w:rsidR="00E4258D" w:rsidRPr="006B7654">
          <w:rPr>
            <w:rStyle w:val="Hyperlink"/>
            <w:iCs/>
            <w:noProof/>
          </w:rPr>
          <w:t>5.2.2.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Responsabilités organisationnelles</w:t>
        </w:r>
        <w:r w:rsidR="00E4258D">
          <w:rPr>
            <w:noProof/>
            <w:webHidden/>
          </w:rPr>
          <w:tab/>
        </w:r>
        <w:r w:rsidR="00E4258D">
          <w:rPr>
            <w:noProof/>
            <w:webHidden/>
          </w:rPr>
          <w:fldChar w:fldCharType="begin"/>
        </w:r>
        <w:r w:rsidR="00E4258D">
          <w:rPr>
            <w:noProof/>
            <w:webHidden/>
          </w:rPr>
          <w:instrText xml:space="preserve"> PAGEREF _Toc467652679 \h </w:instrText>
        </w:r>
        <w:r w:rsidR="00E4258D">
          <w:rPr>
            <w:noProof/>
            <w:webHidden/>
          </w:rPr>
        </w:r>
        <w:r w:rsidR="00E4258D">
          <w:rPr>
            <w:noProof/>
            <w:webHidden/>
          </w:rPr>
          <w:fldChar w:fldCharType="separate"/>
        </w:r>
        <w:r w:rsidR="00E4258D">
          <w:rPr>
            <w:noProof/>
            <w:webHidden/>
          </w:rPr>
          <w:t>38</w:t>
        </w:r>
        <w:r w:rsidR="00E4258D">
          <w:rPr>
            <w:noProof/>
            <w:webHidden/>
          </w:rPr>
          <w:fldChar w:fldCharType="end"/>
        </w:r>
      </w:hyperlink>
    </w:p>
    <w:p w14:paraId="6FD010C4"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80" w:history="1">
        <w:r w:rsidR="00E4258D" w:rsidRPr="006B7654">
          <w:rPr>
            <w:rStyle w:val="Hyperlink"/>
            <w:noProof/>
          </w:rPr>
          <w:t>5.3.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Analyse des capacités en réinstallation et besoins en renforcement</w:t>
        </w:r>
        <w:r w:rsidR="00E4258D">
          <w:rPr>
            <w:noProof/>
            <w:webHidden/>
          </w:rPr>
          <w:tab/>
        </w:r>
        <w:r w:rsidR="00E4258D">
          <w:rPr>
            <w:noProof/>
            <w:webHidden/>
          </w:rPr>
          <w:fldChar w:fldCharType="begin"/>
        </w:r>
        <w:r w:rsidR="00E4258D">
          <w:rPr>
            <w:noProof/>
            <w:webHidden/>
          </w:rPr>
          <w:instrText xml:space="preserve"> PAGEREF _Toc467652680 \h </w:instrText>
        </w:r>
        <w:r w:rsidR="00E4258D">
          <w:rPr>
            <w:noProof/>
            <w:webHidden/>
          </w:rPr>
        </w:r>
        <w:r w:rsidR="00E4258D">
          <w:rPr>
            <w:noProof/>
            <w:webHidden/>
          </w:rPr>
          <w:fldChar w:fldCharType="separate"/>
        </w:r>
        <w:r w:rsidR="00E4258D">
          <w:rPr>
            <w:noProof/>
            <w:webHidden/>
          </w:rPr>
          <w:t>39</w:t>
        </w:r>
        <w:r w:rsidR="00E4258D">
          <w:rPr>
            <w:noProof/>
            <w:webHidden/>
          </w:rPr>
          <w:fldChar w:fldCharType="end"/>
        </w:r>
      </w:hyperlink>
    </w:p>
    <w:p w14:paraId="1C2022AC"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681" w:history="1">
        <w:r w:rsidR="00E4258D" w:rsidRPr="006B7654">
          <w:rPr>
            <w:rStyle w:val="Hyperlink"/>
          </w:rPr>
          <w:t>6.</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ELIGIBILITE DES PAP RECENSES</w:t>
        </w:r>
        <w:r w:rsidR="00E4258D">
          <w:rPr>
            <w:webHidden/>
          </w:rPr>
          <w:tab/>
        </w:r>
        <w:r w:rsidR="00E4258D">
          <w:rPr>
            <w:webHidden/>
          </w:rPr>
          <w:fldChar w:fldCharType="begin"/>
        </w:r>
        <w:r w:rsidR="00E4258D">
          <w:rPr>
            <w:webHidden/>
          </w:rPr>
          <w:instrText xml:space="preserve"> PAGEREF _Toc467652681 \h </w:instrText>
        </w:r>
        <w:r w:rsidR="00E4258D">
          <w:rPr>
            <w:webHidden/>
          </w:rPr>
        </w:r>
        <w:r w:rsidR="00E4258D">
          <w:rPr>
            <w:webHidden/>
          </w:rPr>
          <w:fldChar w:fldCharType="separate"/>
        </w:r>
        <w:r w:rsidR="00E4258D">
          <w:rPr>
            <w:webHidden/>
          </w:rPr>
          <w:t>39</w:t>
        </w:r>
        <w:r w:rsidR="00E4258D">
          <w:rPr>
            <w:webHidden/>
          </w:rPr>
          <w:fldChar w:fldCharType="end"/>
        </w:r>
      </w:hyperlink>
    </w:p>
    <w:p w14:paraId="17DED084"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82" w:history="1">
        <w:r w:rsidR="00E4258D" w:rsidRPr="006B7654">
          <w:rPr>
            <w:rStyle w:val="Hyperlink"/>
            <w:noProof/>
          </w:rPr>
          <w:t>6.1.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Critères d’éligibilité des personnes affectées par le projet</w:t>
        </w:r>
        <w:r w:rsidR="00E4258D">
          <w:rPr>
            <w:noProof/>
            <w:webHidden/>
          </w:rPr>
          <w:tab/>
        </w:r>
        <w:r w:rsidR="00E4258D">
          <w:rPr>
            <w:noProof/>
            <w:webHidden/>
          </w:rPr>
          <w:fldChar w:fldCharType="begin"/>
        </w:r>
        <w:r w:rsidR="00E4258D">
          <w:rPr>
            <w:noProof/>
            <w:webHidden/>
          </w:rPr>
          <w:instrText xml:space="preserve"> PAGEREF _Toc467652682 \h </w:instrText>
        </w:r>
        <w:r w:rsidR="00E4258D">
          <w:rPr>
            <w:noProof/>
            <w:webHidden/>
          </w:rPr>
        </w:r>
        <w:r w:rsidR="00E4258D">
          <w:rPr>
            <w:noProof/>
            <w:webHidden/>
          </w:rPr>
          <w:fldChar w:fldCharType="separate"/>
        </w:r>
        <w:r w:rsidR="00E4258D">
          <w:rPr>
            <w:noProof/>
            <w:webHidden/>
          </w:rPr>
          <w:t>39</w:t>
        </w:r>
        <w:r w:rsidR="00E4258D">
          <w:rPr>
            <w:noProof/>
            <w:webHidden/>
          </w:rPr>
          <w:fldChar w:fldCharType="end"/>
        </w:r>
      </w:hyperlink>
    </w:p>
    <w:p w14:paraId="59F21BFD"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83" w:history="1">
        <w:r w:rsidR="00E4258D" w:rsidRPr="006B7654">
          <w:rPr>
            <w:rStyle w:val="Hyperlink"/>
            <w:noProof/>
          </w:rPr>
          <w:t>6.2.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Date limite d’éligibilité</w:t>
        </w:r>
        <w:r w:rsidR="00E4258D">
          <w:rPr>
            <w:noProof/>
            <w:webHidden/>
          </w:rPr>
          <w:tab/>
        </w:r>
        <w:r w:rsidR="00E4258D">
          <w:rPr>
            <w:noProof/>
            <w:webHidden/>
          </w:rPr>
          <w:fldChar w:fldCharType="begin"/>
        </w:r>
        <w:r w:rsidR="00E4258D">
          <w:rPr>
            <w:noProof/>
            <w:webHidden/>
          </w:rPr>
          <w:instrText xml:space="preserve"> PAGEREF _Toc467652683 \h </w:instrText>
        </w:r>
        <w:r w:rsidR="00E4258D">
          <w:rPr>
            <w:noProof/>
            <w:webHidden/>
          </w:rPr>
        </w:r>
        <w:r w:rsidR="00E4258D">
          <w:rPr>
            <w:noProof/>
            <w:webHidden/>
          </w:rPr>
          <w:fldChar w:fldCharType="separate"/>
        </w:r>
        <w:r w:rsidR="00E4258D">
          <w:rPr>
            <w:noProof/>
            <w:webHidden/>
          </w:rPr>
          <w:t>40</w:t>
        </w:r>
        <w:r w:rsidR="00E4258D">
          <w:rPr>
            <w:noProof/>
            <w:webHidden/>
          </w:rPr>
          <w:fldChar w:fldCharType="end"/>
        </w:r>
      </w:hyperlink>
    </w:p>
    <w:p w14:paraId="3828900D"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84" w:history="1">
        <w:r w:rsidR="00E4258D" w:rsidRPr="006B7654">
          <w:rPr>
            <w:rStyle w:val="Hyperlink"/>
            <w:iCs/>
            <w:noProof/>
          </w:rPr>
          <w:t>6.3.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Principes et taux applicable pour la réinstallation</w:t>
        </w:r>
        <w:r w:rsidR="00E4258D">
          <w:rPr>
            <w:noProof/>
            <w:webHidden/>
          </w:rPr>
          <w:tab/>
        </w:r>
        <w:r w:rsidR="00E4258D">
          <w:rPr>
            <w:noProof/>
            <w:webHidden/>
          </w:rPr>
          <w:fldChar w:fldCharType="begin"/>
        </w:r>
        <w:r w:rsidR="00E4258D">
          <w:rPr>
            <w:noProof/>
            <w:webHidden/>
          </w:rPr>
          <w:instrText xml:space="preserve"> PAGEREF _Toc467652684 \h </w:instrText>
        </w:r>
        <w:r w:rsidR="00E4258D">
          <w:rPr>
            <w:noProof/>
            <w:webHidden/>
          </w:rPr>
        </w:r>
        <w:r w:rsidR="00E4258D">
          <w:rPr>
            <w:noProof/>
            <w:webHidden/>
          </w:rPr>
          <w:fldChar w:fldCharType="separate"/>
        </w:r>
        <w:r w:rsidR="00E4258D">
          <w:rPr>
            <w:noProof/>
            <w:webHidden/>
          </w:rPr>
          <w:t>40</w:t>
        </w:r>
        <w:r w:rsidR="00E4258D">
          <w:rPr>
            <w:noProof/>
            <w:webHidden/>
          </w:rPr>
          <w:fldChar w:fldCharType="end"/>
        </w:r>
      </w:hyperlink>
    </w:p>
    <w:p w14:paraId="072B2615"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85" w:history="1">
        <w:r w:rsidR="00E4258D" w:rsidRPr="006B7654">
          <w:rPr>
            <w:rStyle w:val="Hyperlink"/>
            <w:noProof/>
          </w:rPr>
          <w:t>6.3.1.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Principes</w:t>
        </w:r>
        <w:r w:rsidR="00E4258D">
          <w:rPr>
            <w:noProof/>
            <w:webHidden/>
          </w:rPr>
          <w:tab/>
        </w:r>
        <w:r w:rsidR="00E4258D">
          <w:rPr>
            <w:noProof/>
            <w:webHidden/>
          </w:rPr>
          <w:fldChar w:fldCharType="begin"/>
        </w:r>
        <w:r w:rsidR="00E4258D">
          <w:rPr>
            <w:noProof/>
            <w:webHidden/>
          </w:rPr>
          <w:instrText xml:space="preserve"> PAGEREF _Toc467652685 \h </w:instrText>
        </w:r>
        <w:r w:rsidR="00E4258D">
          <w:rPr>
            <w:noProof/>
            <w:webHidden/>
          </w:rPr>
        </w:r>
        <w:r w:rsidR="00E4258D">
          <w:rPr>
            <w:noProof/>
            <w:webHidden/>
          </w:rPr>
          <w:fldChar w:fldCharType="separate"/>
        </w:r>
        <w:r w:rsidR="00E4258D">
          <w:rPr>
            <w:noProof/>
            <w:webHidden/>
          </w:rPr>
          <w:t>40</w:t>
        </w:r>
        <w:r w:rsidR="00E4258D">
          <w:rPr>
            <w:noProof/>
            <w:webHidden/>
          </w:rPr>
          <w:fldChar w:fldCharType="end"/>
        </w:r>
      </w:hyperlink>
    </w:p>
    <w:p w14:paraId="1D60A190"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86" w:history="1">
        <w:r w:rsidR="00E4258D" w:rsidRPr="006B7654">
          <w:rPr>
            <w:rStyle w:val="Hyperlink"/>
            <w:iCs/>
            <w:noProof/>
          </w:rPr>
          <w:t>6.3.2.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Méthodologie de l’évaluation des indemnisations</w:t>
        </w:r>
        <w:r w:rsidR="00E4258D">
          <w:rPr>
            <w:noProof/>
            <w:webHidden/>
          </w:rPr>
          <w:tab/>
        </w:r>
        <w:r w:rsidR="00E4258D">
          <w:rPr>
            <w:noProof/>
            <w:webHidden/>
          </w:rPr>
          <w:fldChar w:fldCharType="begin"/>
        </w:r>
        <w:r w:rsidR="00E4258D">
          <w:rPr>
            <w:noProof/>
            <w:webHidden/>
          </w:rPr>
          <w:instrText xml:space="preserve"> PAGEREF _Toc467652686 \h </w:instrText>
        </w:r>
        <w:r w:rsidR="00E4258D">
          <w:rPr>
            <w:noProof/>
            <w:webHidden/>
          </w:rPr>
        </w:r>
        <w:r w:rsidR="00E4258D">
          <w:rPr>
            <w:noProof/>
            <w:webHidden/>
          </w:rPr>
          <w:fldChar w:fldCharType="separate"/>
        </w:r>
        <w:r w:rsidR="00E4258D">
          <w:rPr>
            <w:noProof/>
            <w:webHidden/>
          </w:rPr>
          <w:t>41</w:t>
        </w:r>
        <w:r w:rsidR="00E4258D">
          <w:rPr>
            <w:noProof/>
            <w:webHidden/>
          </w:rPr>
          <w:fldChar w:fldCharType="end"/>
        </w:r>
      </w:hyperlink>
    </w:p>
    <w:p w14:paraId="1F22D20E" w14:textId="77777777" w:rsidR="00E4258D" w:rsidRDefault="00FA15A7">
      <w:pPr>
        <w:pStyle w:val="TOC2"/>
        <w:tabs>
          <w:tab w:val="right" w:leader="dot" w:pos="9349"/>
        </w:tabs>
        <w:rPr>
          <w:rFonts w:asciiTheme="minorHAnsi" w:eastAsiaTheme="minorEastAsia" w:hAnsiTheme="minorHAnsi" w:cstheme="minorBidi"/>
          <w:smallCaps w:val="0"/>
          <w:noProof/>
          <w:sz w:val="22"/>
          <w:szCs w:val="22"/>
          <w:lang w:val="en-US" w:eastAsia="en-US"/>
        </w:rPr>
      </w:pPr>
      <w:hyperlink w:anchor="_Toc467652687" w:history="1">
        <w:r w:rsidR="00E4258D" w:rsidRPr="006B7654">
          <w:rPr>
            <w:rStyle w:val="Hyperlink"/>
            <w:iCs/>
            <w:noProof/>
          </w:rPr>
          <w:t>(Source : enquête sur place, mission de terrain 2016)</w:t>
        </w:r>
        <w:r w:rsidR="00E4258D">
          <w:rPr>
            <w:noProof/>
            <w:webHidden/>
          </w:rPr>
          <w:tab/>
        </w:r>
        <w:r w:rsidR="00E4258D">
          <w:rPr>
            <w:noProof/>
            <w:webHidden/>
          </w:rPr>
          <w:fldChar w:fldCharType="begin"/>
        </w:r>
        <w:r w:rsidR="00E4258D">
          <w:rPr>
            <w:noProof/>
            <w:webHidden/>
          </w:rPr>
          <w:instrText xml:space="preserve"> PAGEREF _Toc467652687 \h </w:instrText>
        </w:r>
        <w:r w:rsidR="00E4258D">
          <w:rPr>
            <w:noProof/>
            <w:webHidden/>
          </w:rPr>
        </w:r>
        <w:r w:rsidR="00E4258D">
          <w:rPr>
            <w:noProof/>
            <w:webHidden/>
          </w:rPr>
          <w:fldChar w:fldCharType="separate"/>
        </w:r>
        <w:r w:rsidR="00E4258D">
          <w:rPr>
            <w:noProof/>
            <w:webHidden/>
          </w:rPr>
          <w:t>42</w:t>
        </w:r>
        <w:r w:rsidR="00E4258D">
          <w:rPr>
            <w:noProof/>
            <w:webHidden/>
          </w:rPr>
          <w:fldChar w:fldCharType="end"/>
        </w:r>
      </w:hyperlink>
    </w:p>
    <w:p w14:paraId="15E1142B"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88" w:history="1">
        <w:r w:rsidR="00E4258D" w:rsidRPr="006B7654">
          <w:rPr>
            <w:rStyle w:val="Hyperlink"/>
            <w:iCs/>
            <w:noProof/>
          </w:rPr>
          <w:t>6.4.</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Estimation des pertes effectives et de leur indemnisation</w:t>
        </w:r>
        <w:r w:rsidR="00E4258D">
          <w:rPr>
            <w:noProof/>
            <w:webHidden/>
          </w:rPr>
          <w:tab/>
        </w:r>
        <w:r w:rsidR="00E4258D">
          <w:rPr>
            <w:noProof/>
            <w:webHidden/>
          </w:rPr>
          <w:fldChar w:fldCharType="begin"/>
        </w:r>
        <w:r w:rsidR="00E4258D">
          <w:rPr>
            <w:noProof/>
            <w:webHidden/>
          </w:rPr>
          <w:instrText xml:space="preserve"> PAGEREF _Toc467652688 \h </w:instrText>
        </w:r>
        <w:r w:rsidR="00E4258D">
          <w:rPr>
            <w:noProof/>
            <w:webHidden/>
          </w:rPr>
        </w:r>
        <w:r w:rsidR="00E4258D">
          <w:rPr>
            <w:noProof/>
            <w:webHidden/>
          </w:rPr>
          <w:fldChar w:fldCharType="separate"/>
        </w:r>
        <w:r w:rsidR="00E4258D">
          <w:rPr>
            <w:noProof/>
            <w:webHidden/>
          </w:rPr>
          <w:t>42</w:t>
        </w:r>
        <w:r w:rsidR="00E4258D">
          <w:rPr>
            <w:noProof/>
            <w:webHidden/>
          </w:rPr>
          <w:fldChar w:fldCharType="end"/>
        </w:r>
      </w:hyperlink>
    </w:p>
    <w:p w14:paraId="76CF681F"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89" w:history="1">
        <w:r w:rsidR="00E4258D" w:rsidRPr="006B7654">
          <w:rPr>
            <w:rStyle w:val="Hyperlink"/>
            <w:iCs/>
            <w:noProof/>
          </w:rPr>
          <w:t>6.5.</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Mesures d’assistance</w:t>
        </w:r>
        <w:r w:rsidR="00E4258D">
          <w:rPr>
            <w:noProof/>
            <w:webHidden/>
          </w:rPr>
          <w:tab/>
        </w:r>
        <w:r w:rsidR="00E4258D">
          <w:rPr>
            <w:noProof/>
            <w:webHidden/>
          </w:rPr>
          <w:fldChar w:fldCharType="begin"/>
        </w:r>
        <w:r w:rsidR="00E4258D">
          <w:rPr>
            <w:noProof/>
            <w:webHidden/>
          </w:rPr>
          <w:instrText xml:space="preserve"> PAGEREF _Toc467652689 \h </w:instrText>
        </w:r>
        <w:r w:rsidR="00E4258D">
          <w:rPr>
            <w:noProof/>
            <w:webHidden/>
          </w:rPr>
        </w:r>
        <w:r w:rsidR="00E4258D">
          <w:rPr>
            <w:noProof/>
            <w:webHidden/>
          </w:rPr>
          <w:fldChar w:fldCharType="separate"/>
        </w:r>
        <w:r w:rsidR="00E4258D">
          <w:rPr>
            <w:noProof/>
            <w:webHidden/>
          </w:rPr>
          <w:t>46</w:t>
        </w:r>
        <w:r w:rsidR="00E4258D">
          <w:rPr>
            <w:noProof/>
            <w:webHidden/>
          </w:rPr>
          <w:fldChar w:fldCharType="end"/>
        </w:r>
      </w:hyperlink>
    </w:p>
    <w:p w14:paraId="0DDA5770"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90" w:history="1">
        <w:r w:rsidR="00E4258D" w:rsidRPr="006B7654">
          <w:rPr>
            <w:rStyle w:val="Hyperlink"/>
            <w:iCs/>
            <w:noProof/>
          </w:rPr>
          <w:t>6.5.1.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Information et sensibilisation des PAP et assistance</w:t>
        </w:r>
        <w:r w:rsidR="00E4258D">
          <w:rPr>
            <w:noProof/>
            <w:webHidden/>
          </w:rPr>
          <w:tab/>
        </w:r>
        <w:r w:rsidR="00E4258D">
          <w:rPr>
            <w:noProof/>
            <w:webHidden/>
          </w:rPr>
          <w:fldChar w:fldCharType="begin"/>
        </w:r>
        <w:r w:rsidR="00E4258D">
          <w:rPr>
            <w:noProof/>
            <w:webHidden/>
          </w:rPr>
          <w:instrText xml:space="preserve"> PAGEREF _Toc467652690 \h </w:instrText>
        </w:r>
        <w:r w:rsidR="00E4258D">
          <w:rPr>
            <w:noProof/>
            <w:webHidden/>
          </w:rPr>
        </w:r>
        <w:r w:rsidR="00E4258D">
          <w:rPr>
            <w:noProof/>
            <w:webHidden/>
          </w:rPr>
          <w:fldChar w:fldCharType="separate"/>
        </w:r>
        <w:r w:rsidR="00E4258D">
          <w:rPr>
            <w:noProof/>
            <w:webHidden/>
          </w:rPr>
          <w:t>46</w:t>
        </w:r>
        <w:r w:rsidR="00E4258D">
          <w:rPr>
            <w:noProof/>
            <w:webHidden/>
          </w:rPr>
          <w:fldChar w:fldCharType="end"/>
        </w:r>
      </w:hyperlink>
    </w:p>
    <w:p w14:paraId="0C592601"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91" w:history="1">
        <w:r w:rsidR="00E4258D" w:rsidRPr="006B7654">
          <w:rPr>
            <w:rStyle w:val="Hyperlink"/>
            <w:iCs/>
            <w:noProof/>
          </w:rPr>
          <w:t>6.5.2.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Aide spécifique aux personnes vulnérables</w:t>
        </w:r>
        <w:r w:rsidR="00E4258D">
          <w:rPr>
            <w:noProof/>
            <w:webHidden/>
          </w:rPr>
          <w:tab/>
        </w:r>
        <w:r w:rsidR="00E4258D">
          <w:rPr>
            <w:noProof/>
            <w:webHidden/>
          </w:rPr>
          <w:fldChar w:fldCharType="begin"/>
        </w:r>
        <w:r w:rsidR="00E4258D">
          <w:rPr>
            <w:noProof/>
            <w:webHidden/>
          </w:rPr>
          <w:instrText xml:space="preserve"> PAGEREF _Toc467652691 \h </w:instrText>
        </w:r>
        <w:r w:rsidR="00E4258D">
          <w:rPr>
            <w:noProof/>
            <w:webHidden/>
          </w:rPr>
        </w:r>
        <w:r w:rsidR="00E4258D">
          <w:rPr>
            <w:noProof/>
            <w:webHidden/>
          </w:rPr>
          <w:fldChar w:fldCharType="separate"/>
        </w:r>
        <w:r w:rsidR="00E4258D">
          <w:rPr>
            <w:noProof/>
            <w:webHidden/>
          </w:rPr>
          <w:t>46</w:t>
        </w:r>
        <w:r w:rsidR="00E4258D">
          <w:rPr>
            <w:noProof/>
            <w:webHidden/>
          </w:rPr>
          <w:fldChar w:fldCharType="end"/>
        </w:r>
      </w:hyperlink>
    </w:p>
    <w:p w14:paraId="53139E53"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92" w:history="1">
        <w:r w:rsidR="00E4258D" w:rsidRPr="006B7654">
          <w:rPr>
            <w:rStyle w:val="Hyperlink"/>
            <w:iCs/>
            <w:noProof/>
          </w:rPr>
          <w:t>6.5.3.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Mesures à inclure dans les dossiers d’appel d’offre et de travaux</w:t>
        </w:r>
        <w:r w:rsidR="00E4258D">
          <w:rPr>
            <w:noProof/>
            <w:webHidden/>
          </w:rPr>
          <w:tab/>
        </w:r>
        <w:r w:rsidR="00E4258D">
          <w:rPr>
            <w:noProof/>
            <w:webHidden/>
          </w:rPr>
          <w:fldChar w:fldCharType="begin"/>
        </w:r>
        <w:r w:rsidR="00E4258D">
          <w:rPr>
            <w:noProof/>
            <w:webHidden/>
          </w:rPr>
          <w:instrText xml:space="preserve"> PAGEREF _Toc467652692 \h </w:instrText>
        </w:r>
        <w:r w:rsidR="00E4258D">
          <w:rPr>
            <w:noProof/>
            <w:webHidden/>
          </w:rPr>
        </w:r>
        <w:r w:rsidR="00E4258D">
          <w:rPr>
            <w:noProof/>
            <w:webHidden/>
          </w:rPr>
          <w:fldChar w:fldCharType="separate"/>
        </w:r>
        <w:r w:rsidR="00E4258D">
          <w:rPr>
            <w:noProof/>
            <w:webHidden/>
          </w:rPr>
          <w:t>46</w:t>
        </w:r>
        <w:r w:rsidR="00E4258D">
          <w:rPr>
            <w:noProof/>
            <w:webHidden/>
          </w:rPr>
          <w:fldChar w:fldCharType="end"/>
        </w:r>
      </w:hyperlink>
    </w:p>
    <w:p w14:paraId="32ADA534"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693" w:history="1">
        <w:r w:rsidR="00E4258D" w:rsidRPr="006B7654">
          <w:rPr>
            <w:rStyle w:val="Hyperlink"/>
          </w:rPr>
          <w:t>7.</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MESURES DE RÉINSTALLATION PHYSIQUE</w:t>
        </w:r>
        <w:r w:rsidR="00E4258D">
          <w:rPr>
            <w:webHidden/>
          </w:rPr>
          <w:tab/>
        </w:r>
        <w:r w:rsidR="00E4258D">
          <w:rPr>
            <w:webHidden/>
          </w:rPr>
          <w:fldChar w:fldCharType="begin"/>
        </w:r>
        <w:r w:rsidR="00E4258D">
          <w:rPr>
            <w:webHidden/>
          </w:rPr>
          <w:instrText xml:space="preserve"> PAGEREF _Toc467652693 \h </w:instrText>
        </w:r>
        <w:r w:rsidR="00E4258D">
          <w:rPr>
            <w:webHidden/>
          </w:rPr>
        </w:r>
        <w:r w:rsidR="00E4258D">
          <w:rPr>
            <w:webHidden/>
          </w:rPr>
          <w:fldChar w:fldCharType="separate"/>
        </w:r>
        <w:r w:rsidR="00E4258D">
          <w:rPr>
            <w:webHidden/>
          </w:rPr>
          <w:t>46</w:t>
        </w:r>
        <w:r w:rsidR="00E4258D">
          <w:rPr>
            <w:webHidden/>
          </w:rPr>
          <w:fldChar w:fldCharType="end"/>
        </w:r>
      </w:hyperlink>
    </w:p>
    <w:p w14:paraId="4AA78791"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94" w:history="1">
        <w:r w:rsidR="00E4258D" w:rsidRPr="006B7654">
          <w:rPr>
            <w:rStyle w:val="Hyperlink"/>
            <w:iCs/>
            <w:noProof/>
          </w:rPr>
          <w:t>7.1.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Sélection et préparation des sites de réinstallation</w:t>
        </w:r>
        <w:r w:rsidR="00E4258D">
          <w:rPr>
            <w:noProof/>
            <w:webHidden/>
          </w:rPr>
          <w:tab/>
        </w:r>
        <w:r w:rsidR="00E4258D">
          <w:rPr>
            <w:noProof/>
            <w:webHidden/>
          </w:rPr>
          <w:fldChar w:fldCharType="begin"/>
        </w:r>
        <w:r w:rsidR="00E4258D">
          <w:rPr>
            <w:noProof/>
            <w:webHidden/>
          </w:rPr>
          <w:instrText xml:space="preserve"> PAGEREF _Toc467652694 \h </w:instrText>
        </w:r>
        <w:r w:rsidR="00E4258D">
          <w:rPr>
            <w:noProof/>
            <w:webHidden/>
          </w:rPr>
        </w:r>
        <w:r w:rsidR="00E4258D">
          <w:rPr>
            <w:noProof/>
            <w:webHidden/>
          </w:rPr>
          <w:fldChar w:fldCharType="separate"/>
        </w:r>
        <w:r w:rsidR="00E4258D">
          <w:rPr>
            <w:noProof/>
            <w:webHidden/>
          </w:rPr>
          <w:t>46</w:t>
        </w:r>
        <w:r w:rsidR="00E4258D">
          <w:rPr>
            <w:noProof/>
            <w:webHidden/>
          </w:rPr>
          <w:fldChar w:fldCharType="end"/>
        </w:r>
      </w:hyperlink>
    </w:p>
    <w:p w14:paraId="1808B10D"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695" w:history="1">
        <w:r w:rsidR="00E4258D" w:rsidRPr="006B7654">
          <w:rPr>
            <w:rStyle w:val="Hyperlink"/>
          </w:rPr>
          <w:t>8.</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CONSULTATIONS PUBLIQUES</w:t>
        </w:r>
        <w:r w:rsidR="00E4258D">
          <w:rPr>
            <w:webHidden/>
          </w:rPr>
          <w:tab/>
        </w:r>
        <w:r w:rsidR="00E4258D">
          <w:rPr>
            <w:webHidden/>
          </w:rPr>
          <w:fldChar w:fldCharType="begin"/>
        </w:r>
        <w:r w:rsidR="00E4258D">
          <w:rPr>
            <w:webHidden/>
          </w:rPr>
          <w:instrText xml:space="preserve"> PAGEREF _Toc467652695 \h </w:instrText>
        </w:r>
        <w:r w:rsidR="00E4258D">
          <w:rPr>
            <w:webHidden/>
          </w:rPr>
        </w:r>
        <w:r w:rsidR="00E4258D">
          <w:rPr>
            <w:webHidden/>
          </w:rPr>
          <w:fldChar w:fldCharType="separate"/>
        </w:r>
        <w:r w:rsidR="00E4258D">
          <w:rPr>
            <w:webHidden/>
          </w:rPr>
          <w:t>47</w:t>
        </w:r>
        <w:r w:rsidR="00E4258D">
          <w:rPr>
            <w:webHidden/>
          </w:rPr>
          <w:fldChar w:fldCharType="end"/>
        </w:r>
      </w:hyperlink>
    </w:p>
    <w:p w14:paraId="207CFE5D"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696" w:history="1">
        <w:r w:rsidR="00E4258D" w:rsidRPr="006B7654">
          <w:rPr>
            <w:rStyle w:val="Hyperlink"/>
            <w:iCs/>
            <w:noProof/>
          </w:rPr>
          <w:t>8.1.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Information du public et enquêtes et consultations</w:t>
        </w:r>
        <w:r w:rsidR="00E4258D">
          <w:rPr>
            <w:noProof/>
            <w:webHidden/>
          </w:rPr>
          <w:tab/>
        </w:r>
        <w:r w:rsidR="00E4258D">
          <w:rPr>
            <w:noProof/>
            <w:webHidden/>
          </w:rPr>
          <w:fldChar w:fldCharType="begin"/>
        </w:r>
        <w:r w:rsidR="00E4258D">
          <w:rPr>
            <w:noProof/>
            <w:webHidden/>
          </w:rPr>
          <w:instrText xml:space="preserve"> PAGEREF _Toc467652696 \h </w:instrText>
        </w:r>
        <w:r w:rsidR="00E4258D">
          <w:rPr>
            <w:noProof/>
            <w:webHidden/>
          </w:rPr>
        </w:r>
        <w:r w:rsidR="00E4258D">
          <w:rPr>
            <w:noProof/>
            <w:webHidden/>
          </w:rPr>
          <w:fldChar w:fldCharType="separate"/>
        </w:r>
        <w:r w:rsidR="00E4258D">
          <w:rPr>
            <w:noProof/>
            <w:webHidden/>
          </w:rPr>
          <w:t>47</w:t>
        </w:r>
        <w:r w:rsidR="00E4258D">
          <w:rPr>
            <w:noProof/>
            <w:webHidden/>
          </w:rPr>
          <w:fldChar w:fldCharType="end"/>
        </w:r>
      </w:hyperlink>
    </w:p>
    <w:p w14:paraId="763709ED"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97" w:history="1">
        <w:r w:rsidR="00E4258D" w:rsidRPr="006B7654">
          <w:rPr>
            <w:rStyle w:val="Hyperlink"/>
            <w:iCs/>
            <w:noProof/>
          </w:rPr>
          <w:t>8.1.1.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Méthodologie, principes et critères d’organisation et de participation</w:t>
        </w:r>
        <w:r w:rsidR="00E4258D">
          <w:rPr>
            <w:noProof/>
            <w:webHidden/>
          </w:rPr>
          <w:tab/>
        </w:r>
        <w:r w:rsidR="00E4258D">
          <w:rPr>
            <w:noProof/>
            <w:webHidden/>
          </w:rPr>
          <w:fldChar w:fldCharType="begin"/>
        </w:r>
        <w:r w:rsidR="00E4258D">
          <w:rPr>
            <w:noProof/>
            <w:webHidden/>
          </w:rPr>
          <w:instrText xml:space="preserve"> PAGEREF _Toc467652697 \h </w:instrText>
        </w:r>
        <w:r w:rsidR="00E4258D">
          <w:rPr>
            <w:noProof/>
            <w:webHidden/>
          </w:rPr>
        </w:r>
        <w:r w:rsidR="00E4258D">
          <w:rPr>
            <w:noProof/>
            <w:webHidden/>
          </w:rPr>
          <w:fldChar w:fldCharType="separate"/>
        </w:r>
        <w:r w:rsidR="00E4258D">
          <w:rPr>
            <w:noProof/>
            <w:webHidden/>
          </w:rPr>
          <w:t>47</w:t>
        </w:r>
        <w:r w:rsidR="00E4258D">
          <w:rPr>
            <w:noProof/>
            <w:webHidden/>
          </w:rPr>
          <w:fldChar w:fldCharType="end"/>
        </w:r>
      </w:hyperlink>
    </w:p>
    <w:p w14:paraId="3884C8A0"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98" w:history="1">
        <w:r w:rsidR="00E4258D" w:rsidRPr="006B7654">
          <w:rPr>
            <w:rStyle w:val="Hyperlink"/>
            <w:iCs/>
            <w:noProof/>
          </w:rPr>
          <w:t>8.1.2.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Rencontre de coordination et d’orientation de la mission</w:t>
        </w:r>
        <w:r w:rsidR="00E4258D">
          <w:rPr>
            <w:noProof/>
            <w:webHidden/>
          </w:rPr>
          <w:tab/>
        </w:r>
        <w:r w:rsidR="00E4258D">
          <w:rPr>
            <w:noProof/>
            <w:webHidden/>
          </w:rPr>
          <w:fldChar w:fldCharType="begin"/>
        </w:r>
        <w:r w:rsidR="00E4258D">
          <w:rPr>
            <w:noProof/>
            <w:webHidden/>
          </w:rPr>
          <w:instrText xml:space="preserve"> PAGEREF _Toc467652698 \h </w:instrText>
        </w:r>
        <w:r w:rsidR="00E4258D">
          <w:rPr>
            <w:noProof/>
            <w:webHidden/>
          </w:rPr>
        </w:r>
        <w:r w:rsidR="00E4258D">
          <w:rPr>
            <w:noProof/>
            <w:webHidden/>
          </w:rPr>
          <w:fldChar w:fldCharType="separate"/>
        </w:r>
        <w:r w:rsidR="00E4258D">
          <w:rPr>
            <w:noProof/>
            <w:webHidden/>
          </w:rPr>
          <w:t>47</w:t>
        </w:r>
        <w:r w:rsidR="00E4258D">
          <w:rPr>
            <w:noProof/>
            <w:webHidden/>
          </w:rPr>
          <w:fldChar w:fldCharType="end"/>
        </w:r>
      </w:hyperlink>
    </w:p>
    <w:p w14:paraId="591181CF"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699" w:history="1">
        <w:r w:rsidR="00E4258D" w:rsidRPr="006B7654">
          <w:rPr>
            <w:rStyle w:val="Hyperlink"/>
            <w:iCs/>
            <w:noProof/>
          </w:rPr>
          <w:t>8.1.3.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Rencontre d’information avec la municipalité de la ville de Kindu</w:t>
        </w:r>
        <w:r w:rsidR="00E4258D">
          <w:rPr>
            <w:noProof/>
            <w:webHidden/>
          </w:rPr>
          <w:tab/>
        </w:r>
        <w:r w:rsidR="00E4258D">
          <w:rPr>
            <w:noProof/>
            <w:webHidden/>
          </w:rPr>
          <w:fldChar w:fldCharType="begin"/>
        </w:r>
        <w:r w:rsidR="00E4258D">
          <w:rPr>
            <w:noProof/>
            <w:webHidden/>
          </w:rPr>
          <w:instrText xml:space="preserve"> PAGEREF _Toc467652699 \h </w:instrText>
        </w:r>
        <w:r w:rsidR="00E4258D">
          <w:rPr>
            <w:noProof/>
            <w:webHidden/>
          </w:rPr>
        </w:r>
        <w:r w:rsidR="00E4258D">
          <w:rPr>
            <w:noProof/>
            <w:webHidden/>
          </w:rPr>
          <w:fldChar w:fldCharType="separate"/>
        </w:r>
        <w:r w:rsidR="00E4258D">
          <w:rPr>
            <w:noProof/>
            <w:webHidden/>
          </w:rPr>
          <w:t>47</w:t>
        </w:r>
        <w:r w:rsidR="00E4258D">
          <w:rPr>
            <w:noProof/>
            <w:webHidden/>
          </w:rPr>
          <w:fldChar w:fldCharType="end"/>
        </w:r>
      </w:hyperlink>
    </w:p>
    <w:p w14:paraId="0FADBA51"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700" w:history="1">
        <w:r w:rsidR="00E4258D" w:rsidRPr="006B7654">
          <w:rPr>
            <w:rStyle w:val="Hyperlink"/>
            <w:iCs/>
            <w:noProof/>
          </w:rPr>
          <w:t>8.1.4.</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Séance d’information des acteurs institutionnels sur le projet</w:t>
        </w:r>
        <w:r w:rsidR="00E4258D">
          <w:rPr>
            <w:noProof/>
            <w:webHidden/>
          </w:rPr>
          <w:tab/>
        </w:r>
        <w:r w:rsidR="00E4258D">
          <w:rPr>
            <w:noProof/>
            <w:webHidden/>
          </w:rPr>
          <w:fldChar w:fldCharType="begin"/>
        </w:r>
        <w:r w:rsidR="00E4258D">
          <w:rPr>
            <w:noProof/>
            <w:webHidden/>
          </w:rPr>
          <w:instrText xml:space="preserve"> PAGEREF _Toc467652700 \h </w:instrText>
        </w:r>
        <w:r w:rsidR="00E4258D">
          <w:rPr>
            <w:noProof/>
            <w:webHidden/>
          </w:rPr>
        </w:r>
        <w:r w:rsidR="00E4258D">
          <w:rPr>
            <w:noProof/>
            <w:webHidden/>
          </w:rPr>
          <w:fldChar w:fldCharType="separate"/>
        </w:r>
        <w:r w:rsidR="00E4258D">
          <w:rPr>
            <w:noProof/>
            <w:webHidden/>
          </w:rPr>
          <w:t>48</w:t>
        </w:r>
        <w:r w:rsidR="00E4258D">
          <w:rPr>
            <w:noProof/>
            <w:webHidden/>
          </w:rPr>
          <w:fldChar w:fldCharType="end"/>
        </w:r>
      </w:hyperlink>
    </w:p>
    <w:p w14:paraId="16D18048"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701" w:history="1">
        <w:r w:rsidR="00E4258D" w:rsidRPr="006B7654">
          <w:rPr>
            <w:rStyle w:val="Hyperlink"/>
            <w:iCs/>
            <w:noProof/>
          </w:rPr>
          <w:t>8.1.5.</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Visite guidée de terrain</w:t>
        </w:r>
        <w:r w:rsidR="00E4258D">
          <w:rPr>
            <w:noProof/>
            <w:webHidden/>
          </w:rPr>
          <w:tab/>
        </w:r>
        <w:r w:rsidR="00E4258D">
          <w:rPr>
            <w:noProof/>
            <w:webHidden/>
          </w:rPr>
          <w:fldChar w:fldCharType="begin"/>
        </w:r>
        <w:r w:rsidR="00E4258D">
          <w:rPr>
            <w:noProof/>
            <w:webHidden/>
          </w:rPr>
          <w:instrText xml:space="preserve"> PAGEREF _Toc467652701 \h </w:instrText>
        </w:r>
        <w:r w:rsidR="00E4258D">
          <w:rPr>
            <w:noProof/>
            <w:webHidden/>
          </w:rPr>
        </w:r>
        <w:r w:rsidR="00E4258D">
          <w:rPr>
            <w:noProof/>
            <w:webHidden/>
          </w:rPr>
          <w:fldChar w:fldCharType="separate"/>
        </w:r>
        <w:r w:rsidR="00E4258D">
          <w:rPr>
            <w:noProof/>
            <w:webHidden/>
          </w:rPr>
          <w:t>49</w:t>
        </w:r>
        <w:r w:rsidR="00E4258D">
          <w:rPr>
            <w:noProof/>
            <w:webHidden/>
          </w:rPr>
          <w:fldChar w:fldCharType="end"/>
        </w:r>
      </w:hyperlink>
    </w:p>
    <w:p w14:paraId="7E330F3D"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702" w:history="1">
        <w:r w:rsidR="00E4258D" w:rsidRPr="006B7654">
          <w:rPr>
            <w:rStyle w:val="Hyperlink"/>
            <w:iCs/>
            <w:noProof/>
          </w:rPr>
          <w:t>8.1.6.</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Enquêtes de terrain et collecte  de données</w:t>
        </w:r>
        <w:r w:rsidR="00E4258D">
          <w:rPr>
            <w:noProof/>
            <w:webHidden/>
          </w:rPr>
          <w:tab/>
        </w:r>
        <w:r w:rsidR="00E4258D">
          <w:rPr>
            <w:noProof/>
            <w:webHidden/>
          </w:rPr>
          <w:fldChar w:fldCharType="begin"/>
        </w:r>
        <w:r w:rsidR="00E4258D">
          <w:rPr>
            <w:noProof/>
            <w:webHidden/>
          </w:rPr>
          <w:instrText xml:space="preserve"> PAGEREF _Toc467652702 \h </w:instrText>
        </w:r>
        <w:r w:rsidR="00E4258D">
          <w:rPr>
            <w:noProof/>
            <w:webHidden/>
          </w:rPr>
        </w:r>
        <w:r w:rsidR="00E4258D">
          <w:rPr>
            <w:noProof/>
            <w:webHidden/>
          </w:rPr>
          <w:fldChar w:fldCharType="separate"/>
        </w:r>
        <w:r w:rsidR="00E4258D">
          <w:rPr>
            <w:noProof/>
            <w:webHidden/>
          </w:rPr>
          <w:t>49</w:t>
        </w:r>
        <w:r w:rsidR="00E4258D">
          <w:rPr>
            <w:noProof/>
            <w:webHidden/>
          </w:rPr>
          <w:fldChar w:fldCharType="end"/>
        </w:r>
      </w:hyperlink>
    </w:p>
    <w:p w14:paraId="07DC8323" w14:textId="77777777" w:rsidR="00E4258D" w:rsidRDefault="00FA15A7">
      <w:pPr>
        <w:pStyle w:val="TOC2"/>
        <w:tabs>
          <w:tab w:val="left" w:pos="1100"/>
          <w:tab w:val="right" w:leader="dot" w:pos="9349"/>
        </w:tabs>
        <w:rPr>
          <w:rFonts w:asciiTheme="minorHAnsi" w:eastAsiaTheme="minorEastAsia" w:hAnsiTheme="minorHAnsi" w:cstheme="minorBidi"/>
          <w:smallCaps w:val="0"/>
          <w:noProof/>
          <w:sz w:val="22"/>
          <w:szCs w:val="22"/>
          <w:lang w:val="en-US" w:eastAsia="en-US"/>
        </w:rPr>
      </w:pPr>
      <w:hyperlink w:anchor="_Toc467652703" w:history="1">
        <w:r w:rsidR="00E4258D" w:rsidRPr="006B7654">
          <w:rPr>
            <w:rStyle w:val="Hyperlink"/>
            <w:iCs/>
            <w:noProof/>
          </w:rPr>
          <w:t>8.1.7.</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Consultation publique</w:t>
        </w:r>
        <w:r w:rsidR="00E4258D">
          <w:rPr>
            <w:noProof/>
            <w:webHidden/>
          </w:rPr>
          <w:tab/>
        </w:r>
        <w:r w:rsidR="00E4258D">
          <w:rPr>
            <w:noProof/>
            <w:webHidden/>
          </w:rPr>
          <w:fldChar w:fldCharType="begin"/>
        </w:r>
        <w:r w:rsidR="00E4258D">
          <w:rPr>
            <w:noProof/>
            <w:webHidden/>
          </w:rPr>
          <w:instrText xml:space="preserve"> PAGEREF _Toc467652703 \h </w:instrText>
        </w:r>
        <w:r w:rsidR="00E4258D">
          <w:rPr>
            <w:noProof/>
            <w:webHidden/>
          </w:rPr>
        </w:r>
        <w:r w:rsidR="00E4258D">
          <w:rPr>
            <w:noProof/>
            <w:webHidden/>
          </w:rPr>
          <w:fldChar w:fldCharType="separate"/>
        </w:r>
        <w:r w:rsidR="00E4258D">
          <w:rPr>
            <w:noProof/>
            <w:webHidden/>
          </w:rPr>
          <w:t>49</w:t>
        </w:r>
        <w:r w:rsidR="00E4258D">
          <w:rPr>
            <w:noProof/>
            <w:webHidden/>
          </w:rPr>
          <w:fldChar w:fldCharType="end"/>
        </w:r>
      </w:hyperlink>
    </w:p>
    <w:p w14:paraId="319F7F73"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04" w:history="1">
        <w:r w:rsidR="00E4258D" w:rsidRPr="006B7654">
          <w:rPr>
            <w:rStyle w:val="Hyperlink"/>
            <w:iCs/>
            <w:noProof/>
          </w:rPr>
          <w:t>8.2.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Résumé des points de vue exprimés par catégorie d’enjeux et préoccupations soulevés</w:t>
        </w:r>
        <w:r w:rsidR="00E4258D">
          <w:rPr>
            <w:noProof/>
            <w:webHidden/>
          </w:rPr>
          <w:tab/>
        </w:r>
        <w:r w:rsidR="00E4258D">
          <w:rPr>
            <w:noProof/>
            <w:webHidden/>
          </w:rPr>
          <w:fldChar w:fldCharType="begin"/>
        </w:r>
        <w:r w:rsidR="00E4258D">
          <w:rPr>
            <w:noProof/>
            <w:webHidden/>
          </w:rPr>
          <w:instrText xml:space="preserve"> PAGEREF _Toc467652704 \h </w:instrText>
        </w:r>
        <w:r w:rsidR="00E4258D">
          <w:rPr>
            <w:noProof/>
            <w:webHidden/>
          </w:rPr>
        </w:r>
        <w:r w:rsidR="00E4258D">
          <w:rPr>
            <w:noProof/>
            <w:webHidden/>
          </w:rPr>
          <w:fldChar w:fldCharType="separate"/>
        </w:r>
        <w:r w:rsidR="00E4258D">
          <w:rPr>
            <w:noProof/>
            <w:webHidden/>
          </w:rPr>
          <w:t>51</w:t>
        </w:r>
        <w:r w:rsidR="00E4258D">
          <w:rPr>
            <w:noProof/>
            <w:webHidden/>
          </w:rPr>
          <w:fldChar w:fldCharType="end"/>
        </w:r>
      </w:hyperlink>
    </w:p>
    <w:p w14:paraId="4EE93F49"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05" w:history="1">
        <w:r w:rsidR="00E4258D" w:rsidRPr="006B7654">
          <w:rPr>
            <w:rStyle w:val="Hyperlink"/>
            <w:iCs/>
            <w:noProof/>
          </w:rPr>
          <w:t>8.3.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Prise en compte des points de vue exprimés</w:t>
        </w:r>
        <w:r w:rsidR="00E4258D">
          <w:rPr>
            <w:noProof/>
            <w:webHidden/>
          </w:rPr>
          <w:tab/>
        </w:r>
        <w:r w:rsidR="00E4258D">
          <w:rPr>
            <w:noProof/>
            <w:webHidden/>
          </w:rPr>
          <w:fldChar w:fldCharType="begin"/>
        </w:r>
        <w:r w:rsidR="00E4258D">
          <w:rPr>
            <w:noProof/>
            <w:webHidden/>
          </w:rPr>
          <w:instrText xml:space="preserve"> PAGEREF _Toc467652705 \h </w:instrText>
        </w:r>
        <w:r w:rsidR="00E4258D">
          <w:rPr>
            <w:noProof/>
            <w:webHidden/>
          </w:rPr>
        </w:r>
        <w:r w:rsidR="00E4258D">
          <w:rPr>
            <w:noProof/>
            <w:webHidden/>
          </w:rPr>
          <w:fldChar w:fldCharType="separate"/>
        </w:r>
        <w:r w:rsidR="00E4258D">
          <w:rPr>
            <w:noProof/>
            <w:webHidden/>
          </w:rPr>
          <w:t>51</w:t>
        </w:r>
        <w:r w:rsidR="00E4258D">
          <w:rPr>
            <w:noProof/>
            <w:webHidden/>
          </w:rPr>
          <w:fldChar w:fldCharType="end"/>
        </w:r>
      </w:hyperlink>
    </w:p>
    <w:p w14:paraId="652DAB8F"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06" w:history="1">
        <w:r w:rsidR="00E4258D" w:rsidRPr="006B7654">
          <w:rPr>
            <w:rStyle w:val="Hyperlink"/>
          </w:rPr>
          <w:t>9.</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PROCÉDURES D’ARBITRAGE ET DE GESTION DES CONFLITS</w:t>
        </w:r>
        <w:r w:rsidR="00E4258D">
          <w:rPr>
            <w:webHidden/>
          </w:rPr>
          <w:tab/>
        </w:r>
        <w:r w:rsidR="00E4258D">
          <w:rPr>
            <w:webHidden/>
          </w:rPr>
          <w:fldChar w:fldCharType="begin"/>
        </w:r>
        <w:r w:rsidR="00E4258D">
          <w:rPr>
            <w:webHidden/>
          </w:rPr>
          <w:instrText xml:space="preserve"> PAGEREF _Toc467652706 \h </w:instrText>
        </w:r>
        <w:r w:rsidR="00E4258D">
          <w:rPr>
            <w:webHidden/>
          </w:rPr>
        </w:r>
        <w:r w:rsidR="00E4258D">
          <w:rPr>
            <w:webHidden/>
          </w:rPr>
          <w:fldChar w:fldCharType="separate"/>
        </w:r>
        <w:r w:rsidR="00E4258D">
          <w:rPr>
            <w:webHidden/>
          </w:rPr>
          <w:t>51</w:t>
        </w:r>
        <w:r w:rsidR="00E4258D">
          <w:rPr>
            <w:webHidden/>
          </w:rPr>
          <w:fldChar w:fldCharType="end"/>
        </w:r>
      </w:hyperlink>
    </w:p>
    <w:p w14:paraId="241B7733"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07" w:history="1">
        <w:r w:rsidR="00E4258D" w:rsidRPr="006B7654">
          <w:rPr>
            <w:rStyle w:val="Hyperlink"/>
            <w:noProof/>
          </w:rPr>
          <w:t>9.1.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Mécanismes de résolution amiable proposés</w:t>
        </w:r>
        <w:r w:rsidR="00E4258D">
          <w:rPr>
            <w:noProof/>
            <w:webHidden/>
          </w:rPr>
          <w:tab/>
        </w:r>
        <w:r w:rsidR="00E4258D">
          <w:rPr>
            <w:noProof/>
            <w:webHidden/>
          </w:rPr>
          <w:fldChar w:fldCharType="begin"/>
        </w:r>
        <w:r w:rsidR="00E4258D">
          <w:rPr>
            <w:noProof/>
            <w:webHidden/>
          </w:rPr>
          <w:instrText xml:space="preserve"> PAGEREF _Toc467652707 \h </w:instrText>
        </w:r>
        <w:r w:rsidR="00E4258D">
          <w:rPr>
            <w:noProof/>
            <w:webHidden/>
          </w:rPr>
        </w:r>
        <w:r w:rsidR="00E4258D">
          <w:rPr>
            <w:noProof/>
            <w:webHidden/>
          </w:rPr>
          <w:fldChar w:fldCharType="separate"/>
        </w:r>
        <w:r w:rsidR="00E4258D">
          <w:rPr>
            <w:noProof/>
            <w:webHidden/>
          </w:rPr>
          <w:t>51</w:t>
        </w:r>
        <w:r w:rsidR="00E4258D">
          <w:rPr>
            <w:noProof/>
            <w:webHidden/>
          </w:rPr>
          <w:fldChar w:fldCharType="end"/>
        </w:r>
      </w:hyperlink>
    </w:p>
    <w:p w14:paraId="4CB8A8BB"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08" w:history="1">
        <w:r w:rsidR="00E4258D" w:rsidRPr="006B7654">
          <w:rPr>
            <w:rStyle w:val="Hyperlink"/>
            <w:iCs/>
            <w:noProof/>
          </w:rPr>
          <w:t>9.2.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Enregistrement des plaintes</w:t>
        </w:r>
        <w:r w:rsidR="00E4258D">
          <w:rPr>
            <w:noProof/>
            <w:webHidden/>
          </w:rPr>
          <w:tab/>
        </w:r>
        <w:r w:rsidR="00E4258D">
          <w:rPr>
            <w:noProof/>
            <w:webHidden/>
          </w:rPr>
          <w:fldChar w:fldCharType="begin"/>
        </w:r>
        <w:r w:rsidR="00E4258D">
          <w:rPr>
            <w:noProof/>
            <w:webHidden/>
          </w:rPr>
          <w:instrText xml:space="preserve"> PAGEREF _Toc467652708 \h </w:instrText>
        </w:r>
        <w:r w:rsidR="00E4258D">
          <w:rPr>
            <w:noProof/>
            <w:webHidden/>
          </w:rPr>
        </w:r>
        <w:r w:rsidR="00E4258D">
          <w:rPr>
            <w:noProof/>
            <w:webHidden/>
          </w:rPr>
          <w:fldChar w:fldCharType="separate"/>
        </w:r>
        <w:r w:rsidR="00E4258D">
          <w:rPr>
            <w:noProof/>
            <w:webHidden/>
          </w:rPr>
          <w:t>51</w:t>
        </w:r>
        <w:r w:rsidR="00E4258D">
          <w:rPr>
            <w:noProof/>
            <w:webHidden/>
          </w:rPr>
          <w:fldChar w:fldCharType="end"/>
        </w:r>
      </w:hyperlink>
    </w:p>
    <w:p w14:paraId="632DF987"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09" w:history="1">
        <w:r w:rsidR="00E4258D" w:rsidRPr="006B7654">
          <w:rPr>
            <w:rStyle w:val="Hyperlink"/>
            <w:iCs/>
            <w:noProof/>
          </w:rPr>
          <w:t>9.3.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iCs/>
            <w:noProof/>
          </w:rPr>
          <w:t>Dispositions administratives et recours à la justice</w:t>
        </w:r>
        <w:r w:rsidR="00E4258D">
          <w:rPr>
            <w:noProof/>
            <w:webHidden/>
          </w:rPr>
          <w:tab/>
        </w:r>
        <w:r w:rsidR="00E4258D">
          <w:rPr>
            <w:noProof/>
            <w:webHidden/>
          </w:rPr>
          <w:fldChar w:fldCharType="begin"/>
        </w:r>
        <w:r w:rsidR="00E4258D">
          <w:rPr>
            <w:noProof/>
            <w:webHidden/>
          </w:rPr>
          <w:instrText xml:space="preserve"> PAGEREF _Toc467652709 \h </w:instrText>
        </w:r>
        <w:r w:rsidR="00E4258D">
          <w:rPr>
            <w:noProof/>
            <w:webHidden/>
          </w:rPr>
        </w:r>
        <w:r w:rsidR="00E4258D">
          <w:rPr>
            <w:noProof/>
            <w:webHidden/>
          </w:rPr>
          <w:fldChar w:fldCharType="separate"/>
        </w:r>
        <w:r w:rsidR="00E4258D">
          <w:rPr>
            <w:noProof/>
            <w:webHidden/>
          </w:rPr>
          <w:t>52</w:t>
        </w:r>
        <w:r w:rsidR="00E4258D">
          <w:rPr>
            <w:noProof/>
            <w:webHidden/>
          </w:rPr>
          <w:fldChar w:fldCharType="end"/>
        </w:r>
      </w:hyperlink>
    </w:p>
    <w:p w14:paraId="75CAA9F3"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10" w:history="1">
        <w:r w:rsidR="00E4258D" w:rsidRPr="006B7654">
          <w:rPr>
            <w:rStyle w:val="Hyperlink"/>
          </w:rPr>
          <w:t>10.</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CALENDRIER DE MISE EN ŒUVRE DU PSR</w:t>
        </w:r>
        <w:r w:rsidR="00E4258D">
          <w:rPr>
            <w:webHidden/>
          </w:rPr>
          <w:tab/>
        </w:r>
        <w:r w:rsidR="00E4258D">
          <w:rPr>
            <w:webHidden/>
          </w:rPr>
          <w:fldChar w:fldCharType="begin"/>
        </w:r>
        <w:r w:rsidR="00E4258D">
          <w:rPr>
            <w:webHidden/>
          </w:rPr>
          <w:instrText xml:space="preserve"> PAGEREF _Toc467652710 \h </w:instrText>
        </w:r>
        <w:r w:rsidR="00E4258D">
          <w:rPr>
            <w:webHidden/>
          </w:rPr>
        </w:r>
        <w:r w:rsidR="00E4258D">
          <w:rPr>
            <w:webHidden/>
          </w:rPr>
          <w:fldChar w:fldCharType="separate"/>
        </w:r>
        <w:r w:rsidR="00E4258D">
          <w:rPr>
            <w:webHidden/>
          </w:rPr>
          <w:t>53</w:t>
        </w:r>
        <w:r w:rsidR="00E4258D">
          <w:rPr>
            <w:webHidden/>
          </w:rPr>
          <w:fldChar w:fldCharType="end"/>
        </w:r>
      </w:hyperlink>
    </w:p>
    <w:p w14:paraId="7AE6BD6B"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11" w:history="1">
        <w:r w:rsidR="00E4258D" w:rsidRPr="006B7654">
          <w:rPr>
            <w:rStyle w:val="Hyperlink"/>
          </w:rPr>
          <w:t>11.</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SUIVI- EVALUATION DE LA MISE EN ŒUVRE DU PSR</w:t>
        </w:r>
        <w:r w:rsidR="00E4258D">
          <w:rPr>
            <w:webHidden/>
          </w:rPr>
          <w:tab/>
        </w:r>
        <w:r w:rsidR="00E4258D">
          <w:rPr>
            <w:webHidden/>
          </w:rPr>
          <w:fldChar w:fldCharType="begin"/>
        </w:r>
        <w:r w:rsidR="00E4258D">
          <w:rPr>
            <w:webHidden/>
          </w:rPr>
          <w:instrText xml:space="preserve"> PAGEREF _Toc467652711 \h </w:instrText>
        </w:r>
        <w:r w:rsidR="00E4258D">
          <w:rPr>
            <w:webHidden/>
          </w:rPr>
        </w:r>
        <w:r w:rsidR="00E4258D">
          <w:rPr>
            <w:webHidden/>
          </w:rPr>
          <w:fldChar w:fldCharType="separate"/>
        </w:r>
        <w:r w:rsidR="00E4258D">
          <w:rPr>
            <w:webHidden/>
          </w:rPr>
          <w:t>53</w:t>
        </w:r>
        <w:r w:rsidR="00E4258D">
          <w:rPr>
            <w:webHidden/>
          </w:rPr>
          <w:fldChar w:fldCharType="end"/>
        </w:r>
      </w:hyperlink>
    </w:p>
    <w:p w14:paraId="00FDB287"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12" w:history="1">
        <w:r w:rsidR="00E4258D" w:rsidRPr="006B7654">
          <w:rPr>
            <w:rStyle w:val="Hyperlink"/>
            <w:noProof/>
          </w:rPr>
          <w:t>11.1.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Le Suivi</w:t>
        </w:r>
        <w:r w:rsidR="00E4258D">
          <w:rPr>
            <w:noProof/>
            <w:webHidden/>
          </w:rPr>
          <w:tab/>
        </w:r>
        <w:r w:rsidR="00E4258D">
          <w:rPr>
            <w:noProof/>
            <w:webHidden/>
          </w:rPr>
          <w:fldChar w:fldCharType="begin"/>
        </w:r>
        <w:r w:rsidR="00E4258D">
          <w:rPr>
            <w:noProof/>
            <w:webHidden/>
          </w:rPr>
          <w:instrText xml:space="preserve"> PAGEREF _Toc467652712 \h </w:instrText>
        </w:r>
        <w:r w:rsidR="00E4258D">
          <w:rPr>
            <w:noProof/>
            <w:webHidden/>
          </w:rPr>
        </w:r>
        <w:r w:rsidR="00E4258D">
          <w:rPr>
            <w:noProof/>
            <w:webHidden/>
          </w:rPr>
          <w:fldChar w:fldCharType="separate"/>
        </w:r>
        <w:r w:rsidR="00E4258D">
          <w:rPr>
            <w:noProof/>
            <w:webHidden/>
          </w:rPr>
          <w:t>53</w:t>
        </w:r>
        <w:r w:rsidR="00E4258D">
          <w:rPr>
            <w:noProof/>
            <w:webHidden/>
          </w:rPr>
          <w:fldChar w:fldCharType="end"/>
        </w:r>
      </w:hyperlink>
    </w:p>
    <w:p w14:paraId="1FB693E0"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13" w:history="1">
        <w:r w:rsidR="00E4258D" w:rsidRPr="006B7654">
          <w:rPr>
            <w:rStyle w:val="Hyperlink"/>
            <w:noProof/>
          </w:rPr>
          <w:t>11.2.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Indicateurs de suivi</w:t>
        </w:r>
        <w:r w:rsidR="00E4258D">
          <w:rPr>
            <w:noProof/>
            <w:webHidden/>
          </w:rPr>
          <w:tab/>
        </w:r>
        <w:r w:rsidR="00E4258D">
          <w:rPr>
            <w:noProof/>
            <w:webHidden/>
          </w:rPr>
          <w:fldChar w:fldCharType="begin"/>
        </w:r>
        <w:r w:rsidR="00E4258D">
          <w:rPr>
            <w:noProof/>
            <w:webHidden/>
          </w:rPr>
          <w:instrText xml:space="preserve"> PAGEREF _Toc467652713 \h </w:instrText>
        </w:r>
        <w:r w:rsidR="00E4258D">
          <w:rPr>
            <w:noProof/>
            <w:webHidden/>
          </w:rPr>
        </w:r>
        <w:r w:rsidR="00E4258D">
          <w:rPr>
            <w:noProof/>
            <w:webHidden/>
          </w:rPr>
          <w:fldChar w:fldCharType="separate"/>
        </w:r>
        <w:r w:rsidR="00E4258D">
          <w:rPr>
            <w:noProof/>
            <w:webHidden/>
          </w:rPr>
          <w:t>54</w:t>
        </w:r>
        <w:r w:rsidR="00E4258D">
          <w:rPr>
            <w:noProof/>
            <w:webHidden/>
          </w:rPr>
          <w:fldChar w:fldCharType="end"/>
        </w:r>
      </w:hyperlink>
    </w:p>
    <w:p w14:paraId="3A53C002"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14" w:history="1">
        <w:r w:rsidR="00E4258D" w:rsidRPr="006B7654">
          <w:rPr>
            <w:rStyle w:val="Hyperlink"/>
            <w:caps/>
            <w:noProof/>
          </w:rPr>
          <w:t>11.3.</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L’évaluation</w:t>
        </w:r>
        <w:r w:rsidR="00E4258D">
          <w:rPr>
            <w:noProof/>
            <w:webHidden/>
          </w:rPr>
          <w:tab/>
        </w:r>
        <w:r w:rsidR="00E4258D">
          <w:rPr>
            <w:noProof/>
            <w:webHidden/>
          </w:rPr>
          <w:fldChar w:fldCharType="begin"/>
        </w:r>
        <w:r w:rsidR="00E4258D">
          <w:rPr>
            <w:noProof/>
            <w:webHidden/>
          </w:rPr>
          <w:instrText xml:space="preserve"> PAGEREF _Toc467652714 \h </w:instrText>
        </w:r>
        <w:r w:rsidR="00E4258D">
          <w:rPr>
            <w:noProof/>
            <w:webHidden/>
          </w:rPr>
        </w:r>
        <w:r w:rsidR="00E4258D">
          <w:rPr>
            <w:noProof/>
            <w:webHidden/>
          </w:rPr>
          <w:fldChar w:fldCharType="separate"/>
        </w:r>
        <w:r w:rsidR="00E4258D">
          <w:rPr>
            <w:noProof/>
            <w:webHidden/>
          </w:rPr>
          <w:t>55</w:t>
        </w:r>
        <w:r w:rsidR="00E4258D">
          <w:rPr>
            <w:noProof/>
            <w:webHidden/>
          </w:rPr>
          <w:fldChar w:fldCharType="end"/>
        </w:r>
      </w:hyperlink>
    </w:p>
    <w:p w14:paraId="39F9E495"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15" w:history="1">
        <w:r w:rsidR="00E4258D" w:rsidRPr="006B7654">
          <w:rPr>
            <w:rStyle w:val="Hyperlink"/>
            <w:noProof/>
          </w:rPr>
          <w:t>11.4.</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Coût du suivi-évaluation</w:t>
        </w:r>
        <w:r w:rsidR="00E4258D">
          <w:rPr>
            <w:noProof/>
            <w:webHidden/>
          </w:rPr>
          <w:tab/>
        </w:r>
        <w:r w:rsidR="00E4258D">
          <w:rPr>
            <w:noProof/>
            <w:webHidden/>
          </w:rPr>
          <w:fldChar w:fldCharType="begin"/>
        </w:r>
        <w:r w:rsidR="00E4258D">
          <w:rPr>
            <w:noProof/>
            <w:webHidden/>
          </w:rPr>
          <w:instrText xml:space="preserve"> PAGEREF _Toc467652715 \h </w:instrText>
        </w:r>
        <w:r w:rsidR="00E4258D">
          <w:rPr>
            <w:noProof/>
            <w:webHidden/>
          </w:rPr>
        </w:r>
        <w:r w:rsidR="00E4258D">
          <w:rPr>
            <w:noProof/>
            <w:webHidden/>
          </w:rPr>
          <w:fldChar w:fldCharType="separate"/>
        </w:r>
        <w:r w:rsidR="00E4258D">
          <w:rPr>
            <w:noProof/>
            <w:webHidden/>
          </w:rPr>
          <w:t>56</w:t>
        </w:r>
        <w:r w:rsidR="00E4258D">
          <w:rPr>
            <w:noProof/>
            <w:webHidden/>
          </w:rPr>
          <w:fldChar w:fldCharType="end"/>
        </w:r>
      </w:hyperlink>
    </w:p>
    <w:p w14:paraId="42C2EDD0"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16" w:history="1">
        <w:r w:rsidR="00E4258D" w:rsidRPr="006B7654">
          <w:rPr>
            <w:rStyle w:val="Hyperlink"/>
          </w:rPr>
          <w:t>12.</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SYNTHÈSE DES COÛTS GLOBAUX DU PSR</w:t>
        </w:r>
        <w:r w:rsidR="00E4258D">
          <w:rPr>
            <w:webHidden/>
          </w:rPr>
          <w:tab/>
        </w:r>
        <w:r w:rsidR="00E4258D">
          <w:rPr>
            <w:webHidden/>
          </w:rPr>
          <w:fldChar w:fldCharType="begin"/>
        </w:r>
        <w:r w:rsidR="00E4258D">
          <w:rPr>
            <w:webHidden/>
          </w:rPr>
          <w:instrText xml:space="preserve"> PAGEREF _Toc467652716 \h </w:instrText>
        </w:r>
        <w:r w:rsidR="00E4258D">
          <w:rPr>
            <w:webHidden/>
          </w:rPr>
        </w:r>
        <w:r w:rsidR="00E4258D">
          <w:rPr>
            <w:webHidden/>
          </w:rPr>
          <w:fldChar w:fldCharType="separate"/>
        </w:r>
        <w:r w:rsidR="00E4258D">
          <w:rPr>
            <w:webHidden/>
          </w:rPr>
          <w:t>56</w:t>
        </w:r>
        <w:r w:rsidR="00E4258D">
          <w:rPr>
            <w:webHidden/>
          </w:rPr>
          <w:fldChar w:fldCharType="end"/>
        </w:r>
      </w:hyperlink>
    </w:p>
    <w:p w14:paraId="4B2A1B8E"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17" w:history="1">
        <w:r w:rsidR="00E4258D" w:rsidRPr="006B7654">
          <w:rPr>
            <w:rStyle w:val="Hyperlink"/>
            <w:iCs/>
            <w:noProof/>
          </w:rPr>
          <w:t>12.1.</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Budget estimatif du PSR</w:t>
        </w:r>
        <w:r w:rsidR="00E4258D">
          <w:rPr>
            <w:noProof/>
            <w:webHidden/>
          </w:rPr>
          <w:tab/>
        </w:r>
        <w:r w:rsidR="00E4258D">
          <w:rPr>
            <w:noProof/>
            <w:webHidden/>
          </w:rPr>
          <w:fldChar w:fldCharType="begin"/>
        </w:r>
        <w:r w:rsidR="00E4258D">
          <w:rPr>
            <w:noProof/>
            <w:webHidden/>
          </w:rPr>
          <w:instrText xml:space="preserve"> PAGEREF _Toc467652717 \h </w:instrText>
        </w:r>
        <w:r w:rsidR="00E4258D">
          <w:rPr>
            <w:noProof/>
            <w:webHidden/>
          </w:rPr>
        </w:r>
        <w:r w:rsidR="00E4258D">
          <w:rPr>
            <w:noProof/>
            <w:webHidden/>
          </w:rPr>
          <w:fldChar w:fldCharType="separate"/>
        </w:r>
        <w:r w:rsidR="00E4258D">
          <w:rPr>
            <w:noProof/>
            <w:webHidden/>
          </w:rPr>
          <w:t>56</w:t>
        </w:r>
        <w:r w:rsidR="00E4258D">
          <w:rPr>
            <w:noProof/>
            <w:webHidden/>
          </w:rPr>
          <w:fldChar w:fldCharType="end"/>
        </w:r>
      </w:hyperlink>
    </w:p>
    <w:p w14:paraId="296FEC02" w14:textId="77777777" w:rsidR="00E4258D" w:rsidRDefault="00FA15A7">
      <w:pPr>
        <w:pStyle w:val="TOC2"/>
        <w:tabs>
          <w:tab w:val="left" w:pos="880"/>
          <w:tab w:val="right" w:leader="dot" w:pos="9349"/>
        </w:tabs>
        <w:rPr>
          <w:rFonts w:asciiTheme="minorHAnsi" w:eastAsiaTheme="minorEastAsia" w:hAnsiTheme="minorHAnsi" w:cstheme="minorBidi"/>
          <w:smallCaps w:val="0"/>
          <w:noProof/>
          <w:sz w:val="22"/>
          <w:szCs w:val="22"/>
          <w:lang w:val="en-US" w:eastAsia="en-US"/>
        </w:rPr>
      </w:pPr>
      <w:hyperlink w:anchor="_Toc467652718" w:history="1">
        <w:r w:rsidR="00E4258D" w:rsidRPr="006B7654">
          <w:rPr>
            <w:rStyle w:val="Hyperlink"/>
            <w:noProof/>
          </w:rPr>
          <w:t>12.2.</w:t>
        </w:r>
        <w:r w:rsidR="00E4258D">
          <w:rPr>
            <w:rFonts w:asciiTheme="minorHAnsi" w:eastAsiaTheme="minorEastAsia" w:hAnsiTheme="minorHAnsi" w:cstheme="minorBidi"/>
            <w:smallCaps w:val="0"/>
            <w:noProof/>
            <w:sz w:val="22"/>
            <w:szCs w:val="22"/>
            <w:lang w:val="en-US" w:eastAsia="en-US"/>
          </w:rPr>
          <w:tab/>
        </w:r>
        <w:r w:rsidR="00E4258D" w:rsidRPr="006B7654">
          <w:rPr>
            <w:rStyle w:val="Hyperlink"/>
            <w:noProof/>
          </w:rPr>
          <w:t>Source de financement</w:t>
        </w:r>
        <w:r w:rsidR="00E4258D">
          <w:rPr>
            <w:noProof/>
            <w:webHidden/>
          </w:rPr>
          <w:tab/>
        </w:r>
        <w:r w:rsidR="00E4258D">
          <w:rPr>
            <w:noProof/>
            <w:webHidden/>
          </w:rPr>
          <w:fldChar w:fldCharType="begin"/>
        </w:r>
        <w:r w:rsidR="00E4258D">
          <w:rPr>
            <w:noProof/>
            <w:webHidden/>
          </w:rPr>
          <w:instrText xml:space="preserve"> PAGEREF _Toc467652718 \h </w:instrText>
        </w:r>
        <w:r w:rsidR="00E4258D">
          <w:rPr>
            <w:noProof/>
            <w:webHidden/>
          </w:rPr>
        </w:r>
        <w:r w:rsidR="00E4258D">
          <w:rPr>
            <w:noProof/>
            <w:webHidden/>
          </w:rPr>
          <w:fldChar w:fldCharType="separate"/>
        </w:r>
        <w:r w:rsidR="00E4258D">
          <w:rPr>
            <w:noProof/>
            <w:webHidden/>
          </w:rPr>
          <w:t>56</w:t>
        </w:r>
        <w:r w:rsidR="00E4258D">
          <w:rPr>
            <w:noProof/>
            <w:webHidden/>
          </w:rPr>
          <w:fldChar w:fldCharType="end"/>
        </w:r>
      </w:hyperlink>
    </w:p>
    <w:p w14:paraId="45BDBEE6"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19" w:history="1">
        <w:r w:rsidR="00E4258D" w:rsidRPr="006B7654">
          <w:rPr>
            <w:rStyle w:val="Hyperlink"/>
          </w:rPr>
          <w:t>13.</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DIFFUSION DU PSR</w:t>
        </w:r>
        <w:r w:rsidR="00E4258D">
          <w:rPr>
            <w:webHidden/>
          </w:rPr>
          <w:tab/>
        </w:r>
        <w:r w:rsidR="00E4258D">
          <w:rPr>
            <w:webHidden/>
          </w:rPr>
          <w:fldChar w:fldCharType="begin"/>
        </w:r>
        <w:r w:rsidR="00E4258D">
          <w:rPr>
            <w:webHidden/>
          </w:rPr>
          <w:instrText xml:space="preserve"> PAGEREF _Toc467652719 \h </w:instrText>
        </w:r>
        <w:r w:rsidR="00E4258D">
          <w:rPr>
            <w:webHidden/>
          </w:rPr>
        </w:r>
        <w:r w:rsidR="00E4258D">
          <w:rPr>
            <w:webHidden/>
          </w:rPr>
          <w:fldChar w:fldCharType="separate"/>
        </w:r>
        <w:r w:rsidR="00E4258D">
          <w:rPr>
            <w:webHidden/>
          </w:rPr>
          <w:t>56</w:t>
        </w:r>
        <w:r w:rsidR="00E4258D">
          <w:rPr>
            <w:webHidden/>
          </w:rPr>
          <w:fldChar w:fldCharType="end"/>
        </w:r>
      </w:hyperlink>
    </w:p>
    <w:p w14:paraId="1B5163E9"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20" w:history="1">
        <w:r w:rsidR="00E4258D" w:rsidRPr="006B7654">
          <w:rPr>
            <w:rStyle w:val="Hyperlink"/>
          </w:rPr>
          <w:t>14.</w:t>
        </w:r>
        <w:r w:rsidR="00E4258D">
          <w:rPr>
            <w:rFonts w:asciiTheme="minorHAnsi" w:eastAsiaTheme="minorEastAsia" w:hAnsiTheme="minorHAnsi" w:cstheme="minorBidi"/>
            <w:bCs w:val="0"/>
            <w:caps w:val="0"/>
            <w:sz w:val="22"/>
            <w:szCs w:val="22"/>
            <w:lang w:val="en-US" w:eastAsia="en-US"/>
          </w:rPr>
          <w:tab/>
        </w:r>
        <w:r w:rsidR="00E4258D" w:rsidRPr="006B7654">
          <w:rPr>
            <w:rStyle w:val="Hyperlink"/>
          </w:rPr>
          <w:t>CONCLUSION</w:t>
        </w:r>
        <w:r w:rsidR="00E4258D">
          <w:rPr>
            <w:webHidden/>
          </w:rPr>
          <w:tab/>
        </w:r>
        <w:r w:rsidR="00E4258D">
          <w:rPr>
            <w:webHidden/>
          </w:rPr>
          <w:fldChar w:fldCharType="begin"/>
        </w:r>
        <w:r w:rsidR="00E4258D">
          <w:rPr>
            <w:webHidden/>
          </w:rPr>
          <w:instrText xml:space="preserve"> PAGEREF _Toc467652720 \h </w:instrText>
        </w:r>
        <w:r w:rsidR="00E4258D">
          <w:rPr>
            <w:webHidden/>
          </w:rPr>
        </w:r>
        <w:r w:rsidR="00E4258D">
          <w:rPr>
            <w:webHidden/>
          </w:rPr>
          <w:fldChar w:fldCharType="separate"/>
        </w:r>
        <w:r w:rsidR="00E4258D">
          <w:rPr>
            <w:webHidden/>
          </w:rPr>
          <w:t>57</w:t>
        </w:r>
        <w:r w:rsidR="00E4258D">
          <w:rPr>
            <w:webHidden/>
          </w:rPr>
          <w:fldChar w:fldCharType="end"/>
        </w:r>
      </w:hyperlink>
    </w:p>
    <w:p w14:paraId="1C7299C5"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21" w:history="1">
        <w:r w:rsidR="00E4258D" w:rsidRPr="006B7654">
          <w:rPr>
            <w:rStyle w:val="Hyperlink"/>
          </w:rPr>
          <w:t>ANNEXES</w:t>
        </w:r>
        <w:r w:rsidR="00E4258D">
          <w:rPr>
            <w:webHidden/>
          </w:rPr>
          <w:tab/>
        </w:r>
        <w:r w:rsidR="00E4258D">
          <w:rPr>
            <w:webHidden/>
          </w:rPr>
          <w:fldChar w:fldCharType="begin"/>
        </w:r>
        <w:r w:rsidR="00E4258D">
          <w:rPr>
            <w:webHidden/>
          </w:rPr>
          <w:instrText xml:space="preserve"> PAGEREF _Toc467652721 \h </w:instrText>
        </w:r>
        <w:r w:rsidR="00E4258D">
          <w:rPr>
            <w:webHidden/>
          </w:rPr>
        </w:r>
        <w:r w:rsidR="00E4258D">
          <w:rPr>
            <w:webHidden/>
          </w:rPr>
          <w:fldChar w:fldCharType="separate"/>
        </w:r>
        <w:r w:rsidR="00E4258D">
          <w:rPr>
            <w:webHidden/>
          </w:rPr>
          <w:t>58</w:t>
        </w:r>
        <w:r w:rsidR="00E4258D">
          <w:rPr>
            <w:webHidden/>
          </w:rPr>
          <w:fldChar w:fldCharType="end"/>
        </w:r>
      </w:hyperlink>
    </w:p>
    <w:p w14:paraId="7381CFEA"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22" w:history="1">
        <w:r w:rsidR="00E4258D" w:rsidRPr="006B7654">
          <w:rPr>
            <w:rStyle w:val="Hyperlink"/>
          </w:rPr>
          <w:t>Annexe 1 -Communiqués d'information</w:t>
        </w:r>
        <w:r w:rsidR="00E4258D">
          <w:rPr>
            <w:webHidden/>
          </w:rPr>
          <w:tab/>
        </w:r>
        <w:r w:rsidR="00E4258D">
          <w:rPr>
            <w:webHidden/>
          </w:rPr>
          <w:fldChar w:fldCharType="begin"/>
        </w:r>
        <w:r w:rsidR="00E4258D">
          <w:rPr>
            <w:webHidden/>
          </w:rPr>
          <w:instrText xml:space="preserve"> PAGEREF _Toc467652722 \h </w:instrText>
        </w:r>
        <w:r w:rsidR="00E4258D">
          <w:rPr>
            <w:webHidden/>
          </w:rPr>
        </w:r>
        <w:r w:rsidR="00E4258D">
          <w:rPr>
            <w:webHidden/>
          </w:rPr>
          <w:fldChar w:fldCharType="separate"/>
        </w:r>
        <w:r w:rsidR="00E4258D">
          <w:rPr>
            <w:webHidden/>
          </w:rPr>
          <w:t>59</w:t>
        </w:r>
        <w:r w:rsidR="00E4258D">
          <w:rPr>
            <w:webHidden/>
          </w:rPr>
          <w:fldChar w:fldCharType="end"/>
        </w:r>
      </w:hyperlink>
    </w:p>
    <w:p w14:paraId="56122A6F"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23" w:history="1">
        <w:r w:rsidR="00E4258D" w:rsidRPr="006B7654">
          <w:rPr>
            <w:rStyle w:val="Hyperlink"/>
          </w:rPr>
          <w:t>Annexe 2: Réferences bibliographiques</w:t>
        </w:r>
        <w:r w:rsidR="00E4258D">
          <w:rPr>
            <w:webHidden/>
          </w:rPr>
          <w:tab/>
        </w:r>
        <w:r w:rsidR="00E4258D">
          <w:rPr>
            <w:webHidden/>
          </w:rPr>
          <w:fldChar w:fldCharType="begin"/>
        </w:r>
        <w:r w:rsidR="00E4258D">
          <w:rPr>
            <w:webHidden/>
          </w:rPr>
          <w:instrText xml:space="preserve"> PAGEREF _Toc467652723 \h </w:instrText>
        </w:r>
        <w:r w:rsidR="00E4258D">
          <w:rPr>
            <w:webHidden/>
          </w:rPr>
        </w:r>
        <w:r w:rsidR="00E4258D">
          <w:rPr>
            <w:webHidden/>
          </w:rPr>
          <w:fldChar w:fldCharType="separate"/>
        </w:r>
        <w:r w:rsidR="00E4258D">
          <w:rPr>
            <w:webHidden/>
          </w:rPr>
          <w:t>59</w:t>
        </w:r>
        <w:r w:rsidR="00E4258D">
          <w:rPr>
            <w:webHidden/>
          </w:rPr>
          <w:fldChar w:fldCharType="end"/>
        </w:r>
      </w:hyperlink>
    </w:p>
    <w:p w14:paraId="11F2C9DB"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24" w:history="1">
        <w:r w:rsidR="00E4258D" w:rsidRPr="006B7654">
          <w:rPr>
            <w:rStyle w:val="Hyperlink"/>
          </w:rPr>
          <w:t>Annexe 3  Compte –rendu des réunions d’information</w:t>
        </w:r>
        <w:r w:rsidR="00E4258D">
          <w:rPr>
            <w:webHidden/>
          </w:rPr>
          <w:tab/>
        </w:r>
        <w:r w:rsidR="00E4258D">
          <w:rPr>
            <w:webHidden/>
          </w:rPr>
          <w:fldChar w:fldCharType="begin"/>
        </w:r>
        <w:r w:rsidR="00E4258D">
          <w:rPr>
            <w:webHidden/>
          </w:rPr>
          <w:instrText xml:space="preserve"> PAGEREF _Toc467652724 \h </w:instrText>
        </w:r>
        <w:r w:rsidR="00E4258D">
          <w:rPr>
            <w:webHidden/>
          </w:rPr>
        </w:r>
        <w:r w:rsidR="00E4258D">
          <w:rPr>
            <w:webHidden/>
          </w:rPr>
          <w:fldChar w:fldCharType="separate"/>
        </w:r>
        <w:r w:rsidR="00E4258D">
          <w:rPr>
            <w:webHidden/>
          </w:rPr>
          <w:t>60</w:t>
        </w:r>
        <w:r w:rsidR="00E4258D">
          <w:rPr>
            <w:webHidden/>
          </w:rPr>
          <w:fldChar w:fldCharType="end"/>
        </w:r>
      </w:hyperlink>
    </w:p>
    <w:p w14:paraId="2A368EC2"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25" w:history="1">
        <w:r w:rsidR="00E4258D" w:rsidRPr="006B7654">
          <w:rPr>
            <w:rStyle w:val="Hyperlink"/>
          </w:rPr>
          <w:t>Annexe 4  Procès-verabal de la consultation publique sur le PSR</w:t>
        </w:r>
        <w:r w:rsidR="00E4258D">
          <w:rPr>
            <w:webHidden/>
          </w:rPr>
          <w:tab/>
        </w:r>
        <w:r w:rsidR="00E4258D">
          <w:rPr>
            <w:webHidden/>
          </w:rPr>
          <w:fldChar w:fldCharType="begin"/>
        </w:r>
        <w:r w:rsidR="00E4258D">
          <w:rPr>
            <w:webHidden/>
          </w:rPr>
          <w:instrText xml:space="preserve"> PAGEREF _Toc467652725 \h </w:instrText>
        </w:r>
        <w:r w:rsidR="00E4258D">
          <w:rPr>
            <w:webHidden/>
          </w:rPr>
        </w:r>
        <w:r w:rsidR="00E4258D">
          <w:rPr>
            <w:webHidden/>
          </w:rPr>
          <w:fldChar w:fldCharType="separate"/>
        </w:r>
        <w:r w:rsidR="00E4258D">
          <w:rPr>
            <w:webHidden/>
          </w:rPr>
          <w:t>63</w:t>
        </w:r>
        <w:r w:rsidR="00E4258D">
          <w:rPr>
            <w:webHidden/>
          </w:rPr>
          <w:fldChar w:fldCharType="end"/>
        </w:r>
      </w:hyperlink>
    </w:p>
    <w:p w14:paraId="0A0F64CC"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26" w:history="1">
        <w:r w:rsidR="00E4258D" w:rsidRPr="006B7654">
          <w:rPr>
            <w:rStyle w:val="Hyperlink"/>
          </w:rPr>
          <w:t>Annexe 5 : Listes de présence lors de la consultation publique</w:t>
        </w:r>
        <w:r w:rsidR="00E4258D">
          <w:rPr>
            <w:webHidden/>
          </w:rPr>
          <w:tab/>
        </w:r>
        <w:r w:rsidR="00E4258D">
          <w:rPr>
            <w:webHidden/>
          </w:rPr>
          <w:fldChar w:fldCharType="begin"/>
        </w:r>
        <w:r w:rsidR="00E4258D">
          <w:rPr>
            <w:webHidden/>
          </w:rPr>
          <w:instrText xml:space="preserve"> PAGEREF _Toc467652726 \h </w:instrText>
        </w:r>
        <w:r w:rsidR="00E4258D">
          <w:rPr>
            <w:webHidden/>
          </w:rPr>
        </w:r>
        <w:r w:rsidR="00E4258D">
          <w:rPr>
            <w:webHidden/>
          </w:rPr>
          <w:fldChar w:fldCharType="separate"/>
        </w:r>
        <w:r w:rsidR="00E4258D">
          <w:rPr>
            <w:webHidden/>
          </w:rPr>
          <w:t>65</w:t>
        </w:r>
        <w:r w:rsidR="00E4258D">
          <w:rPr>
            <w:webHidden/>
          </w:rPr>
          <w:fldChar w:fldCharType="end"/>
        </w:r>
      </w:hyperlink>
    </w:p>
    <w:p w14:paraId="0B9AA20E"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27" w:history="1">
        <w:r w:rsidR="00E4258D" w:rsidRPr="006B7654">
          <w:rPr>
            <w:rStyle w:val="Hyperlink"/>
          </w:rPr>
          <w:t>Annexe 6 : Autorités rencontrées</w:t>
        </w:r>
        <w:r w:rsidR="00E4258D">
          <w:rPr>
            <w:webHidden/>
          </w:rPr>
          <w:tab/>
        </w:r>
        <w:r w:rsidR="00E4258D">
          <w:rPr>
            <w:webHidden/>
          </w:rPr>
          <w:fldChar w:fldCharType="begin"/>
        </w:r>
        <w:r w:rsidR="00E4258D">
          <w:rPr>
            <w:webHidden/>
          </w:rPr>
          <w:instrText xml:space="preserve"> PAGEREF _Toc467652727 \h </w:instrText>
        </w:r>
        <w:r w:rsidR="00E4258D">
          <w:rPr>
            <w:webHidden/>
          </w:rPr>
        </w:r>
        <w:r w:rsidR="00E4258D">
          <w:rPr>
            <w:webHidden/>
          </w:rPr>
          <w:fldChar w:fldCharType="separate"/>
        </w:r>
        <w:r w:rsidR="00E4258D">
          <w:rPr>
            <w:webHidden/>
          </w:rPr>
          <w:t>70</w:t>
        </w:r>
        <w:r w:rsidR="00E4258D">
          <w:rPr>
            <w:webHidden/>
          </w:rPr>
          <w:fldChar w:fldCharType="end"/>
        </w:r>
      </w:hyperlink>
    </w:p>
    <w:p w14:paraId="4647B28D"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28" w:history="1">
        <w:r w:rsidR="00E4258D" w:rsidRPr="006B7654">
          <w:rPr>
            <w:rStyle w:val="Hyperlink"/>
          </w:rPr>
          <w:t>Annexe 8 :  Exemple d’actes d’acceptation</w:t>
        </w:r>
        <w:r w:rsidR="00E4258D">
          <w:rPr>
            <w:webHidden/>
          </w:rPr>
          <w:tab/>
        </w:r>
        <w:r w:rsidR="00E4258D">
          <w:rPr>
            <w:webHidden/>
          </w:rPr>
          <w:fldChar w:fldCharType="begin"/>
        </w:r>
        <w:r w:rsidR="00E4258D">
          <w:rPr>
            <w:webHidden/>
          </w:rPr>
          <w:instrText xml:space="preserve"> PAGEREF _Toc467652728 \h </w:instrText>
        </w:r>
        <w:r w:rsidR="00E4258D">
          <w:rPr>
            <w:webHidden/>
          </w:rPr>
        </w:r>
        <w:r w:rsidR="00E4258D">
          <w:rPr>
            <w:webHidden/>
          </w:rPr>
          <w:fldChar w:fldCharType="separate"/>
        </w:r>
        <w:r w:rsidR="00E4258D">
          <w:rPr>
            <w:webHidden/>
          </w:rPr>
          <w:t>73</w:t>
        </w:r>
        <w:r w:rsidR="00E4258D">
          <w:rPr>
            <w:webHidden/>
          </w:rPr>
          <w:fldChar w:fldCharType="end"/>
        </w:r>
      </w:hyperlink>
    </w:p>
    <w:p w14:paraId="47999F4B"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29" w:history="1">
        <w:r w:rsidR="00E4258D" w:rsidRPr="006B7654">
          <w:rPr>
            <w:rStyle w:val="Hyperlink"/>
          </w:rPr>
          <w:t>Annexe 9 : Fiche de Plainte</w:t>
        </w:r>
        <w:r w:rsidR="00E4258D">
          <w:rPr>
            <w:webHidden/>
          </w:rPr>
          <w:tab/>
        </w:r>
        <w:r w:rsidR="00E4258D">
          <w:rPr>
            <w:webHidden/>
          </w:rPr>
          <w:fldChar w:fldCharType="begin"/>
        </w:r>
        <w:r w:rsidR="00E4258D">
          <w:rPr>
            <w:webHidden/>
          </w:rPr>
          <w:instrText xml:space="preserve"> PAGEREF _Toc467652729 \h </w:instrText>
        </w:r>
        <w:r w:rsidR="00E4258D">
          <w:rPr>
            <w:webHidden/>
          </w:rPr>
        </w:r>
        <w:r w:rsidR="00E4258D">
          <w:rPr>
            <w:webHidden/>
          </w:rPr>
          <w:fldChar w:fldCharType="separate"/>
        </w:r>
        <w:r w:rsidR="00E4258D">
          <w:rPr>
            <w:webHidden/>
          </w:rPr>
          <w:t>74</w:t>
        </w:r>
        <w:r w:rsidR="00E4258D">
          <w:rPr>
            <w:webHidden/>
          </w:rPr>
          <w:fldChar w:fldCharType="end"/>
        </w:r>
      </w:hyperlink>
    </w:p>
    <w:p w14:paraId="6B80D271" w14:textId="77777777" w:rsidR="00E4258D" w:rsidRDefault="00FA15A7">
      <w:pPr>
        <w:pStyle w:val="TOC1"/>
        <w:rPr>
          <w:rFonts w:asciiTheme="minorHAnsi" w:eastAsiaTheme="minorEastAsia" w:hAnsiTheme="minorHAnsi" w:cstheme="minorBidi"/>
          <w:bCs w:val="0"/>
          <w:caps w:val="0"/>
          <w:sz w:val="22"/>
          <w:szCs w:val="22"/>
          <w:lang w:val="en-US" w:eastAsia="en-US"/>
        </w:rPr>
      </w:pPr>
      <w:hyperlink w:anchor="_Toc467652730" w:history="1">
        <w:r w:rsidR="00E4258D" w:rsidRPr="006B7654">
          <w:rPr>
            <w:rStyle w:val="Hyperlink"/>
          </w:rPr>
          <w:t>Annexe 10 : Termes de references pour la préparation du PAR</w:t>
        </w:r>
        <w:r w:rsidR="00E4258D">
          <w:rPr>
            <w:webHidden/>
          </w:rPr>
          <w:tab/>
        </w:r>
        <w:r w:rsidR="00E4258D">
          <w:rPr>
            <w:webHidden/>
          </w:rPr>
          <w:fldChar w:fldCharType="begin"/>
        </w:r>
        <w:r w:rsidR="00E4258D">
          <w:rPr>
            <w:webHidden/>
          </w:rPr>
          <w:instrText xml:space="preserve"> PAGEREF _Toc467652730 \h </w:instrText>
        </w:r>
        <w:r w:rsidR="00E4258D">
          <w:rPr>
            <w:webHidden/>
          </w:rPr>
        </w:r>
        <w:r w:rsidR="00E4258D">
          <w:rPr>
            <w:webHidden/>
          </w:rPr>
          <w:fldChar w:fldCharType="separate"/>
        </w:r>
        <w:r w:rsidR="00E4258D">
          <w:rPr>
            <w:webHidden/>
          </w:rPr>
          <w:t>75</w:t>
        </w:r>
        <w:r w:rsidR="00E4258D">
          <w:rPr>
            <w:webHidden/>
          </w:rPr>
          <w:fldChar w:fldCharType="end"/>
        </w:r>
      </w:hyperlink>
    </w:p>
    <w:p w14:paraId="54808410" w14:textId="77777777" w:rsidR="008B7F23" w:rsidRPr="00C071AE" w:rsidRDefault="00363D5B" w:rsidP="00B227EA">
      <w:pPr>
        <w:autoSpaceDE w:val="0"/>
        <w:autoSpaceDN w:val="0"/>
        <w:adjustRightInd w:val="0"/>
        <w:spacing w:line="240" w:lineRule="atLeast"/>
        <w:jc w:val="center"/>
        <w:rPr>
          <w:b/>
          <w:bCs/>
          <w:color w:val="000000"/>
          <w:szCs w:val="20"/>
          <w:lang w:val="fr-FR"/>
        </w:rPr>
      </w:pPr>
      <w:r w:rsidRPr="00C071AE">
        <w:rPr>
          <w:b/>
          <w:bCs/>
          <w:color w:val="000000"/>
          <w:szCs w:val="20"/>
        </w:rPr>
        <w:fldChar w:fldCharType="end"/>
      </w:r>
      <w:bookmarkStart w:id="2" w:name="_Toc168896502"/>
    </w:p>
    <w:p w14:paraId="61574F39" w14:textId="77777777" w:rsidR="00A964C0" w:rsidRPr="00C071AE" w:rsidRDefault="00A964C0" w:rsidP="00B227EA">
      <w:pPr>
        <w:autoSpaceDE w:val="0"/>
        <w:autoSpaceDN w:val="0"/>
        <w:adjustRightInd w:val="0"/>
        <w:spacing w:line="240" w:lineRule="atLeast"/>
        <w:jc w:val="center"/>
        <w:rPr>
          <w:bCs/>
          <w:color w:val="000000"/>
          <w:sz w:val="22"/>
          <w:szCs w:val="22"/>
          <w:u w:val="single"/>
          <w:lang w:val="fr-FR"/>
        </w:rPr>
      </w:pPr>
      <w:r w:rsidRPr="00C071AE">
        <w:rPr>
          <w:bCs/>
          <w:color w:val="000000"/>
          <w:sz w:val="22"/>
          <w:szCs w:val="22"/>
          <w:u w:val="single"/>
          <w:lang w:val="fr-FR"/>
        </w:rPr>
        <w:t>Liste des tableaux</w:t>
      </w:r>
    </w:p>
    <w:p w14:paraId="6D872FBF" w14:textId="77777777" w:rsidR="00661F31" w:rsidRPr="00C071AE" w:rsidRDefault="00661F31" w:rsidP="00B227EA">
      <w:pPr>
        <w:autoSpaceDE w:val="0"/>
        <w:autoSpaceDN w:val="0"/>
        <w:adjustRightInd w:val="0"/>
        <w:spacing w:line="240" w:lineRule="atLeast"/>
        <w:jc w:val="center"/>
        <w:rPr>
          <w:bCs/>
          <w:color w:val="000000"/>
          <w:sz w:val="22"/>
          <w:szCs w:val="22"/>
          <w:u w:val="single"/>
          <w:lang w:val="fr-FR"/>
        </w:rPr>
      </w:pPr>
    </w:p>
    <w:p w14:paraId="763F9DC2" w14:textId="77777777" w:rsidR="00AE6129" w:rsidRPr="00AE6129" w:rsidRDefault="00363D5B">
      <w:pPr>
        <w:pStyle w:val="TableofFigures"/>
        <w:tabs>
          <w:tab w:val="right" w:leader="dot" w:pos="9349"/>
        </w:tabs>
        <w:rPr>
          <w:rFonts w:asciiTheme="minorHAnsi" w:eastAsiaTheme="minorEastAsia" w:hAnsiTheme="minorHAnsi" w:cstheme="minorBidi"/>
          <w:noProof/>
          <w:sz w:val="22"/>
          <w:szCs w:val="22"/>
          <w:lang w:val="en-US" w:eastAsia="en-US"/>
        </w:rPr>
      </w:pPr>
      <w:r w:rsidRPr="00C071AE">
        <w:rPr>
          <w:bCs/>
          <w:color w:val="000000"/>
          <w:sz w:val="22"/>
          <w:szCs w:val="22"/>
        </w:rPr>
        <w:fldChar w:fldCharType="begin"/>
      </w:r>
      <w:r w:rsidR="00A964C0" w:rsidRPr="00C071AE">
        <w:rPr>
          <w:bCs/>
          <w:color w:val="000000"/>
          <w:sz w:val="22"/>
          <w:szCs w:val="22"/>
        </w:rPr>
        <w:instrText xml:space="preserve"> </w:instrText>
      </w:r>
      <w:r w:rsidR="00B10F38">
        <w:rPr>
          <w:bCs/>
          <w:color w:val="000000"/>
          <w:sz w:val="22"/>
          <w:szCs w:val="22"/>
        </w:rPr>
        <w:instrText>TOC</w:instrText>
      </w:r>
      <w:r w:rsidR="00A964C0" w:rsidRPr="00C071AE">
        <w:rPr>
          <w:bCs/>
          <w:color w:val="000000"/>
          <w:sz w:val="22"/>
          <w:szCs w:val="22"/>
        </w:rPr>
        <w:instrText xml:space="preserve"> \h \z \c "Tableau" </w:instrText>
      </w:r>
      <w:r w:rsidRPr="00C071AE">
        <w:rPr>
          <w:bCs/>
          <w:color w:val="000000"/>
          <w:sz w:val="22"/>
          <w:szCs w:val="22"/>
        </w:rPr>
        <w:fldChar w:fldCharType="separate"/>
      </w:r>
      <w:hyperlink w:anchor="_Toc456567798" w:history="1">
        <w:r w:rsidR="00AE6129" w:rsidRPr="00AE6129">
          <w:rPr>
            <w:rStyle w:val="Hyperlink"/>
            <w:noProof/>
          </w:rPr>
          <w:t>Tableau 1: Caractéristiques techniques du tronçon</w:t>
        </w:r>
        <w:r w:rsidR="00AE6129" w:rsidRPr="00AE6129">
          <w:rPr>
            <w:noProof/>
            <w:webHidden/>
          </w:rPr>
          <w:tab/>
        </w:r>
        <w:r w:rsidRPr="00AE6129">
          <w:rPr>
            <w:noProof/>
            <w:webHidden/>
          </w:rPr>
          <w:fldChar w:fldCharType="begin"/>
        </w:r>
        <w:r w:rsidR="00AE6129" w:rsidRPr="00AE6129">
          <w:rPr>
            <w:noProof/>
            <w:webHidden/>
          </w:rPr>
          <w:instrText xml:space="preserve"> PAGEREF _Toc456567798 \h </w:instrText>
        </w:r>
        <w:r w:rsidRPr="00AE6129">
          <w:rPr>
            <w:noProof/>
            <w:webHidden/>
          </w:rPr>
        </w:r>
        <w:r w:rsidRPr="00AE6129">
          <w:rPr>
            <w:noProof/>
            <w:webHidden/>
          </w:rPr>
          <w:fldChar w:fldCharType="separate"/>
        </w:r>
        <w:r w:rsidR="00AE6129" w:rsidRPr="00AE6129">
          <w:rPr>
            <w:noProof/>
            <w:webHidden/>
          </w:rPr>
          <w:t>21</w:t>
        </w:r>
        <w:r w:rsidRPr="00AE6129">
          <w:rPr>
            <w:noProof/>
            <w:webHidden/>
          </w:rPr>
          <w:fldChar w:fldCharType="end"/>
        </w:r>
      </w:hyperlink>
    </w:p>
    <w:p w14:paraId="0194008F"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799" w:history="1">
        <w:r w:rsidR="00AE6129" w:rsidRPr="00AE6129">
          <w:rPr>
            <w:rStyle w:val="Hyperlink"/>
            <w:noProof/>
          </w:rPr>
          <w:t>Tableau 2: Localisation des ménages selon les entités administratives</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_Toc456567799 \h </w:instrText>
        </w:r>
        <w:r w:rsidR="00363D5B" w:rsidRPr="00AE6129">
          <w:rPr>
            <w:noProof/>
            <w:webHidden/>
          </w:rPr>
        </w:r>
        <w:r w:rsidR="00363D5B" w:rsidRPr="00AE6129">
          <w:rPr>
            <w:noProof/>
            <w:webHidden/>
          </w:rPr>
          <w:fldChar w:fldCharType="separate"/>
        </w:r>
        <w:r w:rsidR="00AE6129" w:rsidRPr="00AE6129">
          <w:rPr>
            <w:noProof/>
            <w:webHidden/>
          </w:rPr>
          <w:t>25</w:t>
        </w:r>
        <w:r w:rsidR="00363D5B" w:rsidRPr="00AE6129">
          <w:rPr>
            <w:noProof/>
            <w:webHidden/>
          </w:rPr>
          <w:fldChar w:fldCharType="end"/>
        </w:r>
      </w:hyperlink>
    </w:p>
    <w:p w14:paraId="25E622C7"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00" w:history="1">
        <w:r w:rsidR="00AE6129" w:rsidRPr="00AE6129">
          <w:rPr>
            <w:rStyle w:val="Hyperlink"/>
            <w:noProof/>
          </w:rPr>
          <w:t>Tableau 3: Statut de proprièté</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_Toc456567800 \h </w:instrText>
        </w:r>
        <w:r w:rsidR="00363D5B" w:rsidRPr="00AE6129">
          <w:rPr>
            <w:noProof/>
            <w:webHidden/>
          </w:rPr>
        </w:r>
        <w:r w:rsidR="00363D5B" w:rsidRPr="00AE6129">
          <w:rPr>
            <w:noProof/>
            <w:webHidden/>
          </w:rPr>
          <w:fldChar w:fldCharType="separate"/>
        </w:r>
        <w:r w:rsidR="00AE6129" w:rsidRPr="00AE6129">
          <w:rPr>
            <w:noProof/>
            <w:webHidden/>
          </w:rPr>
          <w:t>25</w:t>
        </w:r>
        <w:r w:rsidR="00363D5B" w:rsidRPr="00AE6129">
          <w:rPr>
            <w:noProof/>
            <w:webHidden/>
          </w:rPr>
          <w:fldChar w:fldCharType="end"/>
        </w:r>
      </w:hyperlink>
    </w:p>
    <w:p w14:paraId="08D0E1F2"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01" w:history="1">
        <w:r w:rsidR="00AE6129" w:rsidRPr="00AE6129">
          <w:rPr>
            <w:rStyle w:val="Hyperlink"/>
            <w:noProof/>
          </w:rPr>
          <w:t>Tableau 4: Répartition des ménages selon le sexe</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_Toc456567801 \h </w:instrText>
        </w:r>
        <w:r w:rsidR="00363D5B" w:rsidRPr="00AE6129">
          <w:rPr>
            <w:noProof/>
            <w:webHidden/>
          </w:rPr>
        </w:r>
        <w:r w:rsidR="00363D5B" w:rsidRPr="00AE6129">
          <w:rPr>
            <w:noProof/>
            <w:webHidden/>
          </w:rPr>
          <w:fldChar w:fldCharType="separate"/>
        </w:r>
        <w:r w:rsidR="00AE6129" w:rsidRPr="00AE6129">
          <w:rPr>
            <w:noProof/>
            <w:webHidden/>
          </w:rPr>
          <w:t>26</w:t>
        </w:r>
        <w:r w:rsidR="00363D5B" w:rsidRPr="00AE6129">
          <w:rPr>
            <w:noProof/>
            <w:webHidden/>
          </w:rPr>
          <w:fldChar w:fldCharType="end"/>
        </w:r>
      </w:hyperlink>
    </w:p>
    <w:p w14:paraId="5078C1FD"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02" w:history="1">
        <w:r w:rsidR="00AE6129" w:rsidRPr="00AE6129">
          <w:rPr>
            <w:rStyle w:val="Hyperlink"/>
            <w:noProof/>
          </w:rPr>
          <w:t>Tableau 11: répartition chefs de ménage selon le statut matrimonial</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_Toc456567802 \h </w:instrText>
        </w:r>
        <w:r w:rsidR="00363D5B" w:rsidRPr="00AE6129">
          <w:rPr>
            <w:noProof/>
            <w:webHidden/>
          </w:rPr>
        </w:r>
        <w:r w:rsidR="00363D5B" w:rsidRPr="00AE6129">
          <w:rPr>
            <w:noProof/>
            <w:webHidden/>
          </w:rPr>
          <w:fldChar w:fldCharType="separate"/>
        </w:r>
        <w:r w:rsidR="00AE6129" w:rsidRPr="00AE6129">
          <w:rPr>
            <w:noProof/>
            <w:webHidden/>
          </w:rPr>
          <w:t>26</w:t>
        </w:r>
        <w:r w:rsidR="00363D5B" w:rsidRPr="00AE6129">
          <w:rPr>
            <w:noProof/>
            <w:webHidden/>
          </w:rPr>
          <w:fldChar w:fldCharType="end"/>
        </w:r>
      </w:hyperlink>
    </w:p>
    <w:p w14:paraId="43B6EA87"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03" w:history="1">
        <w:r w:rsidR="00AE6129" w:rsidRPr="00AE6129">
          <w:rPr>
            <w:rStyle w:val="Hyperlink"/>
            <w:noProof/>
          </w:rPr>
          <w:t>Tableau 6: nationalité et appartenance ethnique</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_Toc456567803 \h </w:instrText>
        </w:r>
        <w:r w:rsidR="00363D5B" w:rsidRPr="00AE6129">
          <w:rPr>
            <w:noProof/>
            <w:webHidden/>
          </w:rPr>
        </w:r>
        <w:r w:rsidR="00363D5B" w:rsidRPr="00AE6129">
          <w:rPr>
            <w:noProof/>
            <w:webHidden/>
          </w:rPr>
          <w:fldChar w:fldCharType="separate"/>
        </w:r>
        <w:r w:rsidR="00AE6129" w:rsidRPr="00AE6129">
          <w:rPr>
            <w:noProof/>
            <w:webHidden/>
          </w:rPr>
          <w:t>26</w:t>
        </w:r>
        <w:r w:rsidR="00363D5B" w:rsidRPr="00AE6129">
          <w:rPr>
            <w:noProof/>
            <w:webHidden/>
          </w:rPr>
          <w:fldChar w:fldCharType="end"/>
        </w:r>
      </w:hyperlink>
    </w:p>
    <w:p w14:paraId="5B501682"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04" w:history="1">
        <w:r w:rsidR="00AE6129" w:rsidRPr="00AE6129">
          <w:rPr>
            <w:rStyle w:val="Hyperlink"/>
            <w:noProof/>
          </w:rPr>
          <w:t>Tableau 7: répartition des ménages selon le niveau d'instruction</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_Toc456567804 \h </w:instrText>
        </w:r>
        <w:r w:rsidR="00363D5B" w:rsidRPr="00AE6129">
          <w:rPr>
            <w:noProof/>
            <w:webHidden/>
          </w:rPr>
        </w:r>
        <w:r w:rsidR="00363D5B" w:rsidRPr="00AE6129">
          <w:rPr>
            <w:noProof/>
            <w:webHidden/>
          </w:rPr>
          <w:fldChar w:fldCharType="separate"/>
        </w:r>
        <w:r w:rsidR="00AE6129" w:rsidRPr="00AE6129">
          <w:rPr>
            <w:noProof/>
            <w:webHidden/>
          </w:rPr>
          <w:t>27</w:t>
        </w:r>
        <w:r w:rsidR="00363D5B" w:rsidRPr="00AE6129">
          <w:rPr>
            <w:noProof/>
            <w:webHidden/>
          </w:rPr>
          <w:fldChar w:fldCharType="end"/>
        </w:r>
      </w:hyperlink>
    </w:p>
    <w:p w14:paraId="2A7C4E6C"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05" w:history="1">
        <w:r w:rsidR="00AE6129" w:rsidRPr="00AE6129">
          <w:rPr>
            <w:rStyle w:val="Hyperlink"/>
            <w:noProof/>
          </w:rPr>
          <w:t>Tableau 8: distribution des ménages selon l'activité principal</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_Toc456567805 \h </w:instrText>
        </w:r>
        <w:r w:rsidR="00363D5B" w:rsidRPr="00AE6129">
          <w:rPr>
            <w:noProof/>
            <w:webHidden/>
          </w:rPr>
        </w:r>
        <w:r w:rsidR="00363D5B" w:rsidRPr="00AE6129">
          <w:rPr>
            <w:noProof/>
            <w:webHidden/>
          </w:rPr>
          <w:fldChar w:fldCharType="separate"/>
        </w:r>
        <w:r w:rsidR="00AE6129" w:rsidRPr="00AE6129">
          <w:rPr>
            <w:noProof/>
            <w:webHidden/>
          </w:rPr>
          <w:t>27</w:t>
        </w:r>
        <w:r w:rsidR="00363D5B" w:rsidRPr="00AE6129">
          <w:rPr>
            <w:noProof/>
            <w:webHidden/>
          </w:rPr>
          <w:fldChar w:fldCharType="end"/>
        </w:r>
      </w:hyperlink>
    </w:p>
    <w:p w14:paraId="7DD94CDD"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06" w:history="1">
        <w:r w:rsidR="00AE6129" w:rsidRPr="00AE6129">
          <w:rPr>
            <w:rStyle w:val="Hyperlink"/>
            <w:noProof/>
          </w:rPr>
          <w:t>Tableau 9: Répartition des ménages selon la durée sur l'emprise du projet</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_Toc456567806 \h </w:instrText>
        </w:r>
        <w:r w:rsidR="00363D5B" w:rsidRPr="00AE6129">
          <w:rPr>
            <w:noProof/>
            <w:webHidden/>
          </w:rPr>
        </w:r>
        <w:r w:rsidR="00363D5B" w:rsidRPr="00AE6129">
          <w:rPr>
            <w:noProof/>
            <w:webHidden/>
          </w:rPr>
          <w:fldChar w:fldCharType="separate"/>
        </w:r>
        <w:r w:rsidR="00AE6129" w:rsidRPr="00AE6129">
          <w:rPr>
            <w:noProof/>
            <w:webHidden/>
          </w:rPr>
          <w:t>27</w:t>
        </w:r>
        <w:r w:rsidR="00363D5B" w:rsidRPr="00AE6129">
          <w:rPr>
            <w:noProof/>
            <w:webHidden/>
          </w:rPr>
          <w:fldChar w:fldCharType="end"/>
        </w:r>
      </w:hyperlink>
    </w:p>
    <w:p w14:paraId="1466AD01"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07" w:history="1">
        <w:r w:rsidR="00AE6129" w:rsidRPr="00AE6129">
          <w:rPr>
            <w:rStyle w:val="Hyperlink"/>
            <w:noProof/>
          </w:rPr>
          <w:t>Tableau 10: le revenu mensuel moyen des PAP</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_Toc456567807 \h </w:instrText>
        </w:r>
        <w:r w:rsidR="00363D5B" w:rsidRPr="00AE6129">
          <w:rPr>
            <w:noProof/>
            <w:webHidden/>
          </w:rPr>
        </w:r>
        <w:r w:rsidR="00363D5B" w:rsidRPr="00AE6129">
          <w:rPr>
            <w:noProof/>
            <w:webHidden/>
          </w:rPr>
          <w:fldChar w:fldCharType="separate"/>
        </w:r>
        <w:r w:rsidR="00AE6129" w:rsidRPr="00AE6129">
          <w:rPr>
            <w:noProof/>
            <w:webHidden/>
          </w:rPr>
          <w:t>28</w:t>
        </w:r>
        <w:r w:rsidR="00363D5B" w:rsidRPr="00AE6129">
          <w:rPr>
            <w:noProof/>
            <w:webHidden/>
          </w:rPr>
          <w:fldChar w:fldCharType="end"/>
        </w:r>
      </w:hyperlink>
    </w:p>
    <w:p w14:paraId="4207B670"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08" w:history="1">
        <w:r w:rsidR="00AE6129" w:rsidRPr="00AE6129">
          <w:rPr>
            <w:rStyle w:val="Hyperlink"/>
            <w:noProof/>
          </w:rPr>
          <w:t>Tableau 11:Répartition des ménages selon les états de santé</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_Toc456567808 \h </w:instrText>
        </w:r>
        <w:r w:rsidR="00363D5B" w:rsidRPr="00AE6129">
          <w:rPr>
            <w:noProof/>
            <w:webHidden/>
          </w:rPr>
        </w:r>
        <w:r w:rsidR="00363D5B" w:rsidRPr="00AE6129">
          <w:rPr>
            <w:noProof/>
            <w:webHidden/>
          </w:rPr>
          <w:fldChar w:fldCharType="separate"/>
        </w:r>
        <w:r w:rsidR="00AE6129" w:rsidRPr="00AE6129">
          <w:rPr>
            <w:noProof/>
            <w:webHidden/>
          </w:rPr>
          <w:t>28</w:t>
        </w:r>
        <w:r w:rsidR="00363D5B" w:rsidRPr="00AE6129">
          <w:rPr>
            <w:noProof/>
            <w:webHidden/>
          </w:rPr>
          <w:fldChar w:fldCharType="end"/>
        </w:r>
      </w:hyperlink>
    </w:p>
    <w:p w14:paraId="3CEEAD92"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09" w:history="1">
        <w:r w:rsidR="00AE6129" w:rsidRPr="00AE6129">
          <w:rPr>
            <w:rStyle w:val="Hyperlink"/>
            <w:noProof/>
          </w:rPr>
          <w:t>Tableau 12: Répartition des ménages selon les charges sociales</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_Toc456567809 \h </w:instrText>
        </w:r>
        <w:r w:rsidR="00363D5B" w:rsidRPr="00AE6129">
          <w:rPr>
            <w:noProof/>
            <w:webHidden/>
          </w:rPr>
        </w:r>
        <w:r w:rsidR="00363D5B" w:rsidRPr="00AE6129">
          <w:rPr>
            <w:noProof/>
            <w:webHidden/>
          </w:rPr>
          <w:fldChar w:fldCharType="separate"/>
        </w:r>
        <w:r w:rsidR="00AE6129" w:rsidRPr="00AE6129">
          <w:rPr>
            <w:noProof/>
            <w:webHidden/>
          </w:rPr>
          <w:t>29</w:t>
        </w:r>
        <w:r w:rsidR="00363D5B" w:rsidRPr="00AE6129">
          <w:rPr>
            <w:noProof/>
            <w:webHidden/>
          </w:rPr>
          <w:fldChar w:fldCharType="end"/>
        </w:r>
      </w:hyperlink>
    </w:p>
    <w:p w14:paraId="2B858D70"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10" w:history="1">
        <w:r w:rsidR="00AE6129" w:rsidRPr="00AE6129">
          <w:rPr>
            <w:rStyle w:val="Hyperlink"/>
            <w:rFonts w:eastAsia="Calibri"/>
            <w:noProof/>
          </w:rPr>
          <w:t>Tableau 13 : Synthèse des impacts positifs</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_Toc456567810 \h </w:instrText>
        </w:r>
        <w:r w:rsidR="00363D5B" w:rsidRPr="00AE6129">
          <w:rPr>
            <w:noProof/>
            <w:webHidden/>
          </w:rPr>
        </w:r>
        <w:r w:rsidR="00363D5B" w:rsidRPr="00AE6129">
          <w:rPr>
            <w:noProof/>
            <w:webHidden/>
          </w:rPr>
          <w:fldChar w:fldCharType="separate"/>
        </w:r>
        <w:r w:rsidR="00AE6129" w:rsidRPr="00AE6129">
          <w:rPr>
            <w:noProof/>
            <w:webHidden/>
          </w:rPr>
          <w:t>29</w:t>
        </w:r>
        <w:r w:rsidR="00363D5B" w:rsidRPr="00AE6129">
          <w:rPr>
            <w:noProof/>
            <w:webHidden/>
          </w:rPr>
          <w:fldChar w:fldCharType="end"/>
        </w:r>
      </w:hyperlink>
    </w:p>
    <w:p w14:paraId="3D8FBB88"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11" w:history="1">
        <w:r w:rsidR="00AE6129" w:rsidRPr="00AE6129">
          <w:rPr>
            <w:rStyle w:val="Hyperlink"/>
            <w:noProof/>
          </w:rPr>
          <w:t>Tableau 14: Liste des personnes et des biens affectés par les travaux de rehabilitation</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_Toc456567811 \h </w:instrText>
        </w:r>
        <w:r w:rsidR="00363D5B" w:rsidRPr="00AE6129">
          <w:rPr>
            <w:noProof/>
            <w:webHidden/>
          </w:rPr>
        </w:r>
        <w:r w:rsidR="00363D5B" w:rsidRPr="00AE6129">
          <w:rPr>
            <w:noProof/>
            <w:webHidden/>
          </w:rPr>
          <w:fldChar w:fldCharType="separate"/>
        </w:r>
        <w:r w:rsidR="00AE6129" w:rsidRPr="00AE6129">
          <w:rPr>
            <w:noProof/>
            <w:webHidden/>
          </w:rPr>
          <w:t>33</w:t>
        </w:r>
        <w:r w:rsidR="00363D5B" w:rsidRPr="00AE6129">
          <w:rPr>
            <w:noProof/>
            <w:webHidden/>
          </w:rPr>
          <w:fldChar w:fldCharType="end"/>
        </w:r>
      </w:hyperlink>
    </w:p>
    <w:p w14:paraId="4E1A32F0" w14:textId="77777777" w:rsidR="00AE6129" w:rsidRPr="00AE6129" w:rsidRDefault="00FA15A7">
      <w:pPr>
        <w:pStyle w:val="TableofFigures"/>
        <w:tabs>
          <w:tab w:val="left" w:pos="1320"/>
          <w:tab w:val="right" w:leader="dot" w:pos="9349"/>
        </w:tabs>
        <w:rPr>
          <w:rFonts w:asciiTheme="minorHAnsi" w:eastAsiaTheme="minorEastAsia" w:hAnsiTheme="minorHAnsi" w:cstheme="minorBidi"/>
          <w:noProof/>
          <w:sz w:val="22"/>
          <w:szCs w:val="22"/>
          <w:lang w:val="en-US" w:eastAsia="en-US"/>
        </w:rPr>
      </w:pPr>
      <w:hyperlink w:anchor="_Toc456567812" w:history="1">
        <w:r w:rsidR="00AE6129" w:rsidRPr="00AE6129">
          <w:rPr>
            <w:rStyle w:val="Hyperlink"/>
            <w:noProof/>
          </w:rPr>
          <w:t>Tableau 15</w:t>
        </w:r>
        <w:r w:rsidR="00AE6129" w:rsidRPr="00AE6129">
          <w:rPr>
            <w:rFonts w:asciiTheme="minorHAnsi" w:eastAsiaTheme="minorEastAsia" w:hAnsiTheme="minorHAnsi" w:cstheme="minorBidi"/>
            <w:noProof/>
            <w:sz w:val="22"/>
            <w:szCs w:val="22"/>
            <w:lang w:val="en-US" w:eastAsia="en-US"/>
          </w:rPr>
          <w:tab/>
        </w:r>
        <w:r w:rsidR="00AE6129" w:rsidRPr="00AE6129">
          <w:rPr>
            <w:rStyle w:val="Hyperlink"/>
            <w:noProof/>
          </w:rPr>
          <w:t>Responsabilités organisationnelles de mise en œuvre du PSR</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_Toc456567812 \h </w:instrText>
        </w:r>
        <w:r w:rsidR="00363D5B" w:rsidRPr="00AE6129">
          <w:rPr>
            <w:noProof/>
            <w:webHidden/>
          </w:rPr>
        </w:r>
        <w:r w:rsidR="00363D5B" w:rsidRPr="00AE6129">
          <w:rPr>
            <w:noProof/>
            <w:webHidden/>
          </w:rPr>
          <w:fldChar w:fldCharType="separate"/>
        </w:r>
        <w:r w:rsidR="00AE6129" w:rsidRPr="00AE6129">
          <w:rPr>
            <w:noProof/>
            <w:webHidden/>
          </w:rPr>
          <w:t>39</w:t>
        </w:r>
        <w:r w:rsidR="00363D5B" w:rsidRPr="00AE6129">
          <w:rPr>
            <w:noProof/>
            <w:webHidden/>
          </w:rPr>
          <w:fldChar w:fldCharType="end"/>
        </w:r>
      </w:hyperlink>
    </w:p>
    <w:p w14:paraId="5E20F58E"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13" w:history="1">
        <w:r w:rsidR="00AE6129" w:rsidRPr="00AE6129">
          <w:rPr>
            <w:rStyle w:val="Hyperlink"/>
            <w:noProof/>
          </w:rPr>
          <w:t>Tableau 16 : Matrice de compensation</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_Toc456567813 \h </w:instrText>
        </w:r>
        <w:r w:rsidR="00363D5B" w:rsidRPr="00AE6129">
          <w:rPr>
            <w:noProof/>
            <w:webHidden/>
          </w:rPr>
        </w:r>
        <w:r w:rsidR="00363D5B" w:rsidRPr="00AE6129">
          <w:rPr>
            <w:noProof/>
            <w:webHidden/>
          </w:rPr>
          <w:fldChar w:fldCharType="separate"/>
        </w:r>
        <w:r w:rsidR="00AE6129" w:rsidRPr="00AE6129">
          <w:rPr>
            <w:noProof/>
            <w:webHidden/>
          </w:rPr>
          <w:t>42</w:t>
        </w:r>
        <w:r w:rsidR="00363D5B" w:rsidRPr="00AE6129">
          <w:rPr>
            <w:noProof/>
            <w:webHidden/>
          </w:rPr>
          <w:fldChar w:fldCharType="end"/>
        </w:r>
      </w:hyperlink>
    </w:p>
    <w:p w14:paraId="317936A8"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14" w:history="1">
        <w:r w:rsidR="00AE6129" w:rsidRPr="00AE6129">
          <w:rPr>
            <w:rStyle w:val="Hyperlink"/>
            <w:noProof/>
          </w:rPr>
          <w:t>Tableau 17: les détails des matériaux et des prix</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_Toc456567814 \h </w:instrText>
        </w:r>
        <w:r w:rsidR="00363D5B" w:rsidRPr="00AE6129">
          <w:rPr>
            <w:noProof/>
            <w:webHidden/>
          </w:rPr>
        </w:r>
        <w:r w:rsidR="00363D5B" w:rsidRPr="00AE6129">
          <w:rPr>
            <w:noProof/>
            <w:webHidden/>
          </w:rPr>
          <w:fldChar w:fldCharType="separate"/>
        </w:r>
        <w:r w:rsidR="00AE6129" w:rsidRPr="00AE6129">
          <w:rPr>
            <w:noProof/>
            <w:webHidden/>
          </w:rPr>
          <w:t>43</w:t>
        </w:r>
        <w:r w:rsidR="00363D5B" w:rsidRPr="00AE6129">
          <w:rPr>
            <w:noProof/>
            <w:webHidden/>
          </w:rPr>
          <w:fldChar w:fldCharType="end"/>
        </w:r>
      </w:hyperlink>
    </w:p>
    <w:p w14:paraId="12329E5B"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15" w:history="1">
        <w:r w:rsidR="00AE6129" w:rsidRPr="00AE6129">
          <w:rPr>
            <w:rStyle w:val="Hyperlink"/>
            <w:noProof/>
          </w:rPr>
          <w:t>Tableau 18 : Récapitulatif de l’évaluation des biens affectés sur l’Avenue de la Paix</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_Toc456567815 \h </w:instrText>
        </w:r>
        <w:r w:rsidR="00363D5B" w:rsidRPr="00AE6129">
          <w:rPr>
            <w:noProof/>
            <w:webHidden/>
          </w:rPr>
        </w:r>
        <w:r w:rsidR="00363D5B" w:rsidRPr="00AE6129">
          <w:rPr>
            <w:noProof/>
            <w:webHidden/>
          </w:rPr>
          <w:fldChar w:fldCharType="separate"/>
        </w:r>
        <w:r w:rsidR="00AE6129" w:rsidRPr="00AE6129">
          <w:rPr>
            <w:noProof/>
            <w:webHidden/>
          </w:rPr>
          <w:t>44</w:t>
        </w:r>
        <w:r w:rsidR="00363D5B" w:rsidRPr="00AE6129">
          <w:rPr>
            <w:noProof/>
            <w:webHidden/>
          </w:rPr>
          <w:fldChar w:fldCharType="end"/>
        </w:r>
      </w:hyperlink>
    </w:p>
    <w:p w14:paraId="3AF1BBEF"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16" w:history="1">
        <w:r w:rsidR="00AE6129" w:rsidRPr="00AE6129">
          <w:rPr>
            <w:rStyle w:val="Hyperlink"/>
            <w:noProof/>
          </w:rPr>
          <w:t>Tableau 19 : Bilan des résultats des enquêtes - PSR sur le tronçon</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_Toc456567816 \h </w:instrText>
        </w:r>
        <w:r w:rsidR="00363D5B" w:rsidRPr="00AE6129">
          <w:rPr>
            <w:noProof/>
            <w:webHidden/>
          </w:rPr>
        </w:r>
        <w:r w:rsidR="00363D5B" w:rsidRPr="00AE6129">
          <w:rPr>
            <w:noProof/>
            <w:webHidden/>
          </w:rPr>
          <w:fldChar w:fldCharType="separate"/>
        </w:r>
        <w:r w:rsidR="00AE6129" w:rsidRPr="00AE6129">
          <w:rPr>
            <w:noProof/>
            <w:webHidden/>
          </w:rPr>
          <w:t>47</w:t>
        </w:r>
        <w:r w:rsidR="00363D5B" w:rsidRPr="00AE6129">
          <w:rPr>
            <w:noProof/>
            <w:webHidden/>
          </w:rPr>
          <w:fldChar w:fldCharType="end"/>
        </w:r>
      </w:hyperlink>
    </w:p>
    <w:p w14:paraId="66C3A679"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17" w:history="1">
        <w:r w:rsidR="00AE6129" w:rsidRPr="00AE6129">
          <w:rPr>
            <w:rStyle w:val="Hyperlink"/>
            <w:noProof/>
          </w:rPr>
          <w:t>Tableau 20 : Calendrier de mise en œuvre du PSR</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_Toc456567817 \h </w:instrText>
        </w:r>
        <w:r w:rsidR="00363D5B" w:rsidRPr="00AE6129">
          <w:rPr>
            <w:noProof/>
            <w:webHidden/>
          </w:rPr>
        </w:r>
        <w:r w:rsidR="00363D5B" w:rsidRPr="00AE6129">
          <w:rPr>
            <w:noProof/>
            <w:webHidden/>
          </w:rPr>
          <w:fldChar w:fldCharType="separate"/>
        </w:r>
        <w:r w:rsidR="00AE6129" w:rsidRPr="00AE6129">
          <w:rPr>
            <w:noProof/>
            <w:webHidden/>
          </w:rPr>
          <w:t>54</w:t>
        </w:r>
        <w:r w:rsidR="00363D5B" w:rsidRPr="00AE6129">
          <w:rPr>
            <w:noProof/>
            <w:webHidden/>
          </w:rPr>
          <w:fldChar w:fldCharType="end"/>
        </w:r>
      </w:hyperlink>
    </w:p>
    <w:p w14:paraId="7AD66A50"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18" w:history="1">
        <w:r w:rsidR="00AE6129" w:rsidRPr="00AE6129">
          <w:rPr>
            <w:rStyle w:val="Hyperlink"/>
            <w:noProof/>
          </w:rPr>
          <w:t>Tableau 21 : Budget estimatif du Plan Succinct de Réinstallation</w:t>
        </w:r>
        <w:r w:rsidR="00AE6129" w:rsidRPr="00AE6129">
          <w:rPr>
            <w:noProof/>
            <w:webHidden/>
          </w:rPr>
          <w:tab/>
        </w:r>
        <w:r w:rsidR="00363D5B" w:rsidRPr="00AE6129">
          <w:rPr>
            <w:noProof/>
            <w:webHidden/>
          </w:rPr>
          <w:fldChar w:fldCharType="begin"/>
        </w:r>
        <w:r w:rsidR="00AE6129" w:rsidRPr="00AE6129">
          <w:rPr>
            <w:noProof/>
            <w:webHidden/>
          </w:rPr>
          <w:instrText xml:space="preserve"> PAGEREF _Toc456567818 \h </w:instrText>
        </w:r>
        <w:r w:rsidR="00363D5B" w:rsidRPr="00AE6129">
          <w:rPr>
            <w:noProof/>
            <w:webHidden/>
          </w:rPr>
        </w:r>
        <w:r w:rsidR="00363D5B" w:rsidRPr="00AE6129">
          <w:rPr>
            <w:noProof/>
            <w:webHidden/>
          </w:rPr>
          <w:fldChar w:fldCharType="separate"/>
        </w:r>
        <w:r w:rsidR="00AE6129" w:rsidRPr="00AE6129">
          <w:rPr>
            <w:noProof/>
            <w:webHidden/>
          </w:rPr>
          <w:t>56</w:t>
        </w:r>
        <w:r w:rsidR="00363D5B" w:rsidRPr="00AE6129">
          <w:rPr>
            <w:noProof/>
            <w:webHidden/>
          </w:rPr>
          <w:fldChar w:fldCharType="end"/>
        </w:r>
      </w:hyperlink>
    </w:p>
    <w:p w14:paraId="0EB970A8" w14:textId="77777777" w:rsidR="00A964C0" w:rsidRPr="00C071AE" w:rsidRDefault="00363D5B" w:rsidP="00B227EA">
      <w:pPr>
        <w:autoSpaceDE w:val="0"/>
        <w:autoSpaceDN w:val="0"/>
        <w:adjustRightInd w:val="0"/>
        <w:spacing w:line="240" w:lineRule="atLeast"/>
        <w:jc w:val="center"/>
        <w:rPr>
          <w:bCs/>
          <w:color w:val="000000"/>
          <w:sz w:val="22"/>
          <w:szCs w:val="22"/>
          <w:lang w:val="fr-FR"/>
        </w:rPr>
      </w:pPr>
      <w:r w:rsidRPr="00C071AE">
        <w:rPr>
          <w:bCs/>
          <w:color w:val="000000"/>
          <w:sz w:val="22"/>
          <w:szCs w:val="22"/>
        </w:rPr>
        <w:fldChar w:fldCharType="end"/>
      </w:r>
    </w:p>
    <w:p w14:paraId="7B239E97" w14:textId="77777777" w:rsidR="00A964C0" w:rsidRPr="00C071AE" w:rsidRDefault="00A964C0" w:rsidP="008D6F22">
      <w:pPr>
        <w:jc w:val="center"/>
        <w:rPr>
          <w:bCs/>
          <w:color w:val="000000"/>
          <w:sz w:val="22"/>
          <w:szCs w:val="22"/>
          <w:u w:val="single"/>
          <w:lang w:val="fr-FR"/>
        </w:rPr>
      </w:pPr>
      <w:bookmarkStart w:id="3" w:name="_Toc302354692"/>
      <w:bookmarkStart w:id="4" w:name="_Toc428661111"/>
      <w:bookmarkStart w:id="5" w:name="_Toc428798082"/>
      <w:r w:rsidRPr="00C071AE">
        <w:rPr>
          <w:bCs/>
          <w:color w:val="000000"/>
          <w:sz w:val="22"/>
          <w:szCs w:val="22"/>
          <w:u w:val="single"/>
          <w:lang w:val="fr-FR"/>
        </w:rPr>
        <w:t>Liste des photos</w:t>
      </w:r>
      <w:bookmarkEnd w:id="3"/>
      <w:bookmarkEnd w:id="4"/>
      <w:bookmarkEnd w:id="5"/>
    </w:p>
    <w:p w14:paraId="20880496" w14:textId="77777777" w:rsidR="00661F31" w:rsidRPr="00C071AE" w:rsidRDefault="00661F31" w:rsidP="00661F31">
      <w:pPr>
        <w:rPr>
          <w:lang w:val="fr-FR"/>
        </w:rPr>
      </w:pPr>
    </w:p>
    <w:p w14:paraId="1D24C08B" w14:textId="77777777" w:rsidR="00AE6129" w:rsidRPr="00AE6129" w:rsidRDefault="00363D5B">
      <w:pPr>
        <w:pStyle w:val="TableofFigures"/>
        <w:tabs>
          <w:tab w:val="right" w:leader="dot" w:pos="9349"/>
        </w:tabs>
        <w:rPr>
          <w:rFonts w:asciiTheme="minorHAnsi" w:eastAsiaTheme="minorEastAsia" w:hAnsiTheme="minorHAnsi" w:cstheme="minorBidi"/>
          <w:noProof/>
          <w:sz w:val="22"/>
          <w:szCs w:val="22"/>
          <w:lang w:val="en-US" w:eastAsia="en-US"/>
        </w:rPr>
      </w:pPr>
      <w:r w:rsidRPr="00AE6129">
        <w:rPr>
          <w:sz w:val="22"/>
          <w:szCs w:val="22"/>
        </w:rPr>
        <w:fldChar w:fldCharType="begin"/>
      </w:r>
      <w:r w:rsidR="00A964C0" w:rsidRPr="00AE6129">
        <w:rPr>
          <w:sz w:val="22"/>
          <w:szCs w:val="22"/>
        </w:rPr>
        <w:instrText xml:space="preserve"> </w:instrText>
      </w:r>
      <w:r w:rsidR="00B10F38" w:rsidRPr="00AE6129">
        <w:rPr>
          <w:sz w:val="22"/>
          <w:szCs w:val="22"/>
        </w:rPr>
        <w:instrText>TOC</w:instrText>
      </w:r>
      <w:r w:rsidR="00A964C0" w:rsidRPr="00AE6129">
        <w:rPr>
          <w:sz w:val="22"/>
          <w:szCs w:val="22"/>
        </w:rPr>
        <w:instrText xml:space="preserve"> \h \z \c "Photo" </w:instrText>
      </w:r>
      <w:r w:rsidRPr="00AE6129">
        <w:rPr>
          <w:sz w:val="22"/>
          <w:szCs w:val="22"/>
        </w:rPr>
        <w:fldChar w:fldCharType="separate"/>
      </w:r>
      <w:hyperlink w:anchor="_Toc456567819" w:history="1">
        <w:r w:rsidR="00AE6129" w:rsidRPr="00AE6129">
          <w:rPr>
            <w:rStyle w:val="Hyperlink"/>
            <w:noProof/>
            <w:sz w:val="22"/>
            <w:szCs w:val="22"/>
          </w:rPr>
          <w:t>Photo 1 : rampe d'accès et mur de protection impactée par les travaux sur l’Avenue</w:t>
        </w:r>
        <w:r w:rsidR="00AE6129" w:rsidRPr="00AE6129">
          <w:rPr>
            <w:noProof/>
            <w:webHidden/>
            <w:sz w:val="22"/>
            <w:szCs w:val="22"/>
          </w:rPr>
          <w:tab/>
        </w:r>
        <w:r w:rsidRPr="00AE6129">
          <w:rPr>
            <w:noProof/>
            <w:webHidden/>
            <w:sz w:val="22"/>
            <w:szCs w:val="22"/>
          </w:rPr>
          <w:fldChar w:fldCharType="begin"/>
        </w:r>
        <w:r w:rsidR="00AE6129" w:rsidRPr="00AE6129">
          <w:rPr>
            <w:noProof/>
            <w:webHidden/>
            <w:sz w:val="22"/>
            <w:szCs w:val="22"/>
          </w:rPr>
          <w:instrText xml:space="preserve"> PAGEREF _Toc456567819 \h </w:instrText>
        </w:r>
        <w:r w:rsidRPr="00AE6129">
          <w:rPr>
            <w:noProof/>
            <w:webHidden/>
            <w:sz w:val="22"/>
            <w:szCs w:val="22"/>
          </w:rPr>
        </w:r>
        <w:r w:rsidRPr="00AE6129">
          <w:rPr>
            <w:noProof/>
            <w:webHidden/>
            <w:sz w:val="22"/>
            <w:szCs w:val="22"/>
          </w:rPr>
          <w:fldChar w:fldCharType="separate"/>
        </w:r>
        <w:r w:rsidR="00AE6129" w:rsidRPr="00AE6129">
          <w:rPr>
            <w:noProof/>
            <w:webHidden/>
            <w:sz w:val="22"/>
            <w:szCs w:val="22"/>
          </w:rPr>
          <w:t>30</w:t>
        </w:r>
        <w:r w:rsidRPr="00AE6129">
          <w:rPr>
            <w:noProof/>
            <w:webHidden/>
            <w:sz w:val="22"/>
            <w:szCs w:val="22"/>
          </w:rPr>
          <w:fldChar w:fldCharType="end"/>
        </w:r>
      </w:hyperlink>
    </w:p>
    <w:p w14:paraId="25FB4401"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20" w:history="1">
        <w:r w:rsidR="00AE6129" w:rsidRPr="00AE6129">
          <w:rPr>
            <w:rStyle w:val="Hyperlink"/>
            <w:noProof/>
            <w:sz w:val="22"/>
            <w:szCs w:val="22"/>
          </w:rPr>
          <w:t>Photo 2: Tables d'exposition et de vente impactées par les travaux sur l’Avenue</w:t>
        </w:r>
        <w:r w:rsidR="00AE6129" w:rsidRPr="00AE6129">
          <w:rPr>
            <w:noProof/>
            <w:webHidden/>
            <w:sz w:val="22"/>
            <w:szCs w:val="22"/>
          </w:rPr>
          <w:tab/>
        </w:r>
        <w:r w:rsidR="00363D5B" w:rsidRPr="00AE6129">
          <w:rPr>
            <w:noProof/>
            <w:webHidden/>
            <w:sz w:val="22"/>
            <w:szCs w:val="22"/>
          </w:rPr>
          <w:fldChar w:fldCharType="begin"/>
        </w:r>
        <w:r w:rsidR="00AE6129" w:rsidRPr="00AE6129">
          <w:rPr>
            <w:noProof/>
            <w:webHidden/>
            <w:sz w:val="22"/>
            <w:szCs w:val="22"/>
          </w:rPr>
          <w:instrText xml:space="preserve"> PAGEREF _Toc456567820 \h </w:instrText>
        </w:r>
        <w:r w:rsidR="00363D5B" w:rsidRPr="00AE6129">
          <w:rPr>
            <w:noProof/>
            <w:webHidden/>
            <w:sz w:val="22"/>
            <w:szCs w:val="22"/>
          </w:rPr>
        </w:r>
        <w:r w:rsidR="00363D5B" w:rsidRPr="00AE6129">
          <w:rPr>
            <w:noProof/>
            <w:webHidden/>
            <w:sz w:val="22"/>
            <w:szCs w:val="22"/>
          </w:rPr>
          <w:fldChar w:fldCharType="separate"/>
        </w:r>
        <w:r w:rsidR="00AE6129" w:rsidRPr="00AE6129">
          <w:rPr>
            <w:noProof/>
            <w:webHidden/>
            <w:sz w:val="22"/>
            <w:szCs w:val="22"/>
          </w:rPr>
          <w:t>31</w:t>
        </w:r>
        <w:r w:rsidR="00363D5B" w:rsidRPr="00AE6129">
          <w:rPr>
            <w:noProof/>
            <w:webHidden/>
            <w:sz w:val="22"/>
            <w:szCs w:val="22"/>
          </w:rPr>
          <w:fldChar w:fldCharType="end"/>
        </w:r>
      </w:hyperlink>
    </w:p>
    <w:p w14:paraId="336C93FC"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21" w:history="1">
        <w:r w:rsidR="00AE6129" w:rsidRPr="00AE6129">
          <w:rPr>
            <w:rStyle w:val="Hyperlink"/>
            <w:noProof/>
            <w:sz w:val="22"/>
            <w:szCs w:val="22"/>
          </w:rPr>
          <w:t>Photo 3: Les activités socio-économiques sources de revenu impactées par les travaux sur l’Avenue</w:t>
        </w:r>
        <w:r w:rsidR="00AE6129" w:rsidRPr="00AE6129">
          <w:rPr>
            <w:noProof/>
            <w:webHidden/>
            <w:sz w:val="22"/>
            <w:szCs w:val="22"/>
          </w:rPr>
          <w:tab/>
        </w:r>
        <w:r w:rsidR="00363D5B" w:rsidRPr="00AE6129">
          <w:rPr>
            <w:noProof/>
            <w:webHidden/>
            <w:sz w:val="22"/>
            <w:szCs w:val="22"/>
          </w:rPr>
          <w:fldChar w:fldCharType="begin"/>
        </w:r>
        <w:r w:rsidR="00AE6129" w:rsidRPr="00AE6129">
          <w:rPr>
            <w:noProof/>
            <w:webHidden/>
            <w:sz w:val="22"/>
            <w:szCs w:val="22"/>
          </w:rPr>
          <w:instrText xml:space="preserve"> PAGEREF _Toc456567821 \h </w:instrText>
        </w:r>
        <w:r w:rsidR="00363D5B" w:rsidRPr="00AE6129">
          <w:rPr>
            <w:noProof/>
            <w:webHidden/>
            <w:sz w:val="22"/>
            <w:szCs w:val="22"/>
          </w:rPr>
        </w:r>
        <w:r w:rsidR="00363D5B" w:rsidRPr="00AE6129">
          <w:rPr>
            <w:noProof/>
            <w:webHidden/>
            <w:sz w:val="22"/>
            <w:szCs w:val="22"/>
          </w:rPr>
          <w:fldChar w:fldCharType="separate"/>
        </w:r>
        <w:r w:rsidR="00AE6129" w:rsidRPr="00AE6129">
          <w:rPr>
            <w:noProof/>
            <w:webHidden/>
            <w:sz w:val="22"/>
            <w:szCs w:val="22"/>
          </w:rPr>
          <w:t>31</w:t>
        </w:r>
        <w:r w:rsidR="00363D5B" w:rsidRPr="00AE6129">
          <w:rPr>
            <w:noProof/>
            <w:webHidden/>
            <w:sz w:val="22"/>
            <w:szCs w:val="22"/>
          </w:rPr>
          <w:fldChar w:fldCharType="end"/>
        </w:r>
      </w:hyperlink>
    </w:p>
    <w:p w14:paraId="6775F82C"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22" w:history="1">
        <w:r w:rsidR="00AE6129" w:rsidRPr="00AE6129">
          <w:rPr>
            <w:rStyle w:val="Hyperlink"/>
            <w:noProof/>
            <w:sz w:val="22"/>
            <w:szCs w:val="22"/>
          </w:rPr>
          <w:t>Photo 4: La flore locale  impactée par les travaux de réhabilitation</w:t>
        </w:r>
        <w:r w:rsidR="00AE6129" w:rsidRPr="00AE6129">
          <w:rPr>
            <w:noProof/>
            <w:webHidden/>
            <w:sz w:val="22"/>
            <w:szCs w:val="22"/>
          </w:rPr>
          <w:tab/>
        </w:r>
        <w:r w:rsidR="00363D5B" w:rsidRPr="00AE6129">
          <w:rPr>
            <w:noProof/>
            <w:webHidden/>
            <w:sz w:val="22"/>
            <w:szCs w:val="22"/>
          </w:rPr>
          <w:fldChar w:fldCharType="begin"/>
        </w:r>
        <w:r w:rsidR="00AE6129" w:rsidRPr="00AE6129">
          <w:rPr>
            <w:noProof/>
            <w:webHidden/>
            <w:sz w:val="22"/>
            <w:szCs w:val="22"/>
          </w:rPr>
          <w:instrText xml:space="preserve"> PAGEREF _Toc456567822 \h </w:instrText>
        </w:r>
        <w:r w:rsidR="00363D5B" w:rsidRPr="00AE6129">
          <w:rPr>
            <w:noProof/>
            <w:webHidden/>
            <w:sz w:val="22"/>
            <w:szCs w:val="22"/>
          </w:rPr>
        </w:r>
        <w:r w:rsidR="00363D5B" w:rsidRPr="00AE6129">
          <w:rPr>
            <w:noProof/>
            <w:webHidden/>
            <w:sz w:val="22"/>
            <w:szCs w:val="22"/>
          </w:rPr>
          <w:fldChar w:fldCharType="separate"/>
        </w:r>
        <w:r w:rsidR="00AE6129" w:rsidRPr="00AE6129">
          <w:rPr>
            <w:noProof/>
            <w:webHidden/>
            <w:sz w:val="22"/>
            <w:szCs w:val="22"/>
          </w:rPr>
          <w:t>32</w:t>
        </w:r>
        <w:r w:rsidR="00363D5B" w:rsidRPr="00AE6129">
          <w:rPr>
            <w:noProof/>
            <w:webHidden/>
            <w:sz w:val="22"/>
            <w:szCs w:val="22"/>
          </w:rPr>
          <w:fldChar w:fldCharType="end"/>
        </w:r>
      </w:hyperlink>
    </w:p>
    <w:p w14:paraId="33BE90B8"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23" w:history="1">
        <w:r w:rsidR="00AE6129" w:rsidRPr="00AE6129">
          <w:rPr>
            <w:rStyle w:val="Hyperlink"/>
            <w:noProof/>
            <w:sz w:val="22"/>
            <w:szCs w:val="22"/>
          </w:rPr>
          <w:t>Photo 5: Rencontre de coordination et d'orientation de la mission</w:t>
        </w:r>
        <w:r w:rsidR="00AE6129" w:rsidRPr="00AE6129">
          <w:rPr>
            <w:noProof/>
            <w:webHidden/>
            <w:sz w:val="22"/>
            <w:szCs w:val="22"/>
          </w:rPr>
          <w:tab/>
        </w:r>
        <w:r w:rsidR="00363D5B" w:rsidRPr="00AE6129">
          <w:rPr>
            <w:noProof/>
            <w:webHidden/>
            <w:sz w:val="22"/>
            <w:szCs w:val="22"/>
          </w:rPr>
          <w:fldChar w:fldCharType="begin"/>
        </w:r>
        <w:r w:rsidR="00AE6129" w:rsidRPr="00AE6129">
          <w:rPr>
            <w:noProof/>
            <w:webHidden/>
            <w:sz w:val="22"/>
            <w:szCs w:val="22"/>
          </w:rPr>
          <w:instrText xml:space="preserve"> PAGEREF _Toc456567823 \h </w:instrText>
        </w:r>
        <w:r w:rsidR="00363D5B" w:rsidRPr="00AE6129">
          <w:rPr>
            <w:noProof/>
            <w:webHidden/>
            <w:sz w:val="22"/>
            <w:szCs w:val="22"/>
          </w:rPr>
        </w:r>
        <w:r w:rsidR="00363D5B" w:rsidRPr="00AE6129">
          <w:rPr>
            <w:noProof/>
            <w:webHidden/>
            <w:sz w:val="22"/>
            <w:szCs w:val="22"/>
          </w:rPr>
          <w:fldChar w:fldCharType="separate"/>
        </w:r>
        <w:r w:rsidR="00AE6129" w:rsidRPr="00AE6129">
          <w:rPr>
            <w:noProof/>
            <w:webHidden/>
            <w:sz w:val="22"/>
            <w:szCs w:val="22"/>
          </w:rPr>
          <w:t>49</w:t>
        </w:r>
        <w:r w:rsidR="00363D5B" w:rsidRPr="00AE6129">
          <w:rPr>
            <w:noProof/>
            <w:webHidden/>
            <w:sz w:val="22"/>
            <w:szCs w:val="22"/>
          </w:rPr>
          <w:fldChar w:fldCharType="end"/>
        </w:r>
      </w:hyperlink>
    </w:p>
    <w:p w14:paraId="30C2A96D"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24" w:history="1">
        <w:r w:rsidR="00AE6129" w:rsidRPr="00AE6129">
          <w:rPr>
            <w:rStyle w:val="Hyperlink"/>
            <w:noProof/>
            <w:sz w:val="22"/>
            <w:szCs w:val="22"/>
          </w:rPr>
          <w:t>Photo 6: Rencontre avec le Maire central de la ville de Kindu</w:t>
        </w:r>
        <w:r w:rsidR="00AE6129" w:rsidRPr="00AE6129">
          <w:rPr>
            <w:noProof/>
            <w:webHidden/>
            <w:sz w:val="22"/>
            <w:szCs w:val="22"/>
          </w:rPr>
          <w:tab/>
        </w:r>
        <w:r w:rsidR="00363D5B" w:rsidRPr="00AE6129">
          <w:rPr>
            <w:noProof/>
            <w:webHidden/>
            <w:sz w:val="22"/>
            <w:szCs w:val="22"/>
          </w:rPr>
          <w:fldChar w:fldCharType="begin"/>
        </w:r>
        <w:r w:rsidR="00AE6129" w:rsidRPr="00AE6129">
          <w:rPr>
            <w:noProof/>
            <w:webHidden/>
            <w:sz w:val="22"/>
            <w:szCs w:val="22"/>
          </w:rPr>
          <w:instrText xml:space="preserve"> PAGEREF _Toc456567824 \h </w:instrText>
        </w:r>
        <w:r w:rsidR="00363D5B" w:rsidRPr="00AE6129">
          <w:rPr>
            <w:noProof/>
            <w:webHidden/>
            <w:sz w:val="22"/>
            <w:szCs w:val="22"/>
          </w:rPr>
        </w:r>
        <w:r w:rsidR="00363D5B" w:rsidRPr="00AE6129">
          <w:rPr>
            <w:noProof/>
            <w:webHidden/>
            <w:sz w:val="22"/>
            <w:szCs w:val="22"/>
          </w:rPr>
          <w:fldChar w:fldCharType="separate"/>
        </w:r>
        <w:r w:rsidR="00AE6129" w:rsidRPr="00AE6129">
          <w:rPr>
            <w:noProof/>
            <w:webHidden/>
            <w:sz w:val="22"/>
            <w:szCs w:val="22"/>
          </w:rPr>
          <w:t>49</w:t>
        </w:r>
        <w:r w:rsidR="00363D5B" w:rsidRPr="00AE6129">
          <w:rPr>
            <w:noProof/>
            <w:webHidden/>
            <w:sz w:val="22"/>
            <w:szCs w:val="22"/>
          </w:rPr>
          <w:fldChar w:fldCharType="end"/>
        </w:r>
      </w:hyperlink>
    </w:p>
    <w:p w14:paraId="36EA987C"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25" w:history="1">
        <w:r w:rsidR="00AE6129" w:rsidRPr="00AE6129">
          <w:rPr>
            <w:rStyle w:val="Hyperlink"/>
            <w:noProof/>
            <w:sz w:val="22"/>
            <w:szCs w:val="22"/>
          </w:rPr>
          <w:t>Photo 7: Rencontre d'information des acteurs institutionnels de la ville de Kindu</w:t>
        </w:r>
        <w:r w:rsidR="00AE6129" w:rsidRPr="00AE6129">
          <w:rPr>
            <w:noProof/>
            <w:webHidden/>
            <w:sz w:val="22"/>
            <w:szCs w:val="22"/>
          </w:rPr>
          <w:tab/>
        </w:r>
        <w:r w:rsidR="00363D5B" w:rsidRPr="00AE6129">
          <w:rPr>
            <w:noProof/>
            <w:webHidden/>
            <w:sz w:val="22"/>
            <w:szCs w:val="22"/>
          </w:rPr>
          <w:fldChar w:fldCharType="begin"/>
        </w:r>
        <w:r w:rsidR="00AE6129" w:rsidRPr="00AE6129">
          <w:rPr>
            <w:noProof/>
            <w:webHidden/>
            <w:sz w:val="22"/>
            <w:szCs w:val="22"/>
          </w:rPr>
          <w:instrText xml:space="preserve"> PAGEREF _Toc456567825 \h </w:instrText>
        </w:r>
        <w:r w:rsidR="00363D5B" w:rsidRPr="00AE6129">
          <w:rPr>
            <w:noProof/>
            <w:webHidden/>
            <w:sz w:val="22"/>
            <w:szCs w:val="22"/>
          </w:rPr>
        </w:r>
        <w:r w:rsidR="00363D5B" w:rsidRPr="00AE6129">
          <w:rPr>
            <w:noProof/>
            <w:webHidden/>
            <w:sz w:val="22"/>
            <w:szCs w:val="22"/>
          </w:rPr>
          <w:fldChar w:fldCharType="separate"/>
        </w:r>
        <w:r w:rsidR="00AE6129" w:rsidRPr="00AE6129">
          <w:rPr>
            <w:noProof/>
            <w:webHidden/>
            <w:sz w:val="22"/>
            <w:szCs w:val="22"/>
          </w:rPr>
          <w:t>50</w:t>
        </w:r>
        <w:r w:rsidR="00363D5B" w:rsidRPr="00AE6129">
          <w:rPr>
            <w:noProof/>
            <w:webHidden/>
            <w:sz w:val="22"/>
            <w:szCs w:val="22"/>
          </w:rPr>
          <w:fldChar w:fldCharType="end"/>
        </w:r>
      </w:hyperlink>
    </w:p>
    <w:p w14:paraId="60E89760"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26" w:history="1">
        <w:r w:rsidR="00AE6129" w:rsidRPr="00AE6129">
          <w:rPr>
            <w:rStyle w:val="Hyperlink"/>
            <w:noProof/>
            <w:sz w:val="22"/>
            <w:szCs w:val="22"/>
          </w:rPr>
          <w:t>Photo 8: enquête de terrain</w:t>
        </w:r>
        <w:r w:rsidR="00AE6129" w:rsidRPr="00AE6129">
          <w:rPr>
            <w:noProof/>
            <w:webHidden/>
            <w:sz w:val="22"/>
            <w:szCs w:val="22"/>
          </w:rPr>
          <w:tab/>
        </w:r>
        <w:r w:rsidR="00363D5B" w:rsidRPr="00AE6129">
          <w:rPr>
            <w:noProof/>
            <w:webHidden/>
            <w:sz w:val="22"/>
            <w:szCs w:val="22"/>
          </w:rPr>
          <w:fldChar w:fldCharType="begin"/>
        </w:r>
        <w:r w:rsidR="00AE6129" w:rsidRPr="00AE6129">
          <w:rPr>
            <w:noProof/>
            <w:webHidden/>
            <w:sz w:val="22"/>
            <w:szCs w:val="22"/>
          </w:rPr>
          <w:instrText xml:space="preserve"> PAGEREF _Toc456567826 \h </w:instrText>
        </w:r>
        <w:r w:rsidR="00363D5B" w:rsidRPr="00AE6129">
          <w:rPr>
            <w:noProof/>
            <w:webHidden/>
            <w:sz w:val="22"/>
            <w:szCs w:val="22"/>
          </w:rPr>
        </w:r>
        <w:r w:rsidR="00363D5B" w:rsidRPr="00AE6129">
          <w:rPr>
            <w:noProof/>
            <w:webHidden/>
            <w:sz w:val="22"/>
            <w:szCs w:val="22"/>
          </w:rPr>
          <w:fldChar w:fldCharType="separate"/>
        </w:r>
        <w:r w:rsidR="00AE6129" w:rsidRPr="00AE6129">
          <w:rPr>
            <w:noProof/>
            <w:webHidden/>
            <w:sz w:val="22"/>
            <w:szCs w:val="22"/>
          </w:rPr>
          <w:t>51</w:t>
        </w:r>
        <w:r w:rsidR="00363D5B" w:rsidRPr="00AE6129">
          <w:rPr>
            <w:noProof/>
            <w:webHidden/>
            <w:sz w:val="22"/>
            <w:szCs w:val="22"/>
          </w:rPr>
          <w:fldChar w:fldCharType="end"/>
        </w:r>
      </w:hyperlink>
    </w:p>
    <w:p w14:paraId="56041EE8" w14:textId="77777777" w:rsidR="00AE6129" w:rsidRPr="00AE6129" w:rsidRDefault="00FA15A7">
      <w:pPr>
        <w:pStyle w:val="TableofFigures"/>
        <w:tabs>
          <w:tab w:val="right" w:leader="dot" w:pos="9349"/>
        </w:tabs>
        <w:rPr>
          <w:rFonts w:asciiTheme="minorHAnsi" w:eastAsiaTheme="minorEastAsia" w:hAnsiTheme="minorHAnsi" w:cstheme="minorBidi"/>
          <w:noProof/>
          <w:sz w:val="22"/>
          <w:szCs w:val="22"/>
          <w:lang w:val="en-US" w:eastAsia="en-US"/>
        </w:rPr>
      </w:pPr>
      <w:hyperlink w:anchor="_Toc456567827" w:history="1">
        <w:r w:rsidR="00AE6129" w:rsidRPr="00AE6129">
          <w:rPr>
            <w:rStyle w:val="Hyperlink"/>
            <w:noProof/>
            <w:sz w:val="22"/>
            <w:szCs w:val="22"/>
          </w:rPr>
          <w:t>Photo 9: consultation publique des populations</w:t>
        </w:r>
        <w:r w:rsidR="00AE6129" w:rsidRPr="00AE6129">
          <w:rPr>
            <w:noProof/>
            <w:webHidden/>
            <w:sz w:val="22"/>
            <w:szCs w:val="22"/>
          </w:rPr>
          <w:tab/>
        </w:r>
        <w:r w:rsidR="00363D5B" w:rsidRPr="00AE6129">
          <w:rPr>
            <w:noProof/>
            <w:webHidden/>
            <w:sz w:val="22"/>
            <w:szCs w:val="22"/>
          </w:rPr>
          <w:fldChar w:fldCharType="begin"/>
        </w:r>
        <w:r w:rsidR="00AE6129" w:rsidRPr="00AE6129">
          <w:rPr>
            <w:noProof/>
            <w:webHidden/>
            <w:sz w:val="22"/>
            <w:szCs w:val="22"/>
          </w:rPr>
          <w:instrText xml:space="preserve"> PAGEREF _Toc456567827 \h </w:instrText>
        </w:r>
        <w:r w:rsidR="00363D5B" w:rsidRPr="00AE6129">
          <w:rPr>
            <w:noProof/>
            <w:webHidden/>
            <w:sz w:val="22"/>
            <w:szCs w:val="22"/>
          </w:rPr>
        </w:r>
        <w:r w:rsidR="00363D5B" w:rsidRPr="00AE6129">
          <w:rPr>
            <w:noProof/>
            <w:webHidden/>
            <w:sz w:val="22"/>
            <w:szCs w:val="22"/>
          </w:rPr>
          <w:fldChar w:fldCharType="separate"/>
        </w:r>
        <w:r w:rsidR="00AE6129" w:rsidRPr="00AE6129">
          <w:rPr>
            <w:noProof/>
            <w:webHidden/>
            <w:sz w:val="22"/>
            <w:szCs w:val="22"/>
          </w:rPr>
          <w:t>52</w:t>
        </w:r>
        <w:r w:rsidR="00363D5B" w:rsidRPr="00AE6129">
          <w:rPr>
            <w:noProof/>
            <w:webHidden/>
            <w:sz w:val="22"/>
            <w:szCs w:val="22"/>
          </w:rPr>
          <w:fldChar w:fldCharType="end"/>
        </w:r>
      </w:hyperlink>
    </w:p>
    <w:p w14:paraId="77228CBC" w14:textId="77777777" w:rsidR="00F14832" w:rsidRPr="00C071AE" w:rsidRDefault="00363D5B" w:rsidP="00D67FC3">
      <w:pPr>
        <w:pStyle w:val="Heading1"/>
        <w:numPr>
          <w:ilvl w:val="0"/>
          <w:numId w:val="0"/>
        </w:numPr>
        <w:ind w:left="432"/>
        <w:jc w:val="center"/>
        <w:rPr>
          <w:b w:val="0"/>
          <w:sz w:val="22"/>
          <w:szCs w:val="22"/>
        </w:rPr>
      </w:pPr>
      <w:r w:rsidRPr="00AE6129">
        <w:rPr>
          <w:sz w:val="22"/>
          <w:szCs w:val="22"/>
        </w:rPr>
        <w:fldChar w:fldCharType="end"/>
      </w:r>
      <w:r w:rsidR="000532A7" w:rsidRPr="00C071AE">
        <w:br w:type="page"/>
      </w:r>
      <w:bookmarkStart w:id="6" w:name="_Toc467652631"/>
      <w:r w:rsidR="00F14832" w:rsidRPr="00C071AE">
        <w:lastRenderedPageBreak/>
        <w:t>ABREVIATIONS</w:t>
      </w:r>
      <w:bookmarkEnd w:id="2"/>
      <w:bookmarkEnd w:id="6"/>
      <w:r w:rsidR="00F64728" w:rsidRPr="00C071AE">
        <w:t xml:space="preserve"> </w:t>
      </w:r>
    </w:p>
    <w:p w14:paraId="30DC6876" w14:textId="77777777" w:rsidR="009E4BF1" w:rsidRPr="007969D4" w:rsidRDefault="009E4BF1" w:rsidP="009E4BF1">
      <w:pPr>
        <w:rPr>
          <w:sz w:val="22"/>
          <w:szCs w:val="22"/>
          <w:lang w:val="fr-FR"/>
        </w:rPr>
      </w:pPr>
      <w:bookmarkStart w:id="7" w:name="_Toc110006225"/>
    </w:p>
    <w:tbl>
      <w:tblPr>
        <w:tblpPr w:leftFromText="141" w:rightFromText="141" w:vertAnchor="text" w:horzAnchor="margin" w:tblpXSpec="center" w:tblpY="113"/>
        <w:tblW w:w="9464" w:type="dxa"/>
        <w:tblLayout w:type="fixed"/>
        <w:tblLook w:val="04A0" w:firstRow="1" w:lastRow="0" w:firstColumn="1" w:lastColumn="0" w:noHBand="0" w:noVBand="1"/>
      </w:tblPr>
      <w:tblGrid>
        <w:gridCol w:w="2376"/>
        <w:gridCol w:w="7088"/>
      </w:tblGrid>
      <w:tr w:rsidR="009E4BF1" w:rsidRPr="007969D4" w14:paraId="69F47A88" w14:textId="77777777" w:rsidTr="00FA15A7">
        <w:trPr>
          <w:trHeight w:val="139"/>
        </w:trPr>
        <w:tc>
          <w:tcPr>
            <w:tcW w:w="2376" w:type="dxa"/>
          </w:tcPr>
          <w:p w14:paraId="12A05056" w14:textId="77777777" w:rsidR="009E4BF1" w:rsidRPr="007969D4" w:rsidRDefault="009E4BF1" w:rsidP="00FA15A7">
            <w:pPr>
              <w:jc w:val="both"/>
              <w:rPr>
                <w:sz w:val="22"/>
                <w:szCs w:val="22"/>
                <w:lang w:eastAsia="zh-TW"/>
              </w:rPr>
            </w:pPr>
            <w:r w:rsidRPr="007969D4">
              <w:rPr>
                <w:sz w:val="22"/>
                <w:szCs w:val="22"/>
              </w:rPr>
              <w:t>ACE</w:t>
            </w:r>
          </w:p>
        </w:tc>
        <w:tc>
          <w:tcPr>
            <w:tcW w:w="7088" w:type="dxa"/>
          </w:tcPr>
          <w:p w14:paraId="2B36A213" w14:textId="77777777" w:rsidR="009E4BF1" w:rsidRPr="007969D4" w:rsidRDefault="009E4BF1" w:rsidP="00FA15A7">
            <w:pPr>
              <w:jc w:val="both"/>
              <w:rPr>
                <w:sz w:val="22"/>
                <w:szCs w:val="22"/>
                <w:lang w:eastAsia="zh-TW"/>
              </w:rPr>
            </w:pPr>
            <w:r w:rsidRPr="007969D4">
              <w:rPr>
                <w:sz w:val="22"/>
                <w:szCs w:val="22"/>
              </w:rPr>
              <w:t>Agence Congolaise de l’Environnement</w:t>
            </w:r>
          </w:p>
        </w:tc>
      </w:tr>
      <w:tr w:rsidR="009E4BF1" w:rsidRPr="007969D4" w14:paraId="3D124A0A" w14:textId="77777777" w:rsidTr="00FA15A7">
        <w:tc>
          <w:tcPr>
            <w:tcW w:w="2376" w:type="dxa"/>
          </w:tcPr>
          <w:p w14:paraId="630DA61F" w14:textId="77777777" w:rsidR="009E4BF1" w:rsidRPr="007969D4" w:rsidRDefault="009E4BF1" w:rsidP="00FA15A7">
            <w:pPr>
              <w:jc w:val="both"/>
              <w:rPr>
                <w:sz w:val="22"/>
                <w:szCs w:val="22"/>
                <w:lang w:eastAsia="zh-TW"/>
              </w:rPr>
            </w:pPr>
            <w:r w:rsidRPr="007969D4">
              <w:rPr>
                <w:sz w:val="22"/>
                <w:szCs w:val="22"/>
              </w:rPr>
              <w:t>ASBL</w:t>
            </w:r>
          </w:p>
        </w:tc>
        <w:tc>
          <w:tcPr>
            <w:tcW w:w="7088" w:type="dxa"/>
          </w:tcPr>
          <w:p w14:paraId="1DAAD0A0" w14:textId="77777777" w:rsidR="009E4BF1" w:rsidRPr="007969D4" w:rsidRDefault="009E4BF1" w:rsidP="00FA15A7">
            <w:pPr>
              <w:jc w:val="both"/>
              <w:rPr>
                <w:sz w:val="22"/>
                <w:szCs w:val="22"/>
              </w:rPr>
            </w:pPr>
            <w:r>
              <w:rPr>
                <w:sz w:val="22"/>
                <w:szCs w:val="22"/>
              </w:rPr>
              <w:t>Associations Sans B</w:t>
            </w:r>
            <w:r w:rsidRPr="007969D4">
              <w:rPr>
                <w:sz w:val="22"/>
                <w:szCs w:val="22"/>
              </w:rPr>
              <w:t xml:space="preserve">ut lucratif </w:t>
            </w:r>
          </w:p>
        </w:tc>
      </w:tr>
      <w:tr w:rsidR="009E4BF1" w:rsidRPr="00A80FC5" w14:paraId="6912C144" w14:textId="77777777" w:rsidTr="00FA15A7">
        <w:tc>
          <w:tcPr>
            <w:tcW w:w="2376" w:type="dxa"/>
          </w:tcPr>
          <w:p w14:paraId="01AF3927" w14:textId="77777777" w:rsidR="009E4BF1" w:rsidRPr="007969D4" w:rsidRDefault="009E4BF1" w:rsidP="00FA15A7">
            <w:pPr>
              <w:jc w:val="both"/>
              <w:rPr>
                <w:sz w:val="22"/>
                <w:szCs w:val="22"/>
              </w:rPr>
            </w:pPr>
            <w:r w:rsidRPr="007969D4">
              <w:rPr>
                <w:sz w:val="22"/>
                <w:szCs w:val="22"/>
              </w:rPr>
              <w:t>AR</w:t>
            </w:r>
          </w:p>
        </w:tc>
        <w:tc>
          <w:tcPr>
            <w:tcW w:w="7088" w:type="dxa"/>
          </w:tcPr>
          <w:p w14:paraId="3A3046A3" w14:textId="77777777" w:rsidR="009E4BF1" w:rsidRPr="007969D4" w:rsidRDefault="009E4BF1" w:rsidP="00FA15A7">
            <w:pPr>
              <w:jc w:val="both"/>
              <w:rPr>
                <w:sz w:val="22"/>
                <w:szCs w:val="22"/>
                <w:lang w:val="fr-FR"/>
              </w:rPr>
            </w:pPr>
            <w:r w:rsidRPr="007969D4">
              <w:rPr>
                <w:sz w:val="22"/>
                <w:szCs w:val="22"/>
                <w:lang w:val="fr-FR"/>
              </w:rPr>
              <w:t>Assistance ou Aide à la Réinstallation</w:t>
            </w:r>
          </w:p>
        </w:tc>
      </w:tr>
      <w:tr w:rsidR="009E4BF1" w:rsidRPr="007969D4" w14:paraId="3B8FC25C" w14:textId="77777777" w:rsidTr="00FA15A7">
        <w:tc>
          <w:tcPr>
            <w:tcW w:w="2376" w:type="dxa"/>
          </w:tcPr>
          <w:p w14:paraId="0F8D4DAF" w14:textId="77777777" w:rsidR="009E4BF1" w:rsidRPr="007969D4" w:rsidRDefault="009E4BF1" w:rsidP="00FA15A7">
            <w:pPr>
              <w:jc w:val="both"/>
              <w:rPr>
                <w:sz w:val="22"/>
                <w:szCs w:val="22"/>
                <w:lang w:eastAsia="zh-TW"/>
              </w:rPr>
            </w:pPr>
            <w:r w:rsidRPr="007969D4">
              <w:rPr>
                <w:sz w:val="22"/>
                <w:szCs w:val="22"/>
              </w:rPr>
              <w:t>CLR</w:t>
            </w:r>
          </w:p>
        </w:tc>
        <w:tc>
          <w:tcPr>
            <w:tcW w:w="7088" w:type="dxa"/>
          </w:tcPr>
          <w:p w14:paraId="3AE9EF57" w14:textId="77777777" w:rsidR="009E4BF1" w:rsidRPr="007969D4" w:rsidRDefault="009E4BF1" w:rsidP="00FA15A7">
            <w:pPr>
              <w:jc w:val="both"/>
              <w:rPr>
                <w:sz w:val="22"/>
                <w:szCs w:val="22"/>
                <w:lang w:eastAsia="zh-TW"/>
              </w:rPr>
            </w:pPr>
            <w:r w:rsidRPr="007969D4">
              <w:rPr>
                <w:sz w:val="22"/>
                <w:szCs w:val="22"/>
              </w:rPr>
              <w:t xml:space="preserve">Commission Locale de </w:t>
            </w:r>
            <w:r w:rsidRPr="00815024">
              <w:rPr>
                <w:sz w:val="22"/>
                <w:szCs w:val="22"/>
                <w:lang w:val="fr-FR"/>
              </w:rPr>
              <w:t>Réinstallation</w:t>
            </w:r>
          </w:p>
        </w:tc>
      </w:tr>
      <w:tr w:rsidR="009E4BF1" w:rsidRPr="00A80FC5" w14:paraId="0AE0AC12" w14:textId="77777777" w:rsidTr="00FA15A7">
        <w:tc>
          <w:tcPr>
            <w:tcW w:w="2376" w:type="dxa"/>
          </w:tcPr>
          <w:p w14:paraId="15201087" w14:textId="77777777" w:rsidR="009E4BF1" w:rsidRPr="007969D4" w:rsidRDefault="009E4BF1" w:rsidP="00FA15A7">
            <w:pPr>
              <w:jc w:val="both"/>
              <w:rPr>
                <w:sz w:val="22"/>
                <w:szCs w:val="22"/>
                <w:lang w:eastAsia="zh-TW"/>
              </w:rPr>
            </w:pPr>
            <w:r w:rsidRPr="007969D4">
              <w:rPr>
                <w:sz w:val="22"/>
                <w:szCs w:val="22"/>
              </w:rPr>
              <w:t>CPR</w:t>
            </w:r>
          </w:p>
        </w:tc>
        <w:tc>
          <w:tcPr>
            <w:tcW w:w="7088" w:type="dxa"/>
          </w:tcPr>
          <w:p w14:paraId="0A26BB00" w14:textId="77777777" w:rsidR="009E4BF1" w:rsidRPr="007969D4" w:rsidRDefault="009E4BF1" w:rsidP="00FA15A7">
            <w:pPr>
              <w:jc w:val="both"/>
              <w:rPr>
                <w:sz w:val="22"/>
                <w:szCs w:val="22"/>
                <w:lang w:val="fr-FR" w:eastAsia="zh-TW"/>
              </w:rPr>
            </w:pPr>
            <w:r w:rsidRPr="007969D4">
              <w:rPr>
                <w:sz w:val="22"/>
                <w:szCs w:val="22"/>
                <w:lang w:val="fr-FR"/>
              </w:rPr>
              <w:t xml:space="preserve">Cadre de Politique de Réinstallation </w:t>
            </w:r>
          </w:p>
        </w:tc>
      </w:tr>
      <w:tr w:rsidR="009E4BF1" w:rsidRPr="00A80FC5" w14:paraId="5435D1F0" w14:textId="77777777" w:rsidTr="00FA15A7">
        <w:tc>
          <w:tcPr>
            <w:tcW w:w="2376" w:type="dxa"/>
          </w:tcPr>
          <w:p w14:paraId="6835E370" w14:textId="77777777" w:rsidR="009E4BF1" w:rsidRPr="007969D4" w:rsidRDefault="009E4BF1" w:rsidP="00FA15A7">
            <w:pPr>
              <w:jc w:val="both"/>
              <w:rPr>
                <w:sz w:val="22"/>
                <w:szCs w:val="22"/>
              </w:rPr>
            </w:pPr>
            <w:r w:rsidRPr="007969D4">
              <w:rPr>
                <w:sz w:val="22"/>
                <w:szCs w:val="22"/>
              </w:rPr>
              <w:t>DSRP</w:t>
            </w:r>
          </w:p>
        </w:tc>
        <w:tc>
          <w:tcPr>
            <w:tcW w:w="7088" w:type="dxa"/>
          </w:tcPr>
          <w:p w14:paraId="766322AA" w14:textId="77777777" w:rsidR="009E4BF1" w:rsidRPr="007969D4" w:rsidRDefault="009E4BF1" w:rsidP="00FA15A7">
            <w:pPr>
              <w:jc w:val="both"/>
              <w:rPr>
                <w:sz w:val="22"/>
                <w:szCs w:val="22"/>
                <w:lang w:val="fr-FR"/>
              </w:rPr>
            </w:pPr>
            <w:r w:rsidRPr="007969D4">
              <w:rPr>
                <w:sz w:val="22"/>
                <w:szCs w:val="22"/>
                <w:lang w:val="fr-FR"/>
              </w:rPr>
              <w:t xml:space="preserve">Document de Stratégie de Réduction de la Pauvreté </w:t>
            </w:r>
          </w:p>
        </w:tc>
      </w:tr>
      <w:tr w:rsidR="009E4BF1" w:rsidRPr="00A80FC5" w14:paraId="6B8819EE" w14:textId="77777777" w:rsidTr="00FA15A7">
        <w:tc>
          <w:tcPr>
            <w:tcW w:w="2376" w:type="dxa"/>
          </w:tcPr>
          <w:p w14:paraId="2FC3B988" w14:textId="77777777" w:rsidR="009E4BF1" w:rsidRPr="007969D4" w:rsidRDefault="009E4BF1" w:rsidP="00FA15A7">
            <w:pPr>
              <w:jc w:val="both"/>
              <w:rPr>
                <w:sz w:val="22"/>
                <w:szCs w:val="22"/>
                <w:lang w:eastAsia="zh-TW"/>
              </w:rPr>
            </w:pPr>
            <w:r w:rsidRPr="007969D4">
              <w:rPr>
                <w:sz w:val="22"/>
                <w:szCs w:val="22"/>
              </w:rPr>
              <w:t>EIES</w:t>
            </w:r>
          </w:p>
        </w:tc>
        <w:tc>
          <w:tcPr>
            <w:tcW w:w="7088" w:type="dxa"/>
          </w:tcPr>
          <w:p w14:paraId="02B16BFA" w14:textId="77777777" w:rsidR="009E4BF1" w:rsidRPr="007969D4" w:rsidRDefault="009E4BF1" w:rsidP="00FA15A7">
            <w:pPr>
              <w:jc w:val="both"/>
              <w:rPr>
                <w:sz w:val="22"/>
                <w:szCs w:val="22"/>
                <w:lang w:val="fr-FR" w:eastAsia="zh-TW"/>
              </w:rPr>
            </w:pPr>
            <w:r w:rsidRPr="007969D4">
              <w:rPr>
                <w:sz w:val="22"/>
                <w:szCs w:val="22"/>
                <w:lang w:val="fr-FR"/>
              </w:rPr>
              <w:t>Étude d’Impact Environnemental et Social</w:t>
            </w:r>
          </w:p>
        </w:tc>
      </w:tr>
      <w:tr w:rsidR="009E4BF1" w:rsidRPr="007969D4" w14:paraId="505FAF44" w14:textId="77777777" w:rsidTr="00FA15A7">
        <w:tc>
          <w:tcPr>
            <w:tcW w:w="2376" w:type="dxa"/>
          </w:tcPr>
          <w:p w14:paraId="5F579D92" w14:textId="77777777" w:rsidR="009E4BF1" w:rsidRPr="007969D4" w:rsidRDefault="009E4BF1" w:rsidP="00FA15A7">
            <w:pPr>
              <w:jc w:val="both"/>
              <w:rPr>
                <w:sz w:val="22"/>
                <w:szCs w:val="22"/>
                <w:lang w:eastAsia="zh-TW"/>
              </w:rPr>
            </w:pPr>
            <w:r w:rsidRPr="007969D4">
              <w:rPr>
                <w:sz w:val="22"/>
                <w:szCs w:val="22"/>
              </w:rPr>
              <w:t>IDA</w:t>
            </w:r>
          </w:p>
        </w:tc>
        <w:tc>
          <w:tcPr>
            <w:tcW w:w="7088" w:type="dxa"/>
          </w:tcPr>
          <w:p w14:paraId="3F44E05A" w14:textId="77777777" w:rsidR="009E4BF1" w:rsidRPr="007969D4" w:rsidRDefault="009E4BF1" w:rsidP="00FA15A7">
            <w:pPr>
              <w:jc w:val="both"/>
              <w:rPr>
                <w:sz w:val="22"/>
                <w:szCs w:val="22"/>
                <w:lang w:eastAsia="zh-TW"/>
              </w:rPr>
            </w:pPr>
            <w:r w:rsidRPr="007969D4">
              <w:rPr>
                <w:sz w:val="22"/>
                <w:szCs w:val="22"/>
              </w:rPr>
              <w:t>Agence de Développement International</w:t>
            </w:r>
          </w:p>
        </w:tc>
      </w:tr>
      <w:tr w:rsidR="009E4BF1" w:rsidRPr="00A80FC5" w14:paraId="4DA7709C" w14:textId="77777777" w:rsidTr="00FA15A7">
        <w:tc>
          <w:tcPr>
            <w:tcW w:w="2376" w:type="dxa"/>
          </w:tcPr>
          <w:p w14:paraId="01D3A3FD" w14:textId="77777777" w:rsidR="009E4BF1" w:rsidRPr="007969D4" w:rsidRDefault="009E4BF1" w:rsidP="00FA15A7">
            <w:pPr>
              <w:jc w:val="both"/>
              <w:rPr>
                <w:sz w:val="22"/>
                <w:szCs w:val="22"/>
              </w:rPr>
            </w:pPr>
            <w:r w:rsidRPr="007969D4">
              <w:rPr>
                <w:sz w:val="22"/>
                <w:szCs w:val="22"/>
              </w:rPr>
              <w:t>ICCN</w:t>
            </w:r>
          </w:p>
        </w:tc>
        <w:tc>
          <w:tcPr>
            <w:tcW w:w="7088" w:type="dxa"/>
          </w:tcPr>
          <w:p w14:paraId="2F46E40C" w14:textId="77777777" w:rsidR="009E4BF1" w:rsidRPr="007969D4" w:rsidRDefault="009E4BF1" w:rsidP="00FA15A7">
            <w:pPr>
              <w:jc w:val="both"/>
              <w:rPr>
                <w:sz w:val="22"/>
                <w:szCs w:val="22"/>
                <w:lang w:val="fr-FR"/>
              </w:rPr>
            </w:pPr>
            <w:r w:rsidRPr="007969D4">
              <w:rPr>
                <w:sz w:val="22"/>
                <w:szCs w:val="22"/>
                <w:lang w:val="fr-FR"/>
              </w:rPr>
              <w:t xml:space="preserve">Institut Congolais pour la Conservation de Nature </w:t>
            </w:r>
          </w:p>
        </w:tc>
      </w:tr>
      <w:tr w:rsidR="009E4BF1" w:rsidRPr="007969D4" w14:paraId="663C5913" w14:textId="77777777" w:rsidTr="00FA15A7">
        <w:tc>
          <w:tcPr>
            <w:tcW w:w="2376" w:type="dxa"/>
          </w:tcPr>
          <w:p w14:paraId="2B97EFC2" w14:textId="77777777" w:rsidR="009E4BF1" w:rsidRPr="007969D4" w:rsidRDefault="009E4BF1" w:rsidP="00FA15A7">
            <w:pPr>
              <w:jc w:val="both"/>
              <w:rPr>
                <w:sz w:val="22"/>
                <w:szCs w:val="22"/>
                <w:lang w:eastAsia="zh-TW"/>
              </w:rPr>
            </w:pPr>
            <w:r w:rsidRPr="007969D4">
              <w:rPr>
                <w:sz w:val="22"/>
                <w:szCs w:val="22"/>
              </w:rPr>
              <w:t>MST</w:t>
            </w:r>
          </w:p>
        </w:tc>
        <w:tc>
          <w:tcPr>
            <w:tcW w:w="7088" w:type="dxa"/>
          </w:tcPr>
          <w:p w14:paraId="7ED5AC35" w14:textId="77777777" w:rsidR="009E4BF1" w:rsidRPr="007969D4" w:rsidRDefault="009E4BF1" w:rsidP="00FA15A7">
            <w:pPr>
              <w:jc w:val="both"/>
              <w:rPr>
                <w:sz w:val="22"/>
                <w:szCs w:val="22"/>
                <w:lang w:eastAsia="zh-TW"/>
              </w:rPr>
            </w:pPr>
            <w:r>
              <w:rPr>
                <w:sz w:val="22"/>
                <w:szCs w:val="22"/>
              </w:rPr>
              <w:t>Maladies Sexuellement T</w:t>
            </w:r>
            <w:r w:rsidRPr="007969D4">
              <w:rPr>
                <w:sz w:val="22"/>
                <w:szCs w:val="22"/>
              </w:rPr>
              <w:t>ransmissibles</w:t>
            </w:r>
          </w:p>
        </w:tc>
      </w:tr>
      <w:tr w:rsidR="009E4BF1" w:rsidRPr="00A80FC5" w14:paraId="2B7EF9A0" w14:textId="77777777" w:rsidTr="00FA15A7">
        <w:tc>
          <w:tcPr>
            <w:tcW w:w="2376" w:type="dxa"/>
          </w:tcPr>
          <w:p w14:paraId="3432166E" w14:textId="77777777" w:rsidR="009E4BF1" w:rsidRPr="007969D4" w:rsidRDefault="009E4BF1" w:rsidP="00FA15A7">
            <w:pPr>
              <w:jc w:val="both"/>
              <w:rPr>
                <w:sz w:val="22"/>
                <w:szCs w:val="22"/>
                <w:lang w:eastAsia="zh-TW"/>
              </w:rPr>
            </w:pPr>
            <w:r w:rsidRPr="007969D4">
              <w:rPr>
                <w:sz w:val="22"/>
                <w:szCs w:val="22"/>
              </w:rPr>
              <w:t>MITP</w:t>
            </w:r>
          </w:p>
        </w:tc>
        <w:tc>
          <w:tcPr>
            <w:tcW w:w="7088" w:type="dxa"/>
          </w:tcPr>
          <w:p w14:paraId="00933C5A" w14:textId="77777777" w:rsidR="009E4BF1" w:rsidRPr="007969D4" w:rsidRDefault="009E4BF1" w:rsidP="00FA15A7">
            <w:pPr>
              <w:jc w:val="both"/>
              <w:rPr>
                <w:sz w:val="22"/>
                <w:szCs w:val="22"/>
                <w:lang w:val="fr-FR" w:eastAsia="zh-TW"/>
              </w:rPr>
            </w:pPr>
            <w:r w:rsidRPr="007969D4">
              <w:rPr>
                <w:sz w:val="22"/>
                <w:szCs w:val="22"/>
                <w:lang w:val="fr-FR"/>
              </w:rPr>
              <w:t xml:space="preserve">Ministère des Infrastructures et Travaux Publics </w:t>
            </w:r>
          </w:p>
        </w:tc>
      </w:tr>
      <w:tr w:rsidR="009E4BF1" w:rsidRPr="00A80FC5" w14:paraId="5E851DC0" w14:textId="77777777" w:rsidTr="00FA15A7">
        <w:tc>
          <w:tcPr>
            <w:tcW w:w="2376" w:type="dxa"/>
          </w:tcPr>
          <w:p w14:paraId="413B3A0E" w14:textId="77777777" w:rsidR="009E4BF1" w:rsidRPr="007969D4" w:rsidRDefault="009E4BF1" w:rsidP="00FA15A7">
            <w:pPr>
              <w:jc w:val="both"/>
              <w:rPr>
                <w:sz w:val="22"/>
                <w:szCs w:val="22"/>
                <w:lang w:eastAsia="zh-TW"/>
              </w:rPr>
            </w:pPr>
            <w:r w:rsidRPr="007969D4">
              <w:rPr>
                <w:sz w:val="22"/>
                <w:szCs w:val="22"/>
              </w:rPr>
              <w:t>MECNDD</w:t>
            </w:r>
          </w:p>
        </w:tc>
        <w:tc>
          <w:tcPr>
            <w:tcW w:w="7088" w:type="dxa"/>
          </w:tcPr>
          <w:p w14:paraId="182F02A4" w14:textId="77777777" w:rsidR="009E4BF1" w:rsidRPr="007969D4" w:rsidRDefault="009E4BF1" w:rsidP="00FA15A7">
            <w:pPr>
              <w:jc w:val="both"/>
              <w:rPr>
                <w:sz w:val="22"/>
                <w:szCs w:val="22"/>
                <w:lang w:val="fr-FR" w:eastAsia="zh-TW"/>
              </w:rPr>
            </w:pPr>
            <w:r w:rsidRPr="007969D4">
              <w:rPr>
                <w:sz w:val="22"/>
                <w:szCs w:val="22"/>
                <w:lang w:val="fr-FR"/>
              </w:rPr>
              <w:t>Ministère de l'Environnement, de la Conservation de la Nature et du Développement Durable</w:t>
            </w:r>
          </w:p>
        </w:tc>
      </w:tr>
      <w:tr w:rsidR="009E4BF1" w:rsidRPr="007969D4" w14:paraId="0D4F2E89" w14:textId="77777777" w:rsidTr="00FA15A7">
        <w:tc>
          <w:tcPr>
            <w:tcW w:w="2376" w:type="dxa"/>
          </w:tcPr>
          <w:p w14:paraId="33D3363A" w14:textId="77777777" w:rsidR="009E4BF1" w:rsidRPr="007969D4" w:rsidRDefault="009E4BF1" w:rsidP="00FA15A7">
            <w:pPr>
              <w:jc w:val="both"/>
              <w:rPr>
                <w:sz w:val="22"/>
                <w:szCs w:val="22"/>
              </w:rPr>
            </w:pPr>
            <w:r w:rsidRPr="007969D4">
              <w:rPr>
                <w:sz w:val="22"/>
                <w:szCs w:val="22"/>
              </w:rPr>
              <w:t>MDC</w:t>
            </w:r>
          </w:p>
        </w:tc>
        <w:tc>
          <w:tcPr>
            <w:tcW w:w="7088" w:type="dxa"/>
          </w:tcPr>
          <w:p w14:paraId="48D422FD" w14:textId="77777777" w:rsidR="009E4BF1" w:rsidRPr="007969D4" w:rsidRDefault="009E4BF1" w:rsidP="00FA15A7">
            <w:pPr>
              <w:jc w:val="both"/>
              <w:rPr>
                <w:sz w:val="22"/>
                <w:szCs w:val="22"/>
              </w:rPr>
            </w:pPr>
            <w:r>
              <w:rPr>
                <w:sz w:val="22"/>
                <w:szCs w:val="22"/>
              </w:rPr>
              <w:t>Mission D</w:t>
            </w:r>
            <w:r w:rsidRPr="007969D4">
              <w:rPr>
                <w:sz w:val="22"/>
                <w:szCs w:val="22"/>
              </w:rPr>
              <w:t xml:space="preserve">e Contrôle </w:t>
            </w:r>
          </w:p>
        </w:tc>
      </w:tr>
      <w:tr w:rsidR="009E4BF1" w:rsidRPr="007969D4" w14:paraId="4FFCFDC5" w14:textId="77777777" w:rsidTr="00FA15A7">
        <w:tc>
          <w:tcPr>
            <w:tcW w:w="2376" w:type="dxa"/>
          </w:tcPr>
          <w:p w14:paraId="31B90374" w14:textId="77777777" w:rsidR="009E4BF1" w:rsidRPr="007969D4" w:rsidRDefault="009E4BF1" w:rsidP="00FA15A7">
            <w:pPr>
              <w:jc w:val="both"/>
              <w:rPr>
                <w:sz w:val="22"/>
                <w:szCs w:val="22"/>
              </w:rPr>
            </w:pPr>
            <w:r w:rsidRPr="007969D4">
              <w:rPr>
                <w:sz w:val="22"/>
                <w:szCs w:val="22"/>
              </w:rPr>
              <w:t>MOD </w:t>
            </w:r>
          </w:p>
        </w:tc>
        <w:tc>
          <w:tcPr>
            <w:tcW w:w="7088" w:type="dxa"/>
          </w:tcPr>
          <w:p w14:paraId="21C65022" w14:textId="77777777" w:rsidR="009E4BF1" w:rsidRPr="007969D4" w:rsidRDefault="009E4BF1" w:rsidP="00FA15A7">
            <w:pPr>
              <w:jc w:val="both"/>
              <w:rPr>
                <w:sz w:val="22"/>
                <w:szCs w:val="22"/>
              </w:rPr>
            </w:pPr>
            <w:r w:rsidRPr="007969D4">
              <w:rPr>
                <w:sz w:val="22"/>
                <w:szCs w:val="22"/>
              </w:rPr>
              <w:t>Maitrise d’</w:t>
            </w:r>
            <w:r>
              <w:rPr>
                <w:sz w:val="22"/>
                <w:szCs w:val="22"/>
              </w:rPr>
              <w:t>O</w:t>
            </w:r>
            <w:r w:rsidRPr="007969D4">
              <w:rPr>
                <w:sz w:val="22"/>
                <w:szCs w:val="22"/>
              </w:rPr>
              <w:t>uvrage Déléguée</w:t>
            </w:r>
          </w:p>
        </w:tc>
      </w:tr>
      <w:tr w:rsidR="009E4BF1" w:rsidRPr="007969D4" w14:paraId="67A11298" w14:textId="77777777" w:rsidTr="00FA15A7">
        <w:tc>
          <w:tcPr>
            <w:tcW w:w="2376" w:type="dxa"/>
          </w:tcPr>
          <w:p w14:paraId="37A04B1B" w14:textId="77777777" w:rsidR="009E4BF1" w:rsidRPr="007969D4" w:rsidRDefault="009E4BF1" w:rsidP="00FA15A7">
            <w:pPr>
              <w:jc w:val="both"/>
              <w:rPr>
                <w:sz w:val="22"/>
                <w:szCs w:val="22"/>
                <w:lang w:eastAsia="zh-TW"/>
              </w:rPr>
            </w:pPr>
            <w:r w:rsidRPr="007969D4">
              <w:rPr>
                <w:sz w:val="22"/>
                <w:szCs w:val="22"/>
              </w:rPr>
              <w:t>ONG</w:t>
            </w:r>
          </w:p>
        </w:tc>
        <w:tc>
          <w:tcPr>
            <w:tcW w:w="7088" w:type="dxa"/>
          </w:tcPr>
          <w:p w14:paraId="1B6E0ACD" w14:textId="77777777" w:rsidR="009E4BF1" w:rsidRPr="007969D4" w:rsidRDefault="009E4BF1" w:rsidP="00FA15A7">
            <w:pPr>
              <w:jc w:val="both"/>
              <w:rPr>
                <w:sz w:val="22"/>
                <w:szCs w:val="22"/>
                <w:lang w:eastAsia="zh-TW"/>
              </w:rPr>
            </w:pPr>
            <w:r>
              <w:rPr>
                <w:sz w:val="22"/>
                <w:szCs w:val="22"/>
              </w:rPr>
              <w:t>Organisation N</w:t>
            </w:r>
            <w:r w:rsidRPr="007969D4">
              <w:rPr>
                <w:sz w:val="22"/>
                <w:szCs w:val="22"/>
              </w:rPr>
              <w:t>on gouvernementale</w:t>
            </w:r>
          </w:p>
        </w:tc>
      </w:tr>
      <w:tr w:rsidR="009E4BF1" w:rsidRPr="007969D4" w14:paraId="5EFCC5EB" w14:textId="77777777" w:rsidTr="00FA15A7">
        <w:tc>
          <w:tcPr>
            <w:tcW w:w="2376" w:type="dxa"/>
          </w:tcPr>
          <w:p w14:paraId="29532CEF" w14:textId="77777777" w:rsidR="009E4BF1" w:rsidRPr="007969D4" w:rsidRDefault="009E4BF1" w:rsidP="00FA15A7">
            <w:pPr>
              <w:jc w:val="both"/>
              <w:rPr>
                <w:sz w:val="22"/>
                <w:szCs w:val="22"/>
              </w:rPr>
            </w:pPr>
            <w:r w:rsidRPr="007969D4">
              <w:rPr>
                <w:sz w:val="22"/>
                <w:szCs w:val="22"/>
              </w:rPr>
              <w:t>PDU</w:t>
            </w:r>
          </w:p>
        </w:tc>
        <w:tc>
          <w:tcPr>
            <w:tcW w:w="7088" w:type="dxa"/>
          </w:tcPr>
          <w:p w14:paraId="76EF8CE3" w14:textId="77777777" w:rsidR="009E4BF1" w:rsidRPr="007969D4" w:rsidRDefault="009E4BF1" w:rsidP="00FA15A7">
            <w:pPr>
              <w:jc w:val="both"/>
              <w:rPr>
                <w:sz w:val="22"/>
                <w:szCs w:val="22"/>
              </w:rPr>
            </w:pPr>
            <w:r w:rsidRPr="007969D4">
              <w:rPr>
                <w:sz w:val="22"/>
                <w:szCs w:val="22"/>
              </w:rPr>
              <w:t xml:space="preserve">Projet </w:t>
            </w:r>
            <w:r>
              <w:rPr>
                <w:sz w:val="22"/>
                <w:szCs w:val="22"/>
              </w:rPr>
              <w:t>de</w:t>
            </w:r>
            <w:r w:rsidRPr="007969D4">
              <w:rPr>
                <w:sz w:val="22"/>
                <w:szCs w:val="22"/>
              </w:rPr>
              <w:t xml:space="preserve"> Dévelopement Urbain</w:t>
            </w:r>
          </w:p>
        </w:tc>
      </w:tr>
      <w:tr w:rsidR="009E4BF1" w:rsidRPr="007969D4" w14:paraId="34B53256" w14:textId="77777777" w:rsidTr="00FA15A7">
        <w:tc>
          <w:tcPr>
            <w:tcW w:w="2376" w:type="dxa"/>
          </w:tcPr>
          <w:p w14:paraId="2241A01D" w14:textId="77777777" w:rsidR="009E4BF1" w:rsidRPr="007969D4" w:rsidRDefault="009E4BF1" w:rsidP="00FA15A7">
            <w:pPr>
              <w:jc w:val="both"/>
              <w:rPr>
                <w:sz w:val="22"/>
                <w:szCs w:val="22"/>
                <w:lang w:eastAsia="zh-TW"/>
              </w:rPr>
            </w:pPr>
            <w:r w:rsidRPr="007969D4">
              <w:rPr>
                <w:sz w:val="22"/>
                <w:szCs w:val="22"/>
              </w:rPr>
              <w:t>P O 4.12</w:t>
            </w:r>
          </w:p>
        </w:tc>
        <w:tc>
          <w:tcPr>
            <w:tcW w:w="7088" w:type="dxa"/>
          </w:tcPr>
          <w:p w14:paraId="4AA846E9" w14:textId="77777777" w:rsidR="009E4BF1" w:rsidRPr="007969D4" w:rsidRDefault="009E4BF1" w:rsidP="00FA15A7">
            <w:pPr>
              <w:jc w:val="both"/>
              <w:rPr>
                <w:sz w:val="22"/>
                <w:szCs w:val="22"/>
                <w:lang w:eastAsia="zh-TW"/>
              </w:rPr>
            </w:pPr>
            <w:r w:rsidRPr="007969D4">
              <w:rPr>
                <w:sz w:val="22"/>
                <w:szCs w:val="22"/>
              </w:rPr>
              <w:t>Politique Opérationnelle 4.12</w:t>
            </w:r>
          </w:p>
        </w:tc>
      </w:tr>
      <w:tr w:rsidR="009E4BF1" w:rsidRPr="00A80FC5" w14:paraId="52C3779E" w14:textId="77777777" w:rsidTr="00FA15A7">
        <w:tc>
          <w:tcPr>
            <w:tcW w:w="2376" w:type="dxa"/>
          </w:tcPr>
          <w:p w14:paraId="2658D0FB" w14:textId="77777777" w:rsidR="009E4BF1" w:rsidRPr="007969D4" w:rsidRDefault="009E4BF1" w:rsidP="00FA15A7">
            <w:pPr>
              <w:jc w:val="both"/>
              <w:rPr>
                <w:sz w:val="22"/>
                <w:szCs w:val="22"/>
                <w:lang w:eastAsia="zh-TW"/>
              </w:rPr>
            </w:pPr>
            <w:r w:rsidRPr="007969D4">
              <w:rPr>
                <w:sz w:val="22"/>
                <w:szCs w:val="22"/>
              </w:rPr>
              <w:t>PAP</w:t>
            </w:r>
          </w:p>
        </w:tc>
        <w:tc>
          <w:tcPr>
            <w:tcW w:w="7088" w:type="dxa"/>
          </w:tcPr>
          <w:p w14:paraId="3855E874" w14:textId="77777777" w:rsidR="009E4BF1" w:rsidRPr="007969D4" w:rsidRDefault="009E4BF1" w:rsidP="00FA15A7">
            <w:pPr>
              <w:jc w:val="both"/>
              <w:rPr>
                <w:sz w:val="22"/>
                <w:szCs w:val="22"/>
                <w:lang w:val="fr-FR" w:eastAsia="zh-TW"/>
              </w:rPr>
            </w:pPr>
            <w:r w:rsidRPr="007969D4">
              <w:rPr>
                <w:sz w:val="22"/>
                <w:szCs w:val="22"/>
                <w:lang w:val="fr-FR"/>
              </w:rPr>
              <w:t>Personne Affectée par le Projet</w:t>
            </w:r>
          </w:p>
        </w:tc>
      </w:tr>
      <w:tr w:rsidR="009E4BF1" w:rsidRPr="007969D4" w14:paraId="1ECC360C" w14:textId="77777777" w:rsidTr="00FA15A7">
        <w:tc>
          <w:tcPr>
            <w:tcW w:w="2376" w:type="dxa"/>
          </w:tcPr>
          <w:p w14:paraId="2FD0BB32" w14:textId="77777777" w:rsidR="009E4BF1" w:rsidRPr="007969D4" w:rsidRDefault="009E4BF1" w:rsidP="00FA15A7">
            <w:pPr>
              <w:jc w:val="both"/>
              <w:rPr>
                <w:sz w:val="22"/>
                <w:szCs w:val="22"/>
                <w:lang w:eastAsia="zh-TW"/>
              </w:rPr>
            </w:pPr>
            <w:r w:rsidRPr="007969D4">
              <w:rPr>
                <w:sz w:val="22"/>
                <w:szCs w:val="22"/>
              </w:rPr>
              <w:t>PAR</w:t>
            </w:r>
          </w:p>
        </w:tc>
        <w:tc>
          <w:tcPr>
            <w:tcW w:w="7088" w:type="dxa"/>
          </w:tcPr>
          <w:p w14:paraId="75AA3BFC" w14:textId="77777777" w:rsidR="009E4BF1" w:rsidRPr="007969D4" w:rsidRDefault="009E4BF1" w:rsidP="00FA15A7">
            <w:pPr>
              <w:jc w:val="both"/>
              <w:rPr>
                <w:sz w:val="22"/>
                <w:szCs w:val="22"/>
                <w:lang w:eastAsia="zh-TW"/>
              </w:rPr>
            </w:pPr>
            <w:r w:rsidRPr="007969D4">
              <w:rPr>
                <w:sz w:val="22"/>
                <w:szCs w:val="22"/>
              </w:rPr>
              <w:t>Plan d’Action de Réinstallation</w:t>
            </w:r>
          </w:p>
        </w:tc>
      </w:tr>
      <w:tr w:rsidR="009E4BF1" w:rsidRPr="007969D4" w14:paraId="4B746C2A" w14:textId="77777777" w:rsidTr="00FA15A7">
        <w:tc>
          <w:tcPr>
            <w:tcW w:w="2376" w:type="dxa"/>
          </w:tcPr>
          <w:p w14:paraId="1B423BCF" w14:textId="77777777" w:rsidR="009E4BF1" w:rsidRPr="007969D4" w:rsidRDefault="009E4BF1" w:rsidP="00FA15A7">
            <w:pPr>
              <w:jc w:val="both"/>
              <w:rPr>
                <w:sz w:val="22"/>
                <w:szCs w:val="22"/>
                <w:lang w:eastAsia="zh-TW"/>
              </w:rPr>
            </w:pPr>
            <w:r w:rsidRPr="007969D4">
              <w:rPr>
                <w:sz w:val="22"/>
                <w:szCs w:val="22"/>
              </w:rPr>
              <w:t>PME</w:t>
            </w:r>
          </w:p>
        </w:tc>
        <w:tc>
          <w:tcPr>
            <w:tcW w:w="7088" w:type="dxa"/>
          </w:tcPr>
          <w:p w14:paraId="56FD38AF" w14:textId="77777777" w:rsidR="009E4BF1" w:rsidRPr="007969D4" w:rsidRDefault="009E4BF1" w:rsidP="00FA15A7">
            <w:pPr>
              <w:jc w:val="both"/>
              <w:rPr>
                <w:sz w:val="22"/>
                <w:szCs w:val="22"/>
                <w:lang w:eastAsia="zh-TW"/>
              </w:rPr>
            </w:pPr>
            <w:r w:rsidRPr="007969D4">
              <w:rPr>
                <w:sz w:val="22"/>
                <w:szCs w:val="22"/>
              </w:rPr>
              <w:t>Petites et Moyennes Entreprises</w:t>
            </w:r>
          </w:p>
        </w:tc>
      </w:tr>
      <w:tr w:rsidR="009E4BF1" w:rsidRPr="007969D4" w14:paraId="64B746B2" w14:textId="77777777" w:rsidTr="00FA15A7">
        <w:tc>
          <w:tcPr>
            <w:tcW w:w="2376" w:type="dxa"/>
          </w:tcPr>
          <w:p w14:paraId="4C6651E3" w14:textId="77777777" w:rsidR="009E4BF1" w:rsidRPr="007969D4" w:rsidRDefault="009E4BF1" w:rsidP="00FA15A7">
            <w:pPr>
              <w:jc w:val="both"/>
              <w:rPr>
                <w:sz w:val="22"/>
                <w:szCs w:val="22"/>
              </w:rPr>
            </w:pPr>
            <w:r w:rsidRPr="007969D4">
              <w:rPr>
                <w:sz w:val="22"/>
                <w:szCs w:val="22"/>
              </w:rPr>
              <w:t>PSR</w:t>
            </w:r>
          </w:p>
        </w:tc>
        <w:tc>
          <w:tcPr>
            <w:tcW w:w="7088" w:type="dxa"/>
          </w:tcPr>
          <w:p w14:paraId="0C604803" w14:textId="77777777" w:rsidR="009E4BF1" w:rsidRPr="007969D4" w:rsidRDefault="009E4BF1" w:rsidP="00FA15A7">
            <w:pPr>
              <w:jc w:val="both"/>
              <w:rPr>
                <w:sz w:val="22"/>
                <w:szCs w:val="22"/>
              </w:rPr>
            </w:pPr>
            <w:r w:rsidRPr="007969D4">
              <w:rPr>
                <w:sz w:val="22"/>
                <w:szCs w:val="22"/>
              </w:rPr>
              <w:t>Plan Succinct de Réinstallation</w:t>
            </w:r>
          </w:p>
        </w:tc>
      </w:tr>
      <w:tr w:rsidR="009E4BF1" w:rsidRPr="007969D4" w14:paraId="36592725" w14:textId="77777777" w:rsidTr="00FA15A7">
        <w:tc>
          <w:tcPr>
            <w:tcW w:w="2376" w:type="dxa"/>
          </w:tcPr>
          <w:p w14:paraId="66200FED" w14:textId="77777777" w:rsidR="009E4BF1" w:rsidRPr="007969D4" w:rsidRDefault="009E4BF1" w:rsidP="00FA15A7">
            <w:pPr>
              <w:jc w:val="both"/>
              <w:rPr>
                <w:sz w:val="22"/>
                <w:szCs w:val="22"/>
              </w:rPr>
            </w:pPr>
            <w:r w:rsidRPr="007969D4">
              <w:rPr>
                <w:sz w:val="22"/>
                <w:szCs w:val="22"/>
              </w:rPr>
              <w:t>RDC</w:t>
            </w:r>
          </w:p>
        </w:tc>
        <w:tc>
          <w:tcPr>
            <w:tcW w:w="7088" w:type="dxa"/>
          </w:tcPr>
          <w:p w14:paraId="770FDB33" w14:textId="77777777" w:rsidR="009E4BF1" w:rsidRPr="007969D4" w:rsidRDefault="009E4BF1" w:rsidP="00FA15A7">
            <w:pPr>
              <w:jc w:val="both"/>
              <w:rPr>
                <w:sz w:val="22"/>
                <w:szCs w:val="22"/>
              </w:rPr>
            </w:pPr>
            <w:r w:rsidRPr="007969D4">
              <w:rPr>
                <w:sz w:val="22"/>
                <w:szCs w:val="22"/>
              </w:rPr>
              <w:t>République Démocratique du Congo</w:t>
            </w:r>
          </w:p>
        </w:tc>
      </w:tr>
      <w:tr w:rsidR="009E4BF1" w:rsidRPr="007969D4" w14:paraId="41A81E14" w14:textId="77777777" w:rsidTr="00FA15A7">
        <w:tc>
          <w:tcPr>
            <w:tcW w:w="2376" w:type="dxa"/>
          </w:tcPr>
          <w:p w14:paraId="153F7469" w14:textId="77777777" w:rsidR="009E4BF1" w:rsidRPr="007969D4" w:rsidRDefault="009E4BF1" w:rsidP="00FA15A7">
            <w:pPr>
              <w:jc w:val="both"/>
              <w:rPr>
                <w:sz w:val="22"/>
                <w:szCs w:val="22"/>
              </w:rPr>
            </w:pPr>
            <w:r w:rsidRPr="007969D4">
              <w:rPr>
                <w:sz w:val="22"/>
                <w:szCs w:val="22"/>
              </w:rPr>
              <w:t>RE</w:t>
            </w:r>
          </w:p>
        </w:tc>
        <w:tc>
          <w:tcPr>
            <w:tcW w:w="7088" w:type="dxa"/>
          </w:tcPr>
          <w:p w14:paraId="3E619BF0" w14:textId="77777777" w:rsidR="009E4BF1" w:rsidRPr="007969D4" w:rsidRDefault="009E4BF1" w:rsidP="00FA15A7">
            <w:pPr>
              <w:jc w:val="both"/>
              <w:rPr>
                <w:sz w:val="22"/>
                <w:szCs w:val="22"/>
              </w:rPr>
            </w:pPr>
            <w:r w:rsidRPr="007969D4">
              <w:rPr>
                <w:sz w:val="22"/>
                <w:szCs w:val="22"/>
              </w:rPr>
              <w:t>R</w:t>
            </w:r>
            <w:r>
              <w:rPr>
                <w:sz w:val="22"/>
                <w:szCs w:val="22"/>
              </w:rPr>
              <w:t>esponsable E</w:t>
            </w:r>
            <w:r w:rsidRPr="007969D4">
              <w:rPr>
                <w:sz w:val="22"/>
                <w:szCs w:val="22"/>
              </w:rPr>
              <w:t>nvironnement</w:t>
            </w:r>
          </w:p>
        </w:tc>
      </w:tr>
      <w:tr w:rsidR="009E4BF1" w:rsidRPr="007969D4" w14:paraId="5B802E77" w14:textId="77777777" w:rsidTr="00FA15A7">
        <w:tc>
          <w:tcPr>
            <w:tcW w:w="2376" w:type="dxa"/>
          </w:tcPr>
          <w:p w14:paraId="6996C193" w14:textId="77777777" w:rsidR="009E4BF1" w:rsidRPr="007969D4" w:rsidRDefault="009E4BF1" w:rsidP="00FA15A7">
            <w:pPr>
              <w:jc w:val="both"/>
              <w:rPr>
                <w:sz w:val="22"/>
                <w:szCs w:val="22"/>
              </w:rPr>
            </w:pPr>
            <w:r w:rsidRPr="007969D4">
              <w:rPr>
                <w:sz w:val="22"/>
                <w:szCs w:val="22"/>
              </w:rPr>
              <w:t>RN</w:t>
            </w:r>
          </w:p>
        </w:tc>
        <w:tc>
          <w:tcPr>
            <w:tcW w:w="7088" w:type="dxa"/>
          </w:tcPr>
          <w:p w14:paraId="578D1C36" w14:textId="77777777" w:rsidR="009E4BF1" w:rsidRPr="007969D4" w:rsidRDefault="009E4BF1" w:rsidP="00FA15A7">
            <w:pPr>
              <w:jc w:val="both"/>
              <w:rPr>
                <w:sz w:val="22"/>
                <w:szCs w:val="22"/>
              </w:rPr>
            </w:pPr>
            <w:r w:rsidRPr="007969D4">
              <w:rPr>
                <w:sz w:val="22"/>
                <w:szCs w:val="22"/>
              </w:rPr>
              <w:t>Route Nationale</w:t>
            </w:r>
          </w:p>
        </w:tc>
      </w:tr>
      <w:tr w:rsidR="009E4BF1" w:rsidRPr="007969D4" w14:paraId="66CB54E9" w14:textId="77777777" w:rsidTr="00FA15A7">
        <w:tc>
          <w:tcPr>
            <w:tcW w:w="2376" w:type="dxa"/>
          </w:tcPr>
          <w:p w14:paraId="5F8365D1" w14:textId="77777777" w:rsidR="009E4BF1" w:rsidRPr="007969D4" w:rsidRDefault="009E4BF1" w:rsidP="00FA15A7">
            <w:pPr>
              <w:jc w:val="both"/>
              <w:rPr>
                <w:sz w:val="22"/>
                <w:szCs w:val="22"/>
              </w:rPr>
            </w:pPr>
            <w:r w:rsidRPr="007969D4">
              <w:rPr>
                <w:sz w:val="22"/>
                <w:szCs w:val="22"/>
              </w:rPr>
              <w:t>SP</w:t>
            </w:r>
          </w:p>
        </w:tc>
        <w:tc>
          <w:tcPr>
            <w:tcW w:w="7088" w:type="dxa"/>
          </w:tcPr>
          <w:p w14:paraId="4EE5F3EB" w14:textId="77777777" w:rsidR="009E4BF1" w:rsidRPr="007969D4" w:rsidRDefault="009E4BF1" w:rsidP="00FA15A7">
            <w:pPr>
              <w:jc w:val="both"/>
              <w:rPr>
                <w:sz w:val="22"/>
                <w:szCs w:val="22"/>
              </w:rPr>
            </w:pPr>
            <w:r w:rsidRPr="007969D4">
              <w:rPr>
                <w:sz w:val="22"/>
                <w:szCs w:val="22"/>
              </w:rPr>
              <w:t>Secrétariat Permanent</w:t>
            </w:r>
          </w:p>
        </w:tc>
      </w:tr>
      <w:tr w:rsidR="009E4BF1" w:rsidRPr="007969D4" w14:paraId="60745BBB" w14:textId="77777777" w:rsidTr="00FA15A7">
        <w:tc>
          <w:tcPr>
            <w:tcW w:w="2376" w:type="dxa"/>
          </w:tcPr>
          <w:p w14:paraId="218566FB" w14:textId="77777777" w:rsidR="009E4BF1" w:rsidRPr="007969D4" w:rsidRDefault="009E4BF1" w:rsidP="00FA15A7">
            <w:pPr>
              <w:jc w:val="both"/>
              <w:rPr>
                <w:sz w:val="22"/>
                <w:szCs w:val="22"/>
              </w:rPr>
            </w:pPr>
            <w:r w:rsidRPr="007969D4">
              <w:rPr>
                <w:sz w:val="22"/>
                <w:szCs w:val="22"/>
              </w:rPr>
              <w:t>TBE</w:t>
            </w:r>
          </w:p>
        </w:tc>
        <w:tc>
          <w:tcPr>
            <w:tcW w:w="7088" w:type="dxa"/>
          </w:tcPr>
          <w:p w14:paraId="15CC7A16" w14:textId="77777777" w:rsidR="009E4BF1" w:rsidRPr="007969D4" w:rsidRDefault="009E4BF1" w:rsidP="00FA15A7">
            <w:pPr>
              <w:jc w:val="both"/>
              <w:rPr>
                <w:sz w:val="22"/>
                <w:szCs w:val="22"/>
              </w:rPr>
            </w:pPr>
            <w:r w:rsidRPr="007969D4">
              <w:rPr>
                <w:sz w:val="22"/>
                <w:szCs w:val="22"/>
              </w:rPr>
              <w:t>Tableau de Bord Environnemental</w:t>
            </w:r>
          </w:p>
        </w:tc>
      </w:tr>
      <w:tr w:rsidR="009E4BF1" w:rsidRPr="007969D4" w14:paraId="21D77EE0" w14:textId="77777777" w:rsidTr="00FA15A7">
        <w:tc>
          <w:tcPr>
            <w:tcW w:w="2376" w:type="dxa"/>
          </w:tcPr>
          <w:p w14:paraId="6AF0088C" w14:textId="77777777" w:rsidR="009E4BF1" w:rsidRPr="007969D4" w:rsidRDefault="009E4BF1" w:rsidP="00FA15A7">
            <w:pPr>
              <w:jc w:val="both"/>
              <w:rPr>
                <w:sz w:val="22"/>
                <w:szCs w:val="22"/>
              </w:rPr>
            </w:pPr>
            <w:r w:rsidRPr="007969D4">
              <w:rPr>
                <w:sz w:val="22"/>
                <w:szCs w:val="22"/>
              </w:rPr>
              <w:t>UES</w:t>
            </w:r>
          </w:p>
        </w:tc>
        <w:tc>
          <w:tcPr>
            <w:tcW w:w="7088" w:type="dxa"/>
          </w:tcPr>
          <w:p w14:paraId="1584C71E" w14:textId="77777777" w:rsidR="009E4BF1" w:rsidRPr="007969D4" w:rsidRDefault="009E4BF1" w:rsidP="00FA15A7">
            <w:pPr>
              <w:jc w:val="both"/>
              <w:rPr>
                <w:sz w:val="22"/>
                <w:szCs w:val="22"/>
              </w:rPr>
            </w:pPr>
            <w:r w:rsidRPr="007969D4">
              <w:rPr>
                <w:sz w:val="22"/>
                <w:szCs w:val="22"/>
              </w:rPr>
              <w:t xml:space="preserve">Unité Environnementale et Sociale </w:t>
            </w:r>
          </w:p>
        </w:tc>
      </w:tr>
    </w:tbl>
    <w:p w14:paraId="11171A0F" w14:textId="77777777" w:rsidR="00CA0E17" w:rsidRPr="00C071AE" w:rsidRDefault="00CA0E17" w:rsidP="00CA0E17">
      <w:pPr>
        <w:rPr>
          <w:lang w:val="fr-FR" w:eastAsia="fr-FR"/>
        </w:rPr>
      </w:pPr>
    </w:p>
    <w:p w14:paraId="3E4F6F44" w14:textId="77777777" w:rsidR="00CA0E17" w:rsidRPr="00C071AE" w:rsidRDefault="00CA0E17">
      <w:pPr>
        <w:rPr>
          <w:b/>
          <w:bCs/>
          <w:color w:val="000000"/>
          <w:szCs w:val="20"/>
          <w:lang w:eastAsia="fr-FR"/>
        </w:rPr>
      </w:pPr>
    </w:p>
    <w:p w14:paraId="086C57ED" w14:textId="77777777" w:rsidR="00187445" w:rsidRPr="00187445" w:rsidRDefault="00187445" w:rsidP="00187445">
      <w:pPr>
        <w:pStyle w:val="Heading1"/>
        <w:pageBreakBefore/>
        <w:numPr>
          <w:ilvl w:val="0"/>
          <w:numId w:val="0"/>
        </w:numPr>
        <w:ind w:left="432"/>
        <w:jc w:val="center"/>
      </w:pPr>
      <w:bookmarkStart w:id="8" w:name="_Toc467652632"/>
      <w:r w:rsidRPr="00187445">
        <w:lastRenderedPageBreak/>
        <w:t>KIFUPI YA MAFANYIZO</w:t>
      </w:r>
      <w:bookmarkEnd w:id="8"/>
    </w:p>
    <w:p w14:paraId="3F75D8DE" w14:textId="77777777" w:rsidR="00187445" w:rsidRPr="00EE4BCB" w:rsidRDefault="00187445" w:rsidP="00187445">
      <w:pPr>
        <w:rPr>
          <w:sz w:val="22"/>
          <w:szCs w:val="22"/>
          <w:lang w:eastAsia="fr-FR"/>
        </w:rPr>
      </w:pPr>
    </w:p>
    <w:p w14:paraId="270D9836" w14:textId="77777777" w:rsidR="00187445" w:rsidRPr="00187445" w:rsidRDefault="00187445" w:rsidP="00187445">
      <w:pPr>
        <w:jc w:val="center"/>
        <w:rPr>
          <w:b/>
          <w:sz w:val="22"/>
          <w:szCs w:val="22"/>
        </w:rPr>
      </w:pPr>
      <w:r w:rsidRPr="00187445">
        <w:rPr>
          <w:b/>
          <w:sz w:val="22"/>
          <w:szCs w:val="22"/>
        </w:rPr>
        <w:t xml:space="preserve">Chati za msingi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4394"/>
      </w:tblGrid>
      <w:tr w:rsidR="00187445" w:rsidRPr="00D7031C" w14:paraId="588BCF3C" w14:textId="77777777" w:rsidTr="003C0B07">
        <w:tc>
          <w:tcPr>
            <w:tcW w:w="567" w:type="dxa"/>
            <w:shd w:val="clear" w:color="auto" w:fill="auto"/>
          </w:tcPr>
          <w:p w14:paraId="4F95281B" w14:textId="77777777" w:rsidR="00187445" w:rsidRPr="00D7031C" w:rsidRDefault="00187445" w:rsidP="003C0B07">
            <w:pPr>
              <w:jc w:val="center"/>
              <w:rPr>
                <w:b/>
                <w:sz w:val="22"/>
                <w:szCs w:val="22"/>
                <w:lang w:val="fr-FR" w:eastAsia="fr-FR"/>
              </w:rPr>
            </w:pPr>
            <w:r w:rsidRPr="00D7031C">
              <w:rPr>
                <w:b/>
                <w:sz w:val="22"/>
                <w:szCs w:val="22"/>
                <w:lang w:val="fr-FR" w:eastAsia="fr-FR"/>
              </w:rPr>
              <w:t>N°</w:t>
            </w:r>
          </w:p>
        </w:tc>
        <w:tc>
          <w:tcPr>
            <w:tcW w:w="4253" w:type="dxa"/>
            <w:shd w:val="clear" w:color="auto" w:fill="auto"/>
          </w:tcPr>
          <w:p w14:paraId="28308181" w14:textId="77777777" w:rsidR="00187445" w:rsidRPr="00D7031C" w:rsidRDefault="00187445" w:rsidP="003C0B07">
            <w:pPr>
              <w:jc w:val="center"/>
              <w:rPr>
                <w:b/>
                <w:sz w:val="22"/>
                <w:szCs w:val="22"/>
                <w:lang w:val="fr-FR" w:eastAsia="fr-FR"/>
              </w:rPr>
            </w:pPr>
            <w:r w:rsidRPr="00D7031C">
              <w:rPr>
                <w:b/>
                <w:sz w:val="22"/>
                <w:szCs w:val="22"/>
                <w:lang w:val="fr-FR" w:eastAsia="fr-FR"/>
              </w:rPr>
              <w:t>Sujet</w:t>
            </w:r>
          </w:p>
        </w:tc>
        <w:tc>
          <w:tcPr>
            <w:tcW w:w="4394" w:type="dxa"/>
            <w:shd w:val="clear" w:color="auto" w:fill="auto"/>
          </w:tcPr>
          <w:p w14:paraId="67E508B4" w14:textId="77777777" w:rsidR="00187445" w:rsidRPr="00D7031C" w:rsidRDefault="00187445" w:rsidP="003C0B07">
            <w:pPr>
              <w:jc w:val="center"/>
              <w:rPr>
                <w:b/>
                <w:sz w:val="22"/>
                <w:szCs w:val="22"/>
                <w:lang w:val="fr-FR" w:eastAsia="fr-FR"/>
              </w:rPr>
            </w:pPr>
            <w:r w:rsidRPr="00D7031C">
              <w:rPr>
                <w:b/>
                <w:sz w:val="22"/>
                <w:szCs w:val="22"/>
                <w:lang w:val="fr-FR" w:eastAsia="fr-FR"/>
              </w:rPr>
              <w:t>Données</w:t>
            </w:r>
          </w:p>
        </w:tc>
      </w:tr>
      <w:tr w:rsidR="00187445" w:rsidRPr="00D7031C" w14:paraId="195D8664" w14:textId="77777777" w:rsidTr="003C0B07">
        <w:tc>
          <w:tcPr>
            <w:tcW w:w="567" w:type="dxa"/>
            <w:shd w:val="clear" w:color="auto" w:fill="auto"/>
          </w:tcPr>
          <w:p w14:paraId="069A1594" w14:textId="77777777" w:rsidR="00187445" w:rsidRPr="00D7031C" w:rsidRDefault="00187445" w:rsidP="003C0B07">
            <w:pPr>
              <w:jc w:val="center"/>
              <w:rPr>
                <w:sz w:val="22"/>
                <w:szCs w:val="22"/>
                <w:lang w:val="fr-FR" w:eastAsia="fr-FR"/>
              </w:rPr>
            </w:pPr>
            <w:r w:rsidRPr="00D7031C">
              <w:rPr>
                <w:sz w:val="22"/>
                <w:szCs w:val="22"/>
                <w:lang w:val="fr-FR" w:eastAsia="fr-FR"/>
              </w:rPr>
              <w:t>1</w:t>
            </w:r>
          </w:p>
        </w:tc>
        <w:tc>
          <w:tcPr>
            <w:tcW w:w="4253" w:type="dxa"/>
            <w:shd w:val="clear" w:color="auto" w:fill="auto"/>
          </w:tcPr>
          <w:p w14:paraId="603A8E01" w14:textId="77777777" w:rsidR="00187445" w:rsidRPr="00D7031C" w:rsidRDefault="00187445" w:rsidP="003C0B07">
            <w:pPr>
              <w:rPr>
                <w:sz w:val="22"/>
                <w:szCs w:val="22"/>
                <w:lang w:val="fr-FR" w:eastAsia="fr-FR"/>
              </w:rPr>
            </w:pPr>
            <w:r w:rsidRPr="00D7031C">
              <w:rPr>
                <w:sz w:val="22"/>
                <w:szCs w:val="22"/>
                <w:lang w:val="fr-FR" w:eastAsia="fr-FR"/>
              </w:rPr>
              <w:t>Eneo Project</w:t>
            </w:r>
          </w:p>
        </w:tc>
        <w:tc>
          <w:tcPr>
            <w:tcW w:w="4394" w:type="dxa"/>
            <w:shd w:val="clear" w:color="auto" w:fill="auto"/>
          </w:tcPr>
          <w:p w14:paraId="4166A1E4" w14:textId="77777777" w:rsidR="00187445" w:rsidRPr="00D7031C" w:rsidRDefault="00187445" w:rsidP="003C0B07">
            <w:pPr>
              <w:rPr>
                <w:sz w:val="22"/>
                <w:szCs w:val="22"/>
                <w:lang w:eastAsia="fr-FR"/>
              </w:rPr>
            </w:pPr>
            <w:r w:rsidRPr="00D7031C">
              <w:rPr>
                <w:sz w:val="22"/>
                <w:szCs w:val="22"/>
                <w:lang w:eastAsia="fr-FR"/>
              </w:rPr>
              <w:t>Jamhuri ya Kidemokrasia ya Kongo</w:t>
            </w:r>
          </w:p>
        </w:tc>
      </w:tr>
      <w:tr w:rsidR="00187445" w:rsidRPr="00D7031C" w14:paraId="294BF88E" w14:textId="77777777" w:rsidTr="003C0B07">
        <w:tc>
          <w:tcPr>
            <w:tcW w:w="567" w:type="dxa"/>
            <w:shd w:val="clear" w:color="auto" w:fill="auto"/>
          </w:tcPr>
          <w:p w14:paraId="33F966A5" w14:textId="77777777" w:rsidR="00187445" w:rsidRPr="00D7031C" w:rsidRDefault="00187445" w:rsidP="003C0B07">
            <w:pPr>
              <w:jc w:val="center"/>
              <w:rPr>
                <w:sz w:val="22"/>
                <w:szCs w:val="22"/>
                <w:lang w:val="fr-FR" w:eastAsia="fr-FR"/>
              </w:rPr>
            </w:pPr>
            <w:r w:rsidRPr="00D7031C">
              <w:rPr>
                <w:sz w:val="22"/>
                <w:szCs w:val="22"/>
                <w:lang w:val="fr-FR" w:eastAsia="fr-FR"/>
              </w:rPr>
              <w:t>2</w:t>
            </w:r>
          </w:p>
        </w:tc>
        <w:tc>
          <w:tcPr>
            <w:tcW w:w="4253" w:type="dxa"/>
            <w:shd w:val="clear" w:color="auto" w:fill="auto"/>
          </w:tcPr>
          <w:p w14:paraId="01E3AA40" w14:textId="77777777" w:rsidR="00187445" w:rsidRPr="00D7031C" w:rsidRDefault="00187445" w:rsidP="003C0B07">
            <w:pPr>
              <w:rPr>
                <w:sz w:val="22"/>
                <w:szCs w:val="22"/>
                <w:lang w:val="fr-FR" w:eastAsia="fr-FR"/>
              </w:rPr>
            </w:pPr>
            <w:r w:rsidRPr="00D7031C">
              <w:rPr>
                <w:sz w:val="22"/>
                <w:szCs w:val="22"/>
                <w:lang w:val="fr-FR" w:eastAsia="fr-FR"/>
              </w:rPr>
              <w:t>Mkoa / Jiji / Mji</w:t>
            </w:r>
          </w:p>
        </w:tc>
        <w:tc>
          <w:tcPr>
            <w:tcW w:w="4394" w:type="dxa"/>
            <w:shd w:val="clear" w:color="auto" w:fill="auto"/>
          </w:tcPr>
          <w:p w14:paraId="160718B8" w14:textId="77777777" w:rsidR="00187445" w:rsidRPr="00D7031C" w:rsidRDefault="00100546" w:rsidP="00100546">
            <w:pPr>
              <w:rPr>
                <w:sz w:val="22"/>
                <w:szCs w:val="22"/>
                <w:lang w:val="fr-FR" w:eastAsia="fr-FR"/>
              </w:rPr>
            </w:pPr>
            <w:r w:rsidRPr="008B6DE4">
              <w:rPr>
                <w:sz w:val="22"/>
                <w:szCs w:val="22"/>
              </w:rPr>
              <w:t>Maniema</w:t>
            </w:r>
            <w:r w:rsidRPr="00D7031C">
              <w:rPr>
                <w:sz w:val="22"/>
                <w:szCs w:val="22"/>
                <w:lang w:val="fr-FR" w:eastAsia="fr-FR"/>
              </w:rPr>
              <w:t xml:space="preserve"> </w:t>
            </w:r>
            <w:r>
              <w:rPr>
                <w:sz w:val="22"/>
                <w:szCs w:val="22"/>
                <w:lang w:val="fr-FR" w:eastAsia="fr-FR"/>
              </w:rPr>
              <w:t>/ Kindu</w:t>
            </w:r>
          </w:p>
        </w:tc>
      </w:tr>
      <w:tr w:rsidR="00187445" w:rsidRPr="00D7031C" w14:paraId="0415547C" w14:textId="77777777" w:rsidTr="003C0B07">
        <w:trPr>
          <w:trHeight w:val="213"/>
        </w:trPr>
        <w:tc>
          <w:tcPr>
            <w:tcW w:w="567" w:type="dxa"/>
            <w:shd w:val="clear" w:color="auto" w:fill="auto"/>
          </w:tcPr>
          <w:p w14:paraId="628B226C" w14:textId="77777777" w:rsidR="00187445" w:rsidRPr="00D7031C" w:rsidRDefault="00187445" w:rsidP="003C0B07">
            <w:pPr>
              <w:jc w:val="center"/>
              <w:rPr>
                <w:sz w:val="22"/>
                <w:szCs w:val="22"/>
                <w:lang w:val="fr-FR" w:eastAsia="fr-FR"/>
              </w:rPr>
            </w:pPr>
            <w:r w:rsidRPr="00D7031C">
              <w:rPr>
                <w:sz w:val="22"/>
                <w:szCs w:val="22"/>
                <w:lang w:val="fr-FR" w:eastAsia="fr-FR"/>
              </w:rPr>
              <w:t>3</w:t>
            </w:r>
          </w:p>
        </w:tc>
        <w:tc>
          <w:tcPr>
            <w:tcW w:w="4253" w:type="dxa"/>
            <w:shd w:val="clear" w:color="auto" w:fill="auto"/>
          </w:tcPr>
          <w:p w14:paraId="0EB463FA" w14:textId="77777777" w:rsidR="00187445" w:rsidRPr="00100546" w:rsidRDefault="00187445" w:rsidP="00100546">
            <w:pPr>
              <w:rPr>
                <w:sz w:val="22"/>
                <w:szCs w:val="22"/>
                <w:lang w:val="fr-FR" w:eastAsia="fr-FR"/>
              </w:rPr>
            </w:pPr>
            <w:r w:rsidRPr="00100546">
              <w:rPr>
                <w:sz w:val="22"/>
                <w:szCs w:val="22"/>
                <w:lang w:val="fr-FR" w:eastAsia="fr-FR"/>
              </w:rPr>
              <w:t xml:space="preserve">Ukarabati wa mkoa </w:t>
            </w:r>
            <w:r w:rsidR="00100546" w:rsidRPr="00100546">
              <w:rPr>
                <w:color w:val="212121"/>
                <w:sz w:val="22"/>
                <w:szCs w:val="22"/>
                <w:lang w:val="fr-FR"/>
              </w:rPr>
              <w:t xml:space="preserve">Avenue de la Paix </w:t>
            </w:r>
          </w:p>
        </w:tc>
        <w:tc>
          <w:tcPr>
            <w:tcW w:w="4394" w:type="dxa"/>
            <w:shd w:val="clear" w:color="auto" w:fill="auto"/>
          </w:tcPr>
          <w:p w14:paraId="396C2006" w14:textId="77777777" w:rsidR="00187445" w:rsidRPr="00D7031C" w:rsidRDefault="00100546" w:rsidP="003C0B07">
            <w:pPr>
              <w:tabs>
                <w:tab w:val="left" w:pos="480"/>
                <w:tab w:val="right" w:leader="dot" w:pos="9349"/>
              </w:tabs>
              <w:jc w:val="both"/>
              <w:rPr>
                <w:b/>
                <w:sz w:val="22"/>
                <w:szCs w:val="22"/>
                <w:lang w:val="fr-FR" w:eastAsia="fr-FR"/>
              </w:rPr>
            </w:pPr>
            <w:r w:rsidRPr="00100546">
              <w:rPr>
                <w:sz w:val="22"/>
                <w:szCs w:val="22"/>
              </w:rPr>
              <w:t>1830 ml</w:t>
            </w:r>
          </w:p>
        </w:tc>
      </w:tr>
      <w:tr w:rsidR="00187445" w:rsidRPr="00D7031C" w14:paraId="0DC826F5" w14:textId="77777777" w:rsidTr="003C0B07">
        <w:tc>
          <w:tcPr>
            <w:tcW w:w="567" w:type="dxa"/>
            <w:shd w:val="clear" w:color="auto" w:fill="auto"/>
          </w:tcPr>
          <w:p w14:paraId="4156C568" w14:textId="77777777" w:rsidR="00187445" w:rsidRPr="00D7031C" w:rsidRDefault="00187445" w:rsidP="003C0B07">
            <w:pPr>
              <w:jc w:val="center"/>
              <w:rPr>
                <w:sz w:val="22"/>
                <w:szCs w:val="22"/>
                <w:lang w:val="fr-FR" w:eastAsia="fr-FR"/>
              </w:rPr>
            </w:pPr>
            <w:r w:rsidRPr="00D7031C">
              <w:rPr>
                <w:sz w:val="22"/>
                <w:szCs w:val="22"/>
                <w:lang w:val="fr-FR" w:eastAsia="fr-FR"/>
              </w:rPr>
              <w:t>4</w:t>
            </w:r>
          </w:p>
        </w:tc>
        <w:tc>
          <w:tcPr>
            <w:tcW w:w="4253" w:type="dxa"/>
            <w:shd w:val="clear" w:color="auto" w:fill="auto"/>
          </w:tcPr>
          <w:p w14:paraId="38DFEEA3" w14:textId="77777777" w:rsidR="00187445" w:rsidRPr="00D7031C" w:rsidRDefault="00187445" w:rsidP="003C0B07">
            <w:pPr>
              <w:rPr>
                <w:sz w:val="22"/>
                <w:szCs w:val="22"/>
                <w:lang w:val="fr-FR" w:eastAsia="fr-FR"/>
              </w:rPr>
            </w:pPr>
            <w:r w:rsidRPr="00D7031C">
              <w:rPr>
                <w:sz w:val="22"/>
                <w:szCs w:val="22"/>
                <w:lang w:val="fr-FR" w:eastAsia="fr-FR"/>
              </w:rPr>
              <w:t>Aina ya kazi</w:t>
            </w:r>
          </w:p>
        </w:tc>
        <w:tc>
          <w:tcPr>
            <w:tcW w:w="4394" w:type="dxa"/>
            <w:shd w:val="clear" w:color="auto" w:fill="auto"/>
          </w:tcPr>
          <w:p w14:paraId="01D2C47A" w14:textId="77777777" w:rsidR="00187445" w:rsidRPr="00100546" w:rsidRDefault="00187445" w:rsidP="00100546">
            <w:pPr>
              <w:rPr>
                <w:sz w:val="22"/>
                <w:szCs w:val="22"/>
                <w:lang w:val="fr-FR" w:eastAsia="fr-FR"/>
              </w:rPr>
            </w:pPr>
            <w:r w:rsidRPr="00100546">
              <w:rPr>
                <w:sz w:val="22"/>
                <w:szCs w:val="22"/>
                <w:lang w:val="fr-FR" w:eastAsia="fr-FR"/>
              </w:rPr>
              <w:t xml:space="preserve">Ujenzi wa barabara </w:t>
            </w:r>
          </w:p>
        </w:tc>
      </w:tr>
      <w:tr w:rsidR="00187445" w:rsidRPr="00D7031C" w14:paraId="1BCC1F24" w14:textId="77777777" w:rsidTr="003C0B07">
        <w:trPr>
          <w:trHeight w:val="362"/>
        </w:trPr>
        <w:tc>
          <w:tcPr>
            <w:tcW w:w="567" w:type="dxa"/>
            <w:shd w:val="clear" w:color="auto" w:fill="auto"/>
          </w:tcPr>
          <w:p w14:paraId="528B460B" w14:textId="77777777" w:rsidR="00187445" w:rsidRPr="00D7031C" w:rsidRDefault="00187445" w:rsidP="003C0B07">
            <w:pPr>
              <w:jc w:val="center"/>
              <w:rPr>
                <w:sz w:val="22"/>
                <w:szCs w:val="22"/>
                <w:lang w:val="fr-FR" w:eastAsia="fr-FR"/>
              </w:rPr>
            </w:pPr>
            <w:r w:rsidRPr="00D7031C">
              <w:rPr>
                <w:sz w:val="22"/>
                <w:szCs w:val="22"/>
                <w:lang w:val="fr-FR" w:eastAsia="fr-FR"/>
              </w:rPr>
              <w:t>5</w:t>
            </w:r>
          </w:p>
        </w:tc>
        <w:tc>
          <w:tcPr>
            <w:tcW w:w="4253" w:type="dxa"/>
            <w:shd w:val="clear" w:color="auto" w:fill="auto"/>
          </w:tcPr>
          <w:p w14:paraId="440AF7F3" w14:textId="77777777" w:rsidR="00187445" w:rsidRPr="00D7031C" w:rsidRDefault="00187445" w:rsidP="003C0B07">
            <w:pPr>
              <w:rPr>
                <w:sz w:val="22"/>
                <w:szCs w:val="22"/>
                <w:lang w:val="fr-FR" w:eastAsia="fr-FR"/>
              </w:rPr>
            </w:pPr>
            <w:r w:rsidRPr="00D7031C">
              <w:rPr>
                <w:sz w:val="22"/>
                <w:szCs w:val="22"/>
                <w:lang w:val="fr-FR" w:eastAsia="fr-FR"/>
              </w:rPr>
              <w:t>Tarehe la mwisho</w:t>
            </w:r>
          </w:p>
        </w:tc>
        <w:tc>
          <w:tcPr>
            <w:tcW w:w="4394" w:type="dxa"/>
            <w:shd w:val="clear" w:color="auto" w:fill="auto"/>
            <w:vAlign w:val="center"/>
          </w:tcPr>
          <w:p w14:paraId="73D70AF4" w14:textId="5D523787" w:rsidR="00187445" w:rsidRPr="00100546" w:rsidRDefault="00583580" w:rsidP="003C0B07">
            <w:pPr>
              <w:jc w:val="center"/>
              <w:rPr>
                <w:sz w:val="22"/>
                <w:szCs w:val="22"/>
                <w:lang w:val="fr-FR" w:eastAsia="fr-FR"/>
              </w:rPr>
            </w:pPr>
            <w:r>
              <w:rPr>
                <w:sz w:val="22"/>
                <w:szCs w:val="22"/>
                <w:lang w:val="fr-FR" w:eastAsia="fr-FR"/>
              </w:rPr>
              <w:t>9</w:t>
            </w:r>
            <w:r w:rsidRPr="00100546">
              <w:rPr>
                <w:sz w:val="22"/>
                <w:szCs w:val="22"/>
                <w:lang w:val="fr-FR" w:eastAsia="fr-FR"/>
              </w:rPr>
              <w:t xml:space="preserve"> </w:t>
            </w:r>
            <w:r w:rsidR="00187445" w:rsidRPr="00100546">
              <w:rPr>
                <w:sz w:val="22"/>
                <w:szCs w:val="22"/>
                <w:lang w:val="fr-FR" w:eastAsia="fr-FR"/>
              </w:rPr>
              <w:t>mars 2016</w:t>
            </w:r>
          </w:p>
        </w:tc>
      </w:tr>
      <w:tr w:rsidR="00100546" w:rsidRPr="00D7031C" w14:paraId="32418276" w14:textId="77777777" w:rsidTr="003C0B07">
        <w:trPr>
          <w:trHeight w:val="250"/>
        </w:trPr>
        <w:tc>
          <w:tcPr>
            <w:tcW w:w="567" w:type="dxa"/>
            <w:shd w:val="clear" w:color="auto" w:fill="auto"/>
          </w:tcPr>
          <w:p w14:paraId="00D35C28" w14:textId="77777777" w:rsidR="00100546" w:rsidRPr="00D7031C" w:rsidRDefault="00100546" w:rsidP="003C0B07">
            <w:pPr>
              <w:jc w:val="center"/>
              <w:rPr>
                <w:sz w:val="22"/>
                <w:szCs w:val="22"/>
                <w:lang w:val="fr-FR" w:eastAsia="fr-FR"/>
              </w:rPr>
            </w:pPr>
            <w:r w:rsidRPr="00D7031C">
              <w:rPr>
                <w:sz w:val="22"/>
                <w:szCs w:val="22"/>
                <w:lang w:val="fr-FR" w:eastAsia="fr-FR"/>
              </w:rPr>
              <w:t>06</w:t>
            </w:r>
          </w:p>
        </w:tc>
        <w:tc>
          <w:tcPr>
            <w:tcW w:w="4253" w:type="dxa"/>
            <w:shd w:val="clear" w:color="auto" w:fill="auto"/>
          </w:tcPr>
          <w:p w14:paraId="47832739" w14:textId="77777777" w:rsidR="00100546" w:rsidRPr="00D7031C" w:rsidRDefault="00100546" w:rsidP="003C0B07">
            <w:pPr>
              <w:rPr>
                <w:sz w:val="22"/>
                <w:szCs w:val="22"/>
                <w:lang w:val="fr-FR" w:eastAsia="fr-FR"/>
              </w:rPr>
            </w:pPr>
            <w:r w:rsidRPr="00D7031C">
              <w:rPr>
                <w:sz w:val="22"/>
                <w:szCs w:val="22"/>
                <w:lang w:val="fr-FR" w:eastAsia="fr-FR"/>
              </w:rPr>
              <w:t>Bajeti jumla du PSR</w:t>
            </w:r>
          </w:p>
        </w:tc>
        <w:tc>
          <w:tcPr>
            <w:tcW w:w="4394" w:type="dxa"/>
            <w:shd w:val="clear" w:color="auto" w:fill="auto"/>
            <w:vAlign w:val="center"/>
          </w:tcPr>
          <w:p w14:paraId="0D84947F" w14:textId="7435ADFF" w:rsidR="00100546" w:rsidRPr="00100546" w:rsidRDefault="00583580" w:rsidP="003C0B07">
            <w:pPr>
              <w:jc w:val="center"/>
              <w:rPr>
                <w:sz w:val="22"/>
                <w:szCs w:val="22"/>
              </w:rPr>
            </w:pPr>
            <w:r>
              <w:rPr>
                <w:sz w:val="22"/>
                <w:szCs w:val="22"/>
              </w:rPr>
              <w:t xml:space="preserve"> 11 </w:t>
            </w:r>
            <w:r w:rsidR="00256D2C">
              <w:rPr>
                <w:sz w:val="22"/>
                <w:szCs w:val="22"/>
              </w:rPr>
              <w:t>65</w:t>
            </w:r>
            <w:r w:rsidR="00100546" w:rsidRPr="00100546">
              <w:rPr>
                <w:sz w:val="22"/>
                <w:szCs w:val="22"/>
              </w:rPr>
              <w:t>0 USD</w:t>
            </w:r>
          </w:p>
        </w:tc>
      </w:tr>
      <w:tr w:rsidR="00100546" w:rsidRPr="00D7031C" w14:paraId="7825A0E4" w14:textId="77777777" w:rsidTr="003C0B07">
        <w:trPr>
          <w:trHeight w:val="250"/>
        </w:trPr>
        <w:tc>
          <w:tcPr>
            <w:tcW w:w="567" w:type="dxa"/>
            <w:shd w:val="clear" w:color="auto" w:fill="auto"/>
          </w:tcPr>
          <w:p w14:paraId="1636B6CC" w14:textId="77777777" w:rsidR="00100546" w:rsidRPr="00D7031C" w:rsidRDefault="00100546" w:rsidP="003C0B07">
            <w:pPr>
              <w:jc w:val="center"/>
              <w:rPr>
                <w:sz w:val="22"/>
                <w:szCs w:val="22"/>
                <w:lang w:val="fr-FR" w:eastAsia="fr-FR"/>
              </w:rPr>
            </w:pPr>
            <w:r w:rsidRPr="00D7031C">
              <w:rPr>
                <w:sz w:val="22"/>
                <w:szCs w:val="22"/>
                <w:lang w:val="fr-FR" w:eastAsia="fr-FR"/>
              </w:rPr>
              <w:t>07</w:t>
            </w:r>
          </w:p>
        </w:tc>
        <w:tc>
          <w:tcPr>
            <w:tcW w:w="4253" w:type="dxa"/>
            <w:shd w:val="clear" w:color="auto" w:fill="auto"/>
          </w:tcPr>
          <w:p w14:paraId="4C0F5FFD" w14:textId="77777777" w:rsidR="00100546" w:rsidRPr="00D7031C" w:rsidRDefault="00100546" w:rsidP="003C0B07">
            <w:pPr>
              <w:rPr>
                <w:sz w:val="22"/>
                <w:szCs w:val="22"/>
                <w:lang w:val="fr-FR" w:eastAsia="fr-FR"/>
              </w:rPr>
            </w:pPr>
            <w:r w:rsidRPr="00D7031C">
              <w:rPr>
                <w:sz w:val="22"/>
                <w:szCs w:val="22"/>
                <w:lang w:val="fr-FR" w:eastAsia="fr-FR"/>
              </w:rPr>
              <w:t>Bajeti ya fidia</w:t>
            </w:r>
          </w:p>
        </w:tc>
        <w:tc>
          <w:tcPr>
            <w:tcW w:w="4394" w:type="dxa"/>
            <w:shd w:val="clear" w:color="auto" w:fill="auto"/>
            <w:vAlign w:val="center"/>
          </w:tcPr>
          <w:p w14:paraId="04E24960" w14:textId="00C189DB" w:rsidR="00100546" w:rsidRPr="00100546" w:rsidRDefault="00100546" w:rsidP="003C0B07">
            <w:pPr>
              <w:jc w:val="center"/>
              <w:rPr>
                <w:sz w:val="22"/>
                <w:szCs w:val="22"/>
              </w:rPr>
            </w:pPr>
            <w:r w:rsidRPr="00100546">
              <w:rPr>
                <w:sz w:val="22"/>
                <w:szCs w:val="22"/>
              </w:rPr>
              <w:t xml:space="preserve">7 </w:t>
            </w:r>
            <w:r w:rsidR="00256D2C">
              <w:rPr>
                <w:sz w:val="22"/>
                <w:szCs w:val="22"/>
              </w:rPr>
              <w:t>65</w:t>
            </w:r>
            <w:r w:rsidRPr="00100546">
              <w:rPr>
                <w:sz w:val="22"/>
                <w:szCs w:val="22"/>
              </w:rPr>
              <w:t>0 USD</w:t>
            </w:r>
          </w:p>
        </w:tc>
      </w:tr>
      <w:tr w:rsidR="00100546" w:rsidRPr="00D7031C" w14:paraId="4B479AA1" w14:textId="77777777" w:rsidTr="003C0B07">
        <w:trPr>
          <w:trHeight w:val="250"/>
        </w:trPr>
        <w:tc>
          <w:tcPr>
            <w:tcW w:w="567" w:type="dxa"/>
            <w:shd w:val="clear" w:color="auto" w:fill="auto"/>
          </w:tcPr>
          <w:p w14:paraId="569A53CC" w14:textId="77777777" w:rsidR="00100546" w:rsidRPr="00D7031C" w:rsidRDefault="00100546" w:rsidP="003C0B07">
            <w:pPr>
              <w:jc w:val="center"/>
              <w:rPr>
                <w:sz w:val="22"/>
                <w:szCs w:val="22"/>
                <w:lang w:val="fr-FR" w:eastAsia="fr-FR"/>
              </w:rPr>
            </w:pPr>
            <w:r w:rsidRPr="00D7031C">
              <w:rPr>
                <w:sz w:val="22"/>
                <w:szCs w:val="22"/>
                <w:lang w:val="fr-FR" w:eastAsia="fr-FR"/>
              </w:rPr>
              <w:t>08</w:t>
            </w:r>
          </w:p>
        </w:tc>
        <w:tc>
          <w:tcPr>
            <w:tcW w:w="4253" w:type="dxa"/>
            <w:shd w:val="clear" w:color="auto" w:fill="auto"/>
          </w:tcPr>
          <w:p w14:paraId="798D9472" w14:textId="77777777" w:rsidR="00100546" w:rsidRPr="00D7031C" w:rsidRDefault="00100546" w:rsidP="003C0B07">
            <w:pPr>
              <w:rPr>
                <w:sz w:val="22"/>
                <w:szCs w:val="22"/>
                <w:lang w:val="fr-FR" w:eastAsia="fr-FR"/>
              </w:rPr>
            </w:pPr>
            <w:r w:rsidRPr="00D7031C">
              <w:rPr>
                <w:sz w:val="22"/>
                <w:szCs w:val="22"/>
                <w:lang w:val="fr-FR" w:eastAsia="fr-FR"/>
              </w:rPr>
              <w:t>Idadi ya kaya zilizoathirika na mradi</w:t>
            </w:r>
          </w:p>
        </w:tc>
        <w:tc>
          <w:tcPr>
            <w:tcW w:w="4394" w:type="dxa"/>
            <w:shd w:val="clear" w:color="auto" w:fill="auto"/>
            <w:vAlign w:val="center"/>
          </w:tcPr>
          <w:p w14:paraId="4784C35D" w14:textId="77777777" w:rsidR="00100546" w:rsidRPr="00100546" w:rsidRDefault="00100546" w:rsidP="003C0B07">
            <w:pPr>
              <w:jc w:val="center"/>
              <w:rPr>
                <w:color w:val="000000"/>
                <w:sz w:val="22"/>
                <w:szCs w:val="22"/>
              </w:rPr>
            </w:pPr>
            <w:r w:rsidRPr="00100546">
              <w:rPr>
                <w:sz w:val="22"/>
                <w:szCs w:val="22"/>
              </w:rPr>
              <w:t>33</w:t>
            </w:r>
          </w:p>
        </w:tc>
      </w:tr>
      <w:tr w:rsidR="00100546" w:rsidRPr="00D7031C" w14:paraId="392B83CE" w14:textId="77777777" w:rsidTr="003C0B07">
        <w:trPr>
          <w:trHeight w:val="416"/>
        </w:trPr>
        <w:tc>
          <w:tcPr>
            <w:tcW w:w="567" w:type="dxa"/>
            <w:shd w:val="clear" w:color="auto" w:fill="auto"/>
          </w:tcPr>
          <w:p w14:paraId="1503F625" w14:textId="77777777" w:rsidR="00100546" w:rsidRPr="00D7031C" w:rsidRDefault="00100546" w:rsidP="003C0B07">
            <w:pPr>
              <w:jc w:val="center"/>
              <w:rPr>
                <w:sz w:val="22"/>
                <w:szCs w:val="22"/>
                <w:lang w:val="fr-FR" w:eastAsia="fr-FR"/>
              </w:rPr>
            </w:pPr>
            <w:r w:rsidRPr="00D7031C">
              <w:rPr>
                <w:sz w:val="22"/>
                <w:szCs w:val="22"/>
                <w:lang w:val="fr-FR" w:eastAsia="fr-FR"/>
              </w:rPr>
              <w:t>09</w:t>
            </w:r>
          </w:p>
        </w:tc>
        <w:tc>
          <w:tcPr>
            <w:tcW w:w="4253" w:type="dxa"/>
            <w:shd w:val="clear" w:color="auto" w:fill="auto"/>
          </w:tcPr>
          <w:p w14:paraId="5406B33F" w14:textId="77777777" w:rsidR="00100546" w:rsidRPr="00D7031C" w:rsidRDefault="00100546" w:rsidP="003C0B07">
            <w:pPr>
              <w:rPr>
                <w:sz w:val="22"/>
                <w:szCs w:val="22"/>
                <w:lang w:val="fr-FR" w:eastAsia="fr-FR"/>
              </w:rPr>
            </w:pPr>
            <w:r w:rsidRPr="00D7031C">
              <w:rPr>
                <w:sz w:val="22"/>
                <w:szCs w:val="22"/>
                <w:lang w:val="fr-FR" w:eastAsia="fr-FR"/>
              </w:rPr>
              <w:t>Jumla ya idadi ya watu walioathirika na mradi (PAP)</w:t>
            </w:r>
          </w:p>
        </w:tc>
        <w:tc>
          <w:tcPr>
            <w:tcW w:w="4394" w:type="dxa"/>
            <w:shd w:val="clear" w:color="auto" w:fill="auto"/>
            <w:vAlign w:val="center"/>
          </w:tcPr>
          <w:p w14:paraId="20174E82" w14:textId="77777777" w:rsidR="00100546" w:rsidRPr="00100546" w:rsidRDefault="00100546" w:rsidP="003C0B07">
            <w:pPr>
              <w:jc w:val="center"/>
              <w:rPr>
                <w:color w:val="000000"/>
                <w:sz w:val="22"/>
                <w:szCs w:val="22"/>
              </w:rPr>
            </w:pPr>
            <w:r w:rsidRPr="00100546">
              <w:rPr>
                <w:sz w:val="22"/>
                <w:szCs w:val="22"/>
              </w:rPr>
              <w:t>90</w:t>
            </w:r>
          </w:p>
        </w:tc>
      </w:tr>
      <w:tr w:rsidR="00100546" w:rsidRPr="00D7031C" w14:paraId="5035F939" w14:textId="77777777" w:rsidTr="003C0B07">
        <w:trPr>
          <w:trHeight w:val="324"/>
        </w:trPr>
        <w:tc>
          <w:tcPr>
            <w:tcW w:w="567" w:type="dxa"/>
            <w:shd w:val="clear" w:color="auto" w:fill="auto"/>
          </w:tcPr>
          <w:p w14:paraId="556C409D" w14:textId="77777777" w:rsidR="00100546" w:rsidRPr="00D7031C" w:rsidRDefault="00100546" w:rsidP="003C0B07">
            <w:pPr>
              <w:jc w:val="center"/>
              <w:rPr>
                <w:sz w:val="22"/>
                <w:szCs w:val="22"/>
                <w:lang w:val="fr-FR" w:eastAsia="fr-FR"/>
              </w:rPr>
            </w:pPr>
            <w:r w:rsidRPr="00D7031C">
              <w:rPr>
                <w:sz w:val="22"/>
                <w:szCs w:val="22"/>
                <w:lang w:val="fr-FR" w:eastAsia="fr-FR"/>
              </w:rPr>
              <w:t>10</w:t>
            </w:r>
          </w:p>
        </w:tc>
        <w:tc>
          <w:tcPr>
            <w:tcW w:w="4253" w:type="dxa"/>
            <w:shd w:val="clear" w:color="auto" w:fill="auto"/>
          </w:tcPr>
          <w:p w14:paraId="34F7AB84" w14:textId="77777777" w:rsidR="00100546" w:rsidRPr="00D7031C" w:rsidRDefault="00100546" w:rsidP="003C0B07">
            <w:pPr>
              <w:rPr>
                <w:sz w:val="22"/>
                <w:szCs w:val="22"/>
                <w:lang w:eastAsia="fr-FR"/>
              </w:rPr>
            </w:pPr>
            <w:r w:rsidRPr="00D7031C">
              <w:rPr>
                <w:sz w:val="22"/>
                <w:szCs w:val="22"/>
                <w:lang w:eastAsia="fr-FR"/>
              </w:rPr>
              <w:t>Idadi ya wanawake walioathirika kaya</w:t>
            </w:r>
          </w:p>
        </w:tc>
        <w:tc>
          <w:tcPr>
            <w:tcW w:w="4394" w:type="dxa"/>
            <w:shd w:val="clear" w:color="auto" w:fill="auto"/>
            <w:vAlign w:val="center"/>
          </w:tcPr>
          <w:p w14:paraId="1C7BB0AF" w14:textId="77777777" w:rsidR="00100546" w:rsidRPr="00100546" w:rsidRDefault="00100546" w:rsidP="003C0B07">
            <w:pPr>
              <w:tabs>
                <w:tab w:val="left" w:pos="480"/>
                <w:tab w:val="right" w:leader="dot" w:pos="9349"/>
              </w:tabs>
              <w:spacing w:before="120"/>
              <w:jc w:val="center"/>
              <w:rPr>
                <w:color w:val="000000"/>
                <w:sz w:val="22"/>
                <w:szCs w:val="22"/>
              </w:rPr>
            </w:pPr>
            <w:r w:rsidRPr="00100546">
              <w:rPr>
                <w:sz w:val="22"/>
                <w:szCs w:val="22"/>
              </w:rPr>
              <w:t>3</w:t>
            </w:r>
          </w:p>
        </w:tc>
      </w:tr>
      <w:tr w:rsidR="00100546" w:rsidRPr="00D7031C" w14:paraId="649A540D" w14:textId="77777777" w:rsidTr="003C0B07">
        <w:trPr>
          <w:trHeight w:val="286"/>
        </w:trPr>
        <w:tc>
          <w:tcPr>
            <w:tcW w:w="567" w:type="dxa"/>
            <w:shd w:val="clear" w:color="auto" w:fill="auto"/>
          </w:tcPr>
          <w:p w14:paraId="41A6DCC5" w14:textId="77777777" w:rsidR="00100546" w:rsidRPr="00D7031C" w:rsidRDefault="00100546" w:rsidP="003C0B07">
            <w:pPr>
              <w:jc w:val="center"/>
              <w:rPr>
                <w:sz w:val="22"/>
                <w:szCs w:val="22"/>
                <w:lang w:val="fr-FR" w:eastAsia="fr-FR"/>
              </w:rPr>
            </w:pPr>
            <w:r w:rsidRPr="00D7031C">
              <w:rPr>
                <w:sz w:val="22"/>
                <w:szCs w:val="22"/>
                <w:lang w:val="fr-FR" w:eastAsia="fr-FR"/>
              </w:rPr>
              <w:t>11</w:t>
            </w:r>
          </w:p>
        </w:tc>
        <w:tc>
          <w:tcPr>
            <w:tcW w:w="4253" w:type="dxa"/>
            <w:shd w:val="clear" w:color="auto" w:fill="auto"/>
          </w:tcPr>
          <w:p w14:paraId="39703BF9" w14:textId="77777777" w:rsidR="00100546" w:rsidRPr="00D7031C" w:rsidRDefault="00100546" w:rsidP="003C0B07">
            <w:pPr>
              <w:rPr>
                <w:sz w:val="22"/>
                <w:szCs w:val="22"/>
                <w:lang w:val="fr-FR" w:eastAsia="fr-FR"/>
              </w:rPr>
            </w:pPr>
            <w:r w:rsidRPr="00D7031C">
              <w:rPr>
                <w:sz w:val="22"/>
                <w:szCs w:val="22"/>
                <w:lang w:val="fr-FR" w:eastAsia="fr-FR"/>
              </w:rPr>
              <w:t>Idadi ya kaya mazingira magumu</w:t>
            </w:r>
          </w:p>
        </w:tc>
        <w:tc>
          <w:tcPr>
            <w:tcW w:w="4394" w:type="dxa"/>
            <w:shd w:val="clear" w:color="auto" w:fill="auto"/>
            <w:vAlign w:val="center"/>
          </w:tcPr>
          <w:p w14:paraId="21B98119" w14:textId="6DC0769B" w:rsidR="00100546" w:rsidRPr="00100546" w:rsidRDefault="00A00F9F" w:rsidP="003C0B07">
            <w:pPr>
              <w:tabs>
                <w:tab w:val="left" w:pos="480"/>
                <w:tab w:val="right" w:leader="dot" w:pos="9349"/>
              </w:tabs>
              <w:spacing w:before="120"/>
              <w:jc w:val="center"/>
              <w:rPr>
                <w:bCs/>
                <w:color w:val="000000"/>
                <w:sz w:val="22"/>
                <w:szCs w:val="22"/>
                <w:lang w:val="fr-FR"/>
              </w:rPr>
            </w:pPr>
            <w:r>
              <w:rPr>
                <w:sz w:val="22"/>
                <w:szCs w:val="22"/>
              </w:rPr>
              <w:t>5</w:t>
            </w:r>
          </w:p>
        </w:tc>
      </w:tr>
      <w:tr w:rsidR="00187445" w:rsidRPr="00D7031C" w14:paraId="2CCE4EC7" w14:textId="77777777" w:rsidTr="003C0B07">
        <w:trPr>
          <w:trHeight w:val="286"/>
        </w:trPr>
        <w:tc>
          <w:tcPr>
            <w:tcW w:w="567" w:type="dxa"/>
            <w:vMerge w:val="restart"/>
            <w:shd w:val="clear" w:color="auto" w:fill="auto"/>
          </w:tcPr>
          <w:p w14:paraId="0F976ADD" w14:textId="77777777" w:rsidR="00187445" w:rsidRPr="00D7031C" w:rsidRDefault="00187445" w:rsidP="003C0B07">
            <w:pPr>
              <w:jc w:val="center"/>
              <w:rPr>
                <w:sz w:val="22"/>
                <w:szCs w:val="22"/>
                <w:lang w:val="fr-FR" w:eastAsia="fr-FR"/>
              </w:rPr>
            </w:pPr>
            <w:r w:rsidRPr="00D7031C">
              <w:rPr>
                <w:sz w:val="22"/>
                <w:szCs w:val="22"/>
                <w:lang w:val="fr-FR" w:eastAsia="fr-FR"/>
              </w:rPr>
              <w:t>12</w:t>
            </w:r>
          </w:p>
          <w:p w14:paraId="3EEB6897" w14:textId="77777777" w:rsidR="00187445" w:rsidRPr="00D7031C" w:rsidRDefault="00187445" w:rsidP="003C0B07">
            <w:pPr>
              <w:jc w:val="center"/>
              <w:rPr>
                <w:sz w:val="22"/>
                <w:szCs w:val="22"/>
                <w:lang w:val="fr-FR" w:eastAsia="fr-FR"/>
              </w:rPr>
            </w:pPr>
          </w:p>
        </w:tc>
        <w:tc>
          <w:tcPr>
            <w:tcW w:w="4253" w:type="dxa"/>
            <w:shd w:val="clear" w:color="auto" w:fill="auto"/>
          </w:tcPr>
          <w:p w14:paraId="68184D8F" w14:textId="77777777" w:rsidR="00187445" w:rsidRPr="00D7031C" w:rsidRDefault="00187445" w:rsidP="003C0B07">
            <w:pPr>
              <w:rPr>
                <w:sz w:val="22"/>
                <w:szCs w:val="22"/>
                <w:lang w:eastAsia="fr-FR"/>
              </w:rPr>
            </w:pPr>
            <w:r w:rsidRPr="00D7031C">
              <w:rPr>
                <w:sz w:val="22"/>
                <w:szCs w:val="22"/>
                <w:lang w:eastAsia="fr-FR"/>
              </w:rPr>
              <w:t>Idadi ya kaya kwamba wamepoteza:</w:t>
            </w:r>
          </w:p>
        </w:tc>
        <w:tc>
          <w:tcPr>
            <w:tcW w:w="4394" w:type="dxa"/>
            <w:shd w:val="clear" w:color="auto" w:fill="auto"/>
            <w:vAlign w:val="center"/>
          </w:tcPr>
          <w:p w14:paraId="07644596" w14:textId="77777777" w:rsidR="00187445" w:rsidRPr="00100546" w:rsidRDefault="00187445" w:rsidP="003C0B07">
            <w:pPr>
              <w:jc w:val="center"/>
              <w:rPr>
                <w:sz w:val="22"/>
                <w:szCs w:val="22"/>
                <w:lang w:eastAsia="fr-FR"/>
              </w:rPr>
            </w:pPr>
          </w:p>
        </w:tc>
      </w:tr>
      <w:tr w:rsidR="00100546" w:rsidRPr="00D7031C" w14:paraId="419D1907" w14:textId="77777777" w:rsidTr="003C0B07">
        <w:trPr>
          <w:trHeight w:val="286"/>
        </w:trPr>
        <w:tc>
          <w:tcPr>
            <w:tcW w:w="567" w:type="dxa"/>
            <w:vMerge/>
            <w:shd w:val="clear" w:color="auto" w:fill="auto"/>
          </w:tcPr>
          <w:p w14:paraId="01B1067B" w14:textId="77777777" w:rsidR="00100546" w:rsidRPr="00D7031C" w:rsidRDefault="00100546" w:rsidP="003C0B07">
            <w:pPr>
              <w:rPr>
                <w:sz w:val="22"/>
                <w:szCs w:val="22"/>
                <w:lang w:eastAsia="fr-FR"/>
              </w:rPr>
            </w:pPr>
          </w:p>
        </w:tc>
        <w:tc>
          <w:tcPr>
            <w:tcW w:w="4253" w:type="dxa"/>
            <w:shd w:val="clear" w:color="auto" w:fill="auto"/>
          </w:tcPr>
          <w:p w14:paraId="7F525C85" w14:textId="77777777" w:rsidR="00100546" w:rsidRPr="00D7031C" w:rsidRDefault="00100546" w:rsidP="00187445">
            <w:pPr>
              <w:pStyle w:val="ListParagraph"/>
              <w:numPr>
                <w:ilvl w:val="0"/>
                <w:numId w:val="15"/>
              </w:numPr>
              <w:ind w:left="317" w:hanging="317"/>
              <w:rPr>
                <w:sz w:val="22"/>
                <w:szCs w:val="22"/>
                <w:lang w:val="fr-FR" w:eastAsia="fr-FR"/>
              </w:rPr>
            </w:pPr>
            <w:r w:rsidRPr="00D7031C">
              <w:rPr>
                <w:sz w:val="22"/>
                <w:szCs w:val="22"/>
                <w:lang w:val="fr-FR" w:eastAsia="fr-FR"/>
              </w:rPr>
              <w:t>nusu fasta muundo (Stall, malazi, vibanda, mahema)</w:t>
            </w:r>
          </w:p>
        </w:tc>
        <w:tc>
          <w:tcPr>
            <w:tcW w:w="4394" w:type="dxa"/>
            <w:shd w:val="clear" w:color="auto" w:fill="auto"/>
            <w:vAlign w:val="center"/>
          </w:tcPr>
          <w:p w14:paraId="15B4513C" w14:textId="77777777" w:rsidR="00100546" w:rsidRPr="00100546" w:rsidRDefault="00100546" w:rsidP="003C0B07">
            <w:pPr>
              <w:jc w:val="center"/>
              <w:rPr>
                <w:sz w:val="22"/>
                <w:szCs w:val="22"/>
                <w:lang w:val="fr-FR"/>
              </w:rPr>
            </w:pPr>
            <w:r w:rsidRPr="00100546">
              <w:rPr>
                <w:sz w:val="22"/>
                <w:szCs w:val="22"/>
                <w:lang w:val="fr-FR"/>
              </w:rPr>
              <w:t>26</w:t>
            </w:r>
          </w:p>
        </w:tc>
      </w:tr>
      <w:tr w:rsidR="00100546" w:rsidRPr="00D7031C" w14:paraId="148D4C05" w14:textId="77777777" w:rsidTr="003C0B07">
        <w:trPr>
          <w:trHeight w:val="286"/>
        </w:trPr>
        <w:tc>
          <w:tcPr>
            <w:tcW w:w="567" w:type="dxa"/>
            <w:vMerge/>
            <w:shd w:val="clear" w:color="auto" w:fill="auto"/>
          </w:tcPr>
          <w:p w14:paraId="42D5FE28" w14:textId="77777777" w:rsidR="00100546" w:rsidRPr="00D7031C" w:rsidRDefault="00100546" w:rsidP="003C0B07">
            <w:pPr>
              <w:rPr>
                <w:sz w:val="22"/>
                <w:szCs w:val="22"/>
                <w:lang w:val="fr-FR" w:eastAsia="fr-FR"/>
              </w:rPr>
            </w:pPr>
          </w:p>
        </w:tc>
        <w:tc>
          <w:tcPr>
            <w:tcW w:w="4253" w:type="dxa"/>
            <w:shd w:val="clear" w:color="auto" w:fill="auto"/>
          </w:tcPr>
          <w:p w14:paraId="26840B7D" w14:textId="77777777" w:rsidR="00100546" w:rsidRPr="00D7031C" w:rsidRDefault="00100546" w:rsidP="00187445">
            <w:pPr>
              <w:pStyle w:val="ListParagraph"/>
              <w:numPr>
                <w:ilvl w:val="0"/>
                <w:numId w:val="15"/>
              </w:numPr>
              <w:ind w:left="317" w:hanging="317"/>
              <w:rPr>
                <w:sz w:val="22"/>
                <w:szCs w:val="22"/>
                <w:lang w:val="fr-FR" w:eastAsia="fr-FR"/>
              </w:rPr>
            </w:pPr>
            <w:r w:rsidRPr="00D7031C">
              <w:rPr>
                <w:sz w:val="22"/>
                <w:szCs w:val="22"/>
                <w:lang w:val="fr-FR" w:eastAsia="fr-FR"/>
              </w:rPr>
              <w:t>chanzo cha mapato:</w:t>
            </w:r>
          </w:p>
        </w:tc>
        <w:tc>
          <w:tcPr>
            <w:tcW w:w="4394" w:type="dxa"/>
            <w:shd w:val="clear" w:color="auto" w:fill="auto"/>
            <w:vAlign w:val="center"/>
          </w:tcPr>
          <w:p w14:paraId="32B994C6" w14:textId="77777777" w:rsidR="00100546" w:rsidRPr="00100546" w:rsidRDefault="00100546" w:rsidP="003C0B07">
            <w:pPr>
              <w:jc w:val="center"/>
              <w:rPr>
                <w:sz w:val="22"/>
                <w:szCs w:val="22"/>
                <w:lang w:val="fr-FR"/>
              </w:rPr>
            </w:pPr>
            <w:r w:rsidRPr="00100546">
              <w:rPr>
                <w:sz w:val="22"/>
                <w:szCs w:val="22"/>
                <w:lang w:val="fr-FR"/>
              </w:rPr>
              <w:t>05</w:t>
            </w:r>
          </w:p>
        </w:tc>
      </w:tr>
      <w:tr w:rsidR="00100546" w:rsidRPr="00D7031C" w14:paraId="1A55089A" w14:textId="77777777" w:rsidTr="003C0B07">
        <w:trPr>
          <w:trHeight w:val="286"/>
        </w:trPr>
        <w:tc>
          <w:tcPr>
            <w:tcW w:w="567" w:type="dxa"/>
            <w:vMerge/>
            <w:shd w:val="clear" w:color="auto" w:fill="auto"/>
          </w:tcPr>
          <w:p w14:paraId="0BAA185D" w14:textId="77777777" w:rsidR="00100546" w:rsidRPr="00D7031C" w:rsidRDefault="00100546" w:rsidP="003C0B07">
            <w:pPr>
              <w:rPr>
                <w:sz w:val="22"/>
                <w:szCs w:val="22"/>
                <w:lang w:val="fr-FR" w:eastAsia="fr-FR"/>
              </w:rPr>
            </w:pPr>
          </w:p>
        </w:tc>
        <w:tc>
          <w:tcPr>
            <w:tcW w:w="4253" w:type="dxa"/>
            <w:shd w:val="clear" w:color="auto" w:fill="auto"/>
          </w:tcPr>
          <w:p w14:paraId="17755246" w14:textId="77777777" w:rsidR="00100546" w:rsidRPr="00100546" w:rsidRDefault="00100546" w:rsidP="00100546">
            <w:pPr>
              <w:pStyle w:val="ListParagraph"/>
              <w:numPr>
                <w:ilvl w:val="0"/>
                <w:numId w:val="15"/>
              </w:numPr>
              <w:ind w:left="317" w:hanging="317"/>
              <w:rPr>
                <w:sz w:val="22"/>
                <w:szCs w:val="22"/>
                <w:lang w:val="fr-FR" w:eastAsia="fr-FR"/>
              </w:rPr>
            </w:pPr>
            <w:r w:rsidRPr="00100546">
              <w:rPr>
                <w:sz w:val="22"/>
                <w:szCs w:val="22"/>
                <w:lang w:val="fr-FR" w:eastAsia="fr-FR"/>
              </w:rPr>
              <w:t>Upotevu wa mitambo ya matunda:</w:t>
            </w:r>
          </w:p>
        </w:tc>
        <w:tc>
          <w:tcPr>
            <w:tcW w:w="4394" w:type="dxa"/>
            <w:shd w:val="clear" w:color="auto" w:fill="auto"/>
            <w:vAlign w:val="center"/>
          </w:tcPr>
          <w:p w14:paraId="0AE1FA89" w14:textId="77777777" w:rsidR="00100546" w:rsidRPr="00100546" w:rsidRDefault="00100546" w:rsidP="003C0B07">
            <w:pPr>
              <w:jc w:val="center"/>
              <w:rPr>
                <w:sz w:val="22"/>
                <w:szCs w:val="22"/>
                <w:lang w:val="fr-FR"/>
              </w:rPr>
            </w:pPr>
            <w:r w:rsidRPr="00100546">
              <w:rPr>
                <w:sz w:val="22"/>
                <w:szCs w:val="22"/>
                <w:lang w:val="fr-FR"/>
              </w:rPr>
              <w:t>02</w:t>
            </w:r>
          </w:p>
        </w:tc>
      </w:tr>
    </w:tbl>
    <w:p w14:paraId="4B37C394" w14:textId="77777777" w:rsidR="00187445" w:rsidRPr="00D7031C" w:rsidRDefault="00187445" w:rsidP="00187445">
      <w:pPr>
        <w:autoSpaceDE w:val="0"/>
        <w:autoSpaceDN w:val="0"/>
        <w:adjustRightInd w:val="0"/>
        <w:jc w:val="both"/>
        <w:rPr>
          <w:sz w:val="22"/>
          <w:szCs w:val="22"/>
          <w:lang w:val="fr-FR"/>
        </w:rPr>
      </w:pPr>
    </w:p>
    <w:p w14:paraId="3556D11E" w14:textId="77777777" w:rsidR="00187445" w:rsidRPr="00AE6129" w:rsidRDefault="00187445" w:rsidP="00187445">
      <w:pPr>
        <w:pStyle w:val="PlainText"/>
        <w:jc w:val="both"/>
        <w:rPr>
          <w:rFonts w:ascii="Times New Roman" w:hAnsi="Times New Roman"/>
          <w:kern w:val="28"/>
          <w:sz w:val="22"/>
          <w:szCs w:val="22"/>
          <w:lang w:val="fr-FR"/>
        </w:rPr>
      </w:pPr>
      <w:r w:rsidRPr="00100546">
        <w:rPr>
          <w:rFonts w:ascii="Times New Roman" w:hAnsi="Times New Roman"/>
          <w:kern w:val="28"/>
          <w:sz w:val="22"/>
          <w:szCs w:val="22"/>
          <w:lang w:val="fr-FR"/>
        </w:rPr>
        <w:t xml:space="preserve">Kwa msaada wa IDA, serikali ya DRC inatekeleza Mradi wa Kuendeleza Miji (PDU) ambayo ina lengo la kuboresha utoaji wa huduma za msingi. </w:t>
      </w:r>
      <w:r w:rsidRPr="00AE6129">
        <w:rPr>
          <w:rFonts w:ascii="Times New Roman" w:hAnsi="Times New Roman"/>
          <w:kern w:val="28"/>
          <w:sz w:val="22"/>
          <w:szCs w:val="22"/>
          <w:lang w:val="fr-FR"/>
        </w:rPr>
        <w:t>Hivyo, ilikuwa imepangwa kama sehemu ya utekelezaji wa kazi wa awamu ya pili, mpango wa ukarabati kufungua njia mbili za Mimoza na Fizi katika Bukavu.</w:t>
      </w:r>
    </w:p>
    <w:p w14:paraId="5EA14942" w14:textId="77777777" w:rsidR="00187445" w:rsidRPr="00AE6129" w:rsidRDefault="00187445" w:rsidP="00187445">
      <w:pPr>
        <w:pStyle w:val="PlainText"/>
        <w:jc w:val="both"/>
        <w:rPr>
          <w:rFonts w:ascii="Times New Roman" w:hAnsi="Times New Roman"/>
          <w:kern w:val="28"/>
          <w:sz w:val="22"/>
          <w:szCs w:val="22"/>
          <w:lang w:val="fr-FR"/>
        </w:rPr>
      </w:pPr>
    </w:p>
    <w:p w14:paraId="6C844F40" w14:textId="77777777" w:rsidR="00187445" w:rsidRPr="00AE6129" w:rsidRDefault="00187445" w:rsidP="00187445">
      <w:pPr>
        <w:pStyle w:val="PlainText"/>
        <w:jc w:val="both"/>
        <w:rPr>
          <w:rFonts w:ascii="Times New Roman" w:hAnsi="Times New Roman"/>
          <w:kern w:val="28"/>
          <w:sz w:val="22"/>
          <w:szCs w:val="22"/>
          <w:lang w:val="fr-FR"/>
        </w:rPr>
      </w:pPr>
      <w:r w:rsidRPr="00AE6129">
        <w:rPr>
          <w:rFonts w:ascii="Times New Roman" w:hAnsi="Times New Roman"/>
          <w:kern w:val="28"/>
          <w:sz w:val="22"/>
          <w:szCs w:val="22"/>
          <w:lang w:val="fr-FR"/>
        </w:rPr>
        <w:t>Hata hivyo, utambuzi wa kazi barabara ukarabati inaweza kuwa na athari hasi kijamii, kama vile makazi yao. Hivyo, mradi required maandalizi ya makazi mapya Plan succinct (SRP) kwa kufungua njia mbili za Mimoza na Fizi. Mujibu wa sheria za Jamhuri ya Kidemokrasia ya Kongo na mahitaji ya Benki ya Dunia juu ya jambo hili, ikiwa ni pamoja OP 4.12. Kuendelea na maendeleo ya mpango huu sasa muhtasari makazi mapya (SRP), ilipitishwa mbinu mbinu uliojikita katika mambo kadhaa nyongeza na mkazo hasa juu kuhabarisha pande zinazohusika</w:t>
      </w:r>
    </w:p>
    <w:p w14:paraId="2AE14822" w14:textId="77777777" w:rsidR="00187445" w:rsidRPr="00AE6129" w:rsidRDefault="00187445" w:rsidP="00187445">
      <w:pPr>
        <w:pStyle w:val="PlainText"/>
        <w:jc w:val="both"/>
        <w:rPr>
          <w:rFonts w:ascii="Times New Roman" w:hAnsi="Times New Roman"/>
          <w:sz w:val="22"/>
          <w:szCs w:val="22"/>
          <w:lang w:val="fr-FR"/>
        </w:rPr>
      </w:pPr>
      <w:r w:rsidRPr="00AE6129">
        <w:rPr>
          <w:rFonts w:ascii="Times New Roman" w:hAnsi="Times New Roman"/>
          <w:sz w:val="22"/>
          <w:szCs w:val="22"/>
          <w:lang w:val="fr-FR"/>
        </w:rPr>
        <w:t xml:space="preserve"> </w:t>
      </w:r>
    </w:p>
    <w:p w14:paraId="1F98F9D3" w14:textId="77777777" w:rsidR="00187445" w:rsidRPr="00AE6129" w:rsidRDefault="00187445" w:rsidP="00187445">
      <w:pPr>
        <w:autoSpaceDE w:val="0"/>
        <w:autoSpaceDN w:val="0"/>
        <w:adjustRightInd w:val="0"/>
        <w:jc w:val="both"/>
        <w:rPr>
          <w:sz w:val="22"/>
          <w:szCs w:val="22"/>
          <w:lang w:val="fr-FR"/>
        </w:rPr>
      </w:pPr>
      <w:r w:rsidRPr="00AE6129">
        <w:rPr>
          <w:sz w:val="22"/>
          <w:szCs w:val="22"/>
          <w:lang w:val="fr-FR"/>
        </w:rPr>
        <w:t xml:space="preserve">Kwa jumla kuna </w:t>
      </w:r>
      <w:r w:rsidR="00100546" w:rsidRPr="00AE6129">
        <w:rPr>
          <w:sz w:val="22"/>
          <w:szCs w:val="22"/>
          <w:lang w:val="fr-FR"/>
        </w:rPr>
        <w:t>33</w:t>
      </w:r>
      <w:r w:rsidRPr="00AE6129">
        <w:rPr>
          <w:sz w:val="22"/>
          <w:szCs w:val="22"/>
          <w:lang w:val="fr-FR"/>
        </w:rPr>
        <w:t xml:space="preserve"> kaya zilizoathirika (jumla ya </w:t>
      </w:r>
      <w:r w:rsidR="00100546" w:rsidRPr="00AE6129">
        <w:rPr>
          <w:sz w:val="22"/>
          <w:szCs w:val="22"/>
          <w:lang w:val="fr-FR"/>
        </w:rPr>
        <w:t>90</w:t>
      </w:r>
      <w:r w:rsidRPr="00AE6129">
        <w:rPr>
          <w:sz w:val="22"/>
          <w:szCs w:val="22"/>
          <w:lang w:val="fr-FR"/>
        </w:rPr>
        <w:t xml:space="preserve"> PAP) wote pamoja mihimili miwili kwamba hatua </w:t>
      </w:r>
      <w:r w:rsidR="00100546" w:rsidRPr="00AE6129">
        <w:rPr>
          <w:sz w:val="22"/>
          <w:szCs w:val="22"/>
          <w:lang w:val="fr-FR"/>
        </w:rPr>
        <w:t xml:space="preserve">1830 ml </w:t>
      </w:r>
      <w:r w:rsidRPr="00AE6129">
        <w:rPr>
          <w:sz w:val="22"/>
          <w:szCs w:val="22"/>
          <w:lang w:val="fr-FR"/>
        </w:rPr>
        <w:t xml:space="preserve">mtiririko (Avenue </w:t>
      </w:r>
      <w:r w:rsidR="00100546" w:rsidRPr="00AE6129">
        <w:rPr>
          <w:sz w:val="22"/>
          <w:szCs w:val="22"/>
          <w:lang w:val="fr-FR"/>
        </w:rPr>
        <w:t>de la Paix</w:t>
      </w:r>
      <w:r w:rsidRPr="00AE6129">
        <w:rPr>
          <w:sz w:val="22"/>
          <w:szCs w:val="22"/>
          <w:lang w:val="fr-FR"/>
        </w:rPr>
        <w:t>). Utaratibu migogoro makazi ni kipengele muhimu ya marejesho kifaa maisha ya PAP.</w:t>
      </w:r>
    </w:p>
    <w:p w14:paraId="4AB4D357" w14:textId="77777777" w:rsidR="00187445" w:rsidRPr="00AE6129" w:rsidRDefault="00187445" w:rsidP="00187445">
      <w:pPr>
        <w:autoSpaceDE w:val="0"/>
        <w:autoSpaceDN w:val="0"/>
        <w:adjustRightInd w:val="0"/>
        <w:jc w:val="both"/>
        <w:rPr>
          <w:sz w:val="22"/>
          <w:szCs w:val="22"/>
          <w:lang w:val="fr-FR"/>
        </w:rPr>
      </w:pPr>
    </w:p>
    <w:p w14:paraId="161C9995" w14:textId="2487D245" w:rsidR="00187445" w:rsidRPr="00AE6129" w:rsidRDefault="00187445" w:rsidP="00187445">
      <w:pPr>
        <w:autoSpaceDE w:val="0"/>
        <w:autoSpaceDN w:val="0"/>
        <w:adjustRightInd w:val="0"/>
        <w:jc w:val="both"/>
        <w:rPr>
          <w:sz w:val="22"/>
          <w:szCs w:val="22"/>
          <w:lang w:val="fr-FR"/>
        </w:rPr>
      </w:pPr>
      <w:proofErr w:type="gramStart"/>
      <w:r w:rsidRPr="00AE6129">
        <w:rPr>
          <w:sz w:val="22"/>
          <w:szCs w:val="22"/>
          <w:lang w:val="fr-FR"/>
        </w:rPr>
        <w:t>kitambulisho</w:t>
      </w:r>
      <w:proofErr w:type="gramEnd"/>
      <w:r w:rsidRPr="00AE6129">
        <w:rPr>
          <w:sz w:val="22"/>
          <w:szCs w:val="22"/>
          <w:lang w:val="fr-FR"/>
        </w:rPr>
        <w:t xml:space="preserve"> cha watu wanaweza kuathiriwa na mradi lilifanyika Machi 07-</w:t>
      </w:r>
      <w:r w:rsidR="009968B8">
        <w:rPr>
          <w:sz w:val="22"/>
          <w:szCs w:val="22"/>
          <w:lang w:val="fr-FR"/>
        </w:rPr>
        <w:t>09</w:t>
      </w:r>
      <w:r w:rsidR="009968B8" w:rsidRPr="00AE6129">
        <w:rPr>
          <w:sz w:val="22"/>
          <w:szCs w:val="22"/>
          <w:lang w:val="fr-FR"/>
        </w:rPr>
        <w:t xml:space="preserve"> </w:t>
      </w:r>
      <w:r w:rsidRPr="00AE6129">
        <w:rPr>
          <w:sz w:val="22"/>
          <w:szCs w:val="22"/>
          <w:lang w:val="fr-FR"/>
        </w:rPr>
        <w:t xml:space="preserve">mwaka 2016. </w:t>
      </w:r>
      <w:proofErr w:type="gramStart"/>
      <w:r w:rsidRPr="00AE6129">
        <w:rPr>
          <w:sz w:val="22"/>
          <w:szCs w:val="22"/>
          <w:lang w:val="fr-FR"/>
        </w:rPr>
        <w:t>tarehe</w:t>
      </w:r>
      <w:proofErr w:type="gramEnd"/>
      <w:r w:rsidRPr="00AE6129">
        <w:rPr>
          <w:sz w:val="22"/>
          <w:szCs w:val="22"/>
          <w:lang w:val="fr-FR"/>
        </w:rPr>
        <w:t xml:space="preserve"> ya Machi </w:t>
      </w:r>
      <w:r w:rsidR="009968B8">
        <w:rPr>
          <w:sz w:val="22"/>
          <w:szCs w:val="22"/>
          <w:lang w:val="fr-FR"/>
        </w:rPr>
        <w:t>09</w:t>
      </w:r>
      <w:r w:rsidR="009968B8" w:rsidRPr="00AE6129">
        <w:rPr>
          <w:sz w:val="22"/>
          <w:szCs w:val="22"/>
          <w:lang w:val="fr-FR"/>
        </w:rPr>
        <w:t xml:space="preserve"> </w:t>
      </w:r>
      <w:r w:rsidRPr="00AE6129">
        <w:rPr>
          <w:sz w:val="22"/>
          <w:szCs w:val="22"/>
          <w:lang w:val="fr-FR"/>
        </w:rPr>
        <w:t xml:space="preserve">ni kikomo wa kuweza kupatiwa makazi mapya. </w:t>
      </w:r>
      <w:proofErr w:type="gramStart"/>
      <w:r w:rsidRPr="00AE6129">
        <w:rPr>
          <w:sz w:val="22"/>
          <w:szCs w:val="22"/>
          <w:lang w:val="fr-FR"/>
        </w:rPr>
        <w:t>uvamizi</w:t>
      </w:r>
      <w:proofErr w:type="gramEnd"/>
      <w:r w:rsidRPr="00AE6129">
        <w:rPr>
          <w:sz w:val="22"/>
          <w:szCs w:val="22"/>
          <w:lang w:val="fr-FR"/>
        </w:rPr>
        <w:t xml:space="preserve"> wowote wa mtego wa mradi ulifanyika zaidi ya tarehe hizo tena kuwa na haki kwa ajili ya fidia. Taarifa kutoka Meya kuu ya mji wa Bukavu alikuwa tayari na kusambazwa katika mwelekeo huu.</w:t>
      </w:r>
    </w:p>
    <w:p w14:paraId="623CAEF6" w14:textId="77777777" w:rsidR="00187445" w:rsidRPr="00AE6129" w:rsidRDefault="00187445" w:rsidP="00187445">
      <w:pPr>
        <w:autoSpaceDE w:val="0"/>
        <w:autoSpaceDN w:val="0"/>
        <w:adjustRightInd w:val="0"/>
        <w:jc w:val="both"/>
        <w:rPr>
          <w:sz w:val="22"/>
          <w:szCs w:val="22"/>
          <w:lang w:val="fr-FR"/>
        </w:rPr>
      </w:pPr>
      <w:r w:rsidRPr="00AE6129">
        <w:rPr>
          <w:sz w:val="22"/>
          <w:szCs w:val="22"/>
          <w:lang w:val="fr-FR"/>
        </w:rPr>
        <w:t xml:space="preserve">                                                                                                                                                                                                                                                                                                                                                                                                                                                   </w:t>
      </w:r>
    </w:p>
    <w:p w14:paraId="4D10F84C" w14:textId="77777777" w:rsidR="00187445" w:rsidRPr="00AE6129" w:rsidRDefault="00187445" w:rsidP="00187445">
      <w:pPr>
        <w:autoSpaceDE w:val="0"/>
        <w:autoSpaceDN w:val="0"/>
        <w:adjustRightInd w:val="0"/>
        <w:jc w:val="both"/>
        <w:rPr>
          <w:sz w:val="22"/>
          <w:szCs w:val="22"/>
          <w:lang w:val="fr-FR"/>
        </w:rPr>
      </w:pPr>
      <w:r w:rsidRPr="00AE6129">
        <w:rPr>
          <w:sz w:val="22"/>
          <w:szCs w:val="22"/>
          <w:lang w:val="fr-FR"/>
        </w:rPr>
        <w:t>Inapendekezwa kuwa tathmini ya PSR unafanywa na mshauri wa wataajiriwa kufanya tathmini ya mwisho ya hatua ya kijamii uliopendekezwa katika PSR.</w:t>
      </w:r>
    </w:p>
    <w:p w14:paraId="1F1248CA" w14:textId="77777777" w:rsidR="00187445" w:rsidRPr="00AE6129" w:rsidRDefault="00187445" w:rsidP="00187445">
      <w:pPr>
        <w:rPr>
          <w:sz w:val="22"/>
          <w:szCs w:val="22"/>
          <w:lang w:val="fr-FR"/>
        </w:rPr>
      </w:pPr>
    </w:p>
    <w:p w14:paraId="1B7F244F" w14:textId="77777777" w:rsidR="00AE6129" w:rsidRPr="00AE6129" w:rsidRDefault="00AE6129">
      <w:pPr>
        <w:rPr>
          <w:b/>
          <w:sz w:val="22"/>
          <w:szCs w:val="22"/>
          <w:lang w:val="fr-FR"/>
        </w:rPr>
      </w:pPr>
      <w:r w:rsidRPr="00AE6129">
        <w:rPr>
          <w:b/>
          <w:sz w:val="22"/>
          <w:szCs w:val="22"/>
          <w:lang w:val="fr-FR"/>
        </w:rPr>
        <w:br w:type="page"/>
      </w:r>
    </w:p>
    <w:p w14:paraId="77A0A3A4" w14:textId="77777777" w:rsidR="00187445" w:rsidRPr="00AE6129" w:rsidRDefault="00AE6129" w:rsidP="00187445">
      <w:pPr>
        <w:rPr>
          <w:sz w:val="22"/>
          <w:szCs w:val="22"/>
        </w:rPr>
      </w:pPr>
      <w:r w:rsidRPr="00D7031C">
        <w:rPr>
          <w:b/>
          <w:sz w:val="22"/>
          <w:szCs w:val="22"/>
        </w:rPr>
        <w:lastRenderedPageBreak/>
        <w:t>Bajeti ikadiriwa ya makazi mapya Plan succinct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103"/>
        <w:gridCol w:w="1984"/>
        <w:gridCol w:w="1843"/>
      </w:tblGrid>
      <w:tr w:rsidR="00187445" w:rsidRPr="00D7031C" w14:paraId="2942D50A" w14:textId="77777777" w:rsidTr="003C0B07">
        <w:trPr>
          <w:trHeight w:val="233"/>
        </w:trPr>
        <w:tc>
          <w:tcPr>
            <w:tcW w:w="568" w:type="dxa"/>
          </w:tcPr>
          <w:p w14:paraId="68B2CC94" w14:textId="77777777" w:rsidR="00187445" w:rsidRPr="00D7031C" w:rsidRDefault="00187445" w:rsidP="003C0B07">
            <w:pPr>
              <w:jc w:val="center"/>
              <w:rPr>
                <w:b/>
                <w:sz w:val="22"/>
                <w:szCs w:val="22"/>
              </w:rPr>
            </w:pPr>
            <w:r w:rsidRPr="00D7031C">
              <w:rPr>
                <w:b/>
                <w:sz w:val="22"/>
                <w:szCs w:val="22"/>
              </w:rPr>
              <w:t>N°</w:t>
            </w:r>
          </w:p>
        </w:tc>
        <w:tc>
          <w:tcPr>
            <w:tcW w:w="5103" w:type="dxa"/>
          </w:tcPr>
          <w:p w14:paraId="2E5F294D" w14:textId="77777777" w:rsidR="00187445" w:rsidRPr="00D7031C" w:rsidRDefault="00187445" w:rsidP="003C0B07">
            <w:pPr>
              <w:jc w:val="both"/>
              <w:rPr>
                <w:b/>
                <w:sz w:val="22"/>
                <w:szCs w:val="22"/>
              </w:rPr>
            </w:pPr>
            <w:r w:rsidRPr="00D7031C">
              <w:rPr>
                <w:b/>
                <w:sz w:val="22"/>
                <w:szCs w:val="22"/>
              </w:rPr>
              <w:t>RUBRIQUES</w:t>
            </w:r>
          </w:p>
        </w:tc>
        <w:tc>
          <w:tcPr>
            <w:tcW w:w="1984" w:type="dxa"/>
          </w:tcPr>
          <w:p w14:paraId="13C03928" w14:textId="77777777" w:rsidR="00187445" w:rsidRPr="00D7031C" w:rsidRDefault="00187445" w:rsidP="003C0B07">
            <w:pPr>
              <w:jc w:val="center"/>
              <w:rPr>
                <w:b/>
                <w:sz w:val="22"/>
                <w:szCs w:val="22"/>
              </w:rPr>
            </w:pPr>
            <w:r w:rsidRPr="00D7031C">
              <w:rPr>
                <w:b/>
                <w:sz w:val="22"/>
                <w:szCs w:val="22"/>
              </w:rPr>
              <w:t>Budget en  USD</w:t>
            </w:r>
          </w:p>
        </w:tc>
        <w:tc>
          <w:tcPr>
            <w:tcW w:w="1843" w:type="dxa"/>
          </w:tcPr>
          <w:p w14:paraId="505D6043" w14:textId="77777777" w:rsidR="00187445" w:rsidRPr="00D7031C" w:rsidRDefault="00187445" w:rsidP="003C0B07">
            <w:pPr>
              <w:jc w:val="center"/>
              <w:rPr>
                <w:b/>
                <w:sz w:val="22"/>
                <w:szCs w:val="22"/>
              </w:rPr>
            </w:pPr>
            <w:r w:rsidRPr="00D7031C">
              <w:rPr>
                <w:b/>
                <w:sz w:val="22"/>
                <w:szCs w:val="22"/>
              </w:rPr>
              <w:t>Chanzo cha feza</w:t>
            </w:r>
          </w:p>
        </w:tc>
      </w:tr>
      <w:tr w:rsidR="00AE6129" w:rsidRPr="00D7031C" w14:paraId="3F62298A" w14:textId="77777777" w:rsidTr="003C0B07">
        <w:trPr>
          <w:trHeight w:val="280"/>
        </w:trPr>
        <w:tc>
          <w:tcPr>
            <w:tcW w:w="568" w:type="dxa"/>
          </w:tcPr>
          <w:p w14:paraId="03F3AD4A" w14:textId="77777777" w:rsidR="00AE6129" w:rsidRPr="00D7031C" w:rsidRDefault="00AE6129" w:rsidP="003C0B07">
            <w:pPr>
              <w:jc w:val="center"/>
              <w:rPr>
                <w:sz w:val="22"/>
                <w:szCs w:val="22"/>
              </w:rPr>
            </w:pPr>
            <w:r w:rsidRPr="00D7031C">
              <w:rPr>
                <w:sz w:val="22"/>
                <w:szCs w:val="22"/>
              </w:rPr>
              <w:t>01</w:t>
            </w:r>
          </w:p>
        </w:tc>
        <w:tc>
          <w:tcPr>
            <w:tcW w:w="5103" w:type="dxa"/>
          </w:tcPr>
          <w:p w14:paraId="364B9C64" w14:textId="77777777" w:rsidR="00AE6129" w:rsidRPr="00D7031C" w:rsidRDefault="00AE6129" w:rsidP="003C0B07">
            <w:pPr>
              <w:rPr>
                <w:sz w:val="22"/>
                <w:szCs w:val="22"/>
              </w:rPr>
            </w:pPr>
            <w:r w:rsidRPr="00D7031C">
              <w:rPr>
                <w:sz w:val="22"/>
                <w:szCs w:val="22"/>
              </w:rPr>
              <w:t>Fidia kwa hasara ya mali na mapato ya vyanzo</w:t>
            </w:r>
          </w:p>
        </w:tc>
        <w:tc>
          <w:tcPr>
            <w:tcW w:w="1984" w:type="dxa"/>
          </w:tcPr>
          <w:p w14:paraId="0DBB7E20" w14:textId="77777777" w:rsidR="00AE6129" w:rsidRPr="00100546" w:rsidRDefault="00AE6129" w:rsidP="003C0B07">
            <w:pPr>
              <w:rPr>
                <w:sz w:val="22"/>
                <w:szCs w:val="22"/>
              </w:rPr>
            </w:pPr>
            <w:r w:rsidRPr="00100546">
              <w:rPr>
                <w:sz w:val="22"/>
                <w:szCs w:val="22"/>
              </w:rPr>
              <w:t xml:space="preserve"> 6610.95</w:t>
            </w:r>
            <w:r w:rsidRPr="00100546">
              <w:rPr>
                <w:b/>
                <w:sz w:val="22"/>
                <w:szCs w:val="22"/>
              </w:rPr>
              <w:t xml:space="preserve"> </w:t>
            </w:r>
            <w:r w:rsidRPr="00100546">
              <w:rPr>
                <w:sz w:val="22"/>
                <w:szCs w:val="22"/>
              </w:rPr>
              <w:t xml:space="preserve"> USD</w:t>
            </w:r>
          </w:p>
        </w:tc>
        <w:tc>
          <w:tcPr>
            <w:tcW w:w="1843" w:type="dxa"/>
          </w:tcPr>
          <w:p w14:paraId="6CE24446" w14:textId="77777777" w:rsidR="00AE6129" w:rsidRPr="00D7031C" w:rsidRDefault="00AE6129" w:rsidP="003C0B07">
            <w:pPr>
              <w:jc w:val="center"/>
              <w:rPr>
                <w:sz w:val="22"/>
                <w:szCs w:val="22"/>
              </w:rPr>
            </w:pPr>
            <w:r w:rsidRPr="00D7031C">
              <w:rPr>
                <w:sz w:val="22"/>
                <w:szCs w:val="22"/>
              </w:rPr>
              <w:t>ukumbi wa mji</w:t>
            </w:r>
          </w:p>
        </w:tc>
      </w:tr>
      <w:tr w:rsidR="00AE6129" w:rsidRPr="00D7031C" w14:paraId="014F7D75" w14:textId="77777777" w:rsidTr="003C0B07">
        <w:trPr>
          <w:trHeight w:val="280"/>
        </w:trPr>
        <w:tc>
          <w:tcPr>
            <w:tcW w:w="568" w:type="dxa"/>
          </w:tcPr>
          <w:p w14:paraId="33E07391" w14:textId="77777777" w:rsidR="00AE6129" w:rsidRPr="00D7031C" w:rsidRDefault="00AE6129" w:rsidP="003C0B07">
            <w:pPr>
              <w:jc w:val="center"/>
              <w:rPr>
                <w:sz w:val="22"/>
                <w:szCs w:val="22"/>
              </w:rPr>
            </w:pPr>
            <w:r w:rsidRPr="00D7031C">
              <w:rPr>
                <w:sz w:val="22"/>
                <w:szCs w:val="22"/>
              </w:rPr>
              <w:t>02</w:t>
            </w:r>
          </w:p>
        </w:tc>
        <w:tc>
          <w:tcPr>
            <w:tcW w:w="5103" w:type="dxa"/>
          </w:tcPr>
          <w:p w14:paraId="44BE52C0" w14:textId="77777777" w:rsidR="00AE6129" w:rsidRPr="00D7031C" w:rsidRDefault="00AE6129" w:rsidP="003C0B07">
            <w:pPr>
              <w:rPr>
                <w:sz w:val="22"/>
                <w:szCs w:val="22"/>
              </w:rPr>
            </w:pPr>
            <w:r w:rsidRPr="00D7031C">
              <w:rPr>
                <w:sz w:val="22"/>
                <w:szCs w:val="22"/>
              </w:rPr>
              <w:t>Isiyotarajiwa</w:t>
            </w:r>
          </w:p>
        </w:tc>
        <w:tc>
          <w:tcPr>
            <w:tcW w:w="1984" w:type="dxa"/>
          </w:tcPr>
          <w:p w14:paraId="547957C1" w14:textId="77777777" w:rsidR="00AE6129" w:rsidRPr="00100546" w:rsidRDefault="00AE6129" w:rsidP="003C0B07">
            <w:pPr>
              <w:rPr>
                <w:sz w:val="22"/>
                <w:szCs w:val="22"/>
                <w:lang w:val="fr-FR"/>
              </w:rPr>
            </w:pPr>
            <w:r w:rsidRPr="00100546">
              <w:rPr>
                <w:sz w:val="22"/>
                <w:szCs w:val="22"/>
                <w:lang w:val="fr-FR"/>
              </w:rPr>
              <w:t>539.05 USD</w:t>
            </w:r>
          </w:p>
        </w:tc>
        <w:tc>
          <w:tcPr>
            <w:tcW w:w="1843" w:type="dxa"/>
          </w:tcPr>
          <w:p w14:paraId="4E28764E" w14:textId="77777777" w:rsidR="00AE6129" w:rsidRPr="00D7031C" w:rsidRDefault="00AE6129" w:rsidP="003C0B07">
            <w:pPr>
              <w:jc w:val="center"/>
              <w:rPr>
                <w:sz w:val="22"/>
                <w:szCs w:val="22"/>
              </w:rPr>
            </w:pPr>
            <w:r w:rsidRPr="00D7031C">
              <w:rPr>
                <w:sz w:val="22"/>
                <w:szCs w:val="22"/>
              </w:rPr>
              <w:t>ukumbi wa mji</w:t>
            </w:r>
          </w:p>
        </w:tc>
      </w:tr>
      <w:tr w:rsidR="00AE6129" w:rsidRPr="00D7031C" w14:paraId="5980D53C" w14:textId="77777777" w:rsidTr="003C0B07">
        <w:trPr>
          <w:trHeight w:val="280"/>
        </w:trPr>
        <w:tc>
          <w:tcPr>
            <w:tcW w:w="568" w:type="dxa"/>
          </w:tcPr>
          <w:p w14:paraId="618CB34A" w14:textId="77777777" w:rsidR="00AE6129" w:rsidRPr="00D7031C" w:rsidRDefault="00AE6129" w:rsidP="003C0B07">
            <w:pPr>
              <w:jc w:val="center"/>
              <w:rPr>
                <w:sz w:val="22"/>
                <w:szCs w:val="22"/>
              </w:rPr>
            </w:pPr>
            <w:r w:rsidRPr="00D7031C">
              <w:rPr>
                <w:sz w:val="22"/>
                <w:szCs w:val="22"/>
              </w:rPr>
              <w:t>03</w:t>
            </w:r>
          </w:p>
        </w:tc>
        <w:tc>
          <w:tcPr>
            <w:tcW w:w="5103" w:type="dxa"/>
          </w:tcPr>
          <w:p w14:paraId="6DC70A27" w14:textId="77777777" w:rsidR="00AE6129" w:rsidRPr="00D7031C" w:rsidRDefault="00AE6129" w:rsidP="003C0B07">
            <w:pPr>
              <w:rPr>
                <w:sz w:val="22"/>
                <w:szCs w:val="22"/>
              </w:rPr>
            </w:pPr>
            <w:r w:rsidRPr="00D7031C">
              <w:rPr>
                <w:sz w:val="22"/>
                <w:szCs w:val="22"/>
              </w:rPr>
              <w:t>Msaada kwa wenye magumu</w:t>
            </w:r>
          </w:p>
        </w:tc>
        <w:tc>
          <w:tcPr>
            <w:tcW w:w="1984" w:type="dxa"/>
          </w:tcPr>
          <w:p w14:paraId="07DD7188" w14:textId="362B4D08" w:rsidR="00AE6129" w:rsidRPr="00100546" w:rsidRDefault="00256D2C" w:rsidP="003C0B07">
            <w:pPr>
              <w:rPr>
                <w:sz w:val="22"/>
                <w:szCs w:val="22"/>
                <w:lang w:val="fr-FR"/>
              </w:rPr>
            </w:pPr>
            <w:r>
              <w:rPr>
                <w:sz w:val="22"/>
                <w:szCs w:val="22"/>
                <w:lang w:val="fr-FR"/>
              </w:rPr>
              <w:t>500</w:t>
            </w:r>
            <w:r w:rsidR="00A00F9F" w:rsidRPr="00100546">
              <w:rPr>
                <w:sz w:val="22"/>
                <w:szCs w:val="22"/>
                <w:lang w:val="fr-FR"/>
              </w:rPr>
              <w:t xml:space="preserve"> </w:t>
            </w:r>
            <w:r w:rsidR="00AE6129" w:rsidRPr="00100546">
              <w:rPr>
                <w:sz w:val="22"/>
                <w:szCs w:val="22"/>
                <w:lang w:val="fr-FR"/>
              </w:rPr>
              <w:t>USD</w:t>
            </w:r>
          </w:p>
        </w:tc>
        <w:tc>
          <w:tcPr>
            <w:tcW w:w="1843" w:type="dxa"/>
          </w:tcPr>
          <w:p w14:paraId="55592F85" w14:textId="77777777" w:rsidR="00AE6129" w:rsidRPr="00D7031C" w:rsidRDefault="00AE6129" w:rsidP="003C0B07">
            <w:pPr>
              <w:jc w:val="center"/>
              <w:rPr>
                <w:sz w:val="22"/>
                <w:szCs w:val="22"/>
              </w:rPr>
            </w:pPr>
            <w:r w:rsidRPr="00D7031C">
              <w:rPr>
                <w:sz w:val="22"/>
                <w:szCs w:val="22"/>
              </w:rPr>
              <w:t>ukumbi wa mji</w:t>
            </w:r>
          </w:p>
        </w:tc>
      </w:tr>
      <w:tr w:rsidR="00AE6129" w:rsidRPr="00D7031C" w14:paraId="20399EE5" w14:textId="77777777" w:rsidTr="003C0B07">
        <w:trPr>
          <w:trHeight w:val="296"/>
        </w:trPr>
        <w:tc>
          <w:tcPr>
            <w:tcW w:w="568" w:type="dxa"/>
          </w:tcPr>
          <w:p w14:paraId="3E81496C" w14:textId="77777777" w:rsidR="00AE6129" w:rsidRPr="00D7031C" w:rsidRDefault="00AE6129" w:rsidP="003C0B07">
            <w:pPr>
              <w:jc w:val="center"/>
              <w:rPr>
                <w:sz w:val="22"/>
                <w:szCs w:val="22"/>
              </w:rPr>
            </w:pPr>
            <w:r w:rsidRPr="00D7031C">
              <w:rPr>
                <w:sz w:val="22"/>
                <w:szCs w:val="22"/>
              </w:rPr>
              <w:t>04</w:t>
            </w:r>
          </w:p>
        </w:tc>
        <w:tc>
          <w:tcPr>
            <w:tcW w:w="5103" w:type="dxa"/>
          </w:tcPr>
          <w:p w14:paraId="00EA79EC" w14:textId="77777777" w:rsidR="00AE6129" w:rsidRPr="00D7031C" w:rsidRDefault="00AE6129" w:rsidP="003C0B07">
            <w:pPr>
              <w:jc w:val="both"/>
              <w:rPr>
                <w:sz w:val="22"/>
                <w:szCs w:val="22"/>
              </w:rPr>
            </w:pPr>
            <w:r w:rsidRPr="00D7031C">
              <w:rPr>
                <w:sz w:val="22"/>
                <w:szCs w:val="22"/>
              </w:rPr>
              <w:t>Ufuatiliaji wa kazi ya PSR</w:t>
            </w:r>
          </w:p>
        </w:tc>
        <w:tc>
          <w:tcPr>
            <w:tcW w:w="1984" w:type="dxa"/>
          </w:tcPr>
          <w:p w14:paraId="3E54035D" w14:textId="77777777" w:rsidR="00AE6129" w:rsidRPr="00100546" w:rsidRDefault="00AE6129" w:rsidP="003C0B07">
            <w:pPr>
              <w:rPr>
                <w:sz w:val="22"/>
                <w:szCs w:val="22"/>
                <w:lang w:val="fr-FR"/>
              </w:rPr>
            </w:pPr>
            <w:r w:rsidRPr="00100546">
              <w:rPr>
                <w:sz w:val="22"/>
                <w:szCs w:val="22"/>
                <w:lang w:val="fr-FR"/>
              </w:rPr>
              <w:t xml:space="preserve">1500 USD </w:t>
            </w:r>
          </w:p>
        </w:tc>
        <w:tc>
          <w:tcPr>
            <w:tcW w:w="1843" w:type="dxa"/>
          </w:tcPr>
          <w:p w14:paraId="3811DC35" w14:textId="77777777" w:rsidR="00AE6129" w:rsidRPr="00D7031C" w:rsidRDefault="00AE6129" w:rsidP="003C0B07">
            <w:pPr>
              <w:jc w:val="center"/>
              <w:rPr>
                <w:sz w:val="22"/>
                <w:szCs w:val="22"/>
              </w:rPr>
            </w:pPr>
            <w:r w:rsidRPr="00D7031C">
              <w:rPr>
                <w:sz w:val="22"/>
                <w:szCs w:val="22"/>
              </w:rPr>
              <w:t>Bajeti ya PDU</w:t>
            </w:r>
          </w:p>
        </w:tc>
      </w:tr>
      <w:tr w:rsidR="00AE6129" w:rsidRPr="00D7031C" w14:paraId="4689AB71" w14:textId="77777777" w:rsidTr="003C0B07">
        <w:trPr>
          <w:trHeight w:val="296"/>
        </w:trPr>
        <w:tc>
          <w:tcPr>
            <w:tcW w:w="568" w:type="dxa"/>
          </w:tcPr>
          <w:p w14:paraId="5D916F29" w14:textId="77777777" w:rsidR="00AE6129" w:rsidRPr="00D7031C" w:rsidRDefault="00AE6129" w:rsidP="003C0B07">
            <w:pPr>
              <w:jc w:val="center"/>
              <w:rPr>
                <w:sz w:val="22"/>
                <w:szCs w:val="22"/>
              </w:rPr>
            </w:pPr>
            <w:r w:rsidRPr="00D7031C">
              <w:rPr>
                <w:sz w:val="22"/>
                <w:szCs w:val="22"/>
              </w:rPr>
              <w:t>05</w:t>
            </w:r>
          </w:p>
        </w:tc>
        <w:tc>
          <w:tcPr>
            <w:tcW w:w="5103" w:type="dxa"/>
            <w:vAlign w:val="bottom"/>
          </w:tcPr>
          <w:p w14:paraId="2F626C09" w14:textId="77777777" w:rsidR="00AE6129" w:rsidRPr="00D7031C" w:rsidRDefault="00AE6129" w:rsidP="003C0B07">
            <w:pPr>
              <w:rPr>
                <w:sz w:val="22"/>
                <w:szCs w:val="22"/>
              </w:rPr>
            </w:pPr>
            <w:r w:rsidRPr="00D7031C">
              <w:rPr>
                <w:sz w:val="22"/>
                <w:szCs w:val="22"/>
              </w:rPr>
              <w:t>Mafasirio / uelewa</w:t>
            </w:r>
          </w:p>
        </w:tc>
        <w:tc>
          <w:tcPr>
            <w:tcW w:w="1984" w:type="dxa"/>
          </w:tcPr>
          <w:p w14:paraId="6DD75D93" w14:textId="77777777" w:rsidR="00AE6129" w:rsidRPr="00100546" w:rsidRDefault="00AE6129" w:rsidP="003C0B07">
            <w:pPr>
              <w:rPr>
                <w:sz w:val="22"/>
                <w:szCs w:val="22"/>
                <w:lang w:val="fr-FR"/>
              </w:rPr>
            </w:pPr>
            <w:r w:rsidRPr="00100546">
              <w:rPr>
                <w:sz w:val="22"/>
                <w:szCs w:val="22"/>
                <w:lang w:val="fr-FR"/>
              </w:rPr>
              <w:t xml:space="preserve">1000 USD </w:t>
            </w:r>
          </w:p>
        </w:tc>
        <w:tc>
          <w:tcPr>
            <w:tcW w:w="1843" w:type="dxa"/>
          </w:tcPr>
          <w:p w14:paraId="7A2DB51A" w14:textId="77777777" w:rsidR="00AE6129" w:rsidRPr="00D7031C" w:rsidRDefault="00AE6129" w:rsidP="003C0B07">
            <w:pPr>
              <w:jc w:val="center"/>
              <w:rPr>
                <w:sz w:val="22"/>
                <w:szCs w:val="22"/>
              </w:rPr>
            </w:pPr>
            <w:r w:rsidRPr="00D7031C">
              <w:rPr>
                <w:sz w:val="22"/>
                <w:szCs w:val="22"/>
              </w:rPr>
              <w:t>Bajeti ya PDU</w:t>
            </w:r>
          </w:p>
        </w:tc>
      </w:tr>
      <w:tr w:rsidR="00AE6129" w:rsidRPr="00D7031C" w14:paraId="4C3595F0" w14:textId="77777777" w:rsidTr="003C0B07">
        <w:trPr>
          <w:trHeight w:val="296"/>
        </w:trPr>
        <w:tc>
          <w:tcPr>
            <w:tcW w:w="568" w:type="dxa"/>
          </w:tcPr>
          <w:p w14:paraId="2A82F7C7" w14:textId="77777777" w:rsidR="00AE6129" w:rsidRPr="00D7031C" w:rsidRDefault="00AE6129" w:rsidP="003C0B07">
            <w:pPr>
              <w:jc w:val="center"/>
              <w:rPr>
                <w:sz w:val="22"/>
                <w:szCs w:val="22"/>
              </w:rPr>
            </w:pPr>
            <w:r w:rsidRPr="00D7031C">
              <w:rPr>
                <w:sz w:val="22"/>
                <w:szCs w:val="22"/>
              </w:rPr>
              <w:t>06</w:t>
            </w:r>
          </w:p>
        </w:tc>
        <w:tc>
          <w:tcPr>
            <w:tcW w:w="5103" w:type="dxa"/>
          </w:tcPr>
          <w:p w14:paraId="7D684C14" w14:textId="77777777" w:rsidR="00AE6129" w:rsidRPr="00D7031C" w:rsidRDefault="00AE6129" w:rsidP="003C0B07">
            <w:pPr>
              <w:jc w:val="both"/>
              <w:rPr>
                <w:sz w:val="22"/>
                <w:szCs w:val="22"/>
              </w:rPr>
            </w:pPr>
            <w:r w:rsidRPr="00D7031C">
              <w:rPr>
                <w:sz w:val="22"/>
                <w:szCs w:val="22"/>
              </w:rPr>
              <w:t>Tathmini mwisho ya PSR</w:t>
            </w:r>
          </w:p>
        </w:tc>
        <w:tc>
          <w:tcPr>
            <w:tcW w:w="1984" w:type="dxa"/>
          </w:tcPr>
          <w:p w14:paraId="253BA3B6" w14:textId="00EC4733" w:rsidR="00AE6129" w:rsidRPr="00100546" w:rsidRDefault="00AE6129" w:rsidP="009968B8">
            <w:pPr>
              <w:rPr>
                <w:sz w:val="22"/>
                <w:szCs w:val="22"/>
                <w:lang w:val="fr-FR"/>
              </w:rPr>
            </w:pPr>
            <w:r w:rsidRPr="00100546">
              <w:rPr>
                <w:sz w:val="22"/>
                <w:szCs w:val="22"/>
                <w:lang w:val="fr-FR"/>
              </w:rPr>
              <w:t xml:space="preserve"> </w:t>
            </w:r>
            <w:r w:rsidR="009968B8">
              <w:rPr>
                <w:sz w:val="22"/>
                <w:szCs w:val="22"/>
                <w:lang w:val="fr-FR"/>
              </w:rPr>
              <w:t>15</w:t>
            </w:r>
            <w:r w:rsidR="009968B8" w:rsidRPr="00100546">
              <w:rPr>
                <w:sz w:val="22"/>
                <w:szCs w:val="22"/>
                <w:lang w:val="fr-FR"/>
              </w:rPr>
              <w:t xml:space="preserve">00 </w:t>
            </w:r>
            <w:r w:rsidRPr="00100546">
              <w:rPr>
                <w:sz w:val="22"/>
                <w:szCs w:val="22"/>
                <w:lang w:val="fr-FR"/>
              </w:rPr>
              <w:t xml:space="preserve">USD </w:t>
            </w:r>
          </w:p>
        </w:tc>
        <w:tc>
          <w:tcPr>
            <w:tcW w:w="1843" w:type="dxa"/>
          </w:tcPr>
          <w:p w14:paraId="7C044E1D" w14:textId="77777777" w:rsidR="00AE6129" w:rsidRPr="00D7031C" w:rsidRDefault="00AE6129" w:rsidP="003C0B07">
            <w:pPr>
              <w:jc w:val="center"/>
              <w:rPr>
                <w:sz w:val="22"/>
                <w:szCs w:val="22"/>
              </w:rPr>
            </w:pPr>
            <w:r w:rsidRPr="00D7031C">
              <w:rPr>
                <w:sz w:val="22"/>
                <w:szCs w:val="22"/>
              </w:rPr>
              <w:t>Bajeti ya PDU</w:t>
            </w:r>
          </w:p>
        </w:tc>
      </w:tr>
      <w:tr w:rsidR="00187445" w:rsidRPr="00D7031C" w14:paraId="61D89A2D" w14:textId="77777777" w:rsidTr="003C0B07">
        <w:trPr>
          <w:trHeight w:val="291"/>
        </w:trPr>
        <w:tc>
          <w:tcPr>
            <w:tcW w:w="5671" w:type="dxa"/>
            <w:gridSpan w:val="2"/>
            <w:shd w:val="clear" w:color="auto" w:fill="FFFF00"/>
          </w:tcPr>
          <w:p w14:paraId="3EC5E524" w14:textId="77777777" w:rsidR="00187445" w:rsidRPr="00D7031C" w:rsidRDefault="00187445" w:rsidP="003C0B07">
            <w:pPr>
              <w:jc w:val="both"/>
              <w:rPr>
                <w:b/>
                <w:sz w:val="22"/>
                <w:szCs w:val="22"/>
              </w:rPr>
            </w:pPr>
            <w:r w:rsidRPr="00D7031C">
              <w:rPr>
                <w:b/>
                <w:sz w:val="22"/>
                <w:szCs w:val="22"/>
              </w:rPr>
              <w:t>Jumla ya gharama ya PSR Mimoza</w:t>
            </w:r>
          </w:p>
        </w:tc>
        <w:tc>
          <w:tcPr>
            <w:tcW w:w="3827" w:type="dxa"/>
            <w:gridSpan w:val="2"/>
            <w:shd w:val="clear" w:color="auto" w:fill="FFFF00"/>
          </w:tcPr>
          <w:p w14:paraId="48F45E75" w14:textId="4208365B" w:rsidR="00187445" w:rsidRPr="00D7031C" w:rsidRDefault="00187445" w:rsidP="009968B8">
            <w:pPr>
              <w:tabs>
                <w:tab w:val="left" w:pos="340"/>
              </w:tabs>
              <w:rPr>
                <w:b/>
                <w:sz w:val="22"/>
                <w:szCs w:val="22"/>
              </w:rPr>
            </w:pPr>
            <w:r w:rsidRPr="00D7031C">
              <w:rPr>
                <w:b/>
                <w:sz w:val="22"/>
                <w:szCs w:val="22"/>
              </w:rPr>
              <w:t xml:space="preserve">          </w:t>
            </w:r>
            <w:r w:rsidR="00256D2C">
              <w:rPr>
                <w:b/>
                <w:sz w:val="22"/>
                <w:szCs w:val="22"/>
              </w:rPr>
              <w:t>11 65</w:t>
            </w:r>
            <w:r w:rsidR="009968B8">
              <w:rPr>
                <w:b/>
                <w:sz w:val="22"/>
                <w:szCs w:val="22"/>
              </w:rPr>
              <w:t>0</w:t>
            </w:r>
            <w:r w:rsidRPr="00D7031C">
              <w:rPr>
                <w:b/>
                <w:sz w:val="22"/>
                <w:szCs w:val="22"/>
              </w:rPr>
              <w:t> USD</w:t>
            </w:r>
          </w:p>
        </w:tc>
      </w:tr>
    </w:tbl>
    <w:p w14:paraId="4D9F8ADC" w14:textId="77777777" w:rsidR="00187445" w:rsidRPr="00D7031C" w:rsidRDefault="00187445" w:rsidP="00187445">
      <w:pPr>
        <w:rPr>
          <w:sz w:val="22"/>
          <w:szCs w:val="22"/>
          <w:lang w:val="fr-FR"/>
        </w:rPr>
      </w:pPr>
    </w:p>
    <w:p w14:paraId="7C9F03F1" w14:textId="77777777" w:rsidR="00187445" w:rsidRDefault="00187445" w:rsidP="00187445">
      <w:pPr>
        <w:jc w:val="center"/>
        <w:rPr>
          <w:b/>
          <w:sz w:val="22"/>
          <w:szCs w:val="22"/>
          <w:lang w:val="fr-FR"/>
        </w:rPr>
      </w:pPr>
      <w:r w:rsidRPr="00D7031C">
        <w:rPr>
          <w:b/>
          <w:sz w:val="22"/>
          <w:szCs w:val="22"/>
          <w:lang w:val="fr-FR"/>
        </w:rPr>
        <w:t>Matrix fidia</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993"/>
        <w:gridCol w:w="2835"/>
        <w:gridCol w:w="1701"/>
        <w:gridCol w:w="1984"/>
      </w:tblGrid>
      <w:tr w:rsidR="005E1491" w:rsidRPr="00AE6129" w14:paraId="1D0FCFDE" w14:textId="77777777" w:rsidTr="00567DE3">
        <w:trPr>
          <w:trHeight w:val="125"/>
        </w:trPr>
        <w:tc>
          <w:tcPr>
            <w:tcW w:w="1985" w:type="dxa"/>
            <w:vMerge w:val="restart"/>
            <w:shd w:val="clear" w:color="auto" w:fill="FFFF00"/>
          </w:tcPr>
          <w:p w14:paraId="7B4A2F98" w14:textId="77777777" w:rsidR="005E1491" w:rsidRPr="00AE6129" w:rsidRDefault="005E1491" w:rsidP="00567DE3">
            <w:pPr>
              <w:rPr>
                <w:b/>
                <w:caps/>
                <w:sz w:val="22"/>
                <w:szCs w:val="22"/>
                <w:lang w:val="fr-FR"/>
              </w:rPr>
            </w:pPr>
            <w:r w:rsidRPr="00AE6129">
              <w:rPr>
                <w:b/>
                <w:caps/>
                <w:sz w:val="22"/>
                <w:szCs w:val="22"/>
                <w:lang w:val="fr-FR"/>
              </w:rPr>
              <w:t>A</w:t>
            </w:r>
            <w:r w:rsidRPr="00AE6129">
              <w:rPr>
                <w:b/>
                <w:sz w:val="22"/>
                <w:szCs w:val="22"/>
                <w:lang w:val="fr-FR"/>
              </w:rPr>
              <w:t>ina ya hasara</w:t>
            </w:r>
          </w:p>
        </w:tc>
        <w:tc>
          <w:tcPr>
            <w:tcW w:w="1417" w:type="dxa"/>
            <w:vMerge w:val="restart"/>
            <w:shd w:val="clear" w:color="auto" w:fill="FFFF00"/>
          </w:tcPr>
          <w:p w14:paraId="6810CB35" w14:textId="77777777" w:rsidR="005E1491" w:rsidRPr="00AE6129" w:rsidRDefault="005E1491" w:rsidP="00567DE3">
            <w:pPr>
              <w:rPr>
                <w:b/>
                <w:caps/>
                <w:sz w:val="22"/>
                <w:szCs w:val="22"/>
                <w:lang w:val="fr-FR"/>
              </w:rPr>
            </w:pPr>
            <w:r w:rsidRPr="00AE6129">
              <w:rPr>
                <w:b/>
                <w:caps/>
                <w:sz w:val="22"/>
                <w:szCs w:val="22"/>
                <w:lang w:val="fr-FR"/>
              </w:rPr>
              <w:t>m</w:t>
            </w:r>
            <w:r w:rsidRPr="00AE6129">
              <w:rPr>
                <w:b/>
                <w:sz w:val="22"/>
                <w:szCs w:val="22"/>
                <w:lang w:val="fr-FR"/>
              </w:rPr>
              <w:t>akundi</w:t>
            </w:r>
            <w:r w:rsidRPr="00AE6129">
              <w:rPr>
                <w:b/>
                <w:caps/>
                <w:sz w:val="22"/>
                <w:szCs w:val="22"/>
                <w:lang w:val="fr-FR"/>
              </w:rPr>
              <w:t xml:space="preserve"> PAP k</w:t>
            </w:r>
            <w:r w:rsidRPr="00AE6129">
              <w:rPr>
                <w:b/>
                <w:sz w:val="22"/>
                <w:szCs w:val="22"/>
                <w:lang w:val="fr-FR"/>
              </w:rPr>
              <w:t>utambuliwa</w:t>
            </w:r>
          </w:p>
        </w:tc>
        <w:tc>
          <w:tcPr>
            <w:tcW w:w="7513" w:type="dxa"/>
            <w:gridSpan w:val="4"/>
            <w:shd w:val="clear" w:color="auto" w:fill="FFFF00"/>
          </w:tcPr>
          <w:p w14:paraId="6750AD28" w14:textId="77777777" w:rsidR="005E1491" w:rsidRPr="00AE6129" w:rsidRDefault="005E1491" w:rsidP="00567DE3">
            <w:pPr>
              <w:jc w:val="center"/>
              <w:rPr>
                <w:b/>
                <w:sz w:val="22"/>
                <w:szCs w:val="22"/>
                <w:lang w:val="fr-FR"/>
              </w:rPr>
            </w:pPr>
            <w:r w:rsidRPr="00AE6129">
              <w:rPr>
                <w:b/>
                <w:sz w:val="22"/>
                <w:szCs w:val="22"/>
                <w:lang w:val="fr-FR"/>
              </w:rPr>
              <w:t>Fidia (</w:t>
            </w:r>
            <w:r w:rsidRPr="00AE6129">
              <w:rPr>
                <w:b/>
                <w:caps/>
                <w:sz w:val="22"/>
                <w:szCs w:val="22"/>
                <w:lang w:val="fr-FR"/>
              </w:rPr>
              <w:t>C</w:t>
            </w:r>
            <w:r w:rsidRPr="00AE6129">
              <w:rPr>
                <w:b/>
                <w:sz w:val="22"/>
                <w:szCs w:val="22"/>
                <w:lang w:val="fr-FR"/>
              </w:rPr>
              <w:t>ompensation)</w:t>
            </w:r>
          </w:p>
        </w:tc>
      </w:tr>
      <w:tr w:rsidR="005E1491" w:rsidRPr="00AE6129" w14:paraId="44E62527" w14:textId="77777777" w:rsidTr="00567DE3">
        <w:tc>
          <w:tcPr>
            <w:tcW w:w="1985" w:type="dxa"/>
            <w:vMerge/>
            <w:shd w:val="clear" w:color="auto" w:fill="FFFF00"/>
          </w:tcPr>
          <w:p w14:paraId="02A6468D" w14:textId="77777777" w:rsidR="005E1491" w:rsidRPr="00AE6129" w:rsidRDefault="005E1491" w:rsidP="00567DE3">
            <w:pPr>
              <w:rPr>
                <w:b/>
                <w:sz w:val="22"/>
                <w:szCs w:val="22"/>
                <w:lang w:val="fr-FR"/>
              </w:rPr>
            </w:pPr>
          </w:p>
        </w:tc>
        <w:tc>
          <w:tcPr>
            <w:tcW w:w="1417" w:type="dxa"/>
            <w:vMerge/>
            <w:shd w:val="clear" w:color="auto" w:fill="FFFF00"/>
          </w:tcPr>
          <w:p w14:paraId="3FED4CF7" w14:textId="77777777" w:rsidR="005E1491" w:rsidRPr="00AE6129" w:rsidRDefault="005E1491" w:rsidP="00567DE3">
            <w:pPr>
              <w:rPr>
                <w:b/>
                <w:sz w:val="22"/>
                <w:szCs w:val="22"/>
                <w:lang w:val="fr-FR"/>
              </w:rPr>
            </w:pPr>
          </w:p>
        </w:tc>
        <w:tc>
          <w:tcPr>
            <w:tcW w:w="993" w:type="dxa"/>
            <w:shd w:val="clear" w:color="auto" w:fill="FFFF00"/>
          </w:tcPr>
          <w:p w14:paraId="0DAE6CFD" w14:textId="77777777" w:rsidR="005E1491" w:rsidRPr="00AE6129" w:rsidRDefault="005E1491" w:rsidP="00567DE3">
            <w:pPr>
              <w:tabs>
                <w:tab w:val="left" w:pos="480"/>
                <w:tab w:val="right" w:leader="dot" w:pos="9349"/>
              </w:tabs>
              <w:rPr>
                <w:b/>
                <w:sz w:val="22"/>
                <w:szCs w:val="22"/>
                <w:lang w:val="fr-FR"/>
              </w:rPr>
            </w:pPr>
            <w:r w:rsidRPr="00AE6129">
              <w:rPr>
                <w:b/>
                <w:sz w:val="22"/>
                <w:szCs w:val="22"/>
                <w:lang w:val="fr-FR"/>
              </w:rPr>
              <w:t>katika aina</w:t>
            </w:r>
          </w:p>
        </w:tc>
        <w:tc>
          <w:tcPr>
            <w:tcW w:w="2835" w:type="dxa"/>
            <w:shd w:val="clear" w:color="auto" w:fill="FFFF00"/>
          </w:tcPr>
          <w:p w14:paraId="7797D470" w14:textId="77777777" w:rsidR="005E1491" w:rsidRPr="00AE6129" w:rsidRDefault="005E1491" w:rsidP="00567DE3">
            <w:pPr>
              <w:rPr>
                <w:b/>
                <w:sz w:val="22"/>
                <w:szCs w:val="22"/>
              </w:rPr>
            </w:pPr>
            <w:r w:rsidRPr="00AE6129">
              <w:rPr>
                <w:b/>
                <w:sz w:val="22"/>
                <w:szCs w:val="22"/>
                <w:lang w:val="fr-FR"/>
              </w:rPr>
              <w:t>feza</w:t>
            </w:r>
          </w:p>
        </w:tc>
        <w:tc>
          <w:tcPr>
            <w:tcW w:w="1701" w:type="dxa"/>
            <w:shd w:val="clear" w:color="auto" w:fill="FFFF00"/>
          </w:tcPr>
          <w:p w14:paraId="16BDC52D" w14:textId="77777777" w:rsidR="005E1491" w:rsidRPr="00AE6129" w:rsidRDefault="005E1491" w:rsidP="00567DE3">
            <w:pPr>
              <w:rPr>
                <w:b/>
                <w:sz w:val="22"/>
                <w:szCs w:val="22"/>
              </w:rPr>
            </w:pPr>
            <w:r w:rsidRPr="00AE6129">
              <w:rPr>
                <w:b/>
                <w:sz w:val="22"/>
                <w:szCs w:val="22"/>
              </w:rPr>
              <w:t>misaada mingine</w:t>
            </w:r>
          </w:p>
        </w:tc>
        <w:tc>
          <w:tcPr>
            <w:tcW w:w="1984" w:type="dxa"/>
            <w:shd w:val="clear" w:color="auto" w:fill="FFFF00"/>
          </w:tcPr>
          <w:p w14:paraId="094205D3" w14:textId="77777777" w:rsidR="005E1491" w:rsidRPr="00AE6129" w:rsidRDefault="005E1491" w:rsidP="00567DE3">
            <w:pPr>
              <w:rPr>
                <w:b/>
                <w:sz w:val="22"/>
                <w:szCs w:val="22"/>
              </w:rPr>
            </w:pPr>
            <w:r w:rsidRPr="00AE6129">
              <w:rPr>
                <w:b/>
                <w:sz w:val="22"/>
                <w:szCs w:val="22"/>
              </w:rPr>
              <w:t>Mafasiriyo</w:t>
            </w:r>
          </w:p>
        </w:tc>
      </w:tr>
      <w:tr w:rsidR="005E1491" w:rsidRPr="009E4BF1" w14:paraId="37AFF0B8" w14:textId="77777777" w:rsidTr="00567DE3">
        <w:trPr>
          <w:trHeight w:val="688"/>
        </w:trPr>
        <w:tc>
          <w:tcPr>
            <w:tcW w:w="1985" w:type="dxa"/>
            <w:vMerge w:val="restart"/>
            <w:shd w:val="clear" w:color="auto" w:fill="auto"/>
          </w:tcPr>
          <w:p w14:paraId="4C2C172B" w14:textId="77777777" w:rsidR="005E1491" w:rsidRPr="00AE6129" w:rsidRDefault="005E1491" w:rsidP="00567DE3">
            <w:pPr>
              <w:tabs>
                <w:tab w:val="left" w:pos="480"/>
                <w:tab w:val="right" w:leader="dot" w:pos="9349"/>
              </w:tabs>
              <w:rPr>
                <w:sz w:val="22"/>
                <w:szCs w:val="22"/>
              </w:rPr>
            </w:pPr>
            <w:r w:rsidRPr="00AE6129">
              <w:rPr>
                <w:sz w:val="22"/>
                <w:szCs w:val="22"/>
              </w:rPr>
              <w:t>Hasara ya kudumu miundo ya kibiashara (duka, vibanda)</w:t>
            </w:r>
          </w:p>
        </w:tc>
        <w:tc>
          <w:tcPr>
            <w:tcW w:w="1417" w:type="dxa"/>
            <w:shd w:val="clear" w:color="auto" w:fill="auto"/>
          </w:tcPr>
          <w:p w14:paraId="5281A9D5" w14:textId="77777777" w:rsidR="005E1491" w:rsidRPr="00AE6129" w:rsidRDefault="005E1491" w:rsidP="00567DE3">
            <w:pPr>
              <w:tabs>
                <w:tab w:val="left" w:pos="480"/>
                <w:tab w:val="right" w:leader="dot" w:pos="9349"/>
              </w:tabs>
              <w:rPr>
                <w:sz w:val="22"/>
                <w:szCs w:val="22"/>
              </w:rPr>
            </w:pPr>
            <w:r w:rsidRPr="00AE6129">
              <w:rPr>
                <w:sz w:val="22"/>
                <w:szCs w:val="22"/>
              </w:rPr>
              <w:t>Wmiliki wa maonyesho na uuzaji meza</w:t>
            </w:r>
          </w:p>
        </w:tc>
        <w:tc>
          <w:tcPr>
            <w:tcW w:w="993" w:type="dxa"/>
            <w:vMerge w:val="restart"/>
            <w:shd w:val="clear" w:color="auto" w:fill="auto"/>
          </w:tcPr>
          <w:p w14:paraId="535D28B8" w14:textId="77777777" w:rsidR="005E1491" w:rsidRPr="00AE6129" w:rsidRDefault="005E1491" w:rsidP="00567DE3">
            <w:pPr>
              <w:tabs>
                <w:tab w:val="left" w:pos="480"/>
                <w:tab w:val="right" w:leader="dot" w:pos="9349"/>
              </w:tabs>
              <w:rPr>
                <w:sz w:val="22"/>
                <w:szCs w:val="22"/>
                <w:lang w:val="fr-FR"/>
              </w:rPr>
            </w:pPr>
            <w:r w:rsidRPr="00AE6129">
              <w:rPr>
                <w:sz w:val="22"/>
                <w:szCs w:val="22"/>
                <w:lang w:val="fr-FR"/>
              </w:rPr>
              <w:t>-</w:t>
            </w:r>
          </w:p>
        </w:tc>
        <w:tc>
          <w:tcPr>
            <w:tcW w:w="2835" w:type="dxa"/>
            <w:vMerge w:val="restart"/>
            <w:shd w:val="clear" w:color="auto" w:fill="auto"/>
          </w:tcPr>
          <w:p w14:paraId="37EFFA9A" w14:textId="77777777" w:rsidR="005E1491" w:rsidRPr="00654D43" w:rsidRDefault="005E1491" w:rsidP="00567DE3">
            <w:pPr>
              <w:rPr>
                <w:sz w:val="22"/>
                <w:szCs w:val="22"/>
                <w:lang w:val="fr-FR"/>
              </w:rPr>
            </w:pPr>
            <w:r w:rsidRPr="00D33E9D">
              <w:rPr>
                <w:lang w:val="fr-FR"/>
              </w:rPr>
              <w:t>Fidia kwa hasara ya mapato ya kila siku wakati wa kusonga miundo mita chache kutoka eneo yao ya awali</w:t>
            </w:r>
            <w:r w:rsidRPr="00654D43" w:rsidDel="004D1567">
              <w:rPr>
                <w:sz w:val="22"/>
                <w:szCs w:val="22"/>
                <w:lang w:val="fr-FR"/>
              </w:rPr>
              <w:t xml:space="preserve"> </w:t>
            </w:r>
          </w:p>
        </w:tc>
        <w:tc>
          <w:tcPr>
            <w:tcW w:w="1701" w:type="dxa"/>
            <w:vMerge w:val="restart"/>
            <w:shd w:val="clear" w:color="auto" w:fill="auto"/>
          </w:tcPr>
          <w:p w14:paraId="0C6DC508" w14:textId="77777777" w:rsidR="005E1491" w:rsidRPr="00D33E9D" w:rsidRDefault="005E1491" w:rsidP="00567DE3">
            <w:pPr>
              <w:tabs>
                <w:tab w:val="left" w:pos="480"/>
                <w:tab w:val="right" w:leader="dot" w:pos="9349"/>
              </w:tabs>
              <w:rPr>
                <w:sz w:val="22"/>
                <w:szCs w:val="22"/>
                <w:lang w:val="fr-FR"/>
              </w:rPr>
            </w:pPr>
            <w:r w:rsidRPr="00D33E9D">
              <w:rPr>
                <w:lang w:val="fr-FR"/>
              </w:rPr>
              <w:t>upport kwa ajili ya ufungaji na kuhamishwa ya malazi removable (makazi mapya misaada)</w:t>
            </w:r>
          </w:p>
        </w:tc>
        <w:tc>
          <w:tcPr>
            <w:tcW w:w="1984" w:type="dxa"/>
            <w:vMerge w:val="restart"/>
            <w:shd w:val="clear" w:color="auto" w:fill="auto"/>
          </w:tcPr>
          <w:p w14:paraId="6A2C8AA3" w14:textId="77777777" w:rsidR="005E1491" w:rsidRPr="00D33E9D" w:rsidRDefault="005E1491" w:rsidP="00567DE3">
            <w:pPr>
              <w:rPr>
                <w:lang w:val="fr-FR"/>
              </w:rPr>
            </w:pPr>
            <w:r w:rsidRPr="00D33E9D">
              <w:rPr>
                <w:lang w:val="fr-FR"/>
              </w:rPr>
              <w:t>PAP unaweza kuokoa vifaa bila punguzo juu ya compensations zao</w:t>
            </w:r>
          </w:p>
          <w:p w14:paraId="49CF7B09" w14:textId="77777777" w:rsidR="005E1491" w:rsidRPr="00654D43" w:rsidRDefault="005E1491" w:rsidP="00567DE3">
            <w:pPr>
              <w:tabs>
                <w:tab w:val="left" w:pos="480"/>
                <w:tab w:val="right" w:leader="dot" w:pos="9349"/>
              </w:tabs>
              <w:rPr>
                <w:sz w:val="22"/>
                <w:szCs w:val="22"/>
                <w:lang w:val="fr-FR"/>
              </w:rPr>
            </w:pPr>
          </w:p>
        </w:tc>
      </w:tr>
      <w:tr w:rsidR="005E1491" w:rsidRPr="00AE6129" w14:paraId="691515B5" w14:textId="77777777" w:rsidTr="00567DE3">
        <w:trPr>
          <w:trHeight w:val="333"/>
        </w:trPr>
        <w:tc>
          <w:tcPr>
            <w:tcW w:w="1985" w:type="dxa"/>
            <w:vMerge/>
            <w:shd w:val="clear" w:color="auto" w:fill="auto"/>
          </w:tcPr>
          <w:p w14:paraId="73B2A49F" w14:textId="77777777" w:rsidR="005E1491" w:rsidRPr="00654D43" w:rsidRDefault="005E1491" w:rsidP="00567DE3">
            <w:pPr>
              <w:rPr>
                <w:b/>
                <w:sz w:val="22"/>
                <w:szCs w:val="22"/>
                <w:lang w:val="fr-FR"/>
              </w:rPr>
            </w:pPr>
          </w:p>
        </w:tc>
        <w:tc>
          <w:tcPr>
            <w:tcW w:w="1417" w:type="dxa"/>
            <w:shd w:val="clear" w:color="auto" w:fill="auto"/>
          </w:tcPr>
          <w:p w14:paraId="2762698A" w14:textId="77777777" w:rsidR="005E1491" w:rsidRPr="00AE6129" w:rsidRDefault="005E1491" w:rsidP="00567DE3">
            <w:pPr>
              <w:tabs>
                <w:tab w:val="left" w:pos="480"/>
                <w:tab w:val="right" w:leader="dot" w:pos="9349"/>
              </w:tabs>
              <w:rPr>
                <w:sz w:val="22"/>
                <w:szCs w:val="22"/>
                <w:lang w:val="fr-FR"/>
              </w:rPr>
            </w:pPr>
            <w:r w:rsidRPr="00AE6129">
              <w:rPr>
                <w:sz w:val="22"/>
                <w:szCs w:val="22"/>
                <w:lang w:val="fr-FR"/>
              </w:rPr>
              <w:t>Wamiliki wa vibanda</w:t>
            </w:r>
          </w:p>
        </w:tc>
        <w:tc>
          <w:tcPr>
            <w:tcW w:w="993" w:type="dxa"/>
            <w:vMerge/>
            <w:shd w:val="clear" w:color="auto" w:fill="auto"/>
          </w:tcPr>
          <w:p w14:paraId="05779DB1" w14:textId="77777777" w:rsidR="005E1491" w:rsidRPr="00AE6129" w:rsidRDefault="005E1491" w:rsidP="00567DE3">
            <w:pPr>
              <w:tabs>
                <w:tab w:val="left" w:pos="480"/>
                <w:tab w:val="right" w:leader="dot" w:pos="9349"/>
              </w:tabs>
              <w:jc w:val="center"/>
              <w:rPr>
                <w:sz w:val="22"/>
                <w:szCs w:val="22"/>
                <w:lang w:val="fr-FR"/>
              </w:rPr>
            </w:pPr>
          </w:p>
        </w:tc>
        <w:tc>
          <w:tcPr>
            <w:tcW w:w="2835" w:type="dxa"/>
            <w:vMerge/>
            <w:shd w:val="clear" w:color="auto" w:fill="auto"/>
          </w:tcPr>
          <w:p w14:paraId="58E93883" w14:textId="77777777" w:rsidR="005E1491" w:rsidRPr="00AE6129" w:rsidRDefault="005E1491" w:rsidP="00567DE3">
            <w:pPr>
              <w:tabs>
                <w:tab w:val="left" w:pos="480"/>
                <w:tab w:val="right" w:leader="dot" w:pos="9349"/>
              </w:tabs>
              <w:rPr>
                <w:sz w:val="22"/>
                <w:szCs w:val="22"/>
                <w:lang w:val="fr-FR"/>
              </w:rPr>
            </w:pPr>
          </w:p>
        </w:tc>
        <w:tc>
          <w:tcPr>
            <w:tcW w:w="1701" w:type="dxa"/>
            <w:vMerge/>
            <w:shd w:val="clear" w:color="auto" w:fill="auto"/>
          </w:tcPr>
          <w:p w14:paraId="0629CFB0" w14:textId="77777777" w:rsidR="005E1491" w:rsidRPr="00AE6129" w:rsidRDefault="005E1491" w:rsidP="00567DE3">
            <w:pPr>
              <w:tabs>
                <w:tab w:val="left" w:pos="480"/>
                <w:tab w:val="right" w:leader="dot" w:pos="9349"/>
              </w:tabs>
              <w:rPr>
                <w:sz w:val="22"/>
                <w:szCs w:val="22"/>
                <w:lang w:val="fr-FR"/>
              </w:rPr>
            </w:pPr>
          </w:p>
        </w:tc>
        <w:tc>
          <w:tcPr>
            <w:tcW w:w="1984" w:type="dxa"/>
            <w:vMerge/>
            <w:shd w:val="clear" w:color="auto" w:fill="auto"/>
          </w:tcPr>
          <w:p w14:paraId="0D113B1A" w14:textId="77777777" w:rsidR="005E1491" w:rsidRPr="00AE6129" w:rsidRDefault="005E1491" w:rsidP="00567DE3">
            <w:pPr>
              <w:tabs>
                <w:tab w:val="left" w:pos="480"/>
                <w:tab w:val="right" w:leader="dot" w:pos="9349"/>
              </w:tabs>
              <w:rPr>
                <w:sz w:val="22"/>
                <w:szCs w:val="22"/>
                <w:lang w:val="fr-FR"/>
              </w:rPr>
            </w:pPr>
          </w:p>
        </w:tc>
      </w:tr>
      <w:tr w:rsidR="005E1491" w:rsidRPr="009E4BF1" w14:paraId="027CB448" w14:textId="77777777" w:rsidTr="00567DE3">
        <w:trPr>
          <w:trHeight w:val="1052"/>
        </w:trPr>
        <w:tc>
          <w:tcPr>
            <w:tcW w:w="1985" w:type="dxa"/>
            <w:shd w:val="clear" w:color="auto" w:fill="auto"/>
          </w:tcPr>
          <w:p w14:paraId="68EEA29C" w14:textId="77777777" w:rsidR="005E1491" w:rsidRPr="00AE6129" w:rsidRDefault="005E1491" w:rsidP="00567DE3">
            <w:pPr>
              <w:rPr>
                <w:b/>
                <w:sz w:val="22"/>
                <w:szCs w:val="22"/>
              </w:rPr>
            </w:pPr>
            <w:r w:rsidRPr="00AE6129">
              <w:rPr>
                <w:sz w:val="22"/>
                <w:szCs w:val="22"/>
              </w:rPr>
              <w:t>Hasara ya miundo ya ndani fasta (slabs, njia panda, kinga ukuta)</w:t>
            </w:r>
          </w:p>
        </w:tc>
        <w:tc>
          <w:tcPr>
            <w:tcW w:w="1417" w:type="dxa"/>
            <w:shd w:val="clear" w:color="auto" w:fill="auto"/>
          </w:tcPr>
          <w:p w14:paraId="25E11D0E" w14:textId="77777777" w:rsidR="005E1491" w:rsidRPr="00AE6129" w:rsidRDefault="005E1491" w:rsidP="00567DE3">
            <w:pPr>
              <w:tabs>
                <w:tab w:val="left" w:pos="480"/>
                <w:tab w:val="right" w:leader="dot" w:pos="9349"/>
              </w:tabs>
              <w:rPr>
                <w:sz w:val="22"/>
                <w:szCs w:val="22"/>
                <w:lang w:val="fr-FR"/>
              </w:rPr>
            </w:pPr>
            <w:r w:rsidRPr="00AE6129">
              <w:rPr>
                <w:sz w:val="22"/>
                <w:szCs w:val="22"/>
                <w:lang w:val="fr-FR"/>
              </w:rPr>
              <w:t>Wamiliki wa ramps na ulinzi</w:t>
            </w:r>
          </w:p>
        </w:tc>
        <w:tc>
          <w:tcPr>
            <w:tcW w:w="993" w:type="dxa"/>
            <w:shd w:val="clear" w:color="auto" w:fill="auto"/>
          </w:tcPr>
          <w:p w14:paraId="48246885" w14:textId="77777777" w:rsidR="005E1491" w:rsidRPr="00AE6129" w:rsidRDefault="005E1491" w:rsidP="00567DE3">
            <w:pPr>
              <w:tabs>
                <w:tab w:val="left" w:pos="480"/>
                <w:tab w:val="right" w:leader="dot" w:pos="9349"/>
              </w:tabs>
              <w:rPr>
                <w:sz w:val="22"/>
                <w:szCs w:val="22"/>
                <w:lang w:val="fr-FR"/>
              </w:rPr>
            </w:pPr>
            <w:r w:rsidRPr="00AE6129">
              <w:rPr>
                <w:sz w:val="22"/>
                <w:szCs w:val="22"/>
                <w:lang w:val="fr-FR"/>
              </w:rPr>
              <w:t>-</w:t>
            </w:r>
          </w:p>
        </w:tc>
        <w:tc>
          <w:tcPr>
            <w:tcW w:w="2835" w:type="dxa"/>
            <w:shd w:val="clear" w:color="auto" w:fill="auto"/>
          </w:tcPr>
          <w:p w14:paraId="37CA8644" w14:textId="77777777" w:rsidR="005E1491" w:rsidRPr="00D33E9D" w:rsidRDefault="005E1491" w:rsidP="00567DE3">
            <w:pPr>
              <w:rPr>
                <w:lang w:val="fr-FR"/>
              </w:rPr>
            </w:pPr>
            <w:r w:rsidRPr="00D33E9D">
              <w:rPr>
                <w:lang w:val="fr-FR"/>
              </w:rPr>
              <w:t>Beyi ya ma nyumba ile bata (yenga ya sasa).</w:t>
            </w:r>
          </w:p>
          <w:p w14:paraId="6F8DB146" w14:textId="77777777" w:rsidR="005E1491" w:rsidRPr="00D33E9D" w:rsidRDefault="005E1491" w:rsidP="00567DE3">
            <w:pPr>
              <w:rPr>
                <w:sz w:val="22"/>
                <w:szCs w:val="22"/>
                <w:lang w:val="fr-FR"/>
              </w:rPr>
            </w:pPr>
          </w:p>
        </w:tc>
        <w:tc>
          <w:tcPr>
            <w:tcW w:w="1701" w:type="dxa"/>
            <w:shd w:val="clear" w:color="auto" w:fill="auto"/>
          </w:tcPr>
          <w:p w14:paraId="29D6AAB7" w14:textId="77777777" w:rsidR="005E1491" w:rsidRPr="00AE6129" w:rsidRDefault="005E1491" w:rsidP="00567DE3">
            <w:pPr>
              <w:rPr>
                <w:sz w:val="22"/>
                <w:szCs w:val="22"/>
              </w:rPr>
            </w:pPr>
            <w:r w:rsidRPr="00AE6129">
              <w:rPr>
                <w:sz w:val="22"/>
                <w:szCs w:val="22"/>
                <w:lang w:val="fr-FR"/>
              </w:rPr>
              <w:t>-</w:t>
            </w:r>
          </w:p>
        </w:tc>
        <w:tc>
          <w:tcPr>
            <w:tcW w:w="1984" w:type="dxa"/>
            <w:shd w:val="clear" w:color="auto" w:fill="auto"/>
          </w:tcPr>
          <w:p w14:paraId="2B5FF1B1" w14:textId="77777777" w:rsidR="005E1491" w:rsidRPr="00D33E9D" w:rsidRDefault="005E1491" w:rsidP="00567DE3">
            <w:pPr>
              <w:rPr>
                <w:lang w:val="fr-FR"/>
              </w:rPr>
            </w:pPr>
            <w:r w:rsidRPr="00D33E9D">
              <w:rPr>
                <w:lang w:val="fr-FR"/>
              </w:rPr>
              <w:t>PAP unaweza kuokoa vifaa bila punguzo juu ya compensations zao</w:t>
            </w:r>
          </w:p>
          <w:p w14:paraId="1AC7EA85" w14:textId="77777777" w:rsidR="005E1491" w:rsidRPr="00D33E9D" w:rsidRDefault="005E1491" w:rsidP="00567DE3">
            <w:pPr>
              <w:tabs>
                <w:tab w:val="left" w:pos="480"/>
                <w:tab w:val="right" w:leader="dot" w:pos="9349"/>
              </w:tabs>
              <w:rPr>
                <w:sz w:val="22"/>
                <w:szCs w:val="22"/>
                <w:lang w:val="fr-FR"/>
              </w:rPr>
            </w:pPr>
          </w:p>
        </w:tc>
      </w:tr>
      <w:tr w:rsidR="005E1491" w:rsidRPr="009E4BF1" w14:paraId="0BE745CC" w14:textId="77777777" w:rsidTr="00567DE3">
        <w:trPr>
          <w:trHeight w:val="1052"/>
        </w:trPr>
        <w:tc>
          <w:tcPr>
            <w:tcW w:w="1985" w:type="dxa"/>
            <w:shd w:val="clear" w:color="auto" w:fill="auto"/>
          </w:tcPr>
          <w:p w14:paraId="051CD7F8" w14:textId="77777777" w:rsidR="005E1491" w:rsidRPr="007061DB" w:rsidRDefault="005E1491" w:rsidP="00567DE3">
            <w:pPr>
              <w:rPr>
                <w:sz w:val="22"/>
                <w:szCs w:val="22"/>
                <w:lang w:val="fr-FR"/>
              </w:rPr>
            </w:pPr>
            <w:r w:rsidRPr="007061DB">
              <w:rPr>
                <w:sz w:val="22"/>
                <w:szCs w:val="22"/>
                <w:lang w:val="fr-FR"/>
              </w:rPr>
              <w:t>Hasara ya ukuta wa ulinzi (saruji muundo, saruji na kifusi ili kupigana mmomonyoko wa maji)</w:t>
            </w:r>
          </w:p>
        </w:tc>
        <w:tc>
          <w:tcPr>
            <w:tcW w:w="1417" w:type="dxa"/>
            <w:shd w:val="clear" w:color="auto" w:fill="auto"/>
          </w:tcPr>
          <w:p w14:paraId="3E960636" w14:textId="77777777" w:rsidR="005E1491" w:rsidRPr="00AE6129" w:rsidRDefault="005E1491" w:rsidP="00567DE3">
            <w:pPr>
              <w:rPr>
                <w:sz w:val="22"/>
                <w:szCs w:val="22"/>
                <w:lang w:val="fr-FR"/>
              </w:rPr>
            </w:pPr>
            <w:r w:rsidRPr="00AE6129">
              <w:rPr>
                <w:sz w:val="22"/>
                <w:szCs w:val="22"/>
                <w:lang w:val="fr-FR"/>
              </w:rPr>
              <w:t xml:space="preserve">Mmiliki wa miundo ngumu </w:t>
            </w:r>
          </w:p>
        </w:tc>
        <w:tc>
          <w:tcPr>
            <w:tcW w:w="993" w:type="dxa"/>
            <w:shd w:val="clear" w:color="auto" w:fill="auto"/>
          </w:tcPr>
          <w:p w14:paraId="1C790A2D" w14:textId="77777777" w:rsidR="005E1491" w:rsidRPr="00AE6129" w:rsidRDefault="005E1491" w:rsidP="00567DE3">
            <w:pPr>
              <w:rPr>
                <w:sz w:val="22"/>
                <w:szCs w:val="22"/>
                <w:lang w:val="fr-FR"/>
              </w:rPr>
            </w:pPr>
            <w:r>
              <w:rPr>
                <w:sz w:val="22"/>
                <w:szCs w:val="22"/>
                <w:lang w:val="fr-FR"/>
              </w:rPr>
              <w:t>-</w:t>
            </w:r>
          </w:p>
        </w:tc>
        <w:tc>
          <w:tcPr>
            <w:tcW w:w="2835" w:type="dxa"/>
            <w:shd w:val="clear" w:color="auto" w:fill="auto"/>
          </w:tcPr>
          <w:p w14:paraId="6A8813E5" w14:textId="77777777" w:rsidR="005E1491" w:rsidRPr="00D33E9D" w:rsidRDefault="005E1491" w:rsidP="00567DE3">
            <w:pPr>
              <w:rPr>
                <w:lang w:val="fr-FR"/>
              </w:rPr>
            </w:pPr>
            <w:r w:rsidRPr="00D33E9D">
              <w:rPr>
                <w:lang w:val="fr-FR"/>
              </w:rPr>
              <w:t>Beyi ya ma nyumba ile bata (yenga ya sasa).</w:t>
            </w:r>
          </w:p>
          <w:p w14:paraId="01703733" w14:textId="77777777" w:rsidR="005E1491" w:rsidRPr="00654D43" w:rsidRDefault="005E1491" w:rsidP="00567DE3">
            <w:pPr>
              <w:rPr>
                <w:lang w:val="fr-FR"/>
              </w:rPr>
            </w:pPr>
          </w:p>
        </w:tc>
        <w:tc>
          <w:tcPr>
            <w:tcW w:w="1701" w:type="dxa"/>
            <w:shd w:val="clear" w:color="auto" w:fill="auto"/>
          </w:tcPr>
          <w:p w14:paraId="49024E6F" w14:textId="77777777" w:rsidR="005E1491" w:rsidRDefault="005E1491" w:rsidP="00567DE3">
            <w:r w:rsidRPr="00EE4F19">
              <w:rPr>
                <w:b/>
                <w:sz w:val="22"/>
                <w:szCs w:val="22"/>
                <w:lang w:val="fr-FR"/>
              </w:rPr>
              <w:t>-</w:t>
            </w:r>
          </w:p>
        </w:tc>
        <w:tc>
          <w:tcPr>
            <w:tcW w:w="1984" w:type="dxa"/>
            <w:shd w:val="clear" w:color="auto" w:fill="auto"/>
          </w:tcPr>
          <w:p w14:paraId="7887C6EC" w14:textId="77777777" w:rsidR="005E1491" w:rsidRPr="00D33E9D" w:rsidRDefault="005E1491" w:rsidP="00567DE3">
            <w:pPr>
              <w:rPr>
                <w:lang w:val="fr-FR"/>
              </w:rPr>
            </w:pPr>
            <w:r w:rsidRPr="00D33E9D">
              <w:rPr>
                <w:lang w:val="fr-FR"/>
              </w:rPr>
              <w:t>PAP unaweza kuokoa vifaa bila punguzo juu ya compensations zao</w:t>
            </w:r>
          </w:p>
        </w:tc>
      </w:tr>
      <w:tr w:rsidR="005E1491" w:rsidRPr="00AE6129" w14:paraId="103F3F70" w14:textId="77777777" w:rsidTr="00567DE3">
        <w:trPr>
          <w:trHeight w:val="1052"/>
        </w:trPr>
        <w:tc>
          <w:tcPr>
            <w:tcW w:w="1985" w:type="dxa"/>
            <w:shd w:val="clear" w:color="auto" w:fill="auto"/>
          </w:tcPr>
          <w:p w14:paraId="426D528A" w14:textId="77777777" w:rsidR="005E1491" w:rsidRPr="007061DB" w:rsidRDefault="005E1491" w:rsidP="00567DE3">
            <w:pPr>
              <w:rPr>
                <w:sz w:val="22"/>
                <w:szCs w:val="22"/>
                <w:lang w:val="fr-FR"/>
              </w:rPr>
            </w:pPr>
            <w:r w:rsidRPr="007061DB">
              <w:rPr>
                <w:sz w:val="22"/>
                <w:szCs w:val="22"/>
                <w:lang w:val="fr-FR"/>
              </w:rPr>
              <w:t>Upotevu wa mitambo ya matunda (ndizi, matunda ya mti)</w:t>
            </w:r>
          </w:p>
        </w:tc>
        <w:tc>
          <w:tcPr>
            <w:tcW w:w="1417" w:type="dxa"/>
            <w:shd w:val="clear" w:color="auto" w:fill="auto"/>
          </w:tcPr>
          <w:p w14:paraId="77045125" w14:textId="77777777" w:rsidR="005E1491" w:rsidRPr="00AE6129" w:rsidRDefault="005E1491" w:rsidP="00567DE3">
            <w:pPr>
              <w:tabs>
                <w:tab w:val="left" w:pos="480"/>
                <w:tab w:val="right" w:leader="dot" w:pos="9349"/>
              </w:tabs>
              <w:rPr>
                <w:sz w:val="22"/>
                <w:szCs w:val="22"/>
                <w:lang w:val="fr-FR"/>
              </w:rPr>
            </w:pPr>
            <w:r w:rsidRPr="00AE6129">
              <w:rPr>
                <w:sz w:val="22"/>
                <w:szCs w:val="22"/>
                <w:lang w:val="fr-FR"/>
              </w:rPr>
              <w:t xml:space="preserve">Mmiliki wa kiwanda </w:t>
            </w:r>
          </w:p>
        </w:tc>
        <w:tc>
          <w:tcPr>
            <w:tcW w:w="993" w:type="dxa"/>
            <w:shd w:val="clear" w:color="auto" w:fill="auto"/>
          </w:tcPr>
          <w:p w14:paraId="7BA9F08C" w14:textId="77777777" w:rsidR="005E1491" w:rsidRPr="00AE6129" w:rsidRDefault="005E1491" w:rsidP="00567DE3">
            <w:pPr>
              <w:tabs>
                <w:tab w:val="left" w:pos="480"/>
                <w:tab w:val="right" w:leader="dot" w:pos="9349"/>
              </w:tabs>
              <w:jc w:val="center"/>
              <w:rPr>
                <w:sz w:val="22"/>
                <w:szCs w:val="22"/>
              </w:rPr>
            </w:pPr>
            <w:r w:rsidRPr="00AE6129">
              <w:rPr>
                <w:sz w:val="22"/>
                <w:szCs w:val="22"/>
              </w:rPr>
              <w:t>-</w:t>
            </w:r>
          </w:p>
        </w:tc>
        <w:tc>
          <w:tcPr>
            <w:tcW w:w="2835" w:type="dxa"/>
            <w:shd w:val="clear" w:color="auto" w:fill="auto"/>
          </w:tcPr>
          <w:p w14:paraId="417E31A8" w14:textId="77777777" w:rsidR="005E1491" w:rsidRPr="00D8037A" w:rsidRDefault="005E1491" w:rsidP="00567DE3">
            <w:r w:rsidRPr="00D8037A">
              <w:t>Malipo kulingana na umri (vijana risasi au uzalishaji mzima). Makisio kwa msaada wa huduma za kilimo, kwa kuzingatia thamani ya soko, na kujadiliwa na Paps</w:t>
            </w:r>
          </w:p>
          <w:p w14:paraId="2143CB2E" w14:textId="77777777" w:rsidR="005E1491" w:rsidRDefault="005E1491" w:rsidP="00567DE3"/>
        </w:tc>
        <w:tc>
          <w:tcPr>
            <w:tcW w:w="1701" w:type="dxa"/>
            <w:shd w:val="clear" w:color="auto" w:fill="auto"/>
          </w:tcPr>
          <w:p w14:paraId="40D672B0" w14:textId="77777777" w:rsidR="005E1491" w:rsidRDefault="005E1491" w:rsidP="00567DE3">
            <w:r w:rsidRPr="00871803">
              <w:rPr>
                <w:b/>
                <w:sz w:val="22"/>
                <w:szCs w:val="22"/>
                <w:lang w:val="fr-FR"/>
              </w:rPr>
              <w:t>-</w:t>
            </w:r>
          </w:p>
        </w:tc>
        <w:tc>
          <w:tcPr>
            <w:tcW w:w="1984" w:type="dxa"/>
            <w:shd w:val="clear" w:color="auto" w:fill="auto"/>
          </w:tcPr>
          <w:p w14:paraId="7DFA8EA5" w14:textId="77777777" w:rsidR="005E1491" w:rsidRPr="00FB4651" w:rsidRDefault="005E1491" w:rsidP="00567DE3">
            <w:r w:rsidRPr="00FB4651">
              <w:t>hakuna makadirio rasmi</w:t>
            </w:r>
          </w:p>
        </w:tc>
      </w:tr>
    </w:tbl>
    <w:p w14:paraId="16E6F405" w14:textId="77777777" w:rsidR="005E1491" w:rsidRDefault="005E1491" w:rsidP="00187445">
      <w:pPr>
        <w:jc w:val="center"/>
        <w:rPr>
          <w:b/>
          <w:sz w:val="22"/>
          <w:szCs w:val="22"/>
          <w:lang w:val="fr-FR"/>
        </w:rPr>
      </w:pPr>
    </w:p>
    <w:p w14:paraId="79DBE2AA" w14:textId="77777777" w:rsidR="00C27722" w:rsidRPr="00C27722" w:rsidRDefault="00FA15A7" w:rsidP="00C27722">
      <w:pPr>
        <w:pStyle w:val="Heading1"/>
        <w:pageBreakBefore/>
        <w:numPr>
          <w:ilvl w:val="0"/>
          <w:numId w:val="0"/>
        </w:numPr>
        <w:ind w:left="432"/>
        <w:jc w:val="center"/>
      </w:pPr>
      <w:hyperlink w:anchor="_Toc307141661" w:history="1">
        <w:bookmarkStart w:id="9" w:name="_Toc448018635"/>
        <w:bookmarkStart w:id="10" w:name="_Toc467652633"/>
        <w:r w:rsidR="00C27722" w:rsidRPr="00C27722">
          <w:t>EXECUTIVE SUMMARY</w:t>
        </w:r>
        <w:bookmarkEnd w:id="9"/>
        <w:bookmarkEnd w:id="10"/>
        <w:r w:rsidR="00C27722" w:rsidRPr="00C27722">
          <w:t xml:space="preserve"> </w:t>
        </w:r>
      </w:hyperlink>
    </w:p>
    <w:p w14:paraId="03938C19" w14:textId="77777777" w:rsidR="00C27722" w:rsidRDefault="00C27722" w:rsidP="00C27722">
      <w:pPr>
        <w:pStyle w:val="HTMLPreformatted"/>
        <w:shd w:val="clear" w:color="auto" w:fill="FFFFFF"/>
        <w:jc w:val="center"/>
        <w:rPr>
          <w:rFonts w:ascii="Times New Roman" w:hAnsi="Times New Roman"/>
          <w:b/>
          <w:color w:val="212121"/>
          <w:sz w:val="22"/>
        </w:rPr>
      </w:pPr>
    </w:p>
    <w:p w14:paraId="4E725AB2" w14:textId="77777777" w:rsidR="00C27722" w:rsidRPr="0009323D" w:rsidRDefault="00C27722" w:rsidP="00C27722">
      <w:pPr>
        <w:pStyle w:val="HTMLPreformatted"/>
        <w:shd w:val="clear" w:color="auto" w:fill="FFFFFF"/>
        <w:jc w:val="center"/>
        <w:rPr>
          <w:rFonts w:ascii="Times New Roman" w:hAnsi="Times New Roman"/>
          <w:b/>
          <w:sz w:val="22"/>
          <w:szCs w:val="22"/>
        </w:rPr>
      </w:pPr>
      <w:r w:rsidRPr="00BF26A6">
        <w:rPr>
          <w:rFonts w:ascii="Times New Roman" w:hAnsi="Times New Roman"/>
          <w:b/>
          <w:color w:val="212121"/>
          <w:sz w:val="22"/>
        </w:rPr>
        <w:t>Chart database / Review of the highway surveys</w:t>
      </w:r>
      <w:hyperlink w:anchor="_Toc307141660" w:history="1">
        <w:r w:rsidRPr="00BF26A6">
          <w:rPr>
            <w:rFonts w:ascii="Times New Roman" w:hAnsi="Times New Roman"/>
            <w:b/>
            <w:webHidden/>
            <w:sz w:val="22"/>
            <w:szCs w:val="22"/>
          </w:rPr>
          <w:tab/>
        </w:r>
      </w:hyperlink>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928"/>
        <w:gridCol w:w="4394"/>
      </w:tblGrid>
      <w:tr w:rsidR="00C27722" w:rsidRPr="008B6DE4" w14:paraId="5C6A4439" w14:textId="77777777" w:rsidTr="00384C00">
        <w:trPr>
          <w:trHeight w:val="410"/>
        </w:trPr>
        <w:tc>
          <w:tcPr>
            <w:tcW w:w="567" w:type="dxa"/>
            <w:shd w:val="clear" w:color="auto" w:fill="F2F2F2"/>
          </w:tcPr>
          <w:p w14:paraId="140E40AC" w14:textId="77777777" w:rsidR="00C27722" w:rsidRPr="008B6DE4" w:rsidRDefault="00C27722" w:rsidP="007A047B">
            <w:pPr>
              <w:jc w:val="center"/>
              <w:rPr>
                <w:b/>
                <w:sz w:val="22"/>
                <w:szCs w:val="22"/>
              </w:rPr>
            </w:pPr>
            <w:r w:rsidRPr="008B6DE4">
              <w:rPr>
                <w:b/>
                <w:sz w:val="22"/>
                <w:szCs w:val="22"/>
              </w:rPr>
              <w:t>N°</w:t>
            </w:r>
          </w:p>
        </w:tc>
        <w:tc>
          <w:tcPr>
            <w:tcW w:w="4928" w:type="dxa"/>
            <w:shd w:val="clear" w:color="auto" w:fill="F2F2F2"/>
          </w:tcPr>
          <w:p w14:paraId="01D3D071" w14:textId="77777777" w:rsidR="00C27722" w:rsidRPr="008B6DE4" w:rsidRDefault="00C27722" w:rsidP="007A047B">
            <w:pPr>
              <w:jc w:val="center"/>
              <w:rPr>
                <w:b/>
                <w:color w:val="212121"/>
                <w:sz w:val="22"/>
                <w:szCs w:val="22"/>
              </w:rPr>
            </w:pPr>
            <w:r w:rsidRPr="008B6DE4">
              <w:rPr>
                <w:b/>
                <w:color w:val="212121"/>
                <w:sz w:val="22"/>
                <w:szCs w:val="22"/>
              </w:rPr>
              <w:t>Subject</w:t>
            </w:r>
          </w:p>
        </w:tc>
        <w:tc>
          <w:tcPr>
            <w:tcW w:w="4394" w:type="dxa"/>
            <w:shd w:val="clear" w:color="auto" w:fill="F2F2F2"/>
          </w:tcPr>
          <w:p w14:paraId="35F03D3E" w14:textId="77777777" w:rsidR="00C27722" w:rsidRPr="008B6DE4" w:rsidRDefault="00C27722" w:rsidP="007A047B">
            <w:pPr>
              <w:jc w:val="center"/>
              <w:rPr>
                <w:b/>
                <w:color w:val="212121"/>
                <w:sz w:val="22"/>
                <w:szCs w:val="22"/>
              </w:rPr>
            </w:pPr>
            <w:r w:rsidRPr="008B6DE4">
              <w:rPr>
                <w:b/>
                <w:color w:val="212121"/>
                <w:sz w:val="22"/>
                <w:szCs w:val="22"/>
              </w:rPr>
              <w:t>Data</w:t>
            </w:r>
          </w:p>
        </w:tc>
      </w:tr>
      <w:tr w:rsidR="00C27722" w:rsidRPr="008B6DE4" w14:paraId="36412D99" w14:textId="77777777" w:rsidTr="00384C00">
        <w:tc>
          <w:tcPr>
            <w:tcW w:w="567" w:type="dxa"/>
          </w:tcPr>
          <w:p w14:paraId="73C8213C" w14:textId="77777777" w:rsidR="00C27722" w:rsidRPr="008B6DE4" w:rsidRDefault="00C27722" w:rsidP="007A047B">
            <w:pPr>
              <w:rPr>
                <w:sz w:val="22"/>
                <w:szCs w:val="22"/>
              </w:rPr>
            </w:pPr>
            <w:r w:rsidRPr="008B6DE4">
              <w:rPr>
                <w:sz w:val="22"/>
                <w:szCs w:val="22"/>
              </w:rPr>
              <w:t>1</w:t>
            </w:r>
          </w:p>
        </w:tc>
        <w:tc>
          <w:tcPr>
            <w:tcW w:w="4928" w:type="dxa"/>
          </w:tcPr>
          <w:p w14:paraId="5FAFF587" w14:textId="77777777" w:rsidR="00C27722" w:rsidRPr="008B6DE4" w:rsidRDefault="00C27722" w:rsidP="007A047B">
            <w:pPr>
              <w:rPr>
                <w:sz w:val="22"/>
                <w:szCs w:val="22"/>
              </w:rPr>
            </w:pPr>
            <w:r w:rsidRPr="008B6DE4">
              <w:rPr>
                <w:color w:val="212121"/>
                <w:sz w:val="22"/>
                <w:szCs w:val="22"/>
                <w:shd w:val="clear" w:color="auto" w:fill="FFFFFF"/>
              </w:rPr>
              <w:t>Project location</w:t>
            </w:r>
          </w:p>
        </w:tc>
        <w:tc>
          <w:tcPr>
            <w:tcW w:w="4394" w:type="dxa"/>
          </w:tcPr>
          <w:p w14:paraId="7C6B2A42" w14:textId="77777777" w:rsidR="00C27722" w:rsidRPr="008B6DE4" w:rsidRDefault="00C27722" w:rsidP="007A047B">
            <w:pPr>
              <w:rPr>
                <w:sz w:val="22"/>
                <w:szCs w:val="22"/>
              </w:rPr>
            </w:pPr>
            <w:r w:rsidRPr="008B6DE4">
              <w:rPr>
                <w:sz w:val="22"/>
                <w:szCs w:val="22"/>
              </w:rPr>
              <w:t>Democratic Republic of Congo (DRC)</w:t>
            </w:r>
          </w:p>
        </w:tc>
      </w:tr>
      <w:tr w:rsidR="00C27722" w:rsidRPr="008B6DE4" w14:paraId="6572A5EE" w14:textId="77777777" w:rsidTr="00384C00">
        <w:tc>
          <w:tcPr>
            <w:tcW w:w="567" w:type="dxa"/>
          </w:tcPr>
          <w:p w14:paraId="7D7F17BA" w14:textId="77777777" w:rsidR="00C27722" w:rsidRPr="008B6DE4" w:rsidRDefault="00C27722" w:rsidP="007A047B">
            <w:pPr>
              <w:rPr>
                <w:sz w:val="22"/>
                <w:szCs w:val="22"/>
              </w:rPr>
            </w:pPr>
            <w:r w:rsidRPr="008B6DE4">
              <w:rPr>
                <w:sz w:val="22"/>
                <w:szCs w:val="22"/>
              </w:rPr>
              <w:t>2</w:t>
            </w:r>
          </w:p>
        </w:tc>
        <w:tc>
          <w:tcPr>
            <w:tcW w:w="4928" w:type="dxa"/>
          </w:tcPr>
          <w:p w14:paraId="0FBE2FE9" w14:textId="77777777" w:rsidR="00C27722" w:rsidRPr="008B6DE4" w:rsidRDefault="00C27722" w:rsidP="007A047B">
            <w:pPr>
              <w:rPr>
                <w:sz w:val="22"/>
                <w:szCs w:val="22"/>
              </w:rPr>
            </w:pPr>
            <w:r w:rsidRPr="008B6DE4">
              <w:rPr>
                <w:sz w:val="22"/>
                <w:szCs w:val="22"/>
              </w:rPr>
              <w:t>Province</w:t>
            </w:r>
          </w:p>
        </w:tc>
        <w:tc>
          <w:tcPr>
            <w:tcW w:w="4394" w:type="dxa"/>
          </w:tcPr>
          <w:p w14:paraId="0E40C282" w14:textId="77777777" w:rsidR="00C27722" w:rsidRPr="008B6DE4" w:rsidRDefault="00C27722" w:rsidP="007A047B">
            <w:pPr>
              <w:rPr>
                <w:sz w:val="22"/>
                <w:szCs w:val="22"/>
              </w:rPr>
            </w:pPr>
            <w:r w:rsidRPr="008B6DE4">
              <w:rPr>
                <w:sz w:val="22"/>
                <w:szCs w:val="22"/>
              </w:rPr>
              <w:t>Maniema</w:t>
            </w:r>
          </w:p>
        </w:tc>
      </w:tr>
      <w:tr w:rsidR="00C27722" w:rsidRPr="008B6DE4" w14:paraId="701154FF" w14:textId="77777777" w:rsidTr="00384C00">
        <w:trPr>
          <w:trHeight w:val="243"/>
        </w:trPr>
        <w:tc>
          <w:tcPr>
            <w:tcW w:w="567" w:type="dxa"/>
          </w:tcPr>
          <w:p w14:paraId="7A5477D8" w14:textId="77777777" w:rsidR="00C27722" w:rsidRPr="008B6DE4" w:rsidRDefault="00C27722" w:rsidP="007A047B">
            <w:pPr>
              <w:rPr>
                <w:sz w:val="22"/>
                <w:szCs w:val="22"/>
              </w:rPr>
            </w:pPr>
            <w:r w:rsidRPr="008B6DE4">
              <w:rPr>
                <w:sz w:val="22"/>
                <w:szCs w:val="22"/>
              </w:rPr>
              <w:t>3</w:t>
            </w:r>
          </w:p>
        </w:tc>
        <w:tc>
          <w:tcPr>
            <w:tcW w:w="4928" w:type="dxa"/>
          </w:tcPr>
          <w:p w14:paraId="15869840" w14:textId="77777777" w:rsidR="00C27722" w:rsidRPr="008B6DE4" w:rsidRDefault="00C27722" w:rsidP="007A047B">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Town</w:t>
            </w:r>
          </w:p>
        </w:tc>
        <w:tc>
          <w:tcPr>
            <w:tcW w:w="4394" w:type="dxa"/>
          </w:tcPr>
          <w:p w14:paraId="678B8F9C" w14:textId="77777777" w:rsidR="00C27722" w:rsidRPr="008B6DE4" w:rsidRDefault="00C27722" w:rsidP="00C27722">
            <w:pPr>
              <w:rPr>
                <w:sz w:val="22"/>
                <w:szCs w:val="22"/>
              </w:rPr>
            </w:pPr>
            <w:r w:rsidRPr="008B6DE4">
              <w:rPr>
                <w:sz w:val="22"/>
                <w:szCs w:val="22"/>
              </w:rPr>
              <w:t>Kindu</w:t>
            </w:r>
          </w:p>
        </w:tc>
      </w:tr>
      <w:tr w:rsidR="00C27722" w:rsidRPr="008B6DE4" w14:paraId="54EBF0FF" w14:textId="77777777" w:rsidTr="00384C00">
        <w:trPr>
          <w:trHeight w:val="606"/>
        </w:trPr>
        <w:tc>
          <w:tcPr>
            <w:tcW w:w="567" w:type="dxa"/>
          </w:tcPr>
          <w:p w14:paraId="63F6A81B" w14:textId="77777777" w:rsidR="00C27722" w:rsidRPr="008B6DE4" w:rsidRDefault="00C27722" w:rsidP="007A047B">
            <w:pPr>
              <w:rPr>
                <w:sz w:val="22"/>
                <w:szCs w:val="22"/>
              </w:rPr>
            </w:pPr>
            <w:r w:rsidRPr="008B6DE4">
              <w:rPr>
                <w:sz w:val="22"/>
                <w:szCs w:val="22"/>
              </w:rPr>
              <w:t>4</w:t>
            </w:r>
          </w:p>
        </w:tc>
        <w:tc>
          <w:tcPr>
            <w:tcW w:w="4928" w:type="dxa"/>
          </w:tcPr>
          <w:p w14:paraId="089BFC30" w14:textId="77777777" w:rsidR="00C27722" w:rsidRPr="008B6DE4" w:rsidRDefault="00C27722" w:rsidP="007A047B">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Rehabilitation of the road axis target the city of Kindu</w:t>
            </w:r>
          </w:p>
        </w:tc>
        <w:tc>
          <w:tcPr>
            <w:tcW w:w="4394" w:type="dxa"/>
          </w:tcPr>
          <w:p w14:paraId="632671E3" w14:textId="77777777" w:rsidR="00C27722" w:rsidRPr="008B6DE4" w:rsidRDefault="008B6DE4" w:rsidP="00C27722">
            <w:pPr>
              <w:jc w:val="both"/>
              <w:rPr>
                <w:bCs/>
                <w:sz w:val="22"/>
                <w:szCs w:val="22"/>
                <w:lang w:val="fr-FR"/>
              </w:rPr>
            </w:pPr>
            <w:r w:rsidRPr="008B6DE4">
              <w:rPr>
                <w:sz w:val="22"/>
                <w:szCs w:val="22"/>
                <w:lang w:val="fr-FR"/>
              </w:rPr>
              <w:t xml:space="preserve">1830 ml </w:t>
            </w:r>
            <w:r w:rsidR="00C27722" w:rsidRPr="008B6DE4">
              <w:rPr>
                <w:color w:val="212121"/>
                <w:sz w:val="22"/>
                <w:szCs w:val="22"/>
                <w:lang w:val="fr-FR"/>
              </w:rPr>
              <w:t>Avenue of Peace</w:t>
            </w:r>
            <w:r w:rsidR="00C27722" w:rsidRPr="008B6DE4">
              <w:rPr>
                <w:bCs/>
                <w:sz w:val="22"/>
                <w:szCs w:val="22"/>
                <w:lang w:val="fr-FR"/>
              </w:rPr>
              <w:t xml:space="preserve"> </w:t>
            </w:r>
          </w:p>
        </w:tc>
      </w:tr>
      <w:tr w:rsidR="00C27722" w:rsidRPr="008B6DE4" w14:paraId="391E9B4C" w14:textId="77777777" w:rsidTr="00384C00">
        <w:tc>
          <w:tcPr>
            <w:tcW w:w="567" w:type="dxa"/>
          </w:tcPr>
          <w:p w14:paraId="7A89572D" w14:textId="77777777" w:rsidR="00C27722" w:rsidRPr="008B6DE4" w:rsidRDefault="00C27722" w:rsidP="007A047B">
            <w:pPr>
              <w:rPr>
                <w:sz w:val="22"/>
                <w:szCs w:val="22"/>
              </w:rPr>
            </w:pPr>
            <w:r w:rsidRPr="008B6DE4">
              <w:rPr>
                <w:sz w:val="22"/>
                <w:szCs w:val="22"/>
              </w:rPr>
              <w:t>5</w:t>
            </w:r>
          </w:p>
        </w:tc>
        <w:tc>
          <w:tcPr>
            <w:tcW w:w="4928" w:type="dxa"/>
          </w:tcPr>
          <w:p w14:paraId="01E252CF" w14:textId="77777777" w:rsidR="00C27722" w:rsidRPr="008B6DE4" w:rsidRDefault="00C27722" w:rsidP="00C27722">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Type of work</w:t>
            </w:r>
          </w:p>
        </w:tc>
        <w:tc>
          <w:tcPr>
            <w:tcW w:w="4394" w:type="dxa"/>
          </w:tcPr>
          <w:p w14:paraId="628F939B" w14:textId="77777777" w:rsidR="00C27722" w:rsidRPr="008B6DE4" w:rsidRDefault="00C27722" w:rsidP="00C27722">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 xml:space="preserve">Rehabilitation of the main road </w:t>
            </w:r>
          </w:p>
        </w:tc>
      </w:tr>
      <w:tr w:rsidR="008B6DE4" w:rsidRPr="008B6DE4" w14:paraId="1D903A46" w14:textId="77777777" w:rsidTr="00384C00">
        <w:trPr>
          <w:trHeight w:val="53"/>
        </w:trPr>
        <w:tc>
          <w:tcPr>
            <w:tcW w:w="567" w:type="dxa"/>
          </w:tcPr>
          <w:p w14:paraId="663871FF" w14:textId="77777777" w:rsidR="008B6DE4" w:rsidRPr="008B6DE4" w:rsidRDefault="008B6DE4" w:rsidP="007A047B">
            <w:pPr>
              <w:rPr>
                <w:sz w:val="22"/>
                <w:szCs w:val="22"/>
              </w:rPr>
            </w:pPr>
            <w:r w:rsidRPr="008B6DE4">
              <w:rPr>
                <w:sz w:val="22"/>
                <w:szCs w:val="22"/>
              </w:rPr>
              <w:t>6</w:t>
            </w:r>
          </w:p>
        </w:tc>
        <w:tc>
          <w:tcPr>
            <w:tcW w:w="4928" w:type="dxa"/>
          </w:tcPr>
          <w:p w14:paraId="1E7A371B" w14:textId="77777777" w:rsidR="008B6DE4" w:rsidRPr="008B6DE4" w:rsidRDefault="008B6DE4" w:rsidP="00384C00">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Overall budget implementation of the RAP</w:t>
            </w:r>
          </w:p>
        </w:tc>
        <w:tc>
          <w:tcPr>
            <w:tcW w:w="4394" w:type="dxa"/>
            <w:vAlign w:val="center"/>
          </w:tcPr>
          <w:p w14:paraId="51A0B6C3" w14:textId="065C258D" w:rsidR="008B6DE4" w:rsidRPr="008B6DE4" w:rsidRDefault="00256D2C" w:rsidP="00256D2C">
            <w:pPr>
              <w:jc w:val="center"/>
              <w:rPr>
                <w:sz w:val="22"/>
                <w:szCs w:val="22"/>
              </w:rPr>
            </w:pPr>
            <w:r>
              <w:rPr>
                <w:sz w:val="22"/>
                <w:szCs w:val="22"/>
              </w:rPr>
              <w:t> 11 65</w:t>
            </w:r>
            <w:r w:rsidR="008B6DE4" w:rsidRPr="008B6DE4">
              <w:rPr>
                <w:sz w:val="22"/>
                <w:szCs w:val="22"/>
              </w:rPr>
              <w:t>0 USD</w:t>
            </w:r>
          </w:p>
        </w:tc>
      </w:tr>
      <w:tr w:rsidR="008B6DE4" w:rsidRPr="008B6DE4" w14:paraId="53CDBDFC" w14:textId="77777777" w:rsidTr="00384C00">
        <w:trPr>
          <w:trHeight w:val="53"/>
        </w:trPr>
        <w:tc>
          <w:tcPr>
            <w:tcW w:w="567" w:type="dxa"/>
          </w:tcPr>
          <w:p w14:paraId="41184454" w14:textId="77777777" w:rsidR="008B6DE4" w:rsidRPr="008B6DE4" w:rsidRDefault="008B6DE4" w:rsidP="007A047B">
            <w:pPr>
              <w:rPr>
                <w:sz w:val="22"/>
                <w:szCs w:val="22"/>
              </w:rPr>
            </w:pPr>
            <w:r w:rsidRPr="008B6DE4">
              <w:rPr>
                <w:sz w:val="22"/>
                <w:szCs w:val="22"/>
              </w:rPr>
              <w:t>8</w:t>
            </w:r>
          </w:p>
        </w:tc>
        <w:tc>
          <w:tcPr>
            <w:tcW w:w="4928" w:type="dxa"/>
          </w:tcPr>
          <w:p w14:paraId="5B022D7F" w14:textId="77777777" w:rsidR="008B6DE4" w:rsidRPr="008B6DE4" w:rsidRDefault="008B6DE4" w:rsidP="00384C00">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Budget compensation</w:t>
            </w:r>
          </w:p>
        </w:tc>
        <w:tc>
          <w:tcPr>
            <w:tcW w:w="4394" w:type="dxa"/>
            <w:vAlign w:val="center"/>
          </w:tcPr>
          <w:p w14:paraId="7D9838F3" w14:textId="1D5B4F47" w:rsidR="008B6DE4" w:rsidRPr="008B6DE4" w:rsidRDefault="00256D2C" w:rsidP="00256D2C">
            <w:pPr>
              <w:jc w:val="center"/>
              <w:rPr>
                <w:sz w:val="22"/>
                <w:szCs w:val="22"/>
              </w:rPr>
            </w:pPr>
            <w:r>
              <w:rPr>
                <w:sz w:val="22"/>
                <w:szCs w:val="22"/>
              </w:rPr>
              <w:t>7 65</w:t>
            </w:r>
            <w:r w:rsidR="008B6DE4" w:rsidRPr="008B6DE4">
              <w:rPr>
                <w:sz w:val="22"/>
                <w:szCs w:val="22"/>
              </w:rPr>
              <w:t>0 USD</w:t>
            </w:r>
          </w:p>
        </w:tc>
      </w:tr>
      <w:tr w:rsidR="008B6DE4" w:rsidRPr="008B6DE4" w14:paraId="5F09682D" w14:textId="77777777" w:rsidTr="00384C00">
        <w:trPr>
          <w:trHeight w:val="53"/>
        </w:trPr>
        <w:tc>
          <w:tcPr>
            <w:tcW w:w="567" w:type="dxa"/>
          </w:tcPr>
          <w:p w14:paraId="16FE4231" w14:textId="77777777" w:rsidR="008B6DE4" w:rsidRPr="008B6DE4" w:rsidRDefault="008B6DE4" w:rsidP="007A047B">
            <w:pPr>
              <w:rPr>
                <w:sz w:val="22"/>
                <w:szCs w:val="22"/>
              </w:rPr>
            </w:pPr>
            <w:r w:rsidRPr="008B6DE4">
              <w:rPr>
                <w:sz w:val="22"/>
                <w:szCs w:val="22"/>
              </w:rPr>
              <w:t>7</w:t>
            </w:r>
          </w:p>
        </w:tc>
        <w:tc>
          <w:tcPr>
            <w:tcW w:w="4928" w:type="dxa"/>
          </w:tcPr>
          <w:p w14:paraId="333E1CE1" w14:textId="275532E3" w:rsidR="008B6DE4" w:rsidRPr="008B6DE4" w:rsidRDefault="00047E4C" w:rsidP="00384C00">
            <w:pPr>
              <w:pStyle w:val="HTMLPreformatted"/>
              <w:shd w:val="clear" w:color="auto" w:fill="FFFFFF"/>
              <w:rPr>
                <w:rFonts w:ascii="Times New Roman" w:hAnsi="Times New Roman"/>
                <w:color w:val="212121"/>
                <w:sz w:val="22"/>
                <w:szCs w:val="22"/>
              </w:rPr>
            </w:pPr>
            <w:r>
              <w:rPr>
                <w:rFonts w:ascii="Times New Roman" w:hAnsi="Times New Roman"/>
                <w:color w:val="212121"/>
                <w:sz w:val="22"/>
                <w:szCs w:val="22"/>
              </w:rPr>
              <w:t>Cut</w:t>
            </w:r>
            <w:r w:rsidR="008C2CFC">
              <w:rPr>
                <w:rFonts w:ascii="Times New Roman" w:hAnsi="Times New Roman"/>
                <w:color w:val="212121"/>
                <w:sz w:val="22"/>
                <w:szCs w:val="22"/>
              </w:rPr>
              <w:t>-</w:t>
            </w:r>
            <w:r>
              <w:rPr>
                <w:rFonts w:ascii="Times New Roman" w:hAnsi="Times New Roman"/>
                <w:color w:val="212121"/>
                <w:sz w:val="22"/>
                <w:szCs w:val="22"/>
              </w:rPr>
              <w:t xml:space="preserve">off date </w:t>
            </w:r>
          </w:p>
        </w:tc>
        <w:tc>
          <w:tcPr>
            <w:tcW w:w="4394" w:type="dxa"/>
            <w:vAlign w:val="center"/>
          </w:tcPr>
          <w:p w14:paraId="70E6BDB9" w14:textId="22777587" w:rsidR="008B6DE4" w:rsidRPr="008B6DE4" w:rsidRDefault="008B6DE4" w:rsidP="00583580">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 xml:space="preserve"> Thursday, March </w:t>
            </w:r>
            <w:r w:rsidR="00583580">
              <w:rPr>
                <w:rFonts w:ascii="Times New Roman" w:hAnsi="Times New Roman"/>
                <w:color w:val="212121"/>
                <w:sz w:val="22"/>
                <w:szCs w:val="22"/>
              </w:rPr>
              <w:t>9</w:t>
            </w:r>
            <w:r w:rsidRPr="008B6DE4">
              <w:rPr>
                <w:rFonts w:ascii="Times New Roman" w:hAnsi="Times New Roman"/>
                <w:color w:val="212121"/>
                <w:sz w:val="22"/>
                <w:szCs w:val="22"/>
              </w:rPr>
              <w:t>, 2016</w:t>
            </w:r>
          </w:p>
        </w:tc>
      </w:tr>
      <w:tr w:rsidR="008B6DE4" w:rsidRPr="008B6DE4" w14:paraId="5596ACD5" w14:textId="77777777" w:rsidTr="00384C00">
        <w:trPr>
          <w:trHeight w:val="143"/>
        </w:trPr>
        <w:tc>
          <w:tcPr>
            <w:tcW w:w="567" w:type="dxa"/>
          </w:tcPr>
          <w:p w14:paraId="06EE7DDD" w14:textId="77777777" w:rsidR="008B6DE4" w:rsidRPr="008B6DE4" w:rsidRDefault="008B6DE4" w:rsidP="007A047B">
            <w:pPr>
              <w:rPr>
                <w:sz w:val="22"/>
                <w:szCs w:val="22"/>
              </w:rPr>
            </w:pPr>
            <w:r w:rsidRPr="008B6DE4">
              <w:rPr>
                <w:sz w:val="22"/>
                <w:szCs w:val="22"/>
              </w:rPr>
              <w:t>9</w:t>
            </w:r>
          </w:p>
        </w:tc>
        <w:tc>
          <w:tcPr>
            <w:tcW w:w="4928" w:type="dxa"/>
          </w:tcPr>
          <w:p w14:paraId="065F2FE6" w14:textId="77777777" w:rsidR="008B6DE4" w:rsidRPr="008B6DE4" w:rsidRDefault="008B6DE4" w:rsidP="00384C00">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Number of households affected by the project</w:t>
            </w:r>
          </w:p>
        </w:tc>
        <w:tc>
          <w:tcPr>
            <w:tcW w:w="4394" w:type="dxa"/>
            <w:shd w:val="clear" w:color="auto" w:fill="auto"/>
            <w:vAlign w:val="center"/>
          </w:tcPr>
          <w:p w14:paraId="0CBD4F44" w14:textId="77777777" w:rsidR="008B6DE4" w:rsidRPr="008B6DE4" w:rsidRDefault="008B6DE4" w:rsidP="007A047B">
            <w:pPr>
              <w:jc w:val="center"/>
              <w:rPr>
                <w:color w:val="000000"/>
                <w:sz w:val="22"/>
                <w:szCs w:val="22"/>
              </w:rPr>
            </w:pPr>
            <w:r w:rsidRPr="008B6DE4">
              <w:rPr>
                <w:sz w:val="22"/>
                <w:szCs w:val="22"/>
              </w:rPr>
              <w:t>33</w:t>
            </w:r>
          </w:p>
        </w:tc>
      </w:tr>
      <w:tr w:rsidR="008B6DE4" w:rsidRPr="008B6DE4" w14:paraId="5F6C5EE4" w14:textId="77777777" w:rsidTr="00384C00">
        <w:trPr>
          <w:trHeight w:val="563"/>
        </w:trPr>
        <w:tc>
          <w:tcPr>
            <w:tcW w:w="567" w:type="dxa"/>
          </w:tcPr>
          <w:p w14:paraId="10714C03" w14:textId="77777777" w:rsidR="008B6DE4" w:rsidRPr="008B6DE4" w:rsidRDefault="008B6DE4" w:rsidP="007A047B">
            <w:pPr>
              <w:rPr>
                <w:sz w:val="22"/>
                <w:szCs w:val="22"/>
              </w:rPr>
            </w:pPr>
            <w:r w:rsidRPr="008B6DE4">
              <w:rPr>
                <w:sz w:val="22"/>
                <w:szCs w:val="22"/>
              </w:rPr>
              <w:t>9</w:t>
            </w:r>
          </w:p>
        </w:tc>
        <w:tc>
          <w:tcPr>
            <w:tcW w:w="4928" w:type="dxa"/>
          </w:tcPr>
          <w:p w14:paraId="657DC064" w14:textId="77777777" w:rsidR="008B6DE4" w:rsidRPr="008B6DE4" w:rsidRDefault="008B6DE4" w:rsidP="00384C00">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Total number of people affected by the project (PAP)</w:t>
            </w:r>
          </w:p>
        </w:tc>
        <w:tc>
          <w:tcPr>
            <w:tcW w:w="4394" w:type="dxa"/>
            <w:shd w:val="clear" w:color="auto" w:fill="auto"/>
            <w:vAlign w:val="center"/>
          </w:tcPr>
          <w:p w14:paraId="244AAA1A" w14:textId="77777777" w:rsidR="008B6DE4" w:rsidRPr="008B6DE4" w:rsidRDefault="008B6DE4" w:rsidP="007A047B">
            <w:pPr>
              <w:jc w:val="center"/>
              <w:rPr>
                <w:color w:val="000000"/>
                <w:sz w:val="22"/>
                <w:szCs w:val="22"/>
              </w:rPr>
            </w:pPr>
            <w:r w:rsidRPr="008B6DE4">
              <w:rPr>
                <w:sz w:val="22"/>
                <w:szCs w:val="22"/>
              </w:rPr>
              <w:t>90</w:t>
            </w:r>
          </w:p>
        </w:tc>
      </w:tr>
      <w:tr w:rsidR="008B6DE4" w:rsidRPr="008B6DE4" w14:paraId="732C13EC" w14:textId="77777777" w:rsidTr="00384C00">
        <w:trPr>
          <w:trHeight w:val="53"/>
        </w:trPr>
        <w:tc>
          <w:tcPr>
            <w:tcW w:w="567" w:type="dxa"/>
          </w:tcPr>
          <w:p w14:paraId="5B813A8D" w14:textId="77777777" w:rsidR="008B6DE4" w:rsidRPr="008B6DE4" w:rsidRDefault="008B6DE4" w:rsidP="007A047B">
            <w:pPr>
              <w:rPr>
                <w:sz w:val="22"/>
                <w:szCs w:val="22"/>
                <w:lang w:val="fr-FR"/>
              </w:rPr>
            </w:pPr>
            <w:r w:rsidRPr="008B6DE4">
              <w:rPr>
                <w:sz w:val="22"/>
                <w:szCs w:val="22"/>
                <w:lang w:val="fr-FR"/>
              </w:rPr>
              <w:t>10</w:t>
            </w:r>
          </w:p>
        </w:tc>
        <w:tc>
          <w:tcPr>
            <w:tcW w:w="4928" w:type="dxa"/>
          </w:tcPr>
          <w:p w14:paraId="07B01861" w14:textId="77777777" w:rsidR="008B6DE4" w:rsidRPr="008B6DE4" w:rsidRDefault="008B6DE4" w:rsidP="00384C00">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Number of women affected households</w:t>
            </w:r>
          </w:p>
        </w:tc>
        <w:tc>
          <w:tcPr>
            <w:tcW w:w="4394" w:type="dxa"/>
            <w:shd w:val="clear" w:color="auto" w:fill="auto"/>
            <w:vAlign w:val="center"/>
          </w:tcPr>
          <w:p w14:paraId="09A3FCF6" w14:textId="77777777" w:rsidR="008B6DE4" w:rsidRPr="008B6DE4" w:rsidRDefault="008B6DE4" w:rsidP="007A047B">
            <w:pPr>
              <w:tabs>
                <w:tab w:val="left" w:pos="480"/>
                <w:tab w:val="right" w:leader="dot" w:pos="9349"/>
              </w:tabs>
              <w:spacing w:before="120"/>
              <w:jc w:val="center"/>
              <w:rPr>
                <w:color w:val="000000"/>
                <w:sz w:val="22"/>
                <w:szCs w:val="22"/>
              </w:rPr>
            </w:pPr>
            <w:r w:rsidRPr="008B6DE4">
              <w:rPr>
                <w:sz w:val="22"/>
                <w:szCs w:val="22"/>
              </w:rPr>
              <w:t>3</w:t>
            </w:r>
          </w:p>
        </w:tc>
      </w:tr>
      <w:tr w:rsidR="008B6DE4" w:rsidRPr="008B6DE4" w14:paraId="0777EFE5" w14:textId="77777777" w:rsidTr="00384C00">
        <w:trPr>
          <w:trHeight w:val="53"/>
        </w:trPr>
        <w:tc>
          <w:tcPr>
            <w:tcW w:w="567" w:type="dxa"/>
          </w:tcPr>
          <w:p w14:paraId="7D054B87" w14:textId="77777777" w:rsidR="008B6DE4" w:rsidRPr="008B6DE4" w:rsidRDefault="008B6DE4" w:rsidP="007A047B">
            <w:pPr>
              <w:rPr>
                <w:sz w:val="22"/>
                <w:szCs w:val="22"/>
              </w:rPr>
            </w:pPr>
            <w:r w:rsidRPr="008B6DE4">
              <w:rPr>
                <w:sz w:val="22"/>
                <w:szCs w:val="22"/>
              </w:rPr>
              <w:t>11</w:t>
            </w:r>
          </w:p>
        </w:tc>
        <w:tc>
          <w:tcPr>
            <w:tcW w:w="4928" w:type="dxa"/>
          </w:tcPr>
          <w:p w14:paraId="4F2F718E" w14:textId="77777777" w:rsidR="008B6DE4" w:rsidRPr="008B6DE4" w:rsidRDefault="008B6DE4" w:rsidP="00384C00">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Number of vulnerable households</w:t>
            </w:r>
          </w:p>
        </w:tc>
        <w:tc>
          <w:tcPr>
            <w:tcW w:w="4394" w:type="dxa"/>
            <w:shd w:val="clear" w:color="auto" w:fill="auto"/>
            <w:vAlign w:val="center"/>
          </w:tcPr>
          <w:p w14:paraId="6A2423A2" w14:textId="5BE48E63" w:rsidR="008B6DE4" w:rsidRPr="008B6DE4" w:rsidRDefault="00A00F9F" w:rsidP="007A047B">
            <w:pPr>
              <w:tabs>
                <w:tab w:val="left" w:pos="480"/>
                <w:tab w:val="right" w:leader="dot" w:pos="9349"/>
              </w:tabs>
              <w:spacing w:before="120"/>
              <w:jc w:val="center"/>
              <w:rPr>
                <w:b/>
                <w:bCs/>
                <w:color w:val="000000"/>
                <w:sz w:val="22"/>
                <w:szCs w:val="22"/>
                <w:lang w:val="fr-FR"/>
              </w:rPr>
            </w:pPr>
            <w:r>
              <w:rPr>
                <w:sz w:val="22"/>
                <w:szCs w:val="22"/>
              </w:rPr>
              <w:t>5</w:t>
            </w:r>
          </w:p>
        </w:tc>
      </w:tr>
      <w:tr w:rsidR="008B6DE4" w:rsidRPr="008B6DE4" w14:paraId="34835963" w14:textId="77777777" w:rsidTr="00384C00">
        <w:trPr>
          <w:trHeight w:val="167"/>
        </w:trPr>
        <w:tc>
          <w:tcPr>
            <w:tcW w:w="567" w:type="dxa"/>
          </w:tcPr>
          <w:p w14:paraId="1F3AE934" w14:textId="77777777" w:rsidR="008B6DE4" w:rsidRPr="008B6DE4" w:rsidRDefault="008B6DE4" w:rsidP="007A047B">
            <w:pPr>
              <w:rPr>
                <w:sz w:val="22"/>
                <w:szCs w:val="22"/>
                <w:lang w:val="fr-FR"/>
              </w:rPr>
            </w:pPr>
          </w:p>
        </w:tc>
        <w:tc>
          <w:tcPr>
            <w:tcW w:w="4928" w:type="dxa"/>
          </w:tcPr>
          <w:p w14:paraId="32112E88" w14:textId="77777777" w:rsidR="008B6DE4" w:rsidRPr="008B6DE4" w:rsidRDefault="008B6DE4" w:rsidP="007A047B">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Loss of homes and physical movement</w:t>
            </w:r>
          </w:p>
        </w:tc>
        <w:tc>
          <w:tcPr>
            <w:tcW w:w="4394" w:type="dxa"/>
            <w:shd w:val="clear" w:color="auto" w:fill="auto"/>
            <w:vAlign w:val="center"/>
          </w:tcPr>
          <w:p w14:paraId="5832EB8D" w14:textId="77777777" w:rsidR="008B6DE4" w:rsidRPr="008B6DE4" w:rsidRDefault="008B6DE4" w:rsidP="008B6DE4">
            <w:pPr>
              <w:jc w:val="center"/>
              <w:rPr>
                <w:color w:val="212121"/>
                <w:sz w:val="22"/>
                <w:szCs w:val="22"/>
              </w:rPr>
            </w:pPr>
            <w:r w:rsidRPr="008B6DE4">
              <w:rPr>
                <w:color w:val="212121"/>
                <w:sz w:val="22"/>
                <w:szCs w:val="22"/>
              </w:rPr>
              <w:t>00 (No loss of house and physical movement)</w:t>
            </w:r>
          </w:p>
        </w:tc>
      </w:tr>
      <w:tr w:rsidR="008B6DE4" w:rsidRPr="008B6DE4" w14:paraId="3C69126B" w14:textId="77777777" w:rsidTr="00384C00">
        <w:trPr>
          <w:trHeight w:val="167"/>
        </w:trPr>
        <w:tc>
          <w:tcPr>
            <w:tcW w:w="567" w:type="dxa"/>
          </w:tcPr>
          <w:p w14:paraId="2E090AA6" w14:textId="77777777" w:rsidR="008B6DE4" w:rsidRPr="008B6DE4" w:rsidRDefault="008B6DE4" w:rsidP="007A047B">
            <w:pPr>
              <w:rPr>
                <w:sz w:val="22"/>
                <w:szCs w:val="22"/>
              </w:rPr>
            </w:pPr>
          </w:p>
          <w:p w14:paraId="2BEA5A6C" w14:textId="77777777" w:rsidR="008B6DE4" w:rsidRPr="008B6DE4" w:rsidRDefault="008B6DE4" w:rsidP="007A047B">
            <w:pPr>
              <w:rPr>
                <w:sz w:val="22"/>
                <w:szCs w:val="22"/>
                <w:lang w:val="fr-FR"/>
              </w:rPr>
            </w:pPr>
            <w:r w:rsidRPr="008B6DE4">
              <w:rPr>
                <w:sz w:val="22"/>
                <w:szCs w:val="22"/>
              </w:rPr>
              <w:t>12</w:t>
            </w:r>
          </w:p>
        </w:tc>
        <w:tc>
          <w:tcPr>
            <w:tcW w:w="4928" w:type="dxa"/>
          </w:tcPr>
          <w:p w14:paraId="589BAC16" w14:textId="77777777" w:rsidR="008B6DE4" w:rsidRPr="008B6DE4" w:rsidRDefault="008B6DE4" w:rsidP="007A047B">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Number of households that have lost :</w:t>
            </w:r>
          </w:p>
          <w:p w14:paraId="6725B370" w14:textId="77777777" w:rsidR="008B6DE4" w:rsidRPr="008B6DE4" w:rsidRDefault="008B6DE4" w:rsidP="007A047B">
            <w:pPr>
              <w:pStyle w:val="HTMLPreformatted"/>
              <w:numPr>
                <w:ilvl w:val="0"/>
                <w:numId w:val="40"/>
              </w:numPr>
              <w:shd w:val="clear" w:color="auto" w:fill="FFFFFF"/>
              <w:rPr>
                <w:rFonts w:ascii="Times New Roman" w:hAnsi="Times New Roman"/>
                <w:color w:val="212121"/>
                <w:sz w:val="22"/>
                <w:szCs w:val="22"/>
              </w:rPr>
            </w:pPr>
            <w:r w:rsidRPr="008B6DE4">
              <w:rPr>
                <w:rFonts w:ascii="Times New Roman" w:hAnsi="Times New Roman"/>
                <w:color w:val="212121"/>
                <w:sz w:val="22"/>
                <w:szCs w:val="22"/>
              </w:rPr>
              <w:t xml:space="preserve">display tables and sale of fuel and sundries </w:t>
            </w:r>
          </w:p>
        </w:tc>
        <w:tc>
          <w:tcPr>
            <w:tcW w:w="4394" w:type="dxa"/>
            <w:shd w:val="clear" w:color="auto" w:fill="auto"/>
            <w:vAlign w:val="center"/>
          </w:tcPr>
          <w:p w14:paraId="2C61BBA9" w14:textId="77777777" w:rsidR="008B6DE4" w:rsidRPr="008B6DE4" w:rsidRDefault="008B6DE4" w:rsidP="008B6DE4">
            <w:pPr>
              <w:jc w:val="center"/>
              <w:rPr>
                <w:b/>
                <w:sz w:val="22"/>
                <w:szCs w:val="22"/>
                <w:lang w:val="fr-FR"/>
              </w:rPr>
            </w:pPr>
            <w:r w:rsidRPr="008B6DE4">
              <w:rPr>
                <w:b/>
                <w:sz w:val="22"/>
                <w:szCs w:val="22"/>
                <w:lang w:val="fr-FR"/>
              </w:rPr>
              <w:t>26</w:t>
            </w:r>
          </w:p>
        </w:tc>
      </w:tr>
      <w:tr w:rsidR="008B6DE4" w:rsidRPr="008B6DE4" w14:paraId="789535DE" w14:textId="77777777" w:rsidTr="00384C00">
        <w:trPr>
          <w:trHeight w:val="235"/>
        </w:trPr>
        <w:tc>
          <w:tcPr>
            <w:tcW w:w="567" w:type="dxa"/>
          </w:tcPr>
          <w:p w14:paraId="25F46C6A" w14:textId="77777777" w:rsidR="008B6DE4" w:rsidRPr="008B6DE4" w:rsidRDefault="008B6DE4" w:rsidP="007A047B">
            <w:pPr>
              <w:rPr>
                <w:sz w:val="22"/>
                <w:szCs w:val="22"/>
                <w:lang w:val="fr-FR"/>
              </w:rPr>
            </w:pPr>
          </w:p>
          <w:p w14:paraId="2CEFD44F" w14:textId="77777777" w:rsidR="008B6DE4" w:rsidRPr="008B6DE4" w:rsidRDefault="008B6DE4" w:rsidP="007A047B">
            <w:pPr>
              <w:rPr>
                <w:sz w:val="22"/>
                <w:szCs w:val="22"/>
                <w:lang w:val="fr-FR"/>
              </w:rPr>
            </w:pPr>
            <w:r w:rsidRPr="008B6DE4">
              <w:rPr>
                <w:sz w:val="22"/>
                <w:szCs w:val="22"/>
              </w:rPr>
              <w:t>13</w:t>
            </w:r>
          </w:p>
        </w:tc>
        <w:tc>
          <w:tcPr>
            <w:tcW w:w="4928" w:type="dxa"/>
          </w:tcPr>
          <w:p w14:paraId="07B09E37" w14:textId="77777777" w:rsidR="008B6DE4" w:rsidRPr="008B6DE4" w:rsidRDefault="008B6DE4" w:rsidP="007A047B">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Number of households that have lost :</w:t>
            </w:r>
          </w:p>
          <w:p w14:paraId="1DB24A59" w14:textId="77777777" w:rsidR="008B6DE4" w:rsidRPr="008B6DE4" w:rsidRDefault="008B6DE4" w:rsidP="008B6DE4">
            <w:pPr>
              <w:pStyle w:val="HTMLPreformatted"/>
              <w:numPr>
                <w:ilvl w:val="0"/>
                <w:numId w:val="38"/>
              </w:numPr>
              <w:shd w:val="clear" w:color="auto" w:fill="FFFFFF"/>
              <w:rPr>
                <w:rFonts w:ascii="Times New Roman" w:hAnsi="Times New Roman"/>
                <w:color w:val="212121"/>
                <w:sz w:val="22"/>
                <w:szCs w:val="22"/>
              </w:rPr>
            </w:pPr>
            <w:r w:rsidRPr="008B6DE4">
              <w:rPr>
                <w:rFonts w:ascii="Times New Roman" w:hAnsi="Times New Roman"/>
                <w:color w:val="212121"/>
                <w:sz w:val="22"/>
                <w:szCs w:val="22"/>
              </w:rPr>
              <w:t>A ramp ( slab) concrete cement ; a wall of protection against water erosion of cement, concrete and rubble</w:t>
            </w:r>
          </w:p>
        </w:tc>
        <w:tc>
          <w:tcPr>
            <w:tcW w:w="4394" w:type="dxa"/>
            <w:shd w:val="clear" w:color="auto" w:fill="auto"/>
            <w:vAlign w:val="center"/>
          </w:tcPr>
          <w:p w14:paraId="5BDAEBCE" w14:textId="77777777" w:rsidR="008B6DE4" w:rsidRPr="008B6DE4" w:rsidRDefault="008B6DE4" w:rsidP="008B6DE4">
            <w:pPr>
              <w:jc w:val="center"/>
              <w:rPr>
                <w:b/>
                <w:sz w:val="22"/>
                <w:szCs w:val="22"/>
                <w:lang w:val="fr-FR"/>
              </w:rPr>
            </w:pPr>
            <w:r w:rsidRPr="008B6DE4">
              <w:rPr>
                <w:b/>
                <w:sz w:val="22"/>
                <w:szCs w:val="22"/>
                <w:lang w:val="fr-FR"/>
              </w:rPr>
              <w:t>05</w:t>
            </w:r>
          </w:p>
        </w:tc>
      </w:tr>
      <w:tr w:rsidR="008B6DE4" w:rsidRPr="008B6DE4" w14:paraId="06CE1DB4" w14:textId="77777777" w:rsidTr="00384C00">
        <w:trPr>
          <w:trHeight w:val="65"/>
        </w:trPr>
        <w:tc>
          <w:tcPr>
            <w:tcW w:w="567" w:type="dxa"/>
          </w:tcPr>
          <w:p w14:paraId="0F408568" w14:textId="77777777" w:rsidR="008B6DE4" w:rsidRPr="008B6DE4" w:rsidRDefault="008B6DE4" w:rsidP="007A047B">
            <w:pPr>
              <w:rPr>
                <w:sz w:val="22"/>
                <w:szCs w:val="22"/>
                <w:lang w:val="fr-FR"/>
              </w:rPr>
            </w:pPr>
          </w:p>
          <w:p w14:paraId="394A8EB8" w14:textId="77777777" w:rsidR="008B6DE4" w:rsidRPr="008B6DE4" w:rsidRDefault="008B6DE4" w:rsidP="007A047B">
            <w:pPr>
              <w:rPr>
                <w:sz w:val="22"/>
                <w:szCs w:val="22"/>
                <w:lang w:val="fr-FR"/>
              </w:rPr>
            </w:pPr>
            <w:r w:rsidRPr="008B6DE4">
              <w:rPr>
                <w:sz w:val="22"/>
                <w:szCs w:val="22"/>
                <w:lang w:val="fr-FR"/>
              </w:rPr>
              <w:t>14</w:t>
            </w:r>
          </w:p>
        </w:tc>
        <w:tc>
          <w:tcPr>
            <w:tcW w:w="4928" w:type="dxa"/>
          </w:tcPr>
          <w:p w14:paraId="7C51FB90" w14:textId="77777777" w:rsidR="008B6DE4" w:rsidRPr="008B6DE4" w:rsidRDefault="008B6DE4" w:rsidP="007A047B">
            <w:pPr>
              <w:pStyle w:val="HTMLPreformatted"/>
              <w:shd w:val="clear" w:color="auto" w:fill="FFFFFF"/>
              <w:rPr>
                <w:rFonts w:ascii="Times New Roman" w:hAnsi="Times New Roman"/>
                <w:color w:val="212121"/>
                <w:sz w:val="22"/>
                <w:szCs w:val="22"/>
              </w:rPr>
            </w:pPr>
            <w:r w:rsidRPr="008B6DE4">
              <w:rPr>
                <w:rFonts w:ascii="Times New Roman" w:hAnsi="Times New Roman"/>
                <w:color w:val="212121"/>
                <w:sz w:val="22"/>
                <w:szCs w:val="22"/>
              </w:rPr>
              <w:t>Number of households that have lost :</w:t>
            </w:r>
          </w:p>
          <w:p w14:paraId="702CB188" w14:textId="77777777" w:rsidR="008B6DE4" w:rsidRPr="008B6DE4" w:rsidRDefault="008B6DE4" w:rsidP="00384C00">
            <w:pPr>
              <w:pStyle w:val="HTMLPreformatted"/>
              <w:numPr>
                <w:ilvl w:val="0"/>
                <w:numId w:val="38"/>
              </w:numPr>
              <w:shd w:val="clear" w:color="auto" w:fill="FFFFFF"/>
              <w:rPr>
                <w:rFonts w:ascii="Times New Roman" w:hAnsi="Times New Roman"/>
                <w:color w:val="212121"/>
                <w:sz w:val="22"/>
                <w:szCs w:val="22"/>
              </w:rPr>
            </w:pPr>
            <w:r w:rsidRPr="008B6DE4">
              <w:rPr>
                <w:rFonts w:ascii="Times New Roman" w:hAnsi="Times New Roman"/>
                <w:color w:val="212121"/>
                <w:sz w:val="22"/>
                <w:szCs w:val="22"/>
              </w:rPr>
              <w:t>A fruit plant</w:t>
            </w:r>
          </w:p>
        </w:tc>
        <w:tc>
          <w:tcPr>
            <w:tcW w:w="4394" w:type="dxa"/>
            <w:shd w:val="clear" w:color="auto" w:fill="auto"/>
            <w:vAlign w:val="center"/>
          </w:tcPr>
          <w:p w14:paraId="7DA38FBC" w14:textId="77777777" w:rsidR="008B6DE4" w:rsidRPr="008B6DE4" w:rsidRDefault="008B6DE4" w:rsidP="008B6DE4">
            <w:pPr>
              <w:jc w:val="center"/>
              <w:rPr>
                <w:b/>
                <w:sz w:val="22"/>
                <w:szCs w:val="22"/>
                <w:lang w:val="fr-FR"/>
              </w:rPr>
            </w:pPr>
            <w:r w:rsidRPr="008B6DE4">
              <w:rPr>
                <w:b/>
                <w:sz w:val="22"/>
                <w:szCs w:val="22"/>
                <w:lang w:val="fr-FR"/>
              </w:rPr>
              <w:t>02</w:t>
            </w:r>
          </w:p>
        </w:tc>
      </w:tr>
    </w:tbl>
    <w:p w14:paraId="2C56465A" w14:textId="77777777" w:rsidR="008B6DE4" w:rsidRDefault="008B6DE4" w:rsidP="00C27722">
      <w:pPr>
        <w:pStyle w:val="HTMLPreformatted"/>
        <w:shd w:val="clear" w:color="auto" w:fill="FFFFFF"/>
        <w:jc w:val="both"/>
        <w:rPr>
          <w:rFonts w:ascii="Times New Roman" w:hAnsi="Times New Roman"/>
          <w:color w:val="212121"/>
          <w:sz w:val="22"/>
        </w:rPr>
      </w:pPr>
    </w:p>
    <w:p w14:paraId="04D5BADF" w14:textId="77777777" w:rsidR="00C27722" w:rsidRPr="00804DF0" w:rsidRDefault="00C27722" w:rsidP="00C27722">
      <w:pPr>
        <w:pStyle w:val="HTMLPreformatted"/>
        <w:shd w:val="clear" w:color="auto" w:fill="FFFFFF"/>
        <w:jc w:val="both"/>
        <w:rPr>
          <w:rFonts w:ascii="Times New Roman" w:hAnsi="Times New Roman"/>
          <w:color w:val="212121"/>
          <w:sz w:val="22"/>
        </w:rPr>
      </w:pPr>
      <w:r w:rsidRPr="00804DF0">
        <w:rPr>
          <w:rFonts w:ascii="Times New Roman" w:hAnsi="Times New Roman"/>
          <w:color w:val="212121"/>
          <w:sz w:val="22"/>
        </w:rPr>
        <w:t>The Government of the Democratic Republic of the Congo has received from the International Development Association (IDA) Donate 100 million to finance the activities of the Urban Development Project (PDU). The PDU main objective is to improve the delivery of basic services by building the capacity of local institutions of cities targeted by the project. Thus, it was planned as part of the execution of work for the second phase of a program to rehabilitate roads in the towns of Bukavu, Kikwit, Kindu, and Matadi.</w:t>
      </w:r>
    </w:p>
    <w:p w14:paraId="166EBE21" w14:textId="77777777" w:rsidR="00C27722" w:rsidRPr="00804DF0" w:rsidRDefault="00C27722" w:rsidP="00C27722">
      <w:pPr>
        <w:pStyle w:val="HTMLPreformatted"/>
        <w:shd w:val="clear" w:color="auto" w:fill="FFFFFF"/>
        <w:jc w:val="both"/>
        <w:rPr>
          <w:rFonts w:ascii="Times New Roman" w:hAnsi="Times New Roman"/>
          <w:color w:val="212121"/>
          <w:sz w:val="22"/>
        </w:rPr>
      </w:pPr>
      <w:r w:rsidRPr="00804DF0">
        <w:rPr>
          <w:rFonts w:ascii="Times New Roman" w:hAnsi="Times New Roman"/>
          <w:color w:val="212121"/>
          <w:sz w:val="22"/>
        </w:rPr>
        <w:t xml:space="preserve">However, the realization of roads rehabilitation work can have a negative impact socially, such as displacement, loss of property, loss of business and / or sources of income loss. This situation requires the initiation of four operational point of twelve </w:t>
      </w:r>
      <w:proofErr w:type="gramStart"/>
      <w:r w:rsidRPr="00804DF0">
        <w:rPr>
          <w:rFonts w:ascii="Times New Roman" w:hAnsi="Times New Roman"/>
          <w:color w:val="212121"/>
          <w:sz w:val="22"/>
        </w:rPr>
        <w:t>policy</w:t>
      </w:r>
      <w:proofErr w:type="gramEnd"/>
      <w:r w:rsidRPr="00804DF0">
        <w:rPr>
          <w:rFonts w:ascii="Times New Roman" w:hAnsi="Times New Roman"/>
          <w:color w:val="212121"/>
          <w:sz w:val="22"/>
        </w:rPr>
        <w:t xml:space="preserve"> (OP 4.12) of the World Bank and, therefore, the development of a Resettlement Action Plan (RAP) for each priority adopted in each of the four (4) of the six (6) cities targeted by the project.</w:t>
      </w:r>
    </w:p>
    <w:p w14:paraId="3180A58C" w14:textId="77777777" w:rsidR="00C27722" w:rsidRDefault="00C27722" w:rsidP="00C27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eastAsia="fr-FR"/>
        </w:rPr>
      </w:pPr>
    </w:p>
    <w:p w14:paraId="2F5BB01F" w14:textId="77777777" w:rsidR="00C27722" w:rsidRPr="00804DF0" w:rsidRDefault="00C27722" w:rsidP="00C27722">
      <w:pPr>
        <w:pStyle w:val="HTMLPreformatted"/>
        <w:shd w:val="clear" w:color="auto" w:fill="FFFFFF"/>
        <w:jc w:val="both"/>
        <w:rPr>
          <w:rFonts w:ascii="Times New Roman" w:hAnsi="Times New Roman"/>
          <w:color w:val="212121"/>
          <w:sz w:val="22"/>
        </w:rPr>
      </w:pPr>
      <w:r w:rsidRPr="00804DF0">
        <w:rPr>
          <w:rFonts w:ascii="Times New Roman" w:hAnsi="Times New Roman"/>
          <w:color w:val="212121"/>
          <w:sz w:val="22"/>
        </w:rPr>
        <w:t>Thus, the project required the preparation of a Resettlement Action Plan (RAP) for the target highway from the town of Kindu.</w:t>
      </w:r>
    </w:p>
    <w:p w14:paraId="6B805AF1" w14:textId="77777777" w:rsidR="00C27722" w:rsidRPr="00804DF0" w:rsidRDefault="00C27722" w:rsidP="00C27722">
      <w:pPr>
        <w:pStyle w:val="HTMLPreformatted"/>
        <w:shd w:val="clear" w:color="auto" w:fill="FFFFFF"/>
        <w:jc w:val="both"/>
        <w:rPr>
          <w:rFonts w:ascii="Times New Roman" w:hAnsi="Times New Roman"/>
          <w:color w:val="212121"/>
          <w:sz w:val="22"/>
        </w:rPr>
      </w:pPr>
      <w:r w:rsidRPr="00804DF0">
        <w:rPr>
          <w:rFonts w:ascii="Times New Roman" w:hAnsi="Times New Roman"/>
          <w:color w:val="212121"/>
          <w:sz w:val="22"/>
        </w:rPr>
        <w:t>The objective of the RAP is to prevent possible negative social impacts that may result from the implementation of the project, to provide fair and equitable measures to minimize the impacts and potential negative social impacts and maximize the positive effects and impacts, this line the laws of the Democratic Republic of Congo and the requirements of the World Bank on this matter, including the OP 4.12.</w:t>
      </w:r>
    </w:p>
    <w:p w14:paraId="362DCCE8" w14:textId="77777777" w:rsidR="00C27722" w:rsidRPr="00804DF0" w:rsidRDefault="00C27722" w:rsidP="00C27722">
      <w:pPr>
        <w:pStyle w:val="HTMLPreformatted"/>
        <w:shd w:val="clear" w:color="auto" w:fill="FFFFFF"/>
        <w:jc w:val="both"/>
        <w:rPr>
          <w:rFonts w:ascii="Times New Roman" w:hAnsi="Times New Roman"/>
          <w:color w:val="212121"/>
          <w:sz w:val="22"/>
        </w:rPr>
      </w:pPr>
      <w:r w:rsidRPr="00804DF0">
        <w:rPr>
          <w:rFonts w:ascii="Times New Roman" w:hAnsi="Times New Roman"/>
          <w:color w:val="212121"/>
          <w:sz w:val="22"/>
        </w:rPr>
        <w:lastRenderedPageBreak/>
        <w:t>To proceed with the development of this present Resettlement Action Plan (RAP), it was adopted a methodological approach based on several complementary approaches with a particular emphasis on stakeholder information and consultation of populations likely be affected by the project activities.</w:t>
      </w:r>
    </w:p>
    <w:p w14:paraId="161AB5C7" w14:textId="77777777" w:rsidR="00C27722" w:rsidRDefault="00C27722" w:rsidP="00C27722">
      <w:pPr>
        <w:pStyle w:val="HTMLPreformatted"/>
        <w:shd w:val="clear" w:color="auto" w:fill="FFFFFF"/>
        <w:jc w:val="both"/>
        <w:rPr>
          <w:rFonts w:ascii="Times New Roman" w:hAnsi="Times New Roman"/>
          <w:color w:val="212121"/>
          <w:sz w:val="22"/>
        </w:rPr>
      </w:pPr>
    </w:p>
    <w:p w14:paraId="19BC5070" w14:textId="77777777" w:rsidR="00C27722" w:rsidRPr="00804DF0" w:rsidRDefault="00C27722" w:rsidP="00C27722">
      <w:pPr>
        <w:pStyle w:val="HTMLPreformatted"/>
        <w:shd w:val="clear" w:color="auto" w:fill="FFFFFF"/>
        <w:jc w:val="both"/>
        <w:rPr>
          <w:rFonts w:ascii="Times New Roman" w:hAnsi="Times New Roman"/>
          <w:color w:val="212121"/>
          <w:sz w:val="22"/>
        </w:rPr>
      </w:pPr>
      <w:r w:rsidRPr="00804DF0">
        <w:rPr>
          <w:rFonts w:ascii="Times New Roman" w:hAnsi="Times New Roman"/>
          <w:color w:val="212121"/>
          <w:sz w:val="22"/>
        </w:rPr>
        <w:t>Thus, the following steps have been successively adopted: (i) coordination meeting and orientation of the mission with the project managers; (Ii) the document review of all the literature on the project, the rehabilitation of the target road axis of the city of Kindu; (Iii) an information meeting on the project with the municipality of the town of Kindu; (Iv) an extended briefing on the project with key local institutions of the city of Kindu; (V) a tour of land, the whole highway with key project stakeholders; (Vi) field surveys, collection and analysis of biophysical and socioeconomic data for the area of ​​intervention and influence of the project; (Vii) development, for people affected by the project, a summary report on the main elements of the RAP; (Viii) presentation and public consultation of the people on the summary report.</w:t>
      </w:r>
    </w:p>
    <w:p w14:paraId="6866948E" w14:textId="77777777" w:rsidR="00C27722" w:rsidRPr="00804DF0" w:rsidRDefault="00C27722" w:rsidP="00C27722">
      <w:pPr>
        <w:pStyle w:val="HTMLPreformatted"/>
        <w:shd w:val="clear" w:color="auto" w:fill="FFFFFF"/>
        <w:jc w:val="both"/>
        <w:rPr>
          <w:rFonts w:ascii="Times New Roman" w:hAnsi="Times New Roman"/>
          <w:color w:val="212121"/>
          <w:sz w:val="22"/>
        </w:rPr>
      </w:pPr>
      <w:r w:rsidRPr="00804DF0">
        <w:rPr>
          <w:rFonts w:ascii="Times New Roman" w:hAnsi="Times New Roman"/>
          <w:color w:val="212121"/>
          <w:sz w:val="22"/>
        </w:rPr>
        <w:t>Below is the content of each methodological axe:</w:t>
      </w:r>
    </w:p>
    <w:p w14:paraId="425DEA72" w14:textId="77777777" w:rsidR="00C27722" w:rsidRPr="00606C54" w:rsidRDefault="00C27722" w:rsidP="00C27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eastAsia="fr-FR"/>
        </w:rPr>
      </w:pPr>
    </w:p>
    <w:p w14:paraId="27F7EF9B" w14:textId="77777777" w:rsidR="00C27722" w:rsidRPr="004E6E0B" w:rsidRDefault="00C27722" w:rsidP="00C27722">
      <w:pPr>
        <w:pStyle w:val="HTMLPreformatted"/>
        <w:shd w:val="clear" w:color="auto" w:fill="FFFFFF"/>
        <w:ind w:left="708"/>
        <w:jc w:val="both"/>
        <w:rPr>
          <w:rFonts w:ascii="Times New Roman" w:hAnsi="Times New Roman"/>
          <w:color w:val="212121"/>
          <w:sz w:val="22"/>
        </w:rPr>
      </w:pPr>
      <w:r w:rsidRPr="004E6E0B">
        <w:rPr>
          <w:rFonts w:ascii="Times New Roman" w:hAnsi="Times New Roman"/>
          <w:color w:val="212121"/>
          <w:sz w:val="22"/>
        </w:rPr>
        <w:t xml:space="preserve">(I) </w:t>
      </w:r>
      <w:r>
        <w:rPr>
          <w:rFonts w:ascii="Times New Roman" w:hAnsi="Times New Roman"/>
          <w:color w:val="212121"/>
          <w:sz w:val="22"/>
        </w:rPr>
        <w:t xml:space="preserve">– </w:t>
      </w:r>
      <w:r w:rsidRPr="000851CA">
        <w:rPr>
          <w:rFonts w:ascii="Times New Roman" w:hAnsi="Times New Roman"/>
          <w:color w:val="212121"/>
          <w:sz w:val="22"/>
          <w:u w:val="single"/>
        </w:rPr>
        <w:t>Coordination Meeting and orientation of the mission</w:t>
      </w:r>
      <w:r w:rsidRPr="004E6E0B">
        <w:rPr>
          <w:rFonts w:ascii="Times New Roman" w:hAnsi="Times New Roman"/>
          <w:color w:val="212121"/>
          <w:sz w:val="22"/>
        </w:rPr>
        <w:t xml:space="preserve">: it was held at the Permanent Secretariat of the PDU in Kinshasa, as of March 3, 2016, under the chairmanship of Mr DAMASCUS MPUTU Ikali Permanent Secretary. It brought together a team of consultants and project managers and it was to define the schedule of activities of the study mission on the ground and to provide all necessary documentation consultants to the knowledge and control of the </w:t>
      </w:r>
      <w:proofErr w:type="gramStart"/>
      <w:r w:rsidRPr="004E6E0B">
        <w:rPr>
          <w:rFonts w:ascii="Times New Roman" w:hAnsi="Times New Roman"/>
          <w:color w:val="212121"/>
          <w:sz w:val="22"/>
        </w:rPr>
        <w:t>project .</w:t>
      </w:r>
      <w:proofErr w:type="gramEnd"/>
      <w:r w:rsidRPr="004E6E0B">
        <w:rPr>
          <w:rFonts w:ascii="Times New Roman" w:hAnsi="Times New Roman"/>
          <w:color w:val="212121"/>
          <w:sz w:val="22"/>
        </w:rPr>
        <w:t xml:space="preserve"> (See PV attached to this report).</w:t>
      </w:r>
    </w:p>
    <w:p w14:paraId="6DAFDF21" w14:textId="77777777" w:rsidR="00C27722" w:rsidRPr="004E6E0B" w:rsidRDefault="00C27722" w:rsidP="00C27722">
      <w:pPr>
        <w:pStyle w:val="HTMLPreformatted"/>
        <w:shd w:val="clear" w:color="auto" w:fill="FFFFFF"/>
        <w:jc w:val="both"/>
        <w:rPr>
          <w:rFonts w:ascii="Times New Roman" w:hAnsi="Times New Roman"/>
          <w:color w:val="212121"/>
          <w:sz w:val="22"/>
        </w:rPr>
      </w:pPr>
    </w:p>
    <w:p w14:paraId="0F0FDC51" w14:textId="77777777" w:rsidR="00C27722" w:rsidRPr="004E6E0B" w:rsidRDefault="00C27722" w:rsidP="00C27722">
      <w:pPr>
        <w:pStyle w:val="HTMLPreformatted"/>
        <w:shd w:val="clear" w:color="auto" w:fill="FFFFFF"/>
        <w:ind w:left="708"/>
        <w:jc w:val="both"/>
        <w:rPr>
          <w:rFonts w:ascii="Times New Roman" w:hAnsi="Times New Roman"/>
          <w:color w:val="212121"/>
          <w:sz w:val="22"/>
        </w:rPr>
      </w:pPr>
      <w:r>
        <w:rPr>
          <w:rFonts w:ascii="Times New Roman" w:hAnsi="Times New Roman"/>
          <w:color w:val="212121"/>
          <w:sz w:val="22"/>
        </w:rPr>
        <w:t>(i</w:t>
      </w:r>
      <w:r w:rsidRPr="004E6E0B">
        <w:rPr>
          <w:rFonts w:ascii="Times New Roman" w:hAnsi="Times New Roman"/>
          <w:color w:val="212121"/>
          <w:sz w:val="22"/>
        </w:rPr>
        <w:t xml:space="preserve">i) </w:t>
      </w:r>
      <w:r>
        <w:rPr>
          <w:rFonts w:ascii="Times New Roman" w:hAnsi="Times New Roman"/>
          <w:color w:val="212121"/>
          <w:sz w:val="22"/>
        </w:rPr>
        <w:t xml:space="preserve">- </w:t>
      </w:r>
      <w:r w:rsidRPr="000851CA">
        <w:rPr>
          <w:rFonts w:ascii="Times New Roman" w:hAnsi="Times New Roman"/>
          <w:color w:val="212121"/>
          <w:sz w:val="22"/>
          <w:u w:val="single"/>
        </w:rPr>
        <w:t>The literature review</w:t>
      </w:r>
      <w:r w:rsidRPr="004E6E0B">
        <w:rPr>
          <w:rFonts w:ascii="Times New Roman" w:hAnsi="Times New Roman"/>
          <w:color w:val="212121"/>
          <w:sz w:val="22"/>
        </w:rPr>
        <w:t>: it consisted in operation and prior analysis of all documents necessary for the knowledge and control of the project and its area of ​​intervention. He acted including strategic and planning documents, technical documents, local development plans of the city of Kindu, annual reports etc.);</w:t>
      </w:r>
    </w:p>
    <w:p w14:paraId="6E83D57B" w14:textId="77777777" w:rsidR="00C27722" w:rsidRPr="004E6E0B" w:rsidRDefault="00C27722" w:rsidP="00C27722">
      <w:pPr>
        <w:pStyle w:val="HTMLPreformatted"/>
        <w:shd w:val="clear" w:color="auto" w:fill="FFFFFF"/>
        <w:jc w:val="both"/>
        <w:rPr>
          <w:rFonts w:ascii="Times New Roman" w:hAnsi="Times New Roman"/>
          <w:color w:val="212121"/>
          <w:sz w:val="22"/>
        </w:rPr>
      </w:pPr>
    </w:p>
    <w:p w14:paraId="52A1C984" w14:textId="77777777" w:rsidR="00C27722" w:rsidRPr="004E6E0B" w:rsidRDefault="00C27722" w:rsidP="00C27722">
      <w:pPr>
        <w:pStyle w:val="HTMLPreformatted"/>
        <w:shd w:val="clear" w:color="auto" w:fill="FFFFFF"/>
        <w:ind w:left="708"/>
        <w:jc w:val="both"/>
        <w:rPr>
          <w:rFonts w:ascii="Times New Roman" w:hAnsi="Times New Roman"/>
          <w:color w:val="212121"/>
          <w:sz w:val="22"/>
        </w:rPr>
      </w:pPr>
      <w:r>
        <w:rPr>
          <w:rFonts w:ascii="Times New Roman" w:hAnsi="Times New Roman"/>
          <w:color w:val="212121"/>
          <w:sz w:val="22"/>
        </w:rPr>
        <w:t>(i</w:t>
      </w:r>
      <w:r w:rsidRPr="004E6E0B">
        <w:rPr>
          <w:rFonts w:ascii="Times New Roman" w:hAnsi="Times New Roman"/>
          <w:color w:val="212121"/>
          <w:sz w:val="22"/>
        </w:rPr>
        <w:t xml:space="preserve">ii) </w:t>
      </w:r>
      <w:r>
        <w:rPr>
          <w:rFonts w:ascii="Times New Roman" w:hAnsi="Times New Roman"/>
          <w:color w:val="212121"/>
          <w:sz w:val="22"/>
        </w:rPr>
        <w:t xml:space="preserve">- </w:t>
      </w:r>
      <w:r w:rsidRPr="000851CA">
        <w:rPr>
          <w:rFonts w:ascii="Times New Roman" w:hAnsi="Times New Roman"/>
          <w:color w:val="212121"/>
          <w:sz w:val="22"/>
          <w:u w:val="single"/>
        </w:rPr>
        <w:t>Information meeting with the municipality of the town of Kindu</w:t>
      </w:r>
      <w:r>
        <w:rPr>
          <w:rFonts w:ascii="Times New Roman" w:hAnsi="Times New Roman"/>
          <w:color w:val="212121"/>
          <w:sz w:val="22"/>
          <w:u w:val="single"/>
        </w:rPr>
        <w:t xml:space="preserve"> </w:t>
      </w:r>
      <w:r w:rsidRPr="004E6E0B">
        <w:rPr>
          <w:rFonts w:ascii="Times New Roman" w:hAnsi="Times New Roman"/>
          <w:color w:val="212121"/>
          <w:sz w:val="22"/>
        </w:rPr>
        <w:t>: it consisted of a semi-structured interview with the Senior Mayor of the town of Kindu and his advisers on the project in order to obtain the opinion of the municipality on the project, concerns, suggestions and recommendations vis-à-vis the project to take into account as far as possible;</w:t>
      </w:r>
    </w:p>
    <w:p w14:paraId="23BCB448" w14:textId="77777777" w:rsidR="00C27722" w:rsidRPr="004E6E0B" w:rsidRDefault="00C27722" w:rsidP="00C27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Cs w:val="20"/>
          <w:lang w:eastAsia="fr-FR"/>
        </w:rPr>
      </w:pPr>
    </w:p>
    <w:p w14:paraId="195CF424" w14:textId="77777777" w:rsidR="00C27722" w:rsidRPr="004E6E0B" w:rsidRDefault="00C27722" w:rsidP="00C27722">
      <w:pPr>
        <w:pStyle w:val="HTMLPreformatted"/>
        <w:shd w:val="clear" w:color="auto" w:fill="FFFFFF"/>
        <w:ind w:left="708"/>
        <w:jc w:val="both"/>
        <w:rPr>
          <w:rFonts w:ascii="Times New Roman" w:hAnsi="Times New Roman"/>
          <w:color w:val="212121"/>
          <w:sz w:val="22"/>
        </w:rPr>
      </w:pPr>
      <w:proofErr w:type="gramStart"/>
      <w:r>
        <w:rPr>
          <w:rFonts w:ascii="Times New Roman" w:hAnsi="Times New Roman"/>
          <w:color w:val="212121"/>
          <w:sz w:val="22"/>
        </w:rPr>
        <w:t>(i</w:t>
      </w:r>
      <w:r w:rsidRPr="004E6E0B">
        <w:rPr>
          <w:rFonts w:ascii="Times New Roman" w:hAnsi="Times New Roman"/>
          <w:color w:val="212121"/>
          <w:sz w:val="22"/>
        </w:rPr>
        <w:t>v)</w:t>
      </w:r>
      <w:proofErr w:type="gramEnd"/>
      <w:r>
        <w:rPr>
          <w:rFonts w:ascii="Times New Roman" w:hAnsi="Times New Roman"/>
          <w:color w:val="212121"/>
          <w:sz w:val="22"/>
        </w:rPr>
        <w:t xml:space="preserve">- </w:t>
      </w:r>
      <w:r w:rsidRPr="004E6E0B">
        <w:rPr>
          <w:rFonts w:ascii="Times New Roman" w:hAnsi="Times New Roman"/>
          <w:color w:val="212121"/>
          <w:sz w:val="22"/>
        </w:rPr>
        <w:t xml:space="preserve"> </w:t>
      </w:r>
      <w:r w:rsidRPr="000851CA">
        <w:rPr>
          <w:rFonts w:ascii="Times New Roman" w:hAnsi="Times New Roman"/>
          <w:color w:val="212121"/>
          <w:sz w:val="22"/>
          <w:u w:val="single"/>
        </w:rPr>
        <w:t>Briefing of institutional actors on the project</w:t>
      </w:r>
      <w:r>
        <w:rPr>
          <w:rFonts w:ascii="Times New Roman" w:hAnsi="Times New Roman"/>
          <w:color w:val="212121"/>
          <w:sz w:val="22"/>
          <w:u w:val="single"/>
        </w:rPr>
        <w:t xml:space="preserve"> </w:t>
      </w:r>
      <w:r w:rsidRPr="004E6E0B">
        <w:rPr>
          <w:rFonts w:ascii="Times New Roman" w:hAnsi="Times New Roman"/>
          <w:color w:val="212121"/>
          <w:sz w:val="22"/>
        </w:rPr>
        <w:t>: it consisted of a focus group on the project, which brought together First Deputy Mayor principal of Kindu, the focal point of the UDP proxy, the chief of protocol State, environmental services, urban planning, mining, the office of roads and drainage (OVD), the national electricity company (SNEL), the water company (REGIDESO), the mayor of the municipality of Kasuku, shared project home and Basoko district manager, host district meeting .This project involved expanding the information process and collecting the first reactions of the main institutional actors and stakeholders on the project. The briefing of institutional actors will be complemented by a meeting with the governor of the province.</w:t>
      </w:r>
    </w:p>
    <w:p w14:paraId="1E0ED595" w14:textId="77777777" w:rsidR="00C27722" w:rsidRDefault="00C27722" w:rsidP="00C27722">
      <w:pPr>
        <w:pStyle w:val="HTMLPreformatted"/>
        <w:shd w:val="clear" w:color="auto" w:fill="FFFFFF"/>
        <w:ind w:left="708"/>
        <w:jc w:val="both"/>
        <w:rPr>
          <w:rFonts w:ascii="Times New Roman" w:hAnsi="Times New Roman"/>
          <w:color w:val="212121"/>
          <w:sz w:val="22"/>
        </w:rPr>
      </w:pPr>
    </w:p>
    <w:p w14:paraId="3A247A10" w14:textId="77777777" w:rsidR="00C27722" w:rsidRPr="004E6E0B" w:rsidRDefault="00C27722" w:rsidP="00C27722">
      <w:pPr>
        <w:pStyle w:val="HTMLPreformatted"/>
        <w:shd w:val="clear" w:color="auto" w:fill="FFFFFF"/>
        <w:ind w:left="708"/>
        <w:jc w:val="both"/>
        <w:rPr>
          <w:rFonts w:ascii="Times New Roman" w:hAnsi="Times New Roman"/>
          <w:color w:val="212121"/>
          <w:sz w:val="22"/>
        </w:rPr>
      </w:pPr>
      <w:r w:rsidRPr="004E6E0B">
        <w:rPr>
          <w:rFonts w:ascii="Times New Roman" w:hAnsi="Times New Roman"/>
          <w:color w:val="212121"/>
          <w:sz w:val="22"/>
        </w:rPr>
        <w:t xml:space="preserve">(V) </w:t>
      </w:r>
      <w:r>
        <w:rPr>
          <w:rFonts w:ascii="Times New Roman" w:hAnsi="Times New Roman"/>
          <w:color w:val="212121"/>
          <w:sz w:val="22"/>
        </w:rPr>
        <w:t xml:space="preserve">- </w:t>
      </w:r>
      <w:r w:rsidRPr="00536402">
        <w:rPr>
          <w:rFonts w:ascii="Times New Roman" w:hAnsi="Times New Roman"/>
          <w:color w:val="212121"/>
          <w:sz w:val="22"/>
          <w:u w:val="single"/>
        </w:rPr>
        <w:t>Guided Field Trip</w:t>
      </w:r>
      <w:r>
        <w:rPr>
          <w:rFonts w:ascii="Times New Roman" w:hAnsi="Times New Roman"/>
          <w:color w:val="212121"/>
          <w:sz w:val="22"/>
        </w:rPr>
        <w:t xml:space="preserve"> </w:t>
      </w:r>
      <w:r w:rsidRPr="004E6E0B">
        <w:rPr>
          <w:rFonts w:ascii="Times New Roman" w:hAnsi="Times New Roman"/>
          <w:color w:val="212121"/>
          <w:sz w:val="22"/>
        </w:rPr>
        <w:t xml:space="preserve">: it consisted in a joint reconnaissance of the road with the main stakeholders of the project (representative of the City Council, mayor, district chiefs, </w:t>
      </w:r>
      <w:r>
        <w:rPr>
          <w:rFonts w:ascii="Times New Roman" w:hAnsi="Times New Roman"/>
          <w:color w:val="212121"/>
          <w:sz w:val="22"/>
        </w:rPr>
        <w:t>Neighborhood leader,</w:t>
      </w:r>
      <w:r w:rsidRPr="004E6E0B">
        <w:rPr>
          <w:rFonts w:ascii="Times New Roman" w:hAnsi="Times New Roman"/>
          <w:color w:val="212121"/>
          <w:sz w:val="22"/>
        </w:rPr>
        <w:t xml:space="preserve"> technical services and consultants) followed by characterization the highway and an assessment of the area of ​​influence of the rehabilitation work on the axis;</w:t>
      </w:r>
    </w:p>
    <w:p w14:paraId="246B95D9" w14:textId="77777777" w:rsidR="00C27722" w:rsidRDefault="00C27722" w:rsidP="00C27722">
      <w:pPr>
        <w:pStyle w:val="HTMLPreformatted"/>
        <w:shd w:val="clear" w:color="auto" w:fill="FFFFFF"/>
        <w:ind w:left="708"/>
        <w:jc w:val="both"/>
        <w:rPr>
          <w:rFonts w:ascii="Times New Roman" w:hAnsi="Times New Roman"/>
          <w:color w:val="212121"/>
          <w:sz w:val="22"/>
        </w:rPr>
      </w:pPr>
    </w:p>
    <w:p w14:paraId="4E607E19" w14:textId="77777777" w:rsidR="00C27722" w:rsidRPr="00606C54" w:rsidRDefault="00C27722" w:rsidP="00C27722">
      <w:pPr>
        <w:pStyle w:val="HTMLPreformatted"/>
        <w:shd w:val="clear" w:color="auto" w:fill="FFFFFF"/>
        <w:ind w:left="708"/>
        <w:jc w:val="both"/>
        <w:rPr>
          <w:rFonts w:ascii="Times New Roman" w:hAnsi="Times New Roman"/>
          <w:color w:val="212121"/>
          <w:sz w:val="22"/>
        </w:rPr>
      </w:pPr>
      <w:proofErr w:type="gramStart"/>
      <w:r>
        <w:rPr>
          <w:rFonts w:ascii="Times New Roman" w:hAnsi="Times New Roman"/>
          <w:color w:val="212121"/>
          <w:sz w:val="22"/>
        </w:rPr>
        <w:t>(Vi)</w:t>
      </w:r>
      <w:proofErr w:type="gramEnd"/>
      <w:r>
        <w:rPr>
          <w:rFonts w:ascii="Times New Roman" w:hAnsi="Times New Roman"/>
          <w:color w:val="212121"/>
          <w:sz w:val="22"/>
        </w:rPr>
        <w:t xml:space="preserve">- </w:t>
      </w:r>
      <w:r w:rsidRPr="00536402">
        <w:rPr>
          <w:rFonts w:ascii="Times New Roman" w:hAnsi="Times New Roman"/>
          <w:color w:val="212121"/>
          <w:sz w:val="22"/>
          <w:u w:val="single"/>
        </w:rPr>
        <w:t>Field surveys and data collection</w:t>
      </w:r>
      <w:r w:rsidRPr="004E6E0B">
        <w:rPr>
          <w:rFonts w:ascii="Times New Roman" w:hAnsi="Times New Roman"/>
          <w:color w:val="212121"/>
          <w:sz w:val="22"/>
        </w:rPr>
        <w:t xml:space="preserve">: they included collecting, over the whole of the area of ​​intervention and influence of the project, biophysical and socioeconomic necessary for environmental and social analysis -economic project. They consisted primarily of conducting investigations </w:t>
      </w:r>
      <w:proofErr w:type="gramStart"/>
      <w:r w:rsidRPr="004E6E0B">
        <w:rPr>
          <w:rFonts w:ascii="Times New Roman" w:hAnsi="Times New Roman"/>
          <w:color w:val="212121"/>
          <w:sz w:val="22"/>
        </w:rPr>
        <w:t>near,</w:t>
      </w:r>
      <w:proofErr w:type="gramEnd"/>
      <w:r w:rsidRPr="004E6E0B">
        <w:rPr>
          <w:rFonts w:ascii="Times New Roman" w:hAnsi="Times New Roman"/>
          <w:color w:val="212121"/>
          <w:sz w:val="22"/>
        </w:rPr>
        <w:t xml:space="preserve"> identify the persons and property affected by the rehabilitation work, to determine socio-economic profiles and the conditions and livelihoods of people potentially </w:t>
      </w:r>
      <w:r w:rsidRPr="004E6E0B">
        <w:rPr>
          <w:rFonts w:ascii="Times New Roman" w:hAnsi="Times New Roman"/>
          <w:color w:val="212121"/>
          <w:sz w:val="22"/>
        </w:rPr>
        <w:lastRenderedPageBreak/>
        <w:t>affected by the project to serve as the basis for calculating compensation thereto and monitoring the restoration of socio-economic activities.</w:t>
      </w:r>
    </w:p>
    <w:p w14:paraId="66D25DDF" w14:textId="77777777" w:rsidR="00C27722" w:rsidRPr="00606C54" w:rsidRDefault="00C27722" w:rsidP="00C27722">
      <w:pPr>
        <w:pStyle w:val="HTMLPreformatted"/>
        <w:shd w:val="clear" w:color="auto" w:fill="FFFFFF"/>
        <w:ind w:left="708"/>
        <w:jc w:val="both"/>
        <w:rPr>
          <w:rFonts w:ascii="Times New Roman" w:hAnsi="Times New Roman"/>
          <w:color w:val="212121"/>
          <w:sz w:val="22"/>
        </w:rPr>
      </w:pPr>
    </w:p>
    <w:p w14:paraId="2F681738" w14:textId="77777777" w:rsidR="00C27722" w:rsidRPr="00606C54" w:rsidRDefault="00C27722" w:rsidP="00C27722">
      <w:pPr>
        <w:pStyle w:val="HTMLPreformatted"/>
        <w:shd w:val="clear" w:color="auto" w:fill="FFFFFF"/>
        <w:ind w:left="708"/>
        <w:jc w:val="both"/>
        <w:rPr>
          <w:rFonts w:ascii="Times New Roman" w:hAnsi="Times New Roman"/>
          <w:color w:val="212121"/>
          <w:sz w:val="22"/>
        </w:rPr>
      </w:pPr>
      <w:r w:rsidRPr="00606C54">
        <w:rPr>
          <w:rFonts w:ascii="Times New Roman" w:hAnsi="Times New Roman"/>
          <w:color w:val="212121"/>
          <w:sz w:val="22"/>
        </w:rPr>
        <w:t xml:space="preserve">(Vii) </w:t>
      </w:r>
      <w:r>
        <w:rPr>
          <w:rFonts w:ascii="Times New Roman" w:hAnsi="Times New Roman"/>
          <w:color w:val="212121"/>
          <w:sz w:val="22"/>
        </w:rPr>
        <w:t xml:space="preserve">- </w:t>
      </w:r>
      <w:r w:rsidRPr="0052270A">
        <w:rPr>
          <w:rFonts w:ascii="Times New Roman" w:hAnsi="Times New Roman"/>
          <w:color w:val="212121"/>
          <w:sz w:val="22"/>
          <w:u w:val="single"/>
        </w:rPr>
        <w:t>Development of a summary report</w:t>
      </w:r>
      <w:r>
        <w:rPr>
          <w:rFonts w:ascii="Times New Roman" w:hAnsi="Times New Roman"/>
          <w:color w:val="212121"/>
          <w:sz w:val="22"/>
        </w:rPr>
        <w:t xml:space="preserve"> </w:t>
      </w:r>
      <w:r w:rsidRPr="00606C54">
        <w:rPr>
          <w:rFonts w:ascii="Times New Roman" w:hAnsi="Times New Roman"/>
          <w:color w:val="212121"/>
          <w:sz w:val="22"/>
        </w:rPr>
        <w:t>: it was to draw up, to inform people and different stakeholders of the project, a summary of the main environmental and socio-economic and rehabilitation works of the road axis the city of Kindu will generate and indicative resettlement measures for their mitigation.</w:t>
      </w:r>
    </w:p>
    <w:p w14:paraId="474F85B4" w14:textId="77777777" w:rsidR="00C27722" w:rsidRPr="00606C54" w:rsidRDefault="00C27722" w:rsidP="00C27722">
      <w:pPr>
        <w:pStyle w:val="HTMLPreformatted"/>
        <w:shd w:val="clear" w:color="auto" w:fill="FFFFFF"/>
        <w:ind w:left="708"/>
        <w:jc w:val="both"/>
        <w:rPr>
          <w:rFonts w:ascii="Times New Roman" w:hAnsi="Times New Roman"/>
          <w:color w:val="212121"/>
          <w:sz w:val="22"/>
        </w:rPr>
      </w:pPr>
    </w:p>
    <w:p w14:paraId="50C9135F" w14:textId="77777777" w:rsidR="00C27722" w:rsidRPr="00606C54" w:rsidRDefault="00C27722" w:rsidP="00C27722">
      <w:pPr>
        <w:pStyle w:val="HTMLPreformatted"/>
        <w:shd w:val="clear" w:color="auto" w:fill="FFFFFF"/>
        <w:ind w:left="708"/>
        <w:jc w:val="both"/>
        <w:rPr>
          <w:rFonts w:ascii="Times New Roman" w:hAnsi="Times New Roman"/>
          <w:color w:val="212121"/>
          <w:sz w:val="22"/>
        </w:rPr>
      </w:pPr>
      <w:r w:rsidRPr="00606C54">
        <w:rPr>
          <w:rFonts w:ascii="Times New Roman" w:hAnsi="Times New Roman"/>
          <w:color w:val="212121"/>
          <w:sz w:val="22"/>
        </w:rPr>
        <w:t xml:space="preserve">(Viii) </w:t>
      </w:r>
      <w:r>
        <w:rPr>
          <w:rFonts w:ascii="Times New Roman" w:hAnsi="Times New Roman"/>
          <w:color w:val="212121"/>
          <w:sz w:val="22"/>
        </w:rPr>
        <w:t xml:space="preserve">- </w:t>
      </w:r>
      <w:r w:rsidRPr="0052270A">
        <w:rPr>
          <w:rFonts w:ascii="Times New Roman" w:hAnsi="Times New Roman"/>
          <w:color w:val="212121"/>
          <w:sz w:val="22"/>
          <w:u w:val="single"/>
        </w:rPr>
        <w:t>Public consultation of the people</w:t>
      </w:r>
      <w:r w:rsidRPr="0052270A">
        <w:rPr>
          <w:rFonts w:ascii="Times New Roman" w:hAnsi="Times New Roman"/>
          <w:color w:val="212121"/>
          <w:sz w:val="22"/>
        </w:rPr>
        <w:t xml:space="preserve"> </w:t>
      </w:r>
      <w:r w:rsidRPr="00606C54">
        <w:rPr>
          <w:rFonts w:ascii="Times New Roman" w:hAnsi="Times New Roman"/>
          <w:color w:val="212121"/>
          <w:sz w:val="22"/>
        </w:rPr>
        <w:t xml:space="preserve">: it was to present to people affected by the project and the various stakeholders of the project, the content of the summary report on key environmental and socio-economic that the rehabilitation of the highway in the city of Kindu will generate and indicative resettlement measures for their mitigation. It allowed people to express their opinion on the project, concerns and fears as well as their suggestions and recommendations </w:t>
      </w:r>
      <w:proofErr w:type="gramStart"/>
      <w:r w:rsidRPr="00606C54">
        <w:rPr>
          <w:rFonts w:ascii="Times New Roman" w:hAnsi="Times New Roman"/>
          <w:color w:val="212121"/>
          <w:sz w:val="22"/>
        </w:rPr>
        <w:t>vis</w:t>
      </w:r>
      <w:proofErr w:type="gramEnd"/>
      <w:r w:rsidRPr="00606C54">
        <w:rPr>
          <w:rFonts w:ascii="Times New Roman" w:hAnsi="Times New Roman"/>
          <w:color w:val="212121"/>
          <w:sz w:val="22"/>
        </w:rPr>
        <w:t xml:space="preserve"> -a-vis the project. It also served to highlight the collective values ​​to be considered in decision making and implementation of resettlement</w:t>
      </w:r>
    </w:p>
    <w:p w14:paraId="4CF8FA34" w14:textId="77777777" w:rsidR="00C27722" w:rsidRDefault="00C27722" w:rsidP="00C27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eastAsia="fr-FR"/>
        </w:rPr>
      </w:pPr>
    </w:p>
    <w:p w14:paraId="06A37CCD" w14:textId="77777777" w:rsidR="00C27722" w:rsidRDefault="00C27722" w:rsidP="00C27722">
      <w:pPr>
        <w:pStyle w:val="HTMLPreformatted"/>
        <w:shd w:val="clear" w:color="auto" w:fill="FFFFFF"/>
        <w:jc w:val="both"/>
        <w:rPr>
          <w:rFonts w:ascii="Times New Roman" w:hAnsi="Times New Roman"/>
          <w:color w:val="212121"/>
          <w:sz w:val="22"/>
        </w:rPr>
      </w:pPr>
      <w:r w:rsidRPr="0067159E">
        <w:rPr>
          <w:rFonts w:ascii="Times New Roman" w:hAnsi="Times New Roman"/>
          <w:color w:val="212121"/>
          <w:sz w:val="22"/>
        </w:rPr>
        <w:t>All the people who will be affected by the rehabilitation works of the target highway Kindu (Avenue of Peace) welcomed the project they described as highly anticipated project, which will contribute to the brightness the city of Kindu.</w:t>
      </w:r>
    </w:p>
    <w:p w14:paraId="48F78B21" w14:textId="017A64E7" w:rsidR="00384C00" w:rsidRPr="009834F2" w:rsidRDefault="009834F2" w:rsidP="00C27722">
      <w:pPr>
        <w:pStyle w:val="HTMLPreformatted"/>
        <w:shd w:val="clear" w:color="auto" w:fill="FFFFFF"/>
        <w:jc w:val="both"/>
        <w:rPr>
          <w:rFonts w:ascii="Times New Roman" w:hAnsi="Times New Roman"/>
          <w:color w:val="212121"/>
          <w:sz w:val="22"/>
        </w:rPr>
      </w:pPr>
      <w:r w:rsidRPr="009834F2">
        <w:rPr>
          <w:rFonts w:ascii="Times New Roman" w:hAnsi="Times New Roman"/>
          <w:color w:val="212121"/>
          <w:sz w:val="22"/>
        </w:rPr>
        <w:br/>
        <w:t>Rehabilitation work on the Kindu target road will result in specific losses related to (i) private domestic assets (ramps and protective walls); (Ii) private commercial structures (exhibition and sales tables); (Iii) revenue-generating commercial activities (sale of fuel, telephone recharge cards and / or flash cards) and (iv) commercial fruit and vegetabl</w:t>
      </w:r>
      <w:bookmarkStart w:id="11" w:name="_GoBack"/>
      <w:bookmarkEnd w:id="11"/>
      <w:r w:rsidRPr="009834F2">
        <w:rPr>
          <w:rFonts w:ascii="Times New Roman" w:hAnsi="Times New Roman"/>
          <w:color w:val="212121"/>
          <w:sz w:val="22"/>
        </w:rPr>
        <w:t>e crops grown for commercial and / or consumption purposes.</w:t>
      </w:r>
    </w:p>
    <w:p w14:paraId="4F7DA013" w14:textId="77777777" w:rsidR="009834F2" w:rsidRPr="0067159E" w:rsidRDefault="009834F2" w:rsidP="00C27722">
      <w:pPr>
        <w:pStyle w:val="HTMLPreformatted"/>
        <w:shd w:val="clear" w:color="auto" w:fill="FFFFFF"/>
        <w:jc w:val="both"/>
        <w:rPr>
          <w:rFonts w:ascii="Times New Roman" w:hAnsi="Times New Roman"/>
          <w:color w:val="212121"/>
          <w:sz w:val="22"/>
        </w:rPr>
      </w:pPr>
    </w:p>
    <w:p w14:paraId="5BA155D7" w14:textId="77777777" w:rsidR="00C27722" w:rsidRDefault="00C27722" w:rsidP="00C27722">
      <w:pPr>
        <w:pStyle w:val="HTMLPreformatted"/>
        <w:shd w:val="clear" w:color="auto" w:fill="FFFFFF"/>
        <w:jc w:val="both"/>
        <w:rPr>
          <w:rFonts w:ascii="Times New Roman" w:hAnsi="Times New Roman"/>
          <w:color w:val="212121"/>
          <w:sz w:val="22"/>
        </w:rPr>
      </w:pPr>
      <w:r w:rsidRPr="0067159E">
        <w:rPr>
          <w:rFonts w:ascii="Times New Roman" w:hAnsi="Times New Roman"/>
          <w:color w:val="212121"/>
          <w:sz w:val="22"/>
        </w:rPr>
        <w:t>In total there are 33 affected households (a total of 90 PAP) all along the axis measuring 1.830Km.</w:t>
      </w:r>
    </w:p>
    <w:p w14:paraId="576705AD" w14:textId="77777777" w:rsidR="00384C00" w:rsidRPr="0067159E" w:rsidRDefault="00384C00" w:rsidP="00C27722">
      <w:pPr>
        <w:pStyle w:val="HTMLPreformatted"/>
        <w:shd w:val="clear" w:color="auto" w:fill="FFFFFF"/>
        <w:jc w:val="both"/>
        <w:rPr>
          <w:rFonts w:ascii="Times New Roman" w:hAnsi="Times New Roman"/>
          <w:color w:val="212121"/>
          <w:sz w:val="22"/>
        </w:rPr>
      </w:pPr>
    </w:p>
    <w:p w14:paraId="26519F42" w14:textId="77777777" w:rsidR="00C27722" w:rsidRPr="00384C00" w:rsidRDefault="00384C00" w:rsidP="00C27722">
      <w:pPr>
        <w:pStyle w:val="HTMLPreformatted"/>
        <w:shd w:val="clear" w:color="auto" w:fill="FFFFFF"/>
        <w:jc w:val="both"/>
        <w:rPr>
          <w:rFonts w:ascii="Times New Roman" w:hAnsi="Times New Roman"/>
          <w:color w:val="212121"/>
          <w:sz w:val="22"/>
          <w:u w:val="single"/>
        </w:rPr>
      </w:pPr>
      <w:r w:rsidRPr="00384C00">
        <w:rPr>
          <w:rFonts w:ascii="Times New Roman" w:hAnsi="Times New Roman"/>
          <w:color w:val="212121"/>
          <w:sz w:val="22"/>
          <w:u w:val="single"/>
        </w:rPr>
        <w:t>However, it should be noted that the impacts of the rehabilitation works on the Avenue of Peace by the PDU will not result in any loss of homes or physical displacement.</w:t>
      </w:r>
    </w:p>
    <w:p w14:paraId="24575F8D" w14:textId="77777777" w:rsidR="00384C00" w:rsidRDefault="00384C00" w:rsidP="00C27722">
      <w:pPr>
        <w:pStyle w:val="HTMLPreformatted"/>
        <w:shd w:val="clear" w:color="auto" w:fill="FFFFFF"/>
        <w:jc w:val="both"/>
        <w:rPr>
          <w:rFonts w:ascii="Times New Roman" w:hAnsi="Times New Roman"/>
          <w:color w:val="212121"/>
          <w:sz w:val="22"/>
        </w:rPr>
      </w:pPr>
    </w:p>
    <w:p w14:paraId="46F95D05" w14:textId="0A8DEEE8" w:rsidR="00C27722" w:rsidRPr="0067159E" w:rsidRDefault="00C27722" w:rsidP="00C27722">
      <w:pPr>
        <w:pStyle w:val="HTMLPreformatted"/>
        <w:shd w:val="clear" w:color="auto" w:fill="FFFFFF"/>
        <w:jc w:val="both"/>
        <w:rPr>
          <w:rFonts w:ascii="Times New Roman" w:hAnsi="Times New Roman"/>
          <w:color w:val="212121"/>
          <w:sz w:val="22"/>
        </w:rPr>
      </w:pPr>
      <w:r w:rsidRPr="0067159E">
        <w:rPr>
          <w:rFonts w:ascii="Times New Roman" w:hAnsi="Times New Roman"/>
          <w:color w:val="212121"/>
          <w:sz w:val="22"/>
        </w:rPr>
        <w:t xml:space="preserve">The dispute resolution process is important. </w:t>
      </w:r>
      <w:r w:rsidR="003C0B07">
        <w:rPr>
          <w:rFonts w:ascii="Times New Roman" w:hAnsi="Times New Roman"/>
          <w:color w:val="212121"/>
          <w:sz w:val="22"/>
        </w:rPr>
        <w:t>A</w:t>
      </w:r>
      <w:r w:rsidRPr="0067159E">
        <w:rPr>
          <w:rFonts w:ascii="Times New Roman" w:hAnsi="Times New Roman"/>
          <w:color w:val="212121"/>
          <w:sz w:val="22"/>
        </w:rPr>
        <w:t xml:space="preserve">ll affected people who feel that the provisions of the </w:t>
      </w:r>
      <w:r w:rsidR="009F1042">
        <w:rPr>
          <w:rFonts w:ascii="Times New Roman" w:hAnsi="Times New Roman"/>
          <w:color w:val="212121"/>
          <w:sz w:val="22"/>
        </w:rPr>
        <w:t xml:space="preserve">RAP </w:t>
      </w:r>
      <w:r w:rsidRPr="0067159E">
        <w:rPr>
          <w:rFonts w:ascii="Times New Roman" w:hAnsi="Times New Roman"/>
          <w:color w:val="212121"/>
          <w:sz w:val="22"/>
        </w:rPr>
        <w:t xml:space="preserve">are not met (or who feel aggrieved by the </w:t>
      </w:r>
      <w:r w:rsidR="008C2CFC">
        <w:rPr>
          <w:rFonts w:ascii="Times New Roman" w:hAnsi="Times New Roman"/>
          <w:color w:val="212121"/>
          <w:sz w:val="22"/>
        </w:rPr>
        <w:t>RAP</w:t>
      </w:r>
      <w:r w:rsidRPr="0067159E">
        <w:rPr>
          <w:rFonts w:ascii="Times New Roman" w:hAnsi="Times New Roman"/>
          <w:color w:val="212121"/>
          <w:sz w:val="22"/>
        </w:rPr>
        <w:t xml:space="preserve"> or execution), may submit a complaint to the Head of the quarter with the project, in which a notebook to record any complaints will be filed. The procedure recommended by this mode favors amicable resolution of conflicts that may arise from the implementation of the work and the RAP. Recourse to the courts may be suggested as a last resort.</w:t>
      </w:r>
    </w:p>
    <w:p w14:paraId="67725684" w14:textId="77777777" w:rsidR="00C27722" w:rsidRDefault="00C27722" w:rsidP="00C27722">
      <w:pPr>
        <w:pStyle w:val="HTMLPreformatted"/>
        <w:shd w:val="clear" w:color="auto" w:fill="FFFFFF"/>
        <w:jc w:val="both"/>
        <w:rPr>
          <w:rFonts w:ascii="Times New Roman" w:hAnsi="Times New Roman"/>
          <w:color w:val="212121"/>
          <w:sz w:val="22"/>
        </w:rPr>
      </w:pPr>
    </w:p>
    <w:p w14:paraId="286DEDA8" w14:textId="591669D0" w:rsidR="00C27722" w:rsidRDefault="00C27722" w:rsidP="00C27722">
      <w:pPr>
        <w:pStyle w:val="HTMLPreformatted"/>
        <w:shd w:val="clear" w:color="auto" w:fill="FFFFFF"/>
        <w:jc w:val="both"/>
        <w:rPr>
          <w:rFonts w:ascii="Times New Roman" w:hAnsi="Times New Roman"/>
          <w:color w:val="212121"/>
          <w:sz w:val="22"/>
        </w:rPr>
      </w:pPr>
      <w:r w:rsidRPr="0067159E">
        <w:rPr>
          <w:rFonts w:ascii="Times New Roman" w:hAnsi="Times New Roman"/>
          <w:color w:val="212121"/>
          <w:sz w:val="22"/>
        </w:rPr>
        <w:t xml:space="preserve">The identification of persons likely to be affected by the project was held from 7 to </w:t>
      </w:r>
      <w:r w:rsidR="00B37C8D">
        <w:rPr>
          <w:rFonts w:ascii="Times New Roman" w:hAnsi="Times New Roman"/>
          <w:color w:val="212121"/>
          <w:sz w:val="22"/>
        </w:rPr>
        <w:t>9</w:t>
      </w:r>
      <w:r w:rsidR="00B37C8D" w:rsidRPr="0067159E">
        <w:rPr>
          <w:rFonts w:ascii="Times New Roman" w:hAnsi="Times New Roman"/>
          <w:color w:val="212121"/>
          <w:sz w:val="22"/>
        </w:rPr>
        <w:t xml:space="preserve"> </w:t>
      </w:r>
      <w:r w:rsidRPr="0067159E">
        <w:rPr>
          <w:rFonts w:ascii="Times New Roman" w:hAnsi="Times New Roman"/>
          <w:color w:val="212121"/>
          <w:sz w:val="22"/>
        </w:rPr>
        <w:t>March 2016. Th</w:t>
      </w:r>
      <w:r w:rsidR="00B47A86">
        <w:rPr>
          <w:rFonts w:ascii="Times New Roman" w:hAnsi="Times New Roman"/>
          <w:color w:val="212121"/>
          <w:sz w:val="22"/>
        </w:rPr>
        <w:t xml:space="preserve">is </w:t>
      </w:r>
      <w:r w:rsidRPr="0067159E">
        <w:rPr>
          <w:rFonts w:ascii="Times New Roman" w:hAnsi="Times New Roman"/>
          <w:color w:val="212121"/>
          <w:sz w:val="22"/>
        </w:rPr>
        <w:t>date</w:t>
      </w:r>
      <w:r w:rsidR="00B47A86">
        <w:rPr>
          <w:rFonts w:ascii="Times New Roman" w:hAnsi="Times New Roman"/>
          <w:color w:val="212121"/>
          <w:sz w:val="22"/>
        </w:rPr>
        <w:t xml:space="preserve"> (March </w:t>
      </w:r>
      <w:r w:rsidR="00B37C8D">
        <w:rPr>
          <w:rFonts w:ascii="Times New Roman" w:hAnsi="Times New Roman"/>
          <w:color w:val="212121"/>
          <w:sz w:val="22"/>
        </w:rPr>
        <w:t>9</w:t>
      </w:r>
      <w:r w:rsidR="00B47A86">
        <w:rPr>
          <w:rFonts w:ascii="Times New Roman" w:hAnsi="Times New Roman"/>
          <w:color w:val="212121"/>
          <w:sz w:val="22"/>
        </w:rPr>
        <w:t xml:space="preserve"> 2016</w:t>
      </w:r>
      <w:r w:rsidR="00B37C8D">
        <w:rPr>
          <w:rFonts w:ascii="Times New Roman" w:hAnsi="Times New Roman"/>
          <w:color w:val="212121"/>
          <w:sz w:val="22"/>
        </w:rPr>
        <w:t>)</w:t>
      </w:r>
      <w:r w:rsidR="00B47A86">
        <w:rPr>
          <w:rFonts w:ascii="Times New Roman" w:hAnsi="Times New Roman"/>
          <w:color w:val="212121"/>
          <w:sz w:val="22"/>
        </w:rPr>
        <w:t xml:space="preserve"> is the cut off date </w:t>
      </w:r>
      <w:proofErr w:type="gramStart"/>
      <w:r w:rsidR="00B47A86">
        <w:rPr>
          <w:rFonts w:ascii="Times New Roman" w:hAnsi="Times New Roman"/>
          <w:color w:val="212121"/>
          <w:sz w:val="22"/>
        </w:rPr>
        <w:t>--  i.e</w:t>
      </w:r>
      <w:proofErr w:type="gramEnd"/>
      <w:r w:rsidR="00B47A86">
        <w:rPr>
          <w:rFonts w:ascii="Times New Roman" w:hAnsi="Times New Roman"/>
          <w:color w:val="212121"/>
          <w:sz w:val="22"/>
        </w:rPr>
        <w:t xml:space="preserve">. the date setting the </w:t>
      </w:r>
      <w:r w:rsidRPr="0067159E">
        <w:rPr>
          <w:rFonts w:ascii="Times New Roman" w:hAnsi="Times New Roman"/>
          <w:color w:val="212121"/>
          <w:sz w:val="22"/>
        </w:rPr>
        <w:t xml:space="preserve"> limit</w:t>
      </w:r>
      <w:r w:rsidR="00B47A86">
        <w:rPr>
          <w:rFonts w:ascii="Times New Roman" w:hAnsi="Times New Roman"/>
          <w:color w:val="212121"/>
          <w:sz w:val="22"/>
        </w:rPr>
        <w:t xml:space="preserve"> for</w:t>
      </w:r>
      <w:r w:rsidRPr="0067159E">
        <w:rPr>
          <w:rFonts w:ascii="Times New Roman" w:hAnsi="Times New Roman"/>
          <w:color w:val="212121"/>
          <w:sz w:val="22"/>
        </w:rPr>
        <w:t xml:space="preserve"> eligibility for </w:t>
      </w:r>
      <w:r w:rsidR="00B47A86">
        <w:rPr>
          <w:rFonts w:ascii="Times New Roman" w:hAnsi="Times New Roman"/>
          <w:color w:val="212121"/>
          <w:sz w:val="22"/>
        </w:rPr>
        <w:t xml:space="preserve">entitlement of compensation for </w:t>
      </w:r>
      <w:r w:rsidRPr="0067159E">
        <w:rPr>
          <w:rFonts w:ascii="Times New Roman" w:hAnsi="Times New Roman"/>
          <w:color w:val="212121"/>
          <w:sz w:val="22"/>
        </w:rPr>
        <w:t>resettlement.</w:t>
      </w:r>
      <w:r w:rsidR="00B37C8D">
        <w:rPr>
          <w:rFonts w:ascii="Times New Roman" w:hAnsi="Times New Roman"/>
          <w:color w:val="212121"/>
          <w:sz w:val="22"/>
        </w:rPr>
        <w:t xml:space="preserve"> Beyond this date</w:t>
      </w:r>
      <w:r w:rsidRPr="0067159E">
        <w:rPr>
          <w:rFonts w:ascii="Times New Roman" w:hAnsi="Times New Roman"/>
          <w:color w:val="212121"/>
          <w:sz w:val="22"/>
        </w:rPr>
        <w:t xml:space="preserve"> </w:t>
      </w:r>
      <w:r w:rsidR="00B37C8D" w:rsidRPr="0067159E">
        <w:rPr>
          <w:rFonts w:ascii="Times New Roman" w:hAnsi="Times New Roman"/>
          <w:color w:val="212121"/>
          <w:sz w:val="22"/>
        </w:rPr>
        <w:t>any</w:t>
      </w:r>
      <w:r w:rsidRPr="0067159E">
        <w:rPr>
          <w:rFonts w:ascii="Times New Roman" w:hAnsi="Times New Roman"/>
          <w:color w:val="212121"/>
          <w:sz w:val="22"/>
        </w:rPr>
        <w:t xml:space="preserve"> </w:t>
      </w:r>
      <w:r w:rsidR="002E2AEE">
        <w:rPr>
          <w:rFonts w:ascii="Times New Roman" w:hAnsi="Times New Roman"/>
          <w:color w:val="212121"/>
          <w:sz w:val="22"/>
        </w:rPr>
        <w:t xml:space="preserve">new </w:t>
      </w:r>
      <w:r w:rsidRPr="0067159E">
        <w:rPr>
          <w:rFonts w:ascii="Times New Roman" w:hAnsi="Times New Roman"/>
          <w:color w:val="212121"/>
          <w:sz w:val="22"/>
        </w:rPr>
        <w:t>occupation of the project</w:t>
      </w:r>
      <w:r w:rsidR="00B37C8D">
        <w:rPr>
          <w:rFonts w:ascii="Times New Roman" w:hAnsi="Times New Roman"/>
          <w:color w:val="212121"/>
          <w:sz w:val="22"/>
        </w:rPr>
        <w:t xml:space="preserve"> r</w:t>
      </w:r>
      <w:r w:rsidR="002E2AEE">
        <w:rPr>
          <w:rFonts w:ascii="Times New Roman" w:hAnsi="Times New Roman"/>
          <w:color w:val="212121"/>
          <w:sz w:val="22"/>
        </w:rPr>
        <w:t>ight of way</w:t>
      </w:r>
      <w:r w:rsidRPr="0067159E">
        <w:rPr>
          <w:rFonts w:ascii="Times New Roman" w:hAnsi="Times New Roman"/>
          <w:color w:val="212121"/>
          <w:sz w:val="22"/>
        </w:rPr>
        <w:t xml:space="preserve"> will no</w:t>
      </w:r>
      <w:r w:rsidR="00B37C8D">
        <w:rPr>
          <w:rFonts w:ascii="Times New Roman" w:hAnsi="Times New Roman"/>
          <w:color w:val="212121"/>
          <w:sz w:val="22"/>
        </w:rPr>
        <w:t>t</w:t>
      </w:r>
      <w:r w:rsidR="002E2AEE">
        <w:rPr>
          <w:rFonts w:ascii="Times New Roman" w:hAnsi="Times New Roman"/>
          <w:color w:val="212121"/>
          <w:sz w:val="22"/>
        </w:rPr>
        <w:t xml:space="preserve"> </w:t>
      </w:r>
      <w:r w:rsidRPr="0067159E">
        <w:rPr>
          <w:rFonts w:ascii="Times New Roman" w:hAnsi="Times New Roman"/>
          <w:color w:val="212121"/>
          <w:sz w:val="22"/>
        </w:rPr>
        <w:t>be eligible for compensation. A statement from the main Mayor of the city of Kindu was prepared and circulated in this direction.</w:t>
      </w:r>
    </w:p>
    <w:p w14:paraId="4305E0DE" w14:textId="4DABA628" w:rsidR="00B37C8D" w:rsidRPr="0067159E" w:rsidRDefault="00B37C8D" w:rsidP="00C27722">
      <w:pPr>
        <w:pStyle w:val="HTMLPreformatted"/>
        <w:shd w:val="clear" w:color="auto" w:fill="FFFFFF"/>
        <w:jc w:val="both"/>
        <w:rPr>
          <w:rFonts w:ascii="Times New Roman" w:hAnsi="Times New Roman"/>
          <w:color w:val="212121"/>
          <w:sz w:val="22"/>
        </w:rPr>
      </w:pPr>
      <w:r w:rsidRPr="00B37C8D">
        <w:rPr>
          <w:rFonts w:ascii="Times New Roman" w:hAnsi="Times New Roman"/>
          <w:color w:val="212121"/>
          <w:sz w:val="22"/>
        </w:rPr>
        <w:t>A statement from the main Mayor of the town of Kindu was prepared and circulated in this direction.</w:t>
      </w:r>
    </w:p>
    <w:p w14:paraId="1C43087F" w14:textId="77777777" w:rsidR="00C27722" w:rsidRDefault="00C27722" w:rsidP="00C27722">
      <w:pPr>
        <w:pStyle w:val="HTMLPreformatted"/>
        <w:shd w:val="clear" w:color="auto" w:fill="FFFFFF"/>
        <w:jc w:val="both"/>
        <w:rPr>
          <w:rFonts w:ascii="Times New Roman" w:hAnsi="Times New Roman"/>
          <w:color w:val="212121"/>
          <w:sz w:val="22"/>
        </w:rPr>
      </w:pPr>
    </w:p>
    <w:p w14:paraId="52A9A808" w14:textId="2C6E6F2F" w:rsidR="00C27722" w:rsidRPr="0067159E" w:rsidRDefault="00C27722" w:rsidP="00C27722">
      <w:pPr>
        <w:pStyle w:val="HTMLPreformatted"/>
        <w:shd w:val="clear" w:color="auto" w:fill="FFFFFF"/>
        <w:jc w:val="both"/>
        <w:rPr>
          <w:rFonts w:ascii="Times New Roman" w:hAnsi="Times New Roman"/>
          <w:color w:val="212121"/>
          <w:sz w:val="22"/>
        </w:rPr>
      </w:pPr>
      <w:r w:rsidRPr="0067159E">
        <w:rPr>
          <w:rFonts w:ascii="Times New Roman" w:hAnsi="Times New Roman"/>
          <w:color w:val="212121"/>
          <w:sz w:val="22"/>
        </w:rPr>
        <w:t xml:space="preserve">The </w:t>
      </w:r>
      <w:r w:rsidR="00B37C8D" w:rsidRPr="0067159E">
        <w:rPr>
          <w:rFonts w:ascii="Times New Roman" w:hAnsi="Times New Roman"/>
          <w:color w:val="212121"/>
          <w:sz w:val="22"/>
        </w:rPr>
        <w:t xml:space="preserve">responsibility </w:t>
      </w:r>
      <w:r w:rsidR="00B37C8D">
        <w:rPr>
          <w:rFonts w:ascii="Times New Roman" w:hAnsi="Times New Roman"/>
          <w:color w:val="212121"/>
          <w:sz w:val="22"/>
        </w:rPr>
        <w:t xml:space="preserve">of RAP </w:t>
      </w:r>
      <w:r w:rsidRPr="0067159E">
        <w:rPr>
          <w:rFonts w:ascii="Times New Roman" w:hAnsi="Times New Roman"/>
          <w:color w:val="212121"/>
          <w:sz w:val="22"/>
        </w:rPr>
        <w:t xml:space="preserve">implementation </w:t>
      </w:r>
      <w:r w:rsidR="00B37C8D">
        <w:rPr>
          <w:rFonts w:ascii="Times New Roman" w:hAnsi="Times New Roman"/>
          <w:color w:val="212121"/>
          <w:sz w:val="22"/>
        </w:rPr>
        <w:t>belongs to</w:t>
      </w:r>
      <w:r w:rsidRPr="0067159E">
        <w:rPr>
          <w:rFonts w:ascii="Times New Roman" w:hAnsi="Times New Roman"/>
          <w:color w:val="212121"/>
          <w:sz w:val="22"/>
        </w:rPr>
        <w:t xml:space="preserve"> </w:t>
      </w:r>
      <w:r w:rsidR="002E2AEE">
        <w:rPr>
          <w:rFonts w:ascii="Times New Roman" w:hAnsi="Times New Roman"/>
          <w:color w:val="212121"/>
          <w:sz w:val="22"/>
        </w:rPr>
        <w:t xml:space="preserve">the unit responsible for </w:t>
      </w:r>
      <w:r w:rsidRPr="0067159E">
        <w:rPr>
          <w:rFonts w:ascii="Times New Roman" w:hAnsi="Times New Roman"/>
          <w:color w:val="212121"/>
          <w:sz w:val="22"/>
        </w:rPr>
        <w:t xml:space="preserve">urban development project (PDU) which </w:t>
      </w:r>
      <w:r w:rsidR="00B37C8D">
        <w:rPr>
          <w:rFonts w:ascii="Times New Roman" w:hAnsi="Times New Roman"/>
          <w:color w:val="212121"/>
          <w:sz w:val="22"/>
        </w:rPr>
        <w:t>will</w:t>
      </w:r>
      <w:r w:rsidR="00B37C8D" w:rsidRPr="0067159E">
        <w:rPr>
          <w:rFonts w:ascii="Times New Roman" w:hAnsi="Times New Roman"/>
          <w:color w:val="212121"/>
          <w:sz w:val="22"/>
        </w:rPr>
        <w:t xml:space="preserve"> </w:t>
      </w:r>
      <w:r w:rsidRPr="0067159E">
        <w:rPr>
          <w:rFonts w:ascii="Times New Roman" w:hAnsi="Times New Roman"/>
          <w:color w:val="212121"/>
          <w:sz w:val="22"/>
        </w:rPr>
        <w:t xml:space="preserve">take all necessary measures for implementation and proper monitoring. </w:t>
      </w:r>
      <w:r w:rsidR="00597B4B">
        <w:rPr>
          <w:rFonts w:ascii="Times New Roman" w:hAnsi="Times New Roman"/>
          <w:color w:val="212121"/>
          <w:sz w:val="22"/>
        </w:rPr>
        <w:t>For this</w:t>
      </w:r>
      <w:r w:rsidRPr="0067159E">
        <w:rPr>
          <w:rFonts w:ascii="Times New Roman" w:hAnsi="Times New Roman"/>
          <w:color w:val="212121"/>
          <w:sz w:val="22"/>
        </w:rPr>
        <w:t>, th</w:t>
      </w:r>
      <w:r w:rsidR="002E2AEE">
        <w:rPr>
          <w:rFonts w:ascii="Times New Roman" w:hAnsi="Times New Roman"/>
          <w:color w:val="212121"/>
          <w:sz w:val="22"/>
        </w:rPr>
        <w:t>at unit</w:t>
      </w:r>
      <w:r w:rsidRPr="0067159E">
        <w:rPr>
          <w:rFonts w:ascii="Times New Roman" w:hAnsi="Times New Roman"/>
          <w:color w:val="212121"/>
          <w:sz w:val="22"/>
        </w:rPr>
        <w:t xml:space="preserve"> must have, within it, an expert for the social function or recruit support consultant to monitor the implementation of measures related to resettlement.</w:t>
      </w:r>
    </w:p>
    <w:p w14:paraId="51A02813" w14:textId="77777777" w:rsidR="00C27722" w:rsidRDefault="00C27722" w:rsidP="00C27722">
      <w:pPr>
        <w:pStyle w:val="HTMLPreformatted"/>
        <w:shd w:val="clear" w:color="auto" w:fill="FFFFFF"/>
        <w:jc w:val="both"/>
        <w:rPr>
          <w:rFonts w:ascii="Times New Roman" w:hAnsi="Times New Roman"/>
          <w:color w:val="212121"/>
          <w:sz w:val="22"/>
        </w:rPr>
      </w:pPr>
      <w:r w:rsidRPr="0067159E">
        <w:rPr>
          <w:rFonts w:ascii="Times New Roman" w:hAnsi="Times New Roman"/>
          <w:color w:val="212121"/>
          <w:sz w:val="22"/>
        </w:rPr>
        <w:t xml:space="preserve">Close monitoring of </w:t>
      </w:r>
      <w:r w:rsidR="00B47A86">
        <w:rPr>
          <w:rFonts w:ascii="Times New Roman" w:hAnsi="Times New Roman"/>
          <w:color w:val="212121"/>
          <w:sz w:val="22"/>
        </w:rPr>
        <w:t xml:space="preserve">compensation for </w:t>
      </w:r>
      <w:r w:rsidRPr="0067159E">
        <w:rPr>
          <w:rFonts w:ascii="Times New Roman" w:hAnsi="Times New Roman"/>
          <w:color w:val="212121"/>
          <w:sz w:val="22"/>
        </w:rPr>
        <w:t xml:space="preserve">affected assets will be provided by the control missions under the technical supervision of the work. It will report to the project team any problems that arise and to ensure that </w:t>
      </w:r>
      <w:r w:rsidR="00961A32">
        <w:rPr>
          <w:rFonts w:ascii="Times New Roman" w:hAnsi="Times New Roman"/>
          <w:color w:val="212121"/>
          <w:sz w:val="22"/>
        </w:rPr>
        <w:t xml:space="preserve">SRP </w:t>
      </w:r>
      <w:r w:rsidRPr="0067159E">
        <w:rPr>
          <w:rFonts w:ascii="Times New Roman" w:hAnsi="Times New Roman"/>
          <w:color w:val="212121"/>
          <w:sz w:val="22"/>
        </w:rPr>
        <w:t>procedures are followed.</w:t>
      </w:r>
    </w:p>
    <w:p w14:paraId="082E53B2" w14:textId="77777777" w:rsidR="00C27722" w:rsidRPr="0067159E" w:rsidRDefault="00C27722" w:rsidP="00C27722">
      <w:pPr>
        <w:pStyle w:val="HTMLPreformatted"/>
        <w:shd w:val="clear" w:color="auto" w:fill="FFFFFF"/>
        <w:jc w:val="both"/>
        <w:rPr>
          <w:rFonts w:ascii="Times New Roman" w:hAnsi="Times New Roman"/>
          <w:color w:val="212121"/>
          <w:sz w:val="22"/>
        </w:rPr>
      </w:pPr>
    </w:p>
    <w:p w14:paraId="744D91A0" w14:textId="1D635D4B" w:rsidR="00C27722" w:rsidRPr="0067159E" w:rsidRDefault="00C27722" w:rsidP="00C27722">
      <w:pPr>
        <w:pStyle w:val="HTMLPreformatted"/>
        <w:shd w:val="clear" w:color="auto" w:fill="FFFFFF"/>
        <w:jc w:val="both"/>
        <w:rPr>
          <w:rFonts w:ascii="Times New Roman" w:hAnsi="Times New Roman"/>
          <w:color w:val="212121"/>
          <w:sz w:val="22"/>
        </w:rPr>
      </w:pPr>
      <w:r w:rsidRPr="0067159E">
        <w:rPr>
          <w:rFonts w:ascii="Times New Roman" w:hAnsi="Times New Roman"/>
          <w:color w:val="212121"/>
          <w:sz w:val="22"/>
        </w:rPr>
        <w:lastRenderedPageBreak/>
        <w:t xml:space="preserve">It is proposed that the evaluation of the </w:t>
      </w:r>
      <w:r w:rsidR="00961A32">
        <w:rPr>
          <w:rFonts w:ascii="Times New Roman" w:hAnsi="Times New Roman"/>
          <w:color w:val="212121"/>
          <w:sz w:val="22"/>
        </w:rPr>
        <w:t>SRP</w:t>
      </w:r>
      <w:r w:rsidRPr="0067159E">
        <w:rPr>
          <w:rFonts w:ascii="Times New Roman" w:hAnsi="Times New Roman"/>
          <w:color w:val="212121"/>
          <w:sz w:val="22"/>
        </w:rPr>
        <w:t xml:space="preserve"> is achieved by </w:t>
      </w:r>
      <w:r w:rsidR="009F1042">
        <w:rPr>
          <w:rFonts w:ascii="Times New Roman" w:hAnsi="Times New Roman"/>
          <w:color w:val="212121"/>
          <w:sz w:val="22"/>
        </w:rPr>
        <w:t>an NGO</w:t>
      </w:r>
      <w:r w:rsidRPr="0067159E">
        <w:rPr>
          <w:rFonts w:ascii="Times New Roman" w:hAnsi="Times New Roman"/>
          <w:color w:val="212121"/>
          <w:sz w:val="22"/>
        </w:rPr>
        <w:t xml:space="preserve"> who will be hired to ensure the final evaluation of the social measures proposed </w:t>
      </w:r>
      <w:proofErr w:type="gramStart"/>
      <w:r w:rsidR="009F1042">
        <w:rPr>
          <w:rFonts w:ascii="Times New Roman" w:hAnsi="Times New Roman"/>
          <w:color w:val="212121"/>
          <w:sz w:val="22"/>
        </w:rPr>
        <w:t>The</w:t>
      </w:r>
      <w:proofErr w:type="gramEnd"/>
      <w:r w:rsidR="009F1042">
        <w:rPr>
          <w:rFonts w:ascii="Times New Roman" w:hAnsi="Times New Roman"/>
          <w:color w:val="212121"/>
          <w:sz w:val="22"/>
        </w:rPr>
        <w:t xml:space="preserve"> evaluation </w:t>
      </w:r>
      <w:r w:rsidRPr="0067159E">
        <w:rPr>
          <w:rFonts w:ascii="Times New Roman" w:hAnsi="Times New Roman"/>
          <w:color w:val="212121"/>
          <w:sz w:val="22"/>
        </w:rPr>
        <w:t xml:space="preserve">can be carried out once the compensation is </w:t>
      </w:r>
      <w:r w:rsidR="009F1042">
        <w:rPr>
          <w:rFonts w:ascii="Times New Roman" w:hAnsi="Times New Roman"/>
          <w:color w:val="212121"/>
          <w:sz w:val="22"/>
        </w:rPr>
        <w:t xml:space="preserve">fully </w:t>
      </w:r>
      <w:r w:rsidRPr="0067159E">
        <w:rPr>
          <w:rFonts w:ascii="Times New Roman" w:hAnsi="Times New Roman"/>
          <w:color w:val="212121"/>
          <w:sz w:val="22"/>
        </w:rPr>
        <w:t xml:space="preserve">paid and that all the relocation is completed. The purpose of the evaluation is to certify that all the property destroyed were rebuilt, all PAP are resettled </w:t>
      </w:r>
      <w:r w:rsidR="002E2AEE">
        <w:rPr>
          <w:rFonts w:ascii="Times New Roman" w:hAnsi="Times New Roman"/>
          <w:color w:val="212121"/>
          <w:sz w:val="22"/>
        </w:rPr>
        <w:t xml:space="preserve">and/or compensated </w:t>
      </w:r>
      <w:r w:rsidRPr="0067159E">
        <w:rPr>
          <w:rFonts w:ascii="Times New Roman" w:hAnsi="Times New Roman"/>
          <w:color w:val="212121"/>
          <w:sz w:val="22"/>
        </w:rPr>
        <w:t>and that all economic activities are restored.</w:t>
      </w:r>
    </w:p>
    <w:p w14:paraId="5ED8AFA5" w14:textId="77777777" w:rsidR="00C27722" w:rsidRPr="004E6E0B" w:rsidRDefault="00C27722" w:rsidP="00C27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eastAsia="fr-FR"/>
        </w:rPr>
      </w:pPr>
    </w:p>
    <w:p w14:paraId="39D724FC" w14:textId="77777777" w:rsidR="00C27722" w:rsidRPr="00961A32" w:rsidRDefault="00C27722" w:rsidP="00C27722">
      <w:pPr>
        <w:pStyle w:val="HTMLPreformatted"/>
        <w:shd w:val="clear" w:color="auto" w:fill="FFFFFF"/>
        <w:jc w:val="center"/>
        <w:rPr>
          <w:rFonts w:ascii="Times New Roman" w:hAnsi="Times New Roman"/>
          <w:b/>
          <w:color w:val="212121"/>
          <w:sz w:val="22"/>
          <w:szCs w:val="22"/>
        </w:rPr>
      </w:pPr>
      <w:r w:rsidRPr="00961A32">
        <w:rPr>
          <w:rFonts w:ascii="Times New Roman" w:hAnsi="Times New Roman"/>
          <w:b/>
          <w:color w:val="212121"/>
          <w:sz w:val="22"/>
          <w:szCs w:val="22"/>
        </w:rPr>
        <w:t>Estimated budget of</w:t>
      </w:r>
      <w:r w:rsidR="00961A32" w:rsidRPr="00961A32">
        <w:rPr>
          <w:rFonts w:ascii="Times New Roman" w:hAnsi="Times New Roman"/>
          <w:b/>
          <w:color w:val="212121"/>
          <w:sz w:val="22"/>
          <w:szCs w:val="22"/>
        </w:rPr>
        <w:t xml:space="preserve"> the Resettlement Action Plan </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977"/>
        <w:gridCol w:w="3402"/>
        <w:gridCol w:w="3030"/>
      </w:tblGrid>
      <w:tr w:rsidR="00C27722" w:rsidRPr="00100546" w14:paraId="1D4E4E13" w14:textId="77777777" w:rsidTr="007A047B">
        <w:trPr>
          <w:trHeight w:val="408"/>
          <w:jc w:val="center"/>
        </w:trPr>
        <w:tc>
          <w:tcPr>
            <w:tcW w:w="621" w:type="dxa"/>
            <w:shd w:val="clear" w:color="auto" w:fill="F2F2F2"/>
          </w:tcPr>
          <w:p w14:paraId="0DB29B6F" w14:textId="77777777" w:rsidR="00C27722" w:rsidRPr="00100546" w:rsidRDefault="00C27722" w:rsidP="007A047B">
            <w:pPr>
              <w:jc w:val="center"/>
              <w:rPr>
                <w:b/>
                <w:sz w:val="22"/>
                <w:szCs w:val="22"/>
              </w:rPr>
            </w:pPr>
            <w:r w:rsidRPr="00100546">
              <w:rPr>
                <w:b/>
                <w:sz w:val="22"/>
                <w:szCs w:val="22"/>
              </w:rPr>
              <w:t>N°</w:t>
            </w:r>
          </w:p>
        </w:tc>
        <w:tc>
          <w:tcPr>
            <w:tcW w:w="2977" w:type="dxa"/>
            <w:shd w:val="clear" w:color="auto" w:fill="F2F2F2"/>
          </w:tcPr>
          <w:p w14:paraId="1801BA88" w14:textId="77777777" w:rsidR="00C27722" w:rsidRPr="00100546" w:rsidRDefault="00C27722" w:rsidP="007A047B">
            <w:pPr>
              <w:jc w:val="center"/>
              <w:rPr>
                <w:b/>
                <w:color w:val="212121"/>
                <w:sz w:val="22"/>
                <w:szCs w:val="22"/>
              </w:rPr>
            </w:pPr>
            <w:r w:rsidRPr="00100546">
              <w:rPr>
                <w:b/>
                <w:color w:val="212121"/>
                <w:sz w:val="22"/>
                <w:szCs w:val="22"/>
              </w:rPr>
              <w:t>Topics</w:t>
            </w:r>
          </w:p>
        </w:tc>
        <w:tc>
          <w:tcPr>
            <w:tcW w:w="3402" w:type="dxa"/>
            <w:shd w:val="clear" w:color="auto" w:fill="F2F2F2"/>
          </w:tcPr>
          <w:p w14:paraId="155DB8A5" w14:textId="77777777" w:rsidR="00C27722" w:rsidRPr="00100546" w:rsidRDefault="00C27722" w:rsidP="007A047B">
            <w:pPr>
              <w:jc w:val="center"/>
              <w:rPr>
                <w:b/>
                <w:color w:val="212121"/>
                <w:sz w:val="22"/>
                <w:szCs w:val="22"/>
              </w:rPr>
            </w:pPr>
            <w:r w:rsidRPr="00100546">
              <w:rPr>
                <w:b/>
                <w:color w:val="212121"/>
                <w:sz w:val="22"/>
                <w:szCs w:val="22"/>
              </w:rPr>
              <w:t>Budget in USD</w:t>
            </w:r>
          </w:p>
          <w:p w14:paraId="47813F1F" w14:textId="77777777" w:rsidR="00C27722" w:rsidRPr="00100546" w:rsidRDefault="00C27722" w:rsidP="007A047B">
            <w:pPr>
              <w:jc w:val="center"/>
              <w:rPr>
                <w:b/>
                <w:sz w:val="22"/>
                <w:szCs w:val="22"/>
              </w:rPr>
            </w:pPr>
          </w:p>
        </w:tc>
        <w:tc>
          <w:tcPr>
            <w:tcW w:w="3030" w:type="dxa"/>
            <w:shd w:val="clear" w:color="auto" w:fill="F2F2F2"/>
          </w:tcPr>
          <w:p w14:paraId="445F7668" w14:textId="77777777" w:rsidR="00C27722" w:rsidRPr="00100546" w:rsidRDefault="00C27722" w:rsidP="007A047B">
            <w:pPr>
              <w:jc w:val="center"/>
              <w:rPr>
                <w:b/>
                <w:color w:val="212121"/>
                <w:sz w:val="22"/>
                <w:szCs w:val="22"/>
              </w:rPr>
            </w:pPr>
            <w:r w:rsidRPr="00100546">
              <w:rPr>
                <w:b/>
                <w:color w:val="212121"/>
                <w:sz w:val="22"/>
                <w:szCs w:val="22"/>
              </w:rPr>
              <w:t>Source of funding</w:t>
            </w:r>
          </w:p>
        </w:tc>
      </w:tr>
      <w:tr w:rsidR="00961A32" w:rsidRPr="00100546" w14:paraId="11A14DB4" w14:textId="77777777" w:rsidTr="007A047B">
        <w:trPr>
          <w:trHeight w:val="699"/>
          <w:jc w:val="center"/>
        </w:trPr>
        <w:tc>
          <w:tcPr>
            <w:tcW w:w="621" w:type="dxa"/>
          </w:tcPr>
          <w:p w14:paraId="6015DDA8" w14:textId="77777777" w:rsidR="00961A32" w:rsidRPr="00100546" w:rsidRDefault="00961A32" w:rsidP="007A047B">
            <w:pPr>
              <w:rPr>
                <w:sz w:val="22"/>
                <w:szCs w:val="22"/>
              </w:rPr>
            </w:pPr>
            <w:r w:rsidRPr="00100546">
              <w:rPr>
                <w:sz w:val="22"/>
                <w:szCs w:val="22"/>
              </w:rPr>
              <w:t>01</w:t>
            </w:r>
          </w:p>
        </w:tc>
        <w:tc>
          <w:tcPr>
            <w:tcW w:w="2977" w:type="dxa"/>
          </w:tcPr>
          <w:p w14:paraId="41E55D0F" w14:textId="77777777" w:rsidR="00961A32" w:rsidRPr="00100546" w:rsidRDefault="00961A32" w:rsidP="007A047B">
            <w:pPr>
              <w:rPr>
                <w:color w:val="212121"/>
                <w:sz w:val="22"/>
                <w:szCs w:val="22"/>
              </w:rPr>
            </w:pPr>
            <w:r w:rsidRPr="00100546">
              <w:rPr>
                <w:color w:val="212121"/>
                <w:sz w:val="22"/>
                <w:szCs w:val="22"/>
              </w:rPr>
              <w:t>Compensation for loss of property and income sources</w:t>
            </w:r>
          </w:p>
        </w:tc>
        <w:tc>
          <w:tcPr>
            <w:tcW w:w="3402" w:type="dxa"/>
            <w:shd w:val="clear" w:color="auto" w:fill="F2F2F2"/>
          </w:tcPr>
          <w:p w14:paraId="172FD8ED" w14:textId="77777777" w:rsidR="00961A32" w:rsidRPr="00100546" w:rsidRDefault="00961A32" w:rsidP="007A047B">
            <w:pPr>
              <w:rPr>
                <w:sz w:val="22"/>
                <w:szCs w:val="22"/>
              </w:rPr>
            </w:pPr>
            <w:r w:rsidRPr="00100546">
              <w:rPr>
                <w:sz w:val="22"/>
                <w:szCs w:val="22"/>
              </w:rPr>
              <w:t xml:space="preserve"> 6610.95</w:t>
            </w:r>
            <w:r w:rsidRPr="00100546">
              <w:rPr>
                <w:b/>
                <w:sz w:val="22"/>
                <w:szCs w:val="22"/>
              </w:rPr>
              <w:t xml:space="preserve"> </w:t>
            </w:r>
            <w:r w:rsidRPr="00100546">
              <w:rPr>
                <w:sz w:val="22"/>
                <w:szCs w:val="22"/>
              </w:rPr>
              <w:t xml:space="preserve"> USD</w:t>
            </w:r>
          </w:p>
          <w:p w14:paraId="21A1B2B9" w14:textId="77777777" w:rsidR="00961A32" w:rsidRPr="00100546" w:rsidRDefault="00961A32" w:rsidP="007A047B">
            <w:pPr>
              <w:rPr>
                <w:sz w:val="22"/>
                <w:szCs w:val="22"/>
              </w:rPr>
            </w:pPr>
          </w:p>
        </w:tc>
        <w:tc>
          <w:tcPr>
            <w:tcW w:w="3030" w:type="dxa"/>
            <w:vMerge w:val="restart"/>
          </w:tcPr>
          <w:p w14:paraId="535226A4" w14:textId="77777777" w:rsidR="00961A32" w:rsidRPr="00100546" w:rsidRDefault="00961A32" w:rsidP="007A047B">
            <w:pPr>
              <w:rPr>
                <w:sz w:val="22"/>
                <w:szCs w:val="22"/>
              </w:rPr>
            </w:pPr>
            <w:r w:rsidRPr="00100546">
              <w:rPr>
                <w:sz w:val="22"/>
                <w:szCs w:val="22"/>
              </w:rPr>
              <w:t>Municipality of Kindu</w:t>
            </w:r>
          </w:p>
        </w:tc>
      </w:tr>
      <w:tr w:rsidR="00961A32" w:rsidRPr="00100546" w14:paraId="14BABA21" w14:textId="77777777" w:rsidTr="00961A32">
        <w:trPr>
          <w:trHeight w:val="53"/>
          <w:jc w:val="center"/>
        </w:trPr>
        <w:tc>
          <w:tcPr>
            <w:tcW w:w="621" w:type="dxa"/>
          </w:tcPr>
          <w:p w14:paraId="742EA9FC" w14:textId="77777777" w:rsidR="00961A32" w:rsidRPr="00100546" w:rsidRDefault="00961A32" w:rsidP="007A047B">
            <w:pPr>
              <w:rPr>
                <w:sz w:val="22"/>
                <w:szCs w:val="22"/>
              </w:rPr>
            </w:pPr>
            <w:r w:rsidRPr="00100546">
              <w:rPr>
                <w:sz w:val="22"/>
                <w:szCs w:val="22"/>
              </w:rPr>
              <w:t>02</w:t>
            </w:r>
          </w:p>
        </w:tc>
        <w:tc>
          <w:tcPr>
            <w:tcW w:w="2977" w:type="dxa"/>
          </w:tcPr>
          <w:p w14:paraId="3D3C2035" w14:textId="77777777" w:rsidR="00961A32" w:rsidRPr="00100546" w:rsidRDefault="00961A32" w:rsidP="00961A32">
            <w:pPr>
              <w:pStyle w:val="HTMLPreformatted"/>
              <w:shd w:val="clear" w:color="auto" w:fill="FFFFFF"/>
              <w:rPr>
                <w:rFonts w:ascii="Times New Roman" w:hAnsi="Times New Roman"/>
                <w:color w:val="212121"/>
                <w:sz w:val="22"/>
                <w:szCs w:val="22"/>
              </w:rPr>
            </w:pPr>
            <w:r w:rsidRPr="00100546">
              <w:rPr>
                <w:rFonts w:ascii="Times New Roman" w:hAnsi="Times New Roman"/>
                <w:color w:val="212121"/>
                <w:sz w:val="22"/>
                <w:szCs w:val="22"/>
              </w:rPr>
              <w:t>Miscellaneous and unforeseen</w:t>
            </w:r>
          </w:p>
        </w:tc>
        <w:tc>
          <w:tcPr>
            <w:tcW w:w="3402" w:type="dxa"/>
            <w:shd w:val="clear" w:color="auto" w:fill="F2F2F2"/>
          </w:tcPr>
          <w:p w14:paraId="46AC6E3D" w14:textId="77777777" w:rsidR="00961A32" w:rsidRPr="00100546" w:rsidRDefault="00961A32" w:rsidP="007A047B">
            <w:pPr>
              <w:rPr>
                <w:sz w:val="22"/>
                <w:szCs w:val="22"/>
                <w:lang w:val="fr-FR"/>
              </w:rPr>
            </w:pPr>
            <w:r w:rsidRPr="00100546">
              <w:rPr>
                <w:sz w:val="22"/>
                <w:szCs w:val="22"/>
                <w:lang w:val="fr-FR"/>
              </w:rPr>
              <w:t>539.05 USD</w:t>
            </w:r>
          </w:p>
        </w:tc>
        <w:tc>
          <w:tcPr>
            <w:tcW w:w="3030" w:type="dxa"/>
            <w:vMerge/>
          </w:tcPr>
          <w:p w14:paraId="600E03F5" w14:textId="77777777" w:rsidR="00961A32" w:rsidRPr="00100546" w:rsidRDefault="00961A32" w:rsidP="007A047B">
            <w:pPr>
              <w:jc w:val="center"/>
              <w:rPr>
                <w:w w:val="88"/>
                <w:sz w:val="22"/>
                <w:szCs w:val="22"/>
                <w:lang w:val="fr-FR"/>
              </w:rPr>
            </w:pPr>
          </w:p>
        </w:tc>
      </w:tr>
      <w:tr w:rsidR="00961A32" w:rsidRPr="00100546" w14:paraId="0FB3BD26" w14:textId="77777777" w:rsidTr="007A047B">
        <w:trPr>
          <w:trHeight w:val="405"/>
          <w:jc w:val="center"/>
        </w:trPr>
        <w:tc>
          <w:tcPr>
            <w:tcW w:w="621" w:type="dxa"/>
          </w:tcPr>
          <w:p w14:paraId="5A833B95" w14:textId="77777777" w:rsidR="00961A32" w:rsidRPr="00100546" w:rsidRDefault="00961A32" w:rsidP="007A047B">
            <w:pPr>
              <w:rPr>
                <w:sz w:val="22"/>
                <w:szCs w:val="22"/>
              </w:rPr>
            </w:pPr>
            <w:r w:rsidRPr="00100546">
              <w:rPr>
                <w:sz w:val="22"/>
                <w:szCs w:val="22"/>
                <w:lang w:val="fr-FR"/>
              </w:rPr>
              <w:t>03</w:t>
            </w:r>
          </w:p>
        </w:tc>
        <w:tc>
          <w:tcPr>
            <w:tcW w:w="2977" w:type="dxa"/>
          </w:tcPr>
          <w:p w14:paraId="7791BAC9" w14:textId="77777777" w:rsidR="00961A32" w:rsidRPr="00100546" w:rsidRDefault="00961A32" w:rsidP="007A047B">
            <w:pPr>
              <w:rPr>
                <w:sz w:val="22"/>
                <w:szCs w:val="22"/>
              </w:rPr>
            </w:pPr>
            <w:r w:rsidRPr="00100546">
              <w:rPr>
                <w:sz w:val="22"/>
                <w:szCs w:val="22"/>
              </w:rPr>
              <w:t>Support to Vulnerable PAP</w:t>
            </w:r>
          </w:p>
        </w:tc>
        <w:tc>
          <w:tcPr>
            <w:tcW w:w="3402" w:type="dxa"/>
            <w:shd w:val="clear" w:color="auto" w:fill="F2F2F2"/>
          </w:tcPr>
          <w:p w14:paraId="2CB7B44C" w14:textId="1D51F6BB" w:rsidR="00961A32" w:rsidRPr="00100546" w:rsidRDefault="00256D2C" w:rsidP="007A047B">
            <w:pPr>
              <w:rPr>
                <w:sz w:val="22"/>
                <w:szCs w:val="22"/>
                <w:lang w:val="fr-FR"/>
              </w:rPr>
            </w:pPr>
            <w:r>
              <w:rPr>
                <w:sz w:val="22"/>
                <w:szCs w:val="22"/>
                <w:lang w:val="fr-FR"/>
              </w:rPr>
              <w:t>500</w:t>
            </w:r>
            <w:r w:rsidR="00961A32" w:rsidRPr="00100546">
              <w:rPr>
                <w:sz w:val="22"/>
                <w:szCs w:val="22"/>
                <w:lang w:val="fr-FR"/>
              </w:rPr>
              <w:t xml:space="preserve"> USD</w:t>
            </w:r>
          </w:p>
        </w:tc>
        <w:tc>
          <w:tcPr>
            <w:tcW w:w="3030" w:type="dxa"/>
          </w:tcPr>
          <w:p w14:paraId="1E8C8414" w14:textId="77777777" w:rsidR="00961A32" w:rsidRPr="00100546" w:rsidRDefault="00961A32" w:rsidP="007A047B">
            <w:pPr>
              <w:rPr>
                <w:sz w:val="22"/>
                <w:szCs w:val="22"/>
                <w:lang w:val="fr-FR"/>
              </w:rPr>
            </w:pPr>
            <w:r w:rsidRPr="00100546">
              <w:rPr>
                <w:sz w:val="22"/>
                <w:szCs w:val="22"/>
                <w:lang w:val="fr-FR"/>
              </w:rPr>
              <w:t>Project PDU</w:t>
            </w:r>
          </w:p>
        </w:tc>
      </w:tr>
      <w:tr w:rsidR="00961A32" w:rsidRPr="00100546" w14:paraId="77B4FFED" w14:textId="77777777" w:rsidTr="00961A32">
        <w:trPr>
          <w:trHeight w:val="215"/>
          <w:jc w:val="center"/>
        </w:trPr>
        <w:tc>
          <w:tcPr>
            <w:tcW w:w="621" w:type="dxa"/>
          </w:tcPr>
          <w:p w14:paraId="7D6C1206" w14:textId="77777777" w:rsidR="00961A32" w:rsidRPr="00100546" w:rsidRDefault="00961A32" w:rsidP="007A047B">
            <w:pPr>
              <w:rPr>
                <w:sz w:val="22"/>
                <w:szCs w:val="22"/>
                <w:lang w:val="fr-FR"/>
              </w:rPr>
            </w:pPr>
            <w:r w:rsidRPr="00100546">
              <w:rPr>
                <w:sz w:val="22"/>
                <w:szCs w:val="22"/>
                <w:lang w:val="fr-FR"/>
              </w:rPr>
              <w:t>04</w:t>
            </w:r>
          </w:p>
        </w:tc>
        <w:tc>
          <w:tcPr>
            <w:tcW w:w="2977" w:type="dxa"/>
          </w:tcPr>
          <w:p w14:paraId="35FC6B5D" w14:textId="77777777" w:rsidR="00961A32" w:rsidRPr="00100546" w:rsidRDefault="00961A32" w:rsidP="007A047B">
            <w:pPr>
              <w:rPr>
                <w:color w:val="212121"/>
                <w:sz w:val="22"/>
                <w:szCs w:val="22"/>
              </w:rPr>
            </w:pPr>
            <w:r w:rsidRPr="00100546">
              <w:rPr>
                <w:color w:val="212121"/>
                <w:sz w:val="22"/>
                <w:szCs w:val="22"/>
              </w:rPr>
              <w:t>Monitoring the implementation of the RAP</w:t>
            </w:r>
          </w:p>
        </w:tc>
        <w:tc>
          <w:tcPr>
            <w:tcW w:w="3402" w:type="dxa"/>
            <w:shd w:val="clear" w:color="auto" w:fill="F2F2F2"/>
          </w:tcPr>
          <w:p w14:paraId="2FAF99F1" w14:textId="77777777" w:rsidR="00961A32" w:rsidRPr="00100546" w:rsidRDefault="00961A32" w:rsidP="007A047B">
            <w:pPr>
              <w:rPr>
                <w:sz w:val="22"/>
                <w:szCs w:val="22"/>
                <w:lang w:val="fr-FR"/>
              </w:rPr>
            </w:pPr>
            <w:r w:rsidRPr="00100546">
              <w:rPr>
                <w:sz w:val="22"/>
                <w:szCs w:val="22"/>
                <w:lang w:val="fr-FR"/>
              </w:rPr>
              <w:t xml:space="preserve">1500 USD </w:t>
            </w:r>
          </w:p>
        </w:tc>
        <w:tc>
          <w:tcPr>
            <w:tcW w:w="3030" w:type="dxa"/>
          </w:tcPr>
          <w:p w14:paraId="7EB16D24" w14:textId="77777777" w:rsidR="00961A32" w:rsidRPr="00100546" w:rsidRDefault="00961A32">
            <w:pPr>
              <w:rPr>
                <w:sz w:val="22"/>
                <w:szCs w:val="22"/>
              </w:rPr>
            </w:pPr>
            <w:r w:rsidRPr="00100546">
              <w:rPr>
                <w:sz w:val="22"/>
                <w:szCs w:val="22"/>
                <w:lang w:val="fr-FR"/>
              </w:rPr>
              <w:t>Project PDU</w:t>
            </w:r>
          </w:p>
        </w:tc>
      </w:tr>
      <w:tr w:rsidR="00961A32" w:rsidRPr="00100546" w14:paraId="68958F10" w14:textId="77777777" w:rsidTr="00961A32">
        <w:trPr>
          <w:trHeight w:val="53"/>
          <w:jc w:val="center"/>
        </w:trPr>
        <w:tc>
          <w:tcPr>
            <w:tcW w:w="621" w:type="dxa"/>
          </w:tcPr>
          <w:p w14:paraId="75CB1F0E" w14:textId="77777777" w:rsidR="00961A32" w:rsidRPr="00100546" w:rsidRDefault="00961A32" w:rsidP="007A047B">
            <w:pPr>
              <w:rPr>
                <w:sz w:val="22"/>
                <w:szCs w:val="22"/>
                <w:lang w:val="fr-FR"/>
              </w:rPr>
            </w:pPr>
            <w:r w:rsidRPr="00100546">
              <w:rPr>
                <w:sz w:val="22"/>
                <w:szCs w:val="22"/>
                <w:lang w:val="fr-FR"/>
              </w:rPr>
              <w:t>05</w:t>
            </w:r>
          </w:p>
        </w:tc>
        <w:tc>
          <w:tcPr>
            <w:tcW w:w="2977" w:type="dxa"/>
            <w:vAlign w:val="bottom"/>
          </w:tcPr>
          <w:p w14:paraId="0C7354F3" w14:textId="77777777" w:rsidR="00961A32" w:rsidRPr="00100546" w:rsidRDefault="00961A32" w:rsidP="007A047B">
            <w:pPr>
              <w:rPr>
                <w:color w:val="212121"/>
                <w:sz w:val="22"/>
                <w:szCs w:val="22"/>
              </w:rPr>
            </w:pPr>
            <w:r w:rsidRPr="00100546">
              <w:rPr>
                <w:color w:val="212121"/>
                <w:sz w:val="22"/>
                <w:szCs w:val="22"/>
              </w:rPr>
              <w:t>Communication / Outreach</w:t>
            </w:r>
          </w:p>
        </w:tc>
        <w:tc>
          <w:tcPr>
            <w:tcW w:w="3402" w:type="dxa"/>
            <w:shd w:val="clear" w:color="auto" w:fill="F2F2F2"/>
          </w:tcPr>
          <w:p w14:paraId="3F8EA14E" w14:textId="77777777" w:rsidR="00961A32" w:rsidRPr="00100546" w:rsidRDefault="00961A32" w:rsidP="007A047B">
            <w:pPr>
              <w:rPr>
                <w:sz w:val="22"/>
                <w:szCs w:val="22"/>
                <w:lang w:val="fr-FR"/>
              </w:rPr>
            </w:pPr>
            <w:r w:rsidRPr="00100546">
              <w:rPr>
                <w:sz w:val="22"/>
                <w:szCs w:val="22"/>
                <w:lang w:val="fr-FR"/>
              </w:rPr>
              <w:t xml:space="preserve">1000 USD </w:t>
            </w:r>
          </w:p>
        </w:tc>
        <w:tc>
          <w:tcPr>
            <w:tcW w:w="3030" w:type="dxa"/>
          </w:tcPr>
          <w:p w14:paraId="5DCEFB8F" w14:textId="77777777" w:rsidR="00961A32" w:rsidRPr="00100546" w:rsidRDefault="00961A32">
            <w:pPr>
              <w:rPr>
                <w:sz w:val="22"/>
                <w:szCs w:val="22"/>
              </w:rPr>
            </w:pPr>
            <w:r w:rsidRPr="00100546">
              <w:rPr>
                <w:sz w:val="22"/>
                <w:szCs w:val="22"/>
                <w:lang w:val="fr-FR"/>
              </w:rPr>
              <w:t>Project PDU</w:t>
            </w:r>
          </w:p>
        </w:tc>
      </w:tr>
      <w:tr w:rsidR="00961A32" w:rsidRPr="00100546" w14:paraId="1BAFF3B4" w14:textId="77777777" w:rsidTr="00961A32">
        <w:trPr>
          <w:trHeight w:val="192"/>
          <w:jc w:val="center"/>
        </w:trPr>
        <w:tc>
          <w:tcPr>
            <w:tcW w:w="621" w:type="dxa"/>
          </w:tcPr>
          <w:p w14:paraId="4C9E4B27" w14:textId="77777777" w:rsidR="00961A32" w:rsidRPr="00100546" w:rsidRDefault="00961A32" w:rsidP="007A047B">
            <w:pPr>
              <w:rPr>
                <w:sz w:val="22"/>
                <w:szCs w:val="22"/>
                <w:lang w:val="fr-FR"/>
              </w:rPr>
            </w:pPr>
            <w:r w:rsidRPr="00100546">
              <w:rPr>
                <w:sz w:val="22"/>
                <w:szCs w:val="22"/>
                <w:lang w:val="fr-FR"/>
              </w:rPr>
              <w:t>06</w:t>
            </w:r>
          </w:p>
        </w:tc>
        <w:tc>
          <w:tcPr>
            <w:tcW w:w="2977" w:type="dxa"/>
          </w:tcPr>
          <w:p w14:paraId="6FB5F80C" w14:textId="77777777" w:rsidR="00961A32" w:rsidRPr="00100546" w:rsidRDefault="00961A32" w:rsidP="007A047B">
            <w:pPr>
              <w:rPr>
                <w:color w:val="212121"/>
                <w:sz w:val="22"/>
                <w:szCs w:val="22"/>
              </w:rPr>
            </w:pPr>
            <w:r w:rsidRPr="00100546">
              <w:rPr>
                <w:color w:val="212121"/>
                <w:sz w:val="22"/>
                <w:szCs w:val="22"/>
              </w:rPr>
              <w:t>Final evaluation of PAR</w:t>
            </w:r>
          </w:p>
        </w:tc>
        <w:tc>
          <w:tcPr>
            <w:tcW w:w="3402" w:type="dxa"/>
            <w:shd w:val="clear" w:color="auto" w:fill="F2F2F2"/>
          </w:tcPr>
          <w:p w14:paraId="32F9DF3E" w14:textId="343CD87D" w:rsidR="00961A32" w:rsidRPr="00100546" w:rsidRDefault="00961A32" w:rsidP="007A047B">
            <w:pPr>
              <w:rPr>
                <w:sz w:val="22"/>
                <w:szCs w:val="22"/>
                <w:lang w:val="fr-FR"/>
              </w:rPr>
            </w:pPr>
            <w:r w:rsidRPr="00100546">
              <w:rPr>
                <w:sz w:val="22"/>
                <w:szCs w:val="22"/>
                <w:lang w:val="fr-FR"/>
              </w:rPr>
              <w:t xml:space="preserve"> </w:t>
            </w:r>
            <w:r w:rsidR="00583580">
              <w:rPr>
                <w:sz w:val="22"/>
                <w:szCs w:val="22"/>
                <w:lang w:val="fr-FR"/>
              </w:rPr>
              <w:t>15</w:t>
            </w:r>
            <w:r w:rsidRPr="00100546">
              <w:rPr>
                <w:sz w:val="22"/>
                <w:szCs w:val="22"/>
                <w:lang w:val="fr-FR"/>
              </w:rPr>
              <w:t xml:space="preserve">00 USD </w:t>
            </w:r>
          </w:p>
        </w:tc>
        <w:tc>
          <w:tcPr>
            <w:tcW w:w="3030" w:type="dxa"/>
          </w:tcPr>
          <w:p w14:paraId="36F6232B" w14:textId="77777777" w:rsidR="00961A32" w:rsidRPr="00100546" w:rsidRDefault="00961A32">
            <w:pPr>
              <w:rPr>
                <w:sz w:val="22"/>
                <w:szCs w:val="22"/>
              </w:rPr>
            </w:pPr>
            <w:r w:rsidRPr="00100546">
              <w:rPr>
                <w:sz w:val="22"/>
                <w:szCs w:val="22"/>
                <w:lang w:val="fr-FR"/>
              </w:rPr>
              <w:t>Project PDU</w:t>
            </w:r>
          </w:p>
        </w:tc>
      </w:tr>
      <w:tr w:rsidR="00C27722" w:rsidRPr="00100546" w14:paraId="0BFE0F58" w14:textId="77777777" w:rsidTr="007A047B">
        <w:trPr>
          <w:trHeight w:val="161"/>
          <w:jc w:val="center"/>
        </w:trPr>
        <w:tc>
          <w:tcPr>
            <w:tcW w:w="3598" w:type="dxa"/>
            <w:gridSpan w:val="2"/>
            <w:shd w:val="clear" w:color="auto" w:fill="FFFF00"/>
          </w:tcPr>
          <w:p w14:paraId="4824F404" w14:textId="77777777" w:rsidR="00C27722" w:rsidRPr="00100546" w:rsidRDefault="00C27722" w:rsidP="007A047B">
            <w:pPr>
              <w:jc w:val="center"/>
              <w:rPr>
                <w:b/>
                <w:color w:val="212121"/>
                <w:sz w:val="22"/>
                <w:szCs w:val="22"/>
              </w:rPr>
            </w:pPr>
            <w:r w:rsidRPr="00100546">
              <w:rPr>
                <w:b/>
                <w:color w:val="212121"/>
                <w:sz w:val="22"/>
                <w:szCs w:val="22"/>
              </w:rPr>
              <w:t>Total cost of PAR</w:t>
            </w:r>
          </w:p>
        </w:tc>
        <w:tc>
          <w:tcPr>
            <w:tcW w:w="3402" w:type="dxa"/>
            <w:shd w:val="clear" w:color="auto" w:fill="FFFF00"/>
          </w:tcPr>
          <w:p w14:paraId="4CB21D10" w14:textId="534818A7" w:rsidR="00C27722" w:rsidRPr="00100546" w:rsidRDefault="00256D2C" w:rsidP="00256D2C">
            <w:pPr>
              <w:jc w:val="right"/>
              <w:rPr>
                <w:b/>
                <w:sz w:val="22"/>
                <w:szCs w:val="22"/>
              </w:rPr>
            </w:pPr>
            <w:r>
              <w:rPr>
                <w:b/>
                <w:sz w:val="22"/>
                <w:szCs w:val="22"/>
              </w:rPr>
              <w:t> 11 65</w:t>
            </w:r>
            <w:r w:rsidR="00961A32" w:rsidRPr="00100546">
              <w:rPr>
                <w:b/>
                <w:sz w:val="22"/>
                <w:szCs w:val="22"/>
              </w:rPr>
              <w:t xml:space="preserve">0 USD </w:t>
            </w:r>
          </w:p>
        </w:tc>
        <w:tc>
          <w:tcPr>
            <w:tcW w:w="3030" w:type="dxa"/>
            <w:shd w:val="clear" w:color="auto" w:fill="FFFF00"/>
          </w:tcPr>
          <w:p w14:paraId="6811BFF5" w14:textId="77777777" w:rsidR="00C27722" w:rsidRPr="00100546" w:rsidRDefault="00C27722" w:rsidP="007A047B">
            <w:pPr>
              <w:jc w:val="center"/>
              <w:rPr>
                <w:b/>
                <w:sz w:val="22"/>
                <w:szCs w:val="22"/>
              </w:rPr>
            </w:pPr>
          </w:p>
        </w:tc>
      </w:tr>
    </w:tbl>
    <w:p w14:paraId="2C9F67AE" w14:textId="77777777" w:rsidR="00C27722" w:rsidRDefault="00C27722" w:rsidP="00C27722">
      <w:pPr>
        <w:pStyle w:val="HTMLPreformatted"/>
        <w:shd w:val="clear" w:color="auto" w:fill="FFFFFF"/>
        <w:jc w:val="center"/>
        <w:rPr>
          <w:rFonts w:ascii="Times New Roman" w:hAnsi="Times New Roman"/>
          <w:b/>
          <w:color w:val="212121"/>
          <w:sz w:val="24"/>
        </w:rPr>
      </w:pPr>
    </w:p>
    <w:p w14:paraId="7A594756" w14:textId="77777777" w:rsidR="00C27722" w:rsidRPr="00200754" w:rsidRDefault="00C27722" w:rsidP="00C27722">
      <w:pPr>
        <w:pStyle w:val="HTMLPreformatted"/>
        <w:shd w:val="clear" w:color="auto" w:fill="FFFFFF"/>
        <w:jc w:val="center"/>
        <w:rPr>
          <w:rFonts w:ascii="Times New Roman" w:hAnsi="Times New Roman"/>
          <w:b/>
          <w:color w:val="212121"/>
          <w:sz w:val="24"/>
        </w:rPr>
      </w:pPr>
      <w:r w:rsidRPr="00D956DB">
        <w:rPr>
          <w:rFonts w:ascii="Times New Roman" w:hAnsi="Times New Roman"/>
          <w:b/>
          <w:color w:val="212121"/>
          <w:sz w:val="24"/>
        </w:rPr>
        <w:t>Matrix compensation</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992"/>
        <w:gridCol w:w="2552"/>
        <w:gridCol w:w="1701"/>
        <w:gridCol w:w="2410"/>
      </w:tblGrid>
      <w:tr w:rsidR="00C27722" w:rsidRPr="00961A32" w14:paraId="2065A671" w14:textId="77777777" w:rsidTr="006B3522">
        <w:tc>
          <w:tcPr>
            <w:tcW w:w="1702" w:type="dxa"/>
            <w:vMerge w:val="restart"/>
            <w:shd w:val="clear" w:color="auto" w:fill="F2F2F2"/>
          </w:tcPr>
          <w:p w14:paraId="4E12B93C" w14:textId="77777777" w:rsidR="00C27722" w:rsidRPr="00961A32" w:rsidRDefault="00C27722" w:rsidP="007A047B">
            <w:pPr>
              <w:jc w:val="center"/>
              <w:rPr>
                <w:b/>
                <w:sz w:val="22"/>
                <w:szCs w:val="22"/>
              </w:rPr>
            </w:pPr>
            <w:r w:rsidRPr="00961A32">
              <w:rPr>
                <w:b/>
                <w:sz w:val="22"/>
                <w:szCs w:val="22"/>
              </w:rPr>
              <w:t>Type of loss</w:t>
            </w:r>
          </w:p>
          <w:p w14:paraId="3F590A8A" w14:textId="77777777" w:rsidR="00C27722" w:rsidRPr="00961A32" w:rsidRDefault="00C27722" w:rsidP="007A047B">
            <w:pPr>
              <w:jc w:val="center"/>
              <w:rPr>
                <w:b/>
                <w:caps/>
                <w:sz w:val="22"/>
                <w:szCs w:val="22"/>
              </w:rPr>
            </w:pPr>
          </w:p>
        </w:tc>
        <w:tc>
          <w:tcPr>
            <w:tcW w:w="1559" w:type="dxa"/>
            <w:vMerge w:val="restart"/>
            <w:shd w:val="clear" w:color="auto" w:fill="F2F2F2"/>
          </w:tcPr>
          <w:p w14:paraId="55F61E82" w14:textId="77777777" w:rsidR="00C27722" w:rsidRPr="00961A32" w:rsidRDefault="00961A32" w:rsidP="00961A32">
            <w:pPr>
              <w:jc w:val="center"/>
              <w:rPr>
                <w:b/>
                <w:sz w:val="22"/>
                <w:szCs w:val="22"/>
              </w:rPr>
            </w:pPr>
            <w:r w:rsidRPr="00961A32">
              <w:rPr>
                <w:b/>
                <w:sz w:val="22"/>
                <w:szCs w:val="22"/>
              </w:rPr>
              <w:t>C</w:t>
            </w:r>
            <w:r w:rsidR="00C27722" w:rsidRPr="00961A32">
              <w:rPr>
                <w:b/>
                <w:sz w:val="22"/>
                <w:szCs w:val="22"/>
              </w:rPr>
              <w:t xml:space="preserve">ategory </w:t>
            </w:r>
            <w:r w:rsidRPr="00961A32">
              <w:rPr>
                <w:b/>
                <w:sz w:val="22"/>
                <w:szCs w:val="22"/>
              </w:rPr>
              <w:t xml:space="preserve">of </w:t>
            </w:r>
            <w:r w:rsidR="00C27722" w:rsidRPr="00961A32">
              <w:rPr>
                <w:b/>
                <w:sz w:val="22"/>
                <w:szCs w:val="22"/>
              </w:rPr>
              <w:t>identified</w:t>
            </w:r>
            <w:r w:rsidRPr="00961A32">
              <w:rPr>
                <w:b/>
                <w:sz w:val="22"/>
                <w:szCs w:val="22"/>
              </w:rPr>
              <w:t xml:space="preserve"> PAP</w:t>
            </w:r>
          </w:p>
        </w:tc>
        <w:tc>
          <w:tcPr>
            <w:tcW w:w="7655" w:type="dxa"/>
            <w:gridSpan w:val="4"/>
            <w:shd w:val="clear" w:color="auto" w:fill="F2F2F2"/>
          </w:tcPr>
          <w:p w14:paraId="5DFD3AEA" w14:textId="77777777" w:rsidR="00C27722" w:rsidRPr="00961A32" w:rsidRDefault="00C27722" w:rsidP="007A047B">
            <w:pPr>
              <w:jc w:val="center"/>
              <w:rPr>
                <w:b/>
                <w:sz w:val="22"/>
                <w:szCs w:val="22"/>
              </w:rPr>
            </w:pPr>
            <w:r w:rsidRPr="00961A32">
              <w:rPr>
                <w:b/>
                <w:sz w:val="22"/>
                <w:szCs w:val="22"/>
              </w:rPr>
              <w:t>Compensation</w:t>
            </w:r>
          </w:p>
          <w:p w14:paraId="56CA0D1B" w14:textId="77777777" w:rsidR="00C27722" w:rsidRPr="00961A32" w:rsidRDefault="00C27722" w:rsidP="007A047B">
            <w:pPr>
              <w:jc w:val="center"/>
              <w:rPr>
                <w:b/>
                <w:sz w:val="22"/>
                <w:szCs w:val="22"/>
              </w:rPr>
            </w:pPr>
          </w:p>
        </w:tc>
      </w:tr>
      <w:tr w:rsidR="00BE57B2" w:rsidRPr="00961A32" w14:paraId="3064C48F" w14:textId="77777777" w:rsidTr="006B3522">
        <w:trPr>
          <w:trHeight w:val="244"/>
        </w:trPr>
        <w:tc>
          <w:tcPr>
            <w:tcW w:w="1702" w:type="dxa"/>
            <w:vMerge/>
            <w:shd w:val="clear" w:color="auto" w:fill="F2F2F2"/>
          </w:tcPr>
          <w:p w14:paraId="76AF0A86" w14:textId="77777777" w:rsidR="00BE57B2" w:rsidRPr="00961A32" w:rsidRDefault="00BE57B2" w:rsidP="007A047B">
            <w:pPr>
              <w:jc w:val="center"/>
              <w:rPr>
                <w:b/>
                <w:sz w:val="22"/>
                <w:szCs w:val="22"/>
              </w:rPr>
            </w:pPr>
          </w:p>
        </w:tc>
        <w:tc>
          <w:tcPr>
            <w:tcW w:w="1559" w:type="dxa"/>
            <w:vMerge/>
            <w:shd w:val="clear" w:color="auto" w:fill="F2F2F2"/>
          </w:tcPr>
          <w:p w14:paraId="3433AFD7" w14:textId="77777777" w:rsidR="00BE57B2" w:rsidRPr="00961A32" w:rsidRDefault="00BE57B2" w:rsidP="007A047B">
            <w:pPr>
              <w:jc w:val="center"/>
              <w:rPr>
                <w:b/>
                <w:sz w:val="22"/>
                <w:szCs w:val="22"/>
              </w:rPr>
            </w:pPr>
          </w:p>
        </w:tc>
        <w:tc>
          <w:tcPr>
            <w:tcW w:w="992" w:type="dxa"/>
            <w:shd w:val="clear" w:color="auto" w:fill="F2F2F2"/>
          </w:tcPr>
          <w:p w14:paraId="3DED9A01" w14:textId="77777777" w:rsidR="00BE57B2" w:rsidRPr="00961A32" w:rsidRDefault="00BE57B2" w:rsidP="00961A32">
            <w:pPr>
              <w:jc w:val="center"/>
              <w:rPr>
                <w:b/>
                <w:sz w:val="22"/>
                <w:szCs w:val="22"/>
              </w:rPr>
            </w:pPr>
            <w:r w:rsidRPr="00961A32">
              <w:rPr>
                <w:b/>
                <w:sz w:val="22"/>
                <w:szCs w:val="22"/>
              </w:rPr>
              <w:t>In nature</w:t>
            </w:r>
          </w:p>
        </w:tc>
        <w:tc>
          <w:tcPr>
            <w:tcW w:w="2552" w:type="dxa"/>
            <w:shd w:val="clear" w:color="auto" w:fill="F2F2F2"/>
          </w:tcPr>
          <w:p w14:paraId="5F39FC77" w14:textId="77777777" w:rsidR="00BE57B2" w:rsidRPr="00961A32" w:rsidRDefault="00BE57B2" w:rsidP="007A047B">
            <w:pPr>
              <w:jc w:val="center"/>
              <w:rPr>
                <w:b/>
                <w:sz w:val="22"/>
                <w:szCs w:val="22"/>
              </w:rPr>
            </w:pPr>
            <w:r w:rsidRPr="00961A32">
              <w:rPr>
                <w:b/>
                <w:sz w:val="22"/>
                <w:szCs w:val="22"/>
              </w:rPr>
              <w:t>In cash</w:t>
            </w:r>
          </w:p>
          <w:p w14:paraId="1E9EC6BA" w14:textId="7A9795ED" w:rsidR="00BE57B2" w:rsidRPr="00961A32" w:rsidRDefault="00BE57B2" w:rsidP="007A047B">
            <w:pPr>
              <w:jc w:val="center"/>
              <w:rPr>
                <w:b/>
                <w:sz w:val="22"/>
                <w:szCs w:val="22"/>
              </w:rPr>
            </w:pPr>
          </w:p>
        </w:tc>
        <w:tc>
          <w:tcPr>
            <w:tcW w:w="1701" w:type="dxa"/>
            <w:shd w:val="clear" w:color="auto" w:fill="F2F2F2"/>
          </w:tcPr>
          <w:p w14:paraId="4C3A8265" w14:textId="77777777" w:rsidR="00BE57B2" w:rsidRPr="00961A32" w:rsidRDefault="00BE57B2" w:rsidP="007A047B">
            <w:pPr>
              <w:jc w:val="center"/>
              <w:rPr>
                <w:b/>
                <w:sz w:val="22"/>
                <w:szCs w:val="22"/>
              </w:rPr>
            </w:pPr>
            <w:r w:rsidRPr="00961A32">
              <w:rPr>
                <w:b/>
                <w:sz w:val="22"/>
                <w:szCs w:val="22"/>
              </w:rPr>
              <w:t>other aid</w:t>
            </w:r>
          </w:p>
          <w:p w14:paraId="7BA938B3" w14:textId="77777777" w:rsidR="00BE57B2" w:rsidRPr="00961A32" w:rsidRDefault="00BE57B2" w:rsidP="007A047B">
            <w:pPr>
              <w:jc w:val="center"/>
              <w:rPr>
                <w:b/>
                <w:sz w:val="22"/>
                <w:szCs w:val="22"/>
              </w:rPr>
            </w:pPr>
          </w:p>
        </w:tc>
        <w:tc>
          <w:tcPr>
            <w:tcW w:w="2410" w:type="dxa"/>
            <w:shd w:val="clear" w:color="auto" w:fill="F2F2F2"/>
          </w:tcPr>
          <w:p w14:paraId="25F12D54" w14:textId="77777777" w:rsidR="00BE57B2" w:rsidRPr="00961A32" w:rsidRDefault="00BE57B2" w:rsidP="007A047B">
            <w:pPr>
              <w:jc w:val="center"/>
              <w:rPr>
                <w:b/>
                <w:sz w:val="22"/>
                <w:szCs w:val="22"/>
              </w:rPr>
            </w:pPr>
            <w:r w:rsidRPr="00961A32">
              <w:rPr>
                <w:b/>
                <w:sz w:val="22"/>
                <w:szCs w:val="22"/>
              </w:rPr>
              <w:t>comments</w:t>
            </w:r>
          </w:p>
        </w:tc>
      </w:tr>
      <w:tr w:rsidR="00BE57B2" w:rsidRPr="00961A32" w14:paraId="576D9B57" w14:textId="77777777" w:rsidTr="00256D2C">
        <w:trPr>
          <w:trHeight w:val="2219"/>
        </w:trPr>
        <w:tc>
          <w:tcPr>
            <w:tcW w:w="1702" w:type="dxa"/>
            <w:shd w:val="clear" w:color="auto" w:fill="auto"/>
          </w:tcPr>
          <w:p w14:paraId="24D58202" w14:textId="77777777" w:rsidR="00BE57B2" w:rsidRPr="00961A32" w:rsidRDefault="00BE57B2" w:rsidP="007A047B">
            <w:pPr>
              <w:rPr>
                <w:b/>
                <w:sz w:val="22"/>
                <w:szCs w:val="22"/>
              </w:rPr>
            </w:pPr>
          </w:p>
          <w:p w14:paraId="2DE95B52" w14:textId="77777777" w:rsidR="00BE57B2" w:rsidRPr="00961A32" w:rsidRDefault="00BE57B2" w:rsidP="007A047B">
            <w:pPr>
              <w:pStyle w:val="HTMLPreformatted"/>
              <w:shd w:val="clear" w:color="auto" w:fill="FFFFFF"/>
              <w:rPr>
                <w:rFonts w:ascii="Times New Roman" w:hAnsi="Times New Roman"/>
                <w:b/>
                <w:color w:val="212121"/>
                <w:sz w:val="22"/>
                <w:szCs w:val="22"/>
              </w:rPr>
            </w:pPr>
          </w:p>
          <w:p w14:paraId="684A775F" w14:textId="506E8B83" w:rsidR="00BE57B2" w:rsidRPr="00256D2C" w:rsidRDefault="00BE57B2" w:rsidP="00256D2C">
            <w:pPr>
              <w:pStyle w:val="HTMLPreformatted"/>
              <w:shd w:val="clear" w:color="auto" w:fill="FFFFFF"/>
              <w:rPr>
                <w:rFonts w:ascii="Times New Roman" w:hAnsi="Times New Roman"/>
                <w:color w:val="212121"/>
                <w:sz w:val="22"/>
                <w:szCs w:val="22"/>
              </w:rPr>
            </w:pPr>
            <w:r w:rsidRPr="00961A32">
              <w:rPr>
                <w:rFonts w:ascii="Times New Roman" w:hAnsi="Times New Roman"/>
                <w:b/>
                <w:color w:val="212121"/>
                <w:sz w:val="22"/>
                <w:szCs w:val="22"/>
              </w:rPr>
              <w:t>Loss of commercial structures fixed , irremovable</w:t>
            </w:r>
            <w:r w:rsidRPr="00961A32">
              <w:rPr>
                <w:rFonts w:ascii="Times New Roman" w:hAnsi="Times New Roman"/>
                <w:color w:val="212121"/>
                <w:sz w:val="22"/>
                <w:szCs w:val="22"/>
              </w:rPr>
              <w:t xml:space="preserve"> ( display tables and sale of fuel and sundries )</w:t>
            </w:r>
          </w:p>
        </w:tc>
        <w:tc>
          <w:tcPr>
            <w:tcW w:w="1559" w:type="dxa"/>
            <w:shd w:val="clear" w:color="auto" w:fill="auto"/>
          </w:tcPr>
          <w:p w14:paraId="0BD27851" w14:textId="77777777" w:rsidR="00BE57B2" w:rsidRPr="00961A32" w:rsidRDefault="00BE57B2" w:rsidP="007A047B">
            <w:pPr>
              <w:pStyle w:val="HTMLPreformatted"/>
              <w:shd w:val="clear" w:color="auto" w:fill="FFFFFF"/>
              <w:rPr>
                <w:rFonts w:ascii="Times New Roman" w:hAnsi="Times New Roman"/>
                <w:color w:val="212121"/>
                <w:sz w:val="22"/>
                <w:szCs w:val="22"/>
              </w:rPr>
            </w:pPr>
          </w:p>
          <w:p w14:paraId="245E781F" w14:textId="77777777" w:rsidR="00BE57B2" w:rsidRPr="00961A32" w:rsidRDefault="00BE57B2" w:rsidP="007A047B">
            <w:pPr>
              <w:pStyle w:val="HTMLPreformatted"/>
              <w:shd w:val="clear" w:color="auto" w:fill="FFFFFF"/>
              <w:rPr>
                <w:rFonts w:ascii="Times New Roman" w:hAnsi="Times New Roman"/>
                <w:color w:val="212121"/>
                <w:sz w:val="22"/>
                <w:szCs w:val="22"/>
              </w:rPr>
            </w:pPr>
          </w:p>
          <w:p w14:paraId="5732F5AE" w14:textId="77777777" w:rsidR="00BE57B2" w:rsidRPr="00961A32" w:rsidRDefault="00BE57B2" w:rsidP="007A047B">
            <w:pPr>
              <w:pStyle w:val="HTMLPreformatted"/>
              <w:shd w:val="clear" w:color="auto" w:fill="FFFFFF"/>
              <w:rPr>
                <w:rFonts w:ascii="Times New Roman" w:hAnsi="Times New Roman"/>
                <w:color w:val="212121"/>
                <w:sz w:val="22"/>
                <w:szCs w:val="22"/>
              </w:rPr>
            </w:pPr>
          </w:p>
          <w:p w14:paraId="59080BCC" w14:textId="77777777" w:rsidR="00BE57B2" w:rsidRPr="00961A32" w:rsidRDefault="00BE57B2" w:rsidP="007A047B">
            <w:pPr>
              <w:pStyle w:val="HTMLPreformatted"/>
              <w:shd w:val="clear" w:color="auto" w:fill="FFFFFF"/>
              <w:rPr>
                <w:rFonts w:ascii="Times New Roman" w:hAnsi="Times New Roman"/>
                <w:color w:val="212121"/>
                <w:sz w:val="22"/>
                <w:szCs w:val="22"/>
              </w:rPr>
            </w:pPr>
            <w:r w:rsidRPr="00961A32">
              <w:rPr>
                <w:rFonts w:ascii="Times New Roman" w:hAnsi="Times New Roman"/>
                <w:color w:val="212121"/>
                <w:sz w:val="22"/>
                <w:szCs w:val="22"/>
              </w:rPr>
              <w:t>Owners of display tables and sale of fuel and sundries</w:t>
            </w:r>
          </w:p>
          <w:p w14:paraId="77B344AC" w14:textId="77777777" w:rsidR="00BE57B2" w:rsidRPr="00961A32" w:rsidRDefault="00BE57B2" w:rsidP="007A047B">
            <w:pPr>
              <w:rPr>
                <w:sz w:val="22"/>
                <w:szCs w:val="22"/>
              </w:rPr>
            </w:pPr>
          </w:p>
        </w:tc>
        <w:tc>
          <w:tcPr>
            <w:tcW w:w="992" w:type="dxa"/>
            <w:shd w:val="clear" w:color="auto" w:fill="auto"/>
          </w:tcPr>
          <w:p w14:paraId="25393EBA" w14:textId="1DF12F0C" w:rsidR="00BE57B2" w:rsidRPr="00961A32" w:rsidRDefault="00BE57B2" w:rsidP="007A047B">
            <w:pPr>
              <w:jc w:val="center"/>
              <w:rPr>
                <w:sz w:val="22"/>
                <w:szCs w:val="22"/>
                <w:lang w:val="fr-FR"/>
              </w:rPr>
            </w:pPr>
            <w:r w:rsidRPr="0005615A">
              <w:rPr>
                <w:sz w:val="22"/>
                <w:szCs w:val="22"/>
              </w:rPr>
              <w:t>None</w:t>
            </w:r>
          </w:p>
        </w:tc>
        <w:tc>
          <w:tcPr>
            <w:tcW w:w="2552" w:type="dxa"/>
            <w:shd w:val="clear" w:color="auto" w:fill="auto"/>
          </w:tcPr>
          <w:p w14:paraId="1414EDEF" w14:textId="7C01C594" w:rsidR="00BE57B2" w:rsidRPr="00961A32" w:rsidRDefault="00C80868" w:rsidP="007A047B">
            <w:pPr>
              <w:rPr>
                <w:sz w:val="22"/>
                <w:szCs w:val="22"/>
              </w:rPr>
            </w:pPr>
            <w:r>
              <w:rPr>
                <w:sz w:val="22"/>
                <w:szCs w:val="22"/>
              </w:rPr>
              <w:t>C</w:t>
            </w:r>
            <w:r w:rsidR="004B70E2">
              <w:rPr>
                <w:sz w:val="22"/>
                <w:szCs w:val="22"/>
              </w:rPr>
              <w:t>ash c</w:t>
            </w:r>
            <w:r>
              <w:rPr>
                <w:sz w:val="22"/>
                <w:szCs w:val="22"/>
              </w:rPr>
              <w:t>o</w:t>
            </w:r>
            <w:r w:rsidR="00BE57B2" w:rsidRPr="00BE57B2">
              <w:rPr>
                <w:sz w:val="22"/>
                <w:szCs w:val="22"/>
              </w:rPr>
              <w:t>mpensation for loss of daily income during relocation when moving structures a few meters from their original location</w:t>
            </w:r>
          </w:p>
        </w:tc>
        <w:tc>
          <w:tcPr>
            <w:tcW w:w="1701" w:type="dxa"/>
            <w:shd w:val="clear" w:color="auto" w:fill="auto"/>
          </w:tcPr>
          <w:p w14:paraId="6C8D9DF3" w14:textId="07FECC3C" w:rsidR="00BE57B2" w:rsidRPr="00961A32" w:rsidRDefault="00BE57B2" w:rsidP="008C2CFC">
            <w:pPr>
              <w:rPr>
                <w:sz w:val="22"/>
                <w:szCs w:val="22"/>
              </w:rPr>
            </w:pPr>
            <w:r w:rsidRPr="00961A32">
              <w:rPr>
                <w:sz w:val="22"/>
                <w:szCs w:val="22"/>
              </w:rPr>
              <w:t>Support for the dismantling</w:t>
            </w:r>
            <w:r w:rsidR="008C2CFC">
              <w:rPr>
                <w:sz w:val="22"/>
                <w:szCs w:val="22"/>
              </w:rPr>
              <w:t>,</w:t>
            </w:r>
            <w:r w:rsidRPr="00961A32">
              <w:rPr>
                <w:sz w:val="22"/>
                <w:szCs w:val="22"/>
              </w:rPr>
              <w:t xml:space="preserve"> removal </w:t>
            </w:r>
            <w:r w:rsidR="008C2CFC">
              <w:rPr>
                <w:sz w:val="22"/>
                <w:szCs w:val="22"/>
              </w:rPr>
              <w:t xml:space="preserve">and rebuilding </w:t>
            </w:r>
            <w:r w:rsidRPr="00961A32">
              <w:rPr>
                <w:sz w:val="22"/>
                <w:szCs w:val="22"/>
              </w:rPr>
              <w:t xml:space="preserve">of the fixed structure </w:t>
            </w:r>
            <w:r>
              <w:rPr>
                <w:sz w:val="22"/>
                <w:szCs w:val="22"/>
              </w:rPr>
              <w:t xml:space="preserve"> -(</w:t>
            </w:r>
            <w:r w:rsidRPr="00961A32">
              <w:rPr>
                <w:sz w:val="22"/>
                <w:szCs w:val="22"/>
              </w:rPr>
              <w:t>Support for resettlement</w:t>
            </w:r>
            <w:r>
              <w:rPr>
                <w:sz w:val="22"/>
                <w:szCs w:val="22"/>
              </w:rPr>
              <w:t>)</w:t>
            </w:r>
          </w:p>
        </w:tc>
        <w:tc>
          <w:tcPr>
            <w:tcW w:w="2410" w:type="dxa"/>
            <w:shd w:val="clear" w:color="auto" w:fill="auto"/>
          </w:tcPr>
          <w:p w14:paraId="3E07833B" w14:textId="77777777" w:rsidR="00BE57B2" w:rsidRPr="00E95279" w:rsidRDefault="00BE57B2" w:rsidP="00BE57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E95279">
              <w:rPr>
                <w:rFonts w:ascii="inherit" w:hAnsi="inherit" w:cs="Courier New"/>
                <w:color w:val="212121"/>
                <w:sz w:val="20"/>
                <w:szCs w:val="20"/>
              </w:rPr>
              <w:t>The PAP will salvage materials without deduction on their compensations</w:t>
            </w:r>
          </w:p>
          <w:p w14:paraId="3F3E6320" w14:textId="7BAB914B" w:rsidR="00BE57B2" w:rsidRPr="00961A32" w:rsidRDefault="00BE57B2" w:rsidP="00961A32">
            <w:pPr>
              <w:pStyle w:val="HTMLPreformatted"/>
              <w:shd w:val="clear" w:color="auto" w:fill="FFFFFF"/>
              <w:jc w:val="both"/>
              <w:rPr>
                <w:rFonts w:ascii="Times New Roman" w:hAnsi="Times New Roman"/>
                <w:color w:val="212121"/>
                <w:sz w:val="22"/>
                <w:szCs w:val="22"/>
              </w:rPr>
            </w:pPr>
            <w:r w:rsidRPr="00961A32">
              <w:rPr>
                <w:rFonts w:ascii="Times New Roman" w:hAnsi="Times New Roman"/>
                <w:color w:val="212121"/>
                <w:sz w:val="22"/>
                <w:szCs w:val="22"/>
              </w:rPr>
              <w:t>.</w:t>
            </w:r>
          </w:p>
        </w:tc>
      </w:tr>
      <w:tr w:rsidR="00BE57B2" w:rsidRPr="00961A32" w14:paraId="730E2A70" w14:textId="77777777" w:rsidTr="00BE57B2">
        <w:trPr>
          <w:trHeight w:val="918"/>
        </w:trPr>
        <w:tc>
          <w:tcPr>
            <w:tcW w:w="1702" w:type="dxa"/>
            <w:shd w:val="clear" w:color="auto" w:fill="auto"/>
          </w:tcPr>
          <w:p w14:paraId="22ED34D8" w14:textId="77777777" w:rsidR="00BE57B2" w:rsidRPr="00961A32" w:rsidRDefault="00BE57B2" w:rsidP="007A047B">
            <w:pPr>
              <w:rPr>
                <w:sz w:val="22"/>
                <w:szCs w:val="22"/>
              </w:rPr>
            </w:pPr>
            <w:r w:rsidRPr="00961A32">
              <w:rPr>
                <w:b/>
                <w:sz w:val="22"/>
                <w:szCs w:val="22"/>
              </w:rPr>
              <w:t>Loss of access ramps</w:t>
            </w:r>
            <w:r w:rsidRPr="00961A32">
              <w:rPr>
                <w:sz w:val="22"/>
                <w:szCs w:val="22"/>
              </w:rPr>
              <w:t xml:space="preserve"> </w:t>
            </w:r>
          </w:p>
          <w:p w14:paraId="01110CF4" w14:textId="77777777" w:rsidR="00BE57B2" w:rsidRPr="00961A32" w:rsidRDefault="00BE57B2" w:rsidP="007A047B">
            <w:pPr>
              <w:rPr>
                <w:sz w:val="22"/>
                <w:szCs w:val="22"/>
              </w:rPr>
            </w:pPr>
            <w:r w:rsidRPr="00961A32">
              <w:rPr>
                <w:sz w:val="22"/>
                <w:szCs w:val="22"/>
              </w:rPr>
              <w:t>( cement slab and concrete)</w:t>
            </w:r>
          </w:p>
          <w:p w14:paraId="062A8EE3" w14:textId="77777777" w:rsidR="00BE57B2" w:rsidRPr="00961A32" w:rsidRDefault="00BE57B2" w:rsidP="007A047B">
            <w:pPr>
              <w:rPr>
                <w:b/>
                <w:sz w:val="22"/>
                <w:szCs w:val="22"/>
              </w:rPr>
            </w:pPr>
          </w:p>
        </w:tc>
        <w:tc>
          <w:tcPr>
            <w:tcW w:w="1559" w:type="dxa"/>
            <w:shd w:val="clear" w:color="auto" w:fill="auto"/>
          </w:tcPr>
          <w:p w14:paraId="29B84E51" w14:textId="77777777" w:rsidR="00BE57B2" w:rsidRPr="00961A32" w:rsidRDefault="00BE57B2" w:rsidP="007A047B">
            <w:pPr>
              <w:rPr>
                <w:sz w:val="22"/>
                <w:szCs w:val="22"/>
              </w:rPr>
            </w:pPr>
          </w:p>
          <w:p w14:paraId="1EA15313" w14:textId="77777777" w:rsidR="00BE57B2" w:rsidRPr="00961A32" w:rsidRDefault="00BE57B2" w:rsidP="007A047B">
            <w:pPr>
              <w:rPr>
                <w:sz w:val="22"/>
                <w:szCs w:val="22"/>
              </w:rPr>
            </w:pPr>
            <w:r w:rsidRPr="00961A32">
              <w:rPr>
                <w:sz w:val="22"/>
                <w:szCs w:val="22"/>
              </w:rPr>
              <w:t>Owner of the access ramp</w:t>
            </w:r>
          </w:p>
          <w:p w14:paraId="2DFCCBB2" w14:textId="77777777" w:rsidR="00BE57B2" w:rsidRPr="00961A32" w:rsidRDefault="00BE57B2" w:rsidP="007A047B">
            <w:pPr>
              <w:rPr>
                <w:sz w:val="22"/>
                <w:szCs w:val="22"/>
              </w:rPr>
            </w:pPr>
          </w:p>
        </w:tc>
        <w:tc>
          <w:tcPr>
            <w:tcW w:w="992" w:type="dxa"/>
            <w:shd w:val="clear" w:color="auto" w:fill="auto"/>
          </w:tcPr>
          <w:p w14:paraId="044C3A8F" w14:textId="7CED446B" w:rsidR="00BE57B2" w:rsidRPr="00961A32" w:rsidRDefault="00BE57B2" w:rsidP="007A047B">
            <w:pPr>
              <w:jc w:val="center"/>
              <w:rPr>
                <w:sz w:val="22"/>
                <w:szCs w:val="22"/>
                <w:lang w:val="fr-FR"/>
              </w:rPr>
            </w:pPr>
            <w:r w:rsidRPr="0005615A">
              <w:rPr>
                <w:sz w:val="22"/>
                <w:szCs w:val="22"/>
              </w:rPr>
              <w:t>None</w:t>
            </w:r>
          </w:p>
        </w:tc>
        <w:tc>
          <w:tcPr>
            <w:tcW w:w="2552" w:type="dxa"/>
            <w:shd w:val="clear" w:color="auto" w:fill="auto"/>
          </w:tcPr>
          <w:p w14:paraId="47854284" w14:textId="3566AF96" w:rsidR="00C80868" w:rsidRPr="00E95279" w:rsidRDefault="00C80868" w:rsidP="00C808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color w:val="212121"/>
                <w:sz w:val="20"/>
                <w:szCs w:val="20"/>
              </w:rPr>
              <w:t xml:space="preserve"> C</w:t>
            </w:r>
            <w:r w:rsidRPr="00E95279">
              <w:rPr>
                <w:rFonts w:ascii="inherit" w:hAnsi="inherit" w:cs="Courier New"/>
                <w:color w:val="212121"/>
                <w:sz w:val="20"/>
                <w:szCs w:val="20"/>
              </w:rPr>
              <w:t>urrent replacement value (new construction)</w:t>
            </w:r>
          </w:p>
          <w:p w14:paraId="5C2B4E76" w14:textId="77777777" w:rsidR="00BE57B2" w:rsidRPr="00961A32" w:rsidRDefault="00BE57B2" w:rsidP="007A047B">
            <w:pPr>
              <w:rPr>
                <w:sz w:val="22"/>
                <w:szCs w:val="22"/>
              </w:rPr>
            </w:pPr>
          </w:p>
        </w:tc>
        <w:tc>
          <w:tcPr>
            <w:tcW w:w="1701" w:type="dxa"/>
            <w:shd w:val="clear" w:color="auto" w:fill="auto"/>
          </w:tcPr>
          <w:p w14:paraId="046DFACF" w14:textId="77777777" w:rsidR="00BE57B2" w:rsidRPr="00961A32" w:rsidRDefault="00BE57B2" w:rsidP="007A047B">
            <w:pPr>
              <w:rPr>
                <w:sz w:val="22"/>
                <w:szCs w:val="22"/>
              </w:rPr>
            </w:pPr>
          </w:p>
          <w:p w14:paraId="0A3B86EF" w14:textId="7C2CCA5C" w:rsidR="00BE57B2" w:rsidRPr="00961A32" w:rsidRDefault="00BE57B2" w:rsidP="007A047B">
            <w:pPr>
              <w:rPr>
                <w:sz w:val="22"/>
                <w:szCs w:val="22"/>
              </w:rPr>
            </w:pPr>
            <w:r w:rsidRPr="00961A32">
              <w:rPr>
                <w:sz w:val="22"/>
                <w:szCs w:val="22"/>
              </w:rPr>
              <w:t>No</w:t>
            </w:r>
            <w:r>
              <w:rPr>
                <w:sz w:val="22"/>
                <w:szCs w:val="22"/>
              </w:rPr>
              <w:t>ne</w:t>
            </w:r>
          </w:p>
          <w:p w14:paraId="28B426FD" w14:textId="77777777" w:rsidR="00BE57B2" w:rsidRPr="00961A32" w:rsidRDefault="00BE57B2" w:rsidP="007A047B">
            <w:pPr>
              <w:rPr>
                <w:sz w:val="22"/>
                <w:szCs w:val="22"/>
              </w:rPr>
            </w:pPr>
          </w:p>
        </w:tc>
        <w:tc>
          <w:tcPr>
            <w:tcW w:w="2410" w:type="dxa"/>
            <w:shd w:val="clear" w:color="auto" w:fill="auto"/>
          </w:tcPr>
          <w:p w14:paraId="2248792D" w14:textId="77777777" w:rsidR="00BE57B2" w:rsidRPr="00961A32" w:rsidRDefault="00BE57B2" w:rsidP="007A047B">
            <w:pPr>
              <w:rPr>
                <w:sz w:val="22"/>
                <w:szCs w:val="22"/>
              </w:rPr>
            </w:pPr>
          </w:p>
          <w:p w14:paraId="6A239B6A" w14:textId="52FD09D1" w:rsidR="00BE57B2" w:rsidRPr="00256D2C" w:rsidRDefault="00C80868" w:rsidP="00256D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E95279">
              <w:rPr>
                <w:rFonts w:ascii="inherit" w:hAnsi="inherit" w:cs="Courier New"/>
                <w:color w:val="212121"/>
                <w:sz w:val="20"/>
                <w:szCs w:val="20"/>
              </w:rPr>
              <w:t xml:space="preserve"> The PAP will salvage materials without deduction on their compensations</w:t>
            </w:r>
          </w:p>
        </w:tc>
      </w:tr>
      <w:tr w:rsidR="00BE57B2" w:rsidRPr="00961A32" w14:paraId="51F33395" w14:textId="77777777" w:rsidTr="00BE57B2">
        <w:trPr>
          <w:trHeight w:val="204"/>
        </w:trPr>
        <w:tc>
          <w:tcPr>
            <w:tcW w:w="1702" w:type="dxa"/>
            <w:shd w:val="clear" w:color="auto" w:fill="auto"/>
          </w:tcPr>
          <w:p w14:paraId="017F1156" w14:textId="77777777" w:rsidR="00BE57B2" w:rsidRPr="00961A32" w:rsidRDefault="00BE57B2" w:rsidP="007A047B">
            <w:pPr>
              <w:rPr>
                <w:sz w:val="22"/>
                <w:szCs w:val="22"/>
              </w:rPr>
            </w:pPr>
            <w:r w:rsidRPr="00961A32">
              <w:rPr>
                <w:b/>
                <w:sz w:val="22"/>
                <w:szCs w:val="22"/>
              </w:rPr>
              <w:t>Protective wall loss</w:t>
            </w:r>
            <w:r w:rsidRPr="00961A32">
              <w:rPr>
                <w:sz w:val="22"/>
                <w:szCs w:val="22"/>
              </w:rPr>
              <w:t xml:space="preserve"> </w:t>
            </w:r>
          </w:p>
          <w:p w14:paraId="02C8D375" w14:textId="77777777" w:rsidR="00BE57B2" w:rsidRPr="00961A32" w:rsidRDefault="00BE57B2" w:rsidP="007A047B">
            <w:pPr>
              <w:rPr>
                <w:sz w:val="22"/>
                <w:szCs w:val="22"/>
              </w:rPr>
            </w:pPr>
            <w:r w:rsidRPr="00961A32">
              <w:rPr>
                <w:sz w:val="22"/>
                <w:szCs w:val="22"/>
              </w:rPr>
              <w:t>( cement structure , concrete and rubble to fight against water erosion )</w:t>
            </w:r>
          </w:p>
        </w:tc>
        <w:tc>
          <w:tcPr>
            <w:tcW w:w="1559" w:type="dxa"/>
            <w:shd w:val="clear" w:color="auto" w:fill="auto"/>
          </w:tcPr>
          <w:p w14:paraId="6D64E05B" w14:textId="77777777" w:rsidR="00BE57B2" w:rsidRPr="00961A32" w:rsidRDefault="00BE57B2" w:rsidP="007A047B">
            <w:pPr>
              <w:rPr>
                <w:sz w:val="22"/>
                <w:szCs w:val="22"/>
              </w:rPr>
            </w:pPr>
          </w:p>
          <w:p w14:paraId="51FFF8E1" w14:textId="77777777" w:rsidR="00BE57B2" w:rsidRPr="00961A32" w:rsidRDefault="00BE57B2" w:rsidP="007A047B">
            <w:pPr>
              <w:rPr>
                <w:sz w:val="22"/>
                <w:szCs w:val="22"/>
              </w:rPr>
            </w:pPr>
          </w:p>
          <w:p w14:paraId="63FBBDF5" w14:textId="77777777" w:rsidR="00BE57B2" w:rsidRPr="00961A32" w:rsidRDefault="00BE57B2" w:rsidP="007A047B">
            <w:pPr>
              <w:rPr>
                <w:sz w:val="22"/>
                <w:szCs w:val="22"/>
              </w:rPr>
            </w:pPr>
          </w:p>
          <w:p w14:paraId="4BB34143" w14:textId="77777777" w:rsidR="00BE57B2" w:rsidRPr="00961A32" w:rsidRDefault="00BE57B2" w:rsidP="007A047B">
            <w:pPr>
              <w:rPr>
                <w:sz w:val="22"/>
                <w:szCs w:val="22"/>
              </w:rPr>
            </w:pPr>
            <w:r w:rsidRPr="00961A32">
              <w:rPr>
                <w:sz w:val="22"/>
                <w:szCs w:val="22"/>
              </w:rPr>
              <w:t>protective wall owner</w:t>
            </w:r>
          </w:p>
          <w:p w14:paraId="36DB7857" w14:textId="77777777" w:rsidR="00BE57B2" w:rsidRPr="00961A32" w:rsidRDefault="00BE57B2" w:rsidP="007A047B">
            <w:pPr>
              <w:rPr>
                <w:sz w:val="22"/>
                <w:szCs w:val="22"/>
                <w:lang w:val="fr-FR"/>
              </w:rPr>
            </w:pPr>
          </w:p>
        </w:tc>
        <w:tc>
          <w:tcPr>
            <w:tcW w:w="992" w:type="dxa"/>
            <w:shd w:val="clear" w:color="auto" w:fill="auto"/>
          </w:tcPr>
          <w:p w14:paraId="391F01B6" w14:textId="6588CEC3" w:rsidR="00BE57B2" w:rsidRPr="00961A32" w:rsidRDefault="00BE57B2" w:rsidP="007A047B">
            <w:pPr>
              <w:jc w:val="center"/>
              <w:rPr>
                <w:sz w:val="22"/>
                <w:szCs w:val="22"/>
              </w:rPr>
            </w:pPr>
            <w:r w:rsidRPr="0005615A">
              <w:rPr>
                <w:sz w:val="22"/>
                <w:szCs w:val="22"/>
              </w:rPr>
              <w:t>None</w:t>
            </w:r>
          </w:p>
        </w:tc>
        <w:tc>
          <w:tcPr>
            <w:tcW w:w="2552" w:type="dxa"/>
            <w:shd w:val="clear" w:color="auto" w:fill="auto"/>
          </w:tcPr>
          <w:p w14:paraId="07FCBD26" w14:textId="77777777" w:rsidR="00C80868" w:rsidRPr="00E95279" w:rsidRDefault="00C80868" w:rsidP="00C808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color w:val="212121"/>
                <w:sz w:val="20"/>
                <w:szCs w:val="20"/>
              </w:rPr>
              <w:t>C</w:t>
            </w:r>
            <w:r w:rsidRPr="00E95279">
              <w:rPr>
                <w:rFonts w:ascii="inherit" w:hAnsi="inherit" w:cs="Courier New"/>
                <w:color w:val="212121"/>
                <w:sz w:val="20"/>
                <w:szCs w:val="20"/>
              </w:rPr>
              <w:t>urrent replacement value (new construction)</w:t>
            </w:r>
          </w:p>
          <w:p w14:paraId="328772F3" w14:textId="77777777" w:rsidR="00BE57B2" w:rsidRPr="00961A32" w:rsidRDefault="00BE57B2" w:rsidP="007A047B">
            <w:pPr>
              <w:rPr>
                <w:sz w:val="22"/>
                <w:szCs w:val="22"/>
              </w:rPr>
            </w:pPr>
          </w:p>
        </w:tc>
        <w:tc>
          <w:tcPr>
            <w:tcW w:w="1701" w:type="dxa"/>
            <w:shd w:val="clear" w:color="auto" w:fill="auto"/>
          </w:tcPr>
          <w:p w14:paraId="11518FA0" w14:textId="77777777" w:rsidR="00BE57B2" w:rsidRPr="00961A32" w:rsidRDefault="00BE57B2" w:rsidP="007A047B">
            <w:pPr>
              <w:rPr>
                <w:sz w:val="22"/>
                <w:szCs w:val="22"/>
              </w:rPr>
            </w:pPr>
          </w:p>
          <w:p w14:paraId="00FF9B36" w14:textId="77777777" w:rsidR="00BE57B2" w:rsidRPr="00961A32" w:rsidRDefault="00BE57B2" w:rsidP="007A047B">
            <w:pPr>
              <w:rPr>
                <w:sz w:val="22"/>
                <w:szCs w:val="22"/>
              </w:rPr>
            </w:pPr>
          </w:p>
          <w:p w14:paraId="68F20EED" w14:textId="77777777" w:rsidR="00BE57B2" w:rsidRPr="00961A32" w:rsidRDefault="00BE57B2" w:rsidP="007A047B">
            <w:pPr>
              <w:rPr>
                <w:sz w:val="22"/>
                <w:szCs w:val="22"/>
              </w:rPr>
            </w:pPr>
          </w:p>
          <w:p w14:paraId="29338FAA" w14:textId="11EA583D" w:rsidR="00BE57B2" w:rsidRPr="00961A32" w:rsidRDefault="00BE57B2" w:rsidP="007A047B">
            <w:pPr>
              <w:rPr>
                <w:sz w:val="22"/>
                <w:szCs w:val="22"/>
              </w:rPr>
            </w:pPr>
            <w:r w:rsidRPr="00961A32">
              <w:rPr>
                <w:sz w:val="22"/>
                <w:szCs w:val="22"/>
              </w:rPr>
              <w:t>No</w:t>
            </w:r>
            <w:r>
              <w:rPr>
                <w:sz w:val="22"/>
                <w:szCs w:val="22"/>
              </w:rPr>
              <w:t>ne</w:t>
            </w:r>
          </w:p>
          <w:p w14:paraId="3A1B2B79" w14:textId="77777777" w:rsidR="00BE57B2" w:rsidRPr="00961A32" w:rsidRDefault="00BE57B2" w:rsidP="007A047B">
            <w:pPr>
              <w:rPr>
                <w:sz w:val="22"/>
                <w:szCs w:val="22"/>
              </w:rPr>
            </w:pPr>
          </w:p>
        </w:tc>
        <w:tc>
          <w:tcPr>
            <w:tcW w:w="2410" w:type="dxa"/>
            <w:shd w:val="clear" w:color="auto" w:fill="auto"/>
          </w:tcPr>
          <w:p w14:paraId="4237FE0F" w14:textId="77777777" w:rsidR="00C80868" w:rsidRPr="00E95279" w:rsidRDefault="00C80868" w:rsidP="00C808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E95279">
              <w:rPr>
                <w:rFonts w:ascii="inherit" w:hAnsi="inherit" w:cs="Courier New"/>
                <w:color w:val="212121"/>
                <w:sz w:val="20"/>
                <w:szCs w:val="20"/>
              </w:rPr>
              <w:t>The PAP will salvage materials without deduction on their compensations</w:t>
            </w:r>
          </w:p>
          <w:p w14:paraId="3F5F9C12" w14:textId="77777777" w:rsidR="00BE57B2" w:rsidRPr="006B3522" w:rsidRDefault="00BE57B2" w:rsidP="007A047B">
            <w:pPr>
              <w:rPr>
                <w:sz w:val="22"/>
                <w:szCs w:val="22"/>
              </w:rPr>
            </w:pPr>
          </w:p>
        </w:tc>
      </w:tr>
      <w:tr w:rsidR="00BE57B2" w:rsidRPr="00961A32" w14:paraId="37E3ABF1" w14:textId="77777777" w:rsidTr="006B3522">
        <w:trPr>
          <w:trHeight w:val="1000"/>
        </w:trPr>
        <w:tc>
          <w:tcPr>
            <w:tcW w:w="1702" w:type="dxa"/>
            <w:shd w:val="clear" w:color="auto" w:fill="auto"/>
          </w:tcPr>
          <w:p w14:paraId="7A0EBB2F" w14:textId="77777777" w:rsidR="00BE57B2" w:rsidRPr="00961A32" w:rsidRDefault="00BE57B2" w:rsidP="007A047B">
            <w:pPr>
              <w:rPr>
                <w:b/>
                <w:sz w:val="22"/>
                <w:szCs w:val="22"/>
              </w:rPr>
            </w:pPr>
          </w:p>
          <w:p w14:paraId="222FF509" w14:textId="77777777" w:rsidR="00BE57B2" w:rsidRPr="00961A32" w:rsidRDefault="00BE57B2" w:rsidP="007A047B">
            <w:pPr>
              <w:rPr>
                <w:sz w:val="22"/>
                <w:szCs w:val="22"/>
              </w:rPr>
            </w:pPr>
            <w:r w:rsidRPr="00961A32">
              <w:rPr>
                <w:b/>
                <w:sz w:val="22"/>
                <w:szCs w:val="22"/>
              </w:rPr>
              <w:t>Plant losses</w:t>
            </w:r>
            <w:r w:rsidRPr="00961A32">
              <w:rPr>
                <w:sz w:val="22"/>
                <w:szCs w:val="22"/>
              </w:rPr>
              <w:t xml:space="preserve"> </w:t>
            </w:r>
          </w:p>
          <w:p w14:paraId="24D81098" w14:textId="77777777" w:rsidR="00BE57B2" w:rsidRPr="00961A32" w:rsidRDefault="00BE57B2" w:rsidP="007A047B">
            <w:pPr>
              <w:rPr>
                <w:sz w:val="22"/>
                <w:szCs w:val="22"/>
              </w:rPr>
            </w:pPr>
            <w:r w:rsidRPr="00961A32">
              <w:rPr>
                <w:sz w:val="22"/>
                <w:szCs w:val="22"/>
              </w:rPr>
              <w:t>( banana , fruit tree )</w:t>
            </w:r>
          </w:p>
        </w:tc>
        <w:tc>
          <w:tcPr>
            <w:tcW w:w="1559" w:type="dxa"/>
            <w:shd w:val="clear" w:color="auto" w:fill="auto"/>
          </w:tcPr>
          <w:p w14:paraId="10016526" w14:textId="77777777" w:rsidR="00BE57B2" w:rsidRPr="00961A32" w:rsidRDefault="00BE57B2" w:rsidP="007A047B">
            <w:pPr>
              <w:rPr>
                <w:sz w:val="22"/>
                <w:szCs w:val="22"/>
              </w:rPr>
            </w:pPr>
          </w:p>
          <w:p w14:paraId="209212B0" w14:textId="77777777" w:rsidR="00BE57B2" w:rsidRPr="00961A32" w:rsidRDefault="00BE57B2" w:rsidP="007A047B">
            <w:pPr>
              <w:rPr>
                <w:sz w:val="22"/>
                <w:szCs w:val="22"/>
              </w:rPr>
            </w:pPr>
            <w:r w:rsidRPr="00961A32">
              <w:rPr>
                <w:sz w:val="22"/>
                <w:szCs w:val="22"/>
              </w:rPr>
              <w:t>Owner of the fruit plant)</w:t>
            </w:r>
          </w:p>
        </w:tc>
        <w:tc>
          <w:tcPr>
            <w:tcW w:w="992" w:type="dxa"/>
            <w:shd w:val="clear" w:color="auto" w:fill="auto"/>
          </w:tcPr>
          <w:p w14:paraId="3A7C6294" w14:textId="77777777" w:rsidR="00BE57B2" w:rsidRPr="00961A32" w:rsidRDefault="00BE57B2" w:rsidP="00BE57B2">
            <w:pPr>
              <w:rPr>
                <w:sz w:val="22"/>
                <w:szCs w:val="22"/>
              </w:rPr>
            </w:pPr>
            <w:r w:rsidRPr="00961A32">
              <w:rPr>
                <w:sz w:val="22"/>
                <w:szCs w:val="22"/>
              </w:rPr>
              <w:t>No</w:t>
            </w:r>
            <w:r>
              <w:rPr>
                <w:sz w:val="22"/>
                <w:szCs w:val="22"/>
              </w:rPr>
              <w:t>ne</w:t>
            </w:r>
          </w:p>
          <w:p w14:paraId="50DEA8B9" w14:textId="6647C91D" w:rsidR="00BE57B2" w:rsidRPr="00961A32" w:rsidRDefault="00BE57B2" w:rsidP="00BE57B2">
            <w:pPr>
              <w:rPr>
                <w:sz w:val="22"/>
                <w:szCs w:val="22"/>
              </w:rPr>
            </w:pPr>
            <w:r w:rsidRPr="00961A32">
              <w:rPr>
                <w:sz w:val="22"/>
                <w:szCs w:val="22"/>
              </w:rPr>
              <w:t xml:space="preserve"> No</w:t>
            </w:r>
            <w:r>
              <w:rPr>
                <w:sz w:val="22"/>
                <w:szCs w:val="22"/>
              </w:rPr>
              <w:t>ne</w:t>
            </w:r>
          </w:p>
          <w:p w14:paraId="1EE3A00A" w14:textId="59520450" w:rsidR="00BE57B2" w:rsidRPr="00961A32" w:rsidRDefault="00BE57B2" w:rsidP="007A047B">
            <w:pPr>
              <w:rPr>
                <w:sz w:val="22"/>
                <w:szCs w:val="22"/>
              </w:rPr>
            </w:pPr>
          </w:p>
        </w:tc>
        <w:tc>
          <w:tcPr>
            <w:tcW w:w="2552" w:type="dxa"/>
            <w:shd w:val="clear" w:color="auto" w:fill="auto"/>
          </w:tcPr>
          <w:p w14:paraId="33E18CBF" w14:textId="0E4B4F6B" w:rsidR="00BE57B2" w:rsidRPr="00961A32" w:rsidRDefault="00C80868" w:rsidP="007A047B">
            <w:pPr>
              <w:rPr>
                <w:sz w:val="22"/>
                <w:szCs w:val="22"/>
              </w:rPr>
            </w:pPr>
            <w:r w:rsidRPr="00961A32">
              <w:rPr>
                <w:sz w:val="22"/>
                <w:szCs w:val="22"/>
              </w:rPr>
              <w:t xml:space="preserve">Payment based on age </w:t>
            </w:r>
            <w:proofErr w:type="gramStart"/>
            <w:r w:rsidRPr="00961A32">
              <w:rPr>
                <w:sz w:val="22"/>
                <w:szCs w:val="22"/>
              </w:rPr>
              <w:t>( adult</w:t>
            </w:r>
            <w:proofErr w:type="gramEnd"/>
            <w:r w:rsidRPr="00961A32">
              <w:rPr>
                <w:sz w:val="22"/>
                <w:szCs w:val="22"/>
              </w:rPr>
              <w:t xml:space="preserve"> or young growth in production)</w:t>
            </w:r>
            <w:r>
              <w:rPr>
                <w:sz w:val="22"/>
                <w:szCs w:val="22"/>
              </w:rPr>
              <w:t>. E</w:t>
            </w:r>
            <w:r w:rsidRPr="00C80868">
              <w:rPr>
                <w:sz w:val="22"/>
                <w:szCs w:val="22"/>
              </w:rPr>
              <w:t>stimate</w:t>
            </w:r>
            <w:r>
              <w:rPr>
                <w:sz w:val="22"/>
                <w:szCs w:val="22"/>
              </w:rPr>
              <w:t>d</w:t>
            </w:r>
            <w:r w:rsidRPr="00C80868">
              <w:rPr>
                <w:sz w:val="22"/>
                <w:szCs w:val="22"/>
              </w:rPr>
              <w:t xml:space="preserve"> with the support of agricultural services, based on market value, and discussed with PAPs</w:t>
            </w:r>
          </w:p>
        </w:tc>
        <w:tc>
          <w:tcPr>
            <w:tcW w:w="1701" w:type="dxa"/>
            <w:shd w:val="clear" w:color="auto" w:fill="auto"/>
          </w:tcPr>
          <w:p w14:paraId="6EE14557" w14:textId="77777777" w:rsidR="00BE57B2" w:rsidRPr="00961A32" w:rsidRDefault="00BE57B2" w:rsidP="007A047B">
            <w:pPr>
              <w:rPr>
                <w:sz w:val="22"/>
                <w:szCs w:val="22"/>
              </w:rPr>
            </w:pPr>
          </w:p>
          <w:p w14:paraId="532DFF29" w14:textId="7A326215" w:rsidR="00BE57B2" w:rsidRPr="00961A32" w:rsidRDefault="00BE57B2" w:rsidP="007A047B">
            <w:pPr>
              <w:rPr>
                <w:sz w:val="22"/>
                <w:szCs w:val="22"/>
              </w:rPr>
            </w:pPr>
            <w:r w:rsidRPr="00961A32">
              <w:rPr>
                <w:sz w:val="22"/>
                <w:szCs w:val="22"/>
              </w:rPr>
              <w:t>No</w:t>
            </w:r>
            <w:r>
              <w:rPr>
                <w:sz w:val="22"/>
                <w:szCs w:val="22"/>
              </w:rPr>
              <w:t>ne</w:t>
            </w:r>
          </w:p>
          <w:p w14:paraId="26A298BE" w14:textId="77777777" w:rsidR="00BE57B2" w:rsidRPr="00961A32" w:rsidRDefault="00BE57B2" w:rsidP="007A047B">
            <w:pPr>
              <w:rPr>
                <w:sz w:val="22"/>
                <w:szCs w:val="22"/>
              </w:rPr>
            </w:pPr>
          </w:p>
          <w:p w14:paraId="46CA8A7D" w14:textId="77777777" w:rsidR="00BE57B2" w:rsidRPr="00961A32" w:rsidRDefault="00BE57B2" w:rsidP="007A047B">
            <w:pPr>
              <w:rPr>
                <w:sz w:val="22"/>
                <w:szCs w:val="22"/>
              </w:rPr>
            </w:pPr>
          </w:p>
        </w:tc>
        <w:tc>
          <w:tcPr>
            <w:tcW w:w="2410" w:type="dxa"/>
            <w:shd w:val="clear" w:color="auto" w:fill="auto"/>
          </w:tcPr>
          <w:p w14:paraId="632FB29A" w14:textId="79E9B1E4" w:rsidR="00BE57B2" w:rsidRPr="00961A32" w:rsidRDefault="00C80868" w:rsidP="00C80868">
            <w:pPr>
              <w:rPr>
                <w:sz w:val="22"/>
                <w:szCs w:val="22"/>
              </w:rPr>
            </w:pPr>
            <w:r>
              <w:t xml:space="preserve"> </w:t>
            </w:r>
            <w:r w:rsidRPr="00C80868">
              <w:rPr>
                <w:sz w:val="22"/>
                <w:szCs w:val="22"/>
              </w:rPr>
              <w:t>There is no official sc</w:t>
            </w:r>
            <w:r>
              <w:rPr>
                <w:sz w:val="22"/>
                <w:szCs w:val="22"/>
              </w:rPr>
              <w:t>ale</w:t>
            </w:r>
            <w:r w:rsidRPr="00C80868">
              <w:rPr>
                <w:sz w:val="22"/>
                <w:szCs w:val="22"/>
              </w:rPr>
              <w:t>.</w:t>
            </w:r>
          </w:p>
        </w:tc>
      </w:tr>
    </w:tbl>
    <w:p w14:paraId="344808E7" w14:textId="77777777" w:rsidR="00C27722" w:rsidRPr="00725096" w:rsidRDefault="00C27722" w:rsidP="00C27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eastAsia="fr-FR"/>
        </w:rPr>
      </w:pPr>
    </w:p>
    <w:p w14:paraId="4A8A6347" w14:textId="77777777" w:rsidR="00F14832" w:rsidRPr="005E1491" w:rsidRDefault="00F14832" w:rsidP="00DC5F5A">
      <w:pPr>
        <w:pStyle w:val="Heading1"/>
        <w:pageBreakBefore/>
        <w:numPr>
          <w:ilvl w:val="0"/>
          <w:numId w:val="0"/>
        </w:numPr>
        <w:ind w:left="432"/>
        <w:jc w:val="center"/>
        <w:rPr>
          <w:lang w:val="fr-FR"/>
        </w:rPr>
      </w:pPr>
      <w:bookmarkStart w:id="12" w:name="_Toc467652634"/>
      <w:r w:rsidRPr="006B3522">
        <w:rPr>
          <w:lang w:val="fr-FR"/>
        </w:rPr>
        <w:lastRenderedPageBreak/>
        <w:t>RESUME</w:t>
      </w:r>
      <w:bookmarkEnd w:id="7"/>
      <w:r w:rsidR="00C36B2B" w:rsidRPr="006B3522">
        <w:rPr>
          <w:lang w:val="fr-FR"/>
        </w:rPr>
        <w:t xml:space="preserve"> EXECUTIF</w:t>
      </w:r>
      <w:bookmarkEnd w:id="12"/>
    </w:p>
    <w:p w14:paraId="3A0F8112" w14:textId="77777777" w:rsidR="004A7C2B" w:rsidRPr="005E1491" w:rsidRDefault="004A7C2B" w:rsidP="004A7C2B">
      <w:pPr>
        <w:rPr>
          <w:lang w:val="fr-FR" w:eastAsia="fr-FR"/>
        </w:rPr>
      </w:pPr>
    </w:p>
    <w:p w14:paraId="7FD7670D" w14:textId="77777777" w:rsidR="007E13AC" w:rsidRPr="00C27722" w:rsidRDefault="007E13AC" w:rsidP="007E13AC">
      <w:pPr>
        <w:pStyle w:val="Caption"/>
        <w:jc w:val="center"/>
        <w:rPr>
          <w:lang w:val="fr-FR"/>
        </w:rPr>
      </w:pPr>
      <w:r w:rsidRPr="006B3522">
        <w:rPr>
          <w:lang w:val="fr-FR"/>
        </w:rPr>
        <w:t>Tableau de Données de base/Bil</w:t>
      </w:r>
      <w:r w:rsidRPr="00C27722">
        <w:rPr>
          <w:lang w:val="fr-FR"/>
        </w:rPr>
        <w:t>an des enquêtes</w:t>
      </w:r>
      <w:r w:rsidR="00D245BD" w:rsidRPr="00C27722">
        <w:rPr>
          <w:lang w:val="fr-FR"/>
        </w:rPr>
        <w:t xml:space="preserve">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4110"/>
      </w:tblGrid>
      <w:tr w:rsidR="00D245BD" w:rsidRPr="00C071AE" w14:paraId="4003B357" w14:textId="77777777" w:rsidTr="008A38EA">
        <w:tc>
          <w:tcPr>
            <w:tcW w:w="567" w:type="dxa"/>
          </w:tcPr>
          <w:p w14:paraId="059963EC" w14:textId="77777777" w:rsidR="00D245BD" w:rsidRPr="00C071AE" w:rsidRDefault="00D245BD" w:rsidP="008A38EA">
            <w:pPr>
              <w:jc w:val="center"/>
              <w:rPr>
                <w:b/>
                <w:sz w:val="20"/>
                <w:szCs w:val="20"/>
              </w:rPr>
            </w:pPr>
            <w:r w:rsidRPr="00C071AE">
              <w:rPr>
                <w:b/>
                <w:sz w:val="20"/>
                <w:szCs w:val="20"/>
              </w:rPr>
              <w:t>N°</w:t>
            </w:r>
          </w:p>
        </w:tc>
        <w:tc>
          <w:tcPr>
            <w:tcW w:w="4253" w:type="dxa"/>
          </w:tcPr>
          <w:p w14:paraId="689B147F" w14:textId="77777777" w:rsidR="00D245BD" w:rsidRPr="00C071AE" w:rsidRDefault="00D245BD" w:rsidP="008A38EA">
            <w:pPr>
              <w:jc w:val="center"/>
              <w:rPr>
                <w:b/>
                <w:sz w:val="20"/>
                <w:szCs w:val="20"/>
              </w:rPr>
            </w:pPr>
            <w:r w:rsidRPr="00C071AE">
              <w:rPr>
                <w:b/>
                <w:sz w:val="20"/>
                <w:szCs w:val="20"/>
              </w:rPr>
              <w:t>Sujet</w:t>
            </w:r>
          </w:p>
        </w:tc>
        <w:tc>
          <w:tcPr>
            <w:tcW w:w="4110" w:type="dxa"/>
          </w:tcPr>
          <w:p w14:paraId="206E3C15" w14:textId="77777777" w:rsidR="00D245BD" w:rsidRPr="00C071AE" w:rsidRDefault="00D245BD" w:rsidP="008A38EA">
            <w:pPr>
              <w:jc w:val="center"/>
              <w:rPr>
                <w:b/>
                <w:sz w:val="20"/>
                <w:szCs w:val="20"/>
              </w:rPr>
            </w:pPr>
            <w:r w:rsidRPr="00C071AE">
              <w:rPr>
                <w:b/>
                <w:sz w:val="20"/>
                <w:szCs w:val="20"/>
              </w:rPr>
              <w:t>Données</w:t>
            </w:r>
          </w:p>
        </w:tc>
      </w:tr>
      <w:tr w:rsidR="00D245BD" w:rsidRPr="00C071AE" w14:paraId="7EFBCED9" w14:textId="77777777" w:rsidTr="008A38EA">
        <w:tc>
          <w:tcPr>
            <w:tcW w:w="567" w:type="dxa"/>
          </w:tcPr>
          <w:p w14:paraId="6903F5E8" w14:textId="77777777" w:rsidR="00D245BD" w:rsidRPr="00C071AE" w:rsidRDefault="00D245BD" w:rsidP="00D245BD">
            <w:pPr>
              <w:rPr>
                <w:sz w:val="20"/>
                <w:szCs w:val="20"/>
              </w:rPr>
            </w:pPr>
            <w:r w:rsidRPr="00C071AE">
              <w:rPr>
                <w:sz w:val="20"/>
                <w:szCs w:val="20"/>
              </w:rPr>
              <w:t>1</w:t>
            </w:r>
          </w:p>
        </w:tc>
        <w:tc>
          <w:tcPr>
            <w:tcW w:w="4253" w:type="dxa"/>
          </w:tcPr>
          <w:p w14:paraId="57FDB54C" w14:textId="77777777" w:rsidR="00D245BD" w:rsidRPr="00C071AE" w:rsidRDefault="00D245BD" w:rsidP="00D245BD">
            <w:pPr>
              <w:rPr>
                <w:sz w:val="20"/>
                <w:szCs w:val="20"/>
              </w:rPr>
            </w:pPr>
            <w:r w:rsidRPr="00C071AE">
              <w:rPr>
                <w:sz w:val="20"/>
                <w:szCs w:val="20"/>
              </w:rPr>
              <w:t>Localisation du projet</w:t>
            </w:r>
          </w:p>
        </w:tc>
        <w:tc>
          <w:tcPr>
            <w:tcW w:w="4110" w:type="dxa"/>
          </w:tcPr>
          <w:p w14:paraId="3B2113A7" w14:textId="77777777" w:rsidR="00D245BD" w:rsidRPr="00C071AE" w:rsidRDefault="00D245BD" w:rsidP="00D245BD">
            <w:pPr>
              <w:rPr>
                <w:sz w:val="20"/>
                <w:szCs w:val="20"/>
              </w:rPr>
            </w:pPr>
            <w:r w:rsidRPr="00C071AE">
              <w:rPr>
                <w:sz w:val="20"/>
                <w:szCs w:val="20"/>
              </w:rPr>
              <w:t>République Démocratique du Congo</w:t>
            </w:r>
          </w:p>
        </w:tc>
      </w:tr>
      <w:tr w:rsidR="00D245BD" w:rsidRPr="00C071AE" w14:paraId="03F9EFFF" w14:textId="77777777" w:rsidTr="008A38EA">
        <w:tc>
          <w:tcPr>
            <w:tcW w:w="567" w:type="dxa"/>
          </w:tcPr>
          <w:p w14:paraId="1D3B4B3A" w14:textId="77777777" w:rsidR="00D245BD" w:rsidRPr="00C071AE" w:rsidRDefault="005301D2" w:rsidP="00D245BD">
            <w:pPr>
              <w:rPr>
                <w:sz w:val="20"/>
                <w:szCs w:val="20"/>
              </w:rPr>
            </w:pPr>
            <w:r w:rsidRPr="00C071AE">
              <w:rPr>
                <w:sz w:val="20"/>
                <w:szCs w:val="20"/>
              </w:rPr>
              <w:t>2</w:t>
            </w:r>
          </w:p>
        </w:tc>
        <w:tc>
          <w:tcPr>
            <w:tcW w:w="4253" w:type="dxa"/>
          </w:tcPr>
          <w:p w14:paraId="06C1B53C" w14:textId="77777777" w:rsidR="00D245BD" w:rsidRPr="00C071AE" w:rsidRDefault="00E20079" w:rsidP="00D245BD">
            <w:pPr>
              <w:rPr>
                <w:sz w:val="20"/>
                <w:szCs w:val="20"/>
              </w:rPr>
            </w:pPr>
            <w:r w:rsidRPr="00C071AE">
              <w:rPr>
                <w:sz w:val="20"/>
                <w:szCs w:val="20"/>
              </w:rPr>
              <w:t>Province/</w:t>
            </w:r>
            <w:r w:rsidR="00D245BD" w:rsidRPr="00C071AE">
              <w:rPr>
                <w:sz w:val="20"/>
                <w:szCs w:val="20"/>
              </w:rPr>
              <w:t>Ville/Commune</w:t>
            </w:r>
          </w:p>
        </w:tc>
        <w:tc>
          <w:tcPr>
            <w:tcW w:w="4110" w:type="dxa"/>
          </w:tcPr>
          <w:p w14:paraId="50526502" w14:textId="77777777" w:rsidR="00D245BD" w:rsidRPr="00C071AE" w:rsidRDefault="0080242C" w:rsidP="0080242C">
            <w:pPr>
              <w:rPr>
                <w:sz w:val="20"/>
                <w:szCs w:val="20"/>
              </w:rPr>
            </w:pPr>
            <w:r w:rsidRPr="00C071AE">
              <w:rPr>
                <w:sz w:val="20"/>
                <w:szCs w:val="20"/>
              </w:rPr>
              <w:t>Maniema</w:t>
            </w:r>
            <w:r w:rsidR="00E20079" w:rsidRPr="00C071AE">
              <w:rPr>
                <w:sz w:val="20"/>
                <w:szCs w:val="20"/>
              </w:rPr>
              <w:t>/</w:t>
            </w:r>
            <w:r w:rsidR="00D245BD" w:rsidRPr="00C071AE">
              <w:rPr>
                <w:sz w:val="20"/>
                <w:szCs w:val="20"/>
              </w:rPr>
              <w:t>Ki</w:t>
            </w:r>
            <w:r w:rsidRPr="00C071AE">
              <w:rPr>
                <w:sz w:val="20"/>
                <w:szCs w:val="20"/>
              </w:rPr>
              <w:t>ndu</w:t>
            </w:r>
            <w:r w:rsidR="00D245BD" w:rsidRPr="00C071AE">
              <w:rPr>
                <w:sz w:val="20"/>
                <w:szCs w:val="20"/>
              </w:rPr>
              <w:t xml:space="preserve">/commune </w:t>
            </w:r>
            <w:r w:rsidRPr="00C071AE">
              <w:rPr>
                <w:sz w:val="20"/>
                <w:szCs w:val="20"/>
              </w:rPr>
              <w:t>Kasuku</w:t>
            </w:r>
          </w:p>
        </w:tc>
      </w:tr>
      <w:tr w:rsidR="00D245BD" w:rsidRPr="009E4BF1" w14:paraId="287AE55F" w14:textId="77777777" w:rsidTr="008A38EA">
        <w:trPr>
          <w:trHeight w:val="213"/>
        </w:trPr>
        <w:tc>
          <w:tcPr>
            <w:tcW w:w="567" w:type="dxa"/>
          </w:tcPr>
          <w:p w14:paraId="2678BD30" w14:textId="77777777" w:rsidR="00D245BD" w:rsidRPr="00C071AE" w:rsidRDefault="005301D2" w:rsidP="00D245BD">
            <w:pPr>
              <w:rPr>
                <w:sz w:val="20"/>
                <w:szCs w:val="20"/>
              </w:rPr>
            </w:pPr>
            <w:r w:rsidRPr="00C071AE">
              <w:rPr>
                <w:sz w:val="20"/>
                <w:szCs w:val="20"/>
              </w:rPr>
              <w:t>3</w:t>
            </w:r>
          </w:p>
        </w:tc>
        <w:tc>
          <w:tcPr>
            <w:tcW w:w="4253" w:type="dxa"/>
          </w:tcPr>
          <w:p w14:paraId="00FEB315" w14:textId="77777777" w:rsidR="00D245BD" w:rsidRPr="00C071AE" w:rsidRDefault="00D245BD" w:rsidP="00F219B1">
            <w:pPr>
              <w:rPr>
                <w:sz w:val="20"/>
                <w:szCs w:val="20"/>
                <w:lang w:val="fr-FR"/>
              </w:rPr>
            </w:pPr>
            <w:r w:rsidRPr="00C071AE">
              <w:rPr>
                <w:sz w:val="20"/>
                <w:szCs w:val="20"/>
                <w:lang w:val="fr-FR"/>
              </w:rPr>
              <w:t>Réha</w:t>
            </w:r>
            <w:r w:rsidR="0080242C" w:rsidRPr="00C071AE">
              <w:rPr>
                <w:sz w:val="20"/>
                <w:szCs w:val="20"/>
                <w:lang w:val="fr-FR"/>
              </w:rPr>
              <w:t xml:space="preserve">bilitation </w:t>
            </w:r>
            <w:r w:rsidR="00F219B1" w:rsidRPr="00C071AE">
              <w:rPr>
                <w:sz w:val="20"/>
                <w:szCs w:val="20"/>
                <w:lang w:val="fr-FR"/>
              </w:rPr>
              <w:t xml:space="preserve"> d’infrastructures</w:t>
            </w:r>
          </w:p>
        </w:tc>
        <w:tc>
          <w:tcPr>
            <w:tcW w:w="4110" w:type="dxa"/>
          </w:tcPr>
          <w:p w14:paraId="4628DB89" w14:textId="77777777" w:rsidR="00D245BD" w:rsidRPr="00C071AE" w:rsidRDefault="00F219B1" w:rsidP="008A38EA">
            <w:pPr>
              <w:tabs>
                <w:tab w:val="left" w:pos="480"/>
                <w:tab w:val="right" w:leader="dot" w:pos="9349"/>
              </w:tabs>
              <w:spacing w:before="120" w:after="120"/>
              <w:jc w:val="both"/>
              <w:rPr>
                <w:b/>
                <w:sz w:val="20"/>
                <w:szCs w:val="20"/>
                <w:lang w:val="fr-FR"/>
              </w:rPr>
            </w:pPr>
            <w:r w:rsidRPr="00C071AE">
              <w:rPr>
                <w:b/>
                <w:sz w:val="20"/>
                <w:szCs w:val="20"/>
                <w:lang w:val="fr-FR"/>
              </w:rPr>
              <w:t>1830</w:t>
            </w:r>
            <w:r w:rsidR="00D245BD" w:rsidRPr="00C071AE">
              <w:rPr>
                <w:b/>
                <w:sz w:val="20"/>
                <w:szCs w:val="20"/>
                <w:lang w:val="fr-FR"/>
              </w:rPr>
              <w:t xml:space="preserve"> ml</w:t>
            </w:r>
            <w:r w:rsidRPr="00C071AE">
              <w:rPr>
                <w:sz w:val="20"/>
                <w:szCs w:val="20"/>
                <w:lang w:val="fr-FR"/>
              </w:rPr>
              <w:t xml:space="preserve"> </w:t>
            </w:r>
            <w:r w:rsidRPr="00C071AE">
              <w:rPr>
                <w:b/>
                <w:sz w:val="20"/>
                <w:szCs w:val="20"/>
                <w:lang w:val="fr-FR"/>
              </w:rPr>
              <w:t>de l’Avenue de la Paix</w:t>
            </w:r>
          </w:p>
        </w:tc>
      </w:tr>
      <w:tr w:rsidR="00D245BD" w:rsidRPr="009E4BF1" w14:paraId="3B5F3FBB" w14:textId="77777777" w:rsidTr="008A38EA">
        <w:tc>
          <w:tcPr>
            <w:tcW w:w="567" w:type="dxa"/>
          </w:tcPr>
          <w:p w14:paraId="0DBE4136" w14:textId="77777777" w:rsidR="00D245BD" w:rsidRPr="00C071AE" w:rsidRDefault="005301D2" w:rsidP="00D245BD">
            <w:pPr>
              <w:rPr>
                <w:sz w:val="20"/>
                <w:szCs w:val="20"/>
              </w:rPr>
            </w:pPr>
            <w:r w:rsidRPr="00C071AE">
              <w:rPr>
                <w:sz w:val="20"/>
                <w:szCs w:val="20"/>
              </w:rPr>
              <w:t>4</w:t>
            </w:r>
          </w:p>
        </w:tc>
        <w:tc>
          <w:tcPr>
            <w:tcW w:w="4253" w:type="dxa"/>
          </w:tcPr>
          <w:p w14:paraId="56D863F9" w14:textId="77777777" w:rsidR="00D245BD" w:rsidRPr="00C071AE" w:rsidRDefault="005301D2" w:rsidP="00D245BD">
            <w:pPr>
              <w:rPr>
                <w:sz w:val="20"/>
                <w:szCs w:val="20"/>
              </w:rPr>
            </w:pPr>
            <w:r w:rsidRPr="00C071AE">
              <w:rPr>
                <w:sz w:val="20"/>
                <w:szCs w:val="20"/>
              </w:rPr>
              <w:t xml:space="preserve">Type de </w:t>
            </w:r>
            <w:r w:rsidR="00D245BD" w:rsidRPr="00C071AE">
              <w:rPr>
                <w:sz w:val="20"/>
                <w:szCs w:val="20"/>
              </w:rPr>
              <w:t>travaux</w:t>
            </w:r>
          </w:p>
        </w:tc>
        <w:tc>
          <w:tcPr>
            <w:tcW w:w="4110" w:type="dxa"/>
          </w:tcPr>
          <w:p w14:paraId="46801981" w14:textId="77777777" w:rsidR="00D245BD" w:rsidRPr="00C071AE" w:rsidRDefault="00811349" w:rsidP="00D245BD">
            <w:pPr>
              <w:rPr>
                <w:b/>
                <w:sz w:val="20"/>
                <w:szCs w:val="20"/>
                <w:lang w:val="fr-FR"/>
              </w:rPr>
            </w:pPr>
            <w:r w:rsidRPr="00C071AE">
              <w:rPr>
                <w:b/>
                <w:sz w:val="20"/>
                <w:szCs w:val="20"/>
                <w:lang w:val="fr-FR"/>
              </w:rPr>
              <w:t>T</w:t>
            </w:r>
            <w:r w:rsidR="00D245BD" w:rsidRPr="00C071AE">
              <w:rPr>
                <w:b/>
                <w:sz w:val="20"/>
                <w:szCs w:val="20"/>
                <w:lang w:val="fr-FR"/>
              </w:rPr>
              <w:t>ravaux routie</w:t>
            </w:r>
            <w:r w:rsidRPr="00C071AE">
              <w:rPr>
                <w:b/>
                <w:sz w:val="20"/>
                <w:szCs w:val="20"/>
                <w:lang w:val="fr-FR"/>
              </w:rPr>
              <w:t>rs (réhabilitation de voirie ur</w:t>
            </w:r>
            <w:r w:rsidR="00D245BD" w:rsidRPr="00C071AE">
              <w:rPr>
                <w:b/>
                <w:sz w:val="20"/>
                <w:szCs w:val="20"/>
                <w:lang w:val="fr-FR"/>
              </w:rPr>
              <w:t>b</w:t>
            </w:r>
            <w:r w:rsidRPr="00C071AE">
              <w:rPr>
                <w:b/>
                <w:sz w:val="20"/>
                <w:szCs w:val="20"/>
                <w:lang w:val="fr-FR"/>
              </w:rPr>
              <w:t>a</w:t>
            </w:r>
            <w:r w:rsidR="00D245BD" w:rsidRPr="00C071AE">
              <w:rPr>
                <w:b/>
                <w:sz w:val="20"/>
                <w:szCs w:val="20"/>
                <w:lang w:val="fr-FR"/>
              </w:rPr>
              <w:t>ine)</w:t>
            </w:r>
          </w:p>
        </w:tc>
      </w:tr>
      <w:tr w:rsidR="00D245BD" w:rsidRPr="00C071AE" w14:paraId="3E8B6A2B" w14:textId="77777777" w:rsidTr="008A38EA">
        <w:trPr>
          <w:trHeight w:val="362"/>
        </w:trPr>
        <w:tc>
          <w:tcPr>
            <w:tcW w:w="567" w:type="dxa"/>
          </w:tcPr>
          <w:p w14:paraId="501CC8EB" w14:textId="77777777" w:rsidR="00D245BD" w:rsidRPr="00C071AE" w:rsidRDefault="005301D2" w:rsidP="00D245BD">
            <w:pPr>
              <w:rPr>
                <w:sz w:val="20"/>
                <w:szCs w:val="20"/>
              </w:rPr>
            </w:pPr>
            <w:r w:rsidRPr="00C071AE">
              <w:rPr>
                <w:sz w:val="20"/>
                <w:szCs w:val="20"/>
              </w:rPr>
              <w:t>5</w:t>
            </w:r>
          </w:p>
        </w:tc>
        <w:tc>
          <w:tcPr>
            <w:tcW w:w="4253" w:type="dxa"/>
          </w:tcPr>
          <w:p w14:paraId="7B54ACFE" w14:textId="77777777" w:rsidR="00D245BD" w:rsidRPr="00C071AE" w:rsidRDefault="00D245BD" w:rsidP="00D245BD">
            <w:pPr>
              <w:rPr>
                <w:sz w:val="20"/>
                <w:szCs w:val="20"/>
              </w:rPr>
            </w:pPr>
            <w:r w:rsidRPr="00C071AE">
              <w:rPr>
                <w:sz w:val="20"/>
                <w:szCs w:val="20"/>
              </w:rPr>
              <w:t>Date Butoir</w:t>
            </w:r>
          </w:p>
        </w:tc>
        <w:tc>
          <w:tcPr>
            <w:tcW w:w="4110" w:type="dxa"/>
            <w:vAlign w:val="center"/>
          </w:tcPr>
          <w:p w14:paraId="7A7D935E" w14:textId="2C2D6E22" w:rsidR="00D245BD" w:rsidRPr="00C071AE" w:rsidRDefault="00312127" w:rsidP="008A38EA">
            <w:pPr>
              <w:jc w:val="both"/>
              <w:rPr>
                <w:sz w:val="20"/>
                <w:szCs w:val="20"/>
              </w:rPr>
            </w:pPr>
            <w:r>
              <w:rPr>
                <w:b/>
                <w:sz w:val="20"/>
                <w:szCs w:val="20"/>
              </w:rPr>
              <w:t>9</w:t>
            </w:r>
            <w:r w:rsidRPr="00C071AE">
              <w:rPr>
                <w:b/>
                <w:sz w:val="20"/>
                <w:szCs w:val="20"/>
              </w:rPr>
              <w:t xml:space="preserve"> </w:t>
            </w:r>
            <w:r w:rsidR="00D245BD" w:rsidRPr="00C071AE">
              <w:rPr>
                <w:b/>
                <w:sz w:val="20"/>
                <w:szCs w:val="20"/>
              </w:rPr>
              <w:t>mars 2016</w:t>
            </w:r>
          </w:p>
        </w:tc>
      </w:tr>
      <w:tr w:rsidR="0080242C" w:rsidRPr="00C071AE" w14:paraId="7A59CCFC" w14:textId="77777777" w:rsidTr="008A38EA">
        <w:trPr>
          <w:trHeight w:val="250"/>
        </w:trPr>
        <w:tc>
          <w:tcPr>
            <w:tcW w:w="567" w:type="dxa"/>
          </w:tcPr>
          <w:p w14:paraId="0574D88E" w14:textId="77777777" w:rsidR="0080242C" w:rsidRPr="00C071AE" w:rsidRDefault="0080242C" w:rsidP="00D245BD">
            <w:pPr>
              <w:rPr>
                <w:sz w:val="20"/>
                <w:szCs w:val="20"/>
              </w:rPr>
            </w:pPr>
            <w:r w:rsidRPr="00C071AE">
              <w:rPr>
                <w:sz w:val="20"/>
                <w:szCs w:val="20"/>
              </w:rPr>
              <w:t>06</w:t>
            </w:r>
          </w:p>
        </w:tc>
        <w:tc>
          <w:tcPr>
            <w:tcW w:w="4253" w:type="dxa"/>
          </w:tcPr>
          <w:p w14:paraId="6EA46665" w14:textId="77777777" w:rsidR="0080242C" w:rsidRPr="00C071AE" w:rsidRDefault="0080242C" w:rsidP="00D245BD">
            <w:pPr>
              <w:rPr>
                <w:sz w:val="20"/>
                <w:szCs w:val="20"/>
                <w:lang w:val="fr-FR"/>
              </w:rPr>
            </w:pPr>
            <w:r w:rsidRPr="00C071AE">
              <w:rPr>
                <w:sz w:val="20"/>
                <w:szCs w:val="20"/>
                <w:lang w:val="fr-FR"/>
              </w:rPr>
              <w:t>Budget total du PSR</w:t>
            </w:r>
          </w:p>
        </w:tc>
        <w:tc>
          <w:tcPr>
            <w:tcW w:w="4110" w:type="dxa"/>
            <w:vAlign w:val="center"/>
          </w:tcPr>
          <w:p w14:paraId="33F93457" w14:textId="68C55CC2" w:rsidR="0080242C" w:rsidRPr="00C071AE" w:rsidRDefault="00A00F9F" w:rsidP="008A38EA">
            <w:pPr>
              <w:jc w:val="both"/>
              <w:rPr>
                <w:b/>
                <w:sz w:val="22"/>
                <w:szCs w:val="22"/>
              </w:rPr>
            </w:pPr>
            <w:r>
              <w:rPr>
                <w:b/>
                <w:sz w:val="22"/>
                <w:szCs w:val="22"/>
                <w:lang w:val="fr-FR"/>
              </w:rPr>
              <w:t> 11 4</w:t>
            </w:r>
            <w:r w:rsidR="00F219B1" w:rsidRPr="00C071AE">
              <w:rPr>
                <w:b/>
                <w:sz w:val="22"/>
                <w:szCs w:val="22"/>
                <w:lang w:val="fr-FR"/>
              </w:rPr>
              <w:t>00</w:t>
            </w:r>
            <w:r w:rsidR="0080242C" w:rsidRPr="00C071AE">
              <w:rPr>
                <w:b/>
                <w:sz w:val="22"/>
                <w:szCs w:val="22"/>
                <w:lang w:val="fr-FR"/>
              </w:rPr>
              <w:t xml:space="preserve"> USD</w:t>
            </w:r>
          </w:p>
        </w:tc>
      </w:tr>
      <w:tr w:rsidR="0080242C" w:rsidRPr="00C071AE" w14:paraId="649D4212" w14:textId="77777777" w:rsidTr="008A38EA">
        <w:trPr>
          <w:trHeight w:val="250"/>
        </w:trPr>
        <w:tc>
          <w:tcPr>
            <w:tcW w:w="567" w:type="dxa"/>
          </w:tcPr>
          <w:p w14:paraId="6219E884" w14:textId="77777777" w:rsidR="0080242C" w:rsidRPr="00C071AE" w:rsidRDefault="0080242C" w:rsidP="00D245BD">
            <w:pPr>
              <w:rPr>
                <w:sz w:val="20"/>
                <w:szCs w:val="20"/>
              </w:rPr>
            </w:pPr>
            <w:r w:rsidRPr="00C071AE">
              <w:rPr>
                <w:sz w:val="20"/>
                <w:szCs w:val="20"/>
              </w:rPr>
              <w:t>07</w:t>
            </w:r>
          </w:p>
        </w:tc>
        <w:tc>
          <w:tcPr>
            <w:tcW w:w="4253" w:type="dxa"/>
          </w:tcPr>
          <w:p w14:paraId="16F9EB4B" w14:textId="77777777" w:rsidR="0080242C" w:rsidRPr="00C071AE" w:rsidRDefault="0080242C" w:rsidP="00D245BD">
            <w:pPr>
              <w:rPr>
                <w:sz w:val="20"/>
                <w:szCs w:val="20"/>
                <w:lang w:val="fr-FR"/>
              </w:rPr>
            </w:pPr>
            <w:r w:rsidRPr="00C071AE">
              <w:rPr>
                <w:sz w:val="20"/>
                <w:szCs w:val="20"/>
                <w:lang w:val="fr-FR"/>
              </w:rPr>
              <w:t>Budget des compensations</w:t>
            </w:r>
          </w:p>
        </w:tc>
        <w:tc>
          <w:tcPr>
            <w:tcW w:w="4110" w:type="dxa"/>
            <w:vAlign w:val="center"/>
          </w:tcPr>
          <w:p w14:paraId="0CC45FD6" w14:textId="76846D25" w:rsidR="0080242C" w:rsidRPr="00C071AE" w:rsidRDefault="00041A95" w:rsidP="008A38EA">
            <w:pPr>
              <w:jc w:val="both"/>
              <w:rPr>
                <w:b/>
                <w:sz w:val="22"/>
                <w:szCs w:val="22"/>
              </w:rPr>
            </w:pPr>
            <w:r>
              <w:rPr>
                <w:b/>
                <w:sz w:val="22"/>
                <w:szCs w:val="22"/>
              </w:rPr>
              <w:t>7</w:t>
            </w:r>
            <w:r w:rsidR="00F219B1" w:rsidRPr="00C071AE">
              <w:rPr>
                <w:b/>
                <w:sz w:val="22"/>
                <w:szCs w:val="22"/>
              </w:rPr>
              <w:t xml:space="preserve"> </w:t>
            </w:r>
            <w:r w:rsidR="00A00F9F">
              <w:rPr>
                <w:b/>
                <w:sz w:val="22"/>
                <w:szCs w:val="22"/>
              </w:rPr>
              <w:t>4</w:t>
            </w:r>
            <w:r w:rsidR="00F219B1" w:rsidRPr="00C071AE">
              <w:rPr>
                <w:b/>
                <w:sz w:val="22"/>
                <w:szCs w:val="22"/>
              </w:rPr>
              <w:t>00</w:t>
            </w:r>
            <w:r w:rsidR="0080242C" w:rsidRPr="00C071AE">
              <w:rPr>
                <w:b/>
                <w:sz w:val="22"/>
                <w:szCs w:val="22"/>
              </w:rPr>
              <w:t xml:space="preserve"> USD</w:t>
            </w:r>
          </w:p>
        </w:tc>
      </w:tr>
      <w:tr w:rsidR="0080242C" w:rsidRPr="00C071AE" w14:paraId="5048B007" w14:textId="77777777" w:rsidTr="008A38EA">
        <w:trPr>
          <w:trHeight w:val="250"/>
        </w:trPr>
        <w:tc>
          <w:tcPr>
            <w:tcW w:w="567" w:type="dxa"/>
          </w:tcPr>
          <w:p w14:paraId="7FFCA89E" w14:textId="77777777" w:rsidR="0080242C" w:rsidRPr="00C071AE" w:rsidRDefault="0080242C" w:rsidP="00D245BD">
            <w:pPr>
              <w:rPr>
                <w:sz w:val="20"/>
                <w:szCs w:val="20"/>
              </w:rPr>
            </w:pPr>
            <w:r w:rsidRPr="00C071AE">
              <w:rPr>
                <w:sz w:val="20"/>
                <w:szCs w:val="20"/>
              </w:rPr>
              <w:t>08</w:t>
            </w:r>
          </w:p>
        </w:tc>
        <w:tc>
          <w:tcPr>
            <w:tcW w:w="4253" w:type="dxa"/>
          </w:tcPr>
          <w:p w14:paraId="1ADDADD0" w14:textId="77777777" w:rsidR="0080242C" w:rsidRPr="00C071AE" w:rsidRDefault="0080242C" w:rsidP="00D245BD">
            <w:pPr>
              <w:rPr>
                <w:sz w:val="20"/>
                <w:szCs w:val="20"/>
                <w:lang w:val="fr-FR"/>
              </w:rPr>
            </w:pPr>
            <w:r w:rsidRPr="00C071AE">
              <w:rPr>
                <w:sz w:val="20"/>
                <w:szCs w:val="20"/>
                <w:lang w:val="fr-FR"/>
              </w:rPr>
              <w:t>Nombre de ménages affectés par le projet</w:t>
            </w:r>
          </w:p>
        </w:tc>
        <w:tc>
          <w:tcPr>
            <w:tcW w:w="4110" w:type="dxa"/>
            <w:vAlign w:val="center"/>
          </w:tcPr>
          <w:p w14:paraId="4561B424" w14:textId="77777777" w:rsidR="0080242C" w:rsidRPr="00C071AE" w:rsidRDefault="0080242C" w:rsidP="008A38EA">
            <w:pPr>
              <w:jc w:val="both"/>
              <w:rPr>
                <w:b/>
                <w:sz w:val="20"/>
                <w:szCs w:val="20"/>
              </w:rPr>
            </w:pPr>
            <w:r w:rsidRPr="00C071AE">
              <w:rPr>
                <w:b/>
                <w:sz w:val="20"/>
                <w:szCs w:val="20"/>
              </w:rPr>
              <w:t>33</w:t>
            </w:r>
          </w:p>
        </w:tc>
      </w:tr>
      <w:tr w:rsidR="0080242C" w:rsidRPr="00C071AE" w14:paraId="48011721" w14:textId="77777777" w:rsidTr="008A38EA">
        <w:trPr>
          <w:trHeight w:val="416"/>
        </w:trPr>
        <w:tc>
          <w:tcPr>
            <w:tcW w:w="567" w:type="dxa"/>
          </w:tcPr>
          <w:p w14:paraId="0F95EC6A" w14:textId="77777777" w:rsidR="0080242C" w:rsidRPr="00C071AE" w:rsidRDefault="0080242C" w:rsidP="00D245BD">
            <w:pPr>
              <w:rPr>
                <w:sz w:val="20"/>
                <w:szCs w:val="20"/>
              </w:rPr>
            </w:pPr>
            <w:r w:rsidRPr="00C071AE">
              <w:rPr>
                <w:sz w:val="20"/>
                <w:szCs w:val="20"/>
              </w:rPr>
              <w:t>09</w:t>
            </w:r>
          </w:p>
        </w:tc>
        <w:tc>
          <w:tcPr>
            <w:tcW w:w="4253" w:type="dxa"/>
          </w:tcPr>
          <w:p w14:paraId="059B5941" w14:textId="77777777" w:rsidR="0080242C" w:rsidRPr="00C071AE" w:rsidRDefault="0080242C" w:rsidP="00D245BD">
            <w:pPr>
              <w:rPr>
                <w:sz w:val="20"/>
                <w:szCs w:val="20"/>
                <w:lang w:val="fr-FR"/>
              </w:rPr>
            </w:pPr>
            <w:r w:rsidRPr="00C071AE">
              <w:rPr>
                <w:sz w:val="20"/>
                <w:szCs w:val="20"/>
                <w:lang w:val="fr-FR"/>
              </w:rPr>
              <w:t>Nombre total de personnes affectées par le projet (PAP)</w:t>
            </w:r>
          </w:p>
        </w:tc>
        <w:tc>
          <w:tcPr>
            <w:tcW w:w="4110" w:type="dxa"/>
            <w:vAlign w:val="center"/>
          </w:tcPr>
          <w:p w14:paraId="33BBD5AD" w14:textId="77777777" w:rsidR="0080242C" w:rsidRPr="00C071AE" w:rsidRDefault="0080242C" w:rsidP="008A38EA">
            <w:pPr>
              <w:jc w:val="both"/>
              <w:rPr>
                <w:b/>
                <w:sz w:val="20"/>
                <w:szCs w:val="20"/>
              </w:rPr>
            </w:pPr>
            <w:r w:rsidRPr="00C071AE">
              <w:rPr>
                <w:b/>
                <w:sz w:val="20"/>
                <w:szCs w:val="20"/>
              </w:rPr>
              <w:t>90</w:t>
            </w:r>
          </w:p>
        </w:tc>
      </w:tr>
      <w:tr w:rsidR="0080242C" w:rsidRPr="00C071AE" w14:paraId="756398D6" w14:textId="77777777" w:rsidTr="008A38EA">
        <w:trPr>
          <w:trHeight w:val="324"/>
        </w:trPr>
        <w:tc>
          <w:tcPr>
            <w:tcW w:w="567" w:type="dxa"/>
          </w:tcPr>
          <w:p w14:paraId="6CE11930" w14:textId="77777777" w:rsidR="0080242C" w:rsidRPr="00C071AE" w:rsidRDefault="0080242C" w:rsidP="00D245BD">
            <w:pPr>
              <w:rPr>
                <w:sz w:val="20"/>
                <w:szCs w:val="20"/>
              </w:rPr>
            </w:pPr>
            <w:r w:rsidRPr="00C071AE">
              <w:rPr>
                <w:sz w:val="20"/>
                <w:szCs w:val="20"/>
              </w:rPr>
              <w:t>10</w:t>
            </w:r>
          </w:p>
        </w:tc>
        <w:tc>
          <w:tcPr>
            <w:tcW w:w="4253" w:type="dxa"/>
          </w:tcPr>
          <w:p w14:paraId="12903C3A" w14:textId="77777777" w:rsidR="0080242C" w:rsidRPr="00C071AE" w:rsidRDefault="0080242C" w:rsidP="00D245BD">
            <w:pPr>
              <w:rPr>
                <w:sz w:val="20"/>
                <w:szCs w:val="20"/>
                <w:lang w:val="fr-FR"/>
              </w:rPr>
            </w:pPr>
            <w:r w:rsidRPr="00C071AE">
              <w:rPr>
                <w:sz w:val="20"/>
                <w:szCs w:val="20"/>
                <w:lang w:val="fr-FR"/>
              </w:rPr>
              <w:t>Nombre de ménages féminins affectés</w:t>
            </w:r>
          </w:p>
        </w:tc>
        <w:tc>
          <w:tcPr>
            <w:tcW w:w="4110" w:type="dxa"/>
            <w:vAlign w:val="center"/>
          </w:tcPr>
          <w:p w14:paraId="4263453A" w14:textId="77777777" w:rsidR="0080242C" w:rsidRPr="00256D2C" w:rsidRDefault="0080242C" w:rsidP="008A38EA">
            <w:pPr>
              <w:jc w:val="both"/>
              <w:rPr>
                <w:b/>
                <w:sz w:val="20"/>
                <w:szCs w:val="20"/>
              </w:rPr>
            </w:pPr>
            <w:r w:rsidRPr="00256D2C">
              <w:rPr>
                <w:b/>
                <w:sz w:val="20"/>
                <w:szCs w:val="20"/>
              </w:rPr>
              <w:t>03</w:t>
            </w:r>
          </w:p>
        </w:tc>
      </w:tr>
      <w:tr w:rsidR="0080242C" w:rsidRPr="00C071AE" w14:paraId="328542AF" w14:textId="77777777" w:rsidTr="008A38EA">
        <w:trPr>
          <w:trHeight w:val="286"/>
        </w:trPr>
        <w:tc>
          <w:tcPr>
            <w:tcW w:w="567" w:type="dxa"/>
          </w:tcPr>
          <w:p w14:paraId="08EB309F" w14:textId="77777777" w:rsidR="0080242C" w:rsidRPr="00C071AE" w:rsidRDefault="0080242C" w:rsidP="00D245BD">
            <w:pPr>
              <w:rPr>
                <w:sz w:val="20"/>
                <w:szCs w:val="20"/>
              </w:rPr>
            </w:pPr>
            <w:r w:rsidRPr="00C071AE">
              <w:rPr>
                <w:sz w:val="20"/>
                <w:szCs w:val="20"/>
              </w:rPr>
              <w:t>11</w:t>
            </w:r>
          </w:p>
        </w:tc>
        <w:tc>
          <w:tcPr>
            <w:tcW w:w="4253" w:type="dxa"/>
          </w:tcPr>
          <w:p w14:paraId="41B50660" w14:textId="77777777" w:rsidR="0080242C" w:rsidRPr="00C071AE" w:rsidRDefault="0080242C" w:rsidP="00D245BD">
            <w:pPr>
              <w:rPr>
                <w:sz w:val="20"/>
                <w:szCs w:val="20"/>
              </w:rPr>
            </w:pPr>
            <w:r w:rsidRPr="00C071AE">
              <w:rPr>
                <w:sz w:val="20"/>
                <w:szCs w:val="20"/>
              </w:rPr>
              <w:t xml:space="preserve">Nombre de ménages </w:t>
            </w:r>
            <w:r w:rsidRPr="00AE6129">
              <w:rPr>
                <w:sz w:val="20"/>
                <w:szCs w:val="20"/>
                <w:lang w:val="fr-FR"/>
              </w:rPr>
              <w:t>vulnérables</w:t>
            </w:r>
          </w:p>
        </w:tc>
        <w:tc>
          <w:tcPr>
            <w:tcW w:w="4110" w:type="dxa"/>
            <w:vAlign w:val="center"/>
          </w:tcPr>
          <w:p w14:paraId="58C256B5" w14:textId="515C0925" w:rsidR="0080242C" w:rsidRPr="00256D2C" w:rsidRDefault="0080242C" w:rsidP="008A38EA">
            <w:pPr>
              <w:jc w:val="both"/>
              <w:rPr>
                <w:b/>
                <w:sz w:val="20"/>
                <w:szCs w:val="20"/>
              </w:rPr>
            </w:pPr>
            <w:r w:rsidRPr="00256D2C">
              <w:rPr>
                <w:b/>
                <w:sz w:val="20"/>
                <w:szCs w:val="20"/>
              </w:rPr>
              <w:t>0</w:t>
            </w:r>
            <w:r w:rsidR="00A00F9F" w:rsidRPr="00256D2C">
              <w:rPr>
                <w:b/>
                <w:sz w:val="20"/>
                <w:szCs w:val="20"/>
              </w:rPr>
              <w:t>5</w:t>
            </w:r>
          </w:p>
        </w:tc>
      </w:tr>
      <w:tr w:rsidR="00AB0A4C" w:rsidRPr="009E4BF1" w14:paraId="4C715C67" w14:textId="77777777" w:rsidTr="008A38EA">
        <w:trPr>
          <w:trHeight w:val="286"/>
        </w:trPr>
        <w:tc>
          <w:tcPr>
            <w:tcW w:w="567" w:type="dxa"/>
          </w:tcPr>
          <w:p w14:paraId="3D5C00C0" w14:textId="77777777" w:rsidR="00AB0A4C" w:rsidRPr="00C071AE" w:rsidRDefault="00AB0A4C" w:rsidP="00D245BD">
            <w:pPr>
              <w:rPr>
                <w:sz w:val="20"/>
                <w:szCs w:val="20"/>
              </w:rPr>
            </w:pPr>
            <w:r>
              <w:rPr>
                <w:sz w:val="20"/>
                <w:szCs w:val="20"/>
              </w:rPr>
              <w:t>12</w:t>
            </w:r>
          </w:p>
        </w:tc>
        <w:tc>
          <w:tcPr>
            <w:tcW w:w="4253" w:type="dxa"/>
          </w:tcPr>
          <w:p w14:paraId="0D95A30A" w14:textId="77777777" w:rsidR="00AB0A4C" w:rsidRPr="000E619A" w:rsidRDefault="00AB0A4C" w:rsidP="00D245BD">
            <w:pPr>
              <w:rPr>
                <w:sz w:val="20"/>
                <w:szCs w:val="20"/>
                <w:lang w:val="fr-FR"/>
              </w:rPr>
            </w:pPr>
            <w:r>
              <w:rPr>
                <w:sz w:val="20"/>
                <w:szCs w:val="20"/>
                <w:lang w:val="fr-FR"/>
              </w:rPr>
              <w:t>Perte de maisons et déplacement physique</w:t>
            </w:r>
          </w:p>
        </w:tc>
        <w:tc>
          <w:tcPr>
            <w:tcW w:w="4110" w:type="dxa"/>
            <w:vAlign w:val="center"/>
          </w:tcPr>
          <w:p w14:paraId="409C6F94" w14:textId="77777777" w:rsidR="00AB0A4C" w:rsidRPr="000E619A" w:rsidRDefault="00AB0A4C" w:rsidP="008A38EA">
            <w:pPr>
              <w:jc w:val="both"/>
              <w:rPr>
                <w:b/>
                <w:sz w:val="20"/>
                <w:szCs w:val="20"/>
                <w:lang w:val="fr-FR"/>
              </w:rPr>
            </w:pPr>
            <w:r>
              <w:rPr>
                <w:b/>
                <w:sz w:val="20"/>
                <w:szCs w:val="20"/>
                <w:lang w:val="fr-FR"/>
              </w:rPr>
              <w:t xml:space="preserve">00 </w:t>
            </w:r>
            <w:r w:rsidRPr="000E619A">
              <w:rPr>
                <w:sz w:val="20"/>
                <w:szCs w:val="20"/>
                <w:lang w:val="fr-FR"/>
              </w:rPr>
              <w:t>(aucune perte de maison et de déplacement physique)</w:t>
            </w:r>
          </w:p>
        </w:tc>
      </w:tr>
      <w:tr w:rsidR="00D245BD" w:rsidRPr="009E4BF1" w14:paraId="606E4D76" w14:textId="77777777" w:rsidTr="008A38EA">
        <w:trPr>
          <w:trHeight w:val="286"/>
        </w:trPr>
        <w:tc>
          <w:tcPr>
            <w:tcW w:w="567" w:type="dxa"/>
            <w:vMerge w:val="restart"/>
          </w:tcPr>
          <w:p w14:paraId="33F2BAE1" w14:textId="77777777" w:rsidR="00B13559" w:rsidRPr="000E619A" w:rsidRDefault="00B13559" w:rsidP="00D245BD">
            <w:pPr>
              <w:rPr>
                <w:sz w:val="20"/>
                <w:szCs w:val="20"/>
                <w:lang w:val="fr-FR"/>
              </w:rPr>
            </w:pPr>
          </w:p>
          <w:p w14:paraId="01F80CF4" w14:textId="77777777" w:rsidR="00D245BD" w:rsidRPr="00C071AE" w:rsidRDefault="00451D48" w:rsidP="00D245BD">
            <w:pPr>
              <w:rPr>
                <w:sz w:val="20"/>
                <w:szCs w:val="20"/>
              </w:rPr>
            </w:pPr>
            <w:r w:rsidRPr="00C071AE">
              <w:rPr>
                <w:sz w:val="20"/>
                <w:szCs w:val="20"/>
              </w:rPr>
              <w:t>1</w:t>
            </w:r>
            <w:r w:rsidR="00AB0A4C">
              <w:rPr>
                <w:sz w:val="20"/>
                <w:szCs w:val="20"/>
              </w:rPr>
              <w:t>3</w:t>
            </w:r>
          </w:p>
          <w:p w14:paraId="24159D7F" w14:textId="77777777" w:rsidR="00D245BD" w:rsidRPr="00C071AE" w:rsidRDefault="00D245BD" w:rsidP="00D245BD">
            <w:pPr>
              <w:rPr>
                <w:sz w:val="20"/>
                <w:szCs w:val="20"/>
              </w:rPr>
            </w:pPr>
          </w:p>
        </w:tc>
        <w:tc>
          <w:tcPr>
            <w:tcW w:w="4253" w:type="dxa"/>
          </w:tcPr>
          <w:p w14:paraId="6C47D519" w14:textId="77777777" w:rsidR="00D245BD" w:rsidRPr="00C071AE" w:rsidRDefault="00D245BD" w:rsidP="00D245BD">
            <w:pPr>
              <w:rPr>
                <w:sz w:val="20"/>
                <w:szCs w:val="20"/>
                <w:lang w:val="fr-FR"/>
              </w:rPr>
            </w:pPr>
            <w:r w:rsidRPr="00C071AE">
              <w:rPr>
                <w:sz w:val="20"/>
                <w:szCs w:val="20"/>
                <w:lang w:val="fr-FR"/>
              </w:rPr>
              <w:t>Nombre de ménages ayant perdu :</w:t>
            </w:r>
          </w:p>
        </w:tc>
        <w:tc>
          <w:tcPr>
            <w:tcW w:w="4110" w:type="dxa"/>
            <w:vAlign w:val="center"/>
          </w:tcPr>
          <w:p w14:paraId="1AC70743" w14:textId="77777777" w:rsidR="00D245BD" w:rsidRPr="00C071AE" w:rsidRDefault="00D245BD" w:rsidP="008A38EA">
            <w:pPr>
              <w:jc w:val="both"/>
              <w:rPr>
                <w:b/>
                <w:sz w:val="20"/>
                <w:szCs w:val="20"/>
                <w:lang w:val="fr-FR"/>
              </w:rPr>
            </w:pPr>
          </w:p>
        </w:tc>
      </w:tr>
      <w:tr w:rsidR="0080242C" w:rsidRPr="00C071AE" w14:paraId="6F3E1834" w14:textId="77777777" w:rsidTr="008A38EA">
        <w:trPr>
          <w:trHeight w:val="286"/>
        </w:trPr>
        <w:tc>
          <w:tcPr>
            <w:tcW w:w="567" w:type="dxa"/>
            <w:vMerge/>
          </w:tcPr>
          <w:p w14:paraId="029E8395" w14:textId="77777777" w:rsidR="0080242C" w:rsidRPr="00C071AE" w:rsidRDefault="0080242C" w:rsidP="00D245BD">
            <w:pPr>
              <w:rPr>
                <w:sz w:val="20"/>
                <w:szCs w:val="20"/>
                <w:lang w:val="fr-FR"/>
              </w:rPr>
            </w:pPr>
          </w:p>
        </w:tc>
        <w:tc>
          <w:tcPr>
            <w:tcW w:w="4253" w:type="dxa"/>
          </w:tcPr>
          <w:p w14:paraId="162AAB32" w14:textId="77777777" w:rsidR="0080242C" w:rsidRPr="00C071AE" w:rsidRDefault="0080242C" w:rsidP="007471EC">
            <w:pPr>
              <w:pStyle w:val="ColorfulList-Accent11"/>
              <w:numPr>
                <w:ilvl w:val="0"/>
                <w:numId w:val="15"/>
              </w:numPr>
              <w:ind w:left="720"/>
              <w:rPr>
                <w:sz w:val="20"/>
                <w:szCs w:val="20"/>
                <w:lang w:val="fr-FR" w:eastAsia="fr-FR"/>
              </w:rPr>
            </w:pPr>
            <w:r w:rsidRPr="00C071AE">
              <w:rPr>
                <w:sz w:val="20"/>
                <w:szCs w:val="20"/>
                <w:lang w:val="fr-FR" w:eastAsia="fr-FR"/>
              </w:rPr>
              <w:t>Une table d’exposition et de vente de carburants et divers</w:t>
            </w:r>
          </w:p>
        </w:tc>
        <w:tc>
          <w:tcPr>
            <w:tcW w:w="4110" w:type="dxa"/>
            <w:vAlign w:val="center"/>
          </w:tcPr>
          <w:p w14:paraId="7DF65C41" w14:textId="77777777" w:rsidR="0080242C" w:rsidRPr="00C071AE" w:rsidRDefault="0080242C" w:rsidP="008A38EA">
            <w:pPr>
              <w:jc w:val="both"/>
              <w:rPr>
                <w:b/>
                <w:sz w:val="20"/>
                <w:szCs w:val="20"/>
                <w:lang w:val="fr-FR"/>
              </w:rPr>
            </w:pPr>
            <w:r w:rsidRPr="00C071AE">
              <w:rPr>
                <w:b/>
                <w:sz w:val="20"/>
                <w:szCs w:val="20"/>
                <w:lang w:val="fr-FR"/>
              </w:rPr>
              <w:t>26</w:t>
            </w:r>
          </w:p>
        </w:tc>
      </w:tr>
      <w:tr w:rsidR="0080242C" w:rsidRPr="00C071AE" w14:paraId="08283F82" w14:textId="77777777" w:rsidTr="008A38EA">
        <w:trPr>
          <w:trHeight w:val="286"/>
        </w:trPr>
        <w:tc>
          <w:tcPr>
            <w:tcW w:w="567" w:type="dxa"/>
            <w:vMerge/>
          </w:tcPr>
          <w:p w14:paraId="3C3386FD" w14:textId="77777777" w:rsidR="0080242C" w:rsidRPr="00C071AE" w:rsidRDefault="0080242C" w:rsidP="00D245BD">
            <w:pPr>
              <w:rPr>
                <w:sz w:val="20"/>
                <w:szCs w:val="20"/>
                <w:lang w:val="fr-FR"/>
              </w:rPr>
            </w:pPr>
          </w:p>
        </w:tc>
        <w:tc>
          <w:tcPr>
            <w:tcW w:w="4253" w:type="dxa"/>
          </w:tcPr>
          <w:p w14:paraId="1FCE7ABE" w14:textId="77777777" w:rsidR="0080242C" w:rsidRPr="00C071AE" w:rsidRDefault="0080242C" w:rsidP="007471EC">
            <w:pPr>
              <w:pStyle w:val="ColorfulList-Accent11"/>
              <w:numPr>
                <w:ilvl w:val="0"/>
                <w:numId w:val="15"/>
              </w:numPr>
              <w:ind w:left="720"/>
              <w:rPr>
                <w:sz w:val="20"/>
                <w:szCs w:val="20"/>
                <w:lang w:val="fr-FR" w:eastAsia="fr-FR"/>
              </w:rPr>
            </w:pPr>
            <w:r w:rsidRPr="00C071AE">
              <w:rPr>
                <w:sz w:val="20"/>
                <w:szCs w:val="20"/>
                <w:lang w:val="fr-FR" w:eastAsia="fr-FR"/>
              </w:rPr>
              <w:t>Une rampe d’accès (dalle) en ciment béton</w:t>
            </w:r>
            <w:r w:rsidR="00C05BA4">
              <w:rPr>
                <w:sz w:val="20"/>
                <w:szCs w:val="20"/>
                <w:lang w:val="fr-FR" w:eastAsia="fr-FR"/>
              </w:rPr>
              <w:t xml:space="preserve"> et mûre de protection</w:t>
            </w:r>
          </w:p>
        </w:tc>
        <w:tc>
          <w:tcPr>
            <w:tcW w:w="4110" w:type="dxa"/>
            <w:vAlign w:val="center"/>
          </w:tcPr>
          <w:p w14:paraId="4F4794E7" w14:textId="77777777" w:rsidR="0080242C" w:rsidRPr="00C071AE" w:rsidRDefault="0080242C" w:rsidP="008A38EA">
            <w:pPr>
              <w:jc w:val="both"/>
              <w:rPr>
                <w:b/>
                <w:sz w:val="20"/>
                <w:szCs w:val="20"/>
                <w:lang w:val="fr-FR"/>
              </w:rPr>
            </w:pPr>
            <w:r w:rsidRPr="00C071AE">
              <w:rPr>
                <w:b/>
                <w:sz w:val="20"/>
                <w:szCs w:val="20"/>
                <w:lang w:val="fr-FR"/>
              </w:rPr>
              <w:t>0</w:t>
            </w:r>
            <w:r w:rsidR="00C05BA4">
              <w:rPr>
                <w:b/>
                <w:sz w:val="20"/>
                <w:szCs w:val="20"/>
                <w:lang w:val="fr-FR"/>
              </w:rPr>
              <w:t>5</w:t>
            </w:r>
          </w:p>
        </w:tc>
      </w:tr>
      <w:tr w:rsidR="0080242C" w:rsidRPr="00C071AE" w14:paraId="4DE23688" w14:textId="77777777" w:rsidTr="008A38EA">
        <w:trPr>
          <w:trHeight w:val="286"/>
        </w:trPr>
        <w:tc>
          <w:tcPr>
            <w:tcW w:w="567" w:type="dxa"/>
            <w:vMerge/>
          </w:tcPr>
          <w:p w14:paraId="0B190CB0" w14:textId="77777777" w:rsidR="0080242C" w:rsidRPr="00C071AE" w:rsidRDefault="0080242C" w:rsidP="00D245BD">
            <w:pPr>
              <w:rPr>
                <w:sz w:val="20"/>
                <w:szCs w:val="20"/>
                <w:lang w:val="fr-FR"/>
              </w:rPr>
            </w:pPr>
          </w:p>
        </w:tc>
        <w:tc>
          <w:tcPr>
            <w:tcW w:w="4253" w:type="dxa"/>
          </w:tcPr>
          <w:p w14:paraId="5B0860BA" w14:textId="77777777" w:rsidR="0080242C" w:rsidRPr="00C071AE" w:rsidRDefault="0080242C" w:rsidP="007471EC">
            <w:pPr>
              <w:pStyle w:val="ColorfulList-Accent11"/>
              <w:numPr>
                <w:ilvl w:val="0"/>
                <w:numId w:val="15"/>
              </w:numPr>
              <w:ind w:left="720"/>
              <w:rPr>
                <w:sz w:val="20"/>
                <w:szCs w:val="20"/>
                <w:lang w:val="fr-FR" w:eastAsia="fr-FR"/>
              </w:rPr>
            </w:pPr>
            <w:r w:rsidRPr="00C071AE">
              <w:rPr>
                <w:sz w:val="20"/>
                <w:szCs w:val="20"/>
                <w:lang w:val="fr-FR" w:eastAsia="fr-FR"/>
              </w:rPr>
              <w:t>Une plante fruitière</w:t>
            </w:r>
          </w:p>
        </w:tc>
        <w:tc>
          <w:tcPr>
            <w:tcW w:w="4110" w:type="dxa"/>
            <w:vAlign w:val="center"/>
          </w:tcPr>
          <w:p w14:paraId="6B73A086" w14:textId="77777777" w:rsidR="0080242C" w:rsidRPr="00C071AE" w:rsidRDefault="0036351E" w:rsidP="008A38EA">
            <w:pPr>
              <w:jc w:val="both"/>
              <w:rPr>
                <w:b/>
                <w:sz w:val="20"/>
                <w:szCs w:val="20"/>
                <w:lang w:val="fr-FR"/>
              </w:rPr>
            </w:pPr>
            <w:r w:rsidRPr="00C071AE">
              <w:rPr>
                <w:b/>
                <w:sz w:val="20"/>
                <w:szCs w:val="20"/>
                <w:lang w:val="fr-FR"/>
              </w:rPr>
              <w:t>02</w:t>
            </w:r>
          </w:p>
        </w:tc>
      </w:tr>
    </w:tbl>
    <w:p w14:paraId="7A52D100" w14:textId="77777777" w:rsidR="004A7C2B" w:rsidRPr="00C071AE" w:rsidRDefault="004A7C2B" w:rsidP="003F256F">
      <w:pPr>
        <w:autoSpaceDE w:val="0"/>
        <w:autoSpaceDN w:val="0"/>
        <w:adjustRightInd w:val="0"/>
        <w:jc w:val="both"/>
        <w:rPr>
          <w:sz w:val="22"/>
          <w:szCs w:val="22"/>
          <w:lang w:val="fr-FR"/>
        </w:rPr>
      </w:pPr>
    </w:p>
    <w:p w14:paraId="5628E5C9" w14:textId="77777777" w:rsidR="008B0CAE" w:rsidRPr="00C071AE" w:rsidRDefault="008B0CAE" w:rsidP="008B0CAE">
      <w:pPr>
        <w:pStyle w:val="PlainText"/>
        <w:ind w:left="-426"/>
        <w:jc w:val="both"/>
        <w:rPr>
          <w:rFonts w:ascii="Times New Roman" w:hAnsi="Times New Roman"/>
          <w:kern w:val="28"/>
          <w:sz w:val="22"/>
          <w:szCs w:val="22"/>
        </w:rPr>
      </w:pPr>
      <w:r w:rsidRPr="00C071AE">
        <w:rPr>
          <w:rFonts w:ascii="Times New Roman" w:hAnsi="Times New Roman"/>
          <w:kern w:val="28"/>
          <w:sz w:val="22"/>
          <w:szCs w:val="22"/>
        </w:rPr>
        <w:t xml:space="preserve">Le Gouvernement de la République démocratique du Congo a reçu auprès  de l’Association Internationale de Développement (IDA) un Don en vue de financer les activités du Projet de Développement Urbain (PDU). </w:t>
      </w:r>
      <w:r w:rsidRPr="00C071AE">
        <w:rPr>
          <w:rFonts w:ascii="Times New Roman" w:hAnsi="Times New Roman"/>
          <w:sz w:val="22"/>
          <w:szCs w:val="22"/>
        </w:rPr>
        <w:t xml:space="preserve">L’objectif principal du </w:t>
      </w:r>
      <w:r w:rsidRPr="00C071AE">
        <w:rPr>
          <w:rFonts w:ascii="Times New Roman" w:hAnsi="Times New Roman"/>
          <w:kern w:val="28"/>
          <w:sz w:val="22"/>
          <w:szCs w:val="22"/>
        </w:rPr>
        <w:t xml:space="preserve">PDU est </w:t>
      </w:r>
      <w:r w:rsidRPr="00C071AE">
        <w:rPr>
          <w:rFonts w:ascii="Times New Roman" w:hAnsi="Times New Roman"/>
          <w:sz w:val="22"/>
          <w:szCs w:val="22"/>
        </w:rPr>
        <w:t>d’améliorer la fourniture des services de base en renforçant les capacités des institutions locales des villes ciblées par le projet. Ainsi, i</w:t>
      </w:r>
      <w:r w:rsidRPr="00C071AE">
        <w:rPr>
          <w:rFonts w:ascii="Times New Roman" w:hAnsi="Times New Roman"/>
          <w:sz w:val="24"/>
          <w:szCs w:val="24"/>
        </w:rPr>
        <w:t xml:space="preserve">l  a été prévu, dans le cadre de l’exécution des travaux de la deuxième phase, </w:t>
      </w:r>
      <w:r w:rsidRPr="00C071AE">
        <w:rPr>
          <w:rFonts w:ascii="Times New Roman" w:hAnsi="Times New Roman"/>
          <w:kern w:val="28"/>
          <w:sz w:val="22"/>
          <w:szCs w:val="22"/>
        </w:rPr>
        <w:t>un programme de réhabilitation de  l’</w:t>
      </w:r>
      <w:r w:rsidR="0080242C" w:rsidRPr="00C071AE">
        <w:rPr>
          <w:rFonts w:ascii="Times New Roman" w:hAnsi="Times New Roman"/>
          <w:kern w:val="28"/>
          <w:sz w:val="22"/>
          <w:szCs w:val="22"/>
        </w:rPr>
        <w:t xml:space="preserve">Avenue de la Paix </w:t>
      </w:r>
      <w:r w:rsidRPr="00C071AE">
        <w:rPr>
          <w:rFonts w:ascii="Times New Roman" w:hAnsi="Times New Roman"/>
          <w:kern w:val="28"/>
          <w:sz w:val="22"/>
          <w:szCs w:val="22"/>
        </w:rPr>
        <w:t>dans la ville de Ki</w:t>
      </w:r>
      <w:r w:rsidR="0080242C" w:rsidRPr="00C071AE">
        <w:rPr>
          <w:rFonts w:ascii="Times New Roman" w:hAnsi="Times New Roman"/>
          <w:kern w:val="28"/>
          <w:sz w:val="22"/>
          <w:szCs w:val="22"/>
        </w:rPr>
        <w:t>ndu</w:t>
      </w:r>
      <w:r w:rsidRPr="00C071AE">
        <w:rPr>
          <w:rFonts w:ascii="Times New Roman" w:hAnsi="Times New Roman"/>
          <w:kern w:val="28"/>
          <w:sz w:val="22"/>
          <w:szCs w:val="22"/>
        </w:rPr>
        <w:t xml:space="preserve">. </w:t>
      </w:r>
    </w:p>
    <w:p w14:paraId="7A04225D" w14:textId="77777777" w:rsidR="00811349" w:rsidRPr="00C071AE" w:rsidRDefault="00811349" w:rsidP="008B0CAE">
      <w:pPr>
        <w:pStyle w:val="PlainText"/>
        <w:ind w:left="-426"/>
        <w:jc w:val="both"/>
        <w:rPr>
          <w:rFonts w:ascii="Times New Roman" w:hAnsi="Times New Roman"/>
          <w:kern w:val="28"/>
          <w:sz w:val="22"/>
          <w:szCs w:val="22"/>
        </w:rPr>
      </w:pPr>
    </w:p>
    <w:p w14:paraId="0BA73B88" w14:textId="77777777" w:rsidR="008B0CAE" w:rsidRPr="00C071AE" w:rsidRDefault="008B0CAE" w:rsidP="008B0CAE">
      <w:pPr>
        <w:pStyle w:val="PlainText"/>
        <w:ind w:left="-426"/>
        <w:jc w:val="both"/>
        <w:rPr>
          <w:rFonts w:ascii="Times New Roman" w:hAnsi="Times New Roman"/>
          <w:kern w:val="28"/>
          <w:sz w:val="22"/>
          <w:szCs w:val="22"/>
        </w:rPr>
      </w:pPr>
      <w:r w:rsidRPr="00C071AE">
        <w:rPr>
          <w:rFonts w:ascii="Times New Roman" w:hAnsi="Times New Roman"/>
          <w:kern w:val="28"/>
          <w:sz w:val="22"/>
          <w:szCs w:val="22"/>
        </w:rPr>
        <w:t xml:space="preserve">Cependant, la réalisation des travaux de réhabilitation des axes routiers peuvent avoir des incidences négatives au plan social telles que des déplacements de populations, des pertes de biens, des pertes d’activités et/ou des pertes de  sources de revenus. Cette situation nécessite le déclenchement de la politique opérationnelle 4.12 (OP 4.12) de la Banque mondiale et, par conséquent, l’élaboration d’un Plan </w:t>
      </w:r>
      <w:r w:rsidR="00B740E7" w:rsidRPr="00C071AE">
        <w:rPr>
          <w:rFonts w:ascii="Times New Roman" w:hAnsi="Times New Roman"/>
          <w:kern w:val="28"/>
          <w:sz w:val="22"/>
          <w:szCs w:val="22"/>
        </w:rPr>
        <w:t>Succinct</w:t>
      </w:r>
      <w:r w:rsidRPr="00C071AE">
        <w:rPr>
          <w:rFonts w:ascii="Times New Roman" w:hAnsi="Times New Roman"/>
          <w:kern w:val="28"/>
          <w:sz w:val="22"/>
          <w:szCs w:val="22"/>
        </w:rPr>
        <w:t xml:space="preserve"> de réinstallation (P</w:t>
      </w:r>
      <w:r w:rsidR="00B740E7" w:rsidRPr="00C071AE">
        <w:rPr>
          <w:rFonts w:ascii="Times New Roman" w:hAnsi="Times New Roman"/>
          <w:kern w:val="28"/>
          <w:sz w:val="22"/>
          <w:szCs w:val="22"/>
        </w:rPr>
        <w:t>S</w:t>
      </w:r>
      <w:r w:rsidRPr="00C071AE">
        <w:rPr>
          <w:rFonts w:ascii="Times New Roman" w:hAnsi="Times New Roman"/>
          <w:kern w:val="28"/>
          <w:sz w:val="22"/>
          <w:szCs w:val="22"/>
        </w:rPr>
        <w:t xml:space="preserve">R) pour l’axe prioritaire retenue dans </w:t>
      </w:r>
      <w:r w:rsidR="0080242C" w:rsidRPr="00C071AE">
        <w:rPr>
          <w:rFonts w:ascii="Times New Roman" w:hAnsi="Times New Roman"/>
          <w:kern w:val="28"/>
          <w:sz w:val="22"/>
          <w:szCs w:val="22"/>
        </w:rPr>
        <w:t>la Ville de Kindu</w:t>
      </w:r>
      <w:r w:rsidR="00B740E7" w:rsidRPr="00C071AE">
        <w:rPr>
          <w:rFonts w:ascii="Times New Roman" w:hAnsi="Times New Roman"/>
          <w:kern w:val="28"/>
          <w:sz w:val="22"/>
          <w:szCs w:val="22"/>
        </w:rPr>
        <w:t xml:space="preserve"> car le nombre de personnes affectées par le projet (PAP) est inférieur à 200 personnes</w:t>
      </w:r>
      <w:r w:rsidRPr="00C071AE">
        <w:rPr>
          <w:rFonts w:ascii="Times New Roman" w:hAnsi="Times New Roman"/>
          <w:kern w:val="28"/>
          <w:sz w:val="22"/>
          <w:szCs w:val="22"/>
        </w:rPr>
        <w:t>.</w:t>
      </w:r>
    </w:p>
    <w:p w14:paraId="29A379B2" w14:textId="77777777" w:rsidR="008B0CAE" w:rsidRPr="00C071AE" w:rsidRDefault="008B0CAE" w:rsidP="008B0CAE">
      <w:pPr>
        <w:pStyle w:val="PlainText"/>
        <w:spacing w:before="240" w:after="240"/>
        <w:ind w:left="-426"/>
        <w:jc w:val="both"/>
        <w:rPr>
          <w:rFonts w:ascii="Times New Roman" w:hAnsi="Times New Roman"/>
          <w:sz w:val="22"/>
          <w:szCs w:val="22"/>
        </w:rPr>
      </w:pPr>
      <w:r w:rsidRPr="00C071AE">
        <w:rPr>
          <w:rFonts w:ascii="Times New Roman" w:hAnsi="Times New Roman"/>
          <w:kern w:val="28"/>
          <w:sz w:val="22"/>
          <w:szCs w:val="22"/>
        </w:rPr>
        <w:t>C’est ainsi que le</w:t>
      </w:r>
      <w:r w:rsidRPr="00C071AE">
        <w:rPr>
          <w:rFonts w:ascii="Times New Roman" w:hAnsi="Times New Roman"/>
          <w:sz w:val="22"/>
          <w:szCs w:val="22"/>
        </w:rPr>
        <w:t xml:space="preserve"> projet a requis la préparation d'un Plan </w:t>
      </w:r>
      <w:r w:rsidR="001B4C05" w:rsidRPr="00C071AE">
        <w:rPr>
          <w:rFonts w:ascii="Times New Roman" w:hAnsi="Times New Roman"/>
          <w:sz w:val="22"/>
          <w:szCs w:val="22"/>
        </w:rPr>
        <w:t>Succinct</w:t>
      </w:r>
      <w:r w:rsidRPr="00C071AE">
        <w:rPr>
          <w:rFonts w:ascii="Times New Roman" w:hAnsi="Times New Roman"/>
          <w:sz w:val="22"/>
          <w:szCs w:val="22"/>
        </w:rPr>
        <w:t xml:space="preserve"> de Réinstallation (P</w:t>
      </w:r>
      <w:r w:rsidR="001B4C05" w:rsidRPr="00C071AE">
        <w:rPr>
          <w:rFonts w:ascii="Times New Roman" w:hAnsi="Times New Roman"/>
          <w:sz w:val="22"/>
          <w:szCs w:val="22"/>
        </w:rPr>
        <w:t>S</w:t>
      </w:r>
      <w:r w:rsidRPr="00C071AE">
        <w:rPr>
          <w:rFonts w:ascii="Times New Roman" w:hAnsi="Times New Roman"/>
          <w:sz w:val="22"/>
          <w:szCs w:val="22"/>
        </w:rPr>
        <w:t>R) pour l’axe routier cible de la ville de Ki</w:t>
      </w:r>
      <w:r w:rsidR="0080242C" w:rsidRPr="00C071AE">
        <w:rPr>
          <w:rFonts w:ascii="Times New Roman" w:hAnsi="Times New Roman"/>
          <w:sz w:val="22"/>
          <w:szCs w:val="22"/>
        </w:rPr>
        <w:t xml:space="preserve">ndu </w:t>
      </w:r>
      <w:r w:rsidRPr="00C071AE">
        <w:rPr>
          <w:rFonts w:ascii="Times New Roman" w:hAnsi="Times New Roman"/>
          <w:kern w:val="28"/>
          <w:sz w:val="22"/>
          <w:szCs w:val="22"/>
        </w:rPr>
        <w:t xml:space="preserve">à savoir l’Avenue </w:t>
      </w:r>
      <w:r w:rsidR="0080242C" w:rsidRPr="00C071AE">
        <w:rPr>
          <w:rFonts w:ascii="Times New Roman" w:hAnsi="Times New Roman"/>
          <w:kern w:val="28"/>
          <w:sz w:val="22"/>
          <w:szCs w:val="22"/>
        </w:rPr>
        <w:t>de la Paix</w:t>
      </w:r>
      <w:r w:rsidRPr="00C071AE">
        <w:rPr>
          <w:rFonts w:ascii="Times New Roman" w:hAnsi="Times New Roman"/>
          <w:sz w:val="22"/>
          <w:szCs w:val="22"/>
        </w:rPr>
        <w:t xml:space="preserve">. </w:t>
      </w:r>
    </w:p>
    <w:p w14:paraId="7F80585C" w14:textId="77777777" w:rsidR="008B0CAE" w:rsidRPr="00C071AE" w:rsidRDefault="008B0CAE" w:rsidP="008B0CAE">
      <w:pPr>
        <w:pStyle w:val="PlainText"/>
        <w:ind w:left="-426"/>
        <w:jc w:val="both"/>
        <w:rPr>
          <w:rFonts w:ascii="Times New Roman" w:hAnsi="Times New Roman"/>
          <w:sz w:val="22"/>
          <w:szCs w:val="22"/>
        </w:rPr>
      </w:pPr>
      <w:r w:rsidRPr="00C071AE">
        <w:rPr>
          <w:rFonts w:ascii="Times New Roman" w:hAnsi="Times New Roman"/>
          <w:sz w:val="22"/>
          <w:szCs w:val="22"/>
        </w:rPr>
        <w:t xml:space="preserve">L’objectif du PAR est de prévenir les éventuelles incidences sociales négatives qui pourraient découler de la mise en œuvre du projet, de proposer des mesures justes et équitables pour minimiser les impacts et effets sociaux négatifs potentiels et optimiser les impacts et effets positifs, cela conformément à la législation de la République démocratique Congolaise et aux exigences de la Banque Mondiale en la matière, notamment à l’PO 4.12. </w:t>
      </w:r>
    </w:p>
    <w:p w14:paraId="79CAB230" w14:textId="77777777" w:rsidR="008B0CAE" w:rsidRPr="00C071AE" w:rsidRDefault="008B0CAE" w:rsidP="008B0CAE">
      <w:pPr>
        <w:pStyle w:val="PlainText"/>
        <w:ind w:left="-426"/>
        <w:jc w:val="both"/>
        <w:rPr>
          <w:rFonts w:ascii="Times New Roman" w:hAnsi="Times New Roman"/>
          <w:sz w:val="22"/>
          <w:szCs w:val="22"/>
        </w:rPr>
      </w:pPr>
    </w:p>
    <w:p w14:paraId="7022C383" w14:textId="77777777" w:rsidR="008B0CAE" w:rsidRPr="00C071AE" w:rsidRDefault="008B0CAE" w:rsidP="008B0CAE">
      <w:pPr>
        <w:pStyle w:val="PlainText"/>
        <w:ind w:left="-426"/>
        <w:jc w:val="both"/>
        <w:rPr>
          <w:rFonts w:ascii="Times New Roman" w:hAnsi="Times New Roman"/>
          <w:sz w:val="22"/>
        </w:rPr>
      </w:pPr>
      <w:r w:rsidRPr="00C071AE">
        <w:rPr>
          <w:rFonts w:ascii="Times New Roman" w:hAnsi="Times New Roman"/>
          <w:sz w:val="22"/>
        </w:rPr>
        <w:lastRenderedPageBreak/>
        <w:t xml:space="preserve">Pour procéder à l’élaboration de ce présent plan </w:t>
      </w:r>
      <w:r w:rsidR="00B740E7" w:rsidRPr="00C071AE">
        <w:rPr>
          <w:rFonts w:ascii="Times New Roman" w:hAnsi="Times New Roman"/>
          <w:sz w:val="22"/>
        </w:rPr>
        <w:t>succinct de réinstallation(PS</w:t>
      </w:r>
      <w:r w:rsidRPr="00C071AE">
        <w:rPr>
          <w:rFonts w:ascii="Times New Roman" w:hAnsi="Times New Roman"/>
          <w:sz w:val="22"/>
        </w:rPr>
        <w:t xml:space="preserve">R), il a été adopté une démarche </w:t>
      </w:r>
      <w:r w:rsidR="00B2671F" w:rsidRPr="00C071AE">
        <w:rPr>
          <w:rFonts w:ascii="Times New Roman" w:hAnsi="Times New Roman"/>
          <w:sz w:val="22"/>
        </w:rPr>
        <w:t xml:space="preserve"> </w:t>
      </w:r>
      <w:r w:rsidRPr="00C071AE">
        <w:rPr>
          <w:rFonts w:ascii="Times New Roman" w:hAnsi="Times New Roman"/>
          <w:sz w:val="22"/>
        </w:rPr>
        <w:t>méthodologique basée sur plusieurs approches complémentaires avec un accent particulier mis sur l’information des parties prenantes et la consultation des populations susceptibles d’être affectées par les activités du projet.</w:t>
      </w:r>
      <w:r w:rsidR="0080242C" w:rsidRPr="00C071AE">
        <w:rPr>
          <w:rFonts w:ascii="Times New Roman" w:hAnsi="Times New Roman"/>
          <w:sz w:val="22"/>
        </w:rPr>
        <w:t xml:space="preserve"> </w:t>
      </w:r>
    </w:p>
    <w:p w14:paraId="00B35DF9" w14:textId="77777777" w:rsidR="008B0CAE" w:rsidRPr="00C071AE" w:rsidRDefault="008B0CAE" w:rsidP="008B0CAE">
      <w:pPr>
        <w:pStyle w:val="PlainText"/>
        <w:ind w:left="-426"/>
        <w:jc w:val="both"/>
        <w:rPr>
          <w:rFonts w:ascii="Times New Roman" w:hAnsi="Times New Roman"/>
          <w:kern w:val="28"/>
          <w:sz w:val="24"/>
          <w:szCs w:val="22"/>
        </w:rPr>
      </w:pPr>
      <w:r w:rsidRPr="00C071AE">
        <w:rPr>
          <w:rFonts w:ascii="Times New Roman" w:hAnsi="Times New Roman"/>
          <w:sz w:val="22"/>
        </w:rPr>
        <w:t>Ainsi, les démarches suivantes ont été successivement adoptées : (i) rencontre de coordination et d’orientation de la mission avec les responsables du projet ; (ii) la revue documentaire de toute la littérature sur le projet, sur la réhabilitation  de l’axe routier cible de la ville de Ki</w:t>
      </w:r>
      <w:r w:rsidR="0080242C" w:rsidRPr="00C071AE">
        <w:rPr>
          <w:rFonts w:ascii="Times New Roman" w:hAnsi="Times New Roman"/>
          <w:sz w:val="22"/>
        </w:rPr>
        <w:t>ndu</w:t>
      </w:r>
      <w:r w:rsidRPr="00C071AE">
        <w:rPr>
          <w:rFonts w:ascii="Times New Roman" w:hAnsi="Times New Roman"/>
          <w:sz w:val="22"/>
        </w:rPr>
        <w:t xml:space="preserve"> ; (iii) une rencontre d’information sur le projet avec la municipalité de la ville de </w:t>
      </w:r>
      <w:r w:rsidR="0080242C" w:rsidRPr="00C071AE">
        <w:rPr>
          <w:rFonts w:ascii="Times New Roman" w:hAnsi="Times New Roman"/>
          <w:sz w:val="22"/>
        </w:rPr>
        <w:t>Kindu </w:t>
      </w:r>
      <w:r w:rsidRPr="00C071AE">
        <w:rPr>
          <w:rFonts w:ascii="Times New Roman" w:hAnsi="Times New Roman"/>
          <w:sz w:val="22"/>
        </w:rPr>
        <w:t xml:space="preserve">; (iv) une séance d’information élargie sur le projet avec les principaux acteurs institutionnels locaux de la ville de </w:t>
      </w:r>
      <w:r w:rsidR="0080242C" w:rsidRPr="00C071AE">
        <w:rPr>
          <w:rFonts w:ascii="Times New Roman" w:hAnsi="Times New Roman"/>
          <w:sz w:val="22"/>
        </w:rPr>
        <w:t>Kindu </w:t>
      </w:r>
      <w:r w:rsidRPr="00C071AE">
        <w:rPr>
          <w:rFonts w:ascii="Times New Roman" w:hAnsi="Times New Roman"/>
          <w:sz w:val="22"/>
        </w:rPr>
        <w:t>; (v) une visite guidée de terrain, de l’axe routier tout entier avec les principaux parties prenantes du projet ; (vi) des enquêtes de terrain, collecte et l’analyse des données biophysique et socio-économiques relatives  à la zone d’intervention et d’influence du projet ; (vii) élaboration, à l’intention des populations affectées par le projet, d’un rapport de synthèse sur les principaux éléments constitutifs</w:t>
      </w:r>
      <w:r w:rsidR="00B740E7" w:rsidRPr="00C071AE">
        <w:rPr>
          <w:rFonts w:ascii="Times New Roman" w:hAnsi="Times New Roman"/>
          <w:sz w:val="22"/>
        </w:rPr>
        <w:t xml:space="preserve"> du PS</w:t>
      </w:r>
      <w:r w:rsidRPr="00C071AE">
        <w:rPr>
          <w:rFonts w:ascii="Times New Roman" w:hAnsi="Times New Roman"/>
          <w:sz w:val="22"/>
        </w:rPr>
        <w:t>R ; (viii) présentation et consultation publique des populations sur le rapport de synthèse.</w:t>
      </w:r>
      <w:r w:rsidR="00B740E7" w:rsidRPr="00C071AE">
        <w:rPr>
          <w:rFonts w:ascii="Times New Roman" w:hAnsi="Times New Roman"/>
          <w:sz w:val="22"/>
        </w:rPr>
        <w:t xml:space="preserve"> </w:t>
      </w:r>
      <w:r w:rsidRPr="00C071AE">
        <w:rPr>
          <w:rFonts w:ascii="Times New Roman" w:hAnsi="Times New Roman"/>
          <w:sz w:val="22"/>
        </w:rPr>
        <w:t>Ci-dessous le contenu de chacun des axes méthodologiques :</w:t>
      </w:r>
    </w:p>
    <w:p w14:paraId="7C28C3CA" w14:textId="77777777" w:rsidR="008B0CAE" w:rsidRPr="00C071AE" w:rsidRDefault="008B0CAE" w:rsidP="007471EC">
      <w:pPr>
        <w:pStyle w:val="MediumGrid21"/>
        <w:numPr>
          <w:ilvl w:val="0"/>
          <w:numId w:val="16"/>
        </w:numPr>
        <w:spacing w:before="240" w:after="240"/>
        <w:jc w:val="both"/>
        <w:rPr>
          <w:sz w:val="22"/>
          <w:szCs w:val="22"/>
          <w:lang w:val="fr-FR"/>
        </w:rPr>
      </w:pPr>
      <w:r w:rsidRPr="00C071AE">
        <w:rPr>
          <w:sz w:val="22"/>
          <w:szCs w:val="22"/>
          <w:u w:val="single"/>
          <w:lang w:val="fr-FR"/>
        </w:rPr>
        <w:t>Rencontre de coordination et d’orientation de la mission</w:t>
      </w:r>
      <w:r w:rsidRPr="00C071AE">
        <w:rPr>
          <w:sz w:val="22"/>
          <w:szCs w:val="22"/>
          <w:lang w:val="fr-FR"/>
        </w:rPr>
        <w:t> : elle s’est tenue au Secrétariat permanent du PDU à Kinshasa, à la date du 03 Mars 2016, sous la présidence de Mr DAMAS MPUTU IKALI</w:t>
      </w:r>
      <w:r w:rsidR="00B2671F" w:rsidRPr="00C071AE">
        <w:rPr>
          <w:sz w:val="22"/>
          <w:szCs w:val="22"/>
          <w:lang w:val="fr-FR"/>
        </w:rPr>
        <w:t>,</w:t>
      </w:r>
      <w:r w:rsidRPr="00C071AE">
        <w:rPr>
          <w:sz w:val="22"/>
          <w:szCs w:val="22"/>
          <w:lang w:val="fr-FR"/>
        </w:rPr>
        <w:t xml:space="preserve"> Secrétaire Permanent. Elle a réuni l’équipe de consultants et  les responsables du projet et elle a consisté à définir le planning des activités de la mission d’étude sur le terrain et à fournir aux consultants toute la documentation nécessaire  à la connaissance et à la maîtrise du projet. (voir le PV en annexe de ce présent rapport).</w:t>
      </w:r>
    </w:p>
    <w:p w14:paraId="42EC0E46" w14:textId="77777777" w:rsidR="008B0CAE" w:rsidRPr="00C071AE" w:rsidRDefault="008B0CAE" w:rsidP="007471EC">
      <w:pPr>
        <w:pStyle w:val="MediumGrid21"/>
        <w:numPr>
          <w:ilvl w:val="0"/>
          <w:numId w:val="16"/>
        </w:numPr>
        <w:spacing w:before="240" w:after="240"/>
        <w:jc w:val="both"/>
        <w:rPr>
          <w:sz w:val="22"/>
          <w:szCs w:val="22"/>
          <w:lang w:val="fr-FR"/>
        </w:rPr>
      </w:pPr>
      <w:r w:rsidRPr="00C071AE">
        <w:rPr>
          <w:sz w:val="22"/>
          <w:szCs w:val="22"/>
          <w:u w:val="single"/>
          <w:lang w:val="fr-FR"/>
        </w:rPr>
        <w:t>La revue documentaire</w:t>
      </w:r>
      <w:r w:rsidRPr="00C071AE">
        <w:rPr>
          <w:sz w:val="22"/>
          <w:szCs w:val="22"/>
          <w:lang w:val="fr-FR"/>
        </w:rPr>
        <w:t xml:space="preserve"> : elle a consisté dans l’exploitation et l’analyse préalable de tous les documents nécessaires à la connaissance et à la maîtrise du projet et de sa zone d’intervention. Il s’est agi notamment des documents stratégiques et de planification, des documents techniques, des plans de développement local de la ville de </w:t>
      </w:r>
      <w:r w:rsidR="0080242C" w:rsidRPr="00C071AE">
        <w:rPr>
          <w:sz w:val="22"/>
          <w:lang w:val="fr-FR"/>
        </w:rPr>
        <w:t>Kindu</w:t>
      </w:r>
      <w:r w:rsidRPr="00C071AE">
        <w:rPr>
          <w:sz w:val="22"/>
          <w:szCs w:val="22"/>
          <w:lang w:val="fr-FR"/>
        </w:rPr>
        <w:t xml:space="preserve">, des rapports annuels etc.) ; </w:t>
      </w:r>
    </w:p>
    <w:p w14:paraId="74EC7C67" w14:textId="77777777" w:rsidR="008B0CAE" w:rsidRPr="00C071AE" w:rsidRDefault="008B0CAE" w:rsidP="007471EC">
      <w:pPr>
        <w:pStyle w:val="MediumGrid21"/>
        <w:numPr>
          <w:ilvl w:val="0"/>
          <w:numId w:val="16"/>
        </w:numPr>
        <w:spacing w:before="240" w:after="240"/>
        <w:jc w:val="both"/>
        <w:rPr>
          <w:sz w:val="22"/>
          <w:szCs w:val="22"/>
          <w:lang w:val="fr-FR"/>
        </w:rPr>
      </w:pPr>
      <w:r w:rsidRPr="00C071AE">
        <w:rPr>
          <w:sz w:val="22"/>
          <w:szCs w:val="22"/>
          <w:u w:val="single"/>
          <w:lang w:val="fr-FR"/>
        </w:rPr>
        <w:t>Rencontre d’information avec la municipalité de la ville de</w:t>
      </w:r>
      <w:r w:rsidR="0036351E" w:rsidRPr="00C071AE">
        <w:rPr>
          <w:sz w:val="22"/>
          <w:szCs w:val="22"/>
          <w:u w:val="single"/>
          <w:lang w:val="fr-FR"/>
        </w:rPr>
        <w:t xml:space="preserve"> Kindu</w:t>
      </w:r>
      <w:r w:rsidRPr="00C071AE">
        <w:rPr>
          <w:sz w:val="22"/>
          <w:szCs w:val="22"/>
          <w:u w:val="single"/>
          <w:lang w:val="fr-FR"/>
        </w:rPr>
        <w:t xml:space="preserve"> </w:t>
      </w:r>
      <w:r w:rsidRPr="00C071AE">
        <w:rPr>
          <w:sz w:val="22"/>
          <w:szCs w:val="22"/>
          <w:lang w:val="fr-FR"/>
        </w:rPr>
        <w:t xml:space="preserve">: elle a consisté à un entretien semi-structuré avec le Maire principal de la ville de </w:t>
      </w:r>
      <w:r w:rsidR="0080242C" w:rsidRPr="00C071AE">
        <w:rPr>
          <w:sz w:val="22"/>
          <w:lang w:val="fr-FR"/>
        </w:rPr>
        <w:t>Kindu </w:t>
      </w:r>
      <w:r w:rsidR="0080242C" w:rsidRPr="00C071AE">
        <w:rPr>
          <w:sz w:val="22"/>
          <w:szCs w:val="22"/>
          <w:lang w:val="fr-FR"/>
        </w:rPr>
        <w:t xml:space="preserve"> </w:t>
      </w:r>
      <w:r w:rsidRPr="00C071AE">
        <w:rPr>
          <w:sz w:val="22"/>
          <w:szCs w:val="22"/>
          <w:lang w:val="fr-FR"/>
        </w:rPr>
        <w:t>et ses conseillers sur le projet dans le but de recueillir l’avis de la municipalité, ses préoccupations, ses suggestions et recommandations vis-à-vis du projet en vue d’en tenir compte dans la mesure du possible;</w:t>
      </w:r>
    </w:p>
    <w:p w14:paraId="2F6D679E" w14:textId="77777777" w:rsidR="008B0CAE" w:rsidRPr="00C071AE" w:rsidRDefault="0080242C" w:rsidP="007471EC">
      <w:pPr>
        <w:pStyle w:val="MediumGrid21"/>
        <w:numPr>
          <w:ilvl w:val="0"/>
          <w:numId w:val="16"/>
        </w:numPr>
        <w:spacing w:after="240"/>
        <w:jc w:val="both"/>
        <w:rPr>
          <w:sz w:val="22"/>
          <w:szCs w:val="22"/>
          <w:lang w:val="fr-FR"/>
        </w:rPr>
      </w:pPr>
      <w:r w:rsidRPr="00C071AE">
        <w:rPr>
          <w:sz w:val="22"/>
          <w:szCs w:val="22"/>
          <w:u w:val="single"/>
          <w:lang w:val="fr-FR"/>
        </w:rPr>
        <w:t>Séance d’information des acteurs institutionnels sur le projet</w:t>
      </w:r>
      <w:r w:rsidRPr="00C071AE">
        <w:rPr>
          <w:sz w:val="22"/>
          <w:szCs w:val="22"/>
          <w:lang w:val="fr-FR"/>
        </w:rPr>
        <w:t> : elle a consisté à un focus group sur le projet qui a réuni le premier adjoint au Maire principal de la ville de Kindu, le mandataire point focal du PDU, le chef du protocole d’Etat, les services de l’environnement, de l’urbanisme, des mines, l’office des voiries et drainage (OVD), la société nationale de l’électricité (SNEL), la société des eaux (REGIDESO), le bourgmestre de la commune de Kasuku, commune d’accueil du projet et le chef de quartier de Basoko, quartier d’accueil du projet</w:t>
      </w:r>
      <w:r w:rsidR="00AB0A4C">
        <w:rPr>
          <w:sz w:val="22"/>
          <w:szCs w:val="22"/>
          <w:lang w:val="fr-FR"/>
        </w:rPr>
        <w:t>.</w:t>
      </w:r>
      <w:r w:rsidRPr="00C071AE">
        <w:rPr>
          <w:sz w:val="22"/>
          <w:szCs w:val="22"/>
          <w:lang w:val="fr-FR"/>
        </w:rPr>
        <w:t xml:space="preserve"> Cette séance a servi d’élargir le processus d’information et à recueillir les premières réactions des principaux acteurs institutionnels et parties prenantes</w:t>
      </w:r>
      <w:r w:rsidR="00AB0A4C">
        <w:rPr>
          <w:sz w:val="22"/>
          <w:szCs w:val="22"/>
          <w:lang w:val="fr-FR"/>
        </w:rPr>
        <w:t xml:space="preserve"> (élus locaux, chefs de quartier, d’avenus et de cellules)</w:t>
      </w:r>
      <w:r w:rsidRPr="00C071AE">
        <w:rPr>
          <w:sz w:val="22"/>
          <w:szCs w:val="22"/>
          <w:lang w:val="fr-FR"/>
        </w:rPr>
        <w:t xml:space="preserve"> sur le projet. Cette séance d’information des acteurs institutionnels sera complétée par une rencontre avec le gouverneur de la province.</w:t>
      </w:r>
    </w:p>
    <w:p w14:paraId="132CD6F7" w14:textId="77777777" w:rsidR="008B0CAE" w:rsidRPr="00C071AE" w:rsidRDefault="008B0CAE" w:rsidP="007471EC">
      <w:pPr>
        <w:pStyle w:val="MediumGrid21"/>
        <w:numPr>
          <w:ilvl w:val="0"/>
          <w:numId w:val="16"/>
        </w:numPr>
        <w:spacing w:after="240"/>
        <w:jc w:val="both"/>
        <w:rPr>
          <w:sz w:val="22"/>
          <w:szCs w:val="22"/>
          <w:lang w:val="fr-FR"/>
        </w:rPr>
      </w:pPr>
      <w:r w:rsidRPr="00C071AE">
        <w:rPr>
          <w:sz w:val="22"/>
          <w:szCs w:val="22"/>
          <w:u w:val="single"/>
          <w:lang w:val="fr-FR"/>
        </w:rPr>
        <w:t>Visite guidée de terrain</w:t>
      </w:r>
      <w:r w:rsidRPr="00C071AE">
        <w:rPr>
          <w:sz w:val="22"/>
          <w:szCs w:val="22"/>
          <w:lang w:val="fr-FR"/>
        </w:rPr>
        <w:t> : elle a consisté à une reconnaissance conjointe de l’axe routier avec  les principales parties prenantes du projet (représentant de la Mairie, bourgmestre, chefs de quartiers, services techniques et consultants) suivie d’une caractérisation de l’axe routier et à d’une appréciation de la zone d’influence des travaux de réhabilitation sur l’axe ;</w:t>
      </w:r>
    </w:p>
    <w:p w14:paraId="3A3F8EE8" w14:textId="77777777" w:rsidR="008B0CAE" w:rsidRPr="00C071AE" w:rsidRDefault="008B0CAE" w:rsidP="007471EC">
      <w:pPr>
        <w:pStyle w:val="MediumGrid21"/>
        <w:numPr>
          <w:ilvl w:val="0"/>
          <w:numId w:val="16"/>
        </w:numPr>
        <w:spacing w:before="240" w:after="240"/>
        <w:jc w:val="both"/>
        <w:rPr>
          <w:sz w:val="22"/>
          <w:szCs w:val="22"/>
          <w:lang w:val="fr-FR"/>
        </w:rPr>
      </w:pPr>
      <w:r w:rsidRPr="00C071AE">
        <w:rPr>
          <w:sz w:val="22"/>
          <w:szCs w:val="22"/>
          <w:u w:val="single"/>
          <w:lang w:val="fr-FR"/>
        </w:rPr>
        <w:t xml:space="preserve"> Enquêtes de terrain et collecte  de données</w:t>
      </w:r>
      <w:r w:rsidRPr="00C071AE">
        <w:rPr>
          <w:sz w:val="22"/>
          <w:szCs w:val="22"/>
          <w:lang w:val="fr-FR"/>
        </w:rPr>
        <w:t xml:space="preserve"> : elles ont consisté à recueillir, sur toute l’étendue de la zone d’intervention et d’influence du projet, des données biophysiques et socio-économiques nécessaires à l’analyse environnementale et socio-économique du projet. Elles ont consisté </w:t>
      </w:r>
      <w:r w:rsidRPr="00C071AE">
        <w:rPr>
          <w:sz w:val="22"/>
          <w:szCs w:val="22"/>
          <w:lang w:val="fr-FR"/>
        </w:rPr>
        <w:lastRenderedPageBreak/>
        <w:t>principalement à mener des enquêtes de proximité, à recenser les personnes et les biens affectés par les travaux de réhabilitation, à déterminer les profils socioéconomiques ainsi que les conditions et moyens d’existences des personnes susceptibles d’être affectées par le projet pour servir de base de calcul des compensations y afférentes et de suivi de la restauration des activités socio-économiques.</w:t>
      </w:r>
    </w:p>
    <w:p w14:paraId="335A3791" w14:textId="77777777" w:rsidR="008B0CAE" w:rsidRPr="00C071AE" w:rsidRDefault="008B0CAE" w:rsidP="007471EC">
      <w:pPr>
        <w:pStyle w:val="MediumGrid21"/>
        <w:numPr>
          <w:ilvl w:val="0"/>
          <w:numId w:val="16"/>
        </w:numPr>
        <w:spacing w:before="240" w:after="240"/>
        <w:jc w:val="both"/>
        <w:rPr>
          <w:sz w:val="22"/>
          <w:szCs w:val="22"/>
          <w:lang w:val="fr-FR"/>
        </w:rPr>
      </w:pPr>
      <w:r w:rsidRPr="00C071AE">
        <w:rPr>
          <w:sz w:val="22"/>
          <w:szCs w:val="22"/>
          <w:u w:val="single"/>
          <w:lang w:val="fr-FR"/>
        </w:rPr>
        <w:t xml:space="preserve">Elaboration  d’un rapport de synthèse </w:t>
      </w:r>
      <w:r w:rsidRPr="00C071AE">
        <w:rPr>
          <w:sz w:val="22"/>
          <w:szCs w:val="22"/>
          <w:lang w:val="fr-FR"/>
        </w:rPr>
        <w:t xml:space="preserve">: il a consisté à dresser, pour informer les populations et les différents parties prenantes du projet, une synthèse des principaux impacts environnementaux et socio-économiques que les travaux de réhabilitation de l’axe routier de la ville de </w:t>
      </w:r>
      <w:r w:rsidR="0036351E" w:rsidRPr="00C071AE">
        <w:rPr>
          <w:sz w:val="22"/>
          <w:szCs w:val="22"/>
          <w:lang w:val="fr-FR"/>
        </w:rPr>
        <w:t>Kindu</w:t>
      </w:r>
      <w:r w:rsidR="00BA6706" w:rsidRPr="00C071AE">
        <w:rPr>
          <w:sz w:val="22"/>
          <w:szCs w:val="22"/>
          <w:lang w:val="fr-FR"/>
        </w:rPr>
        <w:t xml:space="preserve"> </w:t>
      </w:r>
      <w:r w:rsidRPr="00C071AE">
        <w:rPr>
          <w:sz w:val="22"/>
          <w:szCs w:val="22"/>
          <w:lang w:val="fr-FR"/>
        </w:rPr>
        <w:t>vont engendrer et les mesures indicatives de réinstallation prévues pour leur mitigation.</w:t>
      </w:r>
    </w:p>
    <w:p w14:paraId="271294FD" w14:textId="77777777" w:rsidR="008B0CAE" w:rsidRPr="00C071AE" w:rsidRDefault="008B0CAE" w:rsidP="007471EC">
      <w:pPr>
        <w:pStyle w:val="MediumGrid21"/>
        <w:numPr>
          <w:ilvl w:val="0"/>
          <w:numId w:val="16"/>
        </w:numPr>
        <w:spacing w:before="240" w:after="240"/>
        <w:jc w:val="both"/>
        <w:rPr>
          <w:sz w:val="22"/>
          <w:szCs w:val="22"/>
          <w:lang w:val="fr-FR"/>
        </w:rPr>
      </w:pPr>
      <w:r w:rsidRPr="00C071AE">
        <w:rPr>
          <w:sz w:val="22"/>
          <w:szCs w:val="22"/>
          <w:u w:val="single"/>
          <w:lang w:val="fr-FR"/>
        </w:rPr>
        <w:t>Consultation publique des populations</w:t>
      </w:r>
      <w:r w:rsidRPr="00C071AE">
        <w:rPr>
          <w:sz w:val="22"/>
          <w:szCs w:val="22"/>
          <w:lang w:val="fr-FR"/>
        </w:rPr>
        <w:t xml:space="preserve"> : elle a consisté à présenter aux populations affectées par le projet et aux différentes parties prenantes</w:t>
      </w:r>
      <w:r w:rsidR="00AB0A4C">
        <w:rPr>
          <w:sz w:val="22"/>
          <w:szCs w:val="22"/>
          <w:lang w:val="fr-FR"/>
        </w:rPr>
        <w:t xml:space="preserve"> (élus locaux, chefs de quartier, chef d’avenue, chef de rue et les services techniques locaux)</w:t>
      </w:r>
      <w:r w:rsidRPr="00C071AE">
        <w:rPr>
          <w:sz w:val="22"/>
          <w:szCs w:val="22"/>
          <w:lang w:val="fr-FR"/>
        </w:rPr>
        <w:t xml:space="preserve"> du projet, le contenu du rapport de synthèse </w:t>
      </w:r>
      <w:r w:rsidR="00B740E7" w:rsidRPr="00C071AE">
        <w:rPr>
          <w:sz w:val="22"/>
          <w:szCs w:val="22"/>
          <w:lang w:val="fr-FR"/>
        </w:rPr>
        <w:t>du PS</w:t>
      </w:r>
      <w:r w:rsidR="00B13559" w:rsidRPr="00C071AE">
        <w:rPr>
          <w:sz w:val="22"/>
          <w:szCs w:val="22"/>
          <w:lang w:val="fr-FR"/>
        </w:rPr>
        <w:t xml:space="preserve">R </w:t>
      </w:r>
      <w:r w:rsidRPr="00C071AE">
        <w:rPr>
          <w:sz w:val="22"/>
          <w:szCs w:val="22"/>
          <w:lang w:val="fr-FR"/>
        </w:rPr>
        <w:t xml:space="preserve">sur les principaux impacts socio-économiques que les travaux de réhabilitation de l’axe routier de la ville de </w:t>
      </w:r>
      <w:r w:rsidR="00F219B1" w:rsidRPr="00C071AE">
        <w:rPr>
          <w:sz w:val="22"/>
          <w:szCs w:val="22"/>
          <w:lang w:val="fr-FR"/>
        </w:rPr>
        <w:t>Kindu</w:t>
      </w:r>
      <w:r w:rsidRPr="00C071AE">
        <w:rPr>
          <w:sz w:val="22"/>
          <w:szCs w:val="22"/>
          <w:lang w:val="fr-FR"/>
        </w:rPr>
        <w:t xml:space="preserve"> vont engendrer et les mesures indicatives de réinstallation prévues pour leur mitigation. Elle a permis aux populations d’exprimer leurs avis sur le projet, leurs préoccupations et craintes ainsi que leurs suggestions et recommandations vis –à-vis du projet. Elle a également permis de  mettre en lumière sur les valeurs collectives devant être considérées dans la prise de décision et la mise en œuvre de la réinstallation.</w:t>
      </w:r>
    </w:p>
    <w:p w14:paraId="0EEA6330" w14:textId="77777777" w:rsidR="008B0CAE" w:rsidRDefault="008B0CAE" w:rsidP="008B0CAE">
      <w:pPr>
        <w:pStyle w:val="MediumGrid21"/>
        <w:spacing w:before="240" w:after="240"/>
        <w:jc w:val="both"/>
        <w:rPr>
          <w:sz w:val="22"/>
          <w:szCs w:val="22"/>
          <w:lang w:val="fr-FR"/>
        </w:rPr>
      </w:pPr>
      <w:r w:rsidRPr="00C071AE">
        <w:rPr>
          <w:sz w:val="22"/>
          <w:szCs w:val="22"/>
          <w:lang w:val="fr-FR"/>
        </w:rPr>
        <w:t xml:space="preserve">L’ensemble des populations qui seront affectées par les travaux de réhabilitation de l’axe routier cible de </w:t>
      </w:r>
      <w:r w:rsidR="0036351E" w:rsidRPr="00C071AE">
        <w:rPr>
          <w:lang w:val="fr-FR"/>
        </w:rPr>
        <w:t>Kindu (Avenue de la paix)</w:t>
      </w:r>
      <w:r w:rsidRPr="00C071AE">
        <w:rPr>
          <w:sz w:val="22"/>
          <w:szCs w:val="22"/>
          <w:lang w:val="fr-FR"/>
        </w:rPr>
        <w:t xml:space="preserve"> ont favorablement accueilli le projet qu’elles ont qualifié de projet très attendu, projet qui va contribuer à la lutte contre l’érosion, à l’amélioration de la mobilité et l’amélioration des conditions de vie des population</w:t>
      </w:r>
      <w:r w:rsidR="00B2671F" w:rsidRPr="00C071AE">
        <w:rPr>
          <w:sz w:val="22"/>
          <w:szCs w:val="22"/>
          <w:lang w:val="fr-FR"/>
        </w:rPr>
        <w:t>s</w:t>
      </w:r>
      <w:r w:rsidRPr="00C071AE">
        <w:rPr>
          <w:sz w:val="22"/>
          <w:szCs w:val="22"/>
          <w:lang w:val="fr-FR"/>
        </w:rPr>
        <w:t xml:space="preserve"> de la commune</w:t>
      </w:r>
      <w:r w:rsidR="00AB0A4C">
        <w:rPr>
          <w:sz w:val="22"/>
          <w:szCs w:val="22"/>
          <w:lang w:val="fr-FR"/>
        </w:rPr>
        <w:t xml:space="preserve"> Kasuku</w:t>
      </w:r>
      <w:r w:rsidRPr="00C071AE">
        <w:rPr>
          <w:sz w:val="22"/>
          <w:szCs w:val="22"/>
          <w:lang w:val="fr-FR"/>
        </w:rPr>
        <w:t>.</w:t>
      </w:r>
    </w:p>
    <w:p w14:paraId="4889C772" w14:textId="77777777" w:rsidR="009834F2" w:rsidRDefault="009834F2" w:rsidP="009834F2">
      <w:pPr>
        <w:tabs>
          <w:tab w:val="left" w:pos="2340"/>
        </w:tabs>
        <w:jc w:val="both"/>
        <w:rPr>
          <w:sz w:val="22"/>
          <w:szCs w:val="22"/>
          <w:lang w:val="fr-FR"/>
        </w:rPr>
      </w:pPr>
      <w:r w:rsidRPr="00C071AE">
        <w:rPr>
          <w:sz w:val="22"/>
          <w:szCs w:val="22"/>
          <w:lang w:val="fr-FR"/>
        </w:rPr>
        <w:t>Les travaux de réhabilitation de l’axe routier cible de Kindu vont engendrer des pertes spécifiques relatives (i) aux biens privés domestiques (rampes d’accès et murs de protection) ; (ii) aux structures commerciales privées (tables d’exposition et de vente) ; (iii) aux activités commerciales sources de revenu (vente de carburant, de cartes de recharge téléphonique et/ou de flash) et (iv) aux plantes fruitiers cultivées exploitées à des fins de commerce et/ou de consommation.</w:t>
      </w:r>
    </w:p>
    <w:p w14:paraId="68B52ABE" w14:textId="77777777" w:rsidR="009834F2" w:rsidRPr="00C071AE" w:rsidRDefault="009834F2" w:rsidP="009834F2">
      <w:pPr>
        <w:tabs>
          <w:tab w:val="left" w:pos="2340"/>
        </w:tabs>
        <w:jc w:val="both"/>
        <w:rPr>
          <w:sz w:val="22"/>
          <w:szCs w:val="22"/>
          <w:lang w:val="fr-FR"/>
        </w:rPr>
      </w:pPr>
    </w:p>
    <w:p w14:paraId="50EBE188" w14:textId="77777777" w:rsidR="00AB0A4C" w:rsidRDefault="00AB0A4C" w:rsidP="00AB0A4C">
      <w:pPr>
        <w:autoSpaceDE w:val="0"/>
        <w:autoSpaceDN w:val="0"/>
        <w:adjustRightInd w:val="0"/>
        <w:jc w:val="both"/>
        <w:rPr>
          <w:lang w:val="fr-FR"/>
        </w:rPr>
      </w:pPr>
      <w:r>
        <w:rPr>
          <w:sz w:val="22"/>
          <w:szCs w:val="22"/>
          <w:lang w:val="fr-FR"/>
        </w:rPr>
        <w:t>Le bilan des impacts établi à l’issue des investigations et recensement effectués s’établit comme suit :</w:t>
      </w:r>
      <w:r w:rsidRPr="000E619A">
        <w:rPr>
          <w:lang w:val="fr-FR"/>
        </w:rPr>
        <w:t xml:space="preserve"> </w:t>
      </w:r>
      <w:r w:rsidRPr="000E619A">
        <w:rPr>
          <w:b/>
          <w:lang w:val="fr-FR"/>
        </w:rPr>
        <w:t>33 ménages</w:t>
      </w:r>
      <w:r w:rsidRPr="000E619A">
        <w:rPr>
          <w:lang w:val="fr-FR"/>
        </w:rPr>
        <w:t xml:space="preserve"> au total seront affectés par les travaux (soit un nombre total de 90 PAP) sur tout le long de l’axe qui mesure 1 830 ml.</w:t>
      </w:r>
    </w:p>
    <w:p w14:paraId="043807FC" w14:textId="77777777" w:rsidR="00384C00" w:rsidRPr="000E619A" w:rsidRDefault="00384C00" w:rsidP="00AB0A4C">
      <w:pPr>
        <w:autoSpaceDE w:val="0"/>
        <w:autoSpaceDN w:val="0"/>
        <w:adjustRightInd w:val="0"/>
        <w:jc w:val="both"/>
        <w:rPr>
          <w:lang w:val="fr-FR"/>
        </w:rPr>
      </w:pPr>
    </w:p>
    <w:p w14:paraId="7496FF66" w14:textId="77777777" w:rsidR="00AB0A4C" w:rsidRPr="00384C00" w:rsidRDefault="00AB0A4C" w:rsidP="00384C00">
      <w:pPr>
        <w:autoSpaceDE w:val="0"/>
        <w:autoSpaceDN w:val="0"/>
        <w:adjustRightInd w:val="0"/>
        <w:jc w:val="both"/>
        <w:rPr>
          <w:sz w:val="22"/>
          <w:szCs w:val="22"/>
          <w:u w:val="single"/>
          <w:lang w:val="fr-FR"/>
        </w:rPr>
      </w:pPr>
      <w:r w:rsidRPr="00384C00">
        <w:rPr>
          <w:sz w:val="22"/>
          <w:szCs w:val="22"/>
          <w:u w:val="single"/>
          <w:lang w:val="fr-FR"/>
        </w:rPr>
        <w:t xml:space="preserve">Toutefois, il convient de souligner que les impacts des travaux de réhabilitation sur l’Avenue de la paix   par le PDU n’engendreront aucune perte de maisons ni de déplacement physique de personnes. </w:t>
      </w:r>
    </w:p>
    <w:p w14:paraId="5FD0D660" w14:textId="77777777" w:rsidR="00384C00" w:rsidRPr="00384C00" w:rsidRDefault="00384C00" w:rsidP="00384C00">
      <w:pPr>
        <w:autoSpaceDE w:val="0"/>
        <w:autoSpaceDN w:val="0"/>
        <w:adjustRightInd w:val="0"/>
        <w:jc w:val="both"/>
        <w:rPr>
          <w:sz w:val="22"/>
          <w:szCs w:val="22"/>
          <w:lang w:val="fr-FR"/>
        </w:rPr>
      </w:pPr>
    </w:p>
    <w:p w14:paraId="69BD177C" w14:textId="77777777" w:rsidR="008B0CAE" w:rsidRPr="00C071AE" w:rsidRDefault="008B0CAE" w:rsidP="008B0CAE">
      <w:pPr>
        <w:autoSpaceDE w:val="0"/>
        <w:autoSpaceDN w:val="0"/>
        <w:adjustRightInd w:val="0"/>
        <w:jc w:val="both"/>
        <w:rPr>
          <w:sz w:val="22"/>
          <w:szCs w:val="22"/>
          <w:lang w:val="fr-FR"/>
        </w:rPr>
      </w:pPr>
      <w:r w:rsidRPr="00C071AE">
        <w:rPr>
          <w:sz w:val="22"/>
          <w:szCs w:val="22"/>
          <w:lang w:val="fr-FR"/>
        </w:rPr>
        <w:t>La procédure de règlement des litiges constitue un élément important du dispositif de restauration des moyens d’existence des PAP. Ainsi, toutes les personnes affectées qui estiment que les dispositions prévues par le PAR ne sont pas respectées (ou qui s’estiment lésées par le P</w:t>
      </w:r>
      <w:r w:rsidR="00B740E7" w:rsidRPr="00C071AE">
        <w:rPr>
          <w:sz w:val="22"/>
          <w:szCs w:val="22"/>
          <w:lang w:val="fr-FR"/>
        </w:rPr>
        <w:t>S</w:t>
      </w:r>
      <w:r w:rsidRPr="00C071AE">
        <w:rPr>
          <w:sz w:val="22"/>
          <w:szCs w:val="22"/>
          <w:lang w:val="fr-FR"/>
        </w:rPr>
        <w:t>R ou par son exécution), peuvent adresser une plainte auprès du Chef du quartier abritant le projet, chez qui un cahier pour l’enregistrement des plaintes éventuels sera déposé. La procédure de règleme</w:t>
      </w:r>
      <w:r w:rsidR="00DD3A9E" w:rsidRPr="00C071AE">
        <w:rPr>
          <w:sz w:val="22"/>
          <w:szCs w:val="22"/>
          <w:lang w:val="fr-FR"/>
        </w:rPr>
        <w:t>nt recommandée par le présent PS</w:t>
      </w:r>
      <w:r w:rsidRPr="00C071AE">
        <w:rPr>
          <w:sz w:val="22"/>
          <w:szCs w:val="22"/>
          <w:lang w:val="fr-FR"/>
        </w:rPr>
        <w:t>R privilégie le mode de résolution à l’amiable des conflits qui pourraient naître de la mi</w:t>
      </w:r>
      <w:r w:rsidR="00DD3A9E" w:rsidRPr="00C071AE">
        <w:rPr>
          <w:sz w:val="22"/>
          <w:szCs w:val="22"/>
          <w:lang w:val="fr-FR"/>
        </w:rPr>
        <w:t>se en œuvre des travaux et du PS</w:t>
      </w:r>
      <w:r w:rsidRPr="00C071AE">
        <w:rPr>
          <w:sz w:val="22"/>
          <w:szCs w:val="22"/>
          <w:lang w:val="fr-FR"/>
        </w:rPr>
        <w:t xml:space="preserve">R. Le recours aux cours et tribunaux peut être suggéré en dernier recours. </w:t>
      </w:r>
    </w:p>
    <w:p w14:paraId="163ADE7E" w14:textId="77777777" w:rsidR="008B0CAE" w:rsidRPr="00C071AE" w:rsidRDefault="008B0CAE" w:rsidP="008B0CAE">
      <w:pPr>
        <w:autoSpaceDE w:val="0"/>
        <w:autoSpaceDN w:val="0"/>
        <w:adjustRightInd w:val="0"/>
        <w:jc w:val="both"/>
        <w:rPr>
          <w:sz w:val="22"/>
          <w:szCs w:val="22"/>
          <w:lang w:val="fr-FR"/>
        </w:rPr>
      </w:pPr>
      <w:r w:rsidRPr="00C071AE">
        <w:rPr>
          <w:sz w:val="22"/>
          <w:szCs w:val="22"/>
          <w:lang w:val="fr-FR"/>
        </w:rPr>
        <w:t xml:space="preserve"> </w:t>
      </w:r>
    </w:p>
    <w:p w14:paraId="6B765792" w14:textId="5D1F2318" w:rsidR="008B0CAE" w:rsidRPr="00C071AE" w:rsidRDefault="008B0CAE" w:rsidP="008B0CAE">
      <w:pPr>
        <w:autoSpaceDE w:val="0"/>
        <w:autoSpaceDN w:val="0"/>
        <w:adjustRightInd w:val="0"/>
        <w:jc w:val="both"/>
        <w:rPr>
          <w:sz w:val="22"/>
          <w:szCs w:val="22"/>
          <w:lang w:val="fr-FR"/>
        </w:rPr>
      </w:pPr>
      <w:r w:rsidRPr="00C071AE">
        <w:rPr>
          <w:sz w:val="22"/>
          <w:szCs w:val="22"/>
          <w:lang w:val="fr-FR"/>
        </w:rPr>
        <w:t>Le recensement des personnes susceptibles d’être affectées par le projet s’est déroulé du</w:t>
      </w:r>
      <w:r w:rsidRPr="00C071AE">
        <w:rPr>
          <w:b/>
          <w:sz w:val="22"/>
          <w:szCs w:val="22"/>
          <w:lang w:val="fr-FR"/>
        </w:rPr>
        <w:t xml:space="preserve"> </w:t>
      </w:r>
      <w:r w:rsidR="00F219B1" w:rsidRPr="00C071AE">
        <w:rPr>
          <w:b/>
          <w:sz w:val="22"/>
          <w:szCs w:val="22"/>
          <w:lang w:val="fr-FR"/>
        </w:rPr>
        <w:t>7</w:t>
      </w:r>
      <w:r w:rsidRPr="00C071AE">
        <w:rPr>
          <w:sz w:val="22"/>
          <w:szCs w:val="22"/>
          <w:lang w:val="fr-FR"/>
        </w:rPr>
        <w:t xml:space="preserve">  au</w:t>
      </w:r>
      <w:r w:rsidRPr="00C071AE">
        <w:rPr>
          <w:b/>
          <w:sz w:val="22"/>
          <w:szCs w:val="22"/>
          <w:lang w:val="fr-FR"/>
        </w:rPr>
        <w:t xml:space="preserve"> </w:t>
      </w:r>
      <w:r w:rsidR="009F1042">
        <w:rPr>
          <w:b/>
          <w:sz w:val="22"/>
          <w:szCs w:val="22"/>
          <w:lang w:val="fr-FR"/>
        </w:rPr>
        <w:t>9</w:t>
      </w:r>
      <w:r w:rsidR="009F1042" w:rsidRPr="00C071AE">
        <w:rPr>
          <w:b/>
          <w:sz w:val="22"/>
          <w:szCs w:val="22"/>
          <w:lang w:val="fr-FR"/>
        </w:rPr>
        <w:t xml:space="preserve"> </w:t>
      </w:r>
      <w:r w:rsidRPr="00C071AE">
        <w:rPr>
          <w:b/>
          <w:sz w:val="22"/>
          <w:szCs w:val="22"/>
          <w:lang w:val="fr-FR"/>
        </w:rPr>
        <w:t>mars</w:t>
      </w:r>
      <w:r w:rsidRPr="00C071AE">
        <w:rPr>
          <w:sz w:val="22"/>
          <w:szCs w:val="22"/>
          <w:lang w:val="fr-FR"/>
        </w:rPr>
        <w:t xml:space="preserve"> </w:t>
      </w:r>
      <w:r w:rsidRPr="00C071AE">
        <w:rPr>
          <w:b/>
          <w:sz w:val="22"/>
          <w:szCs w:val="22"/>
          <w:lang w:val="fr-FR"/>
        </w:rPr>
        <w:t>2016</w:t>
      </w:r>
      <w:r w:rsidRPr="00C071AE">
        <w:rPr>
          <w:sz w:val="22"/>
          <w:szCs w:val="22"/>
          <w:lang w:val="fr-FR"/>
        </w:rPr>
        <w:t>.  Ce</w:t>
      </w:r>
      <w:r w:rsidR="00B168A2" w:rsidRPr="00C071AE">
        <w:rPr>
          <w:sz w:val="22"/>
          <w:szCs w:val="22"/>
          <w:lang w:val="fr-FR"/>
        </w:rPr>
        <w:t>tte</w:t>
      </w:r>
      <w:r w:rsidRPr="00C071AE">
        <w:rPr>
          <w:sz w:val="22"/>
          <w:szCs w:val="22"/>
          <w:lang w:val="fr-FR"/>
        </w:rPr>
        <w:t xml:space="preserve">  date </w:t>
      </w:r>
      <w:r w:rsidR="009F1042">
        <w:rPr>
          <w:sz w:val="22"/>
          <w:szCs w:val="22"/>
          <w:lang w:val="fr-FR"/>
        </w:rPr>
        <w:t xml:space="preserve">du 9 mars </w:t>
      </w:r>
      <w:r w:rsidRPr="00C071AE">
        <w:rPr>
          <w:sz w:val="22"/>
          <w:szCs w:val="22"/>
          <w:lang w:val="fr-FR"/>
        </w:rPr>
        <w:t>constitue</w:t>
      </w:r>
      <w:r w:rsidR="00B168A2" w:rsidRPr="00C071AE">
        <w:rPr>
          <w:sz w:val="22"/>
          <w:szCs w:val="22"/>
          <w:lang w:val="fr-FR"/>
        </w:rPr>
        <w:t xml:space="preserve"> la</w:t>
      </w:r>
      <w:r w:rsidRPr="00C071AE">
        <w:rPr>
          <w:sz w:val="22"/>
          <w:szCs w:val="22"/>
          <w:lang w:val="fr-FR"/>
        </w:rPr>
        <w:t xml:space="preserve">  limite de l’éligibilité à la réinstallation. Toute occupatio</w:t>
      </w:r>
      <w:r w:rsidR="00B168A2" w:rsidRPr="00C071AE">
        <w:rPr>
          <w:sz w:val="22"/>
          <w:szCs w:val="22"/>
          <w:lang w:val="fr-FR"/>
        </w:rPr>
        <w:t>n</w:t>
      </w:r>
      <w:r w:rsidRPr="00C071AE">
        <w:rPr>
          <w:sz w:val="22"/>
          <w:szCs w:val="22"/>
          <w:lang w:val="fr-FR"/>
        </w:rPr>
        <w:t xml:space="preserve"> de </w:t>
      </w:r>
      <w:r w:rsidRPr="00C071AE">
        <w:rPr>
          <w:sz w:val="22"/>
          <w:szCs w:val="22"/>
          <w:lang w:val="fr-FR"/>
        </w:rPr>
        <w:lastRenderedPageBreak/>
        <w:t xml:space="preserve">l’emprise du projet intervenue au-delà de </w:t>
      </w:r>
      <w:r w:rsidR="009F1042">
        <w:rPr>
          <w:sz w:val="22"/>
          <w:szCs w:val="22"/>
          <w:lang w:val="fr-FR"/>
        </w:rPr>
        <w:t>cette</w:t>
      </w:r>
      <w:r w:rsidR="009F1042" w:rsidRPr="00C071AE">
        <w:rPr>
          <w:sz w:val="22"/>
          <w:szCs w:val="22"/>
          <w:lang w:val="fr-FR"/>
        </w:rPr>
        <w:t xml:space="preserve"> </w:t>
      </w:r>
      <w:r w:rsidRPr="00C071AE">
        <w:rPr>
          <w:sz w:val="22"/>
          <w:szCs w:val="22"/>
          <w:lang w:val="fr-FR"/>
        </w:rPr>
        <w:t>date ne pourra plus être éligible à une compensation. Un communiqué du Mair</w:t>
      </w:r>
      <w:r w:rsidR="00F219B1" w:rsidRPr="00C071AE">
        <w:rPr>
          <w:sz w:val="22"/>
          <w:szCs w:val="22"/>
          <w:lang w:val="fr-FR"/>
        </w:rPr>
        <w:t>e principal de la ville de Kindu</w:t>
      </w:r>
      <w:r w:rsidRPr="00C071AE">
        <w:rPr>
          <w:sz w:val="22"/>
          <w:szCs w:val="22"/>
          <w:lang w:val="fr-FR"/>
        </w:rPr>
        <w:t xml:space="preserve"> a été établi et diffusé dans ce sens. </w:t>
      </w:r>
    </w:p>
    <w:p w14:paraId="360A670A" w14:textId="77777777" w:rsidR="00B168A2" w:rsidRPr="00C071AE" w:rsidRDefault="00B168A2" w:rsidP="008B0CAE">
      <w:pPr>
        <w:autoSpaceDE w:val="0"/>
        <w:autoSpaceDN w:val="0"/>
        <w:adjustRightInd w:val="0"/>
        <w:jc w:val="both"/>
        <w:rPr>
          <w:sz w:val="22"/>
          <w:szCs w:val="22"/>
          <w:lang w:val="fr-FR"/>
        </w:rPr>
      </w:pPr>
    </w:p>
    <w:p w14:paraId="481FACCB" w14:textId="77777777" w:rsidR="00AB0A4C" w:rsidRDefault="00AB0A4C" w:rsidP="00AB0A4C">
      <w:pPr>
        <w:autoSpaceDE w:val="0"/>
        <w:autoSpaceDN w:val="0"/>
        <w:adjustRightInd w:val="0"/>
        <w:jc w:val="both"/>
        <w:rPr>
          <w:sz w:val="22"/>
          <w:szCs w:val="22"/>
          <w:lang w:val="fr-FR"/>
        </w:rPr>
      </w:pPr>
      <w:r w:rsidRPr="007969D4">
        <w:rPr>
          <w:sz w:val="22"/>
          <w:szCs w:val="22"/>
          <w:lang w:val="fr-FR"/>
        </w:rPr>
        <w:t xml:space="preserve">La mise en œuvre du PSR incombe </w:t>
      </w:r>
      <w:r>
        <w:rPr>
          <w:sz w:val="22"/>
          <w:szCs w:val="22"/>
          <w:lang w:val="fr-FR"/>
        </w:rPr>
        <w:t>au SP du PDU</w:t>
      </w:r>
      <w:r w:rsidRPr="007969D4">
        <w:rPr>
          <w:sz w:val="22"/>
          <w:szCs w:val="22"/>
          <w:lang w:val="fr-FR"/>
        </w:rPr>
        <w:t xml:space="preserve"> qui devra prendre toutes les dispositions nécessaires pour l’exécution et le suivi correct des mesures</w:t>
      </w:r>
      <w:r>
        <w:rPr>
          <w:sz w:val="22"/>
          <w:szCs w:val="22"/>
          <w:lang w:val="fr-FR"/>
        </w:rPr>
        <w:t xml:space="preserve"> de réinstallation économique notamment la démolition reconstruction des biens affectés et la compensation des PAP.</w:t>
      </w:r>
    </w:p>
    <w:p w14:paraId="0234D080" w14:textId="77777777" w:rsidR="00AB0A4C" w:rsidRPr="007969D4" w:rsidRDefault="00AB0A4C" w:rsidP="00AB0A4C">
      <w:pPr>
        <w:autoSpaceDE w:val="0"/>
        <w:autoSpaceDN w:val="0"/>
        <w:adjustRightInd w:val="0"/>
        <w:jc w:val="both"/>
        <w:rPr>
          <w:sz w:val="22"/>
          <w:szCs w:val="22"/>
          <w:lang w:val="fr-FR"/>
        </w:rPr>
      </w:pPr>
    </w:p>
    <w:p w14:paraId="3F2F6F6E" w14:textId="77777777" w:rsidR="00AB0A4C" w:rsidRDefault="00AB0A4C" w:rsidP="00AB0A4C">
      <w:pPr>
        <w:autoSpaceDE w:val="0"/>
        <w:autoSpaceDN w:val="0"/>
        <w:adjustRightInd w:val="0"/>
        <w:jc w:val="both"/>
        <w:rPr>
          <w:sz w:val="22"/>
          <w:szCs w:val="22"/>
          <w:lang w:val="fr-FR"/>
        </w:rPr>
      </w:pPr>
      <w:r w:rsidRPr="007969D4">
        <w:rPr>
          <w:sz w:val="22"/>
          <w:szCs w:val="22"/>
          <w:lang w:val="fr-FR"/>
        </w:rPr>
        <w:t>La surveillance de proximité de</w:t>
      </w:r>
      <w:r>
        <w:rPr>
          <w:sz w:val="22"/>
          <w:szCs w:val="22"/>
          <w:lang w:val="fr-FR"/>
        </w:rPr>
        <w:t xml:space="preserve"> la mise en œuvre du PSR</w:t>
      </w:r>
      <w:r w:rsidRPr="007969D4">
        <w:rPr>
          <w:sz w:val="22"/>
          <w:szCs w:val="22"/>
          <w:lang w:val="fr-FR"/>
        </w:rPr>
        <w:t xml:space="preserve"> sera assurée par le point Focal du PDU</w:t>
      </w:r>
      <w:r>
        <w:rPr>
          <w:sz w:val="22"/>
          <w:szCs w:val="22"/>
          <w:lang w:val="fr-FR"/>
        </w:rPr>
        <w:t xml:space="preserve"> au niveau local (Kindu)</w:t>
      </w:r>
      <w:r w:rsidRPr="007969D4">
        <w:rPr>
          <w:sz w:val="22"/>
          <w:szCs w:val="22"/>
          <w:lang w:val="fr-FR"/>
        </w:rPr>
        <w:t xml:space="preserve"> dans le cadre de sa mission. Il s’agira de signaler aux responsables du projet tout problème qui survient et de s’assurer que les procédures du PSR sont respectées. </w:t>
      </w:r>
    </w:p>
    <w:p w14:paraId="19D299E5" w14:textId="77777777" w:rsidR="00AB0A4C" w:rsidRDefault="00AB0A4C" w:rsidP="00AB0A4C">
      <w:pPr>
        <w:autoSpaceDE w:val="0"/>
        <w:autoSpaceDN w:val="0"/>
        <w:adjustRightInd w:val="0"/>
        <w:jc w:val="both"/>
        <w:rPr>
          <w:sz w:val="22"/>
          <w:szCs w:val="22"/>
          <w:lang w:val="fr-FR"/>
        </w:rPr>
      </w:pPr>
    </w:p>
    <w:p w14:paraId="3F66A2E2" w14:textId="77777777" w:rsidR="00AB0A4C" w:rsidRPr="007969D4" w:rsidRDefault="00AB0A4C" w:rsidP="00AB0A4C">
      <w:pPr>
        <w:autoSpaceDE w:val="0"/>
        <w:autoSpaceDN w:val="0"/>
        <w:adjustRightInd w:val="0"/>
        <w:jc w:val="both"/>
        <w:rPr>
          <w:sz w:val="22"/>
          <w:szCs w:val="22"/>
          <w:lang w:val="fr-FR"/>
        </w:rPr>
      </w:pPr>
      <w:r>
        <w:rPr>
          <w:sz w:val="22"/>
          <w:szCs w:val="22"/>
          <w:lang w:val="fr-FR"/>
        </w:rPr>
        <w:t>Le financement des indemnisations et compensations des PAP, l’information des PAP et la mobilisation sociale incomberont à la mairie de ville de Kindu.</w:t>
      </w:r>
    </w:p>
    <w:p w14:paraId="5F8396E2" w14:textId="77777777" w:rsidR="00B168A2" w:rsidRPr="00C071AE" w:rsidRDefault="00B168A2" w:rsidP="00B168A2">
      <w:pPr>
        <w:autoSpaceDE w:val="0"/>
        <w:autoSpaceDN w:val="0"/>
        <w:adjustRightInd w:val="0"/>
        <w:jc w:val="both"/>
        <w:rPr>
          <w:sz w:val="22"/>
          <w:szCs w:val="22"/>
          <w:lang w:val="fr-FR"/>
        </w:rPr>
      </w:pPr>
    </w:p>
    <w:p w14:paraId="1871E89B" w14:textId="3B332FA1" w:rsidR="002D4731" w:rsidRDefault="00B168A2" w:rsidP="00B168A2">
      <w:pPr>
        <w:autoSpaceDE w:val="0"/>
        <w:autoSpaceDN w:val="0"/>
        <w:adjustRightInd w:val="0"/>
        <w:jc w:val="both"/>
        <w:rPr>
          <w:sz w:val="22"/>
          <w:szCs w:val="22"/>
          <w:lang w:val="fr-FR"/>
        </w:rPr>
      </w:pPr>
      <w:r w:rsidRPr="00C071AE">
        <w:rPr>
          <w:sz w:val="22"/>
          <w:szCs w:val="22"/>
          <w:lang w:val="fr-FR"/>
        </w:rPr>
        <w:t>Il est proposé que l’évaluation du PSR soit réalisée par un</w:t>
      </w:r>
      <w:r w:rsidR="002D4731">
        <w:rPr>
          <w:sz w:val="22"/>
          <w:szCs w:val="22"/>
          <w:lang w:val="fr-FR"/>
        </w:rPr>
        <w:t>e ONG</w:t>
      </w:r>
      <w:r w:rsidRPr="00C071AE">
        <w:rPr>
          <w:sz w:val="22"/>
          <w:szCs w:val="22"/>
          <w:lang w:val="fr-FR"/>
        </w:rPr>
        <w:t xml:space="preserve"> qui sera recruté pour assurer l’évaluation finale des mesures sociales proposées dans le PSR</w:t>
      </w:r>
      <w:r w:rsidR="002D4731">
        <w:rPr>
          <w:sz w:val="22"/>
          <w:szCs w:val="22"/>
          <w:lang w:val="fr-FR"/>
        </w:rPr>
        <w:t xml:space="preserve">. L’évaluation </w:t>
      </w:r>
      <w:r w:rsidRPr="00C071AE">
        <w:rPr>
          <w:sz w:val="22"/>
          <w:szCs w:val="22"/>
          <w:lang w:val="fr-FR"/>
        </w:rPr>
        <w:t xml:space="preserve"> peut être menée une fois que </w:t>
      </w:r>
      <w:r w:rsidR="002D4731">
        <w:rPr>
          <w:sz w:val="22"/>
          <w:szCs w:val="22"/>
          <w:lang w:val="fr-FR"/>
        </w:rPr>
        <w:t>toutes les</w:t>
      </w:r>
      <w:r w:rsidRPr="00C071AE">
        <w:rPr>
          <w:sz w:val="22"/>
          <w:szCs w:val="22"/>
          <w:lang w:val="fr-FR"/>
        </w:rPr>
        <w:t xml:space="preserve"> indemnisations </w:t>
      </w:r>
      <w:r w:rsidR="002D4731" w:rsidRPr="00C071AE">
        <w:rPr>
          <w:sz w:val="22"/>
          <w:szCs w:val="22"/>
          <w:lang w:val="fr-FR"/>
        </w:rPr>
        <w:t>sont</w:t>
      </w:r>
      <w:r w:rsidRPr="00C071AE">
        <w:rPr>
          <w:sz w:val="22"/>
          <w:szCs w:val="22"/>
          <w:lang w:val="fr-FR"/>
        </w:rPr>
        <w:t xml:space="preserve"> payée</w:t>
      </w:r>
      <w:r w:rsidR="002D4731">
        <w:rPr>
          <w:sz w:val="22"/>
          <w:szCs w:val="22"/>
          <w:lang w:val="fr-FR"/>
        </w:rPr>
        <w:t>s</w:t>
      </w:r>
      <w:r w:rsidRPr="00C071AE">
        <w:rPr>
          <w:sz w:val="22"/>
          <w:szCs w:val="22"/>
          <w:lang w:val="fr-FR"/>
        </w:rPr>
        <w:t xml:space="preserve"> et que la totalité de la réinstallation est achevée. </w:t>
      </w:r>
    </w:p>
    <w:p w14:paraId="564053B0" w14:textId="64F54179" w:rsidR="008B0CAE" w:rsidRPr="00C071AE" w:rsidRDefault="008B0CAE" w:rsidP="00B168A2">
      <w:pPr>
        <w:autoSpaceDE w:val="0"/>
        <w:autoSpaceDN w:val="0"/>
        <w:adjustRightInd w:val="0"/>
        <w:jc w:val="both"/>
        <w:rPr>
          <w:sz w:val="22"/>
          <w:szCs w:val="22"/>
          <w:lang w:val="fr-FR"/>
        </w:rPr>
      </w:pPr>
      <w:r w:rsidRPr="00C071AE">
        <w:rPr>
          <w:sz w:val="22"/>
          <w:szCs w:val="22"/>
          <w:lang w:val="fr-FR"/>
        </w:rPr>
        <w:t xml:space="preserve">              </w:t>
      </w:r>
      <w:r w:rsidR="00B168A2" w:rsidRPr="00C071AE">
        <w:rPr>
          <w:sz w:val="22"/>
          <w:szCs w:val="22"/>
          <w:lang w:val="fr-FR"/>
        </w:rPr>
        <w:t xml:space="preserve">                           </w:t>
      </w:r>
      <w:r w:rsidRPr="00C071AE">
        <w:rPr>
          <w:sz w:val="22"/>
          <w:szCs w:val="22"/>
          <w:lang w:val="fr-FR"/>
        </w:rPr>
        <w:t xml:space="preserve">                                                                                                                                                                                                                                                                                                                                                                                                             L’objectif de l’évaluation est de certifier que tous les bie</w:t>
      </w:r>
      <w:r w:rsidR="00811349" w:rsidRPr="00C071AE">
        <w:rPr>
          <w:sz w:val="22"/>
          <w:szCs w:val="22"/>
          <w:lang w:val="fr-FR"/>
        </w:rPr>
        <w:t xml:space="preserve">ns sont </w:t>
      </w:r>
      <w:r w:rsidR="00B10F38" w:rsidRPr="00C071AE">
        <w:rPr>
          <w:sz w:val="22"/>
          <w:szCs w:val="22"/>
          <w:lang w:val="fr-FR"/>
        </w:rPr>
        <w:t>démantelés</w:t>
      </w:r>
      <w:r w:rsidR="00811349" w:rsidRPr="00C071AE">
        <w:rPr>
          <w:sz w:val="22"/>
          <w:szCs w:val="22"/>
          <w:lang w:val="fr-FR"/>
        </w:rPr>
        <w:t xml:space="preserve"> et reconstruits</w:t>
      </w:r>
      <w:r w:rsidRPr="00C071AE">
        <w:rPr>
          <w:sz w:val="22"/>
          <w:szCs w:val="22"/>
          <w:lang w:val="fr-FR"/>
        </w:rPr>
        <w:t>, que toutes les PAP sont bien réinstallées et que toutes les activités économiques sont bien restaurées.</w:t>
      </w:r>
    </w:p>
    <w:p w14:paraId="7CD75CE0" w14:textId="77777777" w:rsidR="00B168A2" w:rsidRPr="00C071AE" w:rsidRDefault="00B168A2" w:rsidP="00B168A2">
      <w:pPr>
        <w:autoSpaceDE w:val="0"/>
        <w:autoSpaceDN w:val="0"/>
        <w:adjustRightInd w:val="0"/>
        <w:jc w:val="both"/>
        <w:rPr>
          <w:sz w:val="22"/>
          <w:szCs w:val="22"/>
          <w:lang w:val="fr-FR"/>
        </w:rPr>
      </w:pPr>
    </w:p>
    <w:p w14:paraId="6D130AB0" w14:textId="77777777" w:rsidR="00A42107" w:rsidRPr="00C27722" w:rsidRDefault="007E094D" w:rsidP="00A42107">
      <w:pPr>
        <w:pStyle w:val="Caption"/>
        <w:rPr>
          <w:sz w:val="22"/>
          <w:szCs w:val="22"/>
          <w:lang w:val="fr-FR"/>
        </w:rPr>
      </w:pPr>
      <w:r w:rsidRPr="00C27722">
        <w:rPr>
          <w:sz w:val="22"/>
          <w:szCs w:val="22"/>
          <w:lang w:val="fr-FR"/>
        </w:rPr>
        <w:t>Budget estimatif du P</w:t>
      </w:r>
      <w:r>
        <w:rPr>
          <w:sz w:val="22"/>
          <w:szCs w:val="22"/>
          <w:lang w:val="fr-FR"/>
        </w:rPr>
        <w:t xml:space="preserve">SR </w:t>
      </w:r>
      <w:r w:rsidR="00811349" w:rsidRPr="00C27722">
        <w:rPr>
          <w:sz w:val="22"/>
          <w:szCs w:val="22"/>
          <w:lang w:val="fr-FR"/>
        </w:rPr>
        <w:t xml:space="preserve">de l’Avenue </w:t>
      </w:r>
      <w:r w:rsidRPr="00C27722">
        <w:rPr>
          <w:sz w:val="22"/>
          <w:szCs w:val="22"/>
          <w:lang w:val="fr-FR"/>
        </w:rPr>
        <w:t>de la P</w:t>
      </w:r>
      <w:r>
        <w:rPr>
          <w:sz w:val="22"/>
          <w:szCs w:val="22"/>
          <w:lang w:val="fr-FR"/>
        </w:rPr>
        <w:t>a</w:t>
      </w:r>
      <w:r w:rsidR="00F219B1" w:rsidRPr="00C27722">
        <w:rPr>
          <w:sz w:val="22"/>
          <w:szCs w:val="22"/>
          <w:lang w:val="fr-FR"/>
        </w:rPr>
        <w:t>ix</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3828"/>
        <w:gridCol w:w="1984"/>
      </w:tblGrid>
      <w:tr w:rsidR="007E094D" w:rsidRPr="00C071AE" w14:paraId="473CE254" w14:textId="77777777" w:rsidTr="00627583">
        <w:trPr>
          <w:trHeight w:val="233"/>
        </w:trPr>
        <w:tc>
          <w:tcPr>
            <w:tcW w:w="567" w:type="dxa"/>
          </w:tcPr>
          <w:p w14:paraId="0E8DF1F5" w14:textId="77777777" w:rsidR="007E094D" w:rsidRPr="00C071AE" w:rsidRDefault="007E094D" w:rsidP="00627583">
            <w:pPr>
              <w:jc w:val="both"/>
              <w:rPr>
                <w:b/>
                <w:sz w:val="20"/>
                <w:szCs w:val="20"/>
              </w:rPr>
            </w:pPr>
            <w:bookmarkStart w:id="13" w:name="_Toc78112612"/>
            <w:bookmarkStart w:id="14" w:name="_Toc110006226"/>
            <w:r w:rsidRPr="00C071AE">
              <w:rPr>
                <w:b/>
                <w:sz w:val="20"/>
                <w:szCs w:val="20"/>
              </w:rPr>
              <w:t>N°</w:t>
            </w:r>
          </w:p>
        </w:tc>
        <w:tc>
          <w:tcPr>
            <w:tcW w:w="2835" w:type="dxa"/>
          </w:tcPr>
          <w:p w14:paraId="76880CC2" w14:textId="77777777" w:rsidR="007E094D" w:rsidRPr="00C071AE" w:rsidRDefault="007E094D" w:rsidP="00627583">
            <w:pPr>
              <w:jc w:val="both"/>
              <w:rPr>
                <w:b/>
                <w:sz w:val="20"/>
                <w:szCs w:val="20"/>
              </w:rPr>
            </w:pPr>
            <w:r w:rsidRPr="00C071AE">
              <w:rPr>
                <w:b/>
                <w:sz w:val="20"/>
                <w:szCs w:val="20"/>
              </w:rPr>
              <w:t>RUBRIQUES</w:t>
            </w:r>
          </w:p>
        </w:tc>
        <w:tc>
          <w:tcPr>
            <w:tcW w:w="3828" w:type="dxa"/>
          </w:tcPr>
          <w:p w14:paraId="5C5E56A0" w14:textId="77777777" w:rsidR="007E094D" w:rsidRPr="00C071AE" w:rsidRDefault="007E094D" w:rsidP="00627583">
            <w:pPr>
              <w:jc w:val="center"/>
              <w:rPr>
                <w:b/>
                <w:sz w:val="20"/>
                <w:szCs w:val="20"/>
              </w:rPr>
            </w:pPr>
            <w:r w:rsidRPr="00C071AE">
              <w:rPr>
                <w:b/>
                <w:sz w:val="20"/>
                <w:szCs w:val="20"/>
              </w:rPr>
              <w:t>Budget en USD</w:t>
            </w:r>
          </w:p>
        </w:tc>
        <w:tc>
          <w:tcPr>
            <w:tcW w:w="1984" w:type="dxa"/>
          </w:tcPr>
          <w:p w14:paraId="2A2E248C" w14:textId="77777777" w:rsidR="007E094D" w:rsidRPr="00C071AE" w:rsidRDefault="007E094D" w:rsidP="00627583">
            <w:pPr>
              <w:jc w:val="center"/>
              <w:rPr>
                <w:b/>
                <w:sz w:val="20"/>
                <w:szCs w:val="20"/>
              </w:rPr>
            </w:pPr>
            <w:r w:rsidRPr="00C071AE">
              <w:rPr>
                <w:b/>
                <w:sz w:val="20"/>
                <w:szCs w:val="20"/>
              </w:rPr>
              <w:t>Source de financement</w:t>
            </w:r>
          </w:p>
        </w:tc>
      </w:tr>
      <w:tr w:rsidR="00041A95" w:rsidRPr="00C071AE" w14:paraId="160A16A1" w14:textId="77777777" w:rsidTr="00627583">
        <w:trPr>
          <w:trHeight w:val="280"/>
        </w:trPr>
        <w:tc>
          <w:tcPr>
            <w:tcW w:w="567" w:type="dxa"/>
          </w:tcPr>
          <w:p w14:paraId="05C397B2" w14:textId="77777777" w:rsidR="00041A95" w:rsidRPr="00C071AE" w:rsidRDefault="00041A95" w:rsidP="00627583">
            <w:pPr>
              <w:jc w:val="both"/>
              <w:rPr>
                <w:sz w:val="20"/>
                <w:szCs w:val="20"/>
              </w:rPr>
            </w:pPr>
            <w:r w:rsidRPr="00C071AE">
              <w:rPr>
                <w:sz w:val="20"/>
                <w:szCs w:val="20"/>
              </w:rPr>
              <w:t>01</w:t>
            </w:r>
          </w:p>
        </w:tc>
        <w:tc>
          <w:tcPr>
            <w:tcW w:w="2835" w:type="dxa"/>
          </w:tcPr>
          <w:p w14:paraId="3B9F3FB6" w14:textId="77777777" w:rsidR="00041A95" w:rsidRPr="00C071AE" w:rsidRDefault="00041A95" w:rsidP="00627583">
            <w:pPr>
              <w:rPr>
                <w:sz w:val="20"/>
                <w:szCs w:val="20"/>
                <w:lang w:val="fr-FR"/>
              </w:rPr>
            </w:pPr>
            <w:r w:rsidRPr="00C071AE">
              <w:rPr>
                <w:sz w:val="20"/>
                <w:szCs w:val="20"/>
                <w:lang w:val="fr-FR"/>
              </w:rPr>
              <w:t>Compensation des pertes de biens et sources de revenus</w:t>
            </w:r>
          </w:p>
        </w:tc>
        <w:tc>
          <w:tcPr>
            <w:tcW w:w="3828" w:type="dxa"/>
          </w:tcPr>
          <w:p w14:paraId="675BFDDC" w14:textId="77777777" w:rsidR="00041A95" w:rsidRPr="00C071AE" w:rsidRDefault="00041A95" w:rsidP="00627583">
            <w:pPr>
              <w:rPr>
                <w:sz w:val="20"/>
                <w:szCs w:val="20"/>
              </w:rPr>
            </w:pPr>
            <w:r w:rsidRPr="00C071AE">
              <w:rPr>
                <w:sz w:val="20"/>
                <w:szCs w:val="20"/>
                <w:lang w:val="fr-FR"/>
              </w:rPr>
              <w:t xml:space="preserve"> </w:t>
            </w:r>
            <w:r w:rsidRPr="00C071AE">
              <w:rPr>
                <w:sz w:val="20"/>
                <w:szCs w:val="20"/>
              </w:rPr>
              <w:t>6610.95</w:t>
            </w:r>
            <w:r w:rsidRPr="00C071AE">
              <w:rPr>
                <w:b/>
                <w:sz w:val="20"/>
                <w:szCs w:val="20"/>
              </w:rPr>
              <w:t xml:space="preserve"> </w:t>
            </w:r>
            <w:r w:rsidRPr="00C071AE">
              <w:rPr>
                <w:sz w:val="20"/>
                <w:szCs w:val="20"/>
              </w:rPr>
              <w:t xml:space="preserve"> USD</w:t>
            </w:r>
          </w:p>
          <w:p w14:paraId="4F26CB78" w14:textId="77777777" w:rsidR="00041A95" w:rsidRPr="00C071AE" w:rsidRDefault="00041A95" w:rsidP="00627583">
            <w:pPr>
              <w:rPr>
                <w:sz w:val="20"/>
                <w:szCs w:val="20"/>
              </w:rPr>
            </w:pPr>
          </w:p>
        </w:tc>
        <w:tc>
          <w:tcPr>
            <w:tcW w:w="1984" w:type="dxa"/>
            <w:vMerge w:val="restart"/>
          </w:tcPr>
          <w:p w14:paraId="1E589FAD" w14:textId="77777777" w:rsidR="00041A95" w:rsidRPr="00C071AE" w:rsidRDefault="00041A95" w:rsidP="00627583">
            <w:pPr>
              <w:jc w:val="center"/>
              <w:rPr>
                <w:sz w:val="20"/>
                <w:szCs w:val="20"/>
              </w:rPr>
            </w:pPr>
          </w:p>
          <w:p w14:paraId="48F26499" w14:textId="77777777" w:rsidR="00041A95" w:rsidRPr="00C071AE" w:rsidRDefault="00041A95" w:rsidP="00627583">
            <w:pPr>
              <w:jc w:val="center"/>
              <w:rPr>
                <w:sz w:val="20"/>
                <w:szCs w:val="20"/>
              </w:rPr>
            </w:pPr>
            <w:r w:rsidRPr="00C071AE">
              <w:rPr>
                <w:sz w:val="20"/>
                <w:szCs w:val="20"/>
              </w:rPr>
              <w:t xml:space="preserve">Mairie </w:t>
            </w:r>
            <w:r w:rsidRPr="00C071AE">
              <w:rPr>
                <w:sz w:val="20"/>
                <w:szCs w:val="20"/>
                <w:lang w:val="fr-FR"/>
              </w:rPr>
              <w:t>Kindu</w:t>
            </w:r>
          </w:p>
        </w:tc>
      </w:tr>
      <w:tr w:rsidR="00041A95" w:rsidRPr="00C071AE" w14:paraId="26B1EDFB" w14:textId="77777777" w:rsidTr="00627583">
        <w:trPr>
          <w:trHeight w:val="280"/>
        </w:trPr>
        <w:tc>
          <w:tcPr>
            <w:tcW w:w="567" w:type="dxa"/>
          </w:tcPr>
          <w:p w14:paraId="1C12D830" w14:textId="77777777" w:rsidR="00041A95" w:rsidRPr="00C071AE" w:rsidRDefault="00041A95" w:rsidP="00627583">
            <w:pPr>
              <w:jc w:val="both"/>
              <w:rPr>
                <w:sz w:val="20"/>
                <w:szCs w:val="20"/>
              </w:rPr>
            </w:pPr>
            <w:r w:rsidRPr="00C071AE">
              <w:rPr>
                <w:sz w:val="20"/>
                <w:szCs w:val="20"/>
              </w:rPr>
              <w:t>02</w:t>
            </w:r>
          </w:p>
        </w:tc>
        <w:tc>
          <w:tcPr>
            <w:tcW w:w="2835" w:type="dxa"/>
          </w:tcPr>
          <w:p w14:paraId="19FC57AC" w14:textId="77777777" w:rsidR="00041A95" w:rsidRPr="00C071AE" w:rsidRDefault="00041A95" w:rsidP="00627583">
            <w:pPr>
              <w:rPr>
                <w:sz w:val="20"/>
                <w:szCs w:val="20"/>
              </w:rPr>
            </w:pPr>
            <w:r w:rsidRPr="00C071AE">
              <w:rPr>
                <w:sz w:val="20"/>
                <w:szCs w:val="20"/>
              </w:rPr>
              <w:t>Divers et imprévus</w:t>
            </w:r>
          </w:p>
        </w:tc>
        <w:tc>
          <w:tcPr>
            <w:tcW w:w="3828" w:type="dxa"/>
          </w:tcPr>
          <w:p w14:paraId="00BC17BD" w14:textId="77777777" w:rsidR="00041A95" w:rsidRPr="00C071AE" w:rsidRDefault="00041A95" w:rsidP="00627583">
            <w:pPr>
              <w:rPr>
                <w:sz w:val="20"/>
                <w:szCs w:val="20"/>
                <w:lang w:val="fr-FR"/>
              </w:rPr>
            </w:pPr>
            <w:r w:rsidRPr="00C071AE">
              <w:rPr>
                <w:sz w:val="20"/>
                <w:szCs w:val="20"/>
                <w:lang w:val="fr-FR"/>
              </w:rPr>
              <w:t>539.05 USD</w:t>
            </w:r>
          </w:p>
        </w:tc>
        <w:tc>
          <w:tcPr>
            <w:tcW w:w="1984" w:type="dxa"/>
            <w:vMerge/>
          </w:tcPr>
          <w:p w14:paraId="4AE74E41" w14:textId="77777777" w:rsidR="00041A95" w:rsidRPr="00C071AE" w:rsidRDefault="00041A95" w:rsidP="00627583">
            <w:pPr>
              <w:jc w:val="center"/>
              <w:rPr>
                <w:sz w:val="20"/>
                <w:szCs w:val="20"/>
                <w:lang w:val="fr-FR"/>
              </w:rPr>
            </w:pPr>
          </w:p>
        </w:tc>
      </w:tr>
      <w:tr w:rsidR="00041A95" w:rsidRPr="00C071AE" w14:paraId="243A8533" w14:textId="77777777" w:rsidTr="00627583">
        <w:trPr>
          <w:trHeight w:val="280"/>
        </w:trPr>
        <w:tc>
          <w:tcPr>
            <w:tcW w:w="567" w:type="dxa"/>
          </w:tcPr>
          <w:p w14:paraId="13037760" w14:textId="77777777" w:rsidR="00041A95" w:rsidRPr="00C071AE" w:rsidRDefault="00041A95" w:rsidP="00627583">
            <w:pPr>
              <w:jc w:val="both"/>
              <w:rPr>
                <w:sz w:val="20"/>
                <w:szCs w:val="20"/>
                <w:lang w:val="fr-FR"/>
              </w:rPr>
            </w:pPr>
            <w:r w:rsidRPr="00C071AE">
              <w:rPr>
                <w:sz w:val="20"/>
                <w:szCs w:val="20"/>
                <w:lang w:val="fr-FR"/>
              </w:rPr>
              <w:t>03</w:t>
            </w:r>
          </w:p>
        </w:tc>
        <w:tc>
          <w:tcPr>
            <w:tcW w:w="2835" w:type="dxa"/>
          </w:tcPr>
          <w:p w14:paraId="07075267" w14:textId="77777777" w:rsidR="00041A95" w:rsidRPr="00C071AE" w:rsidRDefault="00041A95" w:rsidP="00627583">
            <w:pPr>
              <w:rPr>
                <w:sz w:val="20"/>
                <w:szCs w:val="20"/>
              </w:rPr>
            </w:pPr>
            <w:r w:rsidRPr="00C071AE">
              <w:rPr>
                <w:sz w:val="20"/>
                <w:szCs w:val="20"/>
              </w:rPr>
              <w:t>Appui au PAP vulnérables</w:t>
            </w:r>
          </w:p>
        </w:tc>
        <w:tc>
          <w:tcPr>
            <w:tcW w:w="3828" w:type="dxa"/>
          </w:tcPr>
          <w:p w14:paraId="3EF0F98F" w14:textId="41F1620E" w:rsidR="00041A95" w:rsidRPr="00C071AE" w:rsidRDefault="00256D2C" w:rsidP="00627583">
            <w:pPr>
              <w:rPr>
                <w:sz w:val="20"/>
                <w:szCs w:val="20"/>
                <w:lang w:val="fr-FR"/>
              </w:rPr>
            </w:pPr>
            <w:r>
              <w:rPr>
                <w:sz w:val="20"/>
                <w:szCs w:val="20"/>
                <w:lang w:val="fr-FR"/>
              </w:rPr>
              <w:t>500</w:t>
            </w:r>
            <w:r w:rsidR="00041A95" w:rsidRPr="00C071AE">
              <w:rPr>
                <w:sz w:val="20"/>
                <w:szCs w:val="20"/>
                <w:lang w:val="fr-FR"/>
              </w:rPr>
              <w:t xml:space="preserve"> USD</w:t>
            </w:r>
          </w:p>
        </w:tc>
        <w:tc>
          <w:tcPr>
            <w:tcW w:w="1984" w:type="dxa"/>
            <w:vMerge/>
          </w:tcPr>
          <w:p w14:paraId="3DA2A902" w14:textId="77777777" w:rsidR="00041A95" w:rsidRPr="00C071AE" w:rsidRDefault="00041A95" w:rsidP="00627583">
            <w:pPr>
              <w:jc w:val="center"/>
              <w:rPr>
                <w:sz w:val="20"/>
                <w:szCs w:val="20"/>
                <w:lang w:val="fr-FR"/>
              </w:rPr>
            </w:pPr>
          </w:p>
        </w:tc>
      </w:tr>
      <w:tr w:rsidR="007E094D" w:rsidRPr="00C071AE" w14:paraId="09A76F33" w14:textId="77777777" w:rsidTr="00627583">
        <w:trPr>
          <w:trHeight w:val="296"/>
        </w:trPr>
        <w:tc>
          <w:tcPr>
            <w:tcW w:w="567" w:type="dxa"/>
          </w:tcPr>
          <w:p w14:paraId="7414B656" w14:textId="77777777" w:rsidR="007E094D" w:rsidRPr="00C071AE" w:rsidRDefault="007E094D" w:rsidP="00627583">
            <w:pPr>
              <w:jc w:val="both"/>
              <w:rPr>
                <w:sz w:val="20"/>
                <w:szCs w:val="20"/>
                <w:lang w:val="fr-FR"/>
              </w:rPr>
            </w:pPr>
            <w:r w:rsidRPr="00C071AE">
              <w:rPr>
                <w:sz w:val="20"/>
                <w:szCs w:val="20"/>
                <w:lang w:val="fr-FR"/>
              </w:rPr>
              <w:t>04</w:t>
            </w:r>
          </w:p>
        </w:tc>
        <w:tc>
          <w:tcPr>
            <w:tcW w:w="2835" w:type="dxa"/>
          </w:tcPr>
          <w:p w14:paraId="59A40604" w14:textId="77777777" w:rsidR="007E094D" w:rsidRPr="00C071AE" w:rsidRDefault="007E094D" w:rsidP="00627583">
            <w:pPr>
              <w:jc w:val="both"/>
              <w:rPr>
                <w:sz w:val="20"/>
                <w:szCs w:val="20"/>
                <w:lang w:val="fr-FR"/>
              </w:rPr>
            </w:pPr>
            <w:r w:rsidRPr="00C071AE">
              <w:rPr>
                <w:sz w:val="20"/>
                <w:szCs w:val="20"/>
                <w:lang w:val="fr-FR"/>
              </w:rPr>
              <w:t>Suivi de la mise en œuvre du PSR</w:t>
            </w:r>
          </w:p>
        </w:tc>
        <w:tc>
          <w:tcPr>
            <w:tcW w:w="3828" w:type="dxa"/>
          </w:tcPr>
          <w:p w14:paraId="04879C33" w14:textId="77777777" w:rsidR="007E094D" w:rsidRPr="00C071AE" w:rsidRDefault="007E094D" w:rsidP="00627583">
            <w:pPr>
              <w:rPr>
                <w:sz w:val="20"/>
                <w:szCs w:val="20"/>
                <w:lang w:val="fr-FR"/>
              </w:rPr>
            </w:pPr>
            <w:r w:rsidRPr="00C071AE">
              <w:rPr>
                <w:sz w:val="20"/>
                <w:szCs w:val="20"/>
                <w:lang w:val="fr-FR"/>
              </w:rPr>
              <w:t xml:space="preserve">1500 USD </w:t>
            </w:r>
          </w:p>
        </w:tc>
        <w:tc>
          <w:tcPr>
            <w:tcW w:w="1984" w:type="dxa"/>
          </w:tcPr>
          <w:p w14:paraId="618014B6" w14:textId="77777777" w:rsidR="007E094D" w:rsidRPr="00C071AE" w:rsidRDefault="007E094D" w:rsidP="00627583">
            <w:pPr>
              <w:jc w:val="center"/>
              <w:rPr>
                <w:sz w:val="20"/>
                <w:szCs w:val="20"/>
                <w:lang w:val="fr-FR"/>
              </w:rPr>
            </w:pPr>
            <w:r w:rsidRPr="00C071AE">
              <w:rPr>
                <w:sz w:val="20"/>
                <w:szCs w:val="20"/>
                <w:lang w:val="fr-FR"/>
              </w:rPr>
              <w:t>Budget PDU</w:t>
            </w:r>
          </w:p>
        </w:tc>
      </w:tr>
      <w:tr w:rsidR="007E094D" w:rsidRPr="00C071AE" w14:paraId="58672C6F" w14:textId="77777777" w:rsidTr="00627583">
        <w:trPr>
          <w:trHeight w:val="296"/>
        </w:trPr>
        <w:tc>
          <w:tcPr>
            <w:tcW w:w="567" w:type="dxa"/>
          </w:tcPr>
          <w:p w14:paraId="7761AC46" w14:textId="77777777" w:rsidR="007E094D" w:rsidRPr="00C071AE" w:rsidRDefault="007E094D" w:rsidP="00627583">
            <w:pPr>
              <w:jc w:val="both"/>
              <w:rPr>
                <w:sz w:val="20"/>
                <w:szCs w:val="20"/>
              </w:rPr>
            </w:pPr>
            <w:r w:rsidRPr="00C071AE">
              <w:rPr>
                <w:sz w:val="20"/>
                <w:szCs w:val="20"/>
              </w:rPr>
              <w:t>05</w:t>
            </w:r>
          </w:p>
        </w:tc>
        <w:tc>
          <w:tcPr>
            <w:tcW w:w="2835" w:type="dxa"/>
            <w:vAlign w:val="bottom"/>
          </w:tcPr>
          <w:p w14:paraId="791AF4D5" w14:textId="77777777" w:rsidR="007E094D" w:rsidRPr="00C071AE" w:rsidRDefault="007E094D" w:rsidP="00627583">
            <w:pPr>
              <w:rPr>
                <w:color w:val="000000"/>
                <w:sz w:val="20"/>
                <w:szCs w:val="20"/>
              </w:rPr>
            </w:pPr>
            <w:r w:rsidRPr="00C071AE">
              <w:rPr>
                <w:color w:val="000000"/>
                <w:sz w:val="20"/>
                <w:szCs w:val="20"/>
                <w:lang w:val="fr-FR"/>
              </w:rPr>
              <w:t>Communi</w:t>
            </w:r>
            <w:r w:rsidRPr="00C071AE">
              <w:rPr>
                <w:color w:val="000000"/>
                <w:sz w:val="20"/>
                <w:szCs w:val="20"/>
              </w:rPr>
              <w:t>cation/</w:t>
            </w:r>
          </w:p>
          <w:p w14:paraId="1A2F95E1" w14:textId="77777777" w:rsidR="007E094D" w:rsidRPr="00C071AE" w:rsidRDefault="007E094D" w:rsidP="00627583">
            <w:pPr>
              <w:rPr>
                <w:color w:val="000000"/>
                <w:sz w:val="20"/>
                <w:szCs w:val="20"/>
              </w:rPr>
            </w:pPr>
            <w:r w:rsidRPr="00C071AE">
              <w:rPr>
                <w:color w:val="000000"/>
                <w:sz w:val="20"/>
                <w:szCs w:val="20"/>
              </w:rPr>
              <w:t xml:space="preserve">sensibilisation </w:t>
            </w:r>
          </w:p>
        </w:tc>
        <w:tc>
          <w:tcPr>
            <w:tcW w:w="3828" w:type="dxa"/>
          </w:tcPr>
          <w:p w14:paraId="2E958E04" w14:textId="77777777" w:rsidR="007E094D" w:rsidRPr="00C071AE" w:rsidRDefault="007E094D" w:rsidP="00627583">
            <w:pPr>
              <w:rPr>
                <w:sz w:val="20"/>
                <w:szCs w:val="20"/>
                <w:lang w:val="fr-FR"/>
              </w:rPr>
            </w:pPr>
            <w:r w:rsidRPr="00C071AE">
              <w:rPr>
                <w:sz w:val="20"/>
                <w:szCs w:val="20"/>
                <w:lang w:val="fr-FR"/>
              </w:rPr>
              <w:t xml:space="preserve">1000 USD </w:t>
            </w:r>
          </w:p>
        </w:tc>
        <w:tc>
          <w:tcPr>
            <w:tcW w:w="1984" w:type="dxa"/>
          </w:tcPr>
          <w:p w14:paraId="3A75E88D" w14:textId="77777777" w:rsidR="007E094D" w:rsidRPr="00C071AE" w:rsidRDefault="007E094D" w:rsidP="00627583">
            <w:pPr>
              <w:jc w:val="center"/>
              <w:rPr>
                <w:sz w:val="20"/>
                <w:szCs w:val="20"/>
              </w:rPr>
            </w:pPr>
            <w:r w:rsidRPr="00C071AE">
              <w:rPr>
                <w:sz w:val="20"/>
                <w:szCs w:val="20"/>
              </w:rPr>
              <w:t>Budget PDU</w:t>
            </w:r>
          </w:p>
        </w:tc>
      </w:tr>
      <w:tr w:rsidR="007E094D" w:rsidRPr="00C071AE" w14:paraId="4671DD12" w14:textId="77777777" w:rsidTr="00627583">
        <w:trPr>
          <w:trHeight w:val="296"/>
        </w:trPr>
        <w:tc>
          <w:tcPr>
            <w:tcW w:w="567" w:type="dxa"/>
          </w:tcPr>
          <w:p w14:paraId="0920758B" w14:textId="77777777" w:rsidR="007E094D" w:rsidRPr="00C071AE" w:rsidRDefault="007E094D" w:rsidP="00627583">
            <w:pPr>
              <w:jc w:val="both"/>
              <w:rPr>
                <w:sz w:val="20"/>
                <w:szCs w:val="20"/>
              </w:rPr>
            </w:pPr>
            <w:r w:rsidRPr="00C071AE">
              <w:rPr>
                <w:sz w:val="20"/>
                <w:szCs w:val="20"/>
              </w:rPr>
              <w:t>06</w:t>
            </w:r>
          </w:p>
        </w:tc>
        <w:tc>
          <w:tcPr>
            <w:tcW w:w="2835" w:type="dxa"/>
          </w:tcPr>
          <w:p w14:paraId="3D4A1975" w14:textId="77777777" w:rsidR="007E094D" w:rsidRPr="00C071AE" w:rsidRDefault="007E094D" w:rsidP="00627583">
            <w:pPr>
              <w:jc w:val="both"/>
              <w:rPr>
                <w:sz w:val="20"/>
                <w:szCs w:val="20"/>
              </w:rPr>
            </w:pPr>
            <w:r w:rsidRPr="00C071AE">
              <w:rPr>
                <w:sz w:val="20"/>
                <w:szCs w:val="20"/>
              </w:rPr>
              <w:t>Evaluation finale du PSR</w:t>
            </w:r>
          </w:p>
        </w:tc>
        <w:tc>
          <w:tcPr>
            <w:tcW w:w="3828" w:type="dxa"/>
          </w:tcPr>
          <w:p w14:paraId="5EBF6DAD" w14:textId="482E5C37" w:rsidR="007E094D" w:rsidRPr="00C071AE" w:rsidRDefault="007E094D" w:rsidP="00627583">
            <w:pPr>
              <w:rPr>
                <w:sz w:val="20"/>
                <w:szCs w:val="20"/>
                <w:lang w:val="fr-FR"/>
              </w:rPr>
            </w:pPr>
            <w:r w:rsidRPr="00C071AE">
              <w:rPr>
                <w:sz w:val="20"/>
                <w:szCs w:val="20"/>
                <w:lang w:val="fr-FR"/>
              </w:rPr>
              <w:t xml:space="preserve"> </w:t>
            </w:r>
            <w:r w:rsidR="00A00F9F">
              <w:rPr>
                <w:sz w:val="20"/>
                <w:szCs w:val="20"/>
                <w:lang w:val="fr-FR"/>
              </w:rPr>
              <w:t>15</w:t>
            </w:r>
            <w:r w:rsidRPr="00C071AE">
              <w:rPr>
                <w:sz w:val="20"/>
                <w:szCs w:val="20"/>
                <w:lang w:val="fr-FR"/>
              </w:rPr>
              <w:t xml:space="preserve">00 USD </w:t>
            </w:r>
          </w:p>
        </w:tc>
        <w:tc>
          <w:tcPr>
            <w:tcW w:w="1984" w:type="dxa"/>
          </w:tcPr>
          <w:p w14:paraId="70DF6D52" w14:textId="77777777" w:rsidR="007E094D" w:rsidRPr="00C071AE" w:rsidRDefault="007E094D" w:rsidP="00627583">
            <w:pPr>
              <w:jc w:val="center"/>
              <w:rPr>
                <w:sz w:val="20"/>
                <w:szCs w:val="20"/>
              </w:rPr>
            </w:pPr>
            <w:r w:rsidRPr="00C071AE">
              <w:rPr>
                <w:sz w:val="20"/>
                <w:szCs w:val="20"/>
              </w:rPr>
              <w:t>Budget PDU</w:t>
            </w:r>
          </w:p>
        </w:tc>
      </w:tr>
      <w:tr w:rsidR="007E094D" w:rsidRPr="00C071AE" w14:paraId="2A8A5A8B" w14:textId="77777777" w:rsidTr="00627583">
        <w:trPr>
          <w:trHeight w:val="291"/>
        </w:trPr>
        <w:tc>
          <w:tcPr>
            <w:tcW w:w="3402" w:type="dxa"/>
            <w:gridSpan w:val="2"/>
            <w:shd w:val="clear" w:color="auto" w:fill="FFFF00"/>
          </w:tcPr>
          <w:p w14:paraId="193AE62A" w14:textId="77777777" w:rsidR="007E094D" w:rsidRPr="00C071AE" w:rsidRDefault="007E094D" w:rsidP="00627583">
            <w:pPr>
              <w:jc w:val="both"/>
              <w:rPr>
                <w:b/>
                <w:sz w:val="22"/>
                <w:szCs w:val="22"/>
              </w:rPr>
            </w:pPr>
            <w:r w:rsidRPr="00C071AE">
              <w:rPr>
                <w:b/>
                <w:sz w:val="22"/>
                <w:szCs w:val="22"/>
              </w:rPr>
              <w:t>Total  coûts du PSR</w:t>
            </w:r>
          </w:p>
        </w:tc>
        <w:tc>
          <w:tcPr>
            <w:tcW w:w="5812" w:type="dxa"/>
            <w:gridSpan w:val="2"/>
            <w:shd w:val="clear" w:color="auto" w:fill="FFFF00"/>
          </w:tcPr>
          <w:p w14:paraId="039C9EF2" w14:textId="57C791E1" w:rsidR="007E094D" w:rsidRPr="00C071AE" w:rsidRDefault="00256D2C" w:rsidP="00256D2C">
            <w:pPr>
              <w:tabs>
                <w:tab w:val="left" w:pos="340"/>
              </w:tabs>
              <w:rPr>
                <w:b/>
                <w:sz w:val="22"/>
                <w:szCs w:val="22"/>
              </w:rPr>
            </w:pPr>
            <w:r>
              <w:rPr>
                <w:b/>
                <w:sz w:val="22"/>
                <w:szCs w:val="22"/>
              </w:rPr>
              <w:t> 11 65</w:t>
            </w:r>
            <w:r w:rsidR="007E094D" w:rsidRPr="00C071AE">
              <w:rPr>
                <w:b/>
                <w:sz w:val="22"/>
                <w:szCs w:val="22"/>
              </w:rPr>
              <w:t>0 USD</w:t>
            </w:r>
          </w:p>
        </w:tc>
      </w:tr>
    </w:tbl>
    <w:p w14:paraId="18C05BEB" w14:textId="1C027318" w:rsidR="00AB0A4C" w:rsidRPr="007969D4" w:rsidRDefault="00AB0A4C" w:rsidP="00AB0A4C">
      <w:pPr>
        <w:jc w:val="both"/>
        <w:rPr>
          <w:sz w:val="22"/>
          <w:szCs w:val="22"/>
          <w:lang w:val="fr-FR"/>
        </w:rPr>
      </w:pPr>
    </w:p>
    <w:p w14:paraId="2692FC8C" w14:textId="5A7FE837" w:rsidR="00AB0A4C" w:rsidRPr="007969D4" w:rsidRDefault="00A00F9F" w:rsidP="00AB0A4C">
      <w:pPr>
        <w:jc w:val="both"/>
        <w:rPr>
          <w:sz w:val="22"/>
          <w:szCs w:val="22"/>
          <w:lang w:val="fr-FR"/>
        </w:rPr>
      </w:pPr>
      <w:r w:rsidRPr="007969D4">
        <w:rPr>
          <w:sz w:val="22"/>
          <w:szCs w:val="22"/>
          <w:lang w:val="fr-FR"/>
        </w:rPr>
        <w:t xml:space="preserve">Les coûts de compensation financière des pertes </w:t>
      </w:r>
      <w:r>
        <w:rPr>
          <w:sz w:val="22"/>
          <w:szCs w:val="22"/>
          <w:lang w:val="fr-FR"/>
        </w:rPr>
        <w:t xml:space="preserve">structures et de revenus commerciaux et du démantèlement des installations semi fixes </w:t>
      </w:r>
      <w:r w:rsidRPr="007969D4">
        <w:rPr>
          <w:sz w:val="22"/>
          <w:szCs w:val="22"/>
          <w:lang w:val="fr-FR"/>
        </w:rPr>
        <w:t>seront pris e</w:t>
      </w:r>
      <w:r>
        <w:rPr>
          <w:sz w:val="22"/>
          <w:szCs w:val="22"/>
          <w:lang w:val="fr-FR"/>
        </w:rPr>
        <w:t>n charge par la Mairie</w:t>
      </w:r>
      <w:r w:rsidRPr="00A00F9F">
        <w:rPr>
          <w:sz w:val="22"/>
          <w:szCs w:val="22"/>
          <w:lang w:val="fr-FR"/>
        </w:rPr>
        <w:t xml:space="preserve"> </w:t>
      </w:r>
      <w:r>
        <w:rPr>
          <w:sz w:val="22"/>
          <w:szCs w:val="22"/>
          <w:lang w:val="fr-FR"/>
        </w:rPr>
        <w:t>de Kindu</w:t>
      </w:r>
      <w:r w:rsidRPr="007969D4">
        <w:rPr>
          <w:sz w:val="22"/>
          <w:szCs w:val="22"/>
          <w:lang w:val="fr-FR"/>
        </w:rPr>
        <w:t>.</w:t>
      </w:r>
    </w:p>
    <w:p w14:paraId="497DD151" w14:textId="77777777" w:rsidR="00AB0A4C" w:rsidRPr="007969D4" w:rsidRDefault="00AB0A4C" w:rsidP="00AB0A4C">
      <w:pPr>
        <w:jc w:val="both"/>
        <w:rPr>
          <w:sz w:val="22"/>
          <w:szCs w:val="22"/>
          <w:lang w:val="fr-FR"/>
        </w:rPr>
      </w:pPr>
    </w:p>
    <w:p w14:paraId="7AD3EC36" w14:textId="77777777" w:rsidR="00AB0A4C" w:rsidRDefault="00AB0A4C" w:rsidP="00AB0A4C">
      <w:pPr>
        <w:jc w:val="both"/>
        <w:rPr>
          <w:sz w:val="22"/>
          <w:szCs w:val="22"/>
          <w:lang w:val="fr-FR"/>
        </w:rPr>
      </w:pPr>
      <w:r>
        <w:rPr>
          <w:sz w:val="22"/>
          <w:szCs w:val="22"/>
          <w:lang w:val="fr-FR"/>
        </w:rPr>
        <w:t>Les coû</w:t>
      </w:r>
      <w:r w:rsidRPr="007969D4">
        <w:rPr>
          <w:sz w:val="22"/>
          <w:szCs w:val="22"/>
          <w:lang w:val="fr-FR"/>
        </w:rPr>
        <w:t>ts de sensibilisation/communication et l’évaluation finale du PSR sont supportés par le budget du projet du PDU.</w:t>
      </w:r>
    </w:p>
    <w:p w14:paraId="2F19C104" w14:textId="77777777" w:rsidR="007E094D" w:rsidRDefault="007E094D" w:rsidP="00B13559">
      <w:pPr>
        <w:pStyle w:val="Caption"/>
        <w:jc w:val="center"/>
        <w:rPr>
          <w:sz w:val="22"/>
          <w:szCs w:val="22"/>
          <w:lang w:val="fr-FR"/>
        </w:rPr>
      </w:pPr>
    </w:p>
    <w:p w14:paraId="0A0E716D" w14:textId="77777777" w:rsidR="00AE6129" w:rsidRPr="00AE6129" w:rsidRDefault="00AE6129">
      <w:pPr>
        <w:rPr>
          <w:b/>
          <w:bCs/>
          <w:sz w:val="22"/>
          <w:szCs w:val="22"/>
          <w:lang w:val="fr-FR"/>
        </w:rPr>
      </w:pPr>
      <w:r w:rsidRPr="00AE6129">
        <w:rPr>
          <w:sz w:val="22"/>
          <w:szCs w:val="22"/>
          <w:lang w:val="fr-FR"/>
        </w:rPr>
        <w:br w:type="page"/>
      </w:r>
    </w:p>
    <w:p w14:paraId="67221433" w14:textId="77777777" w:rsidR="00B13559" w:rsidRPr="00C071AE" w:rsidRDefault="00B13559" w:rsidP="00B13559">
      <w:pPr>
        <w:pStyle w:val="Caption"/>
        <w:jc w:val="center"/>
        <w:rPr>
          <w:sz w:val="22"/>
          <w:szCs w:val="22"/>
        </w:rPr>
      </w:pPr>
      <w:r w:rsidRPr="00C071AE">
        <w:rPr>
          <w:sz w:val="22"/>
          <w:szCs w:val="22"/>
        </w:rPr>
        <w:lastRenderedPageBreak/>
        <w:t>Matrice de compensation</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559"/>
        <w:gridCol w:w="2268"/>
        <w:gridCol w:w="1701"/>
        <w:gridCol w:w="2126"/>
      </w:tblGrid>
      <w:tr w:rsidR="00E82109" w:rsidRPr="00C071AE" w14:paraId="220DCFF0" w14:textId="77777777" w:rsidTr="00E82109">
        <w:tc>
          <w:tcPr>
            <w:tcW w:w="1843" w:type="dxa"/>
            <w:vMerge w:val="restart"/>
            <w:shd w:val="clear" w:color="auto" w:fill="F2F2F2"/>
          </w:tcPr>
          <w:p w14:paraId="216DCBCF" w14:textId="77777777" w:rsidR="00E82109" w:rsidRPr="00C071AE" w:rsidRDefault="00E82109" w:rsidP="009C4C5F">
            <w:pPr>
              <w:rPr>
                <w:b/>
                <w:caps/>
                <w:sz w:val="18"/>
                <w:szCs w:val="18"/>
                <w:lang w:val="fr-FR"/>
              </w:rPr>
            </w:pPr>
            <w:r w:rsidRPr="00C071AE">
              <w:rPr>
                <w:b/>
                <w:sz w:val="18"/>
                <w:szCs w:val="18"/>
                <w:lang w:val="fr-FR"/>
              </w:rPr>
              <w:t>Type de perte</w:t>
            </w:r>
          </w:p>
        </w:tc>
        <w:tc>
          <w:tcPr>
            <w:tcW w:w="1418" w:type="dxa"/>
            <w:vMerge w:val="restart"/>
            <w:shd w:val="clear" w:color="auto" w:fill="F2F2F2"/>
          </w:tcPr>
          <w:p w14:paraId="0C309187" w14:textId="77777777" w:rsidR="00E82109" w:rsidRPr="00C071AE" w:rsidRDefault="00E82109" w:rsidP="009C4C5F">
            <w:pPr>
              <w:rPr>
                <w:b/>
                <w:caps/>
                <w:sz w:val="18"/>
                <w:szCs w:val="18"/>
                <w:lang w:val="fr-FR"/>
              </w:rPr>
            </w:pPr>
            <w:r w:rsidRPr="00C071AE">
              <w:rPr>
                <w:b/>
                <w:sz w:val="18"/>
                <w:szCs w:val="18"/>
                <w:lang w:val="fr-FR"/>
              </w:rPr>
              <w:t xml:space="preserve">Categories de </w:t>
            </w:r>
            <w:r w:rsidRPr="00C071AE">
              <w:rPr>
                <w:b/>
                <w:caps/>
                <w:sz w:val="18"/>
                <w:szCs w:val="18"/>
                <w:lang w:val="fr-FR"/>
              </w:rPr>
              <w:t xml:space="preserve">PAP </w:t>
            </w:r>
            <w:r w:rsidRPr="00C071AE">
              <w:rPr>
                <w:b/>
                <w:sz w:val="18"/>
                <w:szCs w:val="18"/>
                <w:lang w:val="fr-FR"/>
              </w:rPr>
              <w:t>recensées</w:t>
            </w:r>
          </w:p>
        </w:tc>
        <w:tc>
          <w:tcPr>
            <w:tcW w:w="7654" w:type="dxa"/>
            <w:gridSpan w:val="4"/>
            <w:shd w:val="clear" w:color="auto" w:fill="F2F2F2"/>
          </w:tcPr>
          <w:p w14:paraId="3E4BACE7" w14:textId="77777777" w:rsidR="00E82109" w:rsidRPr="00C071AE" w:rsidRDefault="00E82109" w:rsidP="009C4C5F">
            <w:pPr>
              <w:jc w:val="center"/>
              <w:rPr>
                <w:b/>
                <w:sz w:val="18"/>
                <w:szCs w:val="18"/>
                <w:lang w:val="fr-FR"/>
              </w:rPr>
            </w:pPr>
            <w:r w:rsidRPr="00C071AE">
              <w:rPr>
                <w:b/>
                <w:caps/>
                <w:sz w:val="18"/>
                <w:szCs w:val="18"/>
                <w:lang w:val="fr-FR"/>
              </w:rPr>
              <w:t>C</w:t>
            </w:r>
            <w:r w:rsidRPr="00C071AE">
              <w:rPr>
                <w:b/>
                <w:sz w:val="18"/>
                <w:szCs w:val="18"/>
                <w:lang w:val="fr-FR"/>
              </w:rPr>
              <w:t>ompensation</w:t>
            </w:r>
          </w:p>
          <w:p w14:paraId="7834F0FB" w14:textId="77777777" w:rsidR="00E82109" w:rsidRPr="00C071AE" w:rsidRDefault="00E82109" w:rsidP="009C4C5F">
            <w:pPr>
              <w:jc w:val="center"/>
              <w:rPr>
                <w:b/>
                <w:sz w:val="18"/>
                <w:szCs w:val="18"/>
                <w:lang w:val="fr-FR"/>
              </w:rPr>
            </w:pPr>
          </w:p>
        </w:tc>
      </w:tr>
      <w:tr w:rsidR="00312127" w:rsidRPr="00C071AE" w14:paraId="69D5A9CF" w14:textId="77777777" w:rsidTr="006B3522">
        <w:tc>
          <w:tcPr>
            <w:tcW w:w="1843" w:type="dxa"/>
            <w:vMerge/>
            <w:shd w:val="clear" w:color="auto" w:fill="F2F2F2"/>
          </w:tcPr>
          <w:p w14:paraId="06EEDC51" w14:textId="77777777" w:rsidR="00312127" w:rsidRPr="00C071AE" w:rsidRDefault="00312127" w:rsidP="009C4C5F">
            <w:pPr>
              <w:rPr>
                <w:b/>
                <w:sz w:val="18"/>
                <w:szCs w:val="18"/>
                <w:lang w:val="fr-FR"/>
              </w:rPr>
            </w:pPr>
          </w:p>
        </w:tc>
        <w:tc>
          <w:tcPr>
            <w:tcW w:w="1418" w:type="dxa"/>
            <w:vMerge/>
            <w:shd w:val="clear" w:color="auto" w:fill="F2F2F2"/>
          </w:tcPr>
          <w:p w14:paraId="1486D6C3" w14:textId="77777777" w:rsidR="00312127" w:rsidRPr="00C071AE" w:rsidRDefault="00312127" w:rsidP="009C4C5F">
            <w:pPr>
              <w:rPr>
                <w:b/>
                <w:sz w:val="18"/>
                <w:szCs w:val="18"/>
                <w:lang w:val="fr-FR"/>
              </w:rPr>
            </w:pPr>
          </w:p>
        </w:tc>
        <w:tc>
          <w:tcPr>
            <w:tcW w:w="1559" w:type="dxa"/>
            <w:shd w:val="clear" w:color="auto" w:fill="F2F2F2"/>
          </w:tcPr>
          <w:p w14:paraId="13E9A752" w14:textId="77777777" w:rsidR="00312127" w:rsidRPr="00C071AE" w:rsidRDefault="00312127" w:rsidP="009C4C5F">
            <w:pPr>
              <w:tabs>
                <w:tab w:val="left" w:pos="480"/>
                <w:tab w:val="right" w:leader="dot" w:pos="9349"/>
              </w:tabs>
              <w:spacing w:before="120"/>
              <w:rPr>
                <w:b/>
                <w:sz w:val="18"/>
                <w:szCs w:val="18"/>
                <w:lang w:val="fr-FR"/>
              </w:rPr>
            </w:pPr>
            <w:r w:rsidRPr="00C071AE">
              <w:rPr>
                <w:b/>
                <w:sz w:val="18"/>
                <w:szCs w:val="18"/>
                <w:lang w:val="fr-FR"/>
              </w:rPr>
              <w:t>En nature</w:t>
            </w:r>
          </w:p>
        </w:tc>
        <w:tc>
          <w:tcPr>
            <w:tcW w:w="2268" w:type="dxa"/>
            <w:shd w:val="clear" w:color="auto" w:fill="F2F2F2"/>
          </w:tcPr>
          <w:p w14:paraId="51B20E0E" w14:textId="77777777" w:rsidR="00312127" w:rsidRPr="00C071AE" w:rsidRDefault="00312127" w:rsidP="009C4C5F">
            <w:pPr>
              <w:tabs>
                <w:tab w:val="left" w:pos="480"/>
                <w:tab w:val="right" w:leader="dot" w:pos="9349"/>
              </w:tabs>
              <w:spacing w:before="120"/>
              <w:rPr>
                <w:b/>
                <w:sz w:val="18"/>
                <w:szCs w:val="18"/>
                <w:lang w:val="fr-FR"/>
              </w:rPr>
            </w:pPr>
            <w:r w:rsidRPr="00C071AE">
              <w:rPr>
                <w:b/>
                <w:sz w:val="18"/>
                <w:szCs w:val="18"/>
                <w:lang w:val="fr-FR"/>
              </w:rPr>
              <w:t>En espèce</w:t>
            </w:r>
          </w:p>
          <w:p w14:paraId="677787D8" w14:textId="755099C3" w:rsidR="00312127" w:rsidRPr="00C071AE" w:rsidRDefault="00312127" w:rsidP="009C4C5F">
            <w:pPr>
              <w:rPr>
                <w:b/>
                <w:sz w:val="18"/>
                <w:szCs w:val="18"/>
              </w:rPr>
            </w:pPr>
          </w:p>
        </w:tc>
        <w:tc>
          <w:tcPr>
            <w:tcW w:w="1701" w:type="dxa"/>
            <w:shd w:val="clear" w:color="auto" w:fill="F2F2F2"/>
          </w:tcPr>
          <w:p w14:paraId="6FA34F12" w14:textId="77777777" w:rsidR="00312127" w:rsidRPr="00C071AE" w:rsidRDefault="00312127" w:rsidP="009C4C5F">
            <w:pPr>
              <w:rPr>
                <w:b/>
                <w:sz w:val="18"/>
                <w:szCs w:val="18"/>
              </w:rPr>
            </w:pPr>
            <w:r w:rsidRPr="00C071AE">
              <w:rPr>
                <w:b/>
                <w:sz w:val="18"/>
                <w:szCs w:val="18"/>
              </w:rPr>
              <w:t>Autres aides</w:t>
            </w:r>
          </w:p>
        </w:tc>
        <w:tc>
          <w:tcPr>
            <w:tcW w:w="2126" w:type="dxa"/>
            <w:shd w:val="clear" w:color="auto" w:fill="F2F2F2"/>
          </w:tcPr>
          <w:p w14:paraId="671D4B11" w14:textId="77777777" w:rsidR="00312127" w:rsidRPr="00C071AE" w:rsidRDefault="00312127" w:rsidP="009C4C5F">
            <w:pPr>
              <w:rPr>
                <w:b/>
                <w:sz w:val="18"/>
                <w:szCs w:val="18"/>
              </w:rPr>
            </w:pPr>
            <w:r w:rsidRPr="00C071AE">
              <w:rPr>
                <w:b/>
                <w:sz w:val="18"/>
                <w:szCs w:val="18"/>
              </w:rPr>
              <w:t xml:space="preserve">Commentaires </w:t>
            </w:r>
          </w:p>
        </w:tc>
      </w:tr>
      <w:tr w:rsidR="00312127" w:rsidRPr="009E4BF1" w14:paraId="341D05DF" w14:textId="77777777" w:rsidTr="006B3522">
        <w:trPr>
          <w:trHeight w:val="2310"/>
        </w:trPr>
        <w:tc>
          <w:tcPr>
            <w:tcW w:w="1843" w:type="dxa"/>
            <w:shd w:val="clear" w:color="auto" w:fill="auto"/>
          </w:tcPr>
          <w:p w14:paraId="44E053D9" w14:textId="77777777" w:rsidR="00312127" w:rsidRPr="00C071AE" w:rsidRDefault="00312127" w:rsidP="009C4C5F">
            <w:pPr>
              <w:rPr>
                <w:b/>
                <w:sz w:val="18"/>
                <w:szCs w:val="18"/>
                <w:lang w:val="fr-FR"/>
              </w:rPr>
            </w:pPr>
          </w:p>
          <w:p w14:paraId="6CFD8A04" w14:textId="77777777" w:rsidR="00312127" w:rsidRPr="00C071AE" w:rsidRDefault="00312127" w:rsidP="009C4C5F">
            <w:pPr>
              <w:rPr>
                <w:b/>
                <w:sz w:val="18"/>
                <w:szCs w:val="18"/>
                <w:lang w:val="fr-FR"/>
              </w:rPr>
            </w:pPr>
          </w:p>
          <w:p w14:paraId="55A4A1A8" w14:textId="77777777" w:rsidR="00312127" w:rsidRPr="00C071AE" w:rsidRDefault="00312127" w:rsidP="007E094D">
            <w:pPr>
              <w:rPr>
                <w:b/>
                <w:sz w:val="18"/>
                <w:szCs w:val="18"/>
                <w:lang w:val="fr-FR"/>
              </w:rPr>
            </w:pPr>
            <w:r w:rsidRPr="00C071AE">
              <w:rPr>
                <w:b/>
                <w:sz w:val="18"/>
                <w:szCs w:val="18"/>
                <w:lang w:val="fr-FR"/>
              </w:rPr>
              <w:t>Perte de structures commerciales</w:t>
            </w:r>
            <w:r w:rsidRPr="00C071AE">
              <w:rPr>
                <w:sz w:val="18"/>
                <w:szCs w:val="18"/>
                <w:lang w:val="fr-FR"/>
              </w:rPr>
              <w:t xml:space="preserve">  (tables d’exposition et de vente de carburant et de divers articles</w:t>
            </w:r>
            <w:r w:rsidRPr="00C071AE">
              <w:rPr>
                <w:b/>
                <w:sz w:val="18"/>
                <w:szCs w:val="18"/>
                <w:lang w:val="fr-FR"/>
              </w:rPr>
              <w:t>)</w:t>
            </w:r>
          </w:p>
        </w:tc>
        <w:tc>
          <w:tcPr>
            <w:tcW w:w="1418" w:type="dxa"/>
            <w:shd w:val="clear" w:color="auto" w:fill="auto"/>
          </w:tcPr>
          <w:p w14:paraId="27DA7A95" w14:textId="77777777" w:rsidR="00312127" w:rsidRPr="007969D4" w:rsidRDefault="00312127" w:rsidP="00627583">
            <w:pPr>
              <w:rPr>
                <w:sz w:val="18"/>
                <w:szCs w:val="18"/>
              </w:rPr>
            </w:pPr>
            <w:r w:rsidRPr="007969D4">
              <w:rPr>
                <w:sz w:val="18"/>
                <w:szCs w:val="18"/>
              </w:rPr>
              <w:t>Propriétaire d’étal commercial</w:t>
            </w:r>
          </w:p>
        </w:tc>
        <w:tc>
          <w:tcPr>
            <w:tcW w:w="1559" w:type="dxa"/>
            <w:shd w:val="clear" w:color="auto" w:fill="auto"/>
          </w:tcPr>
          <w:p w14:paraId="039D63B9" w14:textId="77777777" w:rsidR="00312127" w:rsidRPr="007969D4" w:rsidRDefault="00312127" w:rsidP="00627583">
            <w:pPr>
              <w:rPr>
                <w:sz w:val="18"/>
                <w:szCs w:val="18"/>
              </w:rPr>
            </w:pPr>
            <w:r w:rsidRPr="007969D4">
              <w:rPr>
                <w:sz w:val="18"/>
                <w:szCs w:val="18"/>
              </w:rPr>
              <w:t>néant</w:t>
            </w:r>
          </w:p>
        </w:tc>
        <w:tc>
          <w:tcPr>
            <w:tcW w:w="2268" w:type="dxa"/>
            <w:shd w:val="clear" w:color="auto" w:fill="auto"/>
          </w:tcPr>
          <w:p w14:paraId="1A72447E" w14:textId="3027C68D" w:rsidR="00312127" w:rsidRPr="007969D4" w:rsidRDefault="00312127" w:rsidP="00597B4B">
            <w:pPr>
              <w:rPr>
                <w:sz w:val="18"/>
                <w:szCs w:val="18"/>
                <w:lang w:val="fr-FR"/>
              </w:rPr>
            </w:pPr>
            <w:r w:rsidRPr="007969D4">
              <w:rPr>
                <w:sz w:val="18"/>
                <w:szCs w:val="18"/>
                <w:lang w:val="fr-FR"/>
              </w:rPr>
              <w:t xml:space="preserve">Indemnité pour perte de revenu journalier </w:t>
            </w:r>
            <w:r>
              <w:rPr>
                <w:sz w:val="18"/>
                <w:szCs w:val="18"/>
                <w:lang w:val="fr-FR"/>
              </w:rPr>
              <w:t xml:space="preserve">lors du déplacement des structures à quelques mètres de leur emplacement </w:t>
            </w:r>
            <w:r w:rsidR="00BE57B2">
              <w:rPr>
                <w:sz w:val="18"/>
                <w:szCs w:val="18"/>
                <w:lang w:val="fr-FR"/>
              </w:rPr>
              <w:t>initial</w:t>
            </w:r>
          </w:p>
          <w:p w14:paraId="604E2DD0" w14:textId="00F8DAAE" w:rsidR="00312127" w:rsidRPr="006B3522" w:rsidRDefault="00312127" w:rsidP="00627583">
            <w:pPr>
              <w:rPr>
                <w:sz w:val="18"/>
                <w:szCs w:val="18"/>
                <w:lang w:val="fr-FR"/>
              </w:rPr>
            </w:pPr>
          </w:p>
        </w:tc>
        <w:tc>
          <w:tcPr>
            <w:tcW w:w="1701" w:type="dxa"/>
            <w:shd w:val="clear" w:color="auto" w:fill="auto"/>
          </w:tcPr>
          <w:p w14:paraId="32405F01" w14:textId="54EDBFEF" w:rsidR="00312127" w:rsidRPr="007969D4" w:rsidRDefault="00312127" w:rsidP="008C2CFC">
            <w:pPr>
              <w:rPr>
                <w:sz w:val="18"/>
                <w:szCs w:val="18"/>
                <w:lang w:val="fr-FR"/>
              </w:rPr>
            </w:pPr>
            <w:r w:rsidRPr="007969D4">
              <w:rPr>
                <w:sz w:val="18"/>
                <w:szCs w:val="18"/>
                <w:lang w:val="fr-FR"/>
              </w:rPr>
              <w:t>Appui au démontage</w:t>
            </w:r>
            <w:r w:rsidR="008C2CFC">
              <w:rPr>
                <w:sz w:val="18"/>
                <w:szCs w:val="18"/>
                <w:lang w:val="fr-FR"/>
              </w:rPr>
              <w:t xml:space="preserve">, </w:t>
            </w:r>
            <w:r w:rsidRPr="007969D4">
              <w:rPr>
                <w:sz w:val="18"/>
                <w:szCs w:val="18"/>
                <w:lang w:val="fr-FR"/>
              </w:rPr>
              <w:t xml:space="preserve"> à la réinstallation </w:t>
            </w:r>
            <w:r w:rsidR="008C2CFC">
              <w:rPr>
                <w:sz w:val="18"/>
                <w:szCs w:val="18"/>
                <w:lang w:val="fr-FR"/>
              </w:rPr>
              <w:t xml:space="preserve">et à la reconstruction </w:t>
            </w:r>
            <w:r w:rsidRPr="007969D4">
              <w:rPr>
                <w:sz w:val="18"/>
                <w:szCs w:val="18"/>
                <w:lang w:val="fr-FR"/>
              </w:rPr>
              <w:t>des abris amovibles (assistance à la réinstallation)</w:t>
            </w:r>
          </w:p>
        </w:tc>
        <w:tc>
          <w:tcPr>
            <w:tcW w:w="2126" w:type="dxa"/>
            <w:shd w:val="clear" w:color="auto" w:fill="auto"/>
          </w:tcPr>
          <w:p w14:paraId="6A89660E" w14:textId="65E9F550" w:rsidR="00312127" w:rsidRPr="007969D4" w:rsidRDefault="00312127" w:rsidP="00627583">
            <w:pPr>
              <w:rPr>
                <w:sz w:val="18"/>
                <w:szCs w:val="18"/>
                <w:lang w:val="fr-FR"/>
              </w:rPr>
            </w:pPr>
            <w:r>
              <w:rPr>
                <w:sz w:val="18"/>
                <w:szCs w:val="18"/>
                <w:lang w:val="fr-FR"/>
              </w:rPr>
              <w:t>Les PAP pourront récupérer les matériaux sans déduction sur leurs compensations</w:t>
            </w:r>
          </w:p>
        </w:tc>
      </w:tr>
      <w:tr w:rsidR="00506583" w:rsidRPr="009E4BF1" w14:paraId="575E9573" w14:textId="77777777" w:rsidTr="006B3522">
        <w:trPr>
          <w:trHeight w:val="377"/>
        </w:trPr>
        <w:tc>
          <w:tcPr>
            <w:tcW w:w="1843" w:type="dxa"/>
            <w:shd w:val="clear" w:color="auto" w:fill="auto"/>
          </w:tcPr>
          <w:p w14:paraId="58770D3C" w14:textId="77777777" w:rsidR="00506583" w:rsidRPr="00C071AE" w:rsidRDefault="00506583" w:rsidP="009C4C5F">
            <w:pPr>
              <w:rPr>
                <w:b/>
                <w:sz w:val="18"/>
                <w:szCs w:val="18"/>
                <w:lang w:val="fr-FR"/>
              </w:rPr>
            </w:pPr>
          </w:p>
          <w:p w14:paraId="6A438CBD" w14:textId="77777777" w:rsidR="00506583" w:rsidRPr="00C071AE" w:rsidRDefault="00506583" w:rsidP="009C4C5F">
            <w:pPr>
              <w:rPr>
                <w:b/>
                <w:sz w:val="18"/>
                <w:szCs w:val="18"/>
                <w:lang w:val="fr-FR"/>
              </w:rPr>
            </w:pPr>
            <w:r w:rsidRPr="00C071AE">
              <w:rPr>
                <w:b/>
                <w:sz w:val="18"/>
                <w:szCs w:val="18"/>
                <w:lang w:val="fr-FR"/>
              </w:rPr>
              <w:t>Perte de rampes d’accès (</w:t>
            </w:r>
            <w:r w:rsidRPr="00C071AE">
              <w:rPr>
                <w:sz w:val="18"/>
                <w:szCs w:val="18"/>
                <w:lang w:val="fr-FR"/>
              </w:rPr>
              <w:t>dalle en ciment et  béton)</w:t>
            </w:r>
          </w:p>
          <w:p w14:paraId="3C7B159D" w14:textId="77777777" w:rsidR="00506583" w:rsidRPr="00C071AE" w:rsidRDefault="00506583" w:rsidP="009C4C5F">
            <w:pPr>
              <w:rPr>
                <w:b/>
                <w:sz w:val="18"/>
                <w:szCs w:val="18"/>
                <w:lang w:val="fr-FR"/>
              </w:rPr>
            </w:pPr>
          </w:p>
        </w:tc>
        <w:tc>
          <w:tcPr>
            <w:tcW w:w="1418" w:type="dxa"/>
            <w:shd w:val="clear" w:color="auto" w:fill="auto"/>
          </w:tcPr>
          <w:p w14:paraId="58F8F18A" w14:textId="5B74EF6E" w:rsidR="00506583" w:rsidRPr="007969D4" w:rsidRDefault="00506583" w:rsidP="00C80868">
            <w:pPr>
              <w:rPr>
                <w:sz w:val="18"/>
                <w:szCs w:val="18"/>
                <w:lang w:val="fr-FR"/>
              </w:rPr>
            </w:pPr>
            <w:r w:rsidRPr="007969D4">
              <w:rPr>
                <w:sz w:val="18"/>
                <w:szCs w:val="18"/>
                <w:lang w:val="fr-FR"/>
              </w:rPr>
              <w:t xml:space="preserve">Propriétaire de structures en dur </w:t>
            </w:r>
          </w:p>
        </w:tc>
        <w:tc>
          <w:tcPr>
            <w:tcW w:w="1559" w:type="dxa"/>
            <w:shd w:val="clear" w:color="auto" w:fill="auto"/>
          </w:tcPr>
          <w:p w14:paraId="61571C3D" w14:textId="44664A20" w:rsidR="00506583" w:rsidRPr="007969D4" w:rsidRDefault="00506583" w:rsidP="00627583">
            <w:pPr>
              <w:rPr>
                <w:sz w:val="18"/>
                <w:szCs w:val="18"/>
                <w:lang w:val="fr-FR"/>
              </w:rPr>
            </w:pPr>
            <w:r w:rsidRPr="006B3522">
              <w:rPr>
                <w:sz w:val="18"/>
                <w:szCs w:val="18"/>
                <w:lang w:val="fr-FR"/>
              </w:rPr>
              <w:t xml:space="preserve"> </w:t>
            </w:r>
            <w:r w:rsidRPr="007969D4">
              <w:rPr>
                <w:sz w:val="18"/>
                <w:szCs w:val="18"/>
              </w:rPr>
              <w:t>néant</w:t>
            </w:r>
          </w:p>
        </w:tc>
        <w:tc>
          <w:tcPr>
            <w:tcW w:w="2268" w:type="dxa"/>
            <w:shd w:val="clear" w:color="auto" w:fill="auto"/>
          </w:tcPr>
          <w:p w14:paraId="2251E255" w14:textId="77777777" w:rsidR="00506583" w:rsidRDefault="00506583" w:rsidP="00567DE3">
            <w:pPr>
              <w:autoSpaceDE w:val="0"/>
              <w:autoSpaceDN w:val="0"/>
              <w:adjustRightInd w:val="0"/>
              <w:rPr>
                <w:sz w:val="18"/>
                <w:szCs w:val="18"/>
                <w:lang w:val="fr-FR"/>
              </w:rPr>
            </w:pPr>
            <w:r w:rsidRPr="00061C36">
              <w:rPr>
                <w:sz w:val="18"/>
                <w:szCs w:val="18"/>
                <w:lang w:val="fr-FR"/>
              </w:rPr>
              <w:t xml:space="preserve">Valeur actuelle </w:t>
            </w:r>
            <w:r>
              <w:rPr>
                <w:sz w:val="18"/>
                <w:szCs w:val="18"/>
                <w:lang w:val="fr-FR"/>
              </w:rPr>
              <w:t xml:space="preserve">de remplacement (construction nouvelle) </w:t>
            </w:r>
          </w:p>
          <w:p w14:paraId="5924F8C5" w14:textId="7FDA9C2C" w:rsidR="00506583" w:rsidRPr="006B3522" w:rsidRDefault="00506583" w:rsidP="00627583">
            <w:pPr>
              <w:rPr>
                <w:lang w:val="fr-FR"/>
              </w:rPr>
            </w:pPr>
          </w:p>
        </w:tc>
        <w:tc>
          <w:tcPr>
            <w:tcW w:w="1701" w:type="dxa"/>
            <w:shd w:val="clear" w:color="auto" w:fill="auto"/>
          </w:tcPr>
          <w:p w14:paraId="7A689021" w14:textId="77777777" w:rsidR="00506583" w:rsidRPr="007969D4" w:rsidRDefault="00506583" w:rsidP="006B3522">
            <w:pPr>
              <w:jc w:val="center"/>
              <w:rPr>
                <w:bCs/>
                <w:noProof/>
                <w:lang w:val="fr-FR"/>
              </w:rPr>
            </w:pPr>
            <w:r w:rsidRPr="007969D4">
              <w:rPr>
                <w:sz w:val="18"/>
                <w:szCs w:val="18"/>
              </w:rPr>
              <w:t>néant</w:t>
            </w:r>
          </w:p>
        </w:tc>
        <w:tc>
          <w:tcPr>
            <w:tcW w:w="2126" w:type="dxa"/>
            <w:shd w:val="clear" w:color="auto" w:fill="auto"/>
          </w:tcPr>
          <w:p w14:paraId="186E37C7" w14:textId="00A641F1" w:rsidR="00506583" w:rsidRPr="007969D4" w:rsidRDefault="00506583" w:rsidP="00627583">
            <w:pPr>
              <w:rPr>
                <w:sz w:val="18"/>
                <w:szCs w:val="18"/>
                <w:lang w:val="fr-FR"/>
              </w:rPr>
            </w:pPr>
            <w:r>
              <w:rPr>
                <w:sz w:val="18"/>
                <w:szCs w:val="18"/>
                <w:lang w:val="fr-FR"/>
              </w:rPr>
              <w:t>Les PAP pourront récupérer les matériaux sans déduction sur leurs compensations</w:t>
            </w:r>
          </w:p>
        </w:tc>
      </w:tr>
      <w:tr w:rsidR="00506583" w:rsidRPr="009E4BF1" w14:paraId="00C4B886" w14:textId="77777777" w:rsidTr="006B3522">
        <w:trPr>
          <w:trHeight w:val="1064"/>
        </w:trPr>
        <w:tc>
          <w:tcPr>
            <w:tcW w:w="1843" w:type="dxa"/>
            <w:shd w:val="clear" w:color="auto" w:fill="auto"/>
          </w:tcPr>
          <w:p w14:paraId="6298338B" w14:textId="77777777" w:rsidR="00506583" w:rsidRPr="00C071AE" w:rsidRDefault="00506583" w:rsidP="009C4C5F">
            <w:pPr>
              <w:rPr>
                <w:sz w:val="18"/>
                <w:szCs w:val="18"/>
                <w:lang w:val="fr-FR"/>
              </w:rPr>
            </w:pPr>
            <w:r w:rsidRPr="00C071AE">
              <w:rPr>
                <w:b/>
                <w:sz w:val="18"/>
                <w:szCs w:val="18"/>
                <w:lang w:val="fr-FR"/>
              </w:rPr>
              <w:t>Perte de mur de protection (</w:t>
            </w:r>
            <w:r w:rsidRPr="00C071AE">
              <w:rPr>
                <w:sz w:val="18"/>
                <w:szCs w:val="18"/>
                <w:lang w:val="fr-FR"/>
              </w:rPr>
              <w:t>structure en ciment, béton et moellons pour lutter contre l’érosion hydrique)</w:t>
            </w:r>
          </w:p>
        </w:tc>
        <w:tc>
          <w:tcPr>
            <w:tcW w:w="1418" w:type="dxa"/>
            <w:shd w:val="clear" w:color="auto" w:fill="auto"/>
          </w:tcPr>
          <w:p w14:paraId="03FE4260" w14:textId="053C7B11" w:rsidR="00506583" w:rsidRPr="007969D4" w:rsidRDefault="00506583" w:rsidP="00C80868">
            <w:pPr>
              <w:rPr>
                <w:sz w:val="18"/>
                <w:szCs w:val="18"/>
                <w:lang w:val="fr-FR"/>
              </w:rPr>
            </w:pPr>
            <w:r w:rsidRPr="007969D4">
              <w:rPr>
                <w:sz w:val="18"/>
                <w:szCs w:val="18"/>
                <w:lang w:val="fr-FR"/>
              </w:rPr>
              <w:t xml:space="preserve">Propriétaire de structures en dur </w:t>
            </w:r>
          </w:p>
        </w:tc>
        <w:tc>
          <w:tcPr>
            <w:tcW w:w="1559" w:type="dxa"/>
            <w:shd w:val="clear" w:color="auto" w:fill="auto"/>
          </w:tcPr>
          <w:p w14:paraId="4C451F69" w14:textId="7C49FDB6" w:rsidR="00506583" w:rsidRPr="007969D4" w:rsidRDefault="00506583" w:rsidP="00627583">
            <w:pPr>
              <w:rPr>
                <w:sz w:val="18"/>
                <w:szCs w:val="18"/>
                <w:lang w:val="fr-FR"/>
              </w:rPr>
            </w:pPr>
            <w:r w:rsidRPr="007969D4">
              <w:rPr>
                <w:sz w:val="18"/>
                <w:szCs w:val="18"/>
              </w:rPr>
              <w:t>néant</w:t>
            </w:r>
          </w:p>
        </w:tc>
        <w:tc>
          <w:tcPr>
            <w:tcW w:w="2268" w:type="dxa"/>
            <w:shd w:val="clear" w:color="auto" w:fill="auto"/>
          </w:tcPr>
          <w:p w14:paraId="3A649332" w14:textId="77777777" w:rsidR="00506583" w:rsidRDefault="00506583" w:rsidP="00567DE3">
            <w:pPr>
              <w:autoSpaceDE w:val="0"/>
              <w:autoSpaceDN w:val="0"/>
              <w:adjustRightInd w:val="0"/>
              <w:rPr>
                <w:sz w:val="18"/>
                <w:szCs w:val="18"/>
                <w:lang w:val="fr-FR"/>
              </w:rPr>
            </w:pPr>
            <w:r w:rsidRPr="00061C36">
              <w:rPr>
                <w:sz w:val="18"/>
                <w:szCs w:val="18"/>
                <w:lang w:val="fr-FR"/>
              </w:rPr>
              <w:t xml:space="preserve">Valeur actuelle </w:t>
            </w:r>
            <w:r>
              <w:rPr>
                <w:sz w:val="18"/>
                <w:szCs w:val="18"/>
                <w:lang w:val="fr-FR"/>
              </w:rPr>
              <w:t xml:space="preserve">de remplacement (construction nouvelle) </w:t>
            </w:r>
          </w:p>
          <w:p w14:paraId="3F8FF990" w14:textId="69AD6B45" w:rsidR="00506583" w:rsidRPr="006B3522" w:rsidRDefault="00506583" w:rsidP="00627583">
            <w:pPr>
              <w:rPr>
                <w:lang w:val="fr-FR"/>
              </w:rPr>
            </w:pPr>
          </w:p>
        </w:tc>
        <w:tc>
          <w:tcPr>
            <w:tcW w:w="1701" w:type="dxa"/>
            <w:shd w:val="clear" w:color="auto" w:fill="auto"/>
          </w:tcPr>
          <w:p w14:paraId="1165D61E" w14:textId="77777777" w:rsidR="00506583" w:rsidRPr="007969D4" w:rsidRDefault="00506583" w:rsidP="006B3522">
            <w:pPr>
              <w:jc w:val="center"/>
              <w:rPr>
                <w:bCs/>
                <w:noProof/>
                <w:lang w:val="fr-FR"/>
              </w:rPr>
            </w:pPr>
            <w:r w:rsidRPr="007969D4">
              <w:rPr>
                <w:sz w:val="18"/>
                <w:szCs w:val="18"/>
              </w:rPr>
              <w:t>néant</w:t>
            </w:r>
          </w:p>
        </w:tc>
        <w:tc>
          <w:tcPr>
            <w:tcW w:w="2126" w:type="dxa"/>
            <w:shd w:val="clear" w:color="auto" w:fill="auto"/>
          </w:tcPr>
          <w:p w14:paraId="0AD3F759" w14:textId="3F282C4D" w:rsidR="00506583" w:rsidRPr="007969D4" w:rsidRDefault="00506583" w:rsidP="00627583">
            <w:pPr>
              <w:rPr>
                <w:sz w:val="18"/>
                <w:szCs w:val="18"/>
                <w:lang w:val="fr-FR"/>
              </w:rPr>
            </w:pPr>
            <w:r>
              <w:rPr>
                <w:sz w:val="18"/>
                <w:szCs w:val="18"/>
                <w:lang w:val="fr-FR"/>
              </w:rPr>
              <w:t>Les PAP pourront récupérer les matériaux sans déduction sur leurs compensations</w:t>
            </w:r>
          </w:p>
        </w:tc>
      </w:tr>
      <w:tr w:rsidR="00506583" w:rsidRPr="009E4BF1" w14:paraId="2A9C0B82" w14:textId="77777777" w:rsidTr="006B3522">
        <w:trPr>
          <w:trHeight w:val="709"/>
        </w:trPr>
        <w:tc>
          <w:tcPr>
            <w:tcW w:w="1843" w:type="dxa"/>
            <w:shd w:val="clear" w:color="auto" w:fill="auto"/>
          </w:tcPr>
          <w:p w14:paraId="15E7A015" w14:textId="77777777" w:rsidR="00506583" w:rsidRPr="00C071AE" w:rsidRDefault="00506583" w:rsidP="009C4C5F">
            <w:pPr>
              <w:rPr>
                <w:b/>
                <w:sz w:val="18"/>
                <w:szCs w:val="18"/>
                <w:lang w:val="fr-FR"/>
              </w:rPr>
            </w:pPr>
            <w:r w:rsidRPr="00C071AE">
              <w:rPr>
                <w:b/>
                <w:sz w:val="18"/>
                <w:szCs w:val="18"/>
                <w:lang w:val="fr-FR"/>
              </w:rPr>
              <w:t>Pertes de plantes fruitières (</w:t>
            </w:r>
            <w:r w:rsidRPr="00C071AE">
              <w:rPr>
                <w:sz w:val="18"/>
                <w:szCs w:val="18"/>
                <w:lang w:val="fr-FR"/>
              </w:rPr>
              <w:t>bananier, arbre fruitier</w:t>
            </w:r>
            <w:r w:rsidRPr="00C071AE">
              <w:rPr>
                <w:b/>
                <w:sz w:val="18"/>
                <w:szCs w:val="18"/>
                <w:lang w:val="fr-FR"/>
              </w:rPr>
              <w:t>)</w:t>
            </w:r>
          </w:p>
        </w:tc>
        <w:tc>
          <w:tcPr>
            <w:tcW w:w="1418" w:type="dxa"/>
            <w:shd w:val="clear" w:color="auto" w:fill="auto"/>
          </w:tcPr>
          <w:p w14:paraId="71F51055" w14:textId="77777777" w:rsidR="00506583" w:rsidRPr="00C071AE" w:rsidRDefault="00506583" w:rsidP="009C4C5F">
            <w:pPr>
              <w:tabs>
                <w:tab w:val="left" w:pos="480"/>
                <w:tab w:val="right" w:leader="dot" w:pos="9349"/>
              </w:tabs>
              <w:spacing w:before="120" w:after="120"/>
              <w:rPr>
                <w:sz w:val="18"/>
                <w:szCs w:val="18"/>
                <w:lang w:val="fr-FR"/>
              </w:rPr>
            </w:pPr>
            <w:r w:rsidRPr="00C071AE">
              <w:rPr>
                <w:sz w:val="18"/>
                <w:szCs w:val="18"/>
                <w:lang w:val="fr-FR"/>
              </w:rPr>
              <w:t>Propriétaire de la plante fruitier)</w:t>
            </w:r>
          </w:p>
        </w:tc>
        <w:tc>
          <w:tcPr>
            <w:tcW w:w="1559" w:type="dxa"/>
            <w:shd w:val="clear" w:color="auto" w:fill="auto"/>
          </w:tcPr>
          <w:p w14:paraId="618075E4" w14:textId="033850C1" w:rsidR="00506583" w:rsidRPr="00C071AE" w:rsidRDefault="00506583" w:rsidP="009C4C5F">
            <w:pPr>
              <w:tabs>
                <w:tab w:val="left" w:pos="480"/>
                <w:tab w:val="right" w:leader="dot" w:pos="9349"/>
              </w:tabs>
              <w:spacing w:before="120" w:after="120"/>
              <w:jc w:val="center"/>
              <w:rPr>
                <w:sz w:val="18"/>
                <w:szCs w:val="18"/>
              </w:rPr>
            </w:pPr>
            <w:r w:rsidRPr="007969D4">
              <w:rPr>
                <w:sz w:val="18"/>
                <w:szCs w:val="18"/>
              </w:rPr>
              <w:t>néant</w:t>
            </w:r>
          </w:p>
        </w:tc>
        <w:tc>
          <w:tcPr>
            <w:tcW w:w="2268" w:type="dxa"/>
            <w:shd w:val="clear" w:color="auto" w:fill="auto"/>
          </w:tcPr>
          <w:p w14:paraId="0B5383E8" w14:textId="77777777" w:rsidR="00506583" w:rsidRDefault="00506583" w:rsidP="00506583">
            <w:pPr>
              <w:tabs>
                <w:tab w:val="left" w:pos="480"/>
                <w:tab w:val="right" w:leader="dot" w:pos="9349"/>
              </w:tabs>
              <w:spacing w:before="120" w:after="120"/>
              <w:rPr>
                <w:sz w:val="18"/>
                <w:szCs w:val="18"/>
                <w:lang w:val="fr-FR"/>
              </w:rPr>
            </w:pPr>
            <w:r w:rsidRPr="00C071AE">
              <w:rPr>
                <w:sz w:val="18"/>
                <w:szCs w:val="18"/>
                <w:lang w:val="fr-FR"/>
              </w:rPr>
              <w:t>Paiement en fonction  de l’âge (jeune pousse ou adulte en production)</w:t>
            </w:r>
          </w:p>
          <w:p w14:paraId="6A97A332" w14:textId="12A6B8EA" w:rsidR="00506583" w:rsidRPr="006B3522" w:rsidRDefault="00506583" w:rsidP="009C4C5F">
            <w:pPr>
              <w:tabs>
                <w:tab w:val="left" w:pos="480"/>
                <w:tab w:val="right" w:leader="dot" w:pos="9349"/>
              </w:tabs>
              <w:spacing w:before="120" w:after="120"/>
              <w:jc w:val="center"/>
              <w:rPr>
                <w:sz w:val="18"/>
                <w:szCs w:val="18"/>
                <w:lang w:val="fr-FR"/>
              </w:rPr>
            </w:pPr>
            <w:r>
              <w:rPr>
                <w:sz w:val="18"/>
                <w:szCs w:val="18"/>
                <w:lang w:val="fr-FR"/>
              </w:rPr>
              <w:t>L’estimation avec l’appui des services agricoles, sur la base de la valeur du marché, et discutée avec les PAP</w:t>
            </w:r>
          </w:p>
        </w:tc>
        <w:tc>
          <w:tcPr>
            <w:tcW w:w="1701" w:type="dxa"/>
            <w:shd w:val="clear" w:color="auto" w:fill="auto"/>
          </w:tcPr>
          <w:p w14:paraId="565CB73D" w14:textId="77777777" w:rsidR="00506583" w:rsidRPr="006B3522" w:rsidRDefault="00506583" w:rsidP="00506583">
            <w:pPr>
              <w:tabs>
                <w:tab w:val="left" w:pos="480"/>
                <w:tab w:val="right" w:leader="dot" w:pos="9349"/>
              </w:tabs>
              <w:spacing w:before="120" w:after="120"/>
              <w:jc w:val="center"/>
              <w:rPr>
                <w:sz w:val="18"/>
                <w:szCs w:val="18"/>
                <w:lang w:val="fr-FR"/>
              </w:rPr>
            </w:pPr>
          </w:p>
          <w:p w14:paraId="3DEE8596" w14:textId="77777777" w:rsidR="00506583" w:rsidRPr="00C071AE" w:rsidRDefault="00506583" w:rsidP="00BE57B2">
            <w:pPr>
              <w:tabs>
                <w:tab w:val="left" w:pos="480"/>
                <w:tab w:val="right" w:leader="dot" w:pos="9349"/>
              </w:tabs>
              <w:spacing w:before="120" w:after="120"/>
              <w:jc w:val="center"/>
              <w:rPr>
                <w:sz w:val="18"/>
                <w:szCs w:val="18"/>
              </w:rPr>
            </w:pPr>
            <w:r w:rsidRPr="00C071AE">
              <w:rPr>
                <w:sz w:val="18"/>
                <w:szCs w:val="18"/>
              </w:rPr>
              <w:t>Néant</w:t>
            </w:r>
          </w:p>
        </w:tc>
        <w:tc>
          <w:tcPr>
            <w:tcW w:w="2126" w:type="dxa"/>
            <w:shd w:val="clear" w:color="auto" w:fill="auto"/>
          </w:tcPr>
          <w:p w14:paraId="0287B0F3" w14:textId="59D064E5" w:rsidR="00506583" w:rsidRPr="00C071AE" w:rsidRDefault="00506583" w:rsidP="00506583">
            <w:pPr>
              <w:tabs>
                <w:tab w:val="left" w:pos="480"/>
                <w:tab w:val="right" w:leader="dot" w:pos="9349"/>
              </w:tabs>
              <w:spacing w:before="120" w:after="120"/>
              <w:rPr>
                <w:sz w:val="18"/>
                <w:szCs w:val="18"/>
                <w:lang w:val="fr-FR"/>
              </w:rPr>
            </w:pPr>
            <w:r>
              <w:rPr>
                <w:sz w:val="18"/>
                <w:szCs w:val="18"/>
                <w:lang w:val="fr-FR"/>
              </w:rPr>
              <w:t>Il n</w:t>
            </w:r>
            <w:r w:rsidR="004B70E2">
              <w:rPr>
                <w:sz w:val="18"/>
                <w:szCs w:val="18"/>
                <w:lang w:val="fr-FR"/>
              </w:rPr>
              <w:t>’</w:t>
            </w:r>
            <w:r>
              <w:rPr>
                <w:sz w:val="18"/>
                <w:szCs w:val="18"/>
                <w:lang w:val="fr-FR"/>
              </w:rPr>
              <w:t>y</w:t>
            </w:r>
            <w:r w:rsidR="004B70E2">
              <w:rPr>
                <w:sz w:val="18"/>
                <w:szCs w:val="18"/>
                <w:lang w:val="fr-FR"/>
              </w:rPr>
              <w:t xml:space="preserve"> </w:t>
            </w:r>
            <w:r>
              <w:rPr>
                <w:sz w:val="18"/>
                <w:szCs w:val="18"/>
                <w:lang w:val="fr-FR"/>
              </w:rPr>
              <w:t xml:space="preserve">a pas de barème officiel. </w:t>
            </w:r>
          </w:p>
        </w:tc>
      </w:tr>
    </w:tbl>
    <w:p w14:paraId="3F723AAB" w14:textId="77777777" w:rsidR="007E094D" w:rsidRPr="00C27722" w:rsidRDefault="007E094D" w:rsidP="007E094D">
      <w:pPr>
        <w:pStyle w:val="Heading2"/>
        <w:numPr>
          <w:ilvl w:val="0"/>
          <w:numId w:val="0"/>
        </w:numPr>
        <w:ind w:left="1440"/>
        <w:rPr>
          <w:lang w:val="fr-FR"/>
        </w:rPr>
      </w:pPr>
    </w:p>
    <w:p w14:paraId="1C4184B2" w14:textId="77777777" w:rsidR="00F14832" w:rsidRPr="00C071AE" w:rsidRDefault="007E094D" w:rsidP="000B7BCC">
      <w:pPr>
        <w:pStyle w:val="Heading2"/>
        <w:numPr>
          <w:ilvl w:val="0"/>
          <w:numId w:val="7"/>
        </w:numPr>
      </w:pPr>
      <w:r w:rsidRPr="00C27722">
        <w:rPr>
          <w:lang w:val="fr-FR"/>
        </w:rPr>
        <w:br w:type="page"/>
      </w:r>
      <w:bookmarkStart w:id="15" w:name="_Toc467652635"/>
      <w:r w:rsidR="00F14832" w:rsidRPr="00C071AE">
        <w:lastRenderedPageBreak/>
        <w:t>INTRODUCTION</w:t>
      </w:r>
      <w:bookmarkEnd w:id="13"/>
      <w:bookmarkEnd w:id="14"/>
      <w:bookmarkEnd w:id="15"/>
      <w:r w:rsidR="00F14832" w:rsidRPr="00C071AE">
        <w:t xml:space="preserve"> </w:t>
      </w:r>
    </w:p>
    <w:p w14:paraId="188C5A96" w14:textId="77777777" w:rsidR="009A3A95" w:rsidRPr="00C071AE" w:rsidRDefault="009A3A95" w:rsidP="00F14832">
      <w:pPr>
        <w:tabs>
          <w:tab w:val="left" w:pos="-720"/>
          <w:tab w:val="left" w:pos="0"/>
        </w:tabs>
        <w:suppressAutoHyphens/>
        <w:jc w:val="both"/>
      </w:pPr>
    </w:p>
    <w:p w14:paraId="5B7BEFA0" w14:textId="77777777" w:rsidR="00FA2760" w:rsidRPr="00C071AE" w:rsidRDefault="007B33F5" w:rsidP="00D91069">
      <w:pPr>
        <w:pStyle w:val="Heading2"/>
        <w:numPr>
          <w:ilvl w:val="1"/>
          <w:numId w:val="1"/>
        </w:numPr>
        <w:jc w:val="both"/>
        <w:rPr>
          <w:bCs w:val="0"/>
          <w:iCs/>
          <w:szCs w:val="24"/>
        </w:rPr>
      </w:pPr>
      <w:bookmarkStart w:id="16" w:name="_Toc467652636"/>
      <w:r w:rsidRPr="00C071AE">
        <w:rPr>
          <w:bCs w:val="0"/>
          <w:iCs/>
          <w:szCs w:val="24"/>
        </w:rPr>
        <w:t xml:space="preserve">Contexte </w:t>
      </w:r>
      <w:proofErr w:type="gramStart"/>
      <w:r w:rsidR="00C05B0D" w:rsidRPr="00C071AE">
        <w:rPr>
          <w:bCs w:val="0"/>
          <w:iCs/>
          <w:szCs w:val="24"/>
        </w:rPr>
        <w:t>et</w:t>
      </w:r>
      <w:proofErr w:type="gramEnd"/>
      <w:r w:rsidR="00C05B0D" w:rsidRPr="00C071AE">
        <w:rPr>
          <w:bCs w:val="0"/>
          <w:iCs/>
          <w:szCs w:val="24"/>
        </w:rPr>
        <w:t xml:space="preserve"> objectif </w:t>
      </w:r>
      <w:r w:rsidRPr="00C071AE">
        <w:rPr>
          <w:bCs w:val="0"/>
          <w:iCs/>
          <w:szCs w:val="24"/>
        </w:rPr>
        <w:t>du projet</w:t>
      </w:r>
      <w:bookmarkEnd w:id="16"/>
    </w:p>
    <w:p w14:paraId="3CA4C3BD" w14:textId="77777777" w:rsidR="00FA2760" w:rsidRPr="00C071AE" w:rsidRDefault="00FA2760" w:rsidP="00FA2760">
      <w:pPr>
        <w:rPr>
          <w:lang w:val="fr-FR"/>
        </w:rPr>
      </w:pPr>
    </w:p>
    <w:p w14:paraId="17F5F1BE" w14:textId="77777777" w:rsidR="00AF3B38" w:rsidRPr="00C071AE" w:rsidRDefault="00AF3B38" w:rsidP="00AF3B38">
      <w:pPr>
        <w:pStyle w:val="PlainText"/>
        <w:jc w:val="both"/>
        <w:rPr>
          <w:rFonts w:ascii="Times New Roman" w:eastAsia="Cambria" w:hAnsi="Times New Roman"/>
          <w:sz w:val="22"/>
          <w:szCs w:val="22"/>
        </w:rPr>
      </w:pPr>
      <w:r w:rsidRPr="00C071AE">
        <w:rPr>
          <w:rFonts w:ascii="Times New Roman" w:eastAsia="Cambria"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Kikwit, Kindu, Matadi et Mbandaka) notamment les habitants des quartiers défavorisés. Cela contribuera par ailleurs à la mise en œuvre de la </w:t>
      </w:r>
      <w:r w:rsidRPr="00C071AE">
        <w:rPr>
          <w:rFonts w:ascii="Times New Roman" w:eastAsia="Cambria" w:hAnsi="Times New Roman"/>
          <w:szCs w:val="22"/>
        </w:rPr>
        <w:t>Stratégie</w:t>
      </w:r>
      <w:r w:rsidRPr="00C071AE">
        <w:rPr>
          <w:rFonts w:ascii="Times New Roman" w:eastAsia="Cambria" w:hAnsi="Times New Roman"/>
          <w:sz w:val="22"/>
          <w:szCs w:val="22"/>
        </w:rPr>
        <w:t xml:space="preserv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14:paraId="5147D5D2" w14:textId="77777777" w:rsidR="00AF3B38" w:rsidRPr="00C071AE" w:rsidRDefault="00AF3B38" w:rsidP="00AF3B38">
      <w:pPr>
        <w:pStyle w:val="PlainText"/>
        <w:jc w:val="both"/>
        <w:rPr>
          <w:rFonts w:ascii="Times New Roman" w:hAnsi="Times New Roman"/>
          <w:sz w:val="22"/>
          <w:szCs w:val="22"/>
        </w:rPr>
      </w:pPr>
    </w:p>
    <w:p w14:paraId="4BE2C449" w14:textId="77777777" w:rsidR="00AF3B38" w:rsidRPr="00C071AE" w:rsidRDefault="00AF3B38" w:rsidP="00330689">
      <w:pPr>
        <w:pStyle w:val="PlainText"/>
        <w:jc w:val="both"/>
        <w:rPr>
          <w:rFonts w:ascii="Times New Roman" w:hAnsi="Times New Roman"/>
          <w:kern w:val="28"/>
          <w:sz w:val="22"/>
          <w:szCs w:val="22"/>
        </w:rPr>
      </w:pPr>
      <w:r w:rsidRPr="00C071AE">
        <w:rPr>
          <w:rFonts w:ascii="Times New Roman" w:hAnsi="Times New Roman"/>
          <w:sz w:val="22"/>
          <w:szCs w:val="22"/>
        </w:rPr>
        <w:t xml:space="preserve">Dans le cadre de ce projet, il est prévu pour la deuxième phase, l’exécution des travaux de  réhabilitation </w:t>
      </w:r>
      <w:r w:rsidR="00330689" w:rsidRPr="00C071AE">
        <w:rPr>
          <w:rFonts w:ascii="Times New Roman" w:hAnsi="Times New Roman" w:hint="eastAsia"/>
          <w:kern w:val="28"/>
          <w:sz w:val="22"/>
          <w:szCs w:val="22"/>
        </w:rPr>
        <w:t>d</w:t>
      </w:r>
      <w:r w:rsidR="00C05B0D" w:rsidRPr="00C071AE">
        <w:rPr>
          <w:rFonts w:ascii="Times New Roman" w:hAnsi="Times New Roman"/>
          <w:kern w:val="28"/>
          <w:sz w:val="22"/>
          <w:szCs w:val="22"/>
        </w:rPr>
        <w:t xml:space="preserve">e l’avenue </w:t>
      </w:r>
      <w:r w:rsidR="00CA7248" w:rsidRPr="00C071AE">
        <w:rPr>
          <w:rFonts w:ascii="Times New Roman" w:hAnsi="Times New Roman"/>
          <w:kern w:val="28"/>
          <w:sz w:val="22"/>
          <w:szCs w:val="22"/>
        </w:rPr>
        <w:t xml:space="preserve">de la Paix </w:t>
      </w:r>
      <w:r w:rsidR="00501198" w:rsidRPr="00C071AE">
        <w:rPr>
          <w:rFonts w:ascii="Times New Roman" w:hAnsi="Times New Roman"/>
          <w:kern w:val="28"/>
          <w:sz w:val="22"/>
          <w:szCs w:val="22"/>
        </w:rPr>
        <w:t>dans la</w:t>
      </w:r>
      <w:r w:rsidR="00330689" w:rsidRPr="00C071AE">
        <w:rPr>
          <w:rFonts w:ascii="Times New Roman" w:hAnsi="Times New Roman"/>
          <w:kern w:val="28"/>
          <w:sz w:val="22"/>
          <w:szCs w:val="22"/>
        </w:rPr>
        <w:t xml:space="preserve"> ville</w:t>
      </w:r>
      <w:r w:rsidR="005C6E69" w:rsidRPr="00C071AE">
        <w:rPr>
          <w:rFonts w:ascii="Times New Roman" w:hAnsi="Times New Roman"/>
          <w:kern w:val="28"/>
          <w:sz w:val="22"/>
          <w:szCs w:val="22"/>
        </w:rPr>
        <w:t xml:space="preserve"> de </w:t>
      </w:r>
      <w:r w:rsidR="00CA7248" w:rsidRPr="00C071AE">
        <w:rPr>
          <w:rFonts w:ascii="Times New Roman" w:eastAsia="Cambria" w:hAnsi="Times New Roman"/>
          <w:sz w:val="22"/>
          <w:szCs w:val="22"/>
        </w:rPr>
        <w:t>Kindu</w:t>
      </w:r>
      <w:r w:rsidR="00F24B67" w:rsidRPr="00C071AE">
        <w:rPr>
          <w:rFonts w:ascii="Times New Roman" w:hAnsi="Times New Roman"/>
          <w:kern w:val="28"/>
          <w:sz w:val="22"/>
          <w:szCs w:val="22"/>
        </w:rPr>
        <w:t xml:space="preserve">. </w:t>
      </w:r>
    </w:p>
    <w:p w14:paraId="55910D0B" w14:textId="77777777" w:rsidR="00AF3B38" w:rsidRPr="00C071AE" w:rsidRDefault="00AF3B38" w:rsidP="00330689">
      <w:pPr>
        <w:pStyle w:val="PlainText"/>
        <w:jc w:val="both"/>
        <w:rPr>
          <w:rFonts w:ascii="Times New Roman" w:hAnsi="Times New Roman"/>
          <w:kern w:val="28"/>
          <w:sz w:val="22"/>
          <w:szCs w:val="22"/>
        </w:rPr>
      </w:pPr>
    </w:p>
    <w:p w14:paraId="38AE47BF" w14:textId="77777777" w:rsidR="002B2C31" w:rsidRPr="00C071AE" w:rsidRDefault="00F24B67" w:rsidP="00330689">
      <w:pPr>
        <w:pStyle w:val="PlainText"/>
        <w:jc w:val="both"/>
        <w:rPr>
          <w:rFonts w:ascii="Times New Roman" w:hAnsi="Times New Roman"/>
          <w:kern w:val="28"/>
          <w:sz w:val="22"/>
          <w:szCs w:val="22"/>
        </w:rPr>
      </w:pPr>
      <w:r w:rsidRPr="00C071AE">
        <w:rPr>
          <w:rFonts w:ascii="Times New Roman" w:hAnsi="Times New Roman"/>
          <w:kern w:val="28"/>
          <w:sz w:val="22"/>
          <w:szCs w:val="22"/>
        </w:rPr>
        <w:t>L</w:t>
      </w:r>
      <w:r w:rsidR="002B2C31" w:rsidRPr="00C071AE">
        <w:rPr>
          <w:rFonts w:ascii="Times New Roman" w:hAnsi="Times New Roman"/>
          <w:kern w:val="28"/>
          <w:sz w:val="22"/>
          <w:szCs w:val="22"/>
        </w:rPr>
        <w:t>a réalisation de ces infrastructures, quoique très importantes pour la ville, pourraient engendrer</w:t>
      </w:r>
      <w:r w:rsidR="00330689" w:rsidRPr="00C071AE">
        <w:rPr>
          <w:rFonts w:ascii="Times New Roman" w:hAnsi="Times New Roman"/>
          <w:kern w:val="28"/>
          <w:sz w:val="22"/>
          <w:szCs w:val="22"/>
        </w:rPr>
        <w:t xml:space="preserve"> des </w:t>
      </w:r>
      <w:r w:rsidR="002B2C31" w:rsidRPr="00C071AE">
        <w:rPr>
          <w:rFonts w:ascii="Times New Roman" w:hAnsi="Times New Roman"/>
          <w:kern w:val="28"/>
          <w:sz w:val="22"/>
          <w:szCs w:val="22"/>
        </w:rPr>
        <w:t xml:space="preserve">incidences sociales négatives  telles que : </w:t>
      </w:r>
      <w:r w:rsidR="00330689" w:rsidRPr="00C071AE">
        <w:rPr>
          <w:rFonts w:ascii="Times New Roman" w:hAnsi="Times New Roman"/>
          <w:kern w:val="28"/>
          <w:sz w:val="22"/>
          <w:szCs w:val="22"/>
        </w:rPr>
        <w:t>déplacement de populations, pertes d’activités, de biens et de sources de revenus</w:t>
      </w:r>
      <w:r w:rsidR="002B2C31" w:rsidRPr="00C071AE">
        <w:rPr>
          <w:rFonts w:ascii="Times New Roman" w:hAnsi="Times New Roman"/>
          <w:kern w:val="28"/>
          <w:sz w:val="22"/>
          <w:szCs w:val="22"/>
        </w:rPr>
        <w:t xml:space="preserve"> etc. susceptibles de porter préjudices aux personnes affecctées.</w:t>
      </w:r>
    </w:p>
    <w:p w14:paraId="110341AE" w14:textId="77777777" w:rsidR="002B2C31" w:rsidRPr="00C071AE" w:rsidRDefault="002B2C31" w:rsidP="00330689">
      <w:pPr>
        <w:pStyle w:val="PlainText"/>
        <w:jc w:val="both"/>
        <w:rPr>
          <w:rFonts w:ascii="Times New Roman" w:hAnsi="Times New Roman"/>
          <w:kern w:val="28"/>
          <w:sz w:val="22"/>
          <w:szCs w:val="22"/>
        </w:rPr>
      </w:pPr>
    </w:p>
    <w:p w14:paraId="44FB7B24" w14:textId="77777777" w:rsidR="002B2C31" w:rsidRPr="00C071AE" w:rsidRDefault="002B2C31" w:rsidP="002B2C31">
      <w:pPr>
        <w:jc w:val="both"/>
        <w:rPr>
          <w:sz w:val="22"/>
          <w:szCs w:val="22"/>
          <w:lang w:val="fr-FR"/>
        </w:rPr>
      </w:pPr>
      <w:r w:rsidRPr="00C071AE">
        <w:rPr>
          <w:sz w:val="22"/>
          <w:szCs w:val="22"/>
          <w:lang w:val="fr-FR"/>
        </w:rPr>
        <w:t>A</w:t>
      </w:r>
      <w:r w:rsidR="00ED63C0" w:rsidRPr="00C071AE">
        <w:rPr>
          <w:sz w:val="22"/>
          <w:szCs w:val="22"/>
          <w:lang w:val="fr-FR"/>
        </w:rPr>
        <w:t>insi,  pour</w:t>
      </w:r>
      <w:r w:rsidRPr="00C071AE">
        <w:rPr>
          <w:sz w:val="22"/>
          <w:szCs w:val="22"/>
          <w:lang w:val="fr-FR"/>
        </w:rPr>
        <w:t xml:space="preserve"> minimiser ces impacts et effets négatifs potentiels et optimiser les impacts et effets positifs, ce projet a requis la préparation d'un Plan </w:t>
      </w:r>
      <w:r w:rsidR="00B168A2" w:rsidRPr="00C071AE">
        <w:rPr>
          <w:sz w:val="22"/>
          <w:szCs w:val="22"/>
          <w:lang w:val="fr-FR"/>
        </w:rPr>
        <w:t>Succinct</w:t>
      </w:r>
      <w:r w:rsidRPr="00C071AE">
        <w:rPr>
          <w:sz w:val="22"/>
          <w:szCs w:val="22"/>
          <w:lang w:val="fr-FR"/>
        </w:rPr>
        <w:t xml:space="preserve"> de Réinstallation (P</w:t>
      </w:r>
      <w:r w:rsidR="00B168A2" w:rsidRPr="00C071AE">
        <w:rPr>
          <w:sz w:val="22"/>
          <w:szCs w:val="22"/>
          <w:lang w:val="fr-FR"/>
        </w:rPr>
        <w:t>S</w:t>
      </w:r>
      <w:r w:rsidRPr="00C071AE">
        <w:rPr>
          <w:sz w:val="22"/>
          <w:szCs w:val="22"/>
          <w:lang w:val="fr-FR"/>
        </w:rPr>
        <w:t>R</w:t>
      </w:r>
      <w:r w:rsidR="00B168A2" w:rsidRPr="00C071AE">
        <w:rPr>
          <w:sz w:val="22"/>
          <w:szCs w:val="22"/>
          <w:lang w:val="fr-FR"/>
        </w:rPr>
        <w:t xml:space="preserve"> </w:t>
      </w:r>
      <w:r w:rsidR="00B168A2" w:rsidRPr="00C071AE">
        <w:rPr>
          <w:kern w:val="28"/>
          <w:sz w:val="22"/>
          <w:szCs w:val="22"/>
          <w:lang w:val="fr-FR"/>
        </w:rPr>
        <w:t>car le nombre de personnes affectées par le projet (PAP) est inférieur à 200 personnes.</w:t>
      </w:r>
      <w:r w:rsidRPr="00C071AE">
        <w:rPr>
          <w:sz w:val="22"/>
          <w:szCs w:val="22"/>
          <w:lang w:val="fr-FR"/>
        </w:rPr>
        <w:t xml:space="preserve">  Ce plan  vise </w:t>
      </w:r>
      <w:r w:rsidR="002F7182" w:rsidRPr="00C071AE">
        <w:rPr>
          <w:sz w:val="22"/>
          <w:szCs w:val="22"/>
          <w:lang w:val="fr-FR"/>
        </w:rPr>
        <w:t xml:space="preserve">à </w:t>
      </w:r>
      <w:r w:rsidRPr="00C071AE">
        <w:rPr>
          <w:sz w:val="22"/>
          <w:szCs w:val="22"/>
          <w:lang w:val="fr-FR"/>
        </w:rPr>
        <w:t xml:space="preserve">prévenir et </w:t>
      </w:r>
      <w:r w:rsidR="002F7182" w:rsidRPr="00C071AE">
        <w:rPr>
          <w:sz w:val="22"/>
          <w:szCs w:val="22"/>
          <w:lang w:val="fr-FR"/>
        </w:rPr>
        <w:t xml:space="preserve">à </w:t>
      </w:r>
      <w:r w:rsidRPr="00C071AE">
        <w:rPr>
          <w:sz w:val="22"/>
          <w:szCs w:val="22"/>
          <w:lang w:val="fr-FR"/>
        </w:rPr>
        <w:t>gérer de façon équitable les éventuelles incidences qui pourraient découler de la mise en œuvre du projet et être en conformité avec la législ</w:t>
      </w:r>
      <w:r w:rsidR="00ED63C0" w:rsidRPr="00C071AE">
        <w:rPr>
          <w:sz w:val="22"/>
          <w:szCs w:val="22"/>
          <w:lang w:val="fr-FR"/>
        </w:rPr>
        <w:t>ation de la République Démocratique du Congo</w:t>
      </w:r>
      <w:r w:rsidRPr="00C071AE">
        <w:rPr>
          <w:sz w:val="22"/>
          <w:szCs w:val="22"/>
          <w:lang w:val="fr-FR"/>
        </w:rPr>
        <w:t xml:space="preserve"> et les exigences de la Banque Mondiale (notamment l’OP 4.12). </w:t>
      </w:r>
    </w:p>
    <w:p w14:paraId="7EAFE020" w14:textId="77777777" w:rsidR="00501198" w:rsidRPr="00C071AE" w:rsidRDefault="00501198" w:rsidP="00330689">
      <w:pPr>
        <w:pStyle w:val="PlainText"/>
        <w:jc w:val="both"/>
        <w:rPr>
          <w:rFonts w:ascii="Times New Roman" w:hAnsi="Times New Roman"/>
          <w:kern w:val="28"/>
          <w:sz w:val="22"/>
          <w:szCs w:val="22"/>
        </w:rPr>
      </w:pPr>
    </w:p>
    <w:p w14:paraId="3C3639D7" w14:textId="77777777" w:rsidR="00501198" w:rsidRPr="00C071AE" w:rsidRDefault="00501198" w:rsidP="00501198">
      <w:pPr>
        <w:pStyle w:val="PlainText"/>
        <w:jc w:val="both"/>
        <w:rPr>
          <w:rFonts w:ascii="Times New Roman" w:hAnsi="Times New Roman"/>
          <w:kern w:val="28"/>
          <w:sz w:val="22"/>
          <w:szCs w:val="22"/>
        </w:rPr>
      </w:pPr>
      <w:r w:rsidRPr="00C071AE">
        <w:rPr>
          <w:rFonts w:ascii="Times New Roman" w:hAnsi="Times New Roman"/>
          <w:kern w:val="28"/>
          <w:sz w:val="22"/>
          <w:szCs w:val="22"/>
        </w:rPr>
        <w:t xml:space="preserve">La présente étude a </w:t>
      </w:r>
      <w:r w:rsidR="00ED63C0" w:rsidRPr="00C071AE">
        <w:rPr>
          <w:rFonts w:ascii="Times New Roman" w:hAnsi="Times New Roman"/>
          <w:kern w:val="28"/>
          <w:sz w:val="22"/>
          <w:szCs w:val="22"/>
        </w:rPr>
        <w:t xml:space="preserve">donc </w:t>
      </w:r>
      <w:r w:rsidRPr="00C071AE">
        <w:rPr>
          <w:rFonts w:ascii="Times New Roman" w:hAnsi="Times New Roman"/>
          <w:kern w:val="28"/>
          <w:sz w:val="22"/>
          <w:szCs w:val="22"/>
        </w:rPr>
        <w:t xml:space="preserve">pour objet d’élaborer un Plan </w:t>
      </w:r>
      <w:r w:rsidR="00B168A2" w:rsidRPr="00C071AE">
        <w:rPr>
          <w:rFonts w:ascii="Times New Roman" w:hAnsi="Times New Roman"/>
          <w:kern w:val="28"/>
          <w:sz w:val="22"/>
          <w:szCs w:val="22"/>
        </w:rPr>
        <w:t>Succinct de réinstallation (PS</w:t>
      </w:r>
      <w:r w:rsidRPr="00C071AE">
        <w:rPr>
          <w:rFonts w:ascii="Times New Roman" w:hAnsi="Times New Roman"/>
          <w:kern w:val="28"/>
          <w:sz w:val="22"/>
          <w:szCs w:val="22"/>
        </w:rPr>
        <w:t xml:space="preserve">R) </w:t>
      </w:r>
      <w:r w:rsidR="005C6E69" w:rsidRPr="00C071AE">
        <w:rPr>
          <w:rFonts w:ascii="Times New Roman" w:hAnsi="Times New Roman"/>
          <w:kern w:val="28"/>
          <w:sz w:val="22"/>
          <w:szCs w:val="22"/>
        </w:rPr>
        <w:t>pour l’axe</w:t>
      </w:r>
      <w:r w:rsidRPr="00C071AE">
        <w:rPr>
          <w:rFonts w:ascii="Times New Roman" w:hAnsi="Times New Roman"/>
          <w:kern w:val="28"/>
          <w:sz w:val="22"/>
          <w:szCs w:val="22"/>
        </w:rPr>
        <w:t xml:space="preserve"> priori</w:t>
      </w:r>
      <w:r w:rsidR="005C6E69" w:rsidRPr="00C071AE">
        <w:rPr>
          <w:rFonts w:ascii="Times New Roman" w:hAnsi="Times New Roman"/>
          <w:kern w:val="28"/>
          <w:sz w:val="22"/>
          <w:szCs w:val="22"/>
        </w:rPr>
        <w:t xml:space="preserve">taire retenue dans la ville de </w:t>
      </w:r>
      <w:r w:rsidR="00CA7248" w:rsidRPr="00C071AE">
        <w:rPr>
          <w:rFonts w:ascii="Times New Roman" w:eastAsia="Cambria" w:hAnsi="Times New Roman"/>
          <w:sz w:val="22"/>
          <w:szCs w:val="22"/>
        </w:rPr>
        <w:t>Kindu</w:t>
      </w:r>
      <w:r w:rsidR="00CA7248" w:rsidRPr="00C071AE">
        <w:rPr>
          <w:rFonts w:ascii="Times New Roman" w:hAnsi="Times New Roman"/>
          <w:kern w:val="28"/>
          <w:sz w:val="22"/>
          <w:szCs w:val="22"/>
        </w:rPr>
        <w:t xml:space="preserve"> </w:t>
      </w:r>
      <w:r w:rsidR="00C328A9" w:rsidRPr="00C071AE">
        <w:rPr>
          <w:rFonts w:ascii="Times New Roman" w:hAnsi="Times New Roman"/>
          <w:kern w:val="28"/>
          <w:sz w:val="22"/>
          <w:szCs w:val="22"/>
        </w:rPr>
        <w:t xml:space="preserve">notamment l’avenue </w:t>
      </w:r>
      <w:r w:rsidR="00CA7248" w:rsidRPr="00C071AE">
        <w:rPr>
          <w:rFonts w:ascii="Times New Roman" w:hAnsi="Times New Roman"/>
          <w:kern w:val="28"/>
          <w:sz w:val="22"/>
          <w:szCs w:val="22"/>
        </w:rPr>
        <w:t>de la Paix</w:t>
      </w:r>
      <w:r w:rsidRPr="00C071AE">
        <w:rPr>
          <w:rFonts w:ascii="Times New Roman" w:hAnsi="Times New Roman"/>
          <w:kern w:val="28"/>
          <w:sz w:val="22"/>
          <w:szCs w:val="22"/>
        </w:rPr>
        <w:t xml:space="preserve">. </w:t>
      </w:r>
    </w:p>
    <w:p w14:paraId="0755BDA8" w14:textId="77777777" w:rsidR="00E90454" w:rsidRPr="00C27722" w:rsidRDefault="007872EF" w:rsidP="00C05B0D">
      <w:pPr>
        <w:pStyle w:val="Caption"/>
        <w:jc w:val="center"/>
        <w:rPr>
          <w:bCs w:val="0"/>
          <w:iCs/>
          <w:szCs w:val="24"/>
          <w:lang w:val="fr-FR"/>
        </w:rPr>
      </w:pPr>
      <w:r w:rsidRPr="00C27722">
        <w:rPr>
          <w:sz w:val="22"/>
          <w:szCs w:val="22"/>
          <w:lang w:val="fr-FR"/>
        </w:rPr>
        <w:tab/>
      </w:r>
      <w:bookmarkStart w:id="17" w:name="_Toc352893375"/>
    </w:p>
    <w:p w14:paraId="7F59939E" w14:textId="77777777" w:rsidR="007B33F5" w:rsidRPr="00C27722" w:rsidRDefault="007B33F5" w:rsidP="007B33F5">
      <w:pPr>
        <w:pStyle w:val="Heading2"/>
        <w:numPr>
          <w:ilvl w:val="1"/>
          <w:numId w:val="1"/>
        </w:numPr>
        <w:jc w:val="both"/>
        <w:rPr>
          <w:bCs w:val="0"/>
          <w:iCs/>
          <w:szCs w:val="24"/>
          <w:lang w:val="fr-FR"/>
        </w:rPr>
      </w:pPr>
      <w:bookmarkStart w:id="18" w:name="_Toc467652637"/>
      <w:r w:rsidRPr="00C27722">
        <w:rPr>
          <w:bCs w:val="0"/>
          <w:iCs/>
          <w:szCs w:val="24"/>
          <w:lang w:val="fr-FR"/>
        </w:rPr>
        <w:t xml:space="preserve">Objectifs du Plan </w:t>
      </w:r>
      <w:r w:rsidR="00B168A2" w:rsidRPr="00C27722">
        <w:rPr>
          <w:bCs w:val="0"/>
          <w:iCs/>
          <w:szCs w:val="24"/>
          <w:lang w:val="fr-FR"/>
        </w:rPr>
        <w:t>Succinct</w:t>
      </w:r>
      <w:r w:rsidR="0011726D" w:rsidRPr="00C27722">
        <w:rPr>
          <w:bCs w:val="0"/>
          <w:iCs/>
          <w:szCs w:val="24"/>
          <w:lang w:val="fr-FR"/>
        </w:rPr>
        <w:t xml:space="preserve"> </w:t>
      </w:r>
      <w:r w:rsidRPr="00C27722">
        <w:rPr>
          <w:bCs w:val="0"/>
          <w:iCs/>
          <w:szCs w:val="24"/>
          <w:lang w:val="fr-FR"/>
        </w:rPr>
        <w:t>de Réinstallation (P</w:t>
      </w:r>
      <w:r w:rsidR="00B168A2" w:rsidRPr="00C27722">
        <w:rPr>
          <w:bCs w:val="0"/>
          <w:iCs/>
          <w:szCs w:val="24"/>
          <w:lang w:val="fr-FR"/>
        </w:rPr>
        <w:t>S</w:t>
      </w:r>
      <w:r w:rsidRPr="00C27722">
        <w:rPr>
          <w:bCs w:val="0"/>
          <w:iCs/>
          <w:szCs w:val="24"/>
          <w:lang w:val="fr-FR"/>
        </w:rPr>
        <w:t>R)</w:t>
      </w:r>
      <w:bookmarkEnd w:id="18"/>
    </w:p>
    <w:p w14:paraId="2A812071" w14:textId="77777777" w:rsidR="00654F07" w:rsidRPr="00C071AE" w:rsidRDefault="00654F07" w:rsidP="00654F07">
      <w:pPr>
        <w:jc w:val="both"/>
        <w:rPr>
          <w:sz w:val="22"/>
          <w:szCs w:val="22"/>
          <w:lang w:val="fr-FR"/>
        </w:rPr>
      </w:pPr>
    </w:p>
    <w:p w14:paraId="36C65542" w14:textId="77777777" w:rsidR="00E377E7" w:rsidRPr="00C071AE" w:rsidRDefault="00654F07" w:rsidP="00E377E7">
      <w:pPr>
        <w:jc w:val="both"/>
        <w:rPr>
          <w:sz w:val="22"/>
          <w:szCs w:val="22"/>
          <w:lang w:val="fr-FR"/>
        </w:rPr>
      </w:pPr>
      <w:r w:rsidRPr="00C071AE">
        <w:rPr>
          <w:sz w:val="22"/>
          <w:szCs w:val="22"/>
          <w:lang w:val="fr-FR"/>
        </w:rPr>
        <w:t xml:space="preserve">Les objectifs du présent </w:t>
      </w:r>
      <w:r w:rsidR="00B168A2" w:rsidRPr="00C071AE">
        <w:rPr>
          <w:sz w:val="22"/>
          <w:szCs w:val="22"/>
          <w:lang w:val="fr-FR"/>
        </w:rPr>
        <w:t>PSR</w:t>
      </w:r>
      <w:r w:rsidRPr="00C071AE">
        <w:rPr>
          <w:sz w:val="22"/>
          <w:szCs w:val="22"/>
          <w:lang w:val="fr-FR"/>
        </w:rPr>
        <w:t xml:space="preserve"> sont de : </w:t>
      </w:r>
    </w:p>
    <w:p w14:paraId="71C1A661" w14:textId="77777777" w:rsidR="00C328A9" w:rsidRPr="00C071AE" w:rsidRDefault="00C328A9" w:rsidP="00E377E7">
      <w:pPr>
        <w:jc w:val="both"/>
        <w:rPr>
          <w:sz w:val="22"/>
          <w:szCs w:val="22"/>
          <w:lang w:val="fr-FR"/>
        </w:rPr>
      </w:pPr>
    </w:p>
    <w:p w14:paraId="2D18DC8A" w14:textId="77777777" w:rsidR="00E377E7" w:rsidRPr="00C27722" w:rsidRDefault="00654F07" w:rsidP="007471EC">
      <w:pPr>
        <w:pStyle w:val="ColorfulList-Accent11"/>
        <w:numPr>
          <w:ilvl w:val="0"/>
          <w:numId w:val="21"/>
        </w:numPr>
        <w:jc w:val="both"/>
        <w:rPr>
          <w:sz w:val="22"/>
          <w:szCs w:val="22"/>
          <w:lang w:val="fr-FR"/>
        </w:rPr>
      </w:pPr>
      <w:r w:rsidRPr="00C27722">
        <w:rPr>
          <w:sz w:val="22"/>
          <w:szCs w:val="22"/>
          <w:lang w:val="fr-FR"/>
        </w:rPr>
        <w:t xml:space="preserve">minimiser, dans la mesure du possible, la réinstallation involontaire et l’acquisition de terres, en examinant toutes les alternatives viables dès la conception du projet ; </w:t>
      </w:r>
    </w:p>
    <w:p w14:paraId="2DD15301" w14:textId="77777777" w:rsidR="00C328A9" w:rsidRPr="00C27722" w:rsidRDefault="00C328A9" w:rsidP="00C328A9">
      <w:pPr>
        <w:pStyle w:val="ColorfulList-Accent11"/>
        <w:ind w:left="1080"/>
        <w:jc w:val="both"/>
        <w:rPr>
          <w:sz w:val="22"/>
          <w:szCs w:val="22"/>
          <w:lang w:val="fr-FR"/>
        </w:rPr>
      </w:pPr>
    </w:p>
    <w:p w14:paraId="526A2208" w14:textId="77777777" w:rsidR="00E377E7" w:rsidRPr="00C27722" w:rsidRDefault="00654F07" w:rsidP="007471EC">
      <w:pPr>
        <w:pStyle w:val="ColorfulList-Accent11"/>
        <w:numPr>
          <w:ilvl w:val="0"/>
          <w:numId w:val="21"/>
        </w:numPr>
        <w:jc w:val="both"/>
        <w:rPr>
          <w:sz w:val="22"/>
          <w:szCs w:val="22"/>
          <w:lang w:val="fr-FR"/>
        </w:rPr>
      </w:pPr>
      <w:r w:rsidRPr="00C27722">
        <w:rPr>
          <w:sz w:val="22"/>
          <w:szCs w:val="22"/>
          <w:lang w:val="fr-FR"/>
        </w:rPr>
        <w:t xml:space="preserve">s’assurer que les personnes affectées par le projet (PAP) sont consultées effectivement en toute liberté et dans la plus grande transparence et ont l’opportunité de participer à toutes les étapes majeures du processus d’élaboration et de mise en œuvre des activités de réinstallation involontaire et de compensation; </w:t>
      </w:r>
    </w:p>
    <w:p w14:paraId="4CA8707C" w14:textId="77777777" w:rsidR="00C328A9" w:rsidRPr="00C071AE" w:rsidRDefault="00C328A9" w:rsidP="00C328A9">
      <w:pPr>
        <w:jc w:val="both"/>
        <w:rPr>
          <w:sz w:val="22"/>
          <w:szCs w:val="22"/>
          <w:lang w:val="fr-FR"/>
        </w:rPr>
      </w:pPr>
    </w:p>
    <w:p w14:paraId="74F02E3E" w14:textId="77777777" w:rsidR="00C328A9" w:rsidRPr="00C27722" w:rsidRDefault="00C328A9" w:rsidP="00C328A9">
      <w:pPr>
        <w:pStyle w:val="ColorfulList-Accent11"/>
        <w:ind w:left="1080"/>
        <w:jc w:val="both"/>
        <w:rPr>
          <w:sz w:val="22"/>
          <w:szCs w:val="22"/>
          <w:lang w:val="fr-FR"/>
        </w:rPr>
      </w:pPr>
    </w:p>
    <w:p w14:paraId="3D2B01A0" w14:textId="77777777" w:rsidR="00E377E7" w:rsidRPr="00C27722" w:rsidRDefault="00654F07" w:rsidP="007471EC">
      <w:pPr>
        <w:pStyle w:val="ColorfulList-Accent11"/>
        <w:numPr>
          <w:ilvl w:val="0"/>
          <w:numId w:val="21"/>
        </w:numPr>
        <w:jc w:val="both"/>
        <w:rPr>
          <w:sz w:val="22"/>
          <w:szCs w:val="22"/>
          <w:lang w:val="fr-FR"/>
        </w:rPr>
      </w:pPr>
      <w:r w:rsidRPr="00C27722">
        <w:rPr>
          <w:sz w:val="22"/>
          <w:szCs w:val="22"/>
          <w:lang w:val="fr-FR"/>
        </w:rPr>
        <w:t>s’assurer que les indemnisations, s’il y a lieu, sont déterminées de manière participative avec les PAP en rapport avec les impacts sociaux subis, afin de s'assurer qu'aucune d’en</w:t>
      </w:r>
      <w:r w:rsidR="00662D16" w:rsidRPr="00C27722">
        <w:rPr>
          <w:sz w:val="22"/>
          <w:szCs w:val="22"/>
          <w:lang w:val="fr-FR"/>
        </w:rPr>
        <w:t xml:space="preserve">tre elles ne soit pénalisée; </w:t>
      </w:r>
    </w:p>
    <w:p w14:paraId="35EA2FC4" w14:textId="77777777" w:rsidR="00C328A9" w:rsidRPr="00C27722" w:rsidRDefault="00C328A9" w:rsidP="00C328A9">
      <w:pPr>
        <w:pStyle w:val="ColorfulList-Accent11"/>
        <w:ind w:left="1080"/>
        <w:jc w:val="both"/>
        <w:rPr>
          <w:sz w:val="22"/>
          <w:szCs w:val="22"/>
          <w:lang w:val="fr-FR"/>
        </w:rPr>
      </w:pPr>
    </w:p>
    <w:p w14:paraId="74374778" w14:textId="77777777" w:rsidR="00E377E7" w:rsidRPr="00C27722" w:rsidRDefault="00E377E7" w:rsidP="007471EC">
      <w:pPr>
        <w:pStyle w:val="ColorfulList-Accent11"/>
        <w:numPr>
          <w:ilvl w:val="0"/>
          <w:numId w:val="21"/>
        </w:numPr>
        <w:jc w:val="both"/>
        <w:rPr>
          <w:sz w:val="22"/>
          <w:szCs w:val="22"/>
          <w:lang w:val="fr-FR"/>
        </w:rPr>
      </w:pPr>
      <w:r w:rsidRPr="00C27722">
        <w:rPr>
          <w:sz w:val="22"/>
          <w:szCs w:val="22"/>
          <w:lang w:val="fr-FR"/>
        </w:rPr>
        <w:t xml:space="preserve">s’assurer que les personnes affectées y compris les personnes vulnérables soient assistées dans leurs efforts pour améliorer leurs moyens d’existence et leur niveau de vie, ou du moins </w:t>
      </w:r>
      <w:r w:rsidRPr="00C27722">
        <w:rPr>
          <w:sz w:val="22"/>
          <w:szCs w:val="22"/>
          <w:lang w:val="fr-FR"/>
        </w:rPr>
        <w:lastRenderedPageBreak/>
        <w:t>de les rétablir en termes réels à leur niveau d’avant le déplacement ou à celui d’avant la mise en œuvre du projet, selon le cas le plus avantageux pour elles ; et</w:t>
      </w:r>
    </w:p>
    <w:p w14:paraId="07BDBB90" w14:textId="77777777" w:rsidR="00C328A9" w:rsidRPr="00C071AE" w:rsidRDefault="00C328A9" w:rsidP="00C328A9">
      <w:pPr>
        <w:jc w:val="both"/>
        <w:rPr>
          <w:sz w:val="22"/>
          <w:szCs w:val="22"/>
          <w:lang w:val="fr-FR"/>
        </w:rPr>
      </w:pPr>
    </w:p>
    <w:p w14:paraId="14D12542" w14:textId="77777777" w:rsidR="00E377E7" w:rsidRPr="00C27722" w:rsidRDefault="00E377E7" w:rsidP="007471EC">
      <w:pPr>
        <w:pStyle w:val="ColorfulList-Accent11"/>
        <w:numPr>
          <w:ilvl w:val="0"/>
          <w:numId w:val="21"/>
        </w:numPr>
        <w:jc w:val="both"/>
        <w:rPr>
          <w:sz w:val="22"/>
          <w:szCs w:val="22"/>
          <w:lang w:val="fr-FR"/>
        </w:rPr>
      </w:pPr>
      <w:r w:rsidRPr="00C27722">
        <w:rPr>
          <w:sz w:val="22"/>
          <w:szCs w:val="22"/>
          <w:lang w:val="fr-FR"/>
        </w:rPr>
        <w:t>s’assurer que les activités de réinstallation involontaire et de compensation soient conçues et exécutées en tant que programme de développement durable, fournissant suffisamment de ressources d’investissement pour que les personnes affectées par le projet aient l’opportunité d’en partager les bénéfices.</w:t>
      </w:r>
    </w:p>
    <w:p w14:paraId="368F1351" w14:textId="77777777" w:rsidR="00654F07" w:rsidRPr="00C071AE" w:rsidRDefault="00654F07" w:rsidP="00654F07">
      <w:pPr>
        <w:autoSpaceDE w:val="0"/>
        <w:autoSpaceDN w:val="0"/>
        <w:adjustRightInd w:val="0"/>
        <w:jc w:val="both"/>
        <w:rPr>
          <w:color w:val="000000"/>
          <w:sz w:val="22"/>
          <w:lang w:val="fr-FR"/>
        </w:rPr>
      </w:pPr>
    </w:p>
    <w:p w14:paraId="29E4E910" w14:textId="77777777" w:rsidR="003A2A7C" w:rsidRPr="00C071AE" w:rsidRDefault="000B690E" w:rsidP="003A2A7C">
      <w:pPr>
        <w:pStyle w:val="Heading2"/>
        <w:numPr>
          <w:ilvl w:val="1"/>
          <w:numId w:val="1"/>
        </w:numPr>
        <w:jc w:val="both"/>
        <w:rPr>
          <w:bCs w:val="0"/>
          <w:iCs/>
          <w:szCs w:val="24"/>
        </w:rPr>
      </w:pPr>
      <w:bookmarkStart w:id="19" w:name="_Toc467652638"/>
      <w:r w:rsidRPr="00C071AE">
        <w:rPr>
          <w:bCs w:val="0"/>
          <w:iCs/>
          <w:szCs w:val="24"/>
        </w:rPr>
        <w:t>Méthodologie d’élaboration du P</w:t>
      </w:r>
      <w:r w:rsidR="00B168A2" w:rsidRPr="00C071AE">
        <w:rPr>
          <w:bCs w:val="0"/>
          <w:iCs/>
          <w:szCs w:val="24"/>
        </w:rPr>
        <w:t>S</w:t>
      </w:r>
      <w:r w:rsidR="003A2A7C" w:rsidRPr="00C071AE">
        <w:rPr>
          <w:bCs w:val="0"/>
          <w:iCs/>
          <w:szCs w:val="24"/>
        </w:rPr>
        <w:t>R</w:t>
      </w:r>
      <w:bookmarkEnd w:id="17"/>
      <w:bookmarkEnd w:id="19"/>
      <w:r w:rsidR="00B7102C" w:rsidRPr="00C071AE">
        <w:rPr>
          <w:bCs w:val="0"/>
          <w:iCs/>
          <w:szCs w:val="24"/>
        </w:rPr>
        <w:tab/>
      </w:r>
      <w:r w:rsidR="00B7102C" w:rsidRPr="00C071AE">
        <w:rPr>
          <w:bCs w:val="0"/>
          <w:iCs/>
          <w:szCs w:val="24"/>
        </w:rPr>
        <w:tab/>
      </w:r>
      <w:r w:rsidR="00B7102C" w:rsidRPr="00C071AE">
        <w:rPr>
          <w:bCs w:val="0"/>
          <w:iCs/>
          <w:szCs w:val="24"/>
        </w:rPr>
        <w:tab/>
      </w:r>
      <w:r w:rsidR="00B7102C" w:rsidRPr="00C071AE">
        <w:rPr>
          <w:bCs w:val="0"/>
          <w:iCs/>
          <w:szCs w:val="24"/>
        </w:rPr>
        <w:tab/>
      </w:r>
      <w:r w:rsidR="00B7102C" w:rsidRPr="00C071AE">
        <w:rPr>
          <w:bCs w:val="0"/>
          <w:iCs/>
          <w:szCs w:val="24"/>
        </w:rPr>
        <w:tab/>
      </w:r>
      <w:r w:rsidR="00B7102C" w:rsidRPr="00C071AE">
        <w:rPr>
          <w:bCs w:val="0"/>
          <w:iCs/>
          <w:szCs w:val="24"/>
        </w:rPr>
        <w:tab/>
      </w:r>
      <w:r w:rsidR="00B7102C" w:rsidRPr="00C071AE">
        <w:rPr>
          <w:bCs w:val="0"/>
          <w:iCs/>
          <w:szCs w:val="24"/>
        </w:rPr>
        <w:tab/>
      </w:r>
      <w:r w:rsidR="00B7102C" w:rsidRPr="00C071AE">
        <w:rPr>
          <w:bCs w:val="0"/>
          <w:iCs/>
          <w:szCs w:val="24"/>
        </w:rPr>
        <w:tab/>
      </w:r>
    </w:p>
    <w:p w14:paraId="4DCDCE19" w14:textId="77777777" w:rsidR="0005236B" w:rsidRPr="00C071AE" w:rsidRDefault="0005236B" w:rsidP="0005236B">
      <w:pPr>
        <w:pStyle w:val="MediumGrid21"/>
        <w:jc w:val="both"/>
        <w:rPr>
          <w:sz w:val="22"/>
          <w:szCs w:val="22"/>
          <w:lang w:val="fr-FR"/>
        </w:rPr>
      </w:pPr>
      <w:r w:rsidRPr="00C071AE">
        <w:rPr>
          <w:sz w:val="22"/>
          <w:szCs w:val="22"/>
          <w:lang w:val="fr-FR"/>
        </w:rPr>
        <w:t xml:space="preserve">Pour procéder à l’élaboration du présent plan </w:t>
      </w:r>
      <w:r w:rsidR="00B168A2" w:rsidRPr="00C071AE">
        <w:rPr>
          <w:sz w:val="22"/>
          <w:szCs w:val="22"/>
          <w:lang w:val="fr-FR"/>
        </w:rPr>
        <w:t>succinct de réinstallation (PS</w:t>
      </w:r>
      <w:r w:rsidRPr="00C071AE">
        <w:rPr>
          <w:sz w:val="22"/>
          <w:szCs w:val="22"/>
          <w:lang w:val="fr-FR"/>
        </w:rPr>
        <w:t xml:space="preserve">R), il a été adopté une démarche méthodologique basée sur plusieurs approches complémentaires : </w:t>
      </w:r>
    </w:p>
    <w:p w14:paraId="6B687344" w14:textId="77777777" w:rsidR="0005236B" w:rsidRPr="00C071AE" w:rsidRDefault="0005236B" w:rsidP="007471EC">
      <w:pPr>
        <w:pStyle w:val="MediumGrid21"/>
        <w:numPr>
          <w:ilvl w:val="0"/>
          <w:numId w:val="32"/>
        </w:numPr>
        <w:spacing w:before="240" w:after="240"/>
        <w:jc w:val="both"/>
        <w:rPr>
          <w:sz w:val="22"/>
          <w:szCs w:val="22"/>
          <w:lang w:val="fr-FR"/>
        </w:rPr>
      </w:pPr>
      <w:r w:rsidRPr="00C071AE">
        <w:rPr>
          <w:sz w:val="22"/>
          <w:szCs w:val="22"/>
          <w:lang w:val="fr-FR"/>
        </w:rPr>
        <w:t>Réunion de coordination et d’orientation de la mission d’étude (rencontre à Kinshasa  avec le personnel du secrétariat permanent chargé de la gestion du projet; mis à disposition des consultants les documents de base du projet) ;</w:t>
      </w:r>
    </w:p>
    <w:p w14:paraId="211ADDE8" w14:textId="77777777" w:rsidR="0005236B" w:rsidRPr="00C071AE" w:rsidRDefault="0005236B" w:rsidP="007471EC">
      <w:pPr>
        <w:pStyle w:val="MediumGrid21"/>
        <w:numPr>
          <w:ilvl w:val="0"/>
          <w:numId w:val="32"/>
        </w:numPr>
        <w:spacing w:before="240" w:after="240"/>
        <w:jc w:val="both"/>
        <w:rPr>
          <w:sz w:val="22"/>
          <w:szCs w:val="22"/>
          <w:lang w:val="fr-FR"/>
        </w:rPr>
      </w:pPr>
      <w:r w:rsidRPr="00C071AE">
        <w:rPr>
          <w:sz w:val="22"/>
          <w:szCs w:val="22"/>
          <w:lang w:val="fr-FR"/>
        </w:rPr>
        <w:t xml:space="preserve">La revue documentaire, à savoir, l’analyse et l’exploitation de toute la littérature sur le projet et sur sa zone d’intervention (TDR, documents stratégiques, documents techniques et de planification, plans de développement local etc.) ; </w:t>
      </w:r>
    </w:p>
    <w:p w14:paraId="1EBFDDD5" w14:textId="77777777" w:rsidR="0005236B" w:rsidRPr="00C071AE" w:rsidRDefault="0005236B" w:rsidP="007471EC">
      <w:pPr>
        <w:pStyle w:val="MediumGrid21"/>
        <w:numPr>
          <w:ilvl w:val="0"/>
          <w:numId w:val="32"/>
        </w:numPr>
        <w:spacing w:before="240" w:after="240"/>
        <w:jc w:val="both"/>
        <w:rPr>
          <w:sz w:val="22"/>
          <w:szCs w:val="22"/>
          <w:lang w:val="fr-FR"/>
        </w:rPr>
      </w:pPr>
      <w:r w:rsidRPr="00C071AE">
        <w:rPr>
          <w:sz w:val="22"/>
          <w:szCs w:val="22"/>
          <w:lang w:val="fr-FR"/>
        </w:rPr>
        <w:t>Rencontre d’information avec la municipalité de la ville de</w:t>
      </w:r>
      <w:r w:rsidR="00E03114" w:rsidRPr="00C071AE">
        <w:rPr>
          <w:sz w:val="22"/>
          <w:szCs w:val="22"/>
          <w:lang w:val="fr-FR"/>
        </w:rPr>
        <w:t xml:space="preserve"> Kindu</w:t>
      </w:r>
      <w:r w:rsidRPr="00C071AE">
        <w:rPr>
          <w:sz w:val="22"/>
          <w:szCs w:val="22"/>
          <w:lang w:val="fr-FR"/>
        </w:rPr>
        <w:t xml:space="preserve">  (entretien avec le Maire principal de la ville de</w:t>
      </w:r>
      <w:r w:rsidR="00E03114" w:rsidRPr="00C071AE">
        <w:rPr>
          <w:sz w:val="22"/>
          <w:szCs w:val="22"/>
          <w:lang w:val="fr-FR"/>
        </w:rPr>
        <w:t xml:space="preserve"> Kindu</w:t>
      </w:r>
      <w:r w:rsidRPr="00C071AE">
        <w:rPr>
          <w:sz w:val="22"/>
          <w:szCs w:val="22"/>
          <w:lang w:val="fr-FR"/>
        </w:rPr>
        <w:t xml:space="preserve">  sur le projet ;)</w:t>
      </w:r>
    </w:p>
    <w:p w14:paraId="41ADF1F8" w14:textId="069406EA" w:rsidR="0005236B" w:rsidRPr="00C071AE" w:rsidRDefault="00CA7248" w:rsidP="007471EC">
      <w:pPr>
        <w:pStyle w:val="MediumGrid21"/>
        <w:numPr>
          <w:ilvl w:val="0"/>
          <w:numId w:val="32"/>
        </w:numPr>
        <w:spacing w:before="240" w:after="240"/>
        <w:jc w:val="both"/>
        <w:rPr>
          <w:sz w:val="22"/>
          <w:szCs w:val="22"/>
          <w:lang w:val="fr-FR"/>
        </w:rPr>
      </w:pPr>
      <w:r w:rsidRPr="00C071AE">
        <w:rPr>
          <w:sz w:val="22"/>
          <w:szCs w:val="22"/>
          <w:u w:val="single"/>
          <w:lang w:val="fr-FR"/>
        </w:rPr>
        <w:t>Séance d’information des acteurs institutionnels sur le projet</w:t>
      </w:r>
      <w:r w:rsidRPr="00C071AE">
        <w:rPr>
          <w:sz w:val="22"/>
          <w:szCs w:val="22"/>
          <w:lang w:val="fr-FR"/>
        </w:rPr>
        <w:t> : elle a consisté à un focus group sur le projet qui a réuni le premier adjoint au Maire principal de la ville de Kindu, le mandataire point focal du PDU, le chef du protocole d’</w:t>
      </w:r>
      <w:r w:rsidR="00597B4B" w:rsidRPr="00C071AE">
        <w:rPr>
          <w:sz w:val="22"/>
          <w:szCs w:val="22"/>
          <w:lang w:val="fr-FR"/>
        </w:rPr>
        <w:t>État</w:t>
      </w:r>
      <w:r w:rsidRPr="00C071AE">
        <w:rPr>
          <w:sz w:val="22"/>
          <w:szCs w:val="22"/>
          <w:lang w:val="fr-FR"/>
        </w:rPr>
        <w:t>, les services de l’environnement, de l’urbanisme, des mines, l’office des voiries et drainage (OVD), la société nationale de l’électricité (SNEL), la société des eaux (REGIDESO), le bourgmestre de la commune de Kasuku, commune d’accueil du projet et le chef de quartier de Basoko, quartier d’accueil du projet .Cette séance a servi d’élargir le processus d’information et à recueillir les premières réactions des principaux acteurs institutionnels et parties prenantes sur le projet. Cette séance d’information des acteurs institutionnels sera complétée par une rencontre avec le gouverneur de la province,</w:t>
      </w:r>
    </w:p>
    <w:p w14:paraId="49289CC5" w14:textId="77777777" w:rsidR="0005236B" w:rsidRPr="00C071AE" w:rsidRDefault="0005236B" w:rsidP="007471EC">
      <w:pPr>
        <w:pStyle w:val="MediumGrid21"/>
        <w:numPr>
          <w:ilvl w:val="0"/>
          <w:numId w:val="32"/>
        </w:numPr>
        <w:spacing w:before="240" w:after="240"/>
        <w:jc w:val="both"/>
        <w:rPr>
          <w:sz w:val="22"/>
          <w:szCs w:val="22"/>
          <w:lang w:val="fr-FR"/>
        </w:rPr>
      </w:pPr>
      <w:r w:rsidRPr="00C071AE">
        <w:rPr>
          <w:sz w:val="22"/>
          <w:szCs w:val="22"/>
          <w:lang w:val="fr-FR"/>
        </w:rPr>
        <w:t>Visite de terrain (reconnaissance et caractérisation de l’axe routier, appréciation sommaire de la zone d’influence des travaux de réhabilitation et prise de repères) ;</w:t>
      </w:r>
    </w:p>
    <w:p w14:paraId="36131E10" w14:textId="77777777" w:rsidR="0005236B" w:rsidRPr="00C071AE" w:rsidRDefault="0005236B" w:rsidP="007471EC">
      <w:pPr>
        <w:pStyle w:val="MediumGrid21"/>
        <w:numPr>
          <w:ilvl w:val="0"/>
          <w:numId w:val="32"/>
        </w:numPr>
        <w:spacing w:before="240" w:after="240"/>
        <w:jc w:val="both"/>
        <w:rPr>
          <w:sz w:val="22"/>
          <w:szCs w:val="22"/>
          <w:lang w:val="fr-FR"/>
        </w:rPr>
      </w:pPr>
      <w:r w:rsidRPr="00C071AE">
        <w:rPr>
          <w:sz w:val="22"/>
          <w:szCs w:val="22"/>
          <w:lang w:val="fr-FR"/>
        </w:rPr>
        <w:t>Enquêtes, collecte et l’analyse des données biophysiques et socio-économiques sur tout le long de l’axe routier dans l’objectif de recenser les personnes et les biens affectés et de déterminer les profils socioéconomiques des PAP et les conditions et moyens d’existences des personnes susceptibles d’être affectées par le projet pour servir de base de calcul des compensations y afférentes et de suivi de la restauration des activités socio-économiques.</w:t>
      </w:r>
    </w:p>
    <w:p w14:paraId="16752641" w14:textId="77DA049D" w:rsidR="0005236B" w:rsidRPr="00C071AE" w:rsidRDefault="00597B4B" w:rsidP="007471EC">
      <w:pPr>
        <w:pStyle w:val="MediumGrid21"/>
        <w:numPr>
          <w:ilvl w:val="0"/>
          <w:numId w:val="32"/>
        </w:numPr>
        <w:spacing w:before="240" w:after="240"/>
        <w:jc w:val="both"/>
        <w:rPr>
          <w:sz w:val="22"/>
          <w:szCs w:val="22"/>
          <w:lang w:val="fr-FR"/>
        </w:rPr>
      </w:pPr>
      <w:r w:rsidRPr="00C071AE">
        <w:rPr>
          <w:sz w:val="22"/>
          <w:szCs w:val="22"/>
          <w:lang w:val="fr-FR"/>
        </w:rPr>
        <w:t>Élaboration</w:t>
      </w:r>
      <w:r w:rsidR="0005236B" w:rsidRPr="00C071AE">
        <w:rPr>
          <w:sz w:val="22"/>
          <w:szCs w:val="22"/>
          <w:lang w:val="fr-FR"/>
        </w:rPr>
        <w:t xml:space="preserve">  du rapport de synthèse des princi</w:t>
      </w:r>
      <w:r w:rsidR="00B168A2" w:rsidRPr="00C071AE">
        <w:rPr>
          <w:sz w:val="22"/>
          <w:szCs w:val="22"/>
          <w:lang w:val="fr-FR"/>
        </w:rPr>
        <w:t>paux éléments constitutifs du PS</w:t>
      </w:r>
      <w:r w:rsidR="0005236B" w:rsidRPr="00C071AE">
        <w:rPr>
          <w:sz w:val="22"/>
          <w:szCs w:val="22"/>
          <w:lang w:val="fr-FR"/>
        </w:rPr>
        <w:t>R sur le tronçon concerné par les travaux ;</w:t>
      </w:r>
    </w:p>
    <w:p w14:paraId="2749484F" w14:textId="77777777" w:rsidR="0005236B" w:rsidRPr="00C071AE" w:rsidRDefault="0005236B" w:rsidP="007471EC">
      <w:pPr>
        <w:pStyle w:val="MediumGrid21"/>
        <w:numPr>
          <w:ilvl w:val="0"/>
          <w:numId w:val="32"/>
        </w:numPr>
        <w:spacing w:before="240" w:after="240"/>
        <w:jc w:val="both"/>
        <w:rPr>
          <w:sz w:val="22"/>
          <w:szCs w:val="22"/>
          <w:lang w:val="fr-FR"/>
        </w:rPr>
      </w:pPr>
      <w:r w:rsidRPr="00C071AE">
        <w:rPr>
          <w:sz w:val="22"/>
          <w:szCs w:val="22"/>
          <w:lang w:val="fr-FR"/>
        </w:rPr>
        <w:t>Consultation publique (présentation aux populations affectées par le pro</w:t>
      </w:r>
      <w:r w:rsidR="00B168A2" w:rsidRPr="00C071AE">
        <w:rPr>
          <w:sz w:val="22"/>
          <w:szCs w:val="22"/>
          <w:lang w:val="fr-FR"/>
        </w:rPr>
        <w:t>jet du rapport de synthèse du PS</w:t>
      </w:r>
      <w:r w:rsidRPr="00C071AE">
        <w:rPr>
          <w:sz w:val="22"/>
          <w:szCs w:val="22"/>
          <w:lang w:val="fr-FR"/>
        </w:rPr>
        <w:t>R et recueil des avis, des  craintes et préoccupation exprimées par les populations ainsi que des suggestions et recommandation à formulées à l’endroit du projet. Dans le but de partager les pre</w:t>
      </w:r>
      <w:r w:rsidR="00B168A2" w:rsidRPr="00C071AE">
        <w:rPr>
          <w:sz w:val="22"/>
          <w:szCs w:val="22"/>
          <w:lang w:val="fr-FR"/>
        </w:rPr>
        <w:t>mières conclusions du PS</w:t>
      </w:r>
      <w:r w:rsidRPr="00C071AE">
        <w:rPr>
          <w:sz w:val="22"/>
          <w:szCs w:val="22"/>
          <w:lang w:val="fr-FR"/>
        </w:rPr>
        <w:t xml:space="preserve">R et d’avoir les réactions des populations, avis, la consultation publique est d’assurer une meilleure prise de décision en permettant au public de la </w:t>
      </w:r>
      <w:r w:rsidRPr="00C071AE">
        <w:rPr>
          <w:sz w:val="22"/>
          <w:szCs w:val="22"/>
          <w:lang w:val="fr-FR"/>
        </w:rPr>
        <w:lastRenderedPageBreak/>
        <w:t xml:space="preserve">zone concernée par le projet d’avoir accès à l'information relative à la teneur des impacts du projet et sur les mesures indicatives de réinstallation prévues pour leur mitigation, d'exprimer leur avis sur le projet, leurs craintes et leurs préoccupations ainsi que leurs suggestions et recommandations afin de mettre en lumière les valeurs collectives devant être considérées dans la prise de décision et la mise en œuvre de la réinstallation. </w:t>
      </w:r>
    </w:p>
    <w:p w14:paraId="4167B71F" w14:textId="77777777" w:rsidR="00662D16" w:rsidRPr="00C071AE" w:rsidRDefault="00662D16" w:rsidP="00662D16">
      <w:pPr>
        <w:pStyle w:val="Heading2"/>
        <w:numPr>
          <w:ilvl w:val="1"/>
          <w:numId w:val="1"/>
        </w:numPr>
        <w:jc w:val="both"/>
        <w:rPr>
          <w:bCs w:val="0"/>
          <w:iCs/>
          <w:szCs w:val="24"/>
        </w:rPr>
      </w:pPr>
      <w:bookmarkStart w:id="20" w:name="_Toc467652639"/>
      <w:r w:rsidRPr="00C071AE">
        <w:rPr>
          <w:bCs w:val="0"/>
          <w:iCs/>
          <w:szCs w:val="24"/>
        </w:rPr>
        <w:t>Structuration du rapport du P</w:t>
      </w:r>
      <w:r w:rsidR="00AF3B38" w:rsidRPr="00C071AE">
        <w:rPr>
          <w:bCs w:val="0"/>
          <w:iCs/>
          <w:szCs w:val="24"/>
        </w:rPr>
        <w:t>S</w:t>
      </w:r>
      <w:r w:rsidRPr="00C071AE">
        <w:rPr>
          <w:bCs w:val="0"/>
          <w:iCs/>
          <w:szCs w:val="24"/>
        </w:rPr>
        <w:t>R</w:t>
      </w:r>
      <w:bookmarkEnd w:id="20"/>
    </w:p>
    <w:p w14:paraId="42E8F17C" w14:textId="77777777" w:rsidR="00662D16" w:rsidRPr="00C071AE" w:rsidRDefault="00662D16" w:rsidP="00662D16">
      <w:pPr>
        <w:rPr>
          <w:lang w:val="fr-FR"/>
        </w:rPr>
      </w:pPr>
    </w:p>
    <w:p w14:paraId="7D84F7FC" w14:textId="77777777" w:rsidR="00662D16" w:rsidRPr="00C071AE" w:rsidRDefault="00B168A2" w:rsidP="00704A2D">
      <w:pPr>
        <w:pStyle w:val="Tableau"/>
        <w:jc w:val="both"/>
        <w:rPr>
          <w:sz w:val="22"/>
          <w:szCs w:val="22"/>
        </w:rPr>
      </w:pPr>
      <w:r w:rsidRPr="00C071AE">
        <w:rPr>
          <w:sz w:val="22"/>
          <w:szCs w:val="22"/>
        </w:rPr>
        <w:t>Le présent rapport du PS</w:t>
      </w:r>
      <w:r w:rsidR="00662D16" w:rsidRPr="00C071AE">
        <w:rPr>
          <w:sz w:val="22"/>
          <w:szCs w:val="22"/>
        </w:rPr>
        <w:t xml:space="preserve">R </w:t>
      </w:r>
      <w:r w:rsidR="00C328A9" w:rsidRPr="00C071AE">
        <w:rPr>
          <w:sz w:val="22"/>
          <w:szCs w:val="22"/>
        </w:rPr>
        <w:t xml:space="preserve">porte sur l’Avenue </w:t>
      </w:r>
      <w:r w:rsidR="00CA7248" w:rsidRPr="00C071AE">
        <w:rPr>
          <w:sz w:val="22"/>
          <w:szCs w:val="22"/>
        </w:rPr>
        <w:t xml:space="preserve">de la Paix </w:t>
      </w:r>
      <w:r w:rsidR="00C328A9" w:rsidRPr="00C071AE">
        <w:rPr>
          <w:sz w:val="22"/>
          <w:szCs w:val="22"/>
        </w:rPr>
        <w:t xml:space="preserve">qui constitue  l’axe </w:t>
      </w:r>
      <w:r w:rsidR="00D36AD6" w:rsidRPr="00C071AE">
        <w:rPr>
          <w:sz w:val="22"/>
          <w:szCs w:val="22"/>
        </w:rPr>
        <w:t xml:space="preserve"> </w:t>
      </w:r>
      <w:r w:rsidR="00C328A9" w:rsidRPr="00C071AE">
        <w:rPr>
          <w:sz w:val="22"/>
          <w:szCs w:val="22"/>
        </w:rPr>
        <w:t xml:space="preserve">prioritaire </w:t>
      </w:r>
      <w:r w:rsidR="00E33F0A" w:rsidRPr="00C071AE">
        <w:rPr>
          <w:sz w:val="22"/>
          <w:szCs w:val="22"/>
        </w:rPr>
        <w:t xml:space="preserve">de la Phase 2 </w:t>
      </w:r>
      <w:r w:rsidR="005653AF" w:rsidRPr="00C071AE">
        <w:rPr>
          <w:sz w:val="22"/>
          <w:szCs w:val="22"/>
        </w:rPr>
        <w:t xml:space="preserve">du </w:t>
      </w:r>
      <w:r w:rsidR="00E33F0A" w:rsidRPr="00C071AE">
        <w:rPr>
          <w:sz w:val="22"/>
          <w:szCs w:val="22"/>
        </w:rPr>
        <w:t xml:space="preserve"> </w:t>
      </w:r>
      <w:r w:rsidR="00C328A9" w:rsidRPr="00C071AE">
        <w:rPr>
          <w:sz w:val="22"/>
          <w:szCs w:val="22"/>
        </w:rPr>
        <w:t>PDU dans la ville de Ki</w:t>
      </w:r>
      <w:r w:rsidR="00CA7248" w:rsidRPr="00C071AE">
        <w:rPr>
          <w:sz w:val="22"/>
          <w:szCs w:val="22"/>
        </w:rPr>
        <w:t>ndu</w:t>
      </w:r>
      <w:r w:rsidR="00D52237" w:rsidRPr="00C071AE">
        <w:rPr>
          <w:sz w:val="22"/>
          <w:szCs w:val="22"/>
        </w:rPr>
        <w:t>. Il est structuré comme suit</w:t>
      </w:r>
      <w:r w:rsidR="00D36AD6" w:rsidRPr="00C071AE">
        <w:rPr>
          <w:sz w:val="22"/>
          <w:szCs w:val="22"/>
        </w:rPr>
        <w:t> :</w:t>
      </w:r>
    </w:p>
    <w:p w14:paraId="712A8BDC" w14:textId="77777777" w:rsidR="008A33E8" w:rsidRPr="00C071AE" w:rsidRDefault="00FA15A7" w:rsidP="007471EC">
      <w:pPr>
        <w:pStyle w:val="ColorfulList-Accent11"/>
        <w:numPr>
          <w:ilvl w:val="0"/>
          <w:numId w:val="28"/>
        </w:numPr>
        <w:ind w:left="360" w:firstLine="491"/>
        <w:contextualSpacing/>
        <w:rPr>
          <w:sz w:val="22"/>
          <w:szCs w:val="22"/>
        </w:rPr>
      </w:pPr>
      <w:hyperlink w:anchor="_Toc307141660" w:history="1">
        <w:r w:rsidR="008A33E8" w:rsidRPr="00C071AE">
          <w:rPr>
            <w:sz w:val="22"/>
            <w:szCs w:val="22"/>
          </w:rPr>
          <w:t>Résumé exécutif</w:t>
        </w:r>
        <w:r w:rsidR="008A33E8" w:rsidRPr="00C071AE">
          <w:rPr>
            <w:webHidden/>
            <w:sz w:val="22"/>
            <w:szCs w:val="22"/>
          </w:rPr>
          <w:tab/>
        </w:r>
      </w:hyperlink>
    </w:p>
    <w:p w14:paraId="084466F2" w14:textId="77777777" w:rsidR="008A33E8" w:rsidRPr="00C071AE" w:rsidRDefault="00FA15A7" w:rsidP="007471EC">
      <w:pPr>
        <w:pStyle w:val="ColorfulList-Accent11"/>
        <w:numPr>
          <w:ilvl w:val="0"/>
          <w:numId w:val="28"/>
        </w:numPr>
        <w:ind w:left="360" w:firstLine="491"/>
        <w:contextualSpacing/>
        <w:rPr>
          <w:sz w:val="22"/>
          <w:szCs w:val="22"/>
        </w:rPr>
      </w:pPr>
      <w:hyperlink w:anchor="_Toc307141661" w:history="1">
        <w:r w:rsidR="008A33E8" w:rsidRPr="00C071AE">
          <w:rPr>
            <w:sz w:val="22"/>
            <w:szCs w:val="22"/>
          </w:rPr>
          <w:t xml:space="preserve"> </w:t>
        </w:r>
      </w:hyperlink>
      <w:hyperlink w:anchor="_Toc307141662" w:history="1">
        <w:r w:rsidR="008A33E8" w:rsidRPr="00C071AE">
          <w:rPr>
            <w:sz w:val="22"/>
            <w:szCs w:val="22"/>
          </w:rPr>
          <w:t>Introduction</w:t>
        </w:r>
        <w:r w:rsidR="008A33E8" w:rsidRPr="00C071AE">
          <w:rPr>
            <w:webHidden/>
            <w:sz w:val="22"/>
            <w:szCs w:val="22"/>
          </w:rPr>
          <w:tab/>
        </w:r>
      </w:hyperlink>
    </w:p>
    <w:p w14:paraId="432DF44E" w14:textId="77777777" w:rsidR="008A33E8" w:rsidRPr="00C071AE" w:rsidRDefault="00FA15A7" w:rsidP="007471EC">
      <w:pPr>
        <w:pStyle w:val="ColorfulList-Accent11"/>
        <w:numPr>
          <w:ilvl w:val="0"/>
          <w:numId w:val="28"/>
        </w:numPr>
        <w:ind w:left="360" w:firstLine="491"/>
        <w:contextualSpacing/>
        <w:rPr>
          <w:sz w:val="22"/>
          <w:szCs w:val="22"/>
        </w:rPr>
      </w:pPr>
      <w:hyperlink w:anchor="_Toc307141663" w:history="1">
        <w:r w:rsidR="008A33E8" w:rsidRPr="00C071AE">
          <w:rPr>
            <w:sz w:val="22"/>
            <w:szCs w:val="22"/>
          </w:rPr>
          <w:t>Description détaillée du projet</w:t>
        </w:r>
      </w:hyperlink>
    </w:p>
    <w:p w14:paraId="55023C7C" w14:textId="77777777" w:rsidR="008A33E8" w:rsidRPr="00C27722" w:rsidRDefault="00FA15A7" w:rsidP="007471EC">
      <w:pPr>
        <w:pStyle w:val="ColorfulList-Accent11"/>
        <w:numPr>
          <w:ilvl w:val="0"/>
          <w:numId w:val="28"/>
        </w:numPr>
        <w:ind w:left="360" w:firstLine="491"/>
        <w:contextualSpacing/>
        <w:rPr>
          <w:sz w:val="22"/>
          <w:szCs w:val="22"/>
          <w:lang w:val="fr-FR"/>
        </w:rPr>
      </w:pPr>
      <w:hyperlink w:anchor="_Toc307141664" w:history="1">
        <w:r w:rsidR="008A33E8" w:rsidRPr="00C27722">
          <w:rPr>
            <w:sz w:val="22"/>
            <w:szCs w:val="22"/>
            <w:lang w:val="fr-FR"/>
          </w:rPr>
          <w:t xml:space="preserve">Caractéristiques socio-économiques du milieu récepteur du Projet </w:t>
        </w:r>
      </w:hyperlink>
    </w:p>
    <w:p w14:paraId="51D74D51" w14:textId="77777777" w:rsidR="008A33E8" w:rsidRPr="00C27722" w:rsidRDefault="00FA15A7" w:rsidP="007471EC">
      <w:pPr>
        <w:pStyle w:val="ColorfulList-Accent11"/>
        <w:numPr>
          <w:ilvl w:val="0"/>
          <w:numId w:val="29"/>
        </w:numPr>
        <w:contextualSpacing/>
        <w:rPr>
          <w:sz w:val="22"/>
          <w:szCs w:val="22"/>
          <w:lang w:val="fr-FR"/>
        </w:rPr>
      </w:pPr>
      <w:hyperlink w:anchor="_Toc307141665" w:history="1">
        <w:r w:rsidR="008A33E8" w:rsidRPr="00C27722">
          <w:rPr>
            <w:sz w:val="22"/>
            <w:szCs w:val="22"/>
            <w:lang w:val="fr-FR"/>
          </w:rPr>
          <w:t>Profil des acteurs situés dans l’aire d’influence du projet (site, emprise, riveraine)</w:t>
        </w:r>
      </w:hyperlink>
      <w:r w:rsidR="008A33E8" w:rsidRPr="00C27722">
        <w:rPr>
          <w:sz w:val="22"/>
          <w:szCs w:val="22"/>
          <w:lang w:val="fr-FR"/>
        </w:rPr>
        <w:t xml:space="preserve"> </w:t>
      </w:r>
    </w:p>
    <w:p w14:paraId="4BBE0852" w14:textId="77777777" w:rsidR="008A33E8" w:rsidRPr="00C27722" w:rsidRDefault="00FA15A7" w:rsidP="007471EC">
      <w:pPr>
        <w:pStyle w:val="ColorfulList-Accent11"/>
        <w:numPr>
          <w:ilvl w:val="0"/>
          <w:numId w:val="29"/>
        </w:numPr>
        <w:contextualSpacing/>
        <w:rPr>
          <w:sz w:val="22"/>
          <w:szCs w:val="22"/>
          <w:lang w:val="fr-FR"/>
        </w:rPr>
      </w:pPr>
      <w:hyperlink w:anchor="_Toc307141670" w:history="1">
        <w:r w:rsidR="008A33E8" w:rsidRPr="00C27722">
          <w:rPr>
            <w:sz w:val="22"/>
            <w:szCs w:val="22"/>
            <w:lang w:val="fr-FR"/>
          </w:rPr>
          <w:t>Régime/statut foncier dans l’aire</w:t>
        </w:r>
      </w:hyperlink>
      <w:r w:rsidR="008A33E8" w:rsidRPr="00C27722">
        <w:rPr>
          <w:sz w:val="22"/>
          <w:szCs w:val="22"/>
          <w:lang w:val="fr-FR"/>
        </w:rPr>
        <w:t xml:space="preserve"> d’influence du projet</w:t>
      </w:r>
    </w:p>
    <w:p w14:paraId="54522135" w14:textId="77777777" w:rsidR="008A33E8" w:rsidRPr="00C27722" w:rsidRDefault="00FA15A7" w:rsidP="007471EC">
      <w:pPr>
        <w:pStyle w:val="ColorfulList-Accent11"/>
        <w:numPr>
          <w:ilvl w:val="0"/>
          <w:numId w:val="28"/>
        </w:numPr>
        <w:ind w:left="360" w:firstLine="491"/>
        <w:contextualSpacing/>
        <w:rPr>
          <w:sz w:val="22"/>
          <w:szCs w:val="22"/>
          <w:lang w:val="fr-FR"/>
        </w:rPr>
      </w:pPr>
      <w:hyperlink w:anchor="_Toc307141674" w:history="1">
        <w:r w:rsidR="008A33E8" w:rsidRPr="00C27722">
          <w:rPr>
            <w:sz w:val="22"/>
            <w:szCs w:val="22"/>
            <w:lang w:val="fr-FR"/>
          </w:rPr>
          <w:t>Impacts environnementaux et sociaux économiques du projet</w:t>
        </w:r>
      </w:hyperlink>
    </w:p>
    <w:p w14:paraId="6DD0CBE9" w14:textId="77777777" w:rsidR="008A33E8" w:rsidRPr="00C27722" w:rsidRDefault="00FA15A7" w:rsidP="007471EC">
      <w:pPr>
        <w:pStyle w:val="ColorfulList-Accent11"/>
        <w:numPr>
          <w:ilvl w:val="0"/>
          <w:numId w:val="28"/>
        </w:numPr>
        <w:ind w:left="360" w:firstLine="491"/>
        <w:contextualSpacing/>
        <w:rPr>
          <w:sz w:val="22"/>
          <w:szCs w:val="22"/>
          <w:lang w:val="fr-FR"/>
        </w:rPr>
      </w:pPr>
      <w:hyperlink w:anchor="_Toc307141675" w:history="1">
        <w:r w:rsidR="008A33E8" w:rsidRPr="00C27722">
          <w:rPr>
            <w:sz w:val="22"/>
            <w:szCs w:val="22"/>
            <w:lang w:val="fr-FR"/>
          </w:rPr>
          <w:t>Cadre juridique et institutionnel de la réinstallation</w:t>
        </w:r>
      </w:hyperlink>
    </w:p>
    <w:p w14:paraId="7E2BABCB" w14:textId="77777777" w:rsidR="008A33E8" w:rsidRPr="00C071AE" w:rsidRDefault="00FA15A7" w:rsidP="007471EC">
      <w:pPr>
        <w:pStyle w:val="ColorfulList-Accent11"/>
        <w:numPr>
          <w:ilvl w:val="0"/>
          <w:numId w:val="29"/>
        </w:numPr>
        <w:contextualSpacing/>
        <w:rPr>
          <w:sz w:val="22"/>
          <w:szCs w:val="22"/>
        </w:rPr>
      </w:pPr>
      <w:hyperlink w:anchor="_Toc307141676" w:history="1">
        <w:r w:rsidR="008A33E8" w:rsidRPr="00C071AE">
          <w:rPr>
            <w:sz w:val="22"/>
            <w:szCs w:val="22"/>
          </w:rPr>
          <w:t>Droit foncier et procédures d’expropriation</w:t>
        </w:r>
      </w:hyperlink>
    </w:p>
    <w:p w14:paraId="6C6A7837" w14:textId="77777777" w:rsidR="008A33E8" w:rsidRPr="00C27722" w:rsidRDefault="00FA15A7" w:rsidP="007471EC">
      <w:pPr>
        <w:pStyle w:val="ColorfulList-Accent11"/>
        <w:numPr>
          <w:ilvl w:val="0"/>
          <w:numId w:val="29"/>
        </w:numPr>
        <w:contextualSpacing/>
        <w:rPr>
          <w:sz w:val="22"/>
          <w:szCs w:val="22"/>
          <w:lang w:val="fr-FR"/>
        </w:rPr>
      </w:pPr>
      <w:hyperlink w:anchor="_Toc307141677" w:history="1">
        <w:r w:rsidR="008A33E8" w:rsidRPr="00C27722">
          <w:rPr>
            <w:sz w:val="22"/>
            <w:szCs w:val="22"/>
            <w:lang w:val="fr-FR"/>
          </w:rPr>
          <w:t>Rôle</w:t>
        </w:r>
      </w:hyperlink>
      <w:r w:rsidR="008A33E8" w:rsidRPr="00C27722">
        <w:rPr>
          <w:sz w:val="22"/>
          <w:szCs w:val="22"/>
          <w:lang w:val="fr-FR"/>
        </w:rPr>
        <w:t xml:space="preserve"> de l’unité de coordination du projet</w:t>
      </w:r>
    </w:p>
    <w:p w14:paraId="4B92BE5B" w14:textId="77777777" w:rsidR="008A33E8" w:rsidRPr="00C27722" w:rsidRDefault="00FA15A7" w:rsidP="007471EC">
      <w:pPr>
        <w:pStyle w:val="ColorfulList-Accent11"/>
        <w:numPr>
          <w:ilvl w:val="0"/>
          <w:numId w:val="29"/>
        </w:numPr>
        <w:contextualSpacing/>
        <w:rPr>
          <w:sz w:val="22"/>
          <w:szCs w:val="22"/>
          <w:lang w:val="fr-FR"/>
        </w:rPr>
      </w:pPr>
      <w:hyperlink w:anchor="_Toc307141678" w:history="1">
        <w:r w:rsidR="008A33E8" w:rsidRPr="00C27722">
          <w:rPr>
            <w:sz w:val="22"/>
            <w:szCs w:val="22"/>
            <w:lang w:val="fr-FR"/>
          </w:rPr>
          <w:t>Rôles et responsabilités des autorités et structures impliquées dans la mise en œuvre du plan de réinstallation</w:t>
        </w:r>
      </w:hyperlink>
    </w:p>
    <w:p w14:paraId="579D83F2" w14:textId="77777777" w:rsidR="008A33E8" w:rsidRPr="00C071AE" w:rsidRDefault="00FA15A7" w:rsidP="007471EC">
      <w:pPr>
        <w:pStyle w:val="ColorfulList-Accent11"/>
        <w:numPr>
          <w:ilvl w:val="0"/>
          <w:numId w:val="28"/>
        </w:numPr>
        <w:ind w:left="360" w:firstLine="491"/>
        <w:contextualSpacing/>
        <w:rPr>
          <w:sz w:val="22"/>
          <w:szCs w:val="22"/>
        </w:rPr>
      </w:pPr>
      <w:hyperlink w:anchor="_Toc307141683" w:history="1">
        <w:r w:rsidR="008A33E8" w:rsidRPr="00C071AE">
          <w:rPr>
            <w:sz w:val="22"/>
            <w:szCs w:val="22"/>
          </w:rPr>
          <w:t>Éligibilité des PAP recensées</w:t>
        </w:r>
      </w:hyperlink>
    </w:p>
    <w:p w14:paraId="50DBC16A" w14:textId="77777777" w:rsidR="008A33E8" w:rsidRPr="00C071AE" w:rsidRDefault="00FA15A7" w:rsidP="007471EC">
      <w:pPr>
        <w:pStyle w:val="ColorfulList-Accent11"/>
        <w:numPr>
          <w:ilvl w:val="0"/>
          <w:numId w:val="29"/>
        </w:numPr>
        <w:contextualSpacing/>
        <w:rPr>
          <w:sz w:val="22"/>
          <w:szCs w:val="22"/>
        </w:rPr>
      </w:pPr>
      <w:hyperlink w:anchor="_Toc307141684" w:history="1">
        <w:r w:rsidR="008A33E8" w:rsidRPr="00C071AE">
          <w:rPr>
            <w:sz w:val="22"/>
            <w:szCs w:val="22"/>
          </w:rPr>
          <w:t>Critères d’éligibilité</w:t>
        </w:r>
      </w:hyperlink>
    </w:p>
    <w:p w14:paraId="1997EBEF" w14:textId="77777777" w:rsidR="008A33E8" w:rsidRPr="00C27722" w:rsidRDefault="00FA15A7" w:rsidP="007471EC">
      <w:pPr>
        <w:pStyle w:val="ColorfulList-Accent11"/>
        <w:numPr>
          <w:ilvl w:val="0"/>
          <w:numId w:val="29"/>
        </w:numPr>
        <w:contextualSpacing/>
        <w:rPr>
          <w:sz w:val="22"/>
          <w:szCs w:val="22"/>
          <w:lang w:val="fr-FR"/>
        </w:rPr>
      </w:pPr>
      <w:hyperlink w:anchor="_Toc307141685" w:history="1">
        <w:r w:rsidR="008A33E8" w:rsidRPr="00C27722">
          <w:rPr>
            <w:sz w:val="22"/>
            <w:szCs w:val="22"/>
            <w:lang w:val="fr-FR"/>
          </w:rPr>
          <w:t>Principes et taux applicable pour la réinstallation</w:t>
        </w:r>
      </w:hyperlink>
    </w:p>
    <w:p w14:paraId="7442DCEE" w14:textId="77777777" w:rsidR="008A33E8" w:rsidRPr="00C27722" w:rsidRDefault="00FA15A7" w:rsidP="007471EC">
      <w:pPr>
        <w:pStyle w:val="ColorfulList-Accent11"/>
        <w:numPr>
          <w:ilvl w:val="0"/>
          <w:numId w:val="29"/>
        </w:numPr>
        <w:contextualSpacing/>
        <w:rPr>
          <w:sz w:val="22"/>
          <w:szCs w:val="22"/>
          <w:lang w:val="fr-FR"/>
        </w:rPr>
      </w:pPr>
      <w:hyperlink w:anchor="_Toc307141686" w:history="1">
        <w:r w:rsidR="008A33E8" w:rsidRPr="00C27722">
          <w:rPr>
            <w:sz w:val="22"/>
            <w:szCs w:val="22"/>
            <w:lang w:val="fr-FR"/>
          </w:rPr>
          <w:t>Estimation des pertes effectives et de leur indemnisation</w:t>
        </w:r>
      </w:hyperlink>
    </w:p>
    <w:p w14:paraId="44227DA3" w14:textId="77777777" w:rsidR="008A33E8" w:rsidRPr="00C071AE" w:rsidRDefault="00FA15A7" w:rsidP="007471EC">
      <w:pPr>
        <w:pStyle w:val="ColorfulList-Accent11"/>
        <w:numPr>
          <w:ilvl w:val="0"/>
          <w:numId w:val="28"/>
        </w:numPr>
        <w:ind w:left="360" w:firstLine="491"/>
        <w:contextualSpacing/>
        <w:rPr>
          <w:sz w:val="22"/>
          <w:szCs w:val="22"/>
        </w:rPr>
      </w:pPr>
      <w:hyperlink w:anchor="_Toc307141690" w:history="1">
        <w:r w:rsidR="008A33E8" w:rsidRPr="00C071AE">
          <w:rPr>
            <w:sz w:val="22"/>
            <w:szCs w:val="22"/>
          </w:rPr>
          <w:t>Mesures de réinstallation physique</w:t>
        </w:r>
      </w:hyperlink>
    </w:p>
    <w:p w14:paraId="7A3AB4B2" w14:textId="77777777" w:rsidR="008A33E8" w:rsidRPr="00C27722" w:rsidRDefault="00FA15A7" w:rsidP="007471EC">
      <w:pPr>
        <w:pStyle w:val="ColorfulList-Accent11"/>
        <w:numPr>
          <w:ilvl w:val="0"/>
          <w:numId w:val="29"/>
        </w:numPr>
        <w:contextualSpacing/>
        <w:rPr>
          <w:sz w:val="22"/>
          <w:szCs w:val="22"/>
          <w:lang w:val="fr-FR"/>
        </w:rPr>
      </w:pPr>
      <w:hyperlink w:anchor="_Toc307141691" w:history="1">
        <w:r w:rsidR="008A33E8" w:rsidRPr="00C27722">
          <w:rPr>
            <w:sz w:val="22"/>
            <w:szCs w:val="22"/>
            <w:lang w:val="fr-FR"/>
          </w:rPr>
          <w:t>Sélection et préparation des sites de réinstallation</w:t>
        </w:r>
      </w:hyperlink>
    </w:p>
    <w:p w14:paraId="393312BE" w14:textId="77777777" w:rsidR="008A33E8" w:rsidRPr="00C071AE" w:rsidRDefault="00FA15A7" w:rsidP="007471EC">
      <w:pPr>
        <w:pStyle w:val="ColorfulList-Accent11"/>
        <w:numPr>
          <w:ilvl w:val="0"/>
          <w:numId w:val="29"/>
        </w:numPr>
        <w:contextualSpacing/>
        <w:rPr>
          <w:sz w:val="22"/>
          <w:szCs w:val="22"/>
        </w:rPr>
      </w:pPr>
      <w:hyperlink w:anchor="_Toc307141692" w:history="1">
        <w:r w:rsidR="008A33E8" w:rsidRPr="00C071AE">
          <w:rPr>
            <w:sz w:val="22"/>
            <w:szCs w:val="22"/>
          </w:rPr>
          <w:t>Protection et gestion environnementale</w:t>
        </w:r>
      </w:hyperlink>
    </w:p>
    <w:p w14:paraId="7762C316" w14:textId="77777777" w:rsidR="008A33E8" w:rsidRPr="00C071AE" w:rsidRDefault="00FA15A7" w:rsidP="007471EC">
      <w:pPr>
        <w:pStyle w:val="ColorfulList-Accent11"/>
        <w:numPr>
          <w:ilvl w:val="0"/>
          <w:numId w:val="29"/>
        </w:numPr>
        <w:contextualSpacing/>
        <w:rPr>
          <w:sz w:val="22"/>
          <w:szCs w:val="22"/>
        </w:rPr>
      </w:pPr>
      <w:hyperlink w:anchor="_Toc307141709" w:history="1">
        <w:r w:rsidR="008A33E8" w:rsidRPr="00C071AE">
          <w:rPr>
            <w:sz w:val="22"/>
            <w:szCs w:val="22"/>
          </w:rPr>
          <w:t>Intégration avec les populations hôtes</w:t>
        </w:r>
      </w:hyperlink>
    </w:p>
    <w:p w14:paraId="22E30872" w14:textId="77777777" w:rsidR="008A33E8" w:rsidRPr="00C27722" w:rsidRDefault="00FA15A7" w:rsidP="007471EC">
      <w:pPr>
        <w:pStyle w:val="ColorfulList-Accent11"/>
        <w:numPr>
          <w:ilvl w:val="0"/>
          <w:numId w:val="28"/>
        </w:numPr>
        <w:ind w:left="360" w:firstLine="491"/>
        <w:contextualSpacing/>
        <w:rPr>
          <w:sz w:val="22"/>
          <w:szCs w:val="22"/>
          <w:lang w:val="fr-FR"/>
        </w:rPr>
      </w:pPr>
      <w:hyperlink w:anchor="_Toc307141704" w:history="1">
        <w:r w:rsidR="008A33E8" w:rsidRPr="00C27722">
          <w:rPr>
            <w:sz w:val="22"/>
            <w:szCs w:val="22"/>
            <w:lang w:val="fr-FR"/>
          </w:rPr>
          <w:t>Consultations publiques tenues</w:t>
        </w:r>
      </w:hyperlink>
      <w:r w:rsidR="008A33E8" w:rsidRPr="00C27722">
        <w:rPr>
          <w:sz w:val="22"/>
          <w:szCs w:val="22"/>
          <w:lang w:val="fr-FR"/>
        </w:rPr>
        <w:t xml:space="preserve"> (ainsi que la consultation de la restitution) </w:t>
      </w:r>
    </w:p>
    <w:p w14:paraId="7AC7D527" w14:textId="77777777" w:rsidR="008A33E8" w:rsidRPr="00C27722" w:rsidRDefault="008A33E8" w:rsidP="007471EC">
      <w:pPr>
        <w:pStyle w:val="ColorfulList-Accent11"/>
        <w:numPr>
          <w:ilvl w:val="0"/>
          <w:numId w:val="29"/>
        </w:numPr>
        <w:contextualSpacing/>
        <w:rPr>
          <w:sz w:val="22"/>
          <w:szCs w:val="22"/>
          <w:lang w:val="fr-FR"/>
        </w:rPr>
      </w:pPr>
      <w:r w:rsidRPr="00C27722">
        <w:rPr>
          <w:sz w:val="22"/>
          <w:szCs w:val="22"/>
          <w:lang w:val="fr-FR"/>
        </w:rPr>
        <w:t>Méthodologie, principes et critères d’organisation et de participation/représentation</w:t>
      </w:r>
    </w:p>
    <w:p w14:paraId="5F492DE8" w14:textId="77777777" w:rsidR="008A33E8" w:rsidRPr="00C27722" w:rsidRDefault="00FA15A7" w:rsidP="007471EC">
      <w:pPr>
        <w:pStyle w:val="ColorfulList-Accent11"/>
        <w:numPr>
          <w:ilvl w:val="0"/>
          <w:numId w:val="29"/>
        </w:numPr>
        <w:contextualSpacing/>
        <w:rPr>
          <w:sz w:val="22"/>
          <w:szCs w:val="22"/>
          <w:lang w:val="fr-FR"/>
        </w:rPr>
      </w:pPr>
      <w:hyperlink w:anchor="_Toc307141707" w:history="1">
        <w:r w:rsidR="008A33E8" w:rsidRPr="00C27722">
          <w:rPr>
            <w:sz w:val="22"/>
            <w:szCs w:val="22"/>
            <w:lang w:val="fr-FR"/>
          </w:rPr>
          <w:t>Résumé des points de vue exprimés par catégorie d’enjeux</w:t>
        </w:r>
      </w:hyperlink>
      <w:r w:rsidR="008A33E8" w:rsidRPr="00C27722">
        <w:rPr>
          <w:sz w:val="22"/>
          <w:szCs w:val="22"/>
          <w:lang w:val="fr-FR"/>
        </w:rPr>
        <w:t xml:space="preserve"> et préoccupations soulevés – PV des réunions et photos</w:t>
      </w:r>
    </w:p>
    <w:p w14:paraId="1572F720" w14:textId="77777777" w:rsidR="008A33E8" w:rsidRPr="00C27722" w:rsidRDefault="00FA15A7" w:rsidP="007471EC">
      <w:pPr>
        <w:pStyle w:val="ColorfulList-Accent11"/>
        <w:numPr>
          <w:ilvl w:val="0"/>
          <w:numId w:val="29"/>
        </w:numPr>
        <w:contextualSpacing/>
        <w:rPr>
          <w:sz w:val="22"/>
          <w:szCs w:val="22"/>
          <w:lang w:val="fr-FR"/>
        </w:rPr>
      </w:pPr>
      <w:hyperlink w:anchor="_Toc307141708" w:history="1">
        <w:r w:rsidR="008A33E8" w:rsidRPr="00C27722">
          <w:rPr>
            <w:sz w:val="22"/>
            <w:szCs w:val="22"/>
            <w:lang w:val="fr-FR"/>
          </w:rPr>
          <w:t>Prise en compte des points de vue exprimés</w:t>
        </w:r>
      </w:hyperlink>
    </w:p>
    <w:p w14:paraId="767F31EE" w14:textId="77777777" w:rsidR="008A33E8" w:rsidRPr="00C27722" w:rsidRDefault="00FA15A7" w:rsidP="007471EC">
      <w:pPr>
        <w:pStyle w:val="ColorfulList-Accent11"/>
        <w:numPr>
          <w:ilvl w:val="0"/>
          <w:numId w:val="28"/>
        </w:numPr>
        <w:ind w:left="360" w:firstLine="491"/>
        <w:contextualSpacing/>
        <w:rPr>
          <w:sz w:val="22"/>
          <w:szCs w:val="22"/>
          <w:lang w:val="fr-FR"/>
        </w:rPr>
      </w:pPr>
      <w:hyperlink w:anchor="_Toc307141710" w:history="1">
        <w:r w:rsidR="008A33E8" w:rsidRPr="00C27722">
          <w:rPr>
            <w:sz w:val="22"/>
            <w:szCs w:val="22"/>
            <w:lang w:val="fr-FR"/>
          </w:rPr>
          <w:t>Procédures d’arbitrage</w:t>
        </w:r>
      </w:hyperlink>
      <w:r w:rsidR="008A33E8" w:rsidRPr="00C27722">
        <w:rPr>
          <w:sz w:val="22"/>
          <w:szCs w:val="22"/>
          <w:lang w:val="fr-FR"/>
        </w:rPr>
        <w:t xml:space="preserve"> (avec noms, fonctions et no de tel de membres du     </w:t>
      </w:r>
    </w:p>
    <w:p w14:paraId="08AB7738" w14:textId="77777777" w:rsidR="008A33E8" w:rsidRPr="00C27722" w:rsidRDefault="008A33E8" w:rsidP="008A33E8">
      <w:pPr>
        <w:pStyle w:val="ColorfulList-Accent11"/>
        <w:ind w:left="851"/>
        <w:contextualSpacing/>
        <w:rPr>
          <w:sz w:val="22"/>
          <w:szCs w:val="22"/>
          <w:lang w:val="fr-FR"/>
        </w:rPr>
      </w:pPr>
      <w:r w:rsidRPr="00C27722">
        <w:rPr>
          <w:sz w:val="22"/>
          <w:szCs w:val="22"/>
          <w:lang w:val="fr-FR"/>
        </w:rPr>
        <w:t xml:space="preserve">Comité de gestion de litiges). </w:t>
      </w:r>
    </w:p>
    <w:p w14:paraId="35094748" w14:textId="77777777" w:rsidR="008A33E8" w:rsidRPr="00C071AE" w:rsidRDefault="00FA15A7" w:rsidP="007471EC">
      <w:pPr>
        <w:pStyle w:val="ColorfulList-Accent11"/>
        <w:numPr>
          <w:ilvl w:val="0"/>
          <w:numId w:val="28"/>
        </w:numPr>
        <w:ind w:left="360" w:firstLine="491"/>
        <w:contextualSpacing/>
        <w:rPr>
          <w:sz w:val="22"/>
          <w:szCs w:val="22"/>
        </w:rPr>
      </w:pPr>
      <w:hyperlink w:anchor="_Toc307141711" w:history="1">
        <w:r w:rsidR="008A33E8" w:rsidRPr="00C071AE">
          <w:rPr>
            <w:sz w:val="22"/>
            <w:szCs w:val="22"/>
          </w:rPr>
          <w:t>Calendrier d’exécution</w:t>
        </w:r>
      </w:hyperlink>
    </w:p>
    <w:p w14:paraId="400067E1" w14:textId="77777777" w:rsidR="008A33E8" w:rsidRPr="00C27722" w:rsidRDefault="00FA15A7" w:rsidP="007471EC">
      <w:pPr>
        <w:pStyle w:val="ColorfulList-Accent11"/>
        <w:numPr>
          <w:ilvl w:val="0"/>
          <w:numId w:val="28"/>
        </w:numPr>
        <w:ind w:left="360" w:firstLine="491"/>
        <w:contextualSpacing/>
        <w:rPr>
          <w:sz w:val="22"/>
          <w:szCs w:val="22"/>
          <w:lang w:val="fr-FR"/>
        </w:rPr>
      </w:pPr>
      <w:hyperlink w:anchor="_Toc307141712" w:history="1">
        <w:r w:rsidR="008A33E8" w:rsidRPr="00C27722">
          <w:rPr>
            <w:sz w:val="22"/>
            <w:szCs w:val="22"/>
            <w:lang w:val="fr-FR"/>
          </w:rPr>
          <w:t>Coûts et budget</w:t>
        </w:r>
      </w:hyperlink>
      <w:r w:rsidR="008A33E8" w:rsidRPr="00C27722">
        <w:rPr>
          <w:sz w:val="22"/>
          <w:szCs w:val="22"/>
          <w:lang w:val="fr-FR"/>
        </w:rPr>
        <w:t xml:space="preserve"> des compensations (source de financement du budget)</w:t>
      </w:r>
    </w:p>
    <w:p w14:paraId="6A9DEA98" w14:textId="77777777" w:rsidR="008A33E8" w:rsidRPr="00C27722" w:rsidRDefault="00FA15A7" w:rsidP="007471EC">
      <w:pPr>
        <w:pStyle w:val="ColorfulList-Accent11"/>
        <w:numPr>
          <w:ilvl w:val="0"/>
          <w:numId w:val="28"/>
        </w:numPr>
        <w:ind w:left="360" w:firstLine="491"/>
        <w:contextualSpacing/>
        <w:rPr>
          <w:sz w:val="22"/>
          <w:szCs w:val="22"/>
          <w:lang w:val="fr-FR"/>
        </w:rPr>
      </w:pPr>
      <w:hyperlink w:anchor="_Toc307141713" w:history="1">
        <w:r w:rsidR="008A33E8" w:rsidRPr="00C27722">
          <w:rPr>
            <w:sz w:val="22"/>
            <w:szCs w:val="22"/>
            <w:lang w:val="fr-FR"/>
          </w:rPr>
          <w:t>Suivi et évaluation de la mise en œuvre du PSR</w:t>
        </w:r>
      </w:hyperlink>
      <w:r w:rsidR="00363D5B" w:rsidRPr="00C071AE">
        <w:rPr>
          <w:sz w:val="22"/>
          <w:szCs w:val="22"/>
        </w:rPr>
        <w:fldChar w:fldCharType="begin"/>
      </w:r>
      <w:r w:rsidR="008A33E8" w:rsidRPr="00C27722">
        <w:rPr>
          <w:sz w:val="22"/>
          <w:szCs w:val="22"/>
          <w:lang w:val="fr-FR"/>
        </w:rPr>
        <w:instrText xml:space="preserve"> </w:instrText>
      </w:r>
      <w:r w:rsidR="00B10F38" w:rsidRPr="00C27722">
        <w:rPr>
          <w:sz w:val="22"/>
          <w:szCs w:val="22"/>
          <w:lang w:val="fr-FR"/>
        </w:rPr>
        <w:instrText>HYPERLINK</w:instrText>
      </w:r>
      <w:r w:rsidR="008A33E8" w:rsidRPr="00C27722">
        <w:rPr>
          <w:sz w:val="22"/>
          <w:szCs w:val="22"/>
          <w:lang w:val="fr-FR"/>
        </w:rPr>
        <w:instrText xml:space="preserve"> \l "_Toc307141719" </w:instrText>
      </w:r>
      <w:r w:rsidR="00363D5B" w:rsidRPr="00C071AE">
        <w:rPr>
          <w:sz w:val="22"/>
          <w:szCs w:val="22"/>
        </w:rPr>
        <w:fldChar w:fldCharType="separate"/>
      </w:r>
    </w:p>
    <w:p w14:paraId="473DAA7A" w14:textId="77777777" w:rsidR="008A33E8" w:rsidRPr="00C27722" w:rsidRDefault="008A33E8" w:rsidP="007471EC">
      <w:pPr>
        <w:pStyle w:val="ColorfulList-Accent11"/>
        <w:numPr>
          <w:ilvl w:val="0"/>
          <w:numId w:val="28"/>
        </w:numPr>
        <w:ind w:left="360" w:firstLine="491"/>
        <w:contextualSpacing/>
        <w:rPr>
          <w:bCs/>
          <w:sz w:val="22"/>
          <w:szCs w:val="22"/>
          <w:lang w:val="fr-FR"/>
        </w:rPr>
      </w:pPr>
      <w:r w:rsidRPr="00C27722">
        <w:rPr>
          <w:sz w:val="22"/>
          <w:szCs w:val="22"/>
          <w:lang w:val="fr-FR"/>
        </w:rPr>
        <w:t>Synthèse des coûts globaux du PSR</w:t>
      </w:r>
      <w:r w:rsidR="00363D5B" w:rsidRPr="00C071AE">
        <w:rPr>
          <w:bCs/>
          <w:sz w:val="22"/>
          <w:szCs w:val="22"/>
        </w:rPr>
        <w:fldChar w:fldCharType="end"/>
      </w:r>
    </w:p>
    <w:p w14:paraId="23C1DB52" w14:textId="77777777" w:rsidR="008A33E8" w:rsidRPr="00C071AE" w:rsidRDefault="008A33E8" w:rsidP="007471EC">
      <w:pPr>
        <w:pStyle w:val="ColorfulList-Accent11"/>
        <w:numPr>
          <w:ilvl w:val="0"/>
          <w:numId w:val="28"/>
        </w:numPr>
        <w:ind w:left="360" w:firstLine="491"/>
        <w:contextualSpacing/>
        <w:rPr>
          <w:sz w:val="22"/>
          <w:szCs w:val="22"/>
        </w:rPr>
      </w:pPr>
      <w:r w:rsidRPr="00C071AE">
        <w:rPr>
          <w:sz w:val="22"/>
          <w:szCs w:val="22"/>
        </w:rPr>
        <w:t>Diffusion du PSR</w:t>
      </w:r>
    </w:p>
    <w:p w14:paraId="5F0799D3" w14:textId="77777777" w:rsidR="008A33E8" w:rsidRPr="00C071AE" w:rsidRDefault="008A33E8" w:rsidP="008A33E8">
      <w:pPr>
        <w:pStyle w:val="ColorfulList-Accent11"/>
        <w:ind w:left="851"/>
        <w:contextualSpacing/>
        <w:rPr>
          <w:sz w:val="22"/>
          <w:szCs w:val="22"/>
        </w:rPr>
      </w:pPr>
      <w:r w:rsidRPr="00C071AE">
        <w:rPr>
          <w:sz w:val="22"/>
          <w:szCs w:val="22"/>
        </w:rPr>
        <w:t xml:space="preserve">17. </w:t>
      </w:r>
      <w:hyperlink w:anchor="_Toc307141720" w:history="1">
        <w:r w:rsidRPr="00C071AE">
          <w:rPr>
            <w:sz w:val="22"/>
            <w:szCs w:val="22"/>
          </w:rPr>
          <w:t>Conclusion</w:t>
        </w:r>
      </w:hyperlink>
    </w:p>
    <w:p w14:paraId="41A526F8" w14:textId="77777777" w:rsidR="008A33E8" w:rsidRPr="00C071AE" w:rsidRDefault="008A33E8" w:rsidP="008A33E8">
      <w:pPr>
        <w:pStyle w:val="ColorfulList-Accent11"/>
        <w:ind w:left="851"/>
        <w:contextualSpacing/>
        <w:rPr>
          <w:bCs/>
          <w:sz w:val="22"/>
          <w:szCs w:val="22"/>
        </w:rPr>
      </w:pPr>
      <w:r w:rsidRPr="00C071AE">
        <w:rPr>
          <w:bCs/>
          <w:sz w:val="22"/>
          <w:szCs w:val="22"/>
        </w:rPr>
        <w:t xml:space="preserve">18. Références </w:t>
      </w:r>
      <w:proofErr w:type="gramStart"/>
      <w:r w:rsidRPr="00C071AE">
        <w:rPr>
          <w:bCs/>
          <w:sz w:val="22"/>
          <w:szCs w:val="22"/>
        </w:rPr>
        <w:t>et</w:t>
      </w:r>
      <w:proofErr w:type="gramEnd"/>
      <w:r w:rsidRPr="00C071AE">
        <w:rPr>
          <w:bCs/>
          <w:sz w:val="22"/>
          <w:szCs w:val="22"/>
        </w:rPr>
        <w:t xml:space="preserve"> sources documentaires</w:t>
      </w:r>
    </w:p>
    <w:p w14:paraId="77D4C079" w14:textId="77777777" w:rsidR="008A33E8" w:rsidRPr="00C071AE" w:rsidRDefault="008A33E8" w:rsidP="008A33E8">
      <w:pPr>
        <w:pStyle w:val="ColorfulList-Accent11"/>
        <w:ind w:left="851"/>
        <w:contextualSpacing/>
        <w:rPr>
          <w:bCs/>
          <w:sz w:val="22"/>
          <w:szCs w:val="22"/>
        </w:rPr>
      </w:pPr>
      <w:r w:rsidRPr="00C071AE">
        <w:rPr>
          <w:bCs/>
          <w:sz w:val="22"/>
          <w:szCs w:val="22"/>
        </w:rPr>
        <w:t>19. Annexes</w:t>
      </w:r>
    </w:p>
    <w:p w14:paraId="37E8CDA1" w14:textId="77777777" w:rsidR="008A33E8" w:rsidRPr="00C27722" w:rsidRDefault="008A33E8" w:rsidP="007471EC">
      <w:pPr>
        <w:pStyle w:val="ColorfulList-Accent11"/>
        <w:numPr>
          <w:ilvl w:val="0"/>
          <w:numId w:val="27"/>
        </w:numPr>
        <w:ind w:firstLine="491"/>
        <w:contextualSpacing/>
        <w:rPr>
          <w:bCs/>
          <w:sz w:val="22"/>
          <w:szCs w:val="22"/>
          <w:lang w:val="fr-FR"/>
        </w:rPr>
      </w:pPr>
      <w:r w:rsidRPr="00C27722">
        <w:rPr>
          <w:bCs/>
          <w:sz w:val="22"/>
          <w:szCs w:val="22"/>
          <w:lang w:val="fr-FR"/>
        </w:rPr>
        <w:t>PV signé des séances publiques et autres réunions</w:t>
      </w:r>
    </w:p>
    <w:p w14:paraId="79257413" w14:textId="77777777" w:rsidR="008A33E8" w:rsidRPr="00C27722" w:rsidRDefault="008A33E8" w:rsidP="007471EC">
      <w:pPr>
        <w:pStyle w:val="ColorfulList-Accent11"/>
        <w:numPr>
          <w:ilvl w:val="0"/>
          <w:numId w:val="27"/>
        </w:numPr>
        <w:ind w:firstLine="491"/>
        <w:contextualSpacing/>
        <w:rPr>
          <w:bCs/>
          <w:sz w:val="22"/>
          <w:szCs w:val="22"/>
          <w:lang w:val="fr-FR"/>
        </w:rPr>
      </w:pPr>
      <w:r w:rsidRPr="00C27722">
        <w:rPr>
          <w:bCs/>
          <w:sz w:val="22"/>
          <w:szCs w:val="22"/>
          <w:lang w:val="fr-FR"/>
        </w:rPr>
        <w:t>Fiche de recensement individuel de chaque PAP y compris titres/pièces fournis</w:t>
      </w:r>
    </w:p>
    <w:p w14:paraId="2CE2EDE5" w14:textId="77777777" w:rsidR="008A33E8" w:rsidRPr="00C071AE" w:rsidRDefault="008A33E8" w:rsidP="007471EC">
      <w:pPr>
        <w:pStyle w:val="ColorfulList-Accent11"/>
        <w:numPr>
          <w:ilvl w:val="0"/>
          <w:numId w:val="27"/>
        </w:numPr>
        <w:ind w:firstLine="491"/>
        <w:contextualSpacing/>
        <w:rPr>
          <w:bCs/>
          <w:sz w:val="22"/>
          <w:szCs w:val="22"/>
        </w:rPr>
      </w:pPr>
      <w:r w:rsidRPr="00C071AE">
        <w:rPr>
          <w:bCs/>
          <w:sz w:val="22"/>
          <w:szCs w:val="22"/>
        </w:rPr>
        <w:t>Liste exhaustive des personnes rencontrées</w:t>
      </w:r>
    </w:p>
    <w:p w14:paraId="18CD40BC" w14:textId="77777777" w:rsidR="008A33E8" w:rsidRPr="00C071AE" w:rsidRDefault="008A33E8" w:rsidP="008A33E8">
      <w:pPr>
        <w:jc w:val="both"/>
        <w:rPr>
          <w:b/>
          <w:sz w:val="22"/>
          <w:szCs w:val="22"/>
          <w:lang w:val="fr-FR"/>
        </w:rPr>
      </w:pPr>
    </w:p>
    <w:p w14:paraId="15393E45" w14:textId="77777777" w:rsidR="002210C8" w:rsidRPr="00C071AE" w:rsidRDefault="000B690E" w:rsidP="00700CD0">
      <w:pPr>
        <w:pStyle w:val="Heading1"/>
        <w:numPr>
          <w:ilvl w:val="0"/>
          <w:numId w:val="1"/>
        </w:numPr>
      </w:pPr>
      <w:r w:rsidRPr="00C071AE">
        <w:br w:type="page"/>
      </w:r>
      <w:bookmarkStart w:id="21" w:name="_Toc467652640"/>
      <w:r w:rsidR="00700CD0" w:rsidRPr="00C071AE">
        <w:lastRenderedPageBreak/>
        <w:t>DESCRIPTION DES ACTIVITÉS DU PROJET</w:t>
      </w:r>
      <w:bookmarkEnd w:id="21"/>
    </w:p>
    <w:p w14:paraId="5016ABF7" w14:textId="77777777" w:rsidR="00D52237" w:rsidRPr="00C071AE" w:rsidRDefault="00D52237" w:rsidP="00D52237">
      <w:pPr>
        <w:pStyle w:val="PlainText"/>
        <w:jc w:val="both"/>
        <w:rPr>
          <w:rFonts w:ascii="Times New Roman" w:hAnsi="Times New Roman"/>
          <w:sz w:val="22"/>
          <w:szCs w:val="22"/>
          <w:lang w:val="fr-FR"/>
        </w:rPr>
      </w:pPr>
    </w:p>
    <w:p w14:paraId="10D006D6" w14:textId="77777777" w:rsidR="00CA7248" w:rsidRPr="00C071AE" w:rsidRDefault="00CA7248" w:rsidP="00CA7248">
      <w:pPr>
        <w:pStyle w:val="Heading2"/>
        <w:numPr>
          <w:ilvl w:val="1"/>
          <w:numId w:val="1"/>
        </w:numPr>
        <w:jc w:val="both"/>
        <w:rPr>
          <w:bCs w:val="0"/>
          <w:iCs/>
          <w:szCs w:val="24"/>
        </w:rPr>
      </w:pPr>
      <w:bookmarkStart w:id="22" w:name="_Toc449196103"/>
      <w:bookmarkStart w:id="23" w:name="_Toc467652641"/>
      <w:r w:rsidRPr="00C071AE">
        <w:rPr>
          <w:bCs w:val="0"/>
          <w:iCs/>
          <w:szCs w:val="24"/>
        </w:rPr>
        <w:t>Caractéristiques géométrique de l’axe</w:t>
      </w:r>
      <w:bookmarkEnd w:id="22"/>
      <w:bookmarkEnd w:id="23"/>
    </w:p>
    <w:p w14:paraId="17A30CFF" w14:textId="77777777" w:rsidR="00CA7248" w:rsidRPr="00C071AE" w:rsidRDefault="00CA7248" w:rsidP="00CA7248">
      <w:pPr>
        <w:rPr>
          <w:lang w:val="fr-FR" w:eastAsia="fr-FR"/>
        </w:rPr>
      </w:pPr>
    </w:p>
    <w:p w14:paraId="65365087" w14:textId="77777777" w:rsidR="00CA7248" w:rsidRPr="00C071AE" w:rsidRDefault="00CA7248" w:rsidP="00CA7248">
      <w:pPr>
        <w:pStyle w:val="Caption"/>
        <w:keepNext/>
      </w:pPr>
      <w:bookmarkStart w:id="24" w:name="_Toc449196229"/>
      <w:bookmarkStart w:id="25" w:name="_Toc456567798"/>
      <w:r w:rsidRPr="00C071AE">
        <w:t xml:space="preserve">Tableau </w:t>
      </w:r>
      <w:r w:rsidR="00363D5B" w:rsidRPr="00C071AE">
        <w:fldChar w:fldCharType="begin"/>
      </w:r>
      <w:r w:rsidR="000C4AFA" w:rsidRPr="00C071AE">
        <w:instrText xml:space="preserve"> </w:instrText>
      </w:r>
      <w:r w:rsidR="00B10F38">
        <w:instrText>SEQ</w:instrText>
      </w:r>
      <w:r w:rsidR="000C4AFA" w:rsidRPr="00C071AE">
        <w:instrText xml:space="preserve"> Tableau \* ARABIC </w:instrText>
      </w:r>
      <w:r w:rsidR="00363D5B" w:rsidRPr="00C071AE">
        <w:fldChar w:fldCharType="separate"/>
      </w:r>
      <w:r w:rsidR="00DD240F" w:rsidRPr="00C071AE">
        <w:rPr>
          <w:noProof/>
        </w:rPr>
        <w:t>1</w:t>
      </w:r>
      <w:r w:rsidR="00363D5B" w:rsidRPr="00C071AE">
        <w:fldChar w:fldCharType="end"/>
      </w:r>
      <w:r w:rsidRPr="00C071AE">
        <w:t>: Caractéristiques techniques du tronçon</w:t>
      </w:r>
      <w:bookmarkEnd w:id="24"/>
      <w:bookmarkEnd w:id="25"/>
    </w:p>
    <w:tbl>
      <w:tblPr>
        <w:tblW w:w="10841"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052"/>
        <w:gridCol w:w="4965"/>
        <w:gridCol w:w="1433"/>
        <w:gridCol w:w="1134"/>
      </w:tblGrid>
      <w:tr w:rsidR="00CA7248" w:rsidRPr="00C071AE" w14:paraId="40547DD9" w14:textId="77777777" w:rsidTr="008A38EA">
        <w:tc>
          <w:tcPr>
            <w:tcW w:w="1257" w:type="dxa"/>
            <w:vMerge w:val="restart"/>
            <w:vAlign w:val="center"/>
          </w:tcPr>
          <w:p w14:paraId="6FBC263A" w14:textId="77777777" w:rsidR="00CA7248" w:rsidRPr="00C071AE" w:rsidRDefault="00CA7248" w:rsidP="008A38EA">
            <w:pPr>
              <w:jc w:val="center"/>
              <w:rPr>
                <w:b/>
                <w:bCs/>
                <w:sz w:val="20"/>
                <w:szCs w:val="20"/>
              </w:rPr>
            </w:pPr>
            <w:r w:rsidRPr="00C071AE">
              <w:rPr>
                <w:b/>
                <w:bCs/>
                <w:sz w:val="20"/>
                <w:szCs w:val="20"/>
              </w:rPr>
              <w:t>VILLES</w:t>
            </w:r>
          </w:p>
        </w:tc>
        <w:tc>
          <w:tcPr>
            <w:tcW w:w="2052" w:type="dxa"/>
            <w:vMerge w:val="restart"/>
            <w:vAlign w:val="center"/>
          </w:tcPr>
          <w:p w14:paraId="20138173" w14:textId="77777777" w:rsidR="00CA7248" w:rsidRPr="00C071AE" w:rsidRDefault="00CA7248" w:rsidP="008A38EA">
            <w:pPr>
              <w:jc w:val="center"/>
              <w:rPr>
                <w:b/>
                <w:bCs/>
                <w:sz w:val="20"/>
                <w:szCs w:val="20"/>
              </w:rPr>
            </w:pPr>
            <w:r w:rsidRPr="00C071AE">
              <w:rPr>
                <w:b/>
                <w:bCs/>
                <w:sz w:val="20"/>
                <w:szCs w:val="20"/>
              </w:rPr>
              <w:t>AXES ROUTIERS</w:t>
            </w:r>
          </w:p>
        </w:tc>
        <w:tc>
          <w:tcPr>
            <w:tcW w:w="4965" w:type="dxa"/>
            <w:vMerge w:val="restart"/>
            <w:vAlign w:val="center"/>
          </w:tcPr>
          <w:p w14:paraId="2759CE5A" w14:textId="77777777" w:rsidR="00CA7248" w:rsidRPr="00C071AE" w:rsidRDefault="00CA7248" w:rsidP="008A38EA">
            <w:pPr>
              <w:jc w:val="center"/>
              <w:rPr>
                <w:b/>
                <w:bCs/>
                <w:sz w:val="20"/>
                <w:szCs w:val="20"/>
              </w:rPr>
            </w:pPr>
            <w:r w:rsidRPr="00C071AE">
              <w:rPr>
                <w:b/>
                <w:bCs/>
                <w:sz w:val="20"/>
                <w:szCs w:val="20"/>
              </w:rPr>
              <w:t>Caractéristiques</w:t>
            </w:r>
          </w:p>
        </w:tc>
        <w:tc>
          <w:tcPr>
            <w:tcW w:w="2567" w:type="dxa"/>
            <w:gridSpan w:val="2"/>
          </w:tcPr>
          <w:p w14:paraId="3B4E27AA" w14:textId="77777777" w:rsidR="00CA7248" w:rsidRPr="00C071AE" w:rsidRDefault="00CA7248" w:rsidP="008A38EA">
            <w:pPr>
              <w:jc w:val="center"/>
              <w:rPr>
                <w:b/>
                <w:bCs/>
                <w:sz w:val="20"/>
                <w:szCs w:val="20"/>
              </w:rPr>
            </w:pPr>
            <w:r w:rsidRPr="00C071AE">
              <w:rPr>
                <w:b/>
                <w:bCs/>
                <w:sz w:val="20"/>
                <w:szCs w:val="20"/>
              </w:rPr>
              <w:t>Extrémités</w:t>
            </w:r>
          </w:p>
        </w:tc>
      </w:tr>
      <w:tr w:rsidR="00CA7248" w:rsidRPr="00C071AE" w14:paraId="7DA01382" w14:textId="77777777" w:rsidTr="008A38EA">
        <w:tc>
          <w:tcPr>
            <w:tcW w:w="1257" w:type="dxa"/>
            <w:vMerge/>
          </w:tcPr>
          <w:p w14:paraId="046CC68D" w14:textId="77777777" w:rsidR="00CA7248" w:rsidRPr="00C071AE" w:rsidRDefault="00CA7248" w:rsidP="008A38EA">
            <w:pPr>
              <w:jc w:val="center"/>
              <w:rPr>
                <w:b/>
                <w:bCs/>
                <w:sz w:val="20"/>
                <w:szCs w:val="20"/>
              </w:rPr>
            </w:pPr>
          </w:p>
        </w:tc>
        <w:tc>
          <w:tcPr>
            <w:tcW w:w="2052" w:type="dxa"/>
            <w:vMerge/>
          </w:tcPr>
          <w:p w14:paraId="5C09C518" w14:textId="77777777" w:rsidR="00CA7248" w:rsidRPr="00C071AE" w:rsidRDefault="00CA7248" w:rsidP="009C4C5F">
            <w:pPr>
              <w:rPr>
                <w:b/>
                <w:bCs/>
                <w:sz w:val="20"/>
                <w:szCs w:val="20"/>
              </w:rPr>
            </w:pPr>
          </w:p>
        </w:tc>
        <w:tc>
          <w:tcPr>
            <w:tcW w:w="4965" w:type="dxa"/>
            <w:vMerge/>
          </w:tcPr>
          <w:p w14:paraId="7DDB1A8F" w14:textId="77777777" w:rsidR="00CA7248" w:rsidRPr="00C071AE" w:rsidRDefault="00CA7248" w:rsidP="009C4C5F">
            <w:pPr>
              <w:rPr>
                <w:b/>
                <w:bCs/>
                <w:sz w:val="20"/>
                <w:szCs w:val="20"/>
              </w:rPr>
            </w:pPr>
          </w:p>
        </w:tc>
        <w:tc>
          <w:tcPr>
            <w:tcW w:w="1433" w:type="dxa"/>
          </w:tcPr>
          <w:p w14:paraId="5996CEEB" w14:textId="77777777" w:rsidR="00CA7248" w:rsidRPr="00C071AE" w:rsidRDefault="00CA7248" w:rsidP="008A38EA">
            <w:pPr>
              <w:jc w:val="center"/>
              <w:rPr>
                <w:b/>
                <w:bCs/>
                <w:sz w:val="20"/>
                <w:szCs w:val="20"/>
              </w:rPr>
            </w:pPr>
            <w:r w:rsidRPr="00C071AE">
              <w:rPr>
                <w:b/>
                <w:bCs/>
                <w:sz w:val="20"/>
                <w:szCs w:val="20"/>
              </w:rPr>
              <w:t>Début</w:t>
            </w:r>
          </w:p>
        </w:tc>
        <w:tc>
          <w:tcPr>
            <w:tcW w:w="1134" w:type="dxa"/>
          </w:tcPr>
          <w:p w14:paraId="098CE7AA" w14:textId="77777777" w:rsidR="00CA7248" w:rsidRPr="00C071AE" w:rsidRDefault="00CA7248" w:rsidP="008A38EA">
            <w:pPr>
              <w:jc w:val="center"/>
              <w:rPr>
                <w:b/>
                <w:bCs/>
                <w:sz w:val="20"/>
                <w:szCs w:val="20"/>
              </w:rPr>
            </w:pPr>
            <w:r w:rsidRPr="00C071AE">
              <w:rPr>
                <w:b/>
                <w:bCs/>
                <w:sz w:val="20"/>
                <w:szCs w:val="20"/>
              </w:rPr>
              <w:t>Fin</w:t>
            </w:r>
          </w:p>
        </w:tc>
      </w:tr>
      <w:tr w:rsidR="00CA7248" w:rsidRPr="00C071AE" w14:paraId="1C9EABE9" w14:textId="77777777" w:rsidTr="008A38EA">
        <w:trPr>
          <w:trHeight w:val="7425"/>
        </w:trPr>
        <w:tc>
          <w:tcPr>
            <w:tcW w:w="1257" w:type="dxa"/>
            <w:vAlign w:val="center"/>
          </w:tcPr>
          <w:p w14:paraId="01196F9F" w14:textId="77777777" w:rsidR="00CA7248" w:rsidRPr="00C071AE" w:rsidRDefault="00CA7248" w:rsidP="008A38EA">
            <w:pPr>
              <w:jc w:val="center"/>
              <w:rPr>
                <w:sz w:val="20"/>
                <w:szCs w:val="20"/>
              </w:rPr>
            </w:pPr>
            <w:r w:rsidRPr="00C071AE">
              <w:rPr>
                <w:b/>
                <w:iCs/>
                <w:sz w:val="20"/>
                <w:szCs w:val="20"/>
              </w:rPr>
              <w:t>KINDU</w:t>
            </w:r>
          </w:p>
        </w:tc>
        <w:tc>
          <w:tcPr>
            <w:tcW w:w="2052" w:type="dxa"/>
            <w:vAlign w:val="center"/>
          </w:tcPr>
          <w:p w14:paraId="47DBD0F2" w14:textId="77777777" w:rsidR="00CA7248" w:rsidRPr="00C071AE" w:rsidRDefault="00CA7248" w:rsidP="008A38EA">
            <w:pPr>
              <w:jc w:val="center"/>
              <w:rPr>
                <w:b/>
                <w:iCs/>
                <w:sz w:val="20"/>
                <w:szCs w:val="20"/>
              </w:rPr>
            </w:pPr>
            <w:r w:rsidRPr="00C071AE">
              <w:rPr>
                <w:iCs/>
                <w:sz w:val="20"/>
                <w:szCs w:val="20"/>
              </w:rPr>
              <w:t xml:space="preserve">Avenue </w:t>
            </w:r>
            <w:r w:rsidRPr="00C071AE">
              <w:rPr>
                <w:b/>
                <w:iCs/>
                <w:sz w:val="20"/>
                <w:szCs w:val="20"/>
              </w:rPr>
              <w:t>DE LA PAIX</w:t>
            </w:r>
          </w:p>
          <w:p w14:paraId="56EBB7DE" w14:textId="77777777" w:rsidR="00CA7248" w:rsidRPr="00C071AE" w:rsidRDefault="00CA7248" w:rsidP="008A38EA">
            <w:pPr>
              <w:jc w:val="center"/>
              <w:rPr>
                <w:iCs/>
                <w:sz w:val="20"/>
                <w:szCs w:val="20"/>
              </w:rPr>
            </w:pPr>
            <w:r w:rsidRPr="00C071AE">
              <w:rPr>
                <w:b/>
                <w:iCs/>
                <w:sz w:val="20"/>
                <w:szCs w:val="20"/>
              </w:rPr>
              <w:t>(</w:t>
            </w:r>
            <w:r w:rsidRPr="00C071AE">
              <w:rPr>
                <w:iCs/>
                <w:sz w:val="20"/>
                <w:szCs w:val="20"/>
              </w:rPr>
              <w:t>longueur = 1.830, 00 ml)</w:t>
            </w:r>
          </w:p>
          <w:p w14:paraId="2BF9B0CB" w14:textId="77777777" w:rsidR="00CA7248" w:rsidRPr="00C071AE" w:rsidRDefault="00CA7248" w:rsidP="009C4C5F">
            <w:pPr>
              <w:rPr>
                <w:iCs/>
                <w:sz w:val="20"/>
                <w:szCs w:val="20"/>
              </w:rPr>
            </w:pPr>
          </w:p>
          <w:p w14:paraId="250019DD" w14:textId="77777777" w:rsidR="00CA7248" w:rsidRPr="00C071AE" w:rsidRDefault="00CA7248" w:rsidP="007471EC">
            <w:pPr>
              <w:pStyle w:val="ColorfulList-Accent11"/>
              <w:numPr>
                <w:ilvl w:val="0"/>
                <w:numId w:val="17"/>
              </w:numPr>
              <w:ind w:left="371" w:hanging="283"/>
              <w:contextualSpacing/>
              <w:rPr>
                <w:iCs/>
                <w:sz w:val="20"/>
                <w:szCs w:val="20"/>
                <w:lang w:val="fr-FR" w:eastAsia="fr-FR"/>
              </w:rPr>
            </w:pPr>
            <w:r w:rsidRPr="00C071AE">
              <w:rPr>
                <w:iCs/>
                <w:sz w:val="20"/>
                <w:szCs w:val="20"/>
                <w:lang w:val="fr-FR" w:eastAsia="fr-FR"/>
              </w:rPr>
              <w:t>une chaussée revêtue de 7,00 m, comprenant deux voies de circulation de 3,50 m de large chacune ;</w:t>
            </w:r>
          </w:p>
          <w:p w14:paraId="0FECFD05" w14:textId="77777777" w:rsidR="00CA7248" w:rsidRPr="00C071AE" w:rsidRDefault="00CA7248" w:rsidP="007471EC">
            <w:pPr>
              <w:pStyle w:val="ColorfulList-Accent11"/>
              <w:numPr>
                <w:ilvl w:val="0"/>
                <w:numId w:val="17"/>
              </w:numPr>
              <w:ind w:left="371" w:hanging="283"/>
              <w:contextualSpacing/>
              <w:rPr>
                <w:iCs/>
                <w:sz w:val="20"/>
                <w:szCs w:val="20"/>
                <w:lang w:val="fr-FR" w:eastAsia="fr-FR"/>
              </w:rPr>
            </w:pPr>
            <w:r w:rsidRPr="00C071AE">
              <w:rPr>
                <w:iCs/>
                <w:sz w:val="20"/>
                <w:szCs w:val="20"/>
                <w:lang w:val="fr-FR" w:eastAsia="fr-FR"/>
              </w:rPr>
              <w:t>deux trottoirs  de 1,20 m ; un ou deux caniveaux longitudinaux de section rectangulaire par rapport au PK.</w:t>
            </w:r>
          </w:p>
        </w:tc>
        <w:tc>
          <w:tcPr>
            <w:tcW w:w="4965" w:type="dxa"/>
          </w:tcPr>
          <w:p w14:paraId="11B3521B" w14:textId="77777777" w:rsidR="00CA7248" w:rsidRPr="00C071AE" w:rsidRDefault="00CA7248" w:rsidP="007471EC">
            <w:pPr>
              <w:pStyle w:val="ColorfulList-Accent11"/>
              <w:numPr>
                <w:ilvl w:val="0"/>
                <w:numId w:val="17"/>
              </w:numPr>
              <w:ind w:left="176" w:hanging="195"/>
              <w:contextualSpacing/>
              <w:rPr>
                <w:b/>
                <w:bCs/>
                <w:iCs/>
                <w:sz w:val="20"/>
                <w:szCs w:val="20"/>
                <w:lang w:val="fr-FR" w:eastAsia="fr-FR"/>
              </w:rPr>
            </w:pPr>
            <w:r w:rsidRPr="00C071AE">
              <w:rPr>
                <w:b/>
                <w:bCs/>
                <w:iCs/>
                <w:sz w:val="20"/>
                <w:szCs w:val="20"/>
                <w:lang w:val="fr-FR" w:eastAsia="fr-FR"/>
              </w:rPr>
              <w:t>Profil 1 : PK0 à PK0+160</w:t>
            </w:r>
          </w:p>
          <w:p w14:paraId="27618C82"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totale de l’emprise 10,85 m</w:t>
            </w:r>
          </w:p>
          <w:p w14:paraId="645821A1"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sans trottoirs (chaussée + bordure de chaussée + caniveaux) = 8,15 m</w:t>
            </w:r>
          </w:p>
          <w:p w14:paraId="240F057E" w14:textId="77777777" w:rsidR="00CA7248" w:rsidRPr="00C071AE" w:rsidRDefault="00CA7248" w:rsidP="007471EC">
            <w:pPr>
              <w:pStyle w:val="ColorfulList-Accent11"/>
              <w:numPr>
                <w:ilvl w:val="0"/>
                <w:numId w:val="17"/>
              </w:numPr>
              <w:ind w:left="176" w:hanging="195"/>
              <w:contextualSpacing/>
              <w:rPr>
                <w:b/>
                <w:bCs/>
                <w:iCs/>
                <w:sz w:val="20"/>
                <w:szCs w:val="20"/>
                <w:lang w:val="fr-FR" w:eastAsia="fr-FR"/>
              </w:rPr>
            </w:pPr>
            <w:r w:rsidRPr="00C071AE">
              <w:rPr>
                <w:b/>
                <w:bCs/>
                <w:iCs/>
                <w:sz w:val="20"/>
                <w:szCs w:val="20"/>
                <w:lang w:val="fr-FR" w:eastAsia="fr-FR"/>
              </w:rPr>
              <w:t>Profil 2 : PK0+160 à PK0+485</w:t>
            </w:r>
          </w:p>
          <w:p w14:paraId="6F526ABE"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totale de l’emprise 11,35 m</w:t>
            </w:r>
          </w:p>
          <w:p w14:paraId="47D5EF2A"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sans trottoirs (chaussée + caniveau) = 8,65 m</w:t>
            </w:r>
          </w:p>
          <w:p w14:paraId="7544E6B6" w14:textId="77777777" w:rsidR="00CA7248" w:rsidRPr="00C071AE" w:rsidRDefault="00CA7248" w:rsidP="007471EC">
            <w:pPr>
              <w:pStyle w:val="ColorfulList-Accent11"/>
              <w:numPr>
                <w:ilvl w:val="0"/>
                <w:numId w:val="17"/>
              </w:numPr>
              <w:ind w:left="176" w:hanging="195"/>
              <w:contextualSpacing/>
              <w:rPr>
                <w:b/>
                <w:bCs/>
                <w:iCs/>
                <w:sz w:val="20"/>
                <w:szCs w:val="20"/>
                <w:lang w:val="fr-FR" w:eastAsia="fr-FR"/>
              </w:rPr>
            </w:pPr>
            <w:r w:rsidRPr="00C071AE">
              <w:rPr>
                <w:b/>
                <w:bCs/>
                <w:iCs/>
                <w:sz w:val="20"/>
                <w:szCs w:val="20"/>
                <w:lang w:val="fr-FR" w:eastAsia="fr-FR"/>
              </w:rPr>
              <w:t>Profil 3 : PK0+485 à PK0+820</w:t>
            </w:r>
          </w:p>
          <w:p w14:paraId="6F53C6C1"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totale de l’emprise 11,35 m</w:t>
            </w:r>
          </w:p>
          <w:p w14:paraId="7BFCD704"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sans trottoirs (chaussée + bordure de chaussée + 2 caniveaux) = 8,65 m</w:t>
            </w:r>
          </w:p>
          <w:p w14:paraId="2DD1ACDD" w14:textId="77777777" w:rsidR="00CA7248" w:rsidRPr="00C071AE" w:rsidRDefault="00CA7248" w:rsidP="007471EC">
            <w:pPr>
              <w:pStyle w:val="ColorfulList-Accent11"/>
              <w:numPr>
                <w:ilvl w:val="0"/>
                <w:numId w:val="17"/>
              </w:numPr>
              <w:ind w:left="176" w:hanging="195"/>
              <w:contextualSpacing/>
              <w:rPr>
                <w:b/>
                <w:bCs/>
                <w:iCs/>
                <w:sz w:val="20"/>
                <w:szCs w:val="20"/>
                <w:lang w:val="fr-FR" w:eastAsia="fr-FR"/>
              </w:rPr>
            </w:pPr>
            <w:r w:rsidRPr="00C071AE">
              <w:rPr>
                <w:b/>
                <w:bCs/>
                <w:iCs/>
                <w:sz w:val="20"/>
                <w:szCs w:val="20"/>
                <w:lang w:val="fr-FR" w:eastAsia="fr-FR"/>
              </w:rPr>
              <w:t>Profil 4 : PK0+820 à PK0+980</w:t>
            </w:r>
          </w:p>
          <w:p w14:paraId="5FE1703A"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totale de l’emprise 11,35 m</w:t>
            </w:r>
          </w:p>
          <w:p w14:paraId="669B4805"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sans trottoirs (chaussée + bordure de chaussée + 2 caniveaux) = 9,40 m</w:t>
            </w:r>
          </w:p>
          <w:p w14:paraId="6E26D7AF" w14:textId="77777777" w:rsidR="00CA7248" w:rsidRPr="00C071AE" w:rsidRDefault="00CA7248" w:rsidP="007471EC">
            <w:pPr>
              <w:pStyle w:val="ColorfulList-Accent11"/>
              <w:numPr>
                <w:ilvl w:val="0"/>
                <w:numId w:val="17"/>
              </w:numPr>
              <w:ind w:left="176" w:hanging="195"/>
              <w:contextualSpacing/>
              <w:rPr>
                <w:b/>
                <w:bCs/>
                <w:iCs/>
                <w:sz w:val="20"/>
                <w:szCs w:val="20"/>
                <w:lang w:val="fr-FR" w:eastAsia="fr-FR"/>
              </w:rPr>
            </w:pPr>
            <w:r w:rsidRPr="00C071AE">
              <w:rPr>
                <w:b/>
                <w:bCs/>
                <w:iCs/>
                <w:sz w:val="20"/>
                <w:szCs w:val="20"/>
                <w:lang w:val="fr-FR" w:eastAsia="fr-FR"/>
              </w:rPr>
              <w:t>Profil 5 : PK0+980 à PK1+120</w:t>
            </w:r>
          </w:p>
          <w:p w14:paraId="632D35AE"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totale de l’emprise 12,40 m </w:t>
            </w:r>
          </w:p>
          <w:p w14:paraId="58713DA2"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sans trottoirs (chaussée + bordure de chaussée + 2 caniveaux) = 9,70 m</w:t>
            </w:r>
          </w:p>
          <w:p w14:paraId="0B565F80" w14:textId="77777777" w:rsidR="00CA7248" w:rsidRPr="00C071AE" w:rsidRDefault="00CA7248" w:rsidP="007471EC">
            <w:pPr>
              <w:pStyle w:val="ColorfulList-Accent11"/>
              <w:numPr>
                <w:ilvl w:val="0"/>
                <w:numId w:val="17"/>
              </w:numPr>
              <w:ind w:left="176" w:hanging="195"/>
              <w:contextualSpacing/>
              <w:rPr>
                <w:b/>
                <w:bCs/>
                <w:iCs/>
                <w:sz w:val="20"/>
                <w:szCs w:val="20"/>
                <w:lang w:val="fr-FR" w:eastAsia="fr-FR"/>
              </w:rPr>
            </w:pPr>
            <w:r w:rsidRPr="00C071AE">
              <w:rPr>
                <w:b/>
                <w:bCs/>
                <w:iCs/>
                <w:sz w:val="20"/>
                <w:szCs w:val="20"/>
                <w:lang w:val="fr-FR" w:eastAsia="fr-FR"/>
              </w:rPr>
              <w:t xml:space="preserve">Profil 6 : PK1+120 à PK1+700 </w:t>
            </w:r>
            <w:r w:rsidRPr="00C071AE">
              <w:rPr>
                <w:iCs/>
                <w:sz w:val="20"/>
                <w:szCs w:val="20"/>
                <w:lang w:val="fr-FR" w:eastAsia="fr-FR"/>
              </w:rPr>
              <w:t>(jusqu’à la fin du tronçon)</w:t>
            </w:r>
          </w:p>
          <w:p w14:paraId="0B9A5758"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totale de l’emprise 11,80 m</w:t>
            </w:r>
          </w:p>
          <w:p w14:paraId="3B157408" w14:textId="77777777" w:rsidR="00CA7248" w:rsidRPr="00C071AE" w:rsidRDefault="00CA7248" w:rsidP="007471EC">
            <w:pPr>
              <w:pStyle w:val="ColorfulList-Accent11"/>
              <w:numPr>
                <w:ilvl w:val="0"/>
                <w:numId w:val="18"/>
              </w:numPr>
              <w:ind w:left="318" w:hanging="141"/>
              <w:contextualSpacing/>
              <w:rPr>
                <w:iCs/>
                <w:sz w:val="20"/>
                <w:szCs w:val="20"/>
                <w:lang w:val="fr-FR" w:eastAsia="fr-FR"/>
              </w:rPr>
            </w:pPr>
            <w:r w:rsidRPr="00C071AE">
              <w:rPr>
                <w:iCs/>
                <w:sz w:val="20"/>
                <w:szCs w:val="20"/>
                <w:lang w:val="fr-FR" w:eastAsia="fr-FR"/>
              </w:rPr>
              <w:t>largeur sans trottoirs (chaussée + bordure de chaussée + 2 caniveaux) = 9,10 m</w:t>
            </w:r>
          </w:p>
          <w:p w14:paraId="41111F10" w14:textId="77777777" w:rsidR="00CA7248" w:rsidRPr="00C071AE" w:rsidRDefault="00CA7248" w:rsidP="007471EC">
            <w:pPr>
              <w:pStyle w:val="ColorfulList-Accent11"/>
              <w:numPr>
                <w:ilvl w:val="0"/>
                <w:numId w:val="17"/>
              </w:numPr>
              <w:ind w:left="176" w:hanging="195"/>
              <w:contextualSpacing/>
              <w:rPr>
                <w:b/>
                <w:bCs/>
                <w:iCs/>
                <w:sz w:val="20"/>
                <w:szCs w:val="20"/>
                <w:lang w:val="fr-FR" w:eastAsia="fr-FR"/>
              </w:rPr>
            </w:pPr>
            <w:r w:rsidRPr="00C071AE">
              <w:rPr>
                <w:b/>
                <w:bCs/>
                <w:iCs/>
                <w:sz w:val="20"/>
                <w:szCs w:val="20"/>
                <w:lang w:val="fr-FR" w:eastAsia="fr-FR"/>
              </w:rPr>
              <w:t>Profil 7 : PK1+120 à PK1+700</w:t>
            </w:r>
          </w:p>
        </w:tc>
        <w:tc>
          <w:tcPr>
            <w:tcW w:w="1433" w:type="dxa"/>
          </w:tcPr>
          <w:p w14:paraId="48E17F94" w14:textId="77777777" w:rsidR="00CA7248" w:rsidRPr="00C071AE" w:rsidRDefault="00CA7248" w:rsidP="008A38EA">
            <w:pPr>
              <w:jc w:val="center"/>
              <w:rPr>
                <w:sz w:val="20"/>
                <w:szCs w:val="20"/>
              </w:rPr>
            </w:pPr>
            <w:r w:rsidRPr="00C071AE">
              <w:rPr>
                <w:sz w:val="20"/>
                <w:szCs w:val="20"/>
              </w:rPr>
              <w:t>Pk0</w:t>
            </w:r>
          </w:p>
          <w:p w14:paraId="0DE837A5" w14:textId="77777777" w:rsidR="00CA7248" w:rsidRPr="00C071AE" w:rsidRDefault="00CA7248" w:rsidP="008A38EA">
            <w:pPr>
              <w:jc w:val="center"/>
              <w:rPr>
                <w:sz w:val="20"/>
                <w:szCs w:val="20"/>
              </w:rPr>
            </w:pPr>
            <w:r w:rsidRPr="00C071AE">
              <w:rPr>
                <w:sz w:val="20"/>
                <w:szCs w:val="20"/>
              </w:rPr>
              <w:t>Bld KABILA</w:t>
            </w:r>
          </w:p>
        </w:tc>
        <w:tc>
          <w:tcPr>
            <w:tcW w:w="1134" w:type="dxa"/>
          </w:tcPr>
          <w:p w14:paraId="20AB777B" w14:textId="77777777" w:rsidR="00CA7248" w:rsidRPr="00C071AE" w:rsidRDefault="00CA7248" w:rsidP="008A38EA">
            <w:pPr>
              <w:jc w:val="center"/>
              <w:rPr>
                <w:sz w:val="20"/>
                <w:szCs w:val="20"/>
              </w:rPr>
            </w:pPr>
            <w:r w:rsidRPr="00C071AE">
              <w:rPr>
                <w:sz w:val="20"/>
                <w:szCs w:val="20"/>
              </w:rPr>
              <w:t>Pk0+1830</w:t>
            </w:r>
          </w:p>
          <w:p w14:paraId="6D13688C" w14:textId="77777777" w:rsidR="00CA7248" w:rsidRPr="00C071AE" w:rsidRDefault="00CA7248" w:rsidP="008A38EA">
            <w:pPr>
              <w:jc w:val="center"/>
              <w:rPr>
                <w:sz w:val="20"/>
                <w:szCs w:val="20"/>
              </w:rPr>
            </w:pPr>
            <w:r w:rsidRPr="00C071AE">
              <w:rPr>
                <w:sz w:val="20"/>
                <w:szCs w:val="20"/>
              </w:rPr>
              <w:t>Au marché BASOKO</w:t>
            </w:r>
          </w:p>
        </w:tc>
      </w:tr>
    </w:tbl>
    <w:p w14:paraId="0E35D699" w14:textId="01EFF16D" w:rsidR="00CA7248" w:rsidRPr="00C071AE" w:rsidRDefault="00CA7248" w:rsidP="00CA7248">
      <w:pPr>
        <w:jc w:val="center"/>
        <w:rPr>
          <w:sz w:val="20"/>
        </w:rPr>
      </w:pPr>
    </w:p>
    <w:p w14:paraId="427673F7" w14:textId="77777777" w:rsidR="00CA7248" w:rsidRPr="00C071AE" w:rsidRDefault="00CA7248" w:rsidP="00CA7248">
      <w:pPr>
        <w:rPr>
          <w:sz w:val="20"/>
        </w:rPr>
      </w:pPr>
    </w:p>
    <w:p w14:paraId="554B900A" w14:textId="209D1954" w:rsidR="00CA7248" w:rsidRPr="00C071AE" w:rsidRDefault="00CA7248" w:rsidP="00CA7248">
      <w:pPr>
        <w:tabs>
          <w:tab w:val="left" w:pos="2850"/>
        </w:tabs>
        <w:jc w:val="center"/>
        <w:rPr>
          <w:sz w:val="20"/>
        </w:rPr>
      </w:pPr>
    </w:p>
    <w:p w14:paraId="4EE1AA25" w14:textId="77777777" w:rsidR="00CA7248" w:rsidRPr="00C071AE" w:rsidRDefault="00CA7248" w:rsidP="00CA7248">
      <w:pPr>
        <w:tabs>
          <w:tab w:val="left" w:pos="993"/>
        </w:tabs>
        <w:suppressAutoHyphens/>
        <w:overflowPunct w:val="0"/>
        <w:autoSpaceDE w:val="0"/>
        <w:autoSpaceDN w:val="0"/>
        <w:adjustRightInd w:val="0"/>
        <w:jc w:val="both"/>
        <w:textAlignment w:val="baseline"/>
      </w:pPr>
    </w:p>
    <w:p w14:paraId="42493777" w14:textId="77777777" w:rsidR="00CA7248" w:rsidRPr="00C071AE" w:rsidRDefault="00CA7248" w:rsidP="00CA7248">
      <w:pPr>
        <w:rPr>
          <w:b/>
        </w:rPr>
      </w:pPr>
      <w:r w:rsidRPr="00C071AE">
        <w:rPr>
          <w:b/>
        </w:rPr>
        <w:br w:type="page"/>
      </w:r>
    </w:p>
    <w:p w14:paraId="0DE1AAE6" w14:textId="77777777" w:rsidR="00CA7248" w:rsidRPr="00C071AE" w:rsidRDefault="00CA7248" w:rsidP="00CA7248">
      <w:pPr>
        <w:pStyle w:val="Heading2"/>
        <w:numPr>
          <w:ilvl w:val="1"/>
          <w:numId w:val="1"/>
        </w:numPr>
        <w:jc w:val="both"/>
        <w:rPr>
          <w:bCs w:val="0"/>
          <w:iCs/>
          <w:szCs w:val="24"/>
        </w:rPr>
      </w:pPr>
      <w:bookmarkStart w:id="26" w:name="_Toc449196104"/>
      <w:bookmarkStart w:id="27" w:name="_Toc467652642"/>
      <w:r w:rsidRPr="00C071AE">
        <w:rPr>
          <w:bCs w:val="0"/>
          <w:iCs/>
          <w:szCs w:val="24"/>
        </w:rPr>
        <w:lastRenderedPageBreak/>
        <w:t>Consistance des travaux</w:t>
      </w:r>
      <w:bookmarkEnd w:id="26"/>
      <w:bookmarkEnd w:id="27"/>
    </w:p>
    <w:p w14:paraId="2565E4CA" w14:textId="77777777" w:rsidR="00CA7248" w:rsidRPr="00C071AE" w:rsidRDefault="00CA7248" w:rsidP="00CA7248">
      <w:pPr>
        <w:pStyle w:val="ColorfulList-Accent11"/>
        <w:tabs>
          <w:tab w:val="left" w:pos="993"/>
        </w:tabs>
        <w:suppressAutoHyphens/>
        <w:overflowPunct w:val="0"/>
        <w:autoSpaceDE w:val="0"/>
        <w:autoSpaceDN w:val="0"/>
        <w:adjustRightInd w:val="0"/>
        <w:ind w:left="1800"/>
        <w:jc w:val="both"/>
        <w:textAlignment w:val="baseline"/>
        <w:outlineLvl w:val="2"/>
        <w:rPr>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188"/>
      </w:tblGrid>
      <w:tr w:rsidR="00CA7248" w:rsidRPr="00C071AE" w14:paraId="0526A675" w14:textId="77777777" w:rsidTr="008A38EA">
        <w:tc>
          <w:tcPr>
            <w:tcW w:w="1707" w:type="dxa"/>
          </w:tcPr>
          <w:p w14:paraId="5106EBCE" w14:textId="77777777" w:rsidR="00CA7248" w:rsidRPr="00C071AE" w:rsidRDefault="00CA7248" w:rsidP="008A38EA">
            <w:pPr>
              <w:jc w:val="both"/>
            </w:pPr>
            <w:r w:rsidRPr="00C071AE">
              <w:t>Activités</w:t>
            </w:r>
          </w:p>
        </w:tc>
        <w:tc>
          <w:tcPr>
            <w:tcW w:w="8324" w:type="dxa"/>
          </w:tcPr>
          <w:p w14:paraId="1191102F" w14:textId="77777777" w:rsidR="00CA7248" w:rsidRPr="00C071AE" w:rsidRDefault="00CA7248" w:rsidP="008A38EA">
            <w:pPr>
              <w:jc w:val="both"/>
            </w:pPr>
            <w:r w:rsidRPr="00C071AE">
              <w:t>Description</w:t>
            </w:r>
          </w:p>
        </w:tc>
      </w:tr>
      <w:tr w:rsidR="00CA7248" w:rsidRPr="009E4BF1" w14:paraId="3158BC9C" w14:textId="77777777" w:rsidTr="008A38EA">
        <w:tc>
          <w:tcPr>
            <w:tcW w:w="1707" w:type="dxa"/>
          </w:tcPr>
          <w:p w14:paraId="36CC7FA4" w14:textId="77777777" w:rsidR="00CA7248" w:rsidRPr="00C071AE" w:rsidRDefault="00CA7248" w:rsidP="008A38EA">
            <w:pPr>
              <w:jc w:val="both"/>
            </w:pPr>
            <w:r w:rsidRPr="00C071AE">
              <w:t>Installations de chantier</w:t>
            </w:r>
          </w:p>
        </w:tc>
        <w:tc>
          <w:tcPr>
            <w:tcW w:w="8324" w:type="dxa"/>
          </w:tcPr>
          <w:p w14:paraId="5E4985B3" w14:textId="77777777" w:rsidR="00CA7248" w:rsidRPr="00C071AE" w:rsidRDefault="00CA7248" w:rsidP="007471EC">
            <w:pPr>
              <w:pStyle w:val="ColorfulList-Accent11"/>
              <w:numPr>
                <w:ilvl w:val="0"/>
                <w:numId w:val="22"/>
              </w:numPr>
              <w:contextualSpacing/>
              <w:jc w:val="both"/>
              <w:rPr>
                <w:lang w:val="fr-FR" w:eastAsia="fr-FR"/>
              </w:rPr>
            </w:pPr>
            <w:r w:rsidRPr="00C071AE">
              <w:rPr>
                <w:lang w:val="fr-FR" w:eastAsia="fr-FR"/>
              </w:rPr>
              <w:t>La réalisation des pistes et voies d’accès et des plateformes d’installation de chantier, y compris la stabilisation des matériaux de plate-forme (compactage) ;</w:t>
            </w:r>
          </w:p>
          <w:p w14:paraId="459B1D09" w14:textId="77777777" w:rsidR="00CA7248" w:rsidRPr="00C071AE" w:rsidRDefault="00CA7248" w:rsidP="007471EC">
            <w:pPr>
              <w:pStyle w:val="ColorfulList-Accent11"/>
              <w:numPr>
                <w:ilvl w:val="0"/>
                <w:numId w:val="22"/>
              </w:numPr>
              <w:contextualSpacing/>
              <w:jc w:val="both"/>
              <w:rPr>
                <w:lang w:val="fr-FR" w:eastAsia="fr-FR"/>
              </w:rPr>
            </w:pPr>
            <w:r w:rsidRPr="00C071AE">
              <w:rPr>
                <w:lang w:val="fr-FR" w:eastAsia="fr-FR"/>
              </w:rPr>
              <w:t>Les travaux préparatoires (préparation des emprises, clôture, signalisation, installations de chantier, implantation de repères kilométriques) ;</w:t>
            </w:r>
          </w:p>
          <w:p w14:paraId="6AB5C985" w14:textId="77777777" w:rsidR="00CA7248" w:rsidRPr="00C071AE" w:rsidRDefault="00CA7248" w:rsidP="007471EC">
            <w:pPr>
              <w:pStyle w:val="ColorfulList-Accent11"/>
              <w:numPr>
                <w:ilvl w:val="0"/>
                <w:numId w:val="22"/>
              </w:numPr>
              <w:contextualSpacing/>
              <w:jc w:val="both"/>
              <w:rPr>
                <w:lang w:val="fr-FR" w:eastAsia="fr-FR"/>
              </w:rPr>
            </w:pPr>
            <w:r w:rsidRPr="00C071AE">
              <w:rPr>
                <w:lang w:val="fr-FR" w:eastAsia="fr-FR"/>
              </w:rPr>
              <w:t>La réalisation et l’entretien des aires d’installation du chantier et d’exécution ;</w:t>
            </w:r>
          </w:p>
          <w:p w14:paraId="5B00D8B1" w14:textId="77777777" w:rsidR="00CA7248" w:rsidRPr="00C071AE" w:rsidRDefault="00CA7248" w:rsidP="007471EC">
            <w:pPr>
              <w:pStyle w:val="ColorfulList-Accent11"/>
              <w:numPr>
                <w:ilvl w:val="0"/>
                <w:numId w:val="22"/>
              </w:numPr>
              <w:contextualSpacing/>
              <w:jc w:val="both"/>
              <w:rPr>
                <w:lang w:val="fr-FR" w:eastAsia="fr-FR"/>
              </w:rPr>
            </w:pPr>
            <w:r w:rsidRPr="00C071AE">
              <w:rPr>
                <w:lang w:val="fr-FR" w:eastAsia="fr-FR"/>
              </w:rPr>
              <w:t>La réalisation des déviations éventuelles ;</w:t>
            </w:r>
          </w:p>
          <w:p w14:paraId="4A85F549" w14:textId="77777777" w:rsidR="00CA7248" w:rsidRPr="00C071AE" w:rsidRDefault="00CA7248" w:rsidP="007471EC">
            <w:pPr>
              <w:pStyle w:val="ColorfulList-Accent11"/>
              <w:numPr>
                <w:ilvl w:val="0"/>
                <w:numId w:val="22"/>
              </w:numPr>
              <w:contextualSpacing/>
              <w:jc w:val="both"/>
              <w:rPr>
                <w:lang w:val="fr-FR" w:eastAsia="fr-FR"/>
              </w:rPr>
            </w:pPr>
            <w:r w:rsidRPr="00C071AE">
              <w:rPr>
                <w:lang w:val="fr-FR" w:eastAsia="fr-FR"/>
              </w:rPr>
              <w:t>La fourniture et l’entretien de toute la signalisation provisoire pendant la durée des travaux ;</w:t>
            </w:r>
          </w:p>
          <w:p w14:paraId="101FDC72" w14:textId="77777777" w:rsidR="00CA7248" w:rsidRPr="00C071AE" w:rsidRDefault="00CA7248" w:rsidP="007471EC">
            <w:pPr>
              <w:pStyle w:val="ColorfulList-Accent11"/>
              <w:numPr>
                <w:ilvl w:val="0"/>
                <w:numId w:val="22"/>
              </w:numPr>
              <w:contextualSpacing/>
              <w:jc w:val="both"/>
              <w:rPr>
                <w:lang w:val="fr-FR" w:eastAsia="fr-FR"/>
              </w:rPr>
            </w:pPr>
            <w:r w:rsidRPr="00C071AE">
              <w:rPr>
                <w:lang w:val="fr-FR" w:eastAsia="fr-FR"/>
              </w:rPr>
              <w:t>La remise en état des lieux après exécution des travaux.</w:t>
            </w:r>
          </w:p>
        </w:tc>
      </w:tr>
      <w:tr w:rsidR="00CA7248" w:rsidRPr="009E4BF1" w14:paraId="1C195CFE" w14:textId="77777777" w:rsidTr="008A38EA">
        <w:tc>
          <w:tcPr>
            <w:tcW w:w="1707" w:type="dxa"/>
          </w:tcPr>
          <w:p w14:paraId="3448732E" w14:textId="77777777" w:rsidR="00CA7248" w:rsidRPr="00C071AE" w:rsidRDefault="00CA7248" w:rsidP="008A38EA">
            <w:pPr>
              <w:jc w:val="both"/>
            </w:pPr>
            <w:r w:rsidRPr="00C071AE">
              <w:t>Travaux préparatoires</w:t>
            </w:r>
          </w:p>
        </w:tc>
        <w:tc>
          <w:tcPr>
            <w:tcW w:w="8324" w:type="dxa"/>
          </w:tcPr>
          <w:p w14:paraId="5A7782A0"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Les travaux topographiques nécessaires à l’exécution ;</w:t>
            </w:r>
          </w:p>
          <w:p w14:paraId="35DB28F0"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Libération de l’emprise de la route actuelle ;</w:t>
            </w:r>
          </w:p>
          <w:p w14:paraId="33BE5FD9"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 xml:space="preserve">Scarification et reprofilage de la chaussée existante ; </w:t>
            </w:r>
          </w:p>
          <w:p w14:paraId="296FC773"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 xml:space="preserve">L’installation et le fonctionnement du laboratoire de chantier ; </w:t>
            </w:r>
          </w:p>
          <w:p w14:paraId="4043426C"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Les travaux géotechniques nécessaires à l’exécution ;</w:t>
            </w:r>
          </w:p>
          <w:p w14:paraId="6F57F330"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Débroussaillage, abattage et dessouchage d’arbres.</w:t>
            </w:r>
          </w:p>
        </w:tc>
      </w:tr>
      <w:tr w:rsidR="00CA7248" w:rsidRPr="009E4BF1" w14:paraId="0FB306F9" w14:textId="77777777" w:rsidTr="008A38EA">
        <w:tc>
          <w:tcPr>
            <w:tcW w:w="1707" w:type="dxa"/>
          </w:tcPr>
          <w:p w14:paraId="14114D20" w14:textId="77777777" w:rsidR="00CA7248" w:rsidRPr="00C071AE" w:rsidRDefault="00CA7248" w:rsidP="008A38EA">
            <w:pPr>
              <w:jc w:val="both"/>
            </w:pPr>
            <w:r w:rsidRPr="00C071AE">
              <w:t>Travaux de terrassement</w:t>
            </w:r>
          </w:p>
        </w:tc>
        <w:tc>
          <w:tcPr>
            <w:tcW w:w="8324" w:type="dxa"/>
          </w:tcPr>
          <w:p w14:paraId="76C877B9"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Identification des emprunts proposés, recherche éventuelle d’emprunts complémentaires et approvisionnement sur le site ;</w:t>
            </w:r>
          </w:p>
          <w:p w14:paraId="03A5EFC5"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Remise en état des gisements d’emprunt ;</w:t>
            </w:r>
          </w:p>
          <w:p w14:paraId="0FEBF9EA"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Exécution des travaux de déblai et de remblai sur l’assiette de la chaussée ;</w:t>
            </w:r>
          </w:p>
          <w:p w14:paraId="6ADF32F6"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Finition de la couche de forme.</w:t>
            </w:r>
          </w:p>
        </w:tc>
      </w:tr>
      <w:tr w:rsidR="00CA7248" w:rsidRPr="009E4BF1" w14:paraId="5A53EF49" w14:textId="77777777" w:rsidTr="008A38EA">
        <w:tc>
          <w:tcPr>
            <w:tcW w:w="1707" w:type="dxa"/>
          </w:tcPr>
          <w:p w14:paraId="621F3ED2" w14:textId="77777777" w:rsidR="00CA7248" w:rsidRPr="00C071AE" w:rsidRDefault="00CA7248" w:rsidP="008A38EA">
            <w:pPr>
              <w:jc w:val="both"/>
            </w:pPr>
            <w:r w:rsidRPr="00C071AE">
              <w:t>Travaux d’assainissement</w:t>
            </w:r>
          </w:p>
        </w:tc>
        <w:tc>
          <w:tcPr>
            <w:tcW w:w="8324" w:type="dxa"/>
          </w:tcPr>
          <w:p w14:paraId="63B9D940"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Curage et réparation des caniveaux existants ;</w:t>
            </w:r>
          </w:p>
          <w:p w14:paraId="6BD059B8"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Construction de caniveaux </w:t>
            </w:r>
          </w:p>
          <w:p w14:paraId="330ED025"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Déplacement éventuel des réseaux (SNEL, REGIDESO, SCPT, etc.)</w:t>
            </w:r>
          </w:p>
        </w:tc>
      </w:tr>
      <w:tr w:rsidR="00CA7248" w:rsidRPr="009E4BF1" w14:paraId="214C38F6" w14:textId="77777777" w:rsidTr="008A38EA">
        <w:tc>
          <w:tcPr>
            <w:tcW w:w="1707" w:type="dxa"/>
          </w:tcPr>
          <w:p w14:paraId="610FA72C" w14:textId="77777777" w:rsidR="00CA7248" w:rsidRPr="00C071AE" w:rsidRDefault="00CA7248" w:rsidP="008A38EA">
            <w:pPr>
              <w:jc w:val="both"/>
            </w:pPr>
            <w:r w:rsidRPr="00C071AE">
              <w:t>Signalisation</w:t>
            </w:r>
          </w:p>
        </w:tc>
        <w:tc>
          <w:tcPr>
            <w:tcW w:w="8324" w:type="dxa"/>
          </w:tcPr>
          <w:p w14:paraId="308D3327"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Marquage de la chaussée par la signalisation horizontale ;</w:t>
            </w:r>
          </w:p>
          <w:p w14:paraId="33F035C9"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Pose de panneaux de signalisation verticale.</w:t>
            </w:r>
          </w:p>
        </w:tc>
      </w:tr>
      <w:tr w:rsidR="00CA7248" w:rsidRPr="009E4BF1" w14:paraId="74CCF6E0" w14:textId="77777777" w:rsidTr="008A38EA">
        <w:tc>
          <w:tcPr>
            <w:tcW w:w="1707" w:type="dxa"/>
          </w:tcPr>
          <w:p w14:paraId="04320026" w14:textId="77777777" w:rsidR="00CA7248" w:rsidRPr="00C071AE" w:rsidRDefault="00CA7248" w:rsidP="008A38EA">
            <w:pPr>
              <w:jc w:val="both"/>
            </w:pPr>
            <w:r w:rsidRPr="00C071AE">
              <w:t>Éclairage</w:t>
            </w:r>
          </w:p>
        </w:tc>
        <w:tc>
          <w:tcPr>
            <w:tcW w:w="8324" w:type="dxa"/>
          </w:tcPr>
          <w:p w14:paraId="0D3C6FEC"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Fourniture et pose d’armoire de commande ;</w:t>
            </w:r>
          </w:p>
          <w:p w14:paraId="629E7A76" w14:textId="77777777" w:rsidR="00CA7248" w:rsidRPr="00C071AE" w:rsidRDefault="00CA7248" w:rsidP="007471EC">
            <w:pPr>
              <w:pStyle w:val="ColorfulList-Accent11"/>
              <w:numPr>
                <w:ilvl w:val="0"/>
                <w:numId w:val="23"/>
              </w:numPr>
              <w:contextualSpacing/>
              <w:jc w:val="both"/>
              <w:rPr>
                <w:lang w:val="fr-FR" w:eastAsia="fr-FR"/>
              </w:rPr>
            </w:pPr>
            <w:r w:rsidRPr="00C071AE">
              <w:rPr>
                <w:lang w:val="fr-FR" w:eastAsia="fr-FR"/>
              </w:rPr>
              <w:t>Fourniture et pose des candélabres</w:t>
            </w:r>
          </w:p>
        </w:tc>
      </w:tr>
    </w:tbl>
    <w:p w14:paraId="7627F2CC" w14:textId="77777777" w:rsidR="00CA7248" w:rsidRPr="00C27722" w:rsidRDefault="00CA7248" w:rsidP="00CA7248">
      <w:pPr>
        <w:pStyle w:val="ColorfulList-Accent11"/>
        <w:tabs>
          <w:tab w:val="left" w:pos="993"/>
        </w:tabs>
        <w:suppressAutoHyphens/>
        <w:overflowPunct w:val="0"/>
        <w:autoSpaceDE w:val="0"/>
        <w:autoSpaceDN w:val="0"/>
        <w:adjustRightInd w:val="0"/>
        <w:ind w:left="1800"/>
        <w:jc w:val="both"/>
        <w:textAlignment w:val="baseline"/>
        <w:outlineLvl w:val="2"/>
        <w:rPr>
          <w:u w:val="single"/>
          <w:lang w:val="fr-FR"/>
        </w:rPr>
      </w:pPr>
    </w:p>
    <w:p w14:paraId="759A6D06" w14:textId="77777777" w:rsidR="00CA7248" w:rsidRPr="00C071AE" w:rsidRDefault="00CA7248" w:rsidP="00CA7248">
      <w:pPr>
        <w:pStyle w:val="Heading2"/>
        <w:numPr>
          <w:ilvl w:val="1"/>
          <w:numId w:val="1"/>
        </w:numPr>
        <w:jc w:val="both"/>
        <w:rPr>
          <w:bCs w:val="0"/>
          <w:iCs/>
          <w:szCs w:val="24"/>
        </w:rPr>
      </w:pPr>
      <w:bookmarkStart w:id="28" w:name="_Toc449196105"/>
      <w:bookmarkStart w:id="29" w:name="_Toc467652643"/>
      <w:r w:rsidRPr="00C071AE">
        <w:rPr>
          <w:bCs w:val="0"/>
          <w:iCs/>
          <w:szCs w:val="24"/>
        </w:rPr>
        <w:t>Phasage du projet</w:t>
      </w:r>
      <w:bookmarkEnd w:id="28"/>
      <w:bookmarkEnd w:id="29"/>
    </w:p>
    <w:p w14:paraId="40557531" w14:textId="77777777" w:rsidR="00CA7248" w:rsidRPr="00C071AE" w:rsidRDefault="00CA7248" w:rsidP="00CA7248">
      <w:pPr>
        <w:pStyle w:val="ColorfulList-Accent11"/>
        <w:tabs>
          <w:tab w:val="left" w:pos="993"/>
        </w:tabs>
        <w:suppressAutoHyphens/>
        <w:overflowPunct w:val="0"/>
        <w:autoSpaceDE w:val="0"/>
        <w:autoSpaceDN w:val="0"/>
        <w:adjustRightInd w:val="0"/>
        <w:ind w:left="1800"/>
        <w:jc w:val="both"/>
        <w:textAlignment w:val="baseline"/>
        <w:outlineLvl w:val="2"/>
        <w:rPr>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080"/>
      </w:tblGrid>
      <w:tr w:rsidR="00CA7248" w:rsidRPr="00C071AE" w14:paraId="26DF16D5" w14:textId="77777777" w:rsidTr="008A38EA">
        <w:tc>
          <w:tcPr>
            <w:tcW w:w="1951" w:type="dxa"/>
          </w:tcPr>
          <w:p w14:paraId="297DB5F0" w14:textId="77777777" w:rsidR="00CA7248" w:rsidRPr="00C071AE" w:rsidRDefault="00CA7248" w:rsidP="008A38EA">
            <w:pPr>
              <w:jc w:val="center"/>
              <w:rPr>
                <w:b/>
                <w:sz w:val="20"/>
                <w:szCs w:val="20"/>
                <w:lang w:eastAsia="fr-FR"/>
              </w:rPr>
            </w:pPr>
            <w:r w:rsidRPr="00C071AE">
              <w:rPr>
                <w:b/>
                <w:sz w:val="20"/>
                <w:szCs w:val="20"/>
                <w:lang w:eastAsia="fr-FR"/>
              </w:rPr>
              <w:t>Phase</w:t>
            </w:r>
          </w:p>
        </w:tc>
        <w:tc>
          <w:tcPr>
            <w:tcW w:w="8080" w:type="dxa"/>
          </w:tcPr>
          <w:p w14:paraId="56B9898F" w14:textId="77777777" w:rsidR="00CA7248" w:rsidRPr="00C071AE" w:rsidRDefault="00CA7248" w:rsidP="008A38EA">
            <w:pPr>
              <w:jc w:val="center"/>
              <w:rPr>
                <w:b/>
                <w:sz w:val="20"/>
                <w:szCs w:val="20"/>
                <w:lang w:eastAsia="fr-FR"/>
              </w:rPr>
            </w:pPr>
            <w:r w:rsidRPr="00C071AE">
              <w:rPr>
                <w:b/>
                <w:sz w:val="20"/>
                <w:szCs w:val="20"/>
                <w:lang w:eastAsia="fr-FR"/>
              </w:rPr>
              <w:t>Activités</w:t>
            </w:r>
          </w:p>
        </w:tc>
      </w:tr>
      <w:tr w:rsidR="00CA7248" w:rsidRPr="009E4BF1" w14:paraId="0103C110" w14:textId="77777777" w:rsidTr="008A38EA">
        <w:tc>
          <w:tcPr>
            <w:tcW w:w="1951" w:type="dxa"/>
            <w:vAlign w:val="center"/>
          </w:tcPr>
          <w:p w14:paraId="577BA1B9" w14:textId="77777777" w:rsidR="00CA7248" w:rsidRPr="00C071AE" w:rsidRDefault="00CA7248" w:rsidP="009C4C5F">
            <w:pPr>
              <w:rPr>
                <w:sz w:val="20"/>
                <w:szCs w:val="20"/>
                <w:lang w:eastAsia="fr-FR"/>
              </w:rPr>
            </w:pPr>
            <w:r w:rsidRPr="00C071AE">
              <w:rPr>
                <w:sz w:val="20"/>
                <w:szCs w:val="20"/>
                <w:lang w:eastAsia="fr-FR"/>
              </w:rPr>
              <w:t>Phase préparatoire</w:t>
            </w:r>
          </w:p>
        </w:tc>
        <w:tc>
          <w:tcPr>
            <w:tcW w:w="8080" w:type="dxa"/>
            <w:vAlign w:val="center"/>
          </w:tcPr>
          <w:p w14:paraId="3CF826D3" w14:textId="77777777" w:rsidR="00CA7248" w:rsidRPr="00C071AE" w:rsidRDefault="00CA7248" w:rsidP="009C4C5F">
            <w:pPr>
              <w:rPr>
                <w:sz w:val="20"/>
                <w:szCs w:val="20"/>
                <w:lang w:val="fr-FR"/>
              </w:rPr>
            </w:pPr>
            <w:r w:rsidRPr="00C071AE">
              <w:rPr>
                <w:sz w:val="20"/>
                <w:szCs w:val="20"/>
                <w:lang w:val="fr-FR"/>
              </w:rPr>
              <w:t>Elle consiste à l’installation de la base chantier, au dépôt de matériaux et des ateliers, des toilettes ainsi que des aires de stockage de matériaux divers. C’est à cette étape du projet qu’intervient la libération des emprises (occupations, réseaux concédés, débroussaillage etc.)</w:t>
            </w:r>
          </w:p>
          <w:p w14:paraId="16F646B8" w14:textId="77777777" w:rsidR="00CA7248" w:rsidRPr="00C071AE" w:rsidRDefault="00CA7248" w:rsidP="009C4C5F">
            <w:pPr>
              <w:rPr>
                <w:sz w:val="20"/>
                <w:szCs w:val="20"/>
                <w:lang w:val="fr-FR"/>
              </w:rPr>
            </w:pPr>
            <w:r w:rsidRPr="00C071AE">
              <w:rPr>
                <w:sz w:val="20"/>
                <w:szCs w:val="20"/>
                <w:lang w:val="fr-FR"/>
              </w:rPr>
              <w:t>À ce stade de l’étude, les emplacements réels et éventuels des installations de chantiers ne sont pas encore déterminées</w:t>
            </w:r>
          </w:p>
        </w:tc>
      </w:tr>
      <w:tr w:rsidR="00CA7248" w:rsidRPr="009E4BF1" w14:paraId="68631F2C" w14:textId="77777777" w:rsidTr="008A38EA">
        <w:tc>
          <w:tcPr>
            <w:tcW w:w="1951" w:type="dxa"/>
            <w:vAlign w:val="center"/>
          </w:tcPr>
          <w:p w14:paraId="0812297B" w14:textId="77777777" w:rsidR="00CA7248" w:rsidRPr="00C071AE" w:rsidRDefault="00CA7248" w:rsidP="009C4C5F">
            <w:pPr>
              <w:rPr>
                <w:sz w:val="20"/>
                <w:szCs w:val="20"/>
                <w:lang w:eastAsia="fr-FR"/>
              </w:rPr>
            </w:pPr>
            <w:r w:rsidRPr="00C071AE">
              <w:rPr>
                <w:sz w:val="20"/>
                <w:szCs w:val="20"/>
                <w:lang w:eastAsia="fr-FR"/>
              </w:rPr>
              <w:t>Phase de chantier</w:t>
            </w:r>
          </w:p>
        </w:tc>
        <w:tc>
          <w:tcPr>
            <w:tcW w:w="8080" w:type="dxa"/>
            <w:vAlign w:val="center"/>
          </w:tcPr>
          <w:p w14:paraId="3BCDFCAC" w14:textId="77777777" w:rsidR="00CA7248" w:rsidRPr="00C071AE" w:rsidRDefault="00CA7248" w:rsidP="009C4C5F">
            <w:pPr>
              <w:rPr>
                <w:sz w:val="20"/>
                <w:szCs w:val="20"/>
                <w:lang w:val="fr-FR" w:eastAsia="fr-FR"/>
              </w:rPr>
            </w:pPr>
            <w:r w:rsidRPr="00C071AE">
              <w:rPr>
                <w:sz w:val="20"/>
                <w:szCs w:val="20"/>
                <w:lang w:val="fr-FR" w:eastAsia="fr-FR"/>
              </w:rPr>
              <w:t xml:space="preserve">Elle correspond aux travaux de mise ne œuvre de la route. Les activités à mener concernent la préparation de la plateforme, de mise en place de la couche de base, de roulement, d’installation des trottoirs, des caniveaux et des </w:t>
            </w:r>
          </w:p>
        </w:tc>
      </w:tr>
      <w:tr w:rsidR="00CA7248" w:rsidRPr="009E4BF1" w14:paraId="0D32C0B2" w14:textId="77777777" w:rsidTr="008A38EA">
        <w:tc>
          <w:tcPr>
            <w:tcW w:w="1951" w:type="dxa"/>
            <w:vAlign w:val="center"/>
          </w:tcPr>
          <w:p w14:paraId="3DAFC47C" w14:textId="77777777" w:rsidR="00CA7248" w:rsidRPr="00C071AE" w:rsidRDefault="00CA7248" w:rsidP="009C4C5F">
            <w:pPr>
              <w:rPr>
                <w:sz w:val="20"/>
                <w:szCs w:val="20"/>
                <w:lang w:val="fr-FR" w:eastAsia="fr-FR"/>
              </w:rPr>
            </w:pPr>
            <w:r w:rsidRPr="00C071AE">
              <w:rPr>
                <w:sz w:val="20"/>
                <w:szCs w:val="20"/>
                <w:lang w:val="fr-FR" w:eastAsia="fr-FR"/>
              </w:rPr>
              <w:t>Phase d’exploitation et d’entretien de route</w:t>
            </w:r>
          </w:p>
        </w:tc>
        <w:tc>
          <w:tcPr>
            <w:tcW w:w="8080" w:type="dxa"/>
            <w:vAlign w:val="center"/>
          </w:tcPr>
          <w:p w14:paraId="1B11994C" w14:textId="77777777" w:rsidR="00CA7248" w:rsidRPr="00C071AE" w:rsidRDefault="00CA7248" w:rsidP="009C4C5F">
            <w:pPr>
              <w:rPr>
                <w:sz w:val="20"/>
                <w:szCs w:val="20"/>
                <w:lang w:val="fr-FR" w:eastAsia="fr-FR"/>
              </w:rPr>
            </w:pPr>
            <w:r w:rsidRPr="00C071AE">
              <w:rPr>
                <w:sz w:val="20"/>
                <w:szCs w:val="20"/>
                <w:lang w:val="fr-FR" w:eastAsia="fr-FR"/>
              </w:rPr>
              <w:t xml:space="preserve">Elle correspond à la mise en service de la route et aux activités courantes d’entretien (désensablement, réparation des dégradations, colmatage des nids de poule et des fissures) et de curage des caniveaux </w:t>
            </w:r>
          </w:p>
        </w:tc>
      </w:tr>
    </w:tbl>
    <w:p w14:paraId="6F171619" w14:textId="77777777" w:rsidR="00BA6706" w:rsidRPr="00C071AE" w:rsidRDefault="00BA6706" w:rsidP="00CA7248">
      <w:pPr>
        <w:pStyle w:val="MediumGrid21"/>
        <w:ind w:left="1080"/>
        <w:rPr>
          <w:b/>
          <w:bCs/>
          <w:lang w:val="fr-FR"/>
        </w:rPr>
        <w:sectPr w:rsidR="00BA6706" w:rsidRPr="00C071AE" w:rsidSect="00BA6706">
          <w:headerReference w:type="default" r:id="rId12"/>
          <w:pgSz w:w="12240" w:h="15840"/>
          <w:pgMar w:top="1412" w:right="1469" w:bottom="1412" w:left="1412" w:header="720" w:footer="720" w:gutter="0"/>
          <w:cols w:space="720"/>
          <w:titlePg/>
          <w:docGrid w:linePitch="360"/>
        </w:sectPr>
      </w:pPr>
    </w:p>
    <w:p w14:paraId="63B7A814" w14:textId="77777777" w:rsidR="00CA7248" w:rsidRPr="00C071AE" w:rsidRDefault="00CA7248" w:rsidP="00CA7248">
      <w:pPr>
        <w:pStyle w:val="MediumGrid21"/>
        <w:ind w:left="1080"/>
        <w:rPr>
          <w:b/>
          <w:bCs/>
          <w:lang w:val="fr-FR"/>
        </w:rPr>
      </w:pPr>
    </w:p>
    <w:p w14:paraId="17B7EFCB" w14:textId="77777777" w:rsidR="00BA6706" w:rsidRPr="00C071AE" w:rsidRDefault="00B0563C" w:rsidP="00BA6706">
      <w:pPr>
        <w:rPr>
          <w:b/>
          <w:bCs/>
          <w:color w:val="000000"/>
          <w:szCs w:val="20"/>
          <w:lang w:val="fr-FR" w:eastAsia="fr-FR"/>
        </w:rPr>
      </w:pPr>
      <w:r>
        <w:rPr>
          <w:b/>
          <w:noProof/>
        </w:rPr>
        <w:drawing>
          <wp:anchor distT="0" distB="0" distL="114300" distR="114300" simplePos="0" relativeHeight="251657728" behindDoc="0" locked="0" layoutInCell="1" allowOverlap="1" wp14:anchorId="57CF0577" wp14:editId="3C117D5F">
            <wp:simplePos x="0" y="0"/>
            <wp:positionH relativeFrom="margin">
              <wp:posOffset>-458470</wp:posOffset>
            </wp:positionH>
            <wp:positionV relativeFrom="paragraph">
              <wp:posOffset>166370</wp:posOffset>
            </wp:positionV>
            <wp:extent cx="9144000" cy="5246370"/>
            <wp:effectExtent l="0" t="0" r="0" b="0"/>
            <wp:wrapSquare wrapText="bothSides"/>
            <wp:docPr id="41" name="Picture 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5246370"/>
                    </a:xfrm>
                    <a:prstGeom prst="rect">
                      <a:avLst/>
                    </a:prstGeom>
                    <a:noFill/>
                    <a:ln>
                      <a:noFill/>
                    </a:ln>
                  </pic:spPr>
                </pic:pic>
              </a:graphicData>
            </a:graphic>
          </wp:anchor>
        </w:drawing>
      </w:r>
    </w:p>
    <w:p w14:paraId="06770123" w14:textId="77777777" w:rsidR="00BA6706" w:rsidRPr="00C071AE" w:rsidRDefault="00AB0A4C" w:rsidP="000E619A">
      <w:pPr>
        <w:pStyle w:val="Caption"/>
        <w:rPr>
          <w:b w:val="0"/>
          <w:lang w:val="fr-FR"/>
        </w:rPr>
      </w:pPr>
      <w:r w:rsidRPr="00C27722">
        <w:rPr>
          <w:lang w:val="fr-FR"/>
        </w:rPr>
        <w:t xml:space="preserve">Figure </w:t>
      </w:r>
      <w:r w:rsidR="00363D5B">
        <w:fldChar w:fldCharType="begin"/>
      </w:r>
      <w:r w:rsidRPr="00C27722">
        <w:rPr>
          <w:lang w:val="fr-FR"/>
        </w:rPr>
        <w:instrText xml:space="preserve"> </w:instrText>
      </w:r>
      <w:r w:rsidR="00B10F38" w:rsidRPr="00C27722">
        <w:rPr>
          <w:lang w:val="fr-FR"/>
        </w:rPr>
        <w:instrText>SEQ</w:instrText>
      </w:r>
      <w:r w:rsidRPr="00C27722">
        <w:rPr>
          <w:lang w:val="fr-FR"/>
        </w:rPr>
        <w:instrText xml:space="preserve"> Figure \* ARABIC </w:instrText>
      </w:r>
      <w:r w:rsidR="00363D5B">
        <w:fldChar w:fldCharType="separate"/>
      </w:r>
      <w:r w:rsidRPr="00C27722">
        <w:rPr>
          <w:noProof/>
          <w:lang w:val="fr-FR"/>
        </w:rPr>
        <w:t>1</w:t>
      </w:r>
      <w:r w:rsidR="00363D5B">
        <w:fldChar w:fldCharType="end"/>
      </w:r>
      <w:r w:rsidRPr="00C27722">
        <w:rPr>
          <w:lang w:val="fr-FR"/>
        </w:rPr>
        <w:t xml:space="preserve">: </w:t>
      </w:r>
      <w:r w:rsidR="00BA6706" w:rsidRPr="00C071AE">
        <w:rPr>
          <w:b w:val="0"/>
          <w:lang w:val="fr-FR"/>
        </w:rPr>
        <w:t>Localisation des pertes spécifiques engendrées par le projet</w:t>
      </w:r>
    </w:p>
    <w:p w14:paraId="1E734CA5" w14:textId="77777777" w:rsidR="00BA6706" w:rsidRPr="00C071AE" w:rsidRDefault="00BA6706" w:rsidP="00BA6706">
      <w:pPr>
        <w:rPr>
          <w:lang w:val="fr-FR"/>
        </w:rPr>
        <w:sectPr w:rsidR="00BA6706" w:rsidRPr="00C071AE" w:rsidSect="00930840">
          <w:pgSz w:w="15840" w:h="12240" w:orient="landscape"/>
          <w:pgMar w:top="1469" w:right="1412" w:bottom="1412" w:left="1412" w:header="720" w:footer="720" w:gutter="0"/>
          <w:cols w:space="720"/>
          <w:titlePg/>
          <w:docGrid w:linePitch="360"/>
        </w:sectPr>
      </w:pPr>
    </w:p>
    <w:p w14:paraId="485020DF" w14:textId="77777777" w:rsidR="004B3D31" w:rsidRPr="00C27722" w:rsidRDefault="004B3D31" w:rsidP="00BA6706">
      <w:pPr>
        <w:pStyle w:val="Heading1"/>
        <w:numPr>
          <w:ilvl w:val="0"/>
          <w:numId w:val="1"/>
        </w:numPr>
        <w:rPr>
          <w:lang w:val="fr-FR"/>
        </w:rPr>
      </w:pPr>
      <w:bookmarkStart w:id="30" w:name="_Toc467652644"/>
      <w:r w:rsidRPr="00C27722">
        <w:rPr>
          <w:lang w:val="fr-FR"/>
        </w:rPr>
        <w:lastRenderedPageBreak/>
        <w:t>CARACTERISTIQUES SOCIO-ECONOMIQUES ET MOYENS D’EXISTENCE DE LA POPULATION AFFECTEE</w:t>
      </w:r>
      <w:bookmarkEnd w:id="30"/>
    </w:p>
    <w:p w14:paraId="4509D710" w14:textId="77777777" w:rsidR="004B3D31" w:rsidRPr="00C071AE" w:rsidRDefault="004B3D31" w:rsidP="004B3D31">
      <w:pPr>
        <w:keepNext/>
        <w:autoSpaceDE w:val="0"/>
        <w:autoSpaceDN w:val="0"/>
        <w:adjustRightInd w:val="0"/>
        <w:spacing w:line="240" w:lineRule="atLeast"/>
        <w:jc w:val="both"/>
        <w:outlineLvl w:val="1"/>
        <w:rPr>
          <w:b/>
          <w:iCs/>
          <w:vanish/>
          <w:color w:val="000000"/>
          <w:sz w:val="22"/>
          <w:szCs w:val="22"/>
        </w:rPr>
      </w:pPr>
      <w:bookmarkStart w:id="31" w:name="_Toc429892292"/>
      <w:bookmarkStart w:id="32" w:name="_Toc429892426"/>
      <w:bookmarkStart w:id="33" w:name="_Toc429892553"/>
      <w:bookmarkStart w:id="34" w:name="_Toc429919760"/>
      <w:bookmarkStart w:id="35" w:name="_Toc429920448"/>
      <w:bookmarkStart w:id="36" w:name="_Toc429926807"/>
      <w:bookmarkStart w:id="37" w:name="_Toc429927985"/>
      <w:bookmarkStart w:id="38" w:name="_Toc429928133"/>
      <w:bookmarkStart w:id="39" w:name="_Toc429947460"/>
      <w:bookmarkStart w:id="40" w:name="_Toc431421695"/>
      <w:bookmarkStart w:id="41" w:name="_Toc431421905"/>
      <w:bookmarkStart w:id="42" w:name="_Toc431422087"/>
      <w:bookmarkStart w:id="43" w:name="_Toc431422245"/>
      <w:bookmarkStart w:id="44" w:name="_Toc431422404"/>
      <w:bookmarkStart w:id="45" w:name="_Toc431422563"/>
      <w:bookmarkStart w:id="46" w:name="_Toc431497058"/>
      <w:bookmarkStart w:id="47" w:name="_Toc431497218"/>
      <w:bookmarkStart w:id="48" w:name="_Toc433287527"/>
      <w:bookmarkStart w:id="49" w:name="_Toc433287678"/>
      <w:bookmarkStart w:id="50" w:name="_Toc443142348"/>
      <w:bookmarkStart w:id="51" w:name="_Toc443902284"/>
      <w:bookmarkStart w:id="52" w:name="_Toc443904523"/>
      <w:bookmarkStart w:id="53" w:name="_Toc444008384"/>
      <w:bookmarkStart w:id="54" w:name="_Toc444329108"/>
      <w:bookmarkStart w:id="55" w:name="_Toc44777534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258C68AA" w14:textId="77777777" w:rsidR="004B3D31" w:rsidRPr="00C071AE" w:rsidRDefault="004B3D31" w:rsidP="004B3D31">
      <w:pPr>
        <w:rPr>
          <w:lang w:val="fr-FR"/>
        </w:rPr>
      </w:pPr>
      <w:r w:rsidRPr="00C071AE">
        <w:rPr>
          <w:lang w:val="fr-FR"/>
        </w:rPr>
        <w:t>.</w:t>
      </w:r>
    </w:p>
    <w:p w14:paraId="16981229" w14:textId="77777777" w:rsidR="004B3D31" w:rsidRPr="00C071AE" w:rsidRDefault="004B3D31" w:rsidP="004B3D31">
      <w:pPr>
        <w:pStyle w:val="Heading2"/>
        <w:numPr>
          <w:ilvl w:val="1"/>
          <w:numId w:val="1"/>
        </w:numPr>
        <w:jc w:val="both"/>
        <w:rPr>
          <w:sz w:val="22"/>
          <w:szCs w:val="22"/>
        </w:rPr>
      </w:pPr>
      <w:bookmarkStart w:id="56" w:name="_Toc448605193"/>
      <w:bookmarkStart w:id="57" w:name="_Toc448867715"/>
      <w:bookmarkStart w:id="58" w:name="_Toc449195570"/>
      <w:bookmarkStart w:id="59" w:name="_Toc467652645"/>
      <w:r w:rsidRPr="00C071AE">
        <w:rPr>
          <w:sz w:val="22"/>
          <w:szCs w:val="22"/>
        </w:rPr>
        <w:t>Zone d’intervention directe du projet</w:t>
      </w:r>
      <w:bookmarkEnd w:id="56"/>
      <w:bookmarkEnd w:id="57"/>
      <w:bookmarkEnd w:id="58"/>
      <w:bookmarkEnd w:id="59"/>
    </w:p>
    <w:p w14:paraId="62FD5E8C" w14:textId="77777777" w:rsidR="004B3D31" w:rsidRPr="00C071AE" w:rsidRDefault="004B3D31" w:rsidP="004B3D31">
      <w:pPr>
        <w:rPr>
          <w:b/>
          <w:lang w:val="fr-FR"/>
        </w:rPr>
      </w:pPr>
    </w:p>
    <w:p w14:paraId="2D210EC8" w14:textId="77777777" w:rsidR="004B3D31" w:rsidRPr="00C071AE" w:rsidRDefault="004B3D31" w:rsidP="004B3D31">
      <w:pPr>
        <w:jc w:val="both"/>
        <w:rPr>
          <w:sz w:val="22"/>
          <w:szCs w:val="22"/>
          <w:u w:val="single"/>
          <w:lang w:val="fr-FR" w:eastAsia="fr-FR"/>
        </w:rPr>
      </w:pPr>
      <w:r w:rsidRPr="00C071AE">
        <w:rPr>
          <w:sz w:val="22"/>
          <w:szCs w:val="22"/>
          <w:lang w:val="fr-FR"/>
        </w:rPr>
        <w:t>Le projet va intervenir au niveau du quartier de Basoko qui est un des trois quartiers que compte la commune de Kasuku.</w:t>
      </w:r>
      <w:r w:rsidRPr="00C071AE">
        <w:rPr>
          <w:sz w:val="22"/>
          <w:szCs w:val="22"/>
          <w:lang w:val="fr-FR" w:eastAsia="fr-FR"/>
        </w:rPr>
        <w:t xml:space="preserve"> La zone d’influence est déterminée de manière à faciliter la prise en compte de tous les éléments du milieu naturel et humain pouvant être touchés de près ou de loin par le projet de réhabilitation de la voirie. Ainsi, elle peut être décomposée en deux zones : (i) </w:t>
      </w:r>
      <w:r w:rsidRPr="00C071AE">
        <w:rPr>
          <w:sz w:val="22"/>
          <w:szCs w:val="22"/>
          <w:lang w:val="fr-FR"/>
        </w:rPr>
        <w:t>la zone d’étude restreinte ou emprise des travaux, large d’environ 10</w:t>
      </w:r>
      <w:r w:rsidR="00AB0A4C">
        <w:rPr>
          <w:sz w:val="22"/>
          <w:szCs w:val="22"/>
          <w:lang w:val="fr-FR"/>
        </w:rPr>
        <w:t xml:space="preserve"> </w:t>
      </w:r>
      <w:r w:rsidRPr="00C071AE">
        <w:rPr>
          <w:sz w:val="22"/>
          <w:szCs w:val="22"/>
          <w:lang w:val="fr-FR"/>
        </w:rPr>
        <w:t>m (voir tableau 1 : caractéristique géométrique de l’axe), à l’intérieur de laquelle le projet est techniquement réalisable ; Cette zone reçoit les effets directs des travaux. Sur le plan écologique, cette zone concerne précisément les types d’utilisation de l’emprise (commerces, excroissance de clôture de maisons, rampe d’accès, végétation,  etc.) ; (ii) une zone d’influence élargie, s’étendant à l’ensemble de la commune de Kasuku, avec une population estimée à 85417 habitants pour une superficie de 4</w:t>
      </w:r>
      <w:r w:rsidR="00AB0A4C">
        <w:rPr>
          <w:sz w:val="22"/>
          <w:szCs w:val="22"/>
          <w:lang w:val="fr-FR"/>
        </w:rPr>
        <w:t xml:space="preserve"> </w:t>
      </w:r>
      <w:r w:rsidRPr="00C071AE">
        <w:rPr>
          <w:sz w:val="22"/>
          <w:szCs w:val="22"/>
          <w:lang w:val="fr-FR"/>
        </w:rPr>
        <w:t xml:space="preserve">km² </w:t>
      </w:r>
      <w:r w:rsidR="00AB0A4C">
        <w:rPr>
          <w:sz w:val="22"/>
          <w:szCs w:val="22"/>
          <w:lang w:val="fr-FR"/>
        </w:rPr>
        <w:t>et</w:t>
      </w:r>
      <w:r w:rsidRPr="00C071AE">
        <w:rPr>
          <w:sz w:val="22"/>
          <w:szCs w:val="22"/>
          <w:lang w:val="fr-FR"/>
        </w:rPr>
        <w:t xml:space="preserve"> une densité de 21354 hbts/km². C’est le quartier le plus densément peuplé de la commune. Le quartier compte 10 blocs. Le quartier est peuplé par les Bantu, ils appartiennent aux tribus suivant : Metuku, Zimba, BanguBangu, Songola.  Le swahili reste la langue la plus parlée dans le quartier. Les croyances religieuses sont partagées entre le christianisme et l’Islam</w:t>
      </w:r>
    </w:p>
    <w:p w14:paraId="6840D40A" w14:textId="77777777" w:rsidR="004B3D31" w:rsidRPr="00C071AE" w:rsidRDefault="004B3D31" w:rsidP="004B3D31">
      <w:pPr>
        <w:rPr>
          <w:lang w:val="fr-FR"/>
        </w:rPr>
      </w:pPr>
    </w:p>
    <w:p w14:paraId="1A13651E" w14:textId="77777777" w:rsidR="004B3D31" w:rsidRPr="00C27722" w:rsidRDefault="00FA15A7" w:rsidP="004B3D31">
      <w:pPr>
        <w:pStyle w:val="Heading2"/>
        <w:numPr>
          <w:ilvl w:val="1"/>
          <w:numId w:val="1"/>
        </w:numPr>
        <w:jc w:val="both"/>
        <w:rPr>
          <w:sz w:val="22"/>
          <w:szCs w:val="22"/>
          <w:lang w:val="fr-FR"/>
        </w:rPr>
      </w:pPr>
      <w:hyperlink w:anchor="_Toc307141665" w:history="1">
        <w:bookmarkStart w:id="60" w:name="_Toc449541136"/>
        <w:bookmarkStart w:id="61" w:name="_Toc467652646"/>
        <w:r w:rsidR="004B3D31" w:rsidRPr="00C27722">
          <w:rPr>
            <w:sz w:val="22"/>
            <w:szCs w:val="22"/>
            <w:lang w:val="fr-FR"/>
          </w:rPr>
          <w:t xml:space="preserve">Profil </w:t>
        </w:r>
        <w:r w:rsidR="004B3D31" w:rsidRPr="00C27722">
          <w:rPr>
            <w:bCs w:val="0"/>
            <w:iCs/>
            <w:sz w:val="22"/>
            <w:szCs w:val="22"/>
            <w:lang w:val="fr-FR"/>
          </w:rPr>
          <w:t xml:space="preserve">socio démographique </w:t>
        </w:r>
        <w:r w:rsidR="004B3D31" w:rsidRPr="00C27722">
          <w:rPr>
            <w:sz w:val="22"/>
            <w:szCs w:val="22"/>
            <w:lang w:val="fr-FR"/>
          </w:rPr>
          <w:t>des acteurs situés dans l’aire d’influence du projet</w:t>
        </w:r>
        <w:bookmarkEnd w:id="60"/>
        <w:bookmarkEnd w:id="61"/>
        <w:r w:rsidR="004B3D31" w:rsidRPr="00C27722">
          <w:rPr>
            <w:sz w:val="22"/>
            <w:szCs w:val="22"/>
            <w:lang w:val="fr-FR"/>
          </w:rPr>
          <w:t xml:space="preserve"> </w:t>
        </w:r>
      </w:hyperlink>
    </w:p>
    <w:p w14:paraId="751AEF6F" w14:textId="77777777" w:rsidR="004B3D31" w:rsidRPr="00C071AE" w:rsidRDefault="004B3D31" w:rsidP="004B3D31">
      <w:pPr>
        <w:spacing w:line="276" w:lineRule="auto"/>
        <w:jc w:val="both"/>
        <w:rPr>
          <w:sz w:val="22"/>
          <w:szCs w:val="22"/>
          <w:lang w:val="fr-FR"/>
        </w:rPr>
      </w:pPr>
    </w:p>
    <w:p w14:paraId="256076BA" w14:textId="77777777" w:rsidR="004B3D31" w:rsidRPr="00C071AE" w:rsidRDefault="004B3D31" w:rsidP="004B3D31">
      <w:pPr>
        <w:pStyle w:val="Heading2"/>
        <w:numPr>
          <w:ilvl w:val="2"/>
          <w:numId w:val="1"/>
        </w:numPr>
        <w:jc w:val="both"/>
        <w:rPr>
          <w:b w:val="0"/>
          <w:bCs w:val="0"/>
          <w:iCs/>
          <w:sz w:val="22"/>
          <w:szCs w:val="22"/>
          <w:u w:val="single"/>
        </w:rPr>
      </w:pPr>
      <w:bookmarkStart w:id="62" w:name="_Toc467652647"/>
      <w:r w:rsidRPr="00C071AE">
        <w:rPr>
          <w:b w:val="0"/>
          <w:bCs w:val="0"/>
          <w:iCs/>
          <w:sz w:val="22"/>
          <w:szCs w:val="22"/>
          <w:u w:val="single"/>
        </w:rPr>
        <w:t>Localisation administrative des ménages</w:t>
      </w:r>
      <w:bookmarkEnd w:id="62"/>
    </w:p>
    <w:p w14:paraId="00B78BBA" w14:textId="77777777" w:rsidR="004B3D31" w:rsidRPr="00C071AE" w:rsidRDefault="004B3D31" w:rsidP="004B3D31">
      <w:pPr>
        <w:rPr>
          <w:lang w:val="fr-FR" w:eastAsia="fr-FR"/>
        </w:rPr>
      </w:pPr>
    </w:p>
    <w:p w14:paraId="1C77FCFE" w14:textId="77777777" w:rsidR="004B3D31" w:rsidRPr="00C071AE" w:rsidRDefault="004B3D31" w:rsidP="004B3D31">
      <w:pPr>
        <w:autoSpaceDE w:val="0"/>
        <w:autoSpaceDN w:val="0"/>
        <w:adjustRightInd w:val="0"/>
        <w:jc w:val="both"/>
        <w:rPr>
          <w:sz w:val="22"/>
          <w:szCs w:val="22"/>
          <w:lang w:val="fr-FR"/>
        </w:rPr>
      </w:pPr>
      <w:r w:rsidRPr="00C071AE">
        <w:rPr>
          <w:sz w:val="22"/>
          <w:szCs w:val="22"/>
          <w:lang w:val="fr-FR"/>
        </w:rPr>
        <w:t>L’ensemble des</w:t>
      </w:r>
      <w:r w:rsidR="00AB0A4C">
        <w:rPr>
          <w:sz w:val="22"/>
          <w:szCs w:val="22"/>
          <w:lang w:val="fr-FR"/>
        </w:rPr>
        <w:t xml:space="preserve"> chefs de ménage</w:t>
      </w:r>
      <w:r w:rsidRPr="00C071AE">
        <w:rPr>
          <w:sz w:val="22"/>
          <w:szCs w:val="22"/>
          <w:lang w:val="fr-FR"/>
        </w:rPr>
        <w:t xml:space="preserve"> recensés sur le long de l’axe routier, Avenue de la  Paix sont localisées dans la commune de Kasuku et dans l’unique et le seul quartier de Basoko.</w:t>
      </w:r>
    </w:p>
    <w:p w14:paraId="42316C60" w14:textId="77777777" w:rsidR="004B3D31" w:rsidRPr="00C071AE" w:rsidRDefault="004B3D31" w:rsidP="004B3D31">
      <w:pPr>
        <w:autoSpaceDE w:val="0"/>
        <w:autoSpaceDN w:val="0"/>
        <w:adjustRightInd w:val="0"/>
        <w:jc w:val="both"/>
        <w:rPr>
          <w:sz w:val="22"/>
          <w:szCs w:val="22"/>
          <w:lang w:val="fr-FR"/>
        </w:rPr>
      </w:pPr>
    </w:p>
    <w:p w14:paraId="7D176484" w14:textId="77777777" w:rsidR="004B3D31" w:rsidRPr="00C27722" w:rsidRDefault="004B3D31" w:rsidP="004B3D31">
      <w:pPr>
        <w:pStyle w:val="Caption"/>
        <w:keepNext/>
        <w:jc w:val="center"/>
        <w:rPr>
          <w:lang w:val="fr-FR"/>
        </w:rPr>
      </w:pPr>
      <w:bookmarkStart w:id="63" w:name="_Toc448015926"/>
      <w:bookmarkStart w:id="64" w:name="_Toc456567799"/>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2</w:t>
      </w:r>
      <w:r w:rsidR="00363D5B" w:rsidRPr="00C071AE">
        <w:fldChar w:fldCharType="end"/>
      </w:r>
      <w:r w:rsidRPr="00C27722">
        <w:rPr>
          <w:lang w:val="fr-FR"/>
        </w:rPr>
        <w:t>: Localisation des ménages selon les entités administratives</w:t>
      </w:r>
      <w:bookmarkEnd w:id="63"/>
      <w:bookmarkEnd w:id="64"/>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3070"/>
        <w:gridCol w:w="2473"/>
      </w:tblGrid>
      <w:tr w:rsidR="004B3D31" w:rsidRPr="00C071AE" w14:paraId="6D036EFC" w14:textId="77777777" w:rsidTr="004C30E7">
        <w:tc>
          <w:tcPr>
            <w:tcW w:w="1402" w:type="dxa"/>
          </w:tcPr>
          <w:p w14:paraId="057828F9" w14:textId="77777777" w:rsidR="004B3D31" w:rsidRPr="00C071AE" w:rsidRDefault="004B3D31" w:rsidP="004C30E7">
            <w:pPr>
              <w:jc w:val="center"/>
              <w:rPr>
                <w:b/>
                <w:lang w:val="fr-FR"/>
              </w:rPr>
            </w:pPr>
            <w:r w:rsidRPr="00C071AE">
              <w:rPr>
                <w:b/>
                <w:lang w:val="fr-FR"/>
              </w:rPr>
              <w:t>Commune</w:t>
            </w:r>
          </w:p>
        </w:tc>
        <w:tc>
          <w:tcPr>
            <w:tcW w:w="3070" w:type="dxa"/>
          </w:tcPr>
          <w:p w14:paraId="6DC8863C" w14:textId="77777777" w:rsidR="004B3D31" w:rsidRPr="00C071AE" w:rsidRDefault="004B3D31" w:rsidP="004C30E7">
            <w:pPr>
              <w:jc w:val="center"/>
              <w:rPr>
                <w:b/>
                <w:lang w:val="fr-FR"/>
              </w:rPr>
            </w:pPr>
            <w:r w:rsidRPr="00C071AE">
              <w:rPr>
                <w:b/>
                <w:lang w:val="fr-FR"/>
              </w:rPr>
              <w:t>Quartier</w:t>
            </w:r>
          </w:p>
        </w:tc>
        <w:tc>
          <w:tcPr>
            <w:tcW w:w="2473" w:type="dxa"/>
          </w:tcPr>
          <w:p w14:paraId="40D2AB53" w14:textId="77777777" w:rsidR="004B3D31" w:rsidRPr="00C071AE" w:rsidRDefault="004B3D31" w:rsidP="004C30E7">
            <w:pPr>
              <w:jc w:val="center"/>
              <w:rPr>
                <w:b/>
                <w:lang w:val="fr-FR"/>
              </w:rPr>
            </w:pPr>
            <w:r w:rsidRPr="00C071AE">
              <w:rPr>
                <w:b/>
                <w:lang w:val="fr-FR"/>
              </w:rPr>
              <w:t>Fréquence  (%)</w:t>
            </w:r>
          </w:p>
        </w:tc>
      </w:tr>
      <w:tr w:rsidR="004B3D31" w:rsidRPr="00C071AE" w14:paraId="5CEB595D" w14:textId="77777777" w:rsidTr="004C30E7">
        <w:trPr>
          <w:trHeight w:val="271"/>
        </w:trPr>
        <w:tc>
          <w:tcPr>
            <w:tcW w:w="1402" w:type="dxa"/>
          </w:tcPr>
          <w:p w14:paraId="37C59F9A" w14:textId="77777777" w:rsidR="004B3D31" w:rsidRPr="00C071AE" w:rsidRDefault="004B3D31" w:rsidP="004C30E7">
            <w:pPr>
              <w:jc w:val="center"/>
              <w:rPr>
                <w:lang w:val="fr-FR"/>
              </w:rPr>
            </w:pPr>
            <w:r w:rsidRPr="00C071AE">
              <w:rPr>
                <w:lang w:val="fr-FR"/>
              </w:rPr>
              <w:t>Kasuku</w:t>
            </w:r>
          </w:p>
        </w:tc>
        <w:tc>
          <w:tcPr>
            <w:tcW w:w="3070" w:type="dxa"/>
          </w:tcPr>
          <w:p w14:paraId="338899B5" w14:textId="77777777" w:rsidR="004B3D31" w:rsidRPr="00C071AE" w:rsidRDefault="004B3D31" w:rsidP="004C30E7">
            <w:pPr>
              <w:jc w:val="center"/>
              <w:rPr>
                <w:lang w:val="fr-FR"/>
              </w:rPr>
            </w:pPr>
            <w:r w:rsidRPr="00C071AE">
              <w:rPr>
                <w:lang w:val="fr-FR"/>
              </w:rPr>
              <w:t>Basoko</w:t>
            </w:r>
          </w:p>
        </w:tc>
        <w:tc>
          <w:tcPr>
            <w:tcW w:w="2473" w:type="dxa"/>
          </w:tcPr>
          <w:p w14:paraId="1A7D8887" w14:textId="77777777" w:rsidR="004B3D31" w:rsidRPr="00C071AE" w:rsidRDefault="004B3D31" w:rsidP="004C30E7">
            <w:pPr>
              <w:jc w:val="center"/>
              <w:rPr>
                <w:lang w:val="fr-FR"/>
              </w:rPr>
            </w:pPr>
            <w:r w:rsidRPr="00C071AE">
              <w:rPr>
                <w:lang w:val="fr-FR"/>
              </w:rPr>
              <w:t>100%</w:t>
            </w:r>
          </w:p>
        </w:tc>
      </w:tr>
    </w:tbl>
    <w:p w14:paraId="4BD03913" w14:textId="77777777" w:rsidR="004B3D31" w:rsidRPr="00C071AE" w:rsidRDefault="004B3D31" w:rsidP="004B3D31">
      <w:pPr>
        <w:rPr>
          <w:lang w:val="fr-FR"/>
        </w:rPr>
      </w:pPr>
    </w:p>
    <w:p w14:paraId="0E2A6426" w14:textId="77777777" w:rsidR="004B3D31" w:rsidRPr="00C071AE" w:rsidRDefault="004B3D31" w:rsidP="004B3D31">
      <w:pPr>
        <w:pStyle w:val="Heading2"/>
        <w:numPr>
          <w:ilvl w:val="2"/>
          <w:numId w:val="1"/>
        </w:numPr>
        <w:jc w:val="both"/>
        <w:rPr>
          <w:b w:val="0"/>
          <w:bCs w:val="0"/>
          <w:iCs/>
          <w:sz w:val="22"/>
          <w:szCs w:val="22"/>
          <w:u w:val="single"/>
        </w:rPr>
      </w:pPr>
      <w:bookmarkStart w:id="65" w:name="_Toc467652648"/>
      <w:r w:rsidRPr="00C071AE">
        <w:rPr>
          <w:b w:val="0"/>
          <w:bCs w:val="0"/>
          <w:iCs/>
          <w:sz w:val="22"/>
          <w:szCs w:val="22"/>
          <w:u w:val="single"/>
        </w:rPr>
        <w:t>Le statut de propriété</w:t>
      </w:r>
      <w:bookmarkEnd w:id="65"/>
    </w:p>
    <w:p w14:paraId="0B50BBE8" w14:textId="77777777" w:rsidR="004B3D31" w:rsidRPr="00C071AE" w:rsidRDefault="004B3D31" w:rsidP="004B3D31">
      <w:pPr>
        <w:rPr>
          <w:lang w:val="fr-FR" w:eastAsia="fr-FR"/>
        </w:rPr>
      </w:pPr>
    </w:p>
    <w:p w14:paraId="33456C4E" w14:textId="77777777" w:rsidR="004B3D31" w:rsidRPr="00C071AE" w:rsidRDefault="004B3D31" w:rsidP="004B3D31">
      <w:pPr>
        <w:jc w:val="both"/>
        <w:rPr>
          <w:sz w:val="22"/>
          <w:szCs w:val="22"/>
          <w:lang w:val="fr-FR"/>
        </w:rPr>
      </w:pPr>
      <w:r w:rsidRPr="00C071AE">
        <w:rPr>
          <w:sz w:val="22"/>
          <w:szCs w:val="22"/>
          <w:lang w:val="fr-FR"/>
        </w:rPr>
        <w:t xml:space="preserve">Pendant les enquêtes de terrain,  la plupart des personnes rencontrées et enquêtées sur les biens affectés sont propriétaires de ces biens ; soit 47,1 %  des personnes enquêtées. Deux (2)  personnes représentant 5,9% sont identifiées comme non propriétaires tandis que le reste  soit 52,9% correspond aux PAP absentes  lors de l’enquête et dont les répondants n’ont pas pu fournir l’ensemble des réponses nécessaires aux questions socio-économiques soulevées. </w:t>
      </w:r>
    </w:p>
    <w:p w14:paraId="0958A895" w14:textId="77777777" w:rsidR="004B3D31" w:rsidRPr="00C071AE" w:rsidRDefault="004B3D31" w:rsidP="004B3D31">
      <w:pPr>
        <w:jc w:val="both"/>
        <w:rPr>
          <w:lang w:val="fr-FR"/>
        </w:rPr>
      </w:pPr>
    </w:p>
    <w:p w14:paraId="2948111B" w14:textId="77777777" w:rsidR="004B3D31" w:rsidRPr="00C071AE" w:rsidRDefault="004B3D31" w:rsidP="004B3D31">
      <w:pPr>
        <w:pStyle w:val="Caption"/>
        <w:keepNext/>
        <w:jc w:val="center"/>
      </w:pPr>
      <w:bookmarkStart w:id="66" w:name="_Toc448015927"/>
      <w:bookmarkStart w:id="67" w:name="_Toc456567800"/>
      <w:r w:rsidRPr="00C071AE">
        <w:t xml:space="preserve">Tableau </w:t>
      </w:r>
      <w:r w:rsidR="00363D5B" w:rsidRPr="00C071AE">
        <w:fldChar w:fldCharType="begin"/>
      </w:r>
      <w:r w:rsidRPr="00C071AE">
        <w:instrText xml:space="preserve"> </w:instrText>
      </w:r>
      <w:r w:rsidR="00B10F38">
        <w:instrText>SEQ</w:instrText>
      </w:r>
      <w:r w:rsidRPr="00C071AE">
        <w:instrText xml:space="preserve"> Tableau \* ARABIC </w:instrText>
      </w:r>
      <w:r w:rsidR="00363D5B" w:rsidRPr="00C071AE">
        <w:fldChar w:fldCharType="separate"/>
      </w:r>
      <w:r w:rsidRPr="00C071AE">
        <w:rPr>
          <w:noProof/>
        </w:rPr>
        <w:t>3</w:t>
      </w:r>
      <w:r w:rsidR="00363D5B" w:rsidRPr="00C071AE">
        <w:fldChar w:fldCharType="end"/>
      </w:r>
      <w:r w:rsidRPr="00C071AE">
        <w:t>: Statut de proprièté</w:t>
      </w:r>
      <w:bookmarkEnd w:id="66"/>
      <w:bookmarkEnd w:id="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tblGrid>
      <w:tr w:rsidR="004B3D31" w:rsidRPr="00C071AE" w14:paraId="1FE13C9F" w14:textId="77777777" w:rsidTr="004C30E7">
        <w:trPr>
          <w:jc w:val="center"/>
        </w:trPr>
        <w:tc>
          <w:tcPr>
            <w:tcW w:w="3684" w:type="dxa"/>
            <w:gridSpan w:val="2"/>
            <w:vAlign w:val="center"/>
          </w:tcPr>
          <w:p w14:paraId="4CC4FC65" w14:textId="77777777" w:rsidR="004B3D31" w:rsidRPr="00C071AE" w:rsidRDefault="004B3D31" w:rsidP="004C30E7">
            <w:pPr>
              <w:jc w:val="center"/>
              <w:rPr>
                <w:b/>
                <w:color w:val="000000"/>
                <w:sz w:val="20"/>
                <w:szCs w:val="20"/>
                <w:lang w:val="fr-FR" w:eastAsia="fr-FR"/>
              </w:rPr>
            </w:pPr>
            <w:r w:rsidRPr="00C071AE">
              <w:rPr>
                <w:b/>
                <w:sz w:val="20"/>
                <w:szCs w:val="20"/>
                <w:lang w:val="fr-FR" w:eastAsia="fr-FR"/>
              </w:rPr>
              <w:t xml:space="preserve">Le statut de propriété </w:t>
            </w:r>
          </w:p>
        </w:tc>
        <w:tc>
          <w:tcPr>
            <w:tcW w:w="1842" w:type="dxa"/>
            <w:vAlign w:val="bottom"/>
          </w:tcPr>
          <w:p w14:paraId="3C138263"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Effectifs</w:t>
            </w:r>
          </w:p>
        </w:tc>
        <w:tc>
          <w:tcPr>
            <w:tcW w:w="1842" w:type="dxa"/>
          </w:tcPr>
          <w:p w14:paraId="537DE5AF" w14:textId="77777777" w:rsidR="004B3D31" w:rsidRPr="00C071AE" w:rsidRDefault="004B3D31" w:rsidP="004C30E7">
            <w:pPr>
              <w:jc w:val="center"/>
              <w:rPr>
                <w:b/>
                <w:sz w:val="20"/>
                <w:szCs w:val="20"/>
                <w:lang w:val="fr-FR"/>
              </w:rPr>
            </w:pPr>
            <w:r w:rsidRPr="00C071AE">
              <w:rPr>
                <w:b/>
                <w:sz w:val="20"/>
                <w:szCs w:val="20"/>
                <w:lang w:val="fr-FR"/>
              </w:rPr>
              <w:t>(%)</w:t>
            </w:r>
          </w:p>
        </w:tc>
      </w:tr>
      <w:tr w:rsidR="004B3D31" w:rsidRPr="00C071AE" w14:paraId="4FA6F4F1" w14:textId="77777777" w:rsidTr="004C30E7">
        <w:trPr>
          <w:jc w:val="center"/>
        </w:trPr>
        <w:tc>
          <w:tcPr>
            <w:tcW w:w="1842" w:type="dxa"/>
            <w:vMerge w:val="restart"/>
          </w:tcPr>
          <w:p w14:paraId="1EDF75A2"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Valide</w:t>
            </w:r>
          </w:p>
        </w:tc>
        <w:tc>
          <w:tcPr>
            <w:tcW w:w="1842" w:type="dxa"/>
          </w:tcPr>
          <w:p w14:paraId="7DB08178"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Propriétaire</w:t>
            </w:r>
          </w:p>
        </w:tc>
        <w:tc>
          <w:tcPr>
            <w:tcW w:w="1842" w:type="dxa"/>
          </w:tcPr>
          <w:p w14:paraId="7763CC94"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16</w:t>
            </w:r>
          </w:p>
        </w:tc>
        <w:tc>
          <w:tcPr>
            <w:tcW w:w="1842" w:type="dxa"/>
          </w:tcPr>
          <w:p w14:paraId="4AAC50DC"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47,1</w:t>
            </w:r>
          </w:p>
        </w:tc>
      </w:tr>
      <w:tr w:rsidR="004B3D31" w:rsidRPr="00C071AE" w14:paraId="04731296" w14:textId="77777777" w:rsidTr="004C30E7">
        <w:trPr>
          <w:jc w:val="center"/>
        </w:trPr>
        <w:tc>
          <w:tcPr>
            <w:tcW w:w="1842" w:type="dxa"/>
            <w:vMerge/>
            <w:vAlign w:val="center"/>
          </w:tcPr>
          <w:p w14:paraId="530FA667" w14:textId="77777777" w:rsidR="004B3D31" w:rsidRPr="00C071AE" w:rsidRDefault="004B3D31" w:rsidP="004C30E7">
            <w:pPr>
              <w:rPr>
                <w:color w:val="000000"/>
                <w:sz w:val="20"/>
                <w:szCs w:val="20"/>
                <w:lang w:val="fr-FR" w:eastAsia="fr-FR"/>
              </w:rPr>
            </w:pPr>
          </w:p>
        </w:tc>
        <w:tc>
          <w:tcPr>
            <w:tcW w:w="1842" w:type="dxa"/>
          </w:tcPr>
          <w:p w14:paraId="1A6FA9FE" w14:textId="77777777" w:rsidR="004B3D31" w:rsidRPr="00C071AE" w:rsidRDefault="00AB0A4C" w:rsidP="004C30E7">
            <w:pPr>
              <w:rPr>
                <w:color w:val="000000"/>
                <w:sz w:val="20"/>
                <w:szCs w:val="20"/>
                <w:lang w:val="fr-FR" w:eastAsia="fr-FR"/>
              </w:rPr>
            </w:pPr>
            <w:r>
              <w:rPr>
                <w:color w:val="000000"/>
                <w:sz w:val="20"/>
                <w:szCs w:val="20"/>
                <w:lang w:val="fr-FR" w:eastAsia="fr-FR"/>
              </w:rPr>
              <w:t>Non propriétaires</w:t>
            </w:r>
          </w:p>
        </w:tc>
        <w:tc>
          <w:tcPr>
            <w:tcW w:w="1842" w:type="dxa"/>
          </w:tcPr>
          <w:p w14:paraId="48D9305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w:t>
            </w:r>
          </w:p>
        </w:tc>
        <w:tc>
          <w:tcPr>
            <w:tcW w:w="1842" w:type="dxa"/>
          </w:tcPr>
          <w:p w14:paraId="4F1F725C"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5,9</w:t>
            </w:r>
          </w:p>
        </w:tc>
      </w:tr>
      <w:tr w:rsidR="004B3D31" w:rsidRPr="00C071AE" w14:paraId="1482FE64" w14:textId="77777777" w:rsidTr="004C30E7">
        <w:trPr>
          <w:jc w:val="center"/>
        </w:trPr>
        <w:tc>
          <w:tcPr>
            <w:tcW w:w="1842" w:type="dxa"/>
            <w:vMerge/>
            <w:vAlign w:val="center"/>
          </w:tcPr>
          <w:p w14:paraId="4D9CABD4" w14:textId="77777777" w:rsidR="004B3D31" w:rsidRPr="00C071AE" w:rsidRDefault="004B3D31" w:rsidP="004C30E7">
            <w:pPr>
              <w:rPr>
                <w:color w:val="000000"/>
                <w:sz w:val="20"/>
                <w:szCs w:val="20"/>
                <w:lang w:val="fr-FR" w:eastAsia="fr-FR"/>
              </w:rPr>
            </w:pPr>
          </w:p>
        </w:tc>
        <w:tc>
          <w:tcPr>
            <w:tcW w:w="1842" w:type="dxa"/>
          </w:tcPr>
          <w:p w14:paraId="0E78CBB8"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Total</w:t>
            </w:r>
          </w:p>
        </w:tc>
        <w:tc>
          <w:tcPr>
            <w:tcW w:w="1842" w:type="dxa"/>
          </w:tcPr>
          <w:p w14:paraId="4B2C144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18</w:t>
            </w:r>
          </w:p>
        </w:tc>
        <w:tc>
          <w:tcPr>
            <w:tcW w:w="1842" w:type="dxa"/>
          </w:tcPr>
          <w:p w14:paraId="7513D29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52,9</w:t>
            </w:r>
          </w:p>
        </w:tc>
      </w:tr>
      <w:tr w:rsidR="004B3D31" w:rsidRPr="00C071AE" w14:paraId="1238C24B" w14:textId="77777777" w:rsidTr="004C30E7">
        <w:trPr>
          <w:jc w:val="center"/>
        </w:trPr>
        <w:tc>
          <w:tcPr>
            <w:tcW w:w="1842" w:type="dxa"/>
          </w:tcPr>
          <w:p w14:paraId="00660ED6"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Manquante</w:t>
            </w:r>
          </w:p>
        </w:tc>
        <w:tc>
          <w:tcPr>
            <w:tcW w:w="1842" w:type="dxa"/>
          </w:tcPr>
          <w:p w14:paraId="6653C650"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Non réponse</w:t>
            </w:r>
          </w:p>
        </w:tc>
        <w:tc>
          <w:tcPr>
            <w:tcW w:w="1842" w:type="dxa"/>
          </w:tcPr>
          <w:p w14:paraId="36EBC91A"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15</w:t>
            </w:r>
          </w:p>
        </w:tc>
        <w:tc>
          <w:tcPr>
            <w:tcW w:w="1842" w:type="dxa"/>
          </w:tcPr>
          <w:p w14:paraId="0E8EAAB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47,1</w:t>
            </w:r>
          </w:p>
        </w:tc>
      </w:tr>
      <w:tr w:rsidR="004B3D31" w:rsidRPr="00C071AE" w14:paraId="321429A4" w14:textId="77777777" w:rsidTr="004C30E7">
        <w:trPr>
          <w:jc w:val="center"/>
        </w:trPr>
        <w:tc>
          <w:tcPr>
            <w:tcW w:w="3684" w:type="dxa"/>
            <w:gridSpan w:val="2"/>
          </w:tcPr>
          <w:p w14:paraId="2682827A"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Total</w:t>
            </w:r>
          </w:p>
        </w:tc>
        <w:tc>
          <w:tcPr>
            <w:tcW w:w="1842" w:type="dxa"/>
          </w:tcPr>
          <w:p w14:paraId="77D443E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33</w:t>
            </w:r>
          </w:p>
        </w:tc>
        <w:tc>
          <w:tcPr>
            <w:tcW w:w="1842" w:type="dxa"/>
          </w:tcPr>
          <w:p w14:paraId="253D0C7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100,0</w:t>
            </w:r>
          </w:p>
        </w:tc>
      </w:tr>
    </w:tbl>
    <w:p w14:paraId="4A8E4E72" w14:textId="77777777" w:rsidR="004B3D31" w:rsidRPr="00C071AE" w:rsidRDefault="004B3D31" w:rsidP="004B3D31">
      <w:pPr>
        <w:ind w:firstLine="708"/>
        <w:rPr>
          <w:lang w:val="fr-FR"/>
        </w:rPr>
      </w:pPr>
    </w:p>
    <w:p w14:paraId="50644B66" w14:textId="77777777" w:rsidR="004B3D31" w:rsidRPr="00C27722" w:rsidRDefault="004B3D31" w:rsidP="004B3D31">
      <w:pPr>
        <w:pStyle w:val="Heading2"/>
        <w:numPr>
          <w:ilvl w:val="2"/>
          <w:numId w:val="1"/>
        </w:numPr>
        <w:jc w:val="both"/>
        <w:rPr>
          <w:b w:val="0"/>
          <w:bCs w:val="0"/>
          <w:iCs/>
          <w:sz w:val="22"/>
          <w:szCs w:val="22"/>
          <w:u w:val="single"/>
          <w:lang w:val="fr-FR"/>
        </w:rPr>
      </w:pPr>
      <w:bookmarkStart w:id="68" w:name="_Toc467652649"/>
      <w:r w:rsidRPr="00C27722">
        <w:rPr>
          <w:b w:val="0"/>
          <w:bCs w:val="0"/>
          <w:iCs/>
          <w:sz w:val="22"/>
          <w:szCs w:val="22"/>
          <w:u w:val="single"/>
          <w:lang w:val="fr-FR"/>
        </w:rPr>
        <w:t>Répartition des ménages selon le sexe</w:t>
      </w:r>
      <w:bookmarkEnd w:id="68"/>
    </w:p>
    <w:p w14:paraId="32AD55AE" w14:textId="77777777" w:rsidR="004B3D31" w:rsidRPr="00C071AE" w:rsidRDefault="004B3D31" w:rsidP="004B3D31">
      <w:pPr>
        <w:rPr>
          <w:lang w:val="fr-FR" w:eastAsia="fr-FR"/>
        </w:rPr>
      </w:pPr>
    </w:p>
    <w:p w14:paraId="3EBCD4F2" w14:textId="77777777" w:rsidR="004B3D31" w:rsidRPr="00C071AE" w:rsidRDefault="004B3D31" w:rsidP="004B3D31">
      <w:pPr>
        <w:jc w:val="both"/>
        <w:rPr>
          <w:sz w:val="22"/>
          <w:szCs w:val="22"/>
          <w:lang w:val="fr-FR"/>
        </w:rPr>
      </w:pPr>
      <w:r w:rsidRPr="00C071AE">
        <w:rPr>
          <w:sz w:val="22"/>
          <w:szCs w:val="22"/>
          <w:lang w:val="fr-FR"/>
        </w:rPr>
        <w:t xml:space="preserve">Parmi les chefs de ménages affectés et recensées et dont le sexe a pu être déterminé, 58,8 % ont de sexe masculin et 8,6% sont de sexe féminin. Cela montre que les hommes sont plus affectés que les femmes </w:t>
      </w:r>
      <w:r w:rsidRPr="00C071AE">
        <w:rPr>
          <w:sz w:val="22"/>
          <w:szCs w:val="22"/>
          <w:lang w:val="fr-FR"/>
        </w:rPr>
        <w:lastRenderedPageBreak/>
        <w:t xml:space="preserve">par les travaux de réhabilitation de l’axe routier et que par conséquent le niveau d’activité des hommes est plus élevé que celui des femmes ou que les femmes sont beaucoup moins présentes sur le tronçon. Les 35,3% de non réponse correspondent aux </w:t>
      </w:r>
      <w:r w:rsidR="00AB0A4C">
        <w:rPr>
          <w:sz w:val="22"/>
          <w:szCs w:val="22"/>
          <w:lang w:val="fr-FR"/>
        </w:rPr>
        <w:t>chefs de ménage</w:t>
      </w:r>
      <w:r w:rsidRPr="00C071AE">
        <w:rPr>
          <w:sz w:val="22"/>
          <w:szCs w:val="22"/>
          <w:lang w:val="fr-FR"/>
        </w:rPr>
        <w:t xml:space="preserve"> qui étaient absentes et dont les répondants n’ont pas fournir de réponses sur leurs situation socio-économiques.</w:t>
      </w:r>
    </w:p>
    <w:p w14:paraId="6D420E7E" w14:textId="77777777" w:rsidR="004B3D31" w:rsidRPr="00C071AE" w:rsidRDefault="004B3D31" w:rsidP="004B3D31">
      <w:pPr>
        <w:jc w:val="both"/>
        <w:rPr>
          <w:lang w:val="fr-FR"/>
        </w:rPr>
      </w:pPr>
    </w:p>
    <w:p w14:paraId="1A32FC06" w14:textId="77777777" w:rsidR="004B3D31" w:rsidRPr="00C27722" w:rsidRDefault="004B3D31" w:rsidP="004B3D31">
      <w:pPr>
        <w:pStyle w:val="Caption"/>
        <w:keepNext/>
        <w:jc w:val="center"/>
        <w:rPr>
          <w:lang w:val="fr-FR"/>
        </w:rPr>
      </w:pPr>
      <w:bookmarkStart w:id="69" w:name="_Toc448015928"/>
      <w:bookmarkStart w:id="70" w:name="_Toc456567801"/>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4</w:t>
      </w:r>
      <w:r w:rsidR="00363D5B" w:rsidRPr="00C071AE">
        <w:fldChar w:fldCharType="end"/>
      </w:r>
      <w:r w:rsidRPr="00C27722">
        <w:rPr>
          <w:lang w:val="fr-FR"/>
        </w:rPr>
        <w:t>: Répartition des ménages selon le sexe</w:t>
      </w:r>
      <w:bookmarkEnd w:id="69"/>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tblGrid>
      <w:tr w:rsidR="004B3D31" w:rsidRPr="00C071AE" w14:paraId="5EC613C4" w14:textId="77777777" w:rsidTr="004C30E7">
        <w:trPr>
          <w:jc w:val="center"/>
        </w:trPr>
        <w:tc>
          <w:tcPr>
            <w:tcW w:w="3684" w:type="dxa"/>
            <w:gridSpan w:val="2"/>
            <w:vAlign w:val="center"/>
          </w:tcPr>
          <w:p w14:paraId="30FB3C96" w14:textId="77777777" w:rsidR="004B3D31" w:rsidRPr="00C071AE" w:rsidRDefault="004B3D31" w:rsidP="004C30E7">
            <w:pPr>
              <w:jc w:val="center"/>
              <w:rPr>
                <w:b/>
                <w:sz w:val="20"/>
                <w:szCs w:val="20"/>
                <w:lang w:val="fr-FR" w:eastAsia="fr-FR"/>
              </w:rPr>
            </w:pPr>
          </w:p>
          <w:p w14:paraId="31500821"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Effectifs</w:t>
            </w:r>
          </w:p>
        </w:tc>
        <w:tc>
          <w:tcPr>
            <w:tcW w:w="1842" w:type="dxa"/>
            <w:vAlign w:val="bottom"/>
          </w:tcPr>
          <w:p w14:paraId="6654B852"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Pourcentage</w:t>
            </w:r>
          </w:p>
        </w:tc>
        <w:tc>
          <w:tcPr>
            <w:tcW w:w="1842" w:type="dxa"/>
          </w:tcPr>
          <w:p w14:paraId="5B3015ED" w14:textId="77777777" w:rsidR="004B3D31" w:rsidRPr="00C071AE" w:rsidRDefault="004B3D31" w:rsidP="004C30E7">
            <w:pPr>
              <w:jc w:val="center"/>
              <w:rPr>
                <w:b/>
                <w:sz w:val="20"/>
                <w:szCs w:val="20"/>
                <w:lang w:val="fr-FR"/>
              </w:rPr>
            </w:pPr>
            <w:r w:rsidRPr="00C071AE">
              <w:rPr>
                <w:b/>
                <w:sz w:val="20"/>
                <w:szCs w:val="20"/>
                <w:lang w:val="fr-FR"/>
              </w:rPr>
              <w:t>(%)</w:t>
            </w:r>
          </w:p>
        </w:tc>
      </w:tr>
      <w:tr w:rsidR="004B3D31" w:rsidRPr="00C071AE" w14:paraId="46544B13" w14:textId="77777777" w:rsidTr="004C30E7">
        <w:trPr>
          <w:jc w:val="center"/>
        </w:trPr>
        <w:tc>
          <w:tcPr>
            <w:tcW w:w="1842" w:type="dxa"/>
            <w:vMerge w:val="restart"/>
          </w:tcPr>
          <w:p w14:paraId="6FF12AE7"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Valide</w:t>
            </w:r>
          </w:p>
        </w:tc>
        <w:tc>
          <w:tcPr>
            <w:tcW w:w="1842" w:type="dxa"/>
          </w:tcPr>
          <w:p w14:paraId="1207E4E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Masculin</w:t>
            </w:r>
          </w:p>
        </w:tc>
        <w:tc>
          <w:tcPr>
            <w:tcW w:w="1842" w:type="dxa"/>
          </w:tcPr>
          <w:p w14:paraId="53E5CEB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20</w:t>
            </w:r>
          </w:p>
        </w:tc>
        <w:tc>
          <w:tcPr>
            <w:tcW w:w="1842" w:type="dxa"/>
          </w:tcPr>
          <w:p w14:paraId="3238C117"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58,8</w:t>
            </w:r>
          </w:p>
        </w:tc>
      </w:tr>
      <w:tr w:rsidR="004B3D31" w:rsidRPr="00C071AE" w14:paraId="7828FFE7" w14:textId="77777777" w:rsidTr="004C30E7">
        <w:trPr>
          <w:jc w:val="center"/>
        </w:trPr>
        <w:tc>
          <w:tcPr>
            <w:tcW w:w="1842" w:type="dxa"/>
            <w:vMerge/>
            <w:vAlign w:val="center"/>
          </w:tcPr>
          <w:p w14:paraId="2AD0E8D4" w14:textId="77777777" w:rsidR="004B3D31" w:rsidRPr="00C071AE" w:rsidRDefault="004B3D31" w:rsidP="004C30E7">
            <w:pPr>
              <w:rPr>
                <w:color w:val="000000"/>
                <w:sz w:val="20"/>
                <w:szCs w:val="20"/>
                <w:lang w:val="fr-FR" w:eastAsia="fr-FR"/>
              </w:rPr>
            </w:pPr>
          </w:p>
        </w:tc>
        <w:tc>
          <w:tcPr>
            <w:tcW w:w="1842" w:type="dxa"/>
          </w:tcPr>
          <w:p w14:paraId="2B80C71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Féminin</w:t>
            </w:r>
          </w:p>
        </w:tc>
        <w:tc>
          <w:tcPr>
            <w:tcW w:w="1842" w:type="dxa"/>
          </w:tcPr>
          <w:p w14:paraId="0662681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w:t>
            </w:r>
          </w:p>
        </w:tc>
        <w:tc>
          <w:tcPr>
            <w:tcW w:w="1842" w:type="dxa"/>
          </w:tcPr>
          <w:p w14:paraId="083F1C3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8,6</w:t>
            </w:r>
          </w:p>
        </w:tc>
      </w:tr>
      <w:tr w:rsidR="004B3D31" w:rsidRPr="00C071AE" w14:paraId="7D777213" w14:textId="77777777" w:rsidTr="004C30E7">
        <w:trPr>
          <w:jc w:val="center"/>
        </w:trPr>
        <w:tc>
          <w:tcPr>
            <w:tcW w:w="1842" w:type="dxa"/>
            <w:vMerge/>
            <w:vAlign w:val="center"/>
          </w:tcPr>
          <w:p w14:paraId="57EE3009" w14:textId="77777777" w:rsidR="004B3D31" w:rsidRPr="00C071AE" w:rsidRDefault="004B3D31" w:rsidP="004C30E7">
            <w:pPr>
              <w:rPr>
                <w:color w:val="000000"/>
                <w:sz w:val="20"/>
                <w:szCs w:val="20"/>
                <w:lang w:val="fr-FR" w:eastAsia="fr-FR"/>
              </w:rPr>
            </w:pPr>
          </w:p>
        </w:tc>
        <w:tc>
          <w:tcPr>
            <w:tcW w:w="1842" w:type="dxa"/>
          </w:tcPr>
          <w:p w14:paraId="67B5B17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Total</w:t>
            </w:r>
          </w:p>
        </w:tc>
        <w:tc>
          <w:tcPr>
            <w:tcW w:w="1842" w:type="dxa"/>
          </w:tcPr>
          <w:p w14:paraId="40672203"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23</w:t>
            </w:r>
          </w:p>
        </w:tc>
        <w:tc>
          <w:tcPr>
            <w:tcW w:w="1842" w:type="dxa"/>
          </w:tcPr>
          <w:p w14:paraId="4F90B4D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64,7</w:t>
            </w:r>
          </w:p>
        </w:tc>
      </w:tr>
      <w:tr w:rsidR="004B3D31" w:rsidRPr="00C071AE" w14:paraId="4A9AA26B" w14:textId="77777777" w:rsidTr="004C30E7">
        <w:trPr>
          <w:jc w:val="center"/>
        </w:trPr>
        <w:tc>
          <w:tcPr>
            <w:tcW w:w="1842" w:type="dxa"/>
          </w:tcPr>
          <w:p w14:paraId="6A604367"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Manquante</w:t>
            </w:r>
          </w:p>
        </w:tc>
        <w:tc>
          <w:tcPr>
            <w:tcW w:w="1842" w:type="dxa"/>
          </w:tcPr>
          <w:p w14:paraId="0A06B40B" w14:textId="4AA13EA4" w:rsidR="004B3D31" w:rsidRPr="00C071AE" w:rsidRDefault="004B3D31" w:rsidP="004C30E7">
            <w:pPr>
              <w:jc w:val="center"/>
              <w:rPr>
                <w:color w:val="000000"/>
                <w:sz w:val="20"/>
                <w:szCs w:val="20"/>
                <w:lang w:val="fr-FR" w:eastAsia="fr-FR"/>
              </w:rPr>
            </w:pPr>
            <w:r w:rsidRPr="00C071AE">
              <w:rPr>
                <w:color w:val="000000"/>
                <w:sz w:val="20"/>
                <w:szCs w:val="20"/>
                <w:lang w:val="fr-FR" w:eastAsia="fr-FR"/>
              </w:rPr>
              <w:t>Non réponse</w:t>
            </w:r>
            <w:r w:rsidR="00121F01">
              <w:rPr>
                <w:rStyle w:val="FootnoteReference"/>
                <w:color w:val="000000"/>
                <w:sz w:val="20"/>
                <w:szCs w:val="20"/>
                <w:lang w:val="fr-FR" w:eastAsia="fr-FR"/>
              </w:rPr>
              <w:footnoteReference w:id="1"/>
            </w:r>
          </w:p>
        </w:tc>
        <w:tc>
          <w:tcPr>
            <w:tcW w:w="1842" w:type="dxa"/>
          </w:tcPr>
          <w:p w14:paraId="3E35B38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w:t>
            </w:r>
          </w:p>
        </w:tc>
        <w:tc>
          <w:tcPr>
            <w:tcW w:w="1842" w:type="dxa"/>
          </w:tcPr>
          <w:p w14:paraId="2D344DD5"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35,3</w:t>
            </w:r>
          </w:p>
        </w:tc>
      </w:tr>
      <w:tr w:rsidR="004B3D31" w:rsidRPr="00C071AE" w14:paraId="531A0485" w14:textId="77777777" w:rsidTr="004C30E7">
        <w:trPr>
          <w:jc w:val="center"/>
        </w:trPr>
        <w:tc>
          <w:tcPr>
            <w:tcW w:w="3684" w:type="dxa"/>
            <w:gridSpan w:val="2"/>
          </w:tcPr>
          <w:p w14:paraId="2955CBF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Total</w:t>
            </w:r>
          </w:p>
        </w:tc>
        <w:tc>
          <w:tcPr>
            <w:tcW w:w="1842" w:type="dxa"/>
          </w:tcPr>
          <w:p w14:paraId="5B7FC96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33</w:t>
            </w:r>
          </w:p>
        </w:tc>
        <w:tc>
          <w:tcPr>
            <w:tcW w:w="1842" w:type="dxa"/>
          </w:tcPr>
          <w:p w14:paraId="505E777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100,0</w:t>
            </w:r>
          </w:p>
        </w:tc>
      </w:tr>
    </w:tbl>
    <w:p w14:paraId="282C3890" w14:textId="77777777" w:rsidR="004B3D31" w:rsidRPr="00C071AE" w:rsidRDefault="004B3D31" w:rsidP="004B3D31">
      <w:pPr>
        <w:rPr>
          <w:lang w:val="fr-FR"/>
        </w:rPr>
      </w:pPr>
    </w:p>
    <w:p w14:paraId="4382A269" w14:textId="150211D7" w:rsidR="004B3D31" w:rsidRPr="00C27722" w:rsidRDefault="004B3D31" w:rsidP="004B3D31">
      <w:pPr>
        <w:pStyle w:val="Heading2"/>
        <w:numPr>
          <w:ilvl w:val="2"/>
          <w:numId w:val="1"/>
        </w:numPr>
        <w:jc w:val="both"/>
        <w:rPr>
          <w:b w:val="0"/>
          <w:bCs w:val="0"/>
          <w:iCs/>
          <w:sz w:val="22"/>
          <w:szCs w:val="22"/>
          <w:u w:val="single"/>
          <w:lang w:val="fr-FR"/>
        </w:rPr>
      </w:pPr>
      <w:bookmarkStart w:id="71" w:name="_Toc467652650"/>
      <w:r w:rsidRPr="00C27722">
        <w:rPr>
          <w:b w:val="0"/>
          <w:bCs w:val="0"/>
          <w:iCs/>
          <w:sz w:val="22"/>
          <w:szCs w:val="22"/>
          <w:u w:val="single"/>
          <w:lang w:val="fr-FR"/>
        </w:rPr>
        <w:t>Répartition des chefs de ménages selon le statut matrimonial</w:t>
      </w:r>
      <w:bookmarkEnd w:id="71"/>
    </w:p>
    <w:p w14:paraId="059D7588" w14:textId="77777777" w:rsidR="004B3D31" w:rsidRPr="00C071AE" w:rsidRDefault="004B3D31" w:rsidP="004B3D31">
      <w:pPr>
        <w:spacing w:before="240"/>
        <w:jc w:val="both"/>
        <w:rPr>
          <w:sz w:val="22"/>
          <w:szCs w:val="22"/>
          <w:lang w:val="fr-FR"/>
        </w:rPr>
      </w:pPr>
      <w:r w:rsidRPr="00C071AE">
        <w:rPr>
          <w:sz w:val="22"/>
          <w:szCs w:val="22"/>
          <w:lang w:val="fr-FR"/>
        </w:rPr>
        <w:t xml:space="preserve">La distribution des chefs de ménages affectés selon le statut matrimonial montre que la  plupart des </w:t>
      </w:r>
      <w:r w:rsidR="00AB0A4C">
        <w:rPr>
          <w:sz w:val="22"/>
          <w:szCs w:val="22"/>
          <w:lang w:val="fr-FR"/>
        </w:rPr>
        <w:t>chefs de ménage</w:t>
      </w:r>
      <w:r w:rsidRPr="00C071AE">
        <w:rPr>
          <w:sz w:val="22"/>
          <w:szCs w:val="22"/>
          <w:lang w:val="fr-FR"/>
        </w:rPr>
        <w:t xml:space="preserve"> sont célibataires. En effet, 15 d’entre elles sont célibataires soit 44,1% des PAP. Parmi les mariés, 8 seulement sont monogames soit 23,5%  des PAP enquêtées. </w:t>
      </w:r>
    </w:p>
    <w:p w14:paraId="04B29EA7" w14:textId="77777777" w:rsidR="004B3D31" w:rsidRPr="00C27722" w:rsidRDefault="004B3D31" w:rsidP="004B3D31">
      <w:pPr>
        <w:pStyle w:val="Caption"/>
        <w:keepNext/>
        <w:spacing w:before="240"/>
        <w:jc w:val="center"/>
        <w:rPr>
          <w:lang w:val="fr-FR"/>
        </w:rPr>
      </w:pPr>
      <w:bookmarkStart w:id="72" w:name="_Toc448015929"/>
      <w:bookmarkStart w:id="73" w:name="_Toc456567802"/>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11</w:t>
      </w:r>
      <w:r w:rsidR="00363D5B" w:rsidRPr="00C071AE">
        <w:fldChar w:fldCharType="end"/>
      </w:r>
      <w:r w:rsidRPr="00C27722">
        <w:rPr>
          <w:lang w:val="fr-FR"/>
        </w:rPr>
        <w:t>: répartition chefs de ménage selon le statut matrimonial</w:t>
      </w:r>
      <w:bookmarkEnd w:id="72"/>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1689"/>
        <w:gridCol w:w="1275"/>
      </w:tblGrid>
      <w:tr w:rsidR="004B3D31" w:rsidRPr="00C071AE" w14:paraId="351B5A4A" w14:textId="77777777" w:rsidTr="004C30E7">
        <w:trPr>
          <w:jc w:val="center"/>
        </w:trPr>
        <w:tc>
          <w:tcPr>
            <w:tcW w:w="4604" w:type="dxa"/>
            <w:gridSpan w:val="2"/>
            <w:vAlign w:val="center"/>
          </w:tcPr>
          <w:p w14:paraId="537D21A4" w14:textId="77777777" w:rsidR="004B3D31" w:rsidRPr="00C071AE" w:rsidRDefault="004B3D31" w:rsidP="004C30E7">
            <w:pPr>
              <w:jc w:val="center"/>
              <w:rPr>
                <w:b/>
                <w:sz w:val="20"/>
                <w:szCs w:val="20"/>
                <w:lang w:val="fr-FR" w:eastAsia="fr-FR"/>
              </w:rPr>
            </w:pPr>
            <w:r w:rsidRPr="00C071AE">
              <w:rPr>
                <w:b/>
                <w:sz w:val="20"/>
                <w:szCs w:val="20"/>
                <w:lang w:val="fr-FR" w:eastAsia="fr-FR"/>
              </w:rPr>
              <w:t xml:space="preserve"> Statut matrimonial</w:t>
            </w:r>
          </w:p>
          <w:p w14:paraId="02807A88" w14:textId="77777777" w:rsidR="004B3D31" w:rsidRPr="00C071AE" w:rsidRDefault="004B3D31" w:rsidP="004C30E7">
            <w:pPr>
              <w:jc w:val="center"/>
              <w:rPr>
                <w:b/>
                <w:color w:val="000000"/>
                <w:sz w:val="20"/>
                <w:szCs w:val="20"/>
                <w:lang w:val="fr-FR" w:eastAsia="fr-FR"/>
              </w:rPr>
            </w:pPr>
          </w:p>
        </w:tc>
        <w:tc>
          <w:tcPr>
            <w:tcW w:w="1689" w:type="dxa"/>
            <w:vAlign w:val="bottom"/>
          </w:tcPr>
          <w:p w14:paraId="15E960BE"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Effectifs</w:t>
            </w:r>
          </w:p>
        </w:tc>
        <w:tc>
          <w:tcPr>
            <w:tcW w:w="1275" w:type="dxa"/>
            <w:vAlign w:val="bottom"/>
          </w:tcPr>
          <w:p w14:paraId="35310862"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w:t>
            </w:r>
          </w:p>
        </w:tc>
      </w:tr>
      <w:tr w:rsidR="004B3D31" w:rsidRPr="00C071AE" w14:paraId="17723488" w14:textId="77777777" w:rsidTr="004C30E7">
        <w:trPr>
          <w:jc w:val="center"/>
        </w:trPr>
        <w:tc>
          <w:tcPr>
            <w:tcW w:w="2302" w:type="dxa"/>
            <w:vMerge w:val="restart"/>
          </w:tcPr>
          <w:p w14:paraId="756395AE"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Valide</w:t>
            </w:r>
          </w:p>
        </w:tc>
        <w:tc>
          <w:tcPr>
            <w:tcW w:w="2302" w:type="dxa"/>
          </w:tcPr>
          <w:p w14:paraId="08723B63"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Marié(e) monogame</w:t>
            </w:r>
          </w:p>
        </w:tc>
        <w:tc>
          <w:tcPr>
            <w:tcW w:w="1689" w:type="dxa"/>
          </w:tcPr>
          <w:p w14:paraId="215CEC2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8</w:t>
            </w:r>
          </w:p>
        </w:tc>
        <w:tc>
          <w:tcPr>
            <w:tcW w:w="1275" w:type="dxa"/>
          </w:tcPr>
          <w:p w14:paraId="04DC6DF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23,5</w:t>
            </w:r>
          </w:p>
        </w:tc>
      </w:tr>
      <w:tr w:rsidR="004B3D31" w:rsidRPr="00C071AE" w14:paraId="02B0A64A" w14:textId="77777777" w:rsidTr="004C30E7">
        <w:trPr>
          <w:jc w:val="center"/>
        </w:trPr>
        <w:tc>
          <w:tcPr>
            <w:tcW w:w="2302" w:type="dxa"/>
            <w:vMerge/>
            <w:vAlign w:val="center"/>
          </w:tcPr>
          <w:p w14:paraId="1355FC8E" w14:textId="77777777" w:rsidR="004B3D31" w:rsidRPr="00C071AE" w:rsidRDefault="004B3D31" w:rsidP="004C30E7">
            <w:pPr>
              <w:rPr>
                <w:color w:val="000000"/>
                <w:sz w:val="20"/>
                <w:szCs w:val="20"/>
                <w:lang w:val="fr-FR" w:eastAsia="fr-FR"/>
              </w:rPr>
            </w:pPr>
          </w:p>
        </w:tc>
        <w:tc>
          <w:tcPr>
            <w:tcW w:w="2302" w:type="dxa"/>
          </w:tcPr>
          <w:p w14:paraId="64C6A16F"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Célibataire</w:t>
            </w:r>
          </w:p>
        </w:tc>
        <w:tc>
          <w:tcPr>
            <w:tcW w:w="1689" w:type="dxa"/>
          </w:tcPr>
          <w:p w14:paraId="332C14F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15</w:t>
            </w:r>
          </w:p>
        </w:tc>
        <w:tc>
          <w:tcPr>
            <w:tcW w:w="1275" w:type="dxa"/>
          </w:tcPr>
          <w:p w14:paraId="3D2D01F3"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44,1</w:t>
            </w:r>
          </w:p>
        </w:tc>
      </w:tr>
      <w:tr w:rsidR="004B3D31" w:rsidRPr="00C071AE" w14:paraId="73982AD4" w14:textId="77777777" w:rsidTr="004C30E7">
        <w:trPr>
          <w:jc w:val="center"/>
        </w:trPr>
        <w:tc>
          <w:tcPr>
            <w:tcW w:w="2302" w:type="dxa"/>
            <w:vMerge/>
            <w:vAlign w:val="center"/>
          </w:tcPr>
          <w:p w14:paraId="4DE824A5" w14:textId="77777777" w:rsidR="004B3D31" w:rsidRPr="00C071AE" w:rsidRDefault="004B3D31" w:rsidP="004C30E7">
            <w:pPr>
              <w:rPr>
                <w:color w:val="000000"/>
                <w:sz w:val="20"/>
                <w:szCs w:val="20"/>
                <w:lang w:val="fr-FR" w:eastAsia="fr-FR"/>
              </w:rPr>
            </w:pPr>
          </w:p>
        </w:tc>
        <w:tc>
          <w:tcPr>
            <w:tcW w:w="2302" w:type="dxa"/>
          </w:tcPr>
          <w:p w14:paraId="5DD2BDE3"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Total</w:t>
            </w:r>
          </w:p>
        </w:tc>
        <w:tc>
          <w:tcPr>
            <w:tcW w:w="1689" w:type="dxa"/>
          </w:tcPr>
          <w:p w14:paraId="78CB862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23</w:t>
            </w:r>
          </w:p>
        </w:tc>
        <w:tc>
          <w:tcPr>
            <w:tcW w:w="1275" w:type="dxa"/>
          </w:tcPr>
          <w:p w14:paraId="32E76EF3"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67,6</w:t>
            </w:r>
          </w:p>
        </w:tc>
      </w:tr>
      <w:tr w:rsidR="004B3D31" w:rsidRPr="00C071AE" w14:paraId="1F771A46" w14:textId="77777777" w:rsidTr="004C30E7">
        <w:trPr>
          <w:jc w:val="center"/>
        </w:trPr>
        <w:tc>
          <w:tcPr>
            <w:tcW w:w="2302" w:type="dxa"/>
          </w:tcPr>
          <w:p w14:paraId="2FAFFCF4"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Manquante</w:t>
            </w:r>
          </w:p>
        </w:tc>
        <w:tc>
          <w:tcPr>
            <w:tcW w:w="2302" w:type="dxa"/>
          </w:tcPr>
          <w:p w14:paraId="0D87F2E3" w14:textId="6F81337D" w:rsidR="004B3D31" w:rsidRPr="00C071AE" w:rsidRDefault="004B3D31" w:rsidP="004C30E7">
            <w:pPr>
              <w:rPr>
                <w:color w:val="000000"/>
                <w:sz w:val="20"/>
                <w:szCs w:val="20"/>
                <w:lang w:val="fr-FR" w:eastAsia="fr-FR"/>
              </w:rPr>
            </w:pPr>
            <w:r w:rsidRPr="00C071AE">
              <w:rPr>
                <w:color w:val="000000"/>
                <w:sz w:val="20"/>
                <w:szCs w:val="20"/>
                <w:lang w:val="fr-FR" w:eastAsia="fr-FR"/>
              </w:rPr>
              <w:t>Non réponse</w:t>
            </w:r>
            <w:r w:rsidR="00121F01">
              <w:rPr>
                <w:color w:val="000000"/>
                <w:sz w:val="20"/>
                <w:szCs w:val="20"/>
                <w:lang w:val="fr-FR" w:eastAsia="fr-FR"/>
              </w:rPr>
              <w:t xml:space="preserve"> (absent)</w:t>
            </w:r>
          </w:p>
        </w:tc>
        <w:tc>
          <w:tcPr>
            <w:tcW w:w="1689" w:type="dxa"/>
          </w:tcPr>
          <w:p w14:paraId="337DA49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w:t>
            </w:r>
          </w:p>
        </w:tc>
        <w:tc>
          <w:tcPr>
            <w:tcW w:w="1275" w:type="dxa"/>
          </w:tcPr>
          <w:p w14:paraId="761F07B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32,4</w:t>
            </w:r>
          </w:p>
        </w:tc>
      </w:tr>
      <w:tr w:rsidR="004B3D31" w:rsidRPr="00C071AE" w14:paraId="48B6EE43" w14:textId="77777777" w:rsidTr="004C30E7">
        <w:trPr>
          <w:jc w:val="center"/>
        </w:trPr>
        <w:tc>
          <w:tcPr>
            <w:tcW w:w="4604" w:type="dxa"/>
            <w:gridSpan w:val="2"/>
          </w:tcPr>
          <w:p w14:paraId="3737A46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Total</w:t>
            </w:r>
          </w:p>
        </w:tc>
        <w:tc>
          <w:tcPr>
            <w:tcW w:w="1689" w:type="dxa"/>
          </w:tcPr>
          <w:p w14:paraId="6CAAED5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33</w:t>
            </w:r>
          </w:p>
        </w:tc>
        <w:tc>
          <w:tcPr>
            <w:tcW w:w="1275" w:type="dxa"/>
          </w:tcPr>
          <w:p w14:paraId="746102D7"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100,0</w:t>
            </w:r>
          </w:p>
        </w:tc>
      </w:tr>
    </w:tbl>
    <w:p w14:paraId="2CDF596E" w14:textId="77777777" w:rsidR="004B3D31" w:rsidRPr="00C071AE" w:rsidRDefault="004B3D31" w:rsidP="004B3D31">
      <w:pPr>
        <w:jc w:val="both"/>
        <w:rPr>
          <w:lang w:val="fr-FR"/>
        </w:rPr>
      </w:pPr>
    </w:p>
    <w:p w14:paraId="0F76A9AE" w14:textId="77777777" w:rsidR="004B3D31" w:rsidRPr="00C071AE" w:rsidRDefault="004B3D31" w:rsidP="004B3D31">
      <w:pPr>
        <w:pStyle w:val="Heading2"/>
        <w:numPr>
          <w:ilvl w:val="2"/>
          <w:numId w:val="1"/>
        </w:numPr>
        <w:jc w:val="both"/>
        <w:rPr>
          <w:b w:val="0"/>
          <w:bCs w:val="0"/>
          <w:iCs/>
          <w:sz w:val="22"/>
          <w:szCs w:val="22"/>
          <w:u w:val="single"/>
        </w:rPr>
      </w:pPr>
      <w:bookmarkStart w:id="74" w:name="_Toc467652651"/>
      <w:r w:rsidRPr="00C071AE">
        <w:rPr>
          <w:b w:val="0"/>
          <w:bCs w:val="0"/>
          <w:iCs/>
          <w:sz w:val="22"/>
          <w:szCs w:val="22"/>
          <w:u w:val="single"/>
        </w:rPr>
        <w:t xml:space="preserve">Nationalité </w:t>
      </w:r>
      <w:proofErr w:type="gramStart"/>
      <w:r w:rsidRPr="00C071AE">
        <w:rPr>
          <w:b w:val="0"/>
          <w:bCs w:val="0"/>
          <w:iCs/>
          <w:sz w:val="22"/>
          <w:szCs w:val="22"/>
          <w:u w:val="single"/>
        </w:rPr>
        <w:t>et</w:t>
      </w:r>
      <w:proofErr w:type="gramEnd"/>
      <w:r w:rsidRPr="00C071AE">
        <w:rPr>
          <w:b w:val="0"/>
          <w:bCs w:val="0"/>
          <w:iCs/>
          <w:sz w:val="22"/>
          <w:szCs w:val="22"/>
          <w:u w:val="single"/>
        </w:rPr>
        <w:t xml:space="preserve"> appartenance ethnique</w:t>
      </w:r>
      <w:bookmarkEnd w:id="74"/>
    </w:p>
    <w:p w14:paraId="56582E15" w14:textId="77777777" w:rsidR="004B3D31" w:rsidRPr="00C071AE" w:rsidRDefault="004B3D31" w:rsidP="004B3D31">
      <w:pPr>
        <w:autoSpaceDE w:val="0"/>
        <w:autoSpaceDN w:val="0"/>
        <w:adjustRightInd w:val="0"/>
        <w:spacing w:before="240"/>
        <w:jc w:val="both"/>
        <w:rPr>
          <w:sz w:val="22"/>
          <w:szCs w:val="22"/>
          <w:lang w:val="fr-FR"/>
        </w:rPr>
      </w:pPr>
      <w:r w:rsidRPr="00C071AE">
        <w:rPr>
          <w:sz w:val="22"/>
          <w:szCs w:val="22"/>
          <w:lang w:val="fr-FR"/>
        </w:rPr>
        <w:t xml:space="preserve">Les chefs de ménages impactées sur l’axe routier Avenue de la Paix sont de nationalité congolaise et appartiennent, pour la plupart à l’éthnie Bangu-Bangu à 23%, à l’éthnie Koussou 5%, à celle Nonda 4% et à l’éthnie Luba, Zimba et Léga à 2% chacune. </w:t>
      </w:r>
    </w:p>
    <w:p w14:paraId="0FECCC79" w14:textId="77777777" w:rsidR="004B3D31" w:rsidRPr="00C27722" w:rsidRDefault="004B3D31" w:rsidP="004B3D31">
      <w:pPr>
        <w:pStyle w:val="Caption"/>
        <w:keepNext/>
        <w:jc w:val="center"/>
        <w:rPr>
          <w:lang w:val="fr-FR"/>
        </w:rPr>
      </w:pPr>
      <w:bookmarkStart w:id="75" w:name="_Toc448015930"/>
    </w:p>
    <w:p w14:paraId="0A6D0691" w14:textId="77777777" w:rsidR="004B3D31" w:rsidRPr="006B3522" w:rsidRDefault="004B3D31" w:rsidP="004B3D31">
      <w:pPr>
        <w:pStyle w:val="Caption"/>
        <w:keepNext/>
        <w:jc w:val="center"/>
        <w:rPr>
          <w:lang w:val="fr-FR"/>
        </w:rPr>
      </w:pPr>
      <w:bookmarkStart w:id="76" w:name="_Toc456567803"/>
      <w:r w:rsidRPr="006B3522">
        <w:rPr>
          <w:lang w:val="fr-FR"/>
        </w:rPr>
        <w:t xml:space="preserve">Tableau </w:t>
      </w:r>
      <w:r w:rsidR="00363D5B" w:rsidRPr="00C071AE">
        <w:fldChar w:fldCharType="begin"/>
      </w:r>
      <w:r w:rsidRPr="006B3522">
        <w:rPr>
          <w:lang w:val="fr-FR"/>
        </w:rPr>
        <w:instrText xml:space="preserve"> </w:instrText>
      </w:r>
      <w:r w:rsidR="00B10F38" w:rsidRPr="006B3522">
        <w:rPr>
          <w:lang w:val="fr-FR"/>
        </w:rPr>
        <w:instrText>SEQ</w:instrText>
      </w:r>
      <w:r w:rsidRPr="006B3522">
        <w:rPr>
          <w:lang w:val="fr-FR"/>
        </w:rPr>
        <w:instrText xml:space="preserve"> Tableau \* ARABIC </w:instrText>
      </w:r>
      <w:r w:rsidR="00363D5B" w:rsidRPr="00C071AE">
        <w:fldChar w:fldCharType="separate"/>
      </w:r>
      <w:r w:rsidRPr="006B3522">
        <w:rPr>
          <w:noProof/>
          <w:lang w:val="fr-FR"/>
        </w:rPr>
        <w:t>6</w:t>
      </w:r>
      <w:r w:rsidR="00363D5B" w:rsidRPr="00C071AE">
        <w:fldChar w:fldCharType="end"/>
      </w:r>
      <w:r w:rsidRPr="006B3522">
        <w:rPr>
          <w:lang w:val="fr-FR"/>
        </w:rPr>
        <w:t>: nationalité et appartenance ethnique</w:t>
      </w:r>
      <w:bookmarkEnd w:id="75"/>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96"/>
        <w:gridCol w:w="1600"/>
        <w:gridCol w:w="2712"/>
      </w:tblGrid>
      <w:tr w:rsidR="004B3D31" w:rsidRPr="00C071AE" w14:paraId="2C2A5784" w14:textId="77777777" w:rsidTr="004C30E7">
        <w:trPr>
          <w:jc w:val="center"/>
        </w:trPr>
        <w:tc>
          <w:tcPr>
            <w:tcW w:w="4604" w:type="dxa"/>
            <w:gridSpan w:val="2"/>
            <w:vAlign w:val="center"/>
          </w:tcPr>
          <w:p w14:paraId="13A19C87" w14:textId="77777777" w:rsidR="004B3D31" w:rsidRPr="00C071AE" w:rsidRDefault="004B3D31" w:rsidP="004C30E7">
            <w:pPr>
              <w:jc w:val="center"/>
              <w:rPr>
                <w:b/>
                <w:sz w:val="20"/>
                <w:szCs w:val="20"/>
                <w:lang w:val="fr-FR" w:eastAsia="fr-FR"/>
              </w:rPr>
            </w:pPr>
            <w:r w:rsidRPr="00C071AE">
              <w:rPr>
                <w:b/>
                <w:sz w:val="20"/>
                <w:szCs w:val="20"/>
                <w:lang w:val="fr-FR" w:eastAsia="fr-FR"/>
              </w:rPr>
              <w:t xml:space="preserve"> </w:t>
            </w:r>
          </w:p>
          <w:p w14:paraId="39FEB532" w14:textId="77777777" w:rsidR="004B3D31" w:rsidRPr="00C071AE" w:rsidRDefault="004B3D31" w:rsidP="004C30E7">
            <w:pPr>
              <w:jc w:val="center"/>
              <w:rPr>
                <w:b/>
                <w:sz w:val="20"/>
                <w:szCs w:val="20"/>
                <w:lang w:val="fr-FR" w:eastAsia="fr-FR"/>
              </w:rPr>
            </w:pPr>
            <w:r w:rsidRPr="00C071AE">
              <w:rPr>
                <w:b/>
                <w:sz w:val="20"/>
                <w:szCs w:val="20"/>
                <w:lang w:val="fr-FR" w:eastAsia="fr-FR"/>
              </w:rPr>
              <w:t>Groupe éthnique</w:t>
            </w:r>
          </w:p>
          <w:p w14:paraId="7B7A03F2" w14:textId="77777777" w:rsidR="004B3D31" w:rsidRPr="00C071AE" w:rsidRDefault="004B3D31" w:rsidP="004C30E7">
            <w:pPr>
              <w:jc w:val="center"/>
              <w:rPr>
                <w:b/>
                <w:color w:val="000000"/>
                <w:sz w:val="20"/>
                <w:szCs w:val="20"/>
                <w:lang w:val="fr-FR" w:eastAsia="fr-FR"/>
              </w:rPr>
            </w:pPr>
          </w:p>
        </w:tc>
        <w:tc>
          <w:tcPr>
            <w:tcW w:w="1600" w:type="dxa"/>
            <w:vAlign w:val="bottom"/>
          </w:tcPr>
          <w:p w14:paraId="12F65161"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Effectifs</w:t>
            </w:r>
          </w:p>
        </w:tc>
        <w:tc>
          <w:tcPr>
            <w:tcW w:w="2712" w:type="dxa"/>
            <w:vAlign w:val="bottom"/>
          </w:tcPr>
          <w:p w14:paraId="0E9CB076"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w:t>
            </w:r>
          </w:p>
        </w:tc>
      </w:tr>
      <w:tr w:rsidR="004B3D31" w:rsidRPr="00C071AE" w14:paraId="549143B5" w14:textId="77777777" w:rsidTr="004C30E7">
        <w:trPr>
          <w:jc w:val="center"/>
        </w:trPr>
        <w:tc>
          <w:tcPr>
            <w:tcW w:w="1908" w:type="dxa"/>
            <w:vMerge w:val="restart"/>
          </w:tcPr>
          <w:p w14:paraId="6F6C22B7" w14:textId="77777777" w:rsidR="004B3D31" w:rsidRPr="00C071AE" w:rsidRDefault="004B3D31" w:rsidP="004C30E7">
            <w:pPr>
              <w:rPr>
                <w:color w:val="000000"/>
                <w:sz w:val="20"/>
                <w:szCs w:val="20"/>
                <w:lang w:val="fr-FR" w:eastAsia="fr-FR"/>
              </w:rPr>
            </w:pPr>
          </w:p>
          <w:p w14:paraId="227CB66D" w14:textId="77777777" w:rsidR="004B3D31" w:rsidRPr="00C071AE" w:rsidRDefault="004B3D31" w:rsidP="004C30E7">
            <w:pPr>
              <w:rPr>
                <w:color w:val="000000"/>
                <w:sz w:val="20"/>
                <w:szCs w:val="20"/>
                <w:lang w:val="fr-FR" w:eastAsia="fr-FR"/>
              </w:rPr>
            </w:pPr>
          </w:p>
          <w:p w14:paraId="256F3576" w14:textId="77777777" w:rsidR="004B3D31" w:rsidRPr="00C071AE" w:rsidRDefault="004B3D31" w:rsidP="004C30E7">
            <w:pPr>
              <w:rPr>
                <w:color w:val="000000"/>
                <w:sz w:val="20"/>
                <w:szCs w:val="20"/>
                <w:lang w:val="fr-FR" w:eastAsia="fr-FR"/>
              </w:rPr>
            </w:pPr>
          </w:p>
          <w:p w14:paraId="3662BCBF"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Valide</w:t>
            </w:r>
          </w:p>
        </w:tc>
        <w:tc>
          <w:tcPr>
            <w:tcW w:w="2696" w:type="dxa"/>
          </w:tcPr>
          <w:p w14:paraId="04EFACCE"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Bangu Bangu</w:t>
            </w:r>
          </w:p>
        </w:tc>
        <w:tc>
          <w:tcPr>
            <w:tcW w:w="1600" w:type="dxa"/>
          </w:tcPr>
          <w:p w14:paraId="79C4FDE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8</w:t>
            </w:r>
          </w:p>
        </w:tc>
        <w:tc>
          <w:tcPr>
            <w:tcW w:w="2712" w:type="dxa"/>
          </w:tcPr>
          <w:p w14:paraId="154D610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23,5</w:t>
            </w:r>
          </w:p>
        </w:tc>
      </w:tr>
      <w:tr w:rsidR="004B3D31" w:rsidRPr="00C071AE" w14:paraId="30825ECB" w14:textId="77777777" w:rsidTr="004C30E7">
        <w:trPr>
          <w:jc w:val="center"/>
        </w:trPr>
        <w:tc>
          <w:tcPr>
            <w:tcW w:w="1908" w:type="dxa"/>
            <w:vMerge/>
            <w:vAlign w:val="center"/>
          </w:tcPr>
          <w:p w14:paraId="63DF46A0" w14:textId="77777777" w:rsidR="004B3D31" w:rsidRPr="00C071AE" w:rsidRDefault="004B3D31" w:rsidP="004C30E7">
            <w:pPr>
              <w:rPr>
                <w:color w:val="000000"/>
                <w:sz w:val="20"/>
                <w:szCs w:val="20"/>
                <w:lang w:val="fr-FR" w:eastAsia="fr-FR"/>
              </w:rPr>
            </w:pPr>
          </w:p>
        </w:tc>
        <w:tc>
          <w:tcPr>
            <w:tcW w:w="2696" w:type="dxa"/>
          </w:tcPr>
          <w:p w14:paraId="07A55A18"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Nonda</w:t>
            </w:r>
          </w:p>
        </w:tc>
        <w:tc>
          <w:tcPr>
            <w:tcW w:w="1600" w:type="dxa"/>
          </w:tcPr>
          <w:p w14:paraId="6D7E08C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w:t>
            </w:r>
          </w:p>
        </w:tc>
        <w:tc>
          <w:tcPr>
            <w:tcW w:w="2712" w:type="dxa"/>
          </w:tcPr>
          <w:p w14:paraId="1722E39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11,8</w:t>
            </w:r>
          </w:p>
        </w:tc>
      </w:tr>
      <w:tr w:rsidR="004B3D31" w:rsidRPr="00C071AE" w14:paraId="71BFF692" w14:textId="77777777" w:rsidTr="004C30E7">
        <w:trPr>
          <w:jc w:val="center"/>
        </w:trPr>
        <w:tc>
          <w:tcPr>
            <w:tcW w:w="1908" w:type="dxa"/>
            <w:vMerge/>
            <w:vAlign w:val="center"/>
          </w:tcPr>
          <w:p w14:paraId="147B4F0A" w14:textId="77777777" w:rsidR="004B3D31" w:rsidRPr="00C071AE" w:rsidRDefault="004B3D31" w:rsidP="004C30E7">
            <w:pPr>
              <w:rPr>
                <w:color w:val="000000"/>
                <w:sz w:val="20"/>
                <w:szCs w:val="20"/>
                <w:lang w:val="fr-FR" w:eastAsia="fr-FR"/>
              </w:rPr>
            </w:pPr>
          </w:p>
        </w:tc>
        <w:tc>
          <w:tcPr>
            <w:tcW w:w="2696" w:type="dxa"/>
          </w:tcPr>
          <w:p w14:paraId="5993FC70"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Lega</w:t>
            </w:r>
          </w:p>
        </w:tc>
        <w:tc>
          <w:tcPr>
            <w:tcW w:w="1600" w:type="dxa"/>
          </w:tcPr>
          <w:p w14:paraId="1D482B4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w:t>
            </w:r>
          </w:p>
        </w:tc>
        <w:tc>
          <w:tcPr>
            <w:tcW w:w="2712" w:type="dxa"/>
          </w:tcPr>
          <w:p w14:paraId="74B2284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5,9</w:t>
            </w:r>
          </w:p>
        </w:tc>
      </w:tr>
      <w:tr w:rsidR="004B3D31" w:rsidRPr="00C071AE" w14:paraId="4CEA049E" w14:textId="77777777" w:rsidTr="004C30E7">
        <w:trPr>
          <w:jc w:val="center"/>
        </w:trPr>
        <w:tc>
          <w:tcPr>
            <w:tcW w:w="1908" w:type="dxa"/>
            <w:vMerge/>
            <w:vAlign w:val="center"/>
          </w:tcPr>
          <w:p w14:paraId="6C6323AA" w14:textId="77777777" w:rsidR="004B3D31" w:rsidRPr="00C071AE" w:rsidRDefault="004B3D31" w:rsidP="004C30E7">
            <w:pPr>
              <w:rPr>
                <w:color w:val="000000"/>
                <w:sz w:val="20"/>
                <w:szCs w:val="20"/>
                <w:lang w:val="fr-FR" w:eastAsia="fr-FR"/>
              </w:rPr>
            </w:pPr>
          </w:p>
        </w:tc>
        <w:tc>
          <w:tcPr>
            <w:tcW w:w="2696" w:type="dxa"/>
          </w:tcPr>
          <w:p w14:paraId="325C2EDD"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Zimba</w:t>
            </w:r>
          </w:p>
        </w:tc>
        <w:tc>
          <w:tcPr>
            <w:tcW w:w="1600" w:type="dxa"/>
          </w:tcPr>
          <w:p w14:paraId="157EA2B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w:t>
            </w:r>
          </w:p>
        </w:tc>
        <w:tc>
          <w:tcPr>
            <w:tcW w:w="2712" w:type="dxa"/>
          </w:tcPr>
          <w:p w14:paraId="3635E6F5"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5,9</w:t>
            </w:r>
          </w:p>
        </w:tc>
      </w:tr>
      <w:tr w:rsidR="004B3D31" w:rsidRPr="00C071AE" w14:paraId="53C1A9B8" w14:textId="77777777" w:rsidTr="004C30E7">
        <w:trPr>
          <w:jc w:val="center"/>
        </w:trPr>
        <w:tc>
          <w:tcPr>
            <w:tcW w:w="1908" w:type="dxa"/>
            <w:vMerge/>
            <w:vAlign w:val="center"/>
          </w:tcPr>
          <w:p w14:paraId="48C00368" w14:textId="77777777" w:rsidR="004B3D31" w:rsidRPr="00C071AE" w:rsidRDefault="004B3D31" w:rsidP="004C30E7">
            <w:pPr>
              <w:rPr>
                <w:color w:val="000000"/>
                <w:sz w:val="20"/>
                <w:szCs w:val="20"/>
                <w:lang w:val="fr-FR" w:eastAsia="fr-FR"/>
              </w:rPr>
            </w:pPr>
          </w:p>
        </w:tc>
        <w:tc>
          <w:tcPr>
            <w:tcW w:w="2696" w:type="dxa"/>
          </w:tcPr>
          <w:p w14:paraId="094F76BD"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Koussou</w:t>
            </w:r>
          </w:p>
        </w:tc>
        <w:tc>
          <w:tcPr>
            <w:tcW w:w="1600" w:type="dxa"/>
          </w:tcPr>
          <w:p w14:paraId="488AEEDA"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w:t>
            </w:r>
          </w:p>
        </w:tc>
        <w:tc>
          <w:tcPr>
            <w:tcW w:w="2712" w:type="dxa"/>
          </w:tcPr>
          <w:p w14:paraId="14F9F1E5"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14,7</w:t>
            </w:r>
          </w:p>
        </w:tc>
      </w:tr>
      <w:tr w:rsidR="004B3D31" w:rsidRPr="00C071AE" w14:paraId="43FD4948" w14:textId="77777777" w:rsidTr="004C30E7">
        <w:trPr>
          <w:jc w:val="center"/>
        </w:trPr>
        <w:tc>
          <w:tcPr>
            <w:tcW w:w="1908" w:type="dxa"/>
            <w:vMerge/>
            <w:vAlign w:val="center"/>
          </w:tcPr>
          <w:p w14:paraId="4798D547" w14:textId="77777777" w:rsidR="004B3D31" w:rsidRPr="00C071AE" w:rsidRDefault="004B3D31" w:rsidP="004C30E7">
            <w:pPr>
              <w:rPr>
                <w:color w:val="000000"/>
                <w:sz w:val="20"/>
                <w:szCs w:val="20"/>
                <w:lang w:val="fr-FR" w:eastAsia="fr-FR"/>
              </w:rPr>
            </w:pPr>
          </w:p>
        </w:tc>
        <w:tc>
          <w:tcPr>
            <w:tcW w:w="2696" w:type="dxa"/>
          </w:tcPr>
          <w:p w14:paraId="4D3AF20A"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Luba</w:t>
            </w:r>
          </w:p>
        </w:tc>
        <w:tc>
          <w:tcPr>
            <w:tcW w:w="1600" w:type="dxa"/>
          </w:tcPr>
          <w:p w14:paraId="69643D07"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w:t>
            </w:r>
          </w:p>
        </w:tc>
        <w:tc>
          <w:tcPr>
            <w:tcW w:w="2712" w:type="dxa"/>
          </w:tcPr>
          <w:p w14:paraId="458615C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5,9</w:t>
            </w:r>
          </w:p>
        </w:tc>
      </w:tr>
      <w:tr w:rsidR="004B3D31" w:rsidRPr="00C071AE" w14:paraId="5637F5F2" w14:textId="77777777" w:rsidTr="004C30E7">
        <w:trPr>
          <w:jc w:val="center"/>
        </w:trPr>
        <w:tc>
          <w:tcPr>
            <w:tcW w:w="1908" w:type="dxa"/>
            <w:vMerge/>
            <w:vAlign w:val="center"/>
          </w:tcPr>
          <w:p w14:paraId="66F12386" w14:textId="77777777" w:rsidR="004B3D31" w:rsidRPr="00C071AE" w:rsidRDefault="004B3D31" w:rsidP="004C30E7">
            <w:pPr>
              <w:rPr>
                <w:color w:val="000000"/>
                <w:sz w:val="20"/>
                <w:szCs w:val="20"/>
                <w:lang w:val="fr-FR" w:eastAsia="fr-FR"/>
              </w:rPr>
            </w:pPr>
          </w:p>
        </w:tc>
        <w:tc>
          <w:tcPr>
            <w:tcW w:w="2696" w:type="dxa"/>
          </w:tcPr>
          <w:p w14:paraId="4BECB9C0"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Total</w:t>
            </w:r>
          </w:p>
        </w:tc>
        <w:tc>
          <w:tcPr>
            <w:tcW w:w="1600" w:type="dxa"/>
          </w:tcPr>
          <w:p w14:paraId="539ECE1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23</w:t>
            </w:r>
          </w:p>
        </w:tc>
        <w:tc>
          <w:tcPr>
            <w:tcW w:w="2712" w:type="dxa"/>
          </w:tcPr>
          <w:p w14:paraId="0E5461C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67,6</w:t>
            </w:r>
          </w:p>
        </w:tc>
      </w:tr>
      <w:tr w:rsidR="004B3D31" w:rsidRPr="00C071AE" w14:paraId="31BE727C" w14:textId="77777777" w:rsidTr="004C30E7">
        <w:trPr>
          <w:jc w:val="center"/>
        </w:trPr>
        <w:tc>
          <w:tcPr>
            <w:tcW w:w="1908" w:type="dxa"/>
          </w:tcPr>
          <w:p w14:paraId="3BE318E9"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Manquante</w:t>
            </w:r>
          </w:p>
        </w:tc>
        <w:tc>
          <w:tcPr>
            <w:tcW w:w="2696" w:type="dxa"/>
          </w:tcPr>
          <w:p w14:paraId="123F6DE0"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Non réponse</w:t>
            </w:r>
          </w:p>
        </w:tc>
        <w:tc>
          <w:tcPr>
            <w:tcW w:w="1600" w:type="dxa"/>
          </w:tcPr>
          <w:p w14:paraId="2666EBF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w:t>
            </w:r>
          </w:p>
        </w:tc>
        <w:tc>
          <w:tcPr>
            <w:tcW w:w="2712" w:type="dxa"/>
          </w:tcPr>
          <w:p w14:paraId="55762D8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32,4</w:t>
            </w:r>
          </w:p>
        </w:tc>
      </w:tr>
      <w:tr w:rsidR="004B3D31" w:rsidRPr="00C071AE" w14:paraId="5DA1CF71" w14:textId="77777777" w:rsidTr="004C30E7">
        <w:trPr>
          <w:jc w:val="center"/>
        </w:trPr>
        <w:tc>
          <w:tcPr>
            <w:tcW w:w="4604" w:type="dxa"/>
            <w:gridSpan w:val="2"/>
          </w:tcPr>
          <w:p w14:paraId="723AC6FA"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Total</w:t>
            </w:r>
          </w:p>
        </w:tc>
        <w:tc>
          <w:tcPr>
            <w:tcW w:w="1600" w:type="dxa"/>
          </w:tcPr>
          <w:p w14:paraId="53F04D0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33</w:t>
            </w:r>
          </w:p>
        </w:tc>
        <w:tc>
          <w:tcPr>
            <w:tcW w:w="2712" w:type="dxa"/>
          </w:tcPr>
          <w:p w14:paraId="44C8925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100,0</w:t>
            </w:r>
          </w:p>
        </w:tc>
      </w:tr>
    </w:tbl>
    <w:p w14:paraId="23A00DBA" w14:textId="77777777" w:rsidR="004B3D31" w:rsidRDefault="004B3D31" w:rsidP="004B3D31">
      <w:pPr>
        <w:rPr>
          <w:lang w:val="fr-FR"/>
        </w:rPr>
      </w:pPr>
    </w:p>
    <w:p w14:paraId="4E3B4CB8" w14:textId="77777777" w:rsidR="00B10F38" w:rsidRDefault="00B10F38" w:rsidP="004B3D31">
      <w:pPr>
        <w:rPr>
          <w:lang w:val="fr-FR"/>
        </w:rPr>
      </w:pPr>
    </w:p>
    <w:p w14:paraId="53FB18DE" w14:textId="77777777" w:rsidR="00B10F38" w:rsidRPr="00C071AE" w:rsidRDefault="00B10F38" w:rsidP="004B3D31">
      <w:pPr>
        <w:rPr>
          <w:lang w:val="fr-FR"/>
        </w:rPr>
      </w:pPr>
    </w:p>
    <w:p w14:paraId="62F5D74F" w14:textId="77777777" w:rsidR="004B3D31" w:rsidRPr="00C27722" w:rsidRDefault="004B3D31" w:rsidP="004B3D31">
      <w:pPr>
        <w:pStyle w:val="Heading2"/>
        <w:numPr>
          <w:ilvl w:val="2"/>
          <w:numId w:val="1"/>
        </w:numPr>
        <w:jc w:val="both"/>
        <w:rPr>
          <w:b w:val="0"/>
          <w:bCs w:val="0"/>
          <w:iCs/>
          <w:sz w:val="22"/>
          <w:szCs w:val="22"/>
          <w:u w:val="single"/>
          <w:lang w:val="fr-FR"/>
        </w:rPr>
      </w:pPr>
      <w:bookmarkStart w:id="77" w:name="_Toc467652652"/>
      <w:r w:rsidRPr="00C27722">
        <w:rPr>
          <w:b w:val="0"/>
          <w:bCs w:val="0"/>
          <w:iCs/>
          <w:sz w:val="22"/>
          <w:szCs w:val="22"/>
          <w:u w:val="single"/>
          <w:lang w:val="fr-FR"/>
        </w:rPr>
        <w:t>Répartition des ménages selon le niveau d’instruction</w:t>
      </w:r>
      <w:bookmarkEnd w:id="77"/>
    </w:p>
    <w:p w14:paraId="0C51E9AA" w14:textId="77777777" w:rsidR="004B3D31" w:rsidRPr="00C071AE" w:rsidRDefault="004B3D31" w:rsidP="004B3D31">
      <w:pPr>
        <w:rPr>
          <w:lang w:val="fr-FR" w:eastAsia="fr-FR"/>
        </w:rPr>
      </w:pPr>
    </w:p>
    <w:p w14:paraId="3D7DCAD1" w14:textId="77777777" w:rsidR="004B3D31" w:rsidRPr="00C071AE" w:rsidRDefault="004B3D31" w:rsidP="004B3D31">
      <w:pPr>
        <w:autoSpaceDE w:val="0"/>
        <w:autoSpaceDN w:val="0"/>
        <w:adjustRightInd w:val="0"/>
        <w:jc w:val="both"/>
        <w:rPr>
          <w:sz w:val="22"/>
          <w:szCs w:val="22"/>
          <w:lang w:val="fr-FR"/>
        </w:rPr>
      </w:pPr>
      <w:r w:rsidRPr="00C071AE">
        <w:rPr>
          <w:sz w:val="22"/>
          <w:szCs w:val="22"/>
          <w:lang w:val="fr-FR"/>
        </w:rPr>
        <w:t xml:space="preserve">Environ 64,7% des chefs de ménage affectés ont fréquenté l’école. En effet, la majorité des </w:t>
      </w:r>
      <w:proofErr w:type="gramStart"/>
      <w:r w:rsidRPr="00C071AE">
        <w:rPr>
          <w:sz w:val="22"/>
          <w:szCs w:val="22"/>
          <w:lang w:val="fr-FR"/>
        </w:rPr>
        <w:t>chef</w:t>
      </w:r>
      <w:proofErr w:type="gramEnd"/>
      <w:r w:rsidRPr="00C071AE">
        <w:rPr>
          <w:sz w:val="22"/>
          <w:szCs w:val="22"/>
          <w:lang w:val="fr-FR"/>
        </w:rPr>
        <w:t xml:space="preserve"> s de ménages soit 44,1% des PAP ont atteint le niveau secondaire ; 17% le niveau supérieur, technique et professionnel tandis que seulement 2,9 n’ont pas fréquenté du tout l’école. </w:t>
      </w:r>
    </w:p>
    <w:p w14:paraId="1DDA8646" w14:textId="77777777" w:rsidR="004B3D31" w:rsidRPr="00C071AE" w:rsidRDefault="004B3D31" w:rsidP="004B3D31">
      <w:pPr>
        <w:autoSpaceDE w:val="0"/>
        <w:autoSpaceDN w:val="0"/>
        <w:adjustRightInd w:val="0"/>
        <w:jc w:val="both"/>
        <w:rPr>
          <w:lang w:val="fr-FR"/>
        </w:rPr>
      </w:pPr>
    </w:p>
    <w:p w14:paraId="635DF6CE" w14:textId="77777777" w:rsidR="004B3D31" w:rsidRPr="00C27722" w:rsidRDefault="004B3D31" w:rsidP="004B3D31">
      <w:pPr>
        <w:pStyle w:val="Caption"/>
        <w:keepNext/>
        <w:jc w:val="center"/>
        <w:rPr>
          <w:lang w:val="fr-FR"/>
        </w:rPr>
      </w:pPr>
      <w:bookmarkStart w:id="78" w:name="_Toc448015931"/>
      <w:bookmarkStart w:id="79" w:name="_Toc456567804"/>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7</w:t>
      </w:r>
      <w:r w:rsidR="00363D5B" w:rsidRPr="00C071AE">
        <w:fldChar w:fldCharType="end"/>
      </w:r>
      <w:r w:rsidRPr="00C27722">
        <w:rPr>
          <w:lang w:val="fr-FR"/>
        </w:rPr>
        <w:t>: répartition des ménages selon le niveau d'instruction</w:t>
      </w:r>
      <w:bookmarkEnd w:id="78"/>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1741"/>
        <w:gridCol w:w="1701"/>
      </w:tblGrid>
      <w:tr w:rsidR="004B3D31" w:rsidRPr="000E619A" w14:paraId="6C1310F0" w14:textId="77777777" w:rsidTr="004C30E7">
        <w:trPr>
          <w:jc w:val="center"/>
        </w:trPr>
        <w:tc>
          <w:tcPr>
            <w:tcW w:w="4604" w:type="dxa"/>
            <w:gridSpan w:val="2"/>
            <w:vAlign w:val="center"/>
          </w:tcPr>
          <w:p w14:paraId="26D232B3" w14:textId="77777777" w:rsidR="004B3D31" w:rsidRPr="000E619A" w:rsidRDefault="004B3D31" w:rsidP="004C30E7">
            <w:pPr>
              <w:jc w:val="center"/>
              <w:rPr>
                <w:b/>
                <w:sz w:val="20"/>
                <w:szCs w:val="20"/>
                <w:lang w:val="fr-FR" w:eastAsia="fr-FR"/>
              </w:rPr>
            </w:pPr>
            <w:r w:rsidRPr="000E619A">
              <w:rPr>
                <w:b/>
                <w:sz w:val="20"/>
                <w:szCs w:val="20"/>
                <w:lang w:val="fr-FR" w:eastAsia="fr-FR"/>
              </w:rPr>
              <w:t xml:space="preserve"> </w:t>
            </w:r>
          </w:p>
          <w:p w14:paraId="68EFCC26" w14:textId="77777777" w:rsidR="004B3D31" w:rsidRPr="000E619A" w:rsidRDefault="004B3D31" w:rsidP="004C30E7">
            <w:pPr>
              <w:jc w:val="center"/>
              <w:rPr>
                <w:b/>
                <w:color w:val="000000"/>
                <w:sz w:val="20"/>
                <w:szCs w:val="20"/>
                <w:lang w:val="fr-FR" w:eastAsia="fr-FR"/>
              </w:rPr>
            </w:pPr>
            <w:r w:rsidRPr="000E619A">
              <w:rPr>
                <w:b/>
                <w:sz w:val="20"/>
                <w:szCs w:val="20"/>
                <w:lang w:val="fr-FR" w:eastAsia="fr-FR"/>
              </w:rPr>
              <w:t>Le niveau d’instruction</w:t>
            </w:r>
          </w:p>
        </w:tc>
        <w:tc>
          <w:tcPr>
            <w:tcW w:w="1741" w:type="dxa"/>
            <w:vAlign w:val="bottom"/>
          </w:tcPr>
          <w:p w14:paraId="5277C6D0" w14:textId="77777777" w:rsidR="004B3D31" w:rsidRPr="000E619A" w:rsidRDefault="004B3D31" w:rsidP="004C30E7">
            <w:pPr>
              <w:jc w:val="center"/>
              <w:rPr>
                <w:b/>
                <w:color w:val="000000"/>
                <w:sz w:val="20"/>
                <w:szCs w:val="20"/>
                <w:lang w:val="fr-FR" w:eastAsia="fr-FR"/>
              </w:rPr>
            </w:pPr>
            <w:r w:rsidRPr="000E619A">
              <w:rPr>
                <w:b/>
                <w:color w:val="000000"/>
                <w:sz w:val="20"/>
                <w:szCs w:val="20"/>
                <w:lang w:val="fr-FR" w:eastAsia="fr-FR"/>
              </w:rPr>
              <w:t>Effectifs</w:t>
            </w:r>
          </w:p>
        </w:tc>
        <w:tc>
          <w:tcPr>
            <w:tcW w:w="1701" w:type="dxa"/>
            <w:vAlign w:val="bottom"/>
          </w:tcPr>
          <w:p w14:paraId="581300D0" w14:textId="77777777" w:rsidR="004B3D31" w:rsidRPr="000E619A" w:rsidRDefault="004B3D31" w:rsidP="004C30E7">
            <w:pPr>
              <w:jc w:val="center"/>
              <w:rPr>
                <w:b/>
                <w:color w:val="000000"/>
                <w:sz w:val="20"/>
                <w:szCs w:val="20"/>
                <w:lang w:val="fr-FR" w:eastAsia="fr-FR"/>
              </w:rPr>
            </w:pPr>
            <w:r w:rsidRPr="000E619A">
              <w:rPr>
                <w:b/>
                <w:color w:val="000000"/>
                <w:sz w:val="20"/>
                <w:szCs w:val="20"/>
                <w:lang w:val="fr-FR" w:eastAsia="fr-FR"/>
              </w:rPr>
              <w:t>(%)</w:t>
            </w:r>
          </w:p>
        </w:tc>
      </w:tr>
      <w:tr w:rsidR="004B3D31" w:rsidRPr="000E619A" w14:paraId="4375D8F4" w14:textId="77777777" w:rsidTr="004C30E7">
        <w:trPr>
          <w:jc w:val="center"/>
        </w:trPr>
        <w:tc>
          <w:tcPr>
            <w:tcW w:w="2302" w:type="dxa"/>
            <w:vMerge w:val="restart"/>
          </w:tcPr>
          <w:p w14:paraId="327DBE2D" w14:textId="77777777" w:rsidR="004B3D31" w:rsidRPr="000E619A" w:rsidRDefault="004B3D31" w:rsidP="004C30E7">
            <w:pPr>
              <w:rPr>
                <w:color w:val="000000"/>
                <w:sz w:val="20"/>
                <w:szCs w:val="20"/>
                <w:lang w:val="fr-FR" w:eastAsia="fr-FR"/>
              </w:rPr>
            </w:pPr>
            <w:r w:rsidRPr="000E619A">
              <w:rPr>
                <w:color w:val="000000"/>
                <w:sz w:val="20"/>
                <w:szCs w:val="20"/>
                <w:lang w:val="fr-FR" w:eastAsia="fr-FR"/>
              </w:rPr>
              <w:t>Valide</w:t>
            </w:r>
          </w:p>
        </w:tc>
        <w:tc>
          <w:tcPr>
            <w:tcW w:w="2302" w:type="dxa"/>
          </w:tcPr>
          <w:p w14:paraId="1CF588E9" w14:textId="77777777" w:rsidR="004B3D31" w:rsidRPr="000E619A" w:rsidRDefault="004B3D31" w:rsidP="004C30E7">
            <w:pPr>
              <w:rPr>
                <w:color w:val="000000"/>
                <w:sz w:val="20"/>
                <w:szCs w:val="20"/>
                <w:lang w:val="fr-FR" w:eastAsia="fr-FR"/>
              </w:rPr>
            </w:pPr>
            <w:r w:rsidRPr="000E619A">
              <w:rPr>
                <w:color w:val="000000"/>
                <w:sz w:val="20"/>
                <w:szCs w:val="20"/>
                <w:lang w:val="fr-FR" w:eastAsia="fr-FR"/>
              </w:rPr>
              <w:t>Aucun</w:t>
            </w:r>
          </w:p>
        </w:tc>
        <w:tc>
          <w:tcPr>
            <w:tcW w:w="1741" w:type="dxa"/>
          </w:tcPr>
          <w:p w14:paraId="12920DD7"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1</w:t>
            </w:r>
          </w:p>
        </w:tc>
        <w:tc>
          <w:tcPr>
            <w:tcW w:w="1701" w:type="dxa"/>
          </w:tcPr>
          <w:p w14:paraId="0829B79E"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2,9</w:t>
            </w:r>
          </w:p>
        </w:tc>
      </w:tr>
      <w:tr w:rsidR="004B3D31" w:rsidRPr="000E619A" w14:paraId="299FB1FA" w14:textId="77777777" w:rsidTr="004C30E7">
        <w:trPr>
          <w:jc w:val="center"/>
        </w:trPr>
        <w:tc>
          <w:tcPr>
            <w:tcW w:w="2302" w:type="dxa"/>
            <w:vMerge/>
            <w:vAlign w:val="center"/>
          </w:tcPr>
          <w:p w14:paraId="1B10D718" w14:textId="77777777" w:rsidR="004B3D31" w:rsidRPr="000E619A" w:rsidRDefault="004B3D31" w:rsidP="004C30E7">
            <w:pPr>
              <w:rPr>
                <w:color w:val="000000"/>
                <w:sz w:val="20"/>
                <w:szCs w:val="20"/>
                <w:lang w:val="fr-FR" w:eastAsia="fr-FR"/>
              </w:rPr>
            </w:pPr>
          </w:p>
        </w:tc>
        <w:tc>
          <w:tcPr>
            <w:tcW w:w="2302" w:type="dxa"/>
          </w:tcPr>
          <w:p w14:paraId="70186E03" w14:textId="77777777" w:rsidR="004B3D31" w:rsidRPr="000E619A" w:rsidRDefault="004B3D31" w:rsidP="004C30E7">
            <w:pPr>
              <w:rPr>
                <w:color w:val="000000"/>
                <w:sz w:val="20"/>
                <w:szCs w:val="20"/>
                <w:lang w:val="fr-FR" w:eastAsia="fr-FR"/>
              </w:rPr>
            </w:pPr>
            <w:r w:rsidRPr="000E619A">
              <w:rPr>
                <w:color w:val="000000"/>
                <w:sz w:val="20"/>
                <w:szCs w:val="20"/>
                <w:lang w:val="fr-FR" w:eastAsia="fr-FR"/>
              </w:rPr>
              <w:t>Secondaire</w:t>
            </w:r>
          </w:p>
        </w:tc>
        <w:tc>
          <w:tcPr>
            <w:tcW w:w="1741" w:type="dxa"/>
          </w:tcPr>
          <w:p w14:paraId="74414F10"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15</w:t>
            </w:r>
          </w:p>
        </w:tc>
        <w:tc>
          <w:tcPr>
            <w:tcW w:w="1701" w:type="dxa"/>
          </w:tcPr>
          <w:p w14:paraId="08832143"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44,1</w:t>
            </w:r>
          </w:p>
        </w:tc>
      </w:tr>
      <w:tr w:rsidR="004B3D31" w:rsidRPr="000E619A" w14:paraId="4D9EF76C" w14:textId="77777777" w:rsidTr="004C30E7">
        <w:trPr>
          <w:jc w:val="center"/>
        </w:trPr>
        <w:tc>
          <w:tcPr>
            <w:tcW w:w="2302" w:type="dxa"/>
            <w:vMerge/>
            <w:vAlign w:val="center"/>
          </w:tcPr>
          <w:p w14:paraId="6E7B84DB" w14:textId="77777777" w:rsidR="004B3D31" w:rsidRPr="000E619A" w:rsidRDefault="004B3D31" w:rsidP="004C30E7">
            <w:pPr>
              <w:rPr>
                <w:color w:val="000000"/>
                <w:sz w:val="20"/>
                <w:szCs w:val="20"/>
                <w:lang w:val="fr-FR" w:eastAsia="fr-FR"/>
              </w:rPr>
            </w:pPr>
          </w:p>
        </w:tc>
        <w:tc>
          <w:tcPr>
            <w:tcW w:w="2302" w:type="dxa"/>
          </w:tcPr>
          <w:p w14:paraId="13A4B8E0" w14:textId="77777777" w:rsidR="004B3D31" w:rsidRPr="000E619A" w:rsidRDefault="004B3D31" w:rsidP="004C30E7">
            <w:pPr>
              <w:rPr>
                <w:color w:val="000000"/>
                <w:sz w:val="20"/>
                <w:szCs w:val="20"/>
                <w:lang w:val="fr-FR" w:eastAsia="fr-FR"/>
              </w:rPr>
            </w:pPr>
            <w:r w:rsidRPr="000E619A">
              <w:rPr>
                <w:color w:val="000000"/>
                <w:sz w:val="20"/>
                <w:szCs w:val="20"/>
                <w:lang w:val="fr-FR" w:eastAsia="fr-FR"/>
              </w:rPr>
              <w:t>Supérieur, technique ou professionnel</w:t>
            </w:r>
          </w:p>
        </w:tc>
        <w:tc>
          <w:tcPr>
            <w:tcW w:w="1741" w:type="dxa"/>
          </w:tcPr>
          <w:p w14:paraId="315531D5"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6</w:t>
            </w:r>
          </w:p>
        </w:tc>
        <w:tc>
          <w:tcPr>
            <w:tcW w:w="1701" w:type="dxa"/>
          </w:tcPr>
          <w:p w14:paraId="2C6584A8"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17,6</w:t>
            </w:r>
          </w:p>
        </w:tc>
      </w:tr>
      <w:tr w:rsidR="004B3D31" w:rsidRPr="000E619A" w14:paraId="19F7F3C3" w14:textId="77777777" w:rsidTr="004C30E7">
        <w:trPr>
          <w:jc w:val="center"/>
        </w:trPr>
        <w:tc>
          <w:tcPr>
            <w:tcW w:w="2302" w:type="dxa"/>
            <w:vMerge/>
            <w:vAlign w:val="center"/>
          </w:tcPr>
          <w:p w14:paraId="6686D4A1" w14:textId="77777777" w:rsidR="004B3D31" w:rsidRPr="000E619A" w:rsidRDefault="004B3D31" w:rsidP="004C30E7">
            <w:pPr>
              <w:rPr>
                <w:color w:val="000000"/>
                <w:sz w:val="20"/>
                <w:szCs w:val="20"/>
                <w:lang w:val="fr-FR" w:eastAsia="fr-FR"/>
              </w:rPr>
            </w:pPr>
          </w:p>
        </w:tc>
        <w:tc>
          <w:tcPr>
            <w:tcW w:w="2302" w:type="dxa"/>
          </w:tcPr>
          <w:p w14:paraId="5D9821FE" w14:textId="77777777" w:rsidR="004B3D31" w:rsidRPr="000E619A" w:rsidRDefault="004B3D31" w:rsidP="004C30E7">
            <w:pPr>
              <w:rPr>
                <w:color w:val="000000"/>
                <w:sz w:val="20"/>
                <w:szCs w:val="20"/>
                <w:lang w:val="fr-FR" w:eastAsia="fr-FR"/>
              </w:rPr>
            </w:pPr>
            <w:r w:rsidRPr="000E619A">
              <w:rPr>
                <w:color w:val="000000"/>
                <w:sz w:val="20"/>
                <w:szCs w:val="20"/>
                <w:lang w:val="fr-FR" w:eastAsia="fr-FR"/>
              </w:rPr>
              <w:t>Total</w:t>
            </w:r>
          </w:p>
        </w:tc>
        <w:tc>
          <w:tcPr>
            <w:tcW w:w="1741" w:type="dxa"/>
          </w:tcPr>
          <w:p w14:paraId="305CF0A1"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22</w:t>
            </w:r>
          </w:p>
        </w:tc>
        <w:tc>
          <w:tcPr>
            <w:tcW w:w="1701" w:type="dxa"/>
          </w:tcPr>
          <w:p w14:paraId="788824C8"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64,7</w:t>
            </w:r>
          </w:p>
        </w:tc>
      </w:tr>
      <w:tr w:rsidR="004B3D31" w:rsidRPr="000E619A" w14:paraId="6D2ABEE3" w14:textId="77777777" w:rsidTr="004C30E7">
        <w:trPr>
          <w:jc w:val="center"/>
        </w:trPr>
        <w:tc>
          <w:tcPr>
            <w:tcW w:w="2302" w:type="dxa"/>
          </w:tcPr>
          <w:p w14:paraId="584F30EB" w14:textId="77777777" w:rsidR="004B3D31" w:rsidRPr="000E619A" w:rsidRDefault="004B3D31" w:rsidP="004C30E7">
            <w:pPr>
              <w:rPr>
                <w:color w:val="000000"/>
                <w:sz w:val="20"/>
                <w:szCs w:val="20"/>
                <w:lang w:val="fr-FR" w:eastAsia="fr-FR"/>
              </w:rPr>
            </w:pPr>
            <w:r w:rsidRPr="000E619A">
              <w:rPr>
                <w:color w:val="000000"/>
                <w:sz w:val="20"/>
                <w:szCs w:val="20"/>
                <w:lang w:val="fr-FR" w:eastAsia="fr-FR"/>
              </w:rPr>
              <w:t>Manquante</w:t>
            </w:r>
          </w:p>
        </w:tc>
        <w:tc>
          <w:tcPr>
            <w:tcW w:w="2302" w:type="dxa"/>
          </w:tcPr>
          <w:p w14:paraId="7114803C" w14:textId="77777777" w:rsidR="004B3D31" w:rsidRPr="000E619A" w:rsidRDefault="004B3D31" w:rsidP="004C30E7">
            <w:pPr>
              <w:rPr>
                <w:color w:val="000000"/>
                <w:sz w:val="20"/>
                <w:szCs w:val="20"/>
                <w:lang w:val="fr-FR" w:eastAsia="fr-FR"/>
              </w:rPr>
            </w:pPr>
            <w:r w:rsidRPr="000E619A">
              <w:rPr>
                <w:color w:val="000000"/>
                <w:sz w:val="20"/>
                <w:szCs w:val="20"/>
                <w:lang w:val="fr-FR" w:eastAsia="fr-FR"/>
              </w:rPr>
              <w:t>Non réponse</w:t>
            </w:r>
          </w:p>
        </w:tc>
        <w:tc>
          <w:tcPr>
            <w:tcW w:w="1741" w:type="dxa"/>
          </w:tcPr>
          <w:p w14:paraId="3A8867F9"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11</w:t>
            </w:r>
          </w:p>
        </w:tc>
        <w:tc>
          <w:tcPr>
            <w:tcW w:w="1701" w:type="dxa"/>
          </w:tcPr>
          <w:p w14:paraId="1E097DC5"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35,3</w:t>
            </w:r>
          </w:p>
        </w:tc>
      </w:tr>
      <w:tr w:rsidR="004B3D31" w:rsidRPr="000E619A" w14:paraId="1C5F55C9" w14:textId="77777777" w:rsidTr="004C30E7">
        <w:trPr>
          <w:jc w:val="center"/>
        </w:trPr>
        <w:tc>
          <w:tcPr>
            <w:tcW w:w="4604" w:type="dxa"/>
            <w:gridSpan w:val="2"/>
          </w:tcPr>
          <w:p w14:paraId="1BE9FFE1"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Total</w:t>
            </w:r>
          </w:p>
        </w:tc>
        <w:tc>
          <w:tcPr>
            <w:tcW w:w="1741" w:type="dxa"/>
          </w:tcPr>
          <w:p w14:paraId="7B0A267D"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33</w:t>
            </w:r>
          </w:p>
        </w:tc>
        <w:tc>
          <w:tcPr>
            <w:tcW w:w="1701" w:type="dxa"/>
          </w:tcPr>
          <w:p w14:paraId="4F737BC0" w14:textId="77777777" w:rsidR="004B3D31" w:rsidRPr="000E619A" w:rsidRDefault="004B3D31" w:rsidP="004C30E7">
            <w:pPr>
              <w:jc w:val="center"/>
              <w:rPr>
                <w:color w:val="000000"/>
                <w:sz w:val="20"/>
                <w:szCs w:val="20"/>
                <w:lang w:val="fr-FR" w:eastAsia="fr-FR"/>
              </w:rPr>
            </w:pPr>
            <w:r w:rsidRPr="000E619A">
              <w:rPr>
                <w:color w:val="000000"/>
                <w:sz w:val="20"/>
                <w:szCs w:val="20"/>
                <w:lang w:val="fr-FR" w:eastAsia="fr-FR"/>
              </w:rPr>
              <w:t>100,0</w:t>
            </w:r>
          </w:p>
        </w:tc>
      </w:tr>
    </w:tbl>
    <w:p w14:paraId="106ABC1E" w14:textId="77777777" w:rsidR="004B3D31" w:rsidRPr="00C071AE" w:rsidRDefault="004B3D31" w:rsidP="004B3D31">
      <w:pPr>
        <w:pStyle w:val="Heading2"/>
        <w:numPr>
          <w:ilvl w:val="0"/>
          <w:numId w:val="0"/>
        </w:numPr>
        <w:ind w:left="1497"/>
        <w:jc w:val="both"/>
        <w:rPr>
          <w:b w:val="0"/>
          <w:bCs w:val="0"/>
          <w:iCs/>
          <w:sz w:val="22"/>
          <w:szCs w:val="22"/>
          <w:u w:val="single"/>
        </w:rPr>
      </w:pPr>
    </w:p>
    <w:p w14:paraId="69BF71EF" w14:textId="77777777" w:rsidR="004B3D31" w:rsidRPr="00C27722" w:rsidRDefault="004B3D31" w:rsidP="004B3D31">
      <w:pPr>
        <w:pStyle w:val="Heading2"/>
        <w:numPr>
          <w:ilvl w:val="2"/>
          <w:numId w:val="1"/>
        </w:numPr>
        <w:jc w:val="both"/>
        <w:rPr>
          <w:b w:val="0"/>
          <w:bCs w:val="0"/>
          <w:iCs/>
          <w:sz w:val="22"/>
          <w:szCs w:val="22"/>
          <w:u w:val="single"/>
          <w:lang w:val="fr-FR"/>
        </w:rPr>
      </w:pPr>
      <w:bookmarkStart w:id="80" w:name="_Toc467652653"/>
      <w:r w:rsidRPr="00C27722">
        <w:rPr>
          <w:b w:val="0"/>
          <w:bCs w:val="0"/>
          <w:iCs/>
          <w:sz w:val="22"/>
          <w:szCs w:val="22"/>
          <w:u w:val="single"/>
          <w:lang w:val="fr-FR"/>
        </w:rPr>
        <w:t>Distribution des ménages selon l’activité principale</w:t>
      </w:r>
      <w:bookmarkEnd w:id="80"/>
    </w:p>
    <w:p w14:paraId="7082D003" w14:textId="77777777" w:rsidR="004B3D31" w:rsidRPr="00C071AE" w:rsidRDefault="004B3D31" w:rsidP="004B3D31">
      <w:pPr>
        <w:rPr>
          <w:lang w:val="fr-FR" w:eastAsia="fr-FR"/>
        </w:rPr>
      </w:pPr>
    </w:p>
    <w:p w14:paraId="6572FC66" w14:textId="77777777" w:rsidR="004B3D31" w:rsidRPr="00C071AE" w:rsidRDefault="004B3D31" w:rsidP="004B3D31">
      <w:pPr>
        <w:autoSpaceDE w:val="0"/>
        <w:autoSpaceDN w:val="0"/>
        <w:adjustRightInd w:val="0"/>
        <w:jc w:val="both"/>
        <w:rPr>
          <w:sz w:val="22"/>
          <w:szCs w:val="22"/>
          <w:lang w:val="fr-FR"/>
        </w:rPr>
      </w:pPr>
      <w:r w:rsidRPr="00C071AE">
        <w:rPr>
          <w:sz w:val="22"/>
          <w:szCs w:val="22"/>
          <w:lang w:val="fr-FR"/>
        </w:rPr>
        <w:t xml:space="preserve">Il est donné à constater que le principal secteur d’activité qui occupe le plus les PAP reste l’activité de vente de carburant qui mobilise à elle seule 47% des PAP. Ce secteur est suivi de très loin par le secteur des études comme activité occupant également les PAP. En effet, 17,6%  des PAP est constitué de jeunes élèves et étudiants qui s’adonnent aux activités commerciales pour, disent-ils, faire face aux différentes charges familiales et scolaires. Le secteur des ménages et des fonctions publiques se partagent le reste des activités qui occupent les PAP. </w:t>
      </w:r>
    </w:p>
    <w:p w14:paraId="0749B1E5" w14:textId="77777777" w:rsidR="004B3D31" w:rsidRPr="00C27722" w:rsidRDefault="004B3D31" w:rsidP="004B3D31">
      <w:pPr>
        <w:pStyle w:val="Caption"/>
        <w:keepNext/>
        <w:jc w:val="center"/>
        <w:rPr>
          <w:lang w:val="fr-FR"/>
        </w:rPr>
      </w:pPr>
      <w:bookmarkStart w:id="81" w:name="_Toc448015932"/>
    </w:p>
    <w:p w14:paraId="313A53B1" w14:textId="77777777" w:rsidR="004B3D31" w:rsidRPr="00C27722" w:rsidRDefault="004B3D31" w:rsidP="004B3D31">
      <w:pPr>
        <w:pStyle w:val="Caption"/>
        <w:keepNext/>
        <w:jc w:val="center"/>
        <w:rPr>
          <w:lang w:val="fr-FR"/>
        </w:rPr>
      </w:pPr>
      <w:bookmarkStart w:id="82" w:name="_Toc456567805"/>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8</w:t>
      </w:r>
      <w:r w:rsidR="00363D5B" w:rsidRPr="00C071AE">
        <w:fldChar w:fldCharType="end"/>
      </w:r>
      <w:r w:rsidRPr="00C27722">
        <w:rPr>
          <w:lang w:val="fr-FR"/>
        </w:rPr>
        <w:t>: distribution des ménages selon l'activité principal</w:t>
      </w:r>
      <w:bookmarkEnd w:id="81"/>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947"/>
        <w:gridCol w:w="1728"/>
        <w:gridCol w:w="1981"/>
      </w:tblGrid>
      <w:tr w:rsidR="004B3D31" w:rsidRPr="00C071AE" w14:paraId="545912A8" w14:textId="77777777" w:rsidTr="004C30E7">
        <w:trPr>
          <w:jc w:val="center"/>
        </w:trPr>
        <w:tc>
          <w:tcPr>
            <w:tcW w:w="4503" w:type="dxa"/>
            <w:gridSpan w:val="2"/>
            <w:vAlign w:val="center"/>
          </w:tcPr>
          <w:p w14:paraId="25A97B4E" w14:textId="77777777" w:rsidR="004B3D31" w:rsidRPr="00C071AE" w:rsidRDefault="004B3D31" w:rsidP="004C30E7">
            <w:pPr>
              <w:jc w:val="center"/>
              <w:rPr>
                <w:b/>
                <w:sz w:val="20"/>
                <w:szCs w:val="20"/>
                <w:lang w:val="fr-FR" w:eastAsia="fr-FR"/>
              </w:rPr>
            </w:pPr>
          </w:p>
          <w:p w14:paraId="71EC162E"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Activité principale</w:t>
            </w:r>
          </w:p>
        </w:tc>
        <w:tc>
          <w:tcPr>
            <w:tcW w:w="1728" w:type="dxa"/>
            <w:vAlign w:val="bottom"/>
          </w:tcPr>
          <w:p w14:paraId="091BE16B"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Effectifs</w:t>
            </w:r>
          </w:p>
        </w:tc>
        <w:tc>
          <w:tcPr>
            <w:tcW w:w="1981" w:type="dxa"/>
            <w:vAlign w:val="bottom"/>
          </w:tcPr>
          <w:p w14:paraId="0DA37F58"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w:t>
            </w:r>
          </w:p>
        </w:tc>
      </w:tr>
      <w:tr w:rsidR="004B3D31" w:rsidRPr="00C071AE" w14:paraId="0435FD3A" w14:textId="77777777" w:rsidTr="004C30E7">
        <w:trPr>
          <w:trHeight w:val="199"/>
          <w:jc w:val="center"/>
        </w:trPr>
        <w:tc>
          <w:tcPr>
            <w:tcW w:w="1556" w:type="dxa"/>
            <w:vMerge w:val="restart"/>
          </w:tcPr>
          <w:p w14:paraId="782DA001" w14:textId="77777777" w:rsidR="004B3D31" w:rsidRPr="00C071AE" w:rsidRDefault="004B3D31" w:rsidP="004C30E7">
            <w:pPr>
              <w:rPr>
                <w:color w:val="000000"/>
                <w:sz w:val="20"/>
                <w:szCs w:val="20"/>
                <w:lang w:val="fr-FR" w:eastAsia="fr-FR"/>
              </w:rPr>
            </w:pPr>
          </w:p>
          <w:p w14:paraId="09603290" w14:textId="77777777" w:rsidR="004B3D31" w:rsidRPr="00C071AE" w:rsidRDefault="004B3D31" w:rsidP="004C30E7">
            <w:pPr>
              <w:rPr>
                <w:color w:val="000000"/>
                <w:sz w:val="20"/>
                <w:szCs w:val="20"/>
                <w:lang w:val="fr-FR" w:eastAsia="fr-FR"/>
              </w:rPr>
            </w:pPr>
          </w:p>
          <w:p w14:paraId="4A807CE1"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Valide</w:t>
            </w:r>
          </w:p>
        </w:tc>
        <w:tc>
          <w:tcPr>
            <w:tcW w:w="2947" w:type="dxa"/>
          </w:tcPr>
          <w:p w14:paraId="3E4390EA"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Vente de carburant</w:t>
            </w:r>
          </w:p>
        </w:tc>
        <w:tc>
          <w:tcPr>
            <w:tcW w:w="1728" w:type="dxa"/>
          </w:tcPr>
          <w:p w14:paraId="411B3E4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16</w:t>
            </w:r>
          </w:p>
        </w:tc>
        <w:tc>
          <w:tcPr>
            <w:tcW w:w="1981" w:type="dxa"/>
          </w:tcPr>
          <w:p w14:paraId="4D31A28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47%</w:t>
            </w:r>
          </w:p>
        </w:tc>
      </w:tr>
      <w:tr w:rsidR="004B3D31" w:rsidRPr="00C071AE" w14:paraId="42A60AAB" w14:textId="77777777" w:rsidTr="004C30E7">
        <w:trPr>
          <w:jc w:val="center"/>
        </w:trPr>
        <w:tc>
          <w:tcPr>
            <w:tcW w:w="1556" w:type="dxa"/>
            <w:vMerge/>
            <w:vAlign w:val="center"/>
          </w:tcPr>
          <w:p w14:paraId="2640532B" w14:textId="77777777" w:rsidR="004B3D31" w:rsidRPr="00C071AE" w:rsidRDefault="004B3D31" w:rsidP="004C30E7">
            <w:pPr>
              <w:rPr>
                <w:color w:val="000000"/>
                <w:sz w:val="20"/>
                <w:szCs w:val="20"/>
                <w:lang w:val="fr-FR" w:eastAsia="fr-FR"/>
              </w:rPr>
            </w:pPr>
          </w:p>
        </w:tc>
        <w:tc>
          <w:tcPr>
            <w:tcW w:w="2947" w:type="dxa"/>
          </w:tcPr>
          <w:p w14:paraId="0CC35BD6"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Ménagère</w:t>
            </w:r>
          </w:p>
        </w:tc>
        <w:tc>
          <w:tcPr>
            <w:tcW w:w="1728" w:type="dxa"/>
          </w:tcPr>
          <w:p w14:paraId="3DA6D199"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981" w:type="dxa"/>
          </w:tcPr>
          <w:p w14:paraId="43C39E8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34F839B1" w14:textId="77777777" w:rsidTr="004C30E7">
        <w:trPr>
          <w:jc w:val="center"/>
        </w:trPr>
        <w:tc>
          <w:tcPr>
            <w:tcW w:w="1556" w:type="dxa"/>
            <w:vMerge/>
            <w:vAlign w:val="center"/>
          </w:tcPr>
          <w:p w14:paraId="76F42998" w14:textId="77777777" w:rsidR="004B3D31" w:rsidRPr="00C071AE" w:rsidRDefault="004B3D31" w:rsidP="004C30E7">
            <w:pPr>
              <w:rPr>
                <w:color w:val="000000"/>
                <w:sz w:val="20"/>
                <w:szCs w:val="20"/>
                <w:lang w:val="fr-FR" w:eastAsia="fr-FR"/>
              </w:rPr>
            </w:pPr>
          </w:p>
        </w:tc>
        <w:tc>
          <w:tcPr>
            <w:tcW w:w="2947" w:type="dxa"/>
          </w:tcPr>
          <w:p w14:paraId="0FECA681"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Etudiant</w:t>
            </w:r>
          </w:p>
        </w:tc>
        <w:tc>
          <w:tcPr>
            <w:tcW w:w="1728" w:type="dxa"/>
          </w:tcPr>
          <w:p w14:paraId="04BC672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6</w:t>
            </w:r>
          </w:p>
        </w:tc>
        <w:tc>
          <w:tcPr>
            <w:tcW w:w="1981" w:type="dxa"/>
          </w:tcPr>
          <w:p w14:paraId="4ACCFC4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17,6</w:t>
            </w:r>
          </w:p>
        </w:tc>
      </w:tr>
      <w:tr w:rsidR="004B3D31" w:rsidRPr="00C071AE" w14:paraId="243F6A52" w14:textId="77777777" w:rsidTr="004C30E7">
        <w:trPr>
          <w:jc w:val="center"/>
        </w:trPr>
        <w:tc>
          <w:tcPr>
            <w:tcW w:w="1556" w:type="dxa"/>
            <w:vMerge/>
            <w:vAlign w:val="center"/>
          </w:tcPr>
          <w:p w14:paraId="31CA10B8" w14:textId="77777777" w:rsidR="004B3D31" w:rsidRPr="00C071AE" w:rsidRDefault="004B3D31" w:rsidP="004C30E7">
            <w:pPr>
              <w:rPr>
                <w:color w:val="000000"/>
                <w:sz w:val="20"/>
                <w:szCs w:val="20"/>
                <w:lang w:val="fr-FR" w:eastAsia="fr-FR"/>
              </w:rPr>
            </w:pPr>
          </w:p>
        </w:tc>
        <w:tc>
          <w:tcPr>
            <w:tcW w:w="2947" w:type="dxa"/>
          </w:tcPr>
          <w:p w14:paraId="2FF03F62"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Pilote d'avion</w:t>
            </w:r>
          </w:p>
        </w:tc>
        <w:tc>
          <w:tcPr>
            <w:tcW w:w="1728" w:type="dxa"/>
          </w:tcPr>
          <w:p w14:paraId="2EBC5297"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981" w:type="dxa"/>
          </w:tcPr>
          <w:p w14:paraId="09B9495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7E3BE734" w14:textId="77777777" w:rsidTr="004C30E7">
        <w:trPr>
          <w:jc w:val="center"/>
        </w:trPr>
        <w:tc>
          <w:tcPr>
            <w:tcW w:w="1556" w:type="dxa"/>
            <w:vMerge/>
            <w:vAlign w:val="center"/>
          </w:tcPr>
          <w:p w14:paraId="2FDE8BDB" w14:textId="77777777" w:rsidR="004B3D31" w:rsidRPr="00C071AE" w:rsidRDefault="004B3D31" w:rsidP="004C30E7">
            <w:pPr>
              <w:rPr>
                <w:color w:val="000000"/>
                <w:sz w:val="20"/>
                <w:szCs w:val="20"/>
                <w:lang w:val="fr-FR" w:eastAsia="fr-FR"/>
              </w:rPr>
            </w:pPr>
          </w:p>
        </w:tc>
        <w:tc>
          <w:tcPr>
            <w:tcW w:w="2947" w:type="dxa"/>
          </w:tcPr>
          <w:p w14:paraId="07A80FA7"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Fonctionnaire</w:t>
            </w:r>
          </w:p>
        </w:tc>
        <w:tc>
          <w:tcPr>
            <w:tcW w:w="1728" w:type="dxa"/>
          </w:tcPr>
          <w:p w14:paraId="556D2AE5"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w:t>
            </w:r>
          </w:p>
        </w:tc>
        <w:tc>
          <w:tcPr>
            <w:tcW w:w="1981" w:type="dxa"/>
          </w:tcPr>
          <w:p w14:paraId="581379F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5,9</w:t>
            </w:r>
          </w:p>
        </w:tc>
      </w:tr>
      <w:tr w:rsidR="004B3D31" w:rsidRPr="00C071AE" w14:paraId="4715A927" w14:textId="77777777" w:rsidTr="004C30E7">
        <w:trPr>
          <w:jc w:val="center"/>
        </w:trPr>
        <w:tc>
          <w:tcPr>
            <w:tcW w:w="1556" w:type="dxa"/>
            <w:vMerge/>
            <w:vAlign w:val="center"/>
          </w:tcPr>
          <w:p w14:paraId="5B219F3D" w14:textId="77777777" w:rsidR="004B3D31" w:rsidRPr="00C071AE" w:rsidRDefault="004B3D31" w:rsidP="004C30E7">
            <w:pPr>
              <w:rPr>
                <w:color w:val="000000"/>
                <w:sz w:val="20"/>
                <w:szCs w:val="20"/>
                <w:lang w:val="fr-FR" w:eastAsia="fr-FR"/>
              </w:rPr>
            </w:pPr>
          </w:p>
        </w:tc>
        <w:tc>
          <w:tcPr>
            <w:tcW w:w="2947" w:type="dxa"/>
          </w:tcPr>
          <w:p w14:paraId="33E6CFFC"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Total</w:t>
            </w:r>
          </w:p>
        </w:tc>
        <w:tc>
          <w:tcPr>
            <w:tcW w:w="1728" w:type="dxa"/>
          </w:tcPr>
          <w:p w14:paraId="38C5D4C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26</w:t>
            </w:r>
          </w:p>
        </w:tc>
        <w:tc>
          <w:tcPr>
            <w:tcW w:w="1981" w:type="dxa"/>
          </w:tcPr>
          <w:p w14:paraId="1881D00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67,6</w:t>
            </w:r>
          </w:p>
        </w:tc>
      </w:tr>
      <w:tr w:rsidR="004B3D31" w:rsidRPr="00C071AE" w14:paraId="6695ACFD" w14:textId="77777777" w:rsidTr="004C30E7">
        <w:trPr>
          <w:jc w:val="center"/>
        </w:trPr>
        <w:tc>
          <w:tcPr>
            <w:tcW w:w="1556" w:type="dxa"/>
          </w:tcPr>
          <w:p w14:paraId="25072180"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Manquante</w:t>
            </w:r>
          </w:p>
        </w:tc>
        <w:tc>
          <w:tcPr>
            <w:tcW w:w="2947" w:type="dxa"/>
          </w:tcPr>
          <w:p w14:paraId="1D9CE74C"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Non réponse</w:t>
            </w:r>
          </w:p>
        </w:tc>
        <w:tc>
          <w:tcPr>
            <w:tcW w:w="1728" w:type="dxa"/>
          </w:tcPr>
          <w:p w14:paraId="27620024"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7</w:t>
            </w:r>
          </w:p>
        </w:tc>
        <w:tc>
          <w:tcPr>
            <w:tcW w:w="1981" w:type="dxa"/>
          </w:tcPr>
          <w:p w14:paraId="75AC1B0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32,4</w:t>
            </w:r>
          </w:p>
        </w:tc>
      </w:tr>
      <w:tr w:rsidR="004B3D31" w:rsidRPr="00C071AE" w14:paraId="4BA86A94" w14:textId="77777777" w:rsidTr="004C30E7">
        <w:trPr>
          <w:jc w:val="center"/>
        </w:trPr>
        <w:tc>
          <w:tcPr>
            <w:tcW w:w="1556" w:type="dxa"/>
          </w:tcPr>
          <w:p w14:paraId="171A50D6"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Total</w:t>
            </w:r>
          </w:p>
        </w:tc>
        <w:tc>
          <w:tcPr>
            <w:tcW w:w="2947" w:type="dxa"/>
          </w:tcPr>
          <w:p w14:paraId="679BDCEF" w14:textId="77777777" w:rsidR="004B3D31" w:rsidRPr="00C071AE" w:rsidRDefault="004B3D31" w:rsidP="004C30E7">
            <w:pPr>
              <w:jc w:val="right"/>
              <w:rPr>
                <w:color w:val="000000"/>
                <w:sz w:val="20"/>
                <w:szCs w:val="20"/>
                <w:lang w:val="fr-FR" w:eastAsia="fr-FR"/>
              </w:rPr>
            </w:pPr>
          </w:p>
        </w:tc>
        <w:tc>
          <w:tcPr>
            <w:tcW w:w="1728" w:type="dxa"/>
          </w:tcPr>
          <w:p w14:paraId="6177A9B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33</w:t>
            </w:r>
          </w:p>
        </w:tc>
        <w:tc>
          <w:tcPr>
            <w:tcW w:w="1981" w:type="dxa"/>
          </w:tcPr>
          <w:p w14:paraId="46B5E895"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100,0</w:t>
            </w:r>
          </w:p>
        </w:tc>
      </w:tr>
    </w:tbl>
    <w:p w14:paraId="170D906D" w14:textId="77777777" w:rsidR="004B3D31" w:rsidRPr="00C071AE" w:rsidRDefault="004B3D31" w:rsidP="004B3D31">
      <w:pPr>
        <w:rPr>
          <w:lang w:val="fr-FR"/>
        </w:rPr>
      </w:pPr>
    </w:p>
    <w:p w14:paraId="7E6A6535" w14:textId="77777777" w:rsidR="004B3D31" w:rsidRPr="00C27722" w:rsidRDefault="004B3D31" w:rsidP="004B3D31">
      <w:pPr>
        <w:pStyle w:val="Heading2"/>
        <w:numPr>
          <w:ilvl w:val="2"/>
          <w:numId w:val="1"/>
        </w:numPr>
        <w:jc w:val="both"/>
        <w:rPr>
          <w:b w:val="0"/>
          <w:bCs w:val="0"/>
          <w:iCs/>
          <w:sz w:val="22"/>
          <w:szCs w:val="22"/>
          <w:u w:val="single"/>
          <w:lang w:val="fr-FR"/>
        </w:rPr>
      </w:pPr>
      <w:bookmarkStart w:id="83" w:name="_Toc467652654"/>
      <w:r w:rsidRPr="00C27722">
        <w:rPr>
          <w:b w:val="0"/>
          <w:bCs w:val="0"/>
          <w:iCs/>
          <w:sz w:val="22"/>
          <w:szCs w:val="22"/>
          <w:u w:val="single"/>
          <w:lang w:val="fr-FR"/>
        </w:rPr>
        <w:t>Répartition des ménages selon la durée de l’activité sur l’emprise du projet</w:t>
      </w:r>
      <w:bookmarkEnd w:id="83"/>
    </w:p>
    <w:p w14:paraId="52B9AA9F" w14:textId="6049C4C7" w:rsidR="004B3D31" w:rsidRPr="00C071AE" w:rsidRDefault="004B3D31" w:rsidP="004B3D31">
      <w:pPr>
        <w:spacing w:before="240"/>
        <w:jc w:val="both"/>
        <w:rPr>
          <w:sz w:val="22"/>
          <w:szCs w:val="22"/>
          <w:lang w:val="fr-FR"/>
        </w:rPr>
      </w:pPr>
      <w:r w:rsidRPr="00C071AE">
        <w:rPr>
          <w:sz w:val="22"/>
          <w:szCs w:val="22"/>
          <w:lang w:val="fr-FR"/>
        </w:rPr>
        <w:t>L’occupation de l’emprise du projet par les activités des différentes</w:t>
      </w:r>
      <w:r w:rsidR="00844F98">
        <w:rPr>
          <w:sz w:val="22"/>
          <w:szCs w:val="22"/>
          <w:lang w:val="fr-FR"/>
        </w:rPr>
        <w:t xml:space="preserve"> chefs de ménage</w:t>
      </w:r>
      <w:r w:rsidRPr="00C071AE">
        <w:rPr>
          <w:sz w:val="22"/>
          <w:szCs w:val="22"/>
          <w:lang w:val="fr-FR"/>
        </w:rPr>
        <w:t xml:space="preserve"> recensées varie en durée entre un (1) et </w:t>
      </w:r>
      <w:r w:rsidR="00597B4B" w:rsidRPr="00C071AE">
        <w:rPr>
          <w:sz w:val="22"/>
          <w:szCs w:val="22"/>
          <w:lang w:val="fr-FR"/>
        </w:rPr>
        <w:t>trente-trois</w:t>
      </w:r>
      <w:r w:rsidRPr="00C071AE">
        <w:rPr>
          <w:sz w:val="22"/>
          <w:szCs w:val="22"/>
          <w:lang w:val="fr-FR"/>
        </w:rPr>
        <w:t xml:space="preserve"> (33) ans. En effet, selon les données reçues, 2,9% des activités identifiées sont présentes sur l’emprise depuis pas moins de 33 ans tandis que 23,5% représente les occupations les plus récentes sur l’emprise. Ces données attestent du caractère stratégique et économique de l’Avenue pour les populations locales et les PAP s’activant sur le tronçon.</w:t>
      </w:r>
    </w:p>
    <w:p w14:paraId="37D38614" w14:textId="77777777" w:rsidR="004B3D31" w:rsidRPr="00C27722" w:rsidRDefault="004B3D31" w:rsidP="004B3D31">
      <w:pPr>
        <w:pStyle w:val="Caption"/>
        <w:keepNext/>
        <w:jc w:val="center"/>
        <w:rPr>
          <w:lang w:val="fr-FR"/>
        </w:rPr>
      </w:pPr>
      <w:bookmarkStart w:id="84" w:name="_Toc448015933"/>
    </w:p>
    <w:p w14:paraId="48CB91D2" w14:textId="77777777" w:rsidR="004B3D31" w:rsidRPr="00C27722" w:rsidRDefault="004B3D31" w:rsidP="004B3D31">
      <w:pPr>
        <w:pStyle w:val="Caption"/>
        <w:keepNext/>
        <w:jc w:val="center"/>
        <w:rPr>
          <w:lang w:val="fr-FR"/>
        </w:rPr>
      </w:pPr>
      <w:bookmarkStart w:id="85" w:name="_Toc456567806"/>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9</w:t>
      </w:r>
      <w:r w:rsidR="00363D5B" w:rsidRPr="00C071AE">
        <w:fldChar w:fldCharType="end"/>
      </w:r>
      <w:r w:rsidRPr="00C27722">
        <w:rPr>
          <w:lang w:val="fr-FR"/>
        </w:rPr>
        <w:t>: Répartition des ménages selon la durée sur l'emprise du projet</w:t>
      </w:r>
      <w:bookmarkEnd w:id="84"/>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858"/>
        <w:gridCol w:w="2410"/>
      </w:tblGrid>
      <w:tr w:rsidR="004B3D31" w:rsidRPr="00C071AE" w14:paraId="1E91C682" w14:textId="77777777" w:rsidTr="004C30E7">
        <w:trPr>
          <w:jc w:val="center"/>
        </w:trPr>
        <w:tc>
          <w:tcPr>
            <w:tcW w:w="3070" w:type="dxa"/>
            <w:vAlign w:val="center"/>
          </w:tcPr>
          <w:p w14:paraId="44A5F5FD" w14:textId="77777777" w:rsidR="004B3D31" w:rsidRPr="00C071AE" w:rsidRDefault="004B3D31" w:rsidP="004C30E7">
            <w:pPr>
              <w:jc w:val="center"/>
              <w:rPr>
                <w:b/>
                <w:sz w:val="20"/>
                <w:szCs w:val="20"/>
                <w:lang w:val="fr-FR" w:eastAsia="fr-FR"/>
              </w:rPr>
            </w:pPr>
            <w:r w:rsidRPr="00C071AE">
              <w:rPr>
                <w:b/>
                <w:sz w:val="20"/>
                <w:szCs w:val="20"/>
                <w:lang w:val="fr-FR" w:eastAsia="fr-FR"/>
              </w:rPr>
              <w:t xml:space="preserve"> Durée de l’installation sur l’emprise</w:t>
            </w:r>
          </w:p>
        </w:tc>
        <w:tc>
          <w:tcPr>
            <w:tcW w:w="1858" w:type="dxa"/>
            <w:vAlign w:val="bottom"/>
          </w:tcPr>
          <w:p w14:paraId="2DDAB670"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Effectifs</w:t>
            </w:r>
          </w:p>
        </w:tc>
        <w:tc>
          <w:tcPr>
            <w:tcW w:w="2410" w:type="dxa"/>
            <w:vAlign w:val="bottom"/>
          </w:tcPr>
          <w:p w14:paraId="3A95C420"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w:t>
            </w:r>
          </w:p>
        </w:tc>
      </w:tr>
      <w:tr w:rsidR="004B3D31" w:rsidRPr="00C071AE" w14:paraId="4950E17E" w14:textId="77777777" w:rsidTr="004C30E7">
        <w:trPr>
          <w:jc w:val="center"/>
        </w:trPr>
        <w:tc>
          <w:tcPr>
            <w:tcW w:w="3070" w:type="dxa"/>
          </w:tcPr>
          <w:p w14:paraId="59793C9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858" w:type="dxa"/>
          </w:tcPr>
          <w:p w14:paraId="1B177FF9"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8</w:t>
            </w:r>
          </w:p>
        </w:tc>
        <w:tc>
          <w:tcPr>
            <w:tcW w:w="2410" w:type="dxa"/>
          </w:tcPr>
          <w:p w14:paraId="6F952F9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23,5</w:t>
            </w:r>
          </w:p>
        </w:tc>
      </w:tr>
      <w:tr w:rsidR="004B3D31" w:rsidRPr="00C071AE" w14:paraId="2D6975D2" w14:textId="77777777" w:rsidTr="004C30E7">
        <w:trPr>
          <w:jc w:val="center"/>
        </w:trPr>
        <w:tc>
          <w:tcPr>
            <w:tcW w:w="3070" w:type="dxa"/>
          </w:tcPr>
          <w:p w14:paraId="3EE78CF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lastRenderedPageBreak/>
              <w:t>2</w:t>
            </w:r>
          </w:p>
        </w:tc>
        <w:tc>
          <w:tcPr>
            <w:tcW w:w="1858" w:type="dxa"/>
          </w:tcPr>
          <w:p w14:paraId="5418CD8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2410" w:type="dxa"/>
          </w:tcPr>
          <w:p w14:paraId="5691AB67"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254D405F" w14:textId="77777777" w:rsidTr="004C30E7">
        <w:trPr>
          <w:jc w:val="center"/>
        </w:trPr>
        <w:tc>
          <w:tcPr>
            <w:tcW w:w="3070" w:type="dxa"/>
          </w:tcPr>
          <w:p w14:paraId="41D9C63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w:t>
            </w:r>
          </w:p>
        </w:tc>
        <w:tc>
          <w:tcPr>
            <w:tcW w:w="1858" w:type="dxa"/>
          </w:tcPr>
          <w:p w14:paraId="5A9700E7"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w:t>
            </w:r>
          </w:p>
        </w:tc>
        <w:tc>
          <w:tcPr>
            <w:tcW w:w="2410" w:type="dxa"/>
          </w:tcPr>
          <w:p w14:paraId="6E0A899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8,8</w:t>
            </w:r>
          </w:p>
        </w:tc>
      </w:tr>
      <w:tr w:rsidR="004B3D31" w:rsidRPr="00C071AE" w14:paraId="63ED7F56" w14:textId="77777777" w:rsidTr="004C30E7">
        <w:trPr>
          <w:jc w:val="center"/>
        </w:trPr>
        <w:tc>
          <w:tcPr>
            <w:tcW w:w="3070" w:type="dxa"/>
          </w:tcPr>
          <w:p w14:paraId="1FAB402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w:t>
            </w:r>
          </w:p>
        </w:tc>
        <w:tc>
          <w:tcPr>
            <w:tcW w:w="1858" w:type="dxa"/>
          </w:tcPr>
          <w:p w14:paraId="07C9B2A7"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w:t>
            </w:r>
          </w:p>
        </w:tc>
        <w:tc>
          <w:tcPr>
            <w:tcW w:w="2410" w:type="dxa"/>
          </w:tcPr>
          <w:p w14:paraId="5FD75BE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11,8</w:t>
            </w:r>
          </w:p>
        </w:tc>
      </w:tr>
      <w:tr w:rsidR="004B3D31" w:rsidRPr="00C071AE" w14:paraId="1F84178D" w14:textId="77777777" w:rsidTr="004C30E7">
        <w:trPr>
          <w:jc w:val="center"/>
        </w:trPr>
        <w:tc>
          <w:tcPr>
            <w:tcW w:w="3070" w:type="dxa"/>
          </w:tcPr>
          <w:p w14:paraId="293AFEF4"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8</w:t>
            </w:r>
          </w:p>
        </w:tc>
        <w:tc>
          <w:tcPr>
            <w:tcW w:w="1858" w:type="dxa"/>
          </w:tcPr>
          <w:p w14:paraId="5753A204"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2410" w:type="dxa"/>
          </w:tcPr>
          <w:p w14:paraId="3E7B695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1BA55686" w14:textId="77777777" w:rsidTr="004C30E7">
        <w:trPr>
          <w:jc w:val="center"/>
        </w:trPr>
        <w:tc>
          <w:tcPr>
            <w:tcW w:w="3070" w:type="dxa"/>
          </w:tcPr>
          <w:p w14:paraId="29884ED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w:t>
            </w:r>
          </w:p>
        </w:tc>
        <w:tc>
          <w:tcPr>
            <w:tcW w:w="1858" w:type="dxa"/>
          </w:tcPr>
          <w:p w14:paraId="6D4681E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2410" w:type="dxa"/>
          </w:tcPr>
          <w:p w14:paraId="44F239E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4D6E2B78" w14:textId="77777777" w:rsidTr="004C30E7">
        <w:trPr>
          <w:jc w:val="center"/>
        </w:trPr>
        <w:tc>
          <w:tcPr>
            <w:tcW w:w="3070" w:type="dxa"/>
          </w:tcPr>
          <w:p w14:paraId="30F51E35"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33</w:t>
            </w:r>
          </w:p>
        </w:tc>
        <w:tc>
          <w:tcPr>
            <w:tcW w:w="1858" w:type="dxa"/>
          </w:tcPr>
          <w:p w14:paraId="4694B4B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2410" w:type="dxa"/>
          </w:tcPr>
          <w:p w14:paraId="51E4B12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1597DB02" w14:textId="77777777" w:rsidTr="004C30E7">
        <w:trPr>
          <w:jc w:val="center"/>
        </w:trPr>
        <w:tc>
          <w:tcPr>
            <w:tcW w:w="3070" w:type="dxa"/>
          </w:tcPr>
          <w:p w14:paraId="16867AC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Total</w:t>
            </w:r>
          </w:p>
        </w:tc>
        <w:tc>
          <w:tcPr>
            <w:tcW w:w="1858" w:type="dxa"/>
          </w:tcPr>
          <w:p w14:paraId="4021ED0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19</w:t>
            </w:r>
          </w:p>
        </w:tc>
        <w:tc>
          <w:tcPr>
            <w:tcW w:w="2410" w:type="dxa"/>
          </w:tcPr>
          <w:p w14:paraId="708E13B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55,9</w:t>
            </w:r>
          </w:p>
        </w:tc>
      </w:tr>
      <w:tr w:rsidR="004B3D31" w:rsidRPr="00C071AE" w14:paraId="1EE6B62E" w14:textId="77777777" w:rsidTr="004C30E7">
        <w:trPr>
          <w:jc w:val="center"/>
        </w:trPr>
        <w:tc>
          <w:tcPr>
            <w:tcW w:w="3070" w:type="dxa"/>
          </w:tcPr>
          <w:p w14:paraId="7DB988C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Non réponse</w:t>
            </w:r>
          </w:p>
        </w:tc>
        <w:tc>
          <w:tcPr>
            <w:tcW w:w="1858" w:type="dxa"/>
          </w:tcPr>
          <w:p w14:paraId="51C05AA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14</w:t>
            </w:r>
          </w:p>
        </w:tc>
        <w:tc>
          <w:tcPr>
            <w:tcW w:w="2410" w:type="dxa"/>
          </w:tcPr>
          <w:p w14:paraId="5B63CE1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44,1</w:t>
            </w:r>
          </w:p>
        </w:tc>
      </w:tr>
      <w:tr w:rsidR="004B3D31" w:rsidRPr="00C071AE" w14:paraId="2415E149" w14:textId="77777777" w:rsidTr="004C30E7">
        <w:trPr>
          <w:jc w:val="center"/>
        </w:trPr>
        <w:tc>
          <w:tcPr>
            <w:tcW w:w="3070" w:type="dxa"/>
          </w:tcPr>
          <w:p w14:paraId="13E7CA6C"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Total</w:t>
            </w:r>
          </w:p>
        </w:tc>
        <w:tc>
          <w:tcPr>
            <w:tcW w:w="1858" w:type="dxa"/>
          </w:tcPr>
          <w:p w14:paraId="3E4D3E3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33</w:t>
            </w:r>
          </w:p>
        </w:tc>
        <w:tc>
          <w:tcPr>
            <w:tcW w:w="2410" w:type="dxa"/>
          </w:tcPr>
          <w:p w14:paraId="3457B70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100,0</w:t>
            </w:r>
          </w:p>
        </w:tc>
      </w:tr>
    </w:tbl>
    <w:p w14:paraId="76708183" w14:textId="77777777" w:rsidR="004B3D31" w:rsidRPr="00C071AE" w:rsidRDefault="004B3D31" w:rsidP="004B3D31">
      <w:pPr>
        <w:rPr>
          <w:lang w:val="fr-FR"/>
        </w:rPr>
      </w:pPr>
    </w:p>
    <w:p w14:paraId="5525702E" w14:textId="77777777" w:rsidR="004B3D31" w:rsidRPr="00C27722" w:rsidRDefault="004B3D31" w:rsidP="004B3D31">
      <w:pPr>
        <w:pStyle w:val="Heading2"/>
        <w:numPr>
          <w:ilvl w:val="2"/>
          <w:numId w:val="1"/>
        </w:numPr>
        <w:jc w:val="both"/>
        <w:rPr>
          <w:b w:val="0"/>
          <w:bCs w:val="0"/>
          <w:iCs/>
          <w:sz w:val="22"/>
          <w:szCs w:val="22"/>
          <w:u w:val="single"/>
          <w:lang w:val="fr-FR"/>
        </w:rPr>
      </w:pPr>
      <w:bookmarkStart w:id="86" w:name="_Toc467652655"/>
      <w:r w:rsidRPr="00C27722">
        <w:rPr>
          <w:b w:val="0"/>
          <w:bCs w:val="0"/>
          <w:iCs/>
          <w:sz w:val="22"/>
          <w:szCs w:val="22"/>
          <w:u w:val="single"/>
          <w:lang w:val="fr-FR"/>
        </w:rPr>
        <w:t>Répartition des ménages selon le revenu  moyen  mensuel</w:t>
      </w:r>
      <w:bookmarkEnd w:id="86"/>
    </w:p>
    <w:p w14:paraId="184D7CA4" w14:textId="77777777" w:rsidR="004B3D31" w:rsidRPr="00C071AE" w:rsidRDefault="004B3D31" w:rsidP="004B3D31">
      <w:pPr>
        <w:rPr>
          <w:lang w:val="fr-FR" w:eastAsia="fr-FR"/>
        </w:rPr>
      </w:pPr>
    </w:p>
    <w:p w14:paraId="6FB35094" w14:textId="77777777" w:rsidR="004B3D31" w:rsidRPr="00C071AE" w:rsidRDefault="004B3D31" w:rsidP="004B3D31">
      <w:pPr>
        <w:jc w:val="both"/>
        <w:rPr>
          <w:sz w:val="22"/>
          <w:szCs w:val="22"/>
          <w:lang w:val="fr-FR"/>
        </w:rPr>
      </w:pPr>
      <w:r w:rsidRPr="00C071AE">
        <w:rPr>
          <w:sz w:val="22"/>
          <w:szCs w:val="22"/>
          <w:lang w:val="fr-FR"/>
        </w:rPr>
        <w:t xml:space="preserve">Le revenu des </w:t>
      </w:r>
      <w:r w:rsidR="00844F98">
        <w:rPr>
          <w:sz w:val="22"/>
          <w:szCs w:val="22"/>
          <w:lang w:val="fr-FR"/>
        </w:rPr>
        <w:t xml:space="preserve">chefs de ménage </w:t>
      </w:r>
      <w:r w:rsidRPr="00C071AE">
        <w:rPr>
          <w:sz w:val="22"/>
          <w:szCs w:val="22"/>
          <w:lang w:val="fr-FR"/>
        </w:rPr>
        <w:t>se caractérise par des extrémités avec des oscillations intermédiaires qui renseignent sur les capacités socio-économiques des PAP. En effet, parmi les PAP, la majorité soit 17%  gagne moins de 50 $ par mois, 8% gagne entre 50 $ et 100 $ ; 5,9% gagne  entre 100 et 125 $ tandis que 14,7% gagne entre 150 $et plus. Cela atteste que par endroit, les activités commerciales le long de l’axe est une activité économiquement intéressante, rentable pour certaines PAP.</w:t>
      </w:r>
    </w:p>
    <w:p w14:paraId="4D273606" w14:textId="77777777" w:rsidR="004B3D31" w:rsidRPr="00C071AE" w:rsidRDefault="004B3D31" w:rsidP="004B3D31">
      <w:pPr>
        <w:jc w:val="both"/>
        <w:rPr>
          <w:sz w:val="22"/>
          <w:szCs w:val="22"/>
          <w:lang w:val="fr-FR"/>
        </w:rPr>
      </w:pPr>
    </w:p>
    <w:p w14:paraId="7450728C" w14:textId="77777777" w:rsidR="004B3D31" w:rsidRPr="00C27722" w:rsidRDefault="004B3D31" w:rsidP="004B3D31">
      <w:pPr>
        <w:pStyle w:val="Caption"/>
        <w:keepNext/>
        <w:jc w:val="center"/>
        <w:rPr>
          <w:lang w:val="fr-FR"/>
        </w:rPr>
      </w:pPr>
      <w:bookmarkStart w:id="87" w:name="_Toc448015934"/>
      <w:bookmarkStart w:id="88" w:name="_Toc456567807"/>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10</w:t>
      </w:r>
      <w:r w:rsidR="00363D5B" w:rsidRPr="00C071AE">
        <w:fldChar w:fldCharType="end"/>
      </w:r>
      <w:r w:rsidRPr="00C27722">
        <w:rPr>
          <w:lang w:val="fr-FR"/>
        </w:rPr>
        <w:t>: le revenu mensuel moyen des PAP</w:t>
      </w:r>
      <w:bookmarkEnd w:id="87"/>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1316"/>
        <w:gridCol w:w="2410"/>
      </w:tblGrid>
      <w:tr w:rsidR="004B3D31" w:rsidRPr="00C071AE" w14:paraId="3AA84800" w14:textId="77777777" w:rsidTr="004C30E7">
        <w:trPr>
          <w:jc w:val="center"/>
        </w:trPr>
        <w:tc>
          <w:tcPr>
            <w:tcW w:w="4604" w:type="dxa"/>
            <w:gridSpan w:val="2"/>
            <w:vAlign w:val="center"/>
          </w:tcPr>
          <w:p w14:paraId="4D47540D" w14:textId="77777777" w:rsidR="004B3D31" w:rsidRPr="00C071AE" w:rsidRDefault="004B3D31" w:rsidP="004C30E7">
            <w:pPr>
              <w:jc w:val="center"/>
              <w:rPr>
                <w:b/>
                <w:sz w:val="20"/>
                <w:szCs w:val="20"/>
                <w:lang w:val="fr-FR" w:eastAsia="fr-FR"/>
              </w:rPr>
            </w:pPr>
            <w:r w:rsidRPr="00C071AE">
              <w:rPr>
                <w:b/>
                <w:sz w:val="20"/>
                <w:szCs w:val="20"/>
                <w:lang w:val="fr-FR" w:eastAsia="fr-FR"/>
              </w:rPr>
              <w:t xml:space="preserve"> </w:t>
            </w:r>
            <w:r w:rsidRPr="00C071AE">
              <w:rPr>
                <w:b/>
                <w:sz w:val="20"/>
                <w:szCs w:val="20"/>
                <w:lang w:val="fr-FR"/>
              </w:rPr>
              <w:t>Le revenu  moyen  mensuel</w:t>
            </w:r>
          </w:p>
          <w:p w14:paraId="447065D7" w14:textId="77777777" w:rsidR="004B3D31" w:rsidRPr="00C071AE" w:rsidRDefault="004B3D31" w:rsidP="004C30E7">
            <w:pPr>
              <w:jc w:val="center"/>
              <w:rPr>
                <w:b/>
                <w:color w:val="000000"/>
                <w:sz w:val="20"/>
                <w:szCs w:val="20"/>
                <w:lang w:val="fr-FR" w:eastAsia="fr-FR"/>
              </w:rPr>
            </w:pPr>
          </w:p>
        </w:tc>
        <w:tc>
          <w:tcPr>
            <w:tcW w:w="1316" w:type="dxa"/>
            <w:vAlign w:val="bottom"/>
          </w:tcPr>
          <w:p w14:paraId="26FFD142"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Effectifs</w:t>
            </w:r>
          </w:p>
        </w:tc>
        <w:tc>
          <w:tcPr>
            <w:tcW w:w="2410" w:type="dxa"/>
            <w:vAlign w:val="bottom"/>
          </w:tcPr>
          <w:p w14:paraId="3F0B96E3"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w:t>
            </w:r>
          </w:p>
        </w:tc>
      </w:tr>
      <w:tr w:rsidR="004B3D31" w:rsidRPr="00C071AE" w14:paraId="35C5DD92" w14:textId="77777777" w:rsidTr="004C30E7">
        <w:trPr>
          <w:jc w:val="center"/>
        </w:trPr>
        <w:tc>
          <w:tcPr>
            <w:tcW w:w="2302" w:type="dxa"/>
          </w:tcPr>
          <w:p w14:paraId="64DEF10E"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Valide</w:t>
            </w:r>
          </w:p>
        </w:tc>
        <w:tc>
          <w:tcPr>
            <w:tcW w:w="2302" w:type="dxa"/>
          </w:tcPr>
          <w:p w14:paraId="57D283BF"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Moins de 50000</w:t>
            </w:r>
          </w:p>
        </w:tc>
        <w:tc>
          <w:tcPr>
            <w:tcW w:w="1316" w:type="dxa"/>
          </w:tcPr>
          <w:p w14:paraId="4215122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6</w:t>
            </w:r>
          </w:p>
        </w:tc>
        <w:tc>
          <w:tcPr>
            <w:tcW w:w="2410" w:type="dxa"/>
          </w:tcPr>
          <w:p w14:paraId="3D670F6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17,6</w:t>
            </w:r>
          </w:p>
        </w:tc>
      </w:tr>
      <w:tr w:rsidR="004B3D31" w:rsidRPr="00C071AE" w14:paraId="4FB67076" w14:textId="77777777" w:rsidTr="004C30E7">
        <w:trPr>
          <w:jc w:val="center"/>
        </w:trPr>
        <w:tc>
          <w:tcPr>
            <w:tcW w:w="2302" w:type="dxa"/>
            <w:vAlign w:val="center"/>
          </w:tcPr>
          <w:p w14:paraId="02D20202" w14:textId="77777777" w:rsidR="004B3D31" w:rsidRPr="00C071AE" w:rsidRDefault="004B3D31" w:rsidP="004C30E7">
            <w:pPr>
              <w:rPr>
                <w:color w:val="000000"/>
                <w:sz w:val="20"/>
                <w:szCs w:val="20"/>
                <w:lang w:val="fr-FR" w:eastAsia="fr-FR"/>
              </w:rPr>
            </w:pPr>
          </w:p>
        </w:tc>
        <w:tc>
          <w:tcPr>
            <w:tcW w:w="2302" w:type="dxa"/>
          </w:tcPr>
          <w:p w14:paraId="4DA3C3A5"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50001 à 75000</w:t>
            </w:r>
          </w:p>
        </w:tc>
        <w:tc>
          <w:tcPr>
            <w:tcW w:w="1316" w:type="dxa"/>
          </w:tcPr>
          <w:p w14:paraId="1E955E4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w:t>
            </w:r>
          </w:p>
        </w:tc>
        <w:tc>
          <w:tcPr>
            <w:tcW w:w="2410" w:type="dxa"/>
          </w:tcPr>
          <w:p w14:paraId="634E58E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8,8</w:t>
            </w:r>
          </w:p>
        </w:tc>
      </w:tr>
      <w:tr w:rsidR="004B3D31" w:rsidRPr="00C071AE" w14:paraId="06CE4927" w14:textId="77777777" w:rsidTr="004C30E7">
        <w:trPr>
          <w:jc w:val="center"/>
        </w:trPr>
        <w:tc>
          <w:tcPr>
            <w:tcW w:w="2302" w:type="dxa"/>
            <w:vAlign w:val="center"/>
          </w:tcPr>
          <w:p w14:paraId="25053C14" w14:textId="77777777" w:rsidR="004B3D31" w:rsidRPr="00C071AE" w:rsidRDefault="004B3D31" w:rsidP="004C30E7">
            <w:pPr>
              <w:rPr>
                <w:color w:val="000000"/>
                <w:sz w:val="20"/>
                <w:szCs w:val="20"/>
                <w:lang w:val="fr-FR" w:eastAsia="fr-FR"/>
              </w:rPr>
            </w:pPr>
          </w:p>
        </w:tc>
        <w:tc>
          <w:tcPr>
            <w:tcW w:w="2302" w:type="dxa"/>
          </w:tcPr>
          <w:p w14:paraId="54DEA39B"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75001 à 100000</w:t>
            </w:r>
          </w:p>
        </w:tc>
        <w:tc>
          <w:tcPr>
            <w:tcW w:w="1316" w:type="dxa"/>
          </w:tcPr>
          <w:p w14:paraId="7C37511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w:t>
            </w:r>
          </w:p>
        </w:tc>
        <w:tc>
          <w:tcPr>
            <w:tcW w:w="2410" w:type="dxa"/>
          </w:tcPr>
          <w:p w14:paraId="712DD84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8,8</w:t>
            </w:r>
          </w:p>
        </w:tc>
      </w:tr>
      <w:tr w:rsidR="004B3D31" w:rsidRPr="00C071AE" w14:paraId="3C8788E0" w14:textId="77777777" w:rsidTr="004C30E7">
        <w:trPr>
          <w:jc w:val="center"/>
        </w:trPr>
        <w:tc>
          <w:tcPr>
            <w:tcW w:w="2302" w:type="dxa"/>
            <w:vAlign w:val="center"/>
          </w:tcPr>
          <w:p w14:paraId="32D9034F" w14:textId="77777777" w:rsidR="004B3D31" w:rsidRPr="00C071AE" w:rsidRDefault="004B3D31" w:rsidP="004C30E7">
            <w:pPr>
              <w:rPr>
                <w:color w:val="000000"/>
                <w:sz w:val="20"/>
                <w:szCs w:val="20"/>
                <w:lang w:val="fr-FR" w:eastAsia="fr-FR"/>
              </w:rPr>
            </w:pPr>
          </w:p>
        </w:tc>
        <w:tc>
          <w:tcPr>
            <w:tcW w:w="2302" w:type="dxa"/>
          </w:tcPr>
          <w:p w14:paraId="4A60B2A2"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100001 à 125000</w:t>
            </w:r>
          </w:p>
        </w:tc>
        <w:tc>
          <w:tcPr>
            <w:tcW w:w="1316" w:type="dxa"/>
          </w:tcPr>
          <w:p w14:paraId="7AB1CEE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w:t>
            </w:r>
          </w:p>
        </w:tc>
        <w:tc>
          <w:tcPr>
            <w:tcW w:w="2410" w:type="dxa"/>
          </w:tcPr>
          <w:p w14:paraId="125AB2BC"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5,9</w:t>
            </w:r>
          </w:p>
        </w:tc>
      </w:tr>
      <w:tr w:rsidR="004B3D31" w:rsidRPr="00C071AE" w14:paraId="75CCC66E" w14:textId="77777777" w:rsidTr="004C30E7">
        <w:trPr>
          <w:jc w:val="center"/>
        </w:trPr>
        <w:tc>
          <w:tcPr>
            <w:tcW w:w="2302" w:type="dxa"/>
            <w:vAlign w:val="center"/>
          </w:tcPr>
          <w:p w14:paraId="369AC428" w14:textId="77777777" w:rsidR="004B3D31" w:rsidRPr="00C071AE" w:rsidRDefault="004B3D31" w:rsidP="004C30E7">
            <w:pPr>
              <w:rPr>
                <w:color w:val="000000"/>
                <w:sz w:val="20"/>
                <w:szCs w:val="20"/>
                <w:lang w:val="fr-FR" w:eastAsia="fr-FR"/>
              </w:rPr>
            </w:pPr>
          </w:p>
        </w:tc>
        <w:tc>
          <w:tcPr>
            <w:tcW w:w="2302" w:type="dxa"/>
          </w:tcPr>
          <w:p w14:paraId="6A63F0A5"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150001 et plus</w:t>
            </w:r>
          </w:p>
        </w:tc>
        <w:tc>
          <w:tcPr>
            <w:tcW w:w="1316" w:type="dxa"/>
          </w:tcPr>
          <w:p w14:paraId="1713DA09"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w:t>
            </w:r>
          </w:p>
        </w:tc>
        <w:tc>
          <w:tcPr>
            <w:tcW w:w="2410" w:type="dxa"/>
          </w:tcPr>
          <w:p w14:paraId="6FA05AEA"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14,7</w:t>
            </w:r>
          </w:p>
        </w:tc>
      </w:tr>
      <w:tr w:rsidR="004B3D31" w:rsidRPr="00C071AE" w14:paraId="69B791FD" w14:textId="77777777" w:rsidTr="004C30E7">
        <w:trPr>
          <w:jc w:val="center"/>
        </w:trPr>
        <w:tc>
          <w:tcPr>
            <w:tcW w:w="2302" w:type="dxa"/>
            <w:vAlign w:val="center"/>
          </w:tcPr>
          <w:p w14:paraId="4BE55AE1" w14:textId="77777777" w:rsidR="004B3D31" w:rsidRPr="00C071AE" w:rsidRDefault="004B3D31" w:rsidP="004C30E7">
            <w:pPr>
              <w:rPr>
                <w:color w:val="000000"/>
                <w:sz w:val="20"/>
                <w:szCs w:val="20"/>
                <w:lang w:val="fr-FR" w:eastAsia="fr-FR"/>
              </w:rPr>
            </w:pPr>
          </w:p>
        </w:tc>
        <w:tc>
          <w:tcPr>
            <w:tcW w:w="2302" w:type="dxa"/>
          </w:tcPr>
          <w:p w14:paraId="38DC3963"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Total</w:t>
            </w:r>
          </w:p>
        </w:tc>
        <w:tc>
          <w:tcPr>
            <w:tcW w:w="1316" w:type="dxa"/>
          </w:tcPr>
          <w:p w14:paraId="7392680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19</w:t>
            </w:r>
          </w:p>
        </w:tc>
        <w:tc>
          <w:tcPr>
            <w:tcW w:w="2410" w:type="dxa"/>
          </w:tcPr>
          <w:p w14:paraId="52AD9EF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55,9</w:t>
            </w:r>
          </w:p>
        </w:tc>
      </w:tr>
      <w:tr w:rsidR="004B3D31" w:rsidRPr="00C071AE" w14:paraId="4B1652E7" w14:textId="77777777" w:rsidTr="004C30E7">
        <w:trPr>
          <w:jc w:val="center"/>
        </w:trPr>
        <w:tc>
          <w:tcPr>
            <w:tcW w:w="2302" w:type="dxa"/>
          </w:tcPr>
          <w:p w14:paraId="42687C37"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Manquante</w:t>
            </w:r>
          </w:p>
        </w:tc>
        <w:tc>
          <w:tcPr>
            <w:tcW w:w="2302" w:type="dxa"/>
          </w:tcPr>
          <w:p w14:paraId="3D7213A3"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Non réponse</w:t>
            </w:r>
          </w:p>
        </w:tc>
        <w:tc>
          <w:tcPr>
            <w:tcW w:w="1316" w:type="dxa"/>
          </w:tcPr>
          <w:p w14:paraId="5C681CE5"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14</w:t>
            </w:r>
          </w:p>
        </w:tc>
        <w:tc>
          <w:tcPr>
            <w:tcW w:w="2410" w:type="dxa"/>
          </w:tcPr>
          <w:p w14:paraId="21295E6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44,1</w:t>
            </w:r>
          </w:p>
        </w:tc>
      </w:tr>
      <w:tr w:rsidR="004B3D31" w:rsidRPr="00C071AE" w14:paraId="5321043E" w14:textId="77777777" w:rsidTr="004C30E7">
        <w:trPr>
          <w:jc w:val="center"/>
        </w:trPr>
        <w:tc>
          <w:tcPr>
            <w:tcW w:w="4604" w:type="dxa"/>
            <w:gridSpan w:val="2"/>
          </w:tcPr>
          <w:p w14:paraId="3277537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Total</w:t>
            </w:r>
          </w:p>
        </w:tc>
        <w:tc>
          <w:tcPr>
            <w:tcW w:w="1316" w:type="dxa"/>
          </w:tcPr>
          <w:p w14:paraId="26C8E2A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3 3</w:t>
            </w:r>
          </w:p>
        </w:tc>
        <w:tc>
          <w:tcPr>
            <w:tcW w:w="2410" w:type="dxa"/>
          </w:tcPr>
          <w:p w14:paraId="03AB0665"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100,0</w:t>
            </w:r>
          </w:p>
        </w:tc>
      </w:tr>
    </w:tbl>
    <w:p w14:paraId="34AC972A" w14:textId="77777777" w:rsidR="004B3D31" w:rsidRPr="00C071AE" w:rsidRDefault="004B3D31" w:rsidP="004B3D31">
      <w:pPr>
        <w:rPr>
          <w:lang w:val="fr-FR"/>
        </w:rPr>
      </w:pPr>
    </w:p>
    <w:p w14:paraId="5C2FFB86" w14:textId="77777777" w:rsidR="004B3D31" w:rsidRPr="00C27722" w:rsidRDefault="004B3D31" w:rsidP="004B3D31">
      <w:pPr>
        <w:pStyle w:val="Heading2"/>
        <w:numPr>
          <w:ilvl w:val="2"/>
          <w:numId w:val="1"/>
        </w:numPr>
        <w:jc w:val="both"/>
        <w:rPr>
          <w:b w:val="0"/>
          <w:bCs w:val="0"/>
          <w:iCs/>
          <w:sz w:val="22"/>
          <w:szCs w:val="22"/>
          <w:u w:val="single"/>
          <w:lang w:val="fr-FR"/>
        </w:rPr>
      </w:pPr>
      <w:bookmarkStart w:id="89" w:name="_Toc467652656"/>
      <w:r w:rsidRPr="00C27722">
        <w:rPr>
          <w:b w:val="0"/>
          <w:bCs w:val="0"/>
          <w:iCs/>
          <w:sz w:val="22"/>
          <w:szCs w:val="22"/>
          <w:u w:val="single"/>
          <w:lang w:val="fr-FR"/>
        </w:rPr>
        <w:t>Répartition des ménages selon les états de santé</w:t>
      </w:r>
      <w:bookmarkEnd w:id="89"/>
    </w:p>
    <w:p w14:paraId="37D138A5" w14:textId="77777777" w:rsidR="004B3D31" w:rsidRPr="00C071AE" w:rsidRDefault="004B3D31" w:rsidP="004B3D31">
      <w:pPr>
        <w:rPr>
          <w:lang w:val="fr-FR" w:eastAsia="fr-FR"/>
        </w:rPr>
      </w:pPr>
    </w:p>
    <w:p w14:paraId="7076DA2B" w14:textId="1F39F62B" w:rsidR="004B3D31" w:rsidRPr="00C071AE" w:rsidRDefault="004B3D31" w:rsidP="004B3D31">
      <w:pPr>
        <w:jc w:val="both"/>
        <w:rPr>
          <w:sz w:val="22"/>
          <w:szCs w:val="22"/>
          <w:lang w:val="fr-FR"/>
        </w:rPr>
      </w:pPr>
      <w:r w:rsidRPr="00C071AE">
        <w:rPr>
          <w:sz w:val="22"/>
          <w:szCs w:val="22"/>
          <w:lang w:val="fr-FR"/>
        </w:rPr>
        <w:t xml:space="preserve">Selon les données collectées sur le terrain relatives aux états de santé, la majorité des </w:t>
      </w:r>
      <w:r w:rsidR="00844F98">
        <w:rPr>
          <w:sz w:val="22"/>
          <w:szCs w:val="22"/>
          <w:lang w:val="fr-FR"/>
        </w:rPr>
        <w:t>chefs de ménage</w:t>
      </w:r>
      <w:r w:rsidRPr="00C071AE">
        <w:rPr>
          <w:sz w:val="22"/>
          <w:szCs w:val="22"/>
          <w:lang w:val="fr-FR"/>
        </w:rPr>
        <w:t xml:space="preserve"> ne souffre d’aucun handicap. En effet, seule 2,9% des PAP souffrirait d’un handicap. C</w:t>
      </w:r>
      <w:r w:rsidR="00844F98">
        <w:rPr>
          <w:sz w:val="22"/>
          <w:szCs w:val="22"/>
          <w:lang w:val="fr-FR"/>
        </w:rPr>
        <w:t>ependant, les chefs de ménage souffrent de maladies chroniques</w:t>
      </w:r>
      <w:r w:rsidRPr="00C071AE">
        <w:rPr>
          <w:sz w:val="22"/>
          <w:szCs w:val="22"/>
          <w:lang w:val="fr-FR"/>
        </w:rPr>
        <w:t xml:space="preserve"> lié</w:t>
      </w:r>
      <w:r w:rsidR="00844F98">
        <w:rPr>
          <w:sz w:val="22"/>
          <w:szCs w:val="22"/>
          <w:lang w:val="fr-FR"/>
        </w:rPr>
        <w:t>e</w:t>
      </w:r>
      <w:r w:rsidRPr="00C071AE">
        <w:rPr>
          <w:sz w:val="22"/>
          <w:szCs w:val="22"/>
          <w:lang w:val="fr-FR"/>
        </w:rPr>
        <w:t xml:space="preserve">s à l’hypertension et au rhumatisme notamment chez les </w:t>
      </w:r>
      <w:r w:rsidR="00844F98">
        <w:rPr>
          <w:sz w:val="22"/>
          <w:szCs w:val="22"/>
          <w:lang w:val="fr-FR"/>
        </w:rPr>
        <w:t>ménages</w:t>
      </w:r>
      <w:r w:rsidRPr="00C071AE">
        <w:rPr>
          <w:sz w:val="22"/>
          <w:szCs w:val="22"/>
          <w:lang w:val="fr-FR"/>
        </w:rPr>
        <w:t xml:space="preserve"> féminin.</w:t>
      </w:r>
    </w:p>
    <w:p w14:paraId="1A9CA7B9" w14:textId="77777777" w:rsidR="004B3D31" w:rsidRPr="00C071AE" w:rsidRDefault="004B3D31" w:rsidP="004B3D31">
      <w:pPr>
        <w:jc w:val="both"/>
        <w:rPr>
          <w:sz w:val="22"/>
          <w:szCs w:val="22"/>
          <w:lang w:val="fr-FR"/>
        </w:rPr>
      </w:pPr>
    </w:p>
    <w:p w14:paraId="06DB20AE" w14:textId="77777777" w:rsidR="004B3D31" w:rsidRPr="00C27722" w:rsidRDefault="004B3D31" w:rsidP="004B3D31">
      <w:pPr>
        <w:pStyle w:val="Caption"/>
        <w:keepNext/>
        <w:jc w:val="center"/>
        <w:rPr>
          <w:lang w:val="fr-FR"/>
        </w:rPr>
      </w:pPr>
      <w:bookmarkStart w:id="90" w:name="_Toc448015935"/>
      <w:bookmarkStart w:id="91" w:name="_Toc456567808"/>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00AF4FA8" w:rsidRPr="00C27722">
        <w:rPr>
          <w:noProof/>
          <w:lang w:val="fr-FR"/>
        </w:rPr>
        <w:t>11</w:t>
      </w:r>
      <w:r w:rsidR="00363D5B" w:rsidRPr="00C071AE">
        <w:fldChar w:fldCharType="end"/>
      </w:r>
      <w:r w:rsidRPr="00C27722">
        <w:rPr>
          <w:lang w:val="fr-FR"/>
        </w:rPr>
        <w:t>:Répartition des ménages selon les états de santé</w:t>
      </w:r>
      <w:bookmarkEnd w:id="90"/>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126"/>
        <w:gridCol w:w="1276"/>
        <w:gridCol w:w="1134"/>
      </w:tblGrid>
      <w:tr w:rsidR="004B3D31" w:rsidRPr="00C071AE" w14:paraId="307F01DA" w14:textId="77777777" w:rsidTr="004C30E7">
        <w:trPr>
          <w:jc w:val="center"/>
        </w:trPr>
        <w:tc>
          <w:tcPr>
            <w:tcW w:w="3652" w:type="dxa"/>
            <w:gridSpan w:val="2"/>
            <w:vAlign w:val="center"/>
          </w:tcPr>
          <w:p w14:paraId="1F8156BB" w14:textId="77777777" w:rsidR="004B3D31" w:rsidRPr="00C071AE" w:rsidRDefault="004B3D31" w:rsidP="004C30E7">
            <w:pPr>
              <w:jc w:val="center"/>
              <w:rPr>
                <w:b/>
                <w:color w:val="000000"/>
                <w:sz w:val="20"/>
                <w:szCs w:val="20"/>
                <w:lang w:val="fr-FR" w:eastAsia="fr-FR"/>
              </w:rPr>
            </w:pPr>
            <w:r w:rsidRPr="00C071AE">
              <w:rPr>
                <w:b/>
                <w:sz w:val="20"/>
                <w:szCs w:val="20"/>
                <w:lang w:val="fr-FR" w:eastAsia="fr-FR"/>
              </w:rPr>
              <w:t xml:space="preserve"> Etat de santé (handicape)</w:t>
            </w:r>
          </w:p>
        </w:tc>
        <w:tc>
          <w:tcPr>
            <w:tcW w:w="1276" w:type="dxa"/>
            <w:vAlign w:val="bottom"/>
          </w:tcPr>
          <w:p w14:paraId="3FE8FB28"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Effectifs</w:t>
            </w:r>
          </w:p>
        </w:tc>
        <w:tc>
          <w:tcPr>
            <w:tcW w:w="1134" w:type="dxa"/>
            <w:vAlign w:val="bottom"/>
          </w:tcPr>
          <w:p w14:paraId="67F80259" w14:textId="77777777" w:rsidR="004B3D31" w:rsidRPr="00C071AE" w:rsidRDefault="004B3D31" w:rsidP="004C30E7">
            <w:pPr>
              <w:jc w:val="center"/>
              <w:rPr>
                <w:b/>
                <w:color w:val="000000"/>
                <w:sz w:val="20"/>
                <w:szCs w:val="20"/>
                <w:lang w:val="fr-FR" w:eastAsia="fr-FR"/>
              </w:rPr>
            </w:pPr>
            <w:r w:rsidRPr="00C071AE">
              <w:rPr>
                <w:b/>
                <w:color w:val="000000"/>
                <w:sz w:val="20"/>
                <w:szCs w:val="20"/>
                <w:lang w:val="fr-FR" w:eastAsia="fr-FR"/>
              </w:rPr>
              <w:t>(%)</w:t>
            </w:r>
          </w:p>
        </w:tc>
      </w:tr>
      <w:tr w:rsidR="004B3D31" w:rsidRPr="00C071AE" w14:paraId="2AF5A62D" w14:textId="77777777" w:rsidTr="004C30E7">
        <w:trPr>
          <w:jc w:val="center"/>
        </w:trPr>
        <w:tc>
          <w:tcPr>
            <w:tcW w:w="1526" w:type="dxa"/>
            <w:vMerge w:val="restart"/>
          </w:tcPr>
          <w:p w14:paraId="1376C2CB"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Valide</w:t>
            </w:r>
          </w:p>
        </w:tc>
        <w:tc>
          <w:tcPr>
            <w:tcW w:w="2126" w:type="dxa"/>
          </w:tcPr>
          <w:p w14:paraId="4E1B9ADF"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Oui</w:t>
            </w:r>
          </w:p>
        </w:tc>
        <w:tc>
          <w:tcPr>
            <w:tcW w:w="1276" w:type="dxa"/>
          </w:tcPr>
          <w:p w14:paraId="14112E89"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134" w:type="dxa"/>
          </w:tcPr>
          <w:p w14:paraId="7233093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27BCA790" w14:textId="77777777" w:rsidTr="004C30E7">
        <w:trPr>
          <w:jc w:val="center"/>
        </w:trPr>
        <w:tc>
          <w:tcPr>
            <w:tcW w:w="1526" w:type="dxa"/>
            <w:vMerge/>
            <w:vAlign w:val="center"/>
          </w:tcPr>
          <w:p w14:paraId="2CF4D781" w14:textId="77777777" w:rsidR="004B3D31" w:rsidRPr="00C071AE" w:rsidRDefault="004B3D31" w:rsidP="004C30E7">
            <w:pPr>
              <w:rPr>
                <w:color w:val="000000"/>
                <w:sz w:val="20"/>
                <w:szCs w:val="20"/>
                <w:lang w:val="fr-FR" w:eastAsia="fr-FR"/>
              </w:rPr>
            </w:pPr>
          </w:p>
        </w:tc>
        <w:tc>
          <w:tcPr>
            <w:tcW w:w="2126" w:type="dxa"/>
          </w:tcPr>
          <w:p w14:paraId="47FC2A75"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Non</w:t>
            </w:r>
          </w:p>
        </w:tc>
        <w:tc>
          <w:tcPr>
            <w:tcW w:w="1276" w:type="dxa"/>
          </w:tcPr>
          <w:p w14:paraId="2FF5A5F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18</w:t>
            </w:r>
          </w:p>
        </w:tc>
        <w:tc>
          <w:tcPr>
            <w:tcW w:w="1134" w:type="dxa"/>
          </w:tcPr>
          <w:p w14:paraId="7DEDD2C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52,9</w:t>
            </w:r>
          </w:p>
        </w:tc>
      </w:tr>
      <w:tr w:rsidR="004B3D31" w:rsidRPr="00C071AE" w14:paraId="54C7844D" w14:textId="77777777" w:rsidTr="004C30E7">
        <w:trPr>
          <w:jc w:val="center"/>
        </w:trPr>
        <w:tc>
          <w:tcPr>
            <w:tcW w:w="1526" w:type="dxa"/>
            <w:vMerge/>
            <w:vAlign w:val="center"/>
          </w:tcPr>
          <w:p w14:paraId="0B7515DC" w14:textId="77777777" w:rsidR="004B3D31" w:rsidRPr="00C071AE" w:rsidRDefault="004B3D31" w:rsidP="004C30E7">
            <w:pPr>
              <w:rPr>
                <w:color w:val="000000"/>
                <w:sz w:val="20"/>
                <w:szCs w:val="20"/>
                <w:lang w:val="fr-FR" w:eastAsia="fr-FR"/>
              </w:rPr>
            </w:pPr>
          </w:p>
        </w:tc>
        <w:tc>
          <w:tcPr>
            <w:tcW w:w="2126" w:type="dxa"/>
          </w:tcPr>
          <w:p w14:paraId="25D44488"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Total</w:t>
            </w:r>
          </w:p>
        </w:tc>
        <w:tc>
          <w:tcPr>
            <w:tcW w:w="1276" w:type="dxa"/>
          </w:tcPr>
          <w:p w14:paraId="5B55E44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19</w:t>
            </w:r>
          </w:p>
        </w:tc>
        <w:tc>
          <w:tcPr>
            <w:tcW w:w="1134" w:type="dxa"/>
          </w:tcPr>
          <w:p w14:paraId="0924687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55,9</w:t>
            </w:r>
          </w:p>
        </w:tc>
      </w:tr>
      <w:tr w:rsidR="004B3D31" w:rsidRPr="00C071AE" w14:paraId="44609FCD" w14:textId="77777777" w:rsidTr="004C30E7">
        <w:trPr>
          <w:jc w:val="center"/>
        </w:trPr>
        <w:tc>
          <w:tcPr>
            <w:tcW w:w="1526" w:type="dxa"/>
          </w:tcPr>
          <w:p w14:paraId="052B623B"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Manquante</w:t>
            </w:r>
          </w:p>
        </w:tc>
        <w:tc>
          <w:tcPr>
            <w:tcW w:w="2126" w:type="dxa"/>
          </w:tcPr>
          <w:p w14:paraId="6C642641"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Non réponse</w:t>
            </w:r>
          </w:p>
        </w:tc>
        <w:tc>
          <w:tcPr>
            <w:tcW w:w="1276" w:type="dxa"/>
          </w:tcPr>
          <w:p w14:paraId="591C8DF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14</w:t>
            </w:r>
          </w:p>
        </w:tc>
        <w:tc>
          <w:tcPr>
            <w:tcW w:w="1134" w:type="dxa"/>
          </w:tcPr>
          <w:p w14:paraId="377FFED9"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44,1</w:t>
            </w:r>
          </w:p>
        </w:tc>
      </w:tr>
      <w:tr w:rsidR="004B3D31" w:rsidRPr="00C071AE" w14:paraId="32254423" w14:textId="77777777" w:rsidTr="004C30E7">
        <w:trPr>
          <w:jc w:val="center"/>
        </w:trPr>
        <w:tc>
          <w:tcPr>
            <w:tcW w:w="3652" w:type="dxa"/>
            <w:gridSpan w:val="2"/>
          </w:tcPr>
          <w:p w14:paraId="49DF549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Total</w:t>
            </w:r>
          </w:p>
        </w:tc>
        <w:tc>
          <w:tcPr>
            <w:tcW w:w="1276" w:type="dxa"/>
          </w:tcPr>
          <w:p w14:paraId="17BBF10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33</w:t>
            </w:r>
          </w:p>
        </w:tc>
        <w:tc>
          <w:tcPr>
            <w:tcW w:w="1134" w:type="dxa"/>
          </w:tcPr>
          <w:p w14:paraId="201A75C8"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100,0</w:t>
            </w:r>
          </w:p>
        </w:tc>
      </w:tr>
    </w:tbl>
    <w:p w14:paraId="5AB3BB52" w14:textId="77777777" w:rsidR="004B3D31" w:rsidRPr="00C071AE" w:rsidRDefault="004B3D31" w:rsidP="004B3D31">
      <w:pPr>
        <w:tabs>
          <w:tab w:val="left" w:pos="1185"/>
        </w:tabs>
        <w:rPr>
          <w:lang w:val="fr-FR"/>
        </w:rPr>
      </w:pPr>
    </w:p>
    <w:p w14:paraId="3C261301" w14:textId="77777777" w:rsidR="004B3D31" w:rsidRPr="00C27722" w:rsidRDefault="004B3D31" w:rsidP="004B3D31">
      <w:pPr>
        <w:pStyle w:val="Heading2"/>
        <w:numPr>
          <w:ilvl w:val="2"/>
          <w:numId w:val="1"/>
        </w:numPr>
        <w:jc w:val="both"/>
        <w:rPr>
          <w:b w:val="0"/>
          <w:bCs w:val="0"/>
          <w:iCs/>
          <w:sz w:val="22"/>
          <w:szCs w:val="22"/>
          <w:u w:val="single"/>
          <w:lang w:val="fr-FR"/>
        </w:rPr>
      </w:pPr>
      <w:bookmarkStart w:id="92" w:name="_Toc467652657"/>
      <w:r w:rsidRPr="00C27722">
        <w:rPr>
          <w:b w:val="0"/>
          <w:bCs w:val="0"/>
          <w:iCs/>
          <w:sz w:val="22"/>
          <w:szCs w:val="22"/>
          <w:u w:val="single"/>
          <w:lang w:val="fr-FR"/>
        </w:rPr>
        <w:t>Répartition des ménages selon les charges sociales</w:t>
      </w:r>
      <w:bookmarkEnd w:id="92"/>
    </w:p>
    <w:p w14:paraId="1BB3DB84" w14:textId="77777777" w:rsidR="004B3D31" w:rsidRPr="00C071AE" w:rsidRDefault="004B3D31" w:rsidP="004B3D31">
      <w:pPr>
        <w:rPr>
          <w:lang w:val="fr-FR" w:eastAsia="fr-FR"/>
        </w:rPr>
      </w:pPr>
    </w:p>
    <w:p w14:paraId="5DF91BBC" w14:textId="77777777" w:rsidR="004B3D31" w:rsidRPr="00C071AE" w:rsidRDefault="004B3D31" w:rsidP="004B3D31">
      <w:pPr>
        <w:tabs>
          <w:tab w:val="left" w:pos="1185"/>
        </w:tabs>
        <w:jc w:val="both"/>
        <w:rPr>
          <w:sz w:val="22"/>
          <w:szCs w:val="22"/>
          <w:lang w:val="fr-FR"/>
        </w:rPr>
      </w:pPr>
      <w:r w:rsidRPr="00C071AE">
        <w:rPr>
          <w:sz w:val="22"/>
          <w:szCs w:val="22"/>
          <w:lang w:val="fr-FR"/>
        </w:rPr>
        <w:t xml:space="preserve">Les </w:t>
      </w:r>
      <w:r w:rsidR="00844F98">
        <w:rPr>
          <w:sz w:val="22"/>
          <w:szCs w:val="22"/>
          <w:lang w:val="fr-FR"/>
        </w:rPr>
        <w:t>chefs de ménages</w:t>
      </w:r>
      <w:r w:rsidRPr="00C071AE">
        <w:rPr>
          <w:sz w:val="22"/>
          <w:szCs w:val="22"/>
          <w:lang w:val="fr-FR"/>
        </w:rPr>
        <w:t xml:space="preserve"> recensées sur le long de l’axe routier représentent, pour la plupart, des ménages ayant une certaine responsabilité sociale qui repose sur leur revenu. Cette responsabilité est mesurée en termes de personnes à la charge du ménage identifié. Ainsi on note que 2,9% des ménages recensés ont un (01) à quatorze (14) personnes à leur charge; 5,9% ont cinq (5) personnes à leur charge tandis </w:t>
      </w:r>
      <w:r w:rsidRPr="00C071AE">
        <w:rPr>
          <w:sz w:val="22"/>
          <w:szCs w:val="22"/>
          <w:lang w:val="fr-FR"/>
        </w:rPr>
        <w:lastRenderedPageBreak/>
        <w:t xml:space="preserve">que 17,6% n’ont pas de personnes à leur charge. Cela montre le caractère plus ou moins fragile des ménages affectés et l’importance des activités menées comme moyen d’existence pour ceux-ci. </w:t>
      </w:r>
    </w:p>
    <w:p w14:paraId="38A9F1C2" w14:textId="77777777" w:rsidR="004B3D31" w:rsidRPr="00C071AE" w:rsidRDefault="004B3D31" w:rsidP="004B3D31">
      <w:pPr>
        <w:tabs>
          <w:tab w:val="left" w:pos="1185"/>
        </w:tabs>
        <w:jc w:val="both"/>
        <w:rPr>
          <w:lang w:val="fr-FR"/>
        </w:rPr>
      </w:pPr>
    </w:p>
    <w:p w14:paraId="6AAC7FFB" w14:textId="77777777" w:rsidR="004B3D31" w:rsidRPr="00C27722" w:rsidRDefault="004B3D31" w:rsidP="004B3D31">
      <w:pPr>
        <w:pStyle w:val="Caption"/>
        <w:keepNext/>
        <w:jc w:val="center"/>
        <w:rPr>
          <w:lang w:val="fr-FR"/>
        </w:rPr>
      </w:pPr>
      <w:bookmarkStart w:id="93" w:name="_Toc448015936"/>
      <w:bookmarkStart w:id="94" w:name="_Toc456567809"/>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12</w:t>
      </w:r>
      <w:r w:rsidR="00363D5B" w:rsidRPr="00C071AE">
        <w:fldChar w:fldCharType="end"/>
      </w:r>
      <w:r w:rsidRPr="00C27722">
        <w:rPr>
          <w:lang w:val="fr-FR"/>
        </w:rPr>
        <w:t>: Répartition des ménages selon les charges sociales</w:t>
      </w:r>
      <w:bookmarkEnd w:id="93"/>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268"/>
        <w:gridCol w:w="1861"/>
      </w:tblGrid>
      <w:tr w:rsidR="004B3D31" w:rsidRPr="00C071AE" w14:paraId="54839068" w14:textId="77777777" w:rsidTr="004C30E7">
        <w:trPr>
          <w:jc w:val="center"/>
        </w:trPr>
        <w:tc>
          <w:tcPr>
            <w:tcW w:w="2049" w:type="dxa"/>
            <w:vAlign w:val="center"/>
          </w:tcPr>
          <w:p w14:paraId="76B6BE96" w14:textId="77777777" w:rsidR="004B3D31" w:rsidRPr="00C071AE" w:rsidRDefault="004B3D31" w:rsidP="004C30E7">
            <w:pPr>
              <w:jc w:val="center"/>
              <w:rPr>
                <w:b/>
                <w:sz w:val="20"/>
                <w:szCs w:val="20"/>
                <w:lang w:val="fr-FR" w:eastAsia="fr-FR"/>
              </w:rPr>
            </w:pPr>
            <w:r w:rsidRPr="00C071AE">
              <w:rPr>
                <w:b/>
                <w:sz w:val="20"/>
                <w:szCs w:val="20"/>
                <w:lang w:val="fr-FR" w:eastAsia="fr-FR"/>
              </w:rPr>
              <w:t xml:space="preserve"> Charge sociale </w:t>
            </w:r>
          </w:p>
        </w:tc>
        <w:tc>
          <w:tcPr>
            <w:tcW w:w="2268" w:type="dxa"/>
            <w:vAlign w:val="bottom"/>
          </w:tcPr>
          <w:p w14:paraId="5BBA6ABD" w14:textId="77777777" w:rsidR="004B3D31" w:rsidRPr="00C071AE" w:rsidRDefault="004B3D31" w:rsidP="004C30E7">
            <w:pPr>
              <w:jc w:val="center"/>
              <w:rPr>
                <w:b/>
                <w:sz w:val="20"/>
                <w:szCs w:val="20"/>
                <w:lang w:val="fr-FR" w:eastAsia="fr-FR"/>
              </w:rPr>
            </w:pPr>
            <w:r w:rsidRPr="00C071AE">
              <w:rPr>
                <w:b/>
                <w:sz w:val="20"/>
                <w:szCs w:val="20"/>
                <w:lang w:val="fr-FR" w:eastAsia="fr-FR"/>
              </w:rPr>
              <w:t>Effectifs</w:t>
            </w:r>
          </w:p>
        </w:tc>
        <w:tc>
          <w:tcPr>
            <w:tcW w:w="1861" w:type="dxa"/>
            <w:vAlign w:val="bottom"/>
          </w:tcPr>
          <w:p w14:paraId="199DC462" w14:textId="77777777" w:rsidR="004B3D31" w:rsidRPr="00C071AE" w:rsidRDefault="004B3D31" w:rsidP="004C30E7">
            <w:pPr>
              <w:jc w:val="center"/>
              <w:rPr>
                <w:b/>
                <w:sz w:val="20"/>
                <w:szCs w:val="20"/>
                <w:lang w:val="fr-FR" w:eastAsia="fr-FR"/>
              </w:rPr>
            </w:pPr>
            <w:r w:rsidRPr="00C071AE">
              <w:rPr>
                <w:b/>
                <w:sz w:val="20"/>
                <w:szCs w:val="20"/>
                <w:lang w:val="fr-FR" w:eastAsia="fr-FR"/>
              </w:rPr>
              <w:t>(%)</w:t>
            </w:r>
          </w:p>
        </w:tc>
      </w:tr>
      <w:tr w:rsidR="004B3D31" w:rsidRPr="00C071AE" w14:paraId="1020D230" w14:textId="77777777" w:rsidTr="004C30E7">
        <w:trPr>
          <w:jc w:val="center"/>
        </w:trPr>
        <w:tc>
          <w:tcPr>
            <w:tcW w:w="2049" w:type="dxa"/>
          </w:tcPr>
          <w:p w14:paraId="5647D77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0</w:t>
            </w:r>
          </w:p>
        </w:tc>
        <w:tc>
          <w:tcPr>
            <w:tcW w:w="2268" w:type="dxa"/>
          </w:tcPr>
          <w:p w14:paraId="1D211F4F"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6</w:t>
            </w:r>
          </w:p>
        </w:tc>
        <w:tc>
          <w:tcPr>
            <w:tcW w:w="1861" w:type="dxa"/>
          </w:tcPr>
          <w:p w14:paraId="1ABAECF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17,6</w:t>
            </w:r>
          </w:p>
        </w:tc>
      </w:tr>
      <w:tr w:rsidR="004B3D31" w:rsidRPr="00C071AE" w14:paraId="15EDC413" w14:textId="77777777" w:rsidTr="004C30E7">
        <w:trPr>
          <w:jc w:val="center"/>
        </w:trPr>
        <w:tc>
          <w:tcPr>
            <w:tcW w:w="2049" w:type="dxa"/>
          </w:tcPr>
          <w:p w14:paraId="562C3FD9"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2268" w:type="dxa"/>
          </w:tcPr>
          <w:p w14:paraId="7A9A3B73"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861" w:type="dxa"/>
          </w:tcPr>
          <w:p w14:paraId="09E79FE5"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4781BC97" w14:textId="77777777" w:rsidTr="004C30E7">
        <w:trPr>
          <w:jc w:val="center"/>
        </w:trPr>
        <w:tc>
          <w:tcPr>
            <w:tcW w:w="2049" w:type="dxa"/>
          </w:tcPr>
          <w:p w14:paraId="5D87C30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w:t>
            </w:r>
          </w:p>
        </w:tc>
        <w:tc>
          <w:tcPr>
            <w:tcW w:w="2268" w:type="dxa"/>
          </w:tcPr>
          <w:p w14:paraId="3C50B66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861" w:type="dxa"/>
          </w:tcPr>
          <w:p w14:paraId="7F71B034"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6A61D8F2" w14:textId="77777777" w:rsidTr="004C30E7">
        <w:trPr>
          <w:jc w:val="center"/>
        </w:trPr>
        <w:tc>
          <w:tcPr>
            <w:tcW w:w="2049" w:type="dxa"/>
          </w:tcPr>
          <w:p w14:paraId="572CD6E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w:t>
            </w:r>
          </w:p>
        </w:tc>
        <w:tc>
          <w:tcPr>
            <w:tcW w:w="2268" w:type="dxa"/>
          </w:tcPr>
          <w:p w14:paraId="6E3C506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861" w:type="dxa"/>
          </w:tcPr>
          <w:p w14:paraId="1AE55104"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08C826C5" w14:textId="77777777" w:rsidTr="004C30E7">
        <w:trPr>
          <w:jc w:val="center"/>
        </w:trPr>
        <w:tc>
          <w:tcPr>
            <w:tcW w:w="2049" w:type="dxa"/>
          </w:tcPr>
          <w:p w14:paraId="46CCBB97"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w:t>
            </w:r>
          </w:p>
        </w:tc>
        <w:tc>
          <w:tcPr>
            <w:tcW w:w="2268" w:type="dxa"/>
          </w:tcPr>
          <w:p w14:paraId="37457D7A"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w:t>
            </w:r>
          </w:p>
        </w:tc>
        <w:tc>
          <w:tcPr>
            <w:tcW w:w="1861" w:type="dxa"/>
          </w:tcPr>
          <w:p w14:paraId="7FEB813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5,9</w:t>
            </w:r>
          </w:p>
        </w:tc>
      </w:tr>
      <w:tr w:rsidR="004B3D31" w:rsidRPr="00C071AE" w14:paraId="29A77F13" w14:textId="77777777" w:rsidTr="004C30E7">
        <w:trPr>
          <w:jc w:val="center"/>
        </w:trPr>
        <w:tc>
          <w:tcPr>
            <w:tcW w:w="2049" w:type="dxa"/>
          </w:tcPr>
          <w:p w14:paraId="018411B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6</w:t>
            </w:r>
          </w:p>
        </w:tc>
        <w:tc>
          <w:tcPr>
            <w:tcW w:w="2268" w:type="dxa"/>
          </w:tcPr>
          <w:p w14:paraId="42A7304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861" w:type="dxa"/>
          </w:tcPr>
          <w:p w14:paraId="22F4EFF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1943C8D9" w14:textId="77777777" w:rsidTr="004C30E7">
        <w:trPr>
          <w:jc w:val="center"/>
        </w:trPr>
        <w:tc>
          <w:tcPr>
            <w:tcW w:w="2049" w:type="dxa"/>
          </w:tcPr>
          <w:p w14:paraId="19C2BE4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8</w:t>
            </w:r>
          </w:p>
        </w:tc>
        <w:tc>
          <w:tcPr>
            <w:tcW w:w="2268" w:type="dxa"/>
          </w:tcPr>
          <w:p w14:paraId="5F0AF42C"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861" w:type="dxa"/>
          </w:tcPr>
          <w:p w14:paraId="42462D47"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1DB6EB10" w14:textId="77777777" w:rsidTr="004C30E7">
        <w:trPr>
          <w:jc w:val="center"/>
        </w:trPr>
        <w:tc>
          <w:tcPr>
            <w:tcW w:w="2049" w:type="dxa"/>
          </w:tcPr>
          <w:p w14:paraId="587CEE5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w:t>
            </w:r>
          </w:p>
        </w:tc>
        <w:tc>
          <w:tcPr>
            <w:tcW w:w="2268" w:type="dxa"/>
          </w:tcPr>
          <w:p w14:paraId="4BCF9030"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861" w:type="dxa"/>
          </w:tcPr>
          <w:p w14:paraId="74DB5774"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4BA695B6" w14:textId="77777777" w:rsidTr="004C30E7">
        <w:trPr>
          <w:jc w:val="center"/>
        </w:trPr>
        <w:tc>
          <w:tcPr>
            <w:tcW w:w="2049" w:type="dxa"/>
          </w:tcPr>
          <w:p w14:paraId="0D648A4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14</w:t>
            </w:r>
          </w:p>
        </w:tc>
        <w:tc>
          <w:tcPr>
            <w:tcW w:w="2268" w:type="dxa"/>
          </w:tcPr>
          <w:p w14:paraId="65196184"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w:t>
            </w:r>
          </w:p>
        </w:tc>
        <w:tc>
          <w:tcPr>
            <w:tcW w:w="1861" w:type="dxa"/>
          </w:tcPr>
          <w:p w14:paraId="19BEE6BD"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2,9</w:t>
            </w:r>
          </w:p>
        </w:tc>
      </w:tr>
      <w:tr w:rsidR="004B3D31" w:rsidRPr="00C071AE" w14:paraId="51FEFF18" w14:textId="77777777" w:rsidTr="004C30E7">
        <w:trPr>
          <w:jc w:val="center"/>
        </w:trPr>
        <w:tc>
          <w:tcPr>
            <w:tcW w:w="2049" w:type="dxa"/>
          </w:tcPr>
          <w:p w14:paraId="50CA31AC"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Total</w:t>
            </w:r>
          </w:p>
        </w:tc>
        <w:tc>
          <w:tcPr>
            <w:tcW w:w="2268" w:type="dxa"/>
          </w:tcPr>
          <w:p w14:paraId="77E0630E"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15</w:t>
            </w:r>
          </w:p>
        </w:tc>
        <w:tc>
          <w:tcPr>
            <w:tcW w:w="1861" w:type="dxa"/>
          </w:tcPr>
          <w:p w14:paraId="76450C8A"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44,1</w:t>
            </w:r>
          </w:p>
        </w:tc>
      </w:tr>
      <w:tr w:rsidR="004B3D31" w:rsidRPr="00C071AE" w14:paraId="558277C3" w14:textId="77777777" w:rsidTr="004C30E7">
        <w:trPr>
          <w:jc w:val="center"/>
        </w:trPr>
        <w:tc>
          <w:tcPr>
            <w:tcW w:w="2049" w:type="dxa"/>
          </w:tcPr>
          <w:p w14:paraId="3E8D2A63"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Non réponse</w:t>
            </w:r>
          </w:p>
        </w:tc>
        <w:tc>
          <w:tcPr>
            <w:tcW w:w="2268" w:type="dxa"/>
          </w:tcPr>
          <w:p w14:paraId="489FFCAB"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18</w:t>
            </w:r>
          </w:p>
        </w:tc>
        <w:tc>
          <w:tcPr>
            <w:tcW w:w="1861" w:type="dxa"/>
          </w:tcPr>
          <w:p w14:paraId="3CAD0AC2"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55,9</w:t>
            </w:r>
          </w:p>
        </w:tc>
      </w:tr>
      <w:tr w:rsidR="004B3D31" w:rsidRPr="00C071AE" w14:paraId="36AFDBD6" w14:textId="77777777" w:rsidTr="004C30E7">
        <w:trPr>
          <w:jc w:val="center"/>
        </w:trPr>
        <w:tc>
          <w:tcPr>
            <w:tcW w:w="2049" w:type="dxa"/>
          </w:tcPr>
          <w:p w14:paraId="09395207" w14:textId="77777777" w:rsidR="004B3D31" w:rsidRPr="00C071AE" w:rsidRDefault="004B3D31" w:rsidP="004C30E7">
            <w:pPr>
              <w:rPr>
                <w:color w:val="000000"/>
                <w:sz w:val="20"/>
                <w:szCs w:val="20"/>
                <w:lang w:val="fr-FR" w:eastAsia="fr-FR"/>
              </w:rPr>
            </w:pPr>
            <w:r w:rsidRPr="00C071AE">
              <w:rPr>
                <w:color w:val="000000"/>
                <w:sz w:val="20"/>
                <w:szCs w:val="20"/>
                <w:lang w:val="fr-FR" w:eastAsia="fr-FR"/>
              </w:rPr>
              <w:t>Total</w:t>
            </w:r>
          </w:p>
        </w:tc>
        <w:tc>
          <w:tcPr>
            <w:tcW w:w="2268" w:type="dxa"/>
          </w:tcPr>
          <w:p w14:paraId="770C9661"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33</w:t>
            </w:r>
          </w:p>
        </w:tc>
        <w:tc>
          <w:tcPr>
            <w:tcW w:w="1861" w:type="dxa"/>
          </w:tcPr>
          <w:p w14:paraId="38F1FE26" w14:textId="77777777" w:rsidR="004B3D31" w:rsidRPr="00C071AE" w:rsidRDefault="004B3D31" w:rsidP="004C30E7">
            <w:pPr>
              <w:jc w:val="center"/>
              <w:rPr>
                <w:color w:val="000000"/>
                <w:sz w:val="20"/>
                <w:szCs w:val="20"/>
                <w:lang w:val="fr-FR" w:eastAsia="fr-FR"/>
              </w:rPr>
            </w:pPr>
            <w:r w:rsidRPr="00C071AE">
              <w:rPr>
                <w:color w:val="000000"/>
                <w:sz w:val="20"/>
                <w:szCs w:val="20"/>
                <w:lang w:val="fr-FR" w:eastAsia="fr-FR"/>
              </w:rPr>
              <w:t>100,0</w:t>
            </w:r>
          </w:p>
        </w:tc>
      </w:tr>
    </w:tbl>
    <w:p w14:paraId="13916707" w14:textId="77777777" w:rsidR="004B3D31" w:rsidRPr="00C071AE" w:rsidRDefault="004B3D31" w:rsidP="004B3D31">
      <w:pPr>
        <w:tabs>
          <w:tab w:val="left" w:pos="1185"/>
        </w:tabs>
        <w:rPr>
          <w:lang w:val="fr-FR"/>
        </w:rPr>
      </w:pPr>
    </w:p>
    <w:p w14:paraId="4C2A398E" w14:textId="17027442" w:rsidR="004B3D31" w:rsidRPr="006B3522" w:rsidRDefault="004B3D31" w:rsidP="004B3D31">
      <w:pPr>
        <w:pStyle w:val="Heading2"/>
        <w:numPr>
          <w:ilvl w:val="1"/>
          <w:numId w:val="1"/>
        </w:numPr>
        <w:jc w:val="both"/>
        <w:rPr>
          <w:sz w:val="22"/>
          <w:szCs w:val="22"/>
          <w:lang w:val="fr-FR"/>
        </w:rPr>
      </w:pPr>
      <w:bookmarkStart w:id="95" w:name="_Toc467652658"/>
      <w:r w:rsidRPr="006B3522">
        <w:rPr>
          <w:sz w:val="22"/>
          <w:szCs w:val="22"/>
          <w:lang w:val="fr-FR"/>
        </w:rPr>
        <w:t>Les personnes vulnérables</w:t>
      </w:r>
      <w:r w:rsidR="00553D76" w:rsidRPr="006B3522">
        <w:rPr>
          <w:sz w:val="22"/>
          <w:szCs w:val="22"/>
          <w:lang w:val="fr-FR"/>
        </w:rPr>
        <w:t xml:space="preserve"> et critères de vulnérabilité</w:t>
      </w:r>
      <w:bookmarkEnd w:id="95"/>
    </w:p>
    <w:p w14:paraId="0AEED767" w14:textId="77777777" w:rsidR="004B3D31" w:rsidRPr="00C071AE" w:rsidRDefault="004B3D31" w:rsidP="004B3D31">
      <w:pPr>
        <w:jc w:val="both"/>
        <w:rPr>
          <w:lang w:val="fr-FR"/>
        </w:rPr>
      </w:pPr>
    </w:p>
    <w:p w14:paraId="4DCC7B93" w14:textId="0DFC38AA" w:rsidR="00E2129C" w:rsidRPr="00E2129C" w:rsidRDefault="004B3D31" w:rsidP="00E2129C">
      <w:pPr>
        <w:jc w:val="both"/>
        <w:rPr>
          <w:sz w:val="22"/>
          <w:szCs w:val="22"/>
          <w:lang w:val="fr-FR"/>
        </w:rPr>
      </w:pPr>
      <w:r w:rsidRPr="00E2129C">
        <w:rPr>
          <w:sz w:val="22"/>
          <w:szCs w:val="22"/>
          <w:lang w:val="fr-FR"/>
        </w:rPr>
        <w:t>Les enquêtes de terrain sur l’axe routier devant faire l’objet de réhabilitation ont permis d’identifier trois</w:t>
      </w:r>
      <w:r w:rsidR="00844F98" w:rsidRPr="00E2129C">
        <w:rPr>
          <w:sz w:val="22"/>
          <w:szCs w:val="22"/>
          <w:lang w:val="fr-FR"/>
        </w:rPr>
        <w:t xml:space="preserve"> </w:t>
      </w:r>
      <w:r w:rsidRPr="00E2129C">
        <w:rPr>
          <w:sz w:val="22"/>
          <w:szCs w:val="22"/>
          <w:lang w:val="fr-FR"/>
        </w:rPr>
        <w:t xml:space="preserve">(3) PAP qui représentent des ménages vulnérables. Ces ménages vulnérables sont  constitués de deux (02)  chefs de ménages ayant plus de soixante (60) ans et d’un (01) chef de ménages souffrant d’handicap moteur. </w:t>
      </w:r>
      <w:r w:rsidR="00121F01" w:rsidRPr="00E2129C">
        <w:rPr>
          <w:sz w:val="22"/>
          <w:szCs w:val="22"/>
          <w:lang w:val="fr-FR"/>
        </w:rPr>
        <w:t>Une dizaine de PAP étaient p</w:t>
      </w:r>
      <w:r w:rsidR="00567DE3" w:rsidRPr="00E2129C">
        <w:rPr>
          <w:sz w:val="22"/>
          <w:szCs w:val="22"/>
          <w:lang w:val="fr-FR"/>
        </w:rPr>
        <w:t>or</w:t>
      </w:r>
      <w:r w:rsidR="00121F01" w:rsidRPr="00E2129C">
        <w:rPr>
          <w:sz w:val="22"/>
          <w:szCs w:val="22"/>
          <w:lang w:val="fr-FR"/>
        </w:rPr>
        <w:t xml:space="preserve">tées absentes lors du recensement. Aussi, une extrapolation a été faite pour aboutir à un nombre total de PAP vulnérables de cinq (5). </w:t>
      </w:r>
      <w:r w:rsidR="00E2129C" w:rsidRPr="00E2129C">
        <w:rPr>
          <w:sz w:val="22"/>
          <w:szCs w:val="22"/>
          <w:lang w:val="fr-FR"/>
        </w:rPr>
        <w:t>Ces PAP vulnérables sont : Kiziel Malenga Charlotte, Kintengue Rogatien Bwana Tchui ; Kawa Musafiri et 2 PAP pour le moment inconnus et faisant partie de l’extrapolation.</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9"/>
        <w:gridCol w:w="2664"/>
      </w:tblGrid>
      <w:tr w:rsidR="00C7528C" w:rsidRPr="00796686" w14:paraId="133BE1B9" w14:textId="77777777" w:rsidTr="00C7528C">
        <w:tc>
          <w:tcPr>
            <w:tcW w:w="3289" w:type="dxa"/>
            <w:tcMar>
              <w:top w:w="0" w:type="dxa"/>
              <w:left w:w="108" w:type="dxa"/>
              <w:bottom w:w="0" w:type="dxa"/>
              <w:right w:w="108" w:type="dxa"/>
            </w:tcMar>
            <w:hideMark/>
          </w:tcPr>
          <w:p w14:paraId="39195D50" w14:textId="77777777" w:rsidR="00E4258D" w:rsidRPr="00796686" w:rsidRDefault="00C7528C" w:rsidP="00E4258D">
            <w:pPr>
              <w:spacing w:before="100" w:beforeAutospacing="1"/>
              <w:rPr>
                <w:sz w:val="20"/>
                <w:szCs w:val="20"/>
              </w:rPr>
            </w:pPr>
            <w:r w:rsidRPr="00796686">
              <w:rPr>
                <w:b/>
                <w:bCs/>
                <w:sz w:val="20"/>
                <w:szCs w:val="20"/>
              </w:rPr>
              <w:t>Prénom et Nom</w:t>
            </w:r>
          </w:p>
        </w:tc>
        <w:tc>
          <w:tcPr>
            <w:tcW w:w="2664" w:type="dxa"/>
            <w:tcMar>
              <w:top w:w="0" w:type="dxa"/>
              <w:left w:w="108" w:type="dxa"/>
              <w:bottom w:w="0" w:type="dxa"/>
              <w:right w:w="108" w:type="dxa"/>
            </w:tcMar>
            <w:hideMark/>
          </w:tcPr>
          <w:p w14:paraId="1D1D9723" w14:textId="77777777" w:rsidR="00E4258D" w:rsidRPr="00796686" w:rsidRDefault="00C7528C" w:rsidP="00E4258D">
            <w:pPr>
              <w:spacing w:before="100" w:beforeAutospacing="1"/>
              <w:rPr>
                <w:sz w:val="20"/>
                <w:szCs w:val="20"/>
              </w:rPr>
            </w:pPr>
            <w:r w:rsidRPr="00796686">
              <w:rPr>
                <w:b/>
                <w:bCs/>
                <w:sz w:val="20"/>
                <w:szCs w:val="20"/>
              </w:rPr>
              <w:t>Téléphone</w:t>
            </w:r>
          </w:p>
        </w:tc>
      </w:tr>
      <w:tr w:rsidR="00C7528C" w:rsidRPr="00796686" w14:paraId="61B75D30" w14:textId="77777777" w:rsidTr="00C7528C">
        <w:tc>
          <w:tcPr>
            <w:tcW w:w="3289" w:type="dxa"/>
            <w:tcMar>
              <w:top w:w="0" w:type="dxa"/>
              <w:left w:w="108" w:type="dxa"/>
              <w:bottom w:w="0" w:type="dxa"/>
              <w:right w:w="108" w:type="dxa"/>
            </w:tcMar>
            <w:hideMark/>
          </w:tcPr>
          <w:p w14:paraId="7B4F3F09" w14:textId="77777777" w:rsidR="00E4258D" w:rsidRPr="00796686" w:rsidRDefault="00C7528C" w:rsidP="00E4258D">
            <w:pPr>
              <w:spacing w:before="100" w:beforeAutospacing="1"/>
              <w:rPr>
                <w:sz w:val="20"/>
                <w:szCs w:val="20"/>
              </w:rPr>
            </w:pPr>
            <w:r w:rsidRPr="00796686">
              <w:rPr>
                <w:sz w:val="20"/>
                <w:szCs w:val="20"/>
              </w:rPr>
              <w:t>Kiziel Malenga Charlotte</w:t>
            </w:r>
          </w:p>
        </w:tc>
        <w:tc>
          <w:tcPr>
            <w:tcW w:w="2664" w:type="dxa"/>
            <w:tcMar>
              <w:top w:w="0" w:type="dxa"/>
              <w:left w:w="108" w:type="dxa"/>
              <w:bottom w:w="0" w:type="dxa"/>
              <w:right w:w="108" w:type="dxa"/>
            </w:tcMar>
            <w:hideMark/>
          </w:tcPr>
          <w:p w14:paraId="2A322B64" w14:textId="77777777" w:rsidR="00E4258D" w:rsidRPr="00796686" w:rsidRDefault="00C7528C" w:rsidP="00E4258D">
            <w:pPr>
              <w:spacing w:before="100" w:beforeAutospacing="1"/>
              <w:rPr>
                <w:sz w:val="20"/>
                <w:szCs w:val="20"/>
              </w:rPr>
            </w:pPr>
            <w:r w:rsidRPr="00796686">
              <w:rPr>
                <w:sz w:val="20"/>
                <w:szCs w:val="20"/>
              </w:rPr>
              <w:t>0812518275</w:t>
            </w:r>
          </w:p>
        </w:tc>
      </w:tr>
      <w:tr w:rsidR="00C7528C" w:rsidRPr="00796686" w14:paraId="0958DC8F" w14:textId="77777777" w:rsidTr="00C7528C">
        <w:tc>
          <w:tcPr>
            <w:tcW w:w="3289" w:type="dxa"/>
            <w:tcMar>
              <w:top w:w="0" w:type="dxa"/>
              <w:left w:w="108" w:type="dxa"/>
              <w:bottom w:w="0" w:type="dxa"/>
              <w:right w:w="108" w:type="dxa"/>
            </w:tcMar>
            <w:hideMark/>
          </w:tcPr>
          <w:p w14:paraId="527EEDAD" w14:textId="77777777" w:rsidR="00E4258D" w:rsidRPr="00796686" w:rsidRDefault="00C7528C" w:rsidP="00E4258D">
            <w:pPr>
              <w:spacing w:before="100" w:beforeAutospacing="1"/>
              <w:rPr>
                <w:sz w:val="20"/>
                <w:szCs w:val="20"/>
              </w:rPr>
            </w:pPr>
            <w:r w:rsidRPr="00796686">
              <w:rPr>
                <w:sz w:val="20"/>
                <w:szCs w:val="20"/>
              </w:rPr>
              <w:t>Kintengue Rogatien Bwana Tchui</w:t>
            </w:r>
          </w:p>
        </w:tc>
        <w:tc>
          <w:tcPr>
            <w:tcW w:w="2664" w:type="dxa"/>
            <w:tcMar>
              <w:top w:w="0" w:type="dxa"/>
              <w:left w:w="108" w:type="dxa"/>
              <w:bottom w:w="0" w:type="dxa"/>
              <w:right w:w="108" w:type="dxa"/>
            </w:tcMar>
            <w:hideMark/>
          </w:tcPr>
          <w:p w14:paraId="6A70ED9F" w14:textId="77777777" w:rsidR="00E4258D" w:rsidRPr="00796686" w:rsidRDefault="00C7528C" w:rsidP="00E4258D">
            <w:pPr>
              <w:spacing w:before="100" w:beforeAutospacing="1"/>
              <w:rPr>
                <w:sz w:val="20"/>
                <w:szCs w:val="20"/>
              </w:rPr>
            </w:pPr>
            <w:r w:rsidRPr="00796686">
              <w:rPr>
                <w:sz w:val="20"/>
                <w:szCs w:val="20"/>
              </w:rPr>
              <w:t>0822840896</w:t>
            </w:r>
          </w:p>
        </w:tc>
      </w:tr>
      <w:tr w:rsidR="00C7528C" w:rsidRPr="00796686" w14:paraId="0F573806" w14:textId="77777777" w:rsidTr="00C7528C">
        <w:tc>
          <w:tcPr>
            <w:tcW w:w="3289" w:type="dxa"/>
            <w:tcMar>
              <w:top w:w="0" w:type="dxa"/>
              <w:left w:w="108" w:type="dxa"/>
              <w:bottom w:w="0" w:type="dxa"/>
              <w:right w:w="108" w:type="dxa"/>
            </w:tcMar>
            <w:hideMark/>
          </w:tcPr>
          <w:p w14:paraId="31120DBA" w14:textId="77777777" w:rsidR="00E4258D" w:rsidRPr="00796686" w:rsidRDefault="00C7528C" w:rsidP="00E4258D">
            <w:pPr>
              <w:spacing w:before="100" w:beforeAutospacing="1"/>
              <w:rPr>
                <w:sz w:val="20"/>
                <w:szCs w:val="20"/>
              </w:rPr>
            </w:pPr>
            <w:r w:rsidRPr="00796686">
              <w:rPr>
                <w:sz w:val="20"/>
                <w:szCs w:val="20"/>
              </w:rPr>
              <w:t>Kawa Musafiri</w:t>
            </w:r>
          </w:p>
        </w:tc>
        <w:tc>
          <w:tcPr>
            <w:tcW w:w="2664" w:type="dxa"/>
            <w:tcMar>
              <w:top w:w="0" w:type="dxa"/>
              <w:left w:w="108" w:type="dxa"/>
              <w:bottom w:w="0" w:type="dxa"/>
              <w:right w:w="108" w:type="dxa"/>
            </w:tcMar>
            <w:hideMark/>
          </w:tcPr>
          <w:p w14:paraId="1CA55FC1" w14:textId="77777777" w:rsidR="00E4258D" w:rsidRPr="00796686" w:rsidRDefault="00C7528C" w:rsidP="00E4258D">
            <w:pPr>
              <w:spacing w:before="100" w:beforeAutospacing="1"/>
              <w:rPr>
                <w:sz w:val="20"/>
                <w:szCs w:val="20"/>
              </w:rPr>
            </w:pPr>
            <w:r w:rsidRPr="00796686">
              <w:rPr>
                <w:sz w:val="20"/>
                <w:szCs w:val="20"/>
              </w:rPr>
              <w:t>0854831232 / 0812114181</w:t>
            </w:r>
          </w:p>
        </w:tc>
      </w:tr>
      <w:tr w:rsidR="00C7528C" w:rsidRPr="00796686" w14:paraId="3B46848A" w14:textId="77777777" w:rsidTr="00C7528C">
        <w:tc>
          <w:tcPr>
            <w:tcW w:w="3289" w:type="dxa"/>
            <w:tcMar>
              <w:top w:w="0" w:type="dxa"/>
              <w:left w:w="108" w:type="dxa"/>
              <w:bottom w:w="0" w:type="dxa"/>
              <w:right w:w="108" w:type="dxa"/>
            </w:tcMar>
          </w:tcPr>
          <w:p w14:paraId="43017860" w14:textId="77777777" w:rsidR="00C7528C" w:rsidRPr="00796686" w:rsidRDefault="00C7528C" w:rsidP="00E4258D">
            <w:pPr>
              <w:spacing w:before="100" w:beforeAutospacing="1"/>
              <w:rPr>
                <w:sz w:val="20"/>
                <w:szCs w:val="20"/>
              </w:rPr>
            </w:pPr>
            <w:r>
              <w:rPr>
                <w:sz w:val="20"/>
                <w:szCs w:val="20"/>
              </w:rPr>
              <w:t>Non encore identifié (extrapolation)</w:t>
            </w:r>
          </w:p>
        </w:tc>
        <w:tc>
          <w:tcPr>
            <w:tcW w:w="2664" w:type="dxa"/>
            <w:tcMar>
              <w:top w:w="0" w:type="dxa"/>
              <w:left w:w="108" w:type="dxa"/>
              <w:bottom w:w="0" w:type="dxa"/>
              <w:right w:w="108" w:type="dxa"/>
            </w:tcMar>
          </w:tcPr>
          <w:p w14:paraId="2A73E5E0" w14:textId="77777777" w:rsidR="00C7528C" w:rsidRPr="00796686" w:rsidRDefault="00C7528C" w:rsidP="00E4258D">
            <w:pPr>
              <w:spacing w:before="100" w:beforeAutospacing="1"/>
              <w:rPr>
                <w:sz w:val="20"/>
                <w:szCs w:val="20"/>
              </w:rPr>
            </w:pPr>
            <w:r>
              <w:rPr>
                <w:sz w:val="20"/>
                <w:szCs w:val="20"/>
              </w:rPr>
              <w:t>-</w:t>
            </w:r>
          </w:p>
        </w:tc>
      </w:tr>
      <w:tr w:rsidR="00C7528C" w:rsidRPr="00796686" w14:paraId="6BBB4099" w14:textId="77777777" w:rsidTr="00C7528C">
        <w:tc>
          <w:tcPr>
            <w:tcW w:w="3289" w:type="dxa"/>
            <w:tcMar>
              <w:top w:w="0" w:type="dxa"/>
              <w:left w:w="108" w:type="dxa"/>
              <w:bottom w:w="0" w:type="dxa"/>
              <w:right w:w="108" w:type="dxa"/>
            </w:tcMar>
          </w:tcPr>
          <w:p w14:paraId="1B576486" w14:textId="77777777" w:rsidR="00C7528C" w:rsidRPr="00796686" w:rsidRDefault="00C7528C" w:rsidP="00E4258D">
            <w:pPr>
              <w:spacing w:before="100" w:beforeAutospacing="1"/>
              <w:rPr>
                <w:sz w:val="20"/>
                <w:szCs w:val="20"/>
              </w:rPr>
            </w:pPr>
            <w:r>
              <w:rPr>
                <w:sz w:val="20"/>
                <w:szCs w:val="20"/>
              </w:rPr>
              <w:t>Non encore identifié (extrapolation)</w:t>
            </w:r>
          </w:p>
        </w:tc>
        <w:tc>
          <w:tcPr>
            <w:tcW w:w="2664" w:type="dxa"/>
            <w:tcMar>
              <w:top w:w="0" w:type="dxa"/>
              <w:left w:w="108" w:type="dxa"/>
              <w:bottom w:w="0" w:type="dxa"/>
              <w:right w:w="108" w:type="dxa"/>
            </w:tcMar>
          </w:tcPr>
          <w:p w14:paraId="02B8199D" w14:textId="77777777" w:rsidR="00C7528C" w:rsidRPr="00796686" w:rsidRDefault="00C7528C" w:rsidP="00E4258D">
            <w:pPr>
              <w:spacing w:before="100" w:beforeAutospacing="1"/>
              <w:rPr>
                <w:sz w:val="20"/>
                <w:szCs w:val="20"/>
              </w:rPr>
            </w:pPr>
            <w:r>
              <w:rPr>
                <w:sz w:val="20"/>
                <w:szCs w:val="20"/>
              </w:rPr>
              <w:t>-</w:t>
            </w:r>
          </w:p>
        </w:tc>
      </w:tr>
    </w:tbl>
    <w:p w14:paraId="758FC208" w14:textId="77777777" w:rsidR="004B3D31" w:rsidRPr="00C071AE" w:rsidRDefault="004B3D31" w:rsidP="004B3D31">
      <w:pPr>
        <w:spacing w:line="276" w:lineRule="auto"/>
        <w:jc w:val="both"/>
        <w:rPr>
          <w:sz w:val="22"/>
          <w:szCs w:val="22"/>
          <w:lang w:val="fr-FR"/>
        </w:rPr>
      </w:pPr>
    </w:p>
    <w:p w14:paraId="2713A65E" w14:textId="77777777" w:rsidR="004B3D31" w:rsidRPr="00C27722" w:rsidRDefault="00FA15A7" w:rsidP="004B3D31">
      <w:pPr>
        <w:pStyle w:val="Heading2"/>
        <w:numPr>
          <w:ilvl w:val="1"/>
          <w:numId w:val="1"/>
        </w:numPr>
        <w:jc w:val="both"/>
        <w:rPr>
          <w:sz w:val="22"/>
          <w:szCs w:val="22"/>
          <w:lang w:val="fr-FR"/>
        </w:rPr>
      </w:pPr>
      <w:hyperlink w:anchor="_Toc307141670" w:history="1">
        <w:bookmarkStart w:id="96" w:name="_Toc449541137"/>
        <w:bookmarkStart w:id="97" w:name="_Toc467652659"/>
        <w:r w:rsidR="004B3D31" w:rsidRPr="00C27722">
          <w:rPr>
            <w:sz w:val="22"/>
            <w:szCs w:val="22"/>
            <w:lang w:val="fr-FR"/>
          </w:rPr>
          <w:t>Régime foncier dans l’aire</w:t>
        </w:r>
      </w:hyperlink>
      <w:r w:rsidR="004B3D31" w:rsidRPr="00C27722">
        <w:rPr>
          <w:sz w:val="22"/>
          <w:szCs w:val="22"/>
          <w:lang w:val="fr-FR"/>
        </w:rPr>
        <w:t xml:space="preserve"> d’influence du projet</w:t>
      </w:r>
      <w:bookmarkEnd w:id="96"/>
      <w:bookmarkEnd w:id="97"/>
    </w:p>
    <w:p w14:paraId="37E2288F" w14:textId="77777777" w:rsidR="004B3D31" w:rsidRPr="00C071AE" w:rsidRDefault="004B3D31" w:rsidP="004B3D31">
      <w:pPr>
        <w:rPr>
          <w:lang w:val="fr-FR"/>
        </w:rPr>
      </w:pPr>
    </w:p>
    <w:p w14:paraId="7A3AC991" w14:textId="77777777" w:rsidR="004B3D31" w:rsidRPr="00C071AE" w:rsidRDefault="004B3D31" w:rsidP="004B3D31">
      <w:pPr>
        <w:jc w:val="both"/>
        <w:rPr>
          <w:sz w:val="22"/>
          <w:szCs w:val="22"/>
          <w:lang w:val="fr-FR"/>
        </w:rPr>
      </w:pPr>
      <w:r w:rsidRPr="00C071AE">
        <w:rPr>
          <w:sz w:val="22"/>
          <w:szCs w:val="22"/>
          <w:lang w:val="fr-FR"/>
        </w:rPr>
        <w:t>À K</w:t>
      </w:r>
      <w:r w:rsidR="00844F98">
        <w:rPr>
          <w:sz w:val="22"/>
          <w:szCs w:val="22"/>
          <w:lang w:val="fr-FR"/>
        </w:rPr>
        <w:t>indu</w:t>
      </w:r>
      <w:r w:rsidRPr="00C071AE">
        <w:rPr>
          <w:sz w:val="22"/>
          <w:szCs w:val="22"/>
          <w:lang w:val="fr-FR"/>
        </w:rPr>
        <w:t xml:space="preserve"> comme partout en RDC, toutes les terres appartiennent à l’État et le terme « terrains publics » fait référence aux terres du domaine foncier public qui sont des espaces affectées à un usage et/ou à un service public, par opposition au domaine foncier privé, qui est constitué de toutes les autres terres non affectées à un usage ou à un service public. Les terres du domaine public ne peuvent faire l’objet de transaction. Elles ne sont ni concessibles (susceptibles d’être données en concession), ni cessibles, c’est-à-dire transmissibles entre particuliers. Ces terres ne peuvent faire l’objet des conventions d’aliénation tant qu’elles ne sont pas régulièrement désaffectées. Si, en effet, l’État seul est propriétaire foncier, il reste que la propriété foncière coutière existe et est bien reconnue. </w:t>
      </w:r>
    </w:p>
    <w:p w14:paraId="3C53B4CA" w14:textId="77777777" w:rsidR="004B3D31" w:rsidRPr="00C071AE" w:rsidRDefault="004B3D31" w:rsidP="004B3D31">
      <w:pPr>
        <w:jc w:val="both"/>
        <w:rPr>
          <w:sz w:val="22"/>
          <w:szCs w:val="22"/>
          <w:lang w:val="fr-FR"/>
        </w:rPr>
      </w:pPr>
    </w:p>
    <w:p w14:paraId="724B7F9F" w14:textId="76F3E969" w:rsidR="004B3D31" w:rsidRPr="00C071AE" w:rsidRDefault="004B3D31" w:rsidP="004B3D31">
      <w:pPr>
        <w:jc w:val="both"/>
        <w:rPr>
          <w:sz w:val="22"/>
          <w:szCs w:val="22"/>
          <w:lang w:val="fr-FR"/>
        </w:rPr>
      </w:pPr>
      <w:r w:rsidRPr="00C071AE">
        <w:rPr>
          <w:sz w:val="22"/>
          <w:szCs w:val="22"/>
          <w:lang w:val="fr-FR"/>
        </w:rPr>
        <w:t>Dans la zone d’influence du projet, on note la présence (i) de terres urbaines non classées (relevant du domaine privé de l’État) essentiellement à usage résidentiel, administratif, commercial ; (ii) de terres urbaines classées (relevant du domaine public de l’État), comme la voirie urbaine. Le projet de réhabilitation de l’axe s’inscrit dans le cadre des terres urbaines non classées</w:t>
      </w:r>
      <w:r w:rsidR="00B22FF1">
        <w:rPr>
          <w:sz w:val="22"/>
          <w:szCs w:val="22"/>
          <w:lang w:val="fr-FR"/>
        </w:rPr>
        <w:t>.</w:t>
      </w:r>
    </w:p>
    <w:p w14:paraId="556BF996" w14:textId="77777777" w:rsidR="004B3D31" w:rsidRDefault="004B3D31" w:rsidP="004B3D31">
      <w:pPr>
        <w:spacing w:line="276" w:lineRule="auto"/>
        <w:jc w:val="both"/>
        <w:rPr>
          <w:sz w:val="22"/>
          <w:szCs w:val="22"/>
          <w:lang w:val="fr-FR"/>
        </w:rPr>
      </w:pPr>
    </w:p>
    <w:p w14:paraId="200CE78B" w14:textId="77777777" w:rsidR="00C7528C" w:rsidRDefault="00C7528C" w:rsidP="004B3D31">
      <w:pPr>
        <w:spacing w:line="276" w:lineRule="auto"/>
        <w:jc w:val="both"/>
        <w:rPr>
          <w:sz w:val="22"/>
          <w:szCs w:val="22"/>
          <w:lang w:val="fr-FR"/>
        </w:rPr>
      </w:pPr>
    </w:p>
    <w:p w14:paraId="2A1B7D2A" w14:textId="77777777" w:rsidR="00C7528C" w:rsidRPr="00C071AE" w:rsidRDefault="00C7528C" w:rsidP="004B3D31">
      <w:pPr>
        <w:spacing w:line="276" w:lineRule="auto"/>
        <w:jc w:val="both"/>
        <w:rPr>
          <w:sz w:val="22"/>
          <w:szCs w:val="22"/>
          <w:lang w:val="fr-FR"/>
        </w:rPr>
      </w:pPr>
    </w:p>
    <w:p w14:paraId="2A52CF07" w14:textId="77777777" w:rsidR="004B3D31" w:rsidRPr="00C27722" w:rsidRDefault="004B3D31" w:rsidP="004B3D31">
      <w:pPr>
        <w:pStyle w:val="Heading1"/>
        <w:numPr>
          <w:ilvl w:val="0"/>
          <w:numId w:val="1"/>
        </w:numPr>
        <w:rPr>
          <w:lang w:val="fr-FR"/>
        </w:rPr>
      </w:pPr>
      <w:bookmarkStart w:id="98" w:name="_Toc467652660"/>
      <w:r w:rsidRPr="00C27722">
        <w:rPr>
          <w:lang w:val="fr-FR"/>
        </w:rPr>
        <w:t>IMPACTS DES TRAVAUX SUR LES BIENS ET LES PERSONNES</w:t>
      </w:r>
      <w:bookmarkEnd w:id="98"/>
    </w:p>
    <w:p w14:paraId="45DD09B9" w14:textId="77777777" w:rsidR="004B3D31" w:rsidRPr="00C071AE" w:rsidRDefault="004B3D31" w:rsidP="004B3D31">
      <w:pPr>
        <w:rPr>
          <w:lang w:val="fr-FR"/>
        </w:rPr>
      </w:pPr>
    </w:p>
    <w:p w14:paraId="4BCAD14D" w14:textId="77777777" w:rsidR="004B3D31" w:rsidRPr="00C071AE" w:rsidRDefault="004B3D31" w:rsidP="004B3D31">
      <w:pPr>
        <w:keepNext/>
        <w:autoSpaceDE w:val="0"/>
        <w:autoSpaceDN w:val="0"/>
        <w:adjustRightInd w:val="0"/>
        <w:spacing w:line="240" w:lineRule="atLeast"/>
        <w:jc w:val="both"/>
        <w:outlineLvl w:val="1"/>
        <w:rPr>
          <w:b/>
          <w:iCs/>
          <w:vanish/>
          <w:color w:val="000000"/>
          <w:sz w:val="22"/>
          <w:szCs w:val="22"/>
        </w:rPr>
      </w:pPr>
      <w:bookmarkStart w:id="99" w:name="_Toc429892284"/>
      <w:bookmarkStart w:id="100" w:name="_Toc429892418"/>
      <w:bookmarkStart w:id="101" w:name="_Toc429892545"/>
      <w:bookmarkStart w:id="102" w:name="_Toc429919752"/>
      <w:bookmarkStart w:id="103" w:name="_Toc429920440"/>
      <w:bookmarkStart w:id="104" w:name="_Toc429926799"/>
      <w:bookmarkStart w:id="105" w:name="_Toc429927977"/>
      <w:bookmarkStart w:id="106" w:name="_Toc429928125"/>
      <w:bookmarkStart w:id="107" w:name="_Toc429947452"/>
      <w:bookmarkStart w:id="108" w:name="_Toc431421687"/>
      <w:bookmarkStart w:id="109" w:name="_Toc431421897"/>
      <w:bookmarkStart w:id="110" w:name="_Toc431422079"/>
      <w:bookmarkStart w:id="111" w:name="_Toc431422237"/>
      <w:bookmarkStart w:id="112" w:name="_Toc431422396"/>
      <w:bookmarkStart w:id="113" w:name="_Toc431422555"/>
      <w:bookmarkStart w:id="114" w:name="_Toc431497050"/>
      <w:bookmarkStart w:id="115" w:name="_Toc431497210"/>
      <w:bookmarkStart w:id="116" w:name="_Toc433287519"/>
      <w:bookmarkStart w:id="117" w:name="_Toc433287670"/>
      <w:bookmarkStart w:id="118" w:name="_Toc443142338"/>
      <w:bookmarkStart w:id="119" w:name="_Toc443902274"/>
      <w:bookmarkStart w:id="120" w:name="_Toc443904513"/>
      <w:bookmarkStart w:id="121" w:name="_Toc444008374"/>
      <w:bookmarkStart w:id="122" w:name="_Toc444329098"/>
      <w:bookmarkStart w:id="123" w:name="_Toc447775335"/>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ECC61AC" w14:textId="77777777" w:rsidR="004B3D31" w:rsidRPr="00C071AE" w:rsidRDefault="004B3D31" w:rsidP="004B3D31">
      <w:pPr>
        <w:pStyle w:val="Heading2"/>
        <w:numPr>
          <w:ilvl w:val="1"/>
          <w:numId w:val="1"/>
        </w:numPr>
        <w:jc w:val="both"/>
        <w:rPr>
          <w:bCs w:val="0"/>
          <w:iCs/>
          <w:sz w:val="22"/>
          <w:szCs w:val="22"/>
        </w:rPr>
      </w:pPr>
      <w:bookmarkStart w:id="124" w:name="_Toc467652661"/>
      <w:r w:rsidRPr="00C071AE">
        <w:rPr>
          <w:bCs w:val="0"/>
          <w:iCs/>
          <w:sz w:val="22"/>
          <w:szCs w:val="22"/>
        </w:rPr>
        <w:t>Impacts positifs du projet</w:t>
      </w:r>
      <w:bookmarkEnd w:id="124"/>
    </w:p>
    <w:p w14:paraId="41CBD023" w14:textId="77777777" w:rsidR="004B3D31" w:rsidRPr="00C071AE" w:rsidRDefault="004B3D31" w:rsidP="004B3D31"/>
    <w:p w14:paraId="42FCA196" w14:textId="77777777" w:rsidR="004B3D31" w:rsidRPr="00C071AE" w:rsidRDefault="004B3D31" w:rsidP="004B3D31">
      <w:pPr>
        <w:pStyle w:val="Default"/>
        <w:jc w:val="both"/>
        <w:rPr>
          <w:rFonts w:ascii="Times New Roman" w:hAnsi="Times New Roman" w:cs="Times New Roman"/>
          <w:color w:val="auto"/>
          <w:sz w:val="22"/>
          <w:szCs w:val="22"/>
        </w:rPr>
      </w:pPr>
      <w:r w:rsidRPr="00C071AE">
        <w:rPr>
          <w:rFonts w:ascii="Times New Roman" w:hAnsi="Times New Roman" w:cs="Times New Roman"/>
          <w:color w:val="auto"/>
          <w:sz w:val="22"/>
          <w:szCs w:val="22"/>
        </w:rPr>
        <w:t xml:space="preserve">D’une manière globale, les impacts  positifs du projet sont les suivants: </w:t>
      </w:r>
    </w:p>
    <w:p w14:paraId="55603ED3" w14:textId="77777777" w:rsidR="00E2129C" w:rsidRDefault="00E2129C" w:rsidP="004B3D31">
      <w:pPr>
        <w:autoSpaceDE w:val="0"/>
        <w:autoSpaceDN w:val="0"/>
        <w:adjustRightInd w:val="0"/>
        <w:jc w:val="center"/>
        <w:rPr>
          <w:rFonts w:eastAsia="Calibri"/>
          <w:b/>
          <w:sz w:val="20"/>
          <w:szCs w:val="20"/>
          <w:lang w:val="fr-FR"/>
        </w:rPr>
      </w:pPr>
      <w:bookmarkStart w:id="125" w:name="_Toc456567810"/>
      <w:bookmarkStart w:id="126" w:name="_Toc429686387"/>
    </w:p>
    <w:p w14:paraId="6F034288" w14:textId="77777777" w:rsidR="004B3D31" w:rsidRPr="00C071AE" w:rsidRDefault="004B3D31" w:rsidP="004B3D31">
      <w:pPr>
        <w:autoSpaceDE w:val="0"/>
        <w:autoSpaceDN w:val="0"/>
        <w:adjustRightInd w:val="0"/>
        <w:jc w:val="center"/>
        <w:rPr>
          <w:rFonts w:eastAsia="Calibri"/>
          <w:b/>
          <w:sz w:val="20"/>
          <w:szCs w:val="20"/>
          <w:lang w:val="fr-FR"/>
        </w:rPr>
      </w:pPr>
      <w:r w:rsidRPr="00C071AE">
        <w:rPr>
          <w:rFonts w:eastAsia="Calibri"/>
          <w:b/>
          <w:sz w:val="20"/>
          <w:szCs w:val="20"/>
          <w:lang w:val="fr-FR"/>
        </w:rPr>
        <w:t xml:space="preserve">Tableau </w:t>
      </w:r>
      <w:r w:rsidR="00363D5B" w:rsidRPr="00C071AE">
        <w:rPr>
          <w:rFonts w:eastAsia="Calibri"/>
          <w:b/>
          <w:sz w:val="20"/>
          <w:szCs w:val="20"/>
        </w:rPr>
        <w:fldChar w:fldCharType="begin"/>
      </w:r>
      <w:r w:rsidRPr="00C071AE">
        <w:rPr>
          <w:rFonts w:eastAsia="Calibri"/>
          <w:b/>
          <w:sz w:val="20"/>
          <w:szCs w:val="20"/>
          <w:lang w:val="fr-FR"/>
        </w:rPr>
        <w:instrText xml:space="preserve"> </w:instrText>
      </w:r>
      <w:r w:rsidR="00B10F38">
        <w:rPr>
          <w:rFonts w:eastAsia="Calibri"/>
          <w:b/>
          <w:sz w:val="20"/>
          <w:szCs w:val="20"/>
          <w:lang w:val="fr-FR"/>
        </w:rPr>
        <w:instrText>SEQ</w:instrText>
      </w:r>
      <w:r w:rsidRPr="00C071AE">
        <w:rPr>
          <w:rFonts w:eastAsia="Calibri"/>
          <w:b/>
          <w:sz w:val="20"/>
          <w:szCs w:val="20"/>
          <w:lang w:val="fr-FR"/>
        </w:rPr>
        <w:instrText xml:space="preserve"> Tableau \* ARABIC </w:instrText>
      </w:r>
      <w:r w:rsidR="00363D5B" w:rsidRPr="00C071AE">
        <w:rPr>
          <w:rFonts w:eastAsia="Calibri"/>
          <w:b/>
          <w:sz w:val="20"/>
          <w:szCs w:val="20"/>
        </w:rPr>
        <w:fldChar w:fldCharType="separate"/>
      </w:r>
      <w:r w:rsidR="00AF4FA8" w:rsidRPr="00C071AE">
        <w:rPr>
          <w:rFonts w:eastAsia="Calibri"/>
          <w:b/>
          <w:noProof/>
          <w:sz w:val="20"/>
          <w:szCs w:val="20"/>
          <w:lang w:val="fr-FR"/>
        </w:rPr>
        <w:t>13</w:t>
      </w:r>
      <w:r w:rsidR="00363D5B" w:rsidRPr="00C071AE">
        <w:rPr>
          <w:rFonts w:eastAsia="Calibri"/>
          <w:b/>
          <w:sz w:val="20"/>
          <w:szCs w:val="20"/>
        </w:rPr>
        <w:fldChar w:fldCharType="end"/>
      </w:r>
      <w:r w:rsidRPr="00C071AE">
        <w:rPr>
          <w:rFonts w:eastAsia="Calibri"/>
          <w:b/>
          <w:sz w:val="20"/>
          <w:szCs w:val="20"/>
          <w:lang w:val="fr-FR"/>
        </w:rPr>
        <w:t> : Synthèse des impacts positifs</w:t>
      </w:r>
      <w:bookmarkEnd w:id="125"/>
      <w:r w:rsidRPr="00C071AE">
        <w:rPr>
          <w:rFonts w:eastAsia="Calibri"/>
          <w:b/>
          <w:sz w:val="20"/>
          <w:szCs w:val="20"/>
          <w:lang w:val="fr-FR"/>
        </w:rPr>
        <w:t xml:space="preserve"> </w:t>
      </w:r>
      <w:bookmarkEnd w:id="126"/>
    </w:p>
    <w:tbl>
      <w:tblPr>
        <w:tblW w:w="10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3"/>
        <w:gridCol w:w="8996"/>
      </w:tblGrid>
      <w:tr w:rsidR="004B3D31" w:rsidRPr="00C071AE" w14:paraId="3E6CDA1D" w14:textId="77777777" w:rsidTr="004C30E7">
        <w:trPr>
          <w:tblHeader/>
          <w:jc w:val="center"/>
        </w:trPr>
        <w:tc>
          <w:tcPr>
            <w:tcW w:w="1563" w:type="dxa"/>
            <w:shd w:val="clear" w:color="auto" w:fill="FFFF00"/>
            <w:vAlign w:val="center"/>
          </w:tcPr>
          <w:p w14:paraId="6B1C5384" w14:textId="77777777" w:rsidR="004B3D31" w:rsidRPr="00C071AE" w:rsidRDefault="004B3D31" w:rsidP="004C30E7">
            <w:pPr>
              <w:tabs>
                <w:tab w:val="num" w:pos="900"/>
              </w:tabs>
              <w:rPr>
                <w:b/>
                <w:bCs/>
                <w:sz w:val="20"/>
                <w:szCs w:val="20"/>
              </w:rPr>
            </w:pPr>
            <w:r w:rsidRPr="00C071AE">
              <w:rPr>
                <w:b/>
                <w:sz w:val="20"/>
                <w:szCs w:val="20"/>
              </w:rPr>
              <w:t>Phase</w:t>
            </w:r>
          </w:p>
        </w:tc>
        <w:tc>
          <w:tcPr>
            <w:tcW w:w="8996" w:type="dxa"/>
            <w:shd w:val="clear" w:color="auto" w:fill="FFFF00"/>
            <w:vAlign w:val="center"/>
          </w:tcPr>
          <w:p w14:paraId="38BCCF63" w14:textId="77777777" w:rsidR="004B3D31" w:rsidRPr="00C071AE" w:rsidRDefault="004B3D31" w:rsidP="004C30E7">
            <w:pPr>
              <w:tabs>
                <w:tab w:val="num" w:pos="900"/>
              </w:tabs>
              <w:rPr>
                <w:b/>
                <w:bCs/>
                <w:sz w:val="20"/>
                <w:szCs w:val="20"/>
              </w:rPr>
            </w:pPr>
            <w:r w:rsidRPr="00C071AE">
              <w:rPr>
                <w:b/>
                <w:sz w:val="20"/>
                <w:szCs w:val="20"/>
              </w:rPr>
              <w:t>Impacts positifs</w:t>
            </w:r>
          </w:p>
        </w:tc>
      </w:tr>
      <w:tr w:rsidR="004B3D31" w:rsidRPr="009E4BF1" w14:paraId="765BA3F2" w14:textId="77777777" w:rsidTr="004C30E7">
        <w:trPr>
          <w:trHeight w:val="193"/>
          <w:jc w:val="center"/>
        </w:trPr>
        <w:tc>
          <w:tcPr>
            <w:tcW w:w="1563" w:type="dxa"/>
            <w:vMerge w:val="restart"/>
            <w:vAlign w:val="center"/>
          </w:tcPr>
          <w:p w14:paraId="70F85982" w14:textId="77777777" w:rsidR="004B3D31" w:rsidRPr="00C071AE" w:rsidRDefault="004B3D31" w:rsidP="004C30E7">
            <w:pPr>
              <w:tabs>
                <w:tab w:val="num" w:pos="900"/>
              </w:tabs>
              <w:rPr>
                <w:sz w:val="20"/>
                <w:szCs w:val="20"/>
              </w:rPr>
            </w:pPr>
          </w:p>
          <w:p w14:paraId="028EBB4E" w14:textId="77777777" w:rsidR="004B3D31" w:rsidRPr="00C071AE" w:rsidRDefault="004B3D31" w:rsidP="004C30E7">
            <w:pPr>
              <w:tabs>
                <w:tab w:val="num" w:pos="900"/>
              </w:tabs>
              <w:rPr>
                <w:b/>
                <w:bCs/>
                <w:sz w:val="20"/>
                <w:szCs w:val="20"/>
              </w:rPr>
            </w:pPr>
            <w:r w:rsidRPr="00C071AE">
              <w:rPr>
                <w:b/>
                <w:sz w:val="20"/>
                <w:szCs w:val="20"/>
              </w:rPr>
              <w:t xml:space="preserve">Construction </w:t>
            </w:r>
          </w:p>
        </w:tc>
        <w:tc>
          <w:tcPr>
            <w:tcW w:w="8996" w:type="dxa"/>
            <w:vAlign w:val="center"/>
          </w:tcPr>
          <w:p w14:paraId="38B4422E" w14:textId="77777777" w:rsidR="004B3D31" w:rsidRPr="00C071AE" w:rsidRDefault="004B3D31" w:rsidP="007471EC">
            <w:pPr>
              <w:numPr>
                <w:ilvl w:val="0"/>
                <w:numId w:val="20"/>
              </w:numPr>
              <w:rPr>
                <w:sz w:val="20"/>
                <w:szCs w:val="20"/>
                <w:lang w:val="fr-FR"/>
              </w:rPr>
            </w:pPr>
            <w:r w:rsidRPr="00C071AE">
              <w:rPr>
                <w:sz w:val="20"/>
                <w:szCs w:val="20"/>
                <w:lang w:val="fr-FR"/>
              </w:rPr>
              <w:t xml:space="preserve">Emploi probable pour les populations et les Petites et Moyennes Entreprise locales lors des travaux </w:t>
            </w:r>
          </w:p>
        </w:tc>
      </w:tr>
      <w:tr w:rsidR="004B3D31" w:rsidRPr="009E4BF1" w14:paraId="39D992C5" w14:textId="77777777" w:rsidTr="004C30E7">
        <w:trPr>
          <w:trHeight w:val="70"/>
          <w:jc w:val="center"/>
        </w:trPr>
        <w:tc>
          <w:tcPr>
            <w:tcW w:w="1563" w:type="dxa"/>
            <w:vMerge/>
            <w:vAlign w:val="center"/>
          </w:tcPr>
          <w:p w14:paraId="34AD6577" w14:textId="77777777" w:rsidR="004B3D31" w:rsidRPr="00C071AE" w:rsidRDefault="004B3D31" w:rsidP="004C30E7">
            <w:pPr>
              <w:tabs>
                <w:tab w:val="num" w:pos="900"/>
              </w:tabs>
              <w:rPr>
                <w:sz w:val="20"/>
                <w:szCs w:val="20"/>
                <w:lang w:val="fr-FR"/>
              </w:rPr>
            </w:pPr>
          </w:p>
        </w:tc>
        <w:tc>
          <w:tcPr>
            <w:tcW w:w="8996" w:type="dxa"/>
            <w:vAlign w:val="center"/>
          </w:tcPr>
          <w:p w14:paraId="7B1A4518" w14:textId="77777777" w:rsidR="004B3D31" w:rsidRPr="00C071AE" w:rsidRDefault="004B3D31" w:rsidP="007471EC">
            <w:pPr>
              <w:numPr>
                <w:ilvl w:val="0"/>
                <w:numId w:val="20"/>
              </w:numPr>
              <w:rPr>
                <w:sz w:val="20"/>
                <w:szCs w:val="20"/>
                <w:lang w:val="fr-FR"/>
              </w:rPr>
            </w:pPr>
            <w:r w:rsidRPr="00C071AE">
              <w:rPr>
                <w:sz w:val="20"/>
                <w:szCs w:val="20"/>
                <w:lang w:val="fr-FR"/>
              </w:rPr>
              <w:t>Intensification des activités économiques et commerciales autour du chantier</w:t>
            </w:r>
          </w:p>
        </w:tc>
      </w:tr>
      <w:tr w:rsidR="004B3D31" w:rsidRPr="009E4BF1" w14:paraId="0321F27D" w14:textId="77777777" w:rsidTr="004C30E7">
        <w:trPr>
          <w:trHeight w:val="70"/>
          <w:jc w:val="center"/>
        </w:trPr>
        <w:tc>
          <w:tcPr>
            <w:tcW w:w="1563" w:type="dxa"/>
            <w:vMerge/>
            <w:vAlign w:val="center"/>
          </w:tcPr>
          <w:p w14:paraId="6AE05C84" w14:textId="77777777" w:rsidR="004B3D31" w:rsidRPr="00C071AE" w:rsidRDefault="004B3D31" w:rsidP="004C30E7">
            <w:pPr>
              <w:tabs>
                <w:tab w:val="num" w:pos="900"/>
              </w:tabs>
              <w:rPr>
                <w:sz w:val="20"/>
                <w:szCs w:val="20"/>
                <w:lang w:val="fr-FR"/>
              </w:rPr>
            </w:pPr>
          </w:p>
        </w:tc>
        <w:tc>
          <w:tcPr>
            <w:tcW w:w="8996" w:type="dxa"/>
            <w:vAlign w:val="center"/>
          </w:tcPr>
          <w:p w14:paraId="3C4A22B3" w14:textId="77777777" w:rsidR="004B3D31" w:rsidRPr="00C071AE" w:rsidRDefault="004B3D31" w:rsidP="007471EC">
            <w:pPr>
              <w:numPr>
                <w:ilvl w:val="0"/>
                <w:numId w:val="20"/>
              </w:numPr>
              <w:rPr>
                <w:sz w:val="20"/>
                <w:szCs w:val="20"/>
                <w:lang w:val="fr-FR"/>
              </w:rPr>
            </w:pPr>
            <w:r w:rsidRPr="00C071AE">
              <w:rPr>
                <w:sz w:val="20"/>
                <w:szCs w:val="20"/>
                <w:lang w:val="fr-FR"/>
              </w:rPr>
              <w:t xml:space="preserve">Création d’emplois avec les travaux à Haute </w:t>
            </w:r>
            <w:r w:rsidR="00B10F38" w:rsidRPr="00C071AE">
              <w:rPr>
                <w:sz w:val="20"/>
                <w:szCs w:val="20"/>
                <w:lang w:val="fr-FR"/>
              </w:rPr>
              <w:t>Intensité</w:t>
            </w:r>
            <w:r w:rsidRPr="00C071AE">
              <w:rPr>
                <w:sz w:val="20"/>
                <w:szCs w:val="20"/>
                <w:lang w:val="fr-FR"/>
              </w:rPr>
              <w:t xml:space="preserve"> de Main d’</w:t>
            </w:r>
            <w:r w:rsidR="00B10F38" w:rsidRPr="00C071AE">
              <w:rPr>
                <w:sz w:val="20"/>
                <w:szCs w:val="20"/>
                <w:lang w:val="fr-FR"/>
              </w:rPr>
              <w:t>Œuvre</w:t>
            </w:r>
            <w:r w:rsidRPr="00C071AE">
              <w:rPr>
                <w:sz w:val="20"/>
                <w:szCs w:val="20"/>
                <w:lang w:val="fr-FR"/>
              </w:rPr>
              <w:t xml:space="preserve"> (HIMO)</w:t>
            </w:r>
          </w:p>
        </w:tc>
      </w:tr>
      <w:tr w:rsidR="004B3D31" w:rsidRPr="00C071AE" w14:paraId="0B19ADCA" w14:textId="77777777" w:rsidTr="004C30E7">
        <w:trPr>
          <w:trHeight w:val="70"/>
          <w:jc w:val="center"/>
        </w:trPr>
        <w:tc>
          <w:tcPr>
            <w:tcW w:w="1563" w:type="dxa"/>
            <w:vMerge/>
            <w:vAlign w:val="center"/>
          </w:tcPr>
          <w:p w14:paraId="4860677F" w14:textId="77777777" w:rsidR="004B3D31" w:rsidRPr="00C071AE" w:rsidRDefault="004B3D31" w:rsidP="004C30E7">
            <w:pPr>
              <w:tabs>
                <w:tab w:val="num" w:pos="900"/>
              </w:tabs>
              <w:rPr>
                <w:sz w:val="20"/>
                <w:szCs w:val="20"/>
                <w:lang w:val="fr-FR"/>
              </w:rPr>
            </w:pPr>
          </w:p>
        </w:tc>
        <w:tc>
          <w:tcPr>
            <w:tcW w:w="8996" w:type="dxa"/>
            <w:vAlign w:val="center"/>
          </w:tcPr>
          <w:p w14:paraId="356F54EC" w14:textId="77777777" w:rsidR="004B3D31" w:rsidRPr="00C071AE" w:rsidRDefault="004B3D31" w:rsidP="007471EC">
            <w:pPr>
              <w:numPr>
                <w:ilvl w:val="0"/>
                <w:numId w:val="20"/>
              </w:numPr>
              <w:rPr>
                <w:sz w:val="20"/>
                <w:szCs w:val="20"/>
                <w:lang w:val="fr-FR"/>
              </w:rPr>
            </w:pPr>
            <w:r w:rsidRPr="00B10F38">
              <w:rPr>
                <w:sz w:val="20"/>
                <w:szCs w:val="20"/>
                <w:lang w:val="fr-FR"/>
              </w:rPr>
              <w:t>Renforcement</w:t>
            </w:r>
            <w:r w:rsidRPr="00C071AE">
              <w:rPr>
                <w:sz w:val="20"/>
                <w:szCs w:val="20"/>
              </w:rPr>
              <w:t xml:space="preserve"> de </w:t>
            </w:r>
            <w:r w:rsidRPr="00B10F38">
              <w:rPr>
                <w:sz w:val="20"/>
                <w:szCs w:val="20"/>
                <w:lang w:val="fr-FR"/>
              </w:rPr>
              <w:t>l’expertise</w:t>
            </w:r>
            <w:r w:rsidRPr="00C071AE">
              <w:rPr>
                <w:sz w:val="20"/>
                <w:szCs w:val="20"/>
              </w:rPr>
              <w:t xml:space="preserve"> locale </w:t>
            </w:r>
          </w:p>
        </w:tc>
      </w:tr>
      <w:tr w:rsidR="004B3D31" w:rsidRPr="009E4BF1" w14:paraId="4B16AAAF" w14:textId="77777777" w:rsidTr="004C30E7">
        <w:trPr>
          <w:trHeight w:val="174"/>
          <w:jc w:val="center"/>
        </w:trPr>
        <w:tc>
          <w:tcPr>
            <w:tcW w:w="1563" w:type="dxa"/>
            <w:vMerge w:val="restart"/>
            <w:vAlign w:val="center"/>
          </w:tcPr>
          <w:p w14:paraId="732CDFDE" w14:textId="77777777" w:rsidR="004B3D31" w:rsidRPr="00C071AE" w:rsidRDefault="004B3D31" w:rsidP="004C30E7">
            <w:pPr>
              <w:tabs>
                <w:tab w:val="num" w:pos="900"/>
              </w:tabs>
              <w:rPr>
                <w:sz w:val="20"/>
                <w:szCs w:val="20"/>
                <w:lang w:val="fr-FR"/>
              </w:rPr>
            </w:pPr>
          </w:p>
          <w:p w14:paraId="1B953E6A" w14:textId="77777777" w:rsidR="004B3D31" w:rsidRPr="00C071AE" w:rsidRDefault="004B3D31" w:rsidP="004C30E7">
            <w:pPr>
              <w:tabs>
                <w:tab w:val="num" w:pos="900"/>
              </w:tabs>
              <w:rPr>
                <w:b/>
                <w:sz w:val="20"/>
                <w:szCs w:val="20"/>
              </w:rPr>
            </w:pPr>
            <w:r w:rsidRPr="00C071AE">
              <w:rPr>
                <w:b/>
                <w:sz w:val="20"/>
                <w:szCs w:val="20"/>
              </w:rPr>
              <w:t xml:space="preserve">Exploitation </w:t>
            </w:r>
          </w:p>
        </w:tc>
        <w:tc>
          <w:tcPr>
            <w:tcW w:w="8996" w:type="dxa"/>
            <w:vAlign w:val="center"/>
          </w:tcPr>
          <w:p w14:paraId="4788183D" w14:textId="77777777" w:rsidR="004B3D31" w:rsidRPr="00C071AE" w:rsidRDefault="004B3D31" w:rsidP="007471EC">
            <w:pPr>
              <w:numPr>
                <w:ilvl w:val="0"/>
                <w:numId w:val="20"/>
              </w:numPr>
              <w:rPr>
                <w:sz w:val="20"/>
                <w:szCs w:val="20"/>
                <w:lang w:val="fr-FR"/>
              </w:rPr>
            </w:pPr>
            <w:r w:rsidRPr="00C071AE">
              <w:rPr>
                <w:sz w:val="20"/>
                <w:szCs w:val="20"/>
                <w:lang w:val="fr-FR"/>
              </w:rPr>
              <w:t>Amélioration notable de la mobilité et de l’accessibilité aux quartiers</w:t>
            </w:r>
          </w:p>
        </w:tc>
      </w:tr>
      <w:tr w:rsidR="004B3D31" w:rsidRPr="009E4BF1" w14:paraId="1BCB7AFC" w14:textId="77777777" w:rsidTr="004C30E7">
        <w:trPr>
          <w:trHeight w:val="312"/>
          <w:jc w:val="center"/>
        </w:trPr>
        <w:tc>
          <w:tcPr>
            <w:tcW w:w="1563" w:type="dxa"/>
            <w:vMerge/>
            <w:vAlign w:val="center"/>
          </w:tcPr>
          <w:p w14:paraId="3F9EE333" w14:textId="77777777" w:rsidR="004B3D31" w:rsidRPr="00C071AE" w:rsidRDefault="004B3D31" w:rsidP="004C30E7">
            <w:pPr>
              <w:tabs>
                <w:tab w:val="num" w:pos="900"/>
              </w:tabs>
              <w:rPr>
                <w:sz w:val="20"/>
                <w:szCs w:val="20"/>
                <w:lang w:val="fr-FR"/>
              </w:rPr>
            </w:pPr>
          </w:p>
        </w:tc>
        <w:tc>
          <w:tcPr>
            <w:tcW w:w="8996" w:type="dxa"/>
            <w:vAlign w:val="center"/>
          </w:tcPr>
          <w:p w14:paraId="4D7EFD62" w14:textId="77777777" w:rsidR="004B3D31" w:rsidRPr="00C071AE" w:rsidRDefault="004B3D31" w:rsidP="007471EC">
            <w:pPr>
              <w:numPr>
                <w:ilvl w:val="0"/>
                <w:numId w:val="20"/>
              </w:numPr>
              <w:rPr>
                <w:sz w:val="20"/>
                <w:szCs w:val="20"/>
                <w:lang w:val="fr-FR"/>
              </w:rPr>
            </w:pPr>
            <w:r w:rsidRPr="00C071AE">
              <w:rPr>
                <w:sz w:val="20"/>
                <w:szCs w:val="20"/>
                <w:lang w:val="fr-FR"/>
              </w:rPr>
              <w:t>Amélioration des conditions d’assainissement de la voirie</w:t>
            </w:r>
          </w:p>
        </w:tc>
      </w:tr>
      <w:tr w:rsidR="004B3D31" w:rsidRPr="009E4BF1" w14:paraId="69AD76EC" w14:textId="77777777" w:rsidTr="004C30E7">
        <w:trPr>
          <w:trHeight w:val="70"/>
          <w:jc w:val="center"/>
        </w:trPr>
        <w:tc>
          <w:tcPr>
            <w:tcW w:w="1563" w:type="dxa"/>
            <w:vMerge/>
            <w:vAlign w:val="center"/>
          </w:tcPr>
          <w:p w14:paraId="6839DBFA" w14:textId="77777777" w:rsidR="004B3D31" w:rsidRPr="00C071AE" w:rsidRDefault="004B3D31" w:rsidP="004C30E7">
            <w:pPr>
              <w:tabs>
                <w:tab w:val="num" w:pos="900"/>
              </w:tabs>
              <w:rPr>
                <w:sz w:val="20"/>
                <w:szCs w:val="20"/>
                <w:lang w:val="fr-FR"/>
              </w:rPr>
            </w:pPr>
          </w:p>
        </w:tc>
        <w:tc>
          <w:tcPr>
            <w:tcW w:w="8996" w:type="dxa"/>
            <w:vAlign w:val="center"/>
          </w:tcPr>
          <w:p w14:paraId="0EB8FC23" w14:textId="77777777" w:rsidR="004B3D31" w:rsidRPr="00C071AE" w:rsidRDefault="004B3D31" w:rsidP="007471EC">
            <w:pPr>
              <w:pStyle w:val="Default"/>
              <w:numPr>
                <w:ilvl w:val="0"/>
                <w:numId w:val="20"/>
              </w:numPr>
              <w:jc w:val="both"/>
              <w:rPr>
                <w:rFonts w:ascii="Times New Roman" w:hAnsi="Times New Roman" w:cs="Times New Roman"/>
                <w:color w:val="auto"/>
                <w:sz w:val="20"/>
                <w:szCs w:val="20"/>
              </w:rPr>
            </w:pPr>
            <w:r w:rsidRPr="00C071AE">
              <w:rPr>
                <w:rFonts w:ascii="Times New Roman" w:hAnsi="Times New Roman" w:cs="Times New Roman"/>
                <w:color w:val="auto"/>
                <w:sz w:val="20"/>
                <w:szCs w:val="20"/>
              </w:rPr>
              <w:t xml:space="preserve">Amélioration du cadre vie et l’environnement </w:t>
            </w:r>
          </w:p>
        </w:tc>
      </w:tr>
      <w:tr w:rsidR="004B3D31" w:rsidRPr="009E4BF1" w14:paraId="7F9F96E3" w14:textId="77777777" w:rsidTr="004C30E7">
        <w:trPr>
          <w:jc w:val="center"/>
        </w:trPr>
        <w:tc>
          <w:tcPr>
            <w:tcW w:w="1563" w:type="dxa"/>
            <w:vMerge/>
            <w:vAlign w:val="center"/>
          </w:tcPr>
          <w:p w14:paraId="3EB81C05" w14:textId="77777777" w:rsidR="004B3D31" w:rsidRPr="00C071AE" w:rsidRDefault="004B3D31" w:rsidP="004C30E7">
            <w:pPr>
              <w:tabs>
                <w:tab w:val="num" w:pos="900"/>
              </w:tabs>
              <w:rPr>
                <w:sz w:val="20"/>
                <w:szCs w:val="20"/>
                <w:lang w:val="fr-FR"/>
              </w:rPr>
            </w:pPr>
          </w:p>
        </w:tc>
        <w:tc>
          <w:tcPr>
            <w:tcW w:w="8996" w:type="dxa"/>
            <w:vAlign w:val="center"/>
          </w:tcPr>
          <w:p w14:paraId="3817AEF4" w14:textId="77777777" w:rsidR="004B3D31" w:rsidRPr="00C071AE" w:rsidRDefault="004B3D31" w:rsidP="007471EC">
            <w:pPr>
              <w:pStyle w:val="Default"/>
              <w:numPr>
                <w:ilvl w:val="0"/>
                <w:numId w:val="20"/>
              </w:numPr>
              <w:jc w:val="both"/>
              <w:rPr>
                <w:rFonts w:ascii="Times New Roman" w:hAnsi="Times New Roman" w:cs="Times New Roman"/>
                <w:color w:val="auto"/>
                <w:sz w:val="20"/>
                <w:szCs w:val="20"/>
              </w:rPr>
            </w:pPr>
            <w:r w:rsidRPr="00C071AE">
              <w:rPr>
                <w:rFonts w:ascii="Times New Roman" w:hAnsi="Times New Roman" w:cs="Times New Roman"/>
                <w:color w:val="auto"/>
                <w:sz w:val="20"/>
                <w:szCs w:val="20"/>
              </w:rPr>
              <w:t xml:space="preserve">Sécurisation de l’emprise de la voie par les occupations anarchique  </w:t>
            </w:r>
          </w:p>
        </w:tc>
      </w:tr>
      <w:tr w:rsidR="004B3D31" w:rsidRPr="009E4BF1" w14:paraId="6CEA1BCA" w14:textId="77777777" w:rsidTr="004C30E7">
        <w:trPr>
          <w:jc w:val="center"/>
        </w:trPr>
        <w:tc>
          <w:tcPr>
            <w:tcW w:w="1563" w:type="dxa"/>
            <w:vMerge/>
            <w:vAlign w:val="center"/>
          </w:tcPr>
          <w:p w14:paraId="286C70E9" w14:textId="77777777" w:rsidR="004B3D31" w:rsidRPr="00C071AE" w:rsidRDefault="004B3D31" w:rsidP="004C30E7">
            <w:pPr>
              <w:tabs>
                <w:tab w:val="num" w:pos="900"/>
              </w:tabs>
              <w:rPr>
                <w:sz w:val="20"/>
                <w:szCs w:val="20"/>
                <w:lang w:val="fr-FR"/>
              </w:rPr>
            </w:pPr>
          </w:p>
        </w:tc>
        <w:tc>
          <w:tcPr>
            <w:tcW w:w="8996" w:type="dxa"/>
            <w:vAlign w:val="center"/>
          </w:tcPr>
          <w:p w14:paraId="63346A97" w14:textId="77777777" w:rsidR="004B3D31" w:rsidRPr="00C071AE" w:rsidRDefault="004B3D31" w:rsidP="007471EC">
            <w:pPr>
              <w:pStyle w:val="Default"/>
              <w:numPr>
                <w:ilvl w:val="0"/>
                <w:numId w:val="20"/>
              </w:numPr>
              <w:jc w:val="both"/>
              <w:rPr>
                <w:rFonts w:ascii="Times New Roman" w:hAnsi="Times New Roman" w:cs="Times New Roman"/>
                <w:color w:val="auto"/>
                <w:sz w:val="20"/>
                <w:szCs w:val="20"/>
              </w:rPr>
            </w:pPr>
            <w:r w:rsidRPr="00C071AE">
              <w:rPr>
                <w:rFonts w:ascii="Times New Roman" w:hAnsi="Times New Roman" w:cs="Times New Roman"/>
                <w:color w:val="auto"/>
                <w:sz w:val="20"/>
                <w:szCs w:val="20"/>
              </w:rPr>
              <w:t>Un meilleur aménagement de l’espace et des paysages </w:t>
            </w:r>
          </w:p>
        </w:tc>
      </w:tr>
      <w:tr w:rsidR="004B3D31" w:rsidRPr="009E4BF1" w14:paraId="3B991F2C" w14:textId="77777777" w:rsidTr="004C30E7">
        <w:trPr>
          <w:jc w:val="center"/>
        </w:trPr>
        <w:tc>
          <w:tcPr>
            <w:tcW w:w="1563" w:type="dxa"/>
            <w:vMerge/>
            <w:vAlign w:val="center"/>
          </w:tcPr>
          <w:p w14:paraId="6C38F4AA" w14:textId="77777777" w:rsidR="004B3D31" w:rsidRPr="00C071AE" w:rsidRDefault="004B3D31" w:rsidP="004C30E7">
            <w:pPr>
              <w:tabs>
                <w:tab w:val="num" w:pos="900"/>
              </w:tabs>
              <w:rPr>
                <w:sz w:val="20"/>
                <w:szCs w:val="20"/>
                <w:lang w:val="fr-FR"/>
              </w:rPr>
            </w:pPr>
          </w:p>
        </w:tc>
        <w:tc>
          <w:tcPr>
            <w:tcW w:w="8996" w:type="dxa"/>
            <w:vAlign w:val="center"/>
          </w:tcPr>
          <w:p w14:paraId="600F0755" w14:textId="77777777" w:rsidR="004B3D31" w:rsidRPr="00C071AE" w:rsidRDefault="004B3D31" w:rsidP="007471EC">
            <w:pPr>
              <w:pStyle w:val="ColorfulList-Accent11"/>
              <w:numPr>
                <w:ilvl w:val="0"/>
                <w:numId w:val="20"/>
              </w:numPr>
              <w:contextualSpacing/>
              <w:jc w:val="both"/>
              <w:rPr>
                <w:sz w:val="20"/>
                <w:szCs w:val="20"/>
                <w:lang w:val="fr-FR" w:eastAsia="fr-FR"/>
              </w:rPr>
            </w:pPr>
            <w:r w:rsidRPr="00C071AE">
              <w:rPr>
                <w:sz w:val="20"/>
                <w:szCs w:val="20"/>
                <w:lang w:val="fr-FR" w:eastAsia="fr-FR"/>
              </w:rPr>
              <w:t>Développement des activités féminines le long de l’axe</w:t>
            </w:r>
          </w:p>
        </w:tc>
      </w:tr>
      <w:tr w:rsidR="004B3D31" w:rsidRPr="009E4BF1" w14:paraId="1D07FD61" w14:textId="77777777" w:rsidTr="004C30E7">
        <w:trPr>
          <w:jc w:val="center"/>
        </w:trPr>
        <w:tc>
          <w:tcPr>
            <w:tcW w:w="1563" w:type="dxa"/>
            <w:vMerge/>
            <w:vAlign w:val="center"/>
          </w:tcPr>
          <w:p w14:paraId="7C4DA5E9" w14:textId="77777777" w:rsidR="004B3D31" w:rsidRPr="00C071AE" w:rsidRDefault="004B3D31" w:rsidP="004C30E7">
            <w:pPr>
              <w:tabs>
                <w:tab w:val="num" w:pos="900"/>
              </w:tabs>
              <w:rPr>
                <w:sz w:val="20"/>
                <w:szCs w:val="20"/>
                <w:lang w:val="fr-FR"/>
              </w:rPr>
            </w:pPr>
          </w:p>
        </w:tc>
        <w:tc>
          <w:tcPr>
            <w:tcW w:w="8996" w:type="dxa"/>
            <w:vAlign w:val="center"/>
          </w:tcPr>
          <w:p w14:paraId="49E2CE0F" w14:textId="77777777" w:rsidR="004B3D31" w:rsidRPr="00C071AE" w:rsidRDefault="004B3D31" w:rsidP="007471EC">
            <w:pPr>
              <w:pStyle w:val="ColorfulList-Accent11"/>
              <w:numPr>
                <w:ilvl w:val="0"/>
                <w:numId w:val="20"/>
              </w:numPr>
              <w:contextualSpacing/>
              <w:jc w:val="both"/>
              <w:rPr>
                <w:sz w:val="20"/>
                <w:szCs w:val="20"/>
                <w:lang w:val="fr-FR" w:eastAsia="fr-FR"/>
              </w:rPr>
            </w:pPr>
            <w:r w:rsidRPr="00C071AE">
              <w:rPr>
                <w:sz w:val="20"/>
                <w:szCs w:val="20"/>
                <w:lang w:val="fr-FR" w:eastAsia="fr-FR"/>
              </w:rPr>
              <w:t>Appropriation de l’infrastructure par les populations </w:t>
            </w:r>
          </w:p>
        </w:tc>
      </w:tr>
      <w:tr w:rsidR="004B3D31" w:rsidRPr="009E4BF1" w14:paraId="384F9E2B" w14:textId="77777777" w:rsidTr="004C30E7">
        <w:trPr>
          <w:jc w:val="center"/>
        </w:trPr>
        <w:tc>
          <w:tcPr>
            <w:tcW w:w="1563" w:type="dxa"/>
            <w:vMerge/>
            <w:vAlign w:val="center"/>
          </w:tcPr>
          <w:p w14:paraId="5690233E" w14:textId="77777777" w:rsidR="004B3D31" w:rsidRPr="00C071AE" w:rsidRDefault="004B3D31" w:rsidP="004C30E7">
            <w:pPr>
              <w:tabs>
                <w:tab w:val="num" w:pos="900"/>
              </w:tabs>
              <w:rPr>
                <w:sz w:val="20"/>
                <w:szCs w:val="20"/>
                <w:lang w:val="fr-FR"/>
              </w:rPr>
            </w:pPr>
          </w:p>
        </w:tc>
        <w:tc>
          <w:tcPr>
            <w:tcW w:w="8996" w:type="dxa"/>
            <w:vAlign w:val="center"/>
          </w:tcPr>
          <w:p w14:paraId="72A4D36B" w14:textId="77777777" w:rsidR="004B3D31" w:rsidRPr="00C071AE" w:rsidRDefault="004B3D31" w:rsidP="007471EC">
            <w:pPr>
              <w:pStyle w:val="Default"/>
              <w:numPr>
                <w:ilvl w:val="0"/>
                <w:numId w:val="20"/>
              </w:numPr>
              <w:jc w:val="both"/>
              <w:rPr>
                <w:rFonts w:ascii="Times New Roman" w:hAnsi="Times New Roman" w:cs="Times New Roman"/>
                <w:color w:val="auto"/>
                <w:sz w:val="20"/>
                <w:szCs w:val="20"/>
              </w:rPr>
            </w:pPr>
            <w:r w:rsidRPr="00C071AE">
              <w:rPr>
                <w:rFonts w:ascii="Times New Roman" w:hAnsi="Times New Roman" w:cs="Times New Roman"/>
                <w:color w:val="auto"/>
                <w:sz w:val="20"/>
                <w:szCs w:val="20"/>
              </w:rPr>
              <w:t>Amélioration l’état général de la route et de la mobilité </w:t>
            </w:r>
          </w:p>
        </w:tc>
      </w:tr>
      <w:tr w:rsidR="004B3D31" w:rsidRPr="009E4BF1" w14:paraId="20B4A383" w14:textId="77777777" w:rsidTr="004C30E7">
        <w:trPr>
          <w:jc w:val="center"/>
        </w:trPr>
        <w:tc>
          <w:tcPr>
            <w:tcW w:w="1563" w:type="dxa"/>
            <w:vMerge/>
            <w:vAlign w:val="center"/>
          </w:tcPr>
          <w:p w14:paraId="6173997B" w14:textId="77777777" w:rsidR="004B3D31" w:rsidRPr="00C071AE" w:rsidRDefault="004B3D31" w:rsidP="004C30E7">
            <w:pPr>
              <w:tabs>
                <w:tab w:val="num" w:pos="900"/>
              </w:tabs>
              <w:rPr>
                <w:sz w:val="20"/>
                <w:szCs w:val="20"/>
                <w:lang w:val="fr-FR"/>
              </w:rPr>
            </w:pPr>
          </w:p>
        </w:tc>
        <w:tc>
          <w:tcPr>
            <w:tcW w:w="8996" w:type="dxa"/>
            <w:vAlign w:val="center"/>
          </w:tcPr>
          <w:p w14:paraId="2AD3F6ED" w14:textId="77777777" w:rsidR="004B3D31" w:rsidRPr="00C071AE" w:rsidRDefault="004B3D31" w:rsidP="007471EC">
            <w:pPr>
              <w:pStyle w:val="Default"/>
              <w:numPr>
                <w:ilvl w:val="0"/>
                <w:numId w:val="20"/>
              </w:numPr>
              <w:jc w:val="both"/>
              <w:rPr>
                <w:rFonts w:ascii="Times New Roman" w:hAnsi="Times New Roman" w:cs="Times New Roman"/>
                <w:color w:val="auto"/>
                <w:sz w:val="20"/>
                <w:szCs w:val="20"/>
              </w:rPr>
            </w:pPr>
            <w:r w:rsidRPr="00C071AE">
              <w:rPr>
                <w:rFonts w:ascii="Times New Roman" w:hAnsi="Times New Roman" w:cs="Times New Roman"/>
                <w:sz w:val="20"/>
                <w:szCs w:val="20"/>
              </w:rPr>
              <w:t>facilité d’évacuations d’urgence vers les structures  sanitaires</w:t>
            </w:r>
          </w:p>
        </w:tc>
      </w:tr>
    </w:tbl>
    <w:p w14:paraId="4CF1A205" w14:textId="77777777" w:rsidR="004B3D31" w:rsidRPr="00C071AE" w:rsidRDefault="004B3D31" w:rsidP="004B3D31">
      <w:pPr>
        <w:rPr>
          <w:lang w:val="fr-FR"/>
        </w:rPr>
      </w:pPr>
    </w:p>
    <w:p w14:paraId="6CE173F4" w14:textId="77777777" w:rsidR="004B3D31" w:rsidRPr="00C071AE" w:rsidRDefault="004B3D31" w:rsidP="004B3D31">
      <w:pPr>
        <w:pStyle w:val="Heading2"/>
        <w:numPr>
          <w:ilvl w:val="1"/>
          <w:numId w:val="1"/>
        </w:numPr>
        <w:jc w:val="both"/>
        <w:rPr>
          <w:bCs w:val="0"/>
          <w:iCs/>
          <w:sz w:val="22"/>
          <w:szCs w:val="22"/>
        </w:rPr>
      </w:pPr>
      <w:bookmarkStart w:id="127" w:name="_Toc467652662"/>
      <w:r w:rsidRPr="00C071AE">
        <w:rPr>
          <w:bCs w:val="0"/>
          <w:iCs/>
          <w:sz w:val="22"/>
          <w:szCs w:val="22"/>
        </w:rPr>
        <w:t>Impacts sociaux négatifs du projet</w:t>
      </w:r>
      <w:bookmarkEnd w:id="127"/>
    </w:p>
    <w:p w14:paraId="202A4530" w14:textId="77777777" w:rsidR="004B3D31" w:rsidRPr="00C071AE" w:rsidRDefault="004B3D31" w:rsidP="004B3D31">
      <w:pPr>
        <w:rPr>
          <w:lang w:val="fr-FR"/>
        </w:rPr>
      </w:pPr>
    </w:p>
    <w:p w14:paraId="10AD0B7F" w14:textId="77777777" w:rsidR="004B3D31" w:rsidRPr="00C071AE" w:rsidRDefault="004B3D31" w:rsidP="004B3D31">
      <w:pPr>
        <w:tabs>
          <w:tab w:val="left" w:pos="2340"/>
        </w:tabs>
        <w:jc w:val="both"/>
        <w:rPr>
          <w:sz w:val="22"/>
          <w:szCs w:val="22"/>
          <w:lang w:val="fr-FR"/>
        </w:rPr>
      </w:pPr>
      <w:r w:rsidRPr="00C071AE">
        <w:rPr>
          <w:sz w:val="22"/>
          <w:szCs w:val="22"/>
          <w:lang w:val="fr-FR"/>
        </w:rPr>
        <w:t>Les travaux de réhabilitation de l’axe routier cible de Kindu vont engendrer des pertes spécifiques relatives (i) aux biens privés domestiques (rampes d’accès et murs de protection) ; (ii) aux structures commerciales privées (tables d’exposition et de vente) ; (iii) aux activités commerciales sources de revenu (vente de carburant, de cartes de recharge téléphonique et/ou de flash) et (iv) aux plantes fruitiers cultivées exploitées à des fins de commerce et/ou de consommation.</w:t>
      </w:r>
    </w:p>
    <w:p w14:paraId="599EBE6F" w14:textId="77777777" w:rsidR="004B3D31" w:rsidRPr="00C071AE" w:rsidRDefault="004B3D31" w:rsidP="004B3D31">
      <w:pPr>
        <w:rPr>
          <w:lang w:val="fr-FR"/>
        </w:rPr>
      </w:pPr>
    </w:p>
    <w:p w14:paraId="39FC841D" w14:textId="77777777" w:rsidR="004B3D31" w:rsidRPr="00C27722" w:rsidRDefault="004B3D31" w:rsidP="004B3D31">
      <w:pPr>
        <w:pStyle w:val="Heading2"/>
        <w:numPr>
          <w:ilvl w:val="2"/>
          <w:numId w:val="1"/>
        </w:numPr>
        <w:jc w:val="both"/>
        <w:rPr>
          <w:b w:val="0"/>
          <w:bCs w:val="0"/>
          <w:iCs/>
          <w:sz w:val="22"/>
          <w:szCs w:val="22"/>
          <w:u w:val="single"/>
          <w:lang w:val="fr-FR"/>
        </w:rPr>
      </w:pPr>
      <w:bookmarkStart w:id="128" w:name="_Toc467652663"/>
      <w:r w:rsidRPr="00C27722">
        <w:rPr>
          <w:b w:val="0"/>
          <w:bCs w:val="0"/>
          <w:iCs/>
          <w:sz w:val="22"/>
          <w:szCs w:val="22"/>
          <w:u w:val="single"/>
          <w:lang w:val="fr-FR"/>
        </w:rPr>
        <w:t>Les pertes de biens privés domestiques</w:t>
      </w:r>
      <w:bookmarkEnd w:id="128"/>
    </w:p>
    <w:p w14:paraId="27651392" w14:textId="77777777" w:rsidR="004B3D31" w:rsidRPr="00C071AE" w:rsidRDefault="004B3D31" w:rsidP="004B3D31">
      <w:pPr>
        <w:rPr>
          <w:lang w:val="fr-FR"/>
        </w:rPr>
      </w:pPr>
    </w:p>
    <w:p w14:paraId="6BAC8301" w14:textId="77777777" w:rsidR="004B3D31" w:rsidRPr="00C071AE" w:rsidRDefault="004B3D31" w:rsidP="004B3D31">
      <w:pPr>
        <w:rPr>
          <w:lang w:val="fr-FR"/>
        </w:rPr>
      </w:pPr>
      <w:r w:rsidRPr="00C071AE">
        <w:rPr>
          <w:lang w:val="fr-FR"/>
        </w:rPr>
        <w:t>Les travaux de réhabilitation de l’Avenue de la Paix auront des incidences sur des biens privés domestiques constitués de rampes d’accès et de mur de protection. </w:t>
      </w:r>
    </w:p>
    <w:p w14:paraId="542ABBB1" w14:textId="77777777" w:rsidR="004B3D31" w:rsidRPr="00C071AE" w:rsidRDefault="004B3D31" w:rsidP="004B3D31">
      <w:pPr>
        <w:rPr>
          <w:lang w:val="fr-FR"/>
        </w:rPr>
      </w:pPr>
    </w:p>
    <w:p w14:paraId="066F58BC" w14:textId="77777777" w:rsidR="004B3D31" w:rsidRPr="00C27722" w:rsidRDefault="004B3D31" w:rsidP="004B3D31">
      <w:pPr>
        <w:pStyle w:val="Caption"/>
        <w:keepNext/>
        <w:rPr>
          <w:lang w:val="fr-FR"/>
        </w:rPr>
      </w:pPr>
      <w:bookmarkStart w:id="129" w:name="_Toc448015946"/>
      <w:bookmarkStart w:id="130" w:name="_Toc456567819"/>
      <w:r w:rsidRPr="00C27722">
        <w:rPr>
          <w:lang w:val="fr-FR"/>
        </w:rPr>
        <w:lastRenderedPageBreak/>
        <w:t xml:space="preserve">Photo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Photo \* ARABIC </w:instrText>
      </w:r>
      <w:r w:rsidR="00363D5B" w:rsidRPr="00C071AE">
        <w:fldChar w:fldCharType="separate"/>
      </w:r>
      <w:r w:rsidR="00AF4FA8" w:rsidRPr="00C27722">
        <w:rPr>
          <w:noProof/>
          <w:lang w:val="fr-FR"/>
        </w:rPr>
        <w:t>1</w:t>
      </w:r>
      <w:r w:rsidR="00363D5B" w:rsidRPr="00C071AE">
        <w:fldChar w:fldCharType="end"/>
      </w:r>
      <w:r w:rsidRPr="00C27722">
        <w:rPr>
          <w:lang w:val="fr-FR"/>
        </w:rPr>
        <w:t xml:space="preserve"> : rampe d'accès et mur de protection impactée par les travaux sur l’Avenue</w:t>
      </w:r>
      <w:bookmarkEnd w:id="129"/>
      <w:bookmarkEnd w:id="130"/>
    </w:p>
    <w:tbl>
      <w:tblPr>
        <w:tblW w:w="9606" w:type="dxa"/>
        <w:tblLook w:val="04A0" w:firstRow="1" w:lastRow="0" w:firstColumn="1" w:lastColumn="0" w:noHBand="0" w:noVBand="1"/>
      </w:tblPr>
      <w:tblGrid>
        <w:gridCol w:w="4966"/>
        <w:gridCol w:w="4686"/>
      </w:tblGrid>
      <w:tr w:rsidR="004B3D31" w:rsidRPr="00C071AE" w14:paraId="50F9F644" w14:textId="77777777" w:rsidTr="004C30E7">
        <w:trPr>
          <w:trHeight w:val="3550"/>
        </w:trPr>
        <w:tc>
          <w:tcPr>
            <w:tcW w:w="4920" w:type="dxa"/>
          </w:tcPr>
          <w:p w14:paraId="78ABD931" w14:textId="77777777" w:rsidR="004B3D31" w:rsidRPr="00C071AE" w:rsidRDefault="00B0563C" w:rsidP="004C30E7">
            <w:pPr>
              <w:jc w:val="center"/>
              <w:rPr>
                <w:sz w:val="20"/>
                <w:szCs w:val="20"/>
              </w:rPr>
            </w:pPr>
            <w:r>
              <w:rPr>
                <w:noProof/>
                <w:sz w:val="20"/>
                <w:szCs w:val="20"/>
              </w:rPr>
              <w:drawing>
                <wp:inline distT="0" distB="0" distL="0" distR="0" wp14:anchorId="060388DF" wp14:editId="50A680F1">
                  <wp:extent cx="3016250" cy="1965325"/>
                  <wp:effectExtent l="0" t="0" r="0" b="0"/>
                  <wp:docPr id="5" name="Picture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250" cy="1965325"/>
                          </a:xfrm>
                          <a:prstGeom prst="rect">
                            <a:avLst/>
                          </a:prstGeom>
                          <a:noFill/>
                          <a:ln>
                            <a:noFill/>
                          </a:ln>
                        </pic:spPr>
                      </pic:pic>
                    </a:graphicData>
                  </a:graphic>
                </wp:inline>
              </w:drawing>
            </w:r>
            <w:r w:rsidR="004B3D31" w:rsidRPr="00C071AE">
              <w:rPr>
                <w:sz w:val="20"/>
                <w:szCs w:val="20"/>
              </w:rPr>
              <w:t xml:space="preserve"> Rampe d’accés</w:t>
            </w:r>
          </w:p>
        </w:tc>
        <w:tc>
          <w:tcPr>
            <w:tcW w:w="4686" w:type="dxa"/>
          </w:tcPr>
          <w:p w14:paraId="73B83624" w14:textId="77777777" w:rsidR="004B3D31" w:rsidRPr="00C071AE" w:rsidRDefault="00B0563C" w:rsidP="004C30E7">
            <w:pPr>
              <w:jc w:val="center"/>
              <w:rPr>
                <w:noProof/>
                <w:sz w:val="20"/>
                <w:szCs w:val="20"/>
                <w:lang w:val="fr-FR" w:eastAsia="fr-FR"/>
              </w:rPr>
            </w:pPr>
            <w:r>
              <w:rPr>
                <w:noProof/>
                <w:sz w:val="20"/>
                <w:szCs w:val="20"/>
              </w:rPr>
              <w:drawing>
                <wp:inline distT="0" distB="0" distL="0" distR="0" wp14:anchorId="1EAD84A8" wp14:editId="01C6D21D">
                  <wp:extent cx="2838450" cy="1965325"/>
                  <wp:effectExtent l="0" t="0" r="0" b="0"/>
                  <wp:docPr id="6"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965325"/>
                          </a:xfrm>
                          <a:prstGeom prst="rect">
                            <a:avLst/>
                          </a:prstGeom>
                          <a:noFill/>
                          <a:ln>
                            <a:noFill/>
                          </a:ln>
                        </pic:spPr>
                      </pic:pic>
                    </a:graphicData>
                  </a:graphic>
                </wp:inline>
              </w:drawing>
            </w:r>
          </w:p>
          <w:p w14:paraId="7D020154" w14:textId="77777777" w:rsidR="004B3D31" w:rsidRPr="00C071AE" w:rsidRDefault="004B3D31" w:rsidP="004C30E7">
            <w:pPr>
              <w:jc w:val="center"/>
              <w:rPr>
                <w:sz w:val="20"/>
                <w:szCs w:val="20"/>
              </w:rPr>
            </w:pPr>
            <w:r w:rsidRPr="00C071AE">
              <w:rPr>
                <w:sz w:val="20"/>
                <w:szCs w:val="20"/>
              </w:rPr>
              <w:t>Mur de protection</w:t>
            </w:r>
          </w:p>
        </w:tc>
      </w:tr>
    </w:tbl>
    <w:p w14:paraId="20696732" w14:textId="77777777" w:rsidR="004B3D31" w:rsidRPr="00C27722" w:rsidRDefault="004B3D31" w:rsidP="004B3D31">
      <w:pPr>
        <w:pStyle w:val="Heading2"/>
        <w:numPr>
          <w:ilvl w:val="2"/>
          <w:numId w:val="1"/>
        </w:numPr>
        <w:jc w:val="both"/>
        <w:rPr>
          <w:b w:val="0"/>
          <w:bCs w:val="0"/>
          <w:iCs/>
          <w:sz w:val="22"/>
          <w:szCs w:val="22"/>
          <w:u w:val="single"/>
          <w:lang w:val="fr-FR"/>
        </w:rPr>
      </w:pPr>
      <w:bookmarkStart w:id="131" w:name="_Toc448018675"/>
      <w:bookmarkStart w:id="132" w:name="_Toc467652664"/>
      <w:r w:rsidRPr="00C27722">
        <w:rPr>
          <w:b w:val="0"/>
          <w:bCs w:val="0"/>
          <w:iCs/>
          <w:sz w:val="22"/>
          <w:szCs w:val="22"/>
          <w:u w:val="single"/>
          <w:lang w:val="fr-FR"/>
        </w:rPr>
        <w:t>Les pertes  de structures commerciales privées</w:t>
      </w:r>
      <w:bookmarkEnd w:id="131"/>
      <w:bookmarkEnd w:id="132"/>
      <w:r w:rsidRPr="00C27722">
        <w:rPr>
          <w:b w:val="0"/>
          <w:bCs w:val="0"/>
          <w:iCs/>
          <w:sz w:val="22"/>
          <w:szCs w:val="22"/>
          <w:u w:val="single"/>
          <w:lang w:val="fr-FR"/>
        </w:rPr>
        <w:t xml:space="preserve"> </w:t>
      </w:r>
    </w:p>
    <w:p w14:paraId="06A8B080" w14:textId="77777777" w:rsidR="004B3D31" w:rsidRPr="00C071AE" w:rsidRDefault="004B3D31" w:rsidP="004B3D31">
      <w:pPr>
        <w:jc w:val="both"/>
        <w:rPr>
          <w:lang w:val="fr-FR"/>
        </w:rPr>
      </w:pPr>
    </w:p>
    <w:p w14:paraId="1087CEFB" w14:textId="77777777" w:rsidR="004B3D31" w:rsidRPr="00C071AE" w:rsidRDefault="004B3D31" w:rsidP="004B3D31">
      <w:pPr>
        <w:jc w:val="both"/>
        <w:rPr>
          <w:lang w:val="fr-FR"/>
        </w:rPr>
      </w:pPr>
      <w:r w:rsidRPr="00C071AE">
        <w:rPr>
          <w:lang w:val="fr-FR"/>
        </w:rPr>
        <w:t>Les travaux de réhabilitation de l’axe routier cible, Avenue de la Paix auront des incidences sur des structures fixes constitués de tables d’exposition et de vente.</w:t>
      </w:r>
    </w:p>
    <w:p w14:paraId="451C3AAA" w14:textId="77777777" w:rsidR="004B3D31" w:rsidRPr="00C27722" w:rsidRDefault="004B3D31" w:rsidP="004B3D31">
      <w:pPr>
        <w:pStyle w:val="Caption"/>
        <w:keepNext/>
        <w:spacing w:before="240"/>
        <w:rPr>
          <w:lang w:val="fr-FR"/>
        </w:rPr>
      </w:pPr>
      <w:bookmarkStart w:id="133" w:name="_Toc448015947"/>
      <w:bookmarkStart w:id="134" w:name="_Toc456567820"/>
      <w:r w:rsidRPr="00C27722">
        <w:rPr>
          <w:lang w:val="fr-FR"/>
        </w:rPr>
        <w:t xml:space="preserve">Photo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Photo \* ARABIC </w:instrText>
      </w:r>
      <w:r w:rsidR="00363D5B" w:rsidRPr="00C071AE">
        <w:fldChar w:fldCharType="separate"/>
      </w:r>
      <w:r w:rsidRPr="00C27722">
        <w:rPr>
          <w:noProof/>
          <w:lang w:val="fr-FR"/>
        </w:rPr>
        <w:t>2</w:t>
      </w:r>
      <w:r w:rsidR="00363D5B" w:rsidRPr="00C071AE">
        <w:fldChar w:fldCharType="end"/>
      </w:r>
      <w:r w:rsidRPr="00C27722">
        <w:rPr>
          <w:lang w:val="fr-FR"/>
        </w:rPr>
        <w:t>: Tables d'exposition et de vente impactées par les travaux sur l’Avenue</w:t>
      </w:r>
      <w:bookmarkEnd w:id="133"/>
      <w:bookmarkEnd w:id="134"/>
    </w:p>
    <w:tbl>
      <w:tblPr>
        <w:tblW w:w="5192" w:type="pct"/>
        <w:tblLook w:val="04A0" w:firstRow="1" w:lastRow="0" w:firstColumn="1" w:lastColumn="0" w:noHBand="0" w:noVBand="1"/>
      </w:tblPr>
      <w:tblGrid>
        <w:gridCol w:w="4952"/>
        <w:gridCol w:w="4991"/>
      </w:tblGrid>
      <w:tr w:rsidR="004B3D31" w:rsidRPr="009E4BF1" w14:paraId="3755A37B" w14:textId="77777777" w:rsidTr="004C30E7">
        <w:trPr>
          <w:trHeight w:val="2999"/>
        </w:trPr>
        <w:tc>
          <w:tcPr>
            <w:tcW w:w="2490" w:type="pct"/>
          </w:tcPr>
          <w:p w14:paraId="67037089" w14:textId="77777777" w:rsidR="004B3D31" w:rsidRPr="00C071AE" w:rsidRDefault="00B0563C" w:rsidP="004C30E7">
            <w:pPr>
              <w:rPr>
                <w:sz w:val="18"/>
                <w:lang w:val="fr-FR"/>
              </w:rPr>
            </w:pPr>
            <w:r>
              <w:rPr>
                <w:noProof/>
                <w:sz w:val="18"/>
              </w:rPr>
              <w:drawing>
                <wp:inline distT="0" distB="0" distL="0" distR="0" wp14:anchorId="43775509" wp14:editId="54062472">
                  <wp:extent cx="2914015" cy="1637665"/>
                  <wp:effectExtent l="0" t="0" r="635" b="635"/>
                  <wp:docPr id="7" name="Picture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015" cy="1637665"/>
                          </a:xfrm>
                          <a:prstGeom prst="rect">
                            <a:avLst/>
                          </a:prstGeom>
                          <a:noFill/>
                          <a:ln>
                            <a:noFill/>
                          </a:ln>
                        </pic:spPr>
                      </pic:pic>
                    </a:graphicData>
                  </a:graphic>
                </wp:inline>
              </w:drawing>
            </w:r>
          </w:p>
          <w:p w14:paraId="0A011D60" w14:textId="77777777" w:rsidR="004B3D31" w:rsidRPr="00C071AE" w:rsidRDefault="004B3D31" w:rsidP="004C30E7">
            <w:pPr>
              <w:jc w:val="center"/>
              <w:rPr>
                <w:sz w:val="18"/>
                <w:lang w:val="fr-FR"/>
              </w:rPr>
            </w:pPr>
            <w:r w:rsidRPr="00C071AE">
              <w:rPr>
                <w:sz w:val="20"/>
                <w:lang w:val="fr-FR"/>
              </w:rPr>
              <w:t>Table d’exposition et de vente au côté  gauche de l’Avenue</w:t>
            </w:r>
          </w:p>
        </w:tc>
        <w:tc>
          <w:tcPr>
            <w:tcW w:w="2510" w:type="pct"/>
          </w:tcPr>
          <w:p w14:paraId="67D0AB0A" w14:textId="77777777" w:rsidR="004B3D31" w:rsidRPr="00C071AE" w:rsidRDefault="00B0563C" w:rsidP="004C30E7">
            <w:pPr>
              <w:rPr>
                <w:sz w:val="18"/>
                <w:lang w:val="fr-FR"/>
              </w:rPr>
            </w:pPr>
            <w:r>
              <w:rPr>
                <w:noProof/>
                <w:sz w:val="18"/>
              </w:rPr>
              <w:drawing>
                <wp:inline distT="0" distB="0" distL="0" distR="0" wp14:anchorId="0AB102A8" wp14:editId="43BFA752">
                  <wp:extent cx="2941320" cy="1637665"/>
                  <wp:effectExtent l="0" t="0" r="0" b="635"/>
                  <wp:docPr id="8"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1320" cy="1637665"/>
                          </a:xfrm>
                          <a:prstGeom prst="rect">
                            <a:avLst/>
                          </a:prstGeom>
                          <a:noFill/>
                          <a:ln>
                            <a:noFill/>
                          </a:ln>
                        </pic:spPr>
                      </pic:pic>
                    </a:graphicData>
                  </a:graphic>
                </wp:inline>
              </w:drawing>
            </w:r>
          </w:p>
          <w:p w14:paraId="4B3E7D31" w14:textId="77777777" w:rsidR="004B3D31" w:rsidRPr="00C071AE" w:rsidRDefault="004B3D31" w:rsidP="004C30E7">
            <w:pPr>
              <w:jc w:val="center"/>
              <w:rPr>
                <w:sz w:val="18"/>
                <w:lang w:val="fr-FR"/>
              </w:rPr>
            </w:pPr>
            <w:r w:rsidRPr="00C071AE">
              <w:rPr>
                <w:sz w:val="20"/>
                <w:lang w:val="fr-FR"/>
              </w:rPr>
              <w:t>Table d’exposition et de vente au côté  gauche de l’Avenue</w:t>
            </w:r>
          </w:p>
        </w:tc>
      </w:tr>
    </w:tbl>
    <w:p w14:paraId="6B6D87FD" w14:textId="77777777" w:rsidR="004B3D31" w:rsidRPr="00C071AE" w:rsidRDefault="004B3D31" w:rsidP="004B3D31">
      <w:pPr>
        <w:rPr>
          <w:lang w:val="fr-FR"/>
        </w:rPr>
      </w:pPr>
    </w:p>
    <w:p w14:paraId="6406DABC" w14:textId="77777777" w:rsidR="004B3D31" w:rsidRPr="00C27722" w:rsidRDefault="004B3D31" w:rsidP="004B3D31">
      <w:pPr>
        <w:pStyle w:val="Heading2"/>
        <w:numPr>
          <w:ilvl w:val="2"/>
          <w:numId w:val="1"/>
        </w:numPr>
        <w:jc w:val="both"/>
        <w:rPr>
          <w:b w:val="0"/>
          <w:bCs w:val="0"/>
          <w:iCs/>
          <w:sz w:val="22"/>
          <w:szCs w:val="22"/>
          <w:u w:val="single"/>
          <w:lang w:val="fr-FR"/>
        </w:rPr>
      </w:pPr>
      <w:bookmarkStart w:id="135" w:name="_Toc448018676"/>
      <w:bookmarkStart w:id="136" w:name="_Toc467652665"/>
      <w:r w:rsidRPr="00C27722">
        <w:rPr>
          <w:b w:val="0"/>
          <w:bCs w:val="0"/>
          <w:iCs/>
          <w:sz w:val="22"/>
          <w:szCs w:val="22"/>
          <w:u w:val="single"/>
          <w:lang w:val="fr-FR"/>
        </w:rPr>
        <w:t>Les pertes d’activités commerciales sources de revenu</w:t>
      </w:r>
      <w:bookmarkEnd w:id="135"/>
      <w:bookmarkEnd w:id="136"/>
    </w:p>
    <w:p w14:paraId="760258CD" w14:textId="77777777" w:rsidR="004B3D31" w:rsidRPr="00C071AE" w:rsidRDefault="004B3D31" w:rsidP="004B3D31">
      <w:pPr>
        <w:jc w:val="both"/>
        <w:rPr>
          <w:lang w:val="fr-FR"/>
        </w:rPr>
      </w:pPr>
    </w:p>
    <w:p w14:paraId="5315B000" w14:textId="77777777" w:rsidR="004B3D31" w:rsidRPr="00C071AE" w:rsidRDefault="004B3D31" w:rsidP="004B3D31">
      <w:pPr>
        <w:jc w:val="both"/>
        <w:rPr>
          <w:sz w:val="22"/>
          <w:szCs w:val="22"/>
          <w:lang w:val="fr-FR"/>
        </w:rPr>
      </w:pPr>
      <w:r w:rsidRPr="00C071AE">
        <w:rPr>
          <w:sz w:val="22"/>
          <w:szCs w:val="22"/>
          <w:lang w:val="fr-FR"/>
        </w:rPr>
        <w:t>Les travaux de réhabilitation de l’axe routier cible auront également des incidences sur les activités commerciales sources de revenu constituées essentiellement d’activités de vente de carburant, de cartes de recharge téléphonique et/ou de Flash.</w:t>
      </w:r>
    </w:p>
    <w:p w14:paraId="020DCFD6" w14:textId="77777777" w:rsidR="004B3D31" w:rsidRPr="00C071AE" w:rsidRDefault="004B3D31" w:rsidP="004B3D31">
      <w:pPr>
        <w:jc w:val="both"/>
        <w:rPr>
          <w:lang w:val="fr-FR"/>
        </w:rPr>
      </w:pPr>
    </w:p>
    <w:p w14:paraId="66EB046E" w14:textId="77777777" w:rsidR="004B3D31" w:rsidRPr="00C27722" w:rsidRDefault="004B3D31" w:rsidP="004B3D31">
      <w:pPr>
        <w:pStyle w:val="Caption"/>
        <w:keepNext/>
        <w:rPr>
          <w:lang w:val="fr-FR"/>
        </w:rPr>
      </w:pPr>
      <w:bookmarkStart w:id="137" w:name="_Toc448015948"/>
      <w:bookmarkStart w:id="138" w:name="_Toc456567821"/>
      <w:r w:rsidRPr="00C27722">
        <w:rPr>
          <w:lang w:val="fr-FR"/>
        </w:rPr>
        <w:t xml:space="preserve">Photo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Photo \* ARABIC </w:instrText>
      </w:r>
      <w:r w:rsidR="00363D5B" w:rsidRPr="00C071AE">
        <w:fldChar w:fldCharType="separate"/>
      </w:r>
      <w:r w:rsidRPr="00C27722">
        <w:rPr>
          <w:noProof/>
          <w:lang w:val="fr-FR"/>
        </w:rPr>
        <w:t>3</w:t>
      </w:r>
      <w:r w:rsidR="00363D5B" w:rsidRPr="00C071AE">
        <w:fldChar w:fldCharType="end"/>
      </w:r>
      <w:r w:rsidRPr="00C27722">
        <w:rPr>
          <w:lang w:val="fr-FR"/>
        </w:rPr>
        <w:t>: Les activités socio-économiques sources de revenu impactées par les travaux sur l’Avenue</w:t>
      </w:r>
      <w:bookmarkEnd w:id="137"/>
      <w:bookmarkEnd w:id="138"/>
    </w:p>
    <w:tbl>
      <w:tblPr>
        <w:tblW w:w="9614" w:type="dxa"/>
        <w:tblLook w:val="04A0" w:firstRow="1" w:lastRow="0" w:firstColumn="1" w:lastColumn="0" w:noHBand="0" w:noVBand="1"/>
      </w:tblPr>
      <w:tblGrid>
        <w:gridCol w:w="4547"/>
        <w:gridCol w:w="5076"/>
      </w:tblGrid>
      <w:tr w:rsidR="004B3D31" w:rsidRPr="00C071AE" w14:paraId="09E19A00" w14:textId="77777777" w:rsidTr="004C30E7">
        <w:tc>
          <w:tcPr>
            <w:tcW w:w="0" w:type="auto"/>
          </w:tcPr>
          <w:p w14:paraId="6115D8F0" w14:textId="77777777" w:rsidR="004B3D31" w:rsidRPr="00C071AE" w:rsidRDefault="004B3D31" w:rsidP="004C30E7">
            <w:pPr>
              <w:rPr>
                <w:lang w:val="fr-FR"/>
              </w:rPr>
            </w:pPr>
          </w:p>
          <w:p w14:paraId="1E304C07" w14:textId="77777777" w:rsidR="004B3D31" w:rsidRPr="00C071AE" w:rsidRDefault="00B0563C" w:rsidP="004C30E7">
            <w:pPr>
              <w:rPr>
                <w:lang w:val="fr-FR"/>
              </w:rPr>
            </w:pPr>
            <w:r>
              <w:rPr>
                <w:noProof/>
              </w:rPr>
              <w:drawing>
                <wp:inline distT="0" distB="0" distL="0" distR="0" wp14:anchorId="2A82C8C9" wp14:editId="765D923F">
                  <wp:extent cx="2750185" cy="1282700"/>
                  <wp:effectExtent l="0" t="0" r="0" b="0"/>
                  <wp:docPr id="9" name="Picture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0185" cy="1282700"/>
                          </a:xfrm>
                          <a:prstGeom prst="rect">
                            <a:avLst/>
                          </a:prstGeom>
                          <a:noFill/>
                          <a:ln>
                            <a:noFill/>
                          </a:ln>
                        </pic:spPr>
                      </pic:pic>
                    </a:graphicData>
                  </a:graphic>
                </wp:inline>
              </w:drawing>
            </w:r>
          </w:p>
        </w:tc>
        <w:tc>
          <w:tcPr>
            <w:tcW w:w="5064" w:type="dxa"/>
          </w:tcPr>
          <w:p w14:paraId="3DE15E0B" w14:textId="77777777" w:rsidR="004B3D31" w:rsidRPr="00C071AE" w:rsidRDefault="00B0563C" w:rsidP="004C30E7">
            <w:pPr>
              <w:rPr>
                <w:lang w:val="fr-FR"/>
              </w:rPr>
            </w:pPr>
            <w:r>
              <w:rPr>
                <w:noProof/>
              </w:rPr>
              <w:drawing>
                <wp:inline distT="0" distB="0" distL="0" distR="0" wp14:anchorId="7EC062CF" wp14:editId="359B9D01">
                  <wp:extent cx="3077845" cy="1466850"/>
                  <wp:effectExtent l="0" t="0" r="8255" b="0"/>
                  <wp:docPr id="10" name="Picture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7845" cy="1466850"/>
                          </a:xfrm>
                          <a:prstGeom prst="rect">
                            <a:avLst/>
                          </a:prstGeom>
                          <a:noFill/>
                          <a:ln>
                            <a:noFill/>
                          </a:ln>
                        </pic:spPr>
                      </pic:pic>
                    </a:graphicData>
                  </a:graphic>
                </wp:inline>
              </w:drawing>
            </w:r>
          </w:p>
        </w:tc>
      </w:tr>
      <w:tr w:rsidR="004B3D31" w:rsidRPr="009E4BF1" w14:paraId="08A3652D" w14:textId="77777777" w:rsidTr="004C30E7">
        <w:tc>
          <w:tcPr>
            <w:tcW w:w="9614" w:type="dxa"/>
            <w:gridSpan w:val="2"/>
          </w:tcPr>
          <w:p w14:paraId="2EDDA8D9" w14:textId="77777777" w:rsidR="004B3D31" w:rsidRPr="00C071AE" w:rsidRDefault="004B3D31" w:rsidP="004C30E7">
            <w:pPr>
              <w:jc w:val="center"/>
              <w:rPr>
                <w:lang w:val="fr-FR"/>
              </w:rPr>
            </w:pPr>
            <w:r w:rsidRPr="00C071AE">
              <w:rPr>
                <w:sz w:val="18"/>
                <w:lang w:val="fr-FR"/>
              </w:rPr>
              <w:t xml:space="preserve">Les activités commerciales de vente de carburant, de cartes de recharge téléphonique et/ou de flash de part et d’autre de l’Avenue </w:t>
            </w:r>
            <w:r w:rsidRPr="00C071AE">
              <w:rPr>
                <w:sz w:val="18"/>
                <w:lang w:val="fr-FR"/>
              </w:rPr>
              <w:lastRenderedPageBreak/>
              <w:t>de la Paix, sources de revenu</w:t>
            </w:r>
          </w:p>
        </w:tc>
      </w:tr>
      <w:tr w:rsidR="004B3D31" w:rsidRPr="00C071AE" w14:paraId="176258FB" w14:textId="77777777" w:rsidTr="004C30E7">
        <w:trPr>
          <w:trHeight w:val="3410"/>
        </w:trPr>
        <w:tc>
          <w:tcPr>
            <w:tcW w:w="0" w:type="auto"/>
          </w:tcPr>
          <w:p w14:paraId="7F6D28BD" w14:textId="77777777" w:rsidR="004B3D31" w:rsidRPr="00C071AE" w:rsidRDefault="00B0563C" w:rsidP="004C30E7">
            <w:pPr>
              <w:rPr>
                <w:lang w:val="fr-FR"/>
              </w:rPr>
            </w:pPr>
            <w:r>
              <w:rPr>
                <w:noProof/>
              </w:rPr>
              <w:lastRenderedPageBreak/>
              <w:drawing>
                <wp:inline distT="0" distB="0" distL="0" distR="0" wp14:anchorId="2DE3084E" wp14:editId="79C2631C">
                  <wp:extent cx="2750185" cy="1896745"/>
                  <wp:effectExtent l="0" t="0" r="0" b="8255"/>
                  <wp:docPr id="11" name="Picture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0185" cy="1896745"/>
                          </a:xfrm>
                          <a:prstGeom prst="rect">
                            <a:avLst/>
                          </a:prstGeom>
                          <a:noFill/>
                          <a:ln>
                            <a:noFill/>
                          </a:ln>
                        </pic:spPr>
                      </pic:pic>
                    </a:graphicData>
                  </a:graphic>
                </wp:inline>
              </w:drawing>
            </w:r>
          </w:p>
        </w:tc>
        <w:tc>
          <w:tcPr>
            <w:tcW w:w="5064" w:type="dxa"/>
          </w:tcPr>
          <w:p w14:paraId="19C0E01C" w14:textId="77777777" w:rsidR="004B3D31" w:rsidRPr="00C071AE" w:rsidRDefault="00B0563C" w:rsidP="004C30E7">
            <w:pPr>
              <w:rPr>
                <w:lang w:val="fr-FR"/>
              </w:rPr>
            </w:pPr>
            <w:r>
              <w:rPr>
                <w:noProof/>
              </w:rPr>
              <w:drawing>
                <wp:inline distT="0" distB="0" distL="0" distR="0" wp14:anchorId="31613404" wp14:editId="79154741">
                  <wp:extent cx="3077845" cy="1896745"/>
                  <wp:effectExtent l="0" t="0" r="8255" b="8255"/>
                  <wp:docPr id="12" name="Pictur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7845" cy="1896745"/>
                          </a:xfrm>
                          <a:prstGeom prst="rect">
                            <a:avLst/>
                          </a:prstGeom>
                          <a:noFill/>
                          <a:ln>
                            <a:noFill/>
                          </a:ln>
                        </pic:spPr>
                      </pic:pic>
                    </a:graphicData>
                  </a:graphic>
                </wp:inline>
              </w:drawing>
            </w:r>
          </w:p>
        </w:tc>
      </w:tr>
    </w:tbl>
    <w:p w14:paraId="32FC619D" w14:textId="77777777" w:rsidR="004B3D31" w:rsidRPr="00C071AE" w:rsidRDefault="004B3D31" w:rsidP="004B3D31">
      <w:pPr>
        <w:pStyle w:val="Heading2"/>
        <w:numPr>
          <w:ilvl w:val="2"/>
          <w:numId w:val="1"/>
        </w:numPr>
        <w:jc w:val="both"/>
        <w:rPr>
          <w:b w:val="0"/>
          <w:bCs w:val="0"/>
          <w:iCs/>
          <w:sz w:val="22"/>
          <w:szCs w:val="22"/>
          <w:u w:val="single"/>
        </w:rPr>
      </w:pPr>
      <w:bookmarkStart w:id="139" w:name="_Toc448018677"/>
      <w:bookmarkStart w:id="140" w:name="_Toc467652666"/>
      <w:r w:rsidRPr="00C071AE">
        <w:rPr>
          <w:b w:val="0"/>
          <w:bCs w:val="0"/>
          <w:iCs/>
          <w:sz w:val="22"/>
          <w:szCs w:val="22"/>
          <w:u w:val="single"/>
        </w:rPr>
        <w:t>Les pertes de plantes fruitières</w:t>
      </w:r>
      <w:bookmarkEnd w:id="139"/>
      <w:bookmarkEnd w:id="140"/>
    </w:p>
    <w:p w14:paraId="17398201" w14:textId="77777777" w:rsidR="004B3D31" w:rsidRPr="00C071AE" w:rsidRDefault="004B3D31" w:rsidP="004B3D31">
      <w:pPr>
        <w:jc w:val="both"/>
        <w:rPr>
          <w:lang w:val="fr-FR"/>
        </w:rPr>
      </w:pPr>
    </w:p>
    <w:p w14:paraId="143D1C29" w14:textId="77777777" w:rsidR="004B3D31" w:rsidRPr="00C071AE" w:rsidRDefault="004B3D31" w:rsidP="004B3D31">
      <w:pPr>
        <w:jc w:val="both"/>
        <w:rPr>
          <w:sz w:val="22"/>
          <w:szCs w:val="22"/>
          <w:lang w:val="fr-FR"/>
        </w:rPr>
      </w:pPr>
      <w:r w:rsidRPr="00C071AE">
        <w:rPr>
          <w:sz w:val="22"/>
          <w:szCs w:val="22"/>
          <w:lang w:val="fr-FR"/>
        </w:rPr>
        <w:t>Les travaux de réhabilitation de l’Avenue de la Paix auront des incidences sur les espèces plantées, les arbres fruitiers, sources de revenu et de consommation familiale.</w:t>
      </w:r>
    </w:p>
    <w:p w14:paraId="076E026D" w14:textId="77777777" w:rsidR="004B3D31" w:rsidRPr="00C071AE" w:rsidRDefault="004B3D31" w:rsidP="004B3D31">
      <w:pPr>
        <w:rPr>
          <w:lang w:val="fr-FR"/>
        </w:rPr>
      </w:pPr>
    </w:p>
    <w:p w14:paraId="225FC58C" w14:textId="77777777" w:rsidR="004B3D31" w:rsidRPr="00C27722" w:rsidRDefault="004B3D31" w:rsidP="004B3D31">
      <w:pPr>
        <w:pStyle w:val="Caption"/>
        <w:keepNext/>
        <w:rPr>
          <w:lang w:val="fr-FR"/>
        </w:rPr>
      </w:pPr>
      <w:bookmarkStart w:id="141" w:name="_Toc448015949"/>
      <w:bookmarkStart w:id="142" w:name="_Toc456567822"/>
      <w:r w:rsidRPr="00C27722">
        <w:rPr>
          <w:lang w:val="fr-FR"/>
        </w:rPr>
        <w:t xml:space="preserve">Photo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Photo \* ARABIC </w:instrText>
      </w:r>
      <w:r w:rsidR="00363D5B" w:rsidRPr="00C071AE">
        <w:fldChar w:fldCharType="separate"/>
      </w:r>
      <w:r w:rsidRPr="00C27722">
        <w:rPr>
          <w:noProof/>
          <w:lang w:val="fr-FR"/>
        </w:rPr>
        <w:t>4</w:t>
      </w:r>
      <w:r w:rsidR="00363D5B" w:rsidRPr="00C071AE">
        <w:fldChar w:fldCharType="end"/>
      </w:r>
      <w:r w:rsidRPr="00C27722">
        <w:rPr>
          <w:lang w:val="fr-FR"/>
        </w:rPr>
        <w:t>: La flore locale  impactée par les travaux de réhabilitation</w:t>
      </w:r>
      <w:bookmarkEnd w:id="141"/>
      <w:bookmarkEnd w:id="142"/>
    </w:p>
    <w:tbl>
      <w:tblPr>
        <w:tblW w:w="5171" w:type="pct"/>
        <w:jc w:val="center"/>
        <w:tblLook w:val="04A0" w:firstRow="1" w:lastRow="0" w:firstColumn="1" w:lastColumn="0" w:noHBand="0" w:noVBand="1"/>
      </w:tblPr>
      <w:tblGrid>
        <w:gridCol w:w="4926"/>
        <w:gridCol w:w="4976"/>
      </w:tblGrid>
      <w:tr w:rsidR="004B3D31" w:rsidRPr="009E4BF1" w14:paraId="425E2182" w14:textId="77777777" w:rsidTr="004C30E7">
        <w:trPr>
          <w:jc w:val="center"/>
        </w:trPr>
        <w:tc>
          <w:tcPr>
            <w:tcW w:w="2472" w:type="pct"/>
          </w:tcPr>
          <w:p w14:paraId="4F2A5D4E" w14:textId="77777777" w:rsidR="004B3D31" w:rsidRPr="00C071AE" w:rsidRDefault="00B0563C" w:rsidP="004C30E7">
            <w:pPr>
              <w:rPr>
                <w:lang w:val="fr-FR"/>
              </w:rPr>
            </w:pPr>
            <w:r>
              <w:rPr>
                <w:noProof/>
              </w:rPr>
              <w:drawing>
                <wp:inline distT="0" distB="0" distL="0" distR="0" wp14:anchorId="405B8598" wp14:editId="1220F129">
                  <wp:extent cx="2988945" cy="1965325"/>
                  <wp:effectExtent l="0" t="0" r="1905" b="0"/>
                  <wp:docPr id="13" name="Pictur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8945" cy="1965325"/>
                          </a:xfrm>
                          <a:prstGeom prst="rect">
                            <a:avLst/>
                          </a:prstGeom>
                          <a:noFill/>
                          <a:ln>
                            <a:noFill/>
                          </a:ln>
                        </pic:spPr>
                      </pic:pic>
                    </a:graphicData>
                  </a:graphic>
                </wp:inline>
              </w:drawing>
            </w:r>
          </w:p>
          <w:p w14:paraId="274A642F" w14:textId="77777777" w:rsidR="004B3D31" w:rsidRPr="00C071AE" w:rsidRDefault="004B3D31" w:rsidP="004C30E7">
            <w:pPr>
              <w:jc w:val="center"/>
              <w:rPr>
                <w:lang w:val="fr-FR"/>
              </w:rPr>
            </w:pPr>
            <w:r w:rsidRPr="00C071AE">
              <w:rPr>
                <w:sz w:val="20"/>
                <w:lang w:val="fr-FR"/>
              </w:rPr>
              <w:t>La  flore locale, un décor sur le long de l’axe</w:t>
            </w:r>
          </w:p>
        </w:tc>
        <w:tc>
          <w:tcPr>
            <w:tcW w:w="2528" w:type="pct"/>
          </w:tcPr>
          <w:p w14:paraId="6BF239A9" w14:textId="77777777" w:rsidR="004B3D31" w:rsidRPr="00C071AE" w:rsidRDefault="00B0563C" w:rsidP="004C30E7">
            <w:pPr>
              <w:rPr>
                <w:lang w:val="fr-FR"/>
              </w:rPr>
            </w:pPr>
            <w:r>
              <w:rPr>
                <w:noProof/>
              </w:rPr>
              <w:drawing>
                <wp:inline distT="0" distB="0" distL="0" distR="0" wp14:anchorId="14D07CAD" wp14:editId="1D4BB6F7">
                  <wp:extent cx="2995930" cy="1910715"/>
                  <wp:effectExtent l="0" t="0" r="0" b="0"/>
                  <wp:docPr id="14"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5930" cy="1910715"/>
                          </a:xfrm>
                          <a:prstGeom prst="rect">
                            <a:avLst/>
                          </a:prstGeom>
                          <a:noFill/>
                          <a:ln>
                            <a:noFill/>
                          </a:ln>
                        </pic:spPr>
                      </pic:pic>
                    </a:graphicData>
                  </a:graphic>
                </wp:inline>
              </w:drawing>
            </w:r>
          </w:p>
          <w:p w14:paraId="469AF963" w14:textId="77777777" w:rsidR="004B3D31" w:rsidRPr="00C071AE" w:rsidRDefault="004B3D31" w:rsidP="004C30E7">
            <w:pPr>
              <w:jc w:val="center"/>
              <w:rPr>
                <w:lang w:val="fr-FR"/>
              </w:rPr>
            </w:pPr>
            <w:r w:rsidRPr="00C071AE">
              <w:rPr>
                <w:sz w:val="20"/>
                <w:lang w:val="fr-FR"/>
              </w:rPr>
              <w:t>Plantes fruitières (bananiers) impacté par les travaux</w:t>
            </w:r>
          </w:p>
        </w:tc>
      </w:tr>
    </w:tbl>
    <w:p w14:paraId="30384A33" w14:textId="77777777" w:rsidR="004B3D31" w:rsidRPr="00C071AE" w:rsidRDefault="004B3D31" w:rsidP="004B3D31">
      <w:pPr>
        <w:rPr>
          <w:lang w:val="fr-FR" w:eastAsia="fr-FR"/>
        </w:rPr>
      </w:pPr>
    </w:p>
    <w:p w14:paraId="7A83556C" w14:textId="77777777" w:rsidR="00AF4FA8" w:rsidRPr="00C27722" w:rsidRDefault="00AF4FA8" w:rsidP="00AF4FA8">
      <w:pPr>
        <w:pStyle w:val="Heading2"/>
        <w:numPr>
          <w:ilvl w:val="1"/>
          <w:numId w:val="1"/>
        </w:numPr>
        <w:jc w:val="both"/>
        <w:rPr>
          <w:bCs w:val="0"/>
          <w:iCs/>
          <w:sz w:val="22"/>
          <w:szCs w:val="22"/>
          <w:lang w:val="fr-FR"/>
        </w:rPr>
      </w:pPr>
      <w:bookmarkStart w:id="143" w:name="_Toc449541143"/>
      <w:bookmarkStart w:id="144" w:name="_Toc467652667"/>
      <w:r w:rsidRPr="00C27722">
        <w:rPr>
          <w:bCs w:val="0"/>
          <w:iCs/>
          <w:sz w:val="22"/>
          <w:szCs w:val="22"/>
          <w:lang w:val="fr-FR"/>
        </w:rPr>
        <w:t>Recensement des biens et personnes affectées</w:t>
      </w:r>
      <w:bookmarkEnd w:id="143"/>
      <w:bookmarkEnd w:id="144"/>
    </w:p>
    <w:p w14:paraId="1B711AB4" w14:textId="77777777" w:rsidR="00AF4FA8" w:rsidRPr="00C071AE" w:rsidRDefault="00AF4FA8" w:rsidP="00AF4FA8">
      <w:pPr>
        <w:pStyle w:val="Outline"/>
        <w:spacing w:before="0"/>
        <w:jc w:val="both"/>
        <w:rPr>
          <w:szCs w:val="22"/>
        </w:rPr>
      </w:pPr>
    </w:p>
    <w:p w14:paraId="5D1A38A4" w14:textId="77777777" w:rsidR="00AF4FA8" w:rsidRPr="00C071AE" w:rsidRDefault="00AF4FA8" w:rsidP="00AF4FA8">
      <w:pPr>
        <w:pStyle w:val="Heading2"/>
        <w:numPr>
          <w:ilvl w:val="2"/>
          <w:numId w:val="1"/>
        </w:numPr>
        <w:jc w:val="both"/>
        <w:rPr>
          <w:b w:val="0"/>
          <w:bCs w:val="0"/>
          <w:iCs/>
          <w:sz w:val="22"/>
          <w:szCs w:val="22"/>
          <w:u w:val="single"/>
        </w:rPr>
      </w:pPr>
      <w:bookmarkStart w:id="145" w:name="_Toc449541144"/>
      <w:bookmarkStart w:id="146" w:name="_Toc467652668"/>
      <w:r w:rsidRPr="00C071AE">
        <w:rPr>
          <w:b w:val="0"/>
          <w:bCs w:val="0"/>
          <w:iCs/>
          <w:sz w:val="22"/>
          <w:szCs w:val="22"/>
          <w:u w:val="single"/>
        </w:rPr>
        <w:t>Méthodologie</w:t>
      </w:r>
      <w:bookmarkEnd w:id="145"/>
      <w:bookmarkEnd w:id="146"/>
    </w:p>
    <w:p w14:paraId="51FBCFD5" w14:textId="77777777" w:rsidR="00AF4FA8" w:rsidRPr="00C071AE" w:rsidRDefault="00AF4FA8" w:rsidP="00AF4FA8">
      <w:pPr>
        <w:keepNext/>
        <w:autoSpaceDE w:val="0"/>
        <w:autoSpaceDN w:val="0"/>
        <w:adjustRightInd w:val="0"/>
        <w:spacing w:line="240" w:lineRule="atLeast"/>
        <w:jc w:val="both"/>
        <w:outlineLvl w:val="1"/>
        <w:rPr>
          <w:b/>
          <w:iCs/>
          <w:vanish/>
          <w:color w:val="000000"/>
          <w:sz w:val="22"/>
          <w:szCs w:val="22"/>
        </w:rPr>
      </w:pPr>
      <w:bookmarkStart w:id="147" w:name="_Toc429892300"/>
      <w:bookmarkStart w:id="148" w:name="_Toc429892431"/>
      <w:bookmarkStart w:id="149" w:name="_Toc429892558"/>
      <w:bookmarkStart w:id="150" w:name="_Toc429919765"/>
      <w:bookmarkStart w:id="151" w:name="_Toc429920453"/>
      <w:bookmarkStart w:id="152" w:name="_Toc429926812"/>
      <w:bookmarkStart w:id="153" w:name="_Toc429927990"/>
      <w:bookmarkStart w:id="154" w:name="_Toc429928138"/>
      <w:bookmarkStart w:id="155" w:name="_Toc429947468"/>
      <w:bookmarkStart w:id="156" w:name="_Toc431421703"/>
      <w:bookmarkStart w:id="157" w:name="_Toc431421913"/>
      <w:bookmarkStart w:id="158" w:name="_Toc431422095"/>
      <w:bookmarkStart w:id="159" w:name="_Toc431422253"/>
      <w:bookmarkStart w:id="160" w:name="_Toc431422412"/>
      <w:bookmarkStart w:id="161" w:name="_Toc431422571"/>
      <w:bookmarkStart w:id="162" w:name="_Toc431497066"/>
      <w:bookmarkStart w:id="163" w:name="_Toc431497226"/>
      <w:bookmarkStart w:id="164" w:name="_Toc433287535"/>
      <w:bookmarkStart w:id="165" w:name="_Toc433287686"/>
      <w:bookmarkStart w:id="166" w:name="_Toc443142356"/>
      <w:bookmarkStart w:id="167" w:name="_Toc443902291"/>
      <w:bookmarkStart w:id="168" w:name="_Toc443904530"/>
      <w:bookmarkStart w:id="169" w:name="_Toc444008391"/>
      <w:bookmarkStart w:id="170" w:name="_Toc444329115"/>
      <w:bookmarkStart w:id="171" w:name="_Toc44777535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4460F991" w14:textId="77777777" w:rsidR="00AF4FA8" w:rsidRPr="00C071AE" w:rsidRDefault="00AF4FA8" w:rsidP="00AF4FA8">
      <w:pPr>
        <w:pStyle w:val="Heading2"/>
        <w:numPr>
          <w:ilvl w:val="0"/>
          <w:numId w:val="0"/>
        </w:numPr>
        <w:spacing w:line="240" w:lineRule="auto"/>
        <w:ind w:left="576"/>
        <w:rPr>
          <w:color w:val="auto"/>
        </w:rPr>
      </w:pPr>
    </w:p>
    <w:p w14:paraId="57530BB0" w14:textId="4DA2B72F" w:rsidR="00AF4FA8" w:rsidRPr="00C071AE" w:rsidRDefault="00AF4FA8" w:rsidP="00AF4FA8">
      <w:pPr>
        <w:jc w:val="both"/>
        <w:rPr>
          <w:sz w:val="22"/>
          <w:szCs w:val="22"/>
          <w:lang w:val="fr-FR"/>
        </w:rPr>
      </w:pPr>
      <w:r w:rsidRPr="00C071AE">
        <w:rPr>
          <w:sz w:val="22"/>
          <w:szCs w:val="22"/>
          <w:lang w:val="fr-FR"/>
        </w:rPr>
        <w:t xml:space="preserve">Le recensement des biens et personnes affectés par les travaux de réhabilitation de l’axe s’est déroulé du 08 au </w:t>
      </w:r>
      <w:r w:rsidR="005A0D65">
        <w:rPr>
          <w:sz w:val="22"/>
          <w:szCs w:val="22"/>
          <w:lang w:val="fr-FR"/>
        </w:rPr>
        <w:t>09</w:t>
      </w:r>
      <w:r w:rsidR="005A0D65" w:rsidRPr="00C071AE">
        <w:rPr>
          <w:sz w:val="22"/>
          <w:szCs w:val="22"/>
          <w:lang w:val="fr-FR"/>
        </w:rPr>
        <w:t xml:space="preserve"> </w:t>
      </w:r>
      <w:r w:rsidRPr="00C071AE">
        <w:rPr>
          <w:sz w:val="22"/>
          <w:szCs w:val="22"/>
          <w:lang w:val="fr-FR"/>
        </w:rPr>
        <w:t>Mars 2016</w:t>
      </w:r>
      <w:r w:rsidRPr="00C071AE">
        <w:rPr>
          <w:b/>
          <w:sz w:val="22"/>
          <w:szCs w:val="22"/>
          <w:lang w:val="fr-FR"/>
        </w:rPr>
        <w:t xml:space="preserve">. </w:t>
      </w:r>
      <w:r w:rsidRPr="00C071AE">
        <w:rPr>
          <w:sz w:val="22"/>
          <w:szCs w:val="22"/>
          <w:lang w:val="fr-FR"/>
        </w:rPr>
        <w:t xml:space="preserve">Une équipe de deux consultants a été déployée sur le terrain. La  stratégie de recensement des biens et des personnes adoptée a été participative. </w:t>
      </w:r>
    </w:p>
    <w:p w14:paraId="27F43AE0" w14:textId="77777777" w:rsidR="00AF4FA8" w:rsidRPr="00C071AE" w:rsidRDefault="00AF4FA8" w:rsidP="00AF4FA8">
      <w:pPr>
        <w:jc w:val="both"/>
        <w:rPr>
          <w:sz w:val="22"/>
          <w:szCs w:val="22"/>
          <w:lang w:val="fr-FR"/>
        </w:rPr>
      </w:pPr>
    </w:p>
    <w:p w14:paraId="5F837858" w14:textId="77777777" w:rsidR="00AF4FA8" w:rsidRPr="00C071AE" w:rsidRDefault="00AF4FA8" w:rsidP="00AF4FA8">
      <w:pPr>
        <w:jc w:val="both"/>
        <w:rPr>
          <w:sz w:val="22"/>
          <w:szCs w:val="22"/>
          <w:lang w:val="fr-FR"/>
        </w:rPr>
      </w:pPr>
      <w:r w:rsidRPr="00C071AE">
        <w:rPr>
          <w:sz w:val="22"/>
          <w:szCs w:val="22"/>
          <w:lang w:val="fr-FR"/>
        </w:rPr>
        <w:t>Avant le démarrage du recensement, des communiqués annonçant le démarrage des opérations de recensement ont été rendus publics par voie d’affichage. Les recensements ont été menés concomitamment avec le « transect » destiné à caractériser les occupations sur le tronçon. Ainsi, à l’aide du décamètre et d’un GPS la distance entre les occupations riveraines et l’emprise du tronçon a été systématiquement mesurée. Et à chaque fois qu’il y a empiétement  le bien est recensé, photographié et géo-localisé avec le GPS. La personne concernée est enquêtée sur les aspects pertinents de sa situation socioéconomique.</w:t>
      </w:r>
    </w:p>
    <w:p w14:paraId="51ACA10F" w14:textId="77777777" w:rsidR="00AF4FA8" w:rsidRPr="00C071AE" w:rsidRDefault="00AF4FA8" w:rsidP="00AF4FA8">
      <w:pPr>
        <w:jc w:val="both"/>
        <w:rPr>
          <w:sz w:val="22"/>
          <w:szCs w:val="22"/>
          <w:lang w:val="fr-FR"/>
        </w:rPr>
      </w:pPr>
    </w:p>
    <w:p w14:paraId="66AB952A" w14:textId="77777777" w:rsidR="00AF4FA8" w:rsidRPr="00C071AE" w:rsidRDefault="00AF4FA8" w:rsidP="00AF4FA8">
      <w:pPr>
        <w:jc w:val="both"/>
        <w:rPr>
          <w:sz w:val="22"/>
          <w:szCs w:val="22"/>
          <w:lang w:val="fr-FR"/>
        </w:rPr>
      </w:pPr>
      <w:r w:rsidRPr="00C071AE">
        <w:rPr>
          <w:sz w:val="22"/>
          <w:szCs w:val="22"/>
          <w:lang w:val="fr-FR"/>
        </w:rPr>
        <w:lastRenderedPageBreak/>
        <w:t xml:space="preserve">En cas d’accord sur l’évaluation du bien qui sera affecté par les travaux, un </w:t>
      </w:r>
      <w:r w:rsidRPr="00C071AE">
        <w:rPr>
          <w:sz w:val="22"/>
          <w:szCs w:val="22"/>
          <w:u w:val="single"/>
          <w:lang w:val="fr-FR"/>
        </w:rPr>
        <w:t>acte d’acceptation</w:t>
      </w:r>
      <w:r w:rsidRPr="00C071AE">
        <w:rPr>
          <w:sz w:val="22"/>
          <w:szCs w:val="22"/>
          <w:lang w:val="fr-FR"/>
        </w:rPr>
        <w:t xml:space="preserve"> est signé par la PAP séance tenante. Un acte d’acceptation et également signé en cas d’accord sur le principe de reculer et d’être réinstallé sur un espace libre et disponible à proximité. Et, en cas de non disponibilité d’espace libre à proximité, un acte autre est également signé pour prouver son accord d’être réinstallé ailleurs, sur un site de son choix présentant les mêmes avantages que le site de départ.  Des exemplaires de ces différents actes sont joints à ce présent rapport pour servir de preuves de l’accord des PAP aux différentes mesures de compensation et de minimisation de la réinstallation. (</w:t>
      </w:r>
      <w:proofErr w:type="gramStart"/>
      <w:r w:rsidRPr="00C071AE">
        <w:rPr>
          <w:sz w:val="22"/>
          <w:szCs w:val="22"/>
          <w:lang w:val="fr-FR"/>
        </w:rPr>
        <w:t>voir</w:t>
      </w:r>
      <w:proofErr w:type="gramEnd"/>
      <w:r w:rsidRPr="00C071AE">
        <w:rPr>
          <w:sz w:val="22"/>
          <w:szCs w:val="22"/>
          <w:lang w:val="fr-FR"/>
        </w:rPr>
        <w:t xml:space="preserve"> les exemples des actes d’acceptation en annexe).</w:t>
      </w:r>
    </w:p>
    <w:p w14:paraId="5F86487E" w14:textId="77777777" w:rsidR="00AF4FA8" w:rsidRPr="00C071AE" w:rsidRDefault="00AF4FA8" w:rsidP="00AF4FA8">
      <w:pPr>
        <w:jc w:val="both"/>
        <w:rPr>
          <w:sz w:val="22"/>
          <w:szCs w:val="22"/>
          <w:lang w:val="fr-FR"/>
        </w:rPr>
      </w:pPr>
    </w:p>
    <w:p w14:paraId="3D97FA9E" w14:textId="77777777" w:rsidR="00AF4FA8" w:rsidRPr="00C27722" w:rsidRDefault="00AF4FA8" w:rsidP="00AF4FA8">
      <w:pPr>
        <w:pStyle w:val="Heading2"/>
        <w:numPr>
          <w:ilvl w:val="2"/>
          <w:numId w:val="1"/>
        </w:numPr>
        <w:jc w:val="both"/>
        <w:rPr>
          <w:b w:val="0"/>
          <w:bCs w:val="0"/>
          <w:iCs/>
          <w:sz w:val="22"/>
          <w:szCs w:val="22"/>
          <w:u w:val="single"/>
          <w:lang w:val="fr-FR"/>
        </w:rPr>
      </w:pPr>
      <w:bookmarkStart w:id="172" w:name="_Toc448018694"/>
      <w:bookmarkStart w:id="173" w:name="_Toc467652669"/>
      <w:r w:rsidRPr="00C27722">
        <w:rPr>
          <w:b w:val="0"/>
          <w:bCs w:val="0"/>
          <w:iCs/>
          <w:sz w:val="22"/>
          <w:szCs w:val="22"/>
          <w:u w:val="single"/>
          <w:lang w:val="fr-FR"/>
        </w:rPr>
        <w:t>Résultats du recensement des biens et des personnes affectées par le projet</w:t>
      </w:r>
      <w:bookmarkEnd w:id="172"/>
      <w:bookmarkEnd w:id="173"/>
    </w:p>
    <w:p w14:paraId="0A764802" w14:textId="77777777" w:rsidR="00AF4FA8" w:rsidRPr="00C071AE" w:rsidRDefault="00AF4FA8" w:rsidP="00AF4FA8">
      <w:pPr>
        <w:ind w:left="1413" w:hanging="705"/>
        <w:jc w:val="both"/>
        <w:rPr>
          <w:sz w:val="22"/>
          <w:szCs w:val="22"/>
          <w:lang w:val="fr-FR"/>
        </w:rPr>
      </w:pPr>
    </w:p>
    <w:p w14:paraId="1EE283EB" w14:textId="7B9D7A8A" w:rsidR="00AF4FA8" w:rsidRPr="00C071AE" w:rsidRDefault="00AF4FA8" w:rsidP="00AF4FA8">
      <w:pPr>
        <w:jc w:val="both"/>
        <w:rPr>
          <w:lang w:val="fr-FR"/>
        </w:rPr>
      </w:pPr>
      <w:r w:rsidRPr="00C071AE">
        <w:rPr>
          <w:sz w:val="22"/>
          <w:szCs w:val="22"/>
          <w:lang w:val="fr-FR"/>
        </w:rPr>
        <w:t xml:space="preserve">Le recensement a permis de dresser une liste de 35 biens affectés appartenant à </w:t>
      </w:r>
      <w:r w:rsidRPr="000E619A">
        <w:rPr>
          <w:b/>
          <w:sz w:val="22"/>
          <w:szCs w:val="22"/>
          <w:lang w:val="fr-FR"/>
        </w:rPr>
        <w:t>33 ménages</w:t>
      </w:r>
      <w:r w:rsidRPr="00C071AE">
        <w:rPr>
          <w:sz w:val="22"/>
          <w:szCs w:val="22"/>
          <w:lang w:val="fr-FR"/>
        </w:rPr>
        <w:t xml:space="preserve"> soit 33 PAP  éligibles à une réinstallation. La liste a également permis de classifier les PAP en fonction des catégories de pertes subies sur l’axe routier, Avenue de la Paix.</w:t>
      </w:r>
    </w:p>
    <w:p w14:paraId="72EB933A" w14:textId="77777777" w:rsidR="00AF4FA8" w:rsidRPr="00C27722" w:rsidRDefault="00AF4FA8" w:rsidP="00AF4FA8">
      <w:pPr>
        <w:pStyle w:val="Caption"/>
        <w:keepNext/>
        <w:rPr>
          <w:lang w:val="fr-FR"/>
        </w:rPr>
      </w:pPr>
      <w:bookmarkStart w:id="174" w:name="_Toc448015925"/>
      <w:r w:rsidRPr="00C27722">
        <w:rPr>
          <w:lang w:val="fr-FR"/>
        </w:rPr>
        <w:br w:type="page"/>
      </w:r>
      <w:bookmarkStart w:id="175" w:name="_Toc456567811"/>
      <w:r w:rsidRPr="00C27722">
        <w:rPr>
          <w:lang w:val="fr-FR"/>
        </w:rPr>
        <w:lastRenderedPageBreak/>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14</w:t>
      </w:r>
      <w:r w:rsidR="00363D5B" w:rsidRPr="00C071AE">
        <w:fldChar w:fldCharType="end"/>
      </w:r>
      <w:r w:rsidRPr="00C27722">
        <w:rPr>
          <w:lang w:val="fr-FR"/>
        </w:rPr>
        <w:t>: Liste des personnes et des biens affectés par les travaux de rehabilitation</w:t>
      </w:r>
      <w:bookmarkEnd w:id="174"/>
      <w:bookmarkEnd w:id="175"/>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835"/>
        <w:gridCol w:w="2126"/>
        <w:gridCol w:w="2362"/>
        <w:gridCol w:w="2410"/>
      </w:tblGrid>
      <w:tr w:rsidR="00AF4FA8" w:rsidRPr="00C071AE" w14:paraId="14ACACCB" w14:textId="77777777" w:rsidTr="00AF4FA8">
        <w:tc>
          <w:tcPr>
            <w:tcW w:w="534" w:type="dxa"/>
            <w:shd w:val="clear" w:color="auto" w:fill="F2F2F2"/>
          </w:tcPr>
          <w:p w14:paraId="527C1580" w14:textId="77777777" w:rsidR="00AF4FA8" w:rsidRPr="00C071AE" w:rsidRDefault="00AF4FA8" w:rsidP="004C30E7">
            <w:pPr>
              <w:rPr>
                <w:b/>
                <w:sz w:val="20"/>
                <w:szCs w:val="20"/>
              </w:rPr>
            </w:pPr>
            <w:r w:rsidRPr="00C071AE">
              <w:rPr>
                <w:b/>
                <w:sz w:val="20"/>
                <w:szCs w:val="20"/>
              </w:rPr>
              <w:t>N°</w:t>
            </w:r>
          </w:p>
        </w:tc>
        <w:tc>
          <w:tcPr>
            <w:tcW w:w="2835" w:type="dxa"/>
            <w:shd w:val="clear" w:color="auto" w:fill="F2F2F2"/>
          </w:tcPr>
          <w:p w14:paraId="7D51AC08" w14:textId="77777777" w:rsidR="00AF4FA8" w:rsidRPr="00C071AE" w:rsidRDefault="00AF4FA8" w:rsidP="004C30E7">
            <w:pPr>
              <w:rPr>
                <w:b/>
                <w:sz w:val="20"/>
                <w:szCs w:val="20"/>
              </w:rPr>
            </w:pPr>
            <w:r w:rsidRPr="00C071AE">
              <w:rPr>
                <w:b/>
                <w:sz w:val="20"/>
                <w:szCs w:val="20"/>
              </w:rPr>
              <w:t>Prénom &amp; Nom</w:t>
            </w:r>
          </w:p>
        </w:tc>
        <w:tc>
          <w:tcPr>
            <w:tcW w:w="2126" w:type="dxa"/>
            <w:shd w:val="clear" w:color="auto" w:fill="F2F2F2"/>
          </w:tcPr>
          <w:p w14:paraId="4141BB9F" w14:textId="77777777" w:rsidR="00AF4FA8" w:rsidRPr="00C071AE" w:rsidRDefault="00AF4FA8" w:rsidP="004C30E7">
            <w:pPr>
              <w:rPr>
                <w:b/>
                <w:sz w:val="20"/>
                <w:szCs w:val="20"/>
                <w:lang w:val="fr-FR"/>
              </w:rPr>
            </w:pPr>
            <w:r w:rsidRPr="00C071AE">
              <w:rPr>
                <w:b/>
                <w:sz w:val="20"/>
                <w:szCs w:val="20"/>
                <w:lang w:val="fr-FR"/>
              </w:rPr>
              <w:t xml:space="preserve">Bien affecté </w:t>
            </w:r>
          </w:p>
        </w:tc>
        <w:tc>
          <w:tcPr>
            <w:tcW w:w="2362" w:type="dxa"/>
            <w:shd w:val="clear" w:color="auto" w:fill="F2F2F2"/>
          </w:tcPr>
          <w:p w14:paraId="11C7A166" w14:textId="77777777" w:rsidR="00AF4FA8" w:rsidRPr="00C071AE" w:rsidRDefault="00AF4FA8" w:rsidP="004C30E7">
            <w:pPr>
              <w:jc w:val="center"/>
              <w:rPr>
                <w:b/>
                <w:sz w:val="20"/>
                <w:szCs w:val="20"/>
                <w:lang w:val="fr-FR"/>
              </w:rPr>
            </w:pPr>
            <w:r w:rsidRPr="00C071AE">
              <w:rPr>
                <w:b/>
                <w:sz w:val="20"/>
                <w:szCs w:val="20"/>
                <w:lang w:val="fr-FR"/>
              </w:rPr>
              <w:t>Elément constitutif du bien affecté</w:t>
            </w:r>
          </w:p>
        </w:tc>
        <w:tc>
          <w:tcPr>
            <w:tcW w:w="2410" w:type="dxa"/>
            <w:shd w:val="clear" w:color="auto" w:fill="F2F2F2"/>
          </w:tcPr>
          <w:p w14:paraId="32878957" w14:textId="77777777" w:rsidR="00AF4FA8" w:rsidRPr="00C071AE" w:rsidRDefault="00AF4FA8" w:rsidP="004C30E7">
            <w:pPr>
              <w:jc w:val="center"/>
              <w:rPr>
                <w:b/>
                <w:sz w:val="20"/>
                <w:szCs w:val="20"/>
                <w:lang w:val="fr-FR"/>
              </w:rPr>
            </w:pPr>
            <w:r w:rsidRPr="00C071AE">
              <w:rPr>
                <w:b/>
                <w:sz w:val="20"/>
                <w:szCs w:val="20"/>
                <w:lang w:val="fr-FR"/>
              </w:rPr>
              <w:t>Localisation GPS</w:t>
            </w:r>
          </w:p>
        </w:tc>
      </w:tr>
      <w:tr w:rsidR="00AF4FA8" w:rsidRPr="00C071AE" w14:paraId="5740BA71" w14:textId="77777777" w:rsidTr="00AF4FA8">
        <w:tc>
          <w:tcPr>
            <w:tcW w:w="534" w:type="dxa"/>
          </w:tcPr>
          <w:p w14:paraId="3F6DA796" w14:textId="77777777" w:rsidR="00AF4FA8" w:rsidRPr="00C071AE" w:rsidRDefault="00AF4FA8" w:rsidP="004C30E7">
            <w:pPr>
              <w:rPr>
                <w:sz w:val="20"/>
                <w:szCs w:val="20"/>
                <w:lang w:val="fr-FR"/>
              </w:rPr>
            </w:pPr>
            <w:r w:rsidRPr="00C071AE">
              <w:rPr>
                <w:sz w:val="20"/>
                <w:szCs w:val="20"/>
                <w:lang w:val="fr-FR"/>
              </w:rPr>
              <w:t>1</w:t>
            </w:r>
          </w:p>
        </w:tc>
        <w:tc>
          <w:tcPr>
            <w:tcW w:w="2835" w:type="dxa"/>
          </w:tcPr>
          <w:p w14:paraId="6CC2F60A" w14:textId="77777777" w:rsidR="00AF4FA8" w:rsidRPr="00C071AE" w:rsidRDefault="00AF4FA8" w:rsidP="004C30E7">
            <w:pPr>
              <w:rPr>
                <w:sz w:val="20"/>
                <w:szCs w:val="20"/>
                <w:lang w:val="fr-FR"/>
              </w:rPr>
            </w:pPr>
            <w:r w:rsidRPr="00C071AE">
              <w:rPr>
                <w:sz w:val="20"/>
                <w:szCs w:val="20"/>
                <w:lang w:val="fr-FR"/>
              </w:rPr>
              <w:t>Amisi Assani Ahmed</w:t>
            </w:r>
          </w:p>
        </w:tc>
        <w:tc>
          <w:tcPr>
            <w:tcW w:w="2126" w:type="dxa"/>
          </w:tcPr>
          <w:p w14:paraId="0E65C197"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70C07D51" w14:textId="77777777" w:rsidR="00AF4FA8" w:rsidRPr="00C071AE" w:rsidRDefault="00AF4FA8" w:rsidP="004C30E7">
            <w:pPr>
              <w:rPr>
                <w:sz w:val="20"/>
                <w:szCs w:val="20"/>
                <w:lang w:val="fr-FR"/>
              </w:rPr>
            </w:pPr>
            <w:r w:rsidRPr="00C071AE">
              <w:rPr>
                <w:sz w:val="20"/>
                <w:szCs w:val="20"/>
                <w:lang w:val="fr-FR"/>
              </w:rPr>
              <w:t>6 Planches + 4 Chevrons + 1Kg de Clous</w:t>
            </w:r>
          </w:p>
        </w:tc>
        <w:tc>
          <w:tcPr>
            <w:tcW w:w="2410" w:type="dxa"/>
          </w:tcPr>
          <w:p w14:paraId="239486DC" w14:textId="77777777" w:rsidR="00AF4FA8" w:rsidRPr="00C071AE" w:rsidRDefault="00AF4FA8" w:rsidP="004C30E7">
            <w:pPr>
              <w:tabs>
                <w:tab w:val="left" w:pos="2340"/>
              </w:tabs>
              <w:jc w:val="center"/>
              <w:rPr>
                <w:sz w:val="20"/>
                <w:szCs w:val="20"/>
              </w:rPr>
            </w:pPr>
            <w:r w:rsidRPr="00C071AE">
              <w:rPr>
                <w:sz w:val="20"/>
                <w:szCs w:val="20"/>
              </w:rPr>
              <w:t>X : 0380458</w:t>
            </w:r>
          </w:p>
          <w:p w14:paraId="14067845" w14:textId="77777777" w:rsidR="00AF4FA8" w:rsidRPr="00C071AE" w:rsidRDefault="00AF4FA8" w:rsidP="004C30E7">
            <w:pPr>
              <w:tabs>
                <w:tab w:val="left" w:pos="2340"/>
              </w:tabs>
              <w:jc w:val="center"/>
              <w:rPr>
                <w:sz w:val="20"/>
                <w:szCs w:val="20"/>
              </w:rPr>
            </w:pPr>
            <w:r w:rsidRPr="00C071AE">
              <w:rPr>
                <w:sz w:val="20"/>
                <w:szCs w:val="20"/>
              </w:rPr>
              <w:t>Y : 9675144</w:t>
            </w:r>
          </w:p>
        </w:tc>
      </w:tr>
      <w:tr w:rsidR="00AF4FA8" w:rsidRPr="00C071AE" w14:paraId="08BB327C" w14:textId="77777777" w:rsidTr="00AF4FA8">
        <w:tc>
          <w:tcPr>
            <w:tcW w:w="534" w:type="dxa"/>
          </w:tcPr>
          <w:p w14:paraId="693D76E9" w14:textId="77777777" w:rsidR="00AF4FA8" w:rsidRPr="00C071AE" w:rsidRDefault="00AF4FA8" w:rsidP="004C30E7">
            <w:pPr>
              <w:rPr>
                <w:sz w:val="20"/>
                <w:szCs w:val="20"/>
                <w:lang w:val="fr-FR"/>
              </w:rPr>
            </w:pPr>
            <w:r w:rsidRPr="00C071AE">
              <w:rPr>
                <w:sz w:val="20"/>
                <w:szCs w:val="20"/>
                <w:lang w:val="fr-FR"/>
              </w:rPr>
              <w:t>2</w:t>
            </w:r>
          </w:p>
        </w:tc>
        <w:tc>
          <w:tcPr>
            <w:tcW w:w="2835" w:type="dxa"/>
          </w:tcPr>
          <w:p w14:paraId="7607BE21" w14:textId="77777777" w:rsidR="00AF4FA8" w:rsidRPr="00C071AE" w:rsidRDefault="00AF4FA8" w:rsidP="004C30E7">
            <w:pPr>
              <w:rPr>
                <w:sz w:val="20"/>
                <w:szCs w:val="20"/>
                <w:lang w:val="fr-FR"/>
              </w:rPr>
            </w:pPr>
            <w:r w:rsidRPr="00C071AE">
              <w:rPr>
                <w:sz w:val="20"/>
                <w:szCs w:val="20"/>
                <w:lang w:val="fr-FR"/>
              </w:rPr>
              <w:t xml:space="preserve">Gniembo Chambane </w:t>
            </w:r>
          </w:p>
        </w:tc>
        <w:tc>
          <w:tcPr>
            <w:tcW w:w="2126" w:type="dxa"/>
          </w:tcPr>
          <w:p w14:paraId="2215F100"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3ECB4DF7" w14:textId="77777777" w:rsidR="00AF4FA8" w:rsidRPr="00C071AE" w:rsidRDefault="00AF4FA8" w:rsidP="004C30E7">
            <w:pPr>
              <w:rPr>
                <w:sz w:val="20"/>
                <w:szCs w:val="20"/>
                <w:lang w:val="fr-FR"/>
              </w:rPr>
            </w:pPr>
            <w:r w:rsidRPr="00C071AE">
              <w:rPr>
                <w:sz w:val="20"/>
                <w:szCs w:val="20"/>
                <w:lang w:val="fr-FR"/>
              </w:rPr>
              <w:t>3 Planches + 6Chevrons + 1Kg de Clous</w:t>
            </w:r>
          </w:p>
        </w:tc>
        <w:tc>
          <w:tcPr>
            <w:tcW w:w="2410" w:type="dxa"/>
          </w:tcPr>
          <w:p w14:paraId="187AC2B7" w14:textId="77777777" w:rsidR="00AF4FA8" w:rsidRPr="00C071AE" w:rsidRDefault="00AF4FA8" w:rsidP="004C30E7">
            <w:pPr>
              <w:tabs>
                <w:tab w:val="left" w:pos="2340"/>
              </w:tabs>
              <w:jc w:val="center"/>
              <w:rPr>
                <w:sz w:val="20"/>
                <w:szCs w:val="20"/>
              </w:rPr>
            </w:pPr>
            <w:r w:rsidRPr="00C071AE">
              <w:rPr>
                <w:sz w:val="20"/>
                <w:szCs w:val="20"/>
                <w:lang w:val="fr-FR"/>
              </w:rPr>
              <w:t xml:space="preserve"> </w:t>
            </w:r>
            <w:r w:rsidRPr="00C071AE">
              <w:rPr>
                <w:sz w:val="20"/>
                <w:szCs w:val="20"/>
              </w:rPr>
              <w:t>X : 380418</w:t>
            </w:r>
          </w:p>
          <w:p w14:paraId="388CB2FC" w14:textId="77777777" w:rsidR="00AF4FA8" w:rsidRPr="00C071AE" w:rsidRDefault="00AF4FA8" w:rsidP="004C30E7">
            <w:pPr>
              <w:tabs>
                <w:tab w:val="left" w:pos="2340"/>
              </w:tabs>
              <w:jc w:val="center"/>
              <w:rPr>
                <w:sz w:val="20"/>
                <w:szCs w:val="20"/>
              </w:rPr>
            </w:pPr>
            <w:r w:rsidRPr="00C071AE">
              <w:rPr>
                <w:sz w:val="20"/>
                <w:szCs w:val="20"/>
              </w:rPr>
              <w:t>Y: 9675141</w:t>
            </w:r>
          </w:p>
        </w:tc>
      </w:tr>
      <w:tr w:rsidR="00AF4FA8" w:rsidRPr="00C071AE" w14:paraId="1E0B7030" w14:textId="77777777" w:rsidTr="00AF4FA8">
        <w:tc>
          <w:tcPr>
            <w:tcW w:w="534" w:type="dxa"/>
          </w:tcPr>
          <w:p w14:paraId="108C76B9" w14:textId="77777777" w:rsidR="00AF4FA8" w:rsidRPr="00C071AE" w:rsidRDefault="00AF4FA8" w:rsidP="004C30E7">
            <w:pPr>
              <w:rPr>
                <w:sz w:val="20"/>
                <w:szCs w:val="20"/>
                <w:lang w:val="fr-FR"/>
              </w:rPr>
            </w:pPr>
            <w:r w:rsidRPr="00C071AE">
              <w:rPr>
                <w:sz w:val="20"/>
                <w:szCs w:val="20"/>
                <w:lang w:val="fr-FR"/>
              </w:rPr>
              <w:t>3</w:t>
            </w:r>
          </w:p>
        </w:tc>
        <w:tc>
          <w:tcPr>
            <w:tcW w:w="2835" w:type="dxa"/>
          </w:tcPr>
          <w:p w14:paraId="77B3491B" w14:textId="77777777" w:rsidR="00AF4FA8" w:rsidRPr="00C071AE" w:rsidRDefault="00AF4FA8" w:rsidP="004C30E7">
            <w:pPr>
              <w:rPr>
                <w:sz w:val="20"/>
                <w:szCs w:val="20"/>
                <w:lang w:val="fr-FR"/>
              </w:rPr>
            </w:pPr>
            <w:r w:rsidRPr="00C071AE">
              <w:rPr>
                <w:sz w:val="20"/>
                <w:szCs w:val="20"/>
                <w:lang w:val="fr-FR"/>
              </w:rPr>
              <w:t>Kitenge Rogatien Biwana Tchui</w:t>
            </w:r>
          </w:p>
        </w:tc>
        <w:tc>
          <w:tcPr>
            <w:tcW w:w="2126" w:type="dxa"/>
          </w:tcPr>
          <w:p w14:paraId="34088FF7" w14:textId="77777777" w:rsidR="00AF4FA8" w:rsidRPr="00C071AE" w:rsidRDefault="00AF4FA8" w:rsidP="004C30E7">
            <w:pPr>
              <w:rPr>
                <w:sz w:val="20"/>
                <w:szCs w:val="20"/>
                <w:lang w:val="fr-FR"/>
              </w:rPr>
            </w:pPr>
            <w:r w:rsidRPr="00C071AE">
              <w:rPr>
                <w:sz w:val="20"/>
                <w:szCs w:val="20"/>
                <w:lang w:val="fr-FR"/>
              </w:rPr>
              <w:t>Rampe d’accés</w:t>
            </w:r>
          </w:p>
        </w:tc>
        <w:tc>
          <w:tcPr>
            <w:tcW w:w="2362" w:type="dxa"/>
          </w:tcPr>
          <w:p w14:paraId="4787B3A6" w14:textId="77777777" w:rsidR="00AF4FA8" w:rsidRPr="00C071AE" w:rsidRDefault="00AF4FA8" w:rsidP="004C30E7">
            <w:pPr>
              <w:rPr>
                <w:sz w:val="20"/>
                <w:szCs w:val="20"/>
                <w:lang w:val="fr-FR"/>
              </w:rPr>
            </w:pPr>
            <w:r w:rsidRPr="00C071AE">
              <w:rPr>
                <w:sz w:val="20"/>
                <w:szCs w:val="20"/>
                <w:lang w:val="fr-FR"/>
              </w:rPr>
              <w:t>6,75m² de dalle en ciment béton</w:t>
            </w:r>
          </w:p>
        </w:tc>
        <w:tc>
          <w:tcPr>
            <w:tcW w:w="2410" w:type="dxa"/>
          </w:tcPr>
          <w:p w14:paraId="3C03B4A2" w14:textId="77777777" w:rsidR="00AF4FA8" w:rsidRPr="00C071AE" w:rsidRDefault="00AF4FA8" w:rsidP="004C30E7">
            <w:pPr>
              <w:tabs>
                <w:tab w:val="left" w:pos="2340"/>
              </w:tabs>
              <w:jc w:val="center"/>
              <w:rPr>
                <w:sz w:val="20"/>
                <w:szCs w:val="20"/>
                <w:lang w:val="fr-FR"/>
              </w:rPr>
            </w:pPr>
            <w:r w:rsidRPr="00C071AE">
              <w:rPr>
                <w:sz w:val="20"/>
                <w:szCs w:val="20"/>
                <w:lang w:val="fr-FR"/>
              </w:rPr>
              <w:t>X : 380478</w:t>
            </w:r>
          </w:p>
          <w:p w14:paraId="75356FB5" w14:textId="77777777" w:rsidR="00AF4FA8" w:rsidRPr="00C071AE" w:rsidRDefault="00AF4FA8" w:rsidP="004C30E7">
            <w:pPr>
              <w:tabs>
                <w:tab w:val="left" w:pos="2340"/>
              </w:tabs>
              <w:jc w:val="center"/>
              <w:rPr>
                <w:sz w:val="20"/>
                <w:szCs w:val="20"/>
                <w:lang w:val="fr-FR"/>
              </w:rPr>
            </w:pPr>
            <w:r w:rsidRPr="00C071AE">
              <w:rPr>
                <w:sz w:val="20"/>
                <w:szCs w:val="20"/>
                <w:lang w:val="fr-FR"/>
              </w:rPr>
              <w:t>Y : 9675174</w:t>
            </w:r>
          </w:p>
        </w:tc>
      </w:tr>
      <w:tr w:rsidR="00AF4FA8" w:rsidRPr="00C071AE" w14:paraId="2C3A4696" w14:textId="77777777" w:rsidTr="00AF4FA8">
        <w:tc>
          <w:tcPr>
            <w:tcW w:w="534" w:type="dxa"/>
          </w:tcPr>
          <w:p w14:paraId="37DB979D" w14:textId="77777777" w:rsidR="00AF4FA8" w:rsidRPr="00C071AE" w:rsidRDefault="00AF4FA8" w:rsidP="004C30E7">
            <w:pPr>
              <w:rPr>
                <w:sz w:val="20"/>
                <w:szCs w:val="20"/>
                <w:lang w:val="fr-FR"/>
              </w:rPr>
            </w:pPr>
            <w:r w:rsidRPr="00C071AE">
              <w:rPr>
                <w:sz w:val="20"/>
                <w:szCs w:val="20"/>
                <w:lang w:val="fr-FR"/>
              </w:rPr>
              <w:t>4</w:t>
            </w:r>
          </w:p>
        </w:tc>
        <w:tc>
          <w:tcPr>
            <w:tcW w:w="2835" w:type="dxa"/>
          </w:tcPr>
          <w:p w14:paraId="7E542205" w14:textId="77777777" w:rsidR="00AF4FA8" w:rsidRPr="00C071AE" w:rsidRDefault="00AF4FA8" w:rsidP="004C30E7">
            <w:pPr>
              <w:rPr>
                <w:sz w:val="20"/>
                <w:szCs w:val="20"/>
                <w:lang w:val="fr-FR"/>
              </w:rPr>
            </w:pPr>
          </w:p>
          <w:p w14:paraId="7CAA1EA9" w14:textId="77777777" w:rsidR="00AF4FA8" w:rsidRPr="00C071AE" w:rsidRDefault="00AF4FA8" w:rsidP="004C30E7">
            <w:pPr>
              <w:rPr>
                <w:sz w:val="20"/>
                <w:szCs w:val="20"/>
                <w:lang w:val="fr-FR"/>
              </w:rPr>
            </w:pPr>
            <w:r w:rsidRPr="00C071AE">
              <w:rPr>
                <w:sz w:val="20"/>
                <w:szCs w:val="20"/>
                <w:lang w:val="fr-FR"/>
              </w:rPr>
              <w:t>Inconnu</w:t>
            </w:r>
          </w:p>
        </w:tc>
        <w:tc>
          <w:tcPr>
            <w:tcW w:w="2126" w:type="dxa"/>
          </w:tcPr>
          <w:p w14:paraId="25673B8C" w14:textId="77777777" w:rsidR="00AF4FA8" w:rsidRPr="00C071AE" w:rsidRDefault="00AF4FA8" w:rsidP="004C30E7">
            <w:pPr>
              <w:rPr>
                <w:sz w:val="20"/>
                <w:szCs w:val="20"/>
                <w:lang w:val="fr-FR"/>
              </w:rPr>
            </w:pPr>
          </w:p>
          <w:p w14:paraId="046430F8" w14:textId="77777777" w:rsidR="00AF4FA8" w:rsidRPr="00C071AE" w:rsidRDefault="00AF4FA8" w:rsidP="004C30E7">
            <w:pPr>
              <w:rPr>
                <w:sz w:val="20"/>
                <w:szCs w:val="20"/>
                <w:lang w:val="fr-FR"/>
              </w:rPr>
            </w:pPr>
            <w:r w:rsidRPr="00C071AE">
              <w:rPr>
                <w:sz w:val="20"/>
                <w:szCs w:val="20"/>
                <w:lang w:val="fr-FR"/>
              </w:rPr>
              <w:t>Rampe d’accés</w:t>
            </w:r>
          </w:p>
        </w:tc>
        <w:tc>
          <w:tcPr>
            <w:tcW w:w="2362" w:type="dxa"/>
          </w:tcPr>
          <w:p w14:paraId="12B75C09" w14:textId="77777777" w:rsidR="00AF4FA8" w:rsidRPr="00C071AE" w:rsidRDefault="00AF4FA8" w:rsidP="004C30E7">
            <w:pPr>
              <w:rPr>
                <w:sz w:val="20"/>
                <w:szCs w:val="20"/>
                <w:lang w:val="fr-FR"/>
              </w:rPr>
            </w:pPr>
            <w:r w:rsidRPr="00C071AE">
              <w:rPr>
                <w:sz w:val="20"/>
                <w:szCs w:val="20"/>
                <w:lang w:val="fr-FR"/>
              </w:rPr>
              <w:t>6m² de dalle en ciment béton et moellons</w:t>
            </w:r>
          </w:p>
        </w:tc>
        <w:tc>
          <w:tcPr>
            <w:tcW w:w="2410" w:type="dxa"/>
          </w:tcPr>
          <w:p w14:paraId="1F5272C1" w14:textId="77777777" w:rsidR="00AF4FA8" w:rsidRPr="00C071AE" w:rsidRDefault="00AF4FA8" w:rsidP="004C30E7">
            <w:pPr>
              <w:tabs>
                <w:tab w:val="left" w:pos="2340"/>
              </w:tabs>
              <w:jc w:val="center"/>
              <w:rPr>
                <w:sz w:val="20"/>
                <w:szCs w:val="20"/>
                <w:lang w:val="fr-FR"/>
              </w:rPr>
            </w:pPr>
            <w:r w:rsidRPr="00C071AE">
              <w:rPr>
                <w:sz w:val="20"/>
                <w:szCs w:val="20"/>
                <w:lang w:val="fr-FR"/>
              </w:rPr>
              <w:t>X : 380506</w:t>
            </w:r>
          </w:p>
          <w:p w14:paraId="39091368" w14:textId="77777777" w:rsidR="00AF4FA8" w:rsidRPr="00C071AE" w:rsidRDefault="00AF4FA8" w:rsidP="004C30E7">
            <w:pPr>
              <w:tabs>
                <w:tab w:val="left" w:pos="2340"/>
              </w:tabs>
              <w:jc w:val="center"/>
              <w:rPr>
                <w:sz w:val="20"/>
                <w:szCs w:val="20"/>
                <w:lang w:val="fr-FR"/>
              </w:rPr>
            </w:pPr>
            <w:r w:rsidRPr="00C071AE">
              <w:rPr>
                <w:sz w:val="20"/>
                <w:szCs w:val="20"/>
                <w:lang w:val="fr-FR"/>
              </w:rPr>
              <w:t>Y: 9675268</w:t>
            </w:r>
          </w:p>
        </w:tc>
      </w:tr>
      <w:tr w:rsidR="00AF4FA8" w:rsidRPr="00C071AE" w14:paraId="07611A95" w14:textId="77777777" w:rsidTr="00AF4FA8">
        <w:tc>
          <w:tcPr>
            <w:tcW w:w="534" w:type="dxa"/>
          </w:tcPr>
          <w:p w14:paraId="52B2BF1C" w14:textId="77777777" w:rsidR="00AF4FA8" w:rsidRPr="00C071AE" w:rsidRDefault="00AF4FA8" w:rsidP="004C30E7">
            <w:pPr>
              <w:rPr>
                <w:sz w:val="20"/>
                <w:szCs w:val="20"/>
                <w:lang w:val="fr-FR"/>
              </w:rPr>
            </w:pPr>
            <w:r w:rsidRPr="00C071AE">
              <w:rPr>
                <w:sz w:val="20"/>
                <w:szCs w:val="20"/>
                <w:lang w:val="fr-FR"/>
              </w:rPr>
              <w:t>5</w:t>
            </w:r>
          </w:p>
        </w:tc>
        <w:tc>
          <w:tcPr>
            <w:tcW w:w="2835" w:type="dxa"/>
          </w:tcPr>
          <w:p w14:paraId="2E5A6E1D" w14:textId="77777777" w:rsidR="00AF4FA8" w:rsidRPr="00C071AE" w:rsidRDefault="00AF4FA8" w:rsidP="004C30E7">
            <w:pPr>
              <w:rPr>
                <w:sz w:val="20"/>
                <w:szCs w:val="20"/>
                <w:lang w:val="fr-FR"/>
              </w:rPr>
            </w:pPr>
          </w:p>
          <w:p w14:paraId="5E3F1950" w14:textId="77777777" w:rsidR="00AF4FA8" w:rsidRPr="00C071AE" w:rsidRDefault="00AF4FA8" w:rsidP="004C30E7">
            <w:pPr>
              <w:rPr>
                <w:sz w:val="20"/>
                <w:szCs w:val="20"/>
                <w:lang w:val="fr-FR"/>
              </w:rPr>
            </w:pPr>
            <w:r w:rsidRPr="00C071AE">
              <w:rPr>
                <w:sz w:val="20"/>
                <w:szCs w:val="20"/>
                <w:lang w:val="fr-FR"/>
              </w:rPr>
              <w:t xml:space="preserve">Inconnu </w:t>
            </w:r>
          </w:p>
        </w:tc>
        <w:tc>
          <w:tcPr>
            <w:tcW w:w="2126" w:type="dxa"/>
          </w:tcPr>
          <w:p w14:paraId="35BAF68B"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6090FC39" w14:textId="77777777" w:rsidR="00AF4FA8" w:rsidRPr="00C071AE" w:rsidRDefault="00AF4FA8" w:rsidP="004C30E7">
            <w:pPr>
              <w:rPr>
                <w:sz w:val="20"/>
                <w:szCs w:val="20"/>
                <w:lang w:val="fr-FR"/>
              </w:rPr>
            </w:pPr>
            <w:r w:rsidRPr="00C071AE">
              <w:rPr>
                <w:sz w:val="20"/>
                <w:szCs w:val="20"/>
                <w:lang w:val="fr-FR"/>
              </w:rPr>
              <w:t>3 Planches + 6 Lattes + 1Kg de Clous</w:t>
            </w:r>
          </w:p>
        </w:tc>
        <w:tc>
          <w:tcPr>
            <w:tcW w:w="2410" w:type="dxa"/>
          </w:tcPr>
          <w:p w14:paraId="35290CB8" w14:textId="77777777" w:rsidR="00AF4FA8" w:rsidRPr="00C071AE" w:rsidRDefault="00AF4FA8" w:rsidP="004C30E7">
            <w:pPr>
              <w:jc w:val="center"/>
              <w:rPr>
                <w:sz w:val="20"/>
                <w:szCs w:val="20"/>
                <w:lang w:val="fr-FR"/>
              </w:rPr>
            </w:pPr>
            <w:r w:rsidRPr="00C071AE">
              <w:rPr>
                <w:sz w:val="20"/>
                <w:szCs w:val="20"/>
                <w:lang w:val="fr-FR"/>
              </w:rPr>
              <w:t>X : 380509</w:t>
            </w:r>
          </w:p>
          <w:p w14:paraId="02D9CBE9" w14:textId="77777777" w:rsidR="00AF4FA8" w:rsidRPr="00C071AE" w:rsidRDefault="00AF4FA8" w:rsidP="004C30E7">
            <w:pPr>
              <w:jc w:val="center"/>
              <w:rPr>
                <w:sz w:val="20"/>
                <w:szCs w:val="20"/>
                <w:lang w:val="fr-FR"/>
              </w:rPr>
            </w:pPr>
          </w:p>
          <w:p w14:paraId="78704DAF" w14:textId="77777777" w:rsidR="00AF4FA8" w:rsidRPr="00C071AE" w:rsidRDefault="00AF4FA8" w:rsidP="004C30E7">
            <w:pPr>
              <w:jc w:val="center"/>
              <w:rPr>
                <w:sz w:val="20"/>
                <w:szCs w:val="20"/>
                <w:lang w:val="fr-FR"/>
              </w:rPr>
            </w:pPr>
            <w:r w:rsidRPr="00C071AE">
              <w:rPr>
                <w:sz w:val="20"/>
                <w:szCs w:val="20"/>
                <w:lang w:val="fr-FR"/>
              </w:rPr>
              <w:t>Y : 9675307</w:t>
            </w:r>
          </w:p>
        </w:tc>
      </w:tr>
      <w:tr w:rsidR="00AF4FA8" w:rsidRPr="00C071AE" w14:paraId="66D8B731" w14:textId="77777777" w:rsidTr="00AF4FA8">
        <w:tc>
          <w:tcPr>
            <w:tcW w:w="534" w:type="dxa"/>
          </w:tcPr>
          <w:p w14:paraId="33456ED1" w14:textId="77777777" w:rsidR="00AF4FA8" w:rsidRPr="00C071AE" w:rsidRDefault="00AF4FA8" w:rsidP="004C30E7">
            <w:pPr>
              <w:rPr>
                <w:sz w:val="20"/>
                <w:szCs w:val="20"/>
                <w:lang w:val="fr-FR"/>
              </w:rPr>
            </w:pPr>
            <w:r w:rsidRPr="00C071AE">
              <w:rPr>
                <w:sz w:val="20"/>
                <w:szCs w:val="20"/>
                <w:lang w:val="fr-FR"/>
              </w:rPr>
              <w:t>6</w:t>
            </w:r>
          </w:p>
        </w:tc>
        <w:tc>
          <w:tcPr>
            <w:tcW w:w="2835" w:type="dxa"/>
          </w:tcPr>
          <w:p w14:paraId="09B9139B" w14:textId="77777777" w:rsidR="00AF4FA8" w:rsidRPr="00C071AE" w:rsidRDefault="00AF4FA8" w:rsidP="004C30E7">
            <w:pPr>
              <w:rPr>
                <w:sz w:val="20"/>
                <w:szCs w:val="20"/>
                <w:lang w:val="fr-FR"/>
              </w:rPr>
            </w:pPr>
            <w:r w:rsidRPr="00C071AE">
              <w:rPr>
                <w:sz w:val="20"/>
                <w:szCs w:val="20"/>
                <w:lang w:val="fr-FR"/>
              </w:rPr>
              <w:t>Parti du peuple pour la reconstruction et la démocratie (PPRD)</w:t>
            </w:r>
          </w:p>
        </w:tc>
        <w:tc>
          <w:tcPr>
            <w:tcW w:w="2126" w:type="dxa"/>
          </w:tcPr>
          <w:p w14:paraId="1C31E652" w14:textId="77777777" w:rsidR="00AF4FA8" w:rsidRPr="00C071AE" w:rsidRDefault="00AF4FA8" w:rsidP="004C30E7">
            <w:pPr>
              <w:rPr>
                <w:sz w:val="20"/>
                <w:szCs w:val="20"/>
                <w:lang w:val="fr-FR"/>
              </w:rPr>
            </w:pPr>
          </w:p>
          <w:p w14:paraId="415D966E" w14:textId="77777777" w:rsidR="00AF4FA8" w:rsidRPr="00C071AE" w:rsidRDefault="00AF4FA8" w:rsidP="004C30E7">
            <w:pPr>
              <w:rPr>
                <w:sz w:val="20"/>
                <w:szCs w:val="20"/>
                <w:lang w:val="fr-FR"/>
              </w:rPr>
            </w:pPr>
            <w:r w:rsidRPr="00C071AE">
              <w:rPr>
                <w:sz w:val="20"/>
                <w:szCs w:val="20"/>
                <w:lang w:val="fr-FR"/>
              </w:rPr>
              <w:t>Rampe d’accès</w:t>
            </w:r>
          </w:p>
        </w:tc>
        <w:tc>
          <w:tcPr>
            <w:tcW w:w="2362" w:type="dxa"/>
          </w:tcPr>
          <w:p w14:paraId="3E60CE1B" w14:textId="77777777" w:rsidR="00AF4FA8" w:rsidRPr="00C071AE" w:rsidRDefault="00AF4FA8" w:rsidP="004C30E7">
            <w:pPr>
              <w:rPr>
                <w:sz w:val="20"/>
                <w:szCs w:val="20"/>
                <w:lang w:val="fr-FR"/>
              </w:rPr>
            </w:pPr>
            <w:r w:rsidRPr="00C071AE">
              <w:rPr>
                <w:sz w:val="20"/>
                <w:szCs w:val="20"/>
                <w:lang w:val="fr-FR"/>
              </w:rPr>
              <w:t>8,45 m² de dalle en ciment béton</w:t>
            </w:r>
          </w:p>
        </w:tc>
        <w:tc>
          <w:tcPr>
            <w:tcW w:w="2410" w:type="dxa"/>
          </w:tcPr>
          <w:p w14:paraId="22CFBAFA" w14:textId="77777777" w:rsidR="00AF4FA8" w:rsidRPr="00C071AE" w:rsidRDefault="00AF4FA8" w:rsidP="004C30E7">
            <w:pPr>
              <w:jc w:val="center"/>
              <w:rPr>
                <w:sz w:val="20"/>
                <w:szCs w:val="20"/>
              </w:rPr>
            </w:pPr>
            <w:r w:rsidRPr="00C071AE">
              <w:rPr>
                <w:sz w:val="20"/>
                <w:szCs w:val="20"/>
              </w:rPr>
              <w:t>X : 380520</w:t>
            </w:r>
          </w:p>
          <w:p w14:paraId="1644C225" w14:textId="77777777" w:rsidR="00AF4FA8" w:rsidRPr="00C071AE" w:rsidRDefault="00AF4FA8" w:rsidP="004C30E7">
            <w:pPr>
              <w:jc w:val="center"/>
              <w:rPr>
                <w:sz w:val="20"/>
                <w:szCs w:val="20"/>
              </w:rPr>
            </w:pPr>
            <w:r w:rsidRPr="00C071AE">
              <w:rPr>
                <w:sz w:val="20"/>
                <w:szCs w:val="20"/>
              </w:rPr>
              <w:t>Y : 9675313</w:t>
            </w:r>
          </w:p>
        </w:tc>
      </w:tr>
      <w:tr w:rsidR="00AF4FA8" w:rsidRPr="00C071AE" w14:paraId="04DF5475" w14:textId="77777777" w:rsidTr="00AF4FA8">
        <w:tc>
          <w:tcPr>
            <w:tcW w:w="534" w:type="dxa"/>
          </w:tcPr>
          <w:p w14:paraId="22F8C405" w14:textId="77777777" w:rsidR="00AF4FA8" w:rsidRPr="00C071AE" w:rsidRDefault="00AF4FA8" w:rsidP="004C30E7">
            <w:pPr>
              <w:rPr>
                <w:sz w:val="20"/>
                <w:szCs w:val="20"/>
                <w:lang w:val="fr-FR"/>
              </w:rPr>
            </w:pPr>
            <w:r w:rsidRPr="00C071AE">
              <w:rPr>
                <w:sz w:val="20"/>
                <w:szCs w:val="20"/>
                <w:lang w:val="fr-FR"/>
              </w:rPr>
              <w:t>7</w:t>
            </w:r>
          </w:p>
        </w:tc>
        <w:tc>
          <w:tcPr>
            <w:tcW w:w="2835" w:type="dxa"/>
          </w:tcPr>
          <w:p w14:paraId="3C84B8E7" w14:textId="77777777" w:rsidR="00AF4FA8" w:rsidRPr="00C071AE" w:rsidRDefault="00AF4FA8" w:rsidP="004C30E7">
            <w:pPr>
              <w:rPr>
                <w:sz w:val="20"/>
                <w:szCs w:val="20"/>
                <w:lang w:val="fr-FR"/>
              </w:rPr>
            </w:pPr>
            <w:r w:rsidRPr="00C071AE">
              <w:rPr>
                <w:sz w:val="20"/>
                <w:szCs w:val="20"/>
                <w:lang w:val="fr-FR"/>
              </w:rPr>
              <w:t>Symphorien Kisubi</w:t>
            </w:r>
          </w:p>
        </w:tc>
        <w:tc>
          <w:tcPr>
            <w:tcW w:w="2126" w:type="dxa"/>
          </w:tcPr>
          <w:p w14:paraId="4AB63B87" w14:textId="77777777" w:rsidR="00AF4FA8" w:rsidRPr="00C071AE" w:rsidRDefault="00AF4FA8" w:rsidP="004C30E7">
            <w:pPr>
              <w:rPr>
                <w:sz w:val="20"/>
                <w:szCs w:val="20"/>
                <w:lang w:val="fr-FR"/>
              </w:rPr>
            </w:pPr>
            <w:r w:rsidRPr="00C071AE">
              <w:rPr>
                <w:sz w:val="20"/>
                <w:szCs w:val="20"/>
                <w:lang w:val="fr-FR"/>
              </w:rPr>
              <w:t>Mur de protection</w:t>
            </w:r>
          </w:p>
        </w:tc>
        <w:tc>
          <w:tcPr>
            <w:tcW w:w="2362" w:type="dxa"/>
          </w:tcPr>
          <w:p w14:paraId="4C167A11" w14:textId="77777777" w:rsidR="00AF4FA8" w:rsidRPr="00C071AE" w:rsidRDefault="00AF4FA8" w:rsidP="004C30E7">
            <w:pPr>
              <w:rPr>
                <w:sz w:val="20"/>
                <w:szCs w:val="20"/>
                <w:lang w:val="fr-FR"/>
              </w:rPr>
            </w:pPr>
            <w:r w:rsidRPr="00C071AE">
              <w:rPr>
                <w:sz w:val="20"/>
                <w:szCs w:val="20"/>
                <w:lang w:val="fr-FR"/>
              </w:rPr>
              <w:t>13m² de mur en ciment, béton et moellons</w:t>
            </w:r>
          </w:p>
        </w:tc>
        <w:tc>
          <w:tcPr>
            <w:tcW w:w="2410" w:type="dxa"/>
          </w:tcPr>
          <w:p w14:paraId="1555B7B8" w14:textId="77777777" w:rsidR="00AF4FA8" w:rsidRPr="00C071AE" w:rsidRDefault="00AF4FA8" w:rsidP="004C30E7">
            <w:pPr>
              <w:tabs>
                <w:tab w:val="left" w:pos="2340"/>
              </w:tabs>
              <w:jc w:val="center"/>
              <w:rPr>
                <w:sz w:val="20"/>
                <w:szCs w:val="20"/>
              </w:rPr>
            </w:pPr>
            <w:r w:rsidRPr="00C071AE">
              <w:rPr>
                <w:sz w:val="20"/>
                <w:szCs w:val="20"/>
              </w:rPr>
              <w:t>X : 380538</w:t>
            </w:r>
          </w:p>
          <w:p w14:paraId="1475C3A5" w14:textId="77777777" w:rsidR="00AF4FA8" w:rsidRPr="00C071AE" w:rsidRDefault="00AF4FA8" w:rsidP="004C30E7">
            <w:pPr>
              <w:tabs>
                <w:tab w:val="left" w:pos="2340"/>
              </w:tabs>
              <w:jc w:val="center"/>
              <w:rPr>
                <w:sz w:val="20"/>
                <w:szCs w:val="20"/>
              </w:rPr>
            </w:pPr>
            <w:r w:rsidRPr="00C071AE">
              <w:rPr>
                <w:sz w:val="20"/>
                <w:szCs w:val="20"/>
              </w:rPr>
              <w:t>Y : 9675357</w:t>
            </w:r>
          </w:p>
        </w:tc>
      </w:tr>
      <w:tr w:rsidR="00AF4FA8" w:rsidRPr="00C071AE" w14:paraId="2B9C530A" w14:textId="77777777" w:rsidTr="00AF4FA8">
        <w:tc>
          <w:tcPr>
            <w:tcW w:w="534" w:type="dxa"/>
          </w:tcPr>
          <w:p w14:paraId="06B7B2DF" w14:textId="77777777" w:rsidR="00AF4FA8" w:rsidRPr="00C071AE" w:rsidRDefault="00AF4FA8" w:rsidP="004C30E7">
            <w:pPr>
              <w:rPr>
                <w:sz w:val="20"/>
                <w:szCs w:val="20"/>
                <w:lang w:val="fr-FR"/>
              </w:rPr>
            </w:pPr>
            <w:r w:rsidRPr="00C071AE">
              <w:rPr>
                <w:sz w:val="20"/>
                <w:szCs w:val="20"/>
                <w:lang w:val="fr-FR"/>
              </w:rPr>
              <w:t>8</w:t>
            </w:r>
          </w:p>
        </w:tc>
        <w:tc>
          <w:tcPr>
            <w:tcW w:w="2835" w:type="dxa"/>
          </w:tcPr>
          <w:p w14:paraId="5055C87D" w14:textId="77777777" w:rsidR="00AF4FA8" w:rsidRPr="00C071AE" w:rsidRDefault="00AF4FA8" w:rsidP="004C30E7">
            <w:pPr>
              <w:rPr>
                <w:sz w:val="20"/>
                <w:szCs w:val="20"/>
                <w:lang w:val="fr-FR"/>
              </w:rPr>
            </w:pPr>
          </w:p>
          <w:p w14:paraId="05F93516" w14:textId="77777777" w:rsidR="00AF4FA8" w:rsidRPr="00C071AE" w:rsidRDefault="00AF4FA8" w:rsidP="004C30E7">
            <w:pPr>
              <w:rPr>
                <w:sz w:val="20"/>
                <w:szCs w:val="20"/>
                <w:lang w:val="fr-FR"/>
              </w:rPr>
            </w:pPr>
            <w:r w:rsidRPr="00C071AE">
              <w:rPr>
                <w:sz w:val="20"/>
                <w:szCs w:val="20"/>
                <w:lang w:val="fr-FR"/>
              </w:rPr>
              <w:t>Aishé Ali Biza</w:t>
            </w:r>
          </w:p>
        </w:tc>
        <w:tc>
          <w:tcPr>
            <w:tcW w:w="2126" w:type="dxa"/>
          </w:tcPr>
          <w:p w14:paraId="44764005" w14:textId="77777777" w:rsidR="00AF4FA8" w:rsidRPr="00C071AE" w:rsidRDefault="00AF4FA8" w:rsidP="004C30E7">
            <w:pPr>
              <w:rPr>
                <w:sz w:val="20"/>
                <w:szCs w:val="20"/>
                <w:lang w:val="fr-FR"/>
              </w:rPr>
            </w:pPr>
          </w:p>
          <w:p w14:paraId="0782CE0C" w14:textId="77777777" w:rsidR="00AF4FA8" w:rsidRPr="00C071AE" w:rsidRDefault="00AF4FA8" w:rsidP="004C30E7">
            <w:pPr>
              <w:rPr>
                <w:sz w:val="20"/>
                <w:szCs w:val="20"/>
                <w:lang w:val="fr-FR"/>
              </w:rPr>
            </w:pPr>
            <w:r w:rsidRPr="00C071AE">
              <w:rPr>
                <w:sz w:val="20"/>
                <w:szCs w:val="20"/>
                <w:lang w:val="fr-FR"/>
              </w:rPr>
              <w:t>Arbres fruitiers</w:t>
            </w:r>
          </w:p>
        </w:tc>
        <w:tc>
          <w:tcPr>
            <w:tcW w:w="2362" w:type="dxa"/>
          </w:tcPr>
          <w:p w14:paraId="402747C0" w14:textId="77777777" w:rsidR="00AF4FA8" w:rsidRPr="00C071AE" w:rsidRDefault="00AF4FA8" w:rsidP="004C30E7">
            <w:pPr>
              <w:rPr>
                <w:sz w:val="20"/>
                <w:szCs w:val="20"/>
                <w:lang w:val="fr-FR"/>
              </w:rPr>
            </w:pPr>
          </w:p>
          <w:p w14:paraId="3DF85CBA" w14:textId="77777777" w:rsidR="00AF4FA8" w:rsidRPr="00C071AE" w:rsidRDefault="00AF4FA8" w:rsidP="004C30E7">
            <w:pPr>
              <w:rPr>
                <w:sz w:val="20"/>
                <w:szCs w:val="20"/>
                <w:lang w:val="fr-FR"/>
              </w:rPr>
            </w:pPr>
            <w:r w:rsidRPr="00C071AE">
              <w:rPr>
                <w:sz w:val="20"/>
                <w:szCs w:val="20"/>
                <w:lang w:val="fr-FR"/>
              </w:rPr>
              <w:t>2 bananiers</w:t>
            </w:r>
          </w:p>
        </w:tc>
        <w:tc>
          <w:tcPr>
            <w:tcW w:w="2410" w:type="dxa"/>
          </w:tcPr>
          <w:p w14:paraId="7C0A2C73" w14:textId="77777777" w:rsidR="00AF4FA8" w:rsidRPr="00C071AE" w:rsidRDefault="00AF4FA8" w:rsidP="004C30E7">
            <w:pPr>
              <w:tabs>
                <w:tab w:val="left" w:pos="2340"/>
              </w:tabs>
              <w:jc w:val="center"/>
              <w:rPr>
                <w:sz w:val="20"/>
                <w:szCs w:val="20"/>
              </w:rPr>
            </w:pPr>
            <w:r w:rsidRPr="00C071AE">
              <w:rPr>
                <w:sz w:val="20"/>
                <w:szCs w:val="20"/>
              </w:rPr>
              <w:t>X : 380582</w:t>
            </w:r>
          </w:p>
          <w:p w14:paraId="2D5832A9" w14:textId="77777777" w:rsidR="00AF4FA8" w:rsidRPr="00C071AE" w:rsidRDefault="00AF4FA8" w:rsidP="004C30E7">
            <w:pPr>
              <w:tabs>
                <w:tab w:val="left" w:pos="2340"/>
              </w:tabs>
              <w:jc w:val="center"/>
              <w:rPr>
                <w:sz w:val="20"/>
                <w:szCs w:val="20"/>
              </w:rPr>
            </w:pPr>
            <w:r w:rsidRPr="00C071AE">
              <w:rPr>
                <w:sz w:val="20"/>
                <w:szCs w:val="20"/>
              </w:rPr>
              <w:t>Y : 9675497</w:t>
            </w:r>
          </w:p>
        </w:tc>
      </w:tr>
      <w:tr w:rsidR="00AF4FA8" w:rsidRPr="00C071AE" w14:paraId="42F86DF9" w14:textId="77777777" w:rsidTr="00AF4FA8">
        <w:tc>
          <w:tcPr>
            <w:tcW w:w="534" w:type="dxa"/>
          </w:tcPr>
          <w:p w14:paraId="272A71B6" w14:textId="77777777" w:rsidR="00AF4FA8" w:rsidRPr="00C071AE" w:rsidRDefault="00AF4FA8" w:rsidP="004C30E7">
            <w:pPr>
              <w:rPr>
                <w:sz w:val="20"/>
                <w:szCs w:val="20"/>
                <w:lang w:val="fr-FR"/>
              </w:rPr>
            </w:pPr>
            <w:r w:rsidRPr="00C071AE">
              <w:rPr>
                <w:sz w:val="20"/>
                <w:szCs w:val="20"/>
                <w:lang w:val="fr-FR"/>
              </w:rPr>
              <w:t>9</w:t>
            </w:r>
          </w:p>
        </w:tc>
        <w:tc>
          <w:tcPr>
            <w:tcW w:w="2835" w:type="dxa"/>
          </w:tcPr>
          <w:p w14:paraId="22592D1C" w14:textId="77777777" w:rsidR="00AF4FA8" w:rsidRPr="00C071AE" w:rsidRDefault="00AF4FA8" w:rsidP="004C30E7">
            <w:pPr>
              <w:rPr>
                <w:sz w:val="20"/>
                <w:szCs w:val="20"/>
                <w:lang w:val="fr-FR"/>
              </w:rPr>
            </w:pPr>
          </w:p>
          <w:p w14:paraId="5224446B" w14:textId="77777777" w:rsidR="00AF4FA8" w:rsidRPr="00C071AE" w:rsidRDefault="00AF4FA8" w:rsidP="004C30E7">
            <w:pPr>
              <w:rPr>
                <w:sz w:val="20"/>
                <w:szCs w:val="20"/>
                <w:lang w:val="fr-FR"/>
              </w:rPr>
            </w:pPr>
            <w:r w:rsidRPr="00C071AE">
              <w:rPr>
                <w:sz w:val="20"/>
                <w:szCs w:val="20"/>
                <w:lang w:val="fr-FR"/>
              </w:rPr>
              <w:t>Inconnu</w:t>
            </w:r>
          </w:p>
        </w:tc>
        <w:tc>
          <w:tcPr>
            <w:tcW w:w="2126" w:type="dxa"/>
          </w:tcPr>
          <w:p w14:paraId="54618E04" w14:textId="77777777" w:rsidR="00AF4FA8" w:rsidRPr="00C071AE" w:rsidRDefault="00AF4FA8" w:rsidP="004C30E7">
            <w:pPr>
              <w:rPr>
                <w:sz w:val="20"/>
                <w:szCs w:val="20"/>
                <w:lang w:val="fr-FR"/>
              </w:rPr>
            </w:pPr>
          </w:p>
          <w:p w14:paraId="3D9224CB" w14:textId="77777777" w:rsidR="00AF4FA8" w:rsidRPr="00C071AE" w:rsidRDefault="00AF4FA8" w:rsidP="004C30E7">
            <w:pPr>
              <w:rPr>
                <w:sz w:val="20"/>
                <w:szCs w:val="20"/>
                <w:lang w:val="fr-FR"/>
              </w:rPr>
            </w:pPr>
            <w:r w:rsidRPr="00C071AE">
              <w:rPr>
                <w:sz w:val="20"/>
                <w:szCs w:val="20"/>
                <w:lang w:val="fr-FR"/>
              </w:rPr>
              <w:t>Mur de protection</w:t>
            </w:r>
          </w:p>
        </w:tc>
        <w:tc>
          <w:tcPr>
            <w:tcW w:w="2362" w:type="dxa"/>
          </w:tcPr>
          <w:p w14:paraId="2A9A4475" w14:textId="77777777" w:rsidR="00AF4FA8" w:rsidRPr="00C071AE" w:rsidRDefault="00AF4FA8" w:rsidP="004C30E7">
            <w:pPr>
              <w:rPr>
                <w:sz w:val="20"/>
                <w:szCs w:val="20"/>
                <w:lang w:val="fr-FR"/>
              </w:rPr>
            </w:pPr>
          </w:p>
          <w:p w14:paraId="7B4105A1" w14:textId="77777777" w:rsidR="00AF4FA8" w:rsidRPr="00C071AE" w:rsidRDefault="00AF4FA8" w:rsidP="004C30E7">
            <w:pPr>
              <w:rPr>
                <w:sz w:val="20"/>
                <w:szCs w:val="20"/>
                <w:lang w:val="fr-FR"/>
              </w:rPr>
            </w:pPr>
            <w:r w:rsidRPr="00C071AE">
              <w:rPr>
                <w:sz w:val="20"/>
                <w:szCs w:val="20"/>
                <w:lang w:val="fr-FR"/>
              </w:rPr>
              <w:t>11,38m² de mur en ciment et béton et moellons</w:t>
            </w:r>
          </w:p>
        </w:tc>
        <w:tc>
          <w:tcPr>
            <w:tcW w:w="2410" w:type="dxa"/>
          </w:tcPr>
          <w:p w14:paraId="0881FC7C" w14:textId="77777777" w:rsidR="00AF4FA8" w:rsidRPr="00C071AE" w:rsidRDefault="00AF4FA8" w:rsidP="004C30E7">
            <w:pPr>
              <w:jc w:val="center"/>
              <w:rPr>
                <w:sz w:val="20"/>
                <w:szCs w:val="20"/>
              </w:rPr>
            </w:pPr>
            <w:r w:rsidRPr="00C071AE">
              <w:rPr>
                <w:sz w:val="20"/>
                <w:szCs w:val="20"/>
              </w:rPr>
              <w:t>X : 380594</w:t>
            </w:r>
          </w:p>
          <w:p w14:paraId="7DBFD26C" w14:textId="77777777" w:rsidR="00AF4FA8" w:rsidRPr="00C071AE" w:rsidRDefault="00AF4FA8" w:rsidP="004C30E7">
            <w:pPr>
              <w:jc w:val="center"/>
              <w:rPr>
                <w:sz w:val="20"/>
                <w:szCs w:val="20"/>
              </w:rPr>
            </w:pPr>
            <w:r w:rsidRPr="00C071AE">
              <w:rPr>
                <w:sz w:val="20"/>
                <w:szCs w:val="20"/>
              </w:rPr>
              <w:t>Y : 9675542</w:t>
            </w:r>
          </w:p>
        </w:tc>
      </w:tr>
      <w:tr w:rsidR="00AF4FA8" w:rsidRPr="00C071AE" w14:paraId="4796DAAB" w14:textId="77777777" w:rsidTr="00AF4FA8">
        <w:tc>
          <w:tcPr>
            <w:tcW w:w="534" w:type="dxa"/>
          </w:tcPr>
          <w:p w14:paraId="4F9FC34C" w14:textId="77777777" w:rsidR="00AF4FA8" w:rsidRPr="00C071AE" w:rsidRDefault="00AF4FA8" w:rsidP="004C30E7">
            <w:pPr>
              <w:rPr>
                <w:sz w:val="20"/>
                <w:szCs w:val="20"/>
                <w:lang w:val="fr-FR"/>
              </w:rPr>
            </w:pPr>
            <w:r w:rsidRPr="00C071AE">
              <w:rPr>
                <w:sz w:val="20"/>
                <w:szCs w:val="20"/>
                <w:lang w:val="fr-FR"/>
              </w:rPr>
              <w:t>10</w:t>
            </w:r>
          </w:p>
        </w:tc>
        <w:tc>
          <w:tcPr>
            <w:tcW w:w="2835" w:type="dxa"/>
          </w:tcPr>
          <w:p w14:paraId="3F140C48" w14:textId="77777777" w:rsidR="00AF4FA8" w:rsidRPr="00C071AE" w:rsidRDefault="00AF4FA8" w:rsidP="004C30E7">
            <w:pPr>
              <w:rPr>
                <w:sz w:val="20"/>
                <w:szCs w:val="20"/>
                <w:lang w:val="fr-FR"/>
              </w:rPr>
            </w:pPr>
            <w:r w:rsidRPr="00C071AE">
              <w:rPr>
                <w:sz w:val="20"/>
                <w:szCs w:val="20"/>
                <w:lang w:val="fr-FR"/>
              </w:rPr>
              <w:t>Kamili Loukongo</w:t>
            </w:r>
          </w:p>
        </w:tc>
        <w:tc>
          <w:tcPr>
            <w:tcW w:w="2126" w:type="dxa"/>
          </w:tcPr>
          <w:p w14:paraId="7F27FF8B"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3C836C16" w14:textId="77777777" w:rsidR="00AF4FA8" w:rsidRPr="00C071AE" w:rsidRDefault="00AF4FA8" w:rsidP="004C30E7">
            <w:pPr>
              <w:rPr>
                <w:sz w:val="20"/>
                <w:szCs w:val="20"/>
                <w:lang w:val="fr-FR"/>
              </w:rPr>
            </w:pPr>
            <w:r w:rsidRPr="00C071AE">
              <w:rPr>
                <w:sz w:val="20"/>
                <w:szCs w:val="20"/>
                <w:lang w:val="fr-FR"/>
              </w:rPr>
              <w:t>3 Planches + 6 Chevrons + 1Kg de Clous</w:t>
            </w:r>
          </w:p>
        </w:tc>
        <w:tc>
          <w:tcPr>
            <w:tcW w:w="2410" w:type="dxa"/>
          </w:tcPr>
          <w:p w14:paraId="18D653BF" w14:textId="77777777" w:rsidR="00AF4FA8" w:rsidRPr="00C071AE" w:rsidRDefault="00AF4FA8" w:rsidP="004C30E7">
            <w:pPr>
              <w:tabs>
                <w:tab w:val="left" w:pos="2340"/>
              </w:tabs>
              <w:jc w:val="center"/>
              <w:rPr>
                <w:sz w:val="20"/>
                <w:szCs w:val="20"/>
              </w:rPr>
            </w:pPr>
            <w:r w:rsidRPr="00C071AE">
              <w:rPr>
                <w:sz w:val="20"/>
                <w:szCs w:val="20"/>
              </w:rPr>
              <w:t>X : 380594</w:t>
            </w:r>
          </w:p>
          <w:p w14:paraId="7157925C" w14:textId="77777777" w:rsidR="00AF4FA8" w:rsidRPr="00C071AE" w:rsidRDefault="00AF4FA8" w:rsidP="004C30E7">
            <w:pPr>
              <w:tabs>
                <w:tab w:val="left" w:pos="2340"/>
              </w:tabs>
              <w:jc w:val="center"/>
              <w:rPr>
                <w:sz w:val="20"/>
                <w:szCs w:val="20"/>
              </w:rPr>
            </w:pPr>
            <w:r w:rsidRPr="00C071AE">
              <w:rPr>
                <w:sz w:val="20"/>
                <w:szCs w:val="20"/>
              </w:rPr>
              <w:t>Y : 9675565</w:t>
            </w:r>
          </w:p>
        </w:tc>
      </w:tr>
      <w:tr w:rsidR="00AF4FA8" w:rsidRPr="00C071AE" w14:paraId="3815D74C" w14:textId="77777777" w:rsidTr="00AF4FA8">
        <w:tc>
          <w:tcPr>
            <w:tcW w:w="534" w:type="dxa"/>
          </w:tcPr>
          <w:p w14:paraId="014FA6B8" w14:textId="77777777" w:rsidR="00AF4FA8" w:rsidRPr="00C071AE" w:rsidRDefault="00AF4FA8" w:rsidP="004C30E7">
            <w:pPr>
              <w:rPr>
                <w:sz w:val="20"/>
                <w:szCs w:val="20"/>
                <w:lang w:val="fr-FR"/>
              </w:rPr>
            </w:pPr>
            <w:r w:rsidRPr="00C071AE">
              <w:rPr>
                <w:sz w:val="20"/>
                <w:szCs w:val="20"/>
                <w:lang w:val="fr-FR"/>
              </w:rPr>
              <w:t>11</w:t>
            </w:r>
          </w:p>
        </w:tc>
        <w:tc>
          <w:tcPr>
            <w:tcW w:w="2835" w:type="dxa"/>
          </w:tcPr>
          <w:p w14:paraId="67BB9717" w14:textId="77777777" w:rsidR="00AF4FA8" w:rsidRPr="00C071AE" w:rsidRDefault="00AF4FA8" w:rsidP="004C30E7">
            <w:pPr>
              <w:rPr>
                <w:sz w:val="20"/>
                <w:szCs w:val="20"/>
                <w:lang w:val="fr-FR"/>
              </w:rPr>
            </w:pPr>
            <w:r w:rsidRPr="00C071AE">
              <w:rPr>
                <w:sz w:val="20"/>
                <w:szCs w:val="20"/>
                <w:lang w:val="fr-FR"/>
              </w:rPr>
              <w:t xml:space="preserve">Fazili Célestin </w:t>
            </w:r>
          </w:p>
        </w:tc>
        <w:tc>
          <w:tcPr>
            <w:tcW w:w="2126" w:type="dxa"/>
          </w:tcPr>
          <w:p w14:paraId="22A03AAE"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77F7E4AC" w14:textId="77777777" w:rsidR="00AF4FA8" w:rsidRPr="00C071AE" w:rsidRDefault="00AF4FA8" w:rsidP="004C30E7">
            <w:pPr>
              <w:rPr>
                <w:sz w:val="20"/>
                <w:szCs w:val="20"/>
                <w:lang w:val="fr-FR"/>
              </w:rPr>
            </w:pPr>
            <w:r w:rsidRPr="00C071AE">
              <w:rPr>
                <w:sz w:val="20"/>
                <w:szCs w:val="20"/>
                <w:lang w:val="fr-FR"/>
              </w:rPr>
              <w:t>3 Planches + 10 Chevrons + 6 Lattes + 1Kg de Clous</w:t>
            </w:r>
          </w:p>
        </w:tc>
        <w:tc>
          <w:tcPr>
            <w:tcW w:w="2410" w:type="dxa"/>
          </w:tcPr>
          <w:p w14:paraId="7C0C94EA" w14:textId="77777777" w:rsidR="00AF4FA8" w:rsidRPr="00C071AE" w:rsidRDefault="00AF4FA8" w:rsidP="004C30E7">
            <w:pPr>
              <w:jc w:val="center"/>
              <w:rPr>
                <w:sz w:val="20"/>
                <w:szCs w:val="20"/>
              </w:rPr>
            </w:pPr>
            <w:r w:rsidRPr="00C071AE">
              <w:rPr>
                <w:sz w:val="20"/>
                <w:szCs w:val="20"/>
              </w:rPr>
              <w:t>X : 380592</w:t>
            </w:r>
          </w:p>
          <w:p w14:paraId="09B9CDB9" w14:textId="77777777" w:rsidR="00AF4FA8" w:rsidRPr="00C071AE" w:rsidRDefault="00AF4FA8" w:rsidP="004C30E7">
            <w:pPr>
              <w:jc w:val="center"/>
              <w:rPr>
                <w:sz w:val="20"/>
                <w:szCs w:val="20"/>
              </w:rPr>
            </w:pPr>
            <w:r w:rsidRPr="00C071AE">
              <w:rPr>
                <w:sz w:val="20"/>
                <w:szCs w:val="20"/>
              </w:rPr>
              <w:t>Y : 9675568</w:t>
            </w:r>
          </w:p>
        </w:tc>
      </w:tr>
      <w:tr w:rsidR="00AF4FA8" w:rsidRPr="00C071AE" w14:paraId="485B5486" w14:textId="77777777" w:rsidTr="00AF4FA8">
        <w:tc>
          <w:tcPr>
            <w:tcW w:w="534" w:type="dxa"/>
          </w:tcPr>
          <w:p w14:paraId="38F15514" w14:textId="77777777" w:rsidR="00AF4FA8" w:rsidRPr="00C071AE" w:rsidRDefault="00AF4FA8" w:rsidP="004C30E7">
            <w:pPr>
              <w:rPr>
                <w:sz w:val="20"/>
                <w:szCs w:val="20"/>
                <w:lang w:val="fr-FR"/>
              </w:rPr>
            </w:pPr>
            <w:r w:rsidRPr="00C071AE">
              <w:rPr>
                <w:sz w:val="20"/>
                <w:szCs w:val="20"/>
                <w:lang w:val="fr-FR"/>
              </w:rPr>
              <w:t>12</w:t>
            </w:r>
          </w:p>
        </w:tc>
        <w:tc>
          <w:tcPr>
            <w:tcW w:w="2835" w:type="dxa"/>
          </w:tcPr>
          <w:p w14:paraId="1D59AB45" w14:textId="77777777" w:rsidR="00AF4FA8" w:rsidRPr="00C071AE" w:rsidRDefault="00AF4FA8" w:rsidP="004C30E7">
            <w:pPr>
              <w:rPr>
                <w:sz w:val="20"/>
                <w:szCs w:val="20"/>
                <w:lang w:val="fr-FR"/>
              </w:rPr>
            </w:pPr>
            <w:r w:rsidRPr="00C071AE">
              <w:rPr>
                <w:sz w:val="20"/>
                <w:szCs w:val="20"/>
                <w:lang w:val="fr-FR"/>
              </w:rPr>
              <w:t>Ongala Mupasa</w:t>
            </w:r>
          </w:p>
        </w:tc>
        <w:tc>
          <w:tcPr>
            <w:tcW w:w="2126" w:type="dxa"/>
          </w:tcPr>
          <w:p w14:paraId="140C4917"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365CB4B9" w14:textId="77777777" w:rsidR="00AF4FA8" w:rsidRPr="00C071AE" w:rsidRDefault="00AF4FA8" w:rsidP="004C30E7">
            <w:pPr>
              <w:rPr>
                <w:sz w:val="20"/>
                <w:szCs w:val="20"/>
                <w:lang w:val="fr-FR"/>
              </w:rPr>
            </w:pPr>
            <w:r w:rsidRPr="00C071AE">
              <w:rPr>
                <w:sz w:val="20"/>
                <w:szCs w:val="20"/>
                <w:lang w:val="fr-FR"/>
              </w:rPr>
              <w:t>1 Planche + 2 Chevrons + ½ Kg de Clous</w:t>
            </w:r>
          </w:p>
        </w:tc>
        <w:tc>
          <w:tcPr>
            <w:tcW w:w="2410" w:type="dxa"/>
          </w:tcPr>
          <w:p w14:paraId="1D8DEDFB" w14:textId="77777777" w:rsidR="00AF4FA8" w:rsidRPr="00C071AE" w:rsidRDefault="00AF4FA8" w:rsidP="004C30E7">
            <w:pPr>
              <w:tabs>
                <w:tab w:val="left" w:pos="2340"/>
              </w:tabs>
              <w:jc w:val="center"/>
              <w:rPr>
                <w:sz w:val="20"/>
                <w:szCs w:val="20"/>
              </w:rPr>
            </w:pPr>
            <w:r w:rsidRPr="00C071AE">
              <w:rPr>
                <w:sz w:val="20"/>
                <w:szCs w:val="20"/>
              </w:rPr>
              <w:t>X : 380595</w:t>
            </w:r>
          </w:p>
          <w:p w14:paraId="68EF88AD" w14:textId="77777777" w:rsidR="00AF4FA8" w:rsidRPr="00C071AE" w:rsidRDefault="00AF4FA8" w:rsidP="004C30E7">
            <w:pPr>
              <w:tabs>
                <w:tab w:val="left" w:pos="2340"/>
              </w:tabs>
              <w:jc w:val="center"/>
              <w:rPr>
                <w:sz w:val="20"/>
                <w:szCs w:val="20"/>
              </w:rPr>
            </w:pPr>
            <w:r w:rsidRPr="00C071AE">
              <w:rPr>
                <w:sz w:val="20"/>
                <w:szCs w:val="20"/>
              </w:rPr>
              <w:t>Y : 9675569</w:t>
            </w:r>
          </w:p>
        </w:tc>
      </w:tr>
      <w:tr w:rsidR="00AF4FA8" w:rsidRPr="00C071AE" w14:paraId="14011EC0" w14:textId="77777777" w:rsidTr="00AF4FA8">
        <w:tc>
          <w:tcPr>
            <w:tcW w:w="534" w:type="dxa"/>
          </w:tcPr>
          <w:p w14:paraId="72C6864C" w14:textId="77777777" w:rsidR="00AF4FA8" w:rsidRPr="00C071AE" w:rsidRDefault="00AF4FA8" w:rsidP="004C30E7">
            <w:pPr>
              <w:rPr>
                <w:sz w:val="20"/>
                <w:szCs w:val="20"/>
                <w:lang w:val="fr-FR"/>
              </w:rPr>
            </w:pPr>
            <w:r w:rsidRPr="00C071AE">
              <w:rPr>
                <w:sz w:val="20"/>
                <w:szCs w:val="20"/>
                <w:lang w:val="fr-FR"/>
              </w:rPr>
              <w:t>13</w:t>
            </w:r>
          </w:p>
        </w:tc>
        <w:tc>
          <w:tcPr>
            <w:tcW w:w="2835" w:type="dxa"/>
          </w:tcPr>
          <w:p w14:paraId="451B07D9" w14:textId="77777777" w:rsidR="00AF4FA8" w:rsidRPr="00C071AE" w:rsidRDefault="00AF4FA8" w:rsidP="004C30E7">
            <w:pPr>
              <w:rPr>
                <w:sz w:val="20"/>
                <w:szCs w:val="20"/>
                <w:lang w:val="fr-FR"/>
              </w:rPr>
            </w:pPr>
            <w:r w:rsidRPr="00C071AE">
              <w:rPr>
                <w:sz w:val="20"/>
                <w:szCs w:val="20"/>
                <w:lang w:val="fr-FR"/>
              </w:rPr>
              <w:t>Chabombwa Mbalika Fabien</w:t>
            </w:r>
          </w:p>
        </w:tc>
        <w:tc>
          <w:tcPr>
            <w:tcW w:w="2126" w:type="dxa"/>
          </w:tcPr>
          <w:p w14:paraId="3908DB96"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23DCD579" w14:textId="77777777" w:rsidR="00AF4FA8" w:rsidRPr="00C071AE" w:rsidRDefault="00AF4FA8" w:rsidP="004C30E7">
            <w:pPr>
              <w:rPr>
                <w:sz w:val="20"/>
                <w:szCs w:val="20"/>
                <w:lang w:val="fr-FR"/>
              </w:rPr>
            </w:pPr>
            <w:r w:rsidRPr="00C071AE">
              <w:rPr>
                <w:sz w:val="20"/>
                <w:szCs w:val="20"/>
                <w:lang w:val="fr-FR"/>
              </w:rPr>
              <w:t>4 Planche + 4 Chevrons + 4 Lattes + 1Kg de Clous</w:t>
            </w:r>
          </w:p>
        </w:tc>
        <w:tc>
          <w:tcPr>
            <w:tcW w:w="2410" w:type="dxa"/>
          </w:tcPr>
          <w:p w14:paraId="69F63D79" w14:textId="77777777" w:rsidR="00AF4FA8" w:rsidRPr="00C071AE" w:rsidRDefault="00AF4FA8" w:rsidP="004C30E7">
            <w:pPr>
              <w:jc w:val="center"/>
              <w:rPr>
                <w:sz w:val="20"/>
                <w:szCs w:val="20"/>
              </w:rPr>
            </w:pPr>
            <w:r w:rsidRPr="00C071AE">
              <w:rPr>
                <w:sz w:val="20"/>
                <w:szCs w:val="20"/>
              </w:rPr>
              <w:t>X : 380600</w:t>
            </w:r>
          </w:p>
          <w:p w14:paraId="26A145D7" w14:textId="77777777" w:rsidR="00AF4FA8" w:rsidRPr="00C071AE" w:rsidRDefault="00AF4FA8" w:rsidP="004C30E7">
            <w:pPr>
              <w:jc w:val="center"/>
              <w:rPr>
                <w:sz w:val="20"/>
                <w:szCs w:val="20"/>
              </w:rPr>
            </w:pPr>
            <w:r w:rsidRPr="00C071AE">
              <w:rPr>
                <w:sz w:val="20"/>
                <w:szCs w:val="20"/>
              </w:rPr>
              <w:t>Y : 9675586</w:t>
            </w:r>
          </w:p>
        </w:tc>
      </w:tr>
      <w:tr w:rsidR="00AF4FA8" w:rsidRPr="00C071AE" w14:paraId="2768A54F" w14:textId="77777777" w:rsidTr="00AF4FA8">
        <w:trPr>
          <w:trHeight w:val="687"/>
        </w:trPr>
        <w:tc>
          <w:tcPr>
            <w:tcW w:w="534" w:type="dxa"/>
          </w:tcPr>
          <w:p w14:paraId="0A0576D5" w14:textId="77777777" w:rsidR="00AF4FA8" w:rsidRPr="00C071AE" w:rsidRDefault="00AF4FA8" w:rsidP="004C30E7">
            <w:pPr>
              <w:rPr>
                <w:sz w:val="20"/>
                <w:szCs w:val="20"/>
                <w:lang w:val="fr-FR"/>
              </w:rPr>
            </w:pPr>
            <w:r w:rsidRPr="00C071AE">
              <w:rPr>
                <w:sz w:val="20"/>
                <w:szCs w:val="20"/>
                <w:lang w:val="fr-FR"/>
              </w:rPr>
              <w:t>14</w:t>
            </w:r>
          </w:p>
        </w:tc>
        <w:tc>
          <w:tcPr>
            <w:tcW w:w="2835" w:type="dxa"/>
          </w:tcPr>
          <w:p w14:paraId="0EAC7D02" w14:textId="77777777" w:rsidR="00AF4FA8" w:rsidRPr="00C071AE" w:rsidRDefault="00AF4FA8" w:rsidP="004C30E7">
            <w:pPr>
              <w:rPr>
                <w:sz w:val="20"/>
                <w:szCs w:val="20"/>
                <w:lang w:val="fr-FR"/>
              </w:rPr>
            </w:pPr>
            <w:r w:rsidRPr="00C071AE">
              <w:rPr>
                <w:sz w:val="20"/>
                <w:szCs w:val="20"/>
                <w:lang w:val="fr-FR"/>
              </w:rPr>
              <w:t>Muhindo Kangahuka Fabrice</w:t>
            </w:r>
          </w:p>
        </w:tc>
        <w:tc>
          <w:tcPr>
            <w:tcW w:w="2126" w:type="dxa"/>
          </w:tcPr>
          <w:p w14:paraId="0A446EFA" w14:textId="77777777" w:rsidR="00AF4FA8" w:rsidRPr="00C071AE" w:rsidRDefault="00AF4FA8" w:rsidP="004C30E7">
            <w:pPr>
              <w:rPr>
                <w:sz w:val="20"/>
                <w:szCs w:val="20"/>
                <w:lang w:val="fr-FR"/>
              </w:rPr>
            </w:pPr>
            <w:r w:rsidRPr="00C071AE">
              <w:rPr>
                <w:sz w:val="20"/>
                <w:szCs w:val="20"/>
                <w:lang w:val="fr-FR"/>
              </w:rPr>
              <w:t>2 Tables d’exposition et de vente de carburant</w:t>
            </w:r>
          </w:p>
        </w:tc>
        <w:tc>
          <w:tcPr>
            <w:tcW w:w="2362" w:type="dxa"/>
          </w:tcPr>
          <w:p w14:paraId="7E62179A" w14:textId="77777777" w:rsidR="00AF4FA8" w:rsidRPr="00C071AE" w:rsidRDefault="00AF4FA8" w:rsidP="004C30E7">
            <w:pPr>
              <w:rPr>
                <w:sz w:val="20"/>
                <w:szCs w:val="20"/>
                <w:lang w:val="fr-FR"/>
              </w:rPr>
            </w:pPr>
            <w:r w:rsidRPr="00C071AE">
              <w:rPr>
                <w:sz w:val="20"/>
                <w:szCs w:val="20"/>
                <w:lang w:val="fr-FR"/>
              </w:rPr>
              <w:t>4 Planches + 8 Chevrons + 1Kg de Clous</w:t>
            </w:r>
          </w:p>
        </w:tc>
        <w:tc>
          <w:tcPr>
            <w:tcW w:w="2410" w:type="dxa"/>
          </w:tcPr>
          <w:p w14:paraId="14306449" w14:textId="77777777" w:rsidR="00AF4FA8" w:rsidRPr="00C071AE" w:rsidRDefault="00AF4FA8" w:rsidP="004C30E7">
            <w:pPr>
              <w:tabs>
                <w:tab w:val="left" w:pos="2340"/>
              </w:tabs>
              <w:jc w:val="center"/>
              <w:rPr>
                <w:sz w:val="20"/>
                <w:szCs w:val="20"/>
              </w:rPr>
            </w:pPr>
            <w:r w:rsidRPr="00C071AE">
              <w:rPr>
                <w:sz w:val="20"/>
                <w:szCs w:val="20"/>
              </w:rPr>
              <w:t>X : 360606</w:t>
            </w:r>
          </w:p>
          <w:p w14:paraId="1F840962" w14:textId="77777777" w:rsidR="00AF4FA8" w:rsidRPr="00C071AE" w:rsidRDefault="00AF4FA8" w:rsidP="004C30E7">
            <w:pPr>
              <w:tabs>
                <w:tab w:val="left" w:pos="2340"/>
              </w:tabs>
              <w:jc w:val="center"/>
              <w:rPr>
                <w:sz w:val="20"/>
                <w:szCs w:val="20"/>
              </w:rPr>
            </w:pPr>
            <w:r w:rsidRPr="00C071AE">
              <w:rPr>
                <w:sz w:val="20"/>
                <w:szCs w:val="20"/>
              </w:rPr>
              <w:t>Y : 9675612</w:t>
            </w:r>
          </w:p>
        </w:tc>
      </w:tr>
      <w:tr w:rsidR="00AF4FA8" w:rsidRPr="00C071AE" w14:paraId="05FFEC7D" w14:textId="77777777" w:rsidTr="00AF4FA8">
        <w:tc>
          <w:tcPr>
            <w:tcW w:w="534" w:type="dxa"/>
          </w:tcPr>
          <w:p w14:paraId="749A7DB8" w14:textId="77777777" w:rsidR="00AF4FA8" w:rsidRPr="00C071AE" w:rsidRDefault="00AF4FA8" w:rsidP="004C30E7">
            <w:pPr>
              <w:rPr>
                <w:sz w:val="20"/>
                <w:szCs w:val="20"/>
                <w:lang w:val="fr-FR"/>
              </w:rPr>
            </w:pPr>
          </w:p>
        </w:tc>
        <w:tc>
          <w:tcPr>
            <w:tcW w:w="2835" w:type="dxa"/>
          </w:tcPr>
          <w:p w14:paraId="65D5FA9F" w14:textId="77777777" w:rsidR="00AF4FA8" w:rsidRPr="00C071AE" w:rsidRDefault="00AF4FA8" w:rsidP="004C30E7">
            <w:pPr>
              <w:rPr>
                <w:sz w:val="20"/>
                <w:szCs w:val="20"/>
                <w:lang w:val="fr-FR"/>
              </w:rPr>
            </w:pPr>
          </w:p>
        </w:tc>
        <w:tc>
          <w:tcPr>
            <w:tcW w:w="2126" w:type="dxa"/>
          </w:tcPr>
          <w:p w14:paraId="5CFC8C7D" w14:textId="77777777" w:rsidR="00AF4FA8" w:rsidRPr="00C071AE" w:rsidRDefault="00AF4FA8" w:rsidP="004C30E7">
            <w:pPr>
              <w:rPr>
                <w:sz w:val="20"/>
                <w:szCs w:val="20"/>
                <w:lang w:val="fr-FR"/>
              </w:rPr>
            </w:pPr>
          </w:p>
        </w:tc>
        <w:tc>
          <w:tcPr>
            <w:tcW w:w="2362" w:type="dxa"/>
          </w:tcPr>
          <w:p w14:paraId="5FA6725F" w14:textId="77777777" w:rsidR="00AF4FA8" w:rsidRPr="00C071AE" w:rsidRDefault="00AF4FA8" w:rsidP="004C30E7">
            <w:pPr>
              <w:rPr>
                <w:sz w:val="20"/>
                <w:szCs w:val="20"/>
                <w:lang w:val="fr-FR"/>
              </w:rPr>
            </w:pPr>
          </w:p>
        </w:tc>
        <w:tc>
          <w:tcPr>
            <w:tcW w:w="2410" w:type="dxa"/>
          </w:tcPr>
          <w:p w14:paraId="0F7E93FC" w14:textId="77777777" w:rsidR="00AF4FA8" w:rsidRPr="00C071AE" w:rsidRDefault="00AF4FA8" w:rsidP="004C30E7">
            <w:pPr>
              <w:tabs>
                <w:tab w:val="left" w:pos="2340"/>
              </w:tabs>
              <w:jc w:val="center"/>
              <w:rPr>
                <w:sz w:val="20"/>
                <w:szCs w:val="20"/>
              </w:rPr>
            </w:pPr>
          </w:p>
        </w:tc>
      </w:tr>
      <w:tr w:rsidR="00AF4FA8" w:rsidRPr="00C071AE" w14:paraId="5D429C0E" w14:textId="77777777" w:rsidTr="00AF4FA8">
        <w:tc>
          <w:tcPr>
            <w:tcW w:w="534" w:type="dxa"/>
          </w:tcPr>
          <w:p w14:paraId="462024E4" w14:textId="77777777" w:rsidR="00AF4FA8" w:rsidRPr="00C071AE" w:rsidRDefault="00AF4FA8" w:rsidP="004C30E7">
            <w:pPr>
              <w:rPr>
                <w:sz w:val="20"/>
                <w:szCs w:val="20"/>
                <w:lang w:val="fr-FR"/>
              </w:rPr>
            </w:pPr>
            <w:r w:rsidRPr="00C071AE">
              <w:rPr>
                <w:sz w:val="20"/>
                <w:szCs w:val="20"/>
                <w:lang w:val="fr-FR"/>
              </w:rPr>
              <w:t>15</w:t>
            </w:r>
          </w:p>
        </w:tc>
        <w:tc>
          <w:tcPr>
            <w:tcW w:w="2835" w:type="dxa"/>
          </w:tcPr>
          <w:p w14:paraId="5A34227B" w14:textId="77777777" w:rsidR="00AF4FA8" w:rsidRPr="00C071AE" w:rsidRDefault="00AF4FA8" w:rsidP="004C30E7">
            <w:pPr>
              <w:rPr>
                <w:sz w:val="20"/>
                <w:szCs w:val="20"/>
                <w:lang w:val="fr-FR"/>
              </w:rPr>
            </w:pPr>
            <w:r w:rsidRPr="00C071AE">
              <w:rPr>
                <w:sz w:val="20"/>
                <w:szCs w:val="20"/>
                <w:lang w:val="fr-FR"/>
              </w:rPr>
              <w:t>Olenga Ramazani</w:t>
            </w:r>
          </w:p>
        </w:tc>
        <w:tc>
          <w:tcPr>
            <w:tcW w:w="2126" w:type="dxa"/>
          </w:tcPr>
          <w:p w14:paraId="1D1BB8DB" w14:textId="77777777" w:rsidR="00AF4FA8" w:rsidRPr="00C071AE" w:rsidRDefault="00AF4FA8" w:rsidP="004C30E7">
            <w:pPr>
              <w:rPr>
                <w:sz w:val="20"/>
                <w:szCs w:val="20"/>
                <w:lang w:val="fr-FR"/>
              </w:rPr>
            </w:pPr>
            <w:r w:rsidRPr="00C071AE">
              <w:rPr>
                <w:sz w:val="20"/>
                <w:szCs w:val="20"/>
                <w:lang w:val="fr-FR"/>
              </w:rPr>
              <w:t>Rampe d’accés</w:t>
            </w:r>
          </w:p>
        </w:tc>
        <w:tc>
          <w:tcPr>
            <w:tcW w:w="2362" w:type="dxa"/>
          </w:tcPr>
          <w:p w14:paraId="4B8F59D0" w14:textId="77777777" w:rsidR="00AF4FA8" w:rsidRPr="00C071AE" w:rsidRDefault="00AF4FA8" w:rsidP="004C30E7">
            <w:pPr>
              <w:rPr>
                <w:sz w:val="20"/>
                <w:szCs w:val="20"/>
                <w:lang w:val="fr-FR"/>
              </w:rPr>
            </w:pPr>
            <w:r w:rsidRPr="00C071AE">
              <w:rPr>
                <w:sz w:val="20"/>
                <w:szCs w:val="20"/>
                <w:lang w:val="fr-FR"/>
              </w:rPr>
              <w:t>5,4 m² de dalle en ciment et béton</w:t>
            </w:r>
          </w:p>
        </w:tc>
        <w:tc>
          <w:tcPr>
            <w:tcW w:w="2410" w:type="dxa"/>
          </w:tcPr>
          <w:p w14:paraId="55755980" w14:textId="77777777" w:rsidR="00AF4FA8" w:rsidRPr="00C071AE" w:rsidRDefault="00AF4FA8" w:rsidP="004C30E7">
            <w:pPr>
              <w:tabs>
                <w:tab w:val="left" w:pos="2340"/>
              </w:tabs>
              <w:jc w:val="center"/>
              <w:rPr>
                <w:sz w:val="20"/>
                <w:szCs w:val="20"/>
              </w:rPr>
            </w:pPr>
            <w:r w:rsidRPr="00C071AE">
              <w:rPr>
                <w:sz w:val="20"/>
                <w:szCs w:val="20"/>
              </w:rPr>
              <w:t>X : 380594</w:t>
            </w:r>
          </w:p>
          <w:p w14:paraId="11F774A5" w14:textId="77777777" w:rsidR="00AF4FA8" w:rsidRPr="00C071AE" w:rsidRDefault="00AF4FA8" w:rsidP="004C30E7">
            <w:pPr>
              <w:tabs>
                <w:tab w:val="left" w:pos="2340"/>
              </w:tabs>
              <w:jc w:val="center"/>
              <w:rPr>
                <w:sz w:val="20"/>
                <w:szCs w:val="20"/>
              </w:rPr>
            </w:pPr>
            <w:r w:rsidRPr="00C071AE">
              <w:rPr>
                <w:sz w:val="20"/>
                <w:szCs w:val="20"/>
              </w:rPr>
              <w:t>Y : 9675605</w:t>
            </w:r>
          </w:p>
        </w:tc>
      </w:tr>
      <w:tr w:rsidR="00AF4FA8" w:rsidRPr="00C071AE" w14:paraId="0D10ABAC" w14:textId="77777777" w:rsidTr="00AF4FA8">
        <w:tc>
          <w:tcPr>
            <w:tcW w:w="534" w:type="dxa"/>
          </w:tcPr>
          <w:p w14:paraId="5F69B52D" w14:textId="77777777" w:rsidR="00AF4FA8" w:rsidRPr="00C071AE" w:rsidRDefault="00AF4FA8" w:rsidP="004C30E7">
            <w:pPr>
              <w:rPr>
                <w:sz w:val="20"/>
                <w:szCs w:val="20"/>
                <w:lang w:val="fr-FR"/>
              </w:rPr>
            </w:pPr>
            <w:r w:rsidRPr="00C071AE">
              <w:rPr>
                <w:sz w:val="20"/>
                <w:szCs w:val="20"/>
                <w:lang w:val="fr-FR"/>
              </w:rPr>
              <w:t>16</w:t>
            </w:r>
          </w:p>
        </w:tc>
        <w:tc>
          <w:tcPr>
            <w:tcW w:w="2835" w:type="dxa"/>
          </w:tcPr>
          <w:p w14:paraId="7558755B" w14:textId="77777777" w:rsidR="00AF4FA8" w:rsidRPr="00C071AE" w:rsidRDefault="00AF4FA8" w:rsidP="004C30E7">
            <w:pPr>
              <w:rPr>
                <w:sz w:val="20"/>
                <w:szCs w:val="20"/>
                <w:lang w:val="fr-FR"/>
              </w:rPr>
            </w:pPr>
            <w:r w:rsidRPr="00C071AE">
              <w:rPr>
                <w:sz w:val="20"/>
                <w:szCs w:val="20"/>
                <w:lang w:val="fr-FR"/>
              </w:rPr>
              <w:t>Emungu Hyote Jean</w:t>
            </w:r>
          </w:p>
        </w:tc>
        <w:tc>
          <w:tcPr>
            <w:tcW w:w="2126" w:type="dxa"/>
          </w:tcPr>
          <w:p w14:paraId="5D9B277B"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24468A9A" w14:textId="77777777" w:rsidR="00AF4FA8" w:rsidRPr="00C071AE" w:rsidRDefault="00AF4FA8" w:rsidP="004C30E7">
            <w:pPr>
              <w:rPr>
                <w:sz w:val="20"/>
                <w:szCs w:val="20"/>
                <w:lang w:val="fr-FR"/>
              </w:rPr>
            </w:pPr>
            <w:r w:rsidRPr="00C071AE">
              <w:rPr>
                <w:sz w:val="20"/>
                <w:szCs w:val="20"/>
                <w:lang w:val="fr-FR"/>
              </w:rPr>
              <w:t>1 Planche + 2 Chevrons + 1Kg de Clous</w:t>
            </w:r>
          </w:p>
        </w:tc>
        <w:tc>
          <w:tcPr>
            <w:tcW w:w="2410" w:type="dxa"/>
          </w:tcPr>
          <w:p w14:paraId="41400585" w14:textId="77777777" w:rsidR="00AF4FA8" w:rsidRPr="00C071AE" w:rsidRDefault="00AF4FA8" w:rsidP="004C30E7">
            <w:pPr>
              <w:tabs>
                <w:tab w:val="left" w:pos="2340"/>
              </w:tabs>
              <w:jc w:val="center"/>
              <w:rPr>
                <w:sz w:val="20"/>
                <w:szCs w:val="20"/>
              </w:rPr>
            </w:pPr>
            <w:r w:rsidRPr="00C071AE">
              <w:rPr>
                <w:sz w:val="20"/>
                <w:szCs w:val="20"/>
              </w:rPr>
              <w:t>X : 380625</w:t>
            </w:r>
          </w:p>
          <w:p w14:paraId="50209569" w14:textId="77777777" w:rsidR="00AF4FA8" w:rsidRPr="00C071AE" w:rsidRDefault="00AF4FA8" w:rsidP="004C30E7">
            <w:pPr>
              <w:tabs>
                <w:tab w:val="left" w:pos="2340"/>
              </w:tabs>
              <w:jc w:val="center"/>
              <w:rPr>
                <w:sz w:val="20"/>
                <w:szCs w:val="20"/>
              </w:rPr>
            </w:pPr>
            <w:r w:rsidRPr="00C071AE">
              <w:rPr>
                <w:sz w:val="20"/>
                <w:szCs w:val="20"/>
              </w:rPr>
              <w:t>Y: 9675593</w:t>
            </w:r>
          </w:p>
        </w:tc>
      </w:tr>
      <w:tr w:rsidR="00AF4FA8" w:rsidRPr="00C071AE" w14:paraId="2887F4B1" w14:textId="77777777" w:rsidTr="00AF4FA8">
        <w:tc>
          <w:tcPr>
            <w:tcW w:w="534" w:type="dxa"/>
          </w:tcPr>
          <w:p w14:paraId="5396A6BF" w14:textId="77777777" w:rsidR="00AF4FA8" w:rsidRPr="00C071AE" w:rsidRDefault="00AF4FA8" w:rsidP="004C30E7">
            <w:pPr>
              <w:rPr>
                <w:sz w:val="20"/>
                <w:szCs w:val="20"/>
                <w:lang w:val="fr-FR"/>
              </w:rPr>
            </w:pPr>
            <w:r w:rsidRPr="00C071AE">
              <w:rPr>
                <w:sz w:val="20"/>
                <w:szCs w:val="20"/>
                <w:lang w:val="fr-FR"/>
              </w:rPr>
              <w:t>17</w:t>
            </w:r>
          </w:p>
        </w:tc>
        <w:tc>
          <w:tcPr>
            <w:tcW w:w="2835" w:type="dxa"/>
          </w:tcPr>
          <w:p w14:paraId="5587CF3E" w14:textId="77777777" w:rsidR="00AF4FA8" w:rsidRPr="00C071AE" w:rsidRDefault="00AF4FA8" w:rsidP="004C30E7">
            <w:pPr>
              <w:rPr>
                <w:sz w:val="20"/>
                <w:szCs w:val="20"/>
                <w:lang w:val="fr-FR"/>
              </w:rPr>
            </w:pPr>
            <w:r w:rsidRPr="00C071AE">
              <w:rPr>
                <w:sz w:val="20"/>
                <w:szCs w:val="20"/>
                <w:lang w:val="fr-FR"/>
              </w:rPr>
              <w:t>Kibundila Ramazani</w:t>
            </w:r>
          </w:p>
        </w:tc>
        <w:tc>
          <w:tcPr>
            <w:tcW w:w="2126" w:type="dxa"/>
          </w:tcPr>
          <w:p w14:paraId="56265FE7"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193A0DB7" w14:textId="77777777" w:rsidR="00AF4FA8" w:rsidRPr="00C071AE" w:rsidRDefault="00AF4FA8" w:rsidP="004C30E7">
            <w:pPr>
              <w:rPr>
                <w:sz w:val="20"/>
                <w:szCs w:val="20"/>
                <w:lang w:val="fr-FR"/>
              </w:rPr>
            </w:pPr>
            <w:r w:rsidRPr="00C071AE">
              <w:rPr>
                <w:sz w:val="20"/>
                <w:szCs w:val="20"/>
                <w:lang w:val="fr-FR"/>
              </w:rPr>
              <w:t>1 Planche + 2 Chevrons + 1Kg de Clous</w:t>
            </w:r>
          </w:p>
        </w:tc>
        <w:tc>
          <w:tcPr>
            <w:tcW w:w="2410" w:type="dxa"/>
          </w:tcPr>
          <w:p w14:paraId="632CF56D" w14:textId="77777777" w:rsidR="00AF4FA8" w:rsidRPr="00C071AE" w:rsidRDefault="00AF4FA8" w:rsidP="004C30E7">
            <w:pPr>
              <w:tabs>
                <w:tab w:val="left" w:pos="2340"/>
              </w:tabs>
              <w:jc w:val="center"/>
              <w:rPr>
                <w:sz w:val="20"/>
                <w:szCs w:val="20"/>
              </w:rPr>
            </w:pPr>
            <w:r w:rsidRPr="00C071AE">
              <w:rPr>
                <w:sz w:val="20"/>
                <w:szCs w:val="20"/>
              </w:rPr>
              <w:t>X : 380666</w:t>
            </w:r>
          </w:p>
          <w:p w14:paraId="4ED04F88" w14:textId="77777777" w:rsidR="00AF4FA8" w:rsidRPr="00C071AE" w:rsidRDefault="00AF4FA8" w:rsidP="004C30E7">
            <w:pPr>
              <w:tabs>
                <w:tab w:val="left" w:pos="2340"/>
              </w:tabs>
              <w:jc w:val="center"/>
              <w:rPr>
                <w:sz w:val="20"/>
                <w:szCs w:val="20"/>
              </w:rPr>
            </w:pPr>
            <w:r w:rsidRPr="00C071AE">
              <w:rPr>
                <w:sz w:val="20"/>
                <w:szCs w:val="20"/>
              </w:rPr>
              <w:t>Y : 9675805</w:t>
            </w:r>
          </w:p>
        </w:tc>
      </w:tr>
      <w:tr w:rsidR="00AF4FA8" w:rsidRPr="00C071AE" w14:paraId="08235D6D" w14:textId="77777777" w:rsidTr="00AF4FA8">
        <w:tc>
          <w:tcPr>
            <w:tcW w:w="534" w:type="dxa"/>
          </w:tcPr>
          <w:p w14:paraId="02C2ED71" w14:textId="77777777" w:rsidR="00AF4FA8" w:rsidRPr="00C071AE" w:rsidRDefault="00AF4FA8" w:rsidP="004C30E7">
            <w:pPr>
              <w:rPr>
                <w:sz w:val="20"/>
                <w:szCs w:val="20"/>
                <w:lang w:val="fr-FR"/>
              </w:rPr>
            </w:pPr>
            <w:r w:rsidRPr="00C071AE">
              <w:rPr>
                <w:sz w:val="20"/>
                <w:szCs w:val="20"/>
                <w:lang w:val="fr-FR"/>
              </w:rPr>
              <w:t>18</w:t>
            </w:r>
          </w:p>
        </w:tc>
        <w:tc>
          <w:tcPr>
            <w:tcW w:w="2835" w:type="dxa"/>
          </w:tcPr>
          <w:p w14:paraId="0B1BB1F0" w14:textId="77777777" w:rsidR="00AF4FA8" w:rsidRPr="00C071AE" w:rsidRDefault="00AF4FA8" w:rsidP="004C30E7">
            <w:pPr>
              <w:rPr>
                <w:sz w:val="20"/>
                <w:szCs w:val="20"/>
                <w:lang w:val="fr-FR"/>
              </w:rPr>
            </w:pPr>
            <w:r w:rsidRPr="00C071AE">
              <w:rPr>
                <w:sz w:val="20"/>
                <w:szCs w:val="20"/>
                <w:lang w:val="fr-FR"/>
              </w:rPr>
              <w:t xml:space="preserve">Inconnu </w:t>
            </w:r>
          </w:p>
        </w:tc>
        <w:tc>
          <w:tcPr>
            <w:tcW w:w="2126" w:type="dxa"/>
          </w:tcPr>
          <w:p w14:paraId="40860C45"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719199DB" w14:textId="77777777" w:rsidR="00AF4FA8" w:rsidRPr="00C071AE" w:rsidRDefault="00AF4FA8" w:rsidP="004C30E7">
            <w:pPr>
              <w:rPr>
                <w:sz w:val="20"/>
                <w:szCs w:val="20"/>
                <w:lang w:val="fr-FR"/>
              </w:rPr>
            </w:pPr>
            <w:r w:rsidRPr="00C071AE">
              <w:rPr>
                <w:sz w:val="20"/>
                <w:szCs w:val="20"/>
                <w:lang w:val="fr-FR"/>
              </w:rPr>
              <w:t>2 Planches + 4Chevrons + 1Kg de Clous</w:t>
            </w:r>
          </w:p>
        </w:tc>
        <w:tc>
          <w:tcPr>
            <w:tcW w:w="2410" w:type="dxa"/>
          </w:tcPr>
          <w:p w14:paraId="79C85F91" w14:textId="77777777" w:rsidR="00AF4FA8" w:rsidRPr="00C071AE" w:rsidRDefault="00AF4FA8" w:rsidP="004C30E7">
            <w:pPr>
              <w:tabs>
                <w:tab w:val="left" w:pos="2340"/>
              </w:tabs>
              <w:jc w:val="center"/>
              <w:rPr>
                <w:sz w:val="20"/>
                <w:szCs w:val="20"/>
              </w:rPr>
            </w:pPr>
            <w:r w:rsidRPr="00C071AE">
              <w:rPr>
                <w:sz w:val="20"/>
                <w:szCs w:val="20"/>
              </w:rPr>
              <w:t>X : 380634</w:t>
            </w:r>
          </w:p>
          <w:p w14:paraId="17072501" w14:textId="77777777" w:rsidR="00AF4FA8" w:rsidRPr="00C071AE" w:rsidRDefault="00AF4FA8" w:rsidP="004C30E7">
            <w:pPr>
              <w:tabs>
                <w:tab w:val="left" w:pos="2340"/>
              </w:tabs>
              <w:jc w:val="center"/>
              <w:rPr>
                <w:sz w:val="20"/>
                <w:szCs w:val="20"/>
              </w:rPr>
            </w:pPr>
            <w:r w:rsidRPr="00C071AE">
              <w:rPr>
                <w:sz w:val="20"/>
                <w:szCs w:val="20"/>
              </w:rPr>
              <w:t>Y : 9675726</w:t>
            </w:r>
          </w:p>
        </w:tc>
      </w:tr>
      <w:tr w:rsidR="00AF4FA8" w:rsidRPr="00C071AE" w14:paraId="7A9D2EF8" w14:textId="77777777" w:rsidTr="00AF4FA8">
        <w:tc>
          <w:tcPr>
            <w:tcW w:w="534" w:type="dxa"/>
          </w:tcPr>
          <w:p w14:paraId="4FC3CBB4" w14:textId="77777777" w:rsidR="00AF4FA8" w:rsidRPr="00C071AE" w:rsidRDefault="00AF4FA8" w:rsidP="004C30E7">
            <w:pPr>
              <w:rPr>
                <w:sz w:val="20"/>
                <w:szCs w:val="20"/>
                <w:lang w:val="fr-FR"/>
              </w:rPr>
            </w:pPr>
            <w:r w:rsidRPr="00C071AE">
              <w:rPr>
                <w:sz w:val="20"/>
                <w:szCs w:val="20"/>
                <w:lang w:val="fr-FR"/>
              </w:rPr>
              <w:t>19</w:t>
            </w:r>
          </w:p>
        </w:tc>
        <w:tc>
          <w:tcPr>
            <w:tcW w:w="2835" w:type="dxa"/>
          </w:tcPr>
          <w:p w14:paraId="256A9F92" w14:textId="77777777" w:rsidR="00AF4FA8" w:rsidRPr="00C071AE" w:rsidRDefault="00AF4FA8" w:rsidP="004C30E7">
            <w:pPr>
              <w:rPr>
                <w:sz w:val="20"/>
                <w:szCs w:val="20"/>
                <w:lang w:val="fr-FR"/>
              </w:rPr>
            </w:pPr>
            <w:r w:rsidRPr="00C071AE">
              <w:rPr>
                <w:sz w:val="20"/>
                <w:szCs w:val="20"/>
                <w:lang w:val="fr-FR"/>
              </w:rPr>
              <w:t>François Etienne Santos</w:t>
            </w:r>
          </w:p>
        </w:tc>
        <w:tc>
          <w:tcPr>
            <w:tcW w:w="2126" w:type="dxa"/>
          </w:tcPr>
          <w:p w14:paraId="06785C17" w14:textId="77777777" w:rsidR="00AF4FA8" w:rsidRPr="00C071AE" w:rsidRDefault="00AF4FA8" w:rsidP="004C30E7">
            <w:pPr>
              <w:rPr>
                <w:sz w:val="20"/>
                <w:szCs w:val="20"/>
                <w:lang w:val="fr-FR"/>
              </w:rPr>
            </w:pPr>
            <w:r w:rsidRPr="00C071AE">
              <w:rPr>
                <w:sz w:val="20"/>
                <w:szCs w:val="20"/>
                <w:lang w:val="fr-FR"/>
              </w:rPr>
              <w:t>Table d’exposition et de vente d’articles divers</w:t>
            </w:r>
          </w:p>
        </w:tc>
        <w:tc>
          <w:tcPr>
            <w:tcW w:w="2362" w:type="dxa"/>
          </w:tcPr>
          <w:p w14:paraId="52718CBC" w14:textId="77777777" w:rsidR="00AF4FA8" w:rsidRPr="00C071AE" w:rsidRDefault="00AF4FA8" w:rsidP="004C30E7">
            <w:pPr>
              <w:rPr>
                <w:sz w:val="20"/>
                <w:szCs w:val="20"/>
                <w:lang w:val="fr-FR"/>
              </w:rPr>
            </w:pPr>
            <w:r w:rsidRPr="00C071AE">
              <w:rPr>
                <w:sz w:val="20"/>
                <w:szCs w:val="20"/>
                <w:lang w:val="fr-FR"/>
              </w:rPr>
              <w:t>8 Planches + 8 Chevrons + 8 Lattes + 2Kg de Clous</w:t>
            </w:r>
          </w:p>
        </w:tc>
        <w:tc>
          <w:tcPr>
            <w:tcW w:w="2410" w:type="dxa"/>
          </w:tcPr>
          <w:p w14:paraId="6930F2D8" w14:textId="77777777" w:rsidR="00AF4FA8" w:rsidRPr="00C071AE" w:rsidRDefault="00AF4FA8" w:rsidP="004C30E7">
            <w:pPr>
              <w:tabs>
                <w:tab w:val="left" w:pos="2340"/>
              </w:tabs>
              <w:jc w:val="center"/>
              <w:rPr>
                <w:sz w:val="20"/>
                <w:szCs w:val="20"/>
              </w:rPr>
            </w:pPr>
            <w:r w:rsidRPr="00C071AE">
              <w:rPr>
                <w:sz w:val="20"/>
                <w:szCs w:val="20"/>
              </w:rPr>
              <w:t>X : 380673</w:t>
            </w:r>
          </w:p>
          <w:p w14:paraId="15E12D8D" w14:textId="77777777" w:rsidR="00AF4FA8" w:rsidRPr="00C071AE" w:rsidRDefault="00AF4FA8" w:rsidP="004C30E7">
            <w:pPr>
              <w:tabs>
                <w:tab w:val="left" w:pos="2340"/>
              </w:tabs>
              <w:jc w:val="center"/>
              <w:rPr>
                <w:sz w:val="20"/>
                <w:szCs w:val="20"/>
              </w:rPr>
            </w:pPr>
            <w:r w:rsidRPr="00C071AE">
              <w:rPr>
                <w:sz w:val="20"/>
                <w:szCs w:val="20"/>
              </w:rPr>
              <w:t>Y : 9675858</w:t>
            </w:r>
          </w:p>
        </w:tc>
      </w:tr>
      <w:tr w:rsidR="00AF4FA8" w:rsidRPr="00C071AE" w14:paraId="3980C00F" w14:textId="77777777" w:rsidTr="00AF4FA8">
        <w:tc>
          <w:tcPr>
            <w:tcW w:w="534" w:type="dxa"/>
          </w:tcPr>
          <w:p w14:paraId="7B1FDB7F" w14:textId="77777777" w:rsidR="00AF4FA8" w:rsidRPr="00C071AE" w:rsidRDefault="00AF4FA8" w:rsidP="004C30E7">
            <w:pPr>
              <w:rPr>
                <w:sz w:val="20"/>
                <w:szCs w:val="20"/>
                <w:lang w:val="fr-FR"/>
              </w:rPr>
            </w:pPr>
            <w:r w:rsidRPr="00C071AE">
              <w:rPr>
                <w:sz w:val="20"/>
                <w:szCs w:val="20"/>
                <w:lang w:val="fr-FR"/>
              </w:rPr>
              <w:t>20</w:t>
            </w:r>
          </w:p>
        </w:tc>
        <w:tc>
          <w:tcPr>
            <w:tcW w:w="2835" w:type="dxa"/>
          </w:tcPr>
          <w:p w14:paraId="10349DA3" w14:textId="77777777" w:rsidR="00AF4FA8" w:rsidRPr="00C071AE" w:rsidRDefault="00AF4FA8" w:rsidP="004C30E7">
            <w:pPr>
              <w:rPr>
                <w:sz w:val="20"/>
                <w:szCs w:val="20"/>
                <w:lang w:val="fr-FR"/>
              </w:rPr>
            </w:pPr>
            <w:r w:rsidRPr="00C071AE">
              <w:rPr>
                <w:sz w:val="20"/>
                <w:szCs w:val="20"/>
                <w:lang w:val="fr-FR"/>
              </w:rPr>
              <w:t>Kiziel Malenga Charlotte</w:t>
            </w:r>
          </w:p>
        </w:tc>
        <w:tc>
          <w:tcPr>
            <w:tcW w:w="2126" w:type="dxa"/>
          </w:tcPr>
          <w:p w14:paraId="4D902B7D"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2EE139DF" w14:textId="77777777" w:rsidR="00AF4FA8" w:rsidRPr="00C071AE" w:rsidRDefault="00AF4FA8" w:rsidP="004C30E7">
            <w:pPr>
              <w:rPr>
                <w:sz w:val="20"/>
                <w:szCs w:val="20"/>
                <w:lang w:val="fr-FR"/>
              </w:rPr>
            </w:pPr>
            <w:r w:rsidRPr="00C071AE">
              <w:rPr>
                <w:sz w:val="20"/>
                <w:szCs w:val="20"/>
                <w:lang w:val="fr-FR"/>
              </w:rPr>
              <w:t>1 Planche + 2 Chevrons + 1Kg de Clous</w:t>
            </w:r>
          </w:p>
        </w:tc>
        <w:tc>
          <w:tcPr>
            <w:tcW w:w="2410" w:type="dxa"/>
          </w:tcPr>
          <w:p w14:paraId="1175E33A" w14:textId="77777777" w:rsidR="00AF4FA8" w:rsidRPr="00C071AE" w:rsidRDefault="00AF4FA8" w:rsidP="004C30E7">
            <w:pPr>
              <w:tabs>
                <w:tab w:val="left" w:pos="2340"/>
              </w:tabs>
              <w:jc w:val="center"/>
              <w:rPr>
                <w:sz w:val="20"/>
                <w:szCs w:val="20"/>
              </w:rPr>
            </w:pPr>
            <w:r w:rsidRPr="00C071AE">
              <w:rPr>
                <w:sz w:val="20"/>
                <w:szCs w:val="20"/>
              </w:rPr>
              <w:t>X : 380677</w:t>
            </w:r>
          </w:p>
          <w:p w14:paraId="729AD8EC" w14:textId="77777777" w:rsidR="00AF4FA8" w:rsidRPr="00C071AE" w:rsidRDefault="00AF4FA8" w:rsidP="004C30E7">
            <w:pPr>
              <w:tabs>
                <w:tab w:val="left" w:pos="2340"/>
              </w:tabs>
              <w:jc w:val="center"/>
              <w:rPr>
                <w:sz w:val="20"/>
                <w:szCs w:val="20"/>
              </w:rPr>
            </w:pPr>
            <w:r w:rsidRPr="00C071AE">
              <w:rPr>
                <w:sz w:val="20"/>
                <w:szCs w:val="20"/>
              </w:rPr>
              <w:t>Y : 9675858</w:t>
            </w:r>
          </w:p>
        </w:tc>
      </w:tr>
      <w:tr w:rsidR="00AF4FA8" w:rsidRPr="00C071AE" w14:paraId="18BA4CB5" w14:textId="77777777" w:rsidTr="00AF4FA8">
        <w:tc>
          <w:tcPr>
            <w:tcW w:w="534" w:type="dxa"/>
          </w:tcPr>
          <w:p w14:paraId="1B54CFB3" w14:textId="77777777" w:rsidR="00AF4FA8" w:rsidRPr="00C071AE" w:rsidRDefault="00AF4FA8" w:rsidP="004C30E7">
            <w:pPr>
              <w:rPr>
                <w:sz w:val="20"/>
                <w:szCs w:val="20"/>
                <w:lang w:val="fr-FR"/>
              </w:rPr>
            </w:pPr>
            <w:r w:rsidRPr="00C071AE">
              <w:rPr>
                <w:sz w:val="20"/>
                <w:szCs w:val="20"/>
                <w:lang w:val="fr-FR"/>
              </w:rPr>
              <w:t>21</w:t>
            </w:r>
          </w:p>
        </w:tc>
        <w:tc>
          <w:tcPr>
            <w:tcW w:w="2835" w:type="dxa"/>
          </w:tcPr>
          <w:p w14:paraId="1FB0CE1C" w14:textId="77777777" w:rsidR="00AF4FA8" w:rsidRPr="00C071AE" w:rsidRDefault="00AF4FA8" w:rsidP="004C30E7">
            <w:pPr>
              <w:rPr>
                <w:sz w:val="20"/>
                <w:szCs w:val="20"/>
                <w:lang w:val="fr-FR"/>
              </w:rPr>
            </w:pPr>
            <w:r w:rsidRPr="00C071AE">
              <w:rPr>
                <w:sz w:val="20"/>
                <w:szCs w:val="20"/>
                <w:lang w:val="fr-FR"/>
              </w:rPr>
              <w:t xml:space="preserve">Victor Django Lukanga </w:t>
            </w:r>
          </w:p>
        </w:tc>
        <w:tc>
          <w:tcPr>
            <w:tcW w:w="2126" w:type="dxa"/>
          </w:tcPr>
          <w:p w14:paraId="5CDFD7F8" w14:textId="77777777" w:rsidR="00AF4FA8" w:rsidRPr="00C071AE" w:rsidRDefault="00AF4FA8" w:rsidP="004C30E7">
            <w:pPr>
              <w:rPr>
                <w:sz w:val="20"/>
                <w:szCs w:val="20"/>
                <w:lang w:val="fr-FR"/>
              </w:rPr>
            </w:pPr>
            <w:r w:rsidRPr="00C071AE">
              <w:rPr>
                <w:sz w:val="20"/>
                <w:szCs w:val="20"/>
                <w:lang w:val="fr-FR"/>
              </w:rPr>
              <w:t>2 Tables : 1) exposition et de vente de carburant ; 1) vente d’articles divers</w:t>
            </w:r>
          </w:p>
        </w:tc>
        <w:tc>
          <w:tcPr>
            <w:tcW w:w="2362" w:type="dxa"/>
          </w:tcPr>
          <w:p w14:paraId="126D3018" w14:textId="77777777" w:rsidR="00AF4FA8" w:rsidRPr="00C071AE" w:rsidRDefault="00AF4FA8" w:rsidP="004C30E7">
            <w:pPr>
              <w:rPr>
                <w:sz w:val="20"/>
                <w:szCs w:val="20"/>
                <w:lang w:val="fr-FR"/>
              </w:rPr>
            </w:pPr>
            <w:r w:rsidRPr="00C071AE">
              <w:rPr>
                <w:sz w:val="20"/>
                <w:szCs w:val="20"/>
                <w:lang w:val="fr-FR"/>
              </w:rPr>
              <w:t>3 Tôles + 9 Planches + 10 Chevrons + 10 Lattes  + 2Kg de Clous</w:t>
            </w:r>
          </w:p>
        </w:tc>
        <w:tc>
          <w:tcPr>
            <w:tcW w:w="2410" w:type="dxa"/>
          </w:tcPr>
          <w:p w14:paraId="01DACAE2" w14:textId="77777777" w:rsidR="00AF4FA8" w:rsidRPr="00C071AE" w:rsidRDefault="00AF4FA8" w:rsidP="004C30E7">
            <w:pPr>
              <w:tabs>
                <w:tab w:val="left" w:pos="2340"/>
              </w:tabs>
              <w:jc w:val="center"/>
              <w:rPr>
                <w:sz w:val="20"/>
                <w:szCs w:val="20"/>
              </w:rPr>
            </w:pPr>
            <w:r w:rsidRPr="00C071AE">
              <w:rPr>
                <w:sz w:val="20"/>
                <w:szCs w:val="20"/>
              </w:rPr>
              <w:t>X : 380679</w:t>
            </w:r>
          </w:p>
          <w:p w14:paraId="41A6027D" w14:textId="77777777" w:rsidR="00AF4FA8" w:rsidRPr="00C071AE" w:rsidRDefault="00AF4FA8" w:rsidP="004C30E7">
            <w:pPr>
              <w:tabs>
                <w:tab w:val="left" w:pos="2340"/>
              </w:tabs>
              <w:jc w:val="center"/>
              <w:rPr>
                <w:sz w:val="20"/>
                <w:szCs w:val="20"/>
              </w:rPr>
            </w:pPr>
            <w:r w:rsidRPr="00C071AE">
              <w:rPr>
                <w:sz w:val="20"/>
                <w:szCs w:val="20"/>
              </w:rPr>
              <w:t>Y : 9675868</w:t>
            </w:r>
          </w:p>
        </w:tc>
      </w:tr>
      <w:tr w:rsidR="00AF4FA8" w:rsidRPr="00C071AE" w14:paraId="617AE5B0" w14:textId="77777777" w:rsidTr="00AF4FA8">
        <w:tc>
          <w:tcPr>
            <w:tcW w:w="534" w:type="dxa"/>
          </w:tcPr>
          <w:p w14:paraId="3E1D7753" w14:textId="77777777" w:rsidR="00AF4FA8" w:rsidRPr="00C071AE" w:rsidRDefault="00AF4FA8" w:rsidP="004C30E7">
            <w:pPr>
              <w:rPr>
                <w:sz w:val="20"/>
                <w:szCs w:val="20"/>
                <w:lang w:val="fr-FR"/>
              </w:rPr>
            </w:pPr>
            <w:r w:rsidRPr="00C071AE">
              <w:rPr>
                <w:sz w:val="20"/>
                <w:szCs w:val="20"/>
                <w:lang w:val="fr-FR"/>
              </w:rPr>
              <w:t>22</w:t>
            </w:r>
          </w:p>
        </w:tc>
        <w:tc>
          <w:tcPr>
            <w:tcW w:w="2835" w:type="dxa"/>
          </w:tcPr>
          <w:p w14:paraId="0B776E24" w14:textId="77777777" w:rsidR="00AF4FA8" w:rsidRPr="00C071AE" w:rsidRDefault="00AF4FA8" w:rsidP="004C30E7">
            <w:pPr>
              <w:rPr>
                <w:sz w:val="20"/>
                <w:szCs w:val="20"/>
                <w:lang w:val="fr-FR"/>
              </w:rPr>
            </w:pPr>
            <w:r w:rsidRPr="00C071AE">
              <w:rPr>
                <w:sz w:val="20"/>
                <w:szCs w:val="20"/>
                <w:lang w:val="fr-FR"/>
              </w:rPr>
              <w:t>Asumani Taifa Safalani</w:t>
            </w:r>
          </w:p>
        </w:tc>
        <w:tc>
          <w:tcPr>
            <w:tcW w:w="2126" w:type="dxa"/>
          </w:tcPr>
          <w:p w14:paraId="7FC91D63"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617955A6" w14:textId="77777777" w:rsidR="00AF4FA8" w:rsidRPr="00C071AE" w:rsidRDefault="00AF4FA8" w:rsidP="004C30E7">
            <w:pPr>
              <w:rPr>
                <w:sz w:val="20"/>
                <w:szCs w:val="20"/>
                <w:lang w:val="fr-FR"/>
              </w:rPr>
            </w:pPr>
            <w:r w:rsidRPr="00C071AE">
              <w:rPr>
                <w:sz w:val="20"/>
                <w:szCs w:val="20"/>
                <w:lang w:val="fr-FR"/>
              </w:rPr>
              <w:t>6 Planches + 4 Chevrons + 3 Lattes + 1Kg de Clous</w:t>
            </w:r>
          </w:p>
        </w:tc>
        <w:tc>
          <w:tcPr>
            <w:tcW w:w="2410" w:type="dxa"/>
          </w:tcPr>
          <w:p w14:paraId="06D7B6B9" w14:textId="77777777" w:rsidR="00AF4FA8" w:rsidRPr="00C071AE" w:rsidRDefault="00AF4FA8" w:rsidP="004C30E7">
            <w:pPr>
              <w:tabs>
                <w:tab w:val="left" w:pos="2340"/>
              </w:tabs>
              <w:jc w:val="center"/>
              <w:rPr>
                <w:sz w:val="20"/>
                <w:szCs w:val="20"/>
              </w:rPr>
            </w:pPr>
            <w:r w:rsidRPr="00C071AE">
              <w:rPr>
                <w:sz w:val="20"/>
                <w:szCs w:val="20"/>
              </w:rPr>
              <w:t>X: 380688</w:t>
            </w:r>
          </w:p>
          <w:p w14:paraId="1C897C86" w14:textId="77777777" w:rsidR="00AF4FA8" w:rsidRPr="00C071AE" w:rsidRDefault="00AF4FA8" w:rsidP="004C30E7">
            <w:pPr>
              <w:tabs>
                <w:tab w:val="left" w:pos="2340"/>
              </w:tabs>
              <w:jc w:val="center"/>
              <w:rPr>
                <w:sz w:val="20"/>
                <w:szCs w:val="20"/>
                <w:lang w:val="fr-FR"/>
              </w:rPr>
            </w:pPr>
            <w:r w:rsidRPr="00C071AE">
              <w:rPr>
                <w:sz w:val="20"/>
                <w:szCs w:val="20"/>
              </w:rPr>
              <w:t>Y : 9675877</w:t>
            </w:r>
          </w:p>
        </w:tc>
      </w:tr>
      <w:tr w:rsidR="00AF4FA8" w:rsidRPr="00C071AE" w14:paraId="4EABFD4A" w14:textId="77777777" w:rsidTr="00AF4FA8">
        <w:tc>
          <w:tcPr>
            <w:tcW w:w="534" w:type="dxa"/>
          </w:tcPr>
          <w:p w14:paraId="42CA75F1" w14:textId="77777777" w:rsidR="00AF4FA8" w:rsidRPr="00C071AE" w:rsidRDefault="00AF4FA8" w:rsidP="004C30E7">
            <w:pPr>
              <w:rPr>
                <w:sz w:val="20"/>
                <w:szCs w:val="20"/>
                <w:lang w:val="fr-FR"/>
              </w:rPr>
            </w:pPr>
            <w:r w:rsidRPr="00C071AE">
              <w:rPr>
                <w:sz w:val="20"/>
                <w:szCs w:val="20"/>
                <w:lang w:val="fr-FR"/>
              </w:rPr>
              <w:lastRenderedPageBreak/>
              <w:t>23</w:t>
            </w:r>
          </w:p>
        </w:tc>
        <w:tc>
          <w:tcPr>
            <w:tcW w:w="2835" w:type="dxa"/>
          </w:tcPr>
          <w:p w14:paraId="6C1B72B1" w14:textId="77777777" w:rsidR="00AF4FA8" w:rsidRPr="00C071AE" w:rsidRDefault="00AF4FA8" w:rsidP="004C30E7">
            <w:pPr>
              <w:rPr>
                <w:sz w:val="20"/>
                <w:szCs w:val="20"/>
                <w:lang w:val="fr-FR"/>
              </w:rPr>
            </w:pPr>
          </w:p>
          <w:p w14:paraId="740BEFD3" w14:textId="77777777" w:rsidR="00AF4FA8" w:rsidRPr="00C071AE" w:rsidRDefault="00AF4FA8" w:rsidP="004C30E7">
            <w:pPr>
              <w:rPr>
                <w:sz w:val="20"/>
                <w:szCs w:val="20"/>
                <w:lang w:val="fr-FR"/>
              </w:rPr>
            </w:pPr>
            <w:r w:rsidRPr="00C071AE">
              <w:rPr>
                <w:sz w:val="20"/>
                <w:szCs w:val="20"/>
                <w:lang w:val="fr-FR"/>
              </w:rPr>
              <w:t xml:space="preserve">Inconnu </w:t>
            </w:r>
          </w:p>
        </w:tc>
        <w:tc>
          <w:tcPr>
            <w:tcW w:w="2126" w:type="dxa"/>
          </w:tcPr>
          <w:p w14:paraId="08FC77DA"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588EA5F5" w14:textId="77777777" w:rsidR="00AF4FA8" w:rsidRPr="00C071AE" w:rsidRDefault="00AF4FA8" w:rsidP="004C30E7">
            <w:pPr>
              <w:rPr>
                <w:sz w:val="20"/>
                <w:szCs w:val="20"/>
                <w:lang w:val="fr-FR"/>
              </w:rPr>
            </w:pPr>
            <w:r w:rsidRPr="00C071AE">
              <w:rPr>
                <w:sz w:val="20"/>
                <w:szCs w:val="20"/>
                <w:lang w:val="fr-FR"/>
              </w:rPr>
              <w:t>1 Planche + 2 Chevrons + 1Kg de Clous</w:t>
            </w:r>
          </w:p>
        </w:tc>
        <w:tc>
          <w:tcPr>
            <w:tcW w:w="2410" w:type="dxa"/>
          </w:tcPr>
          <w:p w14:paraId="738197F2" w14:textId="77777777" w:rsidR="00AF4FA8" w:rsidRPr="00C071AE" w:rsidRDefault="00AF4FA8" w:rsidP="004C30E7">
            <w:pPr>
              <w:tabs>
                <w:tab w:val="left" w:pos="2340"/>
              </w:tabs>
              <w:jc w:val="center"/>
              <w:rPr>
                <w:sz w:val="20"/>
                <w:szCs w:val="20"/>
              </w:rPr>
            </w:pPr>
            <w:r w:rsidRPr="00C071AE">
              <w:rPr>
                <w:sz w:val="20"/>
                <w:szCs w:val="20"/>
              </w:rPr>
              <w:t>X : 380732</w:t>
            </w:r>
          </w:p>
          <w:p w14:paraId="4DAF06FD" w14:textId="77777777" w:rsidR="00AF4FA8" w:rsidRPr="00C071AE" w:rsidRDefault="00AF4FA8" w:rsidP="004C30E7">
            <w:pPr>
              <w:tabs>
                <w:tab w:val="left" w:pos="2340"/>
              </w:tabs>
              <w:jc w:val="center"/>
              <w:rPr>
                <w:b/>
                <w:sz w:val="20"/>
                <w:szCs w:val="20"/>
              </w:rPr>
            </w:pPr>
            <w:r w:rsidRPr="00C071AE">
              <w:rPr>
                <w:sz w:val="20"/>
                <w:szCs w:val="20"/>
              </w:rPr>
              <w:t>Y : 9676051</w:t>
            </w:r>
          </w:p>
        </w:tc>
      </w:tr>
      <w:tr w:rsidR="00AF4FA8" w:rsidRPr="00C071AE" w14:paraId="6EFE9A77" w14:textId="77777777" w:rsidTr="00AF4FA8">
        <w:tc>
          <w:tcPr>
            <w:tcW w:w="534" w:type="dxa"/>
          </w:tcPr>
          <w:p w14:paraId="3720D082" w14:textId="77777777" w:rsidR="00AF4FA8" w:rsidRPr="00C071AE" w:rsidRDefault="00AF4FA8" w:rsidP="004C30E7">
            <w:pPr>
              <w:rPr>
                <w:sz w:val="20"/>
                <w:szCs w:val="20"/>
                <w:lang w:val="fr-FR"/>
              </w:rPr>
            </w:pPr>
            <w:r w:rsidRPr="00C071AE">
              <w:rPr>
                <w:sz w:val="20"/>
                <w:szCs w:val="20"/>
                <w:lang w:val="fr-FR"/>
              </w:rPr>
              <w:t>24</w:t>
            </w:r>
          </w:p>
        </w:tc>
        <w:tc>
          <w:tcPr>
            <w:tcW w:w="2835" w:type="dxa"/>
          </w:tcPr>
          <w:p w14:paraId="00EBCFCA" w14:textId="77777777" w:rsidR="00AF4FA8" w:rsidRPr="00C071AE" w:rsidRDefault="00AF4FA8" w:rsidP="004C30E7">
            <w:pPr>
              <w:rPr>
                <w:sz w:val="20"/>
                <w:szCs w:val="20"/>
                <w:lang w:val="fr-FR"/>
              </w:rPr>
            </w:pPr>
          </w:p>
          <w:p w14:paraId="718F3393" w14:textId="77777777" w:rsidR="00AF4FA8" w:rsidRPr="00C071AE" w:rsidRDefault="00AF4FA8" w:rsidP="004C30E7">
            <w:pPr>
              <w:rPr>
                <w:sz w:val="20"/>
                <w:szCs w:val="20"/>
                <w:lang w:val="fr-FR"/>
              </w:rPr>
            </w:pPr>
            <w:r w:rsidRPr="00C071AE">
              <w:rPr>
                <w:sz w:val="20"/>
                <w:szCs w:val="20"/>
                <w:lang w:val="fr-FR"/>
              </w:rPr>
              <w:t>Osongo Abéri Marcel</w:t>
            </w:r>
          </w:p>
        </w:tc>
        <w:tc>
          <w:tcPr>
            <w:tcW w:w="2126" w:type="dxa"/>
          </w:tcPr>
          <w:p w14:paraId="1DBA7B47"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16180EF7" w14:textId="77777777" w:rsidR="00AF4FA8" w:rsidRPr="00C071AE" w:rsidRDefault="00AF4FA8" w:rsidP="004C30E7">
            <w:pPr>
              <w:rPr>
                <w:sz w:val="20"/>
                <w:szCs w:val="20"/>
                <w:lang w:val="fr-FR"/>
              </w:rPr>
            </w:pPr>
            <w:r w:rsidRPr="00C071AE">
              <w:rPr>
                <w:sz w:val="20"/>
                <w:szCs w:val="20"/>
                <w:lang w:val="fr-FR"/>
              </w:rPr>
              <w:t>1 Planche + 2 Chevrons + 1Kg de Clous</w:t>
            </w:r>
          </w:p>
        </w:tc>
        <w:tc>
          <w:tcPr>
            <w:tcW w:w="2410" w:type="dxa"/>
          </w:tcPr>
          <w:p w14:paraId="3402C7BD" w14:textId="77777777" w:rsidR="00AF4FA8" w:rsidRPr="00C071AE" w:rsidRDefault="00AF4FA8" w:rsidP="004C30E7">
            <w:pPr>
              <w:tabs>
                <w:tab w:val="left" w:pos="2340"/>
              </w:tabs>
              <w:jc w:val="center"/>
              <w:rPr>
                <w:sz w:val="20"/>
                <w:szCs w:val="20"/>
              </w:rPr>
            </w:pPr>
            <w:r w:rsidRPr="00C071AE">
              <w:rPr>
                <w:sz w:val="20"/>
                <w:szCs w:val="20"/>
              </w:rPr>
              <w:t>X : 380746</w:t>
            </w:r>
          </w:p>
          <w:p w14:paraId="69B5655D" w14:textId="77777777" w:rsidR="00AF4FA8" w:rsidRPr="00C071AE" w:rsidRDefault="00AF4FA8" w:rsidP="004C30E7">
            <w:pPr>
              <w:tabs>
                <w:tab w:val="left" w:pos="2340"/>
              </w:tabs>
              <w:jc w:val="center"/>
              <w:rPr>
                <w:sz w:val="20"/>
                <w:szCs w:val="20"/>
              </w:rPr>
            </w:pPr>
            <w:r w:rsidRPr="00C071AE">
              <w:rPr>
                <w:sz w:val="20"/>
                <w:szCs w:val="20"/>
              </w:rPr>
              <w:t>Y : 9676062</w:t>
            </w:r>
          </w:p>
        </w:tc>
      </w:tr>
      <w:tr w:rsidR="00AF4FA8" w:rsidRPr="00C071AE" w14:paraId="627B2347" w14:textId="77777777" w:rsidTr="00AF4FA8">
        <w:tc>
          <w:tcPr>
            <w:tcW w:w="534" w:type="dxa"/>
          </w:tcPr>
          <w:p w14:paraId="3878C6D6" w14:textId="77777777" w:rsidR="00AF4FA8" w:rsidRPr="00C071AE" w:rsidRDefault="00AF4FA8" w:rsidP="004C30E7">
            <w:pPr>
              <w:rPr>
                <w:sz w:val="20"/>
                <w:szCs w:val="20"/>
                <w:lang w:val="fr-FR"/>
              </w:rPr>
            </w:pPr>
            <w:r w:rsidRPr="00C071AE">
              <w:rPr>
                <w:sz w:val="20"/>
                <w:szCs w:val="20"/>
                <w:lang w:val="fr-FR"/>
              </w:rPr>
              <w:t>25</w:t>
            </w:r>
          </w:p>
        </w:tc>
        <w:tc>
          <w:tcPr>
            <w:tcW w:w="2835" w:type="dxa"/>
          </w:tcPr>
          <w:p w14:paraId="0C70C01C" w14:textId="77777777" w:rsidR="00AF4FA8" w:rsidRPr="00C071AE" w:rsidRDefault="00AF4FA8" w:rsidP="004C30E7">
            <w:pPr>
              <w:rPr>
                <w:sz w:val="20"/>
                <w:szCs w:val="20"/>
                <w:lang w:val="fr-FR"/>
              </w:rPr>
            </w:pPr>
          </w:p>
          <w:p w14:paraId="5C86A6C5" w14:textId="77777777" w:rsidR="00AF4FA8" w:rsidRPr="00C071AE" w:rsidRDefault="00AF4FA8" w:rsidP="004C30E7">
            <w:pPr>
              <w:rPr>
                <w:sz w:val="20"/>
                <w:szCs w:val="20"/>
                <w:lang w:val="fr-FR"/>
              </w:rPr>
            </w:pPr>
            <w:r w:rsidRPr="00C071AE">
              <w:rPr>
                <w:sz w:val="20"/>
                <w:szCs w:val="20"/>
                <w:lang w:val="fr-FR"/>
              </w:rPr>
              <w:t>Masimango SumaliSerge</w:t>
            </w:r>
          </w:p>
        </w:tc>
        <w:tc>
          <w:tcPr>
            <w:tcW w:w="2126" w:type="dxa"/>
          </w:tcPr>
          <w:p w14:paraId="34B8C10A"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2ED25E92" w14:textId="77777777" w:rsidR="00AF4FA8" w:rsidRPr="00C071AE" w:rsidRDefault="00AF4FA8" w:rsidP="004C30E7">
            <w:pPr>
              <w:rPr>
                <w:sz w:val="20"/>
                <w:szCs w:val="20"/>
                <w:lang w:val="fr-FR"/>
              </w:rPr>
            </w:pPr>
            <w:r w:rsidRPr="00C071AE">
              <w:rPr>
                <w:sz w:val="20"/>
                <w:szCs w:val="20"/>
                <w:lang w:val="fr-FR"/>
              </w:rPr>
              <w:t>6 Planches + 4 Chevrons + 2 bois morts + 1Kg de Clous</w:t>
            </w:r>
          </w:p>
        </w:tc>
        <w:tc>
          <w:tcPr>
            <w:tcW w:w="2410" w:type="dxa"/>
          </w:tcPr>
          <w:p w14:paraId="5782DAE2" w14:textId="77777777" w:rsidR="00AF4FA8" w:rsidRPr="00C071AE" w:rsidRDefault="00AF4FA8" w:rsidP="004C30E7">
            <w:pPr>
              <w:tabs>
                <w:tab w:val="left" w:pos="2340"/>
              </w:tabs>
              <w:jc w:val="center"/>
              <w:rPr>
                <w:sz w:val="20"/>
                <w:szCs w:val="20"/>
              </w:rPr>
            </w:pPr>
            <w:r w:rsidRPr="00C071AE">
              <w:rPr>
                <w:sz w:val="20"/>
                <w:szCs w:val="20"/>
              </w:rPr>
              <w:t>X : 380912</w:t>
            </w:r>
          </w:p>
          <w:p w14:paraId="5213F3C1" w14:textId="77777777" w:rsidR="00AF4FA8" w:rsidRPr="00C071AE" w:rsidRDefault="00AF4FA8" w:rsidP="004C30E7">
            <w:pPr>
              <w:tabs>
                <w:tab w:val="left" w:pos="2340"/>
              </w:tabs>
              <w:jc w:val="center"/>
              <w:rPr>
                <w:sz w:val="20"/>
                <w:szCs w:val="20"/>
              </w:rPr>
            </w:pPr>
            <w:r w:rsidRPr="00C071AE">
              <w:rPr>
                <w:sz w:val="20"/>
                <w:szCs w:val="20"/>
              </w:rPr>
              <w:t>Y : 9676624</w:t>
            </w:r>
          </w:p>
        </w:tc>
      </w:tr>
      <w:tr w:rsidR="00AF4FA8" w:rsidRPr="00C071AE" w14:paraId="5546D495" w14:textId="77777777" w:rsidTr="00AF4FA8">
        <w:tc>
          <w:tcPr>
            <w:tcW w:w="534" w:type="dxa"/>
          </w:tcPr>
          <w:p w14:paraId="290557C6" w14:textId="77777777" w:rsidR="00AF4FA8" w:rsidRPr="00C071AE" w:rsidRDefault="00AF4FA8" w:rsidP="004C30E7">
            <w:pPr>
              <w:rPr>
                <w:sz w:val="20"/>
                <w:szCs w:val="20"/>
                <w:lang w:val="fr-FR"/>
              </w:rPr>
            </w:pPr>
            <w:r w:rsidRPr="00C071AE">
              <w:rPr>
                <w:sz w:val="20"/>
                <w:szCs w:val="20"/>
                <w:lang w:val="fr-FR"/>
              </w:rPr>
              <w:t>26</w:t>
            </w:r>
          </w:p>
        </w:tc>
        <w:tc>
          <w:tcPr>
            <w:tcW w:w="2835" w:type="dxa"/>
          </w:tcPr>
          <w:p w14:paraId="4D051FDE" w14:textId="77777777" w:rsidR="00AF4FA8" w:rsidRPr="00C071AE" w:rsidRDefault="00AF4FA8" w:rsidP="004C30E7">
            <w:pPr>
              <w:rPr>
                <w:sz w:val="20"/>
                <w:szCs w:val="20"/>
                <w:lang w:val="fr-FR"/>
              </w:rPr>
            </w:pPr>
            <w:r w:rsidRPr="00C071AE">
              <w:rPr>
                <w:sz w:val="20"/>
                <w:szCs w:val="20"/>
                <w:lang w:val="fr-FR"/>
              </w:rPr>
              <w:t xml:space="preserve">Inconnu </w:t>
            </w:r>
          </w:p>
        </w:tc>
        <w:tc>
          <w:tcPr>
            <w:tcW w:w="2126" w:type="dxa"/>
          </w:tcPr>
          <w:p w14:paraId="58A478CA"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38BAC1DD" w14:textId="77777777" w:rsidR="00AF4FA8" w:rsidRPr="00C071AE" w:rsidRDefault="00AF4FA8" w:rsidP="004C30E7">
            <w:pPr>
              <w:rPr>
                <w:sz w:val="20"/>
                <w:szCs w:val="20"/>
                <w:lang w:val="fr-FR"/>
              </w:rPr>
            </w:pPr>
            <w:r w:rsidRPr="00C071AE">
              <w:rPr>
                <w:sz w:val="20"/>
                <w:szCs w:val="20"/>
                <w:lang w:val="fr-FR"/>
              </w:rPr>
              <w:t xml:space="preserve">1 Planche + 2 Chevrons + 1Kg de Clous </w:t>
            </w:r>
          </w:p>
        </w:tc>
        <w:tc>
          <w:tcPr>
            <w:tcW w:w="2410" w:type="dxa"/>
          </w:tcPr>
          <w:p w14:paraId="6FAC0503" w14:textId="77777777" w:rsidR="00AF4FA8" w:rsidRPr="00C071AE" w:rsidRDefault="00AF4FA8" w:rsidP="004C30E7">
            <w:pPr>
              <w:tabs>
                <w:tab w:val="left" w:pos="2340"/>
              </w:tabs>
              <w:jc w:val="center"/>
              <w:rPr>
                <w:sz w:val="20"/>
                <w:szCs w:val="20"/>
              </w:rPr>
            </w:pPr>
            <w:r w:rsidRPr="00C071AE">
              <w:rPr>
                <w:sz w:val="20"/>
                <w:szCs w:val="20"/>
              </w:rPr>
              <w:t>X : 0380830</w:t>
            </w:r>
          </w:p>
          <w:p w14:paraId="35493A1A" w14:textId="77777777" w:rsidR="00AF4FA8" w:rsidRPr="00C071AE" w:rsidRDefault="00AF4FA8" w:rsidP="004C30E7">
            <w:pPr>
              <w:tabs>
                <w:tab w:val="left" w:pos="2340"/>
              </w:tabs>
              <w:jc w:val="center"/>
              <w:rPr>
                <w:sz w:val="20"/>
                <w:szCs w:val="20"/>
              </w:rPr>
            </w:pPr>
            <w:r w:rsidRPr="00C071AE">
              <w:rPr>
                <w:sz w:val="20"/>
                <w:szCs w:val="20"/>
              </w:rPr>
              <w:t>Y : 9676313</w:t>
            </w:r>
          </w:p>
        </w:tc>
      </w:tr>
      <w:tr w:rsidR="00AF4FA8" w:rsidRPr="00C071AE" w14:paraId="6F869802" w14:textId="77777777" w:rsidTr="00AF4FA8">
        <w:tc>
          <w:tcPr>
            <w:tcW w:w="534" w:type="dxa"/>
          </w:tcPr>
          <w:p w14:paraId="19562981" w14:textId="77777777" w:rsidR="00AF4FA8" w:rsidRPr="00C071AE" w:rsidRDefault="00AF4FA8" w:rsidP="004C30E7">
            <w:pPr>
              <w:rPr>
                <w:sz w:val="20"/>
                <w:szCs w:val="20"/>
                <w:lang w:val="fr-FR"/>
              </w:rPr>
            </w:pPr>
            <w:r w:rsidRPr="00C071AE">
              <w:rPr>
                <w:sz w:val="20"/>
                <w:szCs w:val="20"/>
                <w:lang w:val="fr-FR"/>
              </w:rPr>
              <w:t>27</w:t>
            </w:r>
          </w:p>
        </w:tc>
        <w:tc>
          <w:tcPr>
            <w:tcW w:w="2835" w:type="dxa"/>
          </w:tcPr>
          <w:p w14:paraId="1982F762" w14:textId="77777777" w:rsidR="00AF4FA8" w:rsidRPr="00C071AE" w:rsidRDefault="00AF4FA8" w:rsidP="004C30E7">
            <w:pPr>
              <w:rPr>
                <w:sz w:val="20"/>
                <w:szCs w:val="20"/>
                <w:lang w:val="fr-FR"/>
              </w:rPr>
            </w:pPr>
            <w:r w:rsidRPr="00C071AE">
              <w:rPr>
                <w:sz w:val="20"/>
                <w:szCs w:val="20"/>
                <w:lang w:val="fr-FR"/>
              </w:rPr>
              <w:t>Omba Réné Gaston</w:t>
            </w:r>
          </w:p>
        </w:tc>
        <w:tc>
          <w:tcPr>
            <w:tcW w:w="2126" w:type="dxa"/>
          </w:tcPr>
          <w:p w14:paraId="505922F2" w14:textId="77777777" w:rsidR="00AF4FA8" w:rsidRPr="00C071AE" w:rsidRDefault="00AF4FA8" w:rsidP="004C30E7">
            <w:pPr>
              <w:rPr>
                <w:sz w:val="20"/>
                <w:szCs w:val="20"/>
                <w:lang w:val="fr-FR"/>
              </w:rPr>
            </w:pPr>
            <w:r w:rsidRPr="00C071AE">
              <w:rPr>
                <w:sz w:val="20"/>
                <w:szCs w:val="20"/>
                <w:lang w:val="fr-FR"/>
              </w:rPr>
              <w:t>Table d’exposition et de vente d’articles divers</w:t>
            </w:r>
          </w:p>
        </w:tc>
        <w:tc>
          <w:tcPr>
            <w:tcW w:w="2362" w:type="dxa"/>
          </w:tcPr>
          <w:p w14:paraId="069E8E89" w14:textId="77777777" w:rsidR="00AF4FA8" w:rsidRPr="00C071AE" w:rsidRDefault="00AF4FA8" w:rsidP="004C30E7">
            <w:pPr>
              <w:rPr>
                <w:sz w:val="20"/>
                <w:szCs w:val="20"/>
                <w:lang w:val="fr-FR"/>
              </w:rPr>
            </w:pPr>
            <w:r w:rsidRPr="00C071AE">
              <w:rPr>
                <w:sz w:val="20"/>
                <w:szCs w:val="20"/>
                <w:lang w:val="fr-FR"/>
              </w:rPr>
              <w:t>5 Planches + 8Chevrons + 2kg de Clous</w:t>
            </w:r>
          </w:p>
        </w:tc>
        <w:tc>
          <w:tcPr>
            <w:tcW w:w="2410" w:type="dxa"/>
          </w:tcPr>
          <w:p w14:paraId="0BCED179" w14:textId="77777777" w:rsidR="00AF4FA8" w:rsidRPr="00C071AE" w:rsidRDefault="00AF4FA8" w:rsidP="004C30E7">
            <w:pPr>
              <w:tabs>
                <w:tab w:val="left" w:pos="2340"/>
              </w:tabs>
              <w:jc w:val="center"/>
              <w:rPr>
                <w:sz w:val="20"/>
                <w:szCs w:val="20"/>
              </w:rPr>
            </w:pPr>
            <w:r w:rsidRPr="00C071AE">
              <w:rPr>
                <w:sz w:val="20"/>
                <w:szCs w:val="20"/>
              </w:rPr>
              <w:t>X : 380931</w:t>
            </w:r>
          </w:p>
          <w:p w14:paraId="1846CF2C" w14:textId="77777777" w:rsidR="00AF4FA8" w:rsidRPr="00C071AE" w:rsidRDefault="00AF4FA8" w:rsidP="004C30E7">
            <w:pPr>
              <w:tabs>
                <w:tab w:val="left" w:pos="2340"/>
              </w:tabs>
              <w:jc w:val="center"/>
              <w:rPr>
                <w:sz w:val="20"/>
                <w:szCs w:val="20"/>
              </w:rPr>
            </w:pPr>
            <w:r w:rsidRPr="00C071AE">
              <w:rPr>
                <w:sz w:val="20"/>
                <w:szCs w:val="20"/>
              </w:rPr>
              <w:t>Y : 9676685</w:t>
            </w:r>
          </w:p>
        </w:tc>
      </w:tr>
      <w:tr w:rsidR="00AF4FA8" w:rsidRPr="00C071AE" w14:paraId="664690C5" w14:textId="77777777" w:rsidTr="00AF4FA8">
        <w:tc>
          <w:tcPr>
            <w:tcW w:w="534" w:type="dxa"/>
          </w:tcPr>
          <w:p w14:paraId="19827A71" w14:textId="77777777" w:rsidR="00AF4FA8" w:rsidRPr="00C071AE" w:rsidRDefault="00AF4FA8" w:rsidP="004C30E7">
            <w:pPr>
              <w:rPr>
                <w:sz w:val="20"/>
                <w:szCs w:val="20"/>
                <w:lang w:val="fr-FR"/>
              </w:rPr>
            </w:pPr>
            <w:r w:rsidRPr="00C071AE">
              <w:rPr>
                <w:sz w:val="20"/>
                <w:szCs w:val="20"/>
                <w:lang w:val="fr-FR"/>
              </w:rPr>
              <w:t>28</w:t>
            </w:r>
          </w:p>
        </w:tc>
        <w:tc>
          <w:tcPr>
            <w:tcW w:w="2835" w:type="dxa"/>
          </w:tcPr>
          <w:p w14:paraId="3DA00250" w14:textId="77777777" w:rsidR="00AF4FA8" w:rsidRPr="00C071AE" w:rsidRDefault="00AF4FA8" w:rsidP="004C30E7">
            <w:pPr>
              <w:rPr>
                <w:sz w:val="20"/>
                <w:szCs w:val="20"/>
                <w:lang w:val="fr-FR"/>
              </w:rPr>
            </w:pPr>
            <w:r w:rsidRPr="00C071AE">
              <w:rPr>
                <w:sz w:val="20"/>
                <w:szCs w:val="20"/>
                <w:lang w:val="fr-FR"/>
              </w:rPr>
              <w:t>Kingoma Mwanazovu Promesse</w:t>
            </w:r>
          </w:p>
        </w:tc>
        <w:tc>
          <w:tcPr>
            <w:tcW w:w="2126" w:type="dxa"/>
          </w:tcPr>
          <w:p w14:paraId="3E8598EB" w14:textId="77777777" w:rsidR="00AF4FA8" w:rsidRPr="00C071AE" w:rsidRDefault="00AF4FA8" w:rsidP="004C30E7">
            <w:pPr>
              <w:rPr>
                <w:sz w:val="20"/>
                <w:szCs w:val="20"/>
                <w:lang w:val="fr-FR"/>
              </w:rPr>
            </w:pPr>
            <w:r w:rsidRPr="00C071AE">
              <w:rPr>
                <w:sz w:val="20"/>
                <w:szCs w:val="20"/>
                <w:lang w:val="fr-FR"/>
              </w:rPr>
              <w:t>Table d’exposition et de vente de carburant et de Flash</w:t>
            </w:r>
          </w:p>
        </w:tc>
        <w:tc>
          <w:tcPr>
            <w:tcW w:w="2362" w:type="dxa"/>
          </w:tcPr>
          <w:p w14:paraId="264851C1" w14:textId="77777777" w:rsidR="00AF4FA8" w:rsidRPr="00C071AE" w:rsidRDefault="00AF4FA8" w:rsidP="004C30E7">
            <w:pPr>
              <w:rPr>
                <w:sz w:val="20"/>
                <w:szCs w:val="20"/>
                <w:lang w:val="fr-FR"/>
              </w:rPr>
            </w:pPr>
            <w:r w:rsidRPr="00C071AE">
              <w:rPr>
                <w:sz w:val="20"/>
                <w:szCs w:val="20"/>
                <w:lang w:val="fr-FR"/>
              </w:rPr>
              <w:t>3 Planches + 4 Chevrons + 2kg de Clous</w:t>
            </w:r>
          </w:p>
        </w:tc>
        <w:tc>
          <w:tcPr>
            <w:tcW w:w="2410" w:type="dxa"/>
          </w:tcPr>
          <w:p w14:paraId="3F751F8C" w14:textId="77777777" w:rsidR="00AF4FA8" w:rsidRPr="00C071AE" w:rsidRDefault="00AF4FA8" w:rsidP="004C30E7">
            <w:pPr>
              <w:tabs>
                <w:tab w:val="left" w:pos="2340"/>
              </w:tabs>
              <w:jc w:val="center"/>
              <w:rPr>
                <w:sz w:val="20"/>
                <w:szCs w:val="20"/>
              </w:rPr>
            </w:pPr>
            <w:r w:rsidRPr="00C071AE">
              <w:rPr>
                <w:sz w:val="20"/>
                <w:szCs w:val="20"/>
              </w:rPr>
              <w:t>X : 380938</w:t>
            </w:r>
          </w:p>
          <w:p w14:paraId="0B480DD0" w14:textId="77777777" w:rsidR="00AF4FA8" w:rsidRPr="00C071AE" w:rsidRDefault="00AF4FA8" w:rsidP="004C30E7">
            <w:pPr>
              <w:tabs>
                <w:tab w:val="left" w:pos="2340"/>
              </w:tabs>
              <w:jc w:val="center"/>
              <w:rPr>
                <w:sz w:val="20"/>
                <w:szCs w:val="20"/>
              </w:rPr>
            </w:pPr>
            <w:r w:rsidRPr="00C071AE">
              <w:rPr>
                <w:sz w:val="20"/>
                <w:szCs w:val="20"/>
              </w:rPr>
              <w:t>Y : 9676682</w:t>
            </w:r>
          </w:p>
        </w:tc>
      </w:tr>
      <w:tr w:rsidR="00AF4FA8" w:rsidRPr="00C071AE" w14:paraId="34B8168F" w14:textId="77777777" w:rsidTr="00AF4FA8">
        <w:tc>
          <w:tcPr>
            <w:tcW w:w="534" w:type="dxa"/>
          </w:tcPr>
          <w:p w14:paraId="3C2CB5DA" w14:textId="77777777" w:rsidR="00AF4FA8" w:rsidRPr="00C071AE" w:rsidRDefault="00AF4FA8" w:rsidP="004C30E7">
            <w:pPr>
              <w:rPr>
                <w:sz w:val="20"/>
                <w:szCs w:val="20"/>
                <w:lang w:val="fr-FR"/>
              </w:rPr>
            </w:pPr>
            <w:r w:rsidRPr="00C071AE">
              <w:rPr>
                <w:sz w:val="20"/>
                <w:szCs w:val="20"/>
                <w:lang w:val="fr-FR"/>
              </w:rPr>
              <w:t>29</w:t>
            </w:r>
          </w:p>
        </w:tc>
        <w:tc>
          <w:tcPr>
            <w:tcW w:w="2835" w:type="dxa"/>
          </w:tcPr>
          <w:p w14:paraId="1A492F55" w14:textId="77777777" w:rsidR="00AF4FA8" w:rsidRPr="00C071AE" w:rsidRDefault="00AF4FA8" w:rsidP="004C30E7">
            <w:pPr>
              <w:rPr>
                <w:sz w:val="20"/>
                <w:szCs w:val="20"/>
                <w:lang w:val="fr-FR"/>
              </w:rPr>
            </w:pPr>
            <w:r w:rsidRPr="00C071AE">
              <w:rPr>
                <w:sz w:val="20"/>
                <w:szCs w:val="20"/>
                <w:lang w:val="fr-FR"/>
              </w:rPr>
              <w:t>Ngoy Awazi Seraphin</w:t>
            </w:r>
          </w:p>
        </w:tc>
        <w:tc>
          <w:tcPr>
            <w:tcW w:w="2126" w:type="dxa"/>
          </w:tcPr>
          <w:p w14:paraId="04A9A022" w14:textId="77777777" w:rsidR="00AF4FA8" w:rsidRPr="00C071AE" w:rsidRDefault="00AF4FA8" w:rsidP="004C30E7">
            <w:pPr>
              <w:rPr>
                <w:sz w:val="20"/>
                <w:szCs w:val="20"/>
                <w:lang w:val="fr-FR"/>
              </w:rPr>
            </w:pPr>
            <w:r w:rsidRPr="00C071AE">
              <w:rPr>
                <w:sz w:val="20"/>
                <w:szCs w:val="20"/>
                <w:lang w:val="fr-FR"/>
              </w:rPr>
              <w:t>Table d’exposition et de vente de carburant et de Flash</w:t>
            </w:r>
          </w:p>
        </w:tc>
        <w:tc>
          <w:tcPr>
            <w:tcW w:w="2362" w:type="dxa"/>
          </w:tcPr>
          <w:p w14:paraId="7A70DA11" w14:textId="77777777" w:rsidR="00AF4FA8" w:rsidRPr="00C071AE" w:rsidRDefault="00AF4FA8" w:rsidP="004C30E7">
            <w:pPr>
              <w:rPr>
                <w:sz w:val="20"/>
                <w:szCs w:val="20"/>
                <w:lang w:val="fr-FR"/>
              </w:rPr>
            </w:pPr>
            <w:r w:rsidRPr="00C071AE">
              <w:rPr>
                <w:sz w:val="20"/>
                <w:szCs w:val="20"/>
                <w:lang w:val="fr-FR"/>
              </w:rPr>
              <w:t>3 Planches + 4 Chevrons + 4 Lattes + 2Kg de clous</w:t>
            </w:r>
          </w:p>
        </w:tc>
        <w:tc>
          <w:tcPr>
            <w:tcW w:w="2410" w:type="dxa"/>
          </w:tcPr>
          <w:p w14:paraId="566AB456" w14:textId="77777777" w:rsidR="00AF4FA8" w:rsidRPr="00C071AE" w:rsidRDefault="00AF4FA8" w:rsidP="004C30E7">
            <w:pPr>
              <w:tabs>
                <w:tab w:val="left" w:pos="2340"/>
              </w:tabs>
              <w:jc w:val="center"/>
              <w:rPr>
                <w:sz w:val="20"/>
                <w:szCs w:val="20"/>
              </w:rPr>
            </w:pPr>
            <w:r w:rsidRPr="00C071AE">
              <w:rPr>
                <w:sz w:val="20"/>
                <w:szCs w:val="20"/>
              </w:rPr>
              <w:t>X : 380931</w:t>
            </w:r>
          </w:p>
          <w:p w14:paraId="56953250" w14:textId="77777777" w:rsidR="00AF4FA8" w:rsidRPr="00C071AE" w:rsidRDefault="00AF4FA8" w:rsidP="004C30E7">
            <w:pPr>
              <w:tabs>
                <w:tab w:val="left" w:pos="2340"/>
              </w:tabs>
              <w:jc w:val="center"/>
              <w:rPr>
                <w:sz w:val="20"/>
                <w:szCs w:val="20"/>
              </w:rPr>
            </w:pPr>
            <w:r w:rsidRPr="00C071AE">
              <w:rPr>
                <w:sz w:val="20"/>
                <w:szCs w:val="20"/>
              </w:rPr>
              <w:t>Y : 9676691</w:t>
            </w:r>
          </w:p>
        </w:tc>
      </w:tr>
      <w:tr w:rsidR="00AF4FA8" w:rsidRPr="00C071AE" w14:paraId="2481C022" w14:textId="77777777" w:rsidTr="00AF4FA8">
        <w:tc>
          <w:tcPr>
            <w:tcW w:w="534" w:type="dxa"/>
          </w:tcPr>
          <w:p w14:paraId="15462A38" w14:textId="77777777" w:rsidR="00AF4FA8" w:rsidRPr="00C071AE" w:rsidRDefault="00AF4FA8" w:rsidP="004C30E7">
            <w:pPr>
              <w:rPr>
                <w:sz w:val="20"/>
                <w:szCs w:val="20"/>
                <w:lang w:val="fr-FR"/>
              </w:rPr>
            </w:pPr>
            <w:r w:rsidRPr="00C071AE">
              <w:rPr>
                <w:sz w:val="20"/>
                <w:szCs w:val="20"/>
                <w:lang w:val="fr-FR"/>
              </w:rPr>
              <w:t>30</w:t>
            </w:r>
          </w:p>
        </w:tc>
        <w:tc>
          <w:tcPr>
            <w:tcW w:w="2835" w:type="dxa"/>
          </w:tcPr>
          <w:p w14:paraId="3FCE57A6" w14:textId="77777777" w:rsidR="00AF4FA8" w:rsidRPr="00C071AE" w:rsidRDefault="00AF4FA8" w:rsidP="004C30E7">
            <w:pPr>
              <w:rPr>
                <w:sz w:val="20"/>
                <w:szCs w:val="20"/>
                <w:lang w:val="fr-FR"/>
              </w:rPr>
            </w:pPr>
            <w:r w:rsidRPr="00C071AE">
              <w:rPr>
                <w:sz w:val="20"/>
                <w:szCs w:val="20"/>
                <w:lang w:val="fr-FR"/>
              </w:rPr>
              <w:t>Abéli Kangumbu Debaba</w:t>
            </w:r>
          </w:p>
        </w:tc>
        <w:tc>
          <w:tcPr>
            <w:tcW w:w="2126" w:type="dxa"/>
          </w:tcPr>
          <w:p w14:paraId="6A0542B6"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66DD1DED" w14:textId="77777777" w:rsidR="00AF4FA8" w:rsidRPr="00C071AE" w:rsidRDefault="00AF4FA8" w:rsidP="004C30E7">
            <w:pPr>
              <w:rPr>
                <w:sz w:val="20"/>
                <w:szCs w:val="20"/>
                <w:lang w:val="fr-FR"/>
              </w:rPr>
            </w:pPr>
            <w:r w:rsidRPr="00C071AE">
              <w:rPr>
                <w:sz w:val="20"/>
                <w:szCs w:val="20"/>
                <w:lang w:val="fr-FR"/>
              </w:rPr>
              <w:t>2 Planches + 8 Chevrons + 2Lattes + 2kg de clous</w:t>
            </w:r>
          </w:p>
        </w:tc>
        <w:tc>
          <w:tcPr>
            <w:tcW w:w="2410" w:type="dxa"/>
          </w:tcPr>
          <w:p w14:paraId="4BD1F6D2" w14:textId="77777777" w:rsidR="00AF4FA8" w:rsidRPr="00C071AE" w:rsidRDefault="00AF4FA8" w:rsidP="004C30E7">
            <w:pPr>
              <w:tabs>
                <w:tab w:val="left" w:pos="2340"/>
              </w:tabs>
              <w:jc w:val="center"/>
              <w:rPr>
                <w:sz w:val="20"/>
                <w:szCs w:val="20"/>
              </w:rPr>
            </w:pPr>
            <w:r w:rsidRPr="00C071AE">
              <w:rPr>
                <w:sz w:val="20"/>
                <w:szCs w:val="20"/>
              </w:rPr>
              <w:t>X : 380940</w:t>
            </w:r>
          </w:p>
          <w:p w14:paraId="50F6BB71" w14:textId="77777777" w:rsidR="00AF4FA8" w:rsidRPr="00C071AE" w:rsidRDefault="00AF4FA8" w:rsidP="004C30E7">
            <w:pPr>
              <w:tabs>
                <w:tab w:val="left" w:pos="2340"/>
              </w:tabs>
              <w:jc w:val="center"/>
              <w:rPr>
                <w:sz w:val="20"/>
                <w:szCs w:val="20"/>
              </w:rPr>
            </w:pPr>
            <w:r w:rsidRPr="00C071AE">
              <w:rPr>
                <w:sz w:val="20"/>
                <w:szCs w:val="20"/>
              </w:rPr>
              <w:t>Y : 9676691</w:t>
            </w:r>
          </w:p>
        </w:tc>
      </w:tr>
      <w:tr w:rsidR="00AF4FA8" w:rsidRPr="00C071AE" w14:paraId="170FECA7" w14:textId="77777777" w:rsidTr="00AF4FA8">
        <w:tc>
          <w:tcPr>
            <w:tcW w:w="534" w:type="dxa"/>
          </w:tcPr>
          <w:p w14:paraId="20B4A947" w14:textId="77777777" w:rsidR="00AF4FA8" w:rsidRPr="00C071AE" w:rsidRDefault="00AF4FA8" w:rsidP="004C30E7">
            <w:pPr>
              <w:rPr>
                <w:sz w:val="20"/>
                <w:szCs w:val="20"/>
                <w:lang w:val="fr-FR"/>
              </w:rPr>
            </w:pPr>
            <w:r w:rsidRPr="00C071AE">
              <w:rPr>
                <w:sz w:val="20"/>
                <w:szCs w:val="20"/>
                <w:lang w:val="fr-FR"/>
              </w:rPr>
              <w:t>31</w:t>
            </w:r>
          </w:p>
        </w:tc>
        <w:tc>
          <w:tcPr>
            <w:tcW w:w="2835" w:type="dxa"/>
          </w:tcPr>
          <w:p w14:paraId="4DCEC2DD" w14:textId="77777777" w:rsidR="00AF4FA8" w:rsidRPr="00C071AE" w:rsidRDefault="00AF4FA8" w:rsidP="004C30E7">
            <w:pPr>
              <w:rPr>
                <w:sz w:val="20"/>
                <w:szCs w:val="20"/>
                <w:lang w:val="fr-FR"/>
              </w:rPr>
            </w:pPr>
            <w:r w:rsidRPr="00C071AE">
              <w:rPr>
                <w:sz w:val="20"/>
                <w:szCs w:val="20"/>
                <w:lang w:val="fr-FR"/>
              </w:rPr>
              <w:t xml:space="preserve">Inconnu </w:t>
            </w:r>
          </w:p>
        </w:tc>
        <w:tc>
          <w:tcPr>
            <w:tcW w:w="2126" w:type="dxa"/>
          </w:tcPr>
          <w:p w14:paraId="1016695C"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46D4B66E" w14:textId="77777777" w:rsidR="00AF4FA8" w:rsidRPr="00C071AE" w:rsidRDefault="00AF4FA8" w:rsidP="004C30E7">
            <w:pPr>
              <w:rPr>
                <w:sz w:val="20"/>
                <w:szCs w:val="20"/>
                <w:lang w:val="fr-FR"/>
              </w:rPr>
            </w:pPr>
            <w:r w:rsidRPr="00C071AE">
              <w:rPr>
                <w:sz w:val="20"/>
                <w:szCs w:val="20"/>
                <w:lang w:val="fr-FR"/>
              </w:rPr>
              <w:t>4 Planches + 2 Lattes + 4 Chevrons + 2kg de Clous</w:t>
            </w:r>
          </w:p>
        </w:tc>
        <w:tc>
          <w:tcPr>
            <w:tcW w:w="2410" w:type="dxa"/>
          </w:tcPr>
          <w:p w14:paraId="696762CA" w14:textId="77777777" w:rsidR="00AF4FA8" w:rsidRPr="00C071AE" w:rsidRDefault="00AF4FA8" w:rsidP="004C30E7">
            <w:pPr>
              <w:tabs>
                <w:tab w:val="left" w:pos="2340"/>
              </w:tabs>
              <w:jc w:val="center"/>
              <w:rPr>
                <w:sz w:val="20"/>
                <w:szCs w:val="20"/>
              </w:rPr>
            </w:pPr>
            <w:r w:rsidRPr="00C071AE">
              <w:rPr>
                <w:sz w:val="20"/>
                <w:szCs w:val="20"/>
              </w:rPr>
              <w:t>X : 380935</w:t>
            </w:r>
          </w:p>
          <w:p w14:paraId="3E45CE80" w14:textId="77777777" w:rsidR="00AF4FA8" w:rsidRPr="00C071AE" w:rsidRDefault="00AF4FA8" w:rsidP="004C30E7">
            <w:pPr>
              <w:tabs>
                <w:tab w:val="left" w:pos="2340"/>
              </w:tabs>
              <w:jc w:val="center"/>
              <w:rPr>
                <w:sz w:val="20"/>
                <w:szCs w:val="20"/>
              </w:rPr>
            </w:pPr>
            <w:r w:rsidRPr="00C071AE">
              <w:rPr>
                <w:sz w:val="20"/>
                <w:szCs w:val="20"/>
              </w:rPr>
              <w:t>Y : 9676711</w:t>
            </w:r>
          </w:p>
        </w:tc>
      </w:tr>
      <w:tr w:rsidR="00AF4FA8" w:rsidRPr="00C071AE" w14:paraId="1B991BA4" w14:textId="77777777" w:rsidTr="00AF4FA8">
        <w:tc>
          <w:tcPr>
            <w:tcW w:w="534" w:type="dxa"/>
          </w:tcPr>
          <w:p w14:paraId="58F68893" w14:textId="77777777" w:rsidR="00AF4FA8" w:rsidRPr="00C071AE" w:rsidRDefault="00AF4FA8" w:rsidP="004C30E7">
            <w:pPr>
              <w:rPr>
                <w:sz w:val="20"/>
                <w:szCs w:val="20"/>
                <w:lang w:val="fr-FR"/>
              </w:rPr>
            </w:pPr>
            <w:r w:rsidRPr="00C071AE">
              <w:rPr>
                <w:sz w:val="20"/>
                <w:szCs w:val="20"/>
                <w:lang w:val="fr-FR"/>
              </w:rPr>
              <w:t>32</w:t>
            </w:r>
          </w:p>
        </w:tc>
        <w:tc>
          <w:tcPr>
            <w:tcW w:w="2835" w:type="dxa"/>
          </w:tcPr>
          <w:p w14:paraId="04E25B4E" w14:textId="77777777" w:rsidR="00AF4FA8" w:rsidRPr="00C071AE" w:rsidRDefault="00AF4FA8" w:rsidP="004C30E7">
            <w:pPr>
              <w:rPr>
                <w:sz w:val="20"/>
                <w:szCs w:val="20"/>
                <w:lang w:val="fr-FR"/>
              </w:rPr>
            </w:pPr>
            <w:r w:rsidRPr="00C071AE">
              <w:rPr>
                <w:sz w:val="20"/>
                <w:szCs w:val="20"/>
                <w:lang w:val="fr-FR"/>
              </w:rPr>
              <w:t>Yuma  (inconnu)</w:t>
            </w:r>
          </w:p>
        </w:tc>
        <w:tc>
          <w:tcPr>
            <w:tcW w:w="2126" w:type="dxa"/>
          </w:tcPr>
          <w:p w14:paraId="7AD56206"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671E8434" w14:textId="77777777" w:rsidR="00AF4FA8" w:rsidRPr="00C071AE" w:rsidRDefault="00AF4FA8" w:rsidP="004C30E7">
            <w:pPr>
              <w:rPr>
                <w:sz w:val="20"/>
                <w:szCs w:val="20"/>
                <w:lang w:val="fr-FR"/>
              </w:rPr>
            </w:pPr>
            <w:r w:rsidRPr="00C071AE">
              <w:rPr>
                <w:sz w:val="20"/>
                <w:szCs w:val="20"/>
                <w:lang w:val="fr-FR"/>
              </w:rPr>
              <w:t>6 Lattes + 2 Planches + 4 Chevrons + 2 Contreplaqués + 2 tapis de 2m + 1Kg de Clous</w:t>
            </w:r>
          </w:p>
        </w:tc>
        <w:tc>
          <w:tcPr>
            <w:tcW w:w="2410" w:type="dxa"/>
          </w:tcPr>
          <w:p w14:paraId="18C29AD5" w14:textId="77777777" w:rsidR="00AF4FA8" w:rsidRPr="00C071AE" w:rsidRDefault="00AF4FA8" w:rsidP="004C30E7">
            <w:pPr>
              <w:tabs>
                <w:tab w:val="left" w:pos="2340"/>
              </w:tabs>
              <w:jc w:val="center"/>
              <w:rPr>
                <w:sz w:val="20"/>
                <w:szCs w:val="20"/>
              </w:rPr>
            </w:pPr>
            <w:r w:rsidRPr="00C071AE">
              <w:rPr>
                <w:sz w:val="20"/>
                <w:szCs w:val="20"/>
              </w:rPr>
              <w:t>X: 380937</w:t>
            </w:r>
          </w:p>
          <w:p w14:paraId="7CBA8BFB" w14:textId="77777777" w:rsidR="00AF4FA8" w:rsidRPr="00C071AE" w:rsidRDefault="00AF4FA8" w:rsidP="004C30E7">
            <w:pPr>
              <w:tabs>
                <w:tab w:val="left" w:pos="2340"/>
              </w:tabs>
              <w:jc w:val="center"/>
              <w:rPr>
                <w:sz w:val="20"/>
                <w:szCs w:val="20"/>
              </w:rPr>
            </w:pPr>
            <w:r w:rsidRPr="00C071AE">
              <w:rPr>
                <w:sz w:val="20"/>
                <w:szCs w:val="20"/>
              </w:rPr>
              <w:t>Y : 9676717</w:t>
            </w:r>
          </w:p>
        </w:tc>
      </w:tr>
      <w:tr w:rsidR="00AF4FA8" w:rsidRPr="00C071AE" w14:paraId="763A0D73" w14:textId="77777777" w:rsidTr="00AF4FA8">
        <w:tc>
          <w:tcPr>
            <w:tcW w:w="534" w:type="dxa"/>
          </w:tcPr>
          <w:p w14:paraId="5BC61501" w14:textId="77777777" w:rsidR="00AF4FA8" w:rsidRPr="00C071AE" w:rsidRDefault="00AF4FA8" w:rsidP="004C30E7">
            <w:pPr>
              <w:rPr>
                <w:sz w:val="20"/>
                <w:szCs w:val="20"/>
                <w:lang w:val="fr-FR"/>
              </w:rPr>
            </w:pPr>
            <w:r w:rsidRPr="00C071AE">
              <w:rPr>
                <w:sz w:val="20"/>
                <w:szCs w:val="20"/>
                <w:lang w:val="fr-FR"/>
              </w:rPr>
              <w:t>33</w:t>
            </w:r>
          </w:p>
        </w:tc>
        <w:tc>
          <w:tcPr>
            <w:tcW w:w="2835" w:type="dxa"/>
          </w:tcPr>
          <w:p w14:paraId="5920AA91" w14:textId="77777777" w:rsidR="00AF4FA8" w:rsidRPr="00C071AE" w:rsidRDefault="00AF4FA8" w:rsidP="004C30E7">
            <w:pPr>
              <w:rPr>
                <w:sz w:val="20"/>
                <w:szCs w:val="20"/>
                <w:lang w:val="fr-FR"/>
              </w:rPr>
            </w:pPr>
            <w:r w:rsidRPr="00C071AE">
              <w:rPr>
                <w:sz w:val="20"/>
                <w:szCs w:val="20"/>
                <w:lang w:val="fr-FR"/>
              </w:rPr>
              <w:t>Inconnu</w:t>
            </w:r>
          </w:p>
        </w:tc>
        <w:tc>
          <w:tcPr>
            <w:tcW w:w="2126" w:type="dxa"/>
          </w:tcPr>
          <w:p w14:paraId="553C6965" w14:textId="77777777" w:rsidR="00AF4FA8" w:rsidRPr="00C071AE" w:rsidRDefault="00AF4FA8" w:rsidP="004C30E7">
            <w:pPr>
              <w:rPr>
                <w:sz w:val="20"/>
                <w:szCs w:val="20"/>
                <w:lang w:val="fr-FR"/>
              </w:rPr>
            </w:pPr>
            <w:r w:rsidRPr="00C071AE">
              <w:rPr>
                <w:sz w:val="20"/>
                <w:szCs w:val="20"/>
                <w:lang w:val="fr-FR"/>
              </w:rPr>
              <w:t>Table d’exposition et de vente de carburant</w:t>
            </w:r>
          </w:p>
        </w:tc>
        <w:tc>
          <w:tcPr>
            <w:tcW w:w="2362" w:type="dxa"/>
          </w:tcPr>
          <w:p w14:paraId="09A4370A" w14:textId="77777777" w:rsidR="00AF4FA8" w:rsidRPr="00C071AE" w:rsidRDefault="00AF4FA8" w:rsidP="004C30E7">
            <w:pPr>
              <w:rPr>
                <w:sz w:val="20"/>
                <w:szCs w:val="20"/>
                <w:lang w:val="fr-FR"/>
              </w:rPr>
            </w:pPr>
            <w:r w:rsidRPr="00C071AE">
              <w:rPr>
                <w:sz w:val="20"/>
                <w:szCs w:val="20"/>
                <w:lang w:val="fr-FR"/>
              </w:rPr>
              <w:t>1 Planche + 2 Chevrons + 1/2Kg de Clous</w:t>
            </w:r>
          </w:p>
        </w:tc>
        <w:tc>
          <w:tcPr>
            <w:tcW w:w="2410" w:type="dxa"/>
          </w:tcPr>
          <w:p w14:paraId="7BE02AF5" w14:textId="77777777" w:rsidR="00AF4FA8" w:rsidRPr="00C071AE" w:rsidRDefault="00AF4FA8" w:rsidP="004C30E7">
            <w:pPr>
              <w:widowControl w:val="0"/>
              <w:tabs>
                <w:tab w:val="left" w:pos="2340"/>
              </w:tabs>
              <w:autoSpaceDE w:val="0"/>
              <w:autoSpaceDN w:val="0"/>
              <w:adjustRightInd w:val="0"/>
              <w:jc w:val="center"/>
              <w:rPr>
                <w:sz w:val="20"/>
                <w:szCs w:val="20"/>
              </w:rPr>
            </w:pPr>
            <w:r w:rsidRPr="00C071AE">
              <w:rPr>
                <w:sz w:val="20"/>
                <w:szCs w:val="20"/>
              </w:rPr>
              <w:t>X : 380977</w:t>
            </w:r>
          </w:p>
          <w:p w14:paraId="61DCFF46" w14:textId="77777777" w:rsidR="00AF4FA8" w:rsidRPr="00C071AE" w:rsidRDefault="00AF4FA8" w:rsidP="004C30E7">
            <w:pPr>
              <w:jc w:val="center"/>
              <w:rPr>
                <w:sz w:val="20"/>
                <w:szCs w:val="20"/>
                <w:lang w:val="fr-FR"/>
              </w:rPr>
            </w:pPr>
            <w:r w:rsidRPr="00C071AE">
              <w:rPr>
                <w:sz w:val="20"/>
                <w:szCs w:val="20"/>
              </w:rPr>
              <w:t>Y : 9676809</w:t>
            </w:r>
          </w:p>
        </w:tc>
      </w:tr>
    </w:tbl>
    <w:p w14:paraId="2C22D9A2" w14:textId="77777777" w:rsidR="00AF4FA8" w:rsidRPr="00C071AE" w:rsidRDefault="00AF4FA8" w:rsidP="00AF4FA8">
      <w:pPr>
        <w:rPr>
          <w:sz w:val="20"/>
          <w:szCs w:val="20"/>
          <w:lang w:val="fr-FR"/>
        </w:rPr>
      </w:pPr>
      <w:r w:rsidRPr="00C071AE">
        <w:rPr>
          <w:sz w:val="20"/>
          <w:szCs w:val="20"/>
          <w:u w:val="single"/>
          <w:lang w:val="fr-FR"/>
        </w:rPr>
        <w:t>Source</w:t>
      </w:r>
      <w:r w:rsidRPr="00C071AE">
        <w:rPr>
          <w:sz w:val="20"/>
          <w:szCs w:val="20"/>
          <w:lang w:val="fr-FR"/>
        </w:rPr>
        <w:t> : enquête de terrain, mars 2016</w:t>
      </w:r>
    </w:p>
    <w:p w14:paraId="5003E235" w14:textId="77777777" w:rsidR="00AF4FA8" w:rsidRPr="00C071AE" w:rsidRDefault="00AF4FA8" w:rsidP="00AF4FA8">
      <w:pPr>
        <w:rPr>
          <w:sz w:val="20"/>
          <w:szCs w:val="20"/>
          <w:lang w:val="fr-FR"/>
        </w:rPr>
      </w:pPr>
    </w:p>
    <w:p w14:paraId="4009FA99" w14:textId="77777777" w:rsidR="00AF4FA8" w:rsidRPr="00C071AE" w:rsidRDefault="00AF4FA8" w:rsidP="00AF4FA8">
      <w:pPr>
        <w:jc w:val="center"/>
        <w:rPr>
          <w:b/>
          <w:sz w:val="22"/>
          <w:szCs w:val="22"/>
          <w:lang w:val="fr-FR"/>
        </w:rPr>
      </w:pPr>
      <w:r w:rsidRPr="00C071AE">
        <w:rPr>
          <w:b/>
          <w:sz w:val="22"/>
          <w:szCs w:val="22"/>
          <w:lang w:val="fr-FR"/>
        </w:rPr>
        <w:t>Total des biens affectés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377"/>
        <w:gridCol w:w="1144"/>
      </w:tblGrid>
      <w:tr w:rsidR="00AF4FA8" w:rsidRPr="00C071AE" w14:paraId="63BA8E51" w14:textId="77777777" w:rsidTr="004C30E7">
        <w:tc>
          <w:tcPr>
            <w:tcW w:w="3085" w:type="dxa"/>
            <w:shd w:val="clear" w:color="auto" w:fill="F2F2F2"/>
          </w:tcPr>
          <w:p w14:paraId="59DF9646" w14:textId="77777777" w:rsidR="00AF4FA8" w:rsidRPr="00C071AE" w:rsidRDefault="00AF4FA8" w:rsidP="004C30E7">
            <w:pPr>
              <w:pStyle w:val="ColorfulList-Accent11"/>
              <w:widowControl w:val="0"/>
              <w:tabs>
                <w:tab w:val="left" w:pos="915"/>
              </w:tabs>
              <w:autoSpaceDE w:val="0"/>
              <w:autoSpaceDN w:val="0"/>
              <w:adjustRightInd w:val="0"/>
              <w:rPr>
                <w:b/>
                <w:sz w:val="22"/>
                <w:szCs w:val="22"/>
                <w:lang w:val="fr-FR" w:eastAsia="fr-FR"/>
              </w:rPr>
            </w:pPr>
            <w:r w:rsidRPr="00C071AE">
              <w:rPr>
                <w:b/>
                <w:sz w:val="22"/>
                <w:szCs w:val="22"/>
                <w:lang w:val="fr-FR" w:eastAsia="fr-FR"/>
              </w:rPr>
              <w:t>Nature</w:t>
            </w:r>
          </w:p>
        </w:tc>
        <w:tc>
          <w:tcPr>
            <w:tcW w:w="5377" w:type="dxa"/>
            <w:shd w:val="clear" w:color="auto" w:fill="F2F2F2"/>
          </w:tcPr>
          <w:p w14:paraId="7194DB56" w14:textId="77777777" w:rsidR="00AF4FA8" w:rsidRPr="00C071AE" w:rsidRDefault="00AF4FA8" w:rsidP="004C30E7">
            <w:pPr>
              <w:widowControl w:val="0"/>
              <w:tabs>
                <w:tab w:val="left" w:pos="1335"/>
              </w:tabs>
              <w:autoSpaceDE w:val="0"/>
              <w:autoSpaceDN w:val="0"/>
              <w:adjustRightInd w:val="0"/>
              <w:jc w:val="center"/>
              <w:rPr>
                <w:b/>
                <w:sz w:val="22"/>
                <w:szCs w:val="22"/>
                <w:lang w:val="fr-FR"/>
              </w:rPr>
            </w:pPr>
            <w:r w:rsidRPr="00C071AE">
              <w:rPr>
                <w:b/>
                <w:sz w:val="22"/>
                <w:szCs w:val="22"/>
                <w:lang w:val="fr-FR"/>
              </w:rPr>
              <w:t>Répartition selon le type de bien</w:t>
            </w:r>
          </w:p>
        </w:tc>
        <w:tc>
          <w:tcPr>
            <w:tcW w:w="1144" w:type="dxa"/>
            <w:shd w:val="clear" w:color="auto" w:fill="F2F2F2"/>
          </w:tcPr>
          <w:p w14:paraId="76AF5F43" w14:textId="77777777" w:rsidR="00AF4FA8" w:rsidRPr="00C071AE" w:rsidRDefault="00AF4FA8" w:rsidP="004C30E7">
            <w:pPr>
              <w:widowControl w:val="0"/>
              <w:tabs>
                <w:tab w:val="left" w:pos="1335"/>
              </w:tabs>
              <w:autoSpaceDE w:val="0"/>
              <w:autoSpaceDN w:val="0"/>
              <w:adjustRightInd w:val="0"/>
              <w:rPr>
                <w:b/>
                <w:sz w:val="22"/>
                <w:szCs w:val="22"/>
              </w:rPr>
            </w:pPr>
            <w:r w:rsidRPr="00C071AE">
              <w:rPr>
                <w:b/>
                <w:sz w:val="22"/>
                <w:szCs w:val="22"/>
              </w:rPr>
              <w:t xml:space="preserve">Effectif </w:t>
            </w:r>
          </w:p>
          <w:p w14:paraId="40E67245" w14:textId="77777777" w:rsidR="00AF4FA8" w:rsidRPr="00C071AE" w:rsidRDefault="00AF4FA8" w:rsidP="004C30E7">
            <w:pPr>
              <w:widowControl w:val="0"/>
              <w:tabs>
                <w:tab w:val="left" w:pos="1335"/>
              </w:tabs>
              <w:autoSpaceDE w:val="0"/>
              <w:autoSpaceDN w:val="0"/>
              <w:adjustRightInd w:val="0"/>
              <w:rPr>
                <w:b/>
                <w:sz w:val="22"/>
                <w:szCs w:val="22"/>
              </w:rPr>
            </w:pPr>
          </w:p>
        </w:tc>
      </w:tr>
      <w:tr w:rsidR="00AF4FA8" w:rsidRPr="00C071AE" w14:paraId="6973D594" w14:textId="77777777" w:rsidTr="004C30E7">
        <w:tc>
          <w:tcPr>
            <w:tcW w:w="3085" w:type="dxa"/>
            <w:vMerge w:val="restart"/>
          </w:tcPr>
          <w:p w14:paraId="06F29DAF" w14:textId="77777777" w:rsidR="00AF4FA8" w:rsidRPr="00C071AE" w:rsidRDefault="00AF4FA8" w:rsidP="004C30E7">
            <w:pPr>
              <w:pStyle w:val="ColorfulList-Accent11"/>
              <w:tabs>
                <w:tab w:val="left" w:pos="1335"/>
              </w:tabs>
              <w:rPr>
                <w:b/>
                <w:i/>
                <w:sz w:val="22"/>
                <w:szCs w:val="22"/>
                <w:lang w:val="fr-FR" w:eastAsia="fr-FR"/>
              </w:rPr>
            </w:pPr>
          </w:p>
          <w:p w14:paraId="2497F767" w14:textId="77777777" w:rsidR="00AF4FA8" w:rsidRPr="00C071AE" w:rsidRDefault="00AF4FA8" w:rsidP="007471EC">
            <w:pPr>
              <w:pStyle w:val="ColorfulList-Accent11"/>
              <w:numPr>
                <w:ilvl w:val="0"/>
                <w:numId w:val="33"/>
              </w:numPr>
              <w:tabs>
                <w:tab w:val="left" w:pos="1335"/>
              </w:tabs>
              <w:contextualSpacing/>
              <w:rPr>
                <w:b/>
                <w:i/>
                <w:sz w:val="22"/>
                <w:szCs w:val="22"/>
                <w:lang w:val="fr-FR" w:eastAsia="fr-FR"/>
              </w:rPr>
            </w:pPr>
            <w:r w:rsidRPr="00C071AE">
              <w:rPr>
                <w:b/>
                <w:i/>
                <w:sz w:val="22"/>
                <w:szCs w:val="22"/>
                <w:lang w:val="fr-FR" w:eastAsia="fr-FR"/>
              </w:rPr>
              <w:t>Installations fixes, inamovibles</w:t>
            </w:r>
          </w:p>
        </w:tc>
        <w:tc>
          <w:tcPr>
            <w:tcW w:w="5377" w:type="dxa"/>
          </w:tcPr>
          <w:p w14:paraId="74FAE010" w14:textId="77777777" w:rsidR="00AF4FA8" w:rsidRPr="00C071AE" w:rsidRDefault="00AF4FA8" w:rsidP="004C30E7">
            <w:pPr>
              <w:pStyle w:val="ColorfulList-Accent11"/>
              <w:tabs>
                <w:tab w:val="left" w:pos="2340"/>
              </w:tabs>
              <w:ind w:left="0"/>
              <w:rPr>
                <w:b/>
                <w:sz w:val="22"/>
                <w:szCs w:val="22"/>
                <w:lang w:val="fr-FR" w:eastAsia="fr-FR"/>
              </w:rPr>
            </w:pPr>
            <w:r w:rsidRPr="00C071AE">
              <w:rPr>
                <w:sz w:val="22"/>
                <w:szCs w:val="22"/>
                <w:lang w:val="fr-FR" w:eastAsia="fr-FR"/>
              </w:rPr>
              <w:t>Tables d’exposition et de vente de carburants</w:t>
            </w:r>
          </w:p>
        </w:tc>
        <w:tc>
          <w:tcPr>
            <w:tcW w:w="1144" w:type="dxa"/>
          </w:tcPr>
          <w:p w14:paraId="5772C81D" w14:textId="77777777" w:rsidR="00AF4FA8" w:rsidRPr="00C071AE" w:rsidRDefault="00AF4FA8" w:rsidP="004C30E7">
            <w:pPr>
              <w:widowControl w:val="0"/>
              <w:tabs>
                <w:tab w:val="left" w:pos="1335"/>
              </w:tabs>
              <w:autoSpaceDE w:val="0"/>
              <w:autoSpaceDN w:val="0"/>
              <w:adjustRightInd w:val="0"/>
              <w:jc w:val="center"/>
              <w:rPr>
                <w:sz w:val="22"/>
                <w:szCs w:val="22"/>
              </w:rPr>
            </w:pPr>
            <w:r w:rsidRPr="00C071AE">
              <w:rPr>
                <w:sz w:val="22"/>
                <w:szCs w:val="22"/>
              </w:rPr>
              <w:t>26</w:t>
            </w:r>
          </w:p>
        </w:tc>
      </w:tr>
      <w:tr w:rsidR="00AF4FA8" w:rsidRPr="00C071AE" w14:paraId="28905F75" w14:textId="77777777" w:rsidTr="004C30E7">
        <w:tc>
          <w:tcPr>
            <w:tcW w:w="3085" w:type="dxa"/>
            <w:vMerge/>
          </w:tcPr>
          <w:p w14:paraId="1BD56ED4" w14:textId="77777777" w:rsidR="00AF4FA8" w:rsidRPr="00C071AE" w:rsidRDefault="00AF4FA8" w:rsidP="004C30E7">
            <w:pPr>
              <w:widowControl w:val="0"/>
              <w:tabs>
                <w:tab w:val="left" w:pos="1335"/>
              </w:tabs>
              <w:autoSpaceDE w:val="0"/>
              <w:autoSpaceDN w:val="0"/>
              <w:adjustRightInd w:val="0"/>
              <w:rPr>
                <w:sz w:val="22"/>
                <w:szCs w:val="22"/>
              </w:rPr>
            </w:pPr>
          </w:p>
        </w:tc>
        <w:tc>
          <w:tcPr>
            <w:tcW w:w="5377" w:type="dxa"/>
          </w:tcPr>
          <w:p w14:paraId="6609693F" w14:textId="77777777" w:rsidR="00AF4FA8" w:rsidRPr="00C071AE" w:rsidRDefault="00AF4FA8" w:rsidP="004C30E7">
            <w:pPr>
              <w:pStyle w:val="ColorfulList-Accent11"/>
              <w:tabs>
                <w:tab w:val="left" w:pos="1335"/>
              </w:tabs>
              <w:ind w:left="0"/>
              <w:rPr>
                <w:sz w:val="22"/>
                <w:szCs w:val="22"/>
                <w:lang w:val="fr-FR" w:eastAsia="fr-FR"/>
              </w:rPr>
            </w:pPr>
            <w:r w:rsidRPr="00C071AE">
              <w:rPr>
                <w:sz w:val="22"/>
                <w:szCs w:val="22"/>
                <w:lang w:val="fr-FR" w:eastAsia="fr-FR"/>
              </w:rPr>
              <w:t>Tables  d’exposition et de vente de divers articles</w:t>
            </w:r>
          </w:p>
        </w:tc>
        <w:tc>
          <w:tcPr>
            <w:tcW w:w="1144" w:type="dxa"/>
          </w:tcPr>
          <w:p w14:paraId="12177280" w14:textId="77777777" w:rsidR="00AF4FA8" w:rsidRPr="00C071AE" w:rsidRDefault="00AF4FA8" w:rsidP="004C30E7">
            <w:pPr>
              <w:widowControl w:val="0"/>
              <w:tabs>
                <w:tab w:val="left" w:pos="1335"/>
              </w:tabs>
              <w:autoSpaceDE w:val="0"/>
              <w:autoSpaceDN w:val="0"/>
              <w:adjustRightInd w:val="0"/>
              <w:jc w:val="center"/>
              <w:rPr>
                <w:sz w:val="22"/>
                <w:szCs w:val="22"/>
              </w:rPr>
            </w:pPr>
            <w:r w:rsidRPr="00C071AE">
              <w:rPr>
                <w:sz w:val="22"/>
                <w:szCs w:val="22"/>
              </w:rPr>
              <w:t>2</w:t>
            </w:r>
          </w:p>
        </w:tc>
      </w:tr>
      <w:tr w:rsidR="00AF4FA8" w:rsidRPr="00C071AE" w14:paraId="744EA7BC" w14:textId="77777777" w:rsidTr="004C30E7">
        <w:tc>
          <w:tcPr>
            <w:tcW w:w="3085" w:type="dxa"/>
            <w:vMerge/>
          </w:tcPr>
          <w:p w14:paraId="45AAE5DE" w14:textId="77777777" w:rsidR="00AF4FA8" w:rsidRPr="00C071AE" w:rsidRDefault="00AF4FA8" w:rsidP="004C30E7">
            <w:pPr>
              <w:widowControl w:val="0"/>
              <w:tabs>
                <w:tab w:val="left" w:pos="1335"/>
              </w:tabs>
              <w:autoSpaceDE w:val="0"/>
              <w:autoSpaceDN w:val="0"/>
              <w:adjustRightInd w:val="0"/>
              <w:rPr>
                <w:sz w:val="22"/>
                <w:szCs w:val="22"/>
              </w:rPr>
            </w:pPr>
          </w:p>
        </w:tc>
        <w:tc>
          <w:tcPr>
            <w:tcW w:w="5377" w:type="dxa"/>
          </w:tcPr>
          <w:p w14:paraId="484151BC" w14:textId="77777777" w:rsidR="00AF4FA8" w:rsidRPr="00C071AE" w:rsidRDefault="00AF4FA8" w:rsidP="004C30E7">
            <w:pPr>
              <w:pStyle w:val="ColorfulList-Accent11"/>
              <w:tabs>
                <w:tab w:val="left" w:pos="2340"/>
              </w:tabs>
              <w:ind w:left="0"/>
              <w:rPr>
                <w:b/>
                <w:sz w:val="22"/>
                <w:szCs w:val="22"/>
                <w:lang w:val="fr-FR" w:eastAsia="fr-FR"/>
              </w:rPr>
            </w:pPr>
            <w:r w:rsidRPr="00C071AE">
              <w:rPr>
                <w:sz w:val="22"/>
                <w:szCs w:val="22"/>
                <w:lang w:val="fr-FR" w:eastAsia="fr-FR"/>
              </w:rPr>
              <w:t>Rampes d’accès en ciment et béton</w:t>
            </w:r>
          </w:p>
        </w:tc>
        <w:tc>
          <w:tcPr>
            <w:tcW w:w="1144" w:type="dxa"/>
          </w:tcPr>
          <w:p w14:paraId="0CE97C35" w14:textId="77777777" w:rsidR="00AF4FA8" w:rsidRPr="00C071AE" w:rsidRDefault="00AF4FA8" w:rsidP="004C30E7">
            <w:pPr>
              <w:widowControl w:val="0"/>
              <w:tabs>
                <w:tab w:val="left" w:pos="1335"/>
              </w:tabs>
              <w:autoSpaceDE w:val="0"/>
              <w:autoSpaceDN w:val="0"/>
              <w:adjustRightInd w:val="0"/>
              <w:jc w:val="center"/>
              <w:rPr>
                <w:sz w:val="22"/>
                <w:szCs w:val="22"/>
              </w:rPr>
            </w:pPr>
            <w:r w:rsidRPr="00C071AE">
              <w:rPr>
                <w:sz w:val="22"/>
                <w:szCs w:val="22"/>
              </w:rPr>
              <w:t>4</w:t>
            </w:r>
          </w:p>
        </w:tc>
      </w:tr>
      <w:tr w:rsidR="00AF4FA8" w:rsidRPr="00C071AE" w14:paraId="7BB5B3DD" w14:textId="77777777" w:rsidTr="004C30E7">
        <w:tc>
          <w:tcPr>
            <w:tcW w:w="3085" w:type="dxa"/>
            <w:vMerge/>
          </w:tcPr>
          <w:p w14:paraId="0885D721" w14:textId="77777777" w:rsidR="00AF4FA8" w:rsidRPr="00C071AE" w:rsidRDefault="00AF4FA8" w:rsidP="004C30E7">
            <w:pPr>
              <w:widowControl w:val="0"/>
              <w:tabs>
                <w:tab w:val="left" w:pos="1335"/>
              </w:tabs>
              <w:autoSpaceDE w:val="0"/>
              <w:autoSpaceDN w:val="0"/>
              <w:adjustRightInd w:val="0"/>
              <w:rPr>
                <w:sz w:val="22"/>
                <w:szCs w:val="22"/>
              </w:rPr>
            </w:pPr>
          </w:p>
        </w:tc>
        <w:tc>
          <w:tcPr>
            <w:tcW w:w="5377" w:type="dxa"/>
          </w:tcPr>
          <w:p w14:paraId="119ABBF9" w14:textId="77777777" w:rsidR="00AF4FA8" w:rsidRPr="00C071AE" w:rsidRDefault="00AF4FA8" w:rsidP="004C30E7">
            <w:pPr>
              <w:pStyle w:val="ColorfulList-Accent11"/>
              <w:tabs>
                <w:tab w:val="left" w:pos="1335"/>
              </w:tabs>
              <w:ind w:left="0"/>
              <w:rPr>
                <w:sz w:val="22"/>
                <w:szCs w:val="22"/>
                <w:lang w:val="fr-FR" w:eastAsia="fr-FR"/>
              </w:rPr>
            </w:pPr>
            <w:r w:rsidRPr="00C071AE">
              <w:rPr>
                <w:sz w:val="22"/>
                <w:szCs w:val="22"/>
                <w:lang w:val="fr-FR" w:eastAsia="fr-FR"/>
              </w:rPr>
              <w:t>Murs de protection en ciment, béton et moellons</w:t>
            </w:r>
          </w:p>
        </w:tc>
        <w:tc>
          <w:tcPr>
            <w:tcW w:w="1144" w:type="dxa"/>
          </w:tcPr>
          <w:p w14:paraId="7829EEA9" w14:textId="77777777" w:rsidR="00AF4FA8" w:rsidRPr="00C071AE" w:rsidRDefault="00AF4FA8" w:rsidP="004C30E7">
            <w:pPr>
              <w:widowControl w:val="0"/>
              <w:tabs>
                <w:tab w:val="left" w:pos="1335"/>
              </w:tabs>
              <w:autoSpaceDE w:val="0"/>
              <w:autoSpaceDN w:val="0"/>
              <w:adjustRightInd w:val="0"/>
              <w:jc w:val="center"/>
              <w:rPr>
                <w:sz w:val="22"/>
                <w:szCs w:val="22"/>
              </w:rPr>
            </w:pPr>
            <w:r w:rsidRPr="00C071AE">
              <w:rPr>
                <w:sz w:val="22"/>
                <w:szCs w:val="22"/>
              </w:rPr>
              <w:t>2</w:t>
            </w:r>
          </w:p>
        </w:tc>
      </w:tr>
      <w:tr w:rsidR="00AF4FA8" w:rsidRPr="00C071AE" w14:paraId="0AD934B2" w14:textId="77777777" w:rsidTr="00AF4FA8">
        <w:trPr>
          <w:trHeight w:val="270"/>
        </w:trPr>
        <w:tc>
          <w:tcPr>
            <w:tcW w:w="3085" w:type="dxa"/>
          </w:tcPr>
          <w:p w14:paraId="04C229D6" w14:textId="77777777" w:rsidR="00AF4FA8" w:rsidRPr="00C071AE" w:rsidRDefault="00AF4FA8" w:rsidP="007471EC">
            <w:pPr>
              <w:pStyle w:val="ColorfulList-Accent11"/>
              <w:numPr>
                <w:ilvl w:val="0"/>
                <w:numId w:val="33"/>
              </w:numPr>
              <w:tabs>
                <w:tab w:val="left" w:pos="1335"/>
              </w:tabs>
              <w:contextualSpacing/>
              <w:rPr>
                <w:b/>
                <w:i/>
                <w:sz w:val="22"/>
                <w:szCs w:val="22"/>
                <w:lang w:val="fr-FR" w:eastAsia="fr-FR"/>
              </w:rPr>
            </w:pPr>
            <w:r w:rsidRPr="00C071AE">
              <w:rPr>
                <w:b/>
                <w:i/>
                <w:sz w:val="22"/>
                <w:szCs w:val="22"/>
                <w:lang w:val="fr-FR" w:eastAsia="fr-FR"/>
              </w:rPr>
              <w:t>Plantes  fruitiers</w:t>
            </w:r>
          </w:p>
        </w:tc>
        <w:tc>
          <w:tcPr>
            <w:tcW w:w="5377" w:type="dxa"/>
          </w:tcPr>
          <w:p w14:paraId="27CBB6A8" w14:textId="77777777" w:rsidR="00AF4FA8" w:rsidRPr="00C071AE" w:rsidRDefault="00AF4FA8" w:rsidP="004C30E7">
            <w:pPr>
              <w:pStyle w:val="ColorfulList-Accent11"/>
              <w:tabs>
                <w:tab w:val="left" w:pos="1335"/>
              </w:tabs>
              <w:ind w:left="0"/>
              <w:rPr>
                <w:sz w:val="22"/>
                <w:szCs w:val="22"/>
                <w:lang w:val="fr-FR" w:eastAsia="fr-FR"/>
              </w:rPr>
            </w:pPr>
            <w:r w:rsidRPr="00C071AE">
              <w:rPr>
                <w:sz w:val="22"/>
                <w:szCs w:val="22"/>
                <w:lang w:val="fr-FR" w:eastAsia="fr-FR"/>
              </w:rPr>
              <w:t>Bananier jeune pousse naturelle</w:t>
            </w:r>
          </w:p>
        </w:tc>
        <w:tc>
          <w:tcPr>
            <w:tcW w:w="1144" w:type="dxa"/>
          </w:tcPr>
          <w:p w14:paraId="4D2B228C" w14:textId="77777777" w:rsidR="00AF4FA8" w:rsidRPr="00C071AE" w:rsidRDefault="00AF4FA8" w:rsidP="004C30E7">
            <w:pPr>
              <w:widowControl w:val="0"/>
              <w:tabs>
                <w:tab w:val="left" w:pos="1335"/>
              </w:tabs>
              <w:autoSpaceDE w:val="0"/>
              <w:autoSpaceDN w:val="0"/>
              <w:adjustRightInd w:val="0"/>
              <w:jc w:val="center"/>
              <w:rPr>
                <w:sz w:val="22"/>
                <w:szCs w:val="22"/>
              </w:rPr>
            </w:pPr>
            <w:r w:rsidRPr="00C071AE">
              <w:rPr>
                <w:sz w:val="22"/>
                <w:szCs w:val="22"/>
              </w:rPr>
              <w:t>2</w:t>
            </w:r>
          </w:p>
        </w:tc>
      </w:tr>
      <w:tr w:rsidR="00AF4FA8" w:rsidRPr="00C071AE" w14:paraId="22490D52" w14:textId="77777777" w:rsidTr="00AF4FA8">
        <w:trPr>
          <w:trHeight w:val="70"/>
        </w:trPr>
        <w:tc>
          <w:tcPr>
            <w:tcW w:w="8462" w:type="dxa"/>
            <w:gridSpan w:val="2"/>
            <w:shd w:val="clear" w:color="auto" w:fill="FFFF00"/>
          </w:tcPr>
          <w:p w14:paraId="49C7505A" w14:textId="77777777" w:rsidR="00AF4FA8" w:rsidRPr="00C071AE" w:rsidRDefault="00AF4FA8" w:rsidP="004C30E7">
            <w:pPr>
              <w:widowControl w:val="0"/>
              <w:tabs>
                <w:tab w:val="left" w:pos="1335"/>
              </w:tabs>
              <w:autoSpaceDE w:val="0"/>
              <w:autoSpaceDN w:val="0"/>
              <w:adjustRightInd w:val="0"/>
              <w:rPr>
                <w:b/>
                <w:sz w:val="22"/>
                <w:szCs w:val="22"/>
              </w:rPr>
            </w:pPr>
            <w:r w:rsidRPr="00C071AE">
              <w:rPr>
                <w:b/>
                <w:sz w:val="22"/>
                <w:szCs w:val="22"/>
              </w:rPr>
              <w:t xml:space="preserve">Total </w:t>
            </w:r>
          </w:p>
        </w:tc>
        <w:tc>
          <w:tcPr>
            <w:tcW w:w="1144" w:type="dxa"/>
            <w:shd w:val="clear" w:color="auto" w:fill="FFFF00"/>
          </w:tcPr>
          <w:p w14:paraId="7E6275AB" w14:textId="77777777" w:rsidR="00AF4FA8" w:rsidRPr="00C071AE" w:rsidRDefault="00AF4FA8" w:rsidP="004C30E7">
            <w:pPr>
              <w:widowControl w:val="0"/>
              <w:tabs>
                <w:tab w:val="left" w:pos="1335"/>
              </w:tabs>
              <w:autoSpaceDE w:val="0"/>
              <w:autoSpaceDN w:val="0"/>
              <w:adjustRightInd w:val="0"/>
              <w:jc w:val="center"/>
              <w:rPr>
                <w:b/>
                <w:sz w:val="22"/>
                <w:szCs w:val="22"/>
              </w:rPr>
            </w:pPr>
            <w:r w:rsidRPr="00C071AE">
              <w:rPr>
                <w:b/>
                <w:sz w:val="22"/>
                <w:szCs w:val="22"/>
              </w:rPr>
              <w:t>36</w:t>
            </w:r>
          </w:p>
        </w:tc>
      </w:tr>
    </w:tbl>
    <w:p w14:paraId="6790C15A" w14:textId="77777777" w:rsidR="00AF4FA8" w:rsidRPr="00C071AE" w:rsidRDefault="00AF4FA8" w:rsidP="00AF4FA8">
      <w:pPr>
        <w:rPr>
          <w:sz w:val="22"/>
          <w:szCs w:val="22"/>
          <w:lang w:val="fr-FR"/>
        </w:rPr>
      </w:pPr>
    </w:p>
    <w:p w14:paraId="37568D3C" w14:textId="77777777" w:rsidR="00AF4FA8" w:rsidRPr="00C071AE" w:rsidRDefault="00AF4FA8" w:rsidP="00AF4FA8">
      <w:pPr>
        <w:jc w:val="center"/>
        <w:rPr>
          <w:b/>
          <w:sz w:val="22"/>
          <w:szCs w:val="22"/>
          <w:lang w:val="fr-FR"/>
        </w:rPr>
      </w:pPr>
      <w:r w:rsidRPr="00C071AE">
        <w:rPr>
          <w:b/>
          <w:sz w:val="22"/>
          <w:szCs w:val="22"/>
          <w:lang w:val="fr-FR"/>
        </w:rPr>
        <w:t>Résumé technique du recensement</w:t>
      </w:r>
    </w:p>
    <w:p w14:paraId="0E751416" w14:textId="77777777" w:rsidR="00AF4FA8" w:rsidRPr="00C071AE" w:rsidRDefault="00AF4FA8" w:rsidP="00AF4FA8">
      <w:pPr>
        <w:jc w:val="center"/>
        <w:rPr>
          <w:b/>
          <w:sz w:val="22"/>
          <w:szCs w:val="22"/>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3085"/>
      </w:tblGrid>
      <w:tr w:rsidR="00AF4FA8" w:rsidRPr="00C071AE" w14:paraId="0585501D" w14:textId="77777777" w:rsidTr="004C30E7">
        <w:trPr>
          <w:jc w:val="center"/>
        </w:trPr>
        <w:tc>
          <w:tcPr>
            <w:tcW w:w="6874" w:type="dxa"/>
            <w:gridSpan w:val="2"/>
            <w:shd w:val="clear" w:color="auto" w:fill="DBE5F1"/>
          </w:tcPr>
          <w:p w14:paraId="3C9048F0" w14:textId="77777777" w:rsidR="00AF4FA8" w:rsidRPr="00C071AE" w:rsidRDefault="00AF4FA8" w:rsidP="004C30E7">
            <w:pPr>
              <w:widowControl w:val="0"/>
              <w:tabs>
                <w:tab w:val="left" w:pos="2340"/>
              </w:tabs>
              <w:autoSpaceDE w:val="0"/>
              <w:autoSpaceDN w:val="0"/>
              <w:adjustRightInd w:val="0"/>
              <w:jc w:val="center"/>
              <w:rPr>
                <w:b/>
                <w:sz w:val="22"/>
                <w:szCs w:val="22"/>
              </w:rPr>
            </w:pPr>
            <w:r w:rsidRPr="00C071AE">
              <w:rPr>
                <w:b/>
                <w:sz w:val="22"/>
                <w:szCs w:val="22"/>
              </w:rPr>
              <w:t>Effectifs  techniques</w:t>
            </w:r>
          </w:p>
          <w:p w14:paraId="064AFAD4" w14:textId="77777777" w:rsidR="00AF4FA8" w:rsidRPr="00C071AE" w:rsidRDefault="00AF4FA8" w:rsidP="004C30E7">
            <w:pPr>
              <w:widowControl w:val="0"/>
              <w:tabs>
                <w:tab w:val="left" w:pos="2340"/>
              </w:tabs>
              <w:autoSpaceDE w:val="0"/>
              <w:autoSpaceDN w:val="0"/>
              <w:adjustRightInd w:val="0"/>
              <w:jc w:val="center"/>
              <w:rPr>
                <w:b/>
                <w:sz w:val="22"/>
                <w:szCs w:val="22"/>
              </w:rPr>
            </w:pPr>
          </w:p>
        </w:tc>
      </w:tr>
      <w:tr w:rsidR="00AF4FA8" w:rsidRPr="00C071AE" w14:paraId="12FDEA51" w14:textId="77777777" w:rsidTr="004C30E7">
        <w:trPr>
          <w:jc w:val="center"/>
        </w:trPr>
        <w:tc>
          <w:tcPr>
            <w:tcW w:w="3789" w:type="dxa"/>
            <w:shd w:val="clear" w:color="auto" w:fill="auto"/>
          </w:tcPr>
          <w:p w14:paraId="665F2BBE" w14:textId="77777777" w:rsidR="00AF4FA8" w:rsidRPr="00C071AE" w:rsidRDefault="00AF4FA8" w:rsidP="004C30E7">
            <w:pPr>
              <w:widowControl w:val="0"/>
              <w:tabs>
                <w:tab w:val="left" w:pos="2340"/>
              </w:tabs>
              <w:autoSpaceDE w:val="0"/>
              <w:autoSpaceDN w:val="0"/>
              <w:adjustRightInd w:val="0"/>
              <w:jc w:val="center"/>
              <w:rPr>
                <w:b/>
                <w:i/>
                <w:sz w:val="22"/>
                <w:szCs w:val="22"/>
              </w:rPr>
            </w:pPr>
            <w:r w:rsidRPr="00C071AE">
              <w:rPr>
                <w:b/>
                <w:i/>
                <w:sz w:val="22"/>
                <w:szCs w:val="22"/>
              </w:rPr>
              <w:t xml:space="preserve">Nombre de ménage affecté </w:t>
            </w:r>
          </w:p>
          <w:p w14:paraId="6C1E159A" w14:textId="77777777" w:rsidR="00AF4FA8" w:rsidRPr="00C071AE" w:rsidRDefault="00AF4FA8" w:rsidP="004C30E7">
            <w:pPr>
              <w:widowControl w:val="0"/>
              <w:tabs>
                <w:tab w:val="left" w:pos="2340"/>
              </w:tabs>
              <w:autoSpaceDE w:val="0"/>
              <w:autoSpaceDN w:val="0"/>
              <w:adjustRightInd w:val="0"/>
              <w:jc w:val="center"/>
              <w:rPr>
                <w:b/>
                <w:i/>
                <w:sz w:val="22"/>
                <w:szCs w:val="22"/>
              </w:rPr>
            </w:pPr>
          </w:p>
        </w:tc>
        <w:tc>
          <w:tcPr>
            <w:tcW w:w="3085" w:type="dxa"/>
            <w:shd w:val="clear" w:color="auto" w:fill="auto"/>
          </w:tcPr>
          <w:p w14:paraId="592F9F44" w14:textId="77777777" w:rsidR="00AF4FA8" w:rsidRPr="00C071AE" w:rsidRDefault="00AF4FA8" w:rsidP="004C30E7">
            <w:pPr>
              <w:widowControl w:val="0"/>
              <w:tabs>
                <w:tab w:val="left" w:pos="2340"/>
              </w:tabs>
              <w:autoSpaceDE w:val="0"/>
              <w:autoSpaceDN w:val="0"/>
              <w:adjustRightInd w:val="0"/>
              <w:jc w:val="center"/>
              <w:rPr>
                <w:b/>
                <w:i/>
                <w:sz w:val="22"/>
                <w:szCs w:val="22"/>
              </w:rPr>
            </w:pPr>
            <w:r w:rsidRPr="00C071AE">
              <w:rPr>
                <w:b/>
                <w:i/>
                <w:sz w:val="22"/>
                <w:szCs w:val="22"/>
              </w:rPr>
              <w:t xml:space="preserve">Nombre de bien affecté </w:t>
            </w:r>
          </w:p>
        </w:tc>
      </w:tr>
      <w:tr w:rsidR="00AF4FA8" w:rsidRPr="00C071AE" w14:paraId="5DC0252D" w14:textId="77777777" w:rsidTr="00AF4FA8">
        <w:trPr>
          <w:trHeight w:val="70"/>
          <w:jc w:val="center"/>
        </w:trPr>
        <w:tc>
          <w:tcPr>
            <w:tcW w:w="3789" w:type="dxa"/>
            <w:shd w:val="clear" w:color="auto" w:fill="FFFF00"/>
          </w:tcPr>
          <w:p w14:paraId="3212ED82" w14:textId="77777777" w:rsidR="00AF4FA8" w:rsidRPr="00C071AE" w:rsidRDefault="00AF4FA8" w:rsidP="004C30E7">
            <w:pPr>
              <w:widowControl w:val="0"/>
              <w:tabs>
                <w:tab w:val="left" w:pos="2340"/>
              </w:tabs>
              <w:autoSpaceDE w:val="0"/>
              <w:autoSpaceDN w:val="0"/>
              <w:adjustRightInd w:val="0"/>
              <w:jc w:val="center"/>
              <w:rPr>
                <w:sz w:val="22"/>
                <w:szCs w:val="22"/>
              </w:rPr>
            </w:pPr>
            <w:r w:rsidRPr="00C071AE">
              <w:rPr>
                <w:sz w:val="22"/>
                <w:szCs w:val="22"/>
              </w:rPr>
              <w:t>33</w:t>
            </w:r>
            <w:r w:rsidRPr="00C071AE">
              <w:rPr>
                <w:rStyle w:val="FootnoteReference"/>
                <w:sz w:val="22"/>
                <w:szCs w:val="22"/>
              </w:rPr>
              <w:footnoteReference w:id="2"/>
            </w:r>
          </w:p>
        </w:tc>
        <w:tc>
          <w:tcPr>
            <w:tcW w:w="3085" w:type="dxa"/>
            <w:shd w:val="clear" w:color="auto" w:fill="FFFF00"/>
          </w:tcPr>
          <w:p w14:paraId="1B2E6407" w14:textId="77777777" w:rsidR="00AF4FA8" w:rsidRPr="00C071AE" w:rsidRDefault="00AF4FA8" w:rsidP="00AF4FA8">
            <w:pPr>
              <w:widowControl w:val="0"/>
              <w:tabs>
                <w:tab w:val="left" w:pos="2340"/>
              </w:tabs>
              <w:autoSpaceDE w:val="0"/>
              <w:autoSpaceDN w:val="0"/>
              <w:adjustRightInd w:val="0"/>
              <w:jc w:val="center"/>
              <w:rPr>
                <w:sz w:val="22"/>
                <w:szCs w:val="22"/>
              </w:rPr>
            </w:pPr>
            <w:r w:rsidRPr="00C071AE">
              <w:rPr>
                <w:sz w:val="22"/>
                <w:szCs w:val="22"/>
              </w:rPr>
              <w:t>36</w:t>
            </w:r>
          </w:p>
        </w:tc>
      </w:tr>
    </w:tbl>
    <w:p w14:paraId="2F5F17E0" w14:textId="77777777" w:rsidR="00AF4FA8" w:rsidRPr="00C071AE" w:rsidRDefault="00AF4FA8" w:rsidP="004B3D31">
      <w:pPr>
        <w:contextualSpacing/>
        <w:jc w:val="both"/>
        <w:rPr>
          <w:rFonts w:eastAsia="MS Mincho"/>
          <w:sz w:val="22"/>
          <w:szCs w:val="22"/>
          <w:lang w:val="fr-FR"/>
        </w:rPr>
      </w:pPr>
    </w:p>
    <w:p w14:paraId="6E23AEC2" w14:textId="77777777" w:rsidR="00AF4FA8" w:rsidRPr="00C071AE" w:rsidRDefault="00AF4FA8" w:rsidP="004B3D31">
      <w:pPr>
        <w:contextualSpacing/>
        <w:jc w:val="both"/>
        <w:rPr>
          <w:rFonts w:eastAsia="MS Mincho"/>
          <w:sz w:val="22"/>
          <w:szCs w:val="22"/>
          <w:lang w:val="fr-FR"/>
        </w:rPr>
      </w:pPr>
    </w:p>
    <w:p w14:paraId="69F44621" w14:textId="77777777" w:rsidR="00AF4FA8" w:rsidRPr="00C27722" w:rsidRDefault="00AF4FA8" w:rsidP="00AF4FA8">
      <w:pPr>
        <w:pStyle w:val="Heading2"/>
        <w:numPr>
          <w:ilvl w:val="1"/>
          <w:numId w:val="1"/>
        </w:numPr>
        <w:jc w:val="both"/>
        <w:rPr>
          <w:bCs w:val="0"/>
          <w:iCs/>
          <w:sz w:val="22"/>
          <w:szCs w:val="22"/>
          <w:lang w:val="fr-FR"/>
        </w:rPr>
      </w:pPr>
      <w:bookmarkStart w:id="176" w:name="_Toc467652670"/>
      <w:r w:rsidRPr="00C27722">
        <w:rPr>
          <w:bCs w:val="0"/>
          <w:iCs/>
          <w:sz w:val="22"/>
          <w:szCs w:val="22"/>
          <w:lang w:val="fr-FR"/>
        </w:rPr>
        <w:lastRenderedPageBreak/>
        <w:t>Besoins en terrain pour la réhabilitation de l’axe</w:t>
      </w:r>
      <w:bookmarkEnd w:id="176"/>
    </w:p>
    <w:p w14:paraId="5B33515A" w14:textId="77777777" w:rsidR="00AF4FA8" w:rsidRPr="00C071AE" w:rsidRDefault="00AF4FA8" w:rsidP="00AF4FA8">
      <w:pPr>
        <w:jc w:val="both"/>
        <w:rPr>
          <w:sz w:val="22"/>
          <w:szCs w:val="22"/>
          <w:lang w:val="fr-FR"/>
        </w:rPr>
      </w:pPr>
    </w:p>
    <w:p w14:paraId="5AC4E314" w14:textId="77777777" w:rsidR="00AF4FA8" w:rsidRPr="00C27722" w:rsidRDefault="00AF4FA8" w:rsidP="00AF4FA8">
      <w:pPr>
        <w:pStyle w:val="ColorfulList-Accent11"/>
        <w:ind w:left="0"/>
        <w:jc w:val="both"/>
        <w:rPr>
          <w:iCs/>
          <w:sz w:val="22"/>
          <w:szCs w:val="22"/>
          <w:lang w:val="fr-FR"/>
        </w:rPr>
      </w:pPr>
      <w:r w:rsidRPr="00C27722">
        <w:rPr>
          <w:sz w:val="22"/>
          <w:szCs w:val="22"/>
          <w:lang w:val="fr-FR"/>
        </w:rPr>
        <w:t>Les besoins en terre pour les travaux de réhabilitation de l’axe routier cible concerne toute la longueur de l’Avenue de la Paix qui s’étend du Boulevard Kabila au marché Basoko, sur une distance de 1.830 Km. L’emprise nécessaire pour la réhabilitation de l’axe routier est estimée à 15 829,5m²</w:t>
      </w:r>
      <w:r w:rsidRPr="00C27722">
        <w:rPr>
          <w:sz w:val="22"/>
          <w:szCs w:val="22"/>
          <w:vertAlign w:val="superscript"/>
          <w:lang w:val="fr-FR"/>
        </w:rPr>
        <w:t xml:space="preserve"> </w:t>
      </w:r>
      <w:r w:rsidRPr="00C27722">
        <w:rPr>
          <w:sz w:val="22"/>
          <w:szCs w:val="22"/>
          <w:lang w:val="fr-FR"/>
        </w:rPr>
        <w:t xml:space="preserve">en considérant une largeur  au moins de </w:t>
      </w:r>
      <w:r w:rsidRPr="00C27722">
        <w:rPr>
          <w:iCs/>
          <w:sz w:val="22"/>
          <w:szCs w:val="22"/>
          <w:lang w:val="fr-FR"/>
        </w:rPr>
        <w:t>8,65 m pour réaliser  une chaussée + bordure de chaussée + caniveaux, sans trottoirs.</w:t>
      </w:r>
    </w:p>
    <w:p w14:paraId="4E4859FF" w14:textId="77777777" w:rsidR="00AF4FA8" w:rsidRPr="00C071AE" w:rsidRDefault="00AF4FA8" w:rsidP="00AF4FA8">
      <w:pPr>
        <w:jc w:val="both"/>
        <w:rPr>
          <w:sz w:val="22"/>
          <w:szCs w:val="22"/>
          <w:lang w:val="fr-FR"/>
        </w:rPr>
      </w:pPr>
    </w:p>
    <w:p w14:paraId="48B15C69" w14:textId="77777777" w:rsidR="00AF4FA8" w:rsidRPr="00C071AE" w:rsidRDefault="00AF4FA8" w:rsidP="00AF4FA8">
      <w:pPr>
        <w:jc w:val="both"/>
        <w:rPr>
          <w:sz w:val="22"/>
          <w:szCs w:val="22"/>
          <w:lang w:val="fr-FR"/>
        </w:rPr>
      </w:pPr>
      <w:r w:rsidRPr="00C071AE">
        <w:rPr>
          <w:sz w:val="22"/>
          <w:szCs w:val="22"/>
          <w:lang w:val="fr-FR"/>
        </w:rPr>
        <w:t xml:space="preserve">En termes d’acquisition de terre, les travaux de réhabilitation de l’axe routier Avenue de la Paix de la ville de Kindu ne nécessiteront pas de retrait de terre car tous les travaux seront exécutés sur une emprise déjà existante et qui constitue une servitude d’utilité publique. </w:t>
      </w:r>
    </w:p>
    <w:p w14:paraId="5732FAA4" w14:textId="77777777" w:rsidR="00AF4FA8" w:rsidRPr="00C071AE" w:rsidRDefault="00AF4FA8" w:rsidP="00AF4FA8">
      <w:pPr>
        <w:jc w:val="both"/>
        <w:rPr>
          <w:sz w:val="22"/>
          <w:szCs w:val="22"/>
          <w:lang w:val="fr-FR"/>
        </w:rPr>
      </w:pPr>
      <w:r w:rsidRPr="00C071AE">
        <w:rPr>
          <w:sz w:val="22"/>
          <w:szCs w:val="22"/>
          <w:lang w:val="fr-FR"/>
        </w:rPr>
        <w:t xml:space="preserve"> </w:t>
      </w:r>
    </w:p>
    <w:p w14:paraId="59C63EE4" w14:textId="77777777" w:rsidR="00AF4FA8" w:rsidRPr="00C27722" w:rsidRDefault="00AF4FA8" w:rsidP="00AF4FA8">
      <w:pPr>
        <w:pStyle w:val="Heading2"/>
        <w:numPr>
          <w:ilvl w:val="1"/>
          <w:numId w:val="1"/>
        </w:numPr>
        <w:jc w:val="both"/>
        <w:rPr>
          <w:bCs w:val="0"/>
          <w:iCs/>
          <w:sz w:val="22"/>
          <w:szCs w:val="22"/>
          <w:lang w:val="fr-FR"/>
        </w:rPr>
      </w:pPr>
      <w:bookmarkStart w:id="177" w:name="_Toc444329106"/>
      <w:bookmarkStart w:id="178" w:name="_Toc467652671"/>
      <w:r w:rsidRPr="00C27722">
        <w:rPr>
          <w:bCs w:val="0"/>
          <w:iCs/>
          <w:sz w:val="22"/>
          <w:szCs w:val="22"/>
          <w:lang w:val="fr-FR"/>
        </w:rPr>
        <w:t>Justification et minimisation des besoins en terrain</w:t>
      </w:r>
      <w:bookmarkEnd w:id="177"/>
      <w:bookmarkEnd w:id="178"/>
      <w:r w:rsidRPr="00C27722">
        <w:rPr>
          <w:bCs w:val="0"/>
          <w:iCs/>
          <w:sz w:val="22"/>
          <w:szCs w:val="22"/>
          <w:lang w:val="fr-FR"/>
        </w:rPr>
        <w:t xml:space="preserve"> </w:t>
      </w:r>
    </w:p>
    <w:p w14:paraId="25679E73" w14:textId="77777777" w:rsidR="00AF4FA8" w:rsidRPr="00C071AE" w:rsidRDefault="00AF4FA8" w:rsidP="00AF4FA8">
      <w:pPr>
        <w:jc w:val="both"/>
        <w:rPr>
          <w:sz w:val="22"/>
          <w:szCs w:val="22"/>
          <w:lang w:val="fr-FR"/>
        </w:rPr>
      </w:pPr>
    </w:p>
    <w:p w14:paraId="133671A7" w14:textId="77777777" w:rsidR="005A0A42" w:rsidRPr="00C071AE" w:rsidRDefault="00AF4FA8" w:rsidP="005A0A42">
      <w:pPr>
        <w:jc w:val="both"/>
        <w:rPr>
          <w:sz w:val="22"/>
          <w:szCs w:val="22"/>
          <w:lang w:val="fr-FR"/>
        </w:rPr>
      </w:pPr>
      <w:r w:rsidRPr="00C071AE">
        <w:rPr>
          <w:sz w:val="22"/>
          <w:szCs w:val="22"/>
          <w:lang w:val="fr-FR"/>
        </w:rPr>
        <w:t xml:space="preserve">Le principe premier fondamental du plan de réinstallation (PAR) est d’éviter, autant que possible, la réinstallation. Si ce principe d’évitement de la réinstallation s’avère difficile à respecter pour des raisons techniques majeures ou autres considérations liées au projet, il est préconisé d’explorer toutes les options envisageables pour minimiser la réinstallation sans nuire à l’efficacité du projet. </w:t>
      </w:r>
    </w:p>
    <w:p w14:paraId="2AB2DF46" w14:textId="77777777" w:rsidR="00046F0E" w:rsidRPr="00C071AE" w:rsidRDefault="00046F0E" w:rsidP="005A0A42">
      <w:pPr>
        <w:jc w:val="both"/>
        <w:rPr>
          <w:sz w:val="22"/>
          <w:szCs w:val="22"/>
          <w:lang w:val="fr-FR"/>
        </w:rPr>
      </w:pPr>
    </w:p>
    <w:p w14:paraId="2B2C3E79" w14:textId="05D35207" w:rsidR="005A0A42" w:rsidRPr="00C071AE" w:rsidRDefault="00046F0E" w:rsidP="005A0A42">
      <w:pPr>
        <w:jc w:val="both"/>
        <w:rPr>
          <w:sz w:val="22"/>
          <w:szCs w:val="22"/>
          <w:lang w:val="fr-FR"/>
        </w:rPr>
      </w:pPr>
      <w:r w:rsidRPr="00C071AE">
        <w:rPr>
          <w:sz w:val="22"/>
          <w:szCs w:val="22"/>
          <w:lang w:val="fr-FR"/>
        </w:rPr>
        <w:t xml:space="preserve">Les besoins en terrains pour la réhabilitation de la voie correspondent aux emprises standards d’une voirie urbaine. En effet, la route prévue sera de 2 x </w:t>
      </w:r>
      <w:r w:rsidR="003D10C7" w:rsidRPr="00C071AE">
        <w:rPr>
          <w:sz w:val="22"/>
          <w:szCs w:val="22"/>
          <w:lang w:val="fr-FR"/>
        </w:rPr>
        <w:t>3,5</w:t>
      </w:r>
      <w:r w:rsidRPr="00C071AE">
        <w:rPr>
          <w:sz w:val="22"/>
          <w:szCs w:val="22"/>
          <w:lang w:val="fr-FR"/>
        </w:rPr>
        <w:t xml:space="preserve"> m et 2 trottoirs de 1m chacun et un caniveau longitudinale de section rectangulaire variable, soit une largeur totale de 10,20 m. Le dimensionnement de cette emprise par les études techniques correspond à la largeur moyenne de la voie actuellement disponible.</w:t>
      </w:r>
      <w:r w:rsidR="003D10C7" w:rsidRPr="00C071AE">
        <w:rPr>
          <w:sz w:val="22"/>
          <w:szCs w:val="22"/>
          <w:lang w:val="fr-FR"/>
        </w:rPr>
        <w:t xml:space="preserve"> </w:t>
      </w:r>
      <w:r w:rsidR="005A0D65">
        <w:rPr>
          <w:sz w:val="22"/>
          <w:szCs w:val="22"/>
          <w:lang w:val="fr-FR"/>
        </w:rPr>
        <w:t>L</w:t>
      </w:r>
      <w:r w:rsidR="003D10C7" w:rsidRPr="00C071AE">
        <w:rPr>
          <w:sz w:val="22"/>
          <w:szCs w:val="22"/>
          <w:lang w:val="fr-FR"/>
        </w:rPr>
        <w:t>e consultant avait prévu, au cas où les besoins en terres seraient importants, de réduire (ou de supprimer ponctuellement) les trottoirs comme une option pour minimiser la réinstallation de populations.</w:t>
      </w:r>
      <w:r w:rsidR="005A0D65" w:rsidRPr="005A0D65">
        <w:rPr>
          <w:sz w:val="22"/>
          <w:szCs w:val="22"/>
          <w:lang w:val="fr-FR"/>
        </w:rPr>
        <w:t xml:space="preserve"> </w:t>
      </w:r>
      <w:r w:rsidR="005A0D65">
        <w:rPr>
          <w:sz w:val="22"/>
          <w:szCs w:val="22"/>
          <w:lang w:val="fr-FR"/>
        </w:rPr>
        <w:t>Toutefois, cette option n’a pas été mise en pratique compte tenu du nombre très réduit des besoins en terres et de réinstallation.</w:t>
      </w:r>
    </w:p>
    <w:p w14:paraId="5B656AB7" w14:textId="77777777" w:rsidR="00046F0E" w:rsidRPr="00C071AE" w:rsidRDefault="00046F0E" w:rsidP="005A0A42">
      <w:pPr>
        <w:jc w:val="both"/>
        <w:rPr>
          <w:sz w:val="22"/>
          <w:szCs w:val="22"/>
          <w:lang w:val="fr-FR"/>
        </w:rPr>
      </w:pPr>
    </w:p>
    <w:p w14:paraId="5CBBE89D" w14:textId="16FE7D22" w:rsidR="00AF4FA8" w:rsidRPr="00C071AE" w:rsidRDefault="003D10C7" w:rsidP="003D10C7">
      <w:pPr>
        <w:jc w:val="both"/>
        <w:rPr>
          <w:sz w:val="22"/>
          <w:szCs w:val="22"/>
          <w:lang w:val="fr-FR"/>
        </w:rPr>
      </w:pPr>
      <w:r w:rsidRPr="00C071AE">
        <w:rPr>
          <w:sz w:val="22"/>
          <w:szCs w:val="22"/>
          <w:lang w:val="fr-FR"/>
        </w:rPr>
        <w:t>Par ailleurs, d’autres</w:t>
      </w:r>
      <w:r w:rsidR="00AF4FA8" w:rsidRPr="00C071AE">
        <w:rPr>
          <w:sz w:val="22"/>
          <w:szCs w:val="22"/>
          <w:lang w:val="fr-FR"/>
        </w:rPr>
        <w:t xml:space="preserve"> propositions de minim</w:t>
      </w:r>
      <w:r w:rsidRPr="00C071AE">
        <w:rPr>
          <w:sz w:val="22"/>
          <w:szCs w:val="22"/>
          <w:lang w:val="fr-FR"/>
        </w:rPr>
        <w:t>isation de la réinstallation</w:t>
      </w:r>
      <w:r w:rsidR="00AF4FA8" w:rsidRPr="00C071AE">
        <w:rPr>
          <w:sz w:val="22"/>
          <w:szCs w:val="22"/>
          <w:lang w:val="fr-FR"/>
        </w:rPr>
        <w:t xml:space="preserve"> </w:t>
      </w:r>
      <w:r w:rsidR="005A0A42" w:rsidRPr="00C071AE">
        <w:rPr>
          <w:sz w:val="22"/>
          <w:szCs w:val="22"/>
          <w:lang w:val="fr-FR"/>
        </w:rPr>
        <w:t xml:space="preserve">ont été discutées avec certaines PAP. En effet, il existe des espaces disponibles à proximité de la voie pour la plupart des personnes dont les structures  fixes (tables d’exposition et de vente de carburant) sont susceptibles d’être déplacées. Les personnes bénéficiant de ces espaces ont accepté, à l’unanimité, l’option de reculer sur ces espaces disponibles et de poursuivre tranquillement leurs activités commerciales en cas de déplacement.  </w:t>
      </w:r>
      <w:r w:rsidR="005A0D65" w:rsidRPr="00C071AE">
        <w:rPr>
          <w:sz w:val="22"/>
          <w:szCs w:val="22"/>
          <w:lang w:val="fr-FR"/>
        </w:rPr>
        <w:t>À</w:t>
      </w:r>
      <w:r w:rsidR="005A0A42" w:rsidRPr="00C071AE">
        <w:rPr>
          <w:sz w:val="22"/>
          <w:szCs w:val="22"/>
          <w:lang w:val="fr-FR"/>
        </w:rPr>
        <w:t xml:space="preserve"> cet effet, un </w:t>
      </w:r>
      <w:r w:rsidR="005A0A42" w:rsidRPr="00C071AE">
        <w:rPr>
          <w:sz w:val="22"/>
          <w:szCs w:val="22"/>
          <w:u w:val="single"/>
          <w:lang w:val="fr-FR"/>
        </w:rPr>
        <w:t>acte d’acceptation</w:t>
      </w:r>
      <w:r w:rsidR="005A0A42" w:rsidRPr="00C071AE">
        <w:rPr>
          <w:sz w:val="22"/>
          <w:szCs w:val="22"/>
          <w:lang w:val="fr-FR"/>
        </w:rPr>
        <w:t xml:space="preserve"> de ce principe comme mesure de réinstallation  a été signé par ces différentes personnes concernées. Cette mesure réduit la réinstallation d’une vingtaine de PAP.</w:t>
      </w:r>
      <w:r w:rsidRPr="00C071AE">
        <w:rPr>
          <w:sz w:val="22"/>
          <w:szCs w:val="22"/>
          <w:lang w:val="fr-FR"/>
        </w:rPr>
        <w:t xml:space="preserve"> Aussi, </w:t>
      </w:r>
      <w:r w:rsidR="005A0A42" w:rsidRPr="00C071AE">
        <w:rPr>
          <w:sz w:val="22"/>
          <w:szCs w:val="22"/>
          <w:lang w:val="fr-FR"/>
        </w:rPr>
        <w:t xml:space="preserve">des actions de ripages pourraient aussi être envisagées (du PK0 au PK0 + 485) et du PK0+485 au PK0+ 820, ce qui permettrait de réduire encore la réinstallation  d’une dizaine de PAP. </w:t>
      </w:r>
    </w:p>
    <w:p w14:paraId="2FD7ABB9" w14:textId="77777777" w:rsidR="00AF4FA8" w:rsidRPr="00C071AE" w:rsidRDefault="00AF4FA8" w:rsidP="004B3D31">
      <w:pPr>
        <w:contextualSpacing/>
        <w:jc w:val="both"/>
        <w:rPr>
          <w:rFonts w:eastAsia="MS Mincho"/>
          <w:sz w:val="22"/>
          <w:szCs w:val="22"/>
          <w:lang w:val="fr-FR"/>
        </w:rPr>
      </w:pPr>
    </w:p>
    <w:p w14:paraId="7FE3A621" w14:textId="77777777" w:rsidR="003D10C7" w:rsidRPr="00C071AE" w:rsidRDefault="003D10C7" w:rsidP="004B3D31">
      <w:pPr>
        <w:contextualSpacing/>
        <w:jc w:val="both"/>
        <w:rPr>
          <w:rFonts w:eastAsia="MS Mincho"/>
          <w:sz w:val="22"/>
          <w:szCs w:val="22"/>
          <w:lang w:val="fr-FR"/>
        </w:rPr>
      </w:pPr>
    </w:p>
    <w:p w14:paraId="5B693C98" w14:textId="77777777" w:rsidR="003D10C7" w:rsidRPr="00C27722" w:rsidRDefault="003D10C7" w:rsidP="003D10C7">
      <w:pPr>
        <w:pStyle w:val="Heading1"/>
        <w:numPr>
          <w:ilvl w:val="0"/>
          <w:numId w:val="1"/>
        </w:numPr>
        <w:rPr>
          <w:lang w:val="fr-FR"/>
        </w:rPr>
      </w:pPr>
      <w:bookmarkStart w:id="179" w:name="_Toc449541148"/>
      <w:bookmarkStart w:id="180" w:name="_Toc467652672"/>
      <w:r w:rsidRPr="00C27722">
        <w:rPr>
          <w:lang w:val="fr-FR"/>
        </w:rPr>
        <w:t>CADRE JURIDIQUE ET INSTITUTIONNEL DE LA REINSTALLATION</w:t>
      </w:r>
      <w:bookmarkEnd w:id="179"/>
      <w:bookmarkEnd w:id="180"/>
    </w:p>
    <w:p w14:paraId="6F466FC1" w14:textId="77777777" w:rsidR="003D10C7" w:rsidRPr="00C071AE" w:rsidRDefault="003D10C7" w:rsidP="003D10C7">
      <w:pPr>
        <w:jc w:val="both"/>
        <w:rPr>
          <w:sz w:val="22"/>
          <w:szCs w:val="22"/>
          <w:lang w:val="fr-FR"/>
        </w:rPr>
      </w:pPr>
    </w:p>
    <w:p w14:paraId="7C3A2576" w14:textId="77777777" w:rsidR="003D10C7" w:rsidRPr="00C071AE" w:rsidRDefault="003D10C7" w:rsidP="003D10C7">
      <w:pPr>
        <w:pStyle w:val="Heading2"/>
        <w:numPr>
          <w:ilvl w:val="1"/>
          <w:numId w:val="1"/>
        </w:numPr>
        <w:ind w:left="792"/>
        <w:jc w:val="both"/>
        <w:rPr>
          <w:bCs w:val="0"/>
          <w:iCs/>
          <w:sz w:val="22"/>
          <w:szCs w:val="22"/>
        </w:rPr>
      </w:pPr>
      <w:bookmarkStart w:id="181" w:name="_Toc449541149"/>
      <w:bookmarkStart w:id="182" w:name="_Toc467652673"/>
      <w:r w:rsidRPr="00C071AE">
        <w:rPr>
          <w:bCs w:val="0"/>
          <w:iCs/>
          <w:sz w:val="22"/>
          <w:szCs w:val="22"/>
        </w:rPr>
        <w:t>Cadre juridique de la réinstallation</w:t>
      </w:r>
      <w:bookmarkEnd w:id="181"/>
      <w:bookmarkEnd w:id="182"/>
    </w:p>
    <w:p w14:paraId="5DBC24DD" w14:textId="77777777" w:rsidR="003D10C7" w:rsidRPr="00C071AE" w:rsidRDefault="003D10C7" w:rsidP="003D10C7">
      <w:pPr>
        <w:autoSpaceDE w:val="0"/>
        <w:autoSpaceDN w:val="0"/>
        <w:adjustRightInd w:val="0"/>
        <w:rPr>
          <w:rFonts w:ascii="Arial" w:hAnsi="Arial" w:cs="Arial"/>
          <w:sz w:val="22"/>
          <w:szCs w:val="22"/>
          <w:lang w:val="fr-FR"/>
        </w:rPr>
      </w:pPr>
    </w:p>
    <w:p w14:paraId="15DF1C03" w14:textId="77777777" w:rsidR="003D10C7" w:rsidRPr="00C27722" w:rsidRDefault="003D10C7" w:rsidP="003D10C7">
      <w:pPr>
        <w:pStyle w:val="Heading2"/>
        <w:numPr>
          <w:ilvl w:val="2"/>
          <w:numId w:val="1"/>
        </w:numPr>
        <w:jc w:val="both"/>
        <w:rPr>
          <w:b w:val="0"/>
          <w:bCs w:val="0"/>
          <w:iCs/>
          <w:sz w:val="22"/>
          <w:szCs w:val="22"/>
          <w:u w:val="single"/>
          <w:lang w:val="fr-FR"/>
        </w:rPr>
      </w:pPr>
      <w:bookmarkStart w:id="183" w:name="_Toc417627752"/>
      <w:bookmarkStart w:id="184" w:name="_Toc449541150"/>
      <w:bookmarkStart w:id="185" w:name="_Toc467652674"/>
      <w:r w:rsidRPr="00C27722">
        <w:rPr>
          <w:b w:val="0"/>
          <w:bCs w:val="0"/>
          <w:iCs/>
          <w:sz w:val="22"/>
          <w:szCs w:val="22"/>
          <w:u w:val="single"/>
          <w:lang w:val="fr-FR"/>
        </w:rPr>
        <w:t xml:space="preserve">Législation et réglementation nationale en matière </w:t>
      </w:r>
      <w:bookmarkEnd w:id="183"/>
      <w:r w:rsidRPr="00C27722">
        <w:rPr>
          <w:b w:val="0"/>
          <w:bCs w:val="0"/>
          <w:iCs/>
          <w:sz w:val="22"/>
          <w:szCs w:val="22"/>
          <w:u w:val="single"/>
          <w:lang w:val="fr-FR"/>
        </w:rPr>
        <w:t>d’expropriation</w:t>
      </w:r>
      <w:bookmarkEnd w:id="184"/>
      <w:bookmarkEnd w:id="185"/>
    </w:p>
    <w:p w14:paraId="2B425DE2" w14:textId="65001581" w:rsidR="003D10C7" w:rsidRPr="00C071AE" w:rsidRDefault="009E4BF1" w:rsidP="003D10C7">
      <w:pPr>
        <w:widowControl w:val="0"/>
        <w:autoSpaceDE w:val="0"/>
        <w:autoSpaceDN w:val="0"/>
        <w:adjustRightInd w:val="0"/>
        <w:spacing w:before="200" w:after="200"/>
        <w:jc w:val="both"/>
        <w:rPr>
          <w:sz w:val="22"/>
          <w:szCs w:val="22"/>
          <w:lang w:val="fr-FR"/>
        </w:rPr>
      </w:pPr>
      <w:r>
        <w:rPr>
          <w:sz w:val="22"/>
          <w:szCs w:val="22"/>
          <w:lang w:val="fr-FR"/>
        </w:rPr>
        <w:t>Le PDU a fait l’objet de deux documents de sauvegardes environnementales et sociales en 2012 avant sa mise en œuvre : un Cadre de Gestion Environnementale et Sociale (CGES) et un Cadre de Politique de Réinstallation (CPR).</w:t>
      </w:r>
      <w:r w:rsidRPr="009E4BF1">
        <w:rPr>
          <w:sz w:val="22"/>
          <w:szCs w:val="22"/>
          <w:lang w:val="fr-FR"/>
        </w:rPr>
        <w:t xml:space="preserve"> </w:t>
      </w:r>
      <w:r>
        <w:rPr>
          <w:sz w:val="22"/>
          <w:szCs w:val="22"/>
          <w:lang w:val="fr-FR"/>
        </w:rPr>
        <w:t xml:space="preserve">Le PDU a fait l’objet de deux documents de sauvegardes environnementales et sociales en 2012 avant sa mise en œuvre : un Cadre de Gestion Environnementale et Sociale (CGES) et un Cadre de Politique de Réinstallation (CPR). </w:t>
      </w:r>
      <w:r w:rsidR="003D10C7" w:rsidRPr="00C071AE">
        <w:rPr>
          <w:sz w:val="22"/>
          <w:szCs w:val="22"/>
          <w:lang w:val="fr-FR"/>
        </w:rPr>
        <w:t xml:space="preserve">Le cadre juridique lié aux opérations de réinstallation a été largement développé dans le Cadre de Politique de Réinstallation (décembre 2012) du PDU. Aussi, dans ce présent chapitre nous allons aborder cette question de façon succincte. Le cadre juridique pour </w:t>
      </w:r>
      <w:r w:rsidR="003D10C7" w:rsidRPr="00C071AE">
        <w:rPr>
          <w:sz w:val="22"/>
          <w:szCs w:val="22"/>
          <w:lang w:val="fr-FR"/>
        </w:rPr>
        <w:lastRenderedPageBreak/>
        <w:t>l’élaboration et la mise en œuvre de ce PSR tient compte des dispositions légales et réglementaires nationales. Ainsi le droit congolais reconnaît aux particuliers (personnes physiques et/ou morales) le droit de propriété sur certains biens ; cependant il est important de relever qu’en matière foncière, l’appropriation privative du sol a été abolie, le sol étant devenu propriété inaliénable de l’État (loi du 20 juillet 1973 complétée par la loi du 18 juillet 1980). La propriété du sol et du sous-sol appartenant à l’État, les particuliers n’ont plus désormais, sur le fonds (parcelle de terre), qu’un droit de jouissance dénommé «concession». La propriété du sol est dès lors envisagée séparément de celle des biens immeubles qui y sont incorporés et qui doivent être constatés ou établis par un certificat d’enregistrement lequel est le seul titre légal de propriété requis.</w:t>
      </w:r>
    </w:p>
    <w:p w14:paraId="2C1862D2" w14:textId="77777777" w:rsidR="003D10C7" w:rsidRPr="00C071AE" w:rsidRDefault="003D10C7" w:rsidP="003D10C7">
      <w:pPr>
        <w:autoSpaceDE w:val="0"/>
        <w:autoSpaceDN w:val="0"/>
        <w:adjustRightInd w:val="0"/>
        <w:jc w:val="both"/>
        <w:rPr>
          <w:sz w:val="22"/>
          <w:szCs w:val="22"/>
          <w:lang w:val="fr-FR"/>
        </w:rPr>
      </w:pPr>
      <w:r w:rsidRPr="00C071AE">
        <w:rPr>
          <w:sz w:val="22"/>
          <w:szCs w:val="22"/>
          <w:lang w:val="fr-FR"/>
        </w:rPr>
        <w:t>Au demeurant, si le « droit de propriété » est la règle, l’État se réserve le droit, dans les conditions et selon les modalités prévues, d’y apporter certaines restrictions, notamment selon la procédure d’expropriation pour cause d’utilité publique. Celle-ci comprend deux phases. La première phase est la phase administrative qui comprend la détermination de la personne administrative qui exproprie et par-delà, ce qu’est le pouvoir expropriant, la désignation des droits réels immobiliers à exproprier, la détermination des formalités à remplir. La seconde est la phase judiciaire. Il faut noter qu’en droit Congolais, l’expropriation est une procédure qui relève davantage de la compétence du pouvoir exécutif. Les tribunaux ne sont déclarés compétents que pour régler à posteriori les incidents nés de l’opération entre expropriants et expropriés.</w:t>
      </w:r>
    </w:p>
    <w:p w14:paraId="3E93E336" w14:textId="77777777" w:rsidR="003D10C7" w:rsidRPr="00C071AE" w:rsidRDefault="003D10C7" w:rsidP="003D10C7">
      <w:pPr>
        <w:autoSpaceDE w:val="0"/>
        <w:autoSpaceDN w:val="0"/>
        <w:adjustRightInd w:val="0"/>
        <w:jc w:val="both"/>
        <w:rPr>
          <w:sz w:val="22"/>
          <w:szCs w:val="22"/>
          <w:lang w:val="fr-FR"/>
        </w:rPr>
      </w:pPr>
    </w:p>
    <w:p w14:paraId="4A806F0D" w14:textId="77777777" w:rsidR="003D10C7" w:rsidRPr="00C071AE" w:rsidRDefault="003D10C7" w:rsidP="003D10C7">
      <w:pPr>
        <w:autoSpaceDE w:val="0"/>
        <w:autoSpaceDN w:val="0"/>
        <w:adjustRightInd w:val="0"/>
        <w:jc w:val="both"/>
        <w:rPr>
          <w:sz w:val="22"/>
          <w:szCs w:val="22"/>
          <w:u w:val="single"/>
          <w:lang w:val="fr-FR"/>
        </w:rPr>
      </w:pPr>
      <w:r w:rsidRPr="00C071AE">
        <w:rPr>
          <w:sz w:val="22"/>
          <w:szCs w:val="22"/>
          <w:u w:val="single"/>
          <w:lang w:val="fr-FR"/>
        </w:rPr>
        <w:t>Le droit des expropriés</w:t>
      </w:r>
    </w:p>
    <w:p w14:paraId="3C3116CC" w14:textId="77777777" w:rsidR="003D10C7" w:rsidRPr="00C071AE" w:rsidRDefault="003D10C7" w:rsidP="003D10C7">
      <w:pPr>
        <w:autoSpaceDE w:val="0"/>
        <w:autoSpaceDN w:val="0"/>
        <w:adjustRightInd w:val="0"/>
        <w:jc w:val="both"/>
        <w:rPr>
          <w:sz w:val="22"/>
          <w:szCs w:val="22"/>
          <w:lang w:val="fr-FR"/>
        </w:rPr>
      </w:pPr>
      <w:r w:rsidRPr="00C071AE">
        <w:rPr>
          <w:sz w:val="22"/>
          <w:szCs w:val="22"/>
          <w:lang w:val="fr-FR"/>
        </w:rPr>
        <w:t>La législation congolaise par son Décret du 2 juin 1928 et sa loi du 22 février 1977 requiert que l’Etat doive justifier l’expropriation (déclaration d’utilité publique), s’appuyer sur une procédure qui minimise l’arbitraire (enquête parcellaire), permettre aux intéressés de faire valoir leurs droits (publication des documents, négociations, droit d’appel devant le tribunal).</w:t>
      </w:r>
    </w:p>
    <w:p w14:paraId="4244581E" w14:textId="77777777" w:rsidR="003D10C7" w:rsidRPr="00C071AE" w:rsidRDefault="003D10C7" w:rsidP="003D10C7">
      <w:pPr>
        <w:rPr>
          <w:lang w:val="fr-FR"/>
        </w:rPr>
      </w:pPr>
    </w:p>
    <w:p w14:paraId="52F53FBA" w14:textId="77777777" w:rsidR="003D10C7" w:rsidRPr="00C071AE" w:rsidRDefault="003D10C7" w:rsidP="003D10C7">
      <w:pPr>
        <w:autoSpaceDE w:val="0"/>
        <w:autoSpaceDN w:val="0"/>
        <w:adjustRightInd w:val="0"/>
        <w:jc w:val="both"/>
        <w:rPr>
          <w:sz w:val="22"/>
          <w:szCs w:val="22"/>
          <w:lang w:val="fr-FR"/>
        </w:rPr>
      </w:pPr>
      <w:r w:rsidRPr="00C071AE">
        <w:rPr>
          <w:sz w:val="22"/>
          <w:szCs w:val="22"/>
          <w:lang w:val="fr-FR"/>
        </w:rPr>
        <w:t xml:space="preserve">L’indemnité due à l’exproprié doit être fondée sur la valeur de droits réels sur le bien à date du jugement statuant sur la régularité de la procédure ; elle doit être payée avant la mutation immobilière, c'est-à-dire avant l’établissement du certificat d’enregistrement nouveau au nom de l’État et avant l’annulation du certificat de l’exproprié, et au plus tard dans les 4 mois à dater du jugement fixant les indemnités. Passé ce délai, l’exproprié peut poursuivre l’expropriant en annulation de l’expropriation, sans préjudice de tous dommages et intérêts, s’il y a lieu, et sans payement de l’indemnité, l’exproprié demeure en possession de ses droits immobiliers. Enfin signalons encore que pour la fixation des indemnités, la loi a prévu différentes évaluations qui doivent garantir la juste compensation des pertes subies. </w:t>
      </w:r>
    </w:p>
    <w:p w14:paraId="259AB1B1" w14:textId="77777777" w:rsidR="003D10C7" w:rsidRPr="00C071AE" w:rsidRDefault="003D10C7" w:rsidP="003D10C7">
      <w:pPr>
        <w:autoSpaceDE w:val="0"/>
        <w:autoSpaceDN w:val="0"/>
        <w:adjustRightInd w:val="0"/>
        <w:jc w:val="both"/>
        <w:rPr>
          <w:sz w:val="22"/>
          <w:szCs w:val="22"/>
          <w:lang w:val="fr-FR"/>
        </w:rPr>
      </w:pPr>
    </w:p>
    <w:p w14:paraId="3A9F9517" w14:textId="77777777" w:rsidR="003D10C7" w:rsidRPr="00C27722" w:rsidRDefault="003D10C7" w:rsidP="003D10C7">
      <w:pPr>
        <w:pStyle w:val="Heading2"/>
        <w:numPr>
          <w:ilvl w:val="2"/>
          <w:numId w:val="1"/>
        </w:numPr>
        <w:jc w:val="both"/>
        <w:rPr>
          <w:b w:val="0"/>
          <w:bCs w:val="0"/>
          <w:iCs/>
          <w:sz w:val="22"/>
          <w:szCs w:val="22"/>
          <w:u w:val="single"/>
          <w:lang w:val="fr-FR"/>
        </w:rPr>
      </w:pPr>
      <w:bookmarkStart w:id="186" w:name="_Toc258565868"/>
      <w:bookmarkStart w:id="187" w:name="_Toc352893400"/>
      <w:bookmarkStart w:id="188" w:name="_Toc417627753"/>
      <w:bookmarkStart w:id="189" w:name="_Toc449541151"/>
      <w:bookmarkStart w:id="190" w:name="_Toc467652675"/>
      <w:r w:rsidRPr="00C27722">
        <w:rPr>
          <w:b w:val="0"/>
          <w:bCs w:val="0"/>
          <w:iCs/>
          <w:sz w:val="22"/>
          <w:szCs w:val="22"/>
          <w:u w:val="single"/>
          <w:lang w:val="fr-FR"/>
        </w:rPr>
        <w:t>Politique Opérationnelle OP 4.12 de la Banque Mondiale</w:t>
      </w:r>
      <w:bookmarkEnd w:id="186"/>
      <w:bookmarkEnd w:id="187"/>
      <w:bookmarkEnd w:id="188"/>
      <w:bookmarkEnd w:id="189"/>
      <w:bookmarkEnd w:id="190"/>
    </w:p>
    <w:p w14:paraId="17275944" w14:textId="77777777" w:rsidR="003D10C7" w:rsidRPr="00C071AE" w:rsidRDefault="003D10C7" w:rsidP="003D10C7">
      <w:pPr>
        <w:autoSpaceDE w:val="0"/>
        <w:autoSpaceDN w:val="0"/>
        <w:adjustRightInd w:val="0"/>
        <w:jc w:val="both"/>
        <w:rPr>
          <w:sz w:val="22"/>
          <w:szCs w:val="22"/>
          <w:lang w:val="fr-FR"/>
        </w:rPr>
      </w:pPr>
    </w:p>
    <w:p w14:paraId="5B984B3C" w14:textId="77777777" w:rsidR="003D10C7" w:rsidRPr="00C071AE" w:rsidRDefault="003D10C7" w:rsidP="003D10C7">
      <w:pPr>
        <w:autoSpaceDE w:val="0"/>
        <w:autoSpaceDN w:val="0"/>
        <w:adjustRightInd w:val="0"/>
        <w:jc w:val="both"/>
        <w:rPr>
          <w:sz w:val="22"/>
          <w:szCs w:val="22"/>
          <w:lang w:val="fr-FR"/>
        </w:rPr>
      </w:pPr>
      <w:r w:rsidRPr="00C071AE">
        <w:rPr>
          <w:sz w:val="22"/>
          <w:szCs w:val="22"/>
          <w:lang w:val="fr-FR"/>
        </w:rPr>
        <w:t>La politique opérationnelle OP/BP 4.12 "Réinstallation Involontaire" doit être suivie lorsqu’un projet est susceptible d'entraîner une réinstallation involontaire, d’avoir des impacts sur les moyens d'existence, l'acquisition de terre ou des restrictions d'accès à des ressources naturelles. Les principales exigences introduites par cette politique sont les suivantes :</w:t>
      </w:r>
    </w:p>
    <w:p w14:paraId="7C8B2C36" w14:textId="77777777" w:rsidR="003D10C7" w:rsidRPr="00C071AE" w:rsidRDefault="003D10C7" w:rsidP="007471EC">
      <w:pPr>
        <w:numPr>
          <w:ilvl w:val="0"/>
          <w:numId w:val="19"/>
        </w:numPr>
        <w:autoSpaceDE w:val="0"/>
        <w:autoSpaceDN w:val="0"/>
        <w:adjustRightInd w:val="0"/>
        <w:jc w:val="both"/>
        <w:rPr>
          <w:color w:val="000000"/>
          <w:sz w:val="22"/>
          <w:szCs w:val="22"/>
          <w:lang w:val="fr-FR"/>
        </w:rPr>
      </w:pPr>
      <w:r w:rsidRPr="00C071AE">
        <w:rPr>
          <w:color w:val="000000"/>
          <w:sz w:val="22"/>
          <w:szCs w:val="22"/>
          <w:lang w:val="fr-FR"/>
        </w:rPr>
        <w:t>La réinstallation involontaire doit autant que possible être évitée ou minimisée, en envisageant des variantes dans la conception du projet ;</w:t>
      </w:r>
    </w:p>
    <w:p w14:paraId="022C17A5" w14:textId="77777777" w:rsidR="003D10C7" w:rsidRPr="00C071AE" w:rsidRDefault="003D10C7" w:rsidP="007471EC">
      <w:pPr>
        <w:numPr>
          <w:ilvl w:val="0"/>
          <w:numId w:val="19"/>
        </w:numPr>
        <w:autoSpaceDE w:val="0"/>
        <w:autoSpaceDN w:val="0"/>
        <w:adjustRightInd w:val="0"/>
        <w:jc w:val="both"/>
        <w:rPr>
          <w:color w:val="000000"/>
          <w:sz w:val="22"/>
          <w:szCs w:val="22"/>
          <w:lang w:val="fr-FR"/>
        </w:rPr>
      </w:pPr>
      <w:r w:rsidRPr="00C071AE">
        <w:rPr>
          <w:color w:val="000000"/>
          <w:sz w:val="22"/>
          <w:szCs w:val="22"/>
          <w:lang w:val="fr-FR"/>
        </w:rPr>
        <w:t>Lorsqu'il est impossible d'éviter la réinstallation, les actions de réinstallation doivent être conçues et mises en œuvre en tant que programmes de développement durable, en mettant en place des ressources suffisantes pour que les personnes déplacées par le projet puissent profiter des avantages du projet. Les personnes déplacées doivent être consultées et doivent participer à la planification et à l'exécution des programmes de réinstallation.</w:t>
      </w:r>
    </w:p>
    <w:p w14:paraId="7093CA83" w14:textId="77777777" w:rsidR="003D10C7" w:rsidRPr="00C071AE" w:rsidRDefault="003D10C7" w:rsidP="007471EC">
      <w:pPr>
        <w:numPr>
          <w:ilvl w:val="0"/>
          <w:numId w:val="19"/>
        </w:numPr>
        <w:autoSpaceDE w:val="0"/>
        <w:autoSpaceDN w:val="0"/>
        <w:adjustRightInd w:val="0"/>
        <w:jc w:val="both"/>
        <w:rPr>
          <w:color w:val="000000"/>
          <w:sz w:val="22"/>
          <w:szCs w:val="22"/>
          <w:lang w:val="fr-FR"/>
        </w:rPr>
      </w:pPr>
      <w:r w:rsidRPr="00C071AE">
        <w:rPr>
          <w:color w:val="000000"/>
          <w:sz w:val="22"/>
          <w:szCs w:val="22"/>
          <w:lang w:val="fr-FR"/>
        </w:rPr>
        <w:t>Les personnes déplacées doivent être assistées dans leurs efforts pour améliorer leur niveau de vie, ou au moins pour le restaurer à son niveau d'avant le déplacement.</w:t>
      </w:r>
    </w:p>
    <w:p w14:paraId="70CCFEEC" w14:textId="77777777" w:rsidR="003D10C7" w:rsidRPr="00C071AE" w:rsidRDefault="003D10C7" w:rsidP="003D10C7">
      <w:pPr>
        <w:autoSpaceDE w:val="0"/>
        <w:autoSpaceDN w:val="0"/>
        <w:adjustRightInd w:val="0"/>
        <w:jc w:val="both"/>
        <w:rPr>
          <w:sz w:val="22"/>
          <w:szCs w:val="22"/>
          <w:lang w:val="fr-FR"/>
        </w:rPr>
      </w:pPr>
      <w:r w:rsidRPr="00C071AE">
        <w:rPr>
          <w:sz w:val="22"/>
          <w:szCs w:val="22"/>
          <w:lang w:val="fr-FR"/>
        </w:rPr>
        <w:lastRenderedPageBreak/>
        <w:t>D'abord, l’OP/PB 4.12 exige une pleine information et participation de la communauté, avec l'accentuation particulière sur l'inclusion des pauvres, les populations vulnérables et/ou marginalisées dans une communauté. La raison ici n'est pas seulement que les gens ont un droit de savoir quels investissements et projets sont entrepris, ils ont une forte voix dans la réalisation de ces choix. Et comme les segments défavorisés d'une communauté peuvent ne pas se sentir concernés ou assez confiants pour participer, des efforts spéciaux doivent être faits pour impliquer la communauté entière, pour que chacun comprenne, approuve et soutienne ainsi l'initiative.</w:t>
      </w:r>
    </w:p>
    <w:p w14:paraId="035C93E8" w14:textId="77777777" w:rsidR="003D10C7" w:rsidRPr="00C071AE" w:rsidRDefault="003D10C7" w:rsidP="003D10C7">
      <w:pPr>
        <w:autoSpaceDE w:val="0"/>
        <w:autoSpaceDN w:val="0"/>
        <w:adjustRightInd w:val="0"/>
        <w:jc w:val="both"/>
        <w:rPr>
          <w:sz w:val="22"/>
          <w:szCs w:val="22"/>
          <w:lang w:val="fr-FR"/>
        </w:rPr>
      </w:pPr>
    </w:p>
    <w:p w14:paraId="11A2DB9D" w14:textId="77777777" w:rsidR="003D10C7" w:rsidRPr="00C071AE" w:rsidRDefault="003D10C7" w:rsidP="003D10C7">
      <w:pPr>
        <w:autoSpaceDE w:val="0"/>
        <w:autoSpaceDN w:val="0"/>
        <w:adjustRightInd w:val="0"/>
        <w:jc w:val="both"/>
        <w:rPr>
          <w:sz w:val="22"/>
          <w:szCs w:val="22"/>
          <w:lang w:val="fr-FR"/>
        </w:rPr>
      </w:pPr>
      <w:r w:rsidRPr="00C071AE">
        <w:rPr>
          <w:sz w:val="22"/>
          <w:szCs w:val="22"/>
          <w:lang w:val="fr-FR"/>
        </w:rPr>
        <w:t xml:space="preserve">Du point de vue de l'acquisition des terres et de l’évaluation des revenus, l’OP 4.12 souligne l'importance d’une compensation complète et à temps, pour tous les biens perdus à cause de l'acquisition pour un projet de développement financé par la Banque mondiale. L’explication est simple : les personnes qui laissent place au projet ou à l'investissement ne devraient pas aussi être forcées à supporter le coût du projet. Le fait de faire autrement va probablement appauvrir davantage non seulement la population affectée par le projet, mais surtout contredit le principe même de développement qui est l'amélioration de la situation économique et sociale des populations.  </w:t>
      </w:r>
    </w:p>
    <w:p w14:paraId="2FCFCF95" w14:textId="77777777" w:rsidR="003D10C7" w:rsidRPr="00C071AE" w:rsidRDefault="003D10C7" w:rsidP="003D10C7">
      <w:pPr>
        <w:autoSpaceDE w:val="0"/>
        <w:autoSpaceDN w:val="0"/>
        <w:adjustRightInd w:val="0"/>
        <w:jc w:val="both"/>
        <w:rPr>
          <w:sz w:val="22"/>
          <w:szCs w:val="22"/>
          <w:lang w:val="fr-FR"/>
        </w:rPr>
      </w:pPr>
    </w:p>
    <w:p w14:paraId="525B4DC9" w14:textId="77777777" w:rsidR="003D10C7" w:rsidRPr="00C071AE" w:rsidRDefault="003D10C7" w:rsidP="003D10C7">
      <w:pPr>
        <w:autoSpaceDE w:val="0"/>
        <w:autoSpaceDN w:val="0"/>
        <w:adjustRightInd w:val="0"/>
        <w:jc w:val="both"/>
        <w:rPr>
          <w:sz w:val="22"/>
          <w:szCs w:val="22"/>
          <w:lang w:val="fr-FR"/>
        </w:rPr>
      </w:pPr>
      <w:r w:rsidRPr="00C071AE">
        <w:rPr>
          <w:sz w:val="22"/>
          <w:szCs w:val="22"/>
          <w:lang w:val="fr-FR"/>
        </w:rPr>
        <w:t>L'autre exigence importante de la politique PO/PB 4.12 est de restituer au moins les niveaux de vie des PAP et de préférence les améliorer. Le principe fondamental ici, est de garantir que ceux-là qui renoncent le plus pour le projet (par ex., leur terrain, leurs maisons, leurs activités socio-économiques) soient assistés aussi pleinement que possible pour restituer leurs moyens d'existence pour qu'ils puissent maintenir ou améliorer leurs niveaux de vie. Pour garantir que l'indemnisation et la réhabilitation économique surviennent comme planifié, l’OP/PB 4.12 exige aussi un programme de suivi/évaluation pour contrôler l’évolution du projet.</w:t>
      </w:r>
    </w:p>
    <w:p w14:paraId="13C3FCE0" w14:textId="77777777" w:rsidR="003D10C7" w:rsidRPr="00C071AE" w:rsidRDefault="003D10C7" w:rsidP="003D10C7">
      <w:pPr>
        <w:autoSpaceDE w:val="0"/>
        <w:autoSpaceDN w:val="0"/>
        <w:adjustRightInd w:val="0"/>
        <w:jc w:val="both"/>
        <w:rPr>
          <w:sz w:val="22"/>
          <w:szCs w:val="22"/>
          <w:lang w:val="fr-FR"/>
        </w:rPr>
      </w:pPr>
    </w:p>
    <w:p w14:paraId="60C8E395" w14:textId="77777777" w:rsidR="003D10C7" w:rsidRPr="00C27722" w:rsidRDefault="003D10C7" w:rsidP="003D10C7">
      <w:pPr>
        <w:pStyle w:val="Heading2"/>
        <w:numPr>
          <w:ilvl w:val="2"/>
          <w:numId w:val="1"/>
        </w:numPr>
        <w:jc w:val="both"/>
        <w:rPr>
          <w:b w:val="0"/>
          <w:bCs w:val="0"/>
          <w:iCs/>
          <w:sz w:val="22"/>
          <w:szCs w:val="22"/>
          <w:u w:val="single"/>
          <w:lang w:val="fr-FR"/>
        </w:rPr>
      </w:pPr>
      <w:bookmarkStart w:id="191" w:name="_Toc258565869"/>
      <w:bookmarkStart w:id="192" w:name="_Toc352893401"/>
      <w:bookmarkStart w:id="193" w:name="_Toc417627754"/>
      <w:bookmarkStart w:id="194" w:name="_Toc449541152"/>
      <w:bookmarkStart w:id="195" w:name="_Toc467652676"/>
      <w:r w:rsidRPr="00C27722">
        <w:rPr>
          <w:b w:val="0"/>
          <w:bCs w:val="0"/>
          <w:iCs/>
          <w:sz w:val="22"/>
          <w:szCs w:val="22"/>
          <w:u w:val="single"/>
          <w:lang w:val="fr-FR"/>
        </w:rPr>
        <w:t>Comparaison entre la P0/PB 4.12 de la Banque mondiale et la législation congolaise</w:t>
      </w:r>
      <w:bookmarkEnd w:id="191"/>
      <w:bookmarkEnd w:id="192"/>
      <w:bookmarkEnd w:id="193"/>
      <w:bookmarkEnd w:id="194"/>
      <w:bookmarkEnd w:id="195"/>
    </w:p>
    <w:p w14:paraId="15CFAC8A" w14:textId="77777777" w:rsidR="003D10C7" w:rsidRPr="00C071AE" w:rsidRDefault="003D10C7" w:rsidP="003D10C7">
      <w:pPr>
        <w:autoSpaceDE w:val="0"/>
        <w:autoSpaceDN w:val="0"/>
        <w:adjustRightInd w:val="0"/>
        <w:rPr>
          <w:color w:val="000000"/>
          <w:sz w:val="22"/>
          <w:szCs w:val="22"/>
          <w:lang w:val="fr-FR"/>
        </w:rPr>
      </w:pPr>
    </w:p>
    <w:p w14:paraId="5B1AE2B4" w14:textId="77777777" w:rsidR="003D10C7" w:rsidRPr="00C071AE" w:rsidRDefault="003D10C7" w:rsidP="003D10C7">
      <w:pPr>
        <w:autoSpaceDE w:val="0"/>
        <w:autoSpaceDN w:val="0"/>
        <w:adjustRightInd w:val="0"/>
        <w:rPr>
          <w:color w:val="000000"/>
          <w:sz w:val="22"/>
          <w:szCs w:val="22"/>
          <w:lang w:val="fr-FR"/>
        </w:rPr>
      </w:pPr>
      <w:r w:rsidRPr="00C071AE">
        <w:rPr>
          <w:color w:val="000000"/>
          <w:sz w:val="22"/>
          <w:szCs w:val="22"/>
          <w:lang w:val="fr-FR"/>
        </w:rPr>
        <w:t>Sur nombre de points, il y a une convergence entre la législation congolaise et l'OP.4.12 de la Banque Mondiale. Les points de convergence portent en particulier sur les personnes éligibles à une compensation, la date limite d'éligibilité et le type de paiement.</w:t>
      </w:r>
    </w:p>
    <w:p w14:paraId="3177F28D" w14:textId="77777777" w:rsidR="003D10C7" w:rsidRPr="00C071AE" w:rsidRDefault="003D10C7" w:rsidP="003D10C7">
      <w:pPr>
        <w:autoSpaceDE w:val="0"/>
        <w:autoSpaceDN w:val="0"/>
        <w:adjustRightInd w:val="0"/>
        <w:rPr>
          <w:color w:val="000000"/>
          <w:sz w:val="22"/>
          <w:szCs w:val="22"/>
          <w:lang w:val="fr-FR"/>
        </w:rPr>
      </w:pPr>
      <w:r w:rsidRPr="00C071AE">
        <w:rPr>
          <w:color w:val="000000"/>
          <w:sz w:val="22"/>
          <w:szCs w:val="22"/>
          <w:lang w:val="fr-FR"/>
        </w:rPr>
        <w:t>Les points suivants ne sont pas pris en compte dans la législation congolaise :</w:t>
      </w:r>
    </w:p>
    <w:p w14:paraId="61A0D8EC" w14:textId="77777777" w:rsidR="003D10C7" w:rsidRPr="00C071AE" w:rsidRDefault="003D10C7" w:rsidP="007471EC">
      <w:pPr>
        <w:numPr>
          <w:ilvl w:val="0"/>
          <w:numId w:val="19"/>
        </w:numPr>
        <w:autoSpaceDE w:val="0"/>
        <w:autoSpaceDN w:val="0"/>
        <w:adjustRightInd w:val="0"/>
        <w:rPr>
          <w:color w:val="000000"/>
          <w:sz w:val="22"/>
          <w:szCs w:val="22"/>
          <w:lang w:val="fr-FR"/>
        </w:rPr>
      </w:pPr>
      <w:r w:rsidRPr="00C071AE">
        <w:rPr>
          <w:color w:val="000000"/>
          <w:sz w:val="22"/>
          <w:szCs w:val="22"/>
          <w:lang w:val="fr-FR"/>
        </w:rPr>
        <w:t>les occupants irréguliers ne sont pas pris en charge par le droit national ;</w:t>
      </w:r>
    </w:p>
    <w:p w14:paraId="72AEBD6F" w14:textId="77777777" w:rsidR="003D10C7" w:rsidRPr="00C071AE" w:rsidRDefault="003D10C7" w:rsidP="007471EC">
      <w:pPr>
        <w:numPr>
          <w:ilvl w:val="0"/>
          <w:numId w:val="19"/>
        </w:numPr>
        <w:autoSpaceDE w:val="0"/>
        <w:autoSpaceDN w:val="0"/>
        <w:adjustRightInd w:val="0"/>
        <w:rPr>
          <w:color w:val="000000"/>
          <w:sz w:val="22"/>
          <w:szCs w:val="22"/>
          <w:lang w:val="fr-FR"/>
        </w:rPr>
      </w:pPr>
      <w:r w:rsidRPr="00C071AE">
        <w:rPr>
          <w:color w:val="000000"/>
          <w:sz w:val="22"/>
          <w:szCs w:val="22"/>
          <w:lang w:val="fr-FR"/>
        </w:rPr>
        <w:t>les procédures de suivi et d'évaluation n'existent pas dans le droit congolais ;</w:t>
      </w:r>
    </w:p>
    <w:p w14:paraId="34A63426" w14:textId="77777777" w:rsidR="003D10C7" w:rsidRPr="00C071AE" w:rsidRDefault="003D10C7" w:rsidP="007471EC">
      <w:pPr>
        <w:numPr>
          <w:ilvl w:val="0"/>
          <w:numId w:val="19"/>
        </w:numPr>
        <w:autoSpaceDE w:val="0"/>
        <w:autoSpaceDN w:val="0"/>
        <w:adjustRightInd w:val="0"/>
        <w:rPr>
          <w:color w:val="000000"/>
          <w:sz w:val="22"/>
          <w:szCs w:val="22"/>
          <w:lang w:val="fr-FR"/>
        </w:rPr>
      </w:pPr>
      <w:r w:rsidRPr="00C071AE">
        <w:rPr>
          <w:color w:val="000000"/>
          <w:sz w:val="22"/>
          <w:szCs w:val="22"/>
          <w:lang w:val="fr-FR"/>
        </w:rPr>
        <w:t>la réhabilitation économique n'est pas prévue en RDC ;</w:t>
      </w:r>
    </w:p>
    <w:p w14:paraId="672B7423" w14:textId="77777777" w:rsidR="003D10C7" w:rsidRPr="00C071AE" w:rsidRDefault="003D10C7" w:rsidP="007471EC">
      <w:pPr>
        <w:numPr>
          <w:ilvl w:val="0"/>
          <w:numId w:val="19"/>
        </w:numPr>
        <w:autoSpaceDE w:val="0"/>
        <w:autoSpaceDN w:val="0"/>
        <w:adjustRightInd w:val="0"/>
        <w:rPr>
          <w:color w:val="000000"/>
          <w:sz w:val="22"/>
          <w:szCs w:val="22"/>
          <w:lang w:val="fr-FR"/>
        </w:rPr>
      </w:pPr>
      <w:r w:rsidRPr="00C071AE">
        <w:rPr>
          <w:color w:val="000000"/>
          <w:sz w:val="22"/>
          <w:szCs w:val="22"/>
          <w:lang w:val="fr-FR"/>
        </w:rPr>
        <w:t xml:space="preserve">le coût de réinstallation n'est pas pris en charge en RDC ; </w:t>
      </w:r>
    </w:p>
    <w:p w14:paraId="091356DB" w14:textId="77777777" w:rsidR="003D10C7" w:rsidRPr="00C071AE" w:rsidRDefault="003D10C7" w:rsidP="007471EC">
      <w:pPr>
        <w:numPr>
          <w:ilvl w:val="0"/>
          <w:numId w:val="19"/>
        </w:numPr>
        <w:autoSpaceDE w:val="0"/>
        <w:autoSpaceDN w:val="0"/>
        <w:adjustRightInd w:val="0"/>
        <w:rPr>
          <w:color w:val="000000"/>
          <w:sz w:val="22"/>
          <w:szCs w:val="22"/>
          <w:lang w:val="fr-FR"/>
        </w:rPr>
      </w:pPr>
      <w:r w:rsidRPr="00C071AE">
        <w:rPr>
          <w:color w:val="000000"/>
          <w:sz w:val="22"/>
          <w:szCs w:val="22"/>
          <w:lang w:val="fr-FR"/>
        </w:rPr>
        <w:t>le déménagement des PAP (Personne Affecté par le Projet) n'existe pas en droit congolais ;</w:t>
      </w:r>
    </w:p>
    <w:p w14:paraId="45F7D7DD" w14:textId="77777777" w:rsidR="003D10C7" w:rsidRPr="00C071AE" w:rsidRDefault="003D10C7" w:rsidP="007471EC">
      <w:pPr>
        <w:numPr>
          <w:ilvl w:val="0"/>
          <w:numId w:val="19"/>
        </w:numPr>
        <w:autoSpaceDE w:val="0"/>
        <w:autoSpaceDN w:val="0"/>
        <w:adjustRightInd w:val="0"/>
        <w:rPr>
          <w:color w:val="000000"/>
          <w:sz w:val="22"/>
          <w:szCs w:val="22"/>
          <w:lang w:val="fr-FR"/>
        </w:rPr>
      </w:pPr>
      <w:r w:rsidRPr="00C071AE">
        <w:rPr>
          <w:color w:val="000000"/>
          <w:sz w:val="22"/>
          <w:szCs w:val="22"/>
          <w:lang w:val="fr-FR"/>
        </w:rPr>
        <w:t>le règlement des litiges est plus souple dans la législation de la Banque Mondiale ;</w:t>
      </w:r>
    </w:p>
    <w:p w14:paraId="50211DFD" w14:textId="77777777" w:rsidR="003D10C7" w:rsidRPr="00C071AE" w:rsidRDefault="003D10C7" w:rsidP="007471EC">
      <w:pPr>
        <w:numPr>
          <w:ilvl w:val="0"/>
          <w:numId w:val="19"/>
        </w:numPr>
        <w:autoSpaceDE w:val="0"/>
        <w:autoSpaceDN w:val="0"/>
        <w:adjustRightInd w:val="0"/>
        <w:rPr>
          <w:color w:val="000000"/>
          <w:sz w:val="22"/>
          <w:szCs w:val="22"/>
          <w:lang w:val="fr-FR"/>
        </w:rPr>
      </w:pPr>
      <w:r w:rsidRPr="00C071AE">
        <w:rPr>
          <w:color w:val="000000"/>
          <w:sz w:val="22"/>
          <w:szCs w:val="22"/>
          <w:lang w:val="fr-FR"/>
        </w:rPr>
        <w:t xml:space="preserve"> les groupes vulnérables sont inconnus en droit positif congolais ;</w:t>
      </w:r>
    </w:p>
    <w:p w14:paraId="2188518C" w14:textId="77777777" w:rsidR="003D10C7" w:rsidRPr="00C071AE" w:rsidRDefault="003D10C7" w:rsidP="007471EC">
      <w:pPr>
        <w:numPr>
          <w:ilvl w:val="0"/>
          <w:numId w:val="19"/>
        </w:numPr>
        <w:autoSpaceDE w:val="0"/>
        <w:autoSpaceDN w:val="0"/>
        <w:adjustRightInd w:val="0"/>
        <w:rPr>
          <w:color w:val="000000"/>
          <w:sz w:val="22"/>
          <w:szCs w:val="22"/>
          <w:lang w:val="fr-FR"/>
        </w:rPr>
      </w:pPr>
      <w:r w:rsidRPr="00C071AE">
        <w:rPr>
          <w:color w:val="000000"/>
          <w:sz w:val="22"/>
          <w:szCs w:val="22"/>
          <w:lang w:val="fr-FR"/>
        </w:rPr>
        <w:t xml:space="preserve">la participation est plus large dans les textes de l'OP.4.12 ; </w:t>
      </w:r>
    </w:p>
    <w:p w14:paraId="05AD2B26" w14:textId="77777777" w:rsidR="003D10C7" w:rsidRPr="00C071AE" w:rsidRDefault="003D10C7" w:rsidP="007471EC">
      <w:pPr>
        <w:numPr>
          <w:ilvl w:val="0"/>
          <w:numId w:val="19"/>
        </w:numPr>
        <w:autoSpaceDE w:val="0"/>
        <w:autoSpaceDN w:val="0"/>
        <w:adjustRightInd w:val="0"/>
        <w:rPr>
          <w:color w:val="000000"/>
          <w:sz w:val="22"/>
          <w:szCs w:val="22"/>
          <w:lang w:val="fr-FR"/>
        </w:rPr>
      </w:pPr>
      <w:r w:rsidRPr="00C071AE">
        <w:rPr>
          <w:color w:val="000000"/>
          <w:sz w:val="22"/>
          <w:szCs w:val="22"/>
          <w:lang w:val="fr-FR"/>
        </w:rPr>
        <w:t>les alternatives à la compensation ne sont pas prévues dans le droit congolais.</w:t>
      </w:r>
    </w:p>
    <w:p w14:paraId="5F5D08A0" w14:textId="77777777" w:rsidR="003D10C7" w:rsidRPr="00C071AE" w:rsidRDefault="003D10C7" w:rsidP="003D10C7">
      <w:pPr>
        <w:autoSpaceDE w:val="0"/>
        <w:autoSpaceDN w:val="0"/>
        <w:adjustRightInd w:val="0"/>
        <w:jc w:val="both"/>
        <w:rPr>
          <w:color w:val="000000"/>
          <w:sz w:val="22"/>
          <w:szCs w:val="22"/>
          <w:lang w:val="fr-FR"/>
        </w:rPr>
      </w:pPr>
    </w:p>
    <w:p w14:paraId="0F20C855" w14:textId="77777777" w:rsidR="003D10C7" w:rsidRPr="00C071AE" w:rsidRDefault="003D10C7" w:rsidP="003D10C7">
      <w:pPr>
        <w:autoSpaceDE w:val="0"/>
        <w:autoSpaceDN w:val="0"/>
        <w:adjustRightInd w:val="0"/>
        <w:jc w:val="both"/>
        <w:rPr>
          <w:color w:val="000000"/>
          <w:sz w:val="22"/>
          <w:szCs w:val="22"/>
          <w:lang w:val="fr-FR"/>
        </w:rPr>
      </w:pPr>
      <w:r w:rsidRPr="00C071AE">
        <w:rPr>
          <w:color w:val="000000"/>
          <w:sz w:val="22"/>
          <w:szCs w:val="22"/>
          <w:lang w:val="fr-FR"/>
        </w:rPr>
        <w:t>Il apparaît que ces aspects non pris en compte dans la législation nationale ne sont pas en contradiction avec les directives de l’OP 4.12 ; ils relèvent plutôt d’une insuffisance dans la législation nationale. Par conséquent rien n'empêche l’application des directives de l’O.P. 4.12 par les pouvoirs publics congolais au nom du principe de compatibilité. Pour ce qui est de la Banque Mondiale, là où il y a une divergence entre l'OP 4.12 et la législation congolaise, c'est l'OP 4.12 qui aura prévalence et ses principes qui seront appliqués.</w:t>
      </w:r>
    </w:p>
    <w:p w14:paraId="77B20F0F" w14:textId="77777777" w:rsidR="003D10C7" w:rsidRPr="00C071AE" w:rsidRDefault="003D10C7" w:rsidP="003D10C7">
      <w:pPr>
        <w:jc w:val="both"/>
        <w:rPr>
          <w:sz w:val="22"/>
          <w:szCs w:val="22"/>
          <w:lang w:val="fr-FR"/>
        </w:rPr>
      </w:pPr>
    </w:p>
    <w:p w14:paraId="04F8BCC5" w14:textId="77777777" w:rsidR="003D10C7" w:rsidRPr="00C071AE" w:rsidRDefault="003D10C7" w:rsidP="003D10C7">
      <w:pPr>
        <w:pStyle w:val="Heading2"/>
        <w:numPr>
          <w:ilvl w:val="1"/>
          <w:numId w:val="1"/>
        </w:numPr>
        <w:ind w:left="847" w:hanging="705"/>
        <w:jc w:val="both"/>
        <w:rPr>
          <w:sz w:val="22"/>
          <w:szCs w:val="22"/>
        </w:rPr>
      </w:pPr>
      <w:bookmarkStart w:id="196" w:name="_Toc449541153"/>
      <w:bookmarkStart w:id="197" w:name="_Toc467652677"/>
      <w:r w:rsidRPr="00C071AE">
        <w:rPr>
          <w:sz w:val="22"/>
          <w:szCs w:val="22"/>
        </w:rPr>
        <w:t>Cadre institutionnel de la réinstallation</w:t>
      </w:r>
      <w:bookmarkEnd w:id="196"/>
      <w:bookmarkEnd w:id="197"/>
    </w:p>
    <w:p w14:paraId="556E9108" w14:textId="77777777" w:rsidR="003D10C7" w:rsidRPr="00C071AE" w:rsidRDefault="003D10C7" w:rsidP="003D10C7">
      <w:pPr>
        <w:jc w:val="both"/>
        <w:rPr>
          <w:sz w:val="22"/>
          <w:szCs w:val="22"/>
          <w:lang w:val="fr-FR"/>
        </w:rPr>
      </w:pPr>
    </w:p>
    <w:p w14:paraId="0DBEB3FB" w14:textId="77777777" w:rsidR="003D10C7" w:rsidRPr="00C071AE" w:rsidRDefault="003D10C7" w:rsidP="003D10C7">
      <w:pPr>
        <w:jc w:val="both"/>
        <w:rPr>
          <w:sz w:val="22"/>
          <w:szCs w:val="22"/>
          <w:lang w:val="fr-FR"/>
        </w:rPr>
      </w:pPr>
      <w:r w:rsidRPr="00C071AE">
        <w:rPr>
          <w:sz w:val="22"/>
          <w:szCs w:val="22"/>
          <w:lang w:val="fr-FR"/>
        </w:rPr>
        <w:lastRenderedPageBreak/>
        <w:t>De manière générale, plusieurs acteurs institutionnels interviennent dans la réinstallation. Pour les besoins du présent projet de réhabilitation de la voirie urbaine, les acteurs clés auront à conduire les opérations d’approbation, de diffusion ; de mise en œuvre et de suivi-évaluation de présent PSR. Ces institutions sont principalement : le Ministère de l’aménagement du territoire, de l’urbanisme et de l’habitat (ministère de tutelle du PDU) ; le Secrétariat Permanent du PDU qui assure la Coordination technique du Projet PDU ;</w:t>
      </w:r>
      <w:r w:rsidRPr="00C071AE">
        <w:rPr>
          <w:bCs/>
          <w:iCs/>
          <w:sz w:val="22"/>
          <w:szCs w:val="22"/>
          <w:lang w:val="fr-FR"/>
        </w:rPr>
        <w:t xml:space="preserve"> l’Agence Congolaise de l’Environnement (ACE) ;</w:t>
      </w:r>
      <w:r w:rsidRPr="00C071AE">
        <w:rPr>
          <w:sz w:val="22"/>
          <w:szCs w:val="22"/>
          <w:lang w:val="fr-FR"/>
        </w:rPr>
        <w:t xml:space="preserve"> la Commune de Kikwit concernée par les travaux de réhabilitation de voirie ; l’Office des Voiries et Drainage (OVD). </w:t>
      </w:r>
    </w:p>
    <w:p w14:paraId="680B5004" w14:textId="77777777" w:rsidR="003D10C7" w:rsidRPr="00C071AE" w:rsidRDefault="003D10C7" w:rsidP="003D10C7">
      <w:pPr>
        <w:pStyle w:val="Default"/>
        <w:overflowPunct w:val="0"/>
        <w:jc w:val="both"/>
        <w:textAlignment w:val="baseline"/>
        <w:rPr>
          <w:rFonts w:ascii="Times New Roman" w:hAnsi="Times New Roman" w:cs="Times New Roman"/>
          <w:color w:val="auto"/>
          <w:sz w:val="22"/>
          <w:szCs w:val="22"/>
        </w:rPr>
      </w:pPr>
    </w:p>
    <w:p w14:paraId="0E3F3CE7" w14:textId="77777777" w:rsidR="009E4BF1" w:rsidRPr="009E4BF1" w:rsidRDefault="009E4BF1" w:rsidP="009E4BF1">
      <w:pPr>
        <w:pStyle w:val="Heading2"/>
        <w:numPr>
          <w:ilvl w:val="2"/>
          <w:numId w:val="1"/>
        </w:numPr>
        <w:jc w:val="both"/>
        <w:rPr>
          <w:b w:val="0"/>
          <w:bCs w:val="0"/>
          <w:iCs/>
          <w:sz w:val="22"/>
          <w:szCs w:val="22"/>
          <w:u w:val="single"/>
          <w:lang w:val="fr-FR"/>
        </w:rPr>
      </w:pPr>
      <w:bookmarkStart w:id="198" w:name="_Toc469141705"/>
      <w:bookmarkStart w:id="199" w:name="_Toc469144130"/>
      <w:r w:rsidRPr="009E4BF1">
        <w:rPr>
          <w:b w:val="0"/>
          <w:bCs w:val="0"/>
          <w:iCs/>
          <w:sz w:val="22"/>
          <w:szCs w:val="22"/>
          <w:u w:val="single"/>
          <w:lang w:val="fr-FR"/>
        </w:rPr>
        <w:t>Ministère de l’aménagement du territoire, de l’urbanisme et de l’habitat</w:t>
      </w:r>
      <w:bookmarkEnd w:id="198"/>
      <w:bookmarkEnd w:id="199"/>
    </w:p>
    <w:p w14:paraId="2B102A48" w14:textId="77777777" w:rsidR="009E4BF1" w:rsidRPr="007969D4" w:rsidRDefault="009E4BF1" w:rsidP="009E4BF1">
      <w:pPr>
        <w:jc w:val="both"/>
        <w:rPr>
          <w:b/>
          <w:bCs/>
          <w:i/>
          <w:iCs/>
          <w:sz w:val="22"/>
          <w:szCs w:val="22"/>
          <w:u w:val="single"/>
          <w:lang w:val="fr-FR"/>
        </w:rPr>
      </w:pPr>
    </w:p>
    <w:p w14:paraId="2632E71F" w14:textId="77777777" w:rsidR="009E4BF1" w:rsidRPr="007969D4" w:rsidRDefault="009E4BF1" w:rsidP="009E4BF1">
      <w:pPr>
        <w:jc w:val="both"/>
        <w:rPr>
          <w:sz w:val="22"/>
          <w:szCs w:val="22"/>
          <w:lang w:val="fr-FR"/>
        </w:rPr>
      </w:pPr>
      <w:r w:rsidRPr="007969D4">
        <w:rPr>
          <w:sz w:val="22"/>
          <w:szCs w:val="22"/>
          <w:lang w:val="fr-FR"/>
        </w:rPr>
        <w:t>Ce ministère, qui assure la tutelle du SP du PDU, est chargé de l’élaboration des plans locaux et particuliers d’aménagement, des plans de lotissement. Il est aussi chargé, entre autres, de la conception, la construction, la modernisation, le développement, l’aménagement et l’entretien des infrastructures routières, des ouvrages de drainage, d’assainissement et lutte antiérosive. Il est également responsable de la fixation des modalités de délivrance des autorisations de bâtir et de celles relatives aux projets d’investissement ; de l’élaboration des normes en matière de construction ; de la gestion du patrimoine immobilier du domaine public de l'État ainsi que de tous les équipements y relatifs ; de la police des règles de l’urbanisme et de l’habitat ; de la gestion du patrimoine immobilier relevant du domaine privé de l'État.</w:t>
      </w:r>
    </w:p>
    <w:p w14:paraId="09D9575F" w14:textId="77777777" w:rsidR="009E4BF1" w:rsidRPr="007969D4" w:rsidRDefault="009E4BF1" w:rsidP="009E4BF1">
      <w:pPr>
        <w:pStyle w:val="Default"/>
        <w:overflowPunct w:val="0"/>
        <w:jc w:val="both"/>
        <w:textAlignment w:val="baseline"/>
        <w:rPr>
          <w:rFonts w:ascii="Times New Roman" w:hAnsi="Times New Roman" w:cs="Times New Roman"/>
          <w:color w:val="auto"/>
          <w:sz w:val="22"/>
          <w:szCs w:val="22"/>
        </w:rPr>
      </w:pPr>
    </w:p>
    <w:p w14:paraId="71F99972" w14:textId="77777777" w:rsidR="009E4BF1" w:rsidRPr="009E4BF1" w:rsidRDefault="009E4BF1" w:rsidP="009E4BF1">
      <w:pPr>
        <w:pStyle w:val="Heading2"/>
        <w:numPr>
          <w:ilvl w:val="2"/>
          <w:numId w:val="1"/>
        </w:numPr>
        <w:jc w:val="both"/>
        <w:rPr>
          <w:b w:val="0"/>
          <w:bCs w:val="0"/>
          <w:iCs/>
          <w:sz w:val="22"/>
          <w:szCs w:val="22"/>
          <w:u w:val="single"/>
          <w:lang w:val="fr-FR"/>
        </w:rPr>
      </w:pPr>
      <w:r w:rsidRPr="009E4BF1">
        <w:rPr>
          <w:b w:val="0"/>
          <w:bCs w:val="0"/>
          <w:iCs/>
          <w:sz w:val="22"/>
          <w:szCs w:val="22"/>
          <w:u w:val="single"/>
          <w:lang w:val="fr-FR"/>
        </w:rPr>
        <w:t xml:space="preserve"> </w:t>
      </w:r>
      <w:bookmarkStart w:id="200" w:name="_Toc469141706"/>
      <w:bookmarkStart w:id="201" w:name="_Toc469144131"/>
      <w:r w:rsidRPr="009E4BF1">
        <w:rPr>
          <w:b w:val="0"/>
          <w:bCs w:val="0"/>
          <w:iCs/>
          <w:sz w:val="22"/>
          <w:szCs w:val="22"/>
          <w:u w:val="single"/>
          <w:lang w:val="fr-FR"/>
        </w:rPr>
        <w:t>Agence Congolaise de l’Environnement (ACE)</w:t>
      </w:r>
      <w:bookmarkEnd w:id="200"/>
      <w:bookmarkEnd w:id="201"/>
      <w:r w:rsidRPr="009E4BF1">
        <w:rPr>
          <w:b w:val="0"/>
          <w:bCs w:val="0"/>
          <w:iCs/>
          <w:sz w:val="22"/>
          <w:szCs w:val="22"/>
          <w:u w:val="single"/>
          <w:lang w:val="fr-FR"/>
        </w:rPr>
        <w:t xml:space="preserve">  </w:t>
      </w:r>
    </w:p>
    <w:p w14:paraId="0F80A4A0" w14:textId="77777777" w:rsidR="009E4BF1" w:rsidRPr="007969D4" w:rsidRDefault="009E4BF1" w:rsidP="009E4BF1">
      <w:pPr>
        <w:jc w:val="both"/>
        <w:rPr>
          <w:sz w:val="22"/>
          <w:szCs w:val="22"/>
          <w:lang w:val="fr-FR"/>
        </w:rPr>
      </w:pPr>
    </w:p>
    <w:p w14:paraId="55384B7E" w14:textId="77777777" w:rsidR="009E4BF1" w:rsidRPr="007969D4" w:rsidRDefault="009E4BF1" w:rsidP="009E4BF1">
      <w:pPr>
        <w:jc w:val="both"/>
        <w:rPr>
          <w:sz w:val="22"/>
          <w:szCs w:val="22"/>
          <w:lang w:val="fr-FR"/>
        </w:rPr>
      </w:pPr>
      <w:r w:rsidRPr="007969D4">
        <w:rPr>
          <w:sz w:val="22"/>
          <w:szCs w:val="22"/>
          <w:lang w:val="fr-FR"/>
        </w:rPr>
        <w:t xml:space="preserve">L’Agence Congolaise de l’Environnement est créée par Décret N°14/030 du 18 Novembre 2014. L’ACE est la matérialisation de la volonté politique du Gouvernement de la RDC d'encadrer les projets de développement pour sauvegarder l'environnement biophysique et social. Son champ d'action s'étend sur tous les projets à impact environnemental et social. Ses missions ont un caractère transversal sur tout secteur d'activités économiques et sociales avec un rôle préventif et correctif. </w:t>
      </w:r>
    </w:p>
    <w:p w14:paraId="6BB4F18B" w14:textId="77777777" w:rsidR="009E4BF1" w:rsidRPr="007969D4" w:rsidRDefault="009E4BF1" w:rsidP="009E4BF1">
      <w:pPr>
        <w:jc w:val="both"/>
        <w:rPr>
          <w:sz w:val="22"/>
          <w:szCs w:val="22"/>
          <w:lang w:val="fr-FR"/>
        </w:rPr>
      </w:pPr>
    </w:p>
    <w:p w14:paraId="17A35A5C" w14:textId="77777777" w:rsidR="009E4BF1" w:rsidRPr="007969D4" w:rsidRDefault="009E4BF1" w:rsidP="009E4BF1">
      <w:pPr>
        <w:jc w:val="both"/>
        <w:rPr>
          <w:sz w:val="22"/>
          <w:szCs w:val="22"/>
          <w:lang w:val="fr-FR"/>
        </w:rPr>
      </w:pPr>
      <w:r w:rsidRPr="007969D4">
        <w:rPr>
          <w:sz w:val="22"/>
          <w:szCs w:val="22"/>
          <w:lang w:val="fr-FR"/>
        </w:rPr>
        <w:t>Les principales tâches de l’ACE dans le cadre dans le cadre du PDU consisteront à : (i) Procéder à la validation des Études d'Impact Environnemental et Social (EIES), des Diagnostic d'Impact Environnemental et Social (DIES), des Plans de Gestion Environnementale et Sociale (PGES), des Plans de Mise en Conformité Environnementale et Sociale (PMCES) ; des Plans d’action de réinstallation (PAR); (ii) Effectuer le suivi administratif et technique des projets en cours d'exécution (analyse des rapports de terrain, inspection et audit environnemental). L’ACE intervient aussi dans le suivi de la mise en œuvre du Plan succinct de réinstallation (PSR).</w:t>
      </w:r>
    </w:p>
    <w:p w14:paraId="70CE2E72" w14:textId="77777777" w:rsidR="009E4BF1" w:rsidRPr="007969D4" w:rsidRDefault="009E4BF1" w:rsidP="009E4BF1">
      <w:pPr>
        <w:jc w:val="both"/>
        <w:rPr>
          <w:sz w:val="22"/>
          <w:szCs w:val="22"/>
          <w:lang w:val="fr-FR"/>
        </w:rPr>
      </w:pPr>
    </w:p>
    <w:p w14:paraId="30D8C001" w14:textId="77777777" w:rsidR="009E4BF1" w:rsidRPr="009E4BF1" w:rsidRDefault="009E4BF1" w:rsidP="009E4BF1">
      <w:pPr>
        <w:pStyle w:val="Heading2"/>
        <w:numPr>
          <w:ilvl w:val="2"/>
          <w:numId w:val="1"/>
        </w:numPr>
        <w:jc w:val="both"/>
        <w:rPr>
          <w:b w:val="0"/>
          <w:sz w:val="22"/>
          <w:szCs w:val="22"/>
          <w:u w:val="single"/>
          <w:lang w:val="fr-FR"/>
        </w:rPr>
      </w:pPr>
      <w:r w:rsidRPr="009E4BF1">
        <w:rPr>
          <w:b w:val="0"/>
          <w:i/>
          <w:sz w:val="22"/>
          <w:szCs w:val="22"/>
          <w:u w:val="single"/>
          <w:lang w:val="fr-FR"/>
        </w:rPr>
        <w:t xml:space="preserve"> </w:t>
      </w:r>
      <w:bookmarkStart w:id="202" w:name="_Toc469141707"/>
      <w:bookmarkStart w:id="203" w:name="_Toc469144132"/>
      <w:r w:rsidRPr="009E4BF1">
        <w:rPr>
          <w:b w:val="0"/>
          <w:sz w:val="22"/>
          <w:szCs w:val="22"/>
          <w:u w:val="single"/>
          <w:lang w:val="fr-FR"/>
        </w:rPr>
        <w:t>Office des Voiries et Drainage (OVD)</w:t>
      </w:r>
      <w:bookmarkEnd w:id="202"/>
      <w:bookmarkEnd w:id="203"/>
    </w:p>
    <w:p w14:paraId="064AB21F" w14:textId="77777777" w:rsidR="009E4BF1" w:rsidRDefault="009E4BF1" w:rsidP="009E4BF1">
      <w:pPr>
        <w:spacing w:before="200" w:after="200"/>
        <w:jc w:val="both"/>
        <w:rPr>
          <w:sz w:val="22"/>
          <w:szCs w:val="22"/>
          <w:lang w:val="fr-FR"/>
        </w:rPr>
      </w:pPr>
      <w:r w:rsidRPr="007969D4">
        <w:rPr>
          <w:sz w:val="22"/>
          <w:szCs w:val="22"/>
          <w:shd w:val="clear" w:color="auto" w:fill="FFFFFF"/>
          <w:lang w:val="fr-FR"/>
        </w:rPr>
        <w:t>L’OVD est une entreprise publique à caractère technique dotée de la personnalité juridique et jouissant d'une autonomie administrative et financière qui a pour objet : (i)  d</w:t>
      </w:r>
      <w:r w:rsidRPr="007969D4">
        <w:rPr>
          <w:sz w:val="22"/>
          <w:szCs w:val="22"/>
          <w:lang w:val="fr-FR"/>
        </w:rPr>
        <w:t>'entretenir, d'aménager, de moderniser et de développer les infrastructures urbaines de voirie et de drainage ; (ii) d'exécuter ou de faire exécuter toutes les études nécessaires à la définition, la programmation et la réalisation des travaux de voirie et de drainage des agglomérations, compatibles avec ses ressources financières, matérielles et</w:t>
      </w:r>
      <w:r w:rsidRPr="007969D4">
        <w:rPr>
          <w:rStyle w:val="apple-converted-space"/>
          <w:i/>
          <w:iCs/>
          <w:sz w:val="22"/>
          <w:szCs w:val="22"/>
          <w:lang w:val="fr-FR"/>
        </w:rPr>
        <w:t> </w:t>
      </w:r>
      <w:r w:rsidRPr="007969D4">
        <w:rPr>
          <w:sz w:val="22"/>
          <w:szCs w:val="22"/>
          <w:lang w:val="fr-FR"/>
        </w:rPr>
        <w:t xml:space="preserve">humaines ; (iii) d'exécuter ou de faire exécuter les travaux neufs ou d'entretien relatifs aux réseaux de voirie et de drainage des agglomérations suivant les programmes établis ou proposés par la commission routière concernée ; (iv) de participer, en tant que conseil technique, à l'élaboration des plans d'urbanisme des agglomérations ; (v) de desservir les agglomérations qui demandent son </w:t>
      </w:r>
      <w:r>
        <w:rPr>
          <w:sz w:val="22"/>
          <w:szCs w:val="22"/>
          <w:lang w:val="fr-FR"/>
        </w:rPr>
        <w:t xml:space="preserve"> </w:t>
      </w:r>
      <w:r w:rsidRPr="007969D4">
        <w:rPr>
          <w:sz w:val="22"/>
          <w:szCs w:val="22"/>
          <w:lang w:val="fr-FR"/>
        </w:rPr>
        <w:t>intervention. L’OVD a appuyé la Commune et le PDU dans la conception du projet de réhabilitation de la voie, et sera un acteur clé dans le suivi de la mise en œuvre.</w:t>
      </w:r>
    </w:p>
    <w:p w14:paraId="7A9FF4DF" w14:textId="77777777" w:rsidR="009E4BF1" w:rsidRPr="00AB781F" w:rsidRDefault="009E4BF1" w:rsidP="009E4BF1">
      <w:pPr>
        <w:pStyle w:val="Heading2"/>
        <w:numPr>
          <w:ilvl w:val="2"/>
          <w:numId w:val="1"/>
        </w:numPr>
        <w:ind w:left="1639"/>
        <w:jc w:val="both"/>
        <w:rPr>
          <w:b w:val="0"/>
          <w:bCs w:val="0"/>
          <w:iCs/>
          <w:sz w:val="22"/>
          <w:szCs w:val="22"/>
          <w:u w:val="single"/>
        </w:rPr>
      </w:pPr>
      <w:bookmarkStart w:id="204" w:name="_Toc469141708"/>
      <w:bookmarkStart w:id="205" w:name="_Toc469144133"/>
      <w:r w:rsidRPr="00AB781F">
        <w:rPr>
          <w:b w:val="0"/>
          <w:bCs w:val="0"/>
          <w:iCs/>
          <w:sz w:val="22"/>
          <w:szCs w:val="22"/>
          <w:u w:val="single"/>
        </w:rPr>
        <w:lastRenderedPageBreak/>
        <w:t>Secrétariat Permanent du PDU</w:t>
      </w:r>
      <w:bookmarkEnd w:id="204"/>
      <w:bookmarkEnd w:id="205"/>
    </w:p>
    <w:p w14:paraId="65821641" w14:textId="77777777" w:rsidR="009E4BF1" w:rsidRPr="007969D4" w:rsidRDefault="009E4BF1" w:rsidP="009E4BF1">
      <w:pPr>
        <w:jc w:val="both"/>
        <w:rPr>
          <w:sz w:val="22"/>
          <w:szCs w:val="22"/>
          <w:lang w:val="fr-FR"/>
        </w:rPr>
      </w:pPr>
    </w:p>
    <w:p w14:paraId="4A9CB692" w14:textId="77777777" w:rsidR="009E4BF1" w:rsidRPr="007969D4" w:rsidRDefault="009E4BF1" w:rsidP="009E4BF1">
      <w:pPr>
        <w:jc w:val="both"/>
        <w:rPr>
          <w:sz w:val="22"/>
          <w:szCs w:val="22"/>
          <w:lang w:val="fr-FR"/>
        </w:rPr>
      </w:pPr>
      <w:r w:rsidRPr="007969D4">
        <w:rPr>
          <w:sz w:val="22"/>
          <w:szCs w:val="22"/>
          <w:lang w:val="fr-FR"/>
        </w:rPr>
        <w:t xml:space="preserve">Dans le cadre du PDU, le SP du PDU assure la gestion administrative et </w:t>
      </w:r>
      <w:r>
        <w:rPr>
          <w:sz w:val="22"/>
          <w:szCs w:val="22"/>
          <w:lang w:val="fr-FR"/>
        </w:rPr>
        <w:t>judiciaire</w:t>
      </w:r>
      <w:r w:rsidRPr="007969D4">
        <w:rPr>
          <w:sz w:val="22"/>
          <w:szCs w:val="22"/>
          <w:lang w:val="fr-FR"/>
        </w:rPr>
        <w:t xml:space="preserve"> du projet. Dans ce cadre, il devra participer à la validation des documents de sauvegardes et à la supervision de leur mise en œuvre. Pour mieux prendre en charge les aspects environnementaux et sociaux dans cette phase 2, le SP du PDU a recruté deux points focaux environnement et sociaux qui seront chargés pour le compte du SP du PDU d’assurer un suivi interne de la mise en œuvre des plans de réinstallation des axes routiers ciblés.  </w:t>
      </w:r>
      <w:bookmarkStart w:id="206" w:name="_Toc340089882"/>
      <w:bookmarkStart w:id="207" w:name="_Toc340090156"/>
      <w:bookmarkEnd w:id="206"/>
      <w:bookmarkEnd w:id="207"/>
      <w:r w:rsidRPr="007969D4">
        <w:rPr>
          <w:sz w:val="22"/>
          <w:szCs w:val="22"/>
          <w:lang w:val="fr-FR"/>
        </w:rPr>
        <w:t>En pratique, cela inclut les tâches et  responsabilités suivantes : (i) valider le rapport de Plan succinct de Réinstallation (PSR); (ii) diffuser le rapport (PSR) au niveau des circonscriptions administratives ; (iii) veiller à ce que la consultation et l’information puissent avoir lieu facilement en liaison avec les partenaires locaux tels que les bourgmestres, les chefs de quartier et les personnes affectées ; et (iv) superviser de manière participative la mise en œuvre et le suivi et d’évaluation du PSR.. Plus particulièrement, sa mission consistera à assister le projet dans : les activités de recensement des PAP (Personnes Affectées par le Projet); la coordination des activités d’identification des PAP ; la définition des procédures opérationnelles d’indemnisation ; le suivi effectif des paiements des compensations aux PAP.</w:t>
      </w:r>
      <w:r>
        <w:rPr>
          <w:sz w:val="22"/>
          <w:szCs w:val="22"/>
          <w:lang w:val="fr-FR"/>
        </w:rPr>
        <w:t xml:space="preserve"> </w:t>
      </w:r>
    </w:p>
    <w:p w14:paraId="7914DBA6" w14:textId="77777777" w:rsidR="009E4BF1" w:rsidRPr="007969D4" w:rsidRDefault="009E4BF1" w:rsidP="009E4BF1">
      <w:pPr>
        <w:pStyle w:val="7"/>
        <w:ind w:left="0" w:firstLine="0"/>
        <w:rPr>
          <w:rFonts w:ascii="Times New Roman" w:hAnsi="Times New Roman" w:cs="Times New Roman"/>
          <w:sz w:val="22"/>
          <w:szCs w:val="22"/>
        </w:rPr>
      </w:pPr>
      <w:r w:rsidRPr="007969D4">
        <w:rPr>
          <w:rFonts w:ascii="Times New Roman" w:hAnsi="Times New Roman" w:cs="Times New Roman"/>
          <w:sz w:val="22"/>
          <w:szCs w:val="22"/>
        </w:rPr>
        <w:t xml:space="preserve">Les points focaux environnement et sociaux devront, à termes, être davantage renforcé en capacités de gestion environnementale et sociale pour mieux intégrer ces aspects dans les activités du PDU. Par ailleurs, le PDU dispose également du soutien d’experts techniques de l’OVD qui participeront également au suivi de la mise en œuvre, notamment des biens physiques à démolir et à reconstruire. </w:t>
      </w:r>
    </w:p>
    <w:p w14:paraId="7EB5C719" w14:textId="77777777" w:rsidR="003D10C7" w:rsidRPr="00C071AE" w:rsidRDefault="003D10C7" w:rsidP="003D10C7">
      <w:pPr>
        <w:jc w:val="both"/>
        <w:rPr>
          <w:sz w:val="22"/>
          <w:szCs w:val="22"/>
          <w:lang w:val="fr-FR"/>
        </w:rPr>
      </w:pPr>
    </w:p>
    <w:p w14:paraId="1EA40D6F" w14:textId="15257716" w:rsidR="003D10C7" w:rsidRPr="009E4BF1" w:rsidRDefault="003D10C7" w:rsidP="009E4BF1">
      <w:pPr>
        <w:pStyle w:val="Heading2"/>
        <w:numPr>
          <w:ilvl w:val="2"/>
          <w:numId w:val="1"/>
        </w:numPr>
        <w:jc w:val="both"/>
        <w:rPr>
          <w:b w:val="0"/>
          <w:bCs w:val="0"/>
          <w:iCs/>
          <w:sz w:val="22"/>
          <w:szCs w:val="22"/>
          <w:u w:val="single"/>
        </w:rPr>
      </w:pPr>
      <w:bookmarkStart w:id="208" w:name="_Toc281236004"/>
      <w:bookmarkStart w:id="209" w:name="_Toc303539509"/>
      <w:bookmarkStart w:id="210" w:name="_Toc352893442"/>
      <w:r w:rsidRPr="009E4BF1">
        <w:rPr>
          <w:b w:val="0"/>
          <w:bCs w:val="0"/>
          <w:iCs/>
          <w:sz w:val="22"/>
          <w:szCs w:val="22"/>
          <w:u w:val="single"/>
        </w:rPr>
        <w:t>La Commune de Kikwit</w:t>
      </w:r>
    </w:p>
    <w:bookmarkEnd w:id="208"/>
    <w:bookmarkEnd w:id="209"/>
    <w:bookmarkEnd w:id="210"/>
    <w:p w14:paraId="16A41ED6" w14:textId="77777777" w:rsidR="003D10C7" w:rsidRPr="00C071AE" w:rsidRDefault="003D10C7" w:rsidP="003D10C7">
      <w:pPr>
        <w:ind w:left="720"/>
        <w:jc w:val="both"/>
        <w:rPr>
          <w:sz w:val="22"/>
          <w:szCs w:val="22"/>
          <w:lang w:val="fr-FR"/>
        </w:rPr>
      </w:pPr>
    </w:p>
    <w:p w14:paraId="313FC478" w14:textId="77777777" w:rsidR="003D10C7" w:rsidRDefault="003D10C7" w:rsidP="003D10C7">
      <w:pPr>
        <w:jc w:val="both"/>
        <w:rPr>
          <w:sz w:val="22"/>
          <w:szCs w:val="22"/>
          <w:lang w:val="fr-FR"/>
        </w:rPr>
      </w:pPr>
      <w:r w:rsidRPr="00C071AE">
        <w:rPr>
          <w:sz w:val="22"/>
          <w:szCs w:val="22"/>
          <w:lang w:val="fr-FR"/>
        </w:rPr>
        <w:t>Au niveau de la commune de Kindu, la mairie de ville sera chargée du financement des indemnisations/compensation</w:t>
      </w:r>
      <w:r w:rsidR="00A741F0">
        <w:rPr>
          <w:sz w:val="22"/>
          <w:szCs w:val="22"/>
          <w:lang w:val="fr-FR"/>
        </w:rPr>
        <w:t>s</w:t>
      </w:r>
      <w:r w:rsidRPr="00C071AE">
        <w:rPr>
          <w:sz w:val="22"/>
          <w:szCs w:val="22"/>
          <w:lang w:val="fr-FR"/>
        </w:rPr>
        <w:t xml:space="preserve"> des PAP et de l’assistance à la réinstallation pour les PAP qui seront physiquement et économiquement déplacées. En outre, la Ville de Kindu et la Commune assureront le travail d’information et de mobilisation sociale.</w:t>
      </w:r>
      <w:r w:rsidR="00A741F0">
        <w:rPr>
          <w:sz w:val="22"/>
          <w:szCs w:val="22"/>
          <w:lang w:val="fr-FR"/>
        </w:rPr>
        <w:t xml:space="preserve"> </w:t>
      </w:r>
      <w:r w:rsidRPr="00C071AE">
        <w:rPr>
          <w:sz w:val="22"/>
          <w:szCs w:val="22"/>
          <w:lang w:val="fr-FR"/>
        </w:rPr>
        <w:t>La Commune dispose de services techniques pouvant appuyer la mise en œuvre des activités ci-dessus énumérées.</w:t>
      </w:r>
    </w:p>
    <w:p w14:paraId="705D4090" w14:textId="77777777" w:rsidR="009E4BF1" w:rsidRPr="00C071AE" w:rsidRDefault="009E4BF1" w:rsidP="003D10C7">
      <w:pPr>
        <w:jc w:val="both"/>
        <w:rPr>
          <w:sz w:val="22"/>
          <w:szCs w:val="22"/>
          <w:lang w:val="fr-FR"/>
        </w:rPr>
      </w:pPr>
    </w:p>
    <w:p w14:paraId="6FF3E282" w14:textId="77777777" w:rsidR="003D10C7" w:rsidRPr="00C071AE" w:rsidRDefault="003D10C7" w:rsidP="003D10C7">
      <w:pPr>
        <w:pStyle w:val="Heading2"/>
        <w:numPr>
          <w:ilvl w:val="2"/>
          <w:numId w:val="1"/>
        </w:numPr>
        <w:jc w:val="both"/>
        <w:rPr>
          <w:b w:val="0"/>
          <w:bCs w:val="0"/>
          <w:iCs/>
          <w:sz w:val="22"/>
          <w:szCs w:val="22"/>
          <w:u w:val="single"/>
        </w:rPr>
      </w:pPr>
      <w:bookmarkStart w:id="211" w:name="_Toc449541155"/>
      <w:bookmarkStart w:id="212" w:name="_Toc467652679"/>
      <w:r w:rsidRPr="00C071AE">
        <w:rPr>
          <w:b w:val="0"/>
          <w:bCs w:val="0"/>
          <w:iCs/>
          <w:sz w:val="22"/>
          <w:szCs w:val="22"/>
          <w:u w:val="single"/>
        </w:rPr>
        <w:t>Responsabilités organisationnelles</w:t>
      </w:r>
      <w:bookmarkEnd w:id="211"/>
      <w:bookmarkEnd w:id="212"/>
    </w:p>
    <w:p w14:paraId="7A457F19" w14:textId="77777777" w:rsidR="003D10C7" w:rsidRPr="00C071AE" w:rsidRDefault="003D10C7" w:rsidP="003D10C7"/>
    <w:p w14:paraId="5729D53F" w14:textId="6F28B840" w:rsidR="003D10C7" w:rsidRPr="00C071AE" w:rsidRDefault="00A741F0" w:rsidP="003D10C7">
      <w:pPr>
        <w:jc w:val="both"/>
        <w:rPr>
          <w:sz w:val="22"/>
          <w:szCs w:val="22"/>
          <w:lang w:val="fr-FR"/>
        </w:rPr>
      </w:pPr>
      <w:r w:rsidRPr="00F639F4">
        <w:rPr>
          <w:sz w:val="22"/>
          <w:szCs w:val="22"/>
          <w:lang w:val="fr-FR"/>
        </w:rPr>
        <w:t>L</w:t>
      </w:r>
      <w:r>
        <w:rPr>
          <w:sz w:val="22"/>
          <w:szCs w:val="22"/>
          <w:lang w:val="fr-FR"/>
        </w:rPr>
        <w:t>e financement</w:t>
      </w:r>
      <w:r w:rsidRPr="00F639F4">
        <w:rPr>
          <w:sz w:val="22"/>
          <w:szCs w:val="22"/>
          <w:lang w:val="fr-FR"/>
        </w:rPr>
        <w:t xml:space="preserve"> d</w:t>
      </w:r>
      <w:r>
        <w:rPr>
          <w:sz w:val="22"/>
          <w:szCs w:val="22"/>
          <w:lang w:val="fr-FR"/>
        </w:rPr>
        <w:t>es compensations dues aux PAP</w:t>
      </w:r>
      <w:r w:rsidRPr="00F639F4">
        <w:rPr>
          <w:sz w:val="22"/>
          <w:szCs w:val="22"/>
          <w:lang w:val="fr-FR"/>
        </w:rPr>
        <w:t xml:space="preserve"> </w:t>
      </w:r>
      <w:r w:rsidR="003D10C7" w:rsidRPr="00C071AE">
        <w:rPr>
          <w:sz w:val="22"/>
          <w:szCs w:val="22"/>
          <w:lang w:val="fr-FR"/>
        </w:rPr>
        <w:t xml:space="preserve">incombe à la mairie de ville sous la supervision du Secrétariat Permanent du PDU qui devra prendre toutes les dispositions nécessaires pour l’exécution et le suivi des mesures ci-dessus décrites. À ce sujet, le PDU a déjà désigné deux experts </w:t>
      </w:r>
      <w:r w:rsidR="005A0D65">
        <w:rPr>
          <w:sz w:val="22"/>
          <w:szCs w:val="22"/>
          <w:lang w:val="fr-FR"/>
        </w:rPr>
        <w:t xml:space="preserve">de l’OVD (qui seront supervisés par l’expert environnement du SP/PDU) </w:t>
      </w:r>
      <w:r w:rsidR="003D10C7" w:rsidRPr="00C071AE">
        <w:rPr>
          <w:sz w:val="22"/>
          <w:szCs w:val="22"/>
          <w:lang w:val="fr-FR"/>
        </w:rPr>
        <w:t xml:space="preserve">pour suivre les questions environnementales et sociales. </w:t>
      </w:r>
    </w:p>
    <w:p w14:paraId="7AE6B2C4" w14:textId="4B00769B" w:rsidR="003D10C7" w:rsidRPr="00C071AE" w:rsidRDefault="003D10C7" w:rsidP="003D10C7">
      <w:pPr>
        <w:jc w:val="both"/>
        <w:rPr>
          <w:sz w:val="22"/>
          <w:szCs w:val="22"/>
          <w:lang w:val="fr-FR"/>
        </w:rPr>
      </w:pPr>
      <w:r w:rsidRPr="00C071AE">
        <w:rPr>
          <w:sz w:val="22"/>
          <w:szCs w:val="22"/>
          <w:lang w:val="fr-FR"/>
        </w:rPr>
        <w:t xml:space="preserve">  </w:t>
      </w:r>
      <w:r w:rsidR="005A0D65">
        <w:rPr>
          <w:sz w:val="22"/>
          <w:szCs w:val="22"/>
          <w:lang w:val="fr-FR"/>
        </w:rPr>
        <w:t>Sur la base</w:t>
      </w:r>
      <w:r w:rsidR="005A0D65" w:rsidRPr="00BA0563">
        <w:rPr>
          <w:sz w:val="22"/>
          <w:szCs w:val="22"/>
          <w:lang w:val="fr-FR"/>
        </w:rPr>
        <w:t xml:space="preserve"> indemnisations </w:t>
      </w:r>
      <w:r w:rsidR="005A0D65">
        <w:rPr>
          <w:sz w:val="22"/>
          <w:szCs w:val="22"/>
          <w:lang w:val="fr-FR"/>
        </w:rPr>
        <w:t>détermin</w:t>
      </w:r>
      <w:r w:rsidR="005A0D65" w:rsidRPr="00BA0563">
        <w:rPr>
          <w:sz w:val="22"/>
          <w:szCs w:val="22"/>
          <w:lang w:val="fr-FR"/>
        </w:rPr>
        <w:t xml:space="preserve">ées </w:t>
      </w:r>
      <w:r w:rsidR="005A0D65">
        <w:rPr>
          <w:sz w:val="22"/>
          <w:szCs w:val="22"/>
          <w:lang w:val="fr-FR"/>
        </w:rPr>
        <w:t>dans le présent PSR</w:t>
      </w:r>
      <w:r w:rsidR="005A0D65" w:rsidRPr="00BA0563">
        <w:rPr>
          <w:sz w:val="22"/>
          <w:szCs w:val="22"/>
          <w:lang w:val="fr-FR"/>
        </w:rPr>
        <w:t xml:space="preserve">, la mairie de ville </w:t>
      </w:r>
      <w:r w:rsidR="005A0D65">
        <w:rPr>
          <w:sz w:val="22"/>
          <w:szCs w:val="22"/>
          <w:lang w:val="fr-FR"/>
        </w:rPr>
        <w:t>établira</w:t>
      </w:r>
      <w:r w:rsidR="005A0D65" w:rsidRPr="00BA0563">
        <w:rPr>
          <w:sz w:val="22"/>
          <w:szCs w:val="22"/>
          <w:lang w:val="fr-FR"/>
        </w:rPr>
        <w:t xml:space="preserve"> </w:t>
      </w:r>
      <w:r w:rsidR="005A0D65">
        <w:rPr>
          <w:sz w:val="22"/>
          <w:szCs w:val="22"/>
          <w:lang w:val="fr-FR"/>
        </w:rPr>
        <w:t>des actes de paiement</w:t>
      </w:r>
      <w:r w:rsidR="005A0D65" w:rsidRPr="00BA0563">
        <w:rPr>
          <w:sz w:val="22"/>
          <w:szCs w:val="22"/>
          <w:lang w:val="fr-FR"/>
        </w:rPr>
        <w:t xml:space="preserve">  avec les personnes affectées</w:t>
      </w:r>
      <w:r w:rsidRPr="00C071AE">
        <w:rPr>
          <w:sz w:val="22"/>
          <w:szCs w:val="22"/>
          <w:lang w:val="fr-FR"/>
        </w:rPr>
        <w:t xml:space="preserve"> Les Communes bénéficiaires, à travers leurs services techniques, participeront également au suivi de la réinstallation. De manière globale, il est préconisé  le dispositif d'exécution </w:t>
      </w:r>
      <w:r w:rsidRPr="00C071AE">
        <w:rPr>
          <w:color w:val="000000"/>
          <w:sz w:val="22"/>
          <w:szCs w:val="22"/>
          <w:lang w:val="fr-FR"/>
        </w:rPr>
        <w:t>sommairement décrits dans le tableau ci-dessous</w:t>
      </w:r>
      <w:r w:rsidRPr="00C071AE">
        <w:rPr>
          <w:sz w:val="22"/>
          <w:szCs w:val="22"/>
          <w:lang w:val="fr-FR"/>
        </w:rPr>
        <w:t xml:space="preserve">: </w:t>
      </w:r>
    </w:p>
    <w:p w14:paraId="7F650415" w14:textId="77777777" w:rsidR="003D10C7" w:rsidRPr="00C071AE" w:rsidRDefault="003D10C7" w:rsidP="003D10C7">
      <w:pPr>
        <w:rPr>
          <w:b/>
          <w:bCs/>
          <w:sz w:val="22"/>
          <w:szCs w:val="22"/>
          <w:lang w:val="fr-FR"/>
        </w:rPr>
      </w:pPr>
    </w:p>
    <w:p w14:paraId="615A95A2" w14:textId="77777777" w:rsidR="003D10C7" w:rsidRPr="00C27722" w:rsidRDefault="003D10C7" w:rsidP="003D10C7">
      <w:pPr>
        <w:pStyle w:val="Caption"/>
        <w:rPr>
          <w:color w:val="000000"/>
          <w:sz w:val="22"/>
          <w:szCs w:val="22"/>
          <w:lang w:val="fr-FR"/>
        </w:rPr>
      </w:pPr>
      <w:bookmarkStart w:id="213" w:name="_Toc449541475"/>
      <w:bookmarkStart w:id="214" w:name="_Toc456567812"/>
      <w:r w:rsidRPr="00C27722">
        <w:rPr>
          <w:sz w:val="22"/>
          <w:szCs w:val="22"/>
          <w:lang w:val="fr-FR"/>
        </w:rPr>
        <w:t xml:space="preserve">Tableau </w:t>
      </w:r>
      <w:r w:rsidR="00363D5B" w:rsidRPr="00C071AE">
        <w:rPr>
          <w:sz w:val="22"/>
          <w:szCs w:val="22"/>
        </w:rPr>
        <w:fldChar w:fldCharType="begin"/>
      </w:r>
      <w:r w:rsidRPr="00C27722">
        <w:rPr>
          <w:sz w:val="22"/>
          <w:szCs w:val="22"/>
          <w:lang w:val="fr-FR"/>
        </w:rPr>
        <w:instrText xml:space="preserve"> </w:instrText>
      </w:r>
      <w:r w:rsidR="00B10F38" w:rsidRPr="00C27722">
        <w:rPr>
          <w:sz w:val="22"/>
          <w:szCs w:val="22"/>
          <w:lang w:val="fr-FR"/>
        </w:rPr>
        <w:instrText>SEQ</w:instrText>
      </w:r>
      <w:r w:rsidRPr="00C27722">
        <w:rPr>
          <w:sz w:val="22"/>
          <w:szCs w:val="22"/>
          <w:lang w:val="fr-FR"/>
        </w:rPr>
        <w:instrText xml:space="preserve"> Tableau \* ARABIC </w:instrText>
      </w:r>
      <w:r w:rsidR="00363D5B" w:rsidRPr="00C071AE">
        <w:rPr>
          <w:sz w:val="22"/>
          <w:szCs w:val="22"/>
        </w:rPr>
        <w:fldChar w:fldCharType="separate"/>
      </w:r>
      <w:r w:rsidRPr="00C27722">
        <w:rPr>
          <w:noProof/>
          <w:sz w:val="22"/>
          <w:szCs w:val="22"/>
          <w:lang w:val="fr-FR"/>
        </w:rPr>
        <w:t>15</w:t>
      </w:r>
      <w:r w:rsidR="00363D5B" w:rsidRPr="00C071AE">
        <w:rPr>
          <w:sz w:val="22"/>
          <w:szCs w:val="22"/>
        </w:rPr>
        <w:fldChar w:fldCharType="end"/>
      </w:r>
      <w:r w:rsidRPr="00C27722">
        <w:rPr>
          <w:sz w:val="22"/>
          <w:szCs w:val="22"/>
          <w:lang w:val="fr-FR"/>
        </w:rPr>
        <w:tab/>
      </w:r>
      <w:r w:rsidRPr="00C27722">
        <w:rPr>
          <w:color w:val="000000"/>
          <w:sz w:val="22"/>
          <w:szCs w:val="22"/>
          <w:lang w:val="fr-FR"/>
        </w:rPr>
        <w:t>Responsabilités organisationnelles de mise en œuvre du PSR</w:t>
      </w:r>
      <w:bookmarkEnd w:id="213"/>
      <w:bookmarkEnd w:id="214"/>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069"/>
        <w:gridCol w:w="5449"/>
      </w:tblGrid>
      <w:tr w:rsidR="003D10C7" w:rsidRPr="00C071AE" w14:paraId="01448373" w14:textId="77777777" w:rsidTr="004C30E7">
        <w:trPr>
          <w:trHeight w:val="272"/>
        </w:trPr>
        <w:tc>
          <w:tcPr>
            <w:tcW w:w="4333" w:type="dxa"/>
            <w:gridSpan w:val="2"/>
            <w:shd w:val="clear" w:color="auto" w:fill="auto"/>
          </w:tcPr>
          <w:p w14:paraId="6B2B595E" w14:textId="77777777" w:rsidR="003D10C7" w:rsidRPr="00C071AE" w:rsidRDefault="003D10C7" w:rsidP="004C30E7">
            <w:pPr>
              <w:jc w:val="center"/>
              <w:rPr>
                <w:b/>
                <w:sz w:val="18"/>
                <w:szCs w:val="18"/>
              </w:rPr>
            </w:pPr>
            <w:r w:rsidRPr="00C071AE">
              <w:rPr>
                <w:b/>
                <w:sz w:val="18"/>
                <w:szCs w:val="18"/>
              </w:rPr>
              <w:t>Acteurs</w:t>
            </w:r>
          </w:p>
        </w:tc>
        <w:tc>
          <w:tcPr>
            <w:tcW w:w="5449" w:type="dxa"/>
            <w:shd w:val="clear" w:color="auto" w:fill="auto"/>
          </w:tcPr>
          <w:p w14:paraId="79104C1A" w14:textId="77777777" w:rsidR="003D10C7" w:rsidRPr="00C071AE" w:rsidRDefault="003D10C7" w:rsidP="004C30E7">
            <w:pPr>
              <w:rPr>
                <w:b/>
                <w:sz w:val="18"/>
                <w:szCs w:val="18"/>
              </w:rPr>
            </w:pPr>
            <w:r w:rsidRPr="00C071AE">
              <w:rPr>
                <w:b/>
                <w:sz w:val="18"/>
                <w:szCs w:val="18"/>
              </w:rPr>
              <w:t xml:space="preserve">Responsabilités  </w:t>
            </w:r>
          </w:p>
        </w:tc>
      </w:tr>
      <w:tr w:rsidR="009E4BF1" w:rsidRPr="00C071AE" w14:paraId="75443E7D" w14:textId="77777777" w:rsidTr="00FA15A7">
        <w:trPr>
          <w:trHeight w:val="190"/>
        </w:trPr>
        <w:tc>
          <w:tcPr>
            <w:tcW w:w="4333" w:type="dxa"/>
            <w:gridSpan w:val="2"/>
            <w:shd w:val="clear" w:color="auto" w:fill="auto"/>
          </w:tcPr>
          <w:p w14:paraId="37CCB375" w14:textId="2EF1D57E" w:rsidR="009E4BF1" w:rsidRPr="00C071AE" w:rsidRDefault="009E4BF1" w:rsidP="009E4BF1">
            <w:pPr>
              <w:jc w:val="center"/>
              <w:rPr>
                <w:b/>
                <w:sz w:val="18"/>
                <w:szCs w:val="18"/>
              </w:rPr>
            </w:pPr>
            <w:r w:rsidRPr="007969D4">
              <w:rPr>
                <w:b/>
                <w:sz w:val="18"/>
                <w:szCs w:val="18"/>
              </w:rPr>
              <w:t>Institutions</w:t>
            </w:r>
            <w:r>
              <w:rPr>
                <w:b/>
                <w:sz w:val="18"/>
                <w:szCs w:val="18"/>
              </w:rPr>
              <w:t xml:space="preserve"> et </w:t>
            </w:r>
            <w:r w:rsidRPr="007160B4">
              <w:rPr>
                <w:b/>
                <w:sz w:val="18"/>
                <w:szCs w:val="18"/>
                <w:lang w:val="fr-FR"/>
              </w:rPr>
              <w:t>Entités</w:t>
            </w:r>
            <w:r w:rsidRPr="007969D4">
              <w:rPr>
                <w:b/>
                <w:sz w:val="18"/>
                <w:szCs w:val="18"/>
              </w:rPr>
              <w:t xml:space="preserve"> </w:t>
            </w:r>
            <w:r w:rsidRPr="00811F7C">
              <w:rPr>
                <w:b/>
                <w:sz w:val="18"/>
                <w:szCs w:val="18"/>
                <w:lang w:val="fr-FR"/>
              </w:rPr>
              <w:t>concernés</w:t>
            </w:r>
          </w:p>
        </w:tc>
        <w:tc>
          <w:tcPr>
            <w:tcW w:w="5449" w:type="dxa"/>
            <w:shd w:val="clear" w:color="auto" w:fill="auto"/>
          </w:tcPr>
          <w:p w14:paraId="430D6E10" w14:textId="77777777" w:rsidR="009E4BF1" w:rsidRPr="00C071AE" w:rsidRDefault="009E4BF1" w:rsidP="004C30E7">
            <w:pPr>
              <w:rPr>
                <w:b/>
                <w:sz w:val="18"/>
                <w:szCs w:val="18"/>
              </w:rPr>
            </w:pPr>
          </w:p>
        </w:tc>
      </w:tr>
      <w:tr w:rsidR="009E4BF1" w:rsidRPr="00C071AE" w14:paraId="2D69FD11" w14:textId="77777777" w:rsidTr="004C30E7">
        <w:tc>
          <w:tcPr>
            <w:tcW w:w="2264" w:type="dxa"/>
            <w:vMerge w:val="restart"/>
            <w:shd w:val="clear" w:color="auto" w:fill="auto"/>
          </w:tcPr>
          <w:p w14:paraId="561E4A14" w14:textId="77777777" w:rsidR="009E4BF1" w:rsidRPr="00C071AE" w:rsidRDefault="009E4BF1" w:rsidP="004C30E7">
            <w:pPr>
              <w:rPr>
                <w:sz w:val="18"/>
                <w:szCs w:val="18"/>
                <w:lang w:val="fr-FR"/>
              </w:rPr>
            </w:pPr>
          </w:p>
          <w:p w14:paraId="630CC717" w14:textId="77777777" w:rsidR="009E4BF1" w:rsidRPr="00C071AE" w:rsidRDefault="009E4BF1" w:rsidP="004C30E7">
            <w:pPr>
              <w:rPr>
                <w:sz w:val="18"/>
                <w:szCs w:val="18"/>
                <w:lang w:val="fr-FR"/>
              </w:rPr>
            </w:pPr>
          </w:p>
          <w:p w14:paraId="7C3EB7C9" w14:textId="77777777" w:rsidR="009E4BF1" w:rsidRPr="00C071AE" w:rsidRDefault="009E4BF1" w:rsidP="004C30E7">
            <w:pPr>
              <w:rPr>
                <w:sz w:val="18"/>
                <w:szCs w:val="18"/>
                <w:lang w:val="fr-FR"/>
              </w:rPr>
            </w:pPr>
          </w:p>
          <w:p w14:paraId="0D1D9295" w14:textId="77777777" w:rsidR="009E4BF1" w:rsidRPr="00C071AE" w:rsidRDefault="009E4BF1" w:rsidP="004C30E7">
            <w:pPr>
              <w:rPr>
                <w:sz w:val="18"/>
                <w:szCs w:val="18"/>
                <w:lang w:val="fr-FR"/>
              </w:rPr>
            </w:pPr>
            <w:r w:rsidRPr="00C071AE">
              <w:rPr>
                <w:sz w:val="18"/>
                <w:szCs w:val="18"/>
                <w:lang w:val="fr-FR"/>
              </w:rPr>
              <w:lastRenderedPageBreak/>
              <w:t>Ministère de l’aménagement du territoire, de l’urbanisme et habita</w:t>
            </w:r>
            <w:r>
              <w:rPr>
                <w:sz w:val="18"/>
                <w:szCs w:val="18"/>
                <w:lang w:val="fr-FR"/>
              </w:rPr>
              <w:t>t</w:t>
            </w:r>
          </w:p>
          <w:p w14:paraId="428D1BA5" w14:textId="77777777" w:rsidR="009E4BF1" w:rsidRPr="00C071AE" w:rsidRDefault="009E4BF1" w:rsidP="004C30E7">
            <w:pPr>
              <w:jc w:val="both"/>
              <w:rPr>
                <w:sz w:val="18"/>
                <w:szCs w:val="18"/>
                <w:lang w:val="fr-FR"/>
              </w:rPr>
            </w:pPr>
          </w:p>
          <w:p w14:paraId="3A6A67A7" w14:textId="77777777" w:rsidR="009E4BF1" w:rsidRPr="00C071AE" w:rsidRDefault="009E4BF1" w:rsidP="004C30E7">
            <w:pPr>
              <w:rPr>
                <w:sz w:val="18"/>
                <w:szCs w:val="18"/>
                <w:lang w:val="fr-FR"/>
              </w:rPr>
            </w:pPr>
          </w:p>
          <w:p w14:paraId="1F173BED" w14:textId="77777777" w:rsidR="009E4BF1" w:rsidRPr="00C071AE" w:rsidRDefault="009E4BF1" w:rsidP="004C30E7">
            <w:pPr>
              <w:rPr>
                <w:sz w:val="18"/>
                <w:szCs w:val="18"/>
                <w:lang w:val="fr-FR"/>
              </w:rPr>
            </w:pPr>
          </w:p>
          <w:p w14:paraId="5962A6CC" w14:textId="77777777" w:rsidR="009E4BF1" w:rsidRPr="00C071AE" w:rsidRDefault="009E4BF1" w:rsidP="004C30E7">
            <w:pPr>
              <w:rPr>
                <w:sz w:val="18"/>
                <w:szCs w:val="18"/>
                <w:lang w:val="fr-FR"/>
              </w:rPr>
            </w:pPr>
          </w:p>
          <w:p w14:paraId="38A5C6B0" w14:textId="77777777" w:rsidR="009E4BF1" w:rsidRPr="00C071AE" w:rsidRDefault="009E4BF1" w:rsidP="004C30E7">
            <w:pPr>
              <w:rPr>
                <w:sz w:val="18"/>
                <w:szCs w:val="18"/>
                <w:lang w:val="fr-FR"/>
              </w:rPr>
            </w:pPr>
          </w:p>
          <w:p w14:paraId="4AC41AF7" w14:textId="77777777" w:rsidR="009E4BF1" w:rsidRPr="00C071AE" w:rsidRDefault="009E4BF1" w:rsidP="004C30E7">
            <w:pPr>
              <w:rPr>
                <w:sz w:val="18"/>
                <w:szCs w:val="18"/>
                <w:lang w:val="fr-FR"/>
              </w:rPr>
            </w:pPr>
          </w:p>
        </w:tc>
        <w:tc>
          <w:tcPr>
            <w:tcW w:w="2069" w:type="dxa"/>
            <w:shd w:val="clear" w:color="auto" w:fill="auto"/>
          </w:tcPr>
          <w:p w14:paraId="604B4514" w14:textId="77777777" w:rsidR="009E4BF1" w:rsidRPr="00C071AE" w:rsidRDefault="009E4BF1" w:rsidP="004C30E7">
            <w:pPr>
              <w:jc w:val="both"/>
              <w:rPr>
                <w:sz w:val="18"/>
                <w:szCs w:val="18"/>
                <w:lang w:val="fr-FR"/>
              </w:rPr>
            </w:pPr>
            <w:r w:rsidRPr="00C071AE">
              <w:rPr>
                <w:sz w:val="18"/>
                <w:szCs w:val="18"/>
                <w:lang w:val="fr-FR"/>
              </w:rPr>
              <w:lastRenderedPageBreak/>
              <w:t>Comité de Pilotage du projet PDU</w:t>
            </w:r>
          </w:p>
        </w:tc>
        <w:tc>
          <w:tcPr>
            <w:tcW w:w="5449" w:type="dxa"/>
            <w:shd w:val="clear" w:color="auto" w:fill="auto"/>
          </w:tcPr>
          <w:p w14:paraId="42A5F7D1" w14:textId="77777777" w:rsidR="009E4BF1" w:rsidRPr="00C071AE" w:rsidRDefault="009E4BF1" w:rsidP="007471EC">
            <w:pPr>
              <w:numPr>
                <w:ilvl w:val="0"/>
                <w:numId w:val="9"/>
              </w:numPr>
              <w:rPr>
                <w:sz w:val="18"/>
                <w:szCs w:val="18"/>
                <w:lang w:val="fr-FR"/>
              </w:rPr>
            </w:pPr>
            <w:r w:rsidRPr="00C071AE">
              <w:rPr>
                <w:sz w:val="18"/>
                <w:szCs w:val="18"/>
                <w:lang w:val="fr-FR"/>
              </w:rPr>
              <w:t>Approbation et diffusion du PAR (cibles : les membres du Comité de Pilotage)</w:t>
            </w:r>
          </w:p>
          <w:p w14:paraId="7420E7D0" w14:textId="77777777" w:rsidR="009E4BF1" w:rsidRPr="00C071AE" w:rsidRDefault="009E4BF1" w:rsidP="007471EC">
            <w:pPr>
              <w:numPr>
                <w:ilvl w:val="0"/>
                <w:numId w:val="9"/>
              </w:numPr>
              <w:rPr>
                <w:sz w:val="18"/>
                <w:szCs w:val="18"/>
              </w:rPr>
            </w:pPr>
            <w:r w:rsidRPr="00C071AE">
              <w:rPr>
                <w:sz w:val="18"/>
                <w:szCs w:val="18"/>
                <w:lang w:val="fr-FR"/>
              </w:rPr>
              <w:t>Supervision du processus</w:t>
            </w:r>
          </w:p>
        </w:tc>
      </w:tr>
      <w:tr w:rsidR="009E4BF1" w:rsidRPr="009E4BF1" w14:paraId="4B566C1F" w14:textId="77777777" w:rsidTr="004C30E7">
        <w:trPr>
          <w:trHeight w:val="1591"/>
        </w:trPr>
        <w:tc>
          <w:tcPr>
            <w:tcW w:w="2264" w:type="dxa"/>
            <w:vMerge/>
            <w:shd w:val="clear" w:color="auto" w:fill="auto"/>
          </w:tcPr>
          <w:p w14:paraId="561E3B3C" w14:textId="77777777" w:rsidR="009E4BF1" w:rsidRPr="00C071AE" w:rsidRDefault="009E4BF1" w:rsidP="004C30E7">
            <w:pPr>
              <w:rPr>
                <w:sz w:val="18"/>
                <w:szCs w:val="18"/>
              </w:rPr>
            </w:pPr>
          </w:p>
        </w:tc>
        <w:tc>
          <w:tcPr>
            <w:tcW w:w="2069" w:type="dxa"/>
            <w:shd w:val="clear" w:color="auto" w:fill="auto"/>
          </w:tcPr>
          <w:p w14:paraId="60D34044" w14:textId="77777777" w:rsidR="009E4BF1" w:rsidRPr="00C071AE" w:rsidRDefault="009E4BF1" w:rsidP="004C30E7">
            <w:pPr>
              <w:rPr>
                <w:sz w:val="18"/>
                <w:szCs w:val="18"/>
                <w:lang w:val="fr-FR"/>
              </w:rPr>
            </w:pPr>
            <w:r w:rsidRPr="00C071AE">
              <w:rPr>
                <w:sz w:val="18"/>
                <w:szCs w:val="18"/>
                <w:lang w:val="fr-FR"/>
              </w:rPr>
              <w:t>PDU</w:t>
            </w:r>
          </w:p>
          <w:p w14:paraId="235557E2" w14:textId="77777777" w:rsidR="009E4BF1" w:rsidRPr="00C071AE" w:rsidRDefault="009E4BF1" w:rsidP="004C30E7">
            <w:pPr>
              <w:rPr>
                <w:sz w:val="18"/>
                <w:szCs w:val="18"/>
                <w:lang w:val="fr-FR"/>
              </w:rPr>
            </w:pPr>
            <w:r w:rsidRPr="00C071AE">
              <w:rPr>
                <w:sz w:val="18"/>
                <w:szCs w:val="18"/>
                <w:lang w:val="fr-FR"/>
              </w:rPr>
              <w:t>Responsables Environnement et Social (RES/PDU)</w:t>
            </w:r>
          </w:p>
        </w:tc>
        <w:tc>
          <w:tcPr>
            <w:tcW w:w="5449" w:type="dxa"/>
            <w:shd w:val="clear" w:color="auto" w:fill="auto"/>
          </w:tcPr>
          <w:p w14:paraId="1C193127" w14:textId="77777777" w:rsidR="009E4BF1" w:rsidRPr="00C071AE" w:rsidRDefault="009E4BF1" w:rsidP="007471EC">
            <w:pPr>
              <w:numPr>
                <w:ilvl w:val="0"/>
                <w:numId w:val="9"/>
              </w:numPr>
              <w:rPr>
                <w:sz w:val="18"/>
                <w:szCs w:val="18"/>
                <w:lang w:val="fr-FR"/>
              </w:rPr>
            </w:pPr>
            <w:r w:rsidRPr="00C071AE">
              <w:rPr>
                <w:sz w:val="18"/>
                <w:szCs w:val="18"/>
                <w:lang w:val="fr-FR"/>
              </w:rPr>
              <w:t>Soumission du PAR à l’approbation de la Banque mondiale et de la Agence congolaise pour l’environnement</w:t>
            </w:r>
          </w:p>
          <w:p w14:paraId="0D7F538D" w14:textId="77777777" w:rsidR="009E4BF1" w:rsidRPr="00C071AE" w:rsidRDefault="009E4BF1" w:rsidP="007471EC">
            <w:pPr>
              <w:numPr>
                <w:ilvl w:val="0"/>
                <w:numId w:val="9"/>
              </w:numPr>
              <w:rPr>
                <w:sz w:val="18"/>
                <w:szCs w:val="18"/>
                <w:lang w:val="fr-FR"/>
              </w:rPr>
            </w:pPr>
            <w:r w:rsidRPr="00C071AE">
              <w:rPr>
                <w:sz w:val="18"/>
                <w:szCs w:val="18"/>
                <w:lang w:val="fr-FR"/>
              </w:rPr>
              <w:t>Diffusion du PAR (municipalités et autres acteurs impliqués)</w:t>
            </w:r>
          </w:p>
          <w:p w14:paraId="68B50C68" w14:textId="77777777" w:rsidR="009E4BF1" w:rsidRPr="00C071AE" w:rsidRDefault="009E4BF1" w:rsidP="007471EC">
            <w:pPr>
              <w:numPr>
                <w:ilvl w:val="0"/>
                <w:numId w:val="9"/>
              </w:numPr>
              <w:rPr>
                <w:sz w:val="18"/>
                <w:szCs w:val="18"/>
                <w:lang w:val="fr-FR"/>
              </w:rPr>
            </w:pPr>
            <w:r w:rsidRPr="00C071AE">
              <w:rPr>
                <w:sz w:val="18"/>
                <w:szCs w:val="18"/>
                <w:lang w:val="fr-FR"/>
              </w:rPr>
              <w:t>Reconstruction des biens physiques démolis dans le cadre des travaux</w:t>
            </w:r>
          </w:p>
          <w:p w14:paraId="04A9D6DD" w14:textId="77777777" w:rsidR="009E4BF1" w:rsidRPr="00C071AE" w:rsidRDefault="009E4BF1" w:rsidP="007471EC">
            <w:pPr>
              <w:numPr>
                <w:ilvl w:val="0"/>
                <w:numId w:val="9"/>
              </w:numPr>
              <w:rPr>
                <w:sz w:val="18"/>
                <w:szCs w:val="18"/>
                <w:lang w:val="fr-FR"/>
              </w:rPr>
            </w:pPr>
            <w:r w:rsidRPr="00C071AE">
              <w:rPr>
                <w:sz w:val="18"/>
                <w:szCs w:val="18"/>
                <w:lang w:val="fr-FR"/>
              </w:rPr>
              <w:t xml:space="preserve">Collaboration avec les structures locales d’exécution </w:t>
            </w:r>
          </w:p>
          <w:p w14:paraId="02A4910A" w14:textId="77777777" w:rsidR="009E4BF1" w:rsidRPr="00C071AE" w:rsidRDefault="009E4BF1" w:rsidP="007471EC">
            <w:pPr>
              <w:numPr>
                <w:ilvl w:val="0"/>
                <w:numId w:val="9"/>
              </w:numPr>
              <w:rPr>
                <w:sz w:val="18"/>
                <w:szCs w:val="18"/>
                <w:lang w:val="fr-FR"/>
              </w:rPr>
            </w:pPr>
            <w:r w:rsidRPr="00C071AE">
              <w:rPr>
                <w:sz w:val="18"/>
                <w:szCs w:val="18"/>
                <w:lang w:val="fr-FR"/>
              </w:rPr>
              <w:t xml:space="preserve">Assistance aux organisations, Collectivités locales, ONG </w:t>
            </w:r>
          </w:p>
          <w:p w14:paraId="7E5CDB4F" w14:textId="77777777" w:rsidR="009E4BF1" w:rsidRPr="00C071AE" w:rsidRDefault="009E4BF1" w:rsidP="007471EC">
            <w:pPr>
              <w:numPr>
                <w:ilvl w:val="0"/>
                <w:numId w:val="9"/>
              </w:numPr>
              <w:rPr>
                <w:sz w:val="18"/>
                <w:szCs w:val="18"/>
                <w:lang w:val="fr-FR"/>
              </w:rPr>
            </w:pPr>
            <w:r w:rsidRPr="00C071AE">
              <w:rPr>
                <w:sz w:val="18"/>
                <w:szCs w:val="18"/>
                <w:lang w:val="fr-FR"/>
              </w:rPr>
              <w:t>Coordination et suivi de la réinstallation Soumission des rapports d’activités à la Banque mondiale</w:t>
            </w:r>
          </w:p>
        </w:tc>
      </w:tr>
      <w:tr w:rsidR="009E4BF1" w:rsidRPr="009E4BF1" w14:paraId="41D477CF" w14:textId="77777777" w:rsidTr="004C30E7">
        <w:tc>
          <w:tcPr>
            <w:tcW w:w="2264" w:type="dxa"/>
            <w:shd w:val="clear" w:color="auto" w:fill="auto"/>
          </w:tcPr>
          <w:p w14:paraId="4D7ECCEF" w14:textId="77777777" w:rsidR="009E4BF1" w:rsidRPr="00C27722" w:rsidRDefault="009E4BF1" w:rsidP="004C30E7">
            <w:pPr>
              <w:pStyle w:val="BodyText"/>
              <w:spacing w:after="0"/>
              <w:rPr>
                <w:sz w:val="18"/>
                <w:szCs w:val="18"/>
                <w:lang w:val="fr-FR"/>
              </w:rPr>
            </w:pPr>
            <w:r w:rsidRPr="00C27722">
              <w:rPr>
                <w:sz w:val="18"/>
                <w:szCs w:val="18"/>
                <w:lang w:val="fr-FR"/>
              </w:rPr>
              <w:lastRenderedPageBreak/>
              <w:t xml:space="preserve">Le Ministère de l’Environnement, de la Conservation de la Nature et du développement durable </w:t>
            </w:r>
          </w:p>
        </w:tc>
        <w:tc>
          <w:tcPr>
            <w:tcW w:w="2069" w:type="dxa"/>
            <w:shd w:val="clear" w:color="auto" w:fill="auto"/>
          </w:tcPr>
          <w:p w14:paraId="1488C757" w14:textId="77777777" w:rsidR="009E4BF1" w:rsidRPr="00C27722" w:rsidRDefault="009E4BF1" w:rsidP="004C30E7">
            <w:pPr>
              <w:pStyle w:val="BodyText"/>
              <w:spacing w:after="0"/>
              <w:rPr>
                <w:sz w:val="18"/>
                <w:szCs w:val="18"/>
                <w:lang w:val="fr-FR"/>
              </w:rPr>
            </w:pPr>
            <w:r w:rsidRPr="00C27722">
              <w:rPr>
                <w:sz w:val="18"/>
                <w:szCs w:val="18"/>
                <w:lang w:val="fr-FR"/>
              </w:rPr>
              <w:t>Agence Congolaise de l’Environnement (ACE)</w:t>
            </w:r>
          </w:p>
        </w:tc>
        <w:tc>
          <w:tcPr>
            <w:tcW w:w="5449" w:type="dxa"/>
            <w:shd w:val="clear" w:color="auto" w:fill="auto"/>
          </w:tcPr>
          <w:p w14:paraId="5E541844" w14:textId="77777777" w:rsidR="009E4BF1" w:rsidRPr="00C071AE" w:rsidRDefault="009E4BF1" w:rsidP="007471EC">
            <w:pPr>
              <w:numPr>
                <w:ilvl w:val="0"/>
                <w:numId w:val="9"/>
              </w:numPr>
              <w:rPr>
                <w:sz w:val="18"/>
                <w:szCs w:val="18"/>
                <w:lang w:val="fr-FR"/>
              </w:rPr>
            </w:pPr>
            <w:r w:rsidRPr="00C071AE">
              <w:rPr>
                <w:sz w:val="18"/>
                <w:szCs w:val="18"/>
                <w:lang w:val="fr-FR"/>
              </w:rPr>
              <w:t xml:space="preserve">Validation du rapport du PAR </w:t>
            </w:r>
          </w:p>
          <w:p w14:paraId="5B33C35D" w14:textId="77777777" w:rsidR="009E4BF1" w:rsidRPr="00C071AE" w:rsidRDefault="009E4BF1" w:rsidP="007471EC">
            <w:pPr>
              <w:numPr>
                <w:ilvl w:val="0"/>
                <w:numId w:val="9"/>
              </w:numPr>
              <w:rPr>
                <w:sz w:val="18"/>
                <w:szCs w:val="18"/>
                <w:lang w:val="fr-FR"/>
              </w:rPr>
            </w:pPr>
            <w:r w:rsidRPr="00C071AE">
              <w:rPr>
                <w:sz w:val="18"/>
                <w:szCs w:val="18"/>
                <w:lang w:val="fr-FR"/>
              </w:rPr>
              <w:t xml:space="preserve">Suivi de la mise en œuvre de la réinstallation  </w:t>
            </w:r>
          </w:p>
          <w:p w14:paraId="6BDABEBE" w14:textId="77777777" w:rsidR="009E4BF1" w:rsidRPr="00C071AE" w:rsidRDefault="009E4BF1" w:rsidP="004C30E7">
            <w:pPr>
              <w:ind w:left="360"/>
              <w:rPr>
                <w:sz w:val="18"/>
                <w:szCs w:val="18"/>
                <w:lang w:val="fr-FR"/>
              </w:rPr>
            </w:pPr>
          </w:p>
        </w:tc>
      </w:tr>
      <w:tr w:rsidR="009E4BF1" w:rsidRPr="009E4BF1" w14:paraId="7595BAC8" w14:textId="77777777" w:rsidTr="004C30E7">
        <w:tc>
          <w:tcPr>
            <w:tcW w:w="2264" w:type="dxa"/>
            <w:vMerge w:val="restart"/>
            <w:shd w:val="clear" w:color="auto" w:fill="auto"/>
          </w:tcPr>
          <w:p w14:paraId="0F05128C" w14:textId="77777777" w:rsidR="009E4BF1" w:rsidRPr="00C27722" w:rsidRDefault="009E4BF1" w:rsidP="004C30E7">
            <w:pPr>
              <w:pStyle w:val="BodyText"/>
              <w:spacing w:after="0"/>
              <w:rPr>
                <w:sz w:val="18"/>
                <w:szCs w:val="18"/>
                <w:lang w:val="fr-FR"/>
              </w:rPr>
            </w:pPr>
          </w:p>
          <w:p w14:paraId="50A5503D" w14:textId="77777777" w:rsidR="009E4BF1" w:rsidRPr="00C27722" w:rsidRDefault="009E4BF1" w:rsidP="004C30E7">
            <w:pPr>
              <w:pStyle w:val="BodyText"/>
              <w:spacing w:after="0"/>
              <w:rPr>
                <w:sz w:val="18"/>
                <w:szCs w:val="18"/>
                <w:lang w:val="fr-FR"/>
              </w:rPr>
            </w:pPr>
          </w:p>
          <w:p w14:paraId="710403A8" w14:textId="77777777" w:rsidR="009E4BF1" w:rsidRPr="00C27722" w:rsidRDefault="009E4BF1" w:rsidP="004C30E7">
            <w:pPr>
              <w:pStyle w:val="BodyText"/>
              <w:spacing w:after="0"/>
              <w:rPr>
                <w:sz w:val="18"/>
                <w:szCs w:val="18"/>
                <w:lang w:val="fr-FR"/>
              </w:rPr>
            </w:pPr>
          </w:p>
          <w:p w14:paraId="420D3985" w14:textId="77777777" w:rsidR="009E4BF1" w:rsidRPr="00C27722" w:rsidRDefault="009E4BF1" w:rsidP="004C30E7">
            <w:pPr>
              <w:pStyle w:val="BodyText"/>
              <w:spacing w:after="0"/>
              <w:rPr>
                <w:sz w:val="18"/>
                <w:szCs w:val="18"/>
                <w:lang w:val="fr-FR"/>
              </w:rPr>
            </w:pPr>
          </w:p>
          <w:p w14:paraId="106475F7" w14:textId="77777777" w:rsidR="009E4BF1" w:rsidRPr="00C071AE" w:rsidRDefault="009E4BF1" w:rsidP="004C30E7">
            <w:pPr>
              <w:pStyle w:val="BodyText"/>
              <w:spacing w:after="0"/>
              <w:rPr>
                <w:sz w:val="18"/>
                <w:szCs w:val="18"/>
                <w:lang w:val="fr-FR"/>
              </w:rPr>
            </w:pPr>
            <w:r w:rsidRPr="00C071AE">
              <w:rPr>
                <w:sz w:val="18"/>
                <w:szCs w:val="18"/>
              </w:rPr>
              <w:t>Commune de Ki</w:t>
            </w:r>
            <w:r w:rsidRPr="00C071AE">
              <w:rPr>
                <w:sz w:val="18"/>
                <w:szCs w:val="18"/>
                <w:lang w:val="fr-FR"/>
              </w:rPr>
              <w:t>ndu</w:t>
            </w:r>
          </w:p>
          <w:p w14:paraId="790E459D" w14:textId="77777777" w:rsidR="009E4BF1" w:rsidRPr="00C071AE" w:rsidRDefault="009E4BF1" w:rsidP="004C30E7">
            <w:pPr>
              <w:rPr>
                <w:sz w:val="18"/>
                <w:szCs w:val="18"/>
              </w:rPr>
            </w:pPr>
          </w:p>
          <w:p w14:paraId="3391A3C7" w14:textId="77777777" w:rsidR="009E4BF1" w:rsidRPr="00C071AE" w:rsidRDefault="009E4BF1" w:rsidP="004C30E7">
            <w:pPr>
              <w:rPr>
                <w:sz w:val="18"/>
                <w:szCs w:val="18"/>
              </w:rPr>
            </w:pPr>
          </w:p>
        </w:tc>
        <w:tc>
          <w:tcPr>
            <w:tcW w:w="2069" w:type="dxa"/>
            <w:shd w:val="clear" w:color="auto" w:fill="auto"/>
          </w:tcPr>
          <w:p w14:paraId="7544D9FD" w14:textId="77777777" w:rsidR="009E4BF1" w:rsidRPr="00C071AE" w:rsidRDefault="009E4BF1" w:rsidP="004C30E7">
            <w:pPr>
              <w:pStyle w:val="BodyText"/>
              <w:spacing w:after="0"/>
              <w:rPr>
                <w:sz w:val="18"/>
                <w:szCs w:val="18"/>
              </w:rPr>
            </w:pPr>
            <w:r w:rsidRPr="00C071AE">
              <w:rPr>
                <w:sz w:val="18"/>
                <w:szCs w:val="18"/>
              </w:rPr>
              <w:t xml:space="preserve">Mairie de Ville </w:t>
            </w:r>
          </w:p>
        </w:tc>
        <w:tc>
          <w:tcPr>
            <w:tcW w:w="5449" w:type="dxa"/>
            <w:shd w:val="clear" w:color="auto" w:fill="auto"/>
          </w:tcPr>
          <w:p w14:paraId="6D6BB0CC" w14:textId="77777777" w:rsidR="009E4BF1" w:rsidRPr="00C071AE" w:rsidRDefault="009E4BF1" w:rsidP="007471EC">
            <w:pPr>
              <w:numPr>
                <w:ilvl w:val="0"/>
                <w:numId w:val="9"/>
              </w:numPr>
              <w:rPr>
                <w:sz w:val="18"/>
                <w:szCs w:val="18"/>
                <w:lang w:val="fr-FR"/>
              </w:rPr>
            </w:pPr>
            <w:r w:rsidRPr="00C071AE">
              <w:rPr>
                <w:sz w:val="18"/>
                <w:szCs w:val="18"/>
                <w:lang w:val="fr-FR"/>
              </w:rPr>
              <w:t>Financement de la réinstallation</w:t>
            </w:r>
          </w:p>
          <w:p w14:paraId="576A85E8" w14:textId="77777777" w:rsidR="009E4BF1" w:rsidRPr="00C071AE" w:rsidRDefault="009E4BF1" w:rsidP="007471EC">
            <w:pPr>
              <w:numPr>
                <w:ilvl w:val="0"/>
                <w:numId w:val="9"/>
              </w:numPr>
              <w:rPr>
                <w:sz w:val="18"/>
                <w:szCs w:val="18"/>
                <w:lang w:val="fr-FR"/>
              </w:rPr>
            </w:pPr>
            <w:r w:rsidRPr="00C071AE">
              <w:rPr>
                <w:sz w:val="18"/>
                <w:szCs w:val="18"/>
                <w:lang w:val="fr-FR"/>
              </w:rPr>
              <w:t>Suivi de proximité de la mise en œuvre du PSR</w:t>
            </w:r>
          </w:p>
          <w:p w14:paraId="2CA0029A" w14:textId="77777777" w:rsidR="009E4BF1" w:rsidRPr="00C071AE" w:rsidRDefault="009E4BF1" w:rsidP="007471EC">
            <w:pPr>
              <w:numPr>
                <w:ilvl w:val="0"/>
                <w:numId w:val="9"/>
              </w:numPr>
              <w:rPr>
                <w:sz w:val="18"/>
                <w:szCs w:val="18"/>
                <w:lang w:val="fr-FR"/>
              </w:rPr>
            </w:pPr>
            <w:r w:rsidRPr="00C071AE">
              <w:rPr>
                <w:sz w:val="18"/>
                <w:szCs w:val="18"/>
                <w:lang w:val="fr-FR"/>
              </w:rPr>
              <w:t>Traitement des réclamations</w:t>
            </w:r>
          </w:p>
          <w:p w14:paraId="1190A850" w14:textId="77777777" w:rsidR="009E4BF1" w:rsidRPr="00C071AE" w:rsidRDefault="009E4BF1" w:rsidP="007471EC">
            <w:pPr>
              <w:numPr>
                <w:ilvl w:val="0"/>
                <w:numId w:val="9"/>
              </w:numPr>
              <w:rPr>
                <w:sz w:val="18"/>
                <w:szCs w:val="18"/>
                <w:lang w:val="fr-FR"/>
              </w:rPr>
            </w:pPr>
            <w:r w:rsidRPr="00C071AE">
              <w:rPr>
                <w:sz w:val="18"/>
                <w:szCs w:val="18"/>
                <w:lang w:val="fr-FR"/>
              </w:rPr>
              <w:t>Accompagnement et sensibilisation des PAP</w:t>
            </w:r>
          </w:p>
        </w:tc>
      </w:tr>
      <w:tr w:rsidR="009E4BF1" w:rsidRPr="009E4BF1" w14:paraId="03583E68" w14:textId="77777777" w:rsidTr="004C30E7">
        <w:tc>
          <w:tcPr>
            <w:tcW w:w="2264" w:type="dxa"/>
            <w:vMerge/>
            <w:shd w:val="clear" w:color="auto" w:fill="auto"/>
          </w:tcPr>
          <w:p w14:paraId="0C2B93EE" w14:textId="77777777" w:rsidR="009E4BF1" w:rsidRPr="00C071AE" w:rsidRDefault="009E4BF1" w:rsidP="004C30E7">
            <w:pPr>
              <w:rPr>
                <w:sz w:val="18"/>
                <w:szCs w:val="18"/>
                <w:lang w:val="fr-FR"/>
              </w:rPr>
            </w:pPr>
          </w:p>
        </w:tc>
        <w:tc>
          <w:tcPr>
            <w:tcW w:w="2069" w:type="dxa"/>
            <w:shd w:val="clear" w:color="auto" w:fill="auto"/>
          </w:tcPr>
          <w:p w14:paraId="7ED6BBF1" w14:textId="77777777" w:rsidR="009E4BF1" w:rsidRPr="00C071AE" w:rsidRDefault="009E4BF1" w:rsidP="003D10C7">
            <w:pPr>
              <w:rPr>
                <w:sz w:val="18"/>
                <w:szCs w:val="18"/>
              </w:rPr>
            </w:pPr>
            <w:r w:rsidRPr="00C071AE">
              <w:rPr>
                <w:sz w:val="20"/>
                <w:szCs w:val="20"/>
                <w:lang w:val="fr-FR"/>
              </w:rPr>
              <w:t xml:space="preserve">Bourgmestre de </w:t>
            </w:r>
            <w:r w:rsidRPr="00C071AE">
              <w:rPr>
                <w:sz w:val="22"/>
                <w:szCs w:val="22"/>
                <w:lang w:val="fr-FR"/>
              </w:rPr>
              <w:t>Kasuku</w:t>
            </w:r>
          </w:p>
        </w:tc>
        <w:tc>
          <w:tcPr>
            <w:tcW w:w="5449" w:type="dxa"/>
            <w:shd w:val="clear" w:color="auto" w:fill="auto"/>
          </w:tcPr>
          <w:p w14:paraId="0EF50C62" w14:textId="77777777" w:rsidR="009E4BF1" w:rsidRPr="00C071AE" w:rsidRDefault="009E4BF1" w:rsidP="007471EC">
            <w:pPr>
              <w:numPr>
                <w:ilvl w:val="0"/>
                <w:numId w:val="9"/>
              </w:numPr>
              <w:rPr>
                <w:sz w:val="18"/>
                <w:szCs w:val="18"/>
                <w:lang w:val="fr-FR"/>
              </w:rPr>
            </w:pPr>
            <w:r w:rsidRPr="00C071AE">
              <w:rPr>
                <w:sz w:val="18"/>
                <w:szCs w:val="18"/>
                <w:lang w:val="fr-FR"/>
              </w:rPr>
              <w:t>Sensibilisation et mobilisation des populations</w:t>
            </w:r>
          </w:p>
          <w:p w14:paraId="69E8BA94" w14:textId="77777777" w:rsidR="009E4BF1" w:rsidRPr="00C071AE" w:rsidRDefault="009E4BF1" w:rsidP="007471EC">
            <w:pPr>
              <w:numPr>
                <w:ilvl w:val="0"/>
                <w:numId w:val="9"/>
              </w:numPr>
              <w:rPr>
                <w:sz w:val="18"/>
                <w:szCs w:val="18"/>
                <w:lang w:val="fr-FR"/>
              </w:rPr>
            </w:pPr>
            <w:r w:rsidRPr="00C071AE">
              <w:rPr>
                <w:sz w:val="18"/>
                <w:szCs w:val="18"/>
                <w:lang w:val="fr-FR"/>
              </w:rPr>
              <w:t>Réinstallation des PAP ayant perdu des places d’affaires</w:t>
            </w:r>
          </w:p>
          <w:p w14:paraId="204ABBB3" w14:textId="77777777" w:rsidR="009E4BF1" w:rsidRPr="00C071AE" w:rsidRDefault="009E4BF1" w:rsidP="007471EC">
            <w:pPr>
              <w:numPr>
                <w:ilvl w:val="0"/>
                <w:numId w:val="9"/>
              </w:numPr>
              <w:rPr>
                <w:sz w:val="18"/>
                <w:szCs w:val="18"/>
                <w:lang w:val="fr-FR"/>
              </w:rPr>
            </w:pPr>
            <w:r w:rsidRPr="00C071AE">
              <w:rPr>
                <w:sz w:val="18"/>
                <w:szCs w:val="18"/>
                <w:lang w:val="fr-FR"/>
              </w:rPr>
              <w:t>Libération des sites devant faire l’objet d’expropriation</w:t>
            </w:r>
          </w:p>
          <w:p w14:paraId="6E0F8622" w14:textId="77777777" w:rsidR="009E4BF1" w:rsidRPr="00C071AE" w:rsidRDefault="009E4BF1" w:rsidP="007471EC">
            <w:pPr>
              <w:numPr>
                <w:ilvl w:val="0"/>
                <w:numId w:val="9"/>
              </w:numPr>
              <w:rPr>
                <w:sz w:val="18"/>
                <w:szCs w:val="18"/>
                <w:lang w:val="fr-FR"/>
              </w:rPr>
            </w:pPr>
            <w:r w:rsidRPr="00C071AE">
              <w:rPr>
                <w:sz w:val="18"/>
                <w:szCs w:val="18"/>
                <w:lang w:val="fr-FR"/>
              </w:rPr>
              <w:t>Traitement des plaintes en cas d’incompétence du Chef de quartier</w:t>
            </w:r>
          </w:p>
          <w:p w14:paraId="6499CAD3" w14:textId="77777777" w:rsidR="009E4BF1" w:rsidRPr="00C071AE" w:rsidRDefault="009E4BF1" w:rsidP="007471EC">
            <w:pPr>
              <w:numPr>
                <w:ilvl w:val="0"/>
                <w:numId w:val="9"/>
              </w:numPr>
              <w:rPr>
                <w:sz w:val="18"/>
                <w:szCs w:val="18"/>
                <w:lang w:val="fr-FR"/>
              </w:rPr>
            </w:pPr>
            <w:r w:rsidRPr="00C071AE">
              <w:rPr>
                <w:sz w:val="18"/>
                <w:szCs w:val="18"/>
                <w:lang w:val="fr-FR"/>
              </w:rPr>
              <w:t>Suivi de la réinstallation et des indemnisations</w:t>
            </w:r>
          </w:p>
          <w:p w14:paraId="7B06DFE2" w14:textId="77777777" w:rsidR="009E4BF1" w:rsidRPr="00C071AE" w:rsidRDefault="009E4BF1" w:rsidP="007471EC">
            <w:pPr>
              <w:numPr>
                <w:ilvl w:val="0"/>
                <w:numId w:val="9"/>
              </w:numPr>
              <w:rPr>
                <w:sz w:val="18"/>
                <w:szCs w:val="18"/>
              </w:rPr>
            </w:pPr>
            <w:r w:rsidRPr="00C071AE">
              <w:rPr>
                <w:sz w:val="18"/>
                <w:szCs w:val="18"/>
              </w:rPr>
              <w:t xml:space="preserve">Diffusion du PSR </w:t>
            </w:r>
          </w:p>
          <w:p w14:paraId="51C7DC22" w14:textId="77777777" w:rsidR="009E4BF1" w:rsidRPr="00C071AE" w:rsidRDefault="009E4BF1" w:rsidP="007471EC">
            <w:pPr>
              <w:numPr>
                <w:ilvl w:val="0"/>
                <w:numId w:val="9"/>
              </w:numPr>
              <w:rPr>
                <w:sz w:val="18"/>
                <w:szCs w:val="18"/>
                <w:lang w:val="fr-FR"/>
              </w:rPr>
            </w:pPr>
            <w:r w:rsidRPr="00C071AE">
              <w:rPr>
                <w:sz w:val="18"/>
                <w:szCs w:val="18"/>
                <w:lang w:val="fr-FR"/>
              </w:rPr>
              <w:t>Traitement selon la procédure de résolution des conflits</w:t>
            </w:r>
          </w:p>
          <w:p w14:paraId="7B54E814" w14:textId="77777777" w:rsidR="009E4BF1" w:rsidRPr="00C071AE" w:rsidRDefault="009E4BF1" w:rsidP="007471EC">
            <w:pPr>
              <w:numPr>
                <w:ilvl w:val="0"/>
                <w:numId w:val="9"/>
              </w:numPr>
              <w:rPr>
                <w:sz w:val="18"/>
                <w:szCs w:val="18"/>
                <w:lang w:val="fr-FR"/>
              </w:rPr>
            </w:pPr>
            <w:r w:rsidRPr="00C071AE">
              <w:rPr>
                <w:sz w:val="18"/>
                <w:szCs w:val="18"/>
                <w:lang w:val="fr-FR"/>
              </w:rPr>
              <w:t>Participation au suivi de proximité</w:t>
            </w:r>
          </w:p>
        </w:tc>
      </w:tr>
      <w:tr w:rsidR="009E4BF1" w:rsidRPr="009E4BF1" w14:paraId="079B21F1" w14:textId="77777777" w:rsidTr="004C30E7">
        <w:tc>
          <w:tcPr>
            <w:tcW w:w="2264" w:type="dxa"/>
            <w:vMerge/>
            <w:shd w:val="clear" w:color="auto" w:fill="auto"/>
          </w:tcPr>
          <w:p w14:paraId="6B5EC810" w14:textId="77777777" w:rsidR="009E4BF1" w:rsidRPr="00C071AE" w:rsidRDefault="009E4BF1" w:rsidP="004C30E7">
            <w:pPr>
              <w:rPr>
                <w:sz w:val="18"/>
                <w:szCs w:val="18"/>
                <w:lang w:val="fr-FR"/>
              </w:rPr>
            </w:pPr>
          </w:p>
        </w:tc>
        <w:tc>
          <w:tcPr>
            <w:tcW w:w="2069" w:type="dxa"/>
            <w:shd w:val="clear" w:color="auto" w:fill="auto"/>
          </w:tcPr>
          <w:p w14:paraId="2E2DF511" w14:textId="77777777" w:rsidR="009E4BF1" w:rsidRPr="00C071AE" w:rsidRDefault="009E4BF1" w:rsidP="003D10C7">
            <w:pPr>
              <w:rPr>
                <w:sz w:val="20"/>
                <w:szCs w:val="20"/>
                <w:lang w:val="fr-FR"/>
              </w:rPr>
            </w:pPr>
            <w:r w:rsidRPr="00C071AE">
              <w:rPr>
                <w:sz w:val="20"/>
                <w:szCs w:val="20"/>
                <w:lang w:val="fr-FR"/>
              </w:rPr>
              <w:t xml:space="preserve">Chef de quartier </w:t>
            </w:r>
          </w:p>
        </w:tc>
        <w:tc>
          <w:tcPr>
            <w:tcW w:w="5449" w:type="dxa"/>
            <w:shd w:val="clear" w:color="auto" w:fill="auto"/>
          </w:tcPr>
          <w:p w14:paraId="341F4C57" w14:textId="77777777" w:rsidR="009E4BF1" w:rsidRPr="00C071AE" w:rsidRDefault="009E4BF1" w:rsidP="007471EC">
            <w:pPr>
              <w:numPr>
                <w:ilvl w:val="0"/>
                <w:numId w:val="9"/>
              </w:numPr>
              <w:rPr>
                <w:sz w:val="18"/>
                <w:szCs w:val="18"/>
                <w:lang w:val="fr-FR"/>
              </w:rPr>
            </w:pPr>
            <w:r w:rsidRPr="00C071AE">
              <w:rPr>
                <w:sz w:val="18"/>
                <w:szCs w:val="18"/>
                <w:lang w:val="fr-FR"/>
              </w:rPr>
              <w:t>Recueil des doléances en cas de plaintes</w:t>
            </w:r>
          </w:p>
          <w:p w14:paraId="2FC0842B" w14:textId="77777777" w:rsidR="009E4BF1" w:rsidRPr="00C071AE" w:rsidRDefault="009E4BF1" w:rsidP="007471EC">
            <w:pPr>
              <w:numPr>
                <w:ilvl w:val="0"/>
                <w:numId w:val="9"/>
              </w:numPr>
              <w:rPr>
                <w:sz w:val="18"/>
                <w:szCs w:val="18"/>
                <w:lang w:val="fr-FR"/>
              </w:rPr>
            </w:pPr>
            <w:r w:rsidRPr="00C071AE">
              <w:rPr>
                <w:sz w:val="18"/>
                <w:szCs w:val="18"/>
                <w:lang w:val="fr-FR"/>
              </w:rPr>
              <w:t xml:space="preserve">Participation à la sensibilisation des populations et au suivi </w:t>
            </w:r>
          </w:p>
        </w:tc>
      </w:tr>
      <w:tr w:rsidR="009E4BF1" w:rsidRPr="009E4BF1" w14:paraId="1FEA5DEA" w14:textId="77777777" w:rsidTr="004C30E7">
        <w:tc>
          <w:tcPr>
            <w:tcW w:w="2264" w:type="dxa"/>
            <w:shd w:val="clear" w:color="auto" w:fill="auto"/>
            <w:vAlign w:val="center"/>
          </w:tcPr>
          <w:p w14:paraId="6571D67E" w14:textId="77777777" w:rsidR="009E4BF1" w:rsidRPr="00C071AE" w:rsidRDefault="009E4BF1" w:rsidP="004C30E7">
            <w:pPr>
              <w:rPr>
                <w:sz w:val="18"/>
                <w:szCs w:val="18"/>
                <w:lang w:val="fr-FR"/>
              </w:rPr>
            </w:pPr>
            <w:r w:rsidRPr="00C071AE">
              <w:rPr>
                <w:sz w:val="20"/>
                <w:szCs w:val="20"/>
                <w:lang w:val="fr-FR"/>
              </w:rPr>
              <w:t>L’Office des Voiries et Drainage (OVD)</w:t>
            </w:r>
          </w:p>
        </w:tc>
        <w:tc>
          <w:tcPr>
            <w:tcW w:w="2069" w:type="dxa"/>
            <w:shd w:val="clear" w:color="auto" w:fill="auto"/>
          </w:tcPr>
          <w:p w14:paraId="5B3E859A" w14:textId="77777777" w:rsidR="009E4BF1" w:rsidRPr="00C071AE" w:rsidRDefault="009E4BF1" w:rsidP="004C30E7">
            <w:pPr>
              <w:ind w:left="360"/>
              <w:rPr>
                <w:sz w:val="20"/>
                <w:szCs w:val="20"/>
                <w:lang w:val="fr-FR"/>
              </w:rPr>
            </w:pPr>
          </w:p>
          <w:p w14:paraId="08983905" w14:textId="77777777" w:rsidR="009E4BF1" w:rsidRPr="00C071AE" w:rsidRDefault="009E4BF1" w:rsidP="004C30E7">
            <w:pPr>
              <w:rPr>
                <w:sz w:val="20"/>
                <w:szCs w:val="20"/>
                <w:lang w:val="fr-FR"/>
              </w:rPr>
            </w:pPr>
            <w:r w:rsidRPr="00C071AE">
              <w:rPr>
                <w:sz w:val="20"/>
                <w:szCs w:val="20"/>
                <w:lang w:val="fr-FR"/>
              </w:rPr>
              <w:t>Point Focal OVD pour le PDU</w:t>
            </w:r>
          </w:p>
        </w:tc>
        <w:tc>
          <w:tcPr>
            <w:tcW w:w="5449" w:type="dxa"/>
            <w:shd w:val="clear" w:color="auto" w:fill="auto"/>
            <w:vAlign w:val="center"/>
          </w:tcPr>
          <w:p w14:paraId="52D020A6" w14:textId="77777777" w:rsidR="009E4BF1" w:rsidRPr="00C071AE" w:rsidRDefault="009E4BF1" w:rsidP="007471EC">
            <w:pPr>
              <w:numPr>
                <w:ilvl w:val="0"/>
                <w:numId w:val="9"/>
              </w:numPr>
              <w:rPr>
                <w:sz w:val="20"/>
                <w:szCs w:val="20"/>
                <w:lang w:val="fr-FR"/>
              </w:rPr>
            </w:pPr>
            <w:r w:rsidRPr="00C071AE">
              <w:rPr>
                <w:sz w:val="20"/>
                <w:szCs w:val="20"/>
                <w:lang w:val="fr-FR"/>
              </w:rPr>
              <w:t>Suivi des travaux de réfection de la voirie</w:t>
            </w:r>
          </w:p>
          <w:p w14:paraId="1581641D" w14:textId="77777777" w:rsidR="009E4BF1" w:rsidRPr="00C071AE" w:rsidRDefault="009E4BF1" w:rsidP="007471EC">
            <w:pPr>
              <w:numPr>
                <w:ilvl w:val="0"/>
                <w:numId w:val="9"/>
              </w:numPr>
              <w:rPr>
                <w:sz w:val="18"/>
                <w:szCs w:val="18"/>
                <w:lang w:val="fr-FR"/>
              </w:rPr>
            </w:pPr>
            <w:r w:rsidRPr="00C071AE">
              <w:rPr>
                <w:sz w:val="20"/>
                <w:szCs w:val="20"/>
                <w:lang w:val="fr-FR"/>
              </w:rPr>
              <w:t>Suivi de la mise en œuvre du PSR</w:t>
            </w:r>
          </w:p>
        </w:tc>
      </w:tr>
    </w:tbl>
    <w:p w14:paraId="7D21A861" w14:textId="77777777" w:rsidR="004B3D31" w:rsidRPr="00C071AE" w:rsidRDefault="004B3D31" w:rsidP="00595BA4">
      <w:pPr>
        <w:overflowPunct w:val="0"/>
        <w:autoSpaceDE w:val="0"/>
        <w:autoSpaceDN w:val="0"/>
        <w:adjustRightInd w:val="0"/>
        <w:ind w:left="720"/>
        <w:jc w:val="both"/>
        <w:textAlignment w:val="baseline"/>
        <w:rPr>
          <w:bCs/>
          <w:u w:val="single"/>
          <w:lang w:val="fr-FR"/>
        </w:rPr>
      </w:pPr>
    </w:p>
    <w:p w14:paraId="0F45914B" w14:textId="77777777" w:rsidR="00595BA4" w:rsidRPr="00C27722" w:rsidRDefault="00595BA4" w:rsidP="00AF4FA8">
      <w:pPr>
        <w:pStyle w:val="Heading2"/>
        <w:numPr>
          <w:ilvl w:val="1"/>
          <w:numId w:val="1"/>
        </w:numPr>
        <w:jc w:val="both"/>
        <w:rPr>
          <w:sz w:val="22"/>
          <w:szCs w:val="22"/>
          <w:lang w:val="fr-FR"/>
        </w:rPr>
      </w:pPr>
      <w:bookmarkStart w:id="215" w:name="_Toc467652680"/>
      <w:r w:rsidRPr="00C27722">
        <w:rPr>
          <w:sz w:val="22"/>
          <w:szCs w:val="22"/>
          <w:lang w:val="fr-FR"/>
        </w:rPr>
        <w:t>Analyse des capacités en réinstallation et besoins en renforcement</w:t>
      </w:r>
      <w:bookmarkEnd w:id="215"/>
    </w:p>
    <w:p w14:paraId="7AE3AE0E" w14:textId="77777777" w:rsidR="00595BA4" w:rsidRPr="00C071AE" w:rsidRDefault="00595BA4" w:rsidP="00595BA4">
      <w:pPr>
        <w:pStyle w:val="Default"/>
        <w:overflowPunct w:val="0"/>
        <w:jc w:val="both"/>
        <w:textAlignment w:val="baseline"/>
        <w:rPr>
          <w:rFonts w:ascii="Times New Roman" w:hAnsi="Times New Roman" w:cs="Times New Roman"/>
          <w:color w:val="auto"/>
          <w:sz w:val="22"/>
          <w:szCs w:val="22"/>
        </w:rPr>
      </w:pPr>
    </w:p>
    <w:p w14:paraId="0B9937B0" w14:textId="6BD2F2D2" w:rsidR="00595BA4" w:rsidRPr="00C071AE" w:rsidRDefault="00595BA4" w:rsidP="00595BA4">
      <w:pPr>
        <w:pStyle w:val="Default"/>
        <w:overflowPunct w:val="0"/>
        <w:jc w:val="both"/>
        <w:textAlignment w:val="baseline"/>
        <w:rPr>
          <w:rFonts w:ascii="Times New Roman" w:hAnsi="Times New Roman" w:cs="Times New Roman"/>
          <w:color w:val="auto"/>
          <w:sz w:val="22"/>
          <w:szCs w:val="22"/>
        </w:rPr>
      </w:pPr>
      <w:r w:rsidRPr="00C071AE">
        <w:rPr>
          <w:rFonts w:ascii="Times New Roman" w:hAnsi="Times New Roman" w:cs="Times New Roman"/>
          <w:color w:val="auto"/>
          <w:sz w:val="22"/>
          <w:szCs w:val="22"/>
        </w:rPr>
        <w:t xml:space="preserve">Au niveau de </w:t>
      </w:r>
      <w:r w:rsidR="00810130" w:rsidRPr="00C071AE">
        <w:rPr>
          <w:rFonts w:ascii="Times New Roman" w:hAnsi="Times New Roman" w:cs="Times New Roman"/>
          <w:color w:val="auto"/>
          <w:sz w:val="22"/>
          <w:szCs w:val="22"/>
        </w:rPr>
        <w:t>l’Agence Con</w:t>
      </w:r>
      <w:r w:rsidR="00553D76">
        <w:rPr>
          <w:rFonts w:ascii="Times New Roman" w:hAnsi="Times New Roman" w:cs="Times New Roman"/>
          <w:color w:val="auto"/>
          <w:sz w:val="22"/>
          <w:szCs w:val="22"/>
        </w:rPr>
        <w:t>g</w:t>
      </w:r>
      <w:r w:rsidR="00810130" w:rsidRPr="00C071AE">
        <w:rPr>
          <w:rFonts w:ascii="Times New Roman" w:hAnsi="Times New Roman" w:cs="Times New Roman"/>
          <w:color w:val="auto"/>
          <w:sz w:val="22"/>
          <w:szCs w:val="22"/>
        </w:rPr>
        <w:t>olaise de l’Environnement (ACE)</w:t>
      </w:r>
      <w:r w:rsidRPr="00C071AE">
        <w:rPr>
          <w:rFonts w:ascii="Times New Roman" w:hAnsi="Times New Roman" w:cs="Times New Roman"/>
          <w:color w:val="auto"/>
          <w:sz w:val="22"/>
          <w:szCs w:val="22"/>
        </w:rPr>
        <w:t>, l’expertise en matière de sauvegardes environnementales existe. Toutefois, pour ce qui concerne les aspects liés à la réinstallation, il est nécessaire de renforcer les capacités existantes, particulièrement sur la ma</w:t>
      </w:r>
      <w:r w:rsidR="00257075" w:rsidRPr="00C071AE">
        <w:rPr>
          <w:rFonts w:ascii="Times New Roman" w:hAnsi="Times New Roman" w:cs="Times New Roman"/>
          <w:color w:val="auto"/>
          <w:sz w:val="22"/>
          <w:szCs w:val="22"/>
        </w:rPr>
        <w:t>î</w:t>
      </w:r>
      <w:r w:rsidRPr="00C071AE">
        <w:rPr>
          <w:rFonts w:ascii="Times New Roman" w:hAnsi="Times New Roman" w:cs="Times New Roman"/>
          <w:color w:val="auto"/>
          <w:sz w:val="22"/>
          <w:szCs w:val="22"/>
        </w:rPr>
        <w:t>trise des procédures de la Banque mondiale en la matière (PO 4.12).</w:t>
      </w:r>
    </w:p>
    <w:p w14:paraId="0FFA244C" w14:textId="77777777" w:rsidR="00595BA4" w:rsidRPr="00C071AE" w:rsidRDefault="00595BA4" w:rsidP="00595BA4">
      <w:pPr>
        <w:pStyle w:val="Default"/>
        <w:overflowPunct w:val="0"/>
        <w:jc w:val="both"/>
        <w:textAlignment w:val="baseline"/>
        <w:rPr>
          <w:rFonts w:ascii="Times New Roman" w:hAnsi="Times New Roman" w:cs="Times New Roman"/>
          <w:color w:val="auto"/>
          <w:sz w:val="22"/>
          <w:szCs w:val="22"/>
        </w:rPr>
      </w:pPr>
    </w:p>
    <w:p w14:paraId="0A4F246C" w14:textId="77777777" w:rsidR="00595BA4" w:rsidRPr="00C071AE" w:rsidRDefault="00EF0CA2" w:rsidP="00595BA4">
      <w:pPr>
        <w:pStyle w:val="Default"/>
        <w:overflowPunct w:val="0"/>
        <w:jc w:val="both"/>
        <w:textAlignment w:val="baseline"/>
        <w:rPr>
          <w:rFonts w:ascii="Times New Roman" w:hAnsi="Times New Roman" w:cs="Times New Roman"/>
          <w:color w:val="auto"/>
          <w:sz w:val="22"/>
          <w:szCs w:val="22"/>
        </w:rPr>
      </w:pPr>
      <w:r w:rsidRPr="00C071AE">
        <w:rPr>
          <w:rFonts w:ascii="Times New Roman" w:hAnsi="Times New Roman" w:cs="Times New Roman"/>
          <w:color w:val="auto"/>
          <w:sz w:val="22"/>
          <w:szCs w:val="22"/>
        </w:rPr>
        <w:t>Au niveau local</w:t>
      </w:r>
      <w:r w:rsidR="00595BA4" w:rsidRPr="00C071AE">
        <w:rPr>
          <w:rFonts w:ascii="Times New Roman" w:hAnsi="Times New Roman" w:cs="Times New Roman"/>
          <w:color w:val="auto"/>
          <w:sz w:val="22"/>
          <w:szCs w:val="22"/>
        </w:rPr>
        <w:t xml:space="preserve">, le renforcement de capacités concernera </w:t>
      </w:r>
      <w:r w:rsidR="008F458A" w:rsidRPr="00C071AE">
        <w:rPr>
          <w:rFonts w:ascii="Times New Roman" w:hAnsi="Times New Roman" w:cs="Times New Roman"/>
          <w:color w:val="auto"/>
          <w:sz w:val="22"/>
          <w:szCs w:val="22"/>
        </w:rPr>
        <w:t>principalement  le</w:t>
      </w:r>
      <w:r w:rsidR="00595BA4" w:rsidRPr="00C071AE">
        <w:rPr>
          <w:rFonts w:ascii="Times New Roman" w:hAnsi="Times New Roman" w:cs="Times New Roman"/>
          <w:color w:val="auto"/>
          <w:sz w:val="22"/>
          <w:szCs w:val="22"/>
        </w:rPr>
        <w:t xml:space="preserve">s </w:t>
      </w:r>
      <w:r w:rsidR="008F458A" w:rsidRPr="00C071AE">
        <w:rPr>
          <w:rFonts w:ascii="Times New Roman" w:hAnsi="Times New Roman" w:cs="Times New Roman"/>
          <w:color w:val="auto"/>
          <w:sz w:val="22"/>
          <w:szCs w:val="22"/>
        </w:rPr>
        <w:t>services techniq</w:t>
      </w:r>
      <w:r w:rsidR="00F6556C" w:rsidRPr="00C071AE">
        <w:rPr>
          <w:rFonts w:ascii="Times New Roman" w:hAnsi="Times New Roman" w:cs="Times New Roman"/>
          <w:color w:val="auto"/>
          <w:sz w:val="22"/>
          <w:szCs w:val="22"/>
        </w:rPr>
        <w:t>ues municipaux, les élus locaux (</w:t>
      </w:r>
      <w:r w:rsidR="00B10F38" w:rsidRPr="00C071AE">
        <w:rPr>
          <w:rFonts w:ascii="Times New Roman" w:hAnsi="Times New Roman" w:cs="Times New Roman"/>
          <w:color w:val="auto"/>
          <w:sz w:val="22"/>
          <w:szCs w:val="22"/>
        </w:rPr>
        <w:t>bourgmestres</w:t>
      </w:r>
      <w:r w:rsidR="00F6556C" w:rsidRPr="00C071AE">
        <w:rPr>
          <w:rFonts w:ascii="Times New Roman" w:hAnsi="Times New Roman" w:cs="Times New Roman"/>
          <w:color w:val="auto"/>
          <w:sz w:val="22"/>
          <w:szCs w:val="22"/>
        </w:rPr>
        <w:t>, chefs d’avenues)</w:t>
      </w:r>
      <w:r w:rsidR="008F458A" w:rsidRPr="00C071AE">
        <w:rPr>
          <w:rFonts w:ascii="Times New Roman" w:hAnsi="Times New Roman" w:cs="Times New Roman"/>
          <w:color w:val="auto"/>
          <w:sz w:val="22"/>
          <w:szCs w:val="22"/>
        </w:rPr>
        <w:t xml:space="preserve"> </w:t>
      </w:r>
      <w:r w:rsidR="00595BA4" w:rsidRPr="00C071AE">
        <w:rPr>
          <w:rFonts w:ascii="Times New Roman" w:hAnsi="Times New Roman" w:cs="Times New Roman"/>
          <w:color w:val="auto"/>
          <w:sz w:val="22"/>
          <w:szCs w:val="22"/>
        </w:rPr>
        <w:t>sur les procédures et exigences de la Banque mondiale en la matière (PO 4.12).</w:t>
      </w:r>
    </w:p>
    <w:p w14:paraId="1934E82D" w14:textId="77777777" w:rsidR="00595BA4" w:rsidRPr="00C071AE" w:rsidRDefault="00595BA4" w:rsidP="00595BA4">
      <w:pPr>
        <w:pStyle w:val="Default"/>
        <w:overflowPunct w:val="0"/>
        <w:jc w:val="both"/>
        <w:textAlignment w:val="baseline"/>
        <w:rPr>
          <w:rFonts w:ascii="Times New Roman" w:hAnsi="Times New Roman" w:cs="Times New Roman"/>
          <w:color w:val="auto"/>
          <w:sz w:val="22"/>
          <w:szCs w:val="22"/>
        </w:rPr>
      </w:pPr>
    </w:p>
    <w:p w14:paraId="1DBBCEE1" w14:textId="77777777" w:rsidR="00E03114" w:rsidRPr="00C071AE" w:rsidRDefault="00F6556C" w:rsidP="005D50FF">
      <w:pPr>
        <w:pStyle w:val="Default"/>
        <w:overflowPunct w:val="0"/>
        <w:jc w:val="both"/>
        <w:textAlignment w:val="baseline"/>
        <w:rPr>
          <w:rFonts w:ascii="Times New Roman" w:hAnsi="Times New Roman" w:cs="Times New Roman"/>
          <w:color w:val="auto"/>
          <w:sz w:val="22"/>
          <w:szCs w:val="22"/>
        </w:rPr>
      </w:pPr>
      <w:r w:rsidRPr="00C071AE">
        <w:rPr>
          <w:rFonts w:ascii="Times New Roman" w:hAnsi="Times New Roman" w:cs="Times New Roman"/>
          <w:color w:val="auto"/>
          <w:sz w:val="22"/>
          <w:szCs w:val="22"/>
        </w:rPr>
        <w:t>Au niveau du SP du PDU</w:t>
      </w:r>
      <w:r w:rsidR="00595BA4" w:rsidRPr="00C071AE">
        <w:rPr>
          <w:rFonts w:ascii="Times New Roman" w:hAnsi="Times New Roman" w:cs="Times New Roman"/>
          <w:color w:val="auto"/>
          <w:sz w:val="22"/>
          <w:szCs w:val="22"/>
        </w:rPr>
        <w:t>, on note la présen</w:t>
      </w:r>
      <w:r w:rsidRPr="00C071AE">
        <w:rPr>
          <w:rFonts w:ascii="Times New Roman" w:hAnsi="Times New Roman" w:cs="Times New Roman"/>
          <w:color w:val="auto"/>
          <w:sz w:val="22"/>
          <w:szCs w:val="22"/>
        </w:rPr>
        <w:t>ce d’</w:t>
      </w:r>
      <w:r w:rsidR="00595BA4" w:rsidRPr="00C071AE">
        <w:rPr>
          <w:rFonts w:ascii="Times New Roman" w:hAnsi="Times New Roman" w:cs="Times New Roman"/>
          <w:color w:val="auto"/>
          <w:sz w:val="22"/>
          <w:szCs w:val="22"/>
        </w:rPr>
        <w:t>Expert</w:t>
      </w:r>
      <w:r w:rsidRPr="00C071AE">
        <w:rPr>
          <w:rFonts w:ascii="Times New Roman" w:hAnsi="Times New Roman" w:cs="Times New Roman"/>
          <w:color w:val="auto"/>
          <w:sz w:val="22"/>
          <w:szCs w:val="22"/>
        </w:rPr>
        <w:t>s</w:t>
      </w:r>
      <w:r w:rsidR="00595BA4" w:rsidRPr="00C071AE">
        <w:rPr>
          <w:rFonts w:ascii="Times New Roman" w:hAnsi="Times New Roman" w:cs="Times New Roman"/>
          <w:color w:val="auto"/>
          <w:sz w:val="22"/>
          <w:szCs w:val="22"/>
        </w:rPr>
        <w:t xml:space="preserve"> </w:t>
      </w:r>
      <w:r w:rsidR="00EF7047" w:rsidRPr="00C071AE">
        <w:rPr>
          <w:rFonts w:ascii="Times New Roman" w:hAnsi="Times New Roman" w:cs="Times New Roman"/>
          <w:color w:val="auto"/>
          <w:sz w:val="22"/>
          <w:szCs w:val="22"/>
        </w:rPr>
        <w:t xml:space="preserve">en </w:t>
      </w:r>
      <w:r w:rsidR="00595BA4" w:rsidRPr="00C071AE">
        <w:rPr>
          <w:rFonts w:ascii="Times New Roman" w:hAnsi="Times New Roman" w:cs="Times New Roman"/>
          <w:color w:val="auto"/>
          <w:sz w:val="22"/>
          <w:szCs w:val="22"/>
        </w:rPr>
        <w:t>Sauvegarde</w:t>
      </w:r>
      <w:r w:rsidR="00EF7047" w:rsidRPr="00C071AE">
        <w:rPr>
          <w:rFonts w:ascii="Times New Roman" w:hAnsi="Times New Roman" w:cs="Times New Roman"/>
          <w:color w:val="auto"/>
          <w:sz w:val="22"/>
          <w:szCs w:val="22"/>
        </w:rPr>
        <w:t>s</w:t>
      </w:r>
      <w:r w:rsidR="00595BA4" w:rsidRPr="00C071AE">
        <w:rPr>
          <w:rFonts w:ascii="Times New Roman" w:hAnsi="Times New Roman" w:cs="Times New Roman"/>
          <w:color w:val="auto"/>
          <w:sz w:val="22"/>
          <w:szCs w:val="22"/>
        </w:rPr>
        <w:t xml:space="preserve"> sociale</w:t>
      </w:r>
      <w:r w:rsidR="00EF7047" w:rsidRPr="00C071AE">
        <w:rPr>
          <w:rFonts w:ascii="Times New Roman" w:hAnsi="Times New Roman" w:cs="Times New Roman"/>
          <w:color w:val="auto"/>
          <w:sz w:val="22"/>
          <w:szCs w:val="22"/>
        </w:rPr>
        <w:t>s</w:t>
      </w:r>
      <w:r w:rsidRPr="00C071AE">
        <w:rPr>
          <w:rFonts w:ascii="Times New Roman" w:hAnsi="Times New Roman" w:cs="Times New Roman"/>
          <w:color w:val="auto"/>
          <w:sz w:val="22"/>
          <w:szCs w:val="22"/>
        </w:rPr>
        <w:t>, qui ont</w:t>
      </w:r>
      <w:r w:rsidR="00595BA4" w:rsidRPr="00C071AE">
        <w:rPr>
          <w:rFonts w:ascii="Times New Roman" w:hAnsi="Times New Roman" w:cs="Times New Roman"/>
          <w:color w:val="auto"/>
          <w:sz w:val="22"/>
          <w:szCs w:val="22"/>
        </w:rPr>
        <w:t xml:space="preserve"> déjà une expérience sociale dans le cadre du </w:t>
      </w:r>
      <w:r w:rsidR="00EF0CA2" w:rsidRPr="00C071AE">
        <w:rPr>
          <w:rFonts w:ascii="Times New Roman" w:hAnsi="Times New Roman" w:cs="Times New Roman"/>
          <w:color w:val="auto"/>
          <w:sz w:val="22"/>
          <w:szCs w:val="22"/>
        </w:rPr>
        <w:t>projet</w:t>
      </w:r>
      <w:r w:rsidR="00595BA4" w:rsidRPr="00C071AE">
        <w:rPr>
          <w:rFonts w:ascii="Times New Roman" w:hAnsi="Times New Roman" w:cs="Times New Roman"/>
          <w:color w:val="auto"/>
          <w:sz w:val="22"/>
          <w:szCs w:val="22"/>
        </w:rPr>
        <w:t xml:space="preserve"> et qui devra être davantage </w:t>
      </w:r>
      <w:r w:rsidR="00EF7047" w:rsidRPr="00C071AE">
        <w:rPr>
          <w:rFonts w:ascii="Times New Roman" w:hAnsi="Times New Roman" w:cs="Times New Roman"/>
          <w:color w:val="auto"/>
          <w:sz w:val="22"/>
          <w:szCs w:val="22"/>
        </w:rPr>
        <w:t xml:space="preserve">renforcé en </w:t>
      </w:r>
      <w:r w:rsidR="00595BA4" w:rsidRPr="00C071AE">
        <w:rPr>
          <w:rFonts w:ascii="Times New Roman" w:hAnsi="Times New Roman" w:cs="Times New Roman"/>
          <w:color w:val="auto"/>
          <w:sz w:val="22"/>
          <w:szCs w:val="22"/>
        </w:rPr>
        <w:t>capacité</w:t>
      </w:r>
      <w:r w:rsidR="00EF7047" w:rsidRPr="00C071AE">
        <w:rPr>
          <w:rFonts w:ascii="Times New Roman" w:hAnsi="Times New Roman" w:cs="Times New Roman"/>
          <w:color w:val="auto"/>
          <w:sz w:val="22"/>
          <w:szCs w:val="22"/>
        </w:rPr>
        <w:t>s</w:t>
      </w:r>
      <w:r w:rsidR="00595BA4" w:rsidRPr="00C071AE">
        <w:rPr>
          <w:rFonts w:ascii="Times New Roman" w:hAnsi="Times New Roman" w:cs="Times New Roman"/>
          <w:color w:val="auto"/>
          <w:sz w:val="22"/>
          <w:szCs w:val="22"/>
        </w:rPr>
        <w:t xml:space="preserve"> pour</w:t>
      </w:r>
      <w:r w:rsidR="00B168A2" w:rsidRPr="00C071AE">
        <w:rPr>
          <w:rFonts w:ascii="Times New Roman" w:hAnsi="Times New Roman" w:cs="Times New Roman"/>
          <w:color w:val="auto"/>
          <w:sz w:val="22"/>
          <w:szCs w:val="22"/>
        </w:rPr>
        <w:t xml:space="preserve"> l</w:t>
      </w:r>
      <w:r w:rsidR="00A741F0">
        <w:rPr>
          <w:rFonts w:ascii="Times New Roman" w:hAnsi="Times New Roman" w:cs="Times New Roman"/>
          <w:color w:val="auto"/>
          <w:sz w:val="22"/>
          <w:szCs w:val="22"/>
        </w:rPr>
        <w:t>e suivi et l</w:t>
      </w:r>
      <w:r w:rsidR="00B168A2" w:rsidRPr="00C071AE">
        <w:rPr>
          <w:rFonts w:ascii="Times New Roman" w:hAnsi="Times New Roman" w:cs="Times New Roman"/>
          <w:color w:val="auto"/>
          <w:sz w:val="22"/>
          <w:szCs w:val="22"/>
        </w:rPr>
        <w:t>a supervision du PS</w:t>
      </w:r>
      <w:r w:rsidR="00595BA4" w:rsidRPr="00C071AE">
        <w:rPr>
          <w:rFonts w:ascii="Times New Roman" w:hAnsi="Times New Roman" w:cs="Times New Roman"/>
          <w:color w:val="auto"/>
          <w:sz w:val="22"/>
          <w:szCs w:val="22"/>
        </w:rPr>
        <w:t>R.</w:t>
      </w:r>
      <w:r w:rsidR="003C6472" w:rsidRPr="00C071AE">
        <w:rPr>
          <w:rFonts w:ascii="Times New Roman" w:hAnsi="Times New Roman" w:cs="Times New Roman"/>
          <w:color w:val="auto"/>
          <w:sz w:val="22"/>
          <w:szCs w:val="22"/>
        </w:rPr>
        <w:t xml:space="preserve"> </w:t>
      </w:r>
      <w:r w:rsidR="00EF0CA2" w:rsidRPr="00C071AE">
        <w:rPr>
          <w:rFonts w:ascii="Times New Roman" w:hAnsi="Times New Roman" w:cs="Times New Roman"/>
          <w:color w:val="auto"/>
          <w:sz w:val="22"/>
          <w:szCs w:val="22"/>
        </w:rPr>
        <w:t xml:space="preserve"> </w:t>
      </w:r>
      <w:r w:rsidR="003C6472" w:rsidRPr="00C071AE">
        <w:rPr>
          <w:rFonts w:ascii="Times New Roman" w:hAnsi="Times New Roman" w:cs="Times New Roman"/>
          <w:color w:val="auto"/>
          <w:sz w:val="22"/>
          <w:szCs w:val="22"/>
        </w:rPr>
        <w:t xml:space="preserve">Les </w:t>
      </w:r>
      <w:r w:rsidR="008F458A" w:rsidRPr="00C071AE">
        <w:rPr>
          <w:rFonts w:ascii="Times New Roman" w:hAnsi="Times New Roman" w:cs="Times New Roman"/>
          <w:color w:val="auto"/>
          <w:sz w:val="22"/>
          <w:szCs w:val="22"/>
        </w:rPr>
        <w:t>Expert</w:t>
      </w:r>
      <w:r w:rsidR="003C6472" w:rsidRPr="00C071AE">
        <w:rPr>
          <w:rFonts w:ascii="Times New Roman" w:hAnsi="Times New Roman" w:cs="Times New Roman"/>
          <w:color w:val="auto"/>
          <w:sz w:val="22"/>
          <w:szCs w:val="22"/>
        </w:rPr>
        <w:t>s</w:t>
      </w:r>
      <w:r w:rsidR="008F458A" w:rsidRPr="00C071AE">
        <w:rPr>
          <w:rFonts w:ascii="Times New Roman" w:hAnsi="Times New Roman" w:cs="Times New Roman"/>
          <w:color w:val="auto"/>
          <w:sz w:val="22"/>
          <w:szCs w:val="22"/>
        </w:rPr>
        <w:t xml:space="preserve"> préposé</w:t>
      </w:r>
      <w:r w:rsidR="003C6472" w:rsidRPr="00C071AE">
        <w:rPr>
          <w:rFonts w:ascii="Times New Roman" w:hAnsi="Times New Roman" w:cs="Times New Roman"/>
          <w:color w:val="auto"/>
          <w:sz w:val="22"/>
          <w:szCs w:val="22"/>
        </w:rPr>
        <w:t>s</w:t>
      </w:r>
      <w:r w:rsidR="008F458A" w:rsidRPr="00C071AE">
        <w:rPr>
          <w:rFonts w:ascii="Times New Roman" w:hAnsi="Times New Roman" w:cs="Times New Roman"/>
          <w:color w:val="auto"/>
          <w:sz w:val="22"/>
          <w:szCs w:val="22"/>
        </w:rPr>
        <w:t xml:space="preserve"> à la « fonction environnementale et sociale » (Responsable Environnem</w:t>
      </w:r>
      <w:r w:rsidR="003C6472" w:rsidRPr="00C071AE">
        <w:rPr>
          <w:rFonts w:ascii="Times New Roman" w:hAnsi="Times New Roman" w:cs="Times New Roman"/>
          <w:color w:val="auto"/>
          <w:sz w:val="22"/>
          <w:szCs w:val="22"/>
        </w:rPr>
        <w:t>ent et Social désigné) devront être</w:t>
      </w:r>
      <w:r w:rsidR="008F458A" w:rsidRPr="00C071AE">
        <w:rPr>
          <w:rFonts w:ascii="Times New Roman" w:hAnsi="Times New Roman" w:cs="Times New Roman"/>
          <w:color w:val="auto"/>
          <w:sz w:val="22"/>
          <w:szCs w:val="22"/>
        </w:rPr>
        <w:t xml:space="preserve"> renforcé en capacité de gestion environnementale et sociale, notamment sur la maîtrise des procédures nationales et celles de la Banque mondiale en la matière </w:t>
      </w:r>
      <w:r w:rsidR="00B168A2" w:rsidRPr="00C071AE">
        <w:rPr>
          <w:rFonts w:ascii="Times New Roman" w:hAnsi="Times New Roman" w:cs="Times New Roman"/>
          <w:color w:val="auto"/>
          <w:sz w:val="22"/>
          <w:szCs w:val="22"/>
        </w:rPr>
        <w:t>(PO 4.12) et dans le suivi du PS</w:t>
      </w:r>
      <w:r w:rsidR="008F458A" w:rsidRPr="00C071AE">
        <w:rPr>
          <w:rFonts w:ascii="Times New Roman" w:hAnsi="Times New Roman" w:cs="Times New Roman"/>
          <w:color w:val="auto"/>
          <w:sz w:val="22"/>
          <w:szCs w:val="22"/>
        </w:rPr>
        <w:t>R.</w:t>
      </w:r>
    </w:p>
    <w:p w14:paraId="48FC60FC" w14:textId="77777777" w:rsidR="001A0D43" w:rsidRPr="00C071AE" w:rsidRDefault="001A0D43" w:rsidP="005D50FF">
      <w:pPr>
        <w:pStyle w:val="Default"/>
        <w:overflowPunct w:val="0"/>
        <w:jc w:val="both"/>
        <w:textAlignment w:val="baseline"/>
        <w:rPr>
          <w:rFonts w:ascii="Times New Roman" w:hAnsi="Times New Roman" w:cs="Times New Roman"/>
          <w:color w:val="auto"/>
          <w:sz w:val="22"/>
          <w:szCs w:val="22"/>
        </w:rPr>
      </w:pPr>
    </w:p>
    <w:p w14:paraId="152175D2" w14:textId="77777777" w:rsidR="001A0D43" w:rsidRPr="00C071AE" w:rsidRDefault="001A0D43" w:rsidP="001A0D43">
      <w:pPr>
        <w:pStyle w:val="Heading1"/>
        <w:numPr>
          <w:ilvl w:val="0"/>
          <w:numId w:val="1"/>
        </w:numPr>
        <w:rPr>
          <w:szCs w:val="22"/>
        </w:rPr>
      </w:pPr>
      <w:bookmarkStart w:id="216" w:name="_Toc467652681"/>
      <w:r w:rsidRPr="00C071AE">
        <w:t xml:space="preserve">ELIGIBILITE </w:t>
      </w:r>
      <w:r w:rsidRPr="00C071AE">
        <w:rPr>
          <w:lang w:val="fr-FR"/>
        </w:rPr>
        <w:t>DES PAP RECENSES</w:t>
      </w:r>
      <w:bookmarkEnd w:id="216"/>
    </w:p>
    <w:p w14:paraId="3FB1BDB3" w14:textId="77777777" w:rsidR="001A0D43" w:rsidRPr="00C071AE" w:rsidRDefault="001A0D43" w:rsidP="001A0D43">
      <w:pPr>
        <w:tabs>
          <w:tab w:val="left" w:pos="3617"/>
        </w:tabs>
        <w:jc w:val="both"/>
        <w:rPr>
          <w:iCs/>
          <w:sz w:val="22"/>
          <w:szCs w:val="22"/>
          <w:lang w:val="fr-FR"/>
        </w:rPr>
      </w:pPr>
    </w:p>
    <w:p w14:paraId="20C74FA6" w14:textId="77777777" w:rsidR="001A0D43" w:rsidRPr="00C071AE" w:rsidRDefault="001A0D43" w:rsidP="001A0D43">
      <w:pPr>
        <w:keepNext/>
        <w:autoSpaceDE w:val="0"/>
        <w:autoSpaceDN w:val="0"/>
        <w:adjustRightInd w:val="0"/>
        <w:spacing w:line="240" w:lineRule="atLeast"/>
        <w:jc w:val="both"/>
        <w:outlineLvl w:val="1"/>
        <w:rPr>
          <w:b/>
          <w:bCs/>
          <w:vanish/>
          <w:color w:val="000000"/>
          <w:szCs w:val="22"/>
          <w:lang w:val="fr-FR"/>
        </w:rPr>
      </w:pPr>
      <w:bookmarkStart w:id="217" w:name="_Toc429892305"/>
      <w:bookmarkStart w:id="218" w:name="_Toc429892436"/>
      <w:bookmarkStart w:id="219" w:name="_Toc429892563"/>
      <w:bookmarkStart w:id="220" w:name="_Toc429919770"/>
      <w:bookmarkStart w:id="221" w:name="_Toc429920458"/>
      <w:bookmarkStart w:id="222" w:name="_Toc429926817"/>
      <w:bookmarkStart w:id="223" w:name="_Toc429927995"/>
      <w:bookmarkStart w:id="224" w:name="_Toc429928143"/>
      <w:bookmarkStart w:id="225" w:name="_Toc429947474"/>
      <w:bookmarkStart w:id="226" w:name="_Toc431421709"/>
      <w:bookmarkStart w:id="227" w:name="_Toc431421919"/>
      <w:bookmarkStart w:id="228" w:name="_Toc431422101"/>
      <w:bookmarkStart w:id="229" w:name="_Toc431422259"/>
      <w:bookmarkStart w:id="230" w:name="_Toc431422418"/>
      <w:bookmarkStart w:id="231" w:name="_Toc431422577"/>
      <w:bookmarkStart w:id="232" w:name="_Toc431497072"/>
      <w:bookmarkStart w:id="233" w:name="_Toc431497232"/>
      <w:bookmarkStart w:id="234" w:name="_Toc433287541"/>
      <w:bookmarkStart w:id="235" w:name="_Toc433287692"/>
      <w:bookmarkStart w:id="236" w:name="_Toc443142362"/>
      <w:bookmarkStart w:id="237" w:name="_Toc443902296"/>
      <w:bookmarkStart w:id="238" w:name="_Toc443904535"/>
      <w:bookmarkStart w:id="239" w:name="_Toc444008396"/>
      <w:bookmarkStart w:id="240" w:name="_Toc444329120"/>
      <w:bookmarkStart w:id="241" w:name="_Toc44777535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1947620F" w14:textId="77777777" w:rsidR="001A0D43" w:rsidRPr="00C27722" w:rsidRDefault="001A0D43" w:rsidP="001A0D43">
      <w:pPr>
        <w:pStyle w:val="Heading2"/>
        <w:numPr>
          <w:ilvl w:val="1"/>
          <w:numId w:val="1"/>
        </w:numPr>
        <w:jc w:val="both"/>
        <w:rPr>
          <w:szCs w:val="22"/>
          <w:lang w:val="fr-FR"/>
        </w:rPr>
      </w:pPr>
      <w:bookmarkStart w:id="242" w:name="_Toc467652682"/>
      <w:r w:rsidRPr="00C27722">
        <w:rPr>
          <w:szCs w:val="22"/>
          <w:lang w:val="fr-FR"/>
        </w:rPr>
        <w:t>Critères d’éligibilité des personnes affectées par le projet</w:t>
      </w:r>
      <w:bookmarkEnd w:id="242"/>
    </w:p>
    <w:p w14:paraId="62898940" w14:textId="77777777" w:rsidR="001A0D43" w:rsidRPr="00C071AE" w:rsidRDefault="001A0D43" w:rsidP="001A0D43">
      <w:pPr>
        <w:rPr>
          <w:lang w:val="fr-FR"/>
        </w:rPr>
      </w:pPr>
    </w:p>
    <w:p w14:paraId="5163581B" w14:textId="77777777" w:rsidR="001A0D43" w:rsidRPr="00C071AE" w:rsidRDefault="001A0D43" w:rsidP="001A0D43">
      <w:pPr>
        <w:autoSpaceDE w:val="0"/>
        <w:autoSpaceDN w:val="0"/>
        <w:adjustRightInd w:val="0"/>
        <w:jc w:val="both"/>
        <w:rPr>
          <w:sz w:val="22"/>
          <w:szCs w:val="22"/>
          <w:lang w:val="fr-FR"/>
        </w:rPr>
      </w:pPr>
      <w:r w:rsidRPr="00C071AE">
        <w:rPr>
          <w:sz w:val="22"/>
          <w:szCs w:val="22"/>
          <w:lang w:val="fr-FR"/>
        </w:rPr>
        <w:lastRenderedPageBreak/>
        <w:t>Dans le cadre du présent PSR, l’application des principes de l’OP 4.12 est prise en compte. Il en résulte donc que toute personne affectée par le projet, qui est propriétaire, légal ou coutumier ou simple exploitant, et qui a été recensée, est considérée éligible aux indemnités.</w:t>
      </w:r>
    </w:p>
    <w:p w14:paraId="6B37E750" w14:textId="77777777" w:rsidR="001A0D43" w:rsidRPr="00C071AE" w:rsidRDefault="001A0D43" w:rsidP="001A0D43">
      <w:pPr>
        <w:autoSpaceDE w:val="0"/>
        <w:autoSpaceDN w:val="0"/>
        <w:adjustRightInd w:val="0"/>
        <w:jc w:val="both"/>
        <w:rPr>
          <w:sz w:val="22"/>
          <w:szCs w:val="22"/>
          <w:lang w:val="fr-FR"/>
        </w:rPr>
      </w:pPr>
      <w:r w:rsidRPr="00C071AE">
        <w:rPr>
          <w:sz w:val="22"/>
          <w:szCs w:val="22"/>
          <w:lang w:val="fr-FR"/>
        </w:rPr>
        <w:t>Par ailleurs, la PO 4.12 décrit comme suit les critères d’éligibilité à la réinstallation des personnes affectées par un projet :</w:t>
      </w:r>
    </w:p>
    <w:p w14:paraId="5AB1CA4B" w14:textId="77777777" w:rsidR="001A0D43" w:rsidRPr="00C071AE" w:rsidRDefault="001A0D43" w:rsidP="001A0D43">
      <w:pPr>
        <w:autoSpaceDE w:val="0"/>
        <w:autoSpaceDN w:val="0"/>
        <w:adjustRightInd w:val="0"/>
        <w:jc w:val="both"/>
        <w:rPr>
          <w:sz w:val="22"/>
          <w:szCs w:val="22"/>
          <w:lang w:val="fr-FR"/>
        </w:rPr>
      </w:pPr>
      <w:r w:rsidRPr="00C071AE">
        <w:rPr>
          <w:sz w:val="22"/>
          <w:szCs w:val="22"/>
          <w:lang w:val="fr-FR"/>
        </w:rPr>
        <w:t>1. Les personnes qui ont des droits légaux formels sur la terre ou sur d’autres biens, reconnus par les lois du pays.</w:t>
      </w:r>
    </w:p>
    <w:p w14:paraId="71AA7E2D" w14:textId="77777777" w:rsidR="001A0D43" w:rsidRPr="00C071AE" w:rsidRDefault="001A0D43" w:rsidP="001A0D43">
      <w:pPr>
        <w:autoSpaceDE w:val="0"/>
        <w:autoSpaceDN w:val="0"/>
        <w:adjustRightInd w:val="0"/>
        <w:jc w:val="both"/>
        <w:rPr>
          <w:sz w:val="22"/>
          <w:szCs w:val="22"/>
          <w:lang w:val="fr-FR"/>
        </w:rPr>
      </w:pPr>
      <w:r w:rsidRPr="00C071AE">
        <w:rPr>
          <w:sz w:val="22"/>
          <w:szCs w:val="22"/>
          <w:lang w:val="fr-FR"/>
        </w:rPr>
        <w:t>2. Les personnes n’ayant pas de droits légaux formels sur la terre ou sur d’autres biens au moment du recensement, mais qui peuvent prouver leurs droits en regard des lois coutumières du pays. Dans le cadre du projet, les propriétaires coutumiers englobent deux types de propriété :</w:t>
      </w:r>
    </w:p>
    <w:p w14:paraId="34B789DF" w14:textId="77777777" w:rsidR="001A0D43" w:rsidRPr="00C071AE" w:rsidRDefault="001A0D43" w:rsidP="001A0D43">
      <w:pPr>
        <w:autoSpaceDE w:val="0"/>
        <w:autoSpaceDN w:val="0"/>
        <w:adjustRightInd w:val="0"/>
        <w:jc w:val="both"/>
        <w:rPr>
          <w:sz w:val="22"/>
          <w:szCs w:val="22"/>
          <w:lang w:val="fr-FR"/>
        </w:rPr>
      </w:pPr>
      <w:r w:rsidRPr="00C071AE">
        <w:rPr>
          <w:sz w:val="22"/>
          <w:szCs w:val="22"/>
          <w:lang w:val="fr-FR"/>
        </w:rPr>
        <w:t>i. la propriété acquise sur la base de droits ancestraux sur la terre ;</w:t>
      </w:r>
    </w:p>
    <w:p w14:paraId="0030FDDE" w14:textId="77777777" w:rsidR="001A0D43" w:rsidRPr="00C071AE" w:rsidRDefault="001A0D43" w:rsidP="001A0D43">
      <w:pPr>
        <w:autoSpaceDE w:val="0"/>
        <w:autoSpaceDN w:val="0"/>
        <w:adjustRightInd w:val="0"/>
        <w:jc w:val="both"/>
        <w:rPr>
          <w:sz w:val="22"/>
          <w:szCs w:val="22"/>
          <w:lang w:val="fr-FR"/>
        </w:rPr>
      </w:pPr>
      <w:r w:rsidRPr="00C071AE">
        <w:rPr>
          <w:sz w:val="22"/>
          <w:szCs w:val="22"/>
          <w:lang w:val="fr-FR"/>
        </w:rPr>
        <w:t>ii. la propriété acquise sur la base d’un acte administratif reconnus par la communauté.</w:t>
      </w:r>
    </w:p>
    <w:p w14:paraId="7287D68E" w14:textId="77777777" w:rsidR="001A0D43" w:rsidRPr="00C071AE" w:rsidRDefault="001A0D43" w:rsidP="001A0D43">
      <w:pPr>
        <w:autoSpaceDE w:val="0"/>
        <w:autoSpaceDN w:val="0"/>
        <w:adjustRightInd w:val="0"/>
        <w:jc w:val="both"/>
        <w:rPr>
          <w:sz w:val="22"/>
          <w:szCs w:val="22"/>
          <w:lang w:val="fr-FR"/>
        </w:rPr>
      </w:pPr>
      <w:r w:rsidRPr="00C071AE">
        <w:rPr>
          <w:sz w:val="22"/>
          <w:szCs w:val="22"/>
          <w:lang w:val="fr-FR"/>
        </w:rPr>
        <w:t>3. Les personnes qui n’ont pas de droits, légaux ou autres, susceptibles d’être reconnus sur les terres qu’elles occupent, et qui ne sont pas incluses dans les deux catégories décrites ci-dessus.</w:t>
      </w:r>
    </w:p>
    <w:p w14:paraId="603F0C88" w14:textId="77777777" w:rsidR="001A0D43" w:rsidRPr="00C071AE" w:rsidRDefault="001A0D43" w:rsidP="001A0D43">
      <w:pPr>
        <w:autoSpaceDE w:val="0"/>
        <w:autoSpaceDN w:val="0"/>
        <w:adjustRightInd w:val="0"/>
        <w:jc w:val="both"/>
        <w:rPr>
          <w:sz w:val="22"/>
          <w:szCs w:val="22"/>
          <w:lang w:val="fr-FR"/>
        </w:rPr>
      </w:pPr>
    </w:p>
    <w:p w14:paraId="6DD0AAE0" w14:textId="77777777" w:rsidR="001A0D43" w:rsidRPr="00C071AE" w:rsidRDefault="001A0D43" w:rsidP="001A0D43">
      <w:pPr>
        <w:autoSpaceDE w:val="0"/>
        <w:autoSpaceDN w:val="0"/>
        <w:adjustRightInd w:val="0"/>
        <w:jc w:val="both"/>
        <w:rPr>
          <w:sz w:val="22"/>
          <w:szCs w:val="22"/>
          <w:lang w:val="fr-FR"/>
        </w:rPr>
      </w:pPr>
      <w:r w:rsidRPr="00C071AE">
        <w:rPr>
          <w:sz w:val="22"/>
          <w:szCs w:val="22"/>
          <w:lang w:val="fr-FR"/>
        </w:rPr>
        <w:t>Les personnes appartenant aux deux premières catégories reçoivent une pleine compensation pour la terre, les structures ainsi que les biens et avoirs qu’elles perdent. Les personnes de la 3e catégorie ont droit à une aide à la réinstallation pour leur permettre d’améliorer leurs conditions de vie (indemnisation pour la perte d’activités génératrices de revenus, de moyens de subsistance, de cultures, etc.), à condition qu’elles aient occupé le site du projet avant la date limite d’éligibilité.</w:t>
      </w:r>
    </w:p>
    <w:p w14:paraId="79383BAC" w14:textId="77777777" w:rsidR="001A0D43" w:rsidRPr="00C071AE" w:rsidRDefault="001A0D43" w:rsidP="001A0D43">
      <w:pPr>
        <w:autoSpaceDE w:val="0"/>
        <w:autoSpaceDN w:val="0"/>
        <w:adjustRightInd w:val="0"/>
        <w:jc w:val="both"/>
        <w:rPr>
          <w:sz w:val="22"/>
          <w:szCs w:val="22"/>
          <w:lang w:val="fr-FR"/>
        </w:rPr>
      </w:pPr>
    </w:p>
    <w:p w14:paraId="7D562FB0" w14:textId="77777777" w:rsidR="001A0D43" w:rsidRPr="00C071AE" w:rsidRDefault="001A0D43" w:rsidP="001A0D43">
      <w:pPr>
        <w:pStyle w:val="Heading2"/>
        <w:numPr>
          <w:ilvl w:val="1"/>
          <w:numId w:val="1"/>
        </w:numPr>
        <w:jc w:val="both"/>
        <w:rPr>
          <w:sz w:val="22"/>
          <w:szCs w:val="22"/>
        </w:rPr>
      </w:pPr>
      <w:bookmarkStart w:id="243" w:name="_Toc444329122"/>
      <w:bookmarkStart w:id="244" w:name="_Toc467652683"/>
      <w:r w:rsidRPr="00C071AE">
        <w:rPr>
          <w:sz w:val="22"/>
          <w:szCs w:val="22"/>
        </w:rPr>
        <w:t>Date limite d’éligibilité</w:t>
      </w:r>
      <w:bookmarkEnd w:id="243"/>
      <w:bookmarkEnd w:id="244"/>
    </w:p>
    <w:p w14:paraId="6E707D07" w14:textId="77777777" w:rsidR="001A0D43" w:rsidRPr="00C071AE" w:rsidRDefault="001A0D43" w:rsidP="001A0D43">
      <w:pPr>
        <w:jc w:val="both"/>
        <w:rPr>
          <w:sz w:val="22"/>
          <w:szCs w:val="22"/>
        </w:rPr>
      </w:pPr>
    </w:p>
    <w:p w14:paraId="6C796CC0" w14:textId="16BA4C51" w:rsidR="001A0D43" w:rsidRPr="00C071AE" w:rsidRDefault="001A0D43" w:rsidP="001A0D43">
      <w:pPr>
        <w:autoSpaceDE w:val="0"/>
        <w:autoSpaceDN w:val="0"/>
        <w:adjustRightInd w:val="0"/>
        <w:jc w:val="both"/>
        <w:rPr>
          <w:sz w:val="22"/>
          <w:szCs w:val="22"/>
          <w:lang w:val="fr-FR"/>
        </w:rPr>
      </w:pPr>
      <w:r w:rsidRPr="00C071AE">
        <w:rPr>
          <w:sz w:val="22"/>
          <w:szCs w:val="22"/>
          <w:lang w:val="fr-FR"/>
        </w:rPr>
        <w:t xml:space="preserve">La date limite d’éligibilité à la réinstallation correspond à la date de fin du recensement des personnes affectées et de leurs installations. Le recensement dans les zones d’intervention du projet a débuté </w:t>
      </w:r>
      <w:r w:rsidRPr="00C071AE">
        <w:rPr>
          <w:b/>
          <w:lang w:val="fr-FR"/>
        </w:rPr>
        <w:t>08</w:t>
      </w:r>
      <w:r w:rsidRPr="00C071AE">
        <w:rPr>
          <w:lang w:val="fr-FR"/>
        </w:rPr>
        <w:t xml:space="preserve"> au </w:t>
      </w:r>
      <w:r w:rsidR="00553D76">
        <w:rPr>
          <w:b/>
          <w:lang w:val="fr-FR"/>
        </w:rPr>
        <w:t>09</w:t>
      </w:r>
      <w:r w:rsidR="00553D76" w:rsidRPr="00C071AE">
        <w:rPr>
          <w:b/>
          <w:lang w:val="fr-FR"/>
        </w:rPr>
        <w:t xml:space="preserve"> </w:t>
      </w:r>
      <w:r w:rsidRPr="00C071AE">
        <w:rPr>
          <w:b/>
          <w:lang w:val="fr-FR"/>
        </w:rPr>
        <w:t>Mars 2016</w:t>
      </w:r>
      <w:r w:rsidRPr="00C071AE">
        <w:rPr>
          <w:sz w:val="22"/>
          <w:szCs w:val="22"/>
          <w:lang w:val="fr-FR"/>
        </w:rPr>
        <w:t>. Au-delà de cette date</w:t>
      </w:r>
      <w:r w:rsidR="00553D76">
        <w:rPr>
          <w:sz w:val="22"/>
          <w:szCs w:val="22"/>
          <w:lang w:val="fr-FR"/>
        </w:rPr>
        <w:t xml:space="preserve"> (9 Mars)</w:t>
      </w:r>
      <w:r w:rsidRPr="00C071AE">
        <w:rPr>
          <w:sz w:val="22"/>
          <w:szCs w:val="22"/>
          <w:lang w:val="fr-FR"/>
        </w:rPr>
        <w:t>, l’occupation de l’emprise du tracé de l’Avenue de la Paix ne pourra plus faire l’objet d’une indemnisation.</w:t>
      </w:r>
    </w:p>
    <w:p w14:paraId="094E01A8" w14:textId="77777777" w:rsidR="001A0D43" w:rsidRPr="00C071AE" w:rsidRDefault="001A0D43" w:rsidP="001A0D43">
      <w:pPr>
        <w:autoSpaceDE w:val="0"/>
        <w:autoSpaceDN w:val="0"/>
        <w:adjustRightInd w:val="0"/>
        <w:jc w:val="both"/>
        <w:rPr>
          <w:sz w:val="22"/>
          <w:szCs w:val="22"/>
          <w:lang w:val="fr-FR"/>
        </w:rPr>
      </w:pPr>
    </w:p>
    <w:p w14:paraId="10A23FE8" w14:textId="77777777" w:rsidR="001A0D43" w:rsidRPr="00C071AE" w:rsidRDefault="001A0D43" w:rsidP="001A0D43">
      <w:pPr>
        <w:autoSpaceDE w:val="0"/>
        <w:autoSpaceDN w:val="0"/>
        <w:adjustRightInd w:val="0"/>
        <w:jc w:val="both"/>
        <w:rPr>
          <w:sz w:val="22"/>
          <w:szCs w:val="22"/>
          <w:lang w:val="fr-FR"/>
        </w:rPr>
      </w:pPr>
      <w:r w:rsidRPr="00C071AE">
        <w:rPr>
          <w:sz w:val="22"/>
          <w:szCs w:val="22"/>
          <w:lang w:val="fr-FR"/>
        </w:rPr>
        <w:t>Lors des consultations du public, les modalités d’éligibilité et la date limite ont été rendues publiques avant le démarrage du recensement. Un communiqué a été affiché à la mairie de ville et de la commune de Kasuku  (voir annexe)  et le contenu a été expliqué clairement aux populations affectées par le projet ou leurs représentants. Ainsi, il a été clairement précisé aux populations que les personnes qui s’installeront sans autorisation à l’intérieur des emprises de l’axe, après la date limite, n’auront droit à aucune compensation ni forme d’aide à la réinstallation.</w:t>
      </w:r>
    </w:p>
    <w:p w14:paraId="3B7A71C3" w14:textId="77777777" w:rsidR="00DA0167" w:rsidRPr="00C071AE" w:rsidRDefault="00DA0167" w:rsidP="001A0D43">
      <w:pPr>
        <w:autoSpaceDE w:val="0"/>
        <w:autoSpaceDN w:val="0"/>
        <w:adjustRightInd w:val="0"/>
        <w:jc w:val="both"/>
        <w:rPr>
          <w:sz w:val="22"/>
          <w:szCs w:val="22"/>
          <w:lang w:val="fr-FR"/>
        </w:rPr>
      </w:pPr>
    </w:p>
    <w:p w14:paraId="636B0E72" w14:textId="77777777" w:rsidR="00DA0167" w:rsidRPr="00C27722" w:rsidRDefault="00FA15A7" w:rsidP="00DA0167">
      <w:pPr>
        <w:pStyle w:val="Heading2"/>
        <w:numPr>
          <w:ilvl w:val="1"/>
          <w:numId w:val="1"/>
        </w:numPr>
        <w:jc w:val="both"/>
        <w:rPr>
          <w:bCs w:val="0"/>
          <w:iCs/>
          <w:sz w:val="22"/>
          <w:szCs w:val="22"/>
          <w:lang w:val="fr-FR"/>
        </w:rPr>
      </w:pPr>
      <w:hyperlink w:anchor="_Toc307141685" w:history="1">
        <w:bookmarkStart w:id="245" w:name="_Toc449541160"/>
        <w:bookmarkStart w:id="246" w:name="_Toc467652684"/>
        <w:r w:rsidR="00DA0167" w:rsidRPr="00C27722">
          <w:rPr>
            <w:bCs w:val="0"/>
            <w:iCs/>
            <w:sz w:val="22"/>
            <w:szCs w:val="22"/>
            <w:lang w:val="fr-FR"/>
          </w:rPr>
          <w:t>Principes et taux applicable pour la réinstallation</w:t>
        </w:r>
        <w:bookmarkEnd w:id="245"/>
        <w:bookmarkEnd w:id="246"/>
      </w:hyperlink>
    </w:p>
    <w:p w14:paraId="1D1605A1" w14:textId="77777777" w:rsidR="00DA0167" w:rsidRPr="00C071AE" w:rsidRDefault="00DA0167" w:rsidP="00DA0167">
      <w:pPr>
        <w:rPr>
          <w:lang w:val="fr-FR" w:eastAsia="fr-FR"/>
        </w:rPr>
      </w:pPr>
    </w:p>
    <w:p w14:paraId="70E2BFA3" w14:textId="77777777" w:rsidR="00DA0167" w:rsidRPr="00C071AE" w:rsidRDefault="00DA0167" w:rsidP="00DA0167">
      <w:pPr>
        <w:pStyle w:val="Heading2"/>
        <w:numPr>
          <w:ilvl w:val="2"/>
          <w:numId w:val="1"/>
        </w:numPr>
        <w:jc w:val="both"/>
        <w:rPr>
          <w:b w:val="0"/>
          <w:sz w:val="22"/>
          <w:szCs w:val="22"/>
          <w:u w:val="single"/>
        </w:rPr>
      </w:pPr>
      <w:bookmarkStart w:id="247" w:name="_Toc449541161"/>
      <w:bookmarkStart w:id="248" w:name="_Toc467652685"/>
      <w:r w:rsidRPr="00C071AE">
        <w:rPr>
          <w:b w:val="0"/>
          <w:bCs w:val="0"/>
          <w:iCs/>
          <w:sz w:val="22"/>
          <w:szCs w:val="22"/>
          <w:u w:val="single"/>
        </w:rPr>
        <w:t>Principes</w:t>
      </w:r>
      <w:bookmarkEnd w:id="247"/>
      <w:bookmarkEnd w:id="248"/>
      <w:r w:rsidRPr="00C071AE">
        <w:rPr>
          <w:b w:val="0"/>
          <w:bCs w:val="0"/>
          <w:iCs/>
          <w:sz w:val="22"/>
          <w:szCs w:val="22"/>
          <w:u w:val="single"/>
        </w:rPr>
        <w:t xml:space="preserve"> </w:t>
      </w:r>
    </w:p>
    <w:p w14:paraId="45DEBB5D" w14:textId="77777777" w:rsidR="001A0D43" w:rsidRPr="00C071AE" w:rsidRDefault="001A0D43" w:rsidP="001A0D43">
      <w:pPr>
        <w:autoSpaceDE w:val="0"/>
        <w:autoSpaceDN w:val="0"/>
        <w:adjustRightInd w:val="0"/>
        <w:jc w:val="both"/>
        <w:rPr>
          <w:b/>
          <w:sz w:val="22"/>
          <w:szCs w:val="22"/>
          <w:lang w:val="fr-FR"/>
        </w:rPr>
      </w:pPr>
    </w:p>
    <w:p w14:paraId="0CC6AF09" w14:textId="399DA2B3" w:rsidR="00DA0167" w:rsidRPr="00C071AE" w:rsidRDefault="00DA0167" w:rsidP="00DA0167">
      <w:pPr>
        <w:autoSpaceDE w:val="0"/>
        <w:autoSpaceDN w:val="0"/>
        <w:adjustRightInd w:val="0"/>
        <w:jc w:val="both"/>
        <w:rPr>
          <w:sz w:val="22"/>
          <w:szCs w:val="22"/>
          <w:lang w:val="fr-FR"/>
        </w:rPr>
      </w:pPr>
      <w:r w:rsidRPr="00C071AE">
        <w:rPr>
          <w:sz w:val="22"/>
          <w:szCs w:val="22"/>
          <w:lang w:val="fr-FR"/>
        </w:rPr>
        <w:t>Pour cet axe, il n’y aura pas de recasement/réinstallation</w:t>
      </w:r>
      <w:r w:rsidR="00A741F0">
        <w:rPr>
          <w:sz w:val="22"/>
          <w:szCs w:val="22"/>
          <w:lang w:val="fr-FR"/>
        </w:rPr>
        <w:t xml:space="preserve"> physique</w:t>
      </w:r>
      <w:r w:rsidRPr="00C071AE">
        <w:rPr>
          <w:sz w:val="22"/>
          <w:szCs w:val="22"/>
          <w:lang w:val="fr-FR"/>
        </w:rPr>
        <w:t xml:space="preserve"> PAP. Aucune maison ne sera démolie</w:t>
      </w:r>
      <w:r w:rsidR="00A741F0">
        <w:rPr>
          <w:sz w:val="22"/>
          <w:szCs w:val="22"/>
          <w:lang w:val="fr-FR"/>
        </w:rPr>
        <w:t xml:space="preserve"> et aucun ménage ne sera physiquement déplacé. </w:t>
      </w:r>
      <w:r w:rsidR="00597B4B">
        <w:rPr>
          <w:sz w:val="22"/>
          <w:szCs w:val="22"/>
          <w:lang w:val="fr-FR"/>
        </w:rPr>
        <w:t xml:space="preserve">Tous les étals </w:t>
      </w:r>
      <w:r w:rsidR="00553D76">
        <w:rPr>
          <w:sz w:val="22"/>
          <w:szCs w:val="22"/>
          <w:lang w:val="fr-FR"/>
        </w:rPr>
        <w:t>affectés</w:t>
      </w:r>
      <w:r w:rsidR="00597B4B">
        <w:rPr>
          <w:sz w:val="22"/>
          <w:szCs w:val="22"/>
          <w:lang w:val="fr-FR"/>
        </w:rPr>
        <w:t xml:space="preserve"> seront déplacés sur place, à quelques mètres de leurs anciens emplacements, juste pour libérer l’emprise. </w:t>
      </w:r>
      <w:r w:rsidR="00A741F0">
        <w:rPr>
          <w:sz w:val="22"/>
          <w:szCs w:val="22"/>
          <w:lang w:val="fr-FR"/>
        </w:rPr>
        <w:t>Toutefois,</w:t>
      </w:r>
      <w:r w:rsidRPr="00C071AE">
        <w:rPr>
          <w:sz w:val="22"/>
          <w:szCs w:val="22"/>
          <w:lang w:val="fr-FR"/>
        </w:rPr>
        <w:t xml:space="preserve"> il y a des compensations à payer sur des biens affectés</w:t>
      </w:r>
      <w:r w:rsidR="00A741F0">
        <w:rPr>
          <w:sz w:val="22"/>
          <w:szCs w:val="22"/>
          <w:lang w:val="fr-FR"/>
        </w:rPr>
        <w:t xml:space="preserve"> qui relèvent de perte de sources de revenu et d’arbres fruitiers</w:t>
      </w:r>
      <w:r w:rsidRPr="00C071AE">
        <w:rPr>
          <w:sz w:val="22"/>
          <w:szCs w:val="22"/>
          <w:lang w:val="fr-FR"/>
        </w:rPr>
        <w:t>. Ce chapitre présente les différentes mesures d’indemnisation et de compensation.</w:t>
      </w:r>
    </w:p>
    <w:p w14:paraId="3D35B45A" w14:textId="77777777" w:rsidR="00DA0167" w:rsidRPr="00C071AE" w:rsidRDefault="00DA0167" w:rsidP="00DA0167">
      <w:pPr>
        <w:autoSpaceDE w:val="0"/>
        <w:autoSpaceDN w:val="0"/>
        <w:adjustRightInd w:val="0"/>
        <w:jc w:val="both"/>
        <w:rPr>
          <w:sz w:val="22"/>
          <w:szCs w:val="22"/>
          <w:lang w:val="fr-FR"/>
        </w:rPr>
      </w:pPr>
    </w:p>
    <w:p w14:paraId="5054B07E" w14:textId="77777777" w:rsidR="00DA0167" w:rsidRPr="00C071AE" w:rsidRDefault="00DA0167" w:rsidP="00DA0167">
      <w:pPr>
        <w:autoSpaceDE w:val="0"/>
        <w:autoSpaceDN w:val="0"/>
        <w:adjustRightInd w:val="0"/>
        <w:jc w:val="both"/>
        <w:rPr>
          <w:sz w:val="22"/>
          <w:szCs w:val="22"/>
          <w:lang w:val="fr-FR"/>
        </w:rPr>
      </w:pPr>
      <w:r w:rsidRPr="00C071AE">
        <w:rPr>
          <w:sz w:val="22"/>
          <w:szCs w:val="22"/>
          <w:lang w:val="fr-FR"/>
        </w:rPr>
        <w:t>Les sept principes suivants serviront de base dans l’établissement des indemnisations.</w:t>
      </w:r>
    </w:p>
    <w:p w14:paraId="5C03BCC5" w14:textId="77777777" w:rsidR="00DA0167" w:rsidRPr="00C071AE" w:rsidRDefault="00DA0167" w:rsidP="00DA0167">
      <w:pPr>
        <w:autoSpaceDE w:val="0"/>
        <w:autoSpaceDN w:val="0"/>
        <w:adjustRightInd w:val="0"/>
        <w:jc w:val="both"/>
        <w:rPr>
          <w:sz w:val="22"/>
          <w:szCs w:val="22"/>
          <w:lang w:val="fr-FR"/>
        </w:rPr>
      </w:pPr>
      <w:r w:rsidRPr="00C071AE">
        <w:rPr>
          <w:sz w:val="22"/>
          <w:szCs w:val="22"/>
          <w:lang w:val="fr-FR"/>
        </w:rPr>
        <w:t>1. Les personnes affectées doivent être consultées et participer à toutes les étapes charnières du processus d’élaboration et de mise en œuvre des activités de réinstallation involontaire et d’indemnisation ;</w:t>
      </w:r>
    </w:p>
    <w:p w14:paraId="166DBA18" w14:textId="77777777" w:rsidR="00DA0167" w:rsidRPr="00C071AE" w:rsidRDefault="00DA0167" w:rsidP="00DA0167">
      <w:pPr>
        <w:autoSpaceDE w:val="0"/>
        <w:autoSpaceDN w:val="0"/>
        <w:adjustRightInd w:val="0"/>
        <w:jc w:val="both"/>
        <w:rPr>
          <w:sz w:val="22"/>
          <w:szCs w:val="22"/>
          <w:lang w:val="fr-FR"/>
        </w:rPr>
      </w:pPr>
    </w:p>
    <w:p w14:paraId="0A88ED1C" w14:textId="77777777" w:rsidR="00DA0167" w:rsidRPr="00C071AE" w:rsidRDefault="00DA0167" w:rsidP="00DA0167">
      <w:pPr>
        <w:autoSpaceDE w:val="0"/>
        <w:autoSpaceDN w:val="0"/>
        <w:adjustRightInd w:val="0"/>
        <w:jc w:val="both"/>
        <w:rPr>
          <w:sz w:val="22"/>
          <w:szCs w:val="22"/>
          <w:lang w:val="fr-FR"/>
        </w:rPr>
      </w:pPr>
      <w:r w:rsidRPr="00C071AE">
        <w:rPr>
          <w:sz w:val="22"/>
          <w:szCs w:val="22"/>
          <w:lang w:val="fr-FR"/>
        </w:rPr>
        <w:lastRenderedPageBreak/>
        <w:t>2. Les activités de réinstallation ne peuvent être conçues et exécutées avec succès sans être intégrées à un programme de développement local, offrant suffisamment de ressources d’investissement pour que les personnes affectées par le projet aient l’opportunité d’en partager les bénéfices ;</w:t>
      </w:r>
    </w:p>
    <w:p w14:paraId="41FCFC1A" w14:textId="77777777" w:rsidR="00DA0167" w:rsidRPr="00C071AE" w:rsidRDefault="00DA0167" w:rsidP="00DA0167">
      <w:pPr>
        <w:autoSpaceDE w:val="0"/>
        <w:autoSpaceDN w:val="0"/>
        <w:adjustRightInd w:val="0"/>
        <w:jc w:val="both"/>
        <w:rPr>
          <w:sz w:val="22"/>
          <w:szCs w:val="22"/>
          <w:lang w:val="fr-FR"/>
        </w:rPr>
      </w:pPr>
    </w:p>
    <w:p w14:paraId="21603C60" w14:textId="77777777" w:rsidR="00DA0167" w:rsidRPr="00C071AE" w:rsidRDefault="00DA0167" w:rsidP="00DA0167">
      <w:pPr>
        <w:autoSpaceDE w:val="0"/>
        <w:autoSpaceDN w:val="0"/>
        <w:adjustRightInd w:val="0"/>
        <w:jc w:val="both"/>
        <w:rPr>
          <w:sz w:val="22"/>
          <w:szCs w:val="22"/>
          <w:lang w:val="fr-FR"/>
        </w:rPr>
      </w:pPr>
      <w:r w:rsidRPr="00C071AE">
        <w:rPr>
          <w:sz w:val="22"/>
          <w:szCs w:val="22"/>
          <w:lang w:val="fr-FR"/>
        </w:rPr>
        <w:t>3. Toutes les personnes affectées doivent être indemnisées sans discrimination de nationalité, d’appartenance ethnique, culturelle ou sociale ou de genre, dans la mesure où ces facteurs n’accroissent pas la vulnérabilité des personnes affectées par le projet et donc ne justifient pas des mesures d’appui bonifiées ;</w:t>
      </w:r>
    </w:p>
    <w:p w14:paraId="03F8FAEE" w14:textId="77777777" w:rsidR="00DA0167" w:rsidRPr="00C071AE" w:rsidRDefault="00DA0167" w:rsidP="00DA0167">
      <w:pPr>
        <w:autoSpaceDE w:val="0"/>
        <w:autoSpaceDN w:val="0"/>
        <w:adjustRightInd w:val="0"/>
        <w:jc w:val="both"/>
        <w:rPr>
          <w:sz w:val="22"/>
          <w:szCs w:val="22"/>
          <w:lang w:val="fr-FR"/>
        </w:rPr>
      </w:pPr>
    </w:p>
    <w:p w14:paraId="01BF3DF4" w14:textId="77777777" w:rsidR="00DA0167" w:rsidRPr="00C071AE" w:rsidRDefault="00DA0167" w:rsidP="00DA0167">
      <w:pPr>
        <w:autoSpaceDE w:val="0"/>
        <w:autoSpaceDN w:val="0"/>
        <w:adjustRightInd w:val="0"/>
        <w:jc w:val="both"/>
        <w:rPr>
          <w:sz w:val="22"/>
          <w:szCs w:val="22"/>
          <w:lang w:val="fr-FR"/>
        </w:rPr>
      </w:pPr>
      <w:r w:rsidRPr="00C071AE">
        <w:rPr>
          <w:sz w:val="22"/>
          <w:szCs w:val="22"/>
          <w:lang w:val="fr-FR"/>
        </w:rPr>
        <w:t>4. Les indemnisations doivent faciliter l’intégration sociale et économique des personnes ou des communautés déplacées dans les communautés d’accueil en évitant de créer des conflits entre les deux groupes ;</w:t>
      </w:r>
    </w:p>
    <w:p w14:paraId="20B863AD" w14:textId="77777777" w:rsidR="00DA0167" w:rsidRPr="00C071AE" w:rsidRDefault="00DA0167" w:rsidP="00DA0167">
      <w:pPr>
        <w:autoSpaceDE w:val="0"/>
        <w:autoSpaceDN w:val="0"/>
        <w:adjustRightInd w:val="0"/>
        <w:jc w:val="both"/>
        <w:rPr>
          <w:sz w:val="22"/>
          <w:szCs w:val="22"/>
          <w:lang w:val="fr-FR"/>
        </w:rPr>
      </w:pPr>
    </w:p>
    <w:p w14:paraId="5CD4B9DE" w14:textId="77777777" w:rsidR="00DA0167" w:rsidRPr="00C071AE" w:rsidRDefault="00DA0167" w:rsidP="00DA0167">
      <w:pPr>
        <w:autoSpaceDE w:val="0"/>
        <w:autoSpaceDN w:val="0"/>
        <w:adjustRightInd w:val="0"/>
        <w:jc w:val="both"/>
        <w:rPr>
          <w:sz w:val="22"/>
          <w:szCs w:val="22"/>
          <w:lang w:val="fr-FR"/>
        </w:rPr>
      </w:pPr>
      <w:r w:rsidRPr="00C071AE">
        <w:rPr>
          <w:sz w:val="22"/>
          <w:szCs w:val="22"/>
          <w:lang w:val="fr-FR"/>
        </w:rPr>
        <w:t>5. Les personnes affectées doivent être indemnisées au coût de remplacement sans dépréciation, avant le déplacement effectif des personnes affectées au moment de l’expropriation des terres et des biens qui s’y trouvent ou du démarrage des travaux du projet, le premier à survenir de ces événements étant retenu ;</w:t>
      </w:r>
    </w:p>
    <w:p w14:paraId="67EB5835" w14:textId="77777777" w:rsidR="00DA0167" w:rsidRPr="00C071AE" w:rsidRDefault="00DA0167" w:rsidP="00DA0167">
      <w:pPr>
        <w:autoSpaceDE w:val="0"/>
        <w:autoSpaceDN w:val="0"/>
        <w:adjustRightInd w:val="0"/>
        <w:jc w:val="both"/>
        <w:rPr>
          <w:sz w:val="22"/>
          <w:szCs w:val="22"/>
          <w:lang w:val="fr-FR"/>
        </w:rPr>
      </w:pPr>
    </w:p>
    <w:p w14:paraId="4AA3CBEF" w14:textId="77777777" w:rsidR="00DA0167" w:rsidRPr="00C071AE" w:rsidRDefault="00DA0167" w:rsidP="00DA0167">
      <w:pPr>
        <w:autoSpaceDE w:val="0"/>
        <w:autoSpaceDN w:val="0"/>
        <w:adjustRightInd w:val="0"/>
        <w:jc w:val="both"/>
        <w:rPr>
          <w:sz w:val="22"/>
          <w:szCs w:val="22"/>
          <w:lang w:val="fr-FR"/>
        </w:rPr>
      </w:pPr>
      <w:r w:rsidRPr="00C071AE">
        <w:rPr>
          <w:sz w:val="22"/>
          <w:szCs w:val="22"/>
          <w:lang w:val="fr-FR"/>
        </w:rPr>
        <w:t>6. Les indemnités peuvent être remises en espèces ou en nature, selon le choix individuel des PAP. Des efforts seront toutefois déployés afin d’expliquer l’importance et les avantages d’accepter des indemnités en nature, surtout pour ce qui est des terres et des bâtiments résidentiels ;</w:t>
      </w:r>
    </w:p>
    <w:p w14:paraId="08D37222" w14:textId="77777777" w:rsidR="00DA0167" w:rsidRPr="00C071AE" w:rsidRDefault="00DA0167" w:rsidP="00DA0167">
      <w:pPr>
        <w:autoSpaceDE w:val="0"/>
        <w:autoSpaceDN w:val="0"/>
        <w:adjustRightInd w:val="0"/>
        <w:jc w:val="both"/>
        <w:rPr>
          <w:sz w:val="22"/>
          <w:szCs w:val="22"/>
          <w:lang w:val="fr-FR"/>
        </w:rPr>
      </w:pPr>
    </w:p>
    <w:p w14:paraId="32CE41D1" w14:textId="77777777" w:rsidR="00DA0167" w:rsidRPr="00C071AE" w:rsidRDefault="00DA0167" w:rsidP="00211ED6">
      <w:pPr>
        <w:autoSpaceDE w:val="0"/>
        <w:autoSpaceDN w:val="0"/>
        <w:adjustRightInd w:val="0"/>
        <w:jc w:val="both"/>
        <w:rPr>
          <w:sz w:val="22"/>
          <w:szCs w:val="22"/>
          <w:lang w:val="fr-FR"/>
        </w:rPr>
      </w:pPr>
      <w:r w:rsidRPr="00C071AE">
        <w:rPr>
          <w:sz w:val="22"/>
          <w:szCs w:val="22"/>
          <w:lang w:val="fr-FR"/>
        </w:rPr>
        <w:t>Le processus d’indemnisation et de réinstallation doit être équitable, transparent et respectueux des droits des personnes affectées par le projet.</w:t>
      </w:r>
    </w:p>
    <w:p w14:paraId="2DBFC2FF" w14:textId="77777777" w:rsidR="00DA0167" w:rsidRPr="00C27722" w:rsidRDefault="00DA0167" w:rsidP="00DA0167">
      <w:pPr>
        <w:pStyle w:val="Heading2"/>
        <w:numPr>
          <w:ilvl w:val="0"/>
          <w:numId w:val="0"/>
        </w:numPr>
        <w:ind w:left="792"/>
        <w:jc w:val="both"/>
        <w:rPr>
          <w:lang w:val="fr-FR"/>
        </w:rPr>
      </w:pPr>
    </w:p>
    <w:p w14:paraId="30A882D6" w14:textId="77777777" w:rsidR="00DA0167" w:rsidRPr="00C071AE" w:rsidRDefault="00DA0167" w:rsidP="00DA0167">
      <w:pPr>
        <w:pStyle w:val="Heading2"/>
        <w:numPr>
          <w:ilvl w:val="2"/>
          <w:numId w:val="1"/>
        </w:numPr>
        <w:jc w:val="both"/>
        <w:rPr>
          <w:b w:val="0"/>
          <w:bCs w:val="0"/>
          <w:iCs/>
          <w:sz w:val="22"/>
          <w:szCs w:val="22"/>
          <w:u w:val="single"/>
        </w:rPr>
      </w:pPr>
      <w:bookmarkStart w:id="249" w:name="_Toc467652686"/>
      <w:r w:rsidRPr="00C071AE">
        <w:rPr>
          <w:b w:val="0"/>
          <w:bCs w:val="0"/>
          <w:iCs/>
          <w:sz w:val="22"/>
          <w:szCs w:val="22"/>
          <w:u w:val="single"/>
        </w:rPr>
        <w:t>Méthodologie de l’évaluation des indemnisations</w:t>
      </w:r>
      <w:bookmarkEnd w:id="249"/>
      <w:r w:rsidRPr="00C071AE">
        <w:rPr>
          <w:b w:val="0"/>
          <w:bCs w:val="0"/>
          <w:iCs/>
          <w:sz w:val="22"/>
          <w:szCs w:val="22"/>
          <w:u w:val="single"/>
        </w:rPr>
        <w:t xml:space="preserve"> </w:t>
      </w:r>
    </w:p>
    <w:p w14:paraId="4BB0092F" w14:textId="77777777" w:rsidR="00DA0167" w:rsidRPr="00C071AE" w:rsidRDefault="00DA0167" w:rsidP="00DA0167">
      <w:pPr>
        <w:rPr>
          <w:lang w:val="fr-FR"/>
        </w:rPr>
      </w:pPr>
    </w:p>
    <w:p w14:paraId="3B5D27D1" w14:textId="77777777" w:rsidR="00DA0167" w:rsidRPr="00C071AE" w:rsidRDefault="00DA0167" w:rsidP="00DA0167">
      <w:pPr>
        <w:jc w:val="both"/>
        <w:rPr>
          <w:sz w:val="22"/>
          <w:szCs w:val="22"/>
          <w:lang w:val="fr-FR"/>
        </w:rPr>
      </w:pPr>
      <w:r w:rsidRPr="00C071AE">
        <w:rPr>
          <w:sz w:val="22"/>
          <w:szCs w:val="22"/>
          <w:lang w:val="fr-FR"/>
        </w:rPr>
        <w:t xml:space="preserve">La méthodologie utilisée dans l’évaluation des indemnisations/compensations s’est d’abord appuyée sur les orientations déclinées dans le CPR du PDU approuvé en décembre 2012. Ensuite elle s’est basée sur des investigations de terrain qui ont été menées par le consultant. Pour cela des enquêtes ont été conduites pour déterminer le prix des matériaux de construction (Tôles, Planches, Chevrons, ciments, bétons etc.) et des entretiens ont été effectués avec les professionnels qui travaillent dans le domaine du bâtiment et de la menuiserie </w:t>
      </w:r>
      <w:r w:rsidRPr="00C071AE">
        <w:rPr>
          <w:sz w:val="22"/>
          <w:szCs w:val="22"/>
          <w:lang w:val="fr-FR" w:eastAsia="fr-FR"/>
        </w:rPr>
        <w:t>pour déterminer les diverses opérations et les coûts associés à la construction de diverses structures fixes qui empiètent sur le tracé</w:t>
      </w:r>
      <w:r w:rsidRPr="00C071AE">
        <w:rPr>
          <w:sz w:val="22"/>
          <w:szCs w:val="22"/>
          <w:lang w:val="fr-FR"/>
        </w:rPr>
        <w:t xml:space="preserve">. </w:t>
      </w:r>
    </w:p>
    <w:p w14:paraId="7FCD4B4C" w14:textId="77777777" w:rsidR="00DA0167" w:rsidRPr="00C071AE" w:rsidRDefault="00DA0167" w:rsidP="00DA0167">
      <w:pPr>
        <w:jc w:val="both"/>
        <w:rPr>
          <w:sz w:val="22"/>
          <w:szCs w:val="22"/>
          <w:lang w:val="fr-FR"/>
        </w:rPr>
      </w:pPr>
    </w:p>
    <w:p w14:paraId="01CEA2AA" w14:textId="77777777" w:rsidR="005231C3" w:rsidRPr="00C071AE" w:rsidRDefault="005231C3" w:rsidP="005231C3">
      <w:pPr>
        <w:jc w:val="both"/>
        <w:rPr>
          <w:sz w:val="22"/>
          <w:szCs w:val="22"/>
          <w:lang w:val="fr-FR"/>
        </w:rPr>
      </w:pPr>
      <w:r w:rsidRPr="00C071AE">
        <w:rPr>
          <w:sz w:val="22"/>
          <w:szCs w:val="22"/>
          <w:lang w:val="fr-FR"/>
        </w:rPr>
        <w:t xml:space="preserve">L’évaluation des pertes s’est faite de manière à aboutir à des niveaux d’indemnisation qui assurent le remplacement intégral de tout actif devant être affecté ou de services pouvant être perturbés du fait des travaux du projet. </w:t>
      </w:r>
    </w:p>
    <w:p w14:paraId="6F431791" w14:textId="77777777" w:rsidR="005231C3" w:rsidRPr="00C071AE" w:rsidRDefault="005231C3" w:rsidP="005231C3">
      <w:pPr>
        <w:jc w:val="both"/>
        <w:rPr>
          <w:sz w:val="22"/>
          <w:szCs w:val="22"/>
          <w:lang w:val="fr-FR" w:eastAsia="fr-FR"/>
        </w:rPr>
      </w:pPr>
      <w:r w:rsidRPr="00C071AE">
        <w:rPr>
          <w:sz w:val="22"/>
          <w:szCs w:val="22"/>
          <w:lang w:val="fr-FR"/>
        </w:rPr>
        <w:t xml:space="preserve">Chaque structure ou infrastructure fixe est valorisée au coût de remplacement intégral. </w:t>
      </w:r>
      <w:r w:rsidRPr="00C071AE">
        <w:rPr>
          <w:sz w:val="22"/>
          <w:szCs w:val="22"/>
          <w:lang w:val="fr-FR" w:eastAsia="fr-FR"/>
        </w:rPr>
        <w:t xml:space="preserve">L’évaluation a pris en compte le prix actuel sur le marché local des matériaux de fabrication des structures commerciales et domestiques fixes (dalles, rampe d’accès ;) et la main d’œuvre.  </w:t>
      </w:r>
    </w:p>
    <w:p w14:paraId="7BEBFE46" w14:textId="77777777" w:rsidR="005231C3" w:rsidRPr="00C071AE" w:rsidRDefault="005231C3" w:rsidP="005231C3">
      <w:pPr>
        <w:autoSpaceDE w:val="0"/>
        <w:autoSpaceDN w:val="0"/>
        <w:adjustRightInd w:val="0"/>
        <w:jc w:val="both"/>
        <w:rPr>
          <w:sz w:val="22"/>
          <w:szCs w:val="22"/>
          <w:lang w:val="fr-FR" w:eastAsia="fr-FR"/>
        </w:rPr>
      </w:pPr>
    </w:p>
    <w:p w14:paraId="2786CA3A" w14:textId="1505F846" w:rsidR="00DA0167" w:rsidRPr="00C071AE" w:rsidRDefault="005231C3" w:rsidP="005231C3">
      <w:pPr>
        <w:autoSpaceDE w:val="0"/>
        <w:autoSpaceDN w:val="0"/>
        <w:adjustRightInd w:val="0"/>
        <w:jc w:val="both"/>
        <w:rPr>
          <w:sz w:val="22"/>
          <w:szCs w:val="22"/>
          <w:lang w:val="fr-FR"/>
        </w:rPr>
      </w:pPr>
      <w:r w:rsidRPr="00C071AE">
        <w:rPr>
          <w:sz w:val="22"/>
          <w:szCs w:val="22"/>
          <w:u w:val="single"/>
          <w:lang w:val="fr-FR"/>
        </w:rPr>
        <w:t>NOTA :</w:t>
      </w:r>
      <w:r w:rsidRPr="00C071AE">
        <w:rPr>
          <w:sz w:val="22"/>
          <w:szCs w:val="22"/>
          <w:lang w:val="fr-FR"/>
        </w:rPr>
        <w:t xml:space="preserve"> la méthodologie</w:t>
      </w:r>
      <w:r w:rsidR="005A0D65" w:rsidRPr="005A0D65">
        <w:rPr>
          <w:sz w:val="22"/>
          <w:szCs w:val="22"/>
          <w:lang w:val="fr-FR"/>
        </w:rPr>
        <w:t xml:space="preserve"> </w:t>
      </w:r>
      <w:r w:rsidR="005A0D65">
        <w:rPr>
          <w:sz w:val="22"/>
          <w:szCs w:val="22"/>
          <w:lang w:val="fr-FR"/>
        </w:rPr>
        <w:t>d’évaluation des impenses</w:t>
      </w:r>
      <w:r w:rsidRPr="00C071AE">
        <w:rPr>
          <w:sz w:val="22"/>
          <w:szCs w:val="22"/>
          <w:lang w:val="fr-FR"/>
        </w:rPr>
        <w:t xml:space="preserve"> ci-dessus tient compte de façon implicite de l’augmentation du cout de la vie, car étant basé sur le prix actuel </w:t>
      </w:r>
      <w:r w:rsidR="005A0D65">
        <w:rPr>
          <w:sz w:val="22"/>
          <w:szCs w:val="22"/>
          <w:lang w:val="fr-FR"/>
        </w:rPr>
        <w:t xml:space="preserve">du marché </w:t>
      </w:r>
      <w:r w:rsidRPr="00C071AE">
        <w:rPr>
          <w:sz w:val="22"/>
          <w:szCs w:val="22"/>
          <w:lang w:val="fr-FR"/>
        </w:rPr>
        <w:t>(en 2016).</w:t>
      </w:r>
    </w:p>
    <w:p w14:paraId="7908E437" w14:textId="77777777" w:rsidR="005231C3" w:rsidRPr="00C071AE" w:rsidRDefault="005231C3" w:rsidP="005231C3">
      <w:pPr>
        <w:autoSpaceDE w:val="0"/>
        <w:autoSpaceDN w:val="0"/>
        <w:adjustRightInd w:val="0"/>
        <w:jc w:val="both"/>
        <w:rPr>
          <w:sz w:val="22"/>
          <w:szCs w:val="22"/>
          <w:lang w:val="fr-FR" w:eastAsia="fr-FR"/>
        </w:rPr>
      </w:pPr>
    </w:p>
    <w:p w14:paraId="65280751" w14:textId="77777777" w:rsidR="00DA0167" w:rsidRPr="00C071AE" w:rsidRDefault="00DA0167" w:rsidP="00DA0167">
      <w:pPr>
        <w:autoSpaceDE w:val="0"/>
        <w:autoSpaceDN w:val="0"/>
        <w:adjustRightInd w:val="0"/>
        <w:jc w:val="both"/>
        <w:rPr>
          <w:b/>
          <w:i/>
          <w:sz w:val="22"/>
          <w:szCs w:val="22"/>
          <w:lang w:val="fr-FR" w:eastAsia="fr-FR"/>
        </w:rPr>
      </w:pPr>
      <w:r w:rsidRPr="00C071AE">
        <w:rPr>
          <w:b/>
          <w:i/>
          <w:sz w:val="22"/>
          <w:szCs w:val="22"/>
          <w:lang w:val="fr-FR" w:eastAsia="fr-FR"/>
        </w:rPr>
        <w:t>Matrice de compensation</w:t>
      </w:r>
    </w:p>
    <w:p w14:paraId="4BAD99A6" w14:textId="77777777" w:rsidR="00DA0167" w:rsidRPr="00C071AE" w:rsidRDefault="00DA0167" w:rsidP="00DA0167">
      <w:pPr>
        <w:autoSpaceDE w:val="0"/>
        <w:autoSpaceDN w:val="0"/>
        <w:adjustRightInd w:val="0"/>
        <w:jc w:val="both"/>
        <w:rPr>
          <w:sz w:val="22"/>
          <w:szCs w:val="22"/>
          <w:lang w:val="fr-FR"/>
        </w:rPr>
      </w:pPr>
      <w:r w:rsidRPr="00C071AE">
        <w:rPr>
          <w:sz w:val="22"/>
          <w:szCs w:val="22"/>
          <w:lang w:val="fr-FR"/>
        </w:rPr>
        <w:t>Sur la base de la typologie des impacts recensés, les mesures de compensation adéquates par type de perte et par type de PAP ont été identifiées et proposées, selon le tableau de compensation ci-dessous.</w:t>
      </w:r>
    </w:p>
    <w:p w14:paraId="5DEC4C5F" w14:textId="77777777" w:rsidR="00DA0167" w:rsidRPr="00C071AE" w:rsidRDefault="00DA0167" w:rsidP="00DA0167">
      <w:pPr>
        <w:pStyle w:val="Caption"/>
        <w:jc w:val="center"/>
      </w:pPr>
      <w:bookmarkStart w:id="250" w:name="_Toc456567813"/>
      <w:r w:rsidRPr="00C071AE">
        <w:t xml:space="preserve">Tableau </w:t>
      </w:r>
      <w:r w:rsidR="00363D5B" w:rsidRPr="00C071AE">
        <w:fldChar w:fldCharType="begin"/>
      </w:r>
      <w:r w:rsidRPr="00C071AE">
        <w:instrText xml:space="preserve"> </w:instrText>
      </w:r>
      <w:r w:rsidR="00B10F38">
        <w:instrText>SEQ</w:instrText>
      </w:r>
      <w:r w:rsidRPr="00C071AE">
        <w:instrText xml:space="preserve"> Tableau \* ARABIC </w:instrText>
      </w:r>
      <w:r w:rsidR="00363D5B" w:rsidRPr="00C071AE">
        <w:fldChar w:fldCharType="separate"/>
      </w:r>
      <w:r w:rsidRPr="00C071AE">
        <w:rPr>
          <w:noProof/>
        </w:rPr>
        <w:t>16</w:t>
      </w:r>
      <w:r w:rsidR="00363D5B" w:rsidRPr="00C071AE">
        <w:rPr>
          <w:noProof/>
        </w:rPr>
        <w:fldChar w:fldCharType="end"/>
      </w:r>
      <w:r w:rsidRPr="00C071AE">
        <w:t> : Matrice de compensation</w:t>
      </w:r>
      <w:bookmarkEnd w:id="250"/>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559"/>
        <w:gridCol w:w="2268"/>
        <w:gridCol w:w="1701"/>
        <w:gridCol w:w="2126"/>
      </w:tblGrid>
      <w:tr w:rsidR="00506583" w:rsidRPr="00C071AE" w14:paraId="7CEF5658" w14:textId="77777777" w:rsidTr="00567DE3">
        <w:tc>
          <w:tcPr>
            <w:tcW w:w="1843" w:type="dxa"/>
            <w:vMerge w:val="restart"/>
            <w:shd w:val="clear" w:color="auto" w:fill="F2F2F2"/>
          </w:tcPr>
          <w:p w14:paraId="296B179A" w14:textId="77777777" w:rsidR="00506583" w:rsidRPr="00C071AE" w:rsidRDefault="00506583" w:rsidP="00567DE3">
            <w:pPr>
              <w:rPr>
                <w:b/>
                <w:caps/>
                <w:sz w:val="18"/>
                <w:szCs w:val="18"/>
                <w:lang w:val="fr-FR"/>
              </w:rPr>
            </w:pPr>
            <w:r w:rsidRPr="00C071AE">
              <w:rPr>
                <w:b/>
                <w:sz w:val="18"/>
                <w:szCs w:val="18"/>
                <w:lang w:val="fr-FR"/>
              </w:rPr>
              <w:t>Type de perte</w:t>
            </w:r>
          </w:p>
        </w:tc>
        <w:tc>
          <w:tcPr>
            <w:tcW w:w="1418" w:type="dxa"/>
            <w:vMerge w:val="restart"/>
            <w:shd w:val="clear" w:color="auto" w:fill="F2F2F2"/>
          </w:tcPr>
          <w:p w14:paraId="0C7533A8" w14:textId="77777777" w:rsidR="00506583" w:rsidRPr="00C071AE" w:rsidRDefault="00506583" w:rsidP="00567DE3">
            <w:pPr>
              <w:rPr>
                <w:b/>
                <w:caps/>
                <w:sz w:val="18"/>
                <w:szCs w:val="18"/>
                <w:lang w:val="fr-FR"/>
              </w:rPr>
            </w:pPr>
            <w:r w:rsidRPr="00C071AE">
              <w:rPr>
                <w:b/>
                <w:sz w:val="18"/>
                <w:szCs w:val="18"/>
                <w:lang w:val="fr-FR"/>
              </w:rPr>
              <w:t xml:space="preserve">Categories de </w:t>
            </w:r>
            <w:r w:rsidRPr="00C071AE">
              <w:rPr>
                <w:b/>
                <w:caps/>
                <w:sz w:val="18"/>
                <w:szCs w:val="18"/>
                <w:lang w:val="fr-FR"/>
              </w:rPr>
              <w:t xml:space="preserve">PAP </w:t>
            </w:r>
            <w:r w:rsidRPr="00C071AE">
              <w:rPr>
                <w:b/>
                <w:sz w:val="18"/>
                <w:szCs w:val="18"/>
                <w:lang w:val="fr-FR"/>
              </w:rPr>
              <w:t>recensées</w:t>
            </w:r>
          </w:p>
        </w:tc>
        <w:tc>
          <w:tcPr>
            <w:tcW w:w="7654" w:type="dxa"/>
            <w:gridSpan w:val="4"/>
            <w:shd w:val="clear" w:color="auto" w:fill="F2F2F2"/>
          </w:tcPr>
          <w:p w14:paraId="074B7D2A" w14:textId="77777777" w:rsidR="00506583" w:rsidRPr="00C071AE" w:rsidRDefault="00506583" w:rsidP="00567DE3">
            <w:pPr>
              <w:jc w:val="center"/>
              <w:rPr>
                <w:b/>
                <w:sz w:val="18"/>
                <w:szCs w:val="18"/>
                <w:lang w:val="fr-FR"/>
              </w:rPr>
            </w:pPr>
            <w:r w:rsidRPr="00C071AE">
              <w:rPr>
                <w:b/>
                <w:caps/>
                <w:sz w:val="18"/>
                <w:szCs w:val="18"/>
                <w:lang w:val="fr-FR"/>
              </w:rPr>
              <w:t>C</w:t>
            </w:r>
            <w:r w:rsidRPr="00C071AE">
              <w:rPr>
                <w:b/>
                <w:sz w:val="18"/>
                <w:szCs w:val="18"/>
                <w:lang w:val="fr-FR"/>
              </w:rPr>
              <w:t>ompensation</w:t>
            </w:r>
          </w:p>
          <w:p w14:paraId="760D7285" w14:textId="77777777" w:rsidR="00506583" w:rsidRPr="00C071AE" w:rsidRDefault="00506583" w:rsidP="00567DE3">
            <w:pPr>
              <w:jc w:val="center"/>
              <w:rPr>
                <w:b/>
                <w:sz w:val="18"/>
                <w:szCs w:val="18"/>
                <w:lang w:val="fr-FR"/>
              </w:rPr>
            </w:pPr>
          </w:p>
        </w:tc>
      </w:tr>
      <w:tr w:rsidR="00506583" w:rsidRPr="00C071AE" w14:paraId="0D0D6017" w14:textId="77777777" w:rsidTr="00567DE3">
        <w:tc>
          <w:tcPr>
            <w:tcW w:w="1843" w:type="dxa"/>
            <w:vMerge/>
            <w:shd w:val="clear" w:color="auto" w:fill="F2F2F2"/>
          </w:tcPr>
          <w:p w14:paraId="04D05BBE" w14:textId="77777777" w:rsidR="00506583" w:rsidRPr="00C071AE" w:rsidRDefault="00506583" w:rsidP="00567DE3">
            <w:pPr>
              <w:rPr>
                <w:b/>
                <w:sz w:val="18"/>
                <w:szCs w:val="18"/>
                <w:lang w:val="fr-FR"/>
              </w:rPr>
            </w:pPr>
          </w:p>
        </w:tc>
        <w:tc>
          <w:tcPr>
            <w:tcW w:w="1418" w:type="dxa"/>
            <w:vMerge/>
            <w:shd w:val="clear" w:color="auto" w:fill="F2F2F2"/>
          </w:tcPr>
          <w:p w14:paraId="485C3F8C" w14:textId="77777777" w:rsidR="00506583" w:rsidRPr="00C071AE" w:rsidRDefault="00506583" w:rsidP="00567DE3">
            <w:pPr>
              <w:rPr>
                <w:b/>
                <w:sz w:val="18"/>
                <w:szCs w:val="18"/>
                <w:lang w:val="fr-FR"/>
              </w:rPr>
            </w:pPr>
          </w:p>
        </w:tc>
        <w:tc>
          <w:tcPr>
            <w:tcW w:w="1559" w:type="dxa"/>
            <w:shd w:val="clear" w:color="auto" w:fill="F2F2F2"/>
          </w:tcPr>
          <w:p w14:paraId="15FEA831" w14:textId="77777777" w:rsidR="00506583" w:rsidRPr="00C071AE" w:rsidRDefault="00506583" w:rsidP="00567DE3">
            <w:pPr>
              <w:tabs>
                <w:tab w:val="left" w:pos="480"/>
                <w:tab w:val="right" w:leader="dot" w:pos="9349"/>
              </w:tabs>
              <w:spacing w:before="120"/>
              <w:rPr>
                <w:b/>
                <w:sz w:val="18"/>
                <w:szCs w:val="18"/>
                <w:lang w:val="fr-FR"/>
              </w:rPr>
            </w:pPr>
            <w:r w:rsidRPr="00C071AE">
              <w:rPr>
                <w:b/>
                <w:sz w:val="18"/>
                <w:szCs w:val="18"/>
                <w:lang w:val="fr-FR"/>
              </w:rPr>
              <w:t>En nature</w:t>
            </w:r>
          </w:p>
        </w:tc>
        <w:tc>
          <w:tcPr>
            <w:tcW w:w="2268" w:type="dxa"/>
            <w:shd w:val="clear" w:color="auto" w:fill="F2F2F2"/>
          </w:tcPr>
          <w:p w14:paraId="65871A78" w14:textId="77777777" w:rsidR="00506583" w:rsidRPr="00C071AE" w:rsidRDefault="00506583" w:rsidP="00567DE3">
            <w:pPr>
              <w:tabs>
                <w:tab w:val="left" w:pos="480"/>
                <w:tab w:val="right" w:leader="dot" w:pos="9349"/>
              </w:tabs>
              <w:spacing w:before="120"/>
              <w:rPr>
                <w:b/>
                <w:sz w:val="18"/>
                <w:szCs w:val="18"/>
                <w:lang w:val="fr-FR"/>
              </w:rPr>
            </w:pPr>
            <w:r w:rsidRPr="00C071AE">
              <w:rPr>
                <w:b/>
                <w:sz w:val="18"/>
                <w:szCs w:val="18"/>
                <w:lang w:val="fr-FR"/>
              </w:rPr>
              <w:t>En espèce</w:t>
            </w:r>
          </w:p>
          <w:p w14:paraId="0B0F500E" w14:textId="77777777" w:rsidR="00506583" w:rsidRPr="00C071AE" w:rsidRDefault="00506583" w:rsidP="00567DE3">
            <w:pPr>
              <w:rPr>
                <w:b/>
                <w:sz w:val="18"/>
                <w:szCs w:val="18"/>
              </w:rPr>
            </w:pPr>
          </w:p>
        </w:tc>
        <w:tc>
          <w:tcPr>
            <w:tcW w:w="1701" w:type="dxa"/>
            <w:shd w:val="clear" w:color="auto" w:fill="F2F2F2"/>
          </w:tcPr>
          <w:p w14:paraId="657ED01F" w14:textId="77777777" w:rsidR="00506583" w:rsidRPr="00C071AE" w:rsidRDefault="00506583" w:rsidP="00567DE3">
            <w:pPr>
              <w:rPr>
                <w:b/>
                <w:sz w:val="18"/>
                <w:szCs w:val="18"/>
              </w:rPr>
            </w:pPr>
            <w:r w:rsidRPr="00C071AE">
              <w:rPr>
                <w:b/>
                <w:sz w:val="18"/>
                <w:szCs w:val="18"/>
              </w:rPr>
              <w:lastRenderedPageBreak/>
              <w:t>Autres aides</w:t>
            </w:r>
          </w:p>
        </w:tc>
        <w:tc>
          <w:tcPr>
            <w:tcW w:w="2126" w:type="dxa"/>
            <w:shd w:val="clear" w:color="auto" w:fill="F2F2F2"/>
          </w:tcPr>
          <w:p w14:paraId="4D032774" w14:textId="77777777" w:rsidR="00506583" w:rsidRPr="00C071AE" w:rsidRDefault="00506583" w:rsidP="00567DE3">
            <w:pPr>
              <w:rPr>
                <w:b/>
                <w:sz w:val="18"/>
                <w:szCs w:val="18"/>
              </w:rPr>
            </w:pPr>
            <w:r w:rsidRPr="00C071AE">
              <w:rPr>
                <w:b/>
                <w:sz w:val="18"/>
                <w:szCs w:val="18"/>
              </w:rPr>
              <w:t xml:space="preserve">Commentaires </w:t>
            </w:r>
          </w:p>
        </w:tc>
      </w:tr>
      <w:tr w:rsidR="00506583" w:rsidRPr="009E4BF1" w14:paraId="6EC31C6C" w14:textId="77777777" w:rsidTr="00E2129C">
        <w:trPr>
          <w:trHeight w:val="1408"/>
        </w:trPr>
        <w:tc>
          <w:tcPr>
            <w:tcW w:w="1843" w:type="dxa"/>
            <w:shd w:val="clear" w:color="auto" w:fill="auto"/>
          </w:tcPr>
          <w:p w14:paraId="552C08C1" w14:textId="77777777" w:rsidR="00506583" w:rsidRPr="00C071AE" w:rsidRDefault="00506583" w:rsidP="00567DE3">
            <w:pPr>
              <w:rPr>
                <w:b/>
                <w:sz w:val="18"/>
                <w:szCs w:val="18"/>
                <w:lang w:val="fr-FR"/>
              </w:rPr>
            </w:pPr>
          </w:p>
          <w:p w14:paraId="1558A903" w14:textId="77777777" w:rsidR="00506583" w:rsidRPr="00C071AE" w:rsidRDefault="00506583" w:rsidP="00567DE3">
            <w:pPr>
              <w:rPr>
                <w:b/>
                <w:sz w:val="18"/>
                <w:szCs w:val="18"/>
                <w:lang w:val="fr-FR"/>
              </w:rPr>
            </w:pPr>
          </w:p>
          <w:p w14:paraId="055883DA" w14:textId="77777777" w:rsidR="00506583" w:rsidRPr="00C071AE" w:rsidRDefault="00506583" w:rsidP="00567DE3">
            <w:pPr>
              <w:rPr>
                <w:b/>
                <w:sz w:val="18"/>
                <w:szCs w:val="18"/>
                <w:lang w:val="fr-FR"/>
              </w:rPr>
            </w:pPr>
            <w:r w:rsidRPr="00C071AE">
              <w:rPr>
                <w:b/>
                <w:sz w:val="18"/>
                <w:szCs w:val="18"/>
                <w:lang w:val="fr-FR"/>
              </w:rPr>
              <w:t>Perte de structures commerciales</w:t>
            </w:r>
            <w:r w:rsidRPr="00C071AE">
              <w:rPr>
                <w:sz w:val="18"/>
                <w:szCs w:val="18"/>
                <w:lang w:val="fr-FR"/>
              </w:rPr>
              <w:t xml:space="preserve">  (tables d’exposition et de vente de carburant et de divers articles</w:t>
            </w:r>
            <w:r w:rsidRPr="00C071AE">
              <w:rPr>
                <w:b/>
                <w:sz w:val="18"/>
                <w:szCs w:val="18"/>
                <w:lang w:val="fr-FR"/>
              </w:rPr>
              <w:t>)</w:t>
            </w:r>
          </w:p>
        </w:tc>
        <w:tc>
          <w:tcPr>
            <w:tcW w:w="1418" w:type="dxa"/>
            <w:shd w:val="clear" w:color="auto" w:fill="auto"/>
          </w:tcPr>
          <w:p w14:paraId="2FC6F8AB" w14:textId="77777777" w:rsidR="00506583" w:rsidRPr="007969D4" w:rsidRDefault="00506583" w:rsidP="00567DE3">
            <w:pPr>
              <w:rPr>
                <w:sz w:val="18"/>
                <w:szCs w:val="18"/>
              </w:rPr>
            </w:pPr>
            <w:r w:rsidRPr="007969D4">
              <w:rPr>
                <w:sz w:val="18"/>
                <w:szCs w:val="18"/>
              </w:rPr>
              <w:t>Propriétaire d’étal commercial</w:t>
            </w:r>
          </w:p>
        </w:tc>
        <w:tc>
          <w:tcPr>
            <w:tcW w:w="1559" w:type="dxa"/>
            <w:shd w:val="clear" w:color="auto" w:fill="auto"/>
          </w:tcPr>
          <w:p w14:paraId="7F3E93FB" w14:textId="77777777" w:rsidR="00506583" w:rsidRPr="007969D4" w:rsidRDefault="00506583" w:rsidP="00567DE3">
            <w:pPr>
              <w:rPr>
                <w:sz w:val="18"/>
                <w:szCs w:val="18"/>
              </w:rPr>
            </w:pPr>
            <w:r w:rsidRPr="007969D4">
              <w:rPr>
                <w:sz w:val="18"/>
                <w:szCs w:val="18"/>
              </w:rPr>
              <w:t>néant</w:t>
            </w:r>
          </w:p>
        </w:tc>
        <w:tc>
          <w:tcPr>
            <w:tcW w:w="2268" w:type="dxa"/>
            <w:shd w:val="clear" w:color="auto" w:fill="auto"/>
          </w:tcPr>
          <w:p w14:paraId="1EBFF88D" w14:textId="77777777" w:rsidR="00506583" w:rsidRPr="007969D4" w:rsidRDefault="00506583" w:rsidP="00567DE3">
            <w:pPr>
              <w:rPr>
                <w:sz w:val="18"/>
                <w:szCs w:val="18"/>
                <w:lang w:val="fr-FR"/>
              </w:rPr>
            </w:pPr>
            <w:r w:rsidRPr="007969D4">
              <w:rPr>
                <w:sz w:val="18"/>
                <w:szCs w:val="18"/>
                <w:lang w:val="fr-FR"/>
              </w:rPr>
              <w:t xml:space="preserve">Indemnité pour perte de revenu journalier </w:t>
            </w:r>
            <w:r>
              <w:rPr>
                <w:sz w:val="18"/>
                <w:szCs w:val="18"/>
                <w:lang w:val="fr-FR"/>
              </w:rPr>
              <w:t>lors du déplacement des structures à quelques mètres de leur emplacement initail</w:t>
            </w:r>
          </w:p>
          <w:p w14:paraId="45AEF025" w14:textId="77777777" w:rsidR="00506583" w:rsidRPr="006B3522" w:rsidRDefault="00506583" w:rsidP="00567DE3">
            <w:pPr>
              <w:rPr>
                <w:sz w:val="18"/>
                <w:szCs w:val="18"/>
                <w:lang w:val="fr-FR"/>
              </w:rPr>
            </w:pPr>
          </w:p>
        </w:tc>
        <w:tc>
          <w:tcPr>
            <w:tcW w:w="1701" w:type="dxa"/>
            <w:shd w:val="clear" w:color="auto" w:fill="auto"/>
          </w:tcPr>
          <w:p w14:paraId="633F9AC0" w14:textId="77777777" w:rsidR="00506583" w:rsidRPr="007969D4" w:rsidRDefault="00506583" w:rsidP="00567DE3">
            <w:pPr>
              <w:rPr>
                <w:sz w:val="18"/>
                <w:szCs w:val="18"/>
                <w:lang w:val="fr-FR"/>
              </w:rPr>
            </w:pPr>
            <w:r w:rsidRPr="007969D4">
              <w:rPr>
                <w:sz w:val="18"/>
                <w:szCs w:val="18"/>
                <w:lang w:val="fr-FR"/>
              </w:rPr>
              <w:t>Appui au démontage et à la réinstallation des abris amovibles (assistance à la réinstallation)</w:t>
            </w:r>
          </w:p>
        </w:tc>
        <w:tc>
          <w:tcPr>
            <w:tcW w:w="2126" w:type="dxa"/>
            <w:shd w:val="clear" w:color="auto" w:fill="auto"/>
          </w:tcPr>
          <w:p w14:paraId="1A209364" w14:textId="77777777" w:rsidR="00506583" w:rsidRPr="007969D4" w:rsidRDefault="00506583" w:rsidP="00567DE3">
            <w:pPr>
              <w:rPr>
                <w:sz w:val="18"/>
                <w:szCs w:val="18"/>
                <w:lang w:val="fr-FR"/>
              </w:rPr>
            </w:pPr>
            <w:r>
              <w:rPr>
                <w:sz w:val="18"/>
                <w:szCs w:val="18"/>
                <w:lang w:val="fr-FR"/>
              </w:rPr>
              <w:t>Les PAP pourront récupérer les matériaux sans déduction sur leurs compensations</w:t>
            </w:r>
          </w:p>
        </w:tc>
      </w:tr>
      <w:tr w:rsidR="00506583" w:rsidRPr="009E4BF1" w14:paraId="5A052896" w14:textId="77777777" w:rsidTr="00567DE3">
        <w:trPr>
          <w:trHeight w:val="377"/>
        </w:trPr>
        <w:tc>
          <w:tcPr>
            <w:tcW w:w="1843" w:type="dxa"/>
            <w:shd w:val="clear" w:color="auto" w:fill="auto"/>
          </w:tcPr>
          <w:p w14:paraId="4E2644CF" w14:textId="77777777" w:rsidR="00506583" w:rsidRPr="00C071AE" w:rsidRDefault="00506583" w:rsidP="00567DE3">
            <w:pPr>
              <w:rPr>
                <w:b/>
                <w:sz w:val="18"/>
                <w:szCs w:val="18"/>
                <w:lang w:val="fr-FR"/>
              </w:rPr>
            </w:pPr>
          </w:p>
          <w:p w14:paraId="2D2A907E" w14:textId="77777777" w:rsidR="00506583" w:rsidRPr="00C071AE" w:rsidRDefault="00506583" w:rsidP="00567DE3">
            <w:pPr>
              <w:rPr>
                <w:b/>
                <w:sz w:val="18"/>
                <w:szCs w:val="18"/>
                <w:lang w:val="fr-FR"/>
              </w:rPr>
            </w:pPr>
            <w:r w:rsidRPr="00C071AE">
              <w:rPr>
                <w:b/>
                <w:sz w:val="18"/>
                <w:szCs w:val="18"/>
                <w:lang w:val="fr-FR"/>
              </w:rPr>
              <w:t>Perte de rampes d’accès (</w:t>
            </w:r>
            <w:r w:rsidRPr="00C071AE">
              <w:rPr>
                <w:sz w:val="18"/>
                <w:szCs w:val="18"/>
                <w:lang w:val="fr-FR"/>
              </w:rPr>
              <w:t>dalle en ciment et  béton)</w:t>
            </w:r>
          </w:p>
          <w:p w14:paraId="54F5FCB3" w14:textId="77777777" w:rsidR="00506583" w:rsidRPr="00C071AE" w:rsidRDefault="00506583" w:rsidP="00567DE3">
            <w:pPr>
              <w:rPr>
                <w:b/>
                <w:sz w:val="18"/>
                <w:szCs w:val="18"/>
                <w:lang w:val="fr-FR"/>
              </w:rPr>
            </w:pPr>
          </w:p>
        </w:tc>
        <w:tc>
          <w:tcPr>
            <w:tcW w:w="1418" w:type="dxa"/>
            <w:shd w:val="clear" w:color="auto" w:fill="auto"/>
          </w:tcPr>
          <w:p w14:paraId="7BEC5171" w14:textId="77777777" w:rsidR="00506583" w:rsidRPr="007969D4" w:rsidRDefault="00506583" w:rsidP="00567DE3">
            <w:pPr>
              <w:rPr>
                <w:sz w:val="18"/>
                <w:szCs w:val="18"/>
                <w:lang w:val="fr-FR"/>
              </w:rPr>
            </w:pPr>
            <w:r w:rsidRPr="007969D4">
              <w:rPr>
                <w:sz w:val="18"/>
                <w:szCs w:val="18"/>
                <w:lang w:val="fr-FR"/>
              </w:rPr>
              <w:t>Propriétaire de structures en dur (béton ou bois)</w:t>
            </w:r>
          </w:p>
        </w:tc>
        <w:tc>
          <w:tcPr>
            <w:tcW w:w="1559" w:type="dxa"/>
            <w:shd w:val="clear" w:color="auto" w:fill="auto"/>
          </w:tcPr>
          <w:p w14:paraId="33FD43E7" w14:textId="77777777" w:rsidR="00506583" w:rsidRPr="007969D4" w:rsidRDefault="00506583" w:rsidP="00567DE3">
            <w:pPr>
              <w:rPr>
                <w:sz w:val="18"/>
                <w:szCs w:val="18"/>
                <w:lang w:val="fr-FR"/>
              </w:rPr>
            </w:pPr>
            <w:r w:rsidRPr="006B3522">
              <w:rPr>
                <w:sz w:val="18"/>
                <w:szCs w:val="18"/>
                <w:lang w:val="fr-FR"/>
              </w:rPr>
              <w:t xml:space="preserve"> </w:t>
            </w:r>
            <w:r w:rsidRPr="007969D4">
              <w:rPr>
                <w:sz w:val="18"/>
                <w:szCs w:val="18"/>
              </w:rPr>
              <w:t>néant</w:t>
            </w:r>
          </w:p>
        </w:tc>
        <w:tc>
          <w:tcPr>
            <w:tcW w:w="2268" w:type="dxa"/>
            <w:shd w:val="clear" w:color="auto" w:fill="auto"/>
          </w:tcPr>
          <w:p w14:paraId="1622C552" w14:textId="77777777" w:rsidR="00506583" w:rsidRDefault="00506583" w:rsidP="00567DE3">
            <w:pPr>
              <w:autoSpaceDE w:val="0"/>
              <w:autoSpaceDN w:val="0"/>
              <w:adjustRightInd w:val="0"/>
              <w:rPr>
                <w:sz w:val="18"/>
                <w:szCs w:val="18"/>
                <w:lang w:val="fr-FR"/>
              </w:rPr>
            </w:pPr>
            <w:r w:rsidRPr="00061C36">
              <w:rPr>
                <w:sz w:val="18"/>
                <w:szCs w:val="18"/>
                <w:lang w:val="fr-FR"/>
              </w:rPr>
              <w:t xml:space="preserve">Valeur actuelle </w:t>
            </w:r>
            <w:r>
              <w:rPr>
                <w:sz w:val="18"/>
                <w:szCs w:val="18"/>
                <w:lang w:val="fr-FR"/>
              </w:rPr>
              <w:t xml:space="preserve">de remplacement (construction nouvelle) </w:t>
            </w:r>
          </w:p>
          <w:p w14:paraId="4EF88A71" w14:textId="77777777" w:rsidR="00506583" w:rsidRPr="00AA6B13" w:rsidRDefault="00506583" w:rsidP="00567DE3">
            <w:pPr>
              <w:rPr>
                <w:lang w:val="fr-FR"/>
              </w:rPr>
            </w:pPr>
          </w:p>
        </w:tc>
        <w:tc>
          <w:tcPr>
            <w:tcW w:w="1701" w:type="dxa"/>
            <w:shd w:val="clear" w:color="auto" w:fill="auto"/>
          </w:tcPr>
          <w:p w14:paraId="2FE3FEF9" w14:textId="77777777" w:rsidR="00506583" w:rsidRPr="007969D4" w:rsidRDefault="00506583" w:rsidP="00567DE3">
            <w:pPr>
              <w:jc w:val="center"/>
            </w:pPr>
            <w:r w:rsidRPr="007969D4">
              <w:rPr>
                <w:sz w:val="18"/>
                <w:szCs w:val="18"/>
              </w:rPr>
              <w:t>néant</w:t>
            </w:r>
          </w:p>
        </w:tc>
        <w:tc>
          <w:tcPr>
            <w:tcW w:w="2126" w:type="dxa"/>
            <w:shd w:val="clear" w:color="auto" w:fill="auto"/>
          </w:tcPr>
          <w:p w14:paraId="58B95BD7" w14:textId="77777777" w:rsidR="00506583" w:rsidRPr="007969D4" w:rsidRDefault="00506583" w:rsidP="00567DE3">
            <w:pPr>
              <w:rPr>
                <w:sz w:val="18"/>
                <w:szCs w:val="18"/>
                <w:lang w:val="fr-FR"/>
              </w:rPr>
            </w:pPr>
            <w:r>
              <w:rPr>
                <w:sz w:val="18"/>
                <w:szCs w:val="18"/>
                <w:lang w:val="fr-FR"/>
              </w:rPr>
              <w:t>Les PAP pourront récupérer les matériaux sans déduction sur leurs compensations</w:t>
            </w:r>
          </w:p>
        </w:tc>
      </w:tr>
      <w:tr w:rsidR="00506583" w:rsidRPr="009E4BF1" w14:paraId="56363BFF" w14:textId="77777777" w:rsidTr="00567DE3">
        <w:trPr>
          <w:trHeight w:val="1064"/>
        </w:trPr>
        <w:tc>
          <w:tcPr>
            <w:tcW w:w="1843" w:type="dxa"/>
            <w:shd w:val="clear" w:color="auto" w:fill="auto"/>
          </w:tcPr>
          <w:p w14:paraId="12F2E866" w14:textId="77777777" w:rsidR="00506583" w:rsidRPr="00C071AE" w:rsidRDefault="00506583" w:rsidP="00567DE3">
            <w:pPr>
              <w:rPr>
                <w:sz w:val="18"/>
                <w:szCs w:val="18"/>
                <w:lang w:val="fr-FR"/>
              </w:rPr>
            </w:pPr>
            <w:r w:rsidRPr="00C071AE">
              <w:rPr>
                <w:b/>
                <w:sz w:val="18"/>
                <w:szCs w:val="18"/>
                <w:lang w:val="fr-FR"/>
              </w:rPr>
              <w:t>Perte de mur de protection (</w:t>
            </w:r>
            <w:r w:rsidRPr="00C071AE">
              <w:rPr>
                <w:sz w:val="18"/>
                <w:szCs w:val="18"/>
                <w:lang w:val="fr-FR"/>
              </w:rPr>
              <w:t>structure en ciment, béton et moellons pour lutter contre l’érosion hydrique)</w:t>
            </w:r>
          </w:p>
        </w:tc>
        <w:tc>
          <w:tcPr>
            <w:tcW w:w="1418" w:type="dxa"/>
            <w:shd w:val="clear" w:color="auto" w:fill="auto"/>
          </w:tcPr>
          <w:p w14:paraId="0BCA45BC" w14:textId="77777777" w:rsidR="00506583" w:rsidRPr="007969D4" w:rsidRDefault="00506583" w:rsidP="00567DE3">
            <w:pPr>
              <w:rPr>
                <w:sz w:val="18"/>
                <w:szCs w:val="18"/>
                <w:lang w:val="fr-FR"/>
              </w:rPr>
            </w:pPr>
            <w:r w:rsidRPr="007969D4">
              <w:rPr>
                <w:sz w:val="18"/>
                <w:szCs w:val="18"/>
                <w:lang w:val="fr-FR"/>
              </w:rPr>
              <w:t>Propriétaire de structures en dur (béton ou bois)</w:t>
            </w:r>
          </w:p>
        </w:tc>
        <w:tc>
          <w:tcPr>
            <w:tcW w:w="1559" w:type="dxa"/>
            <w:shd w:val="clear" w:color="auto" w:fill="auto"/>
          </w:tcPr>
          <w:p w14:paraId="69E1E502" w14:textId="77777777" w:rsidR="00506583" w:rsidRPr="007969D4" w:rsidRDefault="00506583" w:rsidP="00567DE3">
            <w:pPr>
              <w:rPr>
                <w:sz w:val="18"/>
                <w:szCs w:val="18"/>
                <w:lang w:val="fr-FR"/>
              </w:rPr>
            </w:pPr>
            <w:r w:rsidRPr="007969D4">
              <w:rPr>
                <w:sz w:val="18"/>
                <w:szCs w:val="18"/>
              </w:rPr>
              <w:t>néant</w:t>
            </w:r>
          </w:p>
        </w:tc>
        <w:tc>
          <w:tcPr>
            <w:tcW w:w="2268" w:type="dxa"/>
            <w:shd w:val="clear" w:color="auto" w:fill="auto"/>
          </w:tcPr>
          <w:p w14:paraId="1A1B61E9" w14:textId="77777777" w:rsidR="00506583" w:rsidRDefault="00506583" w:rsidP="00567DE3">
            <w:pPr>
              <w:autoSpaceDE w:val="0"/>
              <w:autoSpaceDN w:val="0"/>
              <w:adjustRightInd w:val="0"/>
              <w:rPr>
                <w:sz w:val="18"/>
                <w:szCs w:val="18"/>
                <w:lang w:val="fr-FR"/>
              </w:rPr>
            </w:pPr>
            <w:r w:rsidRPr="00061C36">
              <w:rPr>
                <w:sz w:val="18"/>
                <w:szCs w:val="18"/>
                <w:lang w:val="fr-FR"/>
              </w:rPr>
              <w:t xml:space="preserve">Valeur actuelle </w:t>
            </w:r>
            <w:r>
              <w:rPr>
                <w:sz w:val="18"/>
                <w:szCs w:val="18"/>
                <w:lang w:val="fr-FR"/>
              </w:rPr>
              <w:t xml:space="preserve">de remplacement (construction nouvelle) </w:t>
            </w:r>
          </w:p>
          <w:p w14:paraId="2787D581" w14:textId="77777777" w:rsidR="00506583" w:rsidRPr="00AA6B13" w:rsidRDefault="00506583" w:rsidP="00567DE3">
            <w:pPr>
              <w:rPr>
                <w:lang w:val="fr-FR"/>
              </w:rPr>
            </w:pPr>
          </w:p>
        </w:tc>
        <w:tc>
          <w:tcPr>
            <w:tcW w:w="1701" w:type="dxa"/>
            <w:shd w:val="clear" w:color="auto" w:fill="auto"/>
          </w:tcPr>
          <w:p w14:paraId="21166FA3" w14:textId="77777777" w:rsidR="00506583" w:rsidRPr="007969D4" w:rsidRDefault="00506583" w:rsidP="00567DE3">
            <w:pPr>
              <w:jc w:val="center"/>
            </w:pPr>
            <w:r w:rsidRPr="007969D4">
              <w:rPr>
                <w:sz w:val="18"/>
                <w:szCs w:val="18"/>
              </w:rPr>
              <w:t>néant</w:t>
            </w:r>
          </w:p>
        </w:tc>
        <w:tc>
          <w:tcPr>
            <w:tcW w:w="2126" w:type="dxa"/>
            <w:shd w:val="clear" w:color="auto" w:fill="auto"/>
          </w:tcPr>
          <w:p w14:paraId="74C57569" w14:textId="77777777" w:rsidR="00506583" w:rsidRPr="007969D4" w:rsidRDefault="00506583" w:rsidP="00567DE3">
            <w:pPr>
              <w:rPr>
                <w:sz w:val="18"/>
                <w:szCs w:val="18"/>
                <w:lang w:val="fr-FR"/>
              </w:rPr>
            </w:pPr>
            <w:r>
              <w:rPr>
                <w:sz w:val="18"/>
                <w:szCs w:val="18"/>
                <w:lang w:val="fr-FR"/>
              </w:rPr>
              <w:t>Les PAP pourront récupérer les matériaux sans déduction sur leurs compensations</w:t>
            </w:r>
          </w:p>
        </w:tc>
      </w:tr>
      <w:tr w:rsidR="00506583" w:rsidRPr="009E4BF1" w14:paraId="0482A661" w14:textId="77777777" w:rsidTr="00567DE3">
        <w:trPr>
          <w:trHeight w:val="709"/>
        </w:trPr>
        <w:tc>
          <w:tcPr>
            <w:tcW w:w="1843" w:type="dxa"/>
            <w:shd w:val="clear" w:color="auto" w:fill="auto"/>
          </w:tcPr>
          <w:p w14:paraId="79A89367" w14:textId="77777777" w:rsidR="00506583" w:rsidRPr="00C071AE" w:rsidRDefault="00506583" w:rsidP="00567DE3">
            <w:pPr>
              <w:rPr>
                <w:b/>
                <w:sz w:val="18"/>
                <w:szCs w:val="18"/>
                <w:lang w:val="fr-FR"/>
              </w:rPr>
            </w:pPr>
            <w:r w:rsidRPr="00C071AE">
              <w:rPr>
                <w:b/>
                <w:sz w:val="18"/>
                <w:szCs w:val="18"/>
                <w:lang w:val="fr-FR"/>
              </w:rPr>
              <w:t>Pertes de plantes fruitières (</w:t>
            </w:r>
            <w:r w:rsidRPr="00C071AE">
              <w:rPr>
                <w:sz w:val="18"/>
                <w:szCs w:val="18"/>
                <w:lang w:val="fr-FR"/>
              </w:rPr>
              <w:t>bananier, arbre fruitier</w:t>
            </w:r>
            <w:r w:rsidRPr="00C071AE">
              <w:rPr>
                <w:b/>
                <w:sz w:val="18"/>
                <w:szCs w:val="18"/>
                <w:lang w:val="fr-FR"/>
              </w:rPr>
              <w:t>)</w:t>
            </w:r>
          </w:p>
        </w:tc>
        <w:tc>
          <w:tcPr>
            <w:tcW w:w="1418" w:type="dxa"/>
            <w:shd w:val="clear" w:color="auto" w:fill="auto"/>
          </w:tcPr>
          <w:p w14:paraId="532BDA97" w14:textId="77777777" w:rsidR="00506583" w:rsidRPr="00C071AE" w:rsidRDefault="00506583" w:rsidP="00567DE3">
            <w:pPr>
              <w:tabs>
                <w:tab w:val="left" w:pos="480"/>
                <w:tab w:val="right" w:leader="dot" w:pos="9349"/>
              </w:tabs>
              <w:spacing w:before="120" w:after="120"/>
              <w:rPr>
                <w:sz w:val="18"/>
                <w:szCs w:val="18"/>
                <w:lang w:val="fr-FR"/>
              </w:rPr>
            </w:pPr>
            <w:r w:rsidRPr="00C071AE">
              <w:rPr>
                <w:sz w:val="18"/>
                <w:szCs w:val="18"/>
                <w:lang w:val="fr-FR"/>
              </w:rPr>
              <w:t>Propriétaire de la plante fruitier)</w:t>
            </w:r>
          </w:p>
        </w:tc>
        <w:tc>
          <w:tcPr>
            <w:tcW w:w="1559" w:type="dxa"/>
            <w:shd w:val="clear" w:color="auto" w:fill="auto"/>
          </w:tcPr>
          <w:p w14:paraId="546DBC94" w14:textId="77777777" w:rsidR="00506583" w:rsidRPr="00C071AE" w:rsidRDefault="00506583" w:rsidP="00567DE3">
            <w:pPr>
              <w:tabs>
                <w:tab w:val="left" w:pos="480"/>
                <w:tab w:val="right" w:leader="dot" w:pos="9349"/>
              </w:tabs>
              <w:spacing w:before="120" w:after="120"/>
              <w:jc w:val="center"/>
              <w:rPr>
                <w:sz w:val="18"/>
                <w:szCs w:val="18"/>
              </w:rPr>
            </w:pPr>
            <w:r w:rsidRPr="007969D4">
              <w:rPr>
                <w:sz w:val="18"/>
                <w:szCs w:val="18"/>
              </w:rPr>
              <w:t>néant</w:t>
            </w:r>
          </w:p>
        </w:tc>
        <w:tc>
          <w:tcPr>
            <w:tcW w:w="2268" w:type="dxa"/>
            <w:shd w:val="clear" w:color="auto" w:fill="auto"/>
          </w:tcPr>
          <w:p w14:paraId="10E85EEC" w14:textId="77777777" w:rsidR="00506583" w:rsidRDefault="00506583" w:rsidP="00567DE3">
            <w:pPr>
              <w:tabs>
                <w:tab w:val="left" w:pos="480"/>
                <w:tab w:val="right" w:leader="dot" w:pos="9349"/>
              </w:tabs>
              <w:spacing w:before="120" w:after="120"/>
              <w:rPr>
                <w:sz w:val="18"/>
                <w:szCs w:val="18"/>
                <w:lang w:val="fr-FR"/>
              </w:rPr>
            </w:pPr>
            <w:r w:rsidRPr="00C071AE">
              <w:rPr>
                <w:sz w:val="18"/>
                <w:szCs w:val="18"/>
                <w:lang w:val="fr-FR"/>
              </w:rPr>
              <w:t>Paiement en fonction  de l’âge (jeune pousse ou adulte en production)</w:t>
            </w:r>
          </w:p>
          <w:p w14:paraId="3D8E3F74" w14:textId="77777777" w:rsidR="00506583" w:rsidRPr="00AA6B13" w:rsidRDefault="00506583" w:rsidP="00567DE3">
            <w:pPr>
              <w:tabs>
                <w:tab w:val="left" w:pos="480"/>
                <w:tab w:val="right" w:leader="dot" w:pos="9349"/>
              </w:tabs>
              <w:spacing w:before="120" w:after="120"/>
              <w:jc w:val="center"/>
              <w:rPr>
                <w:sz w:val="18"/>
                <w:szCs w:val="18"/>
                <w:lang w:val="fr-FR"/>
              </w:rPr>
            </w:pPr>
            <w:r>
              <w:rPr>
                <w:sz w:val="18"/>
                <w:szCs w:val="18"/>
                <w:lang w:val="fr-FR"/>
              </w:rPr>
              <w:t>L’estimation avec l’appui des services agricoles, sur la base de la valeur du marché, et discutée avec les PAP</w:t>
            </w:r>
          </w:p>
        </w:tc>
        <w:tc>
          <w:tcPr>
            <w:tcW w:w="1701" w:type="dxa"/>
            <w:shd w:val="clear" w:color="auto" w:fill="auto"/>
          </w:tcPr>
          <w:p w14:paraId="15251611" w14:textId="77777777" w:rsidR="00506583" w:rsidRPr="00AA6B13" w:rsidRDefault="00506583" w:rsidP="00567DE3">
            <w:pPr>
              <w:tabs>
                <w:tab w:val="left" w:pos="480"/>
                <w:tab w:val="right" w:leader="dot" w:pos="9349"/>
              </w:tabs>
              <w:spacing w:before="120" w:after="120"/>
              <w:jc w:val="center"/>
              <w:rPr>
                <w:sz w:val="18"/>
                <w:szCs w:val="18"/>
                <w:lang w:val="fr-FR"/>
              </w:rPr>
            </w:pPr>
          </w:p>
          <w:p w14:paraId="4ACC443F" w14:textId="77777777" w:rsidR="00506583" w:rsidRPr="00C071AE" w:rsidRDefault="00506583" w:rsidP="00567DE3">
            <w:pPr>
              <w:tabs>
                <w:tab w:val="left" w:pos="480"/>
                <w:tab w:val="right" w:leader="dot" w:pos="9349"/>
              </w:tabs>
              <w:spacing w:before="120" w:after="120"/>
              <w:jc w:val="center"/>
              <w:rPr>
                <w:sz w:val="18"/>
                <w:szCs w:val="18"/>
              </w:rPr>
            </w:pPr>
            <w:r w:rsidRPr="00C071AE">
              <w:rPr>
                <w:sz w:val="18"/>
                <w:szCs w:val="18"/>
              </w:rPr>
              <w:t>Néant</w:t>
            </w:r>
          </w:p>
        </w:tc>
        <w:tc>
          <w:tcPr>
            <w:tcW w:w="2126" w:type="dxa"/>
            <w:shd w:val="clear" w:color="auto" w:fill="auto"/>
          </w:tcPr>
          <w:p w14:paraId="1962F5F6" w14:textId="01596DB1" w:rsidR="00506583" w:rsidRPr="00C071AE" w:rsidRDefault="00506583" w:rsidP="00567DE3">
            <w:pPr>
              <w:tabs>
                <w:tab w:val="left" w:pos="480"/>
                <w:tab w:val="right" w:leader="dot" w:pos="9349"/>
              </w:tabs>
              <w:spacing w:before="120" w:after="120"/>
              <w:rPr>
                <w:sz w:val="18"/>
                <w:szCs w:val="18"/>
                <w:lang w:val="fr-FR"/>
              </w:rPr>
            </w:pPr>
            <w:r>
              <w:rPr>
                <w:sz w:val="18"/>
                <w:szCs w:val="18"/>
                <w:lang w:val="fr-FR"/>
              </w:rPr>
              <w:t>Il n</w:t>
            </w:r>
            <w:r w:rsidR="00567DE3">
              <w:rPr>
                <w:sz w:val="18"/>
                <w:szCs w:val="18"/>
                <w:lang w:val="fr-FR"/>
              </w:rPr>
              <w:t>’</w:t>
            </w:r>
            <w:r>
              <w:rPr>
                <w:sz w:val="18"/>
                <w:szCs w:val="18"/>
                <w:lang w:val="fr-FR"/>
              </w:rPr>
              <w:t>y</w:t>
            </w:r>
            <w:r w:rsidR="00567DE3">
              <w:rPr>
                <w:sz w:val="18"/>
                <w:szCs w:val="18"/>
                <w:lang w:val="fr-FR"/>
              </w:rPr>
              <w:t xml:space="preserve"> </w:t>
            </w:r>
            <w:r>
              <w:rPr>
                <w:sz w:val="18"/>
                <w:szCs w:val="18"/>
                <w:lang w:val="fr-FR"/>
              </w:rPr>
              <w:t xml:space="preserve">a pas de barème officiel. </w:t>
            </w:r>
          </w:p>
        </w:tc>
      </w:tr>
    </w:tbl>
    <w:p w14:paraId="4B6F0961" w14:textId="77777777" w:rsidR="00DA0167" w:rsidRPr="00C071AE" w:rsidRDefault="00DA0167" w:rsidP="00DA0167">
      <w:pPr>
        <w:autoSpaceDE w:val="0"/>
        <w:autoSpaceDN w:val="0"/>
        <w:adjustRightInd w:val="0"/>
        <w:jc w:val="both"/>
        <w:rPr>
          <w:sz w:val="22"/>
          <w:szCs w:val="22"/>
          <w:lang w:val="fr-FR"/>
        </w:rPr>
      </w:pPr>
      <w:r w:rsidRPr="00C071AE">
        <w:rPr>
          <w:sz w:val="22"/>
          <w:szCs w:val="22"/>
          <w:lang w:val="fr-FR" w:eastAsia="fr-FR"/>
        </w:rPr>
        <w:t xml:space="preserve"> </w:t>
      </w:r>
    </w:p>
    <w:p w14:paraId="7DC7A740" w14:textId="040E73CE" w:rsidR="00DA0167" w:rsidRPr="00C071AE" w:rsidRDefault="00DA0167" w:rsidP="00DA0167">
      <w:pPr>
        <w:autoSpaceDE w:val="0"/>
        <w:autoSpaceDN w:val="0"/>
        <w:adjustRightInd w:val="0"/>
        <w:jc w:val="center"/>
        <w:rPr>
          <w:b/>
          <w:i/>
          <w:sz w:val="22"/>
          <w:szCs w:val="22"/>
          <w:lang w:val="fr-FR" w:eastAsia="fr-FR"/>
        </w:rPr>
      </w:pPr>
      <w:r w:rsidRPr="00C071AE">
        <w:rPr>
          <w:b/>
          <w:i/>
          <w:sz w:val="22"/>
          <w:szCs w:val="22"/>
          <w:lang w:val="fr-FR" w:eastAsia="fr-FR"/>
        </w:rPr>
        <w:t xml:space="preserve">Les détails des </w:t>
      </w:r>
      <w:r w:rsidR="00553D76" w:rsidRPr="00C071AE">
        <w:rPr>
          <w:b/>
          <w:i/>
          <w:sz w:val="22"/>
          <w:szCs w:val="22"/>
          <w:lang w:val="fr-FR" w:eastAsia="fr-FR"/>
        </w:rPr>
        <w:t>matériaux</w:t>
      </w:r>
      <w:r w:rsidRPr="00C071AE">
        <w:rPr>
          <w:b/>
          <w:i/>
          <w:sz w:val="22"/>
          <w:szCs w:val="22"/>
          <w:lang w:val="fr-FR" w:eastAsia="fr-FR"/>
        </w:rPr>
        <w:t xml:space="preserve"> de construction et leurs prix au marché</w:t>
      </w:r>
    </w:p>
    <w:p w14:paraId="6F683A5C" w14:textId="77777777" w:rsidR="00DA0167" w:rsidRPr="00C071AE" w:rsidRDefault="00DA0167" w:rsidP="00DA0167">
      <w:pPr>
        <w:jc w:val="both"/>
        <w:rPr>
          <w:b/>
          <w:sz w:val="22"/>
          <w:szCs w:val="22"/>
          <w:lang w:val="fr-FR"/>
        </w:rPr>
      </w:pPr>
    </w:p>
    <w:p w14:paraId="0C93BBDC" w14:textId="77777777" w:rsidR="00DA0167" w:rsidRPr="00C27722" w:rsidRDefault="00DA0167" w:rsidP="00DA0167">
      <w:pPr>
        <w:pStyle w:val="Caption"/>
        <w:keepNext/>
        <w:rPr>
          <w:lang w:val="fr-FR"/>
        </w:rPr>
      </w:pPr>
      <w:bookmarkStart w:id="251" w:name="_Toc456567814"/>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17</w:t>
      </w:r>
      <w:r w:rsidR="00363D5B" w:rsidRPr="00C071AE">
        <w:fldChar w:fldCharType="end"/>
      </w:r>
      <w:r w:rsidRPr="00C071AE">
        <w:rPr>
          <w:lang w:val="fr-FR"/>
        </w:rPr>
        <w:t xml:space="preserve">: les détails des </w:t>
      </w:r>
      <w:r w:rsidR="00B10F38" w:rsidRPr="00C071AE">
        <w:rPr>
          <w:lang w:val="fr-FR"/>
        </w:rPr>
        <w:t>matériaux</w:t>
      </w:r>
      <w:r w:rsidRPr="00C071AE">
        <w:rPr>
          <w:lang w:val="fr-FR"/>
        </w:rPr>
        <w:t xml:space="preserve"> et des prix</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052"/>
        <w:gridCol w:w="1628"/>
      </w:tblGrid>
      <w:tr w:rsidR="00DA0167" w:rsidRPr="00C071AE" w14:paraId="156719A5" w14:textId="77777777" w:rsidTr="004C30E7">
        <w:trPr>
          <w:trHeight w:val="135"/>
        </w:trPr>
        <w:tc>
          <w:tcPr>
            <w:tcW w:w="5382" w:type="dxa"/>
            <w:vMerge w:val="restart"/>
          </w:tcPr>
          <w:p w14:paraId="1A9A91B5" w14:textId="77777777" w:rsidR="00DA0167" w:rsidRPr="00C071AE" w:rsidRDefault="00DA0167" w:rsidP="004C30E7">
            <w:pPr>
              <w:jc w:val="center"/>
              <w:rPr>
                <w:b/>
                <w:sz w:val="22"/>
                <w:szCs w:val="22"/>
              </w:rPr>
            </w:pPr>
            <w:r w:rsidRPr="00B10F38">
              <w:rPr>
                <w:b/>
                <w:sz w:val="22"/>
                <w:szCs w:val="22"/>
                <w:lang w:val="fr-FR"/>
              </w:rPr>
              <w:t>Désignation</w:t>
            </w:r>
          </w:p>
        </w:tc>
        <w:tc>
          <w:tcPr>
            <w:tcW w:w="3680" w:type="dxa"/>
            <w:gridSpan w:val="2"/>
          </w:tcPr>
          <w:p w14:paraId="36D49BBB" w14:textId="77777777" w:rsidR="00DA0167" w:rsidRPr="00C071AE" w:rsidRDefault="00DA0167" w:rsidP="004C30E7">
            <w:pPr>
              <w:jc w:val="center"/>
              <w:rPr>
                <w:b/>
                <w:sz w:val="22"/>
                <w:szCs w:val="22"/>
              </w:rPr>
            </w:pPr>
            <w:r w:rsidRPr="00C071AE">
              <w:rPr>
                <w:b/>
                <w:sz w:val="22"/>
                <w:szCs w:val="22"/>
              </w:rPr>
              <w:t xml:space="preserve">Prix </w:t>
            </w:r>
            <w:r w:rsidRPr="00B10F38">
              <w:rPr>
                <w:b/>
                <w:sz w:val="22"/>
                <w:szCs w:val="22"/>
                <w:lang w:val="fr-FR"/>
              </w:rPr>
              <w:t>unitaire</w:t>
            </w:r>
          </w:p>
        </w:tc>
      </w:tr>
      <w:tr w:rsidR="00DA0167" w:rsidRPr="00C071AE" w14:paraId="1BF5EA4B" w14:textId="77777777" w:rsidTr="004C30E7">
        <w:trPr>
          <w:trHeight w:val="135"/>
        </w:trPr>
        <w:tc>
          <w:tcPr>
            <w:tcW w:w="5382" w:type="dxa"/>
            <w:vMerge/>
          </w:tcPr>
          <w:p w14:paraId="2F4F9813" w14:textId="77777777" w:rsidR="00DA0167" w:rsidRPr="00C071AE" w:rsidRDefault="00DA0167" w:rsidP="004C30E7">
            <w:pPr>
              <w:rPr>
                <w:sz w:val="22"/>
                <w:szCs w:val="22"/>
              </w:rPr>
            </w:pPr>
          </w:p>
        </w:tc>
        <w:tc>
          <w:tcPr>
            <w:tcW w:w="2052" w:type="dxa"/>
          </w:tcPr>
          <w:p w14:paraId="1B89CF2C" w14:textId="77777777" w:rsidR="00DA0167" w:rsidRPr="00C071AE" w:rsidRDefault="00DA0167" w:rsidP="004C30E7">
            <w:pPr>
              <w:rPr>
                <w:b/>
                <w:sz w:val="22"/>
                <w:szCs w:val="22"/>
              </w:rPr>
            </w:pPr>
            <w:r w:rsidRPr="00C071AE">
              <w:rPr>
                <w:b/>
                <w:sz w:val="22"/>
                <w:szCs w:val="22"/>
              </w:rPr>
              <w:t>FC (Francs congolais</w:t>
            </w:r>
          </w:p>
        </w:tc>
        <w:tc>
          <w:tcPr>
            <w:tcW w:w="1628" w:type="dxa"/>
          </w:tcPr>
          <w:p w14:paraId="10DD7C4A" w14:textId="77777777" w:rsidR="00DA0167" w:rsidRPr="00C071AE" w:rsidRDefault="00DA0167" w:rsidP="004C30E7">
            <w:pPr>
              <w:rPr>
                <w:b/>
                <w:sz w:val="22"/>
                <w:szCs w:val="22"/>
              </w:rPr>
            </w:pPr>
            <w:r w:rsidRPr="00C071AE">
              <w:rPr>
                <w:b/>
                <w:sz w:val="22"/>
                <w:szCs w:val="22"/>
              </w:rPr>
              <w:t>Dollars US ($)</w:t>
            </w:r>
          </w:p>
        </w:tc>
      </w:tr>
      <w:tr w:rsidR="00DA0167" w:rsidRPr="00C071AE" w14:paraId="59E71BF5" w14:textId="77777777" w:rsidTr="004C30E7">
        <w:tc>
          <w:tcPr>
            <w:tcW w:w="5382" w:type="dxa"/>
          </w:tcPr>
          <w:p w14:paraId="4429F6B1" w14:textId="77777777" w:rsidR="00DA0167" w:rsidRPr="00C071AE" w:rsidRDefault="00DA0167" w:rsidP="004C30E7">
            <w:pPr>
              <w:rPr>
                <w:sz w:val="22"/>
                <w:szCs w:val="22"/>
              </w:rPr>
            </w:pPr>
            <w:r w:rsidRPr="00C071AE">
              <w:rPr>
                <w:sz w:val="22"/>
                <w:szCs w:val="22"/>
              </w:rPr>
              <w:t xml:space="preserve">Tôle </w:t>
            </w:r>
          </w:p>
        </w:tc>
        <w:tc>
          <w:tcPr>
            <w:tcW w:w="2052" w:type="dxa"/>
          </w:tcPr>
          <w:p w14:paraId="18E9CE07" w14:textId="77777777" w:rsidR="00DA0167" w:rsidRPr="00C071AE" w:rsidRDefault="00DA0167" w:rsidP="004C30E7">
            <w:pPr>
              <w:rPr>
                <w:sz w:val="22"/>
                <w:szCs w:val="22"/>
              </w:rPr>
            </w:pPr>
            <w:r w:rsidRPr="00C071AE">
              <w:rPr>
                <w:sz w:val="22"/>
                <w:szCs w:val="22"/>
              </w:rPr>
              <w:t>7000</w:t>
            </w:r>
          </w:p>
        </w:tc>
        <w:tc>
          <w:tcPr>
            <w:tcW w:w="1628" w:type="dxa"/>
          </w:tcPr>
          <w:p w14:paraId="5C91A155" w14:textId="77777777" w:rsidR="00DA0167" w:rsidRPr="00C071AE" w:rsidRDefault="00DA0167" w:rsidP="004C30E7">
            <w:pPr>
              <w:rPr>
                <w:sz w:val="22"/>
                <w:szCs w:val="22"/>
              </w:rPr>
            </w:pPr>
            <w:r w:rsidRPr="00C071AE">
              <w:rPr>
                <w:sz w:val="22"/>
                <w:szCs w:val="22"/>
              </w:rPr>
              <w:t>7,5</w:t>
            </w:r>
          </w:p>
        </w:tc>
      </w:tr>
      <w:tr w:rsidR="00DA0167" w:rsidRPr="00C071AE" w14:paraId="6B06FA81" w14:textId="77777777" w:rsidTr="004C30E7">
        <w:tc>
          <w:tcPr>
            <w:tcW w:w="5382" w:type="dxa"/>
          </w:tcPr>
          <w:p w14:paraId="12287D4B" w14:textId="77777777" w:rsidR="00DA0167" w:rsidRPr="00C071AE" w:rsidRDefault="00DA0167" w:rsidP="004C30E7">
            <w:pPr>
              <w:rPr>
                <w:sz w:val="22"/>
                <w:szCs w:val="22"/>
              </w:rPr>
            </w:pPr>
            <w:r w:rsidRPr="00C071AE">
              <w:rPr>
                <w:sz w:val="22"/>
                <w:szCs w:val="22"/>
              </w:rPr>
              <w:t>Planche en bois</w:t>
            </w:r>
          </w:p>
        </w:tc>
        <w:tc>
          <w:tcPr>
            <w:tcW w:w="2052" w:type="dxa"/>
          </w:tcPr>
          <w:p w14:paraId="365B6051" w14:textId="77777777" w:rsidR="00DA0167" w:rsidRPr="00C071AE" w:rsidRDefault="00DA0167" w:rsidP="004C30E7">
            <w:pPr>
              <w:rPr>
                <w:sz w:val="22"/>
                <w:szCs w:val="22"/>
              </w:rPr>
            </w:pPr>
            <w:r w:rsidRPr="00C071AE">
              <w:rPr>
                <w:sz w:val="22"/>
                <w:szCs w:val="22"/>
              </w:rPr>
              <w:t>15 000</w:t>
            </w:r>
          </w:p>
        </w:tc>
        <w:tc>
          <w:tcPr>
            <w:tcW w:w="1628" w:type="dxa"/>
          </w:tcPr>
          <w:p w14:paraId="6A8AD47F" w14:textId="77777777" w:rsidR="00DA0167" w:rsidRPr="00C071AE" w:rsidRDefault="00DA0167" w:rsidP="004C30E7">
            <w:pPr>
              <w:rPr>
                <w:sz w:val="22"/>
                <w:szCs w:val="22"/>
              </w:rPr>
            </w:pPr>
            <w:r w:rsidRPr="00C071AE">
              <w:rPr>
                <w:sz w:val="22"/>
                <w:szCs w:val="22"/>
              </w:rPr>
              <w:t>16</w:t>
            </w:r>
          </w:p>
        </w:tc>
      </w:tr>
      <w:tr w:rsidR="00DA0167" w:rsidRPr="00C071AE" w14:paraId="0BE4290F" w14:textId="77777777" w:rsidTr="004C30E7">
        <w:tc>
          <w:tcPr>
            <w:tcW w:w="5382" w:type="dxa"/>
          </w:tcPr>
          <w:p w14:paraId="05C51610" w14:textId="77777777" w:rsidR="00DA0167" w:rsidRPr="00C071AE" w:rsidRDefault="00DA0167" w:rsidP="004C30E7">
            <w:pPr>
              <w:rPr>
                <w:sz w:val="22"/>
                <w:szCs w:val="22"/>
              </w:rPr>
            </w:pPr>
            <w:r w:rsidRPr="00C071AE">
              <w:rPr>
                <w:sz w:val="22"/>
                <w:szCs w:val="22"/>
              </w:rPr>
              <w:t xml:space="preserve">Chevron </w:t>
            </w:r>
          </w:p>
        </w:tc>
        <w:tc>
          <w:tcPr>
            <w:tcW w:w="2052" w:type="dxa"/>
          </w:tcPr>
          <w:p w14:paraId="74EC0634" w14:textId="77777777" w:rsidR="00DA0167" w:rsidRPr="00C071AE" w:rsidRDefault="00DA0167" w:rsidP="004C30E7">
            <w:pPr>
              <w:rPr>
                <w:sz w:val="22"/>
                <w:szCs w:val="22"/>
              </w:rPr>
            </w:pPr>
            <w:r w:rsidRPr="00C071AE">
              <w:rPr>
                <w:sz w:val="22"/>
                <w:szCs w:val="22"/>
              </w:rPr>
              <w:t>4000</w:t>
            </w:r>
          </w:p>
        </w:tc>
        <w:tc>
          <w:tcPr>
            <w:tcW w:w="1628" w:type="dxa"/>
          </w:tcPr>
          <w:p w14:paraId="1DB6E10B" w14:textId="77777777" w:rsidR="00DA0167" w:rsidRPr="00C071AE" w:rsidRDefault="00DA0167" w:rsidP="004C30E7">
            <w:pPr>
              <w:rPr>
                <w:sz w:val="22"/>
                <w:szCs w:val="22"/>
              </w:rPr>
            </w:pPr>
            <w:r w:rsidRPr="00C071AE">
              <w:rPr>
                <w:sz w:val="22"/>
                <w:szCs w:val="22"/>
              </w:rPr>
              <w:t>4,5</w:t>
            </w:r>
          </w:p>
        </w:tc>
      </w:tr>
      <w:tr w:rsidR="00DA0167" w:rsidRPr="00C071AE" w14:paraId="6A05F9FE" w14:textId="77777777" w:rsidTr="004C30E7">
        <w:tc>
          <w:tcPr>
            <w:tcW w:w="5382" w:type="dxa"/>
          </w:tcPr>
          <w:p w14:paraId="4B07D18E" w14:textId="77777777" w:rsidR="00DA0167" w:rsidRPr="00C071AE" w:rsidRDefault="00DA0167" w:rsidP="004C30E7">
            <w:pPr>
              <w:rPr>
                <w:sz w:val="22"/>
                <w:szCs w:val="22"/>
              </w:rPr>
            </w:pPr>
            <w:r w:rsidRPr="00C071AE">
              <w:rPr>
                <w:sz w:val="22"/>
                <w:szCs w:val="22"/>
              </w:rPr>
              <w:t xml:space="preserve">Latte </w:t>
            </w:r>
          </w:p>
        </w:tc>
        <w:tc>
          <w:tcPr>
            <w:tcW w:w="2052" w:type="dxa"/>
          </w:tcPr>
          <w:p w14:paraId="05FF1BC4" w14:textId="77777777" w:rsidR="00DA0167" w:rsidRPr="00C071AE" w:rsidRDefault="00DA0167" w:rsidP="004C30E7">
            <w:pPr>
              <w:rPr>
                <w:sz w:val="22"/>
                <w:szCs w:val="22"/>
              </w:rPr>
            </w:pPr>
            <w:r w:rsidRPr="00C071AE">
              <w:rPr>
                <w:sz w:val="22"/>
                <w:szCs w:val="22"/>
              </w:rPr>
              <w:t>4000</w:t>
            </w:r>
          </w:p>
        </w:tc>
        <w:tc>
          <w:tcPr>
            <w:tcW w:w="1628" w:type="dxa"/>
          </w:tcPr>
          <w:p w14:paraId="26D8E640" w14:textId="77777777" w:rsidR="00DA0167" w:rsidRPr="00C071AE" w:rsidRDefault="00DA0167" w:rsidP="004C30E7">
            <w:pPr>
              <w:rPr>
                <w:sz w:val="22"/>
                <w:szCs w:val="22"/>
              </w:rPr>
            </w:pPr>
            <w:r w:rsidRPr="00C071AE">
              <w:rPr>
                <w:sz w:val="22"/>
                <w:szCs w:val="22"/>
              </w:rPr>
              <w:t>4,5</w:t>
            </w:r>
          </w:p>
        </w:tc>
      </w:tr>
      <w:tr w:rsidR="00DA0167" w:rsidRPr="00C071AE" w14:paraId="6C82B375" w14:textId="77777777" w:rsidTr="004C30E7">
        <w:tc>
          <w:tcPr>
            <w:tcW w:w="5382" w:type="dxa"/>
          </w:tcPr>
          <w:p w14:paraId="02546FD3" w14:textId="77777777" w:rsidR="00DA0167" w:rsidRPr="00C071AE" w:rsidRDefault="00DA0167" w:rsidP="004C30E7">
            <w:pPr>
              <w:rPr>
                <w:sz w:val="22"/>
                <w:szCs w:val="22"/>
              </w:rPr>
            </w:pPr>
            <w:r w:rsidRPr="00C071AE">
              <w:rPr>
                <w:sz w:val="22"/>
                <w:szCs w:val="22"/>
              </w:rPr>
              <w:t>Paquet Bambou</w:t>
            </w:r>
          </w:p>
        </w:tc>
        <w:tc>
          <w:tcPr>
            <w:tcW w:w="2052" w:type="dxa"/>
          </w:tcPr>
          <w:p w14:paraId="7C52B05D" w14:textId="77777777" w:rsidR="00DA0167" w:rsidRPr="00C071AE" w:rsidRDefault="00DA0167" w:rsidP="004C30E7">
            <w:pPr>
              <w:rPr>
                <w:sz w:val="22"/>
                <w:szCs w:val="22"/>
              </w:rPr>
            </w:pPr>
            <w:r w:rsidRPr="00C071AE">
              <w:rPr>
                <w:sz w:val="22"/>
                <w:szCs w:val="22"/>
              </w:rPr>
              <w:t>3000</w:t>
            </w:r>
          </w:p>
        </w:tc>
        <w:tc>
          <w:tcPr>
            <w:tcW w:w="1628" w:type="dxa"/>
          </w:tcPr>
          <w:p w14:paraId="0B44E144" w14:textId="77777777" w:rsidR="00DA0167" w:rsidRPr="00C071AE" w:rsidRDefault="00DA0167" w:rsidP="004C30E7">
            <w:pPr>
              <w:rPr>
                <w:sz w:val="22"/>
                <w:szCs w:val="22"/>
              </w:rPr>
            </w:pPr>
            <w:r w:rsidRPr="00C071AE">
              <w:rPr>
                <w:sz w:val="22"/>
                <w:szCs w:val="22"/>
              </w:rPr>
              <w:t>3,5</w:t>
            </w:r>
          </w:p>
        </w:tc>
      </w:tr>
      <w:tr w:rsidR="00DA0167" w:rsidRPr="00C071AE" w14:paraId="007060F2" w14:textId="77777777" w:rsidTr="004C30E7">
        <w:tc>
          <w:tcPr>
            <w:tcW w:w="5382" w:type="dxa"/>
          </w:tcPr>
          <w:p w14:paraId="6D2B93D3" w14:textId="77777777" w:rsidR="00DA0167" w:rsidRPr="00C071AE" w:rsidRDefault="00DA0167" w:rsidP="004C30E7">
            <w:pPr>
              <w:rPr>
                <w:sz w:val="22"/>
                <w:szCs w:val="22"/>
              </w:rPr>
            </w:pPr>
            <w:r w:rsidRPr="00C071AE">
              <w:rPr>
                <w:sz w:val="22"/>
                <w:szCs w:val="22"/>
              </w:rPr>
              <w:t>Kg de Clous</w:t>
            </w:r>
          </w:p>
        </w:tc>
        <w:tc>
          <w:tcPr>
            <w:tcW w:w="2052" w:type="dxa"/>
          </w:tcPr>
          <w:p w14:paraId="3BD2FD77" w14:textId="77777777" w:rsidR="00DA0167" w:rsidRPr="00C071AE" w:rsidRDefault="00DA0167" w:rsidP="004C30E7">
            <w:pPr>
              <w:rPr>
                <w:sz w:val="22"/>
                <w:szCs w:val="22"/>
              </w:rPr>
            </w:pPr>
            <w:r w:rsidRPr="00C071AE">
              <w:rPr>
                <w:sz w:val="22"/>
                <w:szCs w:val="22"/>
              </w:rPr>
              <w:t>3500</w:t>
            </w:r>
          </w:p>
        </w:tc>
        <w:tc>
          <w:tcPr>
            <w:tcW w:w="1628" w:type="dxa"/>
          </w:tcPr>
          <w:p w14:paraId="285282CB" w14:textId="77777777" w:rsidR="00DA0167" w:rsidRPr="00C071AE" w:rsidRDefault="00DA0167" w:rsidP="004C30E7">
            <w:pPr>
              <w:rPr>
                <w:sz w:val="22"/>
                <w:szCs w:val="22"/>
              </w:rPr>
            </w:pPr>
            <w:r w:rsidRPr="00C071AE">
              <w:rPr>
                <w:sz w:val="22"/>
                <w:szCs w:val="22"/>
              </w:rPr>
              <w:t>3,5</w:t>
            </w:r>
          </w:p>
        </w:tc>
      </w:tr>
      <w:tr w:rsidR="00DA0167" w:rsidRPr="00C071AE" w14:paraId="78046852" w14:textId="77777777" w:rsidTr="004C30E7">
        <w:tc>
          <w:tcPr>
            <w:tcW w:w="5382" w:type="dxa"/>
          </w:tcPr>
          <w:p w14:paraId="7243C40E" w14:textId="77777777" w:rsidR="00DA0167" w:rsidRPr="00C071AE" w:rsidRDefault="00DA0167" w:rsidP="004C30E7">
            <w:pPr>
              <w:rPr>
                <w:sz w:val="22"/>
                <w:szCs w:val="22"/>
              </w:rPr>
            </w:pPr>
            <w:r w:rsidRPr="00C071AE">
              <w:rPr>
                <w:sz w:val="22"/>
                <w:szCs w:val="22"/>
              </w:rPr>
              <w:t>Sac de ciment</w:t>
            </w:r>
          </w:p>
        </w:tc>
        <w:tc>
          <w:tcPr>
            <w:tcW w:w="2052" w:type="dxa"/>
          </w:tcPr>
          <w:p w14:paraId="2CC54A5E" w14:textId="77777777" w:rsidR="00DA0167" w:rsidRPr="00C071AE" w:rsidRDefault="00DA0167" w:rsidP="004C30E7">
            <w:pPr>
              <w:rPr>
                <w:sz w:val="22"/>
                <w:szCs w:val="22"/>
              </w:rPr>
            </w:pPr>
            <w:r w:rsidRPr="00C071AE">
              <w:rPr>
                <w:sz w:val="22"/>
                <w:szCs w:val="22"/>
              </w:rPr>
              <w:t>9000</w:t>
            </w:r>
          </w:p>
        </w:tc>
        <w:tc>
          <w:tcPr>
            <w:tcW w:w="1628" w:type="dxa"/>
          </w:tcPr>
          <w:p w14:paraId="27C2D224" w14:textId="77777777" w:rsidR="00DA0167" w:rsidRPr="00C071AE" w:rsidRDefault="00DA0167" w:rsidP="004C30E7">
            <w:pPr>
              <w:rPr>
                <w:sz w:val="22"/>
                <w:szCs w:val="22"/>
              </w:rPr>
            </w:pPr>
            <w:r w:rsidRPr="00C071AE">
              <w:rPr>
                <w:sz w:val="22"/>
                <w:szCs w:val="22"/>
              </w:rPr>
              <w:t>9,5</w:t>
            </w:r>
          </w:p>
        </w:tc>
      </w:tr>
      <w:tr w:rsidR="00DA0167" w:rsidRPr="009E4BF1" w14:paraId="7C4317DB" w14:textId="77777777" w:rsidTr="004C30E7">
        <w:tc>
          <w:tcPr>
            <w:tcW w:w="9062" w:type="dxa"/>
            <w:gridSpan w:val="3"/>
          </w:tcPr>
          <w:p w14:paraId="5C23094C" w14:textId="77777777" w:rsidR="00DA0167" w:rsidRPr="00C071AE" w:rsidRDefault="00DA0167" w:rsidP="004C30E7">
            <w:pPr>
              <w:rPr>
                <w:sz w:val="22"/>
                <w:szCs w:val="22"/>
                <w:lang w:val="fr-FR"/>
              </w:rPr>
            </w:pPr>
            <w:r w:rsidRPr="00C071AE">
              <w:rPr>
                <w:sz w:val="22"/>
                <w:szCs w:val="22"/>
                <w:lang w:val="fr-FR"/>
              </w:rPr>
              <w:t>1 m</w:t>
            </w:r>
            <w:r w:rsidRPr="00C071AE">
              <w:rPr>
                <w:sz w:val="22"/>
                <w:szCs w:val="22"/>
                <w:vertAlign w:val="superscript"/>
                <w:lang w:val="fr-FR"/>
              </w:rPr>
              <w:t>2</w:t>
            </w:r>
            <w:r w:rsidRPr="00C071AE">
              <w:rPr>
                <w:sz w:val="22"/>
                <w:szCs w:val="22"/>
                <w:lang w:val="fr-FR"/>
              </w:rPr>
              <w:t xml:space="preserve"> de surface bâti= 60$</w:t>
            </w:r>
          </w:p>
          <w:p w14:paraId="47289E06" w14:textId="77777777" w:rsidR="00DA0167" w:rsidRPr="00C071AE" w:rsidRDefault="00DA0167" w:rsidP="004C30E7">
            <w:pPr>
              <w:rPr>
                <w:sz w:val="22"/>
                <w:szCs w:val="22"/>
                <w:lang w:val="fr-FR"/>
              </w:rPr>
            </w:pPr>
            <w:r w:rsidRPr="00C071AE">
              <w:rPr>
                <w:sz w:val="22"/>
                <w:szCs w:val="22"/>
                <w:lang w:val="fr-FR"/>
              </w:rPr>
              <w:t>1 m</w:t>
            </w:r>
            <w:r w:rsidRPr="00C071AE">
              <w:rPr>
                <w:sz w:val="22"/>
                <w:szCs w:val="22"/>
                <w:vertAlign w:val="superscript"/>
                <w:lang w:val="fr-FR"/>
              </w:rPr>
              <w:t>2</w:t>
            </w:r>
            <w:r w:rsidRPr="00C071AE">
              <w:rPr>
                <w:sz w:val="22"/>
                <w:szCs w:val="22"/>
                <w:lang w:val="fr-FR"/>
              </w:rPr>
              <w:t xml:space="preserve">  de Dalle en ciment= 70$</w:t>
            </w:r>
          </w:p>
        </w:tc>
      </w:tr>
      <w:tr w:rsidR="00DA0167" w:rsidRPr="009E4BF1" w14:paraId="065DEA8B" w14:textId="77777777" w:rsidTr="004C30E7">
        <w:tc>
          <w:tcPr>
            <w:tcW w:w="9062" w:type="dxa"/>
            <w:gridSpan w:val="3"/>
          </w:tcPr>
          <w:p w14:paraId="34F717EF" w14:textId="77777777" w:rsidR="00DA0167" w:rsidRPr="00C071AE" w:rsidRDefault="00DA0167" w:rsidP="004C30E7">
            <w:pPr>
              <w:rPr>
                <w:sz w:val="22"/>
                <w:szCs w:val="22"/>
                <w:lang w:val="fr-FR"/>
              </w:rPr>
            </w:pPr>
            <w:r w:rsidRPr="00C071AE">
              <w:rPr>
                <w:sz w:val="22"/>
                <w:szCs w:val="22"/>
                <w:lang w:val="fr-FR"/>
              </w:rPr>
              <w:t xml:space="preserve">Maind’œuvre = relative, négociée selon la dimension de l’ouvrage et la consistance des travaux (la plupart des </w:t>
            </w:r>
          </w:p>
        </w:tc>
      </w:tr>
    </w:tbl>
    <w:p w14:paraId="5BFB8B3F" w14:textId="2DDB4505" w:rsidR="00DA0167" w:rsidRPr="006B3522" w:rsidRDefault="00553D76" w:rsidP="00DA0167">
      <w:pPr>
        <w:pStyle w:val="Heading2"/>
        <w:numPr>
          <w:ilvl w:val="0"/>
          <w:numId w:val="0"/>
        </w:numPr>
        <w:ind w:left="792"/>
        <w:jc w:val="both"/>
        <w:rPr>
          <w:b w:val="0"/>
          <w:bCs w:val="0"/>
          <w:iCs/>
          <w:sz w:val="20"/>
          <w:lang w:val="fr-FR"/>
        </w:rPr>
      </w:pPr>
      <w:bookmarkStart w:id="252" w:name="_Toc467652687"/>
      <w:r w:rsidRPr="006B3522">
        <w:rPr>
          <w:b w:val="0"/>
          <w:bCs w:val="0"/>
          <w:iCs/>
          <w:sz w:val="20"/>
          <w:lang w:val="fr-FR"/>
        </w:rPr>
        <w:t>(Source : enquête sur place, mission de terrain 2016)</w:t>
      </w:r>
      <w:bookmarkEnd w:id="252"/>
    </w:p>
    <w:p w14:paraId="4B87A53F" w14:textId="77777777" w:rsidR="00553D76" w:rsidRPr="006B3522" w:rsidRDefault="00553D76" w:rsidP="006B3522">
      <w:pPr>
        <w:rPr>
          <w:bCs/>
          <w:lang w:val="fr-FR"/>
        </w:rPr>
      </w:pPr>
    </w:p>
    <w:p w14:paraId="5C19C4EE" w14:textId="77777777" w:rsidR="00DA0167" w:rsidRPr="00C27722" w:rsidRDefault="00FA15A7" w:rsidP="00DA0167">
      <w:pPr>
        <w:pStyle w:val="Heading2"/>
        <w:numPr>
          <w:ilvl w:val="1"/>
          <w:numId w:val="1"/>
        </w:numPr>
        <w:ind w:left="792"/>
        <w:jc w:val="both"/>
        <w:rPr>
          <w:bCs w:val="0"/>
          <w:iCs/>
          <w:sz w:val="22"/>
          <w:szCs w:val="22"/>
          <w:lang w:val="fr-FR"/>
        </w:rPr>
      </w:pPr>
      <w:hyperlink w:anchor="_Toc307141686" w:history="1">
        <w:bookmarkStart w:id="253" w:name="_Toc449541164"/>
        <w:bookmarkStart w:id="254" w:name="_Toc467652688"/>
        <w:r w:rsidR="00DA0167" w:rsidRPr="00C27722">
          <w:rPr>
            <w:bCs w:val="0"/>
            <w:iCs/>
            <w:sz w:val="22"/>
            <w:szCs w:val="22"/>
            <w:lang w:val="fr-FR"/>
          </w:rPr>
          <w:t>Estimation des pertes effectives et de leur indemnisation</w:t>
        </w:r>
        <w:bookmarkEnd w:id="253"/>
        <w:bookmarkEnd w:id="254"/>
      </w:hyperlink>
    </w:p>
    <w:p w14:paraId="63A4BE84" w14:textId="77777777" w:rsidR="00DA0167" w:rsidRPr="00C27722" w:rsidRDefault="00DA0167" w:rsidP="00DA0167">
      <w:pPr>
        <w:pStyle w:val="Heading2"/>
        <w:numPr>
          <w:ilvl w:val="0"/>
          <w:numId w:val="0"/>
        </w:numPr>
        <w:ind w:left="858"/>
        <w:jc w:val="both"/>
        <w:rPr>
          <w:sz w:val="22"/>
          <w:szCs w:val="22"/>
          <w:lang w:val="fr-FR"/>
        </w:rPr>
      </w:pPr>
    </w:p>
    <w:p w14:paraId="422DC8E9" w14:textId="62625D44" w:rsidR="00DA0167" w:rsidRPr="00C071AE" w:rsidRDefault="00DA0167" w:rsidP="00DA0167">
      <w:pPr>
        <w:jc w:val="both"/>
        <w:rPr>
          <w:sz w:val="22"/>
          <w:szCs w:val="22"/>
          <w:lang w:val="fr-FR"/>
        </w:rPr>
      </w:pPr>
      <w:r w:rsidRPr="00C071AE">
        <w:rPr>
          <w:sz w:val="22"/>
          <w:szCs w:val="22"/>
          <w:lang w:val="fr-FR"/>
        </w:rPr>
        <w:t>Les biens privés domestiques fixes (dalles, rampes d’accès, mur de protection) recensées sur l’emprise du projet seront compensées en espèce ainsi que les structures commerciales fixes et inamovibles (tables d’exposition et de vente de carburant et divers articles). Il en sera de même pour les plantes fruitières recensées sur l’emprise du projet.</w:t>
      </w:r>
      <w:r w:rsidR="005A0D65" w:rsidRPr="005A0D65">
        <w:rPr>
          <w:sz w:val="22"/>
          <w:szCs w:val="22"/>
          <w:lang w:val="fr-FR"/>
        </w:rPr>
        <w:t xml:space="preserve"> </w:t>
      </w:r>
      <w:r w:rsidR="005A0D65">
        <w:rPr>
          <w:sz w:val="22"/>
          <w:szCs w:val="22"/>
          <w:lang w:val="fr-FR"/>
        </w:rPr>
        <w:t>Il ya lieu de préciser que le déplacement des étals ne se fera pas sur un nouveau site. Il s’agira juste de reculer les structures de quelques mètres pour respecter l’emprise de la voie prévue.</w:t>
      </w:r>
    </w:p>
    <w:p w14:paraId="71816F41" w14:textId="77777777" w:rsidR="00211ED6" w:rsidRPr="00C071AE" w:rsidRDefault="00211ED6" w:rsidP="00211ED6">
      <w:pPr>
        <w:pStyle w:val="Caption"/>
        <w:jc w:val="center"/>
        <w:rPr>
          <w:sz w:val="22"/>
          <w:szCs w:val="22"/>
          <w:lang w:val="fr-FR"/>
        </w:rPr>
        <w:sectPr w:rsidR="00211ED6" w:rsidRPr="00C071AE" w:rsidSect="00211ED6">
          <w:pgSz w:w="12240" w:h="15840"/>
          <w:pgMar w:top="1412" w:right="1469" w:bottom="1412" w:left="1412" w:header="720" w:footer="720" w:gutter="0"/>
          <w:cols w:space="720"/>
          <w:titlePg/>
          <w:docGrid w:linePitch="360"/>
        </w:sectPr>
      </w:pPr>
    </w:p>
    <w:p w14:paraId="0D95FDF0" w14:textId="77777777" w:rsidR="00211ED6" w:rsidRPr="00C27722" w:rsidRDefault="00211ED6" w:rsidP="00211ED6">
      <w:pPr>
        <w:pStyle w:val="Caption"/>
        <w:jc w:val="center"/>
        <w:rPr>
          <w:sz w:val="16"/>
          <w:szCs w:val="16"/>
          <w:lang w:val="fr-FR"/>
        </w:rPr>
      </w:pPr>
      <w:bookmarkStart w:id="255" w:name="_Toc456567815"/>
      <w:r w:rsidRPr="00C27722">
        <w:rPr>
          <w:sz w:val="16"/>
          <w:szCs w:val="16"/>
          <w:lang w:val="fr-FR"/>
        </w:rPr>
        <w:lastRenderedPageBreak/>
        <w:t xml:space="preserve">Tableau </w:t>
      </w:r>
      <w:r w:rsidR="00363D5B" w:rsidRPr="00C071AE">
        <w:rPr>
          <w:sz w:val="16"/>
          <w:szCs w:val="16"/>
        </w:rPr>
        <w:fldChar w:fldCharType="begin"/>
      </w:r>
      <w:r w:rsidRPr="00C27722">
        <w:rPr>
          <w:sz w:val="16"/>
          <w:szCs w:val="16"/>
          <w:lang w:val="fr-FR"/>
        </w:rPr>
        <w:instrText xml:space="preserve"> </w:instrText>
      </w:r>
      <w:r w:rsidR="00B10F38" w:rsidRPr="00C27722">
        <w:rPr>
          <w:sz w:val="16"/>
          <w:szCs w:val="16"/>
          <w:lang w:val="fr-FR"/>
        </w:rPr>
        <w:instrText>SEQ</w:instrText>
      </w:r>
      <w:r w:rsidRPr="00C27722">
        <w:rPr>
          <w:sz w:val="16"/>
          <w:szCs w:val="16"/>
          <w:lang w:val="fr-FR"/>
        </w:rPr>
        <w:instrText xml:space="preserve"> Tableau \* ARABIC </w:instrText>
      </w:r>
      <w:r w:rsidR="00363D5B" w:rsidRPr="00C071AE">
        <w:rPr>
          <w:sz w:val="16"/>
          <w:szCs w:val="16"/>
        </w:rPr>
        <w:fldChar w:fldCharType="separate"/>
      </w:r>
      <w:r w:rsidRPr="00C27722">
        <w:rPr>
          <w:noProof/>
          <w:sz w:val="16"/>
          <w:szCs w:val="16"/>
          <w:lang w:val="fr-FR"/>
        </w:rPr>
        <w:t>18</w:t>
      </w:r>
      <w:r w:rsidR="00363D5B" w:rsidRPr="00C071AE">
        <w:rPr>
          <w:noProof/>
          <w:sz w:val="16"/>
          <w:szCs w:val="16"/>
        </w:rPr>
        <w:fldChar w:fldCharType="end"/>
      </w:r>
      <w:r w:rsidRPr="00C27722">
        <w:rPr>
          <w:sz w:val="16"/>
          <w:szCs w:val="16"/>
          <w:lang w:val="fr-FR"/>
        </w:rPr>
        <w:t> : Récapitulatif de l’évaluation des biens affectés sur l’Avenue de la Paix</w:t>
      </w:r>
      <w:bookmarkEnd w:id="255"/>
    </w:p>
    <w:tbl>
      <w:tblPr>
        <w:tblW w:w="15134"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705"/>
        <w:gridCol w:w="1475"/>
        <w:gridCol w:w="1255"/>
        <w:gridCol w:w="1744"/>
        <w:gridCol w:w="1316"/>
        <w:gridCol w:w="1316"/>
        <w:gridCol w:w="1487"/>
        <w:gridCol w:w="1120"/>
        <w:gridCol w:w="1306"/>
        <w:gridCol w:w="1554"/>
        <w:gridCol w:w="1393"/>
      </w:tblGrid>
      <w:tr w:rsidR="00211ED6" w:rsidRPr="00C071AE" w14:paraId="3F7264CA" w14:textId="77777777" w:rsidTr="004C30E7">
        <w:tc>
          <w:tcPr>
            <w:tcW w:w="463" w:type="dxa"/>
            <w:shd w:val="clear" w:color="auto" w:fill="F2F2F2"/>
          </w:tcPr>
          <w:p w14:paraId="4E3B9443" w14:textId="77777777" w:rsidR="00211ED6" w:rsidRPr="00C071AE" w:rsidRDefault="00211ED6" w:rsidP="004C30E7">
            <w:pPr>
              <w:jc w:val="center"/>
              <w:rPr>
                <w:b/>
                <w:sz w:val="16"/>
                <w:szCs w:val="16"/>
              </w:rPr>
            </w:pPr>
            <w:r w:rsidRPr="00C071AE">
              <w:rPr>
                <w:b/>
                <w:sz w:val="16"/>
                <w:szCs w:val="16"/>
              </w:rPr>
              <w:t>N°</w:t>
            </w:r>
          </w:p>
        </w:tc>
        <w:tc>
          <w:tcPr>
            <w:tcW w:w="705" w:type="dxa"/>
            <w:shd w:val="clear" w:color="auto" w:fill="F2F2F2"/>
          </w:tcPr>
          <w:p w14:paraId="5EB3B165" w14:textId="77777777" w:rsidR="00211ED6" w:rsidRPr="00C071AE" w:rsidRDefault="00211ED6" w:rsidP="004C30E7">
            <w:pPr>
              <w:jc w:val="center"/>
              <w:rPr>
                <w:b/>
                <w:sz w:val="16"/>
                <w:szCs w:val="16"/>
              </w:rPr>
            </w:pPr>
            <w:r w:rsidRPr="00C071AE">
              <w:rPr>
                <w:b/>
                <w:sz w:val="16"/>
                <w:szCs w:val="16"/>
              </w:rPr>
              <w:t>Code PAP</w:t>
            </w:r>
          </w:p>
        </w:tc>
        <w:tc>
          <w:tcPr>
            <w:tcW w:w="1475" w:type="dxa"/>
            <w:shd w:val="clear" w:color="auto" w:fill="F2F2F2"/>
          </w:tcPr>
          <w:p w14:paraId="2EA94E7A" w14:textId="77777777" w:rsidR="00211ED6" w:rsidRPr="00C071AE" w:rsidRDefault="00211ED6" w:rsidP="004C30E7">
            <w:pPr>
              <w:jc w:val="center"/>
              <w:rPr>
                <w:b/>
                <w:sz w:val="16"/>
                <w:szCs w:val="16"/>
              </w:rPr>
            </w:pPr>
            <w:r w:rsidRPr="00C071AE">
              <w:rPr>
                <w:b/>
                <w:sz w:val="16"/>
                <w:szCs w:val="16"/>
              </w:rPr>
              <w:t>Prénom &amp; Nom</w:t>
            </w:r>
          </w:p>
        </w:tc>
        <w:tc>
          <w:tcPr>
            <w:tcW w:w="1255" w:type="dxa"/>
            <w:shd w:val="clear" w:color="auto" w:fill="F2F2F2"/>
          </w:tcPr>
          <w:p w14:paraId="30346F8B" w14:textId="77777777" w:rsidR="00211ED6" w:rsidRPr="00C071AE" w:rsidRDefault="00211ED6" w:rsidP="004C30E7">
            <w:pPr>
              <w:jc w:val="center"/>
              <w:rPr>
                <w:b/>
                <w:sz w:val="16"/>
                <w:szCs w:val="16"/>
              </w:rPr>
            </w:pPr>
          </w:p>
          <w:p w14:paraId="66A7FD70" w14:textId="77777777" w:rsidR="00211ED6" w:rsidRPr="00C071AE" w:rsidRDefault="00211ED6" w:rsidP="004C30E7">
            <w:pPr>
              <w:jc w:val="center"/>
              <w:rPr>
                <w:b/>
                <w:sz w:val="16"/>
                <w:szCs w:val="16"/>
              </w:rPr>
            </w:pPr>
            <w:r w:rsidRPr="00C071AE">
              <w:rPr>
                <w:b/>
                <w:sz w:val="16"/>
                <w:szCs w:val="16"/>
              </w:rPr>
              <w:t>Statut PAP</w:t>
            </w:r>
          </w:p>
        </w:tc>
        <w:tc>
          <w:tcPr>
            <w:tcW w:w="1744" w:type="dxa"/>
            <w:shd w:val="clear" w:color="auto" w:fill="F2F2F2"/>
          </w:tcPr>
          <w:p w14:paraId="55B298A3" w14:textId="77777777" w:rsidR="00211ED6" w:rsidRPr="00C071AE" w:rsidRDefault="00211ED6" w:rsidP="004C30E7">
            <w:pPr>
              <w:jc w:val="center"/>
              <w:rPr>
                <w:b/>
                <w:sz w:val="16"/>
                <w:szCs w:val="16"/>
              </w:rPr>
            </w:pPr>
          </w:p>
          <w:p w14:paraId="3F969515" w14:textId="77777777" w:rsidR="00211ED6" w:rsidRPr="00C071AE" w:rsidRDefault="00211ED6" w:rsidP="004C30E7">
            <w:pPr>
              <w:jc w:val="center"/>
              <w:rPr>
                <w:b/>
                <w:sz w:val="16"/>
                <w:szCs w:val="16"/>
              </w:rPr>
            </w:pPr>
            <w:r w:rsidRPr="00C071AE">
              <w:rPr>
                <w:b/>
                <w:sz w:val="16"/>
                <w:szCs w:val="16"/>
              </w:rPr>
              <w:t>N° CNI</w:t>
            </w:r>
          </w:p>
        </w:tc>
        <w:tc>
          <w:tcPr>
            <w:tcW w:w="1316" w:type="dxa"/>
            <w:shd w:val="clear" w:color="auto" w:fill="F2F2F2"/>
          </w:tcPr>
          <w:p w14:paraId="0EE227BD" w14:textId="77777777" w:rsidR="00211ED6" w:rsidRPr="00C071AE" w:rsidRDefault="00211ED6" w:rsidP="004C30E7">
            <w:pPr>
              <w:jc w:val="center"/>
              <w:rPr>
                <w:b/>
                <w:sz w:val="16"/>
                <w:szCs w:val="16"/>
                <w:lang w:val="fr-FR"/>
              </w:rPr>
            </w:pPr>
            <w:r w:rsidRPr="00C071AE">
              <w:rPr>
                <w:b/>
                <w:sz w:val="16"/>
                <w:szCs w:val="16"/>
                <w:lang w:val="fr-FR"/>
              </w:rPr>
              <w:t>N° Téléphone</w:t>
            </w:r>
          </w:p>
        </w:tc>
        <w:tc>
          <w:tcPr>
            <w:tcW w:w="1316" w:type="dxa"/>
            <w:shd w:val="clear" w:color="auto" w:fill="F2F2F2"/>
          </w:tcPr>
          <w:p w14:paraId="151B40B9" w14:textId="77777777" w:rsidR="00211ED6" w:rsidRPr="00C071AE" w:rsidRDefault="00211ED6" w:rsidP="004C30E7">
            <w:pPr>
              <w:jc w:val="center"/>
              <w:rPr>
                <w:b/>
                <w:sz w:val="16"/>
                <w:szCs w:val="16"/>
                <w:lang w:val="fr-FR"/>
              </w:rPr>
            </w:pPr>
            <w:r w:rsidRPr="00C071AE">
              <w:rPr>
                <w:b/>
                <w:sz w:val="16"/>
                <w:szCs w:val="16"/>
                <w:lang w:val="fr-FR"/>
              </w:rPr>
              <w:t>Bien affecté et localisation GPS</w:t>
            </w:r>
          </w:p>
        </w:tc>
        <w:tc>
          <w:tcPr>
            <w:tcW w:w="1487" w:type="dxa"/>
            <w:shd w:val="clear" w:color="auto" w:fill="F2F2F2"/>
          </w:tcPr>
          <w:p w14:paraId="518EC27C" w14:textId="77777777" w:rsidR="00211ED6" w:rsidRPr="00C071AE" w:rsidRDefault="00211ED6" w:rsidP="004C30E7">
            <w:pPr>
              <w:jc w:val="center"/>
              <w:rPr>
                <w:b/>
                <w:sz w:val="16"/>
                <w:szCs w:val="16"/>
                <w:lang w:val="fr-FR"/>
              </w:rPr>
            </w:pPr>
            <w:r w:rsidRPr="00C071AE">
              <w:rPr>
                <w:b/>
                <w:sz w:val="16"/>
                <w:szCs w:val="16"/>
                <w:lang w:val="fr-FR"/>
              </w:rPr>
              <w:t>Elément constitutif du bien affecté</w:t>
            </w:r>
          </w:p>
        </w:tc>
        <w:tc>
          <w:tcPr>
            <w:tcW w:w="1120" w:type="dxa"/>
            <w:shd w:val="clear" w:color="auto" w:fill="D9D9D9"/>
          </w:tcPr>
          <w:p w14:paraId="6CC8019C" w14:textId="77777777" w:rsidR="00211ED6" w:rsidRPr="00C071AE" w:rsidRDefault="00211ED6" w:rsidP="004C30E7">
            <w:pPr>
              <w:jc w:val="center"/>
              <w:rPr>
                <w:b/>
                <w:sz w:val="16"/>
                <w:szCs w:val="16"/>
                <w:lang w:val="fr-FR"/>
              </w:rPr>
            </w:pPr>
            <w:r w:rsidRPr="00C071AE">
              <w:rPr>
                <w:b/>
                <w:sz w:val="16"/>
                <w:szCs w:val="16"/>
                <w:lang w:val="fr-FR"/>
              </w:rPr>
              <w:t>Valeur totale du bien affecté</w:t>
            </w:r>
          </w:p>
        </w:tc>
        <w:tc>
          <w:tcPr>
            <w:tcW w:w="1306" w:type="dxa"/>
            <w:shd w:val="clear" w:color="auto" w:fill="D9D9D9"/>
          </w:tcPr>
          <w:p w14:paraId="4FF2B375" w14:textId="77777777" w:rsidR="00211ED6" w:rsidRPr="00C071AE" w:rsidRDefault="00211ED6" w:rsidP="004C30E7">
            <w:pPr>
              <w:jc w:val="center"/>
              <w:rPr>
                <w:b/>
                <w:sz w:val="16"/>
                <w:szCs w:val="16"/>
              </w:rPr>
            </w:pPr>
            <w:r w:rsidRPr="00C071AE">
              <w:rPr>
                <w:b/>
                <w:sz w:val="16"/>
                <w:szCs w:val="16"/>
              </w:rPr>
              <w:t>Appui à la réinstallation</w:t>
            </w:r>
          </w:p>
        </w:tc>
        <w:tc>
          <w:tcPr>
            <w:tcW w:w="1554" w:type="dxa"/>
            <w:shd w:val="clear" w:color="auto" w:fill="D9D9D9"/>
          </w:tcPr>
          <w:p w14:paraId="2CDB7E06" w14:textId="77777777" w:rsidR="00211ED6" w:rsidRPr="00C071AE" w:rsidRDefault="00211ED6" w:rsidP="004C30E7">
            <w:pPr>
              <w:jc w:val="center"/>
              <w:rPr>
                <w:b/>
                <w:sz w:val="16"/>
                <w:szCs w:val="16"/>
                <w:lang w:val="fr-FR"/>
              </w:rPr>
            </w:pPr>
            <w:r w:rsidRPr="00C071AE">
              <w:rPr>
                <w:b/>
                <w:sz w:val="16"/>
                <w:szCs w:val="16"/>
                <w:lang w:val="fr-FR"/>
              </w:rPr>
              <w:t>Total  indemnisation</w:t>
            </w:r>
          </w:p>
        </w:tc>
        <w:tc>
          <w:tcPr>
            <w:tcW w:w="1393" w:type="dxa"/>
            <w:shd w:val="clear" w:color="auto" w:fill="F2F2F2"/>
          </w:tcPr>
          <w:p w14:paraId="7B7E82F1" w14:textId="77777777" w:rsidR="00211ED6" w:rsidRPr="00C071AE" w:rsidRDefault="00211ED6" w:rsidP="004C30E7">
            <w:pPr>
              <w:jc w:val="center"/>
              <w:rPr>
                <w:b/>
                <w:sz w:val="16"/>
                <w:szCs w:val="16"/>
                <w:lang w:val="fr-FR"/>
              </w:rPr>
            </w:pPr>
            <w:r w:rsidRPr="00C071AE">
              <w:rPr>
                <w:b/>
                <w:sz w:val="16"/>
                <w:szCs w:val="16"/>
                <w:lang w:val="fr-FR"/>
              </w:rPr>
              <w:t>Localisation GPS</w:t>
            </w:r>
          </w:p>
        </w:tc>
      </w:tr>
      <w:tr w:rsidR="00211ED6" w:rsidRPr="00C071AE" w14:paraId="5F6E9DEF" w14:textId="77777777" w:rsidTr="004C30E7">
        <w:tc>
          <w:tcPr>
            <w:tcW w:w="463" w:type="dxa"/>
          </w:tcPr>
          <w:p w14:paraId="2291825C" w14:textId="77777777" w:rsidR="00211ED6" w:rsidRPr="00C071AE" w:rsidRDefault="00211ED6" w:rsidP="004C30E7">
            <w:pPr>
              <w:rPr>
                <w:sz w:val="16"/>
                <w:szCs w:val="16"/>
                <w:lang w:val="fr-FR"/>
              </w:rPr>
            </w:pPr>
            <w:r w:rsidRPr="00C071AE">
              <w:rPr>
                <w:sz w:val="16"/>
                <w:szCs w:val="16"/>
                <w:lang w:val="fr-FR"/>
              </w:rPr>
              <w:t>1</w:t>
            </w:r>
          </w:p>
        </w:tc>
        <w:tc>
          <w:tcPr>
            <w:tcW w:w="705" w:type="dxa"/>
          </w:tcPr>
          <w:p w14:paraId="4342C941" w14:textId="339C78C4" w:rsidR="00211ED6" w:rsidRPr="00C071AE" w:rsidRDefault="00211ED6" w:rsidP="004C30E7">
            <w:pPr>
              <w:rPr>
                <w:sz w:val="16"/>
                <w:szCs w:val="16"/>
                <w:lang w:val="fr-FR"/>
              </w:rPr>
            </w:pPr>
          </w:p>
        </w:tc>
        <w:tc>
          <w:tcPr>
            <w:tcW w:w="1475" w:type="dxa"/>
          </w:tcPr>
          <w:p w14:paraId="742FA78A" w14:textId="77777777" w:rsidR="00211ED6" w:rsidRPr="00C071AE" w:rsidRDefault="00211ED6" w:rsidP="004C30E7">
            <w:pPr>
              <w:rPr>
                <w:sz w:val="16"/>
                <w:szCs w:val="16"/>
                <w:lang w:val="fr-FR"/>
              </w:rPr>
            </w:pPr>
            <w:r w:rsidRPr="00C071AE">
              <w:rPr>
                <w:sz w:val="16"/>
                <w:szCs w:val="16"/>
                <w:lang w:val="fr-FR"/>
              </w:rPr>
              <w:t>Amisi Assani Ahmed</w:t>
            </w:r>
          </w:p>
        </w:tc>
        <w:tc>
          <w:tcPr>
            <w:tcW w:w="1255" w:type="dxa"/>
          </w:tcPr>
          <w:p w14:paraId="633B4CAC" w14:textId="77777777" w:rsidR="00211ED6" w:rsidRPr="00C071AE" w:rsidRDefault="00211ED6" w:rsidP="004C30E7">
            <w:pPr>
              <w:rPr>
                <w:sz w:val="16"/>
                <w:szCs w:val="16"/>
                <w:lang w:val="fr-FR"/>
              </w:rPr>
            </w:pPr>
          </w:p>
          <w:p w14:paraId="74F93FEB" w14:textId="77777777" w:rsidR="00211ED6" w:rsidRPr="00C071AE" w:rsidRDefault="00211ED6" w:rsidP="004C30E7">
            <w:pPr>
              <w:rPr>
                <w:sz w:val="16"/>
                <w:szCs w:val="16"/>
                <w:lang w:val="fr-FR"/>
              </w:rPr>
            </w:pPr>
            <w:r w:rsidRPr="00C071AE">
              <w:rPr>
                <w:sz w:val="16"/>
                <w:szCs w:val="16"/>
                <w:lang w:val="fr-FR"/>
              </w:rPr>
              <w:t xml:space="preserve">Propriétaire </w:t>
            </w:r>
          </w:p>
        </w:tc>
        <w:tc>
          <w:tcPr>
            <w:tcW w:w="1744" w:type="dxa"/>
          </w:tcPr>
          <w:p w14:paraId="1916079F" w14:textId="77777777" w:rsidR="00211ED6" w:rsidRPr="00C071AE" w:rsidRDefault="00211ED6" w:rsidP="004C30E7">
            <w:pPr>
              <w:rPr>
                <w:sz w:val="16"/>
                <w:szCs w:val="16"/>
                <w:lang w:val="fr-FR"/>
              </w:rPr>
            </w:pPr>
          </w:p>
          <w:p w14:paraId="7D2F0BF1" w14:textId="77777777" w:rsidR="00211ED6" w:rsidRPr="00C071AE" w:rsidRDefault="00211ED6" w:rsidP="004C30E7">
            <w:pPr>
              <w:rPr>
                <w:sz w:val="16"/>
                <w:szCs w:val="16"/>
                <w:lang w:val="fr-FR"/>
              </w:rPr>
            </w:pPr>
            <w:r w:rsidRPr="00C071AE">
              <w:rPr>
                <w:sz w:val="16"/>
                <w:szCs w:val="16"/>
                <w:lang w:val="fr-FR"/>
              </w:rPr>
              <w:t>NN10693820591</w:t>
            </w:r>
          </w:p>
        </w:tc>
        <w:tc>
          <w:tcPr>
            <w:tcW w:w="1316" w:type="dxa"/>
          </w:tcPr>
          <w:p w14:paraId="10EA0AB3" w14:textId="77777777" w:rsidR="00211ED6" w:rsidRPr="00C071AE" w:rsidRDefault="00211ED6" w:rsidP="004C30E7">
            <w:pPr>
              <w:rPr>
                <w:sz w:val="16"/>
                <w:szCs w:val="16"/>
                <w:lang w:val="fr-FR"/>
              </w:rPr>
            </w:pPr>
            <w:r w:rsidRPr="00C071AE">
              <w:rPr>
                <w:sz w:val="16"/>
                <w:szCs w:val="16"/>
                <w:lang w:val="fr-FR"/>
              </w:rPr>
              <w:t>0822603823</w:t>
            </w:r>
          </w:p>
          <w:p w14:paraId="7DA92919" w14:textId="77777777" w:rsidR="00211ED6" w:rsidRPr="00C071AE" w:rsidRDefault="00211ED6" w:rsidP="004C30E7">
            <w:pPr>
              <w:rPr>
                <w:sz w:val="16"/>
                <w:szCs w:val="16"/>
                <w:lang w:val="fr-FR"/>
              </w:rPr>
            </w:pPr>
          </w:p>
          <w:p w14:paraId="5D9AAD80" w14:textId="77777777" w:rsidR="00211ED6" w:rsidRPr="00C071AE" w:rsidRDefault="00211ED6" w:rsidP="004C30E7">
            <w:pPr>
              <w:rPr>
                <w:sz w:val="16"/>
                <w:szCs w:val="16"/>
                <w:lang w:val="fr-FR"/>
              </w:rPr>
            </w:pPr>
            <w:r w:rsidRPr="00C071AE">
              <w:rPr>
                <w:sz w:val="16"/>
                <w:szCs w:val="16"/>
                <w:lang w:val="fr-FR"/>
              </w:rPr>
              <w:t>0851756778</w:t>
            </w:r>
          </w:p>
        </w:tc>
        <w:tc>
          <w:tcPr>
            <w:tcW w:w="1316" w:type="dxa"/>
          </w:tcPr>
          <w:p w14:paraId="11FEE670"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7ADB0F7B" w14:textId="77777777" w:rsidR="00211ED6" w:rsidRPr="00C071AE" w:rsidRDefault="00211ED6" w:rsidP="004C30E7">
            <w:pPr>
              <w:rPr>
                <w:sz w:val="16"/>
                <w:szCs w:val="16"/>
                <w:lang w:val="fr-FR"/>
              </w:rPr>
            </w:pPr>
            <w:r w:rsidRPr="00C071AE">
              <w:rPr>
                <w:sz w:val="16"/>
                <w:szCs w:val="16"/>
                <w:lang w:val="fr-FR"/>
              </w:rPr>
              <w:t>6 Planches + 4 Chevrons + 1Kg de Clous</w:t>
            </w:r>
          </w:p>
        </w:tc>
        <w:tc>
          <w:tcPr>
            <w:tcW w:w="1120" w:type="dxa"/>
            <w:shd w:val="clear" w:color="auto" w:fill="D9D9D9"/>
          </w:tcPr>
          <w:p w14:paraId="40EDD5BF" w14:textId="77777777" w:rsidR="00211ED6" w:rsidRPr="00C071AE" w:rsidRDefault="00211ED6" w:rsidP="004C30E7">
            <w:pPr>
              <w:tabs>
                <w:tab w:val="left" w:pos="2340"/>
              </w:tabs>
              <w:jc w:val="center"/>
              <w:rPr>
                <w:sz w:val="16"/>
                <w:szCs w:val="16"/>
                <w:lang w:val="fr-FR"/>
              </w:rPr>
            </w:pPr>
          </w:p>
          <w:p w14:paraId="7F2DE829" w14:textId="77777777" w:rsidR="00211ED6" w:rsidRPr="00C071AE" w:rsidRDefault="00211ED6" w:rsidP="004C30E7">
            <w:pPr>
              <w:tabs>
                <w:tab w:val="left" w:pos="2340"/>
              </w:tabs>
              <w:jc w:val="center"/>
              <w:rPr>
                <w:sz w:val="16"/>
                <w:szCs w:val="16"/>
              </w:rPr>
            </w:pPr>
            <w:r w:rsidRPr="00C071AE">
              <w:rPr>
                <w:sz w:val="16"/>
                <w:szCs w:val="16"/>
              </w:rPr>
              <w:t>20$</w:t>
            </w:r>
          </w:p>
        </w:tc>
        <w:tc>
          <w:tcPr>
            <w:tcW w:w="1306" w:type="dxa"/>
            <w:shd w:val="clear" w:color="auto" w:fill="D9D9D9"/>
          </w:tcPr>
          <w:p w14:paraId="1F305CB1" w14:textId="77777777" w:rsidR="00211ED6" w:rsidRPr="00C071AE" w:rsidRDefault="00211ED6" w:rsidP="004C30E7">
            <w:pPr>
              <w:tabs>
                <w:tab w:val="left" w:pos="2340"/>
              </w:tabs>
              <w:jc w:val="center"/>
              <w:rPr>
                <w:sz w:val="16"/>
                <w:szCs w:val="16"/>
              </w:rPr>
            </w:pPr>
          </w:p>
          <w:p w14:paraId="1D60A614" w14:textId="77777777" w:rsidR="00211ED6" w:rsidRPr="00C071AE" w:rsidRDefault="00211ED6" w:rsidP="004C30E7">
            <w:pPr>
              <w:tabs>
                <w:tab w:val="left" w:pos="2340"/>
              </w:tabs>
              <w:jc w:val="center"/>
              <w:rPr>
                <w:sz w:val="16"/>
                <w:szCs w:val="16"/>
              </w:rPr>
            </w:pPr>
            <w:r w:rsidRPr="00C071AE">
              <w:rPr>
                <w:sz w:val="16"/>
                <w:szCs w:val="16"/>
              </w:rPr>
              <w:t>450$</w:t>
            </w:r>
            <w:r w:rsidRPr="00C071AE">
              <w:rPr>
                <w:rStyle w:val="FootnoteReference"/>
                <w:sz w:val="16"/>
                <w:szCs w:val="16"/>
              </w:rPr>
              <w:footnoteReference w:id="3"/>
            </w:r>
          </w:p>
        </w:tc>
        <w:tc>
          <w:tcPr>
            <w:tcW w:w="1554" w:type="dxa"/>
            <w:shd w:val="clear" w:color="auto" w:fill="D9D9D9"/>
          </w:tcPr>
          <w:p w14:paraId="1FD01473" w14:textId="77777777" w:rsidR="00211ED6" w:rsidRPr="00C071AE" w:rsidRDefault="00211ED6" w:rsidP="004C30E7">
            <w:pPr>
              <w:tabs>
                <w:tab w:val="left" w:pos="2340"/>
              </w:tabs>
              <w:jc w:val="center"/>
              <w:rPr>
                <w:b/>
                <w:sz w:val="16"/>
                <w:szCs w:val="16"/>
              </w:rPr>
            </w:pPr>
          </w:p>
          <w:p w14:paraId="0CAD48B0" w14:textId="77777777" w:rsidR="00211ED6" w:rsidRPr="00C071AE" w:rsidRDefault="00211ED6" w:rsidP="004C30E7">
            <w:pPr>
              <w:tabs>
                <w:tab w:val="left" w:pos="2340"/>
              </w:tabs>
              <w:jc w:val="center"/>
              <w:rPr>
                <w:b/>
                <w:sz w:val="16"/>
                <w:szCs w:val="16"/>
              </w:rPr>
            </w:pPr>
            <w:r w:rsidRPr="00C071AE">
              <w:rPr>
                <w:b/>
                <w:sz w:val="16"/>
                <w:szCs w:val="16"/>
              </w:rPr>
              <w:t>470$</w:t>
            </w:r>
          </w:p>
        </w:tc>
        <w:tc>
          <w:tcPr>
            <w:tcW w:w="1393" w:type="dxa"/>
          </w:tcPr>
          <w:p w14:paraId="6ECA314C" w14:textId="77777777" w:rsidR="00211ED6" w:rsidRPr="00C071AE" w:rsidRDefault="00211ED6" w:rsidP="004C30E7">
            <w:pPr>
              <w:tabs>
                <w:tab w:val="left" w:pos="2340"/>
              </w:tabs>
              <w:jc w:val="center"/>
              <w:rPr>
                <w:sz w:val="16"/>
                <w:szCs w:val="16"/>
              </w:rPr>
            </w:pPr>
            <w:r w:rsidRPr="00C071AE">
              <w:rPr>
                <w:sz w:val="16"/>
                <w:szCs w:val="16"/>
              </w:rPr>
              <w:t>X : 0380458</w:t>
            </w:r>
          </w:p>
          <w:p w14:paraId="5DD214A3" w14:textId="77777777" w:rsidR="00211ED6" w:rsidRPr="00C071AE" w:rsidRDefault="00211ED6" w:rsidP="004C30E7">
            <w:pPr>
              <w:tabs>
                <w:tab w:val="left" w:pos="2340"/>
              </w:tabs>
              <w:jc w:val="center"/>
              <w:rPr>
                <w:sz w:val="16"/>
                <w:szCs w:val="16"/>
              </w:rPr>
            </w:pPr>
            <w:r w:rsidRPr="00C071AE">
              <w:rPr>
                <w:sz w:val="16"/>
                <w:szCs w:val="16"/>
              </w:rPr>
              <w:t>Y : 9675144</w:t>
            </w:r>
          </w:p>
        </w:tc>
      </w:tr>
      <w:tr w:rsidR="00211ED6" w:rsidRPr="00C071AE" w14:paraId="11B40DCE" w14:textId="77777777" w:rsidTr="004C30E7">
        <w:tc>
          <w:tcPr>
            <w:tcW w:w="463" w:type="dxa"/>
          </w:tcPr>
          <w:p w14:paraId="31ADC92B" w14:textId="77777777" w:rsidR="00211ED6" w:rsidRPr="00C071AE" w:rsidRDefault="00211ED6" w:rsidP="004C30E7">
            <w:pPr>
              <w:rPr>
                <w:sz w:val="16"/>
                <w:szCs w:val="16"/>
                <w:lang w:val="fr-FR"/>
              </w:rPr>
            </w:pPr>
            <w:r w:rsidRPr="00C071AE">
              <w:rPr>
                <w:sz w:val="16"/>
                <w:szCs w:val="16"/>
                <w:lang w:val="fr-FR"/>
              </w:rPr>
              <w:t>2</w:t>
            </w:r>
          </w:p>
        </w:tc>
        <w:tc>
          <w:tcPr>
            <w:tcW w:w="705" w:type="dxa"/>
          </w:tcPr>
          <w:p w14:paraId="730B4D4F" w14:textId="77777777" w:rsidR="00211ED6" w:rsidRPr="00C071AE" w:rsidRDefault="00211ED6" w:rsidP="004C30E7">
            <w:pPr>
              <w:rPr>
                <w:sz w:val="16"/>
                <w:szCs w:val="16"/>
                <w:lang w:val="fr-FR"/>
              </w:rPr>
            </w:pPr>
          </w:p>
        </w:tc>
        <w:tc>
          <w:tcPr>
            <w:tcW w:w="1475" w:type="dxa"/>
          </w:tcPr>
          <w:p w14:paraId="13A1D5F9" w14:textId="77777777" w:rsidR="00211ED6" w:rsidRPr="00C071AE" w:rsidRDefault="00211ED6" w:rsidP="004C30E7">
            <w:pPr>
              <w:rPr>
                <w:sz w:val="16"/>
                <w:szCs w:val="16"/>
                <w:lang w:val="fr-FR"/>
              </w:rPr>
            </w:pPr>
            <w:r w:rsidRPr="00C071AE">
              <w:rPr>
                <w:sz w:val="16"/>
                <w:szCs w:val="16"/>
                <w:lang w:val="fr-FR"/>
              </w:rPr>
              <w:t xml:space="preserve">Gniembo Chambane </w:t>
            </w:r>
          </w:p>
        </w:tc>
        <w:tc>
          <w:tcPr>
            <w:tcW w:w="1255" w:type="dxa"/>
          </w:tcPr>
          <w:p w14:paraId="429A781D" w14:textId="77777777" w:rsidR="00211ED6" w:rsidRPr="00C071AE" w:rsidRDefault="00211ED6" w:rsidP="004C30E7">
            <w:pPr>
              <w:rPr>
                <w:sz w:val="16"/>
                <w:szCs w:val="16"/>
                <w:lang w:val="fr-FR"/>
              </w:rPr>
            </w:pPr>
          </w:p>
          <w:p w14:paraId="3AFED564"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5D4D2389" w14:textId="77777777" w:rsidR="00211ED6" w:rsidRPr="00C071AE" w:rsidRDefault="00211ED6" w:rsidP="004C30E7">
            <w:pPr>
              <w:jc w:val="center"/>
              <w:rPr>
                <w:sz w:val="16"/>
                <w:szCs w:val="16"/>
                <w:lang w:val="fr-FR"/>
              </w:rPr>
            </w:pPr>
          </w:p>
          <w:p w14:paraId="7359202C"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3D343D48" w14:textId="77777777" w:rsidR="00211ED6" w:rsidRPr="00C071AE" w:rsidRDefault="00211ED6" w:rsidP="004C30E7">
            <w:pPr>
              <w:rPr>
                <w:sz w:val="16"/>
                <w:szCs w:val="16"/>
                <w:lang w:val="fr-FR"/>
              </w:rPr>
            </w:pPr>
          </w:p>
          <w:p w14:paraId="181FD265" w14:textId="77777777" w:rsidR="00211ED6" w:rsidRPr="00C071AE" w:rsidRDefault="00211ED6" w:rsidP="004C30E7">
            <w:pPr>
              <w:rPr>
                <w:sz w:val="16"/>
                <w:szCs w:val="16"/>
                <w:lang w:val="fr-FR"/>
              </w:rPr>
            </w:pPr>
            <w:r w:rsidRPr="00C071AE">
              <w:rPr>
                <w:sz w:val="16"/>
                <w:szCs w:val="16"/>
                <w:lang w:val="fr-FR"/>
              </w:rPr>
              <w:t>0813027900</w:t>
            </w:r>
          </w:p>
        </w:tc>
        <w:tc>
          <w:tcPr>
            <w:tcW w:w="1316" w:type="dxa"/>
          </w:tcPr>
          <w:p w14:paraId="17D71B00"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32338C38" w14:textId="77777777" w:rsidR="00211ED6" w:rsidRPr="00C071AE" w:rsidRDefault="00211ED6" w:rsidP="004C30E7">
            <w:pPr>
              <w:rPr>
                <w:sz w:val="16"/>
                <w:szCs w:val="16"/>
                <w:lang w:val="fr-FR"/>
              </w:rPr>
            </w:pPr>
            <w:r w:rsidRPr="00C071AE">
              <w:rPr>
                <w:sz w:val="16"/>
                <w:szCs w:val="16"/>
                <w:lang w:val="fr-FR"/>
              </w:rPr>
              <w:t>3 Planches + 6Chevrons + 1Kg de Clous</w:t>
            </w:r>
          </w:p>
        </w:tc>
        <w:tc>
          <w:tcPr>
            <w:tcW w:w="1120" w:type="dxa"/>
            <w:shd w:val="clear" w:color="auto" w:fill="D9D9D9"/>
          </w:tcPr>
          <w:p w14:paraId="7E97032D" w14:textId="77777777" w:rsidR="00211ED6" w:rsidRPr="00C071AE" w:rsidRDefault="00211ED6" w:rsidP="004C30E7">
            <w:pPr>
              <w:tabs>
                <w:tab w:val="left" w:pos="2340"/>
              </w:tabs>
              <w:jc w:val="center"/>
              <w:rPr>
                <w:sz w:val="16"/>
                <w:szCs w:val="16"/>
                <w:lang w:val="fr-FR"/>
              </w:rPr>
            </w:pPr>
          </w:p>
          <w:p w14:paraId="0261D674" w14:textId="77777777" w:rsidR="00211ED6" w:rsidRPr="00C071AE" w:rsidRDefault="00211ED6" w:rsidP="004C30E7">
            <w:pPr>
              <w:tabs>
                <w:tab w:val="left" w:pos="2340"/>
              </w:tabs>
              <w:jc w:val="center"/>
              <w:rPr>
                <w:sz w:val="16"/>
                <w:szCs w:val="16"/>
                <w:lang w:val="fr-FR"/>
              </w:rPr>
            </w:pPr>
            <w:r w:rsidRPr="00C071AE">
              <w:rPr>
                <w:sz w:val="16"/>
                <w:szCs w:val="16"/>
                <w:lang w:val="fr-FR"/>
              </w:rPr>
              <w:t>17$</w:t>
            </w:r>
          </w:p>
        </w:tc>
        <w:tc>
          <w:tcPr>
            <w:tcW w:w="1306" w:type="dxa"/>
            <w:shd w:val="clear" w:color="auto" w:fill="D9D9D9"/>
          </w:tcPr>
          <w:p w14:paraId="7E6CD26A" w14:textId="77777777" w:rsidR="00211ED6" w:rsidRPr="00C071AE" w:rsidRDefault="00211ED6" w:rsidP="004C30E7">
            <w:pPr>
              <w:tabs>
                <w:tab w:val="left" w:pos="2340"/>
              </w:tabs>
              <w:jc w:val="center"/>
              <w:rPr>
                <w:sz w:val="16"/>
                <w:szCs w:val="16"/>
              </w:rPr>
            </w:pPr>
          </w:p>
          <w:p w14:paraId="2FD12825" w14:textId="77777777" w:rsidR="00211ED6" w:rsidRPr="00C071AE" w:rsidRDefault="00211ED6" w:rsidP="004C30E7">
            <w:pPr>
              <w:tabs>
                <w:tab w:val="left" w:pos="2340"/>
              </w:tabs>
              <w:jc w:val="center"/>
              <w:rPr>
                <w:sz w:val="16"/>
                <w:szCs w:val="16"/>
                <w:lang w:val="fr-FR"/>
              </w:rPr>
            </w:pPr>
            <w:r w:rsidRPr="00C071AE">
              <w:rPr>
                <w:sz w:val="16"/>
                <w:szCs w:val="16"/>
              </w:rPr>
              <w:t>450$</w:t>
            </w:r>
          </w:p>
        </w:tc>
        <w:tc>
          <w:tcPr>
            <w:tcW w:w="1554" w:type="dxa"/>
            <w:shd w:val="clear" w:color="auto" w:fill="D9D9D9"/>
          </w:tcPr>
          <w:p w14:paraId="05FDD2C2" w14:textId="77777777" w:rsidR="00211ED6" w:rsidRPr="00C071AE" w:rsidRDefault="00211ED6" w:rsidP="004C30E7">
            <w:pPr>
              <w:tabs>
                <w:tab w:val="left" w:pos="2340"/>
              </w:tabs>
              <w:jc w:val="center"/>
              <w:rPr>
                <w:b/>
                <w:sz w:val="16"/>
                <w:szCs w:val="16"/>
                <w:lang w:val="fr-FR"/>
              </w:rPr>
            </w:pPr>
          </w:p>
          <w:p w14:paraId="758B229B" w14:textId="77777777" w:rsidR="00211ED6" w:rsidRPr="00C071AE" w:rsidRDefault="00211ED6" w:rsidP="004C30E7">
            <w:pPr>
              <w:tabs>
                <w:tab w:val="left" w:pos="2340"/>
              </w:tabs>
              <w:jc w:val="center"/>
              <w:rPr>
                <w:b/>
                <w:sz w:val="16"/>
                <w:szCs w:val="16"/>
                <w:lang w:val="fr-FR"/>
              </w:rPr>
            </w:pPr>
            <w:r w:rsidRPr="00C071AE">
              <w:rPr>
                <w:b/>
                <w:sz w:val="16"/>
                <w:szCs w:val="16"/>
                <w:lang w:val="fr-FR"/>
              </w:rPr>
              <w:t>467$</w:t>
            </w:r>
          </w:p>
        </w:tc>
        <w:tc>
          <w:tcPr>
            <w:tcW w:w="1393" w:type="dxa"/>
          </w:tcPr>
          <w:p w14:paraId="75BB951B" w14:textId="77777777" w:rsidR="00211ED6" w:rsidRPr="00C071AE" w:rsidRDefault="00211ED6" w:rsidP="004C30E7">
            <w:pPr>
              <w:tabs>
                <w:tab w:val="left" w:pos="2340"/>
              </w:tabs>
              <w:jc w:val="center"/>
              <w:rPr>
                <w:sz w:val="16"/>
                <w:szCs w:val="16"/>
              </w:rPr>
            </w:pPr>
            <w:r w:rsidRPr="00C071AE">
              <w:rPr>
                <w:sz w:val="16"/>
                <w:szCs w:val="16"/>
                <w:lang w:val="fr-FR"/>
              </w:rPr>
              <w:t xml:space="preserve"> </w:t>
            </w:r>
            <w:r w:rsidRPr="00C071AE">
              <w:rPr>
                <w:sz w:val="16"/>
                <w:szCs w:val="16"/>
              </w:rPr>
              <w:t>X : 380418</w:t>
            </w:r>
          </w:p>
          <w:p w14:paraId="3854364E" w14:textId="77777777" w:rsidR="00211ED6" w:rsidRPr="00C071AE" w:rsidRDefault="00211ED6" w:rsidP="004C30E7">
            <w:pPr>
              <w:tabs>
                <w:tab w:val="left" w:pos="2340"/>
              </w:tabs>
              <w:jc w:val="center"/>
              <w:rPr>
                <w:sz w:val="16"/>
                <w:szCs w:val="16"/>
              </w:rPr>
            </w:pPr>
            <w:r w:rsidRPr="00C071AE">
              <w:rPr>
                <w:sz w:val="16"/>
                <w:szCs w:val="16"/>
              </w:rPr>
              <w:t>Y: 9675141</w:t>
            </w:r>
          </w:p>
        </w:tc>
      </w:tr>
      <w:tr w:rsidR="00211ED6" w:rsidRPr="00C071AE" w14:paraId="6671293E" w14:textId="77777777" w:rsidTr="004C30E7">
        <w:tc>
          <w:tcPr>
            <w:tcW w:w="463" w:type="dxa"/>
          </w:tcPr>
          <w:p w14:paraId="4382458B" w14:textId="77777777" w:rsidR="00211ED6" w:rsidRPr="00C071AE" w:rsidRDefault="00211ED6" w:rsidP="004C30E7">
            <w:pPr>
              <w:rPr>
                <w:sz w:val="16"/>
                <w:szCs w:val="16"/>
                <w:lang w:val="fr-FR"/>
              </w:rPr>
            </w:pPr>
            <w:r w:rsidRPr="00C071AE">
              <w:rPr>
                <w:sz w:val="16"/>
                <w:szCs w:val="16"/>
                <w:lang w:val="fr-FR"/>
              </w:rPr>
              <w:t>3</w:t>
            </w:r>
          </w:p>
        </w:tc>
        <w:tc>
          <w:tcPr>
            <w:tcW w:w="705" w:type="dxa"/>
          </w:tcPr>
          <w:p w14:paraId="77B2B7B0" w14:textId="77777777" w:rsidR="00211ED6" w:rsidRPr="00C071AE" w:rsidRDefault="00211ED6" w:rsidP="004C30E7">
            <w:pPr>
              <w:rPr>
                <w:sz w:val="16"/>
                <w:szCs w:val="16"/>
                <w:lang w:val="fr-FR"/>
              </w:rPr>
            </w:pPr>
          </w:p>
        </w:tc>
        <w:tc>
          <w:tcPr>
            <w:tcW w:w="1475" w:type="dxa"/>
          </w:tcPr>
          <w:p w14:paraId="1E3DE51C" w14:textId="77777777" w:rsidR="00211ED6" w:rsidRPr="00C071AE" w:rsidRDefault="00211ED6" w:rsidP="004C30E7">
            <w:pPr>
              <w:rPr>
                <w:sz w:val="16"/>
                <w:szCs w:val="16"/>
                <w:lang w:val="fr-FR"/>
              </w:rPr>
            </w:pPr>
            <w:r w:rsidRPr="00C071AE">
              <w:rPr>
                <w:sz w:val="16"/>
                <w:szCs w:val="16"/>
                <w:lang w:val="fr-FR"/>
              </w:rPr>
              <w:t>Kitenge Rogatien Biwana Tchui</w:t>
            </w:r>
          </w:p>
        </w:tc>
        <w:tc>
          <w:tcPr>
            <w:tcW w:w="1255" w:type="dxa"/>
          </w:tcPr>
          <w:p w14:paraId="478B148D" w14:textId="77777777" w:rsidR="00211ED6" w:rsidRPr="00C071AE" w:rsidRDefault="00211ED6" w:rsidP="004C30E7">
            <w:pPr>
              <w:rPr>
                <w:sz w:val="16"/>
                <w:szCs w:val="16"/>
                <w:lang w:val="fr-FR"/>
              </w:rPr>
            </w:pPr>
          </w:p>
          <w:p w14:paraId="3DA03399"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45E84E45" w14:textId="77777777" w:rsidR="00211ED6" w:rsidRPr="00C071AE" w:rsidRDefault="00211ED6" w:rsidP="004C30E7">
            <w:pPr>
              <w:rPr>
                <w:sz w:val="16"/>
                <w:szCs w:val="16"/>
                <w:lang w:val="fr-FR"/>
              </w:rPr>
            </w:pPr>
          </w:p>
          <w:p w14:paraId="7C0F9729" w14:textId="77777777" w:rsidR="00211ED6" w:rsidRPr="00C071AE" w:rsidRDefault="00211ED6" w:rsidP="004C30E7">
            <w:pPr>
              <w:rPr>
                <w:sz w:val="16"/>
                <w:szCs w:val="16"/>
                <w:lang w:val="fr-FR"/>
              </w:rPr>
            </w:pPr>
            <w:r w:rsidRPr="00C071AE">
              <w:rPr>
                <w:sz w:val="16"/>
                <w:szCs w:val="16"/>
                <w:lang w:val="fr-FR"/>
              </w:rPr>
              <w:t>NN10280025211</w:t>
            </w:r>
          </w:p>
        </w:tc>
        <w:tc>
          <w:tcPr>
            <w:tcW w:w="1316" w:type="dxa"/>
          </w:tcPr>
          <w:p w14:paraId="7D2707E3" w14:textId="77777777" w:rsidR="00211ED6" w:rsidRPr="00C071AE" w:rsidRDefault="00211ED6" w:rsidP="004C30E7">
            <w:pPr>
              <w:rPr>
                <w:sz w:val="16"/>
                <w:szCs w:val="16"/>
                <w:lang w:val="fr-FR"/>
              </w:rPr>
            </w:pPr>
          </w:p>
          <w:p w14:paraId="5D668361" w14:textId="77777777" w:rsidR="00211ED6" w:rsidRPr="00C071AE" w:rsidRDefault="00211ED6" w:rsidP="004C30E7">
            <w:pPr>
              <w:rPr>
                <w:sz w:val="16"/>
                <w:szCs w:val="16"/>
                <w:lang w:val="fr-FR"/>
              </w:rPr>
            </w:pPr>
            <w:r w:rsidRPr="00C071AE">
              <w:rPr>
                <w:sz w:val="16"/>
                <w:szCs w:val="16"/>
                <w:lang w:val="fr-FR"/>
              </w:rPr>
              <w:t>0829840896</w:t>
            </w:r>
          </w:p>
        </w:tc>
        <w:tc>
          <w:tcPr>
            <w:tcW w:w="1316" w:type="dxa"/>
          </w:tcPr>
          <w:p w14:paraId="40CAFA14" w14:textId="77777777" w:rsidR="00211ED6" w:rsidRPr="00C071AE" w:rsidRDefault="00211ED6" w:rsidP="004C30E7">
            <w:pPr>
              <w:rPr>
                <w:sz w:val="16"/>
                <w:szCs w:val="16"/>
                <w:lang w:val="fr-FR"/>
              </w:rPr>
            </w:pPr>
            <w:r w:rsidRPr="00C071AE">
              <w:rPr>
                <w:sz w:val="16"/>
                <w:szCs w:val="16"/>
                <w:lang w:val="fr-FR"/>
              </w:rPr>
              <w:t>Rampe d’accés</w:t>
            </w:r>
          </w:p>
        </w:tc>
        <w:tc>
          <w:tcPr>
            <w:tcW w:w="1487" w:type="dxa"/>
          </w:tcPr>
          <w:p w14:paraId="45E8A2F0" w14:textId="77777777" w:rsidR="00211ED6" w:rsidRPr="00C071AE" w:rsidRDefault="00211ED6" w:rsidP="004C30E7">
            <w:pPr>
              <w:rPr>
                <w:sz w:val="16"/>
                <w:szCs w:val="16"/>
                <w:lang w:val="fr-FR"/>
              </w:rPr>
            </w:pPr>
            <w:r w:rsidRPr="00C071AE">
              <w:rPr>
                <w:sz w:val="16"/>
                <w:szCs w:val="16"/>
                <w:lang w:val="fr-FR"/>
              </w:rPr>
              <w:t>6,75m² de dalle en ciment béton</w:t>
            </w:r>
          </w:p>
        </w:tc>
        <w:tc>
          <w:tcPr>
            <w:tcW w:w="1120" w:type="dxa"/>
            <w:shd w:val="clear" w:color="auto" w:fill="D9D9D9"/>
          </w:tcPr>
          <w:p w14:paraId="08BFAA95" w14:textId="77777777" w:rsidR="00211ED6" w:rsidRPr="00C071AE" w:rsidRDefault="00211ED6" w:rsidP="004C30E7">
            <w:pPr>
              <w:tabs>
                <w:tab w:val="left" w:pos="2340"/>
              </w:tabs>
              <w:jc w:val="center"/>
              <w:rPr>
                <w:sz w:val="16"/>
                <w:szCs w:val="16"/>
                <w:lang w:val="fr-FR"/>
              </w:rPr>
            </w:pPr>
          </w:p>
          <w:p w14:paraId="3BFFBDFE" w14:textId="77777777" w:rsidR="00211ED6" w:rsidRPr="00C071AE" w:rsidRDefault="00211ED6" w:rsidP="004C30E7">
            <w:pPr>
              <w:tabs>
                <w:tab w:val="left" w:pos="2340"/>
              </w:tabs>
              <w:jc w:val="center"/>
              <w:rPr>
                <w:sz w:val="16"/>
                <w:szCs w:val="16"/>
                <w:lang w:val="fr-FR"/>
              </w:rPr>
            </w:pPr>
            <w:r w:rsidRPr="00C071AE">
              <w:rPr>
                <w:sz w:val="16"/>
                <w:szCs w:val="16"/>
                <w:lang w:val="fr-FR"/>
              </w:rPr>
              <w:t>535,5$</w:t>
            </w:r>
          </w:p>
        </w:tc>
        <w:tc>
          <w:tcPr>
            <w:tcW w:w="1306" w:type="dxa"/>
            <w:shd w:val="clear" w:color="auto" w:fill="D9D9D9"/>
          </w:tcPr>
          <w:p w14:paraId="5D288506" w14:textId="77777777" w:rsidR="00211ED6" w:rsidRPr="00C071AE" w:rsidRDefault="00211ED6" w:rsidP="004C30E7">
            <w:pPr>
              <w:tabs>
                <w:tab w:val="left" w:pos="2340"/>
              </w:tabs>
              <w:jc w:val="center"/>
              <w:rPr>
                <w:sz w:val="16"/>
                <w:szCs w:val="16"/>
                <w:lang w:val="fr-FR"/>
              </w:rPr>
            </w:pPr>
          </w:p>
          <w:p w14:paraId="76842984" w14:textId="77777777" w:rsidR="00211ED6" w:rsidRPr="00C071AE" w:rsidRDefault="00211ED6" w:rsidP="004C30E7">
            <w:pPr>
              <w:tabs>
                <w:tab w:val="left" w:pos="2340"/>
              </w:tabs>
              <w:jc w:val="center"/>
              <w:rPr>
                <w:sz w:val="16"/>
                <w:szCs w:val="16"/>
                <w:lang w:val="fr-FR"/>
              </w:rPr>
            </w:pPr>
            <w:r w:rsidRPr="00C071AE">
              <w:rPr>
                <w:sz w:val="16"/>
                <w:szCs w:val="16"/>
                <w:lang w:val="fr-FR"/>
              </w:rPr>
              <w:t>-</w:t>
            </w:r>
          </w:p>
        </w:tc>
        <w:tc>
          <w:tcPr>
            <w:tcW w:w="1554" w:type="dxa"/>
            <w:shd w:val="clear" w:color="auto" w:fill="D9D9D9"/>
          </w:tcPr>
          <w:p w14:paraId="4739B433" w14:textId="77777777" w:rsidR="00211ED6" w:rsidRPr="00C071AE" w:rsidRDefault="00211ED6" w:rsidP="004C30E7">
            <w:pPr>
              <w:tabs>
                <w:tab w:val="left" w:pos="2340"/>
              </w:tabs>
              <w:jc w:val="center"/>
              <w:rPr>
                <w:b/>
                <w:sz w:val="16"/>
                <w:szCs w:val="16"/>
                <w:lang w:val="fr-FR"/>
              </w:rPr>
            </w:pPr>
          </w:p>
          <w:p w14:paraId="0BC2DD20" w14:textId="77777777" w:rsidR="00211ED6" w:rsidRPr="00C071AE" w:rsidRDefault="00211ED6" w:rsidP="004C30E7">
            <w:pPr>
              <w:tabs>
                <w:tab w:val="left" w:pos="2340"/>
              </w:tabs>
              <w:jc w:val="center"/>
              <w:rPr>
                <w:b/>
                <w:sz w:val="16"/>
                <w:szCs w:val="16"/>
                <w:lang w:val="fr-FR"/>
              </w:rPr>
            </w:pPr>
            <w:r w:rsidRPr="00C071AE">
              <w:rPr>
                <w:b/>
                <w:sz w:val="16"/>
                <w:szCs w:val="16"/>
                <w:lang w:val="fr-FR"/>
              </w:rPr>
              <w:t>535,5$</w:t>
            </w:r>
          </w:p>
        </w:tc>
        <w:tc>
          <w:tcPr>
            <w:tcW w:w="1393" w:type="dxa"/>
          </w:tcPr>
          <w:p w14:paraId="4DA9CADF" w14:textId="77777777" w:rsidR="00211ED6" w:rsidRPr="00C071AE" w:rsidRDefault="00211ED6" w:rsidP="004C30E7">
            <w:pPr>
              <w:tabs>
                <w:tab w:val="left" w:pos="2340"/>
              </w:tabs>
              <w:jc w:val="center"/>
              <w:rPr>
                <w:sz w:val="16"/>
                <w:szCs w:val="16"/>
                <w:lang w:val="fr-FR"/>
              </w:rPr>
            </w:pPr>
            <w:r w:rsidRPr="00C071AE">
              <w:rPr>
                <w:sz w:val="16"/>
                <w:szCs w:val="16"/>
                <w:lang w:val="fr-FR"/>
              </w:rPr>
              <w:t>X : 380478</w:t>
            </w:r>
          </w:p>
          <w:p w14:paraId="05D8BA56" w14:textId="77777777" w:rsidR="00211ED6" w:rsidRPr="00C071AE" w:rsidRDefault="00211ED6" w:rsidP="004C30E7">
            <w:pPr>
              <w:tabs>
                <w:tab w:val="left" w:pos="2340"/>
              </w:tabs>
              <w:jc w:val="center"/>
              <w:rPr>
                <w:sz w:val="16"/>
                <w:szCs w:val="16"/>
                <w:lang w:val="fr-FR"/>
              </w:rPr>
            </w:pPr>
            <w:r w:rsidRPr="00C071AE">
              <w:rPr>
                <w:sz w:val="16"/>
                <w:szCs w:val="16"/>
                <w:lang w:val="fr-FR"/>
              </w:rPr>
              <w:t>Y : 9675174</w:t>
            </w:r>
          </w:p>
        </w:tc>
      </w:tr>
      <w:tr w:rsidR="00211ED6" w:rsidRPr="00C071AE" w14:paraId="6C37D4FB" w14:textId="77777777" w:rsidTr="004B70E2">
        <w:trPr>
          <w:trHeight w:val="348"/>
        </w:trPr>
        <w:tc>
          <w:tcPr>
            <w:tcW w:w="463" w:type="dxa"/>
          </w:tcPr>
          <w:p w14:paraId="1E480B9D" w14:textId="77777777" w:rsidR="00211ED6" w:rsidRPr="00C071AE" w:rsidRDefault="00211ED6" w:rsidP="004C30E7">
            <w:pPr>
              <w:rPr>
                <w:sz w:val="16"/>
                <w:szCs w:val="16"/>
                <w:lang w:val="fr-FR"/>
              </w:rPr>
            </w:pPr>
            <w:r w:rsidRPr="00C071AE">
              <w:rPr>
                <w:sz w:val="16"/>
                <w:szCs w:val="16"/>
                <w:lang w:val="fr-FR"/>
              </w:rPr>
              <w:t>4</w:t>
            </w:r>
          </w:p>
        </w:tc>
        <w:tc>
          <w:tcPr>
            <w:tcW w:w="705" w:type="dxa"/>
          </w:tcPr>
          <w:p w14:paraId="4CF24294" w14:textId="77777777" w:rsidR="00211ED6" w:rsidRPr="00C071AE" w:rsidRDefault="00211ED6" w:rsidP="004C30E7">
            <w:pPr>
              <w:rPr>
                <w:sz w:val="16"/>
                <w:szCs w:val="16"/>
                <w:lang w:val="fr-FR"/>
              </w:rPr>
            </w:pPr>
          </w:p>
        </w:tc>
        <w:tc>
          <w:tcPr>
            <w:tcW w:w="1475" w:type="dxa"/>
          </w:tcPr>
          <w:p w14:paraId="04F0F89E" w14:textId="77777777" w:rsidR="00211ED6" w:rsidRPr="00C071AE" w:rsidRDefault="00211ED6" w:rsidP="004C30E7">
            <w:pPr>
              <w:rPr>
                <w:sz w:val="16"/>
                <w:szCs w:val="16"/>
                <w:lang w:val="fr-FR"/>
              </w:rPr>
            </w:pPr>
          </w:p>
          <w:p w14:paraId="2B7E7880" w14:textId="0DBC4BDD" w:rsidR="00211ED6" w:rsidRPr="00C071AE" w:rsidRDefault="00211ED6" w:rsidP="004C30E7">
            <w:pPr>
              <w:rPr>
                <w:sz w:val="16"/>
                <w:szCs w:val="16"/>
                <w:lang w:val="fr-FR"/>
              </w:rPr>
            </w:pPr>
            <w:r w:rsidRPr="00C071AE">
              <w:rPr>
                <w:sz w:val="16"/>
                <w:szCs w:val="16"/>
                <w:lang w:val="fr-FR"/>
              </w:rPr>
              <w:t>Inconnu</w:t>
            </w:r>
            <w:r w:rsidR="00553D76">
              <w:rPr>
                <w:rStyle w:val="FootnoteReference"/>
                <w:sz w:val="16"/>
                <w:szCs w:val="16"/>
                <w:lang w:val="fr-FR"/>
              </w:rPr>
              <w:footnoteReference w:id="4"/>
            </w:r>
            <w:r w:rsidR="00553D76">
              <w:rPr>
                <w:sz w:val="16"/>
                <w:szCs w:val="16"/>
                <w:lang w:val="fr-FR"/>
              </w:rPr>
              <w:t xml:space="preserve"> (absent lors de la mission de terrain)</w:t>
            </w:r>
          </w:p>
        </w:tc>
        <w:tc>
          <w:tcPr>
            <w:tcW w:w="1255" w:type="dxa"/>
          </w:tcPr>
          <w:p w14:paraId="2DE19BB2" w14:textId="77777777" w:rsidR="00211ED6" w:rsidRPr="00C071AE" w:rsidRDefault="00211ED6" w:rsidP="004C30E7">
            <w:pPr>
              <w:jc w:val="center"/>
              <w:rPr>
                <w:sz w:val="16"/>
                <w:szCs w:val="16"/>
                <w:lang w:val="fr-FR"/>
              </w:rPr>
            </w:pPr>
          </w:p>
          <w:p w14:paraId="431EC34C" w14:textId="77777777" w:rsidR="00211ED6" w:rsidRPr="00C071AE" w:rsidRDefault="00211ED6" w:rsidP="004C30E7">
            <w:pPr>
              <w:jc w:val="center"/>
              <w:rPr>
                <w:sz w:val="16"/>
                <w:szCs w:val="16"/>
                <w:lang w:val="fr-FR"/>
              </w:rPr>
            </w:pPr>
            <w:r w:rsidRPr="00C071AE">
              <w:rPr>
                <w:sz w:val="16"/>
                <w:szCs w:val="16"/>
                <w:lang w:val="fr-FR"/>
              </w:rPr>
              <w:t>-</w:t>
            </w:r>
          </w:p>
        </w:tc>
        <w:tc>
          <w:tcPr>
            <w:tcW w:w="1744" w:type="dxa"/>
          </w:tcPr>
          <w:p w14:paraId="0E3706F7" w14:textId="77777777" w:rsidR="00211ED6" w:rsidRPr="00C071AE" w:rsidRDefault="00211ED6" w:rsidP="004C30E7">
            <w:pPr>
              <w:jc w:val="center"/>
              <w:rPr>
                <w:sz w:val="16"/>
                <w:szCs w:val="16"/>
                <w:lang w:val="fr-FR"/>
              </w:rPr>
            </w:pPr>
          </w:p>
          <w:p w14:paraId="7012E8BA"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20770DDA" w14:textId="77777777" w:rsidR="00211ED6" w:rsidRPr="00C071AE" w:rsidRDefault="00211ED6" w:rsidP="004C30E7">
            <w:pPr>
              <w:jc w:val="center"/>
              <w:rPr>
                <w:sz w:val="16"/>
                <w:szCs w:val="16"/>
                <w:lang w:val="fr-FR"/>
              </w:rPr>
            </w:pPr>
          </w:p>
          <w:p w14:paraId="125B156D"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4B51B709" w14:textId="77777777" w:rsidR="00211ED6" w:rsidRPr="00C071AE" w:rsidRDefault="00211ED6" w:rsidP="004C30E7">
            <w:pPr>
              <w:rPr>
                <w:sz w:val="16"/>
                <w:szCs w:val="16"/>
                <w:lang w:val="fr-FR"/>
              </w:rPr>
            </w:pPr>
          </w:p>
          <w:p w14:paraId="18E7B634" w14:textId="77777777" w:rsidR="00211ED6" w:rsidRPr="00C071AE" w:rsidRDefault="00211ED6" w:rsidP="004C30E7">
            <w:pPr>
              <w:rPr>
                <w:sz w:val="16"/>
                <w:szCs w:val="16"/>
                <w:lang w:val="fr-FR"/>
              </w:rPr>
            </w:pPr>
            <w:r w:rsidRPr="00C071AE">
              <w:rPr>
                <w:sz w:val="16"/>
                <w:szCs w:val="16"/>
                <w:lang w:val="fr-FR"/>
              </w:rPr>
              <w:t>Rampe d’accés</w:t>
            </w:r>
          </w:p>
        </w:tc>
        <w:tc>
          <w:tcPr>
            <w:tcW w:w="1487" w:type="dxa"/>
          </w:tcPr>
          <w:p w14:paraId="0C45ABE1" w14:textId="77777777" w:rsidR="00211ED6" w:rsidRPr="00C071AE" w:rsidRDefault="00211ED6" w:rsidP="004C30E7">
            <w:pPr>
              <w:rPr>
                <w:sz w:val="16"/>
                <w:szCs w:val="16"/>
                <w:lang w:val="fr-FR"/>
              </w:rPr>
            </w:pPr>
            <w:r w:rsidRPr="00C071AE">
              <w:rPr>
                <w:sz w:val="16"/>
                <w:szCs w:val="16"/>
                <w:lang w:val="fr-FR"/>
              </w:rPr>
              <w:t>6m² de dalle en ciment béton et moellons</w:t>
            </w:r>
          </w:p>
        </w:tc>
        <w:tc>
          <w:tcPr>
            <w:tcW w:w="1120" w:type="dxa"/>
            <w:shd w:val="clear" w:color="auto" w:fill="D9D9D9"/>
          </w:tcPr>
          <w:p w14:paraId="67DF990C" w14:textId="77777777" w:rsidR="00211ED6" w:rsidRPr="00C071AE" w:rsidRDefault="00211ED6" w:rsidP="004C30E7">
            <w:pPr>
              <w:tabs>
                <w:tab w:val="left" w:pos="2340"/>
              </w:tabs>
              <w:jc w:val="center"/>
              <w:rPr>
                <w:sz w:val="16"/>
                <w:szCs w:val="16"/>
                <w:lang w:val="fr-FR"/>
              </w:rPr>
            </w:pPr>
          </w:p>
          <w:p w14:paraId="07FF580D" w14:textId="77777777" w:rsidR="00211ED6" w:rsidRPr="00C071AE" w:rsidRDefault="00211ED6" w:rsidP="004C30E7">
            <w:pPr>
              <w:tabs>
                <w:tab w:val="left" w:pos="2340"/>
              </w:tabs>
              <w:jc w:val="center"/>
              <w:rPr>
                <w:sz w:val="16"/>
                <w:szCs w:val="16"/>
                <w:lang w:val="fr-FR"/>
              </w:rPr>
            </w:pPr>
            <w:r w:rsidRPr="00C071AE">
              <w:rPr>
                <w:sz w:val="16"/>
                <w:szCs w:val="16"/>
                <w:lang w:val="fr-FR"/>
              </w:rPr>
              <w:t>420$</w:t>
            </w:r>
          </w:p>
        </w:tc>
        <w:tc>
          <w:tcPr>
            <w:tcW w:w="1306" w:type="dxa"/>
            <w:shd w:val="clear" w:color="auto" w:fill="D9D9D9"/>
          </w:tcPr>
          <w:p w14:paraId="69E19368" w14:textId="77777777" w:rsidR="00211ED6" w:rsidRPr="00C071AE" w:rsidRDefault="00211ED6" w:rsidP="004C30E7">
            <w:pPr>
              <w:tabs>
                <w:tab w:val="left" w:pos="2340"/>
              </w:tabs>
              <w:jc w:val="center"/>
              <w:rPr>
                <w:sz w:val="16"/>
                <w:szCs w:val="16"/>
                <w:lang w:val="fr-FR"/>
              </w:rPr>
            </w:pPr>
          </w:p>
          <w:p w14:paraId="0DE0EED3" w14:textId="77777777" w:rsidR="00211ED6" w:rsidRPr="00C071AE" w:rsidRDefault="00211ED6" w:rsidP="004C30E7">
            <w:pPr>
              <w:tabs>
                <w:tab w:val="left" w:pos="2340"/>
              </w:tabs>
              <w:jc w:val="center"/>
              <w:rPr>
                <w:sz w:val="16"/>
                <w:szCs w:val="16"/>
                <w:lang w:val="fr-FR"/>
              </w:rPr>
            </w:pPr>
            <w:r w:rsidRPr="00C071AE">
              <w:rPr>
                <w:sz w:val="16"/>
                <w:szCs w:val="16"/>
                <w:lang w:val="fr-FR"/>
              </w:rPr>
              <w:t>-</w:t>
            </w:r>
          </w:p>
        </w:tc>
        <w:tc>
          <w:tcPr>
            <w:tcW w:w="1554" w:type="dxa"/>
            <w:shd w:val="clear" w:color="auto" w:fill="D9D9D9"/>
          </w:tcPr>
          <w:p w14:paraId="0936D9AA" w14:textId="77777777" w:rsidR="00211ED6" w:rsidRPr="00C071AE" w:rsidRDefault="00211ED6" w:rsidP="004C30E7">
            <w:pPr>
              <w:tabs>
                <w:tab w:val="left" w:pos="2340"/>
              </w:tabs>
              <w:jc w:val="center"/>
              <w:rPr>
                <w:b/>
                <w:sz w:val="16"/>
                <w:szCs w:val="16"/>
                <w:lang w:val="fr-FR"/>
              </w:rPr>
            </w:pPr>
          </w:p>
          <w:p w14:paraId="18490D67" w14:textId="77777777" w:rsidR="00211ED6" w:rsidRPr="00C071AE" w:rsidRDefault="00211ED6" w:rsidP="004C30E7">
            <w:pPr>
              <w:tabs>
                <w:tab w:val="left" w:pos="2340"/>
              </w:tabs>
              <w:jc w:val="center"/>
              <w:rPr>
                <w:b/>
                <w:sz w:val="16"/>
                <w:szCs w:val="16"/>
                <w:lang w:val="fr-FR"/>
              </w:rPr>
            </w:pPr>
            <w:r w:rsidRPr="00C071AE">
              <w:rPr>
                <w:b/>
                <w:sz w:val="16"/>
                <w:szCs w:val="16"/>
                <w:lang w:val="fr-FR"/>
              </w:rPr>
              <w:t>420$</w:t>
            </w:r>
          </w:p>
        </w:tc>
        <w:tc>
          <w:tcPr>
            <w:tcW w:w="1393" w:type="dxa"/>
          </w:tcPr>
          <w:p w14:paraId="4593D633" w14:textId="77777777" w:rsidR="00211ED6" w:rsidRPr="00C071AE" w:rsidRDefault="00211ED6" w:rsidP="004C30E7">
            <w:pPr>
              <w:tabs>
                <w:tab w:val="left" w:pos="2340"/>
              </w:tabs>
              <w:jc w:val="center"/>
              <w:rPr>
                <w:sz w:val="16"/>
                <w:szCs w:val="16"/>
                <w:lang w:val="fr-FR"/>
              </w:rPr>
            </w:pPr>
            <w:r w:rsidRPr="00C071AE">
              <w:rPr>
                <w:sz w:val="16"/>
                <w:szCs w:val="16"/>
                <w:lang w:val="fr-FR"/>
              </w:rPr>
              <w:t>X : 380506</w:t>
            </w:r>
          </w:p>
          <w:p w14:paraId="538D3BB1" w14:textId="77777777" w:rsidR="00211ED6" w:rsidRPr="00C071AE" w:rsidRDefault="00211ED6" w:rsidP="004C30E7">
            <w:pPr>
              <w:tabs>
                <w:tab w:val="left" w:pos="2340"/>
              </w:tabs>
              <w:jc w:val="center"/>
              <w:rPr>
                <w:sz w:val="16"/>
                <w:szCs w:val="16"/>
                <w:lang w:val="fr-FR"/>
              </w:rPr>
            </w:pPr>
            <w:r w:rsidRPr="00C071AE">
              <w:rPr>
                <w:sz w:val="16"/>
                <w:szCs w:val="16"/>
                <w:lang w:val="fr-FR"/>
              </w:rPr>
              <w:t>Y: 9675268</w:t>
            </w:r>
          </w:p>
        </w:tc>
      </w:tr>
      <w:tr w:rsidR="00211ED6" w:rsidRPr="00C071AE" w14:paraId="5E368834" w14:textId="77777777" w:rsidTr="004C30E7">
        <w:tc>
          <w:tcPr>
            <w:tcW w:w="463" w:type="dxa"/>
          </w:tcPr>
          <w:p w14:paraId="34F29FAA" w14:textId="77777777" w:rsidR="00211ED6" w:rsidRPr="00C071AE" w:rsidRDefault="00211ED6" w:rsidP="004C30E7">
            <w:pPr>
              <w:rPr>
                <w:sz w:val="16"/>
                <w:szCs w:val="16"/>
                <w:lang w:val="fr-FR"/>
              </w:rPr>
            </w:pPr>
            <w:r w:rsidRPr="00C071AE">
              <w:rPr>
                <w:sz w:val="16"/>
                <w:szCs w:val="16"/>
                <w:lang w:val="fr-FR"/>
              </w:rPr>
              <w:t>5</w:t>
            </w:r>
          </w:p>
        </w:tc>
        <w:tc>
          <w:tcPr>
            <w:tcW w:w="705" w:type="dxa"/>
          </w:tcPr>
          <w:p w14:paraId="5AE4079C" w14:textId="77777777" w:rsidR="00211ED6" w:rsidRPr="00C071AE" w:rsidRDefault="00211ED6" w:rsidP="004C30E7">
            <w:pPr>
              <w:rPr>
                <w:sz w:val="16"/>
                <w:szCs w:val="16"/>
                <w:lang w:val="fr-FR"/>
              </w:rPr>
            </w:pPr>
          </w:p>
        </w:tc>
        <w:tc>
          <w:tcPr>
            <w:tcW w:w="1475" w:type="dxa"/>
          </w:tcPr>
          <w:p w14:paraId="7904D71E" w14:textId="77777777" w:rsidR="00211ED6" w:rsidRPr="00C071AE" w:rsidRDefault="00211ED6" w:rsidP="004C30E7">
            <w:pPr>
              <w:rPr>
                <w:sz w:val="16"/>
                <w:szCs w:val="16"/>
                <w:lang w:val="fr-FR"/>
              </w:rPr>
            </w:pPr>
          </w:p>
          <w:p w14:paraId="49BD85DF" w14:textId="30EC511C" w:rsidR="00211ED6" w:rsidRPr="00C071AE" w:rsidRDefault="00B4133E" w:rsidP="004C30E7">
            <w:pPr>
              <w:rPr>
                <w:sz w:val="16"/>
                <w:szCs w:val="16"/>
                <w:lang w:val="fr-FR"/>
              </w:rPr>
            </w:pPr>
            <w:r>
              <w:rPr>
                <w:sz w:val="16"/>
                <w:szCs w:val="16"/>
                <w:lang w:val="fr-FR"/>
              </w:rPr>
              <w:t>n’a pas été trouvé sur place</w:t>
            </w:r>
            <w:r w:rsidRPr="00C071AE">
              <w:rPr>
                <w:sz w:val="16"/>
                <w:szCs w:val="16"/>
                <w:lang w:val="fr-FR"/>
              </w:rPr>
              <w:t xml:space="preserve"> </w:t>
            </w:r>
          </w:p>
        </w:tc>
        <w:tc>
          <w:tcPr>
            <w:tcW w:w="1255" w:type="dxa"/>
          </w:tcPr>
          <w:p w14:paraId="06C58C1D" w14:textId="77777777" w:rsidR="00211ED6" w:rsidRPr="00C071AE" w:rsidRDefault="00211ED6" w:rsidP="004C30E7">
            <w:pPr>
              <w:jc w:val="center"/>
              <w:rPr>
                <w:sz w:val="16"/>
                <w:szCs w:val="16"/>
                <w:lang w:val="fr-FR"/>
              </w:rPr>
            </w:pPr>
          </w:p>
          <w:p w14:paraId="639CEEAD" w14:textId="77777777" w:rsidR="00211ED6" w:rsidRPr="00C071AE" w:rsidRDefault="00211ED6" w:rsidP="004C30E7">
            <w:pPr>
              <w:jc w:val="center"/>
              <w:rPr>
                <w:sz w:val="16"/>
                <w:szCs w:val="16"/>
                <w:lang w:val="fr-FR"/>
              </w:rPr>
            </w:pPr>
            <w:r w:rsidRPr="00C071AE">
              <w:rPr>
                <w:sz w:val="16"/>
                <w:szCs w:val="16"/>
                <w:lang w:val="fr-FR"/>
              </w:rPr>
              <w:t>-</w:t>
            </w:r>
          </w:p>
        </w:tc>
        <w:tc>
          <w:tcPr>
            <w:tcW w:w="1744" w:type="dxa"/>
          </w:tcPr>
          <w:p w14:paraId="167D6141" w14:textId="77777777" w:rsidR="00211ED6" w:rsidRPr="00C071AE" w:rsidRDefault="00211ED6" w:rsidP="004C30E7">
            <w:pPr>
              <w:jc w:val="center"/>
              <w:rPr>
                <w:sz w:val="16"/>
                <w:szCs w:val="16"/>
                <w:lang w:val="fr-FR"/>
              </w:rPr>
            </w:pPr>
          </w:p>
          <w:p w14:paraId="6308BE7F"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6180FDB4" w14:textId="77777777" w:rsidR="00211ED6" w:rsidRPr="00C071AE" w:rsidRDefault="00211ED6" w:rsidP="004C30E7">
            <w:pPr>
              <w:jc w:val="center"/>
              <w:rPr>
                <w:sz w:val="16"/>
                <w:szCs w:val="16"/>
                <w:lang w:val="fr-FR"/>
              </w:rPr>
            </w:pPr>
          </w:p>
          <w:p w14:paraId="2C91CDFD"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70983674"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1A6DEE4A" w14:textId="77777777" w:rsidR="00211ED6" w:rsidRPr="00C071AE" w:rsidRDefault="00211ED6" w:rsidP="004C30E7">
            <w:pPr>
              <w:rPr>
                <w:sz w:val="16"/>
                <w:szCs w:val="16"/>
                <w:lang w:val="fr-FR"/>
              </w:rPr>
            </w:pPr>
            <w:r w:rsidRPr="00C071AE">
              <w:rPr>
                <w:sz w:val="16"/>
                <w:szCs w:val="16"/>
                <w:lang w:val="fr-FR"/>
              </w:rPr>
              <w:t>3 Planches + 6 Lattes + 1Kg de Clous</w:t>
            </w:r>
          </w:p>
        </w:tc>
        <w:tc>
          <w:tcPr>
            <w:tcW w:w="1120" w:type="dxa"/>
            <w:shd w:val="clear" w:color="auto" w:fill="D9D9D9"/>
          </w:tcPr>
          <w:p w14:paraId="065B40F6" w14:textId="77777777" w:rsidR="00211ED6" w:rsidRPr="00C071AE" w:rsidRDefault="00211ED6" w:rsidP="004C30E7">
            <w:pPr>
              <w:jc w:val="center"/>
              <w:rPr>
                <w:sz w:val="16"/>
                <w:szCs w:val="16"/>
                <w:lang w:val="fr-FR"/>
              </w:rPr>
            </w:pPr>
          </w:p>
          <w:p w14:paraId="75D7DA0E" w14:textId="77777777" w:rsidR="00211ED6" w:rsidRPr="00C071AE" w:rsidRDefault="00211ED6" w:rsidP="004C30E7">
            <w:pPr>
              <w:jc w:val="center"/>
              <w:rPr>
                <w:sz w:val="16"/>
                <w:szCs w:val="16"/>
                <w:lang w:val="fr-FR"/>
              </w:rPr>
            </w:pPr>
            <w:r w:rsidRPr="00C071AE">
              <w:rPr>
                <w:sz w:val="16"/>
                <w:szCs w:val="16"/>
                <w:lang w:val="fr-FR"/>
              </w:rPr>
              <w:t>20$</w:t>
            </w:r>
          </w:p>
        </w:tc>
        <w:tc>
          <w:tcPr>
            <w:tcW w:w="1306" w:type="dxa"/>
            <w:shd w:val="clear" w:color="auto" w:fill="D9D9D9"/>
          </w:tcPr>
          <w:p w14:paraId="74D5503B" w14:textId="77777777" w:rsidR="00211ED6" w:rsidRPr="00C071AE" w:rsidRDefault="00211ED6" w:rsidP="004C30E7">
            <w:pPr>
              <w:jc w:val="center"/>
              <w:rPr>
                <w:sz w:val="16"/>
                <w:szCs w:val="16"/>
                <w:lang w:val="fr-FR"/>
              </w:rPr>
            </w:pPr>
          </w:p>
          <w:p w14:paraId="3673DF18" w14:textId="77777777" w:rsidR="00211ED6" w:rsidRPr="00C071AE" w:rsidRDefault="00211ED6" w:rsidP="004C30E7">
            <w:pPr>
              <w:jc w:val="center"/>
              <w:rPr>
                <w:sz w:val="16"/>
                <w:szCs w:val="16"/>
                <w:lang w:val="fr-FR"/>
              </w:rPr>
            </w:pPr>
            <w:r w:rsidRPr="00C071AE">
              <w:rPr>
                <w:sz w:val="16"/>
                <w:szCs w:val="16"/>
                <w:lang w:val="fr-FR"/>
              </w:rPr>
              <w:t>20$</w:t>
            </w:r>
            <w:r w:rsidRPr="00C071AE">
              <w:rPr>
                <w:rStyle w:val="FootnoteReference"/>
                <w:sz w:val="16"/>
                <w:szCs w:val="16"/>
                <w:lang w:val="fr-FR"/>
              </w:rPr>
              <w:footnoteReference w:id="5"/>
            </w:r>
          </w:p>
        </w:tc>
        <w:tc>
          <w:tcPr>
            <w:tcW w:w="1554" w:type="dxa"/>
            <w:shd w:val="clear" w:color="auto" w:fill="D9D9D9"/>
          </w:tcPr>
          <w:p w14:paraId="164278B5" w14:textId="77777777" w:rsidR="00211ED6" w:rsidRPr="00C071AE" w:rsidRDefault="00211ED6" w:rsidP="004C30E7">
            <w:pPr>
              <w:jc w:val="center"/>
              <w:rPr>
                <w:b/>
                <w:sz w:val="16"/>
                <w:szCs w:val="16"/>
                <w:lang w:val="fr-FR"/>
              </w:rPr>
            </w:pPr>
          </w:p>
          <w:p w14:paraId="0F1D7B31" w14:textId="77777777" w:rsidR="00211ED6" w:rsidRPr="00C071AE" w:rsidRDefault="00211ED6" w:rsidP="004C30E7">
            <w:pPr>
              <w:jc w:val="center"/>
              <w:rPr>
                <w:b/>
                <w:sz w:val="16"/>
                <w:szCs w:val="16"/>
                <w:lang w:val="fr-FR"/>
              </w:rPr>
            </w:pPr>
            <w:r w:rsidRPr="00C071AE">
              <w:rPr>
                <w:b/>
                <w:sz w:val="16"/>
                <w:szCs w:val="16"/>
                <w:lang w:val="fr-FR"/>
              </w:rPr>
              <w:t>40$</w:t>
            </w:r>
          </w:p>
        </w:tc>
        <w:tc>
          <w:tcPr>
            <w:tcW w:w="1393" w:type="dxa"/>
          </w:tcPr>
          <w:p w14:paraId="790BCC8E" w14:textId="77777777" w:rsidR="00211ED6" w:rsidRPr="00C071AE" w:rsidRDefault="00211ED6" w:rsidP="004C30E7">
            <w:pPr>
              <w:jc w:val="center"/>
              <w:rPr>
                <w:sz w:val="16"/>
                <w:szCs w:val="16"/>
                <w:lang w:val="fr-FR"/>
              </w:rPr>
            </w:pPr>
            <w:r w:rsidRPr="00C071AE">
              <w:rPr>
                <w:sz w:val="16"/>
                <w:szCs w:val="16"/>
                <w:lang w:val="fr-FR"/>
              </w:rPr>
              <w:t>X : 380509</w:t>
            </w:r>
          </w:p>
          <w:p w14:paraId="54B367E9" w14:textId="77777777" w:rsidR="00211ED6" w:rsidRPr="00C071AE" w:rsidRDefault="00211ED6" w:rsidP="004C30E7">
            <w:pPr>
              <w:jc w:val="center"/>
              <w:rPr>
                <w:sz w:val="16"/>
                <w:szCs w:val="16"/>
                <w:lang w:val="fr-FR"/>
              </w:rPr>
            </w:pPr>
          </w:p>
          <w:p w14:paraId="01A62719" w14:textId="77777777" w:rsidR="00211ED6" w:rsidRPr="00C071AE" w:rsidRDefault="00211ED6" w:rsidP="004C30E7">
            <w:pPr>
              <w:jc w:val="center"/>
              <w:rPr>
                <w:sz w:val="16"/>
                <w:szCs w:val="16"/>
                <w:lang w:val="fr-FR"/>
              </w:rPr>
            </w:pPr>
            <w:r w:rsidRPr="00C071AE">
              <w:rPr>
                <w:sz w:val="16"/>
                <w:szCs w:val="16"/>
                <w:lang w:val="fr-FR"/>
              </w:rPr>
              <w:t>Y : 9675307</w:t>
            </w:r>
          </w:p>
        </w:tc>
      </w:tr>
      <w:tr w:rsidR="00211ED6" w:rsidRPr="00C071AE" w14:paraId="13EFF3CC" w14:textId="77777777" w:rsidTr="004C30E7">
        <w:tc>
          <w:tcPr>
            <w:tcW w:w="463" w:type="dxa"/>
          </w:tcPr>
          <w:p w14:paraId="6D140D7A" w14:textId="77777777" w:rsidR="00211ED6" w:rsidRPr="00C071AE" w:rsidRDefault="00211ED6" w:rsidP="004C30E7">
            <w:pPr>
              <w:rPr>
                <w:sz w:val="16"/>
                <w:szCs w:val="16"/>
                <w:lang w:val="fr-FR"/>
              </w:rPr>
            </w:pPr>
            <w:r w:rsidRPr="00C071AE">
              <w:rPr>
                <w:sz w:val="16"/>
                <w:szCs w:val="16"/>
                <w:lang w:val="fr-FR"/>
              </w:rPr>
              <w:t>6</w:t>
            </w:r>
          </w:p>
        </w:tc>
        <w:tc>
          <w:tcPr>
            <w:tcW w:w="705" w:type="dxa"/>
          </w:tcPr>
          <w:p w14:paraId="3555FDC7" w14:textId="77777777" w:rsidR="00211ED6" w:rsidRPr="00C071AE" w:rsidRDefault="00211ED6" w:rsidP="004C30E7">
            <w:pPr>
              <w:rPr>
                <w:sz w:val="16"/>
                <w:szCs w:val="16"/>
                <w:lang w:val="fr-FR"/>
              </w:rPr>
            </w:pPr>
          </w:p>
        </w:tc>
        <w:tc>
          <w:tcPr>
            <w:tcW w:w="1475" w:type="dxa"/>
          </w:tcPr>
          <w:p w14:paraId="3EF589E5" w14:textId="77777777" w:rsidR="00211ED6" w:rsidRPr="00C071AE" w:rsidRDefault="00211ED6" w:rsidP="004C30E7">
            <w:pPr>
              <w:rPr>
                <w:sz w:val="16"/>
                <w:szCs w:val="16"/>
                <w:lang w:val="fr-FR"/>
              </w:rPr>
            </w:pPr>
            <w:r w:rsidRPr="00C071AE">
              <w:rPr>
                <w:sz w:val="16"/>
                <w:szCs w:val="16"/>
                <w:lang w:val="fr-FR"/>
              </w:rPr>
              <w:t>Parti du peuple pour la reconstruction et la démocratie (PPRD)</w:t>
            </w:r>
          </w:p>
        </w:tc>
        <w:tc>
          <w:tcPr>
            <w:tcW w:w="1255" w:type="dxa"/>
          </w:tcPr>
          <w:p w14:paraId="6CB7DE6B" w14:textId="77777777" w:rsidR="00211ED6" w:rsidRPr="00C071AE" w:rsidRDefault="00211ED6" w:rsidP="004C30E7">
            <w:pPr>
              <w:jc w:val="center"/>
              <w:rPr>
                <w:sz w:val="16"/>
                <w:szCs w:val="16"/>
                <w:lang w:val="fr-FR"/>
              </w:rPr>
            </w:pPr>
          </w:p>
          <w:p w14:paraId="64DCB2F8" w14:textId="77777777" w:rsidR="00211ED6" w:rsidRPr="00C071AE" w:rsidRDefault="00211ED6" w:rsidP="004C30E7">
            <w:pPr>
              <w:jc w:val="center"/>
              <w:rPr>
                <w:sz w:val="16"/>
                <w:szCs w:val="16"/>
                <w:lang w:val="fr-FR"/>
              </w:rPr>
            </w:pPr>
            <w:r w:rsidRPr="00C071AE">
              <w:rPr>
                <w:sz w:val="16"/>
                <w:szCs w:val="16"/>
                <w:lang w:val="fr-FR"/>
              </w:rPr>
              <w:t>-</w:t>
            </w:r>
          </w:p>
        </w:tc>
        <w:tc>
          <w:tcPr>
            <w:tcW w:w="1744" w:type="dxa"/>
          </w:tcPr>
          <w:p w14:paraId="01CAB6EE" w14:textId="77777777" w:rsidR="00211ED6" w:rsidRPr="00C071AE" w:rsidRDefault="00211ED6" w:rsidP="004C30E7">
            <w:pPr>
              <w:jc w:val="center"/>
              <w:rPr>
                <w:sz w:val="16"/>
                <w:szCs w:val="16"/>
                <w:lang w:val="fr-FR"/>
              </w:rPr>
            </w:pPr>
          </w:p>
          <w:p w14:paraId="58D86BFA"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01B3336A" w14:textId="77777777" w:rsidR="00211ED6" w:rsidRPr="00C071AE" w:rsidRDefault="00211ED6" w:rsidP="004C30E7">
            <w:pPr>
              <w:jc w:val="center"/>
              <w:rPr>
                <w:sz w:val="16"/>
                <w:szCs w:val="16"/>
                <w:lang w:val="fr-FR"/>
              </w:rPr>
            </w:pPr>
          </w:p>
          <w:p w14:paraId="52C8089A"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5EFEE465" w14:textId="77777777" w:rsidR="00211ED6" w:rsidRPr="00C071AE" w:rsidRDefault="00211ED6" w:rsidP="004C30E7">
            <w:pPr>
              <w:rPr>
                <w:sz w:val="16"/>
                <w:szCs w:val="16"/>
                <w:lang w:val="fr-FR"/>
              </w:rPr>
            </w:pPr>
          </w:p>
          <w:p w14:paraId="738CEF79" w14:textId="77777777" w:rsidR="00211ED6" w:rsidRPr="00C071AE" w:rsidRDefault="00211ED6" w:rsidP="004C30E7">
            <w:pPr>
              <w:rPr>
                <w:sz w:val="16"/>
                <w:szCs w:val="16"/>
                <w:lang w:val="fr-FR"/>
              </w:rPr>
            </w:pPr>
            <w:r w:rsidRPr="00C071AE">
              <w:rPr>
                <w:sz w:val="16"/>
                <w:szCs w:val="16"/>
                <w:lang w:val="fr-FR"/>
              </w:rPr>
              <w:t>Rampe d’accès</w:t>
            </w:r>
          </w:p>
        </w:tc>
        <w:tc>
          <w:tcPr>
            <w:tcW w:w="1487" w:type="dxa"/>
          </w:tcPr>
          <w:p w14:paraId="00CBEDAC" w14:textId="77777777" w:rsidR="00211ED6" w:rsidRPr="00C071AE" w:rsidRDefault="00211ED6" w:rsidP="004C30E7">
            <w:pPr>
              <w:rPr>
                <w:sz w:val="16"/>
                <w:szCs w:val="16"/>
                <w:lang w:val="fr-FR"/>
              </w:rPr>
            </w:pPr>
            <w:r w:rsidRPr="00C071AE">
              <w:rPr>
                <w:sz w:val="16"/>
                <w:szCs w:val="16"/>
                <w:lang w:val="fr-FR"/>
              </w:rPr>
              <w:t>8,45 m² de dalle en ciment béton</w:t>
            </w:r>
          </w:p>
        </w:tc>
        <w:tc>
          <w:tcPr>
            <w:tcW w:w="1120" w:type="dxa"/>
            <w:shd w:val="clear" w:color="auto" w:fill="D9D9D9"/>
          </w:tcPr>
          <w:p w14:paraId="2A698493" w14:textId="77777777" w:rsidR="00211ED6" w:rsidRPr="00C071AE" w:rsidRDefault="00211ED6" w:rsidP="004C30E7">
            <w:pPr>
              <w:jc w:val="center"/>
              <w:rPr>
                <w:sz w:val="16"/>
                <w:szCs w:val="16"/>
                <w:lang w:val="fr-FR"/>
              </w:rPr>
            </w:pPr>
          </w:p>
          <w:p w14:paraId="2D0FD1DF" w14:textId="77777777" w:rsidR="00211ED6" w:rsidRPr="00C071AE" w:rsidRDefault="00211ED6" w:rsidP="004C30E7">
            <w:pPr>
              <w:jc w:val="center"/>
              <w:rPr>
                <w:sz w:val="16"/>
                <w:szCs w:val="16"/>
              </w:rPr>
            </w:pPr>
            <w:r w:rsidRPr="00C071AE">
              <w:rPr>
                <w:sz w:val="16"/>
                <w:szCs w:val="16"/>
              </w:rPr>
              <w:t>591,5$</w:t>
            </w:r>
          </w:p>
        </w:tc>
        <w:tc>
          <w:tcPr>
            <w:tcW w:w="1306" w:type="dxa"/>
            <w:shd w:val="clear" w:color="auto" w:fill="D9D9D9"/>
          </w:tcPr>
          <w:p w14:paraId="52F32E84" w14:textId="77777777" w:rsidR="00211ED6" w:rsidRPr="00C071AE" w:rsidRDefault="00211ED6" w:rsidP="004C30E7">
            <w:pPr>
              <w:jc w:val="center"/>
              <w:rPr>
                <w:sz w:val="16"/>
                <w:szCs w:val="16"/>
              </w:rPr>
            </w:pPr>
          </w:p>
          <w:p w14:paraId="564C5F9F" w14:textId="77777777" w:rsidR="00211ED6" w:rsidRPr="00C071AE" w:rsidRDefault="00211ED6" w:rsidP="004C30E7">
            <w:pPr>
              <w:jc w:val="center"/>
              <w:rPr>
                <w:sz w:val="16"/>
                <w:szCs w:val="16"/>
              </w:rPr>
            </w:pPr>
            <w:r w:rsidRPr="00C071AE">
              <w:rPr>
                <w:sz w:val="16"/>
                <w:szCs w:val="16"/>
              </w:rPr>
              <w:t>-</w:t>
            </w:r>
          </w:p>
        </w:tc>
        <w:tc>
          <w:tcPr>
            <w:tcW w:w="1554" w:type="dxa"/>
            <w:shd w:val="clear" w:color="auto" w:fill="D9D9D9"/>
          </w:tcPr>
          <w:p w14:paraId="4AFD3ADE" w14:textId="77777777" w:rsidR="00211ED6" w:rsidRPr="00C071AE" w:rsidRDefault="00211ED6" w:rsidP="004C30E7">
            <w:pPr>
              <w:jc w:val="center"/>
              <w:rPr>
                <w:b/>
                <w:sz w:val="16"/>
                <w:szCs w:val="16"/>
              </w:rPr>
            </w:pPr>
          </w:p>
          <w:p w14:paraId="6FC823E6" w14:textId="77777777" w:rsidR="00211ED6" w:rsidRPr="00C071AE" w:rsidRDefault="00211ED6" w:rsidP="004C30E7">
            <w:pPr>
              <w:jc w:val="center"/>
              <w:rPr>
                <w:b/>
                <w:sz w:val="16"/>
                <w:szCs w:val="16"/>
              </w:rPr>
            </w:pPr>
            <w:r w:rsidRPr="00C071AE">
              <w:rPr>
                <w:b/>
                <w:sz w:val="16"/>
                <w:szCs w:val="16"/>
              </w:rPr>
              <w:t>591,5$</w:t>
            </w:r>
          </w:p>
        </w:tc>
        <w:tc>
          <w:tcPr>
            <w:tcW w:w="1393" w:type="dxa"/>
          </w:tcPr>
          <w:p w14:paraId="6C1612CE" w14:textId="77777777" w:rsidR="00211ED6" w:rsidRPr="00C071AE" w:rsidRDefault="00211ED6" w:rsidP="004C30E7">
            <w:pPr>
              <w:jc w:val="center"/>
              <w:rPr>
                <w:sz w:val="16"/>
                <w:szCs w:val="16"/>
              </w:rPr>
            </w:pPr>
            <w:r w:rsidRPr="00C071AE">
              <w:rPr>
                <w:sz w:val="16"/>
                <w:szCs w:val="16"/>
              </w:rPr>
              <w:t>X : 380520</w:t>
            </w:r>
          </w:p>
          <w:p w14:paraId="25DC6A8A" w14:textId="77777777" w:rsidR="00211ED6" w:rsidRPr="00C071AE" w:rsidRDefault="00211ED6" w:rsidP="004C30E7">
            <w:pPr>
              <w:jc w:val="center"/>
              <w:rPr>
                <w:sz w:val="16"/>
                <w:szCs w:val="16"/>
              </w:rPr>
            </w:pPr>
            <w:r w:rsidRPr="00C071AE">
              <w:rPr>
                <w:sz w:val="16"/>
                <w:szCs w:val="16"/>
              </w:rPr>
              <w:t>Y : 9675313</w:t>
            </w:r>
          </w:p>
        </w:tc>
      </w:tr>
      <w:tr w:rsidR="00211ED6" w:rsidRPr="00C071AE" w14:paraId="41653A63" w14:textId="77777777" w:rsidTr="004C30E7">
        <w:tc>
          <w:tcPr>
            <w:tcW w:w="463" w:type="dxa"/>
          </w:tcPr>
          <w:p w14:paraId="77688D68" w14:textId="77777777" w:rsidR="00211ED6" w:rsidRPr="00C071AE" w:rsidRDefault="00211ED6" w:rsidP="004C30E7">
            <w:pPr>
              <w:rPr>
                <w:sz w:val="16"/>
                <w:szCs w:val="16"/>
                <w:lang w:val="fr-FR"/>
              </w:rPr>
            </w:pPr>
            <w:r w:rsidRPr="00C071AE">
              <w:rPr>
                <w:sz w:val="16"/>
                <w:szCs w:val="16"/>
                <w:lang w:val="fr-FR"/>
              </w:rPr>
              <w:t>7</w:t>
            </w:r>
          </w:p>
        </w:tc>
        <w:tc>
          <w:tcPr>
            <w:tcW w:w="705" w:type="dxa"/>
          </w:tcPr>
          <w:p w14:paraId="0105C6BF" w14:textId="77777777" w:rsidR="00211ED6" w:rsidRPr="00C071AE" w:rsidRDefault="00211ED6" w:rsidP="004C30E7">
            <w:pPr>
              <w:rPr>
                <w:sz w:val="16"/>
                <w:szCs w:val="16"/>
                <w:lang w:val="fr-FR"/>
              </w:rPr>
            </w:pPr>
          </w:p>
        </w:tc>
        <w:tc>
          <w:tcPr>
            <w:tcW w:w="1475" w:type="dxa"/>
          </w:tcPr>
          <w:p w14:paraId="55A63985" w14:textId="77777777" w:rsidR="00211ED6" w:rsidRPr="00C071AE" w:rsidRDefault="00211ED6" w:rsidP="004C30E7">
            <w:pPr>
              <w:rPr>
                <w:sz w:val="16"/>
                <w:szCs w:val="16"/>
                <w:lang w:val="fr-FR"/>
              </w:rPr>
            </w:pPr>
            <w:r w:rsidRPr="00C071AE">
              <w:rPr>
                <w:sz w:val="16"/>
                <w:szCs w:val="16"/>
                <w:lang w:val="fr-FR"/>
              </w:rPr>
              <w:t>Symphorien Kisubi</w:t>
            </w:r>
          </w:p>
        </w:tc>
        <w:tc>
          <w:tcPr>
            <w:tcW w:w="1255" w:type="dxa"/>
          </w:tcPr>
          <w:p w14:paraId="64F97CA1"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522F2592" w14:textId="77777777" w:rsidR="00211ED6" w:rsidRPr="00C071AE" w:rsidRDefault="00211ED6" w:rsidP="004C30E7">
            <w:pPr>
              <w:jc w:val="center"/>
              <w:rPr>
                <w:sz w:val="16"/>
                <w:szCs w:val="16"/>
                <w:lang w:val="fr-FR"/>
              </w:rPr>
            </w:pPr>
          </w:p>
          <w:p w14:paraId="75C14041"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11CB053D" w14:textId="77777777" w:rsidR="00211ED6" w:rsidRPr="00C071AE" w:rsidRDefault="00211ED6" w:rsidP="004C30E7">
            <w:pPr>
              <w:jc w:val="center"/>
              <w:rPr>
                <w:sz w:val="16"/>
                <w:szCs w:val="16"/>
                <w:lang w:val="fr-FR"/>
              </w:rPr>
            </w:pPr>
          </w:p>
          <w:p w14:paraId="34949FF2"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44C8D5E3" w14:textId="77777777" w:rsidR="00211ED6" w:rsidRPr="00C071AE" w:rsidRDefault="00211ED6" w:rsidP="004C30E7">
            <w:pPr>
              <w:rPr>
                <w:sz w:val="16"/>
                <w:szCs w:val="16"/>
                <w:lang w:val="fr-FR"/>
              </w:rPr>
            </w:pPr>
            <w:r w:rsidRPr="00C071AE">
              <w:rPr>
                <w:sz w:val="16"/>
                <w:szCs w:val="16"/>
                <w:lang w:val="fr-FR"/>
              </w:rPr>
              <w:t>Mur de protection</w:t>
            </w:r>
          </w:p>
        </w:tc>
        <w:tc>
          <w:tcPr>
            <w:tcW w:w="1487" w:type="dxa"/>
          </w:tcPr>
          <w:p w14:paraId="67C25089" w14:textId="77777777" w:rsidR="00211ED6" w:rsidRPr="00C071AE" w:rsidRDefault="00211ED6" w:rsidP="004C30E7">
            <w:pPr>
              <w:rPr>
                <w:sz w:val="16"/>
                <w:szCs w:val="16"/>
                <w:lang w:val="fr-FR"/>
              </w:rPr>
            </w:pPr>
            <w:r w:rsidRPr="00C071AE">
              <w:rPr>
                <w:sz w:val="16"/>
                <w:szCs w:val="16"/>
                <w:lang w:val="fr-FR"/>
              </w:rPr>
              <w:t>13m² de mur en ciment, béton et moellons</w:t>
            </w:r>
          </w:p>
        </w:tc>
        <w:tc>
          <w:tcPr>
            <w:tcW w:w="1120" w:type="dxa"/>
            <w:shd w:val="clear" w:color="auto" w:fill="D9D9D9"/>
          </w:tcPr>
          <w:p w14:paraId="24988744" w14:textId="77777777" w:rsidR="00211ED6" w:rsidRPr="00C071AE" w:rsidRDefault="00211ED6" w:rsidP="004C30E7">
            <w:pPr>
              <w:tabs>
                <w:tab w:val="left" w:pos="2340"/>
              </w:tabs>
              <w:rPr>
                <w:sz w:val="16"/>
                <w:szCs w:val="16"/>
              </w:rPr>
            </w:pPr>
            <w:r w:rsidRPr="00C071AE">
              <w:rPr>
                <w:sz w:val="16"/>
                <w:szCs w:val="16"/>
              </w:rPr>
              <w:t>910$</w:t>
            </w:r>
          </w:p>
        </w:tc>
        <w:tc>
          <w:tcPr>
            <w:tcW w:w="1306" w:type="dxa"/>
            <w:shd w:val="clear" w:color="auto" w:fill="D9D9D9"/>
          </w:tcPr>
          <w:p w14:paraId="0A89F9F9" w14:textId="77777777" w:rsidR="00211ED6" w:rsidRPr="00C071AE" w:rsidRDefault="00211ED6" w:rsidP="004C30E7">
            <w:pPr>
              <w:tabs>
                <w:tab w:val="left" w:pos="2340"/>
              </w:tabs>
              <w:jc w:val="center"/>
              <w:rPr>
                <w:sz w:val="16"/>
                <w:szCs w:val="16"/>
              </w:rPr>
            </w:pPr>
            <w:r w:rsidRPr="00C071AE">
              <w:rPr>
                <w:sz w:val="16"/>
                <w:szCs w:val="16"/>
              </w:rPr>
              <w:t>-</w:t>
            </w:r>
          </w:p>
        </w:tc>
        <w:tc>
          <w:tcPr>
            <w:tcW w:w="1554" w:type="dxa"/>
            <w:shd w:val="clear" w:color="auto" w:fill="D9D9D9"/>
          </w:tcPr>
          <w:p w14:paraId="6A4776C2" w14:textId="77777777" w:rsidR="00211ED6" w:rsidRPr="00C071AE" w:rsidRDefault="00211ED6" w:rsidP="004C30E7">
            <w:pPr>
              <w:tabs>
                <w:tab w:val="left" w:pos="2340"/>
              </w:tabs>
              <w:jc w:val="center"/>
              <w:rPr>
                <w:b/>
                <w:sz w:val="16"/>
                <w:szCs w:val="16"/>
              </w:rPr>
            </w:pPr>
            <w:r w:rsidRPr="00C071AE">
              <w:rPr>
                <w:b/>
                <w:sz w:val="16"/>
                <w:szCs w:val="16"/>
              </w:rPr>
              <w:t>910$</w:t>
            </w:r>
          </w:p>
        </w:tc>
        <w:tc>
          <w:tcPr>
            <w:tcW w:w="1393" w:type="dxa"/>
          </w:tcPr>
          <w:p w14:paraId="52A3DE3F" w14:textId="77777777" w:rsidR="00211ED6" w:rsidRPr="00C071AE" w:rsidRDefault="00211ED6" w:rsidP="004C30E7">
            <w:pPr>
              <w:tabs>
                <w:tab w:val="left" w:pos="2340"/>
              </w:tabs>
              <w:jc w:val="center"/>
              <w:rPr>
                <w:sz w:val="16"/>
                <w:szCs w:val="16"/>
              </w:rPr>
            </w:pPr>
            <w:r w:rsidRPr="00C071AE">
              <w:rPr>
                <w:sz w:val="16"/>
                <w:szCs w:val="16"/>
              </w:rPr>
              <w:t>X : 380538</w:t>
            </w:r>
          </w:p>
          <w:p w14:paraId="7391F4B2" w14:textId="77777777" w:rsidR="00211ED6" w:rsidRPr="00C071AE" w:rsidRDefault="00211ED6" w:rsidP="004C30E7">
            <w:pPr>
              <w:tabs>
                <w:tab w:val="left" w:pos="2340"/>
              </w:tabs>
              <w:jc w:val="center"/>
              <w:rPr>
                <w:sz w:val="16"/>
                <w:szCs w:val="16"/>
              </w:rPr>
            </w:pPr>
            <w:r w:rsidRPr="00C071AE">
              <w:rPr>
                <w:sz w:val="16"/>
                <w:szCs w:val="16"/>
              </w:rPr>
              <w:t>Y : 9675357</w:t>
            </w:r>
          </w:p>
        </w:tc>
      </w:tr>
      <w:tr w:rsidR="00211ED6" w:rsidRPr="00C071AE" w14:paraId="1F83CD7A" w14:textId="77777777" w:rsidTr="004C30E7">
        <w:tc>
          <w:tcPr>
            <w:tcW w:w="463" w:type="dxa"/>
          </w:tcPr>
          <w:p w14:paraId="637DCD31" w14:textId="77777777" w:rsidR="00211ED6" w:rsidRPr="00C071AE" w:rsidRDefault="00211ED6" w:rsidP="004C30E7">
            <w:pPr>
              <w:rPr>
                <w:sz w:val="16"/>
                <w:szCs w:val="16"/>
                <w:lang w:val="fr-FR"/>
              </w:rPr>
            </w:pPr>
            <w:r w:rsidRPr="00C071AE">
              <w:rPr>
                <w:sz w:val="16"/>
                <w:szCs w:val="16"/>
                <w:lang w:val="fr-FR"/>
              </w:rPr>
              <w:t>8</w:t>
            </w:r>
          </w:p>
        </w:tc>
        <w:tc>
          <w:tcPr>
            <w:tcW w:w="705" w:type="dxa"/>
          </w:tcPr>
          <w:p w14:paraId="6C35B9D9" w14:textId="77777777" w:rsidR="00211ED6" w:rsidRPr="00C071AE" w:rsidRDefault="00211ED6" w:rsidP="004C30E7">
            <w:pPr>
              <w:rPr>
                <w:sz w:val="16"/>
                <w:szCs w:val="16"/>
                <w:lang w:val="fr-FR"/>
              </w:rPr>
            </w:pPr>
          </w:p>
        </w:tc>
        <w:tc>
          <w:tcPr>
            <w:tcW w:w="1475" w:type="dxa"/>
          </w:tcPr>
          <w:p w14:paraId="6427ACFF" w14:textId="77777777" w:rsidR="00211ED6" w:rsidRPr="00C071AE" w:rsidRDefault="00211ED6" w:rsidP="004C30E7">
            <w:pPr>
              <w:rPr>
                <w:sz w:val="16"/>
                <w:szCs w:val="16"/>
                <w:lang w:val="fr-FR"/>
              </w:rPr>
            </w:pPr>
          </w:p>
          <w:p w14:paraId="61249384" w14:textId="77777777" w:rsidR="00211ED6" w:rsidRPr="00C071AE" w:rsidRDefault="00211ED6" w:rsidP="004C30E7">
            <w:pPr>
              <w:rPr>
                <w:sz w:val="16"/>
                <w:szCs w:val="16"/>
                <w:lang w:val="fr-FR"/>
              </w:rPr>
            </w:pPr>
            <w:r w:rsidRPr="00C071AE">
              <w:rPr>
                <w:sz w:val="16"/>
                <w:szCs w:val="16"/>
                <w:lang w:val="fr-FR"/>
              </w:rPr>
              <w:t>Aishé Ali Biza</w:t>
            </w:r>
          </w:p>
        </w:tc>
        <w:tc>
          <w:tcPr>
            <w:tcW w:w="1255" w:type="dxa"/>
          </w:tcPr>
          <w:p w14:paraId="533C29D6" w14:textId="77777777" w:rsidR="00211ED6" w:rsidRPr="00C071AE" w:rsidRDefault="00211ED6" w:rsidP="004C30E7">
            <w:pPr>
              <w:rPr>
                <w:sz w:val="16"/>
                <w:szCs w:val="16"/>
                <w:lang w:val="fr-FR"/>
              </w:rPr>
            </w:pPr>
            <w:r w:rsidRPr="00C071AE">
              <w:rPr>
                <w:sz w:val="16"/>
                <w:szCs w:val="16"/>
                <w:lang w:val="fr-FR"/>
              </w:rPr>
              <w:t>Propriètaire</w:t>
            </w:r>
          </w:p>
        </w:tc>
        <w:tc>
          <w:tcPr>
            <w:tcW w:w="1744" w:type="dxa"/>
          </w:tcPr>
          <w:p w14:paraId="461DCC63" w14:textId="77777777" w:rsidR="00211ED6" w:rsidRPr="00C071AE" w:rsidRDefault="00211ED6" w:rsidP="004C30E7">
            <w:pPr>
              <w:rPr>
                <w:sz w:val="16"/>
                <w:szCs w:val="16"/>
                <w:lang w:val="fr-FR"/>
              </w:rPr>
            </w:pPr>
            <w:r w:rsidRPr="00C071AE">
              <w:rPr>
                <w:sz w:val="16"/>
                <w:szCs w:val="16"/>
                <w:lang w:val="fr-FR"/>
              </w:rPr>
              <w:t>102801664427</w:t>
            </w:r>
          </w:p>
        </w:tc>
        <w:tc>
          <w:tcPr>
            <w:tcW w:w="1316" w:type="dxa"/>
          </w:tcPr>
          <w:p w14:paraId="0036BD0C" w14:textId="77777777" w:rsidR="00211ED6" w:rsidRPr="00C071AE" w:rsidRDefault="00211ED6" w:rsidP="004C30E7">
            <w:pPr>
              <w:rPr>
                <w:sz w:val="16"/>
                <w:szCs w:val="16"/>
                <w:lang w:val="fr-FR"/>
              </w:rPr>
            </w:pPr>
            <w:r w:rsidRPr="00C071AE">
              <w:rPr>
                <w:sz w:val="16"/>
                <w:szCs w:val="16"/>
                <w:lang w:val="fr-FR"/>
              </w:rPr>
              <w:t>0824810093</w:t>
            </w:r>
          </w:p>
        </w:tc>
        <w:tc>
          <w:tcPr>
            <w:tcW w:w="1316" w:type="dxa"/>
          </w:tcPr>
          <w:p w14:paraId="4EFF28FC" w14:textId="77777777" w:rsidR="00211ED6" w:rsidRPr="00C071AE" w:rsidRDefault="00211ED6" w:rsidP="004C30E7">
            <w:pPr>
              <w:rPr>
                <w:sz w:val="16"/>
                <w:szCs w:val="16"/>
                <w:lang w:val="fr-FR"/>
              </w:rPr>
            </w:pPr>
          </w:p>
          <w:p w14:paraId="2DD42B29" w14:textId="77777777" w:rsidR="00211ED6" w:rsidRPr="00C071AE" w:rsidRDefault="00211ED6" w:rsidP="004C30E7">
            <w:pPr>
              <w:rPr>
                <w:sz w:val="16"/>
                <w:szCs w:val="16"/>
                <w:lang w:val="fr-FR"/>
              </w:rPr>
            </w:pPr>
            <w:r w:rsidRPr="00C071AE">
              <w:rPr>
                <w:sz w:val="16"/>
                <w:szCs w:val="16"/>
                <w:lang w:val="fr-FR"/>
              </w:rPr>
              <w:t>Arbres fruitiers</w:t>
            </w:r>
          </w:p>
        </w:tc>
        <w:tc>
          <w:tcPr>
            <w:tcW w:w="1487" w:type="dxa"/>
          </w:tcPr>
          <w:p w14:paraId="3F887D11" w14:textId="77777777" w:rsidR="00211ED6" w:rsidRPr="00C071AE" w:rsidRDefault="00211ED6" w:rsidP="004C30E7">
            <w:pPr>
              <w:rPr>
                <w:sz w:val="16"/>
                <w:szCs w:val="16"/>
                <w:lang w:val="fr-FR"/>
              </w:rPr>
            </w:pPr>
          </w:p>
          <w:p w14:paraId="7232BF5A" w14:textId="77777777" w:rsidR="00211ED6" w:rsidRPr="00C071AE" w:rsidRDefault="00211ED6" w:rsidP="004C30E7">
            <w:pPr>
              <w:rPr>
                <w:sz w:val="16"/>
                <w:szCs w:val="16"/>
                <w:lang w:val="fr-FR"/>
              </w:rPr>
            </w:pPr>
            <w:r w:rsidRPr="00C071AE">
              <w:rPr>
                <w:sz w:val="16"/>
                <w:szCs w:val="16"/>
                <w:lang w:val="fr-FR"/>
              </w:rPr>
              <w:t>2 bananiers</w:t>
            </w:r>
          </w:p>
        </w:tc>
        <w:tc>
          <w:tcPr>
            <w:tcW w:w="1120" w:type="dxa"/>
            <w:shd w:val="clear" w:color="auto" w:fill="D9D9D9"/>
          </w:tcPr>
          <w:p w14:paraId="1FE3D928" w14:textId="77777777" w:rsidR="00211ED6" w:rsidRPr="00C071AE" w:rsidRDefault="00211ED6" w:rsidP="004C30E7">
            <w:pPr>
              <w:tabs>
                <w:tab w:val="left" w:pos="2340"/>
              </w:tabs>
              <w:jc w:val="center"/>
              <w:rPr>
                <w:sz w:val="16"/>
                <w:szCs w:val="16"/>
              </w:rPr>
            </w:pPr>
            <w:r w:rsidRPr="00C071AE">
              <w:rPr>
                <w:sz w:val="16"/>
                <w:szCs w:val="16"/>
              </w:rPr>
              <w:t>100$X2</w:t>
            </w:r>
          </w:p>
          <w:p w14:paraId="030E97F2" w14:textId="77777777" w:rsidR="00211ED6" w:rsidRPr="00C071AE" w:rsidRDefault="00211ED6" w:rsidP="004C30E7">
            <w:pPr>
              <w:tabs>
                <w:tab w:val="left" w:pos="2340"/>
              </w:tabs>
              <w:jc w:val="center"/>
              <w:rPr>
                <w:sz w:val="16"/>
                <w:szCs w:val="16"/>
              </w:rPr>
            </w:pPr>
            <w:r w:rsidRPr="00C071AE">
              <w:rPr>
                <w:sz w:val="16"/>
                <w:szCs w:val="16"/>
              </w:rPr>
              <w:t>200$</w:t>
            </w:r>
          </w:p>
        </w:tc>
        <w:tc>
          <w:tcPr>
            <w:tcW w:w="1306" w:type="dxa"/>
            <w:shd w:val="clear" w:color="auto" w:fill="D9D9D9"/>
          </w:tcPr>
          <w:p w14:paraId="61E7CC2B" w14:textId="77777777" w:rsidR="00211ED6" w:rsidRPr="00C071AE" w:rsidRDefault="00211ED6" w:rsidP="004C30E7">
            <w:pPr>
              <w:tabs>
                <w:tab w:val="left" w:pos="2340"/>
              </w:tabs>
              <w:jc w:val="center"/>
              <w:rPr>
                <w:sz w:val="16"/>
                <w:szCs w:val="16"/>
              </w:rPr>
            </w:pPr>
          </w:p>
          <w:p w14:paraId="149082BD" w14:textId="77777777" w:rsidR="00211ED6" w:rsidRPr="00C071AE" w:rsidRDefault="00211ED6" w:rsidP="004C30E7">
            <w:pPr>
              <w:tabs>
                <w:tab w:val="left" w:pos="2340"/>
              </w:tabs>
              <w:jc w:val="center"/>
              <w:rPr>
                <w:sz w:val="16"/>
                <w:szCs w:val="16"/>
              </w:rPr>
            </w:pPr>
            <w:r w:rsidRPr="00C071AE">
              <w:rPr>
                <w:sz w:val="16"/>
                <w:szCs w:val="16"/>
              </w:rPr>
              <w:t>-</w:t>
            </w:r>
          </w:p>
        </w:tc>
        <w:tc>
          <w:tcPr>
            <w:tcW w:w="1554" w:type="dxa"/>
            <w:shd w:val="clear" w:color="auto" w:fill="D9D9D9"/>
          </w:tcPr>
          <w:p w14:paraId="06F45379" w14:textId="77777777" w:rsidR="00211ED6" w:rsidRPr="00C071AE" w:rsidRDefault="00211ED6" w:rsidP="004C30E7">
            <w:pPr>
              <w:tabs>
                <w:tab w:val="left" w:pos="2340"/>
              </w:tabs>
              <w:jc w:val="center"/>
              <w:rPr>
                <w:b/>
                <w:sz w:val="16"/>
                <w:szCs w:val="16"/>
              </w:rPr>
            </w:pPr>
          </w:p>
          <w:p w14:paraId="6632EF05" w14:textId="77777777" w:rsidR="00211ED6" w:rsidRPr="00C071AE" w:rsidRDefault="00211ED6" w:rsidP="004C30E7">
            <w:pPr>
              <w:tabs>
                <w:tab w:val="left" w:pos="2340"/>
              </w:tabs>
              <w:jc w:val="center"/>
              <w:rPr>
                <w:b/>
                <w:sz w:val="16"/>
                <w:szCs w:val="16"/>
              </w:rPr>
            </w:pPr>
            <w:r w:rsidRPr="00C071AE">
              <w:rPr>
                <w:b/>
                <w:sz w:val="16"/>
                <w:szCs w:val="16"/>
              </w:rPr>
              <w:t>200$</w:t>
            </w:r>
          </w:p>
        </w:tc>
        <w:tc>
          <w:tcPr>
            <w:tcW w:w="1393" w:type="dxa"/>
          </w:tcPr>
          <w:p w14:paraId="4B087725" w14:textId="77777777" w:rsidR="00211ED6" w:rsidRPr="00C071AE" w:rsidRDefault="00211ED6" w:rsidP="004C30E7">
            <w:pPr>
              <w:tabs>
                <w:tab w:val="left" w:pos="2340"/>
              </w:tabs>
              <w:jc w:val="center"/>
              <w:rPr>
                <w:sz w:val="16"/>
                <w:szCs w:val="16"/>
              </w:rPr>
            </w:pPr>
            <w:r w:rsidRPr="00C071AE">
              <w:rPr>
                <w:sz w:val="16"/>
                <w:szCs w:val="16"/>
              </w:rPr>
              <w:t>X : 380582</w:t>
            </w:r>
          </w:p>
          <w:p w14:paraId="1ECFA89A" w14:textId="77777777" w:rsidR="00211ED6" w:rsidRPr="00C071AE" w:rsidRDefault="00211ED6" w:rsidP="004C30E7">
            <w:pPr>
              <w:tabs>
                <w:tab w:val="left" w:pos="2340"/>
              </w:tabs>
              <w:jc w:val="center"/>
              <w:rPr>
                <w:sz w:val="16"/>
                <w:szCs w:val="16"/>
              </w:rPr>
            </w:pPr>
            <w:r w:rsidRPr="00C071AE">
              <w:rPr>
                <w:sz w:val="16"/>
                <w:szCs w:val="16"/>
              </w:rPr>
              <w:t>Y : 9675497</w:t>
            </w:r>
          </w:p>
        </w:tc>
      </w:tr>
      <w:tr w:rsidR="00211ED6" w:rsidRPr="00C071AE" w14:paraId="07BA4611" w14:textId="77777777" w:rsidTr="004C30E7">
        <w:tc>
          <w:tcPr>
            <w:tcW w:w="463" w:type="dxa"/>
          </w:tcPr>
          <w:p w14:paraId="1E6E7745" w14:textId="77777777" w:rsidR="00211ED6" w:rsidRPr="00C071AE" w:rsidRDefault="00211ED6" w:rsidP="004C30E7">
            <w:pPr>
              <w:rPr>
                <w:sz w:val="16"/>
                <w:szCs w:val="16"/>
                <w:lang w:val="fr-FR"/>
              </w:rPr>
            </w:pPr>
            <w:r w:rsidRPr="00C071AE">
              <w:rPr>
                <w:sz w:val="16"/>
                <w:szCs w:val="16"/>
                <w:lang w:val="fr-FR"/>
              </w:rPr>
              <w:t>9</w:t>
            </w:r>
          </w:p>
        </w:tc>
        <w:tc>
          <w:tcPr>
            <w:tcW w:w="705" w:type="dxa"/>
          </w:tcPr>
          <w:p w14:paraId="0EE26384" w14:textId="77777777" w:rsidR="00211ED6" w:rsidRPr="00C071AE" w:rsidRDefault="00211ED6" w:rsidP="004C30E7">
            <w:pPr>
              <w:rPr>
                <w:sz w:val="16"/>
                <w:szCs w:val="16"/>
                <w:lang w:val="fr-FR"/>
              </w:rPr>
            </w:pPr>
          </w:p>
        </w:tc>
        <w:tc>
          <w:tcPr>
            <w:tcW w:w="1475" w:type="dxa"/>
          </w:tcPr>
          <w:p w14:paraId="1E108371" w14:textId="77777777" w:rsidR="00211ED6" w:rsidRPr="00C071AE" w:rsidRDefault="00211ED6" w:rsidP="004C30E7">
            <w:pPr>
              <w:rPr>
                <w:sz w:val="16"/>
                <w:szCs w:val="16"/>
                <w:lang w:val="fr-FR"/>
              </w:rPr>
            </w:pPr>
          </w:p>
          <w:p w14:paraId="7A8F3A46" w14:textId="74F06A79" w:rsidR="00211ED6" w:rsidRPr="00C071AE" w:rsidRDefault="00B4133E" w:rsidP="004C30E7">
            <w:pPr>
              <w:rPr>
                <w:sz w:val="16"/>
                <w:szCs w:val="16"/>
                <w:lang w:val="fr-FR"/>
              </w:rPr>
            </w:pPr>
            <w:r>
              <w:rPr>
                <w:sz w:val="16"/>
                <w:szCs w:val="16"/>
                <w:lang w:val="fr-FR"/>
              </w:rPr>
              <w:t>n’a pas été trouvé sur place</w:t>
            </w:r>
          </w:p>
        </w:tc>
        <w:tc>
          <w:tcPr>
            <w:tcW w:w="1255" w:type="dxa"/>
          </w:tcPr>
          <w:p w14:paraId="63BB806B" w14:textId="77777777" w:rsidR="00211ED6" w:rsidRPr="00C071AE" w:rsidRDefault="00211ED6" w:rsidP="004C30E7">
            <w:pPr>
              <w:jc w:val="center"/>
              <w:rPr>
                <w:sz w:val="16"/>
                <w:szCs w:val="16"/>
                <w:lang w:val="fr-FR"/>
              </w:rPr>
            </w:pPr>
          </w:p>
          <w:p w14:paraId="2B3A85C7" w14:textId="77777777" w:rsidR="00211ED6" w:rsidRPr="00C071AE" w:rsidRDefault="00211ED6" w:rsidP="004C30E7">
            <w:pPr>
              <w:jc w:val="center"/>
              <w:rPr>
                <w:sz w:val="16"/>
                <w:szCs w:val="16"/>
                <w:lang w:val="fr-FR"/>
              </w:rPr>
            </w:pPr>
          </w:p>
          <w:p w14:paraId="7F2AF543" w14:textId="77777777" w:rsidR="00211ED6" w:rsidRPr="00C071AE" w:rsidRDefault="00211ED6" w:rsidP="004C30E7">
            <w:pPr>
              <w:jc w:val="center"/>
              <w:rPr>
                <w:sz w:val="16"/>
                <w:szCs w:val="16"/>
                <w:lang w:val="fr-FR"/>
              </w:rPr>
            </w:pPr>
            <w:r w:rsidRPr="00C071AE">
              <w:rPr>
                <w:sz w:val="16"/>
                <w:szCs w:val="16"/>
                <w:lang w:val="fr-FR"/>
              </w:rPr>
              <w:t>-</w:t>
            </w:r>
          </w:p>
        </w:tc>
        <w:tc>
          <w:tcPr>
            <w:tcW w:w="1744" w:type="dxa"/>
          </w:tcPr>
          <w:p w14:paraId="2E10009B" w14:textId="77777777" w:rsidR="00211ED6" w:rsidRPr="00C071AE" w:rsidRDefault="00211ED6" w:rsidP="004C30E7">
            <w:pPr>
              <w:jc w:val="center"/>
              <w:rPr>
                <w:sz w:val="16"/>
                <w:szCs w:val="16"/>
                <w:lang w:val="fr-FR"/>
              </w:rPr>
            </w:pPr>
          </w:p>
          <w:p w14:paraId="36F3F820" w14:textId="77777777" w:rsidR="00211ED6" w:rsidRPr="00C071AE" w:rsidRDefault="00211ED6" w:rsidP="004C30E7">
            <w:pPr>
              <w:jc w:val="center"/>
              <w:rPr>
                <w:sz w:val="16"/>
                <w:szCs w:val="16"/>
                <w:lang w:val="fr-FR"/>
              </w:rPr>
            </w:pPr>
          </w:p>
          <w:p w14:paraId="4882B7D8"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59D3B99A" w14:textId="77777777" w:rsidR="00211ED6" w:rsidRPr="00C071AE" w:rsidRDefault="00211ED6" w:rsidP="004C30E7">
            <w:pPr>
              <w:jc w:val="center"/>
              <w:rPr>
                <w:sz w:val="16"/>
                <w:szCs w:val="16"/>
                <w:lang w:val="fr-FR"/>
              </w:rPr>
            </w:pPr>
          </w:p>
          <w:p w14:paraId="2A842482" w14:textId="77777777" w:rsidR="00211ED6" w:rsidRPr="00C071AE" w:rsidRDefault="00211ED6" w:rsidP="004C30E7">
            <w:pPr>
              <w:jc w:val="center"/>
              <w:rPr>
                <w:sz w:val="16"/>
                <w:szCs w:val="16"/>
                <w:lang w:val="fr-FR"/>
              </w:rPr>
            </w:pPr>
          </w:p>
          <w:p w14:paraId="2A7967B8"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0E8CC52E" w14:textId="77777777" w:rsidR="00211ED6" w:rsidRPr="00C071AE" w:rsidRDefault="00211ED6" w:rsidP="004C30E7">
            <w:pPr>
              <w:rPr>
                <w:sz w:val="16"/>
                <w:szCs w:val="16"/>
                <w:lang w:val="fr-FR"/>
              </w:rPr>
            </w:pPr>
          </w:p>
          <w:p w14:paraId="49752630" w14:textId="77777777" w:rsidR="00211ED6" w:rsidRPr="00C071AE" w:rsidRDefault="00211ED6" w:rsidP="004C30E7">
            <w:pPr>
              <w:rPr>
                <w:sz w:val="16"/>
                <w:szCs w:val="16"/>
                <w:lang w:val="fr-FR"/>
              </w:rPr>
            </w:pPr>
            <w:r w:rsidRPr="00C071AE">
              <w:rPr>
                <w:sz w:val="16"/>
                <w:szCs w:val="16"/>
                <w:lang w:val="fr-FR"/>
              </w:rPr>
              <w:t>Mur de protection</w:t>
            </w:r>
          </w:p>
        </w:tc>
        <w:tc>
          <w:tcPr>
            <w:tcW w:w="1487" w:type="dxa"/>
          </w:tcPr>
          <w:p w14:paraId="2E46ED49" w14:textId="77777777" w:rsidR="00211ED6" w:rsidRPr="00C071AE" w:rsidRDefault="00211ED6" w:rsidP="004C30E7">
            <w:pPr>
              <w:rPr>
                <w:sz w:val="16"/>
                <w:szCs w:val="16"/>
                <w:lang w:val="fr-FR"/>
              </w:rPr>
            </w:pPr>
          </w:p>
          <w:p w14:paraId="7209C7EF" w14:textId="77777777" w:rsidR="00211ED6" w:rsidRPr="00C071AE" w:rsidRDefault="00211ED6" w:rsidP="004C30E7">
            <w:pPr>
              <w:rPr>
                <w:sz w:val="16"/>
                <w:szCs w:val="16"/>
                <w:lang w:val="fr-FR"/>
              </w:rPr>
            </w:pPr>
            <w:r w:rsidRPr="00C071AE">
              <w:rPr>
                <w:sz w:val="16"/>
                <w:szCs w:val="16"/>
                <w:lang w:val="fr-FR"/>
              </w:rPr>
              <w:t>11,38m² de mur en ciment et béton et moellons</w:t>
            </w:r>
          </w:p>
        </w:tc>
        <w:tc>
          <w:tcPr>
            <w:tcW w:w="1120" w:type="dxa"/>
            <w:shd w:val="clear" w:color="auto" w:fill="D9D9D9"/>
          </w:tcPr>
          <w:p w14:paraId="7C48016C" w14:textId="77777777" w:rsidR="00211ED6" w:rsidRPr="00C071AE" w:rsidRDefault="00211ED6" w:rsidP="004C30E7">
            <w:pPr>
              <w:jc w:val="center"/>
              <w:rPr>
                <w:sz w:val="16"/>
                <w:szCs w:val="16"/>
                <w:lang w:val="fr-FR"/>
              </w:rPr>
            </w:pPr>
          </w:p>
          <w:p w14:paraId="716B981F" w14:textId="77777777" w:rsidR="00211ED6" w:rsidRPr="00C071AE" w:rsidRDefault="00211ED6" w:rsidP="004C30E7">
            <w:pPr>
              <w:jc w:val="center"/>
              <w:rPr>
                <w:sz w:val="16"/>
                <w:szCs w:val="16"/>
              </w:rPr>
            </w:pPr>
            <w:r w:rsidRPr="00C071AE">
              <w:rPr>
                <w:sz w:val="16"/>
                <w:szCs w:val="16"/>
              </w:rPr>
              <w:t>796,95$</w:t>
            </w:r>
          </w:p>
        </w:tc>
        <w:tc>
          <w:tcPr>
            <w:tcW w:w="1306" w:type="dxa"/>
            <w:shd w:val="clear" w:color="auto" w:fill="D9D9D9"/>
          </w:tcPr>
          <w:p w14:paraId="47B7E242" w14:textId="77777777" w:rsidR="00211ED6" w:rsidRPr="00C071AE" w:rsidRDefault="00211ED6" w:rsidP="004C30E7">
            <w:pPr>
              <w:jc w:val="center"/>
              <w:rPr>
                <w:sz w:val="16"/>
                <w:szCs w:val="16"/>
              </w:rPr>
            </w:pPr>
          </w:p>
          <w:p w14:paraId="746FE7B3" w14:textId="77777777" w:rsidR="00211ED6" w:rsidRPr="00C071AE" w:rsidRDefault="00211ED6" w:rsidP="004C30E7">
            <w:pPr>
              <w:jc w:val="center"/>
              <w:rPr>
                <w:sz w:val="16"/>
                <w:szCs w:val="16"/>
              </w:rPr>
            </w:pPr>
            <w:r w:rsidRPr="00C071AE">
              <w:rPr>
                <w:sz w:val="16"/>
                <w:szCs w:val="16"/>
              </w:rPr>
              <w:t>-</w:t>
            </w:r>
          </w:p>
        </w:tc>
        <w:tc>
          <w:tcPr>
            <w:tcW w:w="1554" w:type="dxa"/>
            <w:shd w:val="clear" w:color="auto" w:fill="D9D9D9"/>
          </w:tcPr>
          <w:p w14:paraId="0418A32F" w14:textId="77777777" w:rsidR="00211ED6" w:rsidRPr="00C071AE" w:rsidRDefault="00211ED6" w:rsidP="004C30E7">
            <w:pPr>
              <w:jc w:val="center"/>
              <w:rPr>
                <w:b/>
                <w:sz w:val="16"/>
                <w:szCs w:val="16"/>
              </w:rPr>
            </w:pPr>
          </w:p>
          <w:p w14:paraId="4038FDF1" w14:textId="77777777" w:rsidR="00211ED6" w:rsidRPr="00C071AE" w:rsidRDefault="00211ED6" w:rsidP="004C30E7">
            <w:pPr>
              <w:jc w:val="center"/>
              <w:rPr>
                <w:b/>
                <w:sz w:val="16"/>
                <w:szCs w:val="16"/>
              </w:rPr>
            </w:pPr>
            <w:r w:rsidRPr="00C071AE">
              <w:rPr>
                <w:b/>
                <w:sz w:val="16"/>
                <w:szCs w:val="16"/>
              </w:rPr>
              <w:t>796,95$</w:t>
            </w:r>
          </w:p>
        </w:tc>
        <w:tc>
          <w:tcPr>
            <w:tcW w:w="1393" w:type="dxa"/>
          </w:tcPr>
          <w:p w14:paraId="6572E568" w14:textId="77777777" w:rsidR="00211ED6" w:rsidRPr="00C071AE" w:rsidRDefault="00211ED6" w:rsidP="004C30E7">
            <w:pPr>
              <w:jc w:val="center"/>
              <w:rPr>
                <w:sz w:val="16"/>
                <w:szCs w:val="16"/>
              </w:rPr>
            </w:pPr>
            <w:r w:rsidRPr="00C071AE">
              <w:rPr>
                <w:sz w:val="16"/>
                <w:szCs w:val="16"/>
              </w:rPr>
              <w:t>X : 380594</w:t>
            </w:r>
          </w:p>
          <w:p w14:paraId="03D7C557" w14:textId="77777777" w:rsidR="00211ED6" w:rsidRPr="00C071AE" w:rsidRDefault="00211ED6" w:rsidP="004C30E7">
            <w:pPr>
              <w:jc w:val="center"/>
              <w:rPr>
                <w:sz w:val="16"/>
                <w:szCs w:val="16"/>
              </w:rPr>
            </w:pPr>
            <w:r w:rsidRPr="00C071AE">
              <w:rPr>
                <w:sz w:val="16"/>
                <w:szCs w:val="16"/>
              </w:rPr>
              <w:t>Y : 9675542</w:t>
            </w:r>
          </w:p>
        </w:tc>
      </w:tr>
      <w:tr w:rsidR="00211ED6" w:rsidRPr="00C071AE" w14:paraId="366D66B8" w14:textId="77777777" w:rsidTr="004C30E7">
        <w:tc>
          <w:tcPr>
            <w:tcW w:w="463" w:type="dxa"/>
          </w:tcPr>
          <w:p w14:paraId="101EBB24" w14:textId="77777777" w:rsidR="00211ED6" w:rsidRPr="00C071AE" w:rsidRDefault="00211ED6" w:rsidP="004C30E7">
            <w:pPr>
              <w:rPr>
                <w:sz w:val="16"/>
                <w:szCs w:val="16"/>
                <w:lang w:val="fr-FR"/>
              </w:rPr>
            </w:pPr>
          </w:p>
          <w:p w14:paraId="05FE1A11" w14:textId="77777777" w:rsidR="00211ED6" w:rsidRPr="00C071AE" w:rsidRDefault="00211ED6" w:rsidP="004C30E7">
            <w:pPr>
              <w:rPr>
                <w:sz w:val="16"/>
                <w:szCs w:val="16"/>
                <w:lang w:val="fr-FR"/>
              </w:rPr>
            </w:pPr>
            <w:r w:rsidRPr="00C071AE">
              <w:rPr>
                <w:sz w:val="16"/>
                <w:szCs w:val="16"/>
                <w:lang w:val="fr-FR"/>
              </w:rPr>
              <w:t>10</w:t>
            </w:r>
          </w:p>
        </w:tc>
        <w:tc>
          <w:tcPr>
            <w:tcW w:w="705" w:type="dxa"/>
          </w:tcPr>
          <w:p w14:paraId="003AA452" w14:textId="77777777" w:rsidR="00211ED6" w:rsidRPr="00C071AE" w:rsidRDefault="00211ED6" w:rsidP="004C30E7">
            <w:pPr>
              <w:rPr>
                <w:sz w:val="16"/>
                <w:szCs w:val="16"/>
                <w:lang w:val="fr-FR"/>
              </w:rPr>
            </w:pPr>
          </w:p>
        </w:tc>
        <w:tc>
          <w:tcPr>
            <w:tcW w:w="1475" w:type="dxa"/>
          </w:tcPr>
          <w:p w14:paraId="64BE7C5C" w14:textId="77777777" w:rsidR="00211ED6" w:rsidRPr="00C071AE" w:rsidRDefault="00211ED6" w:rsidP="004C30E7">
            <w:pPr>
              <w:rPr>
                <w:sz w:val="16"/>
                <w:szCs w:val="16"/>
                <w:lang w:val="fr-FR"/>
              </w:rPr>
            </w:pPr>
          </w:p>
          <w:p w14:paraId="7AB5B375" w14:textId="77777777" w:rsidR="00211ED6" w:rsidRPr="00C071AE" w:rsidRDefault="00211ED6" w:rsidP="004C30E7">
            <w:pPr>
              <w:rPr>
                <w:sz w:val="16"/>
                <w:szCs w:val="16"/>
                <w:lang w:val="fr-FR"/>
              </w:rPr>
            </w:pPr>
            <w:r w:rsidRPr="00C071AE">
              <w:rPr>
                <w:sz w:val="16"/>
                <w:szCs w:val="16"/>
                <w:lang w:val="fr-FR"/>
              </w:rPr>
              <w:t>Kamili Loukongo</w:t>
            </w:r>
          </w:p>
        </w:tc>
        <w:tc>
          <w:tcPr>
            <w:tcW w:w="1255" w:type="dxa"/>
          </w:tcPr>
          <w:p w14:paraId="27B27628" w14:textId="77777777" w:rsidR="00211ED6" w:rsidRPr="00C071AE" w:rsidRDefault="00211ED6" w:rsidP="004C30E7">
            <w:pPr>
              <w:rPr>
                <w:sz w:val="16"/>
                <w:szCs w:val="16"/>
                <w:lang w:val="fr-FR"/>
              </w:rPr>
            </w:pPr>
          </w:p>
          <w:p w14:paraId="046BB0AE" w14:textId="77777777" w:rsidR="00211ED6" w:rsidRPr="00C071AE" w:rsidRDefault="00211ED6" w:rsidP="004C30E7">
            <w:pPr>
              <w:rPr>
                <w:sz w:val="16"/>
                <w:szCs w:val="16"/>
                <w:lang w:val="fr-FR"/>
              </w:rPr>
            </w:pPr>
          </w:p>
          <w:p w14:paraId="3265B603"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030470C7" w14:textId="77777777" w:rsidR="00211ED6" w:rsidRPr="00C071AE" w:rsidRDefault="00211ED6" w:rsidP="004C30E7">
            <w:pPr>
              <w:jc w:val="center"/>
              <w:rPr>
                <w:sz w:val="16"/>
                <w:szCs w:val="16"/>
                <w:lang w:val="fr-FR"/>
              </w:rPr>
            </w:pPr>
          </w:p>
          <w:p w14:paraId="5C67340B" w14:textId="77777777" w:rsidR="00211ED6" w:rsidRPr="00C071AE" w:rsidRDefault="00211ED6" w:rsidP="004C30E7">
            <w:pPr>
              <w:jc w:val="center"/>
              <w:rPr>
                <w:sz w:val="16"/>
                <w:szCs w:val="16"/>
                <w:lang w:val="fr-FR"/>
              </w:rPr>
            </w:pPr>
          </w:p>
          <w:p w14:paraId="7E447B36"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2437C912" w14:textId="77777777" w:rsidR="00211ED6" w:rsidRPr="00C071AE" w:rsidRDefault="00211ED6" w:rsidP="004C30E7">
            <w:pPr>
              <w:jc w:val="center"/>
              <w:rPr>
                <w:sz w:val="16"/>
                <w:szCs w:val="16"/>
                <w:lang w:val="fr-FR"/>
              </w:rPr>
            </w:pPr>
          </w:p>
          <w:p w14:paraId="0B297429" w14:textId="77777777" w:rsidR="00211ED6" w:rsidRPr="00C071AE" w:rsidRDefault="00211ED6" w:rsidP="004C30E7">
            <w:pPr>
              <w:jc w:val="center"/>
              <w:rPr>
                <w:sz w:val="16"/>
                <w:szCs w:val="16"/>
                <w:lang w:val="fr-FR"/>
              </w:rPr>
            </w:pPr>
          </w:p>
          <w:p w14:paraId="5059FA59"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26E5FDAD"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6041AB6A" w14:textId="77777777" w:rsidR="00211ED6" w:rsidRPr="00C071AE" w:rsidRDefault="00211ED6" w:rsidP="004C30E7">
            <w:pPr>
              <w:rPr>
                <w:sz w:val="16"/>
                <w:szCs w:val="16"/>
                <w:lang w:val="fr-FR"/>
              </w:rPr>
            </w:pPr>
            <w:r w:rsidRPr="00C071AE">
              <w:rPr>
                <w:sz w:val="16"/>
                <w:szCs w:val="16"/>
                <w:lang w:val="fr-FR"/>
              </w:rPr>
              <w:t>3 Planches + 6 Chevrons + 1Kg de Clous</w:t>
            </w:r>
          </w:p>
        </w:tc>
        <w:tc>
          <w:tcPr>
            <w:tcW w:w="1120" w:type="dxa"/>
            <w:shd w:val="clear" w:color="auto" w:fill="D9D9D9"/>
          </w:tcPr>
          <w:p w14:paraId="5259EBFB" w14:textId="77777777" w:rsidR="00211ED6" w:rsidRPr="00C071AE" w:rsidRDefault="00211ED6" w:rsidP="004C30E7">
            <w:pPr>
              <w:tabs>
                <w:tab w:val="left" w:pos="2340"/>
              </w:tabs>
              <w:jc w:val="center"/>
              <w:rPr>
                <w:sz w:val="16"/>
                <w:szCs w:val="16"/>
                <w:lang w:val="fr-FR"/>
              </w:rPr>
            </w:pPr>
          </w:p>
          <w:p w14:paraId="5EBEDA4B" w14:textId="77777777" w:rsidR="00211ED6" w:rsidRPr="00C071AE" w:rsidRDefault="00211ED6" w:rsidP="004C30E7">
            <w:pPr>
              <w:tabs>
                <w:tab w:val="left" w:pos="2340"/>
              </w:tabs>
              <w:jc w:val="center"/>
              <w:rPr>
                <w:sz w:val="16"/>
                <w:szCs w:val="16"/>
              </w:rPr>
            </w:pPr>
            <w:r w:rsidRPr="00C071AE">
              <w:rPr>
                <w:sz w:val="16"/>
                <w:szCs w:val="16"/>
              </w:rPr>
              <w:t>26$</w:t>
            </w:r>
          </w:p>
        </w:tc>
        <w:tc>
          <w:tcPr>
            <w:tcW w:w="1306" w:type="dxa"/>
            <w:shd w:val="clear" w:color="auto" w:fill="D9D9D9"/>
          </w:tcPr>
          <w:p w14:paraId="5AC94E7B" w14:textId="77777777" w:rsidR="00211ED6" w:rsidRPr="00C071AE" w:rsidRDefault="00211ED6" w:rsidP="004C30E7">
            <w:pPr>
              <w:tabs>
                <w:tab w:val="left" w:pos="2340"/>
              </w:tabs>
              <w:jc w:val="center"/>
              <w:rPr>
                <w:sz w:val="16"/>
                <w:szCs w:val="16"/>
              </w:rPr>
            </w:pPr>
          </w:p>
          <w:p w14:paraId="77D49959"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320BF547" w14:textId="77777777" w:rsidR="00211ED6" w:rsidRPr="00C071AE" w:rsidRDefault="00211ED6" w:rsidP="004C30E7">
            <w:pPr>
              <w:tabs>
                <w:tab w:val="left" w:pos="2340"/>
              </w:tabs>
              <w:jc w:val="center"/>
              <w:rPr>
                <w:b/>
                <w:sz w:val="16"/>
                <w:szCs w:val="16"/>
              </w:rPr>
            </w:pPr>
          </w:p>
          <w:p w14:paraId="0FCD67B5" w14:textId="77777777" w:rsidR="00211ED6" w:rsidRPr="00C071AE" w:rsidRDefault="00211ED6" w:rsidP="004C30E7">
            <w:pPr>
              <w:tabs>
                <w:tab w:val="left" w:pos="2340"/>
              </w:tabs>
              <w:jc w:val="center"/>
              <w:rPr>
                <w:b/>
                <w:sz w:val="16"/>
                <w:szCs w:val="16"/>
              </w:rPr>
            </w:pPr>
            <w:r w:rsidRPr="00C071AE">
              <w:rPr>
                <w:b/>
                <w:sz w:val="16"/>
                <w:szCs w:val="16"/>
              </w:rPr>
              <w:t>46$</w:t>
            </w:r>
          </w:p>
        </w:tc>
        <w:tc>
          <w:tcPr>
            <w:tcW w:w="1393" w:type="dxa"/>
          </w:tcPr>
          <w:p w14:paraId="56104619" w14:textId="77777777" w:rsidR="00211ED6" w:rsidRPr="00C071AE" w:rsidRDefault="00211ED6" w:rsidP="004C30E7">
            <w:pPr>
              <w:tabs>
                <w:tab w:val="left" w:pos="2340"/>
              </w:tabs>
              <w:jc w:val="center"/>
              <w:rPr>
                <w:sz w:val="16"/>
                <w:szCs w:val="16"/>
              </w:rPr>
            </w:pPr>
            <w:r w:rsidRPr="00C071AE">
              <w:rPr>
                <w:sz w:val="16"/>
                <w:szCs w:val="16"/>
              </w:rPr>
              <w:t>X : 380594</w:t>
            </w:r>
          </w:p>
          <w:p w14:paraId="495E0187" w14:textId="77777777" w:rsidR="00211ED6" w:rsidRPr="00C071AE" w:rsidRDefault="00211ED6" w:rsidP="004C30E7">
            <w:pPr>
              <w:tabs>
                <w:tab w:val="left" w:pos="2340"/>
              </w:tabs>
              <w:jc w:val="center"/>
              <w:rPr>
                <w:sz w:val="16"/>
                <w:szCs w:val="16"/>
              </w:rPr>
            </w:pPr>
            <w:r w:rsidRPr="00C071AE">
              <w:rPr>
                <w:sz w:val="16"/>
                <w:szCs w:val="16"/>
              </w:rPr>
              <w:t>Y : 9675565</w:t>
            </w:r>
          </w:p>
        </w:tc>
      </w:tr>
      <w:tr w:rsidR="00211ED6" w:rsidRPr="00C071AE" w14:paraId="2DEA464A" w14:textId="77777777" w:rsidTr="004C30E7">
        <w:tc>
          <w:tcPr>
            <w:tcW w:w="463" w:type="dxa"/>
          </w:tcPr>
          <w:p w14:paraId="1E0A700C" w14:textId="77777777" w:rsidR="00211ED6" w:rsidRPr="00C071AE" w:rsidRDefault="00211ED6" w:rsidP="004C30E7">
            <w:pPr>
              <w:rPr>
                <w:sz w:val="16"/>
                <w:szCs w:val="16"/>
                <w:lang w:val="fr-FR"/>
              </w:rPr>
            </w:pPr>
          </w:p>
          <w:p w14:paraId="11792F9D" w14:textId="77777777" w:rsidR="00211ED6" w:rsidRPr="00C071AE" w:rsidRDefault="00211ED6" w:rsidP="004C30E7">
            <w:pPr>
              <w:rPr>
                <w:sz w:val="16"/>
                <w:szCs w:val="16"/>
                <w:lang w:val="fr-FR"/>
              </w:rPr>
            </w:pPr>
            <w:r w:rsidRPr="00C071AE">
              <w:rPr>
                <w:sz w:val="16"/>
                <w:szCs w:val="16"/>
                <w:lang w:val="fr-FR"/>
              </w:rPr>
              <w:t>11</w:t>
            </w:r>
          </w:p>
        </w:tc>
        <w:tc>
          <w:tcPr>
            <w:tcW w:w="705" w:type="dxa"/>
          </w:tcPr>
          <w:p w14:paraId="712456CD" w14:textId="77777777" w:rsidR="00211ED6" w:rsidRPr="00C071AE" w:rsidRDefault="00211ED6" w:rsidP="004C30E7">
            <w:pPr>
              <w:rPr>
                <w:sz w:val="16"/>
                <w:szCs w:val="16"/>
                <w:lang w:val="fr-FR"/>
              </w:rPr>
            </w:pPr>
          </w:p>
        </w:tc>
        <w:tc>
          <w:tcPr>
            <w:tcW w:w="1475" w:type="dxa"/>
          </w:tcPr>
          <w:p w14:paraId="1A22DC3A" w14:textId="77777777" w:rsidR="00211ED6" w:rsidRPr="00C071AE" w:rsidRDefault="00211ED6" w:rsidP="004C30E7">
            <w:pPr>
              <w:rPr>
                <w:sz w:val="16"/>
                <w:szCs w:val="16"/>
                <w:lang w:val="fr-FR"/>
              </w:rPr>
            </w:pPr>
          </w:p>
          <w:p w14:paraId="46676A52" w14:textId="77777777" w:rsidR="00211ED6" w:rsidRPr="00C071AE" w:rsidRDefault="00211ED6" w:rsidP="004C30E7">
            <w:pPr>
              <w:rPr>
                <w:sz w:val="16"/>
                <w:szCs w:val="16"/>
                <w:lang w:val="fr-FR"/>
              </w:rPr>
            </w:pPr>
            <w:r w:rsidRPr="00C071AE">
              <w:rPr>
                <w:sz w:val="16"/>
                <w:szCs w:val="16"/>
                <w:lang w:val="fr-FR"/>
              </w:rPr>
              <w:t xml:space="preserve">Fazili Célestin </w:t>
            </w:r>
          </w:p>
        </w:tc>
        <w:tc>
          <w:tcPr>
            <w:tcW w:w="1255" w:type="dxa"/>
          </w:tcPr>
          <w:p w14:paraId="0866B00C" w14:textId="77777777" w:rsidR="00211ED6" w:rsidRPr="00C071AE" w:rsidRDefault="00211ED6" w:rsidP="004C30E7">
            <w:pPr>
              <w:rPr>
                <w:sz w:val="16"/>
                <w:szCs w:val="16"/>
                <w:lang w:val="fr-FR"/>
              </w:rPr>
            </w:pPr>
          </w:p>
          <w:p w14:paraId="667C712F" w14:textId="77777777" w:rsidR="00211ED6" w:rsidRPr="00C071AE" w:rsidRDefault="00211ED6" w:rsidP="004C30E7">
            <w:pPr>
              <w:rPr>
                <w:sz w:val="16"/>
                <w:szCs w:val="16"/>
                <w:lang w:val="fr-FR"/>
              </w:rPr>
            </w:pPr>
          </w:p>
          <w:p w14:paraId="4F0EF416"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0BB6CBEF" w14:textId="77777777" w:rsidR="00211ED6" w:rsidRPr="00C071AE" w:rsidRDefault="00211ED6" w:rsidP="004C30E7">
            <w:pPr>
              <w:jc w:val="center"/>
              <w:rPr>
                <w:sz w:val="16"/>
                <w:szCs w:val="16"/>
                <w:lang w:val="fr-FR"/>
              </w:rPr>
            </w:pPr>
          </w:p>
          <w:p w14:paraId="7EBA3E6D" w14:textId="77777777" w:rsidR="00211ED6" w:rsidRPr="00C071AE" w:rsidRDefault="00211ED6" w:rsidP="004C30E7">
            <w:pPr>
              <w:jc w:val="center"/>
              <w:rPr>
                <w:sz w:val="16"/>
                <w:szCs w:val="16"/>
                <w:lang w:val="fr-FR"/>
              </w:rPr>
            </w:pPr>
          </w:p>
          <w:p w14:paraId="49F9DB0D"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11555A84" w14:textId="77777777" w:rsidR="00211ED6" w:rsidRPr="00C071AE" w:rsidRDefault="00211ED6" w:rsidP="004C30E7">
            <w:pPr>
              <w:jc w:val="center"/>
              <w:rPr>
                <w:sz w:val="16"/>
                <w:szCs w:val="16"/>
                <w:lang w:val="fr-FR"/>
              </w:rPr>
            </w:pPr>
          </w:p>
          <w:p w14:paraId="127E36CC" w14:textId="77777777" w:rsidR="00211ED6" w:rsidRPr="00C071AE" w:rsidRDefault="00211ED6" w:rsidP="004C30E7">
            <w:pPr>
              <w:jc w:val="center"/>
              <w:rPr>
                <w:sz w:val="16"/>
                <w:szCs w:val="16"/>
                <w:lang w:val="fr-FR"/>
              </w:rPr>
            </w:pPr>
          </w:p>
          <w:p w14:paraId="0F08F678" w14:textId="77777777" w:rsidR="00211ED6" w:rsidRPr="00C071AE" w:rsidRDefault="00211ED6" w:rsidP="004C30E7">
            <w:pPr>
              <w:jc w:val="center"/>
              <w:rPr>
                <w:sz w:val="16"/>
                <w:szCs w:val="16"/>
                <w:lang w:val="fr-FR"/>
              </w:rPr>
            </w:pPr>
            <w:r w:rsidRPr="00C071AE">
              <w:rPr>
                <w:sz w:val="16"/>
                <w:szCs w:val="16"/>
                <w:lang w:val="fr-FR"/>
              </w:rPr>
              <w:t>853938026</w:t>
            </w:r>
          </w:p>
        </w:tc>
        <w:tc>
          <w:tcPr>
            <w:tcW w:w="1316" w:type="dxa"/>
          </w:tcPr>
          <w:p w14:paraId="65E42292"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7C0F3817" w14:textId="77777777" w:rsidR="00211ED6" w:rsidRPr="00C071AE" w:rsidRDefault="00211ED6" w:rsidP="004C30E7">
            <w:pPr>
              <w:rPr>
                <w:sz w:val="16"/>
                <w:szCs w:val="16"/>
                <w:lang w:val="fr-FR"/>
              </w:rPr>
            </w:pPr>
            <w:r w:rsidRPr="00C071AE">
              <w:rPr>
                <w:sz w:val="16"/>
                <w:szCs w:val="16"/>
                <w:lang w:val="fr-FR"/>
              </w:rPr>
              <w:t>3 Planches + 10 Chevrons + 6 Lattes + 1Kg de Clous</w:t>
            </w:r>
          </w:p>
        </w:tc>
        <w:tc>
          <w:tcPr>
            <w:tcW w:w="1120" w:type="dxa"/>
            <w:shd w:val="clear" w:color="auto" w:fill="D9D9D9"/>
          </w:tcPr>
          <w:p w14:paraId="6EE7D0A0" w14:textId="77777777" w:rsidR="00211ED6" w:rsidRPr="00C071AE" w:rsidRDefault="00211ED6" w:rsidP="004C30E7">
            <w:pPr>
              <w:rPr>
                <w:sz w:val="16"/>
                <w:szCs w:val="16"/>
                <w:lang w:val="fr-FR"/>
              </w:rPr>
            </w:pPr>
          </w:p>
          <w:p w14:paraId="4E3B7725" w14:textId="77777777" w:rsidR="00211ED6" w:rsidRPr="00C071AE" w:rsidRDefault="00211ED6" w:rsidP="004C30E7">
            <w:pPr>
              <w:jc w:val="center"/>
              <w:rPr>
                <w:sz w:val="16"/>
                <w:szCs w:val="16"/>
              </w:rPr>
            </w:pPr>
            <w:r w:rsidRPr="00C071AE">
              <w:rPr>
                <w:sz w:val="16"/>
                <w:szCs w:val="16"/>
              </w:rPr>
              <w:t>33$</w:t>
            </w:r>
          </w:p>
        </w:tc>
        <w:tc>
          <w:tcPr>
            <w:tcW w:w="1306" w:type="dxa"/>
            <w:shd w:val="clear" w:color="auto" w:fill="D9D9D9"/>
          </w:tcPr>
          <w:p w14:paraId="5A56AB5E" w14:textId="77777777" w:rsidR="00211ED6" w:rsidRPr="00C071AE" w:rsidRDefault="00211ED6" w:rsidP="004C30E7">
            <w:pPr>
              <w:jc w:val="center"/>
              <w:rPr>
                <w:sz w:val="16"/>
                <w:szCs w:val="16"/>
              </w:rPr>
            </w:pPr>
          </w:p>
          <w:p w14:paraId="49F928B0" w14:textId="77777777" w:rsidR="00211ED6" w:rsidRPr="00C071AE" w:rsidRDefault="00211ED6" w:rsidP="004C30E7">
            <w:pPr>
              <w:jc w:val="center"/>
              <w:rPr>
                <w:sz w:val="16"/>
                <w:szCs w:val="16"/>
              </w:rPr>
            </w:pPr>
            <w:r w:rsidRPr="00C071AE">
              <w:rPr>
                <w:sz w:val="16"/>
                <w:szCs w:val="16"/>
              </w:rPr>
              <w:t>20$</w:t>
            </w:r>
          </w:p>
        </w:tc>
        <w:tc>
          <w:tcPr>
            <w:tcW w:w="1554" w:type="dxa"/>
            <w:shd w:val="clear" w:color="auto" w:fill="D9D9D9"/>
          </w:tcPr>
          <w:p w14:paraId="769AC538" w14:textId="77777777" w:rsidR="00211ED6" w:rsidRPr="00C071AE" w:rsidRDefault="00211ED6" w:rsidP="004C30E7">
            <w:pPr>
              <w:jc w:val="center"/>
              <w:rPr>
                <w:b/>
                <w:sz w:val="16"/>
                <w:szCs w:val="16"/>
              </w:rPr>
            </w:pPr>
          </w:p>
          <w:p w14:paraId="2A8CFB04" w14:textId="77777777" w:rsidR="00211ED6" w:rsidRPr="00C071AE" w:rsidRDefault="00211ED6" w:rsidP="004C30E7">
            <w:pPr>
              <w:jc w:val="center"/>
              <w:rPr>
                <w:b/>
                <w:sz w:val="16"/>
                <w:szCs w:val="16"/>
              </w:rPr>
            </w:pPr>
            <w:r w:rsidRPr="00C071AE">
              <w:rPr>
                <w:b/>
                <w:sz w:val="16"/>
                <w:szCs w:val="16"/>
              </w:rPr>
              <w:t>53$</w:t>
            </w:r>
          </w:p>
        </w:tc>
        <w:tc>
          <w:tcPr>
            <w:tcW w:w="1393" w:type="dxa"/>
          </w:tcPr>
          <w:p w14:paraId="7D86A416" w14:textId="77777777" w:rsidR="00211ED6" w:rsidRPr="00C071AE" w:rsidRDefault="00211ED6" w:rsidP="004C30E7">
            <w:pPr>
              <w:jc w:val="center"/>
              <w:rPr>
                <w:sz w:val="16"/>
                <w:szCs w:val="16"/>
              </w:rPr>
            </w:pPr>
            <w:r w:rsidRPr="00C071AE">
              <w:rPr>
                <w:sz w:val="16"/>
                <w:szCs w:val="16"/>
              </w:rPr>
              <w:t>X : 380592</w:t>
            </w:r>
          </w:p>
          <w:p w14:paraId="3151E5D1" w14:textId="77777777" w:rsidR="00211ED6" w:rsidRPr="00C071AE" w:rsidRDefault="00211ED6" w:rsidP="004C30E7">
            <w:pPr>
              <w:jc w:val="center"/>
              <w:rPr>
                <w:sz w:val="16"/>
                <w:szCs w:val="16"/>
              </w:rPr>
            </w:pPr>
            <w:r w:rsidRPr="00C071AE">
              <w:rPr>
                <w:sz w:val="16"/>
                <w:szCs w:val="16"/>
              </w:rPr>
              <w:t>Y : 9675568</w:t>
            </w:r>
          </w:p>
        </w:tc>
      </w:tr>
      <w:tr w:rsidR="00211ED6" w:rsidRPr="00C071AE" w14:paraId="11B2AB87" w14:textId="77777777" w:rsidTr="004C30E7">
        <w:tc>
          <w:tcPr>
            <w:tcW w:w="463" w:type="dxa"/>
          </w:tcPr>
          <w:p w14:paraId="0F9743AD" w14:textId="77777777" w:rsidR="00211ED6" w:rsidRPr="00C071AE" w:rsidRDefault="00211ED6" w:rsidP="004C30E7">
            <w:pPr>
              <w:rPr>
                <w:sz w:val="16"/>
                <w:szCs w:val="16"/>
                <w:lang w:val="fr-FR"/>
              </w:rPr>
            </w:pPr>
          </w:p>
          <w:p w14:paraId="390BFF91" w14:textId="77777777" w:rsidR="00211ED6" w:rsidRPr="00C071AE" w:rsidRDefault="00211ED6" w:rsidP="004C30E7">
            <w:pPr>
              <w:rPr>
                <w:sz w:val="16"/>
                <w:szCs w:val="16"/>
                <w:lang w:val="fr-FR"/>
              </w:rPr>
            </w:pPr>
            <w:r w:rsidRPr="00C071AE">
              <w:rPr>
                <w:sz w:val="16"/>
                <w:szCs w:val="16"/>
                <w:lang w:val="fr-FR"/>
              </w:rPr>
              <w:t>12</w:t>
            </w:r>
          </w:p>
        </w:tc>
        <w:tc>
          <w:tcPr>
            <w:tcW w:w="705" w:type="dxa"/>
          </w:tcPr>
          <w:p w14:paraId="1C582E9A" w14:textId="77777777" w:rsidR="00211ED6" w:rsidRPr="00C071AE" w:rsidRDefault="00211ED6" w:rsidP="004C30E7">
            <w:pPr>
              <w:rPr>
                <w:sz w:val="16"/>
                <w:szCs w:val="16"/>
                <w:lang w:val="fr-FR"/>
              </w:rPr>
            </w:pPr>
          </w:p>
        </w:tc>
        <w:tc>
          <w:tcPr>
            <w:tcW w:w="1475" w:type="dxa"/>
          </w:tcPr>
          <w:p w14:paraId="7E008403" w14:textId="77777777" w:rsidR="00211ED6" w:rsidRPr="00C071AE" w:rsidRDefault="00211ED6" w:rsidP="004C30E7">
            <w:pPr>
              <w:rPr>
                <w:sz w:val="16"/>
                <w:szCs w:val="16"/>
                <w:lang w:val="fr-FR"/>
              </w:rPr>
            </w:pPr>
          </w:p>
          <w:p w14:paraId="74D55E86" w14:textId="77777777" w:rsidR="00211ED6" w:rsidRPr="00C071AE" w:rsidRDefault="00211ED6" w:rsidP="004C30E7">
            <w:pPr>
              <w:rPr>
                <w:sz w:val="16"/>
                <w:szCs w:val="16"/>
                <w:lang w:val="fr-FR"/>
              </w:rPr>
            </w:pPr>
            <w:r w:rsidRPr="00C071AE">
              <w:rPr>
                <w:sz w:val="16"/>
                <w:szCs w:val="16"/>
                <w:lang w:val="fr-FR"/>
              </w:rPr>
              <w:t>Ongala Mupasa</w:t>
            </w:r>
          </w:p>
        </w:tc>
        <w:tc>
          <w:tcPr>
            <w:tcW w:w="1255" w:type="dxa"/>
          </w:tcPr>
          <w:p w14:paraId="38982933" w14:textId="77777777" w:rsidR="00211ED6" w:rsidRPr="00C071AE" w:rsidRDefault="00211ED6" w:rsidP="004C30E7">
            <w:pPr>
              <w:rPr>
                <w:sz w:val="16"/>
                <w:szCs w:val="16"/>
                <w:lang w:val="fr-FR"/>
              </w:rPr>
            </w:pPr>
          </w:p>
          <w:p w14:paraId="4071605F"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588AE3FE" w14:textId="77777777" w:rsidR="00211ED6" w:rsidRPr="00C071AE" w:rsidRDefault="00211ED6" w:rsidP="004C30E7">
            <w:pPr>
              <w:rPr>
                <w:sz w:val="16"/>
                <w:szCs w:val="16"/>
                <w:lang w:val="fr-FR"/>
              </w:rPr>
            </w:pPr>
          </w:p>
          <w:p w14:paraId="63596C0D" w14:textId="77777777" w:rsidR="00211ED6" w:rsidRPr="00C071AE" w:rsidRDefault="00211ED6" w:rsidP="004C30E7">
            <w:pPr>
              <w:rPr>
                <w:sz w:val="16"/>
                <w:szCs w:val="16"/>
                <w:lang w:val="fr-FR"/>
              </w:rPr>
            </w:pPr>
            <w:r w:rsidRPr="00C071AE">
              <w:rPr>
                <w:sz w:val="16"/>
                <w:szCs w:val="16"/>
                <w:lang w:val="fr-FR"/>
              </w:rPr>
              <w:t>N°038 (carte d’éléve)</w:t>
            </w:r>
          </w:p>
        </w:tc>
        <w:tc>
          <w:tcPr>
            <w:tcW w:w="1316" w:type="dxa"/>
          </w:tcPr>
          <w:p w14:paraId="78931453" w14:textId="77777777" w:rsidR="00211ED6" w:rsidRPr="00C071AE" w:rsidRDefault="00211ED6" w:rsidP="004C30E7">
            <w:pPr>
              <w:rPr>
                <w:sz w:val="16"/>
                <w:szCs w:val="16"/>
                <w:lang w:val="fr-FR"/>
              </w:rPr>
            </w:pPr>
            <w:r w:rsidRPr="00C071AE">
              <w:rPr>
                <w:sz w:val="16"/>
                <w:szCs w:val="16"/>
                <w:lang w:val="fr-FR"/>
              </w:rPr>
              <w:t>0811855117</w:t>
            </w:r>
          </w:p>
        </w:tc>
        <w:tc>
          <w:tcPr>
            <w:tcW w:w="1316" w:type="dxa"/>
          </w:tcPr>
          <w:p w14:paraId="3D7F99AE"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633786D8" w14:textId="77777777" w:rsidR="00211ED6" w:rsidRPr="00C071AE" w:rsidRDefault="00211ED6" w:rsidP="004C30E7">
            <w:pPr>
              <w:rPr>
                <w:sz w:val="16"/>
                <w:szCs w:val="16"/>
                <w:lang w:val="fr-FR"/>
              </w:rPr>
            </w:pPr>
            <w:r w:rsidRPr="00C071AE">
              <w:rPr>
                <w:sz w:val="16"/>
                <w:szCs w:val="16"/>
                <w:lang w:val="fr-FR"/>
              </w:rPr>
              <w:t>1 Planche + 2 Chevrons + ½ Kg de Clous</w:t>
            </w:r>
          </w:p>
        </w:tc>
        <w:tc>
          <w:tcPr>
            <w:tcW w:w="1120" w:type="dxa"/>
            <w:shd w:val="clear" w:color="auto" w:fill="D9D9D9"/>
          </w:tcPr>
          <w:p w14:paraId="643CF61E" w14:textId="77777777" w:rsidR="00211ED6" w:rsidRPr="00C071AE" w:rsidRDefault="00211ED6" w:rsidP="004C30E7">
            <w:pPr>
              <w:tabs>
                <w:tab w:val="left" w:pos="2340"/>
              </w:tabs>
              <w:jc w:val="center"/>
              <w:rPr>
                <w:sz w:val="16"/>
                <w:szCs w:val="16"/>
                <w:lang w:val="fr-FR"/>
              </w:rPr>
            </w:pPr>
          </w:p>
          <w:p w14:paraId="11BABB16" w14:textId="77777777" w:rsidR="00211ED6" w:rsidRPr="00C071AE" w:rsidRDefault="00211ED6" w:rsidP="004C30E7">
            <w:pPr>
              <w:tabs>
                <w:tab w:val="left" w:pos="2340"/>
              </w:tabs>
              <w:jc w:val="center"/>
              <w:rPr>
                <w:sz w:val="16"/>
                <w:szCs w:val="16"/>
              </w:rPr>
            </w:pPr>
            <w:r w:rsidRPr="00C071AE">
              <w:rPr>
                <w:sz w:val="16"/>
                <w:szCs w:val="16"/>
              </w:rPr>
              <w:t>10$</w:t>
            </w:r>
          </w:p>
        </w:tc>
        <w:tc>
          <w:tcPr>
            <w:tcW w:w="1306" w:type="dxa"/>
            <w:shd w:val="clear" w:color="auto" w:fill="D9D9D9"/>
          </w:tcPr>
          <w:p w14:paraId="43A7FAD5" w14:textId="77777777" w:rsidR="00211ED6" w:rsidRPr="00C071AE" w:rsidRDefault="00211ED6" w:rsidP="004C30E7">
            <w:pPr>
              <w:tabs>
                <w:tab w:val="left" w:pos="2340"/>
              </w:tabs>
              <w:jc w:val="center"/>
              <w:rPr>
                <w:sz w:val="16"/>
                <w:szCs w:val="16"/>
              </w:rPr>
            </w:pPr>
          </w:p>
          <w:p w14:paraId="1E4E8DEE"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46A7A10D" w14:textId="77777777" w:rsidR="00211ED6" w:rsidRPr="00C071AE" w:rsidRDefault="00211ED6" w:rsidP="004C30E7">
            <w:pPr>
              <w:tabs>
                <w:tab w:val="left" w:pos="2340"/>
              </w:tabs>
              <w:jc w:val="center"/>
              <w:rPr>
                <w:b/>
                <w:sz w:val="16"/>
                <w:szCs w:val="16"/>
              </w:rPr>
            </w:pPr>
          </w:p>
          <w:p w14:paraId="27DA5567" w14:textId="77777777" w:rsidR="00211ED6" w:rsidRPr="00C071AE" w:rsidRDefault="00211ED6" w:rsidP="004C30E7">
            <w:pPr>
              <w:tabs>
                <w:tab w:val="left" w:pos="2340"/>
              </w:tabs>
              <w:jc w:val="center"/>
              <w:rPr>
                <w:b/>
                <w:sz w:val="16"/>
                <w:szCs w:val="16"/>
              </w:rPr>
            </w:pPr>
            <w:r w:rsidRPr="00C071AE">
              <w:rPr>
                <w:b/>
                <w:sz w:val="16"/>
                <w:szCs w:val="16"/>
              </w:rPr>
              <w:t>30$</w:t>
            </w:r>
          </w:p>
        </w:tc>
        <w:tc>
          <w:tcPr>
            <w:tcW w:w="1393" w:type="dxa"/>
          </w:tcPr>
          <w:p w14:paraId="7E0B168C" w14:textId="77777777" w:rsidR="00211ED6" w:rsidRPr="00C071AE" w:rsidRDefault="00211ED6" w:rsidP="004C30E7">
            <w:pPr>
              <w:tabs>
                <w:tab w:val="left" w:pos="2340"/>
              </w:tabs>
              <w:jc w:val="center"/>
              <w:rPr>
                <w:sz w:val="16"/>
                <w:szCs w:val="16"/>
              </w:rPr>
            </w:pPr>
            <w:r w:rsidRPr="00C071AE">
              <w:rPr>
                <w:sz w:val="16"/>
                <w:szCs w:val="16"/>
              </w:rPr>
              <w:t>X : 380595</w:t>
            </w:r>
          </w:p>
          <w:p w14:paraId="0A6CF9AA" w14:textId="77777777" w:rsidR="00211ED6" w:rsidRPr="00C071AE" w:rsidRDefault="00211ED6" w:rsidP="004C30E7">
            <w:pPr>
              <w:tabs>
                <w:tab w:val="left" w:pos="2340"/>
              </w:tabs>
              <w:jc w:val="center"/>
              <w:rPr>
                <w:sz w:val="16"/>
                <w:szCs w:val="16"/>
              </w:rPr>
            </w:pPr>
            <w:r w:rsidRPr="00C071AE">
              <w:rPr>
                <w:sz w:val="16"/>
                <w:szCs w:val="16"/>
              </w:rPr>
              <w:t>Y : 9675569</w:t>
            </w:r>
          </w:p>
        </w:tc>
      </w:tr>
      <w:tr w:rsidR="00211ED6" w:rsidRPr="00C071AE" w14:paraId="59FDF9F5" w14:textId="77777777" w:rsidTr="004C30E7">
        <w:tc>
          <w:tcPr>
            <w:tcW w:w="463" w:type="dxa"/>
          </w:tcPr>
          <w:p w14:paraId="0E6B1970" w14:textId="77777777" w:rsidR="00211ED6" w:rsidRPr="00C071AE" w:rsidRDefault="00211ED6" w:rsidP="004C30E7">
            <w:pPr>
              <w:rPr>
                <w:sz w:val="16"/>
                <w:szCs w:val="16"/>
                <w:lang w:val="fr-FR"/>
              </w:rPr>
            </w:pPr>
            <w:r w:rsidRPr="00C071AE">
              <w:rPr>
                <w:sz w:val="16"/>
                <w:szCs w:val="16"/>
                <w:lang w:val="fr-FR"/>
              </w:rPr>
              <w:t>13</w:t>
            </w:r>
          </w:p>
        </w:tc>
        <w:tc>
          <w:tcPr>
            <w:tcW w:w="705" w:type="dxa"/>
          </w:tcPr>
          <w:p w14:paraId="3DBB846D" w14:textId="77777777" w:rsidR="00211ED6" w:rsidRPr="00C071AE" w:rsidRDefault="00211ED6" w:rsidP="004C30E7">
            <w:pPr>
              <w:rPr>
                <w:sz w:val="16"/>
                <w:szCs w:val="16"/>
                <w:lang w:val="fr-FR"/>
              </w:rPr>
            </w:pPr>
          </w:p>
        </w:tc>
        <w:tc>
          <w:tcPr>
            <w:tcW w:w="1475" w:type="dxa"/>
          </w:tcPr>
          <w:p w14:paraId="5DD41FEA" w14:textId="77777777" w:rsidR="00211ED6" w:rsidRPr="00C071AE" w:rsidRDefault="00211ED6" w:rsidP="004C30E7">
            <w:pPr>
              <w:rPr>
                <w:sz w:val="16"/>
                <w:szCs w:val="16"/>
                <w:lang w:val="fr-FR"/>
              </w:rPr>
            </w:pPr>
            <w:r w:rsidRPr="00C071AE">
              <w:rPr>
                <w:sz w:val="16"/>
                <w:szCs w:val="16"/>
                <w:lang w:val="fr-FR"/>
              </w:rPr>
              <w:t>Chabombwa Mbalika Fabien</w:t>
            </w:r>
          </w:p>
        </w:tc>
        <w:tc>
          <w:tcPr>
            <w:tcW w:w="1255" w:type="dxa"/>
          </w:tcPr>
          <w:p w14:paraId="2DD93770" w14:textId="77777777" w:rsidR="00211ED6" w:rsidRPr="00C071AE" w:rsidRDefault="00211ED6" w:rsidP="004C30E7">
            <w:pPr>
              <w:rPr>
                <w:sz w:val="16"/>
                <w:szCs w:val="16"/>
                <w:lang w:val="fr-FR"/>
              </w:rPr>
            </w:pPr>
          </w:p>
          <w:p w14:paraId="01309EF4"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414EB342" w14:textId="77777777" w:rsidR="00211ED6" w:rsidRPr="00C071AE" w:rsidRDefault="00211ED6" w:rsidP="004C30E7">
            <w:pPr>
              <w:jc w:val="center"/>
              <w:rPr>
                <w:sz w:val="16"/>
                <w:szCs w:val="16"/>
                <w:lang w:val="fr-FR"/>
              </w:rPr>
            </w:pPr>
          </w:p>
          <w:p w14:paraId="033FC2CC"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4020C68E" w14:textId="77777777" w:rsidR="00211ED6" w:rsidRPr="00C071AE" w:rsidRDefault="00211ED6" w:rsidP="004C30E7">
            <w:pPr>
              <w:rPr>
                <w:sz w:val="16"/>
                <w:szCs w:val="16"/>
                <w:lang w:val="fr-FR"/>
              </w:rPr>
            </w:pPr>
          </w:p>
          <w:p w14:paraId="446E0324" w14:textId="77777777" w:rsidR="00211ED6" w:rsidRPr="00C071AE" w:rsidRDefault="00211ED6" w:rsidP="004C30E7">
            <w:pPr>
              <w:rPr>
                <w:sz w:val="16"/>
                <w:szCs w:val="16"/>
                <w:lang w:val="fr-FR"/>
              </w:rPr>
            </w:pPr>
            <w:r w:rsidRPr="00C071AE">
              <w:rPr>
                <w:sz w:val="16"/>
                <w:szCs w:val="16"/>
                <w:lang w:val="fr-FR"/>
              </w:rPr>
              <w:t>816088379</w:t>
            </w:r>
          </w:p>
        </w:tc>
        <w:tc>
          <w:tcPr>
            <w:tcW w:w="1316" w:type="dxa"/>
          </w:tcPr>
          <w:p w14:paraId="4B7B467B"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534BC4AF" w14:textId="77777777" w:rsidR="00211ED6" w:rsidRPr="00C071AE" w:rsidRDefault="00211ED6" w:rsidP="004C30E7">
            <w:pPr>
              <w:rPr>
                <w:sz w:val="16"/>
                <w:szCs w:val="16"/>
                <w:lang w:val="fr-FR"/>
              </w:rPr>
            </w:pPr>
            <w:r w:rsidRPr="00C071AE">
              <w:rPr>
                <w:sz w:val="16"/>
                <w:szCs w:val="16"/>
                <w:lang w:val="fr-FR"/>
              </w:rPr>
              <w:t>4 Planche + 4 Chevrons + 4 Lattes + 1Kg de Clous</w:t>
            </w:r>
          </w:p>
        </w:tc>
        <w:tc>
          <w:tcPr>
            <w:tcW w:w="1120" w:type="dxa"/>
            <w:shd w:val="clear" w:color="auto" w:fill="D9D9D9"/>
          </w:tcPr>
          <w:p w14:paraId="1CC54BE9" w14:textId="77777777" w:rsidR="00211ED6" w:rsidRPr="00C071AE" w:rsidRDefault="00211ED6" w:rsidP="004C30E7">
            <w:pPr>
              <w:jc w:val="center"/>
              <w:rPr>
                <w:sz w:val="16"/>
                <w:szCs w:val="16"/>
                <w:lang w:val="fr-FR"/>
              </w:rPr>
            </w:pPr>
          </w:p>
          <w:p w14:paraId="57FDF76B" w14:textId="77777777" w:rsidR="00211ED6" w:rsidRPr="00C071AE" w:rsidRDefault="00211ED6" w:rsidP="004C30E7">
            <w:pPr>
              <w:jc w:val="center"/>
              <w:rPr>
                <w:sz w:val="16"/>
                <w:szCs w:val="16"/>
              </w:rPr>
            </w:pPr>
            <w:r w:rsidRPr="00C071AE">
              <w:rPr>
                <w:sz w:val="16"/>
                <w:szCs w:val="16"/>
              </w:rPr>
              <w:t>11$</w:t>
            </w:r>
          </w:p>
        </w:tc>
        <w:tc>
          <w:tcPr>
            <w:tcW w:w="1306" w:type="dxa"/>
            <w:shd w:val="clear" w:color="auto" w:fill="D9D9D9"/>
          </w:tcPr>
          <w:p w14:paraId="4509B28A" w14:textId="77777777" w:rsidR="00211ED6" w:rsidRPr="00C071AE" w:rsidRDefault="00211ED6" w:rsidP="004C30E7">
            <w:pPr>
              <w:jc w:val="center"/>
              <w:rPr>
                <w:sz w:val="16"/>
                <w:szCs w:val="16"/>
              </w:rPr>
            </w:pPr>
          </w:p>
          <w:p w14:paraId="20133CD7" w14:textId="77777777" w:rsidR="00211ED6" w:rsidRPr="00C071AE" w:rsidRDefault="00211ED6" w:rsidP="004C30E7">
            <w:pPr>
              <w:jc w:val="center"/>
              <w:rPr>
                <w:sz w:val="16"/>
                <w:szCs w:val="16"/>
              </w:rPr>
            </w:pPr>
            <w:r w:rsidRPr="00C071AE">
              <w:rPr>
                <w:sz w:val="16"/>
                <w:szCs w:val="16"/>
              </w:rPr>
              <w:t>20$</w:t>
            </w:r>
          </w:p>
        </w:tc>
        <w:tc>
          <w:tcPr>
            <w:tcW w:w="1554" w:type="dxa"/>
            <w:shd w:val="clear" w:color="auto" w:fill="D9D9D9"/>
          </w:tcPr>
          <w:p w14:paraId="1D11BC61" w14:textId="77777777" w:rsidR="00211ED6" w:rsidRPr="00C071AE" w:rsidRDefault="00211ED6" w:rsidP="004C30E7">
            <w:pPr>
              <w:jc w:val="center"/>
              <w:rPr>
                <w:b/>
                <w:sz w:val="16"/>
                <w:szCs w:val="16"/>
              </w:rPr>
            </w:pPr>
          </w:p>
          <w:p w14:paraId="4C749886" w14:textId="77777777" w:rsidR="00211ED6" w:rsidRPr="00C071AE" w:rsidRDefault="00211ED6" w:rsidP="004C30E7">
            <w:pPr>
              <w:jc w:val="center"/>
              <w:rPr>
                <w:b/>
                <w:sz w:val="16"/>
                <w:szCs w:val="16"/>
              </w:rPr>
            </w:pPr>
            <w:r w:rsidRPr="00C071AE">
              <w:rPr>
                <w:b/>
                <w:sz w:val="16"/>
                <w:szCs w:val="16"/>
              </w:rPr>
              <w:t>31$</w:t>
            </w:r>
          </w:p>
        </w:tc>
        <w:tc>
          <w:tcPr>
            <w:tcW w:w="1393" w:type="dxa"/>
          </w:tcPr>
          <w:p w14:paraId="300C2ADE" w14:textId="77777777" w:rsidR="00211ED6" w:rsidRPr="00C071AE" w:rsidRDefault="00211ED6" w:rsidP="004C30E7">
            <w:pPr>
              <w:jc w:val="center"/>
              <w:rPr>
                <w:sz w:val="16"/>
                <w:szCs w:val="16"/>
              </w:rPr>
            </w:pPr>
            <w:r w:rsidRPr="00C071AE">
              <w:rPr>
                <w:sz w:val="16"/>
                <w:szCs w:val="16"/>
              </w:rPr>
              <w:t>X : 380600</w:t>
            </w:r>
          </w:p>
          <w:p w14:paraId="5DD5467C" w14:textId="77777777" w:rsidR="00211ED6" w:rsidRPr="00C071AE" w:rsidRDefault="00211ED6" w:rsidP="004C30E7">
            <w:pPr>
              <w:jc w:val="center"/>
              <w:rPr>
                <w:sz w:val="16"/>
                <w:szCs w:val="16"/>
              </w:rPr>
            </w:pPr>
            <w:r w:rsidRPr="00C071AE">
              <w:rPr>
                <w:sz w:val="16"/>
                <w:szCs w:val="16"/>
              </w:rPr>
              <w:t>Y : 9675586</w:t>
            </w:r>
          </w:p>
        </w:tc>
      </w:tr>
      <w:tr w:rsidR="00211ED6" w:rsidRPr="00C071AE" w14:paraId="614499B1" w14:textId="77777777" w:rsidTr="004C30E7">
        <w:trPr>
          <w:trHeight w:val="687"/>
        </w:trPr>
        <w:tc>
          <w:tcPr>
            <w:tcW w:w="463" w:type="dxa"/>
          </w:tcPr>
          <w:p w14:paraId="7F6B0FF4" w14:textId="77777777" w:rsidR="00211ED6" w:rsidRPr="00C071AE" w:rsidRDefault="00211ED6" w:rsidP="004C30E7">
            <w:pPr>
              <w:rPr>
                <w:sz w:val="16"/>
                <w:szCs w:val="16"/>
                <w:lang w:val="fr-FR"/>
              </w:rPr>
            </w:pPr>
            <w:r w:rsidRPr="00C071AE">
              <w:rPr>
                <w:sz w:val="16"/>
                <w:szCs w:val="16"/>
                <w:lang w:val="fr-FR"/>
              </w:rPr>
              <w:t>14</w:t>
            </w:r>
          </w:p>
        </w:tc>
        <w:tc>
          <w:tcPr>
            <w:tcW w:w="705" w:type="dxa"/>
          </w:tcPr>
          <w:p w14:paraId="49500FAE" w14:textId="77777777" w:rsidR="00211ED6" w:rsidRPr="00C071AE" w:rsidRDefault="00211ED6" w:rsidP="004C30E7">
            <w:pPr>
              <w:rPr>
                <w:sz w:val="16"/>
                <w:szCs w:val="16"/>
                <w:lang w:val="fr-FR"/>
              </w:rPr>
            </w:pPr>
          </w:p>
        </w:tc>
        <w:tc>
          <w:tcPr>
            <w:tcW w:w="1475" w:type="dxa"/>
          </w:tcPr>
          <w:p w14:paraId="1F7672C9" w14:textId="77777777" w:rsidR="00211ED6" w:rsidRPr="00C071AE" w:rsidRDefault="00211ED6" w:rsidP="004C30E7">
            <w:pPr>
              <w:rPr>
                <w:sz w:val="16"/>
                <w:szCs w:val="16"/>
                <w:lang w:val="fr-FR"/>
              </w:rPr>
            </w:pPr>
            <w:r w:rsidRPr="00C071AE">
              <w:rPr>
                <w:sz w:val="16"/>
                <w:szCs w:val="16"/>
                <w:lang w:val="fr-FR"/>
              </w:rPr>
              <w:t>Muhindo Kangahuka Fabrice</w:t>
            </w:r>
          </w:p>
        </w:tc>
        <w:tc>
          <w:tcPr>
            <w:tcW w:w="1255" w:type="dxa"/>
          </w:tcPr>
          <w:p w14:paraId="1E1E4411" w14:textId="77777777" w:rsidR="00211ED6" w:rsidRPr="00C071AE" w:rsidRDefault="00211ED6" w:rsidP="004C30E7">
            <w:pPr>
              <w:rPr>
                <w:sz w:val="16"/>
                <w:szCs w:val="16"/>
                <w:lang w:val="fr-FR"/>
              </w:rPr>
            </w:pPr>
          </w:p>
          <w:p w14:paraId="0A25F8C0"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6DC4968B" w14:textId="77777777" w:rsidR="00211ED6" w:rsidRPr="00C071AE" w:rsidRDefault="00211ED6" w:rsidP="004C30E7">
            <w:pPr>
              <w:rPr>
                <w:sz w:val="16"/>
                <w:szCs w:val="16"/>
                <w:lang w:val="fr-FR"/>
              </w:rPr>
            </w:pPr>
          </w:p>
          <w:p w14:paraId="29D04690" w14:textId="77777777" w:rsidR="00211ED6" w:rsidRPr="00C071AE" w:rsidRDefault="00211ED6" w:rsidP="004C30E7">
            <w:pPr>
              <w:rPr>
                <w:sz w:val="16"/>
                <w:szCs w:val="16"/>
                <w:lang w:val="fr-FR"/>
              </w:rPr>
            </w:pPr>
            <w:r w:rsidRPr="00C071AE">
              <w:rPr>
                <w:sz w:val="16"/>
                <w:szCs w:val="16"/>
                <w:lang w:val="fr-FR"/>
              </w:rPr>
              <w:t>10693604775</w:t>
            </w:r>
          </w:p>
        </w:tc>
        <w:tc>
          <w:tcPr>
            <w:tcW w:w="1316" w:type="dxa"/>
          </w:tcPr>
          <w:p w14:paraId="362FC3BA" w14:textId="77777777" w:rsidR="00211ED6" w:rsidRPr="00C071AE" w:rsidRDefault="00211ED6" w:rsidP="004C30E7">
            <w:pPr>
              <w:rPr>
                <w:sz w:val="16"/>
                <w:szCs w:val="16"/>
                <w:lang w:val="fr-FR"/>
              </w:rPr>
            </w:pPr>
          </w:p>
          <w:p w14:paraId="61748000" w14:textId="77777777" w:rsidR="00211ED6" w:rsidRPr="00C071AE" w:rsidRDefault="00211ED6" w:rsidP="004C30E7">
            <w:pPr>
              <w:rPr>
                <w:sz w:val="16"/>
                <w:szCs w:val="16"/>
                <w:lang w:val="fr-FR"/>
              </w:rPr>
            </w:pPr>
            <w:r w:rsidRPr="00C071AE">
              <w:rPr>
                <w:sz w:val="16"/>
                <w:szCs w:val="16"/>
                <w:lang w:val="fr-FR"/>
              </w:rPr>
              <w:t>0820737458</w:t>
            </w:r>
          </w:p>
        </w:tc>
        <w:tc>
          <w:tcPr>
            <w:tcW w:w="1316" w:type="dxa"/>
          </w:tcPr>
          <w:p w14:paraId="4D5F5A23" w14:textId="77777777" w:rsidR="00211ED6" w:rsidRPr="00C071AE" w:rsidRDefault="00211ED6" w:rsidP="004C30E7">
            <w:pPr>
              <w:rPr>
                <w:sz w:val="16"/>
                <w:szCs w:val="16"/>
                <w:lang w:val="fr-FR"/>
              </w:rPr>
            </w:pPr>
            <w:r w:rsidRPr="00C071AE">
              <w:rPr>
                <w:sz w:val="16"/>
                <w:szCs w:val="16"/>
                <w:lang w:val="fr-FR"/>
              </w:rPr>
              <w:t>2 Tables d’exposition et de vente de carburant</w:t>
            </w:r>
          </w:p>
        </w:tc>
        <w:tc>
          <w:tcPr>
            <w:tcW w:w="1487" w:type="dxa"/>
          </w:tcPr>
          <w:p w14:paraId="5E11DE42" w14:textId="77777777" w:rsidR="00211ED6" w:rsidRPr="00C071AE" w:rsidRDefault="00211ED6" w:rsidP="004C30E7">
            <w:pPr>
              <w:rPr>
                <w:sz w:val="16"/>
                <w:szCs w:val="16"/>
                <w:lang w:val="fr-FR"/>
              </w:rPr>
            </w:pPr>
            <w:r w:rsidRPr="00C071AE">
              <w:rPr>
                <w:sz w:val="16"/>
                <w:szCs w:val="16"/>
                <w:lang w:val="fr-FR"/>
              </w:rPr>
              <w:t>4 Planches + 8 Chevrons + 1Kg de Clous</w:t>
            </w:r>
          </w:p>
        </w:tc>
        <w:tc>
          <w:tcPr>
            <w:tcW w:w="1120" w:type="dxa"/>
            <w:shd w:val="clear" w:color="auto" w:fill="D9D9D9"/>
          </w:tcPr>
          <w:p w14:paraId="6E88793E" w14:textId="77777777" w:rsidR="00211ED6" w:rsidRPr="00C071AE" w:rsidRDefault="00211ED6" w:rsidP="004C30E7">
            <w:pPr>
              <w:tabs>
                <w:tab w:val="left" w:pos="2340"/>
              </w:tabs>
              <w:jc w:val="center"/>
              <w:rPr>
                <w:sz w:val="16"/>
                <w:szCs w:val="16"/>
                <w:lang w:val="fr-FR"/>
              </w:rPr>
            </w:pPr>
          </w:p>
          <w:p w14:paraId="04A0359D" w14:textId="77777777" w:rsidR="00211ED6" w:rsidRPr="00C071AE" w:rsidRDefault="00211ED6" w:rsidP="004C30E7">
            <w:pPr>
              <w:tabs>
                <w:tab w:val="left" w:pos="2340"/>
              </w:tabs>
              <w:jc w:val="center"/>
              <w:rPr>
                <w:sz w:val="16"/>
                <w:szCs w:val="16"/>
              </w:rPr>
            </w:pPr>
            <w:r w:rsidRPr="00C071AE">
              <w:rPr>
                <w:sz w:val="16"/>
                <w:szCs w:val="16"/>
              </w:rPr>
              <w:t>10$X2</w:t>
            </w:r>
          </w:p>
        </w:tc>
        <w:tc>
          <w:tcPr>
            <w:tcW w:w="1306" w:type="dxa"/>
            <w:shd w:val="clear" w:color="auto" w:fill="D9D9D9"/>
          </w:tcPr>
          <w:p w14:paraId="113585B4" w14:textId="77777777" w:rsidR="00211ED6" w:rsidRPr="00C071AE" w:rsidRDefault="00211ED6" w:rsidP="004C30E7">
            <w:pPr>
              <w:tabs>
                <w:tab w:val="left" w:pos="2340"/>
              </w:tabs>
              <w:jc w:val="center"/>
              <w:rPr>
                <w:sz w:val="16"/>
                <w:szCs w:val="16"/>
              </w:rPr>
            </w:pPr>
          </w:p>
          <w:p w14:paraId="4D5710AC" w14:textId="77777777" w:rsidR="00211ED6" w:rsidRPr="00C071AE" w:rsidRDefault="00211ED6" w:rsidP="004C30E7">
            <w:pPr>
              <w:tabs>
                <w:tab w:val="left" w:pos="2340"/>
              </w:tabs>
              <w:jc w:val="center"/>
              <w:rPr>
                <w:sz w:val="16"/>
                <w:szCs w:val="16"/>
              </w:rPr>
            </w:pPr>
            <w:r w:rsidRPr="00C071AE">
              <w:rPr>
                <w:sz w:val="16"/>
                <w:szCs w:val="16"/>
              </w:rPr>
              <w:t>20$X2</w:t>
            </w:r>
          </w:p>
          <w:p w14:paraId="20277EDD" w14:textId="77777777" w:rsidR="00211ED6" w:rsidRPr="00C071AE" w:rsidRDefault="00211ED6" w:rsidP="004C30E7">
            <w:pPr>
              <w:tabs>
                <w:tab w:val="left" w:pos="2340"/>
              </w:tabs>
              <w:jc w:val="center"/>
              <w:rPr>
                <w:sz w:val="16"/>
                <w:szCs w:val="16"/>
              </w:rPr>
            </w:pPr>
          </w:p>
        </w:tc>
        <w:tc>
          <w:tcPr>
            <w:tcW w:w="1554" w:type="dxa"/>
            <w:shd w:val="clear" w:color="auto" w:fill="D9D9D9"/>
          </w:tcPr>
          <w:p w14:paraId="263A98BD" w14:textId="77777777" w:rsidR="00211ED6" w:rsidRPr="00C071AE" w:rsidRDefault="00211ED6" w:rsidP="004C30E7">
            <w:pPr>
              <w:tabs>
                <w:tab w:val="left" w:pos="2340"/>
              </w:tabs>
              <w:jc w:val="center"/>
              <w:rPr>
                <w:b/>
                <w:sz w:val="16"/>
                <w:szCs w:val="16"/>
              </w:rPr>
            </w:pPr>
          </w:p>
          <w:p w14:paraId="310243D5" w14:textId="77777777" w:rsidR="00211ED6" w:rsidRPr="00C071AE" w:rsidRDefault="00211ED6" w:rsidP="004C30E7">
            <w:pPr>
              <w:tabs>
                <w:tab w:val="left" w:pos="2340"/>
              </w:tabs>
              <w:jc w:val="center"/>
              <w:rPr>
                <w:b/>
                <w:sz w:val="16"/>
                <w:szCs w:val="16"/>
              </w:rPr>
            </w:pPr>
            <w:r w:rsidRPr="00C071AE">
              <w:rPr>
                <w:b/>
                <w:sz w:val="16"/>
                <w:szCs w:val="16"/>
              </w:rPr>
              <w:t>60$</w:t>
            </w:r>
          </w:p>
        </w:tc>
        <w:tc>
          <w:tcPr>
            <w:tcW w:w="1393" w:type="dxa"/>
          </w:tcPr>
          <w:p w14:paraId="3EF10C8F" w14:textId="77777777" w:rsidR="00211ED6" w:rsidRPr="00C071AE" w:rsidRDefault="00211ED6" w:rsidP="004C30E7">
            <w:pPr>
              <w:tabs>
                <w:tab w:val="left" w:pos="2340"/>
              </w:tabs>
              <w:jc w:val="center"/>
              <w:rPr>
                <w:sz w:val="16"/>
                <w:szCs w:val="16"/>
              </w:rPr>
            </w:pPr>
            <w:r w:rsidRPr="00C071AE">
              <w:rPr>
                <w:sz w:val="16"/>
                <w:szCs w:val="16"/>
              </w:rPr>
              <w:t>X : 360606</w:t>
            </w:r>
          </w:p>
          <w:p w14:paraId="407B9D0C" w14:textId="77777777" w:rsidR="00211ED6" w:rsidRPr="00C071AE" w:rsidRDefault="00211ED6" w:rsidP="004C30E7">
            <w:pPr>
              <w:tabs>
                <w:tab w:val="left" w:pos="2340"/>
              </w:tabs>
              <w:jc w:val="center"/>
              <w:rPr>
                <w:sz w:val="16"/>
                <w:szCs w:val="16"/>
              </w:rPr>
            </w:pPr>
            <w:r w:rsidRPr="00C071AE">
              <w:rPr>
                <w:sz w:val="16"/>
                <w:szCs w:val="16"/>
              </w:rPr>
              <w:t>Y : 9675612</w:t>
            </w:r>
          </w:p>
        </w:tc>
      </w:tr>
      <w:tr w:rsidR="00211ED6" w:rsidRPr="00C071AE" w14:paraId="04AD4FF3" w14:textId="77777777" w:rsidTr="004C30E7">
        <w:tc>
          <w:tcPr>
            <w:tcW w:w="463" w:type="dxa"/>
          </w:tcPr>
          <w:p w14:paraId="1FC90E51" w14:textId="77777777" w:rsidR="00211ED6" w:rsidRPr="00C071AE" w:rsidRDefault="00211ED6" w:rsidP="004C30E7">
            <w:pPr>
              <w:rPr>
                <w:sz w:val="16"/>
                <w:szCs w:val="16"/>
                <w:lang w:val="fr-FR"/>
              </w:rPr>
            </w:pPr>
          </w:p>
        </w:tc>
        <w:tc>
          <w:tcPr>
            <w:tcW w:w="705" w:type="dxa"/>
          </w:tcPr>
          <w:p w14:paraId="7F370C4B" w14:textId="77777777" w:rsidR="00211ED6" w:rsidRPr="00C071AE" w:rsidRDefault="00211ED6" w:rsidP="004C30E7">
            <w:pPr>
              <w:rPr>
                <w:sz w:val="16"/>
                <w:szCs w:val="16"/>
                <w:lang w:val="fr-FR"/>
              </w:rPr>
            </w:pPr>
          </w:p>
        </w:tc>
        <w:tc>
          <w:tcPr>
            <w:tcW w:w="1475" w:type="dxa"/>
          </w:tcPr>
          <w:p w14:paraId="7DDF9566" w14:textId="77777777" w:rsidR="00211ED6" w:rsidRPr="00C071AE" w:rsidRDefault="00211ED6" w:rsidP="004C30E7">
            <w:pPr>
              <w:rPr>
                <w:sz w:val="16"/>
                <w:szCs w:val="16"/>
                <w:lang w:val="fr-FR"/>
              </w:rPr>
            </w:pPr>
          </w:p>
        </w:tc>
        <w:tc>
          <w:tcPr>
            <w:tcW w:w="1255" w:type="dxa"/>
          </w:tcPr>
          <w:p w14:paraId="05736983" w14:textId="77777777" w:rsidR="00211ED6" w:rsidRPr="00C071AE" w:rsidRDefault="00211ED6" w:rsidP="004C30E7">
            <w:pPr>
              <w:rPr>
                <w:sz w:val="16"/>
                <w:szCs w:val="16"/>
                <w:lang w:val="fr-FR"/>
              </w:rPr>
            </w:pPr>
          </w:p>
        </w:tc>
        <w:tc>
          <w:tcPr>
            <w:tcW w:w="1744" w:type="dxa"/>
          </w:tcPr>
          <w:p w14:paraId="37A37904" w14:textId="77777777" w:rsidR="00211ED6" w:rsidRPr="00C071AE" w:rsidRDefault="00211ED6" w:rsidP="004C30E7">
            <w:pPr>
              <w:rPr>
                <w:sz w:val="16"/>
                <w:szCs w:val="16"/>
                <w:lang w:val="fr-FR"/>
              </w:rPr>
            </w:pPr>
          </w:p>
        </w:tc>
        <w:tc>
          <w:tcPr>
            <w:tcW w:w="1316" w:type="dxa"/>
          </w:tcPr>
          <w:p w14:paraId="156671A9" w14:textId="77777777" w:rsidR="00211ED6" w:rsidRPr="00C071AE" w:rsidRDefault="00211ED6" w:rsidP="004C30E7">
            <w:pPr>
              <w:rPr>
                <w:sz w:val="16"/>
                <w:szCs w:val="16"/>
                <w:lang w:val="fr-FR"/>
              </w:rPr>
            </w:pPr>
          </w:p>
        </w:tc>
        <w:tc>
          <w:tcPr>
            <w:tcW w:w="1316" w:type="dxa"/>
          </w:tcPr>
          <w:p w14:paraId="162326C1" w14:textId="77777777" w:rsidR="00211ED6" w:rsidRPr="00C071AE" w:rsidRDefault="00211ED6" w:rsidP="004C30E7">
            <w:pPr>
              <w:rPr>
                <w:sz w:val="16"/>
                <w:szCs w:val="16"/>
                <w:lang w:val="fr-FR"/>
              </w:rPr>
            </w:pPr>
          </w:p>
        </w:tc>
        <w:tc>
          <w:tcPr>
            <w:tcW w:w="1487" w:type="dxa"/>
          </w:tcPr>
          <w:p w14:paraId="5D928318" w14:textId="77777777" w:rsidR="00211ED6" w:rsidRPr="00C071AE" w:rsidRDefault="00211ED6" w:rsidP="004C30E7">
            <w:pPr>
              <w:rPr>
                <w:sz w:val="16"/>
                <w:szCs w:val="16"/>
                <w:lang w:val="fr-FR"/>
              </w:rPr>
            </w:pPr>
          </w:p>
        </w:tc>
        <w:tc>
          <w:tcPr>
            <w:tcW w:w="1120" w:type="dxa"/>
            <w:shd w:val="clear" w:color="auto" w:fill="D9D9D9"/>
          </w:tcPr>
          <w:p w14:paraId="58BC0669" w14:textId="77777777" w:rsidR="00211ED6" w:rsidRPr="00C071AE" w:rsidRDefault="00211ED6" w:rsidP="004C30E7">
            <w:pPr>
              <w:tabs>
                <w:tab w:val="left" w:pos="2340"/>
              </w:tabs>
              <w:jc w:val="center"/>
              <w:rPr>
                <w:sz w:val="16"/>
                <w:szCs w:val="16"/>
              </w:rPr>
            </w:pPr>
          </w:p>
        </w:tc>
        <w:tc>
          <w:tcPr>
            <w:tcW w:w="1306" w:type="dxa"/>
            <w:shd w:val="clear" w:color="auto" w:fill="D9D9D9"/>
          </w:tcPr>
          <w:p w14:paraId="404ECA0E" w14:textId="77777777" w:rsidR="00211ED6" w:rsidRPr="00C071AE" w:rsidRDefault="00211ED6" w:rsidP="004C30E7">
            <w:pPr>
              <w:tabs>
                <w:tab w:val="left" w:pos="2340"/>
              </w:tabs>
              <w:jc w:val="center"/>
              <w:rPr>
                <w:sz w:val="16"/>
                <w:szCs w:val="16"/>
              </w:rPr>
            </w:pPr>
          </w:p>
        </w:tc>
        <w:tc>
          <w:tcPr>
            <w:tcW w:w="1554" w:type="dxa"/>
            <w:shd w:val="clear" w:color="auto" w:fill="D9D9D9"/>
          </w:tcPr>
          <w:p w14:paraId="29AA41BF" w14:textId="77777777" w:rsidR="00211ED6" w:rsidRPr="00C071AE" w:rsidRDefault="00211ED6" w:rsidP="004C30E7">
            <w:pPr>
              <w:tabs>
                <w:tab w:val="left" w:pos="2340"/>
              </w:tabs>
              <w:jc w:val="center"/>
              <w:rPr>
                <w:b/>
                <w:sz w:val="16"/>
                <w:szCs w:val="16"/>
              </w:rPr>
            </w:pPr>
          </w:p>
        </w:tc>
        <w:tc>
          <w:tcPr>
            <w:tcW w:w="1393" w:type="dxa"/>
          </w:tcPr>
          <w:p w14:paraId="03A8FAE2" w14:textId="77777777" w:rsidR="00211ED6" w:rsidRPr="00C071AE" w:rsidRDefault="00211ED6" w:rsidP="004C30E7">
            <w:pPr>
              <w:tabs>
                <w:tab w:val="left" w:pos="2340"/>
              </w:tabs>
              <w:jc w:val="center"/>
              <w:rPr>
                <w:sz w:val="16"/>
                <w:szCs w:val="16"/>
              </w:rPr>
            </w:pPr>
          </w:p>
        </w:tc>
      </w:tr>
      <w:tr w:rsidR="00211ED6" w:rsidRPr="00C071AE" w14:paraId="49E25AD7" w14:textId="77777777" w:rsidTr="004C30E7">
        <w:tc>
          <w:tcPr>
            <w:tcW w:w="463" w:type="dxa"/>
          </w:tcPr>
          <w:p w14:paraId="07E0D853" w14:textId="77777777" w:rsidR="00211ED6" w:rsidRPr="00C071AE" w:rsidRDefault="00211ED6" w:rsidP="004C30E7">
            <w:pPr>
              <w:rPr>
                <w:sz w:val="16"/>
                <w:szCs w:val="16"/>
                <w:lang w:val="fr-FR"/>
              </w:rPr>
            </w:pPr>
            <w:r w:rsidRPr="00C071AE">
              <w:rPr>
                <w:sz w:val="16"/>
                <w:szCs w:val="16"/>
                <w:lang w:val="fr-FR"/>
              </w:rPr>
              <w:t>15</w:t>
            </w:r>
          </w:p>
        </w:tc>
        <w:tc>
          <w:tcPr>
            <w:tcW w:w="705" w:type="dxa"/>
          </w:tcPr>
          <w:p w14:paraId="57D7A0B9" w14:textId="77777777" w:rsidR="00211ED6" w:rsidRPr="00C071AE" w:rsidRDefault="00211ED6" w:rsidP="004C30E7">
            <w:pPr>
              <w:rPr>
                <w:sz w:val="16"/>
                <w:szCs w:val="16"/>
                <w:lang w:val="fr-FR"/>
              </w:rPr>
            </w:pPr>
          </w:p>
        </w:tc>
        <w:tc>
          <w:tcPr>
            <w:tcW w:w="1475" w:type="dxa"/>
          </w:tcPr>
          <w:p w14:paraId="063DB85F" w14:textId="77777777" w:rsidR="00211ED6" w:rsidRPr="00C071AE" w:rsidRDefault="00211ED6" w:rsidP="004C30E7">
            <w:pPr>
              <w:rPr>
                <w:sz w:val="16"/>
                <w:szCs w:val="16"/>
                <w:lang w:val="fr-FR"/>
              </w:rPr>
            </w:pPr>
            <w:r w:rsidRPr="00C071AE">
              <w:rPr>
                <w:sz w:val="16"/>
                <w:szCs w:val="16"/>
                <w:lang w:val="fr-FR"/>
              </w:rPr>
              <w:t>Olenga Ramazani</w:t>
            </w:r>
          </w:p>
        </w:tc>
        <w:tc>
          <w:tcPr>
            <w:tcW w:w="1255" w:type="dxa"/>
          </w:tcPr>
          <w:p w14:paraId="08D6BBDA" w14:textId="77777777" w:rsidR="00211ED6" w:rsidRPr="00C071AE" w:rsidRDefault="00211ED6" w:rsidP="004C30E7">
            <w:pPr>
              <w:rPr>
                <w:sz w:val="16"/>
                <w:szCs w:val="16"/>
                <w:lang w:val="fr-FR"/>
              </w:rPr>
            </w:pPr>
          </w:p>
          <w:p w14:paraId="30F15B89"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3651593B" w14:textId="77777777" w:rsidR="00211ED6" w:rsidRPr="00C071AE" w:rsidRDefault="00211ED6" w:rsidP="004C30E7">
            <w:pPr>
              <w:rPr>
                <w:sz w:val="16"/>
                <w:szCs w:val="16"/>
                <w:lang w:val="fr-FR"/>
              </w:rPr>
            </w:pPr>
          </w:p>
          <w:p w14:paraId="69D90AB1"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467C1579" w14:textId="77777777" w:rsidR="00211ED6" w:rsidRPr="00C071AE" w:rsidRDefault="00211ED6" w:rsidP="004C30E7">
            <w:pPr>
              <w:rPr>
                <w:sz w:val="16"/>
                <w:szCs w:val="16"/>
                <w:lang w:val="fr-FR"/>
              </w:rPr>
            </w:pPr>
            <w:r w:rsidRPr="00C071AE">
              <w:rPr>
                <w:sz w:val="16"/>
                <w:szCs w:val="16"/>
                <w:lang w:val="fr-FR"/>
              </w:rPr>
              <w:t>0812114181</w:t>
            </w:r>
          </w:p>
          <w:p w14:paraId="21508F63" w14:textId="77777777" w:rsidR="00211ED6" w:rsidRPr="00C071AE" w:rsidRDefault="00211ED6" w:rsidP="004C30E7">
            <w:pPr>
              <w:rPr>
                <w:sz w:val="16"/>
                <w:szCs w:val="16"/>
                <w:lang w:val="fr-FR"/>
              </w:rPr>
            </w:pPr>
          </w:p>
          <w:p w14:paraId="2A9986EF" w14:textId="77777777" w:rsidR="00211ED6" w:rsidRPr="00C071AE" w:rsidRDefault="00211ED6" w:rsidP="004C30E7">
            <w:pPr>
              <w:rPr>
                <w:sz w:val="16"/>
                <w:szCs w:val="16"/>
                <w:lang w:val="fr-FR"/>
              </w:rPr>
            </w:pPr>
            <w:r w:rsidRPr="00C071AE">
              <w:rPr>
                <w:sz w:val="16"/>
                <w:szCs w:val="16"/>
                <w:lang w:val="fr-FR"/>
              </w:rPr>
              <w:t>0854831232</w:t>
            </w:r>
          </w:p>
        </w:tc>
        <w:tc>
          <w:tcPr>
            <w:tcW w:w="1316" w:type="dxa"/>
          </w:tcPr>
          <w:p w14:paraId="5EDA3A9E" w14:textId="77777777" w:rsidR="00211ED6" w:rsidRPr="00C071AE" w:rsidRDefault="00211ED6" w:rsidP="004C30E7">
            <w:pPr>
              <w:rPr>
                <w:sz w:val="16"/>
                <w:szCs w:val="16"/>
                <w:lang w:val="fr-FR"/>
              </w:rPr>
            </w:pPr>
            <w:r w:rsidRPr="00C071AE">
              <w:rPr>
                <w:sz w:val="16"/>
                <w:szCs w:val="16"/>
                <w:lang w:val="fr-FR"/>
              </w:rPr>
              <w:t>Rampe d’accés</w:t>
            </w:r>
          </w:p>
        </w:tc>
        <w:tc>
          <w:tcPr>
            <w:tcW w:w="1487" w:type="dxa"/>
          </w:tcPr>
          <w:p w14:paraId="75079749" w14:textId="77777777" w:rsidR="00211ED6" w:rsidRPr="00C071AE" w:rsidRDefault="00211ED6" w:rsidP="004C30E7">
            <w:pPr>
              <w:rPr>
                <w:sz w:val="16"/>
                <w:szCs w:val="16"/>
                <w:lang w:val="fr-FR"/>
              </w:rPr>
            </w:pPr>
            <w:r w:rsidRPr="00C071AE">
              <w:rPr>
                <w:sz w:val="16"/>
                <w:szCs w:val="16"/>
                <w:lang w:val="fr-FR"/>
              </w:rPr>
              <w:t>5,4 m² de dalle en ciment et béton</w:t>
            </w:r>
          </w:p>
        </w:tc>
        <w:tc>
          <w:tcPr>
            <w:tcW w:w="1120" w:type="dxa"/>
            <w:shd w:val="clear" w:color="auto" w:fill="D9D9D9"/>
          </w:tcPr>
          <w:p w14:paraId="3F43CE32" w14:textId="77777777" w:rsidR="00211ED6" w:rsidRPr="00C071AE" w:rsidRDefault="00211ED6" w:rsidP="004C30E7">
            <w:pPr>
              <w:tabs>
                <w:tab w:val="left" w:pos="2340"/>
              </w:tabs>
              <w:jc w:val="center"/>
              <w:rPr>
                <w:sz w:val="16"/>
                <w:szCs w:val="16"/>
                <w:lang w:val="fr-FR"/>
              </w:rPr>
            </w:pPr>
          </w:p>
          <w:p w14:paraId="274A259D" w14:textId="77777777" w:rsidR="00211ED6" w:rsidRPr="00C071AE" w:rsidRDefault="00211ED6" w:rsidP="004C30E7">
            <w:pPr>
              <w:tabs>
                <w:tab w:val="left" w:pos="2340"/>
              </w:tabs>
              <w:jc w:val="center"/>
              <w:rPr>
                <w:sz w:val="16"/>
                <w:szCs w:val="16"/>
              </w:rPr>
            </w:pPr>
            <w:r w:rsidRPr="00C071AE">
              <w:rPr>
                <w:sz w:val="16"/>
                <w:szCs w:val="16"/>
              </w:rPr>
              <w:t>378$</w:t>
            </w:r>
          </w:p>
        </w:tc>
        <w:tc>
          <w:tcPr>
            <w:tcW w:w="1306" w:type="dxa"/>
            <w:shd w:val="clear" w:color="auto" w:fill="D9D9D9"/>
          </w:tcPr>
          <w:p w14:paraId="6291BC85" w14:textId="77777777" w:rsidR="00211ED6" w:rsidRPr="00C071AE" w:rsidRDefault="00211ED6" w:rsidP="004C30E7">
            <w:pPr>
              <w:tabs>
                <w:tab w:val="left" w:pos="2340"/>
              </w:tabs>
              <w:jc w:val="center"/>
              <w:rPr>
                <w:sz w:val="16"/>
                <w:szCs w:val="16"/>
              </w:rPr>
            </w:pPr>
          </w:p>
          <w:p w14:paraId="0BFA14E9" w14:textId="77777777" w:rsidR="00211ED6" w:rsidRPr="00C071AE" w:rsidRDefault="00211ED6" w:rsidP="004C30E7">
            <w:pPr>
              <w:tabs>
                <w:tab w:val="left" w:pos="2340"/>
              </w:tabs>
              <w:jc w:val="center"/>
              <w:rPr>
                <w:sz w:val="16"/>
                <w:szCs w:val="16"/>
              </w:rPr>
            </w:pPr>
            <w:r w:rsidRPr="00C071AE">
              <w:rPr>
                <w:sz w:val="16"/>
                <w:szCs w:val="16"/>
              </w:rPr>
              <w:t>-</w:t>
            </w:r>
          </w:p>
        </w:tc>
        <w:tc>
          <w:tcPr>
            <w:tcW w:w="1554" w:type="dxa"/>
            <w:shd w:val="clear" w:color="auto" w:fill="D9D9D9"/>
          </w:tcPr>
          <w:p w14:paraId="1400D2EA" w14:textId="77777777" w:rsidR="00211ED6" w:rsidRPr="00C071AE" w:rsidRDefault="00211ED6" w:rsidP="004C30E7">
            <w:pPr>
              <w:tabs>
                <w:tab w:val="left" w:pos="2340"/>
              </w:tabs>
              <w:jc w:val="center"/>
              <w:rPr>
                <w:b/>
                <w:sz w:val="16"/>
                <w:szCs w:val="16"/>
              </w:rPr>
            </w:pPr>
          </w:p>
          <w:p w14:paraId="7EA80B2F" w14:textId="77777777" w:rsidR="00211ED6" w:rsidRPr="00C071AE" w:rsidRDefault="00211ED6" w:rsidP="004C30E7">
            <w:pPr>
              <w:tabs>
                <w:tab w:val="left" w:pos="2340"/>
              </w:tabs>
              <w:jc w:val="center"/>
              <w:rPr>
                <w:b/>
                <w:sz w:val="16"/>
                <w:szCs w:val="16"/>
              </w:rPr>
            </w:pPr>
            <w:r w:rsidRPr="00C071AE">
              <w:rPr>
                <w:b/>
                <w:sz w:val="16"/>
                <w:szCs w:val="16"/>
              </w:rPr>
              <w:t>378$</w:t>
            </w:r>
          </w:p>
        </w:tc>
        <w:tc>
          <w:tcPr>
            <w:tcW w:w="1393" w:type="dxa"/>
          </w:tcPr>
          <w:p w14:paraId="0FC2026A" w14:textId="77777777" w:rsidR="00211ED6" w:rsidRPr="00C071AE" w:rsidRDefault="00211ED6" w:rsidP="004C30E7">
            <w:pPr>
              <w:tabs>
                <w:tab w:val="left" w:pos="2340"/>
              </w:tabs>
              <w:jc w:val="center"/>
              <w:rPr>
                <w:sz w:val="16"/>
                <w:szCs w:val="16"/>
              </w:rPr>
            </w:pPr>
            <w:r w:rsidRPr="00C071AE">
              <w:rPr>
                <w:sz w:val="16"/>
                <w:szCs w:val="16"/>
              </w:rPr>
              <w:t>X : 380594</w:t>
            </w:r>
          </w:p>
          <w:p w14:paraId="20E34532" w14:textId="77777777" w:rsidR="00211ED6" w:rsidRPr="00C071AE" w:rsidRDefault="00211ED6" w:rsidP="004C30E7">
            <w:pPr>
              <w:tabs>
                <w:tab w:val="left" w:pos="2340"/>
              </w:tabs>
              <w:jc w:val="center"/>
              <w:rPr>
                <w:sz w:val="16"/>
                <w:szCs w:val="16"/>
              </w:rPr>
            </w:pPr>
            <w:r w:rsidRPr="00C071AE">
              <w:rPr>
                <w:sz w:val="16"/>
                <w:szCs w:val="16"/>
              </w:rPr>
              <w:t>Y : 9675605</w:t>
            </w:r>
          </w:p>
        </w:tc>
      </w:tr>
      <w:tr w:rsidR="00211ED6" w:rsidRPr="00C071AE" w14:paraId="15FBB5F1" w14:textId="77777777" w:rsidTr="004C30E7">
        <w:tc>
          <w:tcPr>
            <w:tcW w:w="463" w:type="dxa"/>
          </w:tcPr>
          <w:p w14:paraId="0BC3D57B" w14:textId="77777777" w:rsidR="00211ED6" w:rsidRPr="00C071AE" w:rsidRDefault="00211ED6" w:rsidP="004C30E7">
            <w:pPr>
              <w:rPr>
                <w:sz w:val="16"/>
                <w:szCs w:val="16"/>
                <w:lang w:val="fr-FR"/>
              </w:rPr>
            </w:pPr>
            <w:r w:rsidRPr="00C071AE">
              <w:rPr>
                <w:sz w:val="16"/>
                <w:szCs w:val="16"/>
                <w:lang w:val="fr-FR"/>
              </w:rPr>
              <w:t>16</w:t>
            </w:r>
          </w:p>
        </w:tc>
        <w:tc>
          <w:tcPr>
            <w:tcW w:w="705" w:type="dxa"/>
          </w:tcPr>
          <w:p w14:paraId="72E18E52" w14:textId="77777777" w:rsidR="00211ED6" w:rsidRPr="00C071AE" w:rsidRDefault="00211ED6" w:rsidP="004C30E7">
            <w:pPr>
              <w:rPr>
                <w:sz w:val="16"/>
                <w:szCs w:val="16"/>
                <w:lang w:val="fr-FR"/>
              </w:rPr>
            </w:pPr>
          </w:p>
        </w:tc>
        <w:tc>
          <w:tcPr>
            <w:tcW w:w="1475" w:type="dxa"/>
          </w:tcPr>
          <w:p w14:paraId="521DDA4C" w14:textId="77777777" w:rsidR="00211ED6" w:rsidRPr="00C071AE" w:rsidRDefault="00211ED6" w:rsidP="004C30E7">
            <w:pPr>
              <w:rPr>
                <w:sz w:val="16"/>
                <w:szCs w:val="16"/>
                <w:lang w:val="fr-FR"/>
              </w:rPr>
            </w:pPr>
            <w:r w:rsidRPr="00C071AE">
              <w:rPr>
                <w:sz w:val="16"/>
                <w:szCs w:val="16"/>
                <w:lang w:val="fr-FR"/>
              </w:rPr>
              <w:t>Emungu Hyote Jean</w:t>
            </w:r>
          </w:p>
        </w:tc>
        <w:tc>
          <w:tcPr>
            <w:tcW w:w="1255" w:type="dxa"/>
          </w:tcPr>
          <w:p w14:paraId="5E4C6ED9" w14:textId="77777777" w:rsidR="00211ED6" w:rsidRPr="00C071AE" w:rsidRDefault="00211ED6" w:rsidP="004C30E7">
            <w:pPr>
              <w:rPr>
                <w:sz w:val="16"/>
                <w:szCs w:val="16"/>
                <w:lang w:val="fr-FR"/>
              </w:rPr>
            </w:pPr>
          </w:p>
          <w:p w14:paraId="3545617C"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41B9A60B" w14:textId="77777777" w:rsidR="00211ED6" w:rsidRPr="00C071AE" w:rsidRDefault="00211ED6" w:rsidP="004C30E7">
            <w:pPr>
              <w:rPr>
                <w:sz w:val="16"/>
                <w:szCs w:val="16"/>
                <w:lang w:val="fr-FR"/>
              </w:rPr>
            </w:pPr>
          </w:p>
          <w:p w14:paraId="0A23BF3A"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186BD5A3" w14:textId="77777777" w:rsidR="00211ED6" w:rsidRPr="00C071AE" w:rsidRDefault="00211ED6" w:rsidP="004C30E7">
            <w:pPr>
              <w:rPr>
                <w:sz w:val="16"/>
                <w:szCs w:val="16"/>
                <w:lang w:val="fr-FR"/>
              </w:rPr>
            </w:pPr>
          </w:p>
          <w:p w14:paraId="7BEF7F37" w14:textId="77777777" w:rsidR="00211ED6" w:rsidRPr="00C071AE" w:rsidRDefault="00211ED6" w:rsidP="004C30E7">
            <w:pPr>
              <w:rPr>
                <w:sz w:val="16"/>
                <w:szCs w:val="16"/>
                <w:lang w:val="fr-FR"/>
              </w:rPr>
            </w:pPr>
            <w:r w:rsidRPr="00C071AE">
              <w:rPr>
                <w:sz w:val="16"/>
                <w:szCs w:val="16"/>
                <w:lang w:val="fr-FR"/>
              </w:rPr>
              <w:t>0823531417</w:t>
            </w:r>
          </w:p>
        </w:tc>
        <w:tc>
          <w:tcPr>
            <w:tcW w:w="1316" w:type="dxa"/>
          </w:tcPr>
          <w:p w14:paraId="2DF0593E"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789C6787" w14:textId="77777777" w:rsidR="00211ED6" w:rsidRPr="00C071AE" w:rsidRDefault="00211ED6" w:rsidP="004C30E7">
            <w:pPr>
              <w:rPr>
                <w:sz w:val="16"/>
                <w:szCs w:val="16"/>
                <w:lang w:val="fr-FR"/>
              </w:rPr>
            </w:pPr>
            <w:r w:rsidRPr="00C071AE">
              <w:rPr>
                <w:sz w:val="16"/>
                <w:szCs w:val="16"/>
                <w:lang w:val="fr-FR"/>
              </w:rPr>
              <w:t>1 Planche + 2 Chevrons + 1Kg de Clous</w:t>
            </w:r>
          </w:p>
        </w:tc>
        <w:tc>
          <w:tcPr>
            <w:tcW w:w="1120" w:type="dxa"/>
            <w:shd w:val="clear" w:color="auto" w:fill="D9D9D9"/>
          </w:tcPr>
          <w:p w14:paraId="233C953D" w14:textId="77777777" w:rsidR="00211ED6" w:rsidRPr="00C071AE" w:rsidRDefault="00211ED6" w:rsidP="004C30E7">
            <w:pPr>
              <w:tabs>
                <w:tab w:val="left" w:pos="2340"/>
              </w:tabs>
              <w:jc w:val="center"/>
              <w:rPr>
                <w:sz w:val="16"/>
                <w:szCs w:val="16"/>
                <w:lang w:val="fr-FR"/>
              </w:rPr>
            </w:pPr>
          </w:p>
          <w:p w14:paraId="66360DEA" w14:textId="77777777" w:rsidR="00211ED6" w:rsidRPr="00C071AE" w:rsidRDefault="00211ED6" w:rsidP="004C30E7">
            <w:pPr>
              <w:tabs>
                <w:tab w:val="left" w:pos="2340"/>
              </w:tabs>
              <w:jc w:val="center"/>
              <w:rPr>
                <w:sz w:val="16"/>
                <w:szCs w:val="16"/>
              </w:rPr>
            </w:pPr>
            <w:r w:rsidRPr="00C071AE">
              <w:rPr>
                <w:sz w:val="16"/>
                <w:szCs w:val="16"/>
              </w:rPr>
              <w:t>5$</w:t>
            </w:r>
          </w:p>
        </w:tc>
        <w:tc>
          <w:tcPr>
            <w:tcW w:w="1306" w:type="dxa"/>
            <w:shd w:val="clear" w:color="auto" w:fill="D9D9D9"/>
          </w:tcPr>
          <w:p w14:paraId="42C0B229" w14:textId="77777777" w:rsidR="00211ED6" w:rsidRPr="00C071AE" w:rsidRDefault="00211ED6" w:rsidP="004C30E7">
            <w:pPr>
              <w:tabs>
                <w:tab w:val="left" w:pos="2340"/>
              </w:tabs>
              <w:jc w:val="center"/>
              <w:rPr>
                <w:sz w:val="16"/>
                <w:szCs w:val="16"/>
              </w:rPr>
            </w:pPr>
          </w:p>
          <w:p w14:paraId="757F94CD"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3A7C685F" w14:textId="77777777" w:rsidR="00211ED6" w:rsidRPr="00C071AE" w:rsidRDefault="00211ED6" w:rsidP="004C30E7">
            <w:pPr>
              <w:tabs>
                <w:tab w:val="left" w:pos="2340"/>
              </w:tabs>
              <w:jc w:val="center"/>
              <w:rPr>
                <w:b/>
                <w:sz w:val="16"/>
                <w:szCs w:val="16"/>
              </w:rPr>
            </w:pPr>
          </w:p>
          <w:p w14:paraId="51BCCD91" w14:textId="77777777" w:rsidR="00211ED6" w:rsidRPr="00C071AE" w:rsidRDefault="00211ED6" w:rsidP="004C30E7">
            <w:pPr>
              <w:tabs>
                <w:tab w:val="left" w:pos="2340"/>
              </w:tabs>
              <w:jc w:val="center"/>
              <w:rPr>
                <w:b/>
                <w:sz w:val="16"/>
                <w:szCs w:val="16"/>
              </w:rPr>
            </w:pPr>
            <w:r w:rsidRPr="00C071AE">
              <w:rPr>
                <w:b/>
                <w:sz w:val="16"/>
                <w:szCs w:val="16"/>
              </w:rPr>
              <w:t>25$</w:t>
            </w:r>
          </w:p>
        </w:tc>
        <w:tc>
          <w:tcPr>
            <w:tcW w:w="1393" w:type="dxa"/>
          </w:tcPr>
          <w:p w14:paraId="53271156" w14:textId="77777777" w:rsidR="00211ED6" w:rsidRPr="00C071AE" w:rsidRDefault="00211ED6" w:rsidP="004C30E7">
            <w:pPr>
              <w:tabs>
                <w:tab w:val="left" w:pos="2340"/>
              </w:tabs>
              <w:jc w:val="center"/>
              <w:rPr>
                <w:sz w:val="16"/>
                <w:szCs w:val="16"/>
              </w:rPr>
            </w:pPr>
            <w:r w:rsidRPr="00C071AE">
              <w:rPr>
                <w:sz w:val="16"/>
                <w:szCs w:val="16"/>
              </w:rPr>
              <w:t>X : 380625</w:t>
            </w:r>
          </w:p>
          <w:p w14:paraId="1CD0EC08" w14:textId="77777777" w:rsidR="00211ED6" w:rsidRPr="00C071AE" w:rsidRDefault="00211ED6" w:rsidP="004C30E7">
            <w:pPr>
              <w:tabs>
                <w:tab w:val="left" w:pos="2340"/>
              </w:tabs>
              <w:jc w:val="center"/>
              <w:rPr>
                <w:sz w:val="16"/>
                <w:szCs w:val="16"/>
              </w:rPr>
            </w:pPr>
            <w:r w:rsidRPr="00C071AE">
              <w:rPr>
                <w:sz w:val="16"/>
                <w:szCs w:val="16"/>
              </w:rPr>
              <w:t>Y: 9675593</w:t>
            </w:r>
          </w:p>
        </w:tc>
      </w:tr>
      <w:tr w:rsidR="00211ED6" w:rsidRPr="00C071AE" w14:paraId="5A2E652E" w14:textId="77777777" w:rsidTr="004C30E7">
        <w:tc>
          <w:tcPr>
            <w:tcW w:w="463" w:type="dxa"/>
          </w:tcPr>
          <w:p w14:paraId="747F9984" w14:textId="77777777" w:rsidR="00211ED6" w:rsidRPr="00C071AE" w:rsidRDefault="00211ED6" w:rsidP="004C30E7">
            <w:pPr>
              <w:rPr>
                <w:sz w:val="16"/>
                <w:szCs w:val="16"/>
                <w:lang w:val="fr-FR"/>
              </w:rPr>
            </w:pPr>
            <w:r w:rsidRPr="00C071AE">
              <w:rPr>
                <w:sz w:val="16"/>
                <w:szCs w:val="16"/>
                <w:lang w:val="fr-FR"/>
              </w:rPr>
              <w:t>17</w:t>
            </w:r>
          </w:p>
        </w:tc>
        <w:tc>
          <w:tcPr>
            <w:tcW w:w="705" w:type="dxa"/>
          </w:tcPr>
          <w:p w14:paraId="5E315B48" w14:textId="77777777" w:rsidR="00211ED6" w:rsidRPr="00C071AE" w:rsidRDefault="00211ED6" w:rsidP="004C30E7">
            <w:pPr>
              <w:rPr>
                <w:sz w:val="16"/>
                <w:szCs w:val="16"/>
                <w:lang w:val="fr-FR"/>
              </w:rPr>
            </w:pPr>
          </w:p>
        </w:tc>
        <w:tc>
          <w:tcPr>
            <w:tcW w:w="1475" w:type="dxa"/>
          </w:tcPr>
          <w:p w14:paraId="2687BC97" w14:textId="77777777" w:rsidR="00211ED6" w:rsidRPr="00C071AE" w:rsidRDefault="00211ED6" w:rsidP="004C30E7">
            <w:pPr>
              <w:rPr>
                <w:sz w:val="16"/>
                <w:szCs w:val="16"/>
                <w:lang w:val="fr-FR"/>
              </w:rPr>
            </w:pPr>
            <w:r w:rsidRPr="00C071AE">
              <w:rPr>
                <w:sz w:val="16"/>
                <w:szCs w:val="16"/>
                <w:lang w:val="fr-FR"/>
              </w:rPr>
              <w:t>Kibundila Ramazani</w:t>
            </w:r>
          </w:p>
        </w:tc>
        <w:tc>
          <w:tcPr>
            <w:tcW w:w="1255" w:type="dxa"/>
          </w:tcPr>
          <w:p w14:paraId="405AA1C1" w14:textId="77777777" w:rsidR="00211ED6" w:rsidRPr="00C071AE" w:rsidRDefault="00211ED6" w:rsidP="004C30E7">
            <w:pPr>
              <w:rPr>
                <w:sz w:val="16"/>
                <w:szCs w:val="16"/>
                <w:lang w:val="fr-FR"/>
              </w:rPr>
            </w:pPr>
          </w:p>
          <w:p w14:paraId="6FFC4C17"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3D000C89" w14:textId="77777777" w:rsidR="00211ED6" w:rsidRPr="00C071AE" w:rsidRDefault="00211ED6" w:rsidP="004C30E7">
            <w:pPr>
              <w:rPr>
                <w:sz w:val="16"/>
                <w:szCs w:val="16"/>
                <w:lang w:val="fr-FR"/>
              </w:rPr>
            </w:pPr>
          </w:p>
          <w:p w14:paraId="45EDB91D"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4BE3631A" w14:textId="77777777" w:rsidR="00211ED6" w:rsidRPr="00C071AE" w:rsidRDefault="00211ED6" w:rsidP="004C30E7">
            <w:pPr>
              <w:rPr>
                <w:sz w:val="16"/>
                <w:szCs w:val="16"/>
                <w:lang w:val="fr-FR"/>
              </w:rPr>
            </w:pPr>
          </w:p>
          <w:p w14:paraId="6D5DC6EA" w14:textId="77777777" w:rsidR="00211ED6" w:rsidRPr="00C071AE" w:rsidRDefault="00211ED6" w:rsidP="004C30E7">
            <w:pPr>
              <w:jc w:val="center"/>
              <w:rPr>
                <w:sz w:val="16"/>
                <w:szCs w:val="16"/>
                <w:lang w:val="fr-FR"/>
              </w:rPr>
            </w:pPr>
            <w:r w:rsidRPr="00C071AE">
              <w:rPr>
                <w:sz w:val="16"/>
                <w:szCs w:val="16"/>
                <w:lang w:val="fr-FR"/>
              </w:rPr>
              <w:t>0851834162</w:t>
            </w:r>
          </w:p>
        </w:tc>
        <w:tc>
          <w:tcPr>
            <w:tcW w:w="1316" w:type="dxa"/>
          </w:tcPr>
          <w:p w14:paraId="41A5037B"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728364EA" w14:textId="77777777" w:rsidR="00211ED6" w:rsidRPr="00C071AE" w:rsidRDefault="00211ED6" w:rsidP="004C30E7">
            <w:pPr>
              <w:rPr>
                <w:sz w:val="16"/>
                <w:szCs w:val="16"/>
                <w:lang w:val="fr-FR"/>
              </w:rPr>
            </w:pPr>
            <w:r w:rsidRPr="00C071AE">
              <w:rPr>
                <w:sz w:val="16"/>
                <w:szCs w:val="16"/>
                <w:lang w:val="fr-FR"/>
              </w:rPr>
              <w:t>1 Planche + 2 Chevrons + 1Kg de Clous</w:t>
            </w:r>
          </w:p>
        </w:tc>
        <w:tc>
          <w:tcPr>
            <w:tcW w:w="1120" w:type="dxa"/>
            <w:shd w:val="clear" w:color="auto" w:fill="D9D9D9"/>
          </w:tcPr>
          <w:p w14:paraId="35C3600B" w14:textId="77777777" w:rsidR="00211ED6" w:rsidRPr="00C071AE" w:rsidRDefault="00211ED6" w:rsidP="004C30E7">
            <w:pPr>
              <w:tabs>
                <w:tab w:val="left" w:pos="2340"/>
              </w:tabs>
              <w:jc w:val="center"/>
              <w:rPr>
                <w:sz w:val="16"/>
                <w:szCs w:val="16"/>
                <w:lang w:val="fr-FR"/>
              </w:rPr>
            </w:pPr>
          </w:p>
          <w:p w14:paraId="2348435D" w14:textId="77777777" w:rsidR="00211ED6" w:rsidRPr="00C071AE" w:rsidRDefault="00211ED6" w:rsidP="004C30E7">
            <w:pPr>
              <w:tabs>
                <w:tab w:val="left" w:pos="2340"/>
              </w:tabs>
              <w:jc w:val="center"/>
              <w:rPr>
                <w:sz w:val="16"/>
                <w:szCs w:val="16"/>
              </w:rPr>
            </w:pPr>
            <w:r w:rsidRPr="00C071AE">
              <w:rPr>
                <w:sz w:val="16"/>
                <w:szCs w:val="16"/>
              </w:rPr>
              <w:t>16$</w:t>
            </w:r>
          </w:p>
        </w:tc>
        <w:tc>
          <w:tcPr>
            <w:tcW w:w="1306" w:type="dxa"/>
            <w:shd w:val="clear" w:color="auto" w:fill="D9D9D9"/>
          </w:tcPr>
          <w:p w14:paraId="264D178F" w14:textId="77777777" w:rsidR="00211ED6" w:rsidRPr="00C071AE" w:rsidRDefault="00211ED6" w:rsidP="004C30E7">
            <w:pPr>
              <w:tabs>
                <w:tab w:val="left" w:pos="2340"/>
              </w:tabs>
              <w:jc w:val="center"/>
              <w:rPr>
                <w:sz w:val="16"/>
                <w:szCs w:val="16"/>
              </w:rPr>
            </w:pPr>
          </w:p>
          <w:p w14:paraId="768D9B71"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31913DBB" w14:textId="77777777" w:rsidR="00211ED6" w:rsidRPr="00C071AE" w:rsidRDefault="00211ED6" w:rsidP="004C30E7">
            <w:pPr>
              <w:tabs>
                <w:tab w:val="left" w:pos="2340"/>
              </w:tabs>
              <w:jc w:val="center"/>
              <w:rPr>
                <w:b/>
                <w:sz w:val="16"/>
                <w:szCs w:val="16"/>
              </w:rPr>
            </w:pPr>
          </w:p>
          <w:p w14:paraId="2BF9F631" w14:textId="77777777" w:rsidR="00211ED6" w:rsidRPr="00C071AE" w:rsidRDefault="00211ED6" w:rsidP="004C30E7">
            <w:pPr>
              <w:tabs>
                <w:tab w:val="left" w:pos="2340"/>
              </w:tabs>
              <w:jc w:val="center"/>
              <w:rPr>
                <w:b/>
                <w:sz w:val="16"/>
                <w:szCs w:val="16"/>
              </w:rPr>
            </w:pPr>
            <w:r w:rsidRPr="00C071AE">
              <w:rPr>
                <w:b/>
                <w:sz w:val="16"/>
                <w:szCs w:val="16"/>
              </w:rPr>
              <w:t>36$</w:t>
            </w:r>
          </w:p>
        </w:tc>
        <w:tc>
          <w:tcPr>
            <w:tcW w:w="1393" w:type="dxa"/>
          </w:tcPr>
          <w:p w14:paraId="2F6685AD" w14:textId="77777777" w:rsidR="00211ED6" w:rsidRPr="00C071AE" w:rsidRDefault="00211ED6" w:rsidP="004C30E7">
            <w:pPr>
              <w:tabs>
                <w:tab w:val="left" w:pos="2340"/>
              </w:tabs>
              <w:jc w:val="center"/>
              <w:rPr>
                <w:sz w:val="16"/>
                <w:szCs w:val="16"/>
              </w:rPr>
            </w:pPr>
            <w:r w:rsidRPr="00C071AE">
              <w:rPr>
                <w:sz w:val="16"/>
                <w:szCs w:val="16"/>
              </w:rPr>
              <w:t>X : 380666</w:t>
            </w:r>
          </w:p>
          <w:p w14:paraId="0B230974" w14:textId="77777777" w:rsidR="00211ED6" w:rsidRPr="00C071AE" w:rsidRDefault="00211ED6" w:rsidP="004C30E7">
            <w:pPr>
              <w:tabs>
                <w:tab w:val="left" w:pos="2340"/>
              </w:tabs>
              <w:jc w:val="center"/>
              <w:rPr>
                <w:sz w:val="16"/>
                <w:szCs w:val="16"/>
              </w:rPr>
            </w:pPr>
            <w:r w:rsidRPr="00C071AE">
              <w:rPr>
                <w:sz w:val="16"/>
                <w:szCs w:val="16"/>
              </w:rPr>
              <w:t>Y : 9675805</w:t>
            </w:r>
          </w:p>
        </w:tc>
      </w:tr>
      <w:tr w:rsidR="00211ED6" w:rsidRPr="00C071AE" w14:paraId="0D6DD20A" w14:textId="77777777" w:rsidTr="004C30E7">
        <w:tc>
          <w:tcPr>
            <w:tcW w:w="463" w:type="dxa"/>
          </w:tcPr>
          <w:p w14:paraId="40EC7ED6" w14:textId="77777777" w:rsidR="00211ED6" w:rsidRPr="00C071AE" w:rsidRDefault="00211ED6" w:rsidP="004C30E7">
            <w:pPr>
              <w:rPr>
                <w:sz w:val="16"/>
                <w:szCs w:val="16"/>
                <w:lang w:val="fr-FR"/>
              </w:rPr>
            </w:pPr>
            <w:r w:rsidRPr="00C071AE">
              <w:rPr>
                <w:sz w:val="16"/>
                <w:szCs w:val="16"/>
                <w:lang w:val="fr-FR"/>
              </w:rPr>
              <w:t>18</w:t>
            </w:r>
          </w:p>
        </w:tc>
        <w:tc>
          <w:tcPr>
            <w:tcW w:w="705" w:type="dxa"/>
          </w:tcPr>
          <w:p w14:paraId="4BCAAB83" w14:textId="77777777" w:rsidR="00211ED6" w:rsidRPr="00C071AE" w:rsidRDefault="00211ED6" w:rsidP="004C30E7">
            <w:pPr>
              <w:rPr>
                <w:sz w:val="16"/>
                <w:szCs w:val="16"/>
                <w:lang w:val="fr-FR"/>
              </w:rPr>
            </w:pPr>
          </w:p>
        </w:tc>
        <w:tc>
          <w:tcPr>
            <w:tcW w:w="1475" w:type="dxa"/>
          </w:tcPr>
          <w:p w14:paraId="39229D47" w14:textId="50840693" w:rsidR="00211ED6" w:rsidRPr="00C071AE" w:rsidRDefault="00211ED6" w:rsidP="004C30E7">
            <w:pPr>
              <w:rPr>
                <w:sz w:val="16"/>
                <w:szCs w:val="16"/>
                <w:lang w:val="fr-FR"/>
              </w:rPr>
            </w:pPr>
            <w:r w:rsidRPr="00C071AE">
              <w:rPr>
                <w:sz w:val="16"/>
                <w:szCs w:val="16"/>
                <w:lang w:val="fr-FR"/>
              </w:rPr>
              <w:t xml:space="preserve">Inconnu </w:t>
            </w:r>
            <w:r w:rsidR="00553D76">
              <w:rPr>
                <w:sz w:val="16"/>
                <w:szCs w:val="16"/>
                <w:lang w:val="fr-FR"/>
              </w:rPr>
              <w:t>(absent lors de la mission de terrain)</w:t>
            </w:r>
          </w:p>
        </w:tc>
        <w:tc>
          <w:tcPr>
            <w:tcW w:w="1255" w:type="dxa"/>
          </w:tcPr>
          <w:p w14:paraId="7FF87AB7" w14:textId="77777777" w:rsidR="00211ED6" w:rsidRPr="00C071AE" w:rsidRDefault="00211ED6" w:rsidP="004C30E7">
            <w:pPr>
              <w:rPr>
                <w:sz w:val="16"/>
                <w:szCs w:val="16"/>
                <w:lang w:val="fr-FR"/>
              </w:rPr>
            </w:pPr>
          </w:p>
          <w:p w14:paraId="7A88BB15"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6A7E1787" w14:textId="77777777" w:rsidR="00211ED6" w:rsidRPr="00C071AE" w:rsidRDefault="00211ED6" w:rsidP="004C30E7">
            <w:pPr>
              <w:rPr>
                <w:sz w:val="16"/>
                <w:szCs w:val="16"/>
                <w:lang w:val="fr-FR"/>
              </w:rPr>
            </w:pPr>
          </w:p>
          <w:p w14:paraId="02597C79"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3E08ED0C" w14:textId="77777777" w:rsidR="00211ED6" w:rsidRPr="00C071AE" w:rsidRDefault="00211ED6" w:rsidP="004C30E7">
            <w:pPr>
              <w:rPr>
                <w:sz w:val="16"/>
                <w:szCs w:val="16"/>
                <w:lang w:val="fr-FR"/>
              </w:rPr>
            </w:pPr>
          </w:p>
          <w:p w14:paraId="777ABCF3" w14:textId="77777777" w:rsidR="00211ED6" w:rsidRPr="00C071AE" w:rsidRDefault="00211ED6" w:rsidP="004C30E7">
            <w:pPr>
              <w:rPr>
                <w:sz w:val="16"/>
                <w:szCs w:val="16"/>
                <w:lang w:val="fr-FR"/>
              </w:rPr>
            </w:pPr>
            <w:r w:rsidRPr="00C071AE">
              <w:rPr>
                <w:sz w:val="16"/>
                <w:szCs w:val="16"/>
                <w:lang w:val="fr-FR"/>
              </w:rPr>
              <w:t>0850300746</w:t>
            </w:r>
          </w:p>
        </w:tc>
        <w:tc>
          <w:tcPr>
            <w:tcW w:w="1316" w:type="dxa"/>
          </w:tcPr>
          <w:p w14:paraId="3AAFB415"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019C6293" w14:textId="77777777" w:rsidR="00211ED6" w:rsidRPr="00C071AE" w:rsidRDefault="00211ED6" w:rsidP="004C30E7">
            <w:pPr>
              <w:rPr>
                <w:sz w:val="16"/>
                <w:szCs w:val="16"/>
                <w:lang w:val="fr-FR"/>
              </w:rPr>
            </w:pPr>
            <w:r w:rsidRPr="00C071AE">
              <w:rPr>
                <w:sz w:val="16"/>
                <w:szCs w:val="16"/>
                <w:lang w:val="fr-FR"/>
              </w:rPr>
              <w:t>2 Planches + 4Chevrons + 1Kg de Clous</w:t>
            </w:r>
          </w:p>
        </w:tc>
        <w:tc>
          <w:tcPr>
            <w:tcW w:w="1120" w:type="dxa"/>
            <w:shd w:val="clear" w:color="auto" w:fill="D9D9D9"/>
          </w:tcPr>
          <w:p w14:paraId="677E45D1" w14:textId="77777777" w:rsidR="00211ED6" w:rsidRPr="00C071AE" w:rsidRDefault="00211ED6" w:rsidP="004C30E7">
            <w:pPr>
              <w:tabs>
                <w:tab w:val="left" w:pos="2340"/>
              </w:tabs>
              <w:jc w:val="center"/>
              <w:rPr>
                <w:sz w:val="16"/>
                <w:szCs w:val="16"/>
                <w:lang w:val="fr-FR"/>
              </w:rPr>
            </w:pPr>
          </w:p>
          <w:p w14:paraId="72494767" w14:textId="77777777" w:rsidR="00211ED6" w:rsidRPr="00C071AE" w:rsidRDefault="00211ED6" w:rsidP="004C30E7">
            <w:pPr>
              <w:tabs>
                <w:tab w:val="left" w:pos="2340"/>
              </w:tabs>
              <w:jc w:val="center"/>
              <w:rPr>
                <w:sz w:val="16"/>
                <w:szCs w:val="16"/>
              </w:rPr>
            </w:pPr>
            <w:r w:rsidRPr="00C071AE">
              <w:rPr>
                <w:sz w:val="16"/>
                <w:szCs w:val="16"/>
              </w:rPr>
              <w:t>16$</w:t>
            </w:r>
          </w:p>
        </w:tc>
        <w:tc>
          <w:tcPr>
            <w:tcW w:w="1306" w:type="dxa"/>
            <w:shd w:val="clear" w:color="auto" w:fill="D9D9D9"/>
          </w:tcPr>
          <w:p w14:paraId="004535FB" w14:textId="77777777" w:rsidR="00211ED6" w:rsidRPr="00C071AE" w:rsidRDefault="00211ED6" w:rsidP="004C30E7">
            <w:pPr>
              <w:tabs>
                <w:tab w:val="left" w:pos="2340"/>
              </w:tabs>
              <w:jc w:val="center"/>
              <w:rPr>
                <w:sz w:val="16"/>
                <w:szCs w:val="16"/>
              </w:rPr>
            </w:pPr>
          </w:p>
          <w:p w14:paraId="7A347F86"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4B0D315D" w14:textId="77777777" w:rsidR="00211ED6" w:rsidRPr="00C071AE" w:rsidRDefault="00211ED6" w:rsidP="004C30E7">
            <w:pPr>
              <w:tabs>
                <w:tab w:val="left" w:pos="2340"/>
              </w:tabs>
              <w:jc w:val="center"/>
              <w:rPr>
                <w:b/>
                <w:sz w:val="16"/>
                <w:szCs w:val="16"/>
              </w:rPr>
            </w:pPr>
          </w:p>
          <w:p w14:paraId="542BA469" w14:textId="77777777" w:rsidR="00211ED6" w:rsidRPr="00C071AE" w:rsidRDefault="00211ED6" w:rsidP="004C30E7">
            <w:pPr>
              <w:tabs>
                <w:tab w:val="left" w:pos="2340"/>
              </w:tabs>
              <w:jc w:val="center"/>
              <w:rPr>
                <w:b/>
                <w:sz w:val="16"/>
                <w:szCs w:val="16"/>
              </w:rPr>
            </w:pPr>
            <w:r w:rsidRPr="00C071AE">
              <w:rPr>
                <w:b/>
                <w:sz w:val="16"/>
                <w:szCs w:val="16"/>
              </w:rPr>
              <w:t>36$</w:t>
            </w:r>
          </w:p>
        </w:tc>
        <w:tc>
          <w:tcPr>
            <w:tcW w:w="1393" w:type="dxa"/>
          </w:tcPr>
          <w:p w14:paraId="294F3201" w14:textId="77777777" w:rsidR="00211ED6" w:rsidRPr="00C071AE" w:rsidRDefault="00211ED6" w:rsidP="004C30E7">
            <w:pPr>
              <w:tabs>
                <w:tab w:val="left" w:pos="2340"/>
              </w:tabs>
              <w:jc w:val="center"/>
              <w:rPr>
                <w:sz w:val="16"/>
                <w:szCs w:val="16"/>
              </w:rPr>
            </w:pPr>
            <w:r w:rsidRPr="00C071AE">
              <w:rPr>
                <w:sz w:val="16"/>
                <w:szCs w:val="16"/>
              </w:rPr>
              <w:t>X : 380634</w:t>
            </w:r>
          </w:p>
          <w:p w14:paraId="5E3E0C61" w14:textId="77777777" w:rsidR="00211ED6" w:rsidRPr="00C071AE" w:rsidRDefault="00211ED6" w:rsidP="004C30E7">
            <w:pPr>
              <w:tabs>
                <w:tab w:val="left" w:pos="2340"/>
              </w:tabs>
              <w:jc w:val="center"/>
              <w:rPr>
                <w:sz w:val="16"/>
                <w:szCs w:val="16"/>
              </w:rPr>
            </w:pPr>
            <w:r w:rsidRPr="00C071AE">
              <w:rPr>
                <w:sz w:val="16"/>
                <w:szCs w:val="16"/>
              </w:rPr>
              <w:t>Y : 9675726</w:t>
            </w:r>
          </w:p>
        </w:tc>
      </w:tr>
      <w:tr w:rsidR="00211ED6" w:rsidRPr="00C071AE" w14:paraId="10A35954" w14:textId="77777777" w:rsidTr="004C30E7">
        <w:tc>
          <w:tcPr>
            <w:tcW w:w="463" w:type="dxa"/>
          </w:tcPr>
          <w:p w14:paraId="491F7338" w14:textId="77777777" w:rsidR="00211ED6" w:rsidRPr="00C071AE" w:rsidRDefault="00211ED6" w:rsidP="004C30E7">
            <w:pPr>
              <w:rPr>
                <w:sz w:val="16"/>
                <w:szCs w:val="16"/>
                <w:lang w:val="fr-FR"/>
              </w:rPr>
            </w:pPr>
            <w:r w:rsidRPr="00C071AE">
              <w:rPr>
                <w:sz w:val="16"/>
                <w:szCs w:val="16"/>
                <w:lang w:val="fr-FR"/>
              </w:rPr>
              <w:t>19</w:t>
            </w:r>
          </w:p>
        </w:tc>
        <w:tc>
          <w:tcPr>
            <w:tcW w:w="705" w:type="dxa"/>
          </w:tcPr>
          <w:p w14:paraId="5693FDEA" w14:textId="77777777" w:rsidR="00211ED6" w:rsidRPr="00C071AE" w:rsidRDefault="00211ED6" w:rsidP="004C30E7">
            <w:pPr>
              <w:rPr>
                <w:sz w:val="16"/>
                <w:szCs w:val="16"/>
                <w:lang w:val="fr-FR"/>
              </w:rPr>
            </w:pPr>
          </w:p>
        </w:tc>
        <w:tc>
          <w:tcPr>
            <w:tcW w:w="1475" w:type="dxa"/>
          </w:tcPr>
          <w:p w14:paraId="0680DA4B" w14:textId="77777777" w:rsidR="00211ED6" w:rsidRPr="00C071AE" w:rsidRDefault="00211ED6" w:rsidP="004C30E7">
            <w:pPr>
              <w:rPr>
                <w:sz w:val="16"/>
                <w:szCs w:val="16"/>
                <w:lang w:val="fr-FR"/>
              </w:rPr>
            </w:pPr>
            <w:r w:rsidRPr="00C071AE">
              <w:rPr>
                <w:sz w:val="16"/>
                <w:szCs w:val="16"/>
                <w:lang w:val="fr-FR"/>
              </w:rPr>
              <w:t>François Etienne Santos</w:t>
            </w:r>
          </w:p>
        </w:tc>
        <w:tc>
          <w:tcPr>
            <w:tcW w:w="1255" w:type="dxa"/>
          </w:tcPr>
          <w:p w14:paraId="18433262" w14:textId="77777777" w:rsidR="00211ED6" w:rsidRPr="00C071AE" w:rsidRDefault="00211ED6" w:rsidP="004C30E7">
            <w:pPr>
              <w:rPr>
                <w:sz w:val="16"/>
                <w:szCs w:val="16"/>
                <w:lang w:val="fr-FR"/>
              </w:rPr>
            </w:pPr>
          </w:p>
          <w:p w14:paraId="64F0A9D9"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7FB0D846" w14:textId="77777777" w:rsidR="00211ED6" w:rsidRPr="00C071AE" w:rsidRDefault="00211ED6" w:rsidP="004C30E7">
            <w:pPr>
              <w:rPr>
                <w:sz w:val="16"/>
                <w:szCs w:val="16"/>
                <w:lang w:val="fr-FR"/>
              </w:rPr>
            </w:pPr>
          </w:p>
          <w:p w14:paraId="3E65EB98" w14:textId="77777777" w:rsidR="00211ED6" w:rsidRPr="00C071AE" w:rsidRDefault="00211ED6" w:rsidP="004C30E7">
            <w:pPr>
              <w:rPr>
                <w:sz w:val="16"/>
                <w:szCs w:val="16"/>
                <w:lang w:val="fr-FR"/>
              </w:rPr>
            </w:pPr>
            <w:r w:rsidRPr="00C071AE">
              <w:rPr>
                <w:sz w:val="16"/>
                <w:szCs w:val="16"/>
                <w:lang w:val="fr-FR"/>
              </w:rPr>
              <w:t>10282114327</w:t>
            </w:r>
          </w:p>
        </w:tc>
        <w:tc>
          <w:tcPr>
            <w:tcW w:w="1316" w:type="dxa"/>
          </w:tcPr>
          <w:p w14:paraId="670BEAED" w14:textId="77777777" w:rsidR="00211ED6" w:rsidRPr="00C071AE" w:rsidRDefault="00211ED6" w:rsidP="004C30E7">
            <w:pPr>
              <w:rPr>
                <w:sz w:val="16"/>
                <w:szCs w:val="16"/>
                <w:lang w:val="fr-FR"/>
              </w:rPr>
            </w:pPr>
          </w:p>
          <w:p w14:paraId="4F407597" w14:textId="77777777" w:rsidR="00211ED6" w:rsidRPr="00C071AE" w:rsidRDefault="00211ED6" w:rsidP="004C30E7">
            <w:pPr>
              <w:rPr>
                <w:sz w:val="16"/>
                <w:szCs w:val="16"/>
                <w:lang w:val="fr-FR"/>
              </w:rPr>
            </w:pPr>
            <w:r w:rsidRPr="00C071AE">
              <w:rPr>
                <w:sz w:val="16"/>
                <w:szCs w:val="16"/>
                <w:lang w:val="fr-FR"/>
              </w:rPr>
              <w:t>0816790225</w:t>
            </w:r>
          </w:p>
        </w:tc>
        <w:tc>
          <w:tcPr>
            <w:tcW w:w="1316" w:type="dxa"/>
          </w:tcPr>
          <w:p w14:paraId="76EC067B" w14:textId="77777777" w:rsidR="00211ED6" w:rsidRPr="00C071AE" w:rsidRDefault="00211ED6" w:rsidP="004C30E7">
            <w:pPr>
              <w:rPr>
                <w:sz w:val="16"/>
                <w:szCs w:val="16"/>
                <w:lang w:val="fr-FR"/>
              </w:rPr>
            </w:pPr>
            <w:r w:rsidRPr="00C071AE">
              <w:rPr>
                <w:sz w:val="16"/>
                <w:szCs w:val="16"/>
                <w:lang w:val="fr-FR"/>
              </w:rPr>
              <w:t>Table d’exposition et de vente d’articles divers</w:t>
            </w:r>
          </w:p>
        </w:tc>
        <w:tc>
          <w:tcPr>
            <w:tcW w:w="1487" w:type="dxa"/>
          </w:tcPr>
          <w:p w14:paraId="57C19AB6" w14:textId="77777777" w:rsidR="00211ED6" w:rsidRPr="00C071AE" w:rsidRDefault="00211ED6" w:rsidP="004C30E7">
            <w:pPr>
              <w:rPr>
                <w:sz w:val="16"/>
                <w:szCs w:val="16"/>
                <w:lang w:val="fr-FR"/>
              </w:rPr>
            </w:pPr>
            <w:r w:rsidRPr="00C071AE">
              <w:rPr>
                <w:sz w:val="16"/>
                <w:szCs w:val="16"/>
                <w:lang w:val="fr-FR"/>
              </w:rPr>
              <w:t>8 Planches + 8 Chevrons + 8 Lattes + 2Kg de Clous</w:t>
            </w:r>
          </w:p>
        </w:tc>
        <w:tc>
          <w:tcPr>
            <w:tcW w:w="1120" w:type="dxa"/>
            <w:shd w:val="clear" w:color="auto" w:fill="D9D9D9"/>
          </w:tcPr>
          <w:p w14:paraId="3959260A" w14:textId="77777777" w:rsidR="00211ED6" w:rsidRPr="00C071AE" w:rsidRDefault="00211ED6" w:rsidP="004C30E7">
            <w:pPr>
              <w:tabs>
                <w:tab w:val="left" w:pos="2340"/>
              </w:tabs>
              <w:jc w:val="center"/>
              <w:rPr>
                <w:sz w:val="16"/>
                <w:szCs w:val="16"/>
                <w:lang w:val="fr-FR"/>
              </w:rPr>
            </w:pPr>
          </w:p>
          <w:p w14:paraId="2C151305" w14:textId="77777777" w:rsidR="00211ED6" w:rsidRPr="00C071AE" w:rsidRDefault="00211ED6" w:rsidP="004C30E7">
            <w:pPr>
              <w:tabs>
                <w:tab w:val="left" w:pos="2340"/>
              </w:tabs>
              <w:jc w:val="center"/>
              <w:rPr>
                <w:sz w:val="16"/>
                <w:szCs w:val="16"/>
              </w:rPr>
            </w:pPr>
            <w:r w:rsidRPr="00C071AE">
              <w:rPr>
                <w:sz w:val="16"/>
                <w:szCs w:val="16"/>
              </w:rPr>
              <w:t>27$</w:t>
            </w:r>
          </w:p>
        </w:tc>
        <w:tc>
          <w:tcPr>
            <w:tcW w:w="1306" w:type="dxa"/>
            <w:shd w:val="clear" w:color="auto" w:fill="D9D9D9"/>
          </w:tcPr>
          <w:p w14:paraId="3F8761EF" w14:textId="77777777" w:rsidR="00211ED6" w:rsidRPr="00C071AE" w:rsidRDefault="00211ED6" w:rsidP="004C30E7">
            <w:pPr>
              <w:tabs>
                <w:tab w:val="left" w:pos="2340"/>
              </w:tabs>
              <w:jc w:val="center"/>
              <w:rPr>
                <w:sz w:val="16"/>
                <w:szCs w:val="16"/>
              </w:rPr>
            </w:pPr>
          </w:p>
          <w:p w14:paraId="47C4F3BA" w14:textId="77777777" w:rsidR="00211ED6" w:rsidRPr="00C071AE" w:rsidRDefault="00211ED6" w:rsidP="004C30E7">
            <w:pPr>
              <w:tabs>
                <w:tab w:val="left" w:pos="2340"/>
              </w:tabs>
              <w:jc w:val="center"/>
              <w:rPr>
                <w:sz w:val="16"/>
                <w:szCs w:val="16"/>
              </w:rPr>
            </w:pPr>
            <w:r w:rsidRPr="00C071AE">
              <w:rPr>
                <w:sz w:val="16"/>
                <w:szCs w:val="16"/>
              </w:rPr>
              <w:t>450$</w:t>
            </w:r>
          </w:p>
        </w:tc>
        <w:tc>
          <w:tcPr>
            <w:tcW w:w="1554" w:type="dxa"/>
            <w:shd w:val="clear" w:color="auto" w:fill="D9D9D9"/>
          </w:tcPr>
          <w:p w14:paraId="69C7019B" w14:textId="77777777" w:rsidR="00211ED6" w:rsidRPr="00C071AE" w:rsidRDefault="00211ED6" w:rsidP="004C30E7">
            <w:pPr>
              <w:tabs>
                <w:tab w:val="left" w:pos="2340"/>
              </w:tabs>
              <w:jc w:val="center"/>
              <w:rPr>
                <w:b/>
                <w:sz w:val="16"/>
                <w:szCs w:val="16"/>
              </w:rPr>
            </w:pPr>
          </w:p>
          <w:p w14:paraId="12958BC0" w14:textId="77777777" w:rsidR="00211ED6" w:rsidRPr="00C071AE" w:rsidRDefault="00211ED6" w:rsidP="004C30E7">
            <w:pPr>
              <w:tabs>
                <w:tab w:val="left" w:pos="2340"/>
              </w:tabs>
              <w:jc w:val="center"/>
              <w:rPr>
                <w:b/>
                <w:sz w:val="16"/>
                <w:szCs w:val="16"/>
              </w:rPr>
            </w:pPr>
            <w:r w:rsidRPr="00C071AE">
              <w:rPr>
                <w:b/>
                <w:sz w:val="16"/>
                <w:szCs w:val="16"/>
              </w:rPr>
              <w:t>477$</w:t>
            </w:r>
          </w:p>
        </w:tc>
        <w:tc>
          <w:tcPr>
            <w:tcW w:w="1393" w:type="dxa"/>
          </w:tcPr>
          <w:p w14:paraId="0E1F0292" w14:textId="77777777" w:rsidR="00211ED6" w:rsidRPr="00C071AE" w:rsidRDefault="00211ED6" w:rsidP="004C30E7">
            <w:pPr>
              <w:tabs>
                <w:tab w:val="left" w:pos="2340"/>
              </w:tabs>
              <w:jc w:val="center"/>
              <w:rPr>
                <w:sz w:val="16"/>
                <w:szCs w:val="16"/>
              </w:rPr>
            </w:pPr>
            <w:r w:rsidRPr="00C071AE">
              <w:rPr>
                <w:sz w:val="16"/>
                <w:szCs w:val="16"/>
              </w:rPr>
              <w:t>X : 380673</w:t>
            </w:r>
          </w:p>
          <w:p w14:paraId="56B248E5" w14:textId="77777777" w:rsidR="00211ED6" w:rsidRPr="00C071AE" w:rsidRDefault="00211ED6" w:rsidP="004C30E7">
            <w:pPr>
              <w:tabs>
                <w:tab w:val="left" w:pos="2340"/>
              </w:tabs>
              <w:jc w:val="center"/>
              <w:rPr>
                <w:sz w:val="16"/>
                <w:szCs w:val="16"/>
              </w:rPr>
            </w:pPr>
            <w:r w:rsidRPr="00C071AE">
              <w:rPr>
                <w:sz w:val="16"/>
                <w:szCs w:val="16"/>
              </w:rPr>
              <w:t>Y : 9675858</w:t>
            </w:r>
          </w:p>
        </w:tc>
      </w:tr>
      <w:tr w:rsidR="00211ED6" w:rsidRPr="00C071AE" w14:paraId="6A5E1EEA" w14:textId="77777777" w:rsidTr="004C30E7">
        <w:tc>
          <w:tcPr>
            <w:tcW w:w="463" w:type="dxa"/>
          </w:tcPr>
          <w:p w14:paraId="65A6A0B6" w14:textId="77777777" w:rsidR="00211ED6" w:rsidRPr="00C071AE" w:rsidRDefault="00211ED6" w:rsidP="004C30E7">
            <w:pPr>
              <w:rPr>
                <w:sz w:val="16"/>
                <w:szCs w:val="16"/>
                <w:lang w:val="fr-FR"/>
              </w:rPr>
            </w:pPr>
            <w:r w:rsidRPr="00C071AE">
              <w:rPr>
                <w:sz w:val="16"/>
                <w:szCs w:val="16"/>
                <w:lang w:val="fr-FR"/>
              </w:rPr>
              <w:t>20</w:t>
            </w:r>
          </w:p>
        </w:tc>
        <w:tc>
          <w:tcPr>
            <w:tcW w:w="705" w:type="dxa"/>
          </w:tcPr>
          <w:p w14:paraId="447064F9" w14:textId="77777777" w:rsidR="00211ED6" w:rsidRPr="00C071AE" w:rsidRDefault="00211ED6" w:rsidP="004C30E7">
            <w:pPr>
              <w:rPr>
                <w:sz w:val="16"/>
                <w:szCs w:val="16"/>
                <w:lang w:val="fr-FR"/>
              </w:rPr>
            </w:pPr>
          </w:p>
        </w:tc>
        <w:tc>
          <w:tcPr>
            <w:tcW w:w="1475" w:type="dxa"/>
          </w:tcPr>
          <w:p w14:paraId="26DE6BCA" w14:textId="77777777" w:rsidR="00211ED6" w:rsidRPr="00C071AE" w:rsidRDefault="00211ED6" w:rsidP="004C30E7">
            <w:pPr>
              <w:rPr>
                <w:sz w:val="16"/>
                <w:szCs w:val="16"/>
                <w:lang w:val="fr-FR"/>
              </w:rPr>
            </w:pPr>
            <w:r w:rsidRPr="00C071AE">
              <w:rPr>
                <w:sz w:val="16"/>
                <w:szCs w:val="16"/>
                <w:lang w:val="fr-FR"/>
              </w:rPr>
              <w:t>Kiziel Malenga Charlotte</w:t>
            </w:r>
          </w:p>
        </w:tc>
        <w:tc>
          <w:tcPr>
            <w:tcW w:w="1255" w:type="dxa"/>
          </w:tcPr>
          <w:p w14:paraId="3DD9FB3A" w14:textId="77777777" w:rsidR="00211ED6" w:rsidRPr="00C071AE" w:rsidRDefault="00211ED6" w:rsidP="004C30E7">
            <w:pPr>
              <w:rPr>
                <w:sz w:val="16"/>
                <w:szCs w:val="16"/>
                <w:lang w:val="fr-FR"/>
              </w:rPr>
            </w:pPr>
          </w:p>
          <w:p w14:paraId="6E87A78D"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6533B100" w14:textId="77777777" w:rsidR="00211ED6" w:rsidRPr="00C071AE" w:rsidRDefault="00211ED6" w:rsidP="004C30E7">
            <w:pPr>
              <w:rPr>
                <w:sz w:val="16"/>
                <w:szCs w:val="16"/>
                <w:lang w:val="fr-FR"/>
              </w:rPr>
            </w:pPr>
          </w:p>
          <w:p w14:paraId="0B1A32AE" w14:textId="77777777" w:rsidR="00211ED6" w:rsidRPr="00C071AE" w:rsidRDefault="00211ED6" w:rsidP="004C30E7">
            <w:pPr>
              <w:rPr>
                <w:sz w:val="16"/>
                <w:szCs w:val="16"/>
                <w:lang w:val="fr-FR"/>
              </w:rPr>
            </w:pPr>
            <w:r w:rsidRPr="00C071AE">
              <w:rPr>
                <w:sz w:val="16"/>
                <w:szCs w:val="16"/>
                <w:lang w:val="fr-FR"/>
              </w:rPr>
              <w:t>10280146680</w:t>
            </w:r>
          </w:p>
        </w:tc>
        <w:tc>
          <w:tcPr>
            <w:tcW w:w="1316" w:type="dxa"/>
          </w:tcPr>
          <w:p w14:paraId="07170359" w14:textId="77777777" w:rsidR="00211ED6" w:rsidRPr="00C071AE" w:rsidRDefault="00211ED6" w:rsidP="004C30E7">
            <w:pPr>
              <w:rPr>
                <w:sz w:val="16"/>
                <w:szCs w:val="16"/>
                <w:lang w:val="fr-FR"/>
              </w:rPr>
            </w:pPr>
          </w:p>
          <w:p w14:paraId="18E82169" w14:textId="77777777" w:rsidR="00211ED6" w:rsidRPr="00C071AE" w:rsidRDefault="00211ED6" w:rsidP="004C30E7">
            <w:pPr>
              <w:rPr>
                <w:sz w:val="16"/>
                <w:szCs w:val="16"/>
                <w:lang w:val="fr-FR"/>
              </w:rPr>
            </w:pPr>
            <w:r w:rsidRPr="00C071AE">
              <w:rPr>
                <w:sz w:val="16"/>
                <w:szCs w:val="16"/>
                <w:lang w:val="fr-FR"/>
              </w:rPr>
              <w:t>0812518275</w:t>
            </w:r>
          </w:p>
        </w:tc>
        <w:tc>
          <w:tcPr>
            <w:tcW w:w="1316" w:type="dxa"/>
          </w:tcPr>
          <w:p w14:paraId="1C5675D7"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3BF37187" w14:textId="77777777" w:rsidR="00211ED6" w:rsidRPr="00C071AE" w:rsidRDefault="00211ED6" w:rsidP="004C30E7">
            <w:pPr>
              <w:rPr>
                <w:sz w:val="16"/>
                <w:szCs w:val="16"/>
                <w:lang w:val="fr-FR"/>
              </w:rPr>
            </w:pPr>
            <w:r w:rsidRPr="00C071AE">
              <w:rPr>
                <w:sz w:val="16"/>
                <w:szCs w:val="16"/>
                <w:lang w:val="fr-FR"/>
              </w:rPr>
              <w:t>1 Planche + 2 Chevrons + 1Kg de Clous</w:t>
            </w:r>
          </w:p>
        </w:tc>
        <w:tc>
          <w:tcPr>
            <w:tcW w:w="1120" w:type="dxa"/>
            <w:shd w:val="clear" w:color="auto" w:fill="D9D9D9"/>
          </w:tcPr>
          <w:p w14:paraId="05571945" w14:textId="77777777" w:rsidR="00211ED6" w:rsidRPr="00C071AE" w:rsidRDefault="00211ED6" w:rsidP="004C30E7">
            <w:pPr>
              <w:tabs>
                <w:tab w:val="left" w:pos="2340"/>
              </w:tabs>
              <w:jc w:val="center"/>
              <w:rPr>
                <w:sz w:val="16"/>
                <w:szCs w:val="16"/>
                <w:lang w:val="fr-FR"/>
              </w:rPr>
            </w:pPr>
          </w:p>
          <w:p w14:paraId="79711BA5" w14:textId="77777777" w:rsidR="00211ED6" w:rsidRPr="00C071AE" w:rsidRDefault="00211ED6" w:rsidP="004C30E7">
            <w:pPr>
              <w:tabs>
                <w:tab w:val="left" w:pos="2340"/>
              </w:tabs>
              <w:jc w:val="center"/>
              <w:rPr>
                <w:sz w:val="16"/>
                <w:szCs w:val="16"/>
              </w:rPr>
            </w:pPr>
            <w:r w:rsidRPr="00C071AE">
              <w:rPr>
                <w:sz w:val="16"/>
                <w:szCs w:val="16"/>
              </w:rPr>
              <w:t>16$</w:t>
            </w:r>
          </w:p>
        </w:tc>
        <w:tc>
          <w:tcPr>
            <w:tcW w:w="1306" w:type="dxa"/>
            <w:shd w:val="clear" w:color="auto" w:fill="D9D9D9"/>
          </w:tcPr>
          <w:p w14:paraId="033E6FE6" w14:textId="77777777" w:rsidR="00211ED6" w:rsidRPr="00C071AE" w:rsidRDefault="00211ED6" w:rsidP="004C30E7">
            <w:pPr>
              <w:tabs>
                <w:tab w:val="left" w:pos="2340"/>
              </w:tabs>
              <w:jc w:val="center"/>
              <w:rPr>
                <w:sz w:val="16"/>
                <w:szCs w:val="16"/>
              </w:rPr>
            </w:pPr>
          </w:p>
          <w:p w14:paraId="0D576DD9"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6E1DE683" w14:textId="77777777" w:rsidR="00211ED6" w:rsidRPr="00C071AE" w:rsidRDefault="00211ED6" w:rsidP="004C30E7">
            <w:pPr>
              <w:tabs>
                <w:tab w:val="left" w:pos="2340"/>
              </w:tabs>
              <w:jc w:val="center"/>
              <w:rPr>
                <w:b/>
                <w:sz w:val="16"/>
                <w:szCs w:val="16"/>
              </w:rPr>
            </w:pPr>
          </w:p>
          <w:p w14:paraId="0C2127C5" w14:textId="77777777" w:rsidR="00211ED6" w:rsidRPr="00C071AE" w:rsidRDefault="00211ED6" w:rsidP="004C30E7">
            <w:pPr>
              <w:tabs>
                <w:tab w:val="left" w:pos="2340"/>
              </w:tabs>
              <w:jc w:val="center"/>
              <w:rPr>
                <w:b/>
                <w:sz w:val="16"/>
                <w:szCs w:val="16"/>
              </w:rPr>
            </w:pPr>
            <w:r w:rsidRPr="00C071AE">
              <w:rPr>
                <w:b/>
                <w:sz w:val="16"/>
                <w:szCs w:val="16"/>
              </w:rPr>
              <w:t>36$</w:t>
            </w:r>
          </w:p>
        </w:tc>
        <w:tc>
          <w:tcPr>
            <w:tcW w:w="1393" w:type="dxa"/>
          </w:tcPr>
          <w:p w14:paraId="6EFF6264" w14:textId="77777777" w:rsidR="00211ED6" w:rsidRPr="00C071AE" w:rsidRDefault="00211ED6" w:rsidP="004C30E7">
            <w:pPr>
              <w:tabs>
                <w:tab w:val="left" w:pos="2340"/>
              </w:tabs>
              <w:jc w:val="center"/>
              <w:rPr>
                <w:sz w:val="16"/>
                <w:szCs w:val="16"/>
              </w:rPr>
            </w:pPr>
            <w:r w:rsidRPr="00C071AE">
              <w:rPr>
                <w:sz w:val="16"/>
                <w:szCs w:val="16"/>
              </w:rPr>
              <w:t>X : 380677</w:t>
            </w:r>
          </w:p>
          <w:p w14:paraId="566E8E83" w14:textId="77777777" w:rsidR="00211ED6" w:rsidRPr="00C071AE" w:rsidRDefault="00211ED6" w:rsidP="004C30E7">
            <w:pPr>
              <w:tabs>
                <w:tab w:val="left" w:pos="2340"/>
              </w:tabs>
              <w:jc w:val="center"/>
              <w:rPr>
                <w:sz w:val="16"/>
                <w:szCs w:val="16"/>
              </w:rPr>
            </w:pPr>
            <w:r w:rsidRPr="00C071AE">
              <w:rPr>
                <w:sz w:val="16"/>
                <w:szCs w:val="16"/>
              </w:rPr>
              <w:t>Y : 9675858</w:t>
            </w:r>
          </w:p>
        </w:tc>
      </w:tr>
      <w:tr w:rsidR="00211ED6" w:rsidRPr="00C071AE" w14:paraId="5A2B41ED" w14:textId="77777777" w:rsidTr="004C30E7">
        <w:tc>
          <w:tcPr>
            <w:tcW w:w="463" w:type="dxa"/>
          </w:tcPr>
          <w:p w14:paraId="37D4E35B" w14:textId="77777777" w:rsidR="00211ED6" w:rsidRPr="00C071AE" w:rsidRDefault="00211ED6" w:rsidP="004C30E7">
            <w:pPr>
              <w:rPr>
                <w:sz w:val="16"/>
                <w:szCs w:val="16"/>
                <w:lang w:val="fr-FR"/>
              </w:rPr>
            </w:pPr>
            <w:r w:rsidRPr="00C071AE">
              <w:rPr>
                <w:sz w:val="16"/>
                <w:szCs w:val="16"/>
                <w:lang w:val="fr-FR"/>
              </w:rPr>
              <w:t>21</w:t>
            </w:r>
          </w:p>
        </w:tc>
        <w:tc>
          <w:tcPr>
            <w:tcW w:w="705" w:type="dxa"/>
          </w:tcPr>
          <w:p w14:paraId="7D22E68F" w14:textId="77777777" w:rsidR="00211ED6" w:rsidRPr="00C071AE" w:rsidRDefault="00211ED6" w:rsidP="004C30E7">
            <w:pPr>
              <w:rPr>
                <w:sz w:val="16"/>
                <w:szCs w:val="16"/>
                <w:lang w:val="fr-FR"/>
              </w:rPr>
            </w:pPr>
          </w:p>
        </w:tc>
        <w:tc>
          <w:tcPr>
            <w:tcW w:w="1475" w:type="dxa"/>
          </w:tcPr>
          <w:p w14:paraId="3EF3E73F" w14:textId="77777777" w:rsidR="00211ED6" w:rsidRPr="00C071AE" w:rsidRDefault="00211ED6" w:rsidP="004C30E7">
            <w:pPr>
              <w:rPr>
                <w:sz w:val="16"/>
                <w:szCs w:val="16"/>
                <w:lang w:val="fr-FR"/>
              </w:rPr>
            </w:pPr>
            <w:r w:rsidRPr="00C071AE">
              <w:rPr>
                <w:sz w:val="16"/>
                <w:szCs w:val="16"/>
                <w:lang w:val="fr-FR"/>
              </w:rPr>
              <w:t xml:space="preserve">Victor Django Lukanga </w:t>
            </w:r>
          </w:p>
        </w:tc>
        <w:tc>
          <w:tcPr>
            <w:tcW w:w="1255" w:type="dxa"/>
          </w:tcPr>
          <w:p w14:paraId="2DFB39EC" w14:textId="77777777" w:rsidR="00211ED6" w:rsidRPr="00C071AE" w:rsidRDefault="00211ED6" w:rsidP="004C30E7">
            <w:pPr>
              <w:rPr>
                <w:sz w:val="16"/>
                <w:szCs w:val="16"/>
                <w:lang w:val="fr-FR"/>
              </w:rPr>
            </w:pPr>
          </w:p>
          <w:p w14:paraId="19E9EB01" w14:textId="77777777" w:rsidR="00211ED6" w:rsidRPr="00C071AE" w:rsidRDefault="00211ED6" w:rsidP="004C30E7">
            <w:pPr>
              <w:rPr>
                <w:sz w:val="16"/>
                <w:szCs w:val="16"/>
                <w:lang w:val="fr-FR"/>
              </w:rPr>
            </w:pPr>
          </w:p>
          <w:p w14:paraId="3DE937CA" w14:textId="77777777" w:rsidR="00211ED6" w:rsidRPr="00C071AE" w:rsidRDefault="00211ED6" w:rsidP="004C30E7">
            <w:pPr>
              <w:rPr>
                <w:sz w:val="16"/>
                <w:szCs w:val="16"/>
                <w:lang w:val="fr-FR"/>
              </w:rPr>
            </w:pPr>
            <w:r w:rsidRPr="00C071AE">
              <w:rPr>
                <w:sz w:val="16"/>
                <w:szCs w:val="16"/>
                <w:lang w:val="fr-FR"/>
              </w:rPr>
              <w:t xml:space="preserve">Propriétaire </w:t>
            </w:r>
          </w:p>
        </w:tc>
        <w:tc>
          <w:tcPr>
            <w:tcW w:w="1744" w:type="dxa"/>
          </w:tcPr>
          <w:p w14:paraId="370E2397" w14:textId="77777777" w:rsidR="00211ED6" w:rsidRPr="00C071AE" w:rsidRDefault="00211ED6" w:rsidP="004C30E7">
            <w:pPr>
              <w:rPr>
                <w:sz w:val="16"/>
                <w:szCs w:val="16"/>
                <w:lang w:val="fr-FR"/>
              </w:rPr>
            </w:pPr>
          </w:p>
          <w:p w14:paraId="34781E37" w14:textId="77777777" w:rsidR="00211ED6" w:rsidRPr="00C071AE" w:rsidRDefault="00211ED6" w:rsidP="004C30E7">
            <w:pPr>
              <w:rPr>
                <w:sz w:val="16"/>
                <w:szCs w:val="16"/>
                <w:lang w:val="fr-FR"/>
              </w:rPr>
            </w:pPr>
          </w:p>
          <w:p w14:paraId="7F2BECF5" w14:textId="77777777" w:rsidR="00211ED6" w:rsidRPr="00C071AE" w:rsidRDefault="00211ED6" w:rsidP="004C30E7">
            <w:pPr>
              <w:jc w:val="center"/>
              <w:rPr>
                <w:sz w:val="16"/>
                <w:szCs w:val="16"/>
                <w:lang w:val="fr-FR"/>
              </w:rPr>
            </w:pPr>
            <w:r w:rsidRPr="00C071AE">
              <w:rPr>
                <w:sz w:val="16"/>
                <w:szCs w:val="16"/>
                <w:lang w:val="fr-FR"/>
              </w:rPr>
              <w:t>N°321(Carte d’élève)</w:t>
            </w:r>
          </w:p>
        </w:tc>
        <w:tc>
          <w:tcPr>
            <w:tcW w:w="1316" w:type="dxa"/>
          </w:tcPr>
          <w:p w14:paraId="532E700F" w14:textId="77777777" w:rsidR="00211ED6" w:rsidRPr="00C071AE" w:rsidRDefault="00211ED6" w:rsidP="004C30E7">
            <w:pPr>
              <w:rPr>
                <w:sz w:val="16"/>
                <w:szCs w:val="16"/>
                <w:lang w:val="fr-FR"/>
              </w:rPr>
            </w:pPr>
          </w:p>
          <w:p w14:paraId="378DCF6F" w14:textId="77777777" w:rsidR="00211ED6" w:rsidRPr="00C071AE" w:rsidRDefault="00211ED6" w:rsidP="004C30E7">
            <w:pPr>
              <w:rPr>
                <w:sz w:val="16"/>
                <w:szCs w:val="16"/>
                <w:lang w:val="fr-FR"/>
              </w:rPr>
            </w:pPr>
          </w:p>
          <w:p w14:paraId="565BA2F3" w14:textId="77777777" w:rsidR="00211ED6" w:rsidRPr="00C071AE" w:rsidRDefault="00211ED6" w:rsidP="004C30E7">
            <w:pPr>
              <w:rPr>
                <w:sz w:val="16"/>
                <w:szCs w:val="16"/>
                <w:lang w:val="fr-FR"/>
              </w:rPr>
            </w:pPr>
            <w:r w:rsidRPr="00C071AE">
              <w:rPr>
                <w:sz w:val="16"/>
                <w:szCs w:val="16"/>
                <w:lang w:val="fr-FR"/>
              </w:rPr>
              <w:t>0826387232</w:t>
            </w:r>
          </w:p>
        </w:tc>
        <w:tc>
          <w:tcPr>
            <w:tcW w:w="1316" w:type="dxa"/>
          </w:tcPr>
          <w:p w14:paraId="14872503" w14:textId="77777777" w:rsidR="00211ED6" w:rsidRPr="00C071AE" w:rsidRDefault="00211ED6" w:rsidP="004C30E7">
            <w:pPr>
              <w:rPr>
                <w:sz w:val="16"/>
                <w:szCs w:val="16"/>
                <w:lang w:val="fr-FR"/>
              </w:rPr>
            </w:pPr>
            <w:r w:rsidRPr="00C071AE">
              <w:rPr>
                <w:sz w:val="16"/>
                <w:szCs w:val="16"/>
                <w:lang w:val="fr-FR"/>
              </w:rPr>
              <w:t>2 Tables : 1) exposition et de vente de carburant ; 1) vente d’articles divers</w:t>
            </w:r>
          </w:p>
        </w:tc>
        <w:tc>
          <w:tcPr>
            <w:tcW w:w="1487" w:type="dxa"/>
          </w:tcPr>
          <w:p w14:paraId="367F14D7" w14:textId="77777777" w:rsidR="00211ED6" w:rsidRPr="00C071AE" w:rsidRDefault="00211ED6" w:rsidP="004C30E7">
            <w:pPr>
              <w:rPr>
                <w:sz w:val="16"/>
                <w:szCs w:val="16"/>
                <w:lang w:val="fr-FR"/>
              </w:rPr>
            </w:pPr>
            <w:r w:rsidRPr="00C071AE">
              <w:rPr>
                <w:sz w:val="16"/>
                <w:szCs w:val="16"/>
                <w:lang w:val="fr-FR"/>
              </w:rPr>
              <w:t>3 Tôles + 9 Planches + 10 Chevrons + 10 Lattes  + 2Kg de Clous</w:t>
            </w:r>
          </w:p>
        </w:tc>
        <w:tc>
          <w:tcPr>
            <w:tcW w:w="1120" w:type="dxa"/>
            <w:shd w:val="clear" w:color="auto" w:fill="D9D9D9"/>
          </w:tcPr>
          <w:p w14:paraId="444F5D23" w14:textId="77777777" w:rsidR="00211ED6" w:rsidRPr="00C071AE" w:rsidRDefault="00211ED6" w:rsidP="004C30E7">
            <w:pPr>
              <w:tabs>
                <w:tab w:val="left" w:pos="2340"/>
              </w:tabs>
              <w:jc w:val="center"/>
              <w:rPr>
                <w:sz w:val="16"/>
                <w:szCs w:val="16"/>
                <w:lang w:val="fr-FR"/>
              </w:rPr>
            </w:pPr>
          </w:p>
          <w:p w14:paraId="33B4EA2C" w14:textId="77777777" w:rsidR="00211ED6" w:rsidRPr="00C071AE" w:rsidRDefault="00211ED6" w:rsidP="004C30E7">
            <w:pPr>
              <w:tabs>
                <w:tab w:val="left" w:pos="2340"/>
              </w:tabs>
              <w:jc w:val="center"/>
              <w:rPr>
                <w:sz w:val="16"/>
                <w:szCs w:val="16"/>
              </w:rPr>
            </w:pPr>
            <w:r w:rsidRPr="00C071AE">
              <w:rPr>
                <w:sz w:val="16"/>
                <w:szCs w:val="16"/>
              </w:rPr>
              <w:t>16$</w:t>
            </w:r>
          </w:p>
          <w:p w14:paraId="3E886763" w14:textId="77777777" w:rsidR="00211ED6" w:rsidRPr="00C071AE" w:rsidRDefault="00211ED6" w:rsidP="004C30E7">
            <w:pPr>
              <w:tabs>
                <w:tab w:val="left" w:pos="2340"/>
              </w:tabs>
              <w:jc w:val="center"/>
              <w:rPr>
                <w:sz w:val="16"/>
                <w:szCs w:val="16"/>
              </w:rPr>
            </w:pPr>
            <w:r w:rsidRPr="00C071AE">
              <w:rPr>
                <w:sz w:val="16"/>
                <w:szCs w:val="16"/>
              </w:rPr>
              <w:t>27$</w:t>
            </w:r>
          </w:p>
        </w:tc>
        <w:tc>
          <w:tcPr>
            <w:tcW w:w="1306" w:type="dxa"/>
            <w:shd w:val="clear" w:color="auto" w:fill="D9D9D9"/>
          </w:tcPr>
          <w:p w14:paraId="11F30CCC" w14:textId="77777777" w:rsidR="00211ED6" w:rsidRPr="00C071AE" w:rsidRDefault="00211ED6" w:rsidP="004C30E7">
            <w:pPr>
              <w:tabs>
                <w:tab w:val="left" w:pos="2340"/>
              </w:tabs>
              <w:jc w:val="center"/>
              <w:rPr>
                <w:sz w:val="16"/>
                <w:szCs w:val="16"/>
              </w:rPr>
            </w:pPr>
          </w:p>
          <w:p w14:paraId="343E9AB1" w14:textId="77777777" w:rsidR="00211ED6" w:rsidRPr="00C071AE" w:rsidRDefault="00211ED6" w:rsidP="004C30E7">
            <w:pPr>
              <w:tabs>
                <w:tab w:val="left" w:pos="2340"/>
              </w:tabs>
              <w:jc w:val="center"/>
              <w:rPr>
                <w:sz w:val="16"/>
                <w:szCs w:val="16"/>
              </w:rPr>
            </w:pPr>
            <w:r w:rsidRPr="00C071AE">
              <w:rPr>
                <w:sz w:val="16"/>
                <w:szCs w:val="16"/>
              </w:rPr>
              <w:t>20$</w:t>
            </w:r>
          </w:p>
          <w:p w14:paraId="60C1550F" w14:textId="77777777" w:rsidR="00211ED6" w:rsidRPr="00C071AE" w:rsidRDefault="00211ED6" w:rsidP="004C30E7">
            <w:pPr>
              <w:tabs>
                <w:tab w:val="left" w:pos="2340"/>
              </w:tabs>
              <w:jc w:val="center"/>
              <w:rPr>
                <w:sz w:val="16"/>
                <w:szCs w:val="16"/>
              </w:rPr>
            </w:pPr>
            <w:r w:rsidRPr="00C071AE">
              <w:rPr>
                <w:sz w:val="16"/>
                <w:szCs w:val="16"/>
              </w:rPr>
              <w:t>450$</w:t>
            </w:r>
          </w:p>
        </w:tc>
        <w:tc>
          <w:tcPr>
            <w:tcW w:w="1554" w:type="dxa"/>
            <w:shd w:val="clear" w:color="auto" w:fill="D9D9D9"/>
          </w:tcPr>
          <w:p w14:paraId="73E91BB4" w14:textId="77777777" w:rsidR="00211ED6" w:rsidRPr="00C071AE" w:rsidRDefault="00211ED6" w:rsidP="004C30E7">
            <w:pPr>
              <w:tabs>
                <w:tab w:val="left" w:pos="2340"/>
              </w:tabs>
              <w:jc w:val="center"/>
              <w:rPr>
                <w:b/>
                <w:sz w:val="16"/>
                <w:szCs w:val="16"/>
              </w:rPr>
            </w:pPr>
          </w:p>
          <w:p w14:paraId="50D8C0E0" w14:textId="77777777" w:rsidR="00211ED6" w:rsidRPr="00C071AE" w:rsidRDefault="00211ED6" w:rsidP="004C30E7">
            <w:pPr>
              <w:tabs>
                <w:tab w:val="left" w:pos="2340"/>
              </w:tabs>
              <w:jc w:val="center"/>
              <w:rPr>
                <w:b/>
                <w:sz w:val="16"/>
                <w:szCs w:val="16"/>
              </w:rPr>
            </w:pPr>
            <w:r w:rsidRPr="00C071AE">
              <w:rPr>
                <w:b/>
                <w:sz w:val="16"/>
                <w:szCs w:val="16"/>
              </w:rPr>
              <w:t>36$</w:t>
            </w:r>
          </w:p>
          <w:p w14:paraId="266C2E37" w14:textId="77777777" w:rsidR="00211ED6" w:rsidRPr="00C071AE" w:rsidRDefault="00211ED6" w:rsidP="004C30E7">
            <w:pPr>
              <w:tabs>
                <w:tab w:val="left" w:pos="2340"/>
              </w:tabs>
              <w:jc w:val="center"/>
              <w:rPr>
                <w:b/>
                <w:sz w:val="16"/>
                <w:szCs w:val="16"/>
              </w:rPr>
            </w:pPr>
            <w:r w:rsidRPr="00C071AE">
              <w:rPr>
                <w:b/>
                <w:sz w:val="16"/>
                <w:szCs w:val="16"/>
              </w:rPr>
              <w:t>477$</w:t>
            </w:r>
          </w:p>
          <w:p w14:paraId="1F35A97B" w14:textId="77777777" w:rsidR="00211ED6" w:rsidRPr="00C071AE" w:rsidRDefault="00211ED6" w:rsidP="004C30E7">
            <w:pPr>
              <w:tabs>
                <w:tab w:val="left" w:pos="2340"/>
              </w:tabs>
              <w:jc w:val="center"/>
              <w:rPr>
                <w:b/>
                <w:sz w:val="16"/>
                <w:szCs w:val="16"/>
              </w:rPr>
            </w:pPr>
            <w:r w:rsidRPr="00C071AE">
              <w:rPr>
                <w:b/>
                <w:sz w:val="16"/>
                <w:szCs w:val="16"/>
              </w:rPr>
              <w:t>-----------</w:t>
            </w:r>
          </w:p>
          <w:p w14:paraId="68B3A1AF" w14:textId="77777777" w:rsidR="00211ED6" w:rsidRPr="00C071AE" w:rsidRDefault="00211ED6" w:rsidP="004C30E7">
            <w:pPr>
              <w:tabs>
                <w:tab w:val="left" w:pos="2340"/>
              </w:tabs>
              <w:jc w:val="center"/>
              <w:rPr>
                <w:b/>
                <w:sz w:val="16"/>
                <w:szCs w:val="16"/>
              </w:rPr>
            </w:pPr>
            <w:r w:rsidRPr="00C071AE">
              <w:rPr>
                <w:b/>
                <w:sz w:val="16"/>
                <w:szCs w:val="16"/>
              </w:rPr>
              <w:t>513$</w:t>
            </w:r>
          </w:p>
          <w:p w14:paraId="4E4E93C9" w14:textId="77777777" w:rsidR="00211ED6" w:rsidRPr="00C071AE" w:rsidRDefault="00211ED6" w:rsidP="004C30E7">
            <w:pPr>
              <w:tabs>
                <w:tab w:val="left" w:pos="2340"/>
              </w:tabs>
              <w:jc w:val="center"/>
              <w:rPr>
                <w:b/>
                <w:sz w:val="16"/>
                <w:szCs w:val="16"/>
              </w:rPr>
            </w:pPr>
          </w:p>
        </w:tc>
        <w:tc>
          <w:tcPr>
            <w:tcW w:w="1393" w:type="dxa"/>
          </w:tcPr>
          <w:p w14:paraId="37885E5C" w14:textId="77777777" w:rsidR="00211ED6" w:rsidRPr="00C071AE" w:rsidRDefault="00211ED6" w:rsidP="004C30E7">
            <w:pPr>
              <w:tabs>
                <w:tab w:val="left" w:pos="2340"/>
              </w:tabs>
              <w:jc w:val="center"/>
              <w:rPr>
                <w:sz w:val="16"/>
                <w:szCs w:val="16"/>
              </w:rPr>
            </w:pPr>
          </w:p>
          <w:p w14:paraId="0598CF2F" w14:textId="77777777" w:rsidR="00211ED6" w:rsidRPr="00C071AE" w:rsidRDefault="00211ED6" w:rsidP="004C30E7">
            <w:pPr>
              <w:tabs>
                <w:tab w:val="left" w:pos="2340"/>
              </w:tabs>
              <w:jc w:val="center"/>
              <w:rPr>
                <w:sz w:val="16"/>
                <w:szCs w:val="16"/>
              </w:rPr>
            </w:pPr>
          </w:p>
          <w:p w14:paraId="5250F6CB" w14:textId="77777777" w:rsidR="00211ED6" w:rsidRPr="00C071AE" w:rsidRDefault="00211ED6" w:rsidP="004C30E7">
            <w:pPr>
              <w:tabs>
                <w:tab w:val="left" w:pos="2340"/>
              </w:tabs>
              <w:jc w:val="center"/>
              <w:rPr>
                <w:sz w:val="16"/>
                <w:szCs w:val="16"/>
              </w:rPr>
            </w:pPr>
            <w:r w:rsidRPr="00C071AE">
              <w:rPr>
                <w:sz w:val="16"/>
                <w:szCs w:val="16"/>
              </w:rPr>
              <w:t>X : 380679</w:t>
            </w:r>
          </w:p>
          <w:p w14:paraId="0718B6D8" w14:textId="77777777" w:rsidR="00211ED6" w:rsidRPr="00C071AE" w:rsidRDefault="00211ED6" w:rsidP="004C30E7">
            <w:pPr>
              <w:tabs>
                <w:tab w:val="left" w:pos="2340"/>
              </w:tabs>
              <w:jc w:val="center"/>
              <w:rPr>
                <w:sz w:val="16"/>
                <w:szCs w:val="16"/>
              </w:rPr>
            </w:pPr>
            <w:r w:rsidRPr="00C071AE">
              <w:rPr>
                <w:sz w:val="16"/>
                <w:szCs w:val="16"/>
              </w:rPr>
              <w:t>Y : 9675868</w:t>
            </w:r>
          </w:p>
        </w:tc>
      </w:tr>
      <w:tr w:rsidR="00211ED6" w:rsidRPr="00C071AE" w14:paraId="43DAB06B" w14:textId="77777777" w:rsidTr="004C30E7">
        <w:tc>
          <w:tcPr>
            <w:tcW w:w="463" w:type="dxa"/>
          </w:tcPr>
          <w:p w14:paraId="488D098C" w14:textId="77777777" w:rsidR="00211ED6" w:rsidRPr="00C071AE" w:rsidRDefault="00211ED6" w:rsidP="004C30E7">
            <w:pPr>
              <w:rPr>
                <w:sz w:val="16"/>
                <w:szCs w:val="16"/>
                <w:lang w:val="fr-FR"/>
              </w:rPr>
            </w:pPr>
            <w:r w:rsidRPr="00C071AE">
              <w:rPr>
                <w:sz w:val="16"/>
                <w:szCs w:val="16"/>
                <w:lang w:val="fr-FR"/>
              </w:rPr>
              <w:t>22</w:t>
            </w:r>
          </w:p>
        </w:tc>
        <w:tc>
          <w:tcPr>
            <w:tcW w:w="705" w:type="dxa"/>
          </w:tcPr>
          <w:p w14:paraId="65B421A4" w14:textId="77777777" w:rsidR="00211ED6" w:rsidRPr="00C071AE" w:rsidRDefault="00211ED6" w:rsidP="004C30E7">
            <w:pPr>
              <w:rPr>
                <w:sz w:val="16"/>
                <w:szCs w:val="16"/>
                <w:lang w:val="fr-FR"/>
              </w:rPr>
            </w:pPr>
          </w:p>
        </w:tc>
        <w:tc>
          <w:tcPr>
            <w:tcW w:w="1475" w:type="dxa"/>
          </w:tcPr>
          <w:p w14:paraId="4A7B6BFE" w14:textId="77777777" w:rsidR="00211ED6" w:rsidRPr="00C071AE" w:rsidRDefault="00211ED6" w:rsidP="004C30E7">
            <w:pPr>
              <w:rPr>
                <w:sz w:val="16"/>
                <w:szCs w:val="16"/>
                <w:lang w:val="fr-FR"/>
              </w:rPr>
            </w:pPr>
            <w:r w:rsidRPr="00C071AE">
              <w:rPr>
                <w:sz w:val="16"/>
                <w:szCs w:val="16"/>
                <w:lang w:val="fr-FR"/>
              </w:rPr>
              <w:t>Asumani Taifa Safalani</w:t>
            </w:r>
          </w:p>
        </w:tc>
        <w:tc>
          <w:tcPr>
            <w:tcW w:w="1255" w:type="dxa"/>
          </w:tcPr>
          <w:p w14:paraId="7BEAB9D3" w14:textId="77777777" w:rsidR="00211ED6" w:rsidRPr="00C071AE" w:rsidRDefault="00211ED6" w:rsidP="004C30E7">
            <w:pPr>
              <w:rPr>
                <w:sz w:val="16"/>
                <w:szCs w:val="16"/>
                <w:lang w:val="fr-FR"/>
              </w:rPr>
            </w:pPr>
          </w:p>
          <w:p w14:paraId="76E7C996"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352D7C19" w14:textId="77777777" w:rsidR="00211ED6" w:rsidRPr="00C071AE" w:rsidRDefault="00211ED6" w:rsidP="004C30E7">
            <w:pPr>
              <w:rPr>
                <w:sz w:val="16"/>
                <w:szCs w:val="16"/>
                <w:lang w:val="fr-FR"/>
              </w:rPr>
            </w:pPr>
          </w:p>
          <w:p w14:paraId="2CFEA79F" w14:textId="77777777" w:rsidR="00211ED6" w:rsidRPr="00C071AE" w:rsidRDefault="00211ED6" w:rsidP="004C30E7">
            <w:pPr>
              <w:rPr>
                <w:sz w:val="16"/>
                <w:szCs w:val="16"/>
                <w:lang w:val="fr-FR"/>
              </w:rPr>
            </w:pPr>
            <w:r w:rsidRPr="00C071AE">
              <w:rPr>
                <w:sz w:val="16"/>
                <w:szCs w:val="16"/>
                <w:lang w:val="fr-FR"/>
              </w:rPr>
              <w:t>10201119651</w:t>
            </w:r>
          </w:p>
        </w:tc>
        <w:tc>
          <w:tcPr>
            <w:tcW w:w="1316" w:type="dxa"/>
          </w:tcPr>
          <w:p w14:paraId="40713EC0" w14:textId="77777777" w:rsidR="00211ED6" w:rsidRPr="00C071AE" w:rsidRDefault="00211ED6" w:rsidP="004C30E7">
            <w:pPr>
              <w:rPr>
                <w:sz w:val="16"/>
                <w:szCs w:val="16"/>
                <w:lang w:val="fr-FR"/>
              </w:rPr>
            </w:pPr>
            <w:r w:rsidRPr="00C071AE">
              <w:rPr>
                <w:sz w:val="16"/>
                <w:szCs w:val="16"/>
                <w:lang w:val="fr-FR"/>
              </w:rPr>
              <w:t>0973488389</w:t>
            </w:r>
          </w:p>
          <w:p w14:paraId="53812A3C" w14:textId="77777777" w:rsidR="00211ED6" w:rsidRPr="00C071AE" w:rsidRDefault="00211ED6" w:rsidP="004C30E7">
            <w:pPr>
              <w:rPr>
                <w:sz w:val="16"/>
                <w:szCs w:val="16"/>
                <w:lang w:val="fr-FR"/>
              </w:rPr>
            </w:pPr>
          </w:p>
          <w:p w14:paraId="1D3E1B83" w14:textId="77777777" w:rsidR="00211ED6" w:rsidRPr="00C071AE" w:rsidRDefault="00211ED6" w:rsidP="004C30E7">
            <w:pPr>
              <w:rPr>
                <w:sz w:val="16"/>
                <w:szCs w:val="16"/>
                <w:lang w:val="fr-FR"/>
              </w:rPr>
            </w:pPr>
            <w:r w:rsidRPr="00C071AE">
              <w:rPr>
                <w:sz w:val="16"/>
                <w:szCs w:val="16"/>
                <w:lang w:val="fr-FR"/>
              </w:rPr>
              <w:t>0822060989</w:t>
            </w:r>
          </w:p>
        </w:tc>
        <w:tc>
          <w:tcPr>
            <w:tcW w:w="1316" w:type="dxa"/>
          </w:tcPr>
          <w:p w14:paraId="72B230A7"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39015C1F" w14:textId="77777777" w:rsidR="00211ED6" w:rsidRPr="00C071AE" w:rsidRDefault="00211ED6" w:rsidP="004C30E7">
            <w:pPr>
              <w:rPr>
                <w:sz w:val="16"/>
                <w:szCs w:val="16"/>
                <w:lang w:val="fr-FR"/>
              </w:rPr>
            </w:pPr>
            <w:r w:rsidRPr="00C071AE">
              <w:rPr>
                <w:sz w:val="16"/>
                <w:szCs w:val="16"/>
                <w:lang w:val="fr-FR"/>
              </w:rPr>
              <w:t>6 Planches + 4 Chevrons + 3 Lattes + 1Kg de Clous</w:t>
            </w:r>
          </w:p>
        </w:tc>
        <w:tc>
          <w:tcPr>
            <w:tcW w:w="1120" w:type="dxa"/>
            <w:shd w:val="clear" w:color="auto" w:fill="D9D9D9"/>
          </w:tcPr>
          <w:p w14:paraId="0437E902" w14:textId="77777777" w:rsidR="00211ED6" w:rsidRPr="00C071AE" w:rsidRDefault="00211ED6" w:rsidP="004C30E7">
            <w:pPr>
              <w:tabs>
                <w:tab w:val="left" w:pos="2340"/>
              </w:tabs>
              <w:jc w:val="center"/>
              <w:rPr>
                <w:sz w:val="16"/>
                <w:szCs w:val="16"/>
                <w:lang w:val="fr-FR"/>
              </w:rPr>
            </w:pPr>
          </w:p>
          <w:p w14:paraId="6FF299BC" w14:textId="77777777" w:rsidR="00211ED6" w:rsidRPr="00C071AE" w:rsidRDefault="00211ED6" w:rsidP="004C30E7">
            <w:pPr>
              <w:tabs>
                <w:tab w:val="left" w:pos="2340"/>
              </w:tabs>
              <w:jc w:val="center"/>
              <w:rPr>
                <w:sz w:val="16"/>
                <w:szCs w:val="16"/>
              </w:rPr>
            </w:pPr>
            <w:r w:rsidRPr="00C071AE">
              <w:rPr>
                <w:sz w:val="16"/>
                <w:szCs w:val="16"/>
              </w:rPr>
              <w:t>16$</w:t>
            </w:r>
          </w:p>
        </w:tc>
        <w:tc>
          <w:tcPr>
            <w:tcW w:w="1306" w:type="dxa"/>
            <w:shd w:val="clear" w:color="auto" w:fill="D9D9D9"/>
          </w:tcPr>
          <w:p w14:paraId="4900C159" w14:textId="77777777" w:rsidR="00211ED6" w:rsidRPr="00C071AE" w:rsidRDefault="00211ED6" w:rsidP="004C30E7">
            <w:pPr>
              <w:tabs>
                <w:tab w:val="left" w:pos="2340"/>
              </w:tabs>
              <w:jc w:val="center"/>
              <w:rPr>
                <w:sz w:val="16"/>
                <w:szCs w:val="16"/>
              </w:rPr>
            </w:pPr>
          </w:p>
          <w:p w14:paraId="3D065D82"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383E0677" w14:textId="77777777" w:rsidR="00211ED6" w:rsidRPr="00C071AE" w:rsidRDefault="00211ED6" w:rsidP="004C30E7">
            <w:pPr>
              <w:tabs>
                <w:tab w:val="left" w:pos="2340"/>
              </w:tabs>
              <w:jc w:val="center"/>
              <w:rPr>
                <w:b/>
                <w:sz w:val="16"/>
                <w:szCs w:val="16"/>
              </w:rPr>
            </w:pPr>
          </w:p>
          <w:p w14:paraId="3E8ACC96" w14:textId="77777777" w:rsidR="00211ED6" w:rsidRPr="00C071AE" w:rsidRDefault="00211ED6" w:rsidP="004C30E7">
            <w:pPr>
              <w:tabs>
                <w:tab w:val="left" w:pos="2340"/>
              </w:tabs>
              <w:jc w:val="center"/>
              <w:rPr>
                <w:b/>
                <w:sz w:val="16"/>
                <w:szCs w:val="16"/>
              </w:rPr>
            </w:pPr>
            <w:r w:rsidRPr="00C071AE">
              <w:rPr>
                <w:b/>
                <w:sz w:val="16"/>
                <w:szCs w:val="16"/>
              </w:rPr>
              <w:t>36$</w:t>
            </w:r>
          </w:p>
        </w:tc>
        <w:tc>
          <w:tcPr>
            <w:tcW w:w="1393" w:type="dxa"/>
          </w:tcPr>
          <w:p w14:paraId="6DD769A9" w14:textId="77777777" w:rsidR="00211ED6" w:rsidRPr="00C071AE" w:rsidRDefault="00211ED6" w:rsidP="004C30E7">
            <w:pPr>
              <w:tabs>
                <w:tab w:val="left" w:pos="2340"/>
              </w:tabs>
              <w:jc w:val="center"/>
              <w:rPr>
                <w:sz w:val="16"/>
                <w:szCs w:val="16"/>
              </w:rPr>
            </w:pPr>
            <w:r w:rsidRPr="00C071AE">
              <w:rPr>
                <w:sz w:val="16"/>
                <w:szCs w:val="16"/>
              </w:rPr>
              <w:t>X: 380688</w:t>
            </w:r>
          </w:p>
          <w:p w14:paraId="7BFD6A0F" w14:textId="77777777" w:rsidR="00211ED6" w:rsidRPr="00C071AE" w:rsidRDefault="00211ED6" w:rsidP="004C30E7">
            <w:pPr>
              <w:tabs>
                <w:tab w:val="left" w:pos="2340"/>
              </w:tabs>
              <w:jc w:val="center"/>
              <w:rPr>
                <w:sz w:val="16"/>
                <w:szCs w:val="16"/>
                <w:lang w:val="fr-FR"/>
              </w:rPr>
            </w:pPr>
            <w:r w:rsidRPr="00C071AE">
              <w:rPr>
                <w:sz w:val="16"/>
                <w:szCs w:val="16"/>
              </w:rPr>
              <w:t>Y : 9675877</w:t>
            </w:r>
          </w:p>
        </w:tc>
      </w:tr>
      <w:tr w:rsidR="00211ED6" w:rsidRPr="00C071AE" w14:paraId="7E8B65FB" w14:textId="77777777" w:rsidTr="004C30E7">
        <w:tc>
          <w:tcPr>
            <w:tcW w:w="463" w:type="dxa"/>
          </w:tcPr>
          <w:p w14:paraId="37AED329" w14:textId="77777777" w:rsidR="00211ED6" w:rsidRPr="00C071AE" w:rsidRDefault="00211ED6" w:rsidP="004C30E7">
            <w:pPr>
              <w:rPr>
                <w:sz w:val="16"/>
                <w:szCs w:val="16"/>
                <w:lang w:val="fr-FR"/>
              </w:rPr>
            </w:pPr>
            <w:r w:rsidRPr="00C071AE">
              <w:rPr>
                <w:sz w:val="16"/>
                <w:szCs w:val="16"/>
                <w:lang w:val="fr-FR"/>
              </w:rPr>
              <w:lastRenderedPageBreak/>
              <w:t>23</w:t>
            </w:r>
          </w:p>
        </w:tc>
        <w:tc>
          <w:tcPr>
            <w:tcW w:w="705" w:type="dxa"/>
          </w:tcPr>
          <w:p w14:paraId="48E7A103" w14:textId="77777777" w:rsidR="00211ED6" w:rsidRPr="00C071AE" w:rsidRDefault="00211ED6" w:rsidP="004C30E7">
            <w:pPr>
              <w:rPr>
                <w:sz w:val="16"/>
                <w:szCs w:val="16"/>
                <w:lang w:val="fr-FR"/>
              </w:rPr>
            </w:pPr>
          </w:p>
        </w:tc>
        <w:tc>
          <w:tcPr>
            <w:tcW w:w="1475" w:type="dxa"/>
          </w:tcPr>
          <w:p w14:paraId="7918D71D" w14:textId="77777777" w:rsidR="00211ED6" w:rsidRPr="00C071AE" w:rsidRDefault="00211ED6" w:rsidP="004C30E7">
            <w:pPr>
              <w:rPr>
                <w:sz w:val="16"/>
                <w:szCs w:val="16"/>
                <w:lang w:val="fr-FR"/>
              </w:rPr>
            </w:pPr>
          </w:p>
          <w:p w14:paraId="49016A5F" w14:textId="73FD14A2" w:rsidR="00211ED6" w:rsidRPr="00C071AE" w:rsidRDefault="00211ED6" w:rsidP="004C30E7">
            <w:pPr>
              <w:rPr>
                <w:sz w:val="16"/>
                <w:szCs w:val="16"/>
                <w:lang w:val="fr-FR"/>
              </w:rPr>
            </w:pPr>
            <w:r w:rsidRPr="00C071AE">
              <w:rPr>
                <w:sz w:val="16"/>
                <w:szCs w:val="16"/>
                <w:lang w:val="fr-FR"/>
              </w:rPr>
              <w:t xml:space="preserve">Inconnu </w:t>
            </w:r>
            <w:r w:rsidR="00553D76">
              <w:rPr>
                <w:sz w:val="16"/>
                <w:szCs w:val="16"/>
                <w:lang w:val="fr-FR"/>
              </w:rPr>
              <w:t>(absent lors de la mission de terrain)</w:t>
            </w:r>
          </w:p>
        </w:tc>
        <w:tc>
          <w:tcPr>
            <w:tcW w:w="1255" w:type="dxa"/>
          </w:tcPr>
          <w:p w14:paraId="565A9BA6" w14:textId="77777777" w:rsidR="00211ED6" w:rsidRPr="00C071AE" w:rsidRDefault="00211ED6" w:rsidP="004C30E7">
            <w:pPr>
              <w:rPr>
                <w:sz w:val="16"/>
                <w:szCs w:val="16"/>
                <w:lang w:val="fr-FR"/>
              </w:rPr>
            </w:pPr>
          </w:p>
          <w:p w14:paraId="6D1200AD" w14:textId="77777777" w:rsidR="00211ED6" w:rsidRPr="00C071AE" w:rsidRDefault="00211ED6" w:rsidP="004C30E7">
            <w:pPr>
              <w:jc w:val="center"/>
              <w:rPr>
                <w:sz w:val="16"/>
                <w:szCs w:val="16"/>
                <w:lang w:val="fr-FR"/>
              </w:rPr>
            </w:pPr>
            <w:r w:rsidRPr="00C071AE">
              <w:rPr>
                <w:sz w:val="16"/>
                <w:szCs w:val="16"/>
                <w:lang w:val="fr-FR"/>
              </w:rPr>
              <w:t>-</w:t>
            </w:r>
          </w:p>
        </w:tc>
        <w:tc>
          <w:tcPr>
            <w:tcW w:w="1744" w:type="dxa"/>
          </w:tcPr>
          <w:p w14:paraId="66B0D0BA" w14:textId="77777777" w:rsidR="00211ED6" w:rsidRPr="00C071AE" w:rsidRDefault="00211ED6" w:rsidP="004C30E7">
            <w:pPr>
              <w:rPr>
                <w:sz w:val="16"/>
                <w:szCs w:val="16"/>
                <w:lang w:val="fr-FR"/>
              </w:rPr>
            </w:pPr>
          </w:p>
          <w:p w14:paraId="28444E5B"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5F7ECA47" w14:textId="77777777" w:rsidR="00211ED6" w:rsidRPr="00C071AE" w:rsidRDefault="00211ED6" w:rsidP="004C30E7">
            <w:pPr>
              <w:rPr>
                <w:sz w:val="16"/>
                <w:szCs w:val="16"/>
                <w:lang w:val="fr-FR"/>
              </w:rPr>
            </w:pPr>
          </w:p>
          <w:p w14:paraId="1E23021A"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40146009"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68B502C6" w14:textId="77777777" w:rsidR="00211ED6" w:rsidRPr="00C071AE" w:rsidRDefault="00211ED6" w:rsidP="004C30E7">
            <w:pPr>
              <w:rPr>
                <w:sz w:val="16"/>
                <w:szCs w:val="16"/>
                <w:lang w:val="fr-FR"/>
              </w:rPr>
            </w:pPr>
            <w:r w:rsidRPr="00C071AE">
              <w:rPr>
                <w:sz w:val="16"/>
                <w:szCs w:val="16"/>
                <w:lang w:val="fr-FR"/>
              </w:rPr>
              <w:t>1 Planche + 2 Chevrons + 1Kg de Clous</w:t>
            </w:r>
          </w:p>
        </w:tc>
        <w:tc>
          <w:tcPr>
            <w:tcW w:w="1120" w:type="dxa"/>
            <w:shd w:val="clear" w:color="auto" w:fill="D9D9D9"/>
          </w:tcPr>
          <w:p w14:paraId="0338470A" w14:textId="77777777" w:rsidR="00211ED6" w:rsidRPr="00C071AE" w:rsidRDefault="00211ED6" w:rsidP="004C30E7">
            <w:pPr>
              <w:tabs>
                <w:tab w:val="left" w:pos="2340"/>
              </w:tabs>
              <w:jc w:val="center"/>
              <w:rPr>
                <w:sz w:val="16"/>
                <w:szCs w:val="16"/>
                <w:lang w:val="fr-FR"/>
              </w:rPr>
            </w:pPr>
          </w:p>
          <w:p w14:paraId="210A0DB2" w14:textId="77777777" w:rsidR="00211ED6" w:rsidRPr="00C071AE" w:rsidRDefault="00211ED6" w:rsidP="004C30E7">
            <w:pPr>
              <w:tabs>
                <w:tab w:val="left" w:pos="2340"/>
              </w:tabs>
              <w:jc w:val="center"/>
              <w:rPr>
                <w:sz w:val="16"/>
                <w:szCs w:val="16"/>
              </w:rPr>
            </w:pPr>
            <w:r w:rsidRPr="00C071AE">
              <w:rPr>
                <w:sz w:val="16"/>
                <w:szCs w:val="16"/>
              </w:rPr>
              <w:t>16$</w:t>
            </w:r>
          </w:p>
        </w:tc>
        <w:tc>
          <w:tcPr>
            <w:tcW w:w="1306" w:type="dxa"/>
            <w:shd w:val="clear" w:color="auto" w:fill="D9D9D9"/>
          </w:tcPr>
          <w:p w14:paraId="19BC2EF3" w14:textId="77777777" w:rsidR="00211ED6" w:rsidRPr="00C071AE" w:rsidRDefault="00211ED6" w:rsidP="004C30E7">
            <w:pPr>
              <w:tabs>
                <w:tab w:val="left" w:pos="2340"/>
              </w:tabs>
              <w:jc w:val="center"/>
              <w:rPr>
                <w:sz w:val="16"/>
                <w:szCs w:val="16"/>
              </w:rPr>
            </w:pPr>
          </w:p>
          <w:p w14:paraId="6361DD1E"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3C6CB49F" w14:textId="77777777" w:rsidR="00211ED6" w:rsidRPr="00C071AE" w:rsidRDefault="00211ED6" w:rsidP="004C30E7">
            <w:pPr>
              <w:tabs>
                <w:tab w:val="left" w:pos="2340"/>
              </w:tabs>
              <w:jc w:val="center"/>
              <w:rPr>
                <w:b/>
                <w:sz w:val="16"/>
                <w:szCs w:val="16"/>
              </w:rPr>
            </w:pPr>
          </w:p>
          <w:p w14:paraId="315A00BE" w14:textId="77777777" w:rsidR="00211ED6" w:rsidRPr="00C071AE" w:rsidRDefault="00211ED6" w:rsidP="004C30E7">
            <w:pPr>
              <w:tabs>
                <w:tab w:val="left" w:pos="2340"/>
              </w:tabs>
              <w:jc w:val="center"/>
              <w:rPr>
                <w:b/>
                <w:sz w:val="16"/>
                <w:szCs w:val="16"/>
              </w:rPr>
            </w:pPr>
            <w:r w:rsidRPr="00C071AE">
              <w:rPr>
                <w:b/>
                <w:sz w:val="16"/>
                <w:szCs w:val="16"/>
              </w:rPr>
              <w:t>36$</w:t>
            </w:r>
          </w:p>
        </w:tc>
        <w:tc>
          <w:tcPr>
            <w:tcW w:w="1393" w:type="dxa"/>
          </w:tcPr>
          <w:p w14:paraId="64DB4FB7" w14:textId="77777777" w:rsidR="00211ED6" w:rsidRPr="00C071AE" w:rsidRDefault="00211ED6" w:rsidP="004C30E7">
            <w:pPr>
              <w:tabs>
                <w:tab w:val="left" w:pos="2340"/>
              </w:tabs>
              <w:jc w:val="center"/>
              <w:rPr>
                <w:sz w:val="16"/>
                <w:szCs w:val="16"/>
              </w:rPr>
            </w:pPr>
            <w:r w:rsidRPr="00C071AE">
              <w:rPr>
                <w:sz w:val="16"/>
                <w:szCs w:val="16"/>
              </w:rPr>
              <w:t>X : 380732</w:t>
            </w:r>
          </w:p>
          <w:p w14:paraId="4C8DFF63" w14:textId="77777777" w:rsidR="00211ED6" w:rsidRPr="00C071AE" w:rsidRDefault="00211ED6" w:rsidP="004C30E7">
            <w:pPr>
              <w:tabs>
                <w:tab w:val="left" w:pos="2340"/>
              </w:tabs>
              <w:jc w:val="center"/>
              <w:rPr>
                <w:b/>
                <w:sz w:val="16"/>
                <w:szCs w:val="16"/>
              </w:rPr>
            </w:pPr>
            <w:r w:rsidRPr="00C071AE">
              <w:rPr>
                <w:sz w:val="16"/>
                <w:szCs w:val="16"/>
              </w:rPr>
              <w:t>Y : 9676051</w:t>
            </w:r>
          </w:p>
        </w:tc>
      </w:tr>
      <w:tr w:rsidR="00211ED6" w:rsidRPr="00C071AE" w14:paraId="1B16EFD0" w14:textId="77777777" w:rsidTr="004C30E7">
        <w:tc>
          <w:tcPr>
            <w:tcW w:w="463" w:type="dxa"/>
          </w:tcPr>
          <w:p w14:paraId="44D45967" w14:textId="77777777" w:rsidR="00211ED6" w:rsidRPr="00C071AE" w:rsidRDefault="00211ED6" w:rsidP="004C30E7">
            <w:pPr>
              <w:rPr>
                <w:sz w:val="16"/>
                <w:szCs w:val="16"/>
                <w:lang w:val="fr-FR"/>
              </w:rPr>
            </w:pPr>
            <w:r w:rsidRPr="00C071AE">
              <w:rPr>
                <w:sz w:val="16"/>
                <w:szCs w:val="16"/>
                <w:lang w:val="fr-FR"/>
              </w:rPr>
              <w:t>24</w:t>
            </w:r>
          </w:p>
        </w:tc>
        <w:tc>
          <w:tcPr>
            <w:tcW w:w="705" w:type="dxa"/>
          </w:tcPr>
          <w:p w14:paraId="21768AC7" w14:textId="77777777" w:rsidR="00211ED6" w:rsidRPr="00C071AE" w:rsidRDefault="00211ED6" w:rsidP="004C30E7">
            <w:pPr>
              <w:rPr>
                <w:sz w:val="16"/>
                <w:szCs w:val="16"/>
                <w:lang w:val="fr-FR"/>
              </w:rPr>
            </w:pPr>
          </w:p>
        </w:tc>
        <w:tc>
          <w:tcPr>
            <w:tcW w:w="1475" w:type="dxa"/>
          </w:tcPr>
          <w:p w14:paraId="5BB6BD46" w14:textId="77777777" w:rsidR="00211ED6" w:rsidRPr="00C071AE" w:rsidRDefault="00211ED6" w:rsidP="004C30E7">
            <w:pPr>
              <w:rPr>
                <w:sz w:val="16"/>
                <w:szCs w:val="16"/>
                <w:lang w:val="fr-FR"/>
              </w:rPr>
            </w:pPr>
          </w:p>
          <w:p w14:paraId="0C87FD20" w14:textId="77777777" w:rsidR="00211ED6" w:rsidRPr="00C071AE" w:rsidRDefault="00211ED6" w:rsidP="004C30E7">
            <w:pPr>
              <w:rPr>
                <w:sz w:val="16"/>
                <w:szCs w:val="16"/>
                <w:lang w:val="fr-FR"/>
              </w:rPr>
            </w:pPr>
            <w:r w:rsidRPr="00C071AE">
              <w:rPr>
                <w:sz w:val="16"/>
                <w:szCs w:val="16"/>
                <w:lang w:val="fr-FR"/>
              </w:rPr>
              <w:t>Osongo Abéri Marcel</w:t>
            </w:r>
          </w:p>
        </w:tc>
        <w:tc>
          <w:tcPr>
            <w:tcW w:w="1255" w:type="dxa"/>
          </w:tcPr>
          <w:p w14:paraId="58066E2B" w14:textId="77777777" w:rsidR="00211ED6" w:rsidRPr="00C071AE" w:rsidRDefault="00211ED6" w:rsidP="004C30E7">
            <w:pPr>
              <w:rPr>
                <w:sz w:val="16"/>
                <w:szCs w:val="16"/>
                <w:lang w:val="fr-FR"/>
              </w:rPr>
            </w:pPr>
          </w:p>
          <w:p w14:paraId="09BD54A5" w14:textId="77777777" w:rsidR="00211ED6" w:rsidRPr="00C071AE" w:rsidRDefault="00211ED6" w:rsidP="004C30E7">
            <w:pPr>
              <w:rPr>
                <w:sz w:val="16"/>
                <w:szCs w:val="16"/>
                <w:lang w:val="fr-FR"/>
              </w:rPr>
            </w:pPr>
            <w:r w:rsidRPr="00C071AE">
              <w:rPr>
                <w:sz w:val="16"/>
                <w:szCs w:val="16"/>
                <w:lang w:val="fr-FR"/>
              </w:rPr>
              <w:t>Répondant</w:t>
            </w:r>
          </w:p>
        </w:tc>
        <w:tc>
          <w:tcPr>
            <w:tcW w:w="1744" w:type="dxa"/>
          </w:tcPr>
          <w:p w14:paraId="3F64FC6F" w14:textId="77777777" w:rsidR="00211ED6" w:rsidRPr="00C071AE" w:rsidRDefault="00211ED6" w:rsidP="004C30E7">
            <w:pPr>
              <w:rPr>
                <w:sz w:val="16"/>
                <w:szCs w:val="16"/>
                <w:lang w:val="fr-FR"/>
              </w:rPr>
            </w:pPr>
          </w:p>
          <w:p w14:paraId="2034F489" w14:textId="77777777" w:rsidR="00211ED6" w:rsidRPr="00C071AE" w:rsidRDefault="00211ED6" w:rsidP="004C30E7">
            <w:pPr>
              <w:rPr>
                <w:sz w:val="16"/>
                <w:szCs w:val="16"/>
                <w:lang w:val="fr-FR"/>
              </w:rPr>
            </w:pPr>
            <w:r w:rsidRPr="00C071AE">
              <w:rPr>
                <w:sz w:val="16"/>
                <w:szCs w:val="16"/>
                <w:lang w:val="fr-FR"/>
              </w:rPr>
              <w:t>MX275928</w:t>
            </w:r>
          </w:p>
        </w:tc>
        <w:tc>
          <w:tcPr>
            <w:tcW w:w="1316" w:type="dxa"/>
          </w:tcPr>
          <w:p w14:paraId="2A95E6D1" w14:textId="77777777" w:rsidR="00211ED6" w:rsidRPr="00C071AE" w:rsidRDefault="00211ED6" w:rsidP="004C30E7">
            <w:pPr>
              <w:rPr>
                <w:sz w:val="16"/>
                <w:szCs w:val="16"/>
                <w:lang w:val="fr-FR"/>
              </w:rPr>
            </w:pPr>
          </w:p>
          <w:p w14:paraId="53C4987F" w14:textId="77777777" w:rsidR="00211ED6" w:rsidRPr="00C071AE" w:rsidRDefault="00211ED6" w:rsidP="004C30E7">
            <w:pPr>
              <w:rPr>
                <w:sz w:val="16"/>
                <w:szCs w:val="16"/>
                <w:lang w:val="fr-FR"/>
              </w:rPr>
            </w:pPr>
            <w:r w:rsidRPr="00C071AE">
              <w:rPr>
                <w:sz w:val="16"/>
                <w:szCs w:val="16"/>
                <w:lang w:val="fr-FR"/>
              </w:rPr>
              <w:t>0819633829</w:t>
            </w:r>
          </w:p>
        </w:tc>
        <w:tc>
          <w:tcPr>
            <w:tcW w:w="1316" w:type="dxa"/>
          </w:tcPr>
          <w:p w14:paraId="381B1F4C"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038C7450" w14:textId="77777777" w:rsidR="00211ED6" w:rsidRPr="00C071AE" w:rsidRDefault="00211ED6" w:rsidP="004C30E7">
            <w:pPr>
              <w:rPr>
                <w:sz w:val="16"/>
                <w:szCs w:val="16"/>
                <w:lang w:val="fr-FR"/>
              </w:rPr>
            </w:pPr>
            <w:r w:rsidRPr="00C071AE">
              <w:rPr>
                <w:sz w:val="16"/>
                <w:szCs w:val="16"/>
                <w:lang w:val="fr-FR"/>
              </w:rPr>
              <w:t>1 Planche + 2 Chevrons + 1Kg de Clous</w:t>
            </w:r>
          </w:p>
        </w:tc>
        <w:tc>
          <w:tcPr>
            <w:tcW w:w="1120" w:type="dxa"/>
            <w:shd w:val="clear" w:color="auto" w:fill="D9D9D9"/>
          </w:tcPr>
          <w:p w14:paraId="3E56E267" w14:textId="77777777" w:rsidR="00211ED6" w:rsidRPr="00C071AE" w:rsidRDefault="00211ED6" w:rsidP="004C30E7">
            <w:pPr>
              <w:tabs>
                <w:tab w:val="left" w:pos="2340"/>
              </w:tabs>
              <w:jc w:val="center"/>
              <w:rPr>
                <w:sz w:val="16"/>
                <w:szCs w:val="16"/>
                <w:lang w:val="fr-FR"/>
              </w:rPr>
            </w:pPr>
          </w:p>
          <w:p w14:paraId="26384BE2" w14:textId="77777777" w:rsidR="00211ED6" w:rsidRPr="00C071AE" w:rsidRDefault="00211ED6" w:rsidP="004C30E7">
            <w:pPr>
              <w:tabs>
                <w:tab w:val="left" w:pos="2340"/>
              </w:tabs>
              <w:jc w:val="center"/>
              <w:rPr>
                <w:sz w:val="16"/>
                <w:szCs w:val="16"/>
              </w:rPr>
            </w:pPr>
            <w:r w:rsidRPr="00C071AE">
              <w:rPr>
                <w:sz w:val="16"/>
                <w:szCs w:val="16"/>
              </w:rPr>
              <w:t>16$</w:t>
            </w:r>
          </w:p>
        </w:tc>
        <w:tc>
          <w:tcPr>
            <w:tcW w:w="1306" w:type="dxa"/>
            <w:shd w:val="clear" w:color="auto" w:fill="D9D9D9"/>
          </w:tcPr>
          <w:p w14:paraId="58C3D4FF" w14:textId="77777777" w:rsidR="00211ED6" w:rsidRPr="00C071AE" w:rsidRDefault="00211ED6" w:rsidP="004C30E7">
            <w:pPr>
              <w:tabs>
                <w:tab w:val="left" w:pos="2340"/>
              </w:tabs>
              <w:jc w:val="center"/>
              <w:rPr>
                <w:sz w:val="16"/>
                <w:szCs w:val="16"/>
              </w:rPr>
            </w:pPr>
          </w:p>
          <w:p w14:paraId="6BCF27CE"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0536FCA1" w14:textId="77777777" w:rsidR="00211ED6" w:rsidRPr="00C071AE" w:rsidRDefault="00211ED6" w:rsidP="004C30E7">
            <w:pPr>
              <w:tabs>
                <w:tab w:val="left" w:pos="2340"/>
              </w:tabs>
              <w:jc w:val="center"/>
              <w:rPr>
                <w:b/>
                <w:sz w:val="16"/>
                <w:szCs w:val="16"/>
              </w:rPr>
            </w:pPr>
          </w:p>
          <w:p w14:paraId="29866A75" w14:textId="77777777" w:rsidR="00211ED6" w:rsidRPr="00C071AE" w:rsidRDefault="00211ED6" w:rsidP="004C30E7">
            <w:pPr>
              <w:tabs>
                <w:tab w:val="left" w:pos="2340"/>
              </w:tabs>
              <w:jc w:val="center"/>
              <w:rPr>
                <w:b/>
                <w:sz w:val="16"/>
                <w:szCs w:val="16"/>
              </w:rPr>
            </w:pPr>
            <w:r w:rsidRPr="00C071AE">
              <w:rPr>
                <w:b/>
                <w:sz w:val="16"/>
                <w:szCs w:val="16"/>
              </w:rPr>
              <w:t>36$</w:t>
            </w:r>
          </w:p>
        </w:tc>
        <w:tc>
          <w:tcPr>
            <w:tcW w:w="1393" w:type="dxa"/>
          </w:tcPr>
          <w:p w14:paraId="24AEC64C" w14:textId="77777777" w:rsidR="00211ED6" w:rsidRPr="00C071AE" w:rsidRDefault="00211ED6" w:rsidP="004C30E7">
            <w:pPr>
              <w:tabs>
                <w:tab w:val="left" w:pos="2340"/>
              </w:tabs>
              <w:jc w:val="center"/>
              <w:rPr>
                <w:sz w:val="16"/>
                <w:szCs w:val="16"/>
              </w:rPr>
            </w:pPr>
            <w:r w:rsidRPr="00C071AE">
              <w:rPr>
                <w:sz w:val="16"/>
                <w:szCs w:val="16"/>
              </w:rPr>
              <w:t>X : 380746</w:t>
            </w:r>
          </w:p>
          <w:p w14:paraId="5FFA2980" w14:textId="77777777" w:rsidR="00211ED6" w:rsidRPr="00C071AE" w:rsidRDefault="00211ED6" w:rsidP="004C30E7">
            <w:pPr>
              <w:tabs>
                <w:tab w:val="left" w:pos="2340"/>
              </w:tabs>
              <w:jc w:val="center"/>
              <w:rPr>
                <w:sz w:val="16"/>
                <w:szCs w:val="16"/>
              </w:rPr>
            </w:pPr>
            <w:r w:rsidRPr="00C071AE">
              <w:rPr>
                <w:sz w:val="16"/>
                <w:szCs w:val="16"/>
              </w:rPr>
              <w:t>Y : 9676062</w:t>
            </w:r>
          </w:p>
        </w:tc>
      </w:tr>
      <w:tr w:rsidR="00211ED6" w:rsidRPr="00C071AE" w14:paraId="6280978B" w14:textId="77777777" w:rsidTr="004C30E7">
        <w:tc>
          <w:tcPr>
            <w:tcW w:w="463" w:type="dxa"/>
          </w:tcPr>
          <w:p w14:paraId="59FAD002" w14:textId="77777777" w:rsidR="00211ED6" w:rsidRPr="00C071AE" w:rsidRDefault="00211ED6" w:rsidP="004C30E7">
            <w:pPr>
              <w:rPr>
                <w:sz w:val="16"/>
                <w:szCs w:val="16"/>
                <w:lang w:val="fr-FR"/>
              </w:rPr>
            </w:pPr>
            <w:r w:rsidRPr="00C071AE">
              <w:rPr>
                <w:sz w:val="16"/>
                <w:szCs w:val="16"/>
                <w:lang w:val="fr-FR"/>
              </w:rPr>
              <w:t>25</w:t>
            </w:r>
          </w:p>
        </w:tc>
        <w:tc>
          <w:tcPr>
            <w:tcW w:w="705" w:type="dxa"/>
          </w:tcPr>
          <w:p w14:paraId="060AC794" w14:textId="77777777" w:rsidR="00211ED6" w:rsidRPr="00C071AE" w:rsidRDefault="00211ED6" w:rsidP="004C30E7">
            <w:pPr>
              <w:rPr>
                <w:sz w:val="16"/>
                <w:szCs w:val="16"/>
                <w:lang w:val="fr-FR"/>
              </w:rPr>
            </w:pPr>
          </w:p>
        </w:tc>
        <w:tc>
          <w:tcPr>
            <w:tcW w:w="1475" w:type="dxa"/>
          </w:tcPr>
          <w:p w14:paraId="66972CFD" w14:textId="77777777" w:rsidR="00211ED6" w:rsidRPr="00C071AE" w:rsidRDefault="00211ED6" w:rsidP="004C30E7">
            <w:pPr>
              <w:rPr>
                <w:sz w:val="16"/>
                <w:szCs w:val="16"/>
                <w:lang w:val="fr-FR"/>
              </w:rPr>
            </w:pPr>
          </w:p>
          <w:p w14:paraId="50A5D6E7" w14:textId="77777777" w:rsidR="00211ED6" w:rsidRPr="00C071AE" w:rsidRDefault="00211ED6" w:rsidP="004C30E7">
            <w:pPr>
              <w:rPr>
                <w:sz w:val="16"/>
                <w:szCs w:val="16"/>
                <w:lang w:val="fr-FR"/>
              </w:rPr>
            </w:pPr>
            <w:r w:rsidRPr="00C071AE">
              <w:rPr>
                <w:sz w:val="16"/>
                <w:szCs w:val="16"/>
                <w:lang w:val="fr-FR"/>
              </w:rPr>
              <w:t>Masimango SumaliSerge</w:t>
            </w:r>
          </w:p>
        </w:tc>
        <w:tc>
          <w:tcPr>
            <w:tcW w:w="1255" w:type="dxa"/>
          </w:tcPr>
          <w:p w14:paraId="05323277" w14:textId="77777777" w:rsidR="00211ED6" w:rsidRPr="00C071AE" w:rsidRDefault="00211ED6" w:rsidP="004C30E7">
            <w:pPr>
              <w:rPr>
                <w:sz w:val="16"/>
                <w:szCs w:val="16"/>
                <w:lang w:val="fr-FR"/>
              </w:rPr>
            </w:pPr>
          </w:p>
          <w:p w14:paraId="71C6AAD6"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6D94C901" w14:textId="77777777" w:rsidR="00211ED6" w:rsidRPr="00C071AE" w:rsidRDefault="00211ED6" w:rsidP="004C30E7">
            <w:pPr>
              <w:rPr>
                <w:sz w:val="16"/>
                <w:szCs w:val="16"/>
                <w:lang w:val="fr-FR"/>
              </w:rPr>
            </w:pPr>
          </w:p>
          <w:p w14:paraId="7FF00F8A" w14:textId="77777777" w:rsidR="00211ED6" w:rsidRPr="00C071AE" w:rsidRDefault="00211ED6" w:rsidP="004C30E7">
            <w:pPr>
              <w:rPr>
                <w:sz w:val="16"/>
                <w:szCs w:val="16"/>
                <w:lang w:val="fr-FR"/>
              </w:rPr>
            </w:pPr>
            <w:r w:rsidRPr="00C071AE">
              <w:rPr>
                <w:sz w:val="16"/>
                <w:szCs w:val="16"/>
                <w:lang w:val="fr-FR"/>
              </w:rPr>
              <w:t>10793403254</w:t>
            </w:r>
          </w:p>
        </w:tc>
        <w:tc>
          <w:tcPr>
            <w:tcW w:w="1316" w:type="dxa"/>
          </w:tcPr>
          <w:p w14:paraId="37911BCB" w14:textId="77777777" w:rsidR="00211ED6" w:rsidRPr="00C071AE" w:rsidRDefault="00211ED6" w:rsidP="004C30E7">
            <w:pPr>
              <w:rPr>
                <w:sz w:val="16"/>
                <w:szCs w:val="16"/>
                <w:lang w:val="fr-FR"/>
              </w:rPr>
            </w:pPr>
          </w:p>
          <w:p w14:paraId="54E3FB8F" w14:textId="77777777" w:rsidR="00211ED6" w:rsidRPr="00C071AE" w:rsidRDefault="00211ED6" w:rsidP="004C30E7">
            <w:pPr>
              <w:rPr>
                <w:sz w:val="16"/>
                <w:szCs w:val="16"/>
                <w:lang w:val="fr-FR"/>
              </w:rPr>
            </w:pPr>
            <w:r w:rsidRPr="00C071AE">
              <w:rPr>
                <w:sz w:val="16"/>
                <w:szCs w:val="16"/>
                <w:lang w:val="fr-FR"/>
              </w:rPr>
              <w:t>0826229892</w:t>
            </w:r>
          </w:p>
        </w:tc>
        <w:tc>
          <w:tcPr>
            <w:tcW w:w="1316" w:type="dxa"/>
          </w:tcPr>
          <w:p w14:paraId="49367B5C"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4A274D2A" w14:textId="77777777" w:rsidR="00211ED6" w:rsidRPr="00C071AE" w:rsidRDefault="00211ED6" w:rsidP="004C30E7">
            <w:pPr>
              <w:rPr>
                <w:sz w:val="16"/>
                <w:szCs w:val="16"/>
                <w:lang w:val="fr-FR"/>
              </w:rPr>
            </w:pPr>
            <w:r w:rsidRPr="00C071AE">
              <w:rPr>
                <w:sz w:val="16"/>
                <w:szCs w:val="16"/>
                <w:lang w:val="fr-FR"/>
              </w:rPr>
              <w:t>6 Planches + 4 Chevrons + 2 bois morts + 1Kg de Clous</w:t>
            </w:r>
          </w:p>
        </w:tc>
        <w:tc>
          <w:tcPr>
            <w:tcW w:w="1120" w:type="dxa"/>
            <w:shd w:val="clear" w:color="auto" w:fill="D9D9D9"/>
          </w:tcPr>
          <w:p w14:paraId="60C82ECE" w14:textId="77777777" w:rsidR="00211ED6" w:rsidRPr="00C071AE" w:rsidRDefault="00211ED6" w:rsidP="004C30E7">
            <w:pPr>
              <w:tabs>
                <w:tab w:val="left" w:pos="2340"/>
              </w:tabs>
              <w:jc w:val="center"/>
              <w:rPr>
                <w:sz w:val="16"/>
                <w:szCs w:val="16"/>
                <w:lang w:val="fr-FR"/>
              </w:rPr>
            </w:pPr>
          </w:p>
          <w:p w14:paraId="7AB879E9" w14:textId="77777777" w:rsidR="00211ED6" w:rsidRPr="00C071AE" w:rsidRDefault="00211ED6" w:rsidP="004C30E7">
            <w:pPr>
              <w:tabs>
                <w:tab w:val="left" w:pos="2340"/>
              </w:tabs>
              <w:jc w:val="center"/>
              <w:rPr>
                <w:sz w:val="16"/>
                <w:szCs w:val="16"/>
              </w:rPr>
            </w:pPr>
            <w:r w:rsidRPr="00C071AE">
              <w:rPr>
                <w:sz w:val="16"/>
                <w:szCs w:val="16"/>
              </w:rPr>
              <w:t>7$</w:t>
            </w:r>
          </w:p>
        </w:tc>
        <w:tc>
          <w:tcPr>
            <w:tcW w:w="1306" w:type="dxa"/>
            <w:shd w:val="clear" w:color="auto" w:fill="D9D9D9"/>
          </w:tcPr>
          <w:p w14:paraId="1229E120" w14:textId="77777777" w:rsidR="00211ED6" w:rsidRPr="00C071AE" w:rsidRDefault="00211ED6" w:rsidP="004C30E7">
            <w:pPr>
              <w:tabs>
                <w:tab w:val="left" w:pos="2340"/>
              </w:tabs>
              <w:jc w:val="center"/>
              <w:rPr>
                <w:sz w:val="16"/>
                <w:szCs w:val="16"/>
              </w:rPr>
            </w:pPr>
          </w:p>
          <w:p w14:paraId="6BAE374E"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158C8B66" w14:textId="77777777" w:rsidR="00211ED6" w:rsidRPr="00C071AE" w:rsidRDefault="00211ED6" w:rsidP="004C30E7">
            <w:pPr>
              <w:tabs>
                <w:tab w:val="left" w:pos="2340"/>
              </w:tabs>
              <w:jc w:val="center"/>
              <w:rPr>
                <w:b/>
                <w:sz w:val="16"/>
                <w:szCs w:val="16"/>
              </w:rPr>
            </w:pPr>
          </w:p>
          <w:p w14:paraId="4BCC766F" w14:textId="77777777" w:rsidR="00211ED6" w:rsidRPr="00C071AE" w:rsidRDefault="00211ED6" w:rsidP="004C30E7">
            <w:pPr>
              <w:tabs>
                <w:tab w:val="left" w:pos="2340"/>
              </w:tabs>
              <w:jc w:val="center"/>
              <w:rPr>
                <w:b/>
                <w:sz w:val="16"/>
                <w:szCs w:val="16"/>
              </w:rPr>
            </w:pPr>
            <w:r w:rsidRPr="00C071AE">
              <w:rPr>
                <w:b/>
                <w:sz w:val="16"/>
                <w:szCs w:val="16"/>
              </w:rPr>
              <w:t>27$</w:t>
            </w:r>
          </w:p>
        </w:tc>
        <w:tc>
          <w:tcPr>
            <w:tcW w:w="1393" w:type="dxa"/>
          </w:tcPr>
          <w:p w14:paraId="7DE86ADE" w14:textId="77777777" w:rsidR="00211ED6" w:rsidRPr="00C071AE" w:rsidRDefault="00211ED6" w:rsidP="004C30E7">
            <w:pPr>
              <w:tabs>
                <w:tab w:val="left" w:pos="2340"/>
              </w:tabs>
              <w:jc w:val="center"/>
              <w:rPr>
                <w:sz w:val="16"/>
                <w:szCs w:val="16"/>
              </w:rPr>
            </w:pPr>
            <w:r w:rsidRPr="00C071AE">
              <w:rPr>
                <w:sz w:val="16"/>
                <w:szCs w:val="16"/>
              </w:rPr>
              <w:t>X : 380912</w:t>
            </w:r>
          </w:p>
          <w:p w14:paraId="5858D217" w14:textId="77777777" w:rsidR="00211ED6" w:rsidRPr="00C071AE" w:rsidRDefault="00211ED6" w:rsidP="004C30E7">
            <w:pPr>
              <w:tabs>
                <w:tab w:val="left" w:pos="2340"/>
              </w:tabs>
              <w:jc w:val="center"/>
              <w:rPr>
                <w:sz w:val="16"/>
                <w:szCs w:val="16"/>
              </w:rPr>
            </w:pPr>
            <w:r w:rsidRPr="00C071AE">
              <w:rPr>
                <w:sz w:val="16"/>
                <w:szCs w:val="16"/>
              </w:rPr>
              <w:t>Y : 9676624</w:t>
            </w:r>
          </w:p>
        </w:tc>
      </w:tr>
      <w:tr w:rsidR="00211ED6" w:rsidRPr="00C071AE" w14:paraId="1D801665" w14:textId="77777777" w:rsidTr="004C30E7">
        <w:tc>
          <w:tcPr>
            <w:tcW w:w="463" w:type="dxa"/>
          </w:tcPr>
          <w:p w14:paraId="7A428B81" w14:textId="77777777" w:rsidR="00211ED6" w:rsidRPr="00C071AE" w:rsidRDefault="00211ED6" w:rsidP="004C30E7">
            <w:pPr>
              <w:rPr>
                <w:sz w:val="16"/>
                <w:szCs w:val="16"/>
                <w:lang w:val="fr-FR"/>
              </w:rPr>
            </w:pPr>
            <w:r w:rsidRPr="00C071AE">
              <w:rPr>
                <w:sz w:val="16"/>
                <w:szCs w:val="16"/>
                <w:lang w:val="fr-FR"/>
              </w:rPr>
              <w:t>26</w:t>
            </w:r>
          </w:p>
        </w:tc>
        <w:tc>
          <w:tcPr>
            <w:tcW w:w="705" w:type="dxa"/>
          </w:tcPr>
          <w:p w14:paraId="65EED629" w14:textId="77777777" w:rsidR="00211ED6" w:rsidRPr="00C071AE" w:rsidRDefault="00211ED6" w:rsidP="004C30E7">
            <w:pPr>
              <w:rPr>
                <w:sz w:val="16"/>
                <w:szCs w:val="16"/>
                <w:lang w:val="fr-FR"/>
              </w:rPr>
            </w:pPr>
          </w:p>
        </w:tc>
        <w:tc>
          <w:tcPr>
            <w:tcW w:w="1475" w:type="dxa"/>
          </w:tcPr>
          <w:p w14:paraId="169ADE4E" w14:textId="4F0D85E2" w:rsidR="00211ED6" w:rsidRPr="00C071AE" w:rsidRDefault="00211ED6" w:rsidP="004C30E7">
            <w:pPr>
              <w:rPr>
                <w:sz w:val="16"/>
                <w:szCs w:val="16"/>
                <w:lang w:val="fr-FR"/>
              </w:rPr>
            </w:pPr>
            <w:r w:rsidRPr="00C071AE">
              <w:rPr>
                <w:sz w:val="16"/>
                <w:szCs w:val="16"/>
                <w:lang w:val="fr-FR"/>
              </w:rPr>
              <w:t xml:space="preserve">Inconnu </w:t>
            </w:r>
            <w:r w:rsidR="00553D76">
              <w:rPr>
                <w:sz w:val="16"/>
                <w:szCs w:val="16"/>
                <w:lang w:val="fr-FR"/>
              </w:rPr>
              <w:t>(absent lors de la mission de terrain)</w:t>
            </w:r>
          </w:p>
        </w:tc>
        <w:tc>
          <w:tcPr>
            <w:tcW w:w="1255" w:type="dxa"/>
          </w:tcPr>
          <w:p w14:paraId="4E4F1008" w14:textId="77777777" w:rsidR="00211ED6" w:rsidRPr="00C071AE" w:rsidRDefault="00211ED6" w:rsidP="004C30E7">
            <w:pPr>
              <w:rPr>
                <w:sz w:val="16"/>
                <w:szCs w:val="16"/>
                <w:lang w:val="fr-FR"/>
              </w:rPr>
            </w:pPr>
          </w:p>
          <w:p w14:paraId="4A26D780" w14:textId="77777777" w:rsidR="00211ED6" w:rsidRPr="00C071AE" w:rsidRDefault="00211ED6" w:rsidP="004C30E7">
            <w:pPr>
              <w:jc w:val="center"/>
              <w:rPr>
                <w:sz w:val="16"/>
                <w:szCs w:val="16"/>
                <w:lang w:val="fr-FR"/>
              </w:rPr>
            </w:pPr>
            <w:r w:rsidRPr="00C071AE">
              <w:rPr>
                <w:sz w:val="16"/>
                <w:szCs w:val="16"/>
                <w:lang w:val="fr-FR"/>
              </w:rPr>
              <w:t>-</w:t>
            </w:r>
          </w:p>
        </w:tc>
        <w:tc>
          <w:tcPr>
            <w:tcW w:w="1744" w:type="dxa"/>
          </w:tcPr>
          <w:p w14:paraId="4F26261C" w14:textId="77777777" w:rsidR="00211ED6" w:rsidRPr="00C071AE" w:rsidRDefault="00211ED6" w:rsidP="004C30E7">
            <w:pPr>
              <w:rPr>
                <w:sz w:val="16"/>
                <w:szCs w:val="16"/>
                <w:lang w:val="fr-FR"/>
              </w:rPr>
            </w:pPr>
          </w:p>
          <w:p w14:paraId="0590ED7F"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23F3D524" w14:textId="77777777" w:rsidR="00211ED6" w:rsidRPr="00C071AE" w:rsidRDefault="00211ED6" w:rsidP="004C30E7">
            <w:pPr>
              <w:rPr>
                <w:sz w:val="16"/>
                <w:szCs w:val="16"/>
                <w:lang w:val="fr-FR"/>
              </w:rPr>
            </w:pPr>
          </w:p>
          <w:p w14:paraId="5C447BCD"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4A4E4A61"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38883C16" w14:textId="77777777" w:rsidR="00211ED6" w:rsidRPr="00C071AE" w:rsidRDefault="00211ED6" w:rsidP="004C30E7">
            <w:pPr>
              <w:rPr>
                <w:sz w:val="16"/>
                <w:szCs w:val="16"/>
                <w:lang w:val="fr-FR"/>
              </w:rPr>
            </w:pPr>
            <w:r w:rsidRPr="00C071AE">
              <w:rPr>
                <w:sz w:val="16"/>
                <w:szCs w:val="16"/>
                <w:lang w:val="fr-FR"/>
              </w:rPr>
              <w:t xml:space="preserve">1 Planche + 2 Chevrons + 1Kg de Clous </w:t>
            </w:r>
          </w:p>
        </w:tc>
        <w:tc>
          <w:tcPr>
            <w:tcW w:w="1120" w:type="dxa"/>
            <w:shd w:val="clear" w:color="auto" w:fill="D9D9D9"/>
          </w:tcPr>
          <w:p w14:paraId="5D75F175" w14:textId="77777777" w:rsidR="00211ED6" w:rsidRPr="00C071AE" w:rsidRDefault="00211ED6" w:rsidP="004C30E7">
            <w:pPr>
              <w:tabs>
                <w:tab w:val="left" w:pos="2340"/>
              </w:tabs>
              <w:jc w:val="center"/>
              <w:rPr>
                <w:sz w:val="16"/>
                <w:szCs w:val="16"/>
                <w:lang w:val="fr-FR"/>
              </w:rPr>
            </w:pPr>
          </w:p>
          <w:p w14:paraId="10BCEAB3" w14:textId="77777777" w:rsidR="00211ED6" w:rsidRPr="00C071AE" w:rsidRDefault="00211ED6" w:rsidP="004C30E7">
            <w:pPr>
              <w:tabs>
                <w:tab w:val="left" w:pos="2340"/>
              </w:tabs>
              <w:jc w:val="center"/>
              <w:rPr>
                <w:sz w:val="16"/>
                <w:szCs w:val="16"/>
              </w:rPr>
            </w:pPr>
            <w:r w:rsidRPr="00C071AE">
              <w:rPr>
                <w:sz w:val="16"/>
                <w:szCs w:val="16"/>
              </w:rPr>
              <w:t>16$</w:t>
            </w:r>
          </w:p>
        </w:tc>
        <w:tc>
          <w:tcPr>
            <w:tcW w:w="1306" w:type="dxa"/>
            <w:shd w:val="clear" w:color="auto" w:fill="D9D9D9"/>
          </w:tcPr>
          <w:p w14:paraId="3A849CA9" w14:textId="77777777" w:rsidR="00211ED6" w:rsidRPr="00C071AE" w:rsidRDefault="00211ED6" w:rsidP="004C30E7">
            <w:pPr>
              <w:tabs>
                <w:tab w:val="left" w:pos="2340"/>
              </w:tabs>
              <w:jc w:val="center"/>
              <w:rPr>
                <w:sz w:val="16"/>
                <w:szCs w:val="16"/>
              </w:rPr>
            </w:pPr>
          </w:p>
          <w:p w14:paraId="0C7ACBC0"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5DE73BBF" w14:textId="77777777" w:rsidR="00211ED6" w:rsidRPr="00C071AE" w:rsidRDefault="00211ED6" w:rsidP="004C30E7">
            <w:pPr>
              <w:tabs>
                <w:tab w:val="left" w:pos="2340"/>
              </w:tabs>
              <w:jc w:val="center"/>
              <w:rPr>
                <w:b/>
                <w:sz w:val="16"/>
                <w:szCs w:val="16"/>
              </w:rPr>
            </w:pPr>
          </w:p>
          <w:p w14:paraId="0AEBF4AB" w14:textId="77777777" w:rsidR="00211ED6" w:rsidRPr="00C071AE" w:rsidRDefault="00211ED6" w:rsidP="004C30E7">
            <w:pPr>
              <w:tabs>
                <w:tab w:val="left" w:pos="2340"/>
              </w:tabs>
              <w:jc w:val="center"/>
              <w:rPr>
                <w:b/>
                <w:sz w:val="16"/>
                <w:szCs w:val="16"/>
              </w:rPr>
            </w:pPr>
            <w:r w:rsidRPr="00C071AE">
              <w:rPr>
                <w:b/>
                <w:sz w:val="16"/>
                <w:szCs w:val="16"/>
              </w:rPr>
              <w:t>36$</w:t>
            </w:r>
          </w:p>
        </w:tc>
        <w:tc>
          <w:tcPr>
            <w:tcW w:w="1393" w:type="dxa"/>
          </w:tcPr>
          <w:p w14:paraId="1915F547" w14:textId="77777777" w:rsidR="00211ED6" w:rsidRPr="00C071AE" w:rsidRDefault="00211ED6" w:rsidP="004C30E7">
            <w:pPr>
              <w:tabs>
                <w:tab w:val="left" w:pos="2340"/>
              </w:tabs>
              <w:jc w:val="center"/>
              <w:rPr>
                <w:sz w:val="16"/>
                <w:szCs w:val="16"/>
              </w:rPr>
            </w:pPr>
            <w:r w:rsidRPr="00C071AE">
              <w:rPr>
                <w:sz w:val="16"/>
                <w:szCs w:val="16"/>
              </w:rPr>
              <w:t>X : 0380830</w:t>
            </w:r>
          </w:p>
          <w:p w14:paraId="7A6F5E42" w14:textId="77777777" w:rsidR="00211ED6" w:rsidRPr="00C071AE" w:rsidRDefault="00211ED6" w:rsidP="004C30E7">
            <w:pPr>
              <w:tabs>
                <w:tab w:val="left" w:pos="2340"/>
              </w:tabs>
              <w:jc w:val="center"/>
              <w:rPr>
                <w:sz w:val="16"/>
                <w:szCs w:val="16"/>
              </w:rPr>
            </w:pPr>
            <w:r w:rsidRPr="00C071AE">
              <w:rPr>
                <w:sz w:val="16"/>
                <w:szCs w:val="16"/>
              </w:rPr>
              <w:t>Y : 9676313</w:t>
            </w:r>
          </w:p>
        </w:tc>
      </w:tr>
      <w:tr w:rsidR="00211ED6" w:rsidRPr="00C071AE" w14:paraId="6A0927BF" w14:textId="77777777" w:rsidTr="004C30E7">
        <w:tc>
          <w:tcPr>
            <w:tcW w:w="463" w:type="dxa"/>
          </w:tcPr>
          <w:p w14:paraId="55E7E374" w14:textId="77777777" w:rsidR="00211ED6" w:rsidRPr="00C071AE" w:rsidRDefault="00211ED6" w:rsidP="004C30E7">
            <w:pPr>
              <w:rPr>
                <w:sz w:val="16"/>
                <w:szCs w:val="16"/>
                <w:lang w:val="fr-FR"/>
              </w:rPr>
            </w:pPr>
          </w:p>
          <w:p w14:paraId="3C0DACE9" w14:textId="77777777" w:rsidR="00211ED6" w:rsidRPr="00C071AE" w:rsidRDefault="00211ED6" w:rsidP="004C30E7">
            <w:pPr>
              <w:rPr>
                <w:sz w:val="16"/>
                <w:szCs w:val="16"/>
                <w:lang w:val="fr-FR"/>
              </w:rPr>
            </w:pPr>
            <w:r w:rsidRPr="00C071AE">
              <w:rPr>
                <w:sz w:val="16"/>
                <w:szCs w:val="16"/>
                <w:lang w:val="fr-FR"/>
              </w:rPr>
              <w:t>27</w:t>
            </w:r>
          </w:p>
        </w:tc>
        <w:tc>
          <w:tcPr>
            <w:tcW w:w="705" w:type="dxa"/>
          </w:tcPr>
          <w:p w14:paraId="73AF4354" w14:textId="77777777" w:rsidR="00211ED6" w:rsidRPr="00C071AE" w:rsidRDefault="00211ED6" w:rsidP="004C30E7">
            <w:pPr>
              <w:rPr>
                <w:sz w:val="16"/>
                <w:szCs w:val="16"/>
                <w:lang w:val="fr-FR"/>
              </w:rPr>
            </w:pPr>
          </w:p>
        </w:tc>
        <w:tc>
          <w:tcPr>
            <w:tcW w:w="1475" w:type="dxa"/>
          </w:tcPr>
          <w:p w14:paraId="25B6E1CE" w14:textId="77777777" w:rsidR="00211ED6" w:rsidRPr="00C071AE" w:rsidRDefault="00211ED6" w:rsidP="004C30E7">
            <w:pPr>
              <w:rPr>
                <w:sz w:val="16"/>
                <w:szCs w:val="16"/>
                <w:lang w:val="fr-FR"/>
              </w:rPr>
            </w:pPr>
          </w:p>
          <w:p w14:paraId="74017213" w14:textId="77777777" w:rsidR="00211ED6" w:rsidRPr="00C071AE" w:rsidRDefault="00211ED6" w:rsidP="004C30E7">
            <w:pPr>
              <w:rPr>
                <w:sz w:val="16"/>
                <w:szCs w:val="16"/>
                <w:lang w:val="fr-FR"/>
              </w:rPr>
            </w:pPr>
            <w:r w:rsidRPr="00C071AE">
              <w:rPr>
                <w:sz w:val="16"/>
                <w:szCs w:val="16"/>
                <w:lang w:val="fr-FR"/>
              </w:rPr>
              <w:t>Omba Réné Gaston</w:t>
            </w:r>
          </w:p>
        </w:tc>
        <w:tc>
          <w:tcPr>
            <w:tcW w:w="1255" w:type="dxa"/>
          </w:tcPr>
          <w:p w14:paraId="768245B9" w14:textId="77777777" w:rsidR="00211ED6" w:rsidRPr="00C071AE" w:rsidRDefault="00211ED6" w:rsidP="004C30E7">
            <w:pPr>
              <w:rPr>
                <w:sz w:val="16"/>
                <w:szCs w:val="16"/>
                <w:lang w:val="fr-FR"/>
              </w:rPr>
            </w:pPr>
          </w:p>
          <w:p w14:paraId="7EB9D01A"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39716610" w14:textId="77777777" w:rsidR="00211ED6" w:rsidRPr="00C071AE" w:rsidRDefault="00211ED6" w:rsidP="004C30E7">
            <w:pPr>
              <w:rPr>
                <w:sz w:val="16"/>
                <w:szCs w:val="16"/>
                <w:lang w:val="fr-FR"/>
              </w:rPr>
            </w:pPr>
          </w:p>
          <w:p w14:paraId="4E654DF3"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1F6C50D3" w14:textId="77777777" w:rsidR="00211ED6" w:rsidRPr="00C071AE" w:rsidRDefault="00211ED6" w:rsidP="004C30E7">
            <w:pPr>
              <w:rPr>
                <w:sz w:val="16"/>
                <w:szCs w:val="16"/>
                <w:lang w:val="fr-FR"/>
              </w:rPr>
            </w:pPr>
          </w:p>
          <w:p w14:paraId="1965778F" w14:textId="77777777" w:rsidR="00211ED6" w:rsidRPr="00C071AE" w:rsidRDefault="00211ED6" w:rsidP="004C30E7">
            <w:pPr>
              <w:rPr>
                <w:sz w:val="16"/>
                <w:szCs w:val="16"/>
                <w:lang w:val="fr-FR"/>
              </w:rPr>
            </w:pPr>
            <w:r w:rsidRPr="00C071AE">
              <w:rPr>
                <w:sz w:val="16"/>
                <w:szCs w:val="16"/>
                <w:lang w:val="fr-FR"/>
              </w:rPr>
              <w:t>0820149871</w:t>
            </w:r>
          </w:p>
        </w:tc>
        <w:tc>
          <w:tcPr>
            <w:tcW w:w="1316" w:type="dxa"/>
          </w:tcPr>
          <w:p w14:paraId="64A878AC" w14:textId="77777777" w:rsidR="00211ED6" w:rsidRPr="00C071AE" w:rsidRDefault="00211ED6" w:rsidP="004C30E7">
            <w:pPr>
              <w:rPr>
                <w:sz w:val="16"/>
                <w:szCs w:val="16"/>
                <w:lang w:val="fr-FR"/>
              </w:rPr>
            </w:pPr>
            <w:r w:rsidRPr="00C071AE">
              <w:rPr>
                <w:sz w:val="16"/>
                <w:szCs w:val="16"/>
                <w:lang w:val="fr-FR"/>
              </w:rPr>
              <w:t>Table d’exposition et de vente d’articles divers</w:t>
            </w:r>
          </w:p>
        </w:tc>
        <w:tc>
          <w:tcPr>
            <w:tcW w:w="1487" w:type="dxa"/>
          </w:tcPr>
          <w:p w14:paraId="2E2A4284" w14:textId="77777777" w:rsidR="00211ED6" w:rsidRPr="00C071AE" w:rsidRDefault="00211ED6" w:rsidP="004C30E7">
            <w:pPr>
              <w:rPr>
                <w:sz w:val="16"/>
                <w:szCs w:val="16"/>
                <w:lang w:val="fr-FR"/>
              </w:rPr>
            </w:pPr>
            <w:r w:rsidRPr="00C071AE">
              <w:rPr>
                <w:sz w:val="16"/>
                <w:szCs w:val="16"/>
                <w:lang w:val="fr-FR"/>
              </w:rPr>
              <w:t>5 Planches + 8Chevrons + 2kg de Clous</w:t>
            </w:r>
          </w:p>
        </w:tc>
        <w:tc>
          <w:tcPr>
            <w:tcW w:w="1120" w:type="dxa"/>
            <w:shd w:val="clear" w:color="auto" w:fill="D9D9D9"/>
          </w:tcPr>
          <w:p w14:paraId="2646883D" w14:textId="77777777" w:rsidR="00211ED6" w:rsidRPr="00C071AE" w:rsidRDefault="00211ED6" w:rsidP="004C30E7">
            <w:pPr>
              <w:tabs>
                <w:tab w:val="left" w:pos="2340"/>
              </w:tabs>
              <w:jc w:val="center"/>
              <w:rPr>
                <w:sz w:val="16"/>
                <w:szCs w:val="16"/>
                <w:lang w:val="fr-FR"/>
              </w:rPr>
            </w:pPr>
          </w:p>
          <w:p w14:paraId="7AE54E2B" w14:textId="77777777" w:rsidR="00211ED6" w:rsidRPr="00C071AE" w:rsidRDefault="00211ED6" w:rsidP="004C30E7">
            <w:pPr>
              <w:tabs>
                <w:tab w:val="left" w:pos="2340"/>
              </w:tabs>
              <w:jc w:val="center"/>
              <w:rPr>
                <w:sz w:val="16"/>
                <w:szCs w:val="16"/>
              </w:rPr>
            </w:pPr>
            <w:r w:rsidRPr="00C071AE">
              <w:rPr>
                <w:sz w:val="16"/>
                <w:szCs w:val="16"/>
              </w:rPr>
              <w:t>24$</w:t>
            </w:r>
          </w:p>
        </w:tc>
        <w:tc>
          <w:tcPr>
            <w:tcW w:w="1306" w:type="dxa"/>
            <w:shd w:val="clear" w:color="auto" w:fill="D9D9D9"/>
          </w:tcPr>
          <w:p w14:paraId="49F4C8CC" w14:textId="77777777" w:rsidR="00211ED6" w:rsidRPr="00C071AE" w:rsidRDefault="00211ED6" w:rsidP="004C30E7">
            <w:pPr>
              <w:tabs>
                <w:tab w:val="left" w:pos="2340"/>
              </w:tabs>
              <w:jc w:val="center"/>
              <w:rPr>
                <w:sz w:val="16"/>
                <w:szCs w:val="16"/>
              </w:rPr>
            </w:pPr>
          </w:p>
          <w:p w14:paraId="4EC819A4"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6D8C991E" w14:textId="77777777" w:rsidR="00211ED6" w:rsidRPr="00C071AE" w:rsidRDefault="00211ED6" w:rsidP="004C30E7">
            <w:pPr>
              <w:tabs>
                <w:tab w:val="left" w:pos="2340"/>
              </w:tabs>
              <w:jc w:val="center"/>
              <w:rPr>
                <w:b/>
                <w:sz w:val="16"/>
                <w:szCs w:val="16"/>
              </w:rPr>
            </w:pPr>
          </w:p>
          <w:p w14:paraId="45DB0D5B" w14:textId="77777777" w:rsidR="00211ED6" w:rsidRPr="00C071AE" w:rsidRDefault="00211ED6" w:rsidP="004C30E7">
            <w:pPr>
              <w:tabs>
                <w:tab w:val="left" w:pos="2340"/>
              </w:tabs>
              <w:jc w:val="center"/>
              <w:rPr>
                <w:b/>
                <w:sz w:val="16"/>
                <w:szCs w:val="16"/>
              </w:rPr>
            </w:pPr>
            <w:r w:rsidRPr="00C071AE">
              <w:rPr>
                <w:b/>
                <w:sz w:val="16"/>
                <w:szCs w:val="16"/>
              </w:rPr>
              <w:t>44$</w:t>
            </w:r>
          </w:p>
        </w:tc>
        <w:tc>
          <w:tcPr>
            <w:tcW w:w="1393" w:type="dxa"/>
          </w:tcPr>
          <w:p w14:paraId="7F9C46D4" w14:textId="77777777" w:rsidR="00211ED6" w:rsidRPr="00C071AE" w:rsidRDefault="00211ED6" w:rsidP="004C30E7">
            <w:pPr>
              <w:tabs>
                <w:tab w:val="left" w:pos="2340"/>
              </w:tabs>
              <w:jc w:val="center"/>
              <w:rPr>
                <w:sz w:val="16"/>
                <w:szCs w:val="16"/>
              </w:rPr>
            </w:pPr>
            <w:r w:rsidRPr="00C071AE">
              <w:rPr>
                <w:sz w:val="16"/>
                <w:szCs w:val="16"/>
              </w:rPr>
              <w:t>X : 380931</w:t>
            </w:r>
          </w:p>
          <w:p w14:paraId="29562D00" w14:textId="77777777" w:rsidR="00211ED6" w:rsidRPr="00C071AE" w:rsidRDefault="00211ED6" w:rsidP="004C30E7">
            <w:pPr>
              <w:tabs>
                <w:tab w:val="left" w:pos="2340"/>
              </w:tabs>
              <w:jc w:val="center"/>
              <w:rPr>
                <w:sz w:val="16"/>
                <w:szCs w:val="16"/>
              </w:rPr>
            </w:pPr>
            <w:r w:rsidRPr="00C071AE">
              <w:rPr>
                <w:sz w:val="16"/>
                <w:szCs w:val="16"/>
              </w:rPr>
              <w:t>Y : 9676685</w:t>
            </w:r>
          </w:p>
        </w:tc>
      </w:tr>
      <w:tr w:rsidR="00211ED6" w:rsidRPr="00C071AE" w14:paraId="1CBE7D09" w14:textId="77777777" w:rsidTr="004C30E7">
        <w:tc>
          <w:tcPr>
            <w:tcW w:w="463" w:type="dxa"/>
          </w:tcPr>
          <w:p w14:paraId="7C46C6EA" w14:textId="77777777" w:rsidR="00211ED6" w:rsidRPr="00C071AE" w:rsidRDefault="00211ED6" w:rsidP="004C30E7">
            <w:pPr>
              <w:rPr>
                <w:sz w:val="16"/>
                <w:szCs w:val="16"/>
                <w:lang w:val="fr-FR"/>
              </w:rPr>
            </w:pPr>
            <w:r w:rsidRPr="00C071AE">
              <w:rPr>
                <w:sz w:val="16"/>
                <w:szCs w:val="16"/>
                <w:lang w:val="fr-FR"/>
              </w:rPr>
              <w:t>28</w:t>
            </w:r>
          </w:p>
        </w:tc>
        <w:tc>
          <w:tcPr>
            <w:tcW w:w="705" w:type="dxa"/>
          </w:tcPr>
          <w:p w14:paraId="4249FADD" w14:textId="77777777" w:rsidR="00211ED6" w:rsidRPr="00C071AE" w:rsidRDefault="00211ED6" w:rsidP="004C30E7">
            <w:pPr>
              <w:rPr>
                <w:sz w:val="16"/>
                <w:szCs w:val="16"/>
                <w:lang w:val="fr-FR"/>
              </w:rPr>
            </w:pPr>
          </w:p>
        </w:tc>
        <w:tc>
          <w:tcPr>
            <w:tcW w:w="1475" w:type="dxa"/>
          </w:tcPr>
          <w:p w14:paraId="2B29D3DE" w14:textId="77777777" w:rsidR="00211ED6" w:rsidRPr="00C071AE" w:rsidRDefault="00211ED6" w:rsidP="004C30E7">
            <w:pPr>
              <w:rPr>
                <w:sz w:val="16"/>
                <w:szCs w:val="16"/>
                <w:lang w:val="fr-FR"/>
              </w:rPr>
            </w:pPr>
            <w:r w:rsidRPr="00C071AE">
              <w:rPr>
                <w:sz w:val="16"/>
                <w:szCs w:val="16"/>
                <w:lang w:val="fr-FR"/>
              </w:rPr>
              <w:t>Kingoma Mwanazovu Promesse</w:t>
            </w:r>
          </w:p>
        </w:tc>
        <w:tc>
          <w:tcPr>
            <w:tcW w:w="1255" w:type="dxa"/>
          </w:tcPr>
          <w:p w14:paraId="7EB1AE7B" w14:textId="77777777" w:rsidR="00211ED6" w:rsidRPr="00C071AE" w:rsidRDefault="00211ED6" w:rsidP="004C30E7">
            <w:pPr>
              <w:rPr>
                <w:sz w:val="16"/>
                <w:szCs w:val="16"/>
                <w:lang w:val="fr-FR"/>
              </w:rPr>
            </w:pPr>
          </w:p>
          <w:p w14:paraId="017FA5CA"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1907E8AA" w14:textId="77777777" w:rsidR="00211ED6" w:rsidRPr="00C071AE" w:rsidRDefault="00211ED6" w:rsidP="004C30E7">
            <w:pPr>
              <w:rPr>
                <w:sz w:val="16"/>
                <w:szCs w:val="16"/>
                <w:lang w:val="fr-FR"/>
              </w:rPr>
            </w:pPr>
          </w:p>
          <w:p w14:paraId="5F7570AA"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377003DC" w14:textId="77777777" w:rsidR="00211ED6" w:rsidRPr="00C071AE" w:rsidRDefault="00211ED6" w:rsidP="004C30E7">
            <w:pPr>
              <w:rPr>
                <w:sz w:val="16"/>
                <w:szCs w:val="16"/>
                <w:lang w:val="fr-FR"/>
              </w:rPr>
            </w:pPr>
          </w:p>
          <w:p w14:paraId="5F50E5D6" w14:textId="77777777" w:rsidR="00211ED6" w:rsidRPr="00C071AE" w:rsidRDefault="00211ED6" w:rsidP="004C30E7">
            <w:pPr>
              <w:rPr>
                <w:sz w:val="16"/>
                <w:szCs w:val="16"/>
                <w:lang w:val="fr-FR"/>
              </w:rPr>
            </w:pPr>
            <w:r w:rsidRPr="00C071AE">
              <w:rPr>
                <w:sz w:val="16"/>
                <w:szCs w:val="16"/>
                <w:lang w:val="fr-FR"/>
              </w:rPr>
              <w:t>0824647145</w:t>
            </w:r>
          </w:p>
        </w:tc>
        <w:tc>
          <w:tcPr>
            <w:tcW w:w="1316" w:type="dxa"/>
          </w:tcPr>
          <w:p w14:paraId="3D8E378E" w14:textId="77777777" w:rsidR="00211ED6" w:rsidRPr="00C071AE" w:rsidRDefault="00211ED6" w:rsidP="004C30E7">
            <w:pPr>
              <w:rPr>
                <w:sz w:val="16"/>
                <w:szCs w:val="16"/>
                <w:lang w:val="fr-FR"/>
              </w:rPr>
            </w:pPr>
            <w:r w:rsidRPr="00C071AE">
              <w:rPr>
                <w:sz w:val="16"/>
                <w:szCs w:val="16"/>
                <w:lang w:val="fr-FR"/>
              </w:rPr>
              <w:t>Table d’exposition et de vente de carburant et de Flash</w:t>
            </w:r>
          </w:p>
        </w:tc>
        <w:tc>
          <w:tcPr>
            <w:tcW w:w="1487" w:type="dxa"/>
          </w:tcPr>
          <w:p w14:paraId="13F6233F" w14:textId="77777777" w:rsidR="00211ED6" w:rsidRPr="00C071AE" w:rsidRDefault="00211ED6" w:rsidP="004C30E7">
            <w:pPr>
              <w:rPr>
                <w:sz w:val="16"/>
                <w:szCs w:val="16"/>
                <w:lang w:val="fr-FR"/>
              </w:rPr>
            </w:pPr>
            <w:r w:rsidRPr="00C071AE">
              <w:rPr>
                <w:sz w:val="16"/>
                <w:szCs w:val="16"/>
                <w:lang w:val="fr-FR"/>
              </w:rPr>
              <w:t>3 Planches + 4 Chevrons + 2kg de Clous</w:t>
            </w:r>
          </w:p>
        </w:tc>
        <w:tc>
          <w:tcPr>
            <w:tcW w:w="1120" w:type="dxa"/>
            <w:shd w:val="clear" w:color="auto" w:fill="D9D9D9"/>
          </w:tcPr>
          <w:p w14:paraId="64B2E780" w14:textId="77777777" w:rsidR="00211ED6" w:rsidRPr="00C071AE" w:rsidRDefault="00211ED6" w:rsidP="004C30E7">
            <w:pPr>
              <w:tabs>
                <w:tab w:val="left" w:pos="2340"/>
              </w:tabs>
              <w:jc w:val="center"/>
              <w:rPr>
                <w:sz w:val="16"/>
                <w:szCs w:val="16"/>
                <w:lang w:val="fr-FR"/>
              </w:rPr>
            </w:pPr>
          </w:p>
          <w:p w14:paraId="3E67FB82" w14:textId="77777777" w:rsidR="00211ED6" w:rsidRPr="00C071AE" w:rsidRDefault="00211ED6" w:rsidP="004C30E7">
            <w:pPr>
              <w:tabs>
                <w:tab w:val="left" w:pos="2340"/>
              </w:tabs>
              <w:jc w:val="center"/>
              <w:rPr>
                <w:sz w:val="16"/>
                <w:szCs w:val="16"/>
              </w:rPr>
            </w:pPr>
            <w:r w:rsidRPr="00C071AE">
              <w:rPr>
                <w:sz w:val="16"/>
                <w:szCs w:val="16"/>
              </w:rPr>
              <w:t>11$</w:t>
            </w:r>
          </w:p>
        </w:tc>
        <w:tc>
          <w:tcPr>
            <w:tcW w:w="1306" w:type="dxa"/>
            <w:shd w:val="clear" w:color="auto" w:fill="D9D9D9"/>
          </w:tcPr>
          <w:p w14:paraId="3628742F" w14:textId="77777777" w:rsidR="00211ED6" w:rsidRPr="00C071AE" w:rsidRDefault="00211ED6" w:rsidP="004C30E7">
            <w:pPr>
              <w:tabs>
                <w:tab w:val="left" w:pos="2340"/>
              </w:tabs>
              <w:jc w:val="center"/>
              <w:rPr>
                <w:sz w:val="16"/>
                <w:szCs w:val="16"/>
              </w:rPr>
            </w:pPr>
          </w:p>
          <w:p w14:paraId="48FDED44"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50841A66" w14:textId="77777777" w:rsidR="00211ED6" w:rsidRPr="00C071AE" w:rsidRDefault="00211ED6" w:rsidP="004C30E7">
            <w:pPr>
              <w:tabs>
                <w:tab w:val="left" w:pos="2340"/>
              </w:tabs>
              <w:jc w:val="center"/>
              <w:rPr>
                <w:b/>
                <w:sz w:val="16"/>
                <w:szCs w:val="16"/>
              </w:rPr>
            </w:pPr>
          </w:p>
          <w:p w14:paraId="76F5ACF1" w14:textId="77777777" w:rsidR="00211ED6" w:rsidRPr="00C071AE" w:rsidRDefault="00211ED6" w:rsidP="004C30E7">
            <w:pPr>
              <w:tabs>
                <w:tab w:val="left" w:pos="2340"/>
              </w:tabs>
              <w:jc w:val="center"/>
              <w:rPr>
                <w:b/>
                <w:sz w:val="16"/>
                <w:szCs w:val="16"/>
              </w:rPr>
            </w:pPr>
            <w:r w:rsidRPr="00C071AE">
              <w:rPr>
                <w:b/>
                <w:sz w:val="16"/>
                <w:szCs w:val="16"/>
              </w:rPr>
              <w:t>31$</w:t>
            </w:r>
          </w:p>
        </w:tc>
        <w:tc>
          <w:tcPr>
            <w:tcW w:w="1393" w:type="dxa"/>
          </w:tcPr>
          <w:p w14:paraId="49F89D59" w14:textId="77777777" w:rsidR="00211ED6" w:rsidRPr="00C071AE" w:rsidRDefault="00211ED6" w:rsidP="004C30E7">
            <w:pPr>
              <w:tabs>
                <w:tab w:val="left" w:pos="2340"/>
              </w:tabs>
              <w:jc w:val="center"/>
              <w:rPr>
                <w:sz w:val="16"/>
                <w:szCs w:val="16"/>
              </w:rPr>
            </w:pPr>
            <w:r w:rsidRPr="00C071AE">
              <w:rPr>
                <w:sz w:val="16"/>
                <w:szCs w:val="16"/>
              </w:rPr>
              <w:t>X : 380938</w:t>
            </w:r>
          </w:p>
          <w:p w14:paraId="61B94CA7" w14:textId="77777777" w:rsidR="00211ED6" w:rsidRPr="00C071AE" w:rsidRDefault="00211ED6" w:rsidP="004C30E7">
            <w:pPr>
              <w:tabs>
                <w:tab w:val="left" w:pos="2340"/>
              </w:tabs>
              <w:jc w:val="center"/>
              <w:rPr>
                <w:sz w:val="16"/>
                <w:szCs w:val="16"/>
              </w:rPr>
            </w:pPr>
            <w:r w:rsidRPr="00C071AE">
              <w:rPr>
                <w:sz w:val="16"/>
                <w:szCs w:val="16"/>
              </w:rPr>
              <w:t>Y : 9676682</w:t>
            </w:r>
          </w:p>
        </w:tc>
      </w:tr>
      <w:tr w:rsidR="00211ED6" w:rsidRPr="00C071AE" w14:paraId="3A964187" w14:textId="77777777" w:rsidTr="004C30E7">
        <w:tc>
          <w:tcPr>
            <w:tcW w:w="463" w:type="dxa"/>
          </w:tcPr>
          <w:p w14:paraId="52CF77FE" w14:textId="77777777" w:rsidR="00211ED6" w:rsidRPr="00C071AE" w:rsidRDefault="00211ED6" w:rsidP="004C30E7">
            <w:pPr>
              <w:rPr>
                <w:sz w:val="16"/>
                <w:szCs w:val="16"/>
                <w:lang w:val="fr-FR"/>
              </w:rPr>
            </w:pPr>
            <w:r w:rsidRPr="00C071AE">
              <w:rPr>
                <w:sz w:val="16"/>
                <w:szCs w:val="16"/>
                <w:lang w:val="fr-FR"/>
              </w:rPr>
              <w:t>29</w:t>
            </w:r>
          </w:p>
        </w:tc>
        <w:tc>
          <w:tcPr>
            <w:tcW w:w="705" w:type="dxa"/>
          </w:tcPr>
          <w:p w14:paraId="7C3B2E2D" w14:textId="77777777" w:rsidR="00211ED6" w:rsidRPr="00C071AE" w:rsidRDefault="00211ED6" w:rsidP="004C30E7">
            <w:pPr>
              <w:rPr>
                <w:sz w:val="16"/>
                <w:szCs w:val="16"/>
                <w:lang w:val="fr-FR"/>
              </w:rPr>
            </w:pPr>
          </w:p>
        </w:tc>
        <w:tc>
          <w:tcPr>
            <w:tcW w:w="1475" w:type="dxa"/>
          </w:tcPr>
          <w:p w14:paraId="05676B90" w14:textId="77777777" w:rsidR="00211ED6" w:rsidRPr="00C071AE" w:rsidRDefault="00211ED6" w:rsidP="004C30E7">
            <w:pPr>
              <w:rPr>
                <w:sz w:val="16"/>
                <w:szCs w:val="16"/>
                <w:lang w:val="fr-FR"/>
              </w:rPr>
            </w:pPr>
            <w:r w:rsidRPr="00C071AE">
              <w:rPr>
                <w:sz w:val="16"/>
                <w:szCs w:val="16"/>
                <w:lang w:val="fr-FR"/>
              </w:rPr>
              <w:t>Ngoy Awazi Seraphin</w:t>
            </w:r>
          </w:p>
        </w:tc>
        <w:tc>
          <w:tcPr>
            <w:tcW w:w="1255" w:type="dxa"/>
          </w:tcPr>
          <w:p w14:paraId="6B96267C" w14:textId="77777777" w:rsidR="00211ED6" w:rsidRPr="00C071AE" w:rsidRDefault="00211ED6" w:rsidP="004C30E7">
            <w:pPr>
              <w:rPr>
                <w:sz w:val="16"/>
                <w:szCs w:val="16"/>
                <w:lang w:val="fr-FR"/>
              </w:rPr>
            </w:pPr>
          </w:p>
          <w:p w14:paraId="7A4F6592"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52F87C10" w14:textId="77777777" w:rsidR="00211ED6" w:rsidRPr="00C071AE" w:rsidRDefault="00211ED6" w:rsidP="004C30E7">
            <w:pPr>
              <w:rPr>
                <w:sz w:val="16"/>
                <w:szCs w:val="16"/>
                <w:lang w:val="fr-FR"/>
              </w:rPr>
            </w:pPr>
          </w:p>
          <w:p w14:paraId="21BC4C8E"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4FD195CA" w14:textId="77777777" w:rsidR="00211ED6" w:rsidRPr="00C071AE" w:rsidRDefault="00211ED6" w:rsidP="004C30E7">
            <w:pPr>
              <w:rPr>
                <w:sz w:val="16"/>
                <w:szCs w:val="16"/>
                <w:lang w:val="fr-FR"/>
              </w:rPr>
            </w:pPr>
          </w:p>
          <w:p w14:paraId="366C34AF" w14:textId="77777777" w:rsidR="00211ED6" w:rsidRPr="00C071AE" w:rsidRDefault="00211ED6" w:rsidP="004C30E7">
            <w:pPr>
              <w:rPr>
                <w:sz w:val="16"/>
                <w:szCs w:val="16"/>
                <w:lang w:val="fr-FR"/>
              </w:rPr>
            </w:pPr>
            <w:r w:rsidRPr="00C071AE">
              <w:rPr>
                <w:sz w:val="16"/>
                <w:szCs w:val="16"/>
                <w:lang w:val="fr-FR"/>
              </w:rPr>
              <w:t>0827854057</w:t>
            </w:r>
          </w:p>
        </w:tc>
        <w:tc>
          <w:tcPr>
            <w:tcW w:w="1316" w:type="dxa"/>
          </w:tcPr>
          <w:p w14:paraId="702DF04B" w14:textId="77777777" w:rsidR="00211ED6" w:rsidRPr="00C071AE" w:rsidRDefault="00211ED6" w:rsidP="004C30E7">
            <w:pPr>
              <w:rPr>
                <w:sz w:val="16"/>
                <w:szCs w:val="16"/>
                <w:lang w:val="fr-FR"/>
              </w:rPr>
            </w:pPr>
            <w:r w:rsidRPr="00C071AE">
              <w:rPr>
                <w:sz w:val="16"/>
                <w:szCs w:val="16"/>
                <w:lang w:val="fr-FR"/>
              </w:rPr>
              <w:t>Table d’exposition et de vente de carburant et de Flash</w:t>
            </w:r>
          </w:p>
        </w:tc>
        <w:tc>
          <w:tcPr>
            <w:tcW w:w="1487" w:type="dxa"/>
          </w:tcPr>
          <w:p w14:paraId="2D685B78" w14:textId="77777777" w:rsidR="00211ED6" w:rsidRPr="00C071AE" w:rsidRDefault="00211ED6" w:rsidP="004C30E7">
            <w:pPr>
              <w:rPr>
                <w:sz w:val="16"/>
                <w:szCs w:val="16"/>
                <w:lang w:val="fr-FR"/>
              </w:rPr>
            </w:pPr>
            <w:r w:rsidRPr="00C071AE">
              <w:rPr>
                <w:sz w:val="16"/>
                <w:szCs w:val="16"/>
                <w:lang w:val="fr-FR"/>
              </w:rPr>
              <w:t>3 Planches + 4 Chevrons + 4 Lattes + 2Kg de clous</w:t>
            </w:r>
          </w:p>
        </w:tc>
        <w:tc>
          <w:tcPr>
            <w:tcW w:w="1120" w:type="dxa"/>
            <w:shd w:val="clear" w:color="auto" w:fill="D9D9D9"/>
          </w:tcPr>
          <w:p w14:paraId="1789C591" w14:textId="77777777" w:rsidR="00211ED6" w:rsidRPr="00C071AE" w:rsidRDefault="00211ED6" w:rsidP="004C30E7">
            <w:pPr>
              <w:tabs>
                <w:tab w:val="left" w:pos="2340"/>
              </w:tabs>
              <w:jc w:val="center"/>
              <w:rPr>
                <w:sz w:val="16"/>
                <w:szCs w:val="16"/>
                <w:lang w:val="fr-FR"/>
              </w:rPr>
            </w:pPr>
          </w:p>
          <w:p w14:paraId="1B6CFD48" w14:textId="77777777" w:rsidR="00211ED6" w:rsidRPr="00C071AE" w:rsidRDefault="00211ED6" w:rsidP="004C30E7">
            <w:pPr>
              <w:tabs>
                <w:tab w:val="left" w:pos="2340"/>
              </w:tabs>
              <w:jc w:val="center"/>
              <w:rPr>
                <w:sz w:val="16"/>
                <w:szCs w:val="16"/>
              </w:rPr>
            </w:pPr>
            <w:r w:rsidRPr="00C071AE">
              <w:rPr>
                <w:sz w:val="16"/>
                <w:szCs w:val="16"/>
              </w:rPr>
              <w:t>27$</w:t>
            </w:r>
          </w:p>
        </w:tc>
        <w:tc>
          <w:tcPr>
            <w:tcW w:w="1306" w:type="dxa"/>
            <w:shd w:val="clear" w:color="auto" w:fill="D9D9D9"/>
          </w:tcPr>
          <w:p w14:paraId="3F3D7013" w14:textId="77777777" w:rsidR="00211ED6" w:rsidRPr="00C071AE" w:rsidRDefault="00211ED6" w:rsidP="004C30E7">
            <w:pPr>
              <w:tabs>
                <w:tab w:val="left" w:pos="2340"/>
              </w:tabs>
              <w:jc w:val="center"/>
              <w:rPr>
                <w:sz w:val="16"/>
                <w:szCs w:val="16"/>
              </w:rPr>
            </w:pPr>
          </w:p>
          <w:p w14:paraId="3301563B"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5555DA4B" w14:textId="77777777" w:rsidR="00211ED6" w:rsidRPr="00C071AE" w:rsidRDefault="00211ED6" w:rsidP="004C30E7">
            <w:pPr>
              <w:tabs>
                <w:tab w:val="left" w:pos="2340"/>
              </w:tabs>
              <w:jc w:val="center"/>
              <w:rPr>
                <w:b/>
                <w:sz w:val="16"/>
                <w:szCs w:val="16"/>
              </w:rPr>
            </w:pPr>
          </w:p>
          <w:p w14:paraId="59A44650" w14:textId="77777777" w:rsidR="00211ED6" w:rsidRPr="00C071AE" w:rsidRDefault="00211ED6" w:rsidP="004C30E7">
            <w:pPr>
              <w:tabs>
                <w:tab w:val="left" w:pos="2340"/>
              </w:tabs>
              <w:jc w:val="center"/>
              <w:rPr>
                <w:b/>
                <w:sz w:val="16"/>
                <w:szCs w:val="16"/>
              </w:rPr>
            </w:pPr>
            <w:r w:rsidRPr="00C071AE">
              <w:rPr>
                <w:b/>
                <w:sz w:val="16"/>
                <w:szCs w:val="16"/>
              </w:rPr>
              <w:t>47$</w:t>
            </w:r>
          </w:p>
        </w:tc>
        <w:tc>
          <w:tcPr>
            <w:tcW w:w="1393" w:type="dxa"/>
          </w:tcPr>
          <w:p w14:paraId="0E2A4774" w14:textId="77777777" w:rsidR="00211ED6" w:rsidRPr="00C071AE" w:rsidRDefault="00211ED6" w:rsidP="004C30E7">
            <w:pPr>
              <w:tabs>
                <w:tab w:val="left" w:pos="2340"/>
              </w:tabs>
              <w:jc w:val="center"/>
              <w:rPr>
                <w:sz w:val="16"/>
                <w:szCs w:val="16"/>
              </w:rPr>
            </w:pPr>
            <w:r w:rsidRPr="00C071AE">
              <w:rPr>
                <w:sz w:val="16"/>
                <w:szCs w:val="16"/>
              </w:rPr>
              <w:t>X : 380931</w:t>
            </w:r>
          </w:p>
          <w:p w14:paraId="0703DF32" w14:textId="77777777" w:rsidR="00211ED6" w:rsidRPr="00C071AE" w:rsidRDefault="00211ED6" w:rsidP="004C30E7">
            <w:pPr>
              <w:tabs>
                <w:tab w:val="left" w:pos="2340"/>
              </w:tabs>
              <w:jc w:val="center"/>
              <w:rPr>
                <w:sz w:val="16"/>
                <w:szCs w:val="16"/>
              </w:rPr>
            </w:pPr>
            <w:r w:rsidRPr="00C071AE">
              <w:rPr>
                <w:sz w:val="16"/>
                <w:szCs w:val="16"/>
              </w:rPr>
              <w:t>Y : 9676691</w:t>
            </w:r>
          </w:p>
        </w:tc>
      </w:tr>
      <w:tr w:rsidR="00211ED6" w:rsidRPr="00C071AE" w14:paraId="58D337B4" w14:textId="77777777" w:rsidTr="004C30E7">
        <w:tc>
          <w:tcPr>
            <w:tcW w:w="463" w:type="dxa"/>
          </w:tcPr>
          <w:p w14:paraId="315CB302" w14:textId="77777777" w:rsidR="00211ED6" w:rsidRPr="00C071AE" w:rsidRDefault="00211ED6" w:rsidP="004C30E7">
            <w:pPr>
              <w:rPr>
                <w:sz w:val="16"/>
                <w:szCs w:val="16"/>
                <w:lang w:val="fr-FR"/>
              </w:rPr>
            </w:pPr>
            <w:r w:rsidRPr="00C071AE">
              <w:rPr>
                <w:sz w:val="16"/>
                <w:szCs w:val="16"/>
                <w:lang w:val="fr-FR"/>
              </w:rPr>
              <w:t>30</w:t>
            </w:r>
          </w:p>
        </w:tc>
        <w:tc>
          <w:tcPr>
            <w:tcW w:w="705" w:type="dxa"/>
          </w:tcPr>
          <w:p w14:paraId="4C4C1AD5" w14:textId="77777777" w:rsidR="00211ED6" w:rsidRPr="00C071AE" w:rsidRDefault="00211ED6" w:rsidP="004C30E7">
            <w:pPr>
              <w:rPr>
                <w:sz w:val="16"/>
                <w:szCs w:val="16"/>
                <w:lang w:val="fr-FR"/>
              </w:rPr>
            </w:pPr>
          </w:p>
        </w:tc>
        <w:tc>
          <w:tcPr>
            <w:tcW w:w="1475" w:type="dxa"/>
          </w:tcPr>
          <w:p w14:paraId="1EAE45AE" w14:textId="77777777" w:rsidR="00211ED6" w:rsidRPr="00C071AE" w:rsidRDefault="00211ED6" w:rsidP="004C30E7">
            <w:pPr>
              <w:rPr>
                <w:sz w:val="16"/>
                <w:szCs w:val="16"/>
                <w:lang w:val="fr-FR"/>
              </w:rPr>
            </w:pPr>
            <w:r w:rsidRPr="00C071AE">
              <w:rPr>
                <w:sz w:val="16"/>
                <w:szCs w:val="16"/>
                <w:lang w:val="fr-FR"/>
              </w:rPr>
              <w:t>Abéli Kangumbu Debaba</w:t>
            </w:r>
          </w:p>
        </w:tc>
        <w:tc>
          <w:tcPr>
            <w:tcW w:w="1255" w:type="dxa"/>
          </w:tcPr>
          <w:p w14:paraId="1EB3F80F" w14:textId="77777777" w:rsidR="00211ED6" w:rsidRPr="00C071AE" w:rsidRDefault="00211ED6" w:rsidP="004C30E7">
            <w:pPr>
              <w:rPr>
                <w:sz w:val="16"/>
                <w:szCs w:val="16"/>
                <w:lang w:val="fr-FR"/>
              </w:rPr>
            </w:pPr>
          </w:p>
          <w:p w14:paraId="794014BD" w14:textId="77777777" w:rsidR="00211ED6" w:rsidRPr="00C071AE" w:rsidRDefault="00211ED6" w:rsidP="004C30E7">
            <w:pPr>
              <w:rPr>
                <w:sz w:val="16"/>
                <w:szCs w:val="16"/>
                <w:lang w:val="fr-FR"/>
              </w:rPr>
            </w:pPr>
            <w:r w:rsidRPr="00C071AE">
              <w:rPr>
                <w:sz w:val="16"/>
                <w:szCs w:val="16"/>
                <w:lang w:val="fr-FR"/>
              </w:rPr>
              <w:t>Propriétaire</w:t>
            </w:r>
          </w:p>
        </w:tc>
        <w:tc>
          <w:tcPr>
            <w:tcW w:w="1744" w:type="dxa"/>
          </w:tcPr>
          <w:p w14:paraId="2A6886D4" w14:textId="77777777" w:rsidR="00211ED6" w:rsidRPr="00C071AE" w:rsidRDefault="00211ED6" w:rsidP="004C30E7">
            <w:pPr>
              <w:jc w:val="center"/>
              <w:rPr>
                <w:sz w:val="16"/>
                <w:szCs w:val="16"/>
                <w:lang w:val="fr-FR"/>
              </w:rPr>
            </w:pPr>
          </w:p>
          <w:p w14:paraId="070949B6"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0A5D84AA" w14:textId="77777777" w:rsidR="00211ED6" w:rsidRPr="00C071AE" w:rsidRDefault="00211ED6" w:rsidP="004C30E7">
            <w:pPr>
              <w:rPr>
                <w:sz w:val="16"/>
                <w:szCs w:val="16"/>
                <w:lang w:val="fr-FR"/>
              </w:rPr>
            </w:pPr>
          </w:p>
          <w:p w14:paraId="40B7346A" w14:textId="77777777" w:rsidR="00211ED6" w:rsidRPr="00C071AE" w:rsidRDefault="00211ED6" w:rsidP="004C30E7">
            <w:pPr>
              <w:jc w:val="center"/>
              <w:rPr>
                <w:sz w:val="16"/>
                <w:szCs w:val="16"/>
                <w:lang w:val="fr-FR"/>
              </w:rPr>
            </w:pPr>
            <w:r w:rsidRPr="00C071AE">
              <w:rPr>
                <w:sz w:val="16"/>
                <w:szCs w:val="16"/>
                <w:lang w:val="fr-FR"/>
              </w:rPr>
              <w:t>0826284963</w:t>
            </w:r>
          </w:p>
        </w:tc>
        <w:tc>
          <w:tcPr>
            <w:tcW w:w="1316" w:type="dxa"/>
          </w:tcPr>
          <w:p w14:paraId="4F62AB5C"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1754D4FF" w14:textId="77777777" w:rsidR="00211ED6" w:rsidRPr="00C071AE" w:rsidRDefault="00211ED6" w:rsidP="004C30E7">
            <w:pPr>
              <w:rPr>
                <w:sz w:val="16"/>
                <w:szCs w:val="16"/>
                <w:lang w:val="fr-FR"/>
              </w:rPr>
            </w:pPr>
            <w:r w:rsidRPr="00C071AE">
              <w:rPr>
                <w:sz w:val="16"/>
                <w:szCs w:val="16"/>
                <w:lang w:val="fr-FR"/>
              </w:rPr>
              <w:t>2 Planches + 8 Chevrons + 2Lattes + 2kg de clous</w:t>
            </w:r>
          </w:p>
        </w:tc>
        <w:tc>
          <w:tcPr>
            <w:tcW w:w="1120" w:type="dxa"/>
            <w:shd w:val="clear" w:color="auto" w:fill="D9D9D9"/>
          </w:tcPr>
          <w:p w14:paraId="2C7BF5AF" w14:textId="77777777" w:rsidR="00211ED6" w:rsidRPr="00C071AE" w:rsidRDefault="00211ED6" w:rsidP="004C30E7">
            <w:pPr>
              <w:tabs>
                <w:tab w:val="left" w:pos="2340"/>
              </w:tabs>
              <w:jc w:val="center"/>
              <w:rPr>
                <w:sz w:val="16"/>
                <w:szCs w:val="16"/>
                <w:lang w:val="fr-FR"/>
              </w:rPr>
            </w:pPr>
          </w:p>
          <w:p w14:paraId="2A8CF326" w14:textId="77777777" w:rsidR="00211ED6" w:rsidRPr="00C071AE" w:rsidRDefault="00211ED6" w:rsidP="004C30E7">
            <w:pPr>
              <w:tabs>
                <w:tab w:val="left" w:pos="2340"/>
              </w:tabs>
              <w:jc w:val="center"/>
              <w:rPr>
                <w:sz w:val="16"/>
                <w:szCs w:val="16"/>
              </w:rPr>
            </w:pPr>
            <w:r w:rsidRPr="00C071AE">
              <w:rPr>
                <w:sz w:val="16"/>
                <w:szCs w:val="16"/>
              </w:rPr>
              <w:t>25$</w:t>
            </w:r>
          </w:p>
        </w:tc>
        <w:tc>
          <w:tcPr>
            <w:tcW w:w="1306" w:type="dxa"/>
            <w:shd w:val="clear" w:color="auto" w:fill="D9D9D9"/>
          </w:tcPr>
          <w:p w14:paraId="7C58B199" w14:textId="77777777" w:rsidR="00211ED6" w:rsidRPr="00C071AE" w:rsidRDefault="00211ED6" w:rsidP="004C30E7">
            <w:pPr>
              <w:tabs>
                <w:tab w:val="left" w:pos="2340"/>
              </w:tabs>
              <w:jc w:val="center"/>
              <w:rPr>
                <w:sz w:val="16"/>
                <w:szCs w:val="16"/>
              </w:rPr>
            </w:pPr>
          </w:p>
          <w:p w14:paraId="71A22EA5"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75E457B7" w14:textId="77777777" w:rsidR="00211ED6" w:rsidRPr="00C071AE" w:rsidRDefault="00211ED6" w:rsidP="004C30E7">
            <w:pPr>
              <w:tabs>
                <w:tab w:val="left" w:pos="2340"/>
              </w:tabs>
              <w:jc w:val="center"/>
              <w:rPr>
                <w:b/>
                <w:sz w:val="16"/>
                <w:szCs w:val="16"/>
              </w:rPr>
            </w:pPr>
          </w:p>
          <w:p w14:paraId="5405F759" w14:textId="77777777" w:rsidR="00211ED6" w:rsidRPr="00C071AE" w:rsidRDefault="00211ED6" w:rsidP="004C30E7">
            <w:pPr>
              <w:tabs>
                <w:tab w:val="left" w:pos="2340"/>
              </w:tabs>
              <w:jc w:val="center"/>
              <w:rPr>
                <w:b/>
                <w:sz w:val="16"/>
                <w:szCs w:val="16"/>
              </w:rPr>
            </w:pPr>
            <w:r w:rsidRPr="00C071AE">
              <w:rPr>
                <w:b/>
                <w:sz w:val="16"/>
                <w:szCs w:val="16"/>
              </w:rPr>
              <w:t>45$</w:t>
            </w:r>
          </w:p>
        </w:tc>
        <w:tc>
          <w:tcPr>
            <w:tcW w:w="1393" w:type="dxa"/>
          </w:tcPr>
          <w:p w14:paraId="03EEF285" w14:textId="77777777" w:rsidR="00211ED6" w:rsidRPr="00C071AE" w:rsidRDefault="00211ED6" w:rsidP="004C30E7">
            <w:pPr>
              <w:tabs>
                <w:tab w:val="left" w:pos="2340"/>
              </w:tabs>
              <w:jc w:val="center"/>
              <w:rPr>
                <w:sz w:val="16"/>
                <w:szCs w:val="16"/>
              </w:rPr>
            </w:pPr>
            <w:r w:rsidRPr="00C071AE">
              <w:rPr>
                <w:sz w:val="16"/>
                <w:szCs w:val="16"/>
              </w:rPr>
              <w:t>X : 380940</w:t>
            </w:r>
          </w:p>
          <w:p w14:paraId="00DA7BFD" w14:textId="77777777" w:rsidR="00211ED6" w:rsidRPr="00C071AE" w:rsidRDefault="00211ED6" w:rsidP="004C30E7">
            <w:pPr>
              <w:tabs>
                <w:tab w:val="left" w:pos="2340"/>
              </w:tabs>
              <w:jc w:val="center"/>
              <w:rPr>
                <w:sz w:val="16"/>
                <w:szCs w:val="16"/>
              </w:rPr>
            </w:pPr>
            <w:r w:rsidRPr="00C071AE">
              <w:rPr>
                <w:sz w:val="16"/>
                <w:szCs w:val="16"/>
              </w:rPr>
              <w:t>Y : 9676691</w:t>
            </w:r>
          </w:p>
        </w:tc>
      </w:tr>
      <w:tr w:rsidR="00211ED6" w:rsidRPr="00C071AE" w14:paraId="0F7EE53D" w14:textId="77777777" w:rsidTr="004C30E7">
        <w:tc>
          <w:tcPr>
            <w:tcW w:w="463" w:type="dxa"/>
          </w:tcPr>
          <w:p w14:paraId="3A0CE755" w14:textId="77777777" w:rsidR="00211ED6" w:rsidRPr="00C071AE" w:rsidRDefault="00211ED6" w:rsidP="004C30E7">
            <w:pPr>
              <w:rPr>
                <w:sz w:val="16"/>
                <w:szCs w:val="16"/>
                <w:lang w:val="fr-FR"/>
              </w:rPr>
            </w:pPr>
            <w:r w:rsidRPr="00C071AE">
              <w:rPr>
                <w:sz w:val="16"/>
                <w:szCs w:val="16"/>
                <w:lang w:val="fr-FR"/>
              </w:rPr>
              <w:t>31</w:t>
            </w:r>
          </w:p>
        </w:tc>
        <w:tc>
          <w:tcPr>
            <w:tcW w:w="705" w:type="dxa"/>
          </w:tcPr>
          <w:p w14:paraId="1C137F3F" w14:textId="77777777" w:rsidR="00211ED6" w:rsidRPr="00C071AE" w:rsidRDefault="00211ED6" w:rsidP="004C30E7">
            <w:pPr>
              <w:rPr>
                <w:sz w:val="16"/>
                <w:szCs w:val="16"/>
                <w:lang w:val="fr-FR"/>
              </w:rPr>
            </w:pPr>
          </w:p>
        </w:tc>
        <w:tc>
          <w:tcPr>
            <w:tcW w:w="1475" w:type="dxa"/>
          </w:tcPr>
          <w:p w14:paraId="330565C9" w14:textId="0CBB6AAC" w:rsidR="00211ED6" w:rsidRPr="00C071AE" w:rsidRDefault="00211ED6" w:rsidP="004C30E7">
            <w:pPr>
              <w:rPr>
                <w:sz w:val="16"/>
                <w:szCs w:val="16"/>
                <w:lang w:val="fr-FR"/>
              </w:rPr>
            </w:pPr>
            <w:r w:rsidRPr="00C071AE">
              <w:rPr>
                <w:sz w:val="16"/>
                <w:szCs w:val="16"/>
                <w:lang w:val="fr-FR"/>
              </w:rPr>
              <w:t xml:space="preserve">Inconnu </w:t>
            </w:r>
            <w:r w:rsidR="00553D76">
              <w:rPr>
                <w:sz w:val="16"/>
                <w:szCs w:val="16"/>
                <w:lang w:val="fr-FR"/>
              </w:rPr>
              <w:t xml:space="preserve"> (absent lors de la mission de terrain)</w:t>
            </w:r>
          </w:p>
        </w:tc>
        <w:tc>
          <w:tcPr>
            <w:tcW w:w="1255" w:type="dxa"/>
          </w:tcPr>
          <w:p w14:paraId="711E97F3" w14:textId="77777777" w:rsidR="00211ED6" w:rsidRPr="00C071AE" w:rsidRDefault="00211ED6" w:rsidP="004C30E7">
            <w:pPr>
              <w:rPr>
                <w:sz w:val="16"/>
                <w:szCs w:val="16"/>
                <w:lang w:val="fr-FR"/>
              </w:rPr>
            </w:pPr>
          </w:p>
          <w:p w14:paraId="3DB82D81" w14:textId="77777777" w:rsidR="00211ED6" w:rsidRPr="00C071AE" w:rsidRDefault="00211ED6" w:rsidP="004C30E7">
            <w:pPr>
              <w:jc w:val="center"/>
              <w:rPr>
                <w:sz w:val="16"/>
                <w:szCs w:val="16"/>
                <w:lang w:val="fr-FR"/>
              </w:rPr>
            </w:pPr>
            <w:r w:rsidRPr="00C071AE">
              <w:rPr>
                <w:sz w:val="16"/>
                <w:szCs w:val="16"/>
                <w:lang w:val="fr-FR"/>
              </w:rPr>
              <w:t>-</w:t>
            </w:r>
          </w:p>
        </w:tc>
        <w:tc>
          <w:tcPr>
            <w:tcW w:w="1744" w:type="dxa"/>
          </w:tcPr>
          <w:p w14:paraId="5DB67AD0" w14:textId="77777777" w:rsidR="00211ED6" w:rsidRPr="00C071AE" w:rsidRDefault="00211ED6" w:rsidP="004C30E7">
            <w:pPr>
              <w:rPr>
                <w:sz w:val="16"/>
                <w:szCs w:val="16"/>
                <w:lang w:val="fr-FR"/>
              </w:rPr>
            </w:pPr>
          </w:p>
          <w:p w14:paraId="3C926C4F"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5851D802" w14:textId="77777777" w:rsidR="00211ED6" w:rsidRPr="00C071AE" w:rsidRDefault="00211ED6" w:rsidP="004C30E7">
            <w:pPr>
              <w:rPr>
                <w:sz w:val="16"/>
                <w:szCs w:val="16"/>
                <w:lang w:val="fr-FR"/>
              </w:rPr>
            </w:pPr>
          </w:p>
          <w:p w14:paraId="56D89F3D"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4F61D12F"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76A2D2BC" w14:textId="77777777" w:rsidR="00211ED6" w:rsidRPr="00C071AE" w:rsidRDefault="00211ED6" w:rsidP="004C30E7">
            <w:pPr>
              <w:rPr>
                <w:sz w:val="16"/>
                <w:szCs w:val="16"/>
                <w:lang w:val="fr-FR"/>
              </w:rPr>
            </w:pPr>
            <w:r w:rsidRPr="00C071AE">
              <w:rPr>
                <w:sz w:val="16"/>
                <w:szCs w:val="16"/>
                <w:lang w:val="fr-FR"/>
              </w:rPr>
              <w:t>4 Planches + 2 Lattes + 4 Chevrons + 2kg de Clous</w:t>
            </w:r>
          </w:p>
        </w:tc>
        <w:tc>
          <w:tcPr>
            <w:tcW w:w="1120" w:type="dxa"/>
            <w:shd w:val="clear" w:color="auto" w:fill="D9D9D9"/>
          </w:tcPr>
          <w:p w14:paraId="5F7B6E41" w14:textId="77777777" w:rsidR="00211ED6" w:rsidRPr="00C071AE" w:rsidRDefault="00211ED6" w:rsidP="004C30E7">
            <w:pPr>
              <w:tabs>
                <w:tab w:val="left" w:pos="2340"/>
              </w:tabs>
              <w:jc w:val="center"/>
              <w:rPr>
                <w:sz w:val="16"/>
                <w:szCs w:val="16"/>
                <w:lang w:val="fr-FR"/>
              </w:rPr>
            </w:pPr>
          </w:p>
          <w:p w14:paraId="1D41AC7A" w14:textId="77777777" w:rsidR="00211ED6" w:rsidRPr="00C071AE" w:rsidRDefault="00211ED6" w:rsidP="004C30E7">
            <w:pPr>
              <w:tabs>
                <w:tab w:val="left" w:pos="2340"/>
              </w:tabs>
              <w:jc w:val="center"/>
              <w:rPr>
                <w:sz w:val="16"/>
                <w:szCs w:val="16"/>
              </w:rPr>
            </w:pPr>
            <w:r w:rsidRPr="00C071AE">
              <w:rPr>
                <w:sz w:val="16"/>
                <w:szCs w:val="16"/>
              </w:rPr>
              <w:t>20$</w:t>
            </w:r>
          </w:p>
        </w:tc>
        <w:tc>
          <w:tcPr>
            <w:tcW w:w="1306" w:type="dxa"/>
            <w:shd w:val="clear" w:color="auto" w:fill="D9D9D9"/>
          </w:tcPr>
          <w:p w14:paraId="7B827745" w14:textId="77777777" w:rsidR="00211ED6" w:rsidRPr="00C071AE" w:rsidRDefault="00211ED6" w:rsidP="004C30E7">
            <w:pPr>
              <w:tabs>
                <w:tab w:val="left" w:pos="2340"/>
              </w:tabs>
              <w:jc w:val="center"/>
              <w:rPr>
                <w:sz w:val="16"/>
                <w:szCs w:val="16"/>
              </w:rPr>
            </w:pPr>
          </w:p>
          <w:p w14:paraId="57267FAF"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7AFD52E2" w14:textId="77777777" w:rsidR="00211ED6" w:rsidRPr="00C071AE" w:rsidRDefault="00211ED6" w:rsidP="004C30E7">
            <w:pPr>
              <w:tabs>
                <w:tab w:val="left" w:pos="2340"/>
              </w:tabs>
              <w:jc w:val="center"/>
              <w:rPr>
                <w:b/>
                <w:sz w:val="16"/>
                <w:szCs w:val="16"/>
              </w:rPr>
            </w:pPr>
          </w:p>
          <w:p w14:paraId="6361A109" w14:textId="77777777" w:rsidR="00211ED6" w:rsidRPr="00C071AE" w:rsidRDefault="00211ED6" w:rsidP="004C30E7">
            <w:pPr>
              <w:tabs>
                <w:tab w:val="left" w:pos="2340"/>
              </w:tabs>
              <w:jc w:val="center"/>
              <w:rPr>
                <w:b/>
                <w:sz w:val="16"/>
                <w:szCs w:val="16"/>
              </w:rPr>
            </w:pPr>
            <w:r w:rsidRPr="00C071AE">
              <w:rPr>
                <w:b/>
                <w:sz w:val="16"/>
                <w:szCs w:val="16"/>
              </w:rPr>
              <w:t>40$</w:t>
            </w:r>
          </w:p>
        </w:tc>
        <w:tc>
          <w:tcPr>
            <w:tcW w:w="1393" w:type="dxa"/>
          </w:tcPr>
          <w:p w14:paraId="336BB6B4" w14:textId="77777777" w:rsidR="00211ED6" w:rsidRPr="00C071AE" w:rsidRDefault="00211ED6" w:rsidP="004C30E7">
            <w:pPr>
              <w:tabs>
                <w:tab w:val="left" w:pos="2340"/>
              </w:tabs>
              <w:jc w:val="center"/>
              <w:rPr>
                <w:sz w:val="16"/>
                <w:szCs w:val="16"/>
              </w:rPr>
            </w:pPr>
            <w:r w:rsidRPr="00C071AE">
              <w:rPr>
                <w:sz w:val="16"/>
                <w:szCs w:val="16"/>
              </w:rPr>
              <w:t>X : 380935</w:t>
            </w:r>
          </w:p>
          <w:p w14:paraId="464CE877" w14:textId="77777777" w:rsidR="00211ED6" w:rsidRPr="00C071AE" w:rsidRDefault="00211ED6" w:rsidP="004C30E7">
            <w:pPr>
              <w:tabs>
                <w:tab w:val="left" w:pos="2340"/>
              </w:tabs>
              <w:jc w:val="center"/>
              <w:rPr>
                <w:sz w:val="16"/>
                <w:szCs w:val="16"/>
              </w:rPr>
            </w:pPr>
            <w:r w:rsidRPr="00C071AE">
              <w:rPr>
                <w:sz w:val="16"/>
                <w:szCs w:val="16"/>
              </w:rPr>
              <w:t>Y : 9676711</w:t>
            </w:r>
          </w:p>
        </w:tc>
      </w:tr>
      <w:tr w:rsidR="00211ED6" w:rsidRPr="00C071AE" w14:paraId="71DE778D" w14:textId="77777777" w:rsidTr="004C30E7">
        <w:tc>
          <w:tcPr>
            <w:tcW w:w="463" w:type="dxa"/>
          </w:tcPr>
          <w:p w14:paraId="122D1DFE" w14:textId="77777777" w:rsidR="00211ED6" w:rsidRPr="00C071AE" w:rsidRDefault="00211ED6" w:rsidP="004C30E7">
            <w:pPr>
              <w:rPr>
                <w:sz w:val="16"/>
                <w:szCs w:val="16"/>
                <w:lang w:val="fr-FR"/>
              </w:rPr>
            </w:pPr>
          </w:p>
          <w:p w14:paraId="67E46207" w14:textId="77777777" w:rsidR="00211ED6" w:rsidRPr="00C071AE" w:rsidRDefault="00211ED6" w:rsidP="004C30E7">
            <w:pPr>
              <w:rPr>
                <w:sz w:val="16"/>
                <w:szCs w:val="16"/>
                <w:lang w:val="fr-FR"/>
              </w:rPr>
            </w:pPr>
          </w:p>
          <w:p w14:paraId="3F918EB2" w14:textId="77777777" w:rsidR="00211ED6" w:rsidRPr="00C071AE" w:rsidRDefault="00211ED6" w:rsidP="004C30E7">
            <w:pPr>
              <w:rPr>
                <w:sz w:val="16"/>
                <w:szCs w:val="16"/>
                <w:lang w:val="fr-FR"/>
              </w:rPr>
            </w:pPr>
          </w:p>
          <w:p w14:paraId="4E1C0892" w14:textId="77777777" w:rsidR="00211ED6" w:rsidRPr="00C071AE" w:rsidRDefault="00211ED6" w:rsidP="004C30E7">
            <w:pPr>
              <w:rPr>
                <w:sz w:val="16"/>
                <w:szCs w:val="16"/>
                <w:lang w:val="fr-FR"/>
              </w:rPr>
            </w:pPr>
            <w:r w:rsidRPr="00C071AE">
              <w:rPr>
                <w:sz w:val="16"/>
                <w:szCs w:val="16"/>
                <w:lang w:val="fr-FR"/>
              </w:rPr>
              <w:t>32</w:t>
            </w:r>
          </w:p>
        </w:tc>
        <w:tc>
          <w:tcPr>
            <w:tcW w:w="705" w:type="dxa"/>
          </w:tcPr>
          <w:p w14:paraId="2481B4F0" w14:textId="77777777" w:rsidR="00211ED6" w:rsidRPr="00C071AE" w:rsidRDefault="00211ED6" w:rsidP="004C30E7">
            <w:pPr>
              <w:rPr>
                <w:sz w:val="16"/>
                <w:szCs w:val="16"/>
                <w:lang w:val="fr-FR"/>
              </w:rPr>
            </w:pPr>
          </w:p>
        </w:tc>
        <w:tc>
          <w:tcPr>
            <w:tcW w:w="1475" w:type="dxa"/>
          </w:tcPr>
          <w:p w14:paraId="1F07243F" w14:textId="77777777" w:rsidR="00211ED6" w:rsidRPr="00C071AE" w:rsidRDefault="00211ED6" w:rsidP="004C30E7">
            <w:pPr>
              <w:rPr>
                <w:sz w:val="16"/>
                <w:szCs w:val="16"/>
                <w:lang w:val="fr-FR"/>
              </w:rPr>
            </w:pPr>
          </w:p>
          <w:p w14:paraId="70063C2E" w14:textId="77777777" w:rsidR="00211ED6" w:rsidRPr="00C071AE" w:rsidRDefault="00211ED6" w:rsidP="004C30E7">
            <w:pPr>
              <w:rPr>
                <w:sz w:val="16"/>
                <w:szCs w:val="16"/>
                <w:lang w:val="fr-FR"/>
              </w:rPr>
            </w:pPr>
          </w:p>
          <w:p w14:paraId="3A3FB2DD" w14:textId="77777777" w:rsidR="00211ED6" w:rsidRPr="00C071AE" w:rsidRDefault="00211ED6" w:rsidP="004C30E7">
            <w:pPr>
              <w:rPr>
                <w:sz w:val="16"/>
                <w:szCs w:val="16"/>
                <w:lang w:val="fr-FR"/>
              </w:rPr>
            </w:pPr>
            <w:r w:rsidRPr="00C071AE">
              <w:rPr>
                <w:sz w:val="16"/>
                <w:szCs w:val="16"/>
                <w:lang w:val="fr-FR"/>
              </w:rPr>
              <w:t>Yuma  (inconnu)</w:t>
            </w:r>
          </w:p>
        </w:tc>
        <w:tc>
          <w:tcPr>
            <w:tcW w:w="1255" w:type="dxa"/>
          </w:tcPr>
          <w:p w14:paraId="38BD8F65" w14:textId="77777777" w:rsidR="00211ED6" w:rsidRPr="00C071AE" w:rsidRDefault="00211ED6" w:rsidP="004C30E7">
            <w:pPr>
              <w:rPr>
                <w:sz w:val="16"/>
                <w:szCs w:val="16"/>
                <w:lang w:val="fr-FR"/>
              </w:rPr>
            </w:pPr>
          </w:p>
          <w:p w14:paraId="5B32D7A1" w14:textId="77777777" w:rsidR="00211ED6" w:rsidRPr="00C071AE" w:rsidRDefault="00211ED6" w:rsidP="004C30E7">
            <w:pPr>
              <w:rPr>
                <w:sz w:val="16"/>
                <w:szCs w:val="16"/>
                <w:lang w:val="fr-FR"/>
              </w:rPr>
            </w:pPr>
          </w:p>
          <w:p w14:paraId="48870F55" w14:textId="77777777" w:rsidR="00211ED6" w:rsidRPr="00C071AE" w:rsidRDefault="00211ED6" w:rsidP="004C30E7">
            <w:pPr>
              <w:rPr>
                <w:sz w:val="16"/>
                <w:szCs w:val="16"/>
                <w:lang w:val="fr-FR"/>
              </w:rPr>
            </w:pPr>
          </w:p>
          <w:p w14:paraId="0064138A" w14:textId="77777777" w:rsidR="00211ED6" w:rsidRPr="00C071AE" w:rsidRDefault="00211ED6" w:rsidP="004C30E7">
            <w:pPr>
              <w:jc w:val="center"/>
              <w:rPr>
                <w:sz w:val="16"/>
                <w:szCs w:val="16"/>
                <w:lang w:val="fr-FR"/>
              </w:rPr>
            </w:pPr>
            <w:r w:rsidRPr="00C071AE">
              <w:rPr>
                <w:sz w:val="16"/>
                <w:szCs w:val="16"/>
                <w:lang w:val="fr-FR"/>
              </w:rPr>
              <w:t>Propriétaire</w:t>
            </w:r>
          </w:p>
        </w:tc>
        <w:tc>
          <w:tcPr>
            <w:tcW w:w="1744" w:type="dxa"/>
          </w:tcPr>
          <w:p w14:paraId="1A4E3894" w14:textId="77777777" w:rsidR="00211ED6" w:rsidRPr="00C071AE" w:rsidRDefault="00211ED6" w:rsidP="004C30E7">
            <w:pPr>
              <w:rPr>
                <w:sz w:val="16"/>
                <w:szCs w:val="16"/>
                <w:lang w:val="fr-FR"/>
              </w:rPr>
            </w:pPr>
          </w:p>
          <w:p w14:paraId="45DD3605" w14:textId="77777777" w:rsidR="00211ED6" w:rsidRPr="00C071AE" w:rsidRDefault="00211ED6" w:rsidP="004C30E7">
            <w:pPr>
              <w:rPr>
                <w:sz w:val="16"/>
                <w:szCs w:val="16"/>
                <w:lang w:val="fr-FR"/>
              </w:rPr>
            </w:pPr>
          </w:p>
          <w:p w14:paraId="526E451F" w14:textId="77777777" w:rsidR="00211ED6" w:rsidRPr="00C071AE" w:rsidRDefault="00211ED6" w:rsidP="004C30E7">
            <w:pPr>
              <w:rPr>
                <w:sz w:val="16"/>
                <w:szCs w:val="16"/>
                <w:lang w:val="fr-FR"/>
              </w:rPr>
            </w:pPr>
          </w:p>
          <w:p w14:paraId="6B5EAA79"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29BED999" w14:textId="77777777" w:rsidR="00211ED6" w:rsidRPr="00C071AE" w:rsidRDefault="00211ED6" w:rsidP="004C30E7">
            <w:pPr>
              <w:rPr>
                <w:sz w:val="16"/>
                <w:szCs w:val="16"/>
                <w:lang w:val="fr-FR"/>
              </w:rPr>
            </w:pPr>
          </w:p>
          <w:p w14:paraId="19AE7CF4" w14:textId="77777777" w:rsidR="00211ED6" w:rsidRPr="00C071AE" w:rsidRDefault="00211ED6" w:rsidP="004C30E7">
            <w:pPr>
              <w:rPr>
                <w:sz w:val="16"/>
                <w:szCs w:val="16"/>
                <w:lang w:val="fr-FR"/>
              </w:rPr>
            </w:pPr>
          </w:p>
          <w:p w14:paraId="55FC6339" w14:textId="77777777" w:rsidR="00211ED6" w:rsidRPr="00C071AE" w:rsidRDefault="00211ED6" w:rsidP="004C30E7">
            <w:pPr>
              <w:rPr>
                <w:sz w:val="16"/>
                <w:szCs w:val="16"/>
                <w:lang w:val="fr-FR"/>
              </w:rPr>
            </w:pPr>
          </w:p>
          <w:p w14:paraId="4E775F97" w14:textId="77777777" w:rsidR="00211ED6" w:rsidRPr="00C071AE" w:rsidRDefault="00211ED6" w:rsidP="004C30E7">
            <w:pPr>
              <w:rPr>
                <w:sz w:val="16"/>
                <w:szCs w:val="16"/>
                <w:lang w:val="fr-FR"/>
              </w:rPr>
            </w:pPr>
            <w:r w:rsidRPr="00C071AE">
              <w:rPr>
                <w:sz w:val="16"/>
                <w:szCs w:val="16"/>
                <w:lang w:val="fr-FR"/>
              </w:rPr>
              <w:t>0853978369</w:t>
            </w:r>
          </w:p>
        </w:tc>
        <w:tc>
          <w:tcPr>
            <w:tcW w:w="1316" w:type="dxa"/>
          </w:tcPr>
          <w:p w14:paraId="549B148C"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5C701FE4" w14:textId="77777777" w:rsidR="00211ED6" w:rsidRPr="00C071AE" w:rsidRDefault="00211ED6" w:rsidP="004C30E7">
            <w:pPr>
              <w:rPr>
                <w:sz w:val="16"/>
                <w:szCs w:val="16"/>
                <w:lang w:val="fr-FR"/>
              </w:rPr>
            </w:pPr>
            <w:r w:rsidRPr="00C071AE">
              <w:rPr>
                <w:sz w:val="16"/>
                <w:szCs w:val="16"/>
                <w:lang w:val="fr-FR"/>
              </w:rPr>
              <w:t>6 Lattes + 2 Planches + 4 Chevrons + 2 Contreplaqués + 2 tapis de 2m + 1Kg de Clous</w:t>
            </w:r>
          </w:p>
        </w:tc>
        <w:tc>
          <w:tcPr>
            <w:tcW w:w="1120" w:type="dxa"/>
            <w:shd w:val="clear" w:color="auto" w:fill="D9D9D9"/>
          </w:tcPr>
          <w:p w14:paraId="54845048" w14:textId="77777777" w:rsidR="00211ED6" w:rsidRPr="00C071AE" w:rsidRDefault="00211ED6" w:rsidP="004C30E7">
            <w:pPr>
              <w:tabs>
                <w:tab w:val="left" w:pos="2340"/>
              </w:tabs>
              <w:jc w:val="center"/>
              <w:rPr>
                <w:sz w:val="16"/>
                <w:szCs w:val="16"/>
                <w:lang w:val="fr-FR"/>
              </w:rPr>
            </w:pPr>
          </w:p>
          <w:p w14:paraId="7308CDEB" w14:textId="77777777" w:rsidR="00211ED6" w:rsidRPr="00C071AE" w:rsidRDefault="00211ED6" w:rsidP="004C30E7">
            <w:pPr>
              <w:tabs>
                <w:tab w:val="left" w:pos="2340"/>
              </w:tabs>
              <w:jc w:val="center"/>
              <w:rPr>
                <w:sz w:val="16"/>
                <w:szCs w:val="16"/>
                <w:lang w:val="fr-FR"/>
              </w:rPr>
            </w:pPr>
          </w:p>
          <w:p w14:paraId="33D0A290" w14:textId="77777777" w:rsidR="00211ED6" w:rsidRPr="00C071AE" w:rsidRDefault="00211ED6" w:rsidP="004C30E7">
            <w:pPr>
              <w:tabs>
                <w:tab w:val="left" w:pos="2340"/>
              </w:tabs>
              <w:jc w:val="center"/>
              <w:rPr>
                <w:sz w:val="16"/>
                <w:szCs w:val="16"/>
              </w:rPr>
            </w:pPr>
            <w:r w:rsidRPr="00C071AE">
              <w:rPr>
                <w:sz w:val="16"/>
                <w:szCs w:val="16"/>
              </w:rPr>
              <w:t>25$</w:t>
            </w:r>
          </w:p>
        </w:tc>
        <w:tc>
          <w:tcPr>
            <w:tcW w:w="1306" w:type="dxa"/>
            <w:shd w:val="clear" w:color="auto" w:fill="D9D9D9"/>
          </w:tcPr>
          <w:p w14:paraId="65F94142" w14:textId="77777777" w:rsidR="00211ED6" w:rsidRPr="00C071AE" w:rsidRDefault="00211ED6" w:rsidP="004C30E7">
            <w:pPr>
              <w:tabs>
                <w:tab w:val="left" w:pos="2340"/>
              </w:tabs>
              <w:jc w:val="center"/>
              <w:rPr>
                <w:sz w:val="16"/>
                <w:szCs w:val="16"/>
              </w:rPr>
            </w:pPr>
          </w:p>
          <w:p w14:paraId="26495DBD" w14:textId="77777777" w:rsidR="00211ED6" w:rsidRPr="00C071AE" w:rsidRDefault="00211ED6" w:rsidP="004C30E7">
            <w:pPr>
              <w:tabs>
                <w:tab w:val="left" w:pos="2340"/>
              </w:tabs>
              <w:jc w:val="center"/>
              <w:rPr>
                <w:sz w:val="16"/>
                <w:szCs w:val="16"/>
              </w:rPr>
            </w:pPr>
          </w:p>
          <w:p w14:paraId="679DF08D" w14:textId="77777777" w:rsidR="00211ED6" w:rsidRPr="00C071AE" w:rsidRDefault="00211ED6" w:rsidP="004C30E7">
            <w:pPr>
              <w:tabs>
                <w:tab w:val="left" w:pos="2340"/>
              </w:tabs>
              <w:jc w:val="center"/>
              <w:rPr>
                <w:sz w:val="16"/>
                <w:szCs w:val="16"/>
              </w:rPr>
            </w:pPr>
            <w:r w:rsidRPr="00C071AE">
              <w:rPr>
                <w:sz w:val="16"/>
                <w:szCs w:val="16"/>
              </w:rPr>
              <w:t>20$</w:t>
            </w:r>
          </w:p>
        </w:tc>
        <w:tc>
          <w:tcPr>
            <w:tcW w:w="1554" w:type="dxa"/>
            <w:shd w:val="clear" w:color="auto" w:fill="D9D9D9"/>
          </w:tcPr>
          <w:p w14:paraId="312249B5" w14:textId="77777777" w:rsidR="00211ED6" w:rsidRPr="00C071AE" w:rsidRDefault="00211ED6" w:rsidP="004C30E7">
            <w:pPr>
              <w:tabs>
                <w:tab w:val="left" w:pos="2340"/>
              </w:tabs>
              <w:jc w:val="center"/>
              <w:rPr>
                <w:b/>
                <w:sz w:val="16"/>
                <w:szCs w:val="16"/>
              </w:rPr>
            </w:pPr>
          </w:p>
          <w:p w14:paraId="0B728198" w14:textId="77777777" w:rsidR="00211ED6" w:rsidRPr="00C071AE" w:rsidRDefault="00211ED6" w:rsidP="004C30E7">
            <w:pPr>
              <w:tabs>
                <w:tab w:val="left" w:pos="2340"/>
              </w:tabs>
              <w:jc w:val="center"/>
              <w:rPr>
                <w:b/>
                <w:sz w:val="16"/>
                <w:szCs w:val="16"/>
              </w:rPr>
            </w:pPr>
          </w:p>
          <w:p w14:paraId="42E259B8" w14:textId="77777777" w:rsidR="00211ED6" w:rsidRPr="00C071AE" w:rsidRDefault="00211ED6" w:rsidP="004C30E7">
            <w:pPr>
              <w:tabs>
                <w:tab w:val="left" w:pos="2340"/>
              </w:tabs>
              <w:jc w:val="center"/>
              <w:rPr>
                <w:b/>
                <w:sz w:val="16"/>
                <w:szCs w:val="16"/>
              </w:rPr>
            </w:pPr>
            <w:r w:rsidRPr="00C071AE">
              <w:rPr>
                <w:b/>
                <w:sz w:val="16"/>
                <w:szCs w:val="16"/>
              </w:rPr>
              <w:t>45$</w:t>
            </w:r>
          </w:p>
        </w:tc>
        <w:tc>
          <w:tcPr>
            <w:tcW w:w="1393" w:type="dxa"/>
          </w:tcPr>
          <w:p w14:paraId="0098B5D9" w14:textId="77777777" w:rsidR="00211ED6" w:rsidRPr="00C071AE" w:rsidRDefault="00211ED6" w:rsidP="004C30E7">
            <w:pPr>
              <w:tabs>
                <w:tab w:val="left" w:pos="2340"/>
              </w:tabs>
              <w:jc w:val="center"/>
              <w:rPr>
                <w:sz w:val="16"/>
                <w:szCs w:val="16"/>
              </w:rPr>
            </w:pPr>
            <w:r w:rsidRPr="00C071AE">
              <w:rPr>
                <w:sz w:val="16"/>
                <w:szCs w:val="16"/>
              </w:rPr>
              <w:t>X: 380937</w:t>
            </w:r>
          </w:p>
          <w:p w14:paraId="7D84FCAD" w14:textId="77777777" w:rsidR="00211ED6" w:rsidRPr="00C071AE" w:rsidRDefault="00211ED6" w:rsidP="004C30E7">
            <w:pPr>
              <w:tabs>
                <w:tab w:val="left" w:pos="2340"/>
              </w:tabs>
              <w:jc w:val="center"/>
              <w:rPr>
                <w:sz w:val="16"/>
                <w:szCs w:val="16"/>
              </w:rPr>
            </w:pPr>
            <w:r w:rsidRPr="00C071AE">
              <w:rPr>
                <w:sz w:val="16"/>
                <w:szCs w:val="16"/>
              </w:rPr>
              <w:t>Y : 9676717</w:t>
            </w:r>
          </w:p>
        </w:tc>
      </w:tr>
      <w:tr w:rsidR="00211ED6" w:rsidRPr="00C071AE" w14:paraId="73291325" w14:textId="77777777" w:rsidTr="004C30E7">
        <w:tc>
          <w:tcPr>
            <w:tcW w:w="463" w:type="dxa"/>
          </w:tcPr>
          <w:p w14:paraId="7E9D4797" w14:textId="77777777" w:rsidR="00211ED6" w:rsidRPr="00C071AE" w:rsidRDefault="00211ED6" w:rsidP="004C30E7">
            <w:pPr>
              <w:rPr>
                <w:sz w:val="16"/>
                <w:szCs w:val="16"/>
                <w:lang w:val="fr-FR"/>
              </w:rPr>
            </w:pPr>
            <w:r w:rsidRPr="00C071AE">
              <w:rPr>
                <w:sz w:val="16"/>
                <w:szCs w:val="16"/>
                <w:lang w:val="fr-FR"/>
              </w:rPr>
              <w:t>33</w:t>
            </w:r>
          </w:p>
        </w:tc>
        <w:tc>
          <w:tcPr>
            <w:tcW w:w="705" w:type="dxa"/>
          </w:tcPr>
          <w:p w14:paraId="72D0774B" w14:textId="77777777" w:rsidR="00211ED6" w:rsidRPr="00C071AE" w:rsidRDefault="00211ED6" w:rsidP="004C30E7">
            <w:pPr>
              <w:rPr>
                <w:sz w:val="16"/>
                <w:szCs w:val="16"/>
                <w:lang w:val="fr-FR"/>
              </w:rPr>
            </w:pPr>
          </w:p>
        </w:tc>
        <w:tc>
          <w:tcPr>
            <w:tcW w:w="1475" w:type="dxa"/>
          </w:tcPr>
          <w:p w14:paraId="427D79CC" w14:textId="570C44E2" w:rsidR="00211ED6" w:rsidRPr="00C071AE" w:rsidRDefault="00211ED6" w:rsidP="004C30E7">
            <w:pPr>
              <w:rPr>
                <w:sz w:val="16"/>
                <w:szCs w:val="16"/>
                <w:lang w:val="fr-FR"/>
              </w:rPr>
            </w:pPr>
            <w:r w:rsidRPr="00C071AE">
              <w:rPr>
                <w:sz w:val="16"/>
                <w:szCs w:val="16"/>
                <w:lang w:val="fr-FR"/>
              </w:rPr>
              <w:t>Inconnu</w:t>
            </w:r>
            <w:r w:rsidR="00553D76">
              <w:rPr>
                <w:sz w:val="16"/>
                <w:szCs w:val="16"/>
                <w:lang w:val="fr-FR"/>
              </w:rPr>
              <w:t xml:space="preserve"> (absent lors de la mission de terrain)</w:t>
            </w:r>
          </w:p>
        </w:tc>
        <w:tc>
          <w:tcPr>
            <w:tcW w:w="1255" w:type="dxa"/>
          </w:tcPr>
          <w:p w14:paraId="62B66332" w14:textId="77777777" w:rsidR="00211ED6" w:rsidRPr="00C071AE" w:rsidRDefault="00211ED6" w:rsidP="004C30E7">
            <w:pPr>
              <w:rPr>
                <w:sz w:val="16"/>
                <w:szCs w:val="16"/>
                <w:lang w:val="fr-FR"/>
              </w:rPr>
            </w:pPr>
          </w:p>
          <w:p w14:paraId="0A085813" w14:textId="77777777" w:rsidR="00211ED6" w:rsidRPr="00C071AE" w:rsidRDefault="00211ED6" w:rsidP="004C30E7">
            <w:pPr>
              <w:jc w:val="center"/>
              <w:rPr>
                <w:sz w:val="16"/>
                <w:szCs w:val="16"/>
                <w:lang w:val="fr-FR"/>
              </w:rPr>
            </w:pPr>
            <w:r w:rsidRPr="00C071AE">
              <w:rPr>
                <w:sz w:val="16"/>
                <w:szCs w:val="16"/>
                <w:lang w:val="fr-FR"/>
              </w:rPr>
              <w:t>-</w:t>
            </w:r>
          </w:p>
        </w:tc>
        <w:tc>
          <w:tcPr>
            <w:tcW w:w="1744" w:type="dxa"/>
          </w:tcPr>
          <w:p w14:paraId="7D277B62" w14:textId="77777777" w:rsidR="00211ED6" w:rsidRPr="00C071AE" w:rsidRDefault="00211ED6" w:rsidP="004C30E7">
            <w:pPr>
              <w:rPr>
                <w:sz w:val="16"/>
                <w:szCs w:val="16"/>
                <w:lang w:val="fr-FR"/>
              </w:rPr>
            </w:pPr>
          </w:p>
          <w:p w14:paraId="6EB55E6D"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3EF4774E" w14:textId="77777777" w:rsidR="00211ED6" w:rsidRPr="00C071AE" w:rsidRDefault="00211ED6" w:rsidP="004C30E7">
            <w:pPr>
              <w:rPr>
                <w:sz w:val="16"/>
                <w:szCs w:val="16"/>
                <w:lang w:val="fr-FR"/>
              </w:rPr>
            </w:pPr>
          </w:p>
          <w:p w14:paraId="4391C0FB" w14:textId="77777777" w:rsidR="00211ED6" w:rsidRPr="00C071AE" w:rsidRDefault="00211ED6" w:rsidP="004C30E7">
            <w:pPr>
              <w:jc w:val="center"/>
              <w:rPr>
                <w:sz w:val="16"/>
                <w:szCs w:val="16"/>
                <w:lang w:val="fr-FR"/>
              </w:rPr>
            </w:pPr>
            <w:r w:rsidRPr="00C071AE">
              <w:rPr>
                <w:sz w:val="16"/>
                <w:szCs w:val="16"/>
                <w:lang w:val="fr-FR"/>
              </w:rPr>
              <w:t>-</w:t>
            </w:r>
          </w:p>
        </w:tc>
        <w:tc>
          <w:tcPr>
            <w:tcW w:w="1316" w:type="dxa"/>
          </w:tcPr>
          <w:p w14:paraId="49A52843" w14:textId="77777777" w:rsidR="00211ED6" w:rsidRPr="00C071AE" w:rsidRDefault="00211ED6" w:rsidP="004C30E7">
            <w:pPr>
              <w:rPr>
                <w:sz w:val="16"/>
                <w:szCs w:val="16"/>
                <w:lang w:val="fr-FR"/>
              </w:rPr>
            </w:pPr>
            <w:r w:rsidRPr="00C071AE">
              <w:rPr>
                <w:sz w:val="16"/>
                <w:szCs w:val="16"/>
                <w:lang w:val="fr-FR"/>
              </w:rPr>
              <w:t>Table d’exposition et de vente de carburant</w:t>
            </w:r>
          </w:p>
        </w:tc>
        <w:tc>
          <w:tcPr>
            <w:tcW w:w="1487" w:type="dxa"/>
          </w:tcPr>
          <w:p w14:paraId="60066C54" w14:textId="77777777" w:rsidR="00211ED6" w:rsidRPr="00C071AE" w:rsidRDefault="00211ED6" w:rsidP="004C30E7">
            <w:pPr>
              <w:rPr>
                <w:sz w:val="16"/>
                <w:szCs w:val="16"/>
                <w:lang w:val="fr-FR"/>
              </w:rPr>
            </w:pPr>
            <w:r w:rsidRPr="00C071AE">
              <w:rPr>
                <w:sz w:val="16"/>
                <w:szCs w:val="16"/>
                <w:lang w:val="fr-FR"/>
              </w:rPr>
              <w:t>1 Planche + 2 Chevrons + 1/2Kg de Clous</w:t>
            </w:r>
          </w:p>
        </w:tc>
        <w:tc>
          <w:tcPr>
            <w:tcW w:w="1120" w:type="dxa"/>
            <w:shd w:val="clear" w:color="auto" w:fill="D9D9D9"/>
          </w:tcPr>
          <w:p w14:paraId="7176B21F" w14:textId="77777777" w:rsidR="00211ED6" w:rsidRPr="00C071AE" w:rsidRDefault="00211ED6" w:rsidP="004C30E7">
            <w:pPr>
              <w:widowControl w:val="0"/>
              <w:tabs>
                <w:tab w:val="left" w:pos="2340"/>
              </w:tabs>
              <w:autoSpaceDE w:val="0"/>
              <w:autoSpaceDN w:val="0"/>
              <w:adjustRightInd w:val="0"/>
              <w:jc w:val="center"/>
              <w:rPr>
                <w:sz w:val="16"/>
                <w:szCs w:val="16"/>
                <w:lang w:val="fr-FR"/>
              </w:rPr>
            </w:pPr>
          </w:p>
          <w:p w14:paraId="719C46C5" w14:textId="77777777" w:rsidR="00211ED6" w:rsidRPr="00C071AE" w:rsidRDefault="00211ED6" w:rsidP="004C30E7">
            <w:pPr>
              <w:widowControl w:val="0"/>
              <w:tabs>
                <w:tab w:val="left" w:pos="2340"/>
              </w:tabs>
              <w:autoSpaceDE w:val="0"/>
              <w:autoSpaceDN w:val="0"/>
              <w:adjustRightInd w:val="0"/>
              <w:jc w:val="center"/>
              <w:rPr>
                <w:sz w:val="16"/>
                <w:szCs w:val="16"/>
              </w:rPr>
            </w:pPr>
            <w:r w:rsidRPr="00C071AE">
              <w:rPr>
                <w:sz w:val="16"/>
                <w:szCs w:val="16"/>
              </w:rPr>
              <w:t>16$</w:t>
            </w:r>
          </w:p>
        </w:tc>
        <w:tc>
          <w:tcPr>
            <w:tcW w:w="1306" w:type="dxa"/>
            <w:shd w:val="clear" w:color="auto" w:fill="D9D9D9"/>
          </w:tcPr>
          <w:p w14:paraId="1353E8FB" w14:textId="77777777" w:rsidR="00211ED6" w:rsidRPr="00C071AE" w:rsidRDefault="00211ED6" w:rsidP="004C30E7">
            <w:pPr>
              <w:widowControl w:val="0"/>
              <w:tabs>
                <w:tab w:val="left" w:pos="2340"/>
              </w:tabs>
              <w:autoSpaceDE w:val="0"/>
              <w:autoSpaceDN w:val="0"/>
              <w:adjustRightInd w:val="0"/>
              <w:jc w:val="center"/>
              <w:rPr>
                <w:sz w:val="16"/>
                <w:szCs w:val="16"/>
              </w:rPr>
            </w:pPr>
          </w:p>
          <w:p w14:paraId="151DB0F0" w14:textId="77777777" w:rsidR="00211ED6" w:rsidRPr="00C071AE" w:rsidRDefault="00211ED6" w:rsidP="004C30E7">
            <w:pPr>
              <w:widowControl w:val="0"/>
              <w:tabs>
                <w:tab w:val="left" w:pos="2340"/>
              </w:tabs>
              <w:autoSpaceDE w:val="0"/>
              <w:autoSpaceDN w:val="0"/>
              <w:adjustRightInd w:val="0"/>
              <w:jc w:val="center"/>
              <w:rPr>
                <w:sz w:val="16"/>
                <w:szCs w:val="16"/>
              </w:rPr>
            </w:pPr>
            <w:r w:rsidRPr="00C071AE">
              <w:rPr>
                <w:sz w:val="16"/>
                <w:szCs w:val="16"/>
              </w:rPr>
              <w:t>20$</w:t>
            </w:r>
          </w:p>
        </w:tc>
        <w:tc>
          <w:tcPr>
            <w:tcW w:w="1554" w:type="dxa"/>
            <w:shd w:val="clear" w:color="auto" w:fill="D9D9D9"/>
          </w:tcPr>
          <w:p w14:paraId="2F19B32B" w14:textId="77777777" w:rsidR="00211ED6" w:rsidRPr="00C071AE" w:rsidRDefault="00211ED6" w:rsidP="004C30E7">
            <w:pPr>
              <w:widowControl w:val="0"/>
              <w:tabs>
                <w:tab w:val="left" w:pos="2340"/>
              </w:tabs>
              <w:autoSpaceDE w:val="0"/>
              <w:autoSpaceDN w:val="0"/>
              <w:adjustRightInd w:val="0"/>
              <w:jc w:val="center"/>
              <w:rPr>
                <w:b/>
                <w:sz w:val="16"/>
                <w:szCs w:val="16"/>
              </w:rPr>
            </w:pPr>
          </w:p>
          <w:p w14:paraId="07FB3325" w14:textId="77777777" w:rsidR="00211ED6" w:rsidRPr="00C071AE" w:rsidRDefault="00211ED6" w:rsidP="004C30E7">
            <w:pPr>
              <w:widowControl w:val="0"/>
              <w:tabs>
                <w:tab w:val="left" w:pos="2340"/>
              </w:tabs>
              <w:autoSpaceDE w:val="0"/>
              <w:autoSpaceDN w:val="0"/>
              <w:adjustRightInd w:val="0"/>
              <w:jc w:val="center"/>
              <w:rPr>
                <w:b/>
                <w:sz w:val="16"/>
                <w:szCs w:val="16"/>
              </w:rPr>
            </w:pPr>
            <w:r w:rsidRPr="00C071AE">
              <w:rPr>
                <w:b/>
                <w:sz w:val="16"/>
                <w:szCs w:val="16"/>
              </w:rPr>
              <w:t>36$</w:t>
            </w:r>
          </w:p>
        </w:tc>
        <w:tc>
          <w:tcPr>
            <w:tcW w:w="1393" w:type="dxa"/>
          </w:tcPr>
          <w:p w14:paraId="4AE5C099" w14:textId="77777777" w:rsidR="00211ED6" w:rsidRPr="00C071AE" w:rsidRDefault="00211ED6" w:rsidP="004C30E7">
            <w:pPr>
              <w:widowControl w:val="0"/>
              <w:tabs>
                <w:tab w:val="left" w:pos="2340"/>
              </w:tabs>
              <w:autoSpaceDE w:val="0"/>
              <w:autoSpaceDN w:val="0"/>
              <w:adjustRightInd w:val="0"/>
              <w:jc w:val="center"/>
              <w:rPr>
                <w:sz w:val="16"/>
                <w:szCs w:val="16"/>
              </w:rPr>
            </w:pPr>
            <w:r w:rsidRPr="00C071AE">
              <w:rPr>
                <w:sz w:val="16"/>
                <w:szCs w:val="16"/>
              </w:rPr>
              <w:t>X : 380977</w:t>
            </w:r>
          </w:p>
          <w:p w14:paraId="6B1A8339" w14:textId="77777777" w:rsidR="00211ED6" w:rsidRPr="00C071AE" w:rsidRDefault="00211ED6" w:rsidP="004C30E7">
            <w:pPr>
              <w:jc w:val="center"/>
              <w:rPr>
                <w:sz w:val="16"/>
                <w:szCs w:val="16"/>
                <w:lang w:val="fr-FR"/>
              </w:rPr>
            </w:pPr>
            <w:r w:rsidRPr="00C071AE">
              <w:rPr>
                <w:sz w:val="16"/>
                <w:szCs w:val="16"/>
              </w:rPr>
              <w:t>Y : 9676809</w:t>
            </w:r>
          </w:p>
        </w:tc>
      </w:tr>
      <w:tr w:rsidR="00211ED6" w:rsidRPr="00C071AE" w14:paraId="0C532B29" w14:textId="77777777" w:rsidTr="004C30E7">
        <w:tc>
          <w:tcPr>
            <w:tcW w:w="9761" w:type="dxa"/>
            <w:gridSpan w:val="8"/>
            <w:shd w:val="clear" w:color="auto" w:fill="FFFF00"/>
          </w:tcPr>
          <w:p w14:paraId="1CD6752C" w14:textId="77777777" w:rsidR="00211ED6" w:rsidRPr="00C071AE" w:rsidRDefault="00211ED6" w:rsidP="004C30E7">
            <w:pPr>
              <w:jc w:val="center"/>
              <w:rPr>
                <w:b/>
                <w:sz w:val="16"/>
                <w:szCs w:val="16"/>
                <w:lang w:val="fr-FR"/>
              </w:rPr>
            </w:pPr>
            <w:r w:rsidRPr="00C071AE">
              <w:rPr>
                <w:b/>
                <w:sz w:val="16"/>
                <w:szCs w:val="16"/>
                <w:lang w:val="fr-FR"/>
              </w:rPr>
              <w:t>Totaux</w:t>
            </w:r>
          </w:p>
        </w:tc>
        <w:tc>
          <w:tcPr>
            <w:tcW w:w="1120" w:type="dxa"/>
            <w:shd w:val="clear" w:color="auto" w:fill="FFFF00"/>
          </w:tcPr>
          <w:p w14:paraId="16470B87" w14:textId="77777777" w:rsidR="00211ED6" w:rsidRPr="00C071AE" w:rsidRDefault="00211ED6" w:rsidP="004C30E7">
            <w:pPr>
              <w:widowControl w:val="0"/>
              <w:tabs>
                <w:tab w:val="left" w:pos="2340"/>
              </w:tabs>
              <w:autoSpaceDE w:val="0"/>
              <w:autoSpaceDN w:val="0"/>
              <w:adjustRightInd w:val="0"/>
              <w:jc w:val="center"/>
              <w:rPr>
                <w:b/>
                <w:sz w:val="16"/>
                <w:szCs w:val="16"/>
              </w:rPr>
            </w:pPr>
            <w:r w:rsidRPr="00C071AE">
              <w:rPr>
                <w:b/>
                <w:sz w:val="16"/>
                <w:szCs w:val="16"/>
              </w:rPr>
              <w:t>4330.95 $</w:t>
            </w:r>
          </w:p>
        </w:tc>
        <w:tc>
          <w:tcPr>
            <w:tcW w:w="1306" w:type="dxa"/>
            <w:shd w:val="clear" w:color="auto" w:fill="FFFF00"/>
          </w:tcPr>
          <w:p w14:paraId="00E726C2" w14:textId="77777777" w:rsidR="00211ED6" w:rsidRPr="00C071AE" w:rsidRDefault="00211ED6" w:rsidP="004C30E7">
            <w:pPr>
              <w:widowControl w:val="0"/>
              <w:tabs>
                <w:tab w:val="left" w:pos="2340"/>
              </w:tabs>
              <w:autoSpaceDE w:val="0"/>
              <w:autoSpaceDN w:val="0"/>
              <w:adjustRightInd w:val="0"/>
              <w:jc w:val="center"/>
              <w:rPr>
                <w:b/>
                <w:sz w:val="16"/>
                <w:szCs w:val="16"/>
              </w:rPr>
            </w:pPr>
            <w:r w:rsidRPr="00C071AE">
              <w:rPr>
                <w:b/>
                <w:sz w:val="16"/>
                <w:szCs w:val="16"/>
              </w:rPr>
              <w:t>2280 $</w:t>
            </w:r>
          </w:p>
        </w:tc>
        <w:tc>
          <w:tcPr>
            <w:tcW w:w="1554" w:type="dxa"/>
            <w:shd w:val="clear" w:color="auto" w:fill="FFFF00"/>
          </w:tcPr>
          <w:p w14:paraId="623DF3CA" w14:textId="77777777" w:rsidR="00211ED6" w:rsidRPr="00C071AE" w:rsidRDefault="00211ED6" w:rsidP="004C30E7">
            <w:pPr>
              <w:widowControl w:val="0"/>
              <w:tabs>
                <w:tab w:val="left" w:pos="2340"/>
              </w:tabs>
              <w:autoSpaceDE w:val="0"/>
              <w:autoSpaceDN w:val="0"/>
              <w:adjustRightInd w:val="0"/>
              <w:jc w:val="center"/>
              <w:rPr>
                <w:b/>
                <w:sz w:val="16"/>
                <w:szCs w:val="16"/>
              </w:rPr>
            </w:pPr>
            <w:r w:rsidRPr="00C071AE">
              <w:rPr>
                <w:b/>
                <w:sz w:val="16"/>
                <w:szCs w:val="16"/>
              </w:rPr>
              <w:t>6610.95 $</w:t>
            </w:r>
          </w:p>
        </w:tc>
        <w:tc>
          <w:tcPr>
            <w:tcW w:w="1393" w:type="dxa"/>
          </w:tcPr>
          <w:p w14:paraId="7DBE65C5" w14:textId="77777777" w:rsidR="00211ED6" w:rsidRPr="00C071AE" w:rsidRDefault="00211ED6" w:rsidP="004C30E7">
            <w:pPr>
              <w:widowControl w:val="0"/>
              <w:tabs>
                <w:tab w:val="left" w:pos="2340"/>
              </w:tabs>
              <w:autoSpaceDE w:val="0"/>
              <w:autoSpaceDN w:val="0"/>
              <w:adjustRightInd w:val="0"/>
              <w:jc w:val="center"/>
              <w:rPr>
                <w:sz w:val="16"/>
                <w:szCs w:val="16"/>
              </w:rPr>
            </w:pPr>
          </w:p>
        </w:tc>
      </w:tr>
    </w:tbl>
    <w:p w14:paraId="6DAB6948" w14:textId="77777777" w:rsidR="00211ED6" w:rsidRPr="00C071AE" w:rsidRDefault="00211ED6" w:rsidP="00211ED6">
      <w:pPr>
        <w:rPr>
          <w:sz w:val="16"/>
          <w:szCs w:val="16"/>
          <w:lang w:val="fr-FR"/>
        </w:rPr>
      </w:pPr>
    </w:p>
    <w:p w14:paraId="63F2E17F" w14:textId="77777777" w:rsidR="00211ED6" w:rsidRPr="00C071AE" w:rsidRDefault="00211ED6" w:rsidP="00211ED6">
      <w:pPr>
        <w:pStyle w:val="Heading2"/>
        <w:numPr>
          <w:ilvl w:val="0"/>
          <w:numId w:val="0"/>
        </w:numPr>
        <w:ind w:left="792"/>
        <w:jc w:val="both"/>
        <w:rPr>
          <w:sz w:val="22"/>
          <w:szCs w:val="22"/>
        </w:rPr>
        <w:sectPr w:rsidR="00211ED6" w:rsidRPr="00C071AE" w:rsidSect="001B24A5">
          <w:pgSz w:w="15840" w:h="12240" w:orient="landscape"/>
          <w:pgMar w:top="1469" w:right="1412" w:bottom="1412" w:left="1412" w:header="720" w:footer="720" w:gutter="0"/>
          <w:cols w:space="720"/>
          <w:titlePg/>
          <w:docGrid w:linePitch="360"/>
        </w:sectPr>
      </w:pPr>
    </w:p>
    <w:p w14:paraId="77C1A62A" w14:textId="77777777" w:rsidR="00211ED6" w:rsidRPr="00C071AE" w:rsidRDefault="00211ED6" w:rsidP="00211ED6">
      <w:pPr>
        <w:pStyle w:val="Heading2"/>
        <w:numPr>
          <w:ilvl w:val="1"/>
          <w:numId w:val="1"/>
        </w:numPr>
        <w:jc w:val="both"/>
        <w:rPr>
          <w:bCs w:val="0"/>
          <w:iCs/>
          <w:sz w:val="22"/>
          <w:szCs w:val="22"/>
        </w:rPr>
      </w:pPr>
      <w:bookmarkStart w:id="256" w:name="_Toc449541165"/>
      <w:bookmarkStart w:id="257" w:name="_Toc467652689"/>
      <w:r w:rsidRPr="00C071AE">
        <w:rPr>
          <w:bCs w:val="0"/>
          <w:iCs/>
          <w:sz w:val="22"/>
          <w:szCs w:val="22"/>
        </w:rPr>
        <w:lastRenderedPageBreak/>
        <w:t>Mesures d’assistance</w:t>
      </w:r>
      <w:bookmarkEnd w:id="256"/>
      <w:bookmarkEnd w:id="257"/>
      <w:r w:rsidRPr="00C071AE">
        <w:rPr>
          <w:bCs w:val="0"/>
          <w:iCs/>
          <w:sz w:val="22"/>
          <w:szCs w:val="22"/>
        </w:rPr>
        <w:t xml:space="preserve"> </w:t>
      </w:r>
    </w:p>
    <w:p w14:paraId="5B10A213" w14:textId="77777777" w:rsidR="00211ED6" w:rsidRPr="00C071AE" w:rsidRDefault="00211ED6" w:rsidP="00211ED6"/>
    <w:p w14:paraId="2826A6D1" w14:textId="77777777" w:rsidR="005231C3" w:rsidRPr="00C071AE" w:rsidRDefault="005231C3" w:rsidP="005231C3">
      <w:pPr>
        <w:pStyle w:val="Heading2"/>
        <w:numPr>
          <w:ilvl w:val="2"/>
          <w:numId w:val="1"/>
        </w:numPr>
        <w:jc w:val="both"/>
        <w:rPr>
          <w:b w:val="0"/>
          <w:bCs w:val="0"/>
          <w:iCs/>
          <w:sz w:val="22"/>
          <w:szCs w:val="22"/>
          <w:u w:val="single"/>
          <w:lang w:val="fr-FR"/>
        </w:rPr>
      </w:pPr>
      <w:bookmarkStart w:id="258" w:name="_Toc428798123"/>
      <w:bookmarkStart w:id="259" w:name="_Toc449710326"/>
      <w:bookmarkStart w:id="260" w:name="_Toc467652690"/>
      <w:r w:rsidRPr="00C071AE">
        <w:rPr>
          <w:b w:val="0"/>
          <w:bCs w:val="0"/>
          <w:iCs/>
          <w:sz w:val="22"/>
          <w:szCs w:val="22"/>
          <w:u w:val="single"/>
          <w:lang w:val="fr-FR"/>
        </w:rPr>
        <w:t>Information et sensibilisation des PAP</w:t>
      </w:r>
      <w:bookmarkEnd w:id="258"/>
      <w:r w:rsidRPr="00C071AE">
        <w:rPr>
          <w:b w:val="0"/>
          <w:bCs w:val="0"/>
          <w:iCs/>
          <w:sz w:val="22"/>
          <w:szCs w:val="22"/>
          <w:u w:val="single"/>
          <w:lang w:val="fr-FR"/>
        </w:rPr>
        <w:t xml:space="preserve"> et assistance</w:t>
      </w:r>
      <w:bookmarkEnd w:id="259"/>
      <w:bookmarkEnd w:id="260"/>
    </w:p>
    <w:p w14:paraId="6DDA79B0" w14:textId="77777777" w:rsidR="005231C3" w:rsidRPr="00C071AE" w:rsidRDefault="005231C3" w:rsidP="005231C3">
      <w:pPr>
        <w:jc w:val="both"/>
        <w:rPr>
          <w:sz w:val="22"/>
          <w:szCs w:val="22"/>
          <w:lang w:val="fr-FR"/>
        </w:rPr>
      </w:pPr>
    </w:p>
    <w:p w14:paraId="717B4600" w14:textId="77777777" w:rsidR="005231C3" w:rsidRPr="00C071AE" w:rsidRDefault="005231C3" w:rsidP="005231C3">
      <w:pPr>
        <w:jc w:val="both"/>
        <w:rPr>
          <w:sz w:val="22"/>
          <w:szCs w:val="22"/>
          <w:lang w:val="fr-FR"/>
        </w:rPr>
      </w:pPr>
      <w:r w:rsidRPr="00C071AE">
        <w:rPr>
          <w:sz w:val="22"/>
          <w:szCs w:val="22"/>
          <w:lang w:val="fr-FR"/>
        </w:rPr>
        <w:t>Pendant toute la phase des travaux, il est nécessaire de sensibiliser et d’informer les PAPs et la population qui habite le long des tronçons à aménager dans le cadre du projet. Cette information et cette sensibilisation seront menées conjointement entre les municipalités, le bourgmestre et les chefs de quartier l'entreprise chargée des travaux, et les leaders d’opinion locaux. Elles porteront sur : le programme des travaux et ses éventuelles incidences négatives ; le processus et le timing des activités de réinstallation ; les impacts sociaux positifs et négatifs sur les populations déplacées ; les procédures de règlement des litiges (organisation du recueil des doléances des PAP ; assistance à leur apporter afin qu’elles puissent se préparer et gérer les doléances dans les meilleures conditions).</w:t>
      </w:r>
    </w:p>
    <w:p w14:paraId="213971F3" w14:textId="77777777" w:rsidR="005231C3" w:rsidRPr="00C071AE" w:rsidRDefault="005231C3" w:rsidP="005231C3">
      <w:pPr>
        <w:jc w:val="both"/>
        <w:rPr>
          <w:sz w:val="22"/>
          <w:szCs w:val="22"/>
          <w:lang w:val="fr-FR"/>
        </w:rPr>
      </w:pPr>
    </w:p>
    <w:p w14:paraId="33D54C2C" w14:textId="77777777" w:rsidR="005231C3" w:rsidRPr="00C071AE" w:rsidRDefault="005231C3" w:rsidP="005231C3">
      <w:pPr>
        <w:pStyle w:val="Heading2"/>
        <w:numPr>
          <w:ilvl w:val="2"/>
          <w:numId w:val="1"/>
        </w:numPr>
        <w:jc w:val="both"/>
        <w:rPr>
          <w:b w:val="0"/>
          <w:bCs w:val="0"/>
          <w:iCs/>
          <w:sz w:val="22"/>
          <w:szCs w:val="22"/>
          <w:u w:val="single"/>
        </w:rPr>
      </w:pPr>
      <w:bookmarkStart w:id="261" w:name="_Toc449697891"/>
      <w:bookmarkStart w:id="262" w:name="_Toc449710327"/>
      <w:bookmarkStart w:id="263" w:name="_Toc467652691"/>
      <w:r w:rsidRPr="00C071AE">
        <w:rPr>
          <w:b w:val="0"/>
          <w:bCs w:val="0"/>
          <w:iCs/>
          <w:sz w:val="22"/>
          <w:szCs w:val="22"/>
          <w:u w:val="single"/>
        </w:rPr>
        <w:t xml:space="preserve">Aide </w:t>
      </w:r>
      <w:r w:rsidRPr="00C071AE">
        <w:rPr>
          <w:b w:val="0"/>
          <w:bCs w:val="0"/>
          <w:iCs/>
          <w:sz w:val="22"/>
          <w:szCs w:val="22"/>
          <w:u w:val="single"/>
          <w:lang w:val="fr-FR"/>
        </w:rPr>
        <w:t>spécifique</w:t>
      </w:r>
      <w:r w:rsidRPr="00C071AE">
        <w:rPr>
          <w:b w:val="0"/>
          <w:bCs w:val="0"/>
          <w:iCs/>
          <w:sz w:val="22"/>
          <w:szCs w:val="22"/>
          <w:u w:val="single"/>
        </w:rPr>
        <w:t xml:space="preserve"> aux </w:t>
      </w:r>
      <w:r w:rsidRPr="00C071AE">
        <w:rPr>
          <w:b w:val="0"/>
          <w:bCs w:val="0"/>
          <w:iCs/>
          <w:sz w:val="22"/>
          <w:szCs w:val="22"/>
          <w:u w:val="single"/>
          <w:lang w:val="fr-FR"/>
        </w:rPr>
        <w:t>personnes</w:t>
      </w:r>
      <w:r w:rsidRPr="00C071AE">
        <w:rPr>
          <w:b w:val="0"/>
          <w:bCs w:val="0"/>
          <w:iCs/>
          <w:sz w:val="22"/>
          <w:szCs w:val="22"/>
          <w:u w:val="single"/>
        </w:rPr>
        <w:t xml:space="preserve"> </w:t>
      </w:r>
      <w:r w:rsidRPr="00C071AE">
        <w:rPr>
          <w:b w:val="0"/>
          <w:bCs w:val="0"/>
          <w:iCs/>
          <w:sz w:val="22"/>
          <w:szCs w:val="22"/>
          <w:u w:val="single"/>
          <w:lang w:val="fr-FR"/>
        </w:rPr>
        <w:t>vulnérables</w:t>
      </w:r>
      <w:bookmarkEnd w:id="261"/>
      <w:bookmarkEnd w:id="262"/>
      <w:bookmarkEnd w:id="263"/>
    </w:p>
    <w:p w14:paraId="18D8061C" w14:textId="77777777" w:rsidR="005231C3" w:rsidRPr="00C071AE" w:rsidRDefault="005231C3" w:rsidP="005231C3">
      <w:pPr>
        <w:jc w:val="both"/>
        <w:rPr>
          <w:sz w:val="22"/>
          <w:szCs w:val="22"/>
          <w:lang w:val="fr-FR"/>
        </w:rPr>
      </w:pPr>
    </w:p>
    <w:p w14:paraId="6372E882" w14:textId="77777777" w:rsidR="00C7528C" w:rsidRDefault="005231C3" w:rsidP="005231C3">
      <w:pPr>
        <w:jc w:val="both"/>
        <w:rPr>
          <w:sz w:val="22"/>
          <w:szCs w:val="22"/>
          <w:lang w:val="fr-FR"/>
        </w:rPr>
      </w:pPr>
      <w:r w:rsidRPr="00C071AE">
        <w:rPr>
          <w:sz w:val="22"/>
          <w:szCs w:val="22"/>
          <w:lang w:val="fr-FR"/>
        </w:rPr>
        <w:t xml:space="preserve">Cette aide va consister à fournir un appui monétaire pour permettre </w:t>
      </w:r>
      <w:r w:rsidR="00C97448" w:rsidRPr="00C071AE">
        <w:rPr>
          <w:sz w:val="22"/>
          <w:szCs w:val="22"/>
          <w:lang w:val="fr-FR"/>
        </w:rPr>
        <w:t xml:space="preserve">aux </w:t>
      </w:r>
      <w:r w:rsidR="00E2129C">
        <w:rPr>
          <w:sz w:val="22"/>
          <w:szCs w:val="22"/>
          <w:lang w:val="fr-FR"/>
        </w:rPr>
        <w:t>cinq (5</w:t>
      </w:r>
      <w:r w:rsidR="00C97448" w:rsidRPr="00C071AE">
        <w:rPr>
          <w:sz w:val="22"/>
          <w:szCs w:val="22"/>
          <w:lang w:val="fr-FR"/>
        </w:rPr>
        <w:t>)</w:t>
      </w:r>
      <w:r w:rsidRPr="00C071AE">
        <w:rPr>
          <w:sz w:val="22"/>
          <w:szCs w:val="22"/>
          <w:lang w:val="fr-FR"/>
        </w:rPr>
        <w:t xml:space="preserve"> personne</w:t>
      </w:r>
      <w:r w:rsidR="00C97448" w:rsidRPr="00C071AE">
        <w:rPr>
          <w:sz w:val="22"/>
          <w:szCs w:val="22"/>
          <w:lang w:val="fr-FR"/>
        </w:rPr>
        <w:t>s</w:t>
      </w:r>
      <w:r w:rsidRPr="00C071AE">
        <w:rPr>
          <w:sz w:val="22"/>
          <w:szCs w:val="22"/>
          <w:lang w:val="fr-FR"/>
        </w:rPr>
        <w:t xml:space="preserve"> affectée</w:t>
      </w:r>
      <w:r w:rsidR="00C97448" w:rsidRPr="00C071AE">
        <w:rPr>
          <w:sz w:val="22"/>
          <w:szCs w:val="22"/>
          <w:lang w:val="fr-FR"/>
        </w:rPr>
        <w:t>s</w:t>
      </w:r>
      <w:r w:rsidRPr="00C071AE">
        <w:rPr>
          <w:sz w:val="22"/>
          <w:szCs w:val="22"/>
          <w:lang w:val="fr-FR"/>
        </w:rPr>
        <w:t xml:space="preserve"> identifiée</w:t>
      </w:r>
      <w:r w:rsidR="00C97448" w:rsidRPr="00C071AE">
        <w:rPr>
          <w:sz w:val="22"/>
          <w:szCs w:val="22"/>
          <w:lang w:val="fr-FR"/>
        </w:rPr>
        <w:t>s</w:t>
      </w:r>
      <w:r w:rsidRPr="00C071AE">
        <w:rPr>
          <w:sz w:val="22"/>
          <w:szCs w:val="22"/>
          <w:lang w:val="fr-FR"/>
        </w:rPr>
        <w:t xml:space="preserve"> comme vulnérable</w:t>
      </w:r>
      <w:r w:rsidR="00C97448" w:rsidRPr="00C071AE">
        <w:rPr>
          <w:sz w:val="22"/>
          <w:szCs w:val="22"/>
          <w:lang w:val="fr-FR"/>
        </w:rPr>
        <w:t>s</w:t>
      </w:r>
      <w:r w:rsidRPr="00C071AE">
        <w:rPr>
          <w:sz w:val="22"/>
          <w:szCs w:val="22"/>
          <w:lang w:val="fr-FR"/>
        </w:rPr>
        <w:t xml:space="preserve"> de se relever au même niveau que les autres PAP. Pour cela, un appui de </w:t>
      </w:r>
      <w:r w:rsidR="00256D2C">
        <w:rPr>
          <w:sz w:val="22"/>
          <w:szCs w:val="22"/>
          <w:lang w:val="fr-FR"/>
        </w:rPr>
        <w:t>cent dollars (10</w:t>
      </w:r>
      <w:r w:rsidRPr="00C071AE">
        <w:rPr>
          <w:sz w:val="22"/>
          <w:szCs w:val="22"/>
          <w:lang w:val="fr-FR"/>
        </w:rPr>
        <w:t>0 USD)</w:t>
      </w:r>
      <w:r w:rsidR="00C97448" w:rsidRPr="00C071AE">
        <w:rPr>
          <w:sz w:val="22"/>
          <w:szCs w:val="22"/>
          <w:lang w:val="fr-FR"/>
        </w:rPr>
        <w:t xml:space="preserve"> par PAP</w:t>
      </w:r>
      <w:r w:rsidRPr="00C071AE">
        <w:rPr>
          <w:sz w:val="22"/>
          <w:szCs w:val="22"/>
          <w:lang w:val="fr-FR"/>
        </w:rPr>
        <w:t xml:space="preserve"> est proposé pour cette PAP vulnérable.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49"/>
        <w:gridCol w:w="3113"/>
      </w:tblGrid>
      <w:tr w:rsidR="00C7528C" w:rsidRPr="00796686" w14:paraId="239AF7C6" w14:textId="77777777" w:rsidTr="00C7528C">
        <w:tc>
          <w:tcPr>
            <w:tcW w:w="5949" w:type="dxa"/>
            <w:tcMar>
              <w:top w:w="0" w:type="dxa"/>
              <w:left w:w="108" w:type="dxa"/>
              <w:bottom w:w="0" w:type="dxa"/>
              <w:right w:w="108" w:type="dxa"/>
            </w:tcMar>
            <w:hideMark/>
          </w:tcPr>
          <w:p w14:paraId="4514A509" w14:textId="77777777" w:rsidR="00E4258D" w:rsidRPr="00796686" w:rsidRDefault="00C7528C" w:rsidP="00E4258D">
            <w:pPr>
              <w:spacing w:before="100" w:beforeAutospacing="1"/>
              <w:rPr>
                <w:sz w:val="20"/>
                <w:szCs w:val="20"/>
              </w:rPr>
            </w:pPr>
            <w:r w:rsidRPr="00796686">
              <w:rPr>
                <w:b/>
                <w:bCs/>
                <w:sz w:val="20"/>
                <w:szCs w:val="20"/>
              </w:rPr>
              <w:t>Prénom et Nom</w:t>
            </w:r>
          </w:p>
        </w:tc>
        <w:tc>
          <w:tcPr>
            <w:tcW w:w="3113" w:type="dxa"/>
            <w:tcMar>
              <w:top w:w="0" w:type="dxa"/>
              <w:left w:w="108" w:type="dxa"/>
              <w:bottom w:w="0" w:type="dxa"/>
              <w:right w:w="108" w:type="dxa"/>
            </w:tcMar>
            <w:hideMark/>
          </w:tcPr>
          <w:p w14:paraId="440C36B1" w14:textId="77777777" w:rsidR="00E4258D" w:rsidRPr="00796686" w:rsidRDefault="00C7528C" w:rsidP="00E4258D">
            <w:pPr>
              <w:spacing w:before="100" w:beforeAutospacing="1"/>
              <w:rPr>
                <w:sz w:val="20"/>
                <w:szCs w:val="20"/>
              </w:rPr>
            </w:pPr>
            <w:r w:rsidRPr="00796686">
              <w:rPr>
                <w:b/>
                <w:bCs/>
                <w:sz w:val="20"/>
                <w:szCs w:val="20"/>
              </w:rPr>
              <w:t>Téléphone</w:t>
            </w:r>
          </w:p>
        </w:tc>
      </w:tr>
      <w:tr w:rsidR="00C7528C" w:rsidRPr="00796686" w14:paraId="2E15B112" w14:textId="77777777" w:rsidTr="00C7528C">
        <w:tc>
          <w:tcPr>
            <w:tcW w:w="5949" w:type="dxa"/>
            <w:tcMar>
              <w:top w:w="0" w:type="dxa"/>
              <w:left w:w="108" w:type="dxa"/>
              <w:bottom w:w="0" w:type="dxa"/>
              <w:right w:w="108" w:type="dxa"/>
            </w:tcMar>
            <w:hideMark/>
          </w:tcPr>
          <w:p w14:paraId="0B2027BF" w14:textId="77777777" w:rsidR="00E4258D" w:rsidRPr="00796686" w:rsidRDefault="00C7528C" w:rsidP="00E4258D">
            <w:pPr>
              <w:spacing w:before="100" w:beforeAutospacing="1"/>
              <w:rPr>
                <w:sz w:val="20"/>
                <w:szCs w:val="20"/>
              </w:rPr>
            </w:pPr>
            <w:r w:rsidRPr="00796686">
              <w:rPr>
                <w:sz w:val="20"/>
                <w:szCs w:val="20"/>
              </w:rPr>
              <w:t>Kiziel Malenga Charlotte</w:t>
            </w:r>
          </w:p>
        </w:tc>
        <w:tc>
          <w:tcPr>
            <w:tcW w:w="3113" w:type="dxa"/>
            <w:tcMar>
              <w:top w:w="0" w:type="dxa"/>
              <w:left w:w="108" w:type="dxa"/>
              <w:bottom w:w="0" w:type="dxa"/>
              <w:right w:w="108" w:type="dxa"/>
            </w:tcMar>
            <w:hideMark/>
          </w:tcPr>
          <w:p w14:paraId="6BA1826E" w14:textId="77777777" w:rsidR="00E4258D" w:rsidRPr="00796686" w:rsidRDefault="00C7528C" w:rsidP="00E4258D">
            <w:pPr>
              <w:spacing w:before="100" w:beforeAutospacing="1"/>
              <w:rPr>
                <w:sz w:val="20"/>
                <w:szCs w:val="20"/>
              </w:rPr>
            </w:pPr>
            <w:r w:rsidRPr="00796686">
              <w:rPr>
                <w:sz w:val="20"/>
                <w:szCs w:val="20"/>
              </w:rPr>
              <w:t>0812518275</w:t>
            </w:r>
          </w:p>
        </w:tc>
      </w:tr>
      <w:tr w:rsidR="00C7528C" w:rsidRPr="00796686" w14:paraId="5D89B686" w14:textId="77777777" w:rsidTr="00C7528C">
        <w:tc>
          <w:tcPr>
            <w:tcW w:w="5949" w:type="dxa"/>
            <w:tcMar>
              <w:top w:w="0" w:type="dxa"/>
              <w:left w:w="108" w:type="dxa"/>
              <w:bottom w:w="0" w:type="dxa"/>
              <w:right w:w="108" w:type="dxa"/>
            </w:tcMar>
            <w:hideMark/>
          </w:tcPr>
          <w:p w14:paraId="1136C3CD" w14:textId="77777777" w:rsidR="00E4258D" w:rsidRPr="00796686" w:rsidRDefault="00C7528C" w:rsidP="00E4258D">
            <w:pPr>
              <w:spacing w:before="100" w:beforeAutospacing="1"/>
              <w:rPr>
                <w:sz w:val="20"/>
                <w:szCs w:val="20"/>
              </w:rPr>
            </w:pPr>
            <w:r w:rsidRPr="00796686">
              <w:rPr>
                <w:sz w:val="20"/>
                <w:szCs w:val="20"/>
              </w:rPr>
              <w:t>Kintengue Rogatien Bwana Tchui</w:t>
            </w:r>
          </w:p>
        </w:tc>
        <w:tc>
          <w:tcPr>
            <w:tcW w:w="3113" w:type="dxa"/>
            <w:tcMar>
              <w:top w:w="0" w:type="dxa"/>
              <w:left w:w="108" w:type="dxa"/>
              <w:bottom w:w="0" w:type="dxa"/>
              <w:right w:w="108" w:type="dxa"/>
            </w:tcMar>
            <w:hideMark/>
          </w:tcPr>
          <w:p w14:paraId="7D025527" w14:textId="77777777" w:rsidR="00E4258D" w:rsidRPr="00796686" w:rsidRDefault="00C7528C" w:rsidP="00E4258D">
            <w:pPr>
              <w:spacing w:before="100" w:beforeAutospacing="1"/>
              <w:rPr>
                <w:sz w:val="20"/>
                <w:szCs w:val="20"/>
              </w:rPr>
            </w:pPr>
            <w:r w:rsidRPr="00796686">
              <w:rPr>
                <w:sz w:val="20"/>
                <w:szCs w:val="20"/>
              </w:rPr>
              <w:t>0822840896</w:t>
            </w:r>
          </w:p>
        </w:tc>
      </w:tr>
      <w:tr w:rsidR="00C7528C" w:rsidRPr="00796686" w14:paraId="70EF94A3" w14:textId="77777777" w:rsidTr="00C7528C">
        <w:tc>
          <w:tcPr>
            <w:tcW w:w="5949" w:type="dxa"/>
            <w:tcMar>
              <w:top w:w="0" w:type="dxa"/>
              <w:left w:w="108" w:type="dxa"/>
              <w:bottom w:w="0" w:type="dxa"/>
              <w:right w:w="108" w:type="dxa"/>
            </w:tcMar>
            <w:hideMark/>
          </w:tcPr>
          <w:p w14:paraId="072C082D" w14:textId="77777777" w:rsidR="00E4258D" w:rsidRPr="00796686" w:rsidRDefault="00C7528C" w:rsidP="00E4258D">
            <w:pPr>
              <w:spacing w:before="100" w:beforeAutospacing="1"/>
              <w:rPr>
                <w:sz w:val="20"/>
                <w:szCs w:val="20"/>
              </w:rPr>
            </w:pPr>
            <w:r w:rsidRPr="00796686">
              <w:rPr>
                <w:sz w:val="20"/>
                <w:szCs w:val="20"/>
              </w:rPr>
              <w:t>Kawa Musafiri</w:t>
            </w:r>
          </w:p>
        </w:tc>
        <w:tc>
          <w:tcPr>
            <w:tcW w:w="3113" w:type="dxa"/>
            <w:tcMar>
              <w:top w:w="0" w:type="dxa"/>
              <w:left w:w="108" w:type="dxa"/>
              <w:bottom w:w="0" w:type="dxa"/>
              <w:right w:w="108" w:type="dxa"/>
            </w:tcMar>
            <w:hideMark/>
          </w:tcPr>
          <w:p w14:paraId="3F42637D" w14:textId="77777777" w:rsidR="00E4258D" w:rsidRPr="00796686" w:rsidRDefault="00C7528C" w:rsidP="00E4258D">
            <w:pPr>
              <w:spacing w:before="100" w:beforeAutospacing="1"/>
              <w:rPr>
                <w:sz w:val="20"/>
                <w:szCs w:val="20"/>
              </w:rPr>
            </w:pPr>
            <w:r w:rsidRPr="00796686">
              <w:rPr>
                <w:sz w:val="20"/>
                <w:szCs w:val="20"/>
              </w:rPr>
              <w:t>0854831232 / 0812114181</w:t>
            </w:r>
          </w:p>
        </w:tc>
      </w:tr>
      <w:tr w:rsidR="00C7528C" w:rsidRPr="00796686" w14:paraId="165D11C7" w14:textId="77777777" w:rsidTr="00C7528C">
        <w:tc>
          <w:tcPr>
            <w:tcW w:w="5949" w:type="dxa"/>
            <w:tcMar>
              <w:top w:w="0" w:type="dxa"/>
              <w:left w:w="108" w:type="dxa"/>
              <w:bottom w:w="0" w:type="dxa"/>
              <w:right w:w="108" w:type="dxa"/>
            </w:tcMar>
          </w:tcPr>
          <w:p w14:paraId="3A900F90" w14:textId="32E13ACB" w:rsidR="00C7528C" w:rsidRPr="00796686" w:rsidRDefault="00C7528C" w:rsidP="00E4258D">
            <w:pPr>
              <w:spacing w:before="100" w:beforeAutospacing="1"/>
              <w:rPr>
                <w:sz w:val="20"/>
                <w:szCs w:val="20"/>
              </w:rPr>
            </w:pPr>
            <w:r>
              <w:rPr>
                <w:sz w:val="20"/>
                <w:szCs w:val="20"/>
              </w:rPr>
              <w:t>Non encore identifié (extrapolation)</w:t>
            </w:r>
          </w:p>
        </w:tc>
        <w:tc>
          <w:tcPr>
            <w:tcW w:w="3113" w:type="dxa"/>
            <w:tcMar>
              <w:top w:w="0" w:type="dxa"/>
              <w:left w:w="108" w:type="dxa"/>
              <w:bottom w:w="0" w:type="dxa"/>
              <w:right w:w="108" w:type="dxa"/>
            </w:tcMar>
          </w:tcPr>
          <w:p w14:paraId="43B1C847" w14:textId="4B664F0C" w:rsidR="00C7528C" w:rsidRPr="00796686" w:rsidRDefault="00C7528C" w:rsidP="00E4258D">
            <w:pPr>
              <w:spacing w:before="100" w:beforeAutospacing="1"/>
              <w:rPr>
                <w:sz w:val="20"/>
                <w:szCs w:val="20"/>
              </w:rPr>
            </w:pPr>
            <w:r>
              <w:rPr>
                <w:sz w:val="20"/>
                <w:szCs w:val="20"/>
              </w:rPr>
              <w:t>-</w:t>
            </w:r>
          </w:p>
        </w:tc>
      </w:tr>
      <w:tr w:rsidR="00C7528C" w:rsidRPr="00796686" w14:paraId="3D7B81C6" w14:textId="77777777" w:rsidTr="00C7528C">
        <w:tc>
          <w:tcPr>
            <w:tcW w:w="5949" w:type="dxa"/>
            <w:tcMar>
              <w:top w:w="0" w:type="dxa"/>
              <w:left w:w="108" w:type="dxa"/>
              <w:bottom w:w="0" w:type="dxa"/>
              <w:right w:w="108" w:type="dxa"/>
            </w:tcMar>
          </w:tcPr>
          <w:p w14:paraId="3DEC8208" w14:textId="026081F5" w:rsidR="00C7528C" w:rsidRPr="00796686" w:rsidRDefault="00C7528C" w:rsidP="00E4258D">
            <w:pPr>
              <w:spacing w:before="100" w:beforeAutospacing="1"/>
              <w:rPr>
                <w:sz w:val="20"/>
                <w:szCs w:val="20"/>
              </w:rPr>
            </w:pPr>
            <w:r>
              <w:rPr>
                <w:sz w:val="20"/>
                <w:szCs w:val="20"/>
              </w:rPr>
              <w:t>Non encore identifié (extrapolation)</w:t>
            </w:r>
          </w:p>
        </w:tc>
        <w:tc>
          <w:tcPr>
            <w:tcW w:w="3113" w:type="dxa"/>
            <w:tcMar>
              <w:top w:w="0" w:type="dxa"/>
              <w:left w:w="108" w:type="dxa"/>
              <w:bottom w:w="0" w:type="dxa"/>
              <w:right w:w="108" w:type="dxa"/>
            </w:tcMar>
          </w:tcPr>
          <w:p w14:paraId="3545452C" w14:textId="2EF35E4C" w:rsidR="00C7528C" w:rsidRPr="00796686" w:rsidRDefault="00C7528C" w:rsidP="00E4258D">
            <w:pPr>
              <w:spacing w:before="100" w:beforeAutospacing="1"/>
              <w:rPr>
                <w:sz w:val="20"/>
                <w:szCs w:val="20"/>
              </w:rPr>
            </w:pPr>
            <w:r>
              <w:rPr>
                <w:sz w:val="20"/>
                <w:szCs w:val="20"/>
              </w:rPr>
              <w:t>-</w:t>
            </w:r>
          </w:p>
        </w:tc>
      </w:tr>
    </w:tbl>
    <w:p w14:paraId="326F16A5" w14:textId="4A4E9E1D" w:rsidR="005231C3" w:rsidRDefault="005231C3" w:rsidP="005231C3">
      <w:pPr>
        <w:jc w:val="both"/>
        <w:rPr>
          <w:sz w:val="22"/>
          <w:szCs w:val="22"/>
          <w:lang w:val="fr-FR"/>
        </w:rPr>
      </w:pPr>
      <w:r w:rsidRPr="00C071AE">
        <w:rPr>
          <w:sz w:val="22"/>
          <w:szCs w:val="22"/>
          <w:lang w:val="fr-FR"/>
        </w:rPr>
        <w:t xml:space="preserve"> </w:t>
      </w:r>
    </w:p>
    <w:p w14:paraId="6AC493CD" w14:textId="77777777" w:rsidR="005231C3" w:rsidRPr="00C071AE" w:rsidRDefault="005231C3" w:rsidP="005231C3">
      <w:pPr>
        <w:pStyle w:val="Caption"/>
        <w:rPr>
          <w:lang w:val="fr-FR"/>
        </w:rPr>
      </w:pPr>
    </w:p>
    <w:p w14:paraId="126713D7" w14:textId="77777777" w:rsidR="005231C3" w:rsidRPr="00C27722" w:rsidRDefault="005231C3" w:rsidP="005231C3">
      <w:pPr>
        <w:pStyle w:val="Heading2"/>
        <w:numPr>
          <w:ilvl w:val="2"/>
          <w:numId w:val="1"/>
        </w:numPr>
        <w:jc w:val="both"/>
        <w:rPr>
          <w:b w:val="0"/>
          <w:bCs w:val="0"/>
          <w:iCs/>
          <w:sz w:val="22"/>
          <w:szCs w:val="22"/>
          <w:u w:val="single"/>
          <w:lang w:val="fr-FR"/>
        </w:rPr>
      </w:pPr>
      <w:bookmarkStart w:id="264" w:name="_Toc446967693"/>
      <w:bookmarkStart w:id="265" w:name="_Toc449697892"/>
      <w:bookmarkStart w:id="266" w:name="_Toc449710328"/>
      <w:bookmarkStart w:id="267" w:name="_Toc467652692"/>
      <w:r w:rsidRPr="00C071AE">
        <w:rPr>
          <w:b w:val="0"/>
          <w:bCs w:val="0"/>
          <w:iCs/>
          <w:sz w:val="22"/>
          <w:szCs w:val="22"/>
          <w:u w:val="single"/>
          <w:lang w:val="fr-FR"/>
        </w:rPr>
        <w:t>Mesures</w:t>
      </w:r>
      <w:r w:rsidRPr="00C27722">
        <w:rPr>
          <w:b w:val="0"/>
          <w:bCs w:val="0"/>
          <w:iCs/>
          <w:sz w:val="22"/>
          <w:szCs w:val="22"/>
          <w:u w:val="single"/>
          <w:lang w:val="fr-FR"/>
        </w:rPr>
        <w:t xml:space="preserve"> à </w:t>
      </w:r>
      <w:r w:rsidRPr="00C071AE">
        <w:rPr>
          <w:b w:val="0"/>
          <w:bCs w:val="0"/>
          <w:iCs/>
          <w:sz w:val="22"/>
          <w:szCs w:val="22"/>
          <w:u w:val="single"/>
          <w:lang w:val="fr-FR"/>
        </w:rPr>
        <w:t>inclure</w:t>
      </w:r>
      <w:r w:rsidRPr="00C27722">
        <w:rPr>
          <w:b w:val="0"/>
          <w:bCs w:val="0"/>
          <w:iCs/>
          <w:sz w:val="22"/>
          <w:szCs w:val="22"/>
          <w:u w:val="single"/>
          <w:lang w:val="fr-FR"/>
        </w:rPr>
        <w:t xml:space="preserve"> </w:t>
      </w:r>
      <w:r w:rsidRPr="00C071AE">
        <w:rPr>
          <w:b w:val="0"/>
          <w:bCs w:val="0"/>
          <w:iCs/>
          <w:sz w:val="22"/>
          <w:szCs w:val="22"/>
          <w:u w:val="single"/>
          <w:lang w:val="fr-FR"/>
        </w:rPr>
        <w:t>dans</w:t>
      </w:r>
      <w:r w:rsidRPr="00C27722">
        <w:rPr>
          <w:b w:val="0"/>
          <w:bCs w:val="0"/>
          <w:iCs/>
          <w:sz w:val="22"/>
          <w:szCs w:val="22"/>
          <w:u w:val="single"/>
          <w:lang w:val="fr-FR"/>
        </w:rPr>
        <w:t xml:space="preserve"> les dossiers </w:t>
      </w:r>
      <w:r w:rsidRPr="00C071AE">
        <w:rPr>
          <w:b w:val="0"/>
          <w:bCs w:val="0"/>
          <w:iCs/>
          <w:sz w:val="22"/>
          <w:szCs w:val="22"/>
          <w:u w:val="single"/>
          <w:lang w:val="fr-FR"/>
        </w:rPr>
        <w:t>d’appel</w:t>
      </w:r>
      <w:r w:rsidRPr="00C27722">
        <w:rPr>
          <w:b w:val="0"/>
          <w:bCs w:val="0"/>
          <w:iCs/>
          <w:sz w:val="22"/>
          <w:szCs w:val="22"/>
          <w:u w:val="single"/>
          <w:lang w:val="fr-FR"/>
        </w:rPr>
        <w:t xml:space="preserve"> </w:t>
      </w:r>
      <w:r w:rsidRPr="00C071AE">
        <w:rPr>
          <w:b w:val="0"/>
          <w:bCs w:val="0"/>
          <w:iCs/>
          <w:sz w:val="22"/>
          <w:szCs w:val="22"/>
          <w:u w:val="single"/>
          <w:lang w:val="fr-FR"/>
        </w:rPr>
        <w:t>d’offre</w:t>
      </w:r>
      <w:r w:rsidRPr="00C27722">
        <w:rPr>
          <w:b w:val="0"/>
          <w:bCs w:val="0"/>
          <w:iCs/>
          <w:sz w:val="22"/>
          <w:szCs w:val="22"/>
          <w:u w:val="single"/>
          <w:lang w:val="fr-FR"/>
        </w:rPr>
        <w:t xml:space="preserve"> et de </w:t>
      </w:r>
      <w:r w:rsidRPr="00C071AE">
        <w:rPr>
          <w:b w:val="0"/>
          <w:bCs w:val="0"/>
          <w:iCs/>
          <w:sz w:val="22"/>
          <w:szCs w:val="22"/>
          <w:u w:val="single"/>
          <w:lang w:val="fr-FR"/>
        </w:rPr>
        <w:t>travaux</w:t>
      </w:r>
      <w:bookmarkEnd w:id="264"/>
      <w:bookmarkEnd w:id="265"/>
      <w:bookmarkEnd w:id="266"/>
      <w:bookmarkEnd w:id="267"/>
    </w:p>
    <w:p w14:paraId="1770D608" w14:textId="77777777" w:rsidR="005231C3" w:rsidRPr="00C071AE" w:rsidRDefault="005231C3" w:rsidP="005231C3">
      <w:pPr>
        <w:rPr>
          <w:color w:val="1F497D"/>
          <w:lang w:val="fr-FR"/>
        </w:rPr>
      </w:pPr>
    </w:p>
    <w:p w14:paraId="5ECFA9DA" w14:textId="77777777" w:rsidR="005231C3" w:rsidRPr="00C071AE" w:rsidRDefault="005231C3" w:rsidP="005231C3">
      <w:pPr>
        <w:jc w:val="both"/>
        <w:rPr>
          <w:sz w:val="22"/>
          <w:szCs w:val="22"/>
          <w:lang w:val="fr-FR"/>
        </w:rPr>
      </w:pPr>
      <w:r w:rsidRPr="00C071AE">
        <w:rPr>
          <w:sz w:val="22"/>
          <w:szCs w:val="22"/>
          <w:lang w:val="fr-FR"/>
        </w:rPr>
        <w:t>Dans les dossiers d’appel d’offre et de travaux, le Projet veillera à ce que l’entrepreneur adjudicataire inclut la mise à disposition de structures d’accès temporaires sûres aux maisons, lorsque ces accès sont impactés, comme une des composantes des coûts de démolition / reconstruction.</w:t>
      </w:r>
    </w:p>
    <w:p w14:paraId="5FB3EBD5" w14:textId="77777777" w:rsidR="00211ED6" w:rsidRPr="00C071AE" w:rsidRDefault="00211ED6" w:rsidP="00211ED6">
      <w:pPr>
        <w:jc w:val="both"/>
        <w:rPr>
          <w:sz w:val="22"/>
          <w:szCs w:val="22"/>
          <w:lang w:val="fr-FR"/>
        </w:rPr>
      </w:pPr>
    </w:p>
    <w:p w14:paraId="146B29D7" w14:textId="77777777" w:rsidR="00211ED6" w:rsidRPr="00C27722" w:rsidRDefault="00211ED6" w:rsidP="00211ED6">
      <w:pPr>
        <w:pStyle w:val="Caption"/>
        <w:rPr>
          <w:sz w:val="22"/>
          <w:szCs w:val="22"/>
          <w:lang w:val="fr-FR"/>
        </w:rPr>
      </w:pPr>
      <w:bookmarkStart w:id="268" w:name="_Toc456567816"/>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19</w:t>
      </w:r>
      <w:r w:rsidR="00363D5B" w:rsidRPr="00C071AE">
        <w:fldChar w:fldCharType="end"/>
      </w:r>
      <w:r w:rsidRPr="00C27722">
        <w:rPr>
          <w:lang w:val="fr-FR"/>
        </w:rPr>
        <w:t xml:space="preserve"> : </w:t>
      </w:r>
      <w:r w:rsidRPr="00C27722">
        <w:rPr>
          <w:sz w:val="22"/>
          <w:szCs w:val="22"/>
          <w:lang w:val="fr-FR"/>
        </w:rPr>
        <w:t>Bilan des résultats des enquêtes - PSR sur le tronçon</w:t>
      </w:r>
      <w:bookmarkEnd w:id="268"/>
      <w:r w:rsidRPr="00C27722">
        <w:rPr>
          <w:sz w:val="22"/>
          <w:szCs w:val="22"/>
          <w:lang w:val="fr-FR"/>
        </w:rPr>
        <w:t xml:space="preserve">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677"/>
        <w:gridCol w:w="5103"/>
      </w:tblGrid>
      <w:tr w:rsidR="00211ED6" w:rsidRPr="00C071AE" w14:paraId="3B7E8118" w14:textId="77777777" w:rsidTr="004C30E7">
        <w:tc>
          <w:tcPr>
            <w:tcW w:w="568" w:type="dxa"/>
          </w:tcPr>
          <w:p w14:paraId="6E30E050" w14:textId="77777777" w:rsidR="00211ED6" w:rsidRPr="00C071AE" w:rsidRDefault="00211ED6" w:rsidP="004C30E7">
            <w:pPr>
              <w:jc w:val="center"/>
              <w:rPr>
                <w:b/>
                <w:sz w:val="20"/>
                <w:szCs w:val="20"/>
              </w:rPr>
            </w:pPr>
            <w:r w:rsidRPr="00C071AE">
              <w:rPr>
                <w:b/>
                <w:sz w:val="20"/>
                <w:szCs w:val="20"/>
              </w:rPr>
              <w:t>N°</w:t>
            </w:r>
          </w:p>
        </w:tc>
        <w:tc>
          <w:tcPr>
            <w:tcW w:w="4677" w:type="dxa"/>
          </w:tcPr>
          <w:p w14:paraId="641A5AA4" w14:textId="77777777" w:rsidR="00211ED6" w:rsidRPr="00C071AE" w:rsidRDefault="00211ED6" w:rsidP="004C30E7">
            <w:pPr>
              <w:jc w:val="center"/>
              <w:rPr>
                <w:b/>
                <w:sz w:val="20"/>
                <w:szCs w:val="20"/>
              </w:rPr>
            </w:pPr>
            <w:r w:rsidRPr="00C071AE">
              <w:rPr>
                <w:b/>
                <w:sz w:val="20"/>
                <w:szCs w:val="20"/>
              </w:rPr>
              <w:t>Sujet</w:t>
            </w:r>
          </w:p>
        </w:tc>
        <w:tc>
          <w:tcPr>
            <w:tcW w:w="5103" w:type="dxa"/>
          </w:tcPr>
          <w:p w14:paraId="62142FE6" w14:textId="77777777" w:rsidR="00211ED6" w:rsidRPr="00C071AE" w:rsidRDefault="00211ED6" w:rsidP="004C30E7">
            <w:pPr>
              <w:jc w:val="center"/>
              <w:rPr>
                <w:b/>
                <w:sz w:val="20"/>
                <w:szCs w:val="20"/>
              </w:rPr>
            </w:pPr>
            <w:r w:rsidRPr="00C071AE">
              <w:rPr>
                <w:b/>
                <w:sz w:val="20"/>
                <w:szCs w:val="20"/>
              </w:rPr>
              <w:t>Données</w:t>
            </w:r>
          </w:p>
        </w:tc>
      </w:tr>
      <w:tr w:rsidR="00211ED6" w:rsidRPr="00C071AE" w14:paraId="2EAB1E7B" w14:textId="77777777" w:rsidTr="004C30E7">
        <w:tc>
          <w:tcPr>
            <w:tcW w:w="568" w:type="dxa"/>
          </w:tcPr>
          <w:p w14:paraId="7F2B36D4" w14:textId="77777777" w:rsidR="00211ED6" w:rsidRPr="00C071AE" w:rsidRDefault="00211ED6" w:rsidP="004C30E7">
            <w:pPr>
              <w:rPr>
                <w:sz w:val="20"/>
                <w:szCs w:val="20"/>
              </w:rPr>
            </w:pPr>
            <w:r w:rsidRPr="00C071AE">
              <w:rPr>
                <w:sz w:val="20"/>
                <w:szCs w:val="20"/>
              </w:rPr>
              <w:t>1</w:t>
            </w:r>
          </w:p>
        </w:tc>
        <w:tc>
          <w:tcPr>
            <w:tcW w:w="4677" w:type="dxa"/>
          </w:tcPr>
          <w:p w14:paraId="37E35D4D" w14:textId="77777777" w:rsidR="00211ED6" w:rsidRPr="00C071AE" w:rsidRDefault="00211ED6" w:rsidP="004C30E7">
            <w:pPr>
              <w:rPr>
                <w:sz w:val="20"/>
                <w:szCs w:val="20"/>
              </w:rPr>
            </w:pPr>
            <w:r w:rsidRPr="00C071AE">
              <w:rPr>
                <w:sz w:val="20"/>
                <w:szCs w:val="20"/>
              </w:rPr>
              <w:t>Localisation du projet</w:t>
            </w:r>
          </w:p>
        </w:tc>
        <w:tc>
          <w:tcPr>
            <w:tcW w:w="5103" w:type="dxa"/>
          </w:tcPr>
          <w:p w14:paraId="287F173C" w14:textId="77777777" w:rsidR="00211ED6" w:rsidRPr="00C071AE" w:rsidRDefault="00211ED6" w:rsidP="004C30E7">
            <w:pPr>
              <w:rPr>
                <w:sz w:val="20"/>
                <w:szCs w:val="20"/>
              </w:rPr>
            </w:pPr>
            <w:r w:rsidRPr="00C071AE">
              <w:rPr>
                <w:sz w:val="20"/>
                <w:szCs w:val="20"/>
              </w:rPr>
              <w:t>République Démocratique du Congo</w:t>
            </w:r>
          </w:p>
        </w:tc>
      </w:tr>
      <w:tr w:rsidR="00211ED6" w:rsidRPr="00C071AE" w14:paraId="1255EC97" w14:textId="77777777" w:rsidTr="004C30E7">
        <w:tc>
          <w:tcPr>
            <w:tcW w:w="568" w:type="dxa"/>
          </w:tcPr>
          <w:p w14:paraId="75BD2BAC" w14:textId="77777777" w:rsidR="00211ED6" w:rsidRPr="00C071AE" w:rsidRDefault="00211ED6" w:rsidP="004C30E7">
            <w:pPr>
              <w:rPr>
                <w:sz w:val="20"/>
                <w:szCs w:val="20"/>
              </w:rPr>
            </w:pPr>
            <w:r w:rsidRPr="00C071AE">
              <w:rPr>
                <w:sz w:val="20"/>
                <w:szCs w:val="20"/>
              </w:rPr>
              <w:t>2</w:t>
            </w:r>
          </w:p>
        </w:tc>
        <w:tc>
          <w:tcPr>
            <w:tcW w:w="4677" w:type="dxa"/>
          </w:tcPr>
          <w:p w14:paraId="75416143" w14:textId="77777777" w:rsidR="00211ED6" w:rsidRPr="00C071AE" w:rsidRDefault="00211ED6" w:rsidP="004C30E7">
            <w:pPr>
              <w:rPr>
                <w:sz w:val="20"/>
                <w:szCs w:val="20"/>
              </w:rPr>
            </w:pPr>
            <w:r w:rsidRPr="00C071AE">
              <w:rPr>
                <w:sz w:val="20"/>
                <w:szCs w:val="20"/>
              </w:rPr>
              <w:t>Province/Ville/Commune</w:t>
            </w:r>
          </w:p>
        </w:tc>
        <w:tc>
          <w:tcPr>
            <w:tcW w:w="5103" w:type="dxa"/>
          </w:tcPr>
          <w:p w14:paraId="683D4A3D" w14:textId="77777777" w:rsidR="00211ED6" w:rsidRPr="00C071AE" w:rsidRDefault="00211ED6" w:rsidP="004C30E7">
            <w:pPr>
              <w:rPr>
                <w:sz w:val="20"/>
                <w:szCs w:val="20"/>
              </w:rPr>
            </w:pPr>
            <w:r w:rsidRPr="00C071AE">
              <w:rPr>
                <w:sz w:val="20"/>
                <w:szCs w:val="20"/>
              </w:rPr>
              <w:t>Maniema/Kindu/commune Kasuku</w:t>
            </w:r>
          </w:p>
        </w:tc>
      </w:tr>
      <w:tr w:rsidR="00211ED6" w:rsidRPr="009E4BF1" w14:paraId="7F1D84B0" w14:textId="77777777" w:rsidTr="004C30E7">
        <w:trPr>
          <w:trHeight w:val="70"/>
        </w:trPr>
        <w:tc>
          <w:tcPr>
            <w:tcW w:w="568" w:type="dxa"/>
          </w:tcPr>
          <w:p w14:paraId="05621BF3" w14:textId="77777777" w:rsidR="00211ED6" w:rsidRPr="00C071AE" w:rsidRDefault="00211ED6" w:rsidP="004C30E7">
            <w:pPr>
              <w:rPr>
                <w:sz w:val="20"/>
                <w:szCs w:val="20"/>
              </w:rPr>
            </w:pPr>
            <w:r w:rsidRPr="00C071AE">
              <w:rPr>
                <w:sz w:val="20"/>
                <w:szCs w:val="20"/>
              </w:rPr>
              <w:t>3</w:t>
            </w:r>
          </w:p>
        </w:tc>
        <w:tc>
          <w:tcPr>
            <w:tcW w:w="4677" w:type="dxa"/>
          </w:tcPr>
          <w:p w14:paraId="1FD6EA82" w14:textId="77777777" w:rsidR="00211ED6" w:rsidRPr="00C071AE" w:rsidRDefault="00211ED6" w:rsidP="004C30E7">
            <w:pPr>
              <w:rPr>
                <w:sz w:val="20"/>
                <w:szCs w:val="20"/>
                <w:lang w:val="fr-FR"/>
              </w:rPr>
            </w:pPr>
            <w:r w:rsidRPr="00C071AE">
              <w:rPr>
                <w:sz w:val="20"/>
                <w:szCs w:val="20"/>
                <w:lang w:val="fr-FR"/>
              </w:rPr>
              <w:t>Réhabilitation  d’infrastructures</w:t>
            </w:r>
          </w:p>
        </w:tc>
        <w:tc>
          <w:tcPr>
            <w:tcW w:w="5103" w:type="dxa"/>
          </w:tcPr>
          <w:p w14:paraId="12EF3DAB" w14:textId="77777777" w:rsidR="00211ED6" w:rsidRPr="00C071AE" w:rsidRDefault="00211ED6" w:rsidP="004C30E7">
            <w:pPr>
              <w:jc w:val="both"/>
              <w:rPr>
                <w:b/>
                <w:sz w:val="20"/>
                <w:szCs w:val="20"/>
                <w:lang w:val="fr-FR"/>
              </w:rPr>
            </w:pPr>
            <w:r w:rsidRPr="00C071AE">
              <w:rPr>
                <w:b/>
                <w:sz w:val="20"/>
                <w:szCs w:val="20"/>
                <w:lang w:val="fr-FR"/>
              </w:rPr>
              <w:t>1830 ml de l’Avenue de la Paix</w:t>
            </w:r>
          </w:p>
        </w:tc>
      </w:tr>
      <w:tr w:rsidR="00211ED6" w:rsidRPr="009E4BF1" w14:paraId="2490463E" w14:textId="77777777" w:rsidTr="004C30E7">
        <w:tc>
          <w:tcPr>
            <w:tcW w:w="568" w:type="dxa"/>
          </w:tcPr>
          <w:p w14:paraId="2A783D4A" w14:textId="77777777" w:rsidR="00211ED6" w:rsidRPr="00C071AE" w:rsidRDefault="00211ED6" w:rsidP="004C30E7">
            <w:pPr>
              <w:rPr>
                <w:sz w:val="20"/>
                <w:szCs w:val="20"/>
              </w:rPr>
            </w:pPr>
            <w:r w:rsidRPr="00C071AE">
              <w:rPr>
                <w:sz w:val="20"/>
                <w:szCs w:val="20"/>
              </w:rPr>
              <w:t>4</w:t>
            </w:r>
          </w:p>
        </w:tc>
        <w:tc>
          <w:tcPr>
            <w:tcW w:w="4677" w:type="dxa"/>
          </w:tcPr>
          <w:p w14:paraId="61D40258" w14:textId="77777777" w:rsidR="00211ED6" w:rsidRPr="00C071AE" w:rsidRDefault="00211ED6" w:rsidP="004C30E7">
            <w:pPr>
              <w:rPr>
                <w:sz w:val="20"/>
                <w:szCs w:val="20"/>
              </w:rPr>
            </w:pPr>
            <w:r w:rsidRPr="00C071AE">
              <w:rPr>
                <w:sz w:val="20"/>
                <w:szCs w:val="20"/>
              </w:rPr>
              <w:t>Type de travaux</w:t>
            </w:r>
          </w:p>
        </w:tc>
        <w:tc>
          <w:tcPr>
            <w:tcW w:w="5103" w:type="dxa"/>
          </w:tcPr>
          <w:p w14:paraId="1D6AC83B" w14:textId="77777777" w:rsidR="00211ED6" w:rsidRPr="00C071AE" w:rsidRDefault="00211ED6" w:rsidP="004C30E7">
            <w:pPr>
              <w:rPr>
                <w:b/>
                <w:sz w:val="20"/>
                <w:szCs w:val="20"/>
                <w:lang w:val="fr-FR"/>
              </w:rPr>
            </w:pPr>
            <w:r w:rsidRPr="00C071AE">
              <w:rPr>
                <w:b/>
                <w:sz w:val="20"/>
                <w:szCs w:val="20"/>
                <w:lang w:val="fr-FR"/>
              </w:rPr>
              <w:t>Travaux routiers (réhabilitation de voirie urbaine)</w:t>
            </w:r>
          </w:p>
        </w:tc>
      </w:tr>
      <w:tr w:rsidR="00211ED6" w:rsidRPr="00C071AE" w14:paraId="5642AB1F" w14:textId="77777777" w:rsidTr="004C30E7">
        <w:trPr>
          <w:trHeight w:val="70"/>
        </w:trPr>
        <w:tc>
          <w:tcPr>
            <w:tcW w:w="568" w:type="dxa"/>
          </w:tcPr>
          <w:p w14:paraId="4DE384F3" w14:textId="77777777" w:rsidR="00211ED6" w:rsidRPr="00C071AE" w:rsidRDefault="00211ED6" w:rsidP="004C30E7">
            <w:pPr>
              <w:rPr>
                <w:sz w:val="20"/>
                <w:szCs w:val="20"/>
              </w:rPr>
            </w:pPr>
            <w:r w:rsidRPr="00C071AE">
              <w:rPr>
                <w:sz w:val="20"/>
                <w:szCs w:val="20"/>
              </w:rPr>
              <w:t>5</w:t>
            </w:r>
          </w:p>
        </w:tc>
        <w:tc>
          <w:tcPr>
            <w:tcW w:w="4677" w:type="dxa"/>
          </w:tcPr>
          <w:p w14:paraId="2C70429C" w14:textId="77777777" w:rsidR="00211ED6" w:rsidRPr="00C071AE" w:rsidRDefault="00211ED6" w:rsidP="004C30E7">
            <w:pPr>
              <w:rPr>
                <w:sz w:val="20"/>
                <w:szCs w:val="20"/>
              </w:rPr>
            </w:pPr>
            <w:r w:rsidRPr="00C071AE">
              <w:rPr>
                <w:sz w:val="20"/>
                <w:szCs w:val="20"/>
              </w:rPr>
              <w:t>Date Butoir</w:t>
            </w:r>
          </w:p>
        </w:tc>
        <w:tc>
          <w:tcPr>
            <w:tcW w:w="5103" w:type="dxa"/>
            <w:vAlign w:val="center"/>
          </w:tcPr>
          <w:p w14:paraId="69B81676" w14:textId="397D580A" w:rsidR="00211ED6" w:rsidRPr="00C071AE" w:rsidRDefault="009C39F9" w:rsidP="004C30E7">
            <w:pPr>
              <w:jc w:val="both"/>
              <w:rPr>
                <w:sz w:val="20"/>
                <w:szCs w:val="20"/>
              </w:rPr>
            </w:pPr>
            <w:r>
              <w:rPr>
                <w:b/>
                <w:sz w:val="20"/>
                <w:szCs w:val="20"/>
              </w:rPr>
              <w:t>9</w:t>
            </w:r>
            <w:r w:rsidRPr="00C071AE">
              <w:rPr>
                <w:b/>
                <w:sz w:val="20"/>
                <w:szCs w:val="20"/>
              </w:rPr>
              <w:t xml:space="preserve"> </w:t>
            </w:r>
            <w:r w:rsidR="00211ED6" w:rsidRPr="00C071AE">
              <w:rPr>
                <w:b/>
                <w:sz w:val="20"/>
                <w:szCs w:val="20"/>
              </w:rPr>
              <w:t>mars 2016</w:t>
            </w:r>
          </w:p>
        </w:tc>
      </w:tr>
      <w:tr w:rsidR="00C97448" w:rsidRPr="00C071AE" w14:paraId="0F4FF8CD" w14:textId="77777777" w:rsidTr="004C30E7">
        <w:trPr>
          <w:trHeight w:val="250"/>
        </w:trPr>
        <w:tc>
          <w:tcPr>
            <w:tcW w:w="568" w:type="dxa"/>
          </w:tcPr>
          <w:p w14:paraId="56ABA093" w14:textId="77777777" w:rsidR="00C97448" w:rsidRPr="00C071AE" w:rsidRDefault="00C97448" w:rsidP="004C30E7">
            <w:pPr>
              <w:rPr>
                <w:sz w:val="20"/>
                <w:szCs w:val="20"/>
              </w:rPr>
            </w:pPr>
            <w:r w:rsidRPr="00C071AE">
              <w:rPr>
                <w:sz w:val="20"/>
                <w:szCs w:val="20"/>
              </w:rPr>
              <w:t>06</w:t>
            </w:r>
          </w:p>
        </w:tc>
        <w:tc>
          <w:tcPr>
            <w:tcW w:w="4677" w:type="dxa"/>
          </w:tcPr>
          <w:p w14:paraId="113BF8DA" w14:textId="77777777" w:rsidR="00C97448" w:rsidRPr="00C071AE" w:rsidRDefault="00C97448" w:rsidP="00A721C0">
            <w:pPr>
              <w:rPr>
                <w:sz w:val="20"/>
                <w:szCs w:val="20"/>
                <w:lang w:val="fr-FR"/>
              </w:rPr>
            </w:pPr>
            <w:r w:rsidRPr="00C071AE">
              <w:rPr>
                <w:sz w:val="20"/>
                <w:szCs w:val="20"/>
                <w:lang w:val="fr-FR"/>
              </w:rPr>
              <w:t>Nombre de ménages affectés par le projet</w:t>
            </w:r>
          </w:p>
        </w:tc>
        <w:tc>
          <w:tcPr>
            <w:tcW w:w="5103" w:type="dxa"/>
            <w:vAlign w:val="center"/>
          </w:tcPr>
          <w:p w14:paraId="44C687AE" w14:textId="77777777" w:rsidR="00C97448" w:rsidRPr="00C071AE" w:rsidRDefault="00C97448" w:rsidP="00A721C0">
            <w:pPr>
              <w:jc w:val="both"/>
              <w:rPr>
                <w:b/>
                <w:sz w:val="20"/>
                <w:szCs w:val="20"/>
              </w:rPr>
            </w:pPr>
            <w:r w:rsidRPr="00C071AE">
              <w:rPr>
                <w:b/>
                <w:sz w:val="20"/>
                <w:szCs w:val="20"/>
              </w:rPr>
              <w:t>33</w:t>
            </w:r>
          </w:p>
        </w:tc>
      </w:tr>
      <w:tr w:rsidR="00C97448" w:rsidRPr="00C071AE" w14:paraId="4FD37600" w14:textId="77777777" w:rsidTr="004C30E7">
        <w:trPr>
          <w:trHeight w:val="250"/>
        </w:trPr>
        <w:tc>
          <w:tcPr>
            <w:tcW w:w="568" w:type="dxa"/>
          </w:tcPr>
          <w:p w14:paraId="0A089B1B" w14:textId="77777777" w:rsidR="00C97448" w:rsidRPr="00C071AE" w:rsidRDefault="00C97448" w:rsidP="004C30E7">
            <w:pPr>
              <w:rPr>
                <w:sz w:val="20"/>
                <w:szCs w:val="20"/>
              </w:rPr>
            </w:pPr>
            <w:r w:rsidRPr="00C071AE">
              <w:rPr>
                <w:sz w:val="20"/>
                <w:szCs w:val="20"/>
              </w:rPr>
              <w:t>07</w:t>
            </w:r>
          </w:p>
        </w:tc>
        <w:tc>
          <w:tcPr>
            <w:tcW w:w="4677" w:type="dxa"/>
          </w:tcPr>
          <w:p w14:paraId="07330AFE" w14:textId="77777777" w:rsidR="00C97448" w:rsidRPr="00C071AE" w:rsidRDefault="00C97448" w:rsidP="00A721C0">
            <w:pPr>
              <w:rPr>
                <w:sz w:val="20"/>
                <w:szCs w:val="20"/>
                <w:lang w:val="fr-FR"/>
              </w:rPr>
            </w:pPr>
            <w:r w:rsidRPr="00C071AE">
              <w:rPr>
                <w:sz w:val="20"/>
                <w:szCs w:val="20"/>
                <w:lang w:val="fr-FR"/>
              </w:rPr>
              <w:t>Nombre total de personnes affectées par le projet  PAP)</w:t>
            </w:r>
          </w:p>
        </w:tc>
        <w:tc>
          <w:tcPr>
            <w:tcW w:w="5103" w:type="dxa"/>
            <w:vAlign w:val="center"/>
          </w:tcPr>
          <w:p w14:paraId="4C395DE2" w14:textId="77777777" w:rsidR="00C97448" w:rsidRPr="00C071AE" w:rsidRDefault="00C97448" w:rsidP="00A721C0">
            <w:pPr>
              <w:jc w:val="both"/>
              <w:rPr>
                <w:b/>
                <w:sz w:val="20"/>
                <w:szCs w:val="20"/>
              </w:rPr>
            </w:pPr>
            <w:r w:rsidRPr="00C071AE">
              <w:rPr>
                <w:b/>
                <w:sz w:val="20"/>
                <w:szCs w:val="20"/>
              </w:rPr>
              <w:t>90</w:t>
            </w:r>
          </w:p>
        </w:tc>
      </w:tr>
      <w:tr w:rsidR="00C97448" w:rsidRPr="00C071AE" w14:paraId="4BC99673" w14:textId="77777777" w:rsidTr="004C30E7">
        <w:trPr>
          <w:trHeight w:val="250"/>
        </w:trPr>
        <w:tc>
          <w:tcPr>
            <w:tcW w:w="568" w:type="dxa"/>
          </w:tcPr>
          <w:p w14:paraId="7E62C21A" w14:textId="77777777" w:rsidR="00C97448" w:rsidRPr="00C071AE" w:rsidRDefault="00C97448" w:rsidP="004C30E7">
            <w:pPr>
              <w:rPr>
                <w:sz w:val="20"/>
                <w:szCs w:val="20"/>
              </w:rPr>
            </w:pPr>
            <w:r w:rsidRPr="00C071AE">
              <w:rPr>
                <w:sz w:val="20"/>
                <w:szCs w:val="20"/>
              </w:rPr>
              <w:t>08</w:t>
            </w:r>
          </w:p>
        </w:tc>
        <w:tc>
          <w:tcPr>
            <w:tcW w:w="4677" w:type="dxa"/>
          </w:tcPr>
          <w:p w14:paraId="2DBD5310" w14:textId="77777777" w:rsidR="00C97448" w:rsidRPr="00C071AE" w:rsidRDefault="00C97448" w:rsidP="00A721C0">
            <w:pPr>
              <w:rPr>
                <w:sz w:val="20"/>
                <w:szCs w:val="20"/>
                <w:lang w:val="fr-FR"/>
              </w:rPr>
            </w:pPr>
            <w:r w:rsidRPr="00C071AE">
              <w:rPr>
                <w:sz w:val="20"/>
                <w:szCs w:val="20"/>
                <w:lang w:val="fr-FR"/>
              </w:rPr>
              <w:t>Nombre de ménages féminins affectés</w:t>
            </w:r>
          </w:p>
        </w:tc>
        <w:tc>
          <w:tcPr>
            <w:tcW w:w="5103" w:type="dxa"/>
            <w:vAlign w:val="center"/>
          </w:tcPr>
          <w:p w14:paraId="53284AC7" w14:textId="77777777" w:rsidR="00C97448" w:rsidRPr="00C071AE" w:rsidRDefault="00C97448" w:rsidP="00A721C0">
            <w:pPr>
              <w:jc w:val="both"/>
              <w:rPr>
                <w:b/>
                <w:sz w:val="20"/>
                <w:szCs w:val="20"/>
              </w:rPr>
            </w:pPr>
            <w:r w:rsidRPr="00C071AE">
              <w:rPr>
                <w:b/>
                <w:sz w:val="20"/>
                <w:szCs w:val="20"/>
              </w:rPr>
              <w:t>03</w:t>
            </w:r>
          </w:p>
        </w:tc>
      </w:tr>
      <w:tr w:rsidR="00C97448" w:rsidRPr="00C071AE" w14:paraId="7D0E6869" w14:textId="77777777" w:rsidTr="004C30E7">
        <w:trPr>
          <w:trHeight w:val="70"/>
        </w:trPr>
        <w:tc>
          <w:tcPr>
            <w:tcW w:w="568" w:type="dxa"/>
          </w:tcPr>
          <w:p w14:paraId="0F9D91AC" w14:textId="77777777" w:rsidR="00C97448" w:rsidRPr="00C071AE" w:rsidRDefault="00C97448" w:rsidP="004C30E7">
            <w:pPr>
              <w:rPr>
                <w:sz w:val="20"/>
                <w:szCs w:val="20"/>
              </w:rPr>
            </w:pPr>
            <w:r w:rsidRPr="00C071AE">
              <w:rPr>
                <w:sz w:val="20"/>
                <w:szCs w:val="20"/>
              </w:rPr>
              <w:t>09</w:t>
            </w:r>
          </w:p>
        </w:tc>
        <w:tc>
          <w:tcPr>
            <w:tcW w:w="4677" w:type="dxa"/>
          </w:tcPr>
          <w:p w14:paraId="2AEA296F" w14:textId="77777777" w:rsidR="00C97448" w:rsidRPr="00C071AE" w:rsidRDefault="00C97448" w:rsidP="00A721C0">
            <w:pPr>
              <w:rPr>
                <w:sz w:val="20"/>
                <w:szCs w:val="20"/>
              </w:rPr>
            </w:pPr>
            <w:r w:rsidRPr="00C071AE">
              <w:rPr>
                <w:sz w:val="20"/>
                <w:szCs w:val="20"/>
              </w:rPr>
              <w:t>Nombre de ménages vulnérables</w:t>
            </w:r>
          </w:p>
        </w:tc>
        <w:tc>
          <w:tcPr>
            <w:tcW w:w="5103" w:type="dxa"/>
            <w:vAlign w:val="center"/>
          </w:tcPr>
          <w:p w14:paraId="744458C5" w14:textId="7FBE24D9" w:rsidR="00C97448" w:rsidRPr="00C071AE" w:rsidRDefault="00C97448" w:rsidP="00A721C0">
            <w:pPr>
              <w:jc w:val="both"/>
              <w:rPr>
                <w:b/>
                <w:sz w:val="20"/>
                <w:szCs w:val="20"/>
              </w:rPr>
            </w:pPr>
            <w:r w:rsidRPr="00C071AE">
              <w:rPr>
                <w:b/>
                <w:sz w:val="20"/>
                <w:szCs w:val="20"/>
              </w:rPr>
              <w:t>0</w:t>
            </w:r>
            <w:r w:rsidR="00256D2C">
              <w:rPr>
                <w:b/>
                <w:sz w:val="20"/>
                <w:szCs w:val="20"/>
              </w:rPr>
              <w:t>5</w:t>
            </w:r>
          </w:p>
        </w:tc>
      </w:tr>
      <w:tr w:rsidR="00C97448" w:rsidRPr="009E4BF1" w14:paraId="0D19D1A6" w14:textId="77777777" w:rsidTr="004C30E7">
        <w:trPr>
          <w:trHeight w:val="286"/>
        </w:trPr>
        <w:tc>
          <w:tcPr>
            <w:tcW w:w="568" w:type="dxa"/>
            <w:vMerge w:val="restart"/>
          </w:tcPr>
          <w:p w14:paraId="2CC8853F" w14:textId="77777777" w:rsidR="00C97448" w:rsidRPr="00C071AE" w:rsidRDefault="00C97448" w:rsidP="004C30E7">
            <w:pPr>
              <w:rPr>
                <w:sz w:val="20"/>
                <w:szCs w:val="20"/>
              </w:rPr>
            </w:pPr>
          </w:p>
          <w:p w14:paraId="23AC9A87" w14:textId="77777777" w:rsidR="00C97448" w:rsidRPr="00C071AE" w:rsidRDefault="00C97448" w:rsidP="004C30E7">
            <w:pPr>
              <w:rPr>
                <w:sz w:val="20"/>
                <w:szCs w:val="20"/>
              </w:rPr>
            </w:pPr>
            <w:r w:rsidRPr="00C071AE">
              <w:rPr>
                <w:sz w:val="20"/>
                <w:szCs w:val="20"/>
              </w:rPr>
              <w:t>10</w:t>
            </w:r>
          </w:p>
          <w:p w14:paraId="2FB10250" w14:textId="77777777" w:rsidR="00C97448" w:rsidRPr="00C071AE" w:rsidRDefault="00C97448" w:rsidP="004C30E7">
            <w:pPr>
              <w:rPr>
                <w:sz w:val="20"/>
                <w:szCs w:val="20"/>
              </w:rPr>
            </w:pPr>
          </w:p>
        </w:tc>
        <w:tc>
          <w:tcPr>
            <w:tcW w:w="4677" w:type="dxa"/>
          </w:tcPr>
          <w:p w14:paraId="34B285AA" w14:textId="77777777" w:rsidR="00C97448" w:rsidRPr="00C071AE" w:rsidRDefault="00C97448" w:rsidP="004C30E7">
            <w:pPr>
              <w:rPr>
                <w:sz w:val="20"/>
                <w:szCs w:val="20"/>
                <w:lang w:val="fr-FR"/>
              </w:rPr>
            </w:pPr>
            <w:r w:rsidRPr="00C071AE">
              <w:rPr>
                <w:sz w:val="20"/>
                <w:szCs w:val="20"/>
                <w:lang w:val="fr-FR"/>
              </w:rPr>
              <w:t>Nombre de ménages ayant perdu :</w:t>
            </w:r>
          </w:p>
        </w:tc>
        <w:tc>
          <w:tcPr>
            <w:tcW w:w="5103" w:type="dxa"/>
            <w:vAlign w:val="center"/>
          </w:tcPr>
          <w:p w14:paraId="3FBE92FD" w14:textId="77777777" w:rsidR="00C97448" w:rsidRPr="00C071AE" w:rsidRDefault="00C97448" w:rsidP="004C30E7">
            <w:pPr>
              <w:jc w:val="both"/>
              <w:rPr>
                <w:b/>
                <w:sz w:val="20"/>
                <w:szCs w:val="20"/>
                <w:lang w:val="fr-FR"/>
              </w:rPr>
            </w:pPr>
          </w:p>
        </w:tc>
      </w:tr>
      <w:tr w:rsidR="00C97448" w:rsidRPr="00C071AE" w14:paraId="24D947A3" w14:textId="77777777" w:rsidTr="004C30E7">
        <w:trPr>
          <w:trHeight w:val="286"/>
        </w:trPr>
        <w:tc>
          <w:tcPr>
            <w:tcW w:w="568" w:type="dxa"/>
            <w:vMerge/>
          </w:tcPr>
          <w:p w14:paraId="328C89B3" w14:textId="77777777" w:rsidR="00C97448" w:rsidRPr="00C071AE" w:rsidRDefault="00C97448" w:rsidP="004C30E7">
            <w:pPr>
              <w:rPr>
                <w:sz w:val="20"/>
                <w:szCs w:val="20"/>
                <w:lang w:val="fr-FR"/>
              </w:rPr>
            </w:pPr>
          </w:p>
        </w:tc>
        <w:tc>
          <w:tcPr>
            <w:tcW w:w="4677" w:type="dxa"/>
          </w:tcPr>
          <w:p w14:paraId="548B5AF0" w14:textId="77777777" w:rsidR="00C97448" w:rsidRPr="00C071AE" w:rsidRDefault="00C97448" w:rsidP="007471EC">
            <w:pPr>
              <w:pStyle w:val="ColorfulList-Accent11"/>
              <w:numPr>
                <w:ilvl w:val="0"/>
                <w:numId w:val="15"/>
              </w:numPr>
              <w:ind w:left="720"/>
              <w:rPr>
                <w:sz w:val="20"/>
                <w:szCs w:val="20"/>
                <w:lang w:val="fr-FR" w:eastAsia="fr-FR"/>
              </w:rPr>
            </w:pPr>
            <w:r w:rsidRPr="00C071AE">
              <w:rPr>
                <w:sz w:val="20"/>
                <w:szCs w:val="20"/>
                <w:lang w:val="fr-FR" w:eastAsia="fr-FR"/>
              </w:rPr>
              <w:t>Une table d’exposition et de vente de carburants et divers</w:t>
            </w:r>
          </w:p>
        </w:tc>
        <w:tc>
          <w:tcPr>
            <w:tcW w:w="5103" w:type="dxa"/>
            <w:vAlign w:val="center"/>
          </w:tcPr>
          <w:p w14:paraId="012C8AE6" w14:textId="77777777" w:rsidR="00C97448" w:rsidRPr="00C071AE" w:rsidRDefault="00C97448" w:rsidP="004C30E7">
            <w:pPr>
              <w:jc w:val="both"/>
              <w:rPr>
                <w:b/>
                <w:sz w:val="20"/>
                <w:szCs w:val="20"/>
                <w:lang w:val="fr-FR"/>
              </w:rPr>
            </w:pPr>
            <w:r w:rsidRPr="00C071AE">
              <w:rPr>
                <w:b/>
                <w:sz w:val="20"/>
                <w:szCs w:val="20"/>
                <w:lang w:val="fr-FR"/>
              </w:rPr>
              <w:t>26</w:t>
            </w:r>
          </w:p>
        </w:tc>
      </w:tr>
      <w:tr w:rsidR="00C97448" w:rsidRPr="00C071AE" w14:paraId="4AB7C5D0" w14:textId="77777777" w:rsidTr="004C30E7">
        <w:trPr>
          <w:trHeight w:val="286"/>
        </w:trPr>
        <w:tc>
          <w:tcPr>
            <w:tcW w:w="568" w:type="dxa"/>
            <w:vMerge/>
          </w:tcPr>
          <w:p w14:paraId="3E9E06E4" w14:textId="77777777" w:rsidR="00C97448" w:rsidRPr="00C071AE" w:rsidRDefault="00C97448" w:rsidP="004C30E7">
            <w:pPr>
              <w:rPr>
                <w:sz w:val="20"/>
                <w:szCs w:val="20"/>
                <w:lang w:val="fr-FR"/>
              </w:rPr>
            </w:pPr>
          </w:p>
        </w:tc>
        <w:tc>
          <w:tcPr>
            <w:tcW w:w="4677" w:type="dxa"/>
          </w:tcPr>
          <w:p w14:paraId="4F7B3387" w14:textId="77777777" w:rsidR="00C97448" w:rsidRPr="00C071AE" w:rsidRDefault="00C97448" w:rsidP="007471EC">
            <w:pPr>
              <w:pStyle w:val="ColorfulList-Accent11"/>
              <w:numPr>
                <w:ilvl w:val="0"/>
                <w:numId w:val="15"/>
              </w:numPr>
              <w:ind w:left="720"/>
              <w:rPr>
                <w:sz w:val="20"/>
                <w:szCs w:val="20"/>
                <w:lang w:val="fr-FR" w:eastAsia="fr-FR"/>
              </w:rPr>
            </w:pPr>
            <w:r w:rsidRPr="00C071AE">
              <w:rPr>
                <w:sz w:val="20"/>
                <w:szCs w:val="20"/>
                <w:lang w:val="fr-FR" w:eastAsia="fr-FR"/>
              </w:rPr>
              <w:t>Une rampe d’accès (dalle) en ciment béton</w:t>
            </w:r>
            <w:r w:rsidR="001E4A35">
              <w:rPr>
                <w:sz w:val="20"/>
                <w:szCs w:val="20"/>
                <w:lang w:val="fr-FR" w:eastAsia="fr-FR"/>
              </w:rPr>
              <w:t xml:space="preserve"> et mûr de protection</w:t>
            </w:r>
          </w:p>
        </w:tc>
        <w:tc>
          <w:tcPr>
            <w:tcW w:w="5103" w:type="dxa"/>
            <w:vAlign w:val="center"/>
          </w:tcPr>
          <w:p w14:paraId="4474AA58" w14:textId="77777777" w:rsidR="00C97448" w:rsidRPr="00C071AE" w:rsidRDefault="00C97448" w:rsidP="004C30E7">
            <w:pPr>
              <w:jc w:val="both"/>
              <w:rPr>
                <w:b/>
                <w:sz w:val="20"/>
                <w:szCs w:val="20"/>
                <w:lang w:val="fr-FR"/>
              </w:rPr>
            </w:pPr>
            <w:r w:rsidRPr="00C071AE">
              <w:rPr>
                <w:b/>
                <w:sz w:val="20"/>
                <w:szCs w:val="20"/>
                <w:lang w:val="fr-FR"/>
              </w:rPr>
              <w:t>0</w:t>
            </w:r>
            <w:r w:rsidR="001E4A35">
              <w:rPr>
                <w:b/>
                <w:sz w:val="20"/>
                <w:szCs w:val="20"/>
                <w:lang w:val="fr-FR"/>
              </w:rPr>
              <w:t>5</w:t>
            </w:r>
          </w:p>
        </w:tc>
      </w:tr>
      <w:tr w:rsidR="00C97448" w:rsidRPr="00C071AE" w14:paraId="4A7EAE2D" w14:textId="77777777" w:rsidTr="004C30E7">
        <w:trPr>
          <w:trHeight w:val="286"/>
        </w:trPr>
        <w:tc>
          <w:tcPr>
            <w:tcW w:w="568" w:type="dxa"/>
            <w:vMerge/>
          </w:tcPr>
          <w:p w14:paraId="072CA039" w14:textId="77777777" w:rsidR="00C97448" w:rsidRPr="00C071AE" w:rsidRDefault="00C97448" w:rsidP="004C30E7">
            <w:pPr>
              <w:rPr>
                <w:sz w:val="20"/>
                <w:szCs w:val="20"/>
                <w:lang w:val="fr-FR"/>
              </w:rPr>
            </w:pPr>
          </w:p>
        </w:tc>
        <w:tc>
          <w:tcPr>
            <w:tcW w:w="4677" w:type="dxa"/>
          </w:tcPr>
          <w:p w14:paraId="560B4E26" w14:textId="77777777" w:rsidR="00C97448" w:rsidRPr="00C071AE" w:rsidRDefault="00C97448" w:rsidP="007471EC">
            <w:pPr>
              <w:pStyle w:val="ColorfulList-Accent11"/>
              <w:numPr>
                <w:ilvl w:val="0"/>
                <w:numId w:val="15"/>
              </w:numPr>
              <w:ind w:left="720"/>
              <w:rPr>
                <w:sz w:val="20"/>
                <w:szCs w:val="20"/>
                <w:lang w:val="fr-FR" w:eastAsia="fr-FR"/>
              </w:rPr>
            </w:pPr>
            <w:r w:rsidRPr="00C071AE">
              <w:rPr>
                <w:sz w:val="20"/>
                <w:szCs w:val="20"/>
                <w:lang w:val="fr-FR" w:eastAsia="fr-FR"/>
              </w:rPr>
              <w:t>Une plante fruitière</w:t>
            </w:r>
          </w:p>
        </w:tc>
        <w:tc>
          <w:tcPr>
            <w:tcW w:w="5103" w:type="dxa"/>
            <w:vAlign w:val="center"/>
          </w:tcPr>
          <w:p w14:paraId="0AC1DE6D" w14:textId="77777777" w:rsidR="00C97448" w:rsidRPr="00C071AE" w:rsidRDefault="00C97448" w:rsidP="004C30E7">
            <w:pPr>
              <w:jc w:val="both"/>
              <w:rPr>
                <w:b/>
                <w:sz w:val="20"/>
                <w:szCs w:val="20"/>
                <w:lang w:val="fr-FR"/>
              </w:rPr>
            </w:pPr>
            <w:r w:rsidRPr="00C071AE">
              <w:rPr>
                <w:b/>
                <w:sz w:val="20"/>
                <w:szCs w:val="20"/>
                <w:lang w:val="fr-FR"/>
              </w:rPr>
              <w:t>02</w:t>
            </w:r>
          </w:p>
        </w:tc>
      </w:tr>
    </w:tbl>
    <w:p w14:paraId="78ECBF1F" w14:textId="77777777" w:rsidR="00211ED6" w:rsidRPr="00C071AE" w:rsidRDefault="00211ED6" w:rsidP="00211ED6">
      <w:pPr>
        <w:pStyle w:val="Heading1"/>
        <w:numPr>
          <w:ilvl w:val="0"/>
          <w:numId w:val="0"/>
        </w:numPr>
        <w:ind w:left="432" w:hanging="432"/>
        <w:rPr>
          <w:lang w:val="fr-FR"/>
        </w:rPr>
      </w:pPr>
    </w:p>
    <w:p w14:paraId="2D6D131B" w14:textId="77777777" w:rsidR="00211ED6" w:rsidRPr="00C071AE" w:rsidRDefault="00FA15A7" w:rsidP="00211ED6">
      <w:pPr>
        <w:pStyle w:val="Heading1"/>
        <w:numPr>
          <w:ilvl w:val="0"/>
          <w:numId w:val="1"/>
        </w:numPr>
        <w:rPr>
          <w:sz w:val="22"/>
          <w:szCs w:val="22"/>
        </w:rPr>
      </w:pPr>
      <w:hyperlink w:anchor="_Toc307141690" w:history="1">
        <w:bookmarkStart w:id="269" w:name="_Toc449541166"/>
        <w:bookmarkStart w:id="270" w:name="_Toc467652693"/>
        <w:r w:rsidR="00211ED6" w:rsidRPr="00C071AE">
          <w:rPr>
            <w:sz w:val="22"/>
            <w:szCs w:val="22"/>
          </w:rPr>
          <w:t>MESURES DE RÉINSTALLATION PHYSIQUE</w:t>
        </w:r>
        <w:bookmarkEnd w:id="269"/>
        <w:bookmarkEnd w:id="270"/>
      </w:hyperlink>
    </w:p>
    <w:p w14:paraId="4C82BC9D" w14:textId="77777777" w:rsidR="00211ED6" w:rsidRPr="00C071AE" w:rsidRDefault="00211ED6" w:rsidP="00211ED6">
      <w:pPr>
        <w:rPr>
          <w:lang w:val="fr-FR" w:eastAsia="fr-FR"/>
        </w:rPr>
      </w:pPr>
    </w:p>
    <w:p w14:paraId="4E8AA9A7" w14:textId="77777777" w:rsidR="00211ED6" w:rsidRPr="00C27722" w:rsidRDefault="00FA15A7" w:rsidP="00211ED6">
      <w:pPr>
        <w:pStyle w:val="Heading2"/>
        <w:numPr>
          <w:ilvl w:val="1"/>
          <w:numId w:val="1"/>
        </w:numPr>
        <w:ind w:left="792"/>
        <w:jc w:val="both"/>
        <w:rPr>
          <w:bCs w:val="0"/>
          <w:iCs/>
          <w:sz w:val="22"/>
          <w:szCs w:val="22"/>
          <w:lang w:val="fr-FR"/>
        </w:rPr>
      </w:pPr>
      <w:hyperlink w:anchor="_Toc307141691" w:history="1">
        <w:bookmarkStart w:id="271" w:name="_Toc449541167"/>
        <w:bookmarkStart w:id="272" w:name="_Toc467652694"/>
        <w:r w:rsidR="00211ED6" w:rsidRPr="00C27722">
          <w:rPr>
            <w:bCs w:val="0"/>
            <w:iCs/>
            <w:sz w:val="22"/>
            <w:szCs w:val="22"/>
            <w:lang w:val="fr-FR"/>
          </w:rPr>
          <w:t>Sélection et préparation des sites de réinstallation</w:t>
        </w:r>
        <w:bookmarkEnd w:id="271"/>
        <w:bookmarkEnd w:id="272"/>
      </w:hyperlink>
    </w:p>
    <w:p w14:paraId="389B449C" w14:textId="77777777" w:rsidR="00211ED6" w:rsidRPr="00C071AE" w:rsidRDefault="00211ED6" w:rsidP="00211ED6">
      <w:pPr>
        <w:contextualSpacing/>
        <w:rPr>
          <w:lang w:val="fr-FR"/>
        </w:rPr>
      </w:pPr>
    </w:p>
    <w:p w14:paraId="37A3DF73" w14:textId="77777777" w:rsidR="00211ED6" w:rsidRPr="00C071AE" w:rsidRDefault="00211ED6" w:rsidP="00211ED6">
      <w:pPr>
        <w:jc w:val="both"/>
        <w:rPr>
          <w:sz w:val="22"/>
          <w:szCs w:val="22"/>
          <w:lang w:val="fr-FR"/>
        </w:rPr>
      </w:pPr>
      <w:r w:rsidRPr="00C071AE">
        <w:rPr>
          <w:sz w:val="22"/>
          <w:szCs w:val="22"/>
          <w:lang w:val="fr-FR"/>
        </w:rPr>
        <w:t>Au regard du contexte du projet, il n’y a</w:t>
      </w:r>
      <w:r w:rsidR="00DF4746">
        <w:rPr>
          <w:sz w:val="22"/>
          <w:szCs w:val="22"/>
          <w:lang w:val="fr-FR"/>
        </w:rPr>
        <w:t>ura</w:t>
      </w:r>
      <w:r w:rsidRPr="00C071AE">
        <w:rPr>
          <w:sz w:val="22"/>
          <w:szCs w:val="22"/>
          <w:lang w:val="fr-FR"/>
        </w:rPr>
        <w:t xml:space="preserve"> ni perte d’habitations dans la zone du projet, ni de déplacement physiques de populations nécessitant une réinstallation de personnes. Les activités du </w:t>
      </w:r>
      <w:r w:rsidRPr="00C071AE">
        <w:rPr>
          <w:sz w:val="22"/>
          <w:szCs w:val="22"/>
          <w:lang w:val="fr-FR"/>
        </w:rPr>
        <w:lastRenderedPageBreak/>
        <w:t xml:space="preserve">projet se déroulant en zone urbaine, les impacts vont particulièrement concerner les activités d’occupation des abords de la voie. </w:t>
      </w:r>
    </w:p>
    <w:p w14:paraId="24C02342" w14:textId="5FEB1BBC" w:rsidR="00C97448" w:rsidRPr="00C071AE" w:rsidRDefault="00C97448" w:rsidP="00C97448">
      <w:pPr>
        <w:jc w:val="both"/>
        <w:rPr>
          <w:sz w:val="22"/>
          <w:szCs w:val="22"/>
          <w:lang w:val="fr-FR"/>
        </w:rPr>
      </w:pPr>
      <w:r w:rsidRPr="00C071AE">
        <w:rPr>
          <w:sz w:val="22"/>
          <w:szCs w:val="22"/>
          <w:lang w:val="fr-FR"/>
        </w:rPr>
        <w:t xml:space="preserve">En revanche, des dispositions seront nécessaires à prendre pour réinstaller les PAP ayant perdu leurs places d’affaires (vente de carburant). Le PDU, en rapport avec la Mairie de Kindu, va </w:t>
      </w:r>
      <w:r w:rsidR="009C39F9">
        <w:rPr>
          <w:sz w:val="22"/>
          <w:szCs w:val="22"/>
          <w:lang w:val="fr-FR"/>
        </w:rPr>
        <w:t>juste déplacer les étals de quelques mètres par rapport à leurs anciens emplacements, sans nécessité de trouver un autre site</w:t>
      </w:r>
      <w:r w:rsidRPr="00C071AE">
        <w:rPr>
          <w:sz w:val="22"/>
          <w:szCs w:val="22"/>
          <w:lang w:val="fr-FR"/>
        </w:rPr>
        <w:t>.</w:t>
      </w:r>
      <w:r w:rsidR="009C39F9">
        <w:rPr>
          <w:sz w:val="22"/>
          <w:szCs w:val="22"/>
          <w:lang w:val="fr-FR"/>
        </w:rPr>
        <w:t>Cette opération pourra se faire en une ou deux journées au maximum</w:t>
      </w:r>
      <w:r w:rsidRPr="00C071AE">
        <w:rPr>
          <w:sz w:val="22"/>
          <w:szCs w:val="22"/>
          <w:lang w:val="fr-FR"/>
        </w:rPr>
        <w:t xml:space="preserve">. </w:t>
      </w:r>
      <w:r w:rsidR="009C39F9">
        <w:rPr>
          <w:sz w:val="22"/>
          <w:szCs w:val="22"/>
          <w:lang w:val="fr-FR"/>
        </w:rPr>
        <w:t>Pour cela</w:t>
      </w:r>
      <w:r w:rsidRPr="00C071AE">
        <w:rPr>
          <w:sz w:val="22"/>
          <w:szCs w:val="22"/>
          <w:lang w:val="fr-FR"/>
        </w:rPr>
        <w:t>, les PAP vont recevoir une compensation équivalente à deux (2) jours de revenus journaliers, montant discuté et accepté par les PAP</w:t>
      </w:r>
      <w:r w:rsidR="009C39F9">
        <w:rPr>
          <w:sz w:val="22"/>
          <w:szCs w:val="22"/>
          <w:lang w:val="fr-FR"/>
        </w:rPr>
        <w:t>, le temps nécessaire pour déplacer et réinstaller leur commerce à quelques mètres de leurs anciens emplacement, juste pour libérer l’emprise</w:t>
      </w:r>
      <w:r w:rsidRPr="00C071AE">
        <w:rPr>
          <w:sz w:val="22"/>
          <w:szCs w:val="22"/>
          <w:lang w:val="fr-FR"/>
        </w:rPr>
        <w:t xml:space="preserve">. </w:t>
      </w:r>
    </w:p>
    <w:p w14:paraId="602C292D" w14:textId="77777777" w:rsidR="00211ED6" w:rsidRPr="00C071AE" w:rsidRDefault="00211ED6" w:rsidP="00211ED6">
      <w:pPr>
        <w:rPr>
          <w:lang w:val="fr-FR" w:eastAsia="fr-FR"/>
        </w:rPr>
      </w:pPr>
    </w:p>
    <w:p w14:paraId="193490D2" w14:textId="77777777" w:rsidR="00211ED6" w:rsidRPr="00C071AE" w:rsidRDefault="00FA15A7" w:rsidP="00211ED6">
      <w:pPr>
        <w:pStyle w:val="Heading1"/>
        <w:numPr>
          <w:ilvl w:val="0"/>
          <w:numId w:val="1"/>
        </w:numPr>
        <w:rPr>
          <w:sz w:val="22"/>
          <w:szCs w:val="22"/>
        </w:rPr>
      </w:pPr>
      <w:hyperlink w:anchor="_Toc307141704" w:history="1">
        <w:bookmarkStart w:id="273" w:name="_Toc449541170"/>
        <w:bookmarkStart w:id="274" w:name="_Toc467652695"/>
        <w:r w:rsidR="00211ED6" w:rsidRPr="00C071AE">
          <w:rPr>
            <w:sz w:val="22"/>
            <w:szCs w:val="22"/>
          </w:rPr>
          <w:t>CONSULTATIONS PUBLIQUES</w:t>
        </w:r>
        <w:bookmarkEnd w:id="273"/>
        <w:bookmarkEnd w:id="274"/>
        <w:r w:rsidR="00211ED6" w:rsidRPr="00C071AE">
          <w:rPr>
            <w:sz w:val="22"/>
            <w:szCs w:val="22"/>
          </w:rPr>
          <w:t xml:space="preserve"> </w:t>
        </w:r>
      </w:hyperlink>
    </w:p>
    <w:p w14:paraId="10A48A3B" w14:textId="77777777" w:rsidR="00211ED6" w:rsidRPr="00C071AE" w:rsidRDefault="00211ED6" w:rsidP="00211ED6">
      <w:pPr>
        <w:rPr>
          <w:lang w:val="fr-FR" w:eastAsia="fr-FR"/>
        </w:rPr>
      </w:pPr>
    </w:p>
    <w:p w14:paraId="1357A6EB" w14:textId="77777777" w:rsidR="00211ED6" w:rsidRPr="00C27722" w:rsidRDefault="00211ED6" w:rsidP="00211ED6">
      <w:pPr>
        <w:pStyle w:val="Heading2"/>
        <w:numPr>
          <w:ilvl w:val="1"/>
          <w:numId w:val="1"/>
        </w:numPr>
        <w:ind w:left="792"/>
        <w:jc w:val="both"/>
        <w:rPr>
          <w:bCs w:val="0"/>
          <w:iCs/>
          <w:sz w:val="22"/>
          <w:szCs w:val="22"/>
          <w:lang w:val="fr-FR"/>
        </w:rPr>
      </w:pPr>
      <w:bookmarkStart w:id="275" w:name="_Toc449541171"/>
      <w:bookmarkStart w:id="276" w:name="_Toc467652696"/>
      <w:r w:rsidRPr="00C27722">
        <w:rPr>
          <w:bCs w:val="0"/>
          <w:iCs/>
          <w:sz w:val="22"/>
          <w:szCs w:val="22"/>
          <w:lang w:val="fr-FR"/>
        </w:rPr>
        <w:t>Information du public et enquêtes et consultations</w:t>
      </w:r>
      <w:bookmarkEnd w:id="275"/>
      <w:bookmarkEnd w:id="276"/>
    </w:p>
    <w:p w14:paraId="24AB42AA" w14:textId="77777777" w:rsidR="00211ED6" w:rsidRPr="00C071AE" w:rsidRDefault="00211ED6" w:rsidP="00211ED6">
      <w:pPr>
        <w:rPr>
          <w:lang w:val="fr-FR" w:eastAsia="fr-FR"/>
        </w:rPr>
      </w:pPr>
    </w:p>
    <w:p w14:paraId="59293D90" w14:textId="77777777" w:rsidR="00211ED6" w:rsidRPr="00C27722" w:rsidRDefault="00211ED6" w:rsidP="00211ED6">
      <w:pPr>
        <w:pStyle w:val="Heading2"/>
        <w:numPr>
          <w:ilvl w:val="2"/>
          <w:numId w:val="1"/>
        </w:numPr>
        <w:jc w:val="both"/>
        <w:rPr>
          <w:b w:val="0"/>
          <w:bCs w:val="0"/>
          <w:iCs/>
          <w:sz w:val="22"/>
          <w:szCs w:val="22"/>
          <w:u w:val="single"/>
          <w:lang w:val="fr-FR"/>
        </w:rPr>
      </w:pPr>
      <w:bookmarkStart w:id="277" w:name="_Toc449541172"/>
      <w:bookmarkStart w:id="278" w:name="_Toc467652697"/>
      <w:r w:rsidRPr="00C27722">
        <w:rPr>
          <w:b w:val="0"/>
          <w:bCs w:val="0"/>
          <w:iCs/>
          <w:sz w:val="22"/>
          <w:szCs w:val="22"/>
          <w:u w:val="single"/>
          <w:lang w:val="fr-FR"/>
        </w:rPr>
        <w:t>Méthodologie, principes et critères d’organisation et de participation</w:t>
      </w:r>
      <w:bookmarkEnd w:id="277"/>
      <w:bookmarkEnd w:id="278"/>
    </w:p>
    <w:p w14:paraId="1E2B93EF" w14:textId="77777777" w:rsidR="00211ED6" w:rsidRPr="00C071AE" w:rsidRDefault="00211ED6" w:rsidP="00211ED6">
      <w:pPr>
        <w:jc w:val="both"/>
        <w:rPr>
          <w:sz w:val="22"/>
          <w:szCs w:val="22"/>
          <w:lang w:val="fr-CA"/>
        </w:rPr>
      </w:pPr>
      <w:bookmarkStart w:id="279" w:name="_Toc419415305"/>
    </w:p>
    <w:bookmarkEnd w:id="279"/>
    <w:p w14:paraId="08D6EA68" w14:textId="77777777" w:rsidR="00211ED6" w:rsidRPr="00C071AE" w:rsidRDefault="00211ED6" w:rsidP="00211ED6">
      <w:pPr>
        <w:pStyle w:val="PlainText"/>
        <w:jc w:val="both"/>
        <w:rPr>
          <w:rFonts w:ascii="Times New Roman" w:hAnsi="Times New Roman"/>
          <w:sz w:val="22"/>
        </w:rPr>
      </w:pPr>
      <w:r w:rsidRPr="00C071AE">
        <w:rPr>
          <w:rFonts w:ascii="Times New Roman" w:hAnsi="Times New Roman"/>
          <w:sz w:val="22"/>
        </w:rPr>
        <w:t>Pour assurer l’information et la consultation du public, l’approche méthodologique suivante a été adoptée : : (i) rencontre de coordination et d’orientation de la mission avec les responsables du projet ; (ii) la revue documentaire de toute la littérature sur le projet, sur la réhabilitation  de l’axe routier cible de la ville de Kindu ; (iii) une rencontre d’information sur le projet avec la municipalité de la ville de Kindu ; (iv) une séance d’information élargie sur le projet avec les principaux acteurs institutionnels locaux de la ville de Kindu ; (v) une visite guidée de terrain, de l’axe routier tout entier avec les principaux parties prenantes du projet ; (vi) des enquêtes de terrain, collecte et l’analyse des données biophysique et socio-économiques relatives  à la zone d’intervention et d’influence du projet ; (vii) élaboration, à l’intention des populations affectées par le projet, d’un rapport de synthèse sur les principaux éléments constitutifs du P</w:t>
      </w:r>
      <w:r w:rsidR="00DF4746">
        <w:rPr>
          <w:rFonts w:ascii="Times New Roman" w:hAnsi="Times New Roman"/>
          <w:sz w:val="22"/>
        </w:rPr>
        <w:t>S</w:t>
      </w:r>
      <w:r w:rsidRPr="00C071AE">
        <w:rPr>
          <w:rFonts w:ascii="Times New Roman" w:hAnsi="Times New Roman"/>
          <w:sz w:val="22"/>
        </w:rPr>
        <w:t>R ; (viii) présentation et consultation publique des populations sur le rapport de synthèse.</w:t>
      </w:r>
    </w:p>
    <w:p w14:paraId="37EB3C32" w14:textId="77777777" w:rsidR="00211ED6" w:rsidRPr="00C071AE" w:rsidRDefault="00211ED6" w:rsidP="00211ED6">
      <w:pPr>
        <w:pStyle w:val="PlainText"/>
        <w:ind w:left="-426"/>
        <w:jc w:val="both"/>
        <w:rPr>
          <w:rFonts w:ascii="Times New Roman" w:hAnsi="Times New Roman"/>
          <w:sz w:val="22"/>
        </w:rPr>
      </w:pPr>
    </w:p>
    <w:p w14:paraId="56712EA4" w14:textId="77777777" w:rsidR="00211ED6" w:rsidRPr="00C27722" w:rsidRDefault="00211ED6" w:rsidP="00092E71">
      <w:pPr>
        <w:pStyle w:val="Heading2"/>
        <w:numPr>
          <w:ilvl w:val="2"/>
          <w:numId w:val="1"/>
        </w:numPr>
        <w:jc w:val="both"/>
        <w:rPr>
          <w:b w:val="0"/>
          <w:bCs w:val="0"/>
          <w:iCs/>
          <w:sz w:val="22"/>
          <w:szCs w:val="22"/>
          <w:u w:val="single"/>
          <w:lang w:val="fr-FR"/>
        </w:rPr>
      </w:pPr>
      <w:bookmarkStart w:id="280" w:name="_Toc448018684"/>
      <w:bookmarkStart w:id="281" w:name="_Toc467652698"/>
      <w:r w:rsidRPr="00C27722">
        <w:rPr>
          <w:b w:val="0"/>
          <w:bCs w:val="0"/>
          <w:iCs/>
          <w:sz w:val="22"/>
          <w:szCs w:val="22"/>
          <w:u w:val="single"/>
          <w:lang w:val="fr-FR"/>
        </w:rPr>
        <w:t>Rencontre de coordination et d’orientation de la mission</w:t>
      </w:r>
      <w:bookmarkEnd w:id="280"/>
      <w:bookmarkEnd w:id="281"/>
    </w:p>
    <w:p w14:paraId="4F1739AC" w14:textId="77777777" w:rsidR="00211ED6" w:rsidRPr="00C071AE" w:rsidRDefault="00211ED6" w:rsidP="00211ED6">
      <w:pPr>
        <w:tabs>
          <w:tab w:val="left" w:pos="2364"/>
        </w:tabs>
        <w:jc w:val="both"/>
        <w:rPr>
          <w:lang w:val="fr-FR"/>
        </w:rPr>
      </w:pPr>
    </w:p>
    <w:p w14:paraId="490C4B22" w14:textId="77777777" w:rsidR="00211ED6" w:rsidRPr="00C071AE" w:rsidRDefault="00211ED6" w:rsidP="00211ED6">
      <w:pPr>
        <w:tabs>
          <w:tab w:val="left" w:pos="2364"/>
        </w:tabs>
        <w:jc w:val="both"/>
        <w:rPr>
          <w:sz w:val="22"/>
          <w:szCs w:val="22"/>
          <w:lang w:val="fr-FR"/>
        </w:rPr>
      </w:pPr>
      <w:r w:rsidRPr="00C071AE">
        <w:rPr>
          <w:sz w:val="22"/>
          <w:szCs w:val="22"/>
          <w:lang w:val="fr-FR"/>
        </w:rPr>
        <w:t>Le 03 Mars 2016, il s’est tenu une réunion de cadrage de la mission d’étude environnementale et sociale (NIES et PAR) du projet de réhabilitation des axes routiers cibles des villes de Bukavu, Kikwit, Kindu et Matadi. La réunion s’est tenue dans salle de réunion du Projet de Développement Urbain (PDU), sous la présidence de Mr DAMAS MPUTU IKALI Secrétaire Permanent. Elle a réuni l’équipe de consultants et les responsables du projet (voir la liste de présence). Les points ci-après on été inscrits à l’ordre du jour : (i) compréhension de la mission ; (ii) comment exécuter la mission ; (iii) le déploiement sur le terrain ; et (iv) la durée  de la mission. (Voir les conclusions arrêtées sur le PV en annexe de ce présent rapport).</w:t>
      </w:r>
    </w:p>
    <w:p w14:paraId="77AB3469" w14:textId="77777777" w:rsidR="00211ED6" w:rsidRPr="00C27722" w:rsidRDefault="00211ED6" w:rsidP="00092E71">
      <w:pPr>
        <w:pStyle w:val="Caption"/>
        <w:keepNext/>
        <w:jc w:val="center"/>
        <w:rPr>
          <w:lang w:val="fr-FR"/>
        </w:rPr>
      </w:pPr>
      <w:bookmarkStart w:id="282" w:name="_Toc448015950"/>
      <w:bookmarkStart w:id="283" w:name="_Toc456567823"/>
      <w:r w:rsidRPr="00C27722">
        <w:rPr>
          <w:lang w:val="fr-FR"/>
        </w:rPr>
        <w:t xml:space="preserve">Photo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Photo \* ARABIC </w:instrText>
      </w:r>
      <w:r w:rsidR="00363D5B" w:rsidRPr="00C071AE">
        <w:fldChar w:fldCharType="separate"/>
      </w:r>
      <w:r w:rsidR="00092E71" w:rsidRPr="00C27722">
        <w:rPr>
          <w:noProof/>
          <w:lang w:val="fr-FR"/>
        </w:rPr>
        <w:t>5</w:t>
      </w:r>
      <w:r w:rsidR="00363D5B" w:rsidRPr="00C071AE">
        <w:fldChar w:fldCharType="end"/>
      </w:r>
      <w:r w:rsidRPr="00C27722">
        <w:rPr>
          <w:lang w:val="fr-FR"/>
        </w:rPr>
        <w:t>: Rencontre de coordination et d'orientation de la mission</w:t>
      </w:r>
      <w:bookmarkEnd w:id="282"/>
      <w:bookmarkEnd w:id="283"/>
    </w:p>
    <w:tbl>
      <w:tblPr>
        <w:tblW w:w="9539" w:type="dxa"/>
        <w:tblInd w:w="360" w:type="dxa"/>
        <w:tblLayout w:type="fixed"/>
        <w:tblLook w:val="04A0" w:firstRow="1" w:lastRow="0" w:firstColumn="1" w:lastColumn="0" w:noHBand="0" w:noVBand="1"/>
      </w:tblPr>
      <w:tblGrid>
        <w:gridCol w:w="4851"/>
        <w:gridCol w:w="4688"/>
      </w:tblGrid>
      <w:tr w:rsidR="00211ED6" w:rsidRPr="00C071AE" w14:paraId="502AD239" w14:textId="77777777" w:rsidTr="004C30E7">
        <w:tc>
          <w:tcPr>
            <w:tcW w:w="4851" w:type="dxa"/>
          </w:tcPr>
          <w:p w14:paraId="7E0690E8" w14:textId="77777777" w:rsidR="00211ED6" w:rsidRPr="00C071AE" w:rsidRDefault="00B0563C" w:rsidP="004C30E7">
            <w:pPr>
              <w:pStyle w:val="PlainText"/>
              <w:spacing w:before="240" w:after="240"/>
              <w:jc w:val="both"/>
              <w:rPr>
                <w:rFonts w:ascii="Times New Roman" w:hAnsi="Times New Roman" w:cs="Courier New"/>
                <w:sz w:val="22"/>
                <w:lang w:eastAsia="fr-FR"/>
              </w:rPr>
            </w:pPr>
            <w:r>
              <w:rPr>
                <w:rFonts w:ascii="Times New Roman" w:hAnsi="Times New Roman" w:cs="Courier New"/>
                <w:noProof/>
                <w:sz w:val="22"/>
                <w:lang w:val="en-US"/>
              </w:rPr>
              <w:drawing>
                <wp:inline distT="0" distB="0" distL="0" distR="0" wp14:anchorId="7CB6EB75" wp14:editId="1073DD85">
                  <wp:extent cx="2879725" cy="1466850"/>
                  <wp:effectExtent l="0" t="0" r="0" b="0"/>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9725" cy="1466850"/>
                          </a:xfrm>
                          <a:prstGeom prst="rect">
                            <a:avLst/>
                          </a:prstGeom>
                          <a:noFill/>
                          <a:ln>
                            <a:noFill/>
                          </a:ln>
                        </pic:spPr>
                      </pic:pic>
                    </a:graphicData>
                  </a:graphic>
                </wp:inline>
              </w:drawing>
            </w:r>
          </w:p>
        </w:tc>
        <w:tc>
          <w:tcPr>
            <w:tcW w:w="4688" w:type="dxa"/>
          </w:tcPr>
          <w:p w14:paraId="5CF222B8" w14:textId="77777777" w:rsidR="00211ED6" w:rsidRPr="00C071AE" w:rsidRDefault="00B0563C" w:rsidP="004C30E7">
            <w:pPr>
              <w:pStyle w:val="PlainText"/>
              <w:spacing w:before="240" w:after="240"/>
              <w:jc w:val="both"/>
              <w:rPr>
                <w:rFonts w:ascii="Times New Roman" w:hAnsi="Times New Roman" w:cs="Courier New"/>
                <w:sz w:val="22"/>
                <w:lang w:eastAsia="fr-FR"/>
              </w:rPr>
            </w:pPr>
            <w:r>
              <w:rPr>
                <w:rFonts w:ascii="Times New Roman" w:hAnsi="Times New Roman" w:cs="Courier New"/>
                <w:noProof/>
                <w:sz w:val="22"/>
                <w:lang w:val="en-US"/>
              </w:rPr>
              <w:drawing>
                <wp:inline distT="0" distB="0" distL="0" distR="0" wp14:anchorId="4805EE17" wp14:editId="268BB9BB">
                  <wp:extent cx="2907030" cy="1473835"/>
                  <wp:effectExtent l="0" t="0" r="7620" b="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7030" cy="1473835"/>
                          </a:xfrm>
                          <a:prstGeom prst="rect">
                            <a:avLst/>
                          </a:prstGeom>
                          <a:noFill/>
                          <a:ln>
                            <a:noFill/>
                          </a:ln>
                        </pic:spPr>
                      </pic:pic>
                    </a:graphicData>
                  </a:graphic>
                </wp:inline>
              </w:drawing>
            </w:r>
          </w:p>
        </w:tc>
      </w:tr>
    </w:tbl>
    <w:p w14:paraId="15CFA555" w14:textId="77777777" w:rsidR="00211ED6" w:rsidRPr="00C27722" w:rsidRDefault="00211ED6" w:rsidP="00092E71">
      <w:pPr>
        <w:pStyle w:val="Heading2"/>
        <w:numPr>
          <w:ilvl w:val="2"/>
          <w:numId w:val="1"/>
        </w:numPr>
        <w:jc w:val="both"/>
        <w:rPr>
          <w:b w:val="0"/>
          <w:bCs w:val="0"/>
          <w:iCs/>
          <w:sz w:val="22"/>
          <w:szCs w:val="22"/>
          <w:u w:val="single"/>
          <w:lang w:val="fr-FR"/>
        </w:rPr>
      </w:pPr>
      <w:bookmarkStart w:id="284" w:name="_Toc448018686"/>
      <w:bookmarkStart w:id="285" w:name="_Toc467652699"/>
      <w:r w:rsidRPr="00C27722">
        <w:rPr>
          <w:b w:val="0"/>
          <w:bCs w:val="0"/>
          <w:iCs/>
          <w:sz w:val="22"/>
          <w:szCs w:val="22"/>
          <w:u w:val="single"/>
          <w:lang w:val="fr-FR"/>
        </w:rPr>
        <w:t>Rencontre d’information avec la municipalité de la ville de Kindu</w:t>
      </w:r>
      <w:bookmarkEnd w:id="284"/>
      <w:bookmarkEnd w:id="285"/>
    </w:p>
    <w:p w14:paraId="5A067270" w14:textId="77777777" w:rsidR="00211ED6" w:rsidRPr="00C071AE" w:rsidRDefault="00211ED6" w:rsidP="00211ED6">
      <w:pPr>
        <w:rPr>
          <w:lang w:val="fr-FR" w:eastAsia="fr-FR"/>
        </w:rPr>
      </w:pPr>
    </w:p>
    <w:p w14:paraId="4461143F" w14:textId="77777777" w:rsidR="00211ED6" w:rsidRPr="00C071AE" w:rsidRDefault="00211ED6" w:rsidP="00211ED6">
      <w:pPr>
        <w:jc w:val="both"/>
        <w:rPr>
          <w:sz w:val="22"/>
          <w:szCs w:val="22"/>
          <w:lang w:val="fr-FR"/>
        </w:rPr>
      </w:pPr>
      <w:r w:rsidRPr="00C071AE">
        <w:rPr>
          <w:sz w:val="22"/>
          <w:szCs w:val="22"/>
          <w:lang w:val="fr-FR"/>
        </w:rPr>
        <w:t xml:space="preserve">Le  07/03/2016, l’équipe de consultants chargée de l’élaboration de la notice d’impact environnemental et social (NIES) et du </w:t>
      </w:r>
      <w:r w:rsidR="00DF4746">
        <w:rPr>
          <w:sz w:val="22"/>
          <w:szCs w:val="22"/>
          <w:lang w:val="fr-FR"/>
        </w:rPr>
        <w:t>P</w:t>
      </w:r>
      <w:r w:rsidRPr="00C071AE">
        <w:rPr>
          <w:sz w:val="22"/>
          <w:szCs w:val="22"/>
          <w:lang w:val="fr-FR"/>
        </w:rPr>
        <w:t xml:space="preserve">lan </w:t>
      </w:r>
      <w:r w:rsidR="00DF4746">
        <w:rPr>
          <w:sz w:val="22"/>
          <w:szCs w:val="22"/>
          <w:lang w:val="fr-FR"/>
        </w:rPr>
        <w:t>Succinct</w:t>
      </w:r>
      <w:r w:rsidRPr="00C071AE">
        <w:rPr>
          <w:sz w:val="22"/>
          <w:szCs w:val="22"/>
          <w:lang w:val="fr-FR"/>
        </w:rPr>
        <w:t xml:space="preserve"> de réinstallation (P</w:t>
      </w:r>
      <w:r w:rsidR="00541CA3">
        <w:rPr>
          <w:sz w:val="22"/>
          <w:szCs w:val="22"/>
          <w:lang w:val="fr-FR"/>
        </w:rPr>
        <w:t>S</w:t>
      </w:r>
      <w:r w:rsidRPr="00C071AE">
        <w:rPr>
          <w:sz w:val="22"/>
          <w:szCs w:val="22"/>
          <w:lang w:val="fr-FR"/>
        </w:rPr>
        <w:t xml:space="preserve">R) du projet a tenu une rencontre d’information de la municipalité de la ville de Kindu  sur le projet. La rencontre s’est tenue dans les locaux de la Mairie de la ville de Kindu, elle a réuni l’équipe de consultants, le Maire </w:t>
      </w:r>
      <w:r w:rsidRPr="00C071AE">
        <w:rPr>
          <w:sz w:val="22"/>
          <w:szCs w:val="22"/>
          <w:lang w:val="fr-FR"/>
        </w:rPr>
        <w:lastRenderedPageBreak/>
        <w:t>Pri</w:t>
      </w:r>
      <w:r w:rsidR="00541CA3">
        <w:rPr>
          <w:sz w:val="22"/>
          <w:szCs w:val="22"/>
          <w:lang w:val="fr-FR"/>
        </w:rPr>
        <w:t>ncipal Mr Ramazani Omeno Albert</w:t>
      </w:r>
      <w:r w:rsidRPr="00C071AE">
        <w:rPr>
          <w:sz w:val="22"/>
          <w:szCs w:val="22"/>
          <w:lang w:val="fr-FR"/>
        </w:rPr>
        <w:t>, l’adjoint au Maire, Mr Tandé Moya Makuyu et le point focal du PDU à Kindu, Kikuni Salémuuku. L’objectif de cette rencontre est de recueillir l’avis de la municipalité sur le projet, ses préoccupations, ses suggestions et recommandations vis-à-vis du projet en vue d’en tenir compte, dans la mesure du possible, dans le processus de décision concernant le</w:t>
      </w:r>
      <w:r w:rsidR="00DF4746">
        <w:rPr>
          <w:sz w:val="22"/>
          <w:szCs w:val="22"/>
          <w:lang w:val="fr-FR"/>
        </w:rPr>
        <w:t>s études environnementales et sociales</w:t>
      </w:r>
      <w:r w:rsidRPr="00C071AE">
        <w:rPr>
          <w:sz w:val="22"/>
          <w:szCs w:val="22"/>
          <w:lang w:val="fr-FR"/>
        </w:rPr>
        <w:t>.</w:t>
      </w:r>
    </w:p>
    <w:p w14:paraId="5B527B65" w14:textId="77777777" w:rsidR="00211ED6" w:rsidRPr="00C071AE" w:rsidRDefault="00211ED6" w:rsidP="00211ED6">
      <w:pPr>
        <w:jc w:val="both"/>
        <w:rPr>
          <w:lang w:val="fr-FR"/>
        </w:rPr>
      </w:pPr>
    </w:p>
    <w:p w14:paraId="0654A89D" w14:textId="77777777" w:rsidR="00211ED6" w:rsidRPr="00C27722" w:rsidRDefault="00211ED6" w:rsidP="00211ED6">
      <w:pPr>
        <w:pStyle w:val="Caption"/>
        <w:keepNext/>
        <w:jc w:val="center"/>
        <w:rPr>
          <w:lang w:val="fr-FR"/>
        </w:rPr>
      </w:pPr>
      <w:bookmarkStart w:id="286" w:name="_Toc448015951"/>
      <w:bookmarkStart w:id="287" w:name="_Toc456567824"/>
      <w:r w:rsidRPr="00C27722">
        <w:rPr>
          <w:lang w:val="fr-FR"/>
        </w:rPr>
        <w:t xml:space="preserve">Photo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Photo \* ARABIC </w:instrText>
      </w:r>
      <w:r w:rsidR="00363D5B" w:rsidRPr="00C071AE">
        <w:fldChar w:fldCharType="separate"/>
      </w:r>
      <w:r w:rsidRPr="00C27722">
        <w:rPr>
          <w:noProof/>
          <w:lang w:val="fr-FR"/>
        </w:rPr>
        <w:t>6</w:t>
      </w:r>
      <w:r w:rsidR="00363D5B" w:rsidRPr="00C071AE">
        <w:fldChar w:fldCharType="end"/>
      </w:r>
      <w:r w:rsidRPr="00C27722">
        <w:rPr>
          <w:lang w:val="fr-FR"/>
        </w:rPr>
        <w:t>: Rencontre avec le Maire central de la ville de Kindu</w:t>
      </w:r>
      <w:bookmarkEnd w:id="286"/>
      <w:bookmarkEnd w:id="287"/>
    </w:p>
    <w:tbl>
      <w:tblPr>
        <w:tblW w:w="0" w:type="auto"/>
        <w:tblInd w:w="250" w:type="dxa"/>
        <w:tblLook w:val="04A0" w:firstRow="1" w:lastRow="0" w:firstColumn="1" w:lastColumn="0" w:noHBand="0" w:noVBand="1"/>
      </w:tblPr>
      <w:tblGrid>
        <w:gridCol w:w="4618"/>
        <w:gridCol w:w="4418"/>
      </w:tblGrid>
      <w:tr w:rsidR="00211ED6" w:rsidRPr="00C071AE" w14:paraId="5C4E9D7F" w14:textId="77777777" w:rsidTr="004C30E7">
        <w:trPr>
          <w:trHeight w:val="3627"/>
        </w:trPr>
        <w:tc>
          <w:tcPr>
            <w:tcW w:w="4553" w:type="dxa"/>
          </w:tcPr>
          <w:p w14:paraId="78D5371E" w14:textId="77777777" w:rsidR="00211ED6" w:rsidRPr="00C071AE" w:rsidRDefault="00B0563C" w:rsidP="004C30E7">
            <w:pPr>
              <w:jc w:val="both"/>
              <w:rPr>
                <w:lang w:val="fr-FR"/>
              </w:rPr>
            </w:pPr>
            <w:r>
              <w:rPr>
                <w:noProof/>
              </w:rPr>
              <w:drawing>
                <wp:inline distT="0" distB="0" distL="0" distR="0" wp14:anchorId="5960F873" wp14:editId="7828327C">
                  <wp:extent cx="2838450" cy="2040255"/>
                  <wp:effectExtent l="0" t="0" r="0" b="0"/>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2040255"/>
                          </a:xfrm>
                          <a:prstGeom prst="rect">
                            <a:avLst/>
                          </a:prstGeom>
                          <a:noFill/>
                          <a:ln>
                            <a:noFill/>
                          </a:ln>
                        </pic:spPr>
                      </pic:pic>
                    </a:graphicData>
                  </a:graphic>
                </wp:inline>
              </w:drawing>
            </w:r>
          </w:p>
        </w:tc>
        <w:tc>
          <w:tcPr>
            <w:tcW w:w="4483" w:type="dxa"/>
          </w:tcPr>
          <w:p w14:paraId="26B080EC" w14:textId="77777777" w:rsidR="00211ED6" w:rsidRPr="00C071AE" w:rsidRDefault="00B0563C" w:rsidP="004C30E7">
            <w:pPr>
              <w:jc w:val="both"/>
              <w:rPr>
                <w:lang w:val="fr-FR"/>
              </w:rPr>
            </w:pPr>
            <w:r>
              <w:rPr>
                <w:noProof/>
              </w:rPr>
              <w:drawing>
                <wp:inline distT="0" distB="0" distL="0" distR="0" wp14:anchorId="3925AFAA" wp14:editId="75D0E6E5">
                  <wp:extent cx="2708910" cy="2040255"/>
                  <wp:effectExtent l="0" t="0" r="0" b="0"/>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8910" cy="2040255"/>
                          </a:xfrm>
                          <a:prstGeom prst="rect">
                            <a:avLst/>
                          </a:prstGeom>
                          <a:noFill/>
                          <a:ln>
                            <a:noFill/>
                          </a:ln>
                        </pic:spPr>
                      </pic:pic>
                    </a:graphicData>
                  </a:graphic>
                </wp:inline>
              </w:drawing>
            </w:r>
          </w:p>
        </w:tc>
      </w:tr>
    </w:tbl>
    <w:p w14:paraId="4EFD0114" w14:textId="77777777" w:rsidR="00211ED6" w:rsidRPr="00C071AE" w:rsidRDefault="00211ED6" w:rsidP="00211ED6">
      <w:pPr>
        <w:jc w:val="both"/>
        <w:rPr>
          <w:sz w:val="22"/>
          <w:szCs w:val="22"/>
          <w:lang w:val="fr-FR"/>
        </w:rPr>
      </w:pPr>
      <w:r w:rsidRPr="00C071AE">
        <w:rPr>
          <w:sz w:val="22"/>
          <w:szCs w:val="22"/>
          <w:lang w:val="fr-FR"/>
        </w:rPr>
        <w:t xml:space="preserve">Monsieur le Maire principal, dans un élan de satisfaction, a souhaité la bienvenue aux consultants et a exprimé toute sa joie de voir un tel projet se préparer dans la ville  de Kindu. Car selon le Maire, le projet vient répondre à un besoin réel de la ville, celui des infrastructures. Et il assure que toute la population de Kindu sera contente de ce projet. Toutefois il exprimera quelques préoccupations vis-à-vis du projet, préoccupations  pour lesquelles il a formulé des recommandations. (Voir le compte rendu en annexe de ce présent rapport). </w:t>
      </w:r>
    </w:p>
    <w:p w14:paraId="5B1F4457" w14:textId="77777777" w:rsidR="00211ED6" w:rsidRPr="00C071AE" w:rsidRDefault="00211ED6" w:rsidP="00211ED6">
      <w:pPr>
        <w:jc w:val="both"/>
        <w:rPr>
          <w:lang w:val="fr-FR"/>
        </w:rPr>
      </w:pPr>
    </w:p>
    <w:p w14:paraId="598DA2E8" w14:textId="77777777" w:rsidR="00211ED6" w:rsidRPr="00C27722" w:rsidRDefault="00211ED6" w:rsidP="00092E71">
      <w:pPr>
        <w:pStyle w:val="Heading2"/>
        <w:numPr>
          <w:ilvl w:val="2"/>
          <w:numId w:val="1"/>
        </w:numPr>
        <w:jc w:val="both"/>
        <w:rPr>
          <w:b w:val="0"/>
          <w:bCs w:val="0"/>
          <w:iCs/>
          <w:sz w:val="22"/>
          <w:szCs w:val="22"/>
          <w:u w:val="single"/>
          <w:lang w:val="fr-FR"/>
        </w:rPr>
      </w:pPr>
      <w:bookmarkStart w:id="288" w:name="_Toc448018687"/>
      <w:bookmarkStart w:id="289" w:name="_Toc467652700"/>
      <w:r w:rsidRPr="00C27722">
        <w:rPr>
          <w:b w:val="0"/>
          <w:bCs w:val="0"/>
          <w:iCs/>
          <w:sz w:val="22"/>
          <w:szCs w:val="22"/>
          <w:u w:val="single"/>
          <w:lang w:val="fr-FR"/>
        </w:rPr>
        <w:t>Séance d’information des acteurs institutionnels sur le projet</w:t>
      </w:r>
      <w:bookmarkEnd w:id="288"/>
      <w:bookmarkEnd w:id="289"/>
    </w:p>
    <w:p w14:paraId="29AF8E4D" w14:textId="77777777" w:rsidR="00211ED6" w:rsidRPr="00C071AE" w:rsidRDefault="00211ED6" w:rsidP="00211ED6">
      <w:pPr>
        <w:rPr>
          <w:lang w:val="fr-FR" w:eastAsia="fr-FR"/>
        </w:rPr>
      </w:pPr>
    </w:p>
    <w:p w14:paraId="4EF2E8A7" w14:textId="236EE5C3" w:rsidR="00211ED6" w:rsidRPr="00C071AE" w:rsidRDefault="00211ED6" w:rsidP="00211ED6">
      <w:pPr>
        <w:pStyle w:val="MediumGrid21"/>
        <w:spacing w:after="240"/>
        <w:jc w:val="both"/>
        <w:rPr>
          <w:sz w:val="22"/>
          <w:szCs w:val="22"/>
          <w:lang w:val="fr-FR"/>
        </w:rPr>
      </w:pPr>
      <w:r w:rsidRPr="00C071AE">
        <w:rPr>
          <w:sz w:val="22"/>
          <w:szCs w:val="22"/>
          <w:lang w:val="fr-FR"/>
        </w:rPr>
        <w:t xml:space="preserve"> À la suite de la rencontre avec la municipalité de la ville de Kindu,  l’équipe de consultants a tenu, à la date du 07/03/2016, dans les locaux de la Mairie de la ville de Kindu, une  séance d’information sous forme de focus group avec les principaux acteurs institutionnels et parties prenantes</w:t>
      </w:r>
      <w:r w:rsidR="00DF4746">
        <w:rPr>
          <w:sz w:val="22"/>
          <w:szCs w:val="22"/>
          <w:lang w:val="fr-FR"/>
        </w:rPr>
        <w:t xml:space="preserve"> (élus locaux, chefs de quartiers et chefs de cellules et d’avenue)</w:t>
      </w:r>
      <w:r w:rsidRPr="00C071AE">
        <w:rPr>
          <w:sz w:val="22"/>
          <w:szCs w:val="22"/>
          <w:lang w:val="fr-FR"/>
        </w:rPr>
        <w:t xml:space="preserve"> du projet. Cela dans le but d’élargir le processus d’information et de recueillir les premières réactions des acteurs institutionnels sur le projet. La séance a été présidée par l’adjoint au Maire principal de la ville de Kindu, Mr Tandé Moya Makuyu et elle a réuni le bourgmestre de Kasuku, commune d’accueil du projet, le chef du quartier Basoko, quartier d’accueil du projet, le chef de bureau de l’urbanisme, de l’environnement, des mines, le directeur provincial de l’office des voiries et de drainage (OVD), le directeur provincial de la REGIDESO, le chef de centre de distribution de la société nationale de l’électricité (SNEL) et le chef du protocole d’</w:t>
      </w:r>
      <w:r w:rsidR="009C39F9" w:rsidRPr="00C071AE">
        <w:rPr>
          <w:sz w:val="22"/>
          <w:szCs w:val="22"/>
          <w:lang w:val="fr-FR"/>
        </w:rPr>
        <w:t>État</w:t>
      </w:r>
      <w:r w:rsidRPr="00C071AE">
        <w:rPr>
          <w:sz w:val="22"/>
          <w:szCs w:val="22"/>
          <w:lang w:val="fr-FR"/>
        </w:rPr>
        <w:t>. Ci-dessous quelques images de la séance d’information :</w:t>
      </w:r>
    </w:p>
    <w:p w14:paraId="57D42FD9" w14:textId="77777777" w:rsidR="00211ED6" w:rsidRPr="00C27722" w:rsidRDefault="00211ED6" w:rsidP="00211ED6">
      <w:pPr>
        <w:pStyle w:val="Caption"/>
        <w:keepNext/>
        <w:rPr>
          <w:lang w:val="fr-FR"/>
        </w:rPr>
      </w:pPr>
      <w:bookmarkStart w:id="290" w:name="_Toc448015952"/>
      <w:bookmarkStart w:id="291" w:name="_Toc456567825"/>
      <w:r w:rsidRPr="00C27722">
        <w:rPr>
          <w:lang w:val="fr-FR"/>
        </w:rPr>
        <w:t xml:space="preserve">Photo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Photo \* ARABIC </w:instrText>
      </w:r>
      <w:r w:rsidR="00363D5B" w:rsidRPr="00C071AE">
        <w:fldChar w:fldCharType="separate"/>
      </w:r>
      <w:r w:rsidRPr="00C27722">
        <w:rPr>
          <w:noProof/>
          <w:lang w:val="fr-FR"/>
        </w:rPr>
        <w:t>7</w:t>
      </w:r>
      <w:r w:rsidR="00363D5B" w:rsidRPr="00C071AE">
        <w:fldChar w:fldCharType="end"/>
      </w:r>
      <w:r w:rsidRPr="00C27722">
        <w:rPr>
          <w:lang w:val="fr-FR"/>
        </w:rPr>
        <w:t>: Rencontre d'information des acteurs institutionnels de la ville de Kindu</w:t>
      </w:r>
      <w:bookmarkEnd w:id="290"/>
      <w:bookmarkEnd w:id="291"/>
    </w:p>
    <w:tbl>
      <w:tblPr>
        <w:tblW w:w="0" w:type="auto"/>
        <w:tblLook w:val="04A0" w:firstRow="1" w:lastRow="0" w:firstColumn="1" w:lastColumn="0" w:noHBand="0" w:noVBand="1"/>
      </w:tblPr>
      <w:tblGrid>
        <w:gridCol w:w="4758"/>
        <w:gridCol w:w="4528"/>
      </w:tblGrid>
      <w:tr w:rsidR="00211ED6" w:rsidRPr="00C071AE" w14:paraId="0B544A04" w14:textId="77777777" w:rsidTr="004C30E7">
        <w:tc>
          <w:tcPr>
            <w:tcW w:w="4757" w:type="dxa"/>
          </w:tcPr>
          <w:p w14:paraId="023C883B" w14:textId="77777777" w:rsidR="00211ED6" w:rsidRPr="00C071AE" w:rsidRDefault="00B0563C" w:rsidP="004C30E7">
            <w:pPr>
              <w:jc w:val="both"/>
              <w:rPr>
                <w:lang w:val="fr-FR"/>
              </w:rPr>
            </w:pPr>
            <w:r>
              <w:rPr>
                <w:noProof/>
              </w:rPr>
              <w:drawing>
                <wp:inline distT="0" distB="0" distL="0" distR="0" wp14:anchorId="6A36CCBC" wp14:editId="535937B7">
                  <wp:extent cx="2968625" cy="1630680"/>
                  <wp:effectExtent l="0" t="0" r="3175" b="7620"/>
                  <wp:docPr id="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8625" cy="1630680"/>
                          </a:xfrm>
                          <a:prstGeom prst="rect">
                            <a:avLst/>
                          </a:prstGeom>
                          <a:noFill/>
                          <a:ln>
                            <a:noFill/>
                          </a:ln>
                        </pic:spPr>
                      </pic:pic>
                    </a:graphicData>
                  </a:graphic>
                </wp:inline>
              </w:drawing>
            </w:r>
          </w:p>
        </w:tc>
        <w:tc>
          <w:tcPr>
            <w:tcW w:w="4529" w:type="dxa"/>
          </w:tcPr>
          <w:p w14:paraId="6742DE3A" w14:textId="77777777" w:rsidR="00211ED6" w:rsidRPr="00C071AE" w:rsidRDefault="00B0563C" w:rsidP="004C30E7">
            <w:pPr>
              <w:jc w:val="both"/>
              <w:rPr>
                <w:lang w:val="fr-FR"/>
              </w:rPr>
            </w:pPr>
            <w:r>
              <w:rPr>
                <w:noProof/>
              </w:rPr>
              <w:drawing>
                <wp:inline distT="0" distB="0" distL="0" distR="0" wp14:anchorId="20BB4525" wp14:editId="4B5851DD">
                  <wp:extent cx="2859405" cy="1630680"/>
                  <wp:effectExtent l="0" t="0" r="0" b="762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9405" cy="1630680"/>
                          </a:xfrm>
                          <a:prstGeom prst="rect">
                            <a:avLst/>
                          </a:prstGeom>
                          <a:noFill/>
                          <a:ln>
                            <a:noFill/>
                          </a:ln>
                        </pic:spPr>
                      </pic:pic>
                    </a:graphicData>
                  </a:graphic>
                </wp:inline>
              </w:drawing>
            </w:r>
          </w:p>
        </w:tc>
      </w:tr>
      <w:tr w:rsidR="00211ED6" w:rsidRPr="00C071AE" w14:paraId="20612883" w14:textId="77777777" w:rsidTr="004C30E7">
        <w:tc>
          <w:tcPr>
            <w:tcW w:w="4757" w:type="dxa"/>
          </w:tcPr>
          <w:p w14:paraId="3BA837FF" w14:textId="77777777" w:rsidR="00211ED6" w:rsidRPr="00C071AE" w:rsidRDefault="00B0563C" w:rsidP="004C30E7">
            <w:pPr>
              <w:jc w:val="both"/>
              <w:rPr>
                <w:lang w:val="fr-FR"/>
              </w:rPr>
            </w:pPr>
            <w:r>
              <w:rPr>
                <w:noProof/>
              </w:rPr>
              <w:lastRenderedPageBreak/>
              <w:drawing>
                <wp:inline distT="0" distB="0" distL="0" distR="0" wp14:anchorId="164978AF" wp14:editId="1BA78C8C">
                  <wp:extent cx="3029585" cy="1651635"/>
                  <wp:effectExtent l="0" t="0" r="0" b="5715"/>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9585" cy="1651635"/>
                          </a:xfrm>
                          <a:prstGeom prst="rect">
                            <a:avLst/>
                          </a:prstGeom>
                          <a:noFill/>
                          <a:ln>
                            <a:noFill/>
                          </a:ln>
                        </pic:spPr>
                      </pic:pic>
                    </a:graphicData>
                  </a:graphic>
                </wp:inline>
              </w:drawing>
            </w:r>
          </w:p>
        </w:tc>
        <w:tc>
          <w:tcPr>
            <w:tcW w:w="4529" w:type="dxa"/>
          </w:tcPr>
          <w:p w14:paraId="3F79027C" w14:textId="77777777" w:rsidR="00211ED6" w:rsidRPr="00C071AE" w:rsidRDefault="00B0563C" w:rsidP="004C30E7">
            <w:pPr>
              <w:jc w:val="both"/>
              <w:rPr>
                <w:lang w:val="fr-FR"/>
              </w:rPr>
            </w:pPr>
            <w:r>
              <w:rPr>
                <w:noProof/>
              </w:rPr>
              <w:drawing>
                <wp:inline distT="0" distB="0" distL="0" distR="0" wp14:anchorId="05C78877" wp14:editId="52CAFA25">
                  <wp:extent cx="2872740" cy="1644650"/>
                  <wp:effectExtent l="0" t="0" r="3810" b="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2740" cy="1644650"/>
                          </a:xfrm>
                          <a:prstGeom prst="rect">
                            <a:avLst/>
                          </a:prstGeom>
                          <a:noFill/>
                          <a:ln>
                            <a:noFill/>
                          </a:ln>
                        </pic:spPr>
                      </pic:pic>
                    </a:graphicData>
                  </a:graphic>
                </wp:inline>
              </w:drawing>
            </w:r>
          </w:p>
        </w:tc>
      </w:tr>
    </w:tbl>
    <w:p w14:paraId="4A5BFEC8" w14:textId="77777777" w:rsidR="00211ED6" w:rsidRPr="00C071AE" w:rsidRDefault="00211ED6" w:rsidP="00211ED6">
      <w:pPr>
        <w:jc w:val="both"/>
        <w:rPr>
          <w:lang w:val="fr-FR"/>
        </w:rPr>
      </w:pPr>
    </w:p>
    <w:p w14:paraId="464A2CA7" w14:textId="77777777" w:rsidR="00211ED6" w:rsidRPr="00C071AE" w:rsidRDefault="00211ED6" w:rsidP="00211ED6">
      <w:pPr>
        <w:jc w:val="both"/>
        <w:rPr>
          <w:sz w:val="22"/>
          <w:szCs w:val="22"/>
          <w:lang w:val="fr-FR"/>
        </w:rPr>
      </w:pPr>
      <w:r w:rsidRPr="00C071AE">
        <w:rPr>
          <w:sz w:val="22"/>
          <w:szCs w:val="22"/>
          <w:lang w:val="fr-FR"/>
        </w:rPr>
        <w:t xml:space="preserve">Après une présentation du projet et une explication de l’objet de la </w:t>
      </w:r>
      <w:r w:rsidR="00DF4746">
        <w:rPr>
          <w:sz w:val="22"/>
          <w:szCs w:val="22"/>
          <w:lang w:val="fr-FR"/>
        </w:rPr>
        <w:t>N</w:t>
      </w:r>
      <w:r w:rsidRPr="00C071AE">
        <w:rPr>
          <w:sz w:val="22"/>
          <w:szCs w:val="22"/>
          <w:lang w:val="fr-FR"/>
        </w:rPr>
        <w:t>otice d’</w:t>
      </w:r>
      <w:r w:rsidR="00DF4746">
        <w:rPr>
          <w:sz w:val="22"/>
          <w:szCs w:val="22"/>
          <w:lang w:val="fr-FR"/>
        </w:rPr>
        <w:t>I</w:t>
      </w:r>
      <w:r w:rsidRPr="00C071AE">
        <w:rPr>
          <w:sz w:val="22"/>
          <w:szCs w:val="22"/>
          <w:lang w:val="fr-FR"/>
        </w:rPr>
        <w:t xml:space="preserve">mpact </w:t>
      </w:r>
      <w:r w:rsidR="00DF4746">
        <w:rPr>
          <w:sz w:val="22"/>
          <w:szCs w:val="22"/>
          <w:lang w:val="fr-FR"/>
        </w:rPr>
        <w:t>E</w:t>
      </w:r>
      <w:r w:rsidRPr="00C071AE">
        <w:rPr>
          <w:sz w:val="22"/>
          <w:szCs w:val="22"/>
          <w:lang w:val="fr-FR"/>
        </w:rPr>
        <w:t xml:space="preserve">nvironnemental et </w:t>
      </w:r>
      <w:r w:rsidR="00DF4746">
        <w:rPr>
          <w:sz w:val="22"/>
          <w:szCs w:val="22"/>
          <w:lang w:val="fr-FR"/>
        </w:rPr>
        <w:t>S</w:t>
      </w:r>
      <w:r w:rsidRPr="00C071AE">
        <w:rPr>
          <w:sz w:val="22"/>
          <w:szCs w:val="22"/>
          <w:lang w:val="fr-FR"/>
        </w:rPr>
        <w:t xml:space="preserve">ocial et du </w:t>
      </w:r>
      <w:r w:rsidR="00DF4746">
        <w:rPr>
          <w:sz w:val="22"/>
          <w:szCs w:val="22"/>
          <w:lang w:val="fr-FR"/>
        </w:rPr>
        <w:t>P</w:t>
      </w:r>
      <w:r w:rsidRPr="00C071AE">
        <w:rPr>
          <w:sz w:val="22"/>
          <w:szCs w:val="22"/>
          <w:lang w:val="fr-FR"/>
        </w:rPr>
        <w:t xml:space="preserve">lan </w:t>
      </w:r>
      <w:r w:rsidR="00DF4746">
        <w:rPr>
          <w:sz w:val="22"/>
          <w:szCs w:val="22"/>
          <w:lang w:val="fr-FR"/>
        </w:rPr>
        <w:t>Succinct</w:t>
      </w:r>
      <w:r w:rsidRPr="00C071AE">
        <w:rPr>
          <w:sz w:val="22"/>
          <w:szCs w:val="22"/>
          <w:lang w:val="fr-FR"/>
        </w:rPr>
        <w:t xml:space="preserve"> de </w:t>
      </w:r>
      <w:r w:rsidR="00DF4746">
        <w:rPr>
          <w:sz w:val="22"/>
          <w:szCs w:val="22"/>
          <w:lang w:val="fr-FR"/>
        </w:rPr>
        <w:t>R</w:t>
      </w:r>
      <w:r w:rsidRPr="00C071AE">
        <w:rPr>
          <w:sz w:val="22"/>
          <w:szCs w:val="22"/>
          <w:lang w:val="fr-FR"/>
        </w:rPr>
        <w:t>éinstallation par les consultants, la parole a été donnée aux acteurs institutionnels afin qu’ils émettent leurs avis, qu’ils s’expriment leurs préoccupations, suggestions et recommandations sur le projet. Après s’être félicité tour à tour de l’avènement du projet, les acteurs  institutionnels ont réagi avec beaucoup d’intérêt au projet et à la NIES et au P</w:t>
      </w:r>
      <w:r w:rsidR="00DF4746">
        <w:rPr>
          <w:sz w:val="22"/>
          <w:szCs w:val="22"/>
          <w:lang w:val="fr-FR"/>
        </w:rPr>
        <w:t>S</w:t>
      </w:r>
      <w:r w:rsidRPr="00C071AE">
        <w:rPr>
          <w:sz w:val="22"/>
          <w:szCs w:val="22"/>
          <w:lang w:val="fr-FR"/>
        </w:rPr>
        <w:t xml:space="preserve">R engagées pour </w:t>
      </w:r>
      <w:r w:rsidR="00DF4746">
        <w:rPr>
          <w:sz w:val="22"/>
          <w:szCs w:val="22"/>
          <w:lang w:val="fr-FR"/>
        </w:rPr>
        <w:t xml:space="preserve">accompagner </w:t>
      </w:r>
      <w:r w:rsidRPr="00C071AE">
        <w:rPr>
          <w:sz w:val="22"/>
          <w:szCs w:val="22"/>
          <w:lang w:val="fr-FR"/>
        </w:rPr>
        <w:t>la réalisation du projet</w:t>
      </w:r>
      <w:r w:rsidR="00DF4746">
        <w:rPr>
          <w:sz w:val="22"/>
          <w:szCs w:val="22"/>
          <w:lang w:val="fr-FR"/>
        </w:rPr>
        <w:t xml:space="preserve"> de </w:t>
      </w:r>
      <w:r w:rsidR="00541CA3">
        <w:rPr>
          <w:sz w:val="22"/>
          <w:szCs w:val="22"/>
          <w:lang w:val="fr-FR"/>
        </w:rPr>
        <w:t>réhabilitation</w:t>
      </w:r>
      <w:r w:rsidR="00DF4746">
        <w:rPr>
          <w:sz w:val="22"/>
          <w:szCs w:val="22"/>
          <w:lang w:val="fr-FR"/>
        </w:rPr>
        <w:t xml:space="preserve"> de la voirie</w:t>
      </w:r>
      <w:r w:rsidRPr="00C071AE">
        <w:rPr>
          <w:sz w:val="22"/>
          <w:szCs w:val="22"/>
          <w:lang w:val="fr-FR"/>
        </w:rPr>
        <w:t>. Ils mettront l’accent sur un certain nombre d’aspects (Voir le compte rendu en annexe de ce présent rapport).</w:t>
      </w:r>
    </w:p>
    <w:p w14:paraId="269FCF06" w14:textId="77777777" w:rsidR="00211ED6" w:rsidRPr="00C071AE" w:rsidRDefault="00211ED6" w:rsidP="00211ED6">
      <w:pPr>
        <w:jc w:val="both"/>
        <w:rPr>
          <w:lang w:val="fr-FR"/>
        </w:rPr>
      </w:pPr>
    </w:p>
    <w:p w14:paraId="5BD5D02D" w14:textId="77777777" w:rsidR="00211ED6" w:rsidRPr="00C071AE" w:rsidRDefault="00211ED6" w:rsidP="00092E71">
      <w:pPr>
        <w:pStyle w:val="Heading2"/>
        <w:numPr>
          <w:ilvl w:val="2"/>
          <w:numId w:val="1"/>
        </w:numPr>
        <w:jc w:val="both"/>
        <w:rPr>
          <w:b w:val="0"/>
          <w:bCs w:val="0"/>
          <w:iCs/>
          <w:sz w:val="22"/>
          <w:szCs w:val="22"/>
          <w:u w:val="single"/>
        </w:rPr>
      </w:pPr>
      <w:bookmarkStart w:id="292" w:name="_Toc448018688"/>
      <w:bookmarkStart w:id="293" w:name="_Toc467652701"/>
      <w:r w:rsidRPr="00C071AE">
        <w:rPr>
          <w:b w:val="0"/>
          <w:bCs w:val="0"/>
          <w:iCs/>
          <w:sz w:val="22"/>
          <w:szCs w:val="22"/>
          <w:u w:val="single"/>
        </w:rPr>
        <w:t>Visite guidée de terrain</w:t>
      </w:r>
      <w:bookmarkEnd w:id="292"/>
      <w:bookmarkEnd w:id="293"/>
    </w:p>
    <w:p w14:paraId="34A034A0" w14:textId="77777777" w:rsidR="00211ED6" w:rsidRPr="00C071AE" w:rsidRDefault="00211ED6" w:rsidP="00211ED6">
      <w:pPr>
        <w:rPr>
          <w:lang w:val="fr-FR" w:eastAsia="fr-FR"/>
        </w:rPr>
      </w:pPr>
    </w:p>
    <w:p w14:paraId="010FB5A5" w14:textId="77777777" w:rsidR="00211ED6" w:rsidRPr="00C071AE" w:rsidRDefault="00211ED6" w:rsidP="00211ED6">
      <w:pPr>
        <w:pStyle w:val="MediumGrid21"/>
        <w:jc w:val="both"/>
        <w:rPr>
          <w:sz w:val="22"/>
          <w:szCs w:val="22"/>
          <w:lang w:val="fr-FR"/>
        </w:rPr>
      </w:pPr>
      <w:r w:rsidRPr="00C071AE">
        <w:rPr>
          <w:sz w:val="22"/>
          <w:szCs w:val="22"/>
          <w:lang w:val="fr-FR"/>
        </w:rPr>
        <w:t xml:space="preserve"> Elle a été effectuée après la rencontre d’information avec les acteurs institutionnels. Elle a consisté à une reconnaissance conjointe de l’axe routier avec  les principaux acteurs institutionnels, parties prenantes du projet (représentant de la Mairie, bourgmestre, chefs de quartiers, services techniques et consultants) suivie d’une caractérisation de l’axe routier et à d’une appréciation de la zone d’influence des travaux de réhabilitation sur l’axe.</w:t>
      </w:r>
    </w:p>
    <w:p w14:paraId="52B83469" w14:textId="77777777" w:rsidR="00211ED6" w:rsidRPr="00C071AE" w:rsidRDefault="00211ED6" w:rsidP="00211ED6">
      <w:pPr>
        <w:pStyle w:val="MediumGrid21"/>
        <w:jc w:val="both"/>
        <w:rPr>
          <w:lang w:val="fr-FR"/>
        </w:rPr>
      </w:pPr>
    </w:p>
    <w:p w14:paraId="7FBF8632" w14:textId="77777777" w:rsidR="00211ED6" w:rsidRPr="00C27722" w:rsidRDefault="00211ED6" w:rsidP="00092E71">
      <w:pPr>
        <w:pStyle w:val="Heading2"/>
        <w:numPr>
          <w:ilvl w:val="2"/>
          <w:numId w:val="1"/>
        </w:numPr>
        <w:jc w:val="both"/>
        <w:rPr>
          <w:b w:val="0"/>
          <w:bCs w:val="0"/>
          <w:iCs/>
          <w:sz w:val="22"/>
          <w:szCs w:val="22"/>
          <w:u w:val="single"/>
          <w:lang w:val="fr-FR"/>
        </w:rPr>
      </w:pPr>
      <w:bookmarkStart w:id="294" w:name="_Toc448018689"/>
      <w:bookmarkStart w:id="295" w:name="_Toc467652702"/>
      <w:r w:rsidRPr="00C27722">
        <w:rPr>
          <w:b w:val="0"/>
          <w:bCs w:val="0"/>
          <w:iCs/>
          <w:sz w:val="22"/>
          <w:szCs w:val="22"/>
          <w:u w:val="single"/>
          <w:lang w:val="fr-FR"/>
        </w:rPr>
        <w:t>Enquêtes de terrain et collecte  de données</w:t>
      </w:r>
      <w:bookmarkEnd w:id="294"/>
      <w:bookmarkEnd w:id="295"/>
    </w:p>
    <w:p w14:paraId="718C209A" w14:textId="77777777" w:rsidR="00211ED6" w:rsidRPr="00C071AE" w:rsidRDefault="00211ED6" w:rsidP="00211ED6">
      <w:pPr>
        <w:rPr>
          <w:lang w:val="fr-FR" w:eastAsia="fr-FR"/>
        </w:rPr>
      </w:pPr>
    </w:p>
    <w:p w14:paraId="27CB9847" w14:textId="77777777" w:rsidR="00211ED6" w:rsidRPr="00C071AE" w:rsidRDefault="00211ED6" w:rsidP="00211ED6">
      <w:pPr>
        <w:pStyle w:val="MediumGrid21"/>
        <w:spacing w:after="240"/>
        <w:jc w:val="both"/>
        <w:rPr>
          <w:sz w:val="22"/>
          <w:szCs w:val="22"/>
          <w:lang w:val="fr-FR"/>
        </w:rPr>
      </w:pPr>
      <w:r w:rsidRPr="00C071AE">
        <w:rPr>
          <w:sz w:val="22"/>
          <w:szCs w:val="22"/>
          <w:lang w:val="fr-FR"/>
        </w:rPr>
        <w:t xml:space="preserve">Elles ont consisté à recueillir, sur toute l’étendue de la zone d’intervention et d’influence du projet, des données biophysiques et socio-économiques nécessaires à l’analyse environnementale et socio-économique du projet. Elles ont consisté </w:t>
      </w:r>
      <w:r w:rsidR="00DF4746">
        <w:rPr>
          <w:sz w:val="22"/>
          <w:szCs w:val="22"/>
          <w:lang w:val="fr-FR"/>
        </w:rPr>
        <w:t>également</w:t>
      </w:r>
      <w:r w:rsidRPr="00C071AE">
        <w:rPr>
          <w:sz w:val="22"/>
          <w:szCs w:val="22"/>
          <w:lang w:val="fr-FR"/>
        </w:rPr>
        <w:t xml:space="preserve"> à mener des enquêtes de proximité, à recenser les personnes et les biens affectés par les travaux de réhabilitation, à déterminer les profils socioéconomiques ainsi que les conditions et moyens d’existences des personnes susceptibles d’être affectées par le projet pour servir de base de calcul des compensations y afférentes et de suivi de la restauration des activités socio-économiques.</w:t>
      </w:r>
    </w:p>
    <w:p w14:paraId="489D97A9" w14:textId="77777777" w:rsidR="00211ED6" w:rsidRPr="00C071AE" w:rsidRDefault="00211ED6" w:rsidP="00E32271">
      <w:pPr>
        <w:pStyle w:val="Caption"/>
        <w:keepNext/>
        <w:jc w:val="center"/>
      </w:pPr>
      <w:bookmarkStart w:id="296" w:name="_Toc448015953"/>
      <w:bookmarkStart w:id="297" w:name="_Toc456567826"/>
      <w:r w:rsidRPr="00C071AE">
        <w:t xml:space="preserve">Photo </w:t>
      </w:r>
      <w:r w:rsidR="00363D5B" w:rsidRPr="00C071AE">
        <w:fldChar w:fldCharType="begin"/>
      </w:r>
      <w:r w:rsidRPr="00C071AE">
        <w:instrText xml:space="preserve"> </w:instrText>
      </w:r>
      <w:r w:rsidR="00B10F38">
        <w:instrText>SEQ</w:instrText>
      </w:r>
      <w:r w:rsidRPr="00C071AE">
        <w:instrText xml:space="preserve"> Photo \* ARABIC </w:instrText>
      </w:r>
      <w:r w:rsidR="00363D5B" w:rsidRPr="00C071AE">
        <w:fldChar w:fldCharType="separate"/>
      </w:r>
      <w:r w:rsidRPr="00C071AE">
        <w:rPr>
          <w:noProof/>
        </w:rPr>
        <w:t>8</w:t>
      </w:r>
      <w:r w:rsidR="00363D5B" w:rsidRPr="00C071AE">
        <w:fldChar w:fldCharType="end"/>
      </w:r>
      <w:r w:rsidRPr="00C071AE">
        <w:t>: enquête de terrain</w:t>
      </w:r>
      <w:bookmarkEnd w:id="296"/>
      <w:bookmarkEnd w:id="297"/>
    </w:p>
    <w:tbl>
      <w:tblPr>
        <w:tblW w:w="5291" w:type="pct"/>
        <w:jc w:val="center"/>
        <w:tblLayout w:type="fixed"/>
        <w:tblLook w:val="04A0" w:firstRow="1" w:lastRow="0" w:firstColumn="1" w:lastColumn="0" w:noHBand="0" w:noVBand="1"/>
      </w:tblPr>
      <w:tblGrid>
        <w:gridCol w:w="6381"/>
        <w:gridCol w:w="3445"/>
      </w:tblGrid>
      <w:tr w:rsidR="00211ED6" w:rsidRPr="009E4BF1" w14:paraId="0B8B2749" w14:textId="77777777" w:rsidTr="00E32271">
        <w:trPr>
          <w:trHeight w:val="2731"/>
          <w:jc w:val="center"/>
        </w:trPr>
        <w:tc>
          <w:tcPr>
            <w:tcW w:w="3247" w:type="pct"/>
          </w:tcPr>
          <w:p w14:paraId="60D00D41" w14:textId="77777777" w:rsidR="00211ED6" w:rsidRPr="00C071AE" w:rsidRDefault="00B0563C" w:rsidP="00E32271">
            <w:pPr>
              <w:jc w:val="center"/>
              <w:rPr>
                <w:sz w:val="20"/>
                <w:lang w:val="fr-FR"/>
              </w:rPr>
            </w:pPr>
            <w:r>
              <w:rPr>
                <w:noProof/>
                <w:sz w:val="20"/>
              </w:rPr>
              <w:drawing>
                <wp:inline distT="0" distB="0" distL="0" distR="0" wp14:anchorId="4FEB5121" wp14:editId="11944A37">
                  <wp:extent cx="2019935" cy="1180465"/>
                  <wp:effectExtent l="0" t="0" r="0" b="635"/>
                  <wp:docPr id="23" name="Picture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935" cy="1180465"/>
                          </a:xfrm>
                          <a:prstGeom prst="rect">
                            <a:avLst/>
                          </a:prstGeom>
                          <a:noFill/>
                          <a:ln>
                            <a:noFill/>
                          </a:ln>
                        </pic:spPr>
                      </pic:pic>
                    </a:graphicData>
                  </a:graphic>
                </wp:inline>
              </w:drawing>
            </w:r>
          </w:p>
          <w:p w14:paraId="28994ECE" w14:textId="77777777" w:rsidR="00211ED6" w:rsidRPr="00C071AE" w:rsidRDefault="00211ED6" w:rsidP="00E32271">
            <w:pPr>
              <w:jc w:val="center"/>
              <w:rPr>
                <w:sz w:val="20"/>
                <w:lang w:val="fr-FR"/>
              </w:rPr>
            </w:pPr>
            <w:r w:rsidRPr="00C071AE">
              <w:rPr>
                <w:sz w:val="20"/>
                <w:lang w:val="fr-FR"/>
              </w:rPr>
              <w:t>Un des consultants en enquête sur le terrain</w:t>
            </w:r>
          </w:p>
        </w:tc>
        <w:tc>
          <w:tcPr>
            <w:tcW w:w="1753" w:type="pct"/>
          </w:tcPr>
          <w:p w14:paraId="1C7106A9" w14:textId="77777777" w:rsidR="00211ED6" w:rsidRPr="00C071AE" w:rsidRDefault="00B0563C" w:rsidP="004C30E7">
            <w:pPr>
              <w:rPr>
                <w:sz w:val="20"/>
                <w:lang w:val="fr-FR"/>
              </w:rPr>
            </w:pPr>
            <w:r>
              <w:rPr>
                <w:noProof/>
                <w:sz w:val="20"/>
              </w:rPr>
              <w:drawing>
                <wp:inline distT="0" distB="0" distL="0" distR="0" wp14:anchorId="00EFD0B0" wp14:editId="0B25A5F7">
                  <wp:extent cx="2265680" cy="1180465"/>
                  <wp:effectExtent l="0" t="0" r="1270" b="635"/>
                  <wp:docPr id="24" name="Picture 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5680" cy="1180465"/>
                          </a:xfrm>
                          <a:prstGeom prst="rect">
                            <a:avLst/>
                          </a:prstGeom>
                          <a:noFill/>
                          <a:ln>
                            <a:noFill/>
                          </a:ln>
                        </pic:spPr>
                      </pic:pic>
                    </a:graphicData>
                  </a:graphic>
                </wp:inline>
              </w:drawing>
            </w:r>
          </w:p>
          <w:p w14:paraId="3719425C" w14:textId="77777777" w:rsidR="00211ED6" w:rsidRPr="00C071AE" w:rsidRDefault="00211ED6" w:rsidP="004C30E7">
            <w:pPr>
              <w:rPr>
                <w:sz w:val="20"/>
                <w:lang w:val="fr-FR"/>
              </w:rPr>
            </w:pPr>
            <w:r w:rsidRPr="00C071AE">
              <w:rPr>
                <w:sz w:val="20"/>
                <w:lang w:val="fr-FR"/>
              </w:rPr>
              <w:t>Un des consultants établissant un acte d’acceptation</w:t>
            </w:r>
          </w:p>
          <w:p w14:paraId="5F138967" w14:textId="77777777" w:rsidR="00211ED6" w:rsidRPr="00C071AE" w:rsidRDefault="00211ED6" w:rsidP="004C30E7">
            <w:pPr>
              <w:rPr>
                <w:sz w:val="20"/>
                <w:lang w:val="fr-FR"/>
              </w:rPr>
            </w:pPr>
          </w:p>
        </w:tc>
      </w:tr>
    </w:tbl>
    <w:p w14:paraId="746EE073" w14:textId="77777777" w:rsidR="00D057CA" w:rsidRPr="00C071AE" w:rsidRDefault="00D057CA" w:rsidP="00D057CA">
      <w:pPr>
        <w:pStyle w:val="Heading2"/>
        <w:numPr>
          <w:ilvl w:val="2"/>
          <w:numId w:val="1"/>
        </w:numPr>
        <w:jc w:val="both"/>
        <w:rPr>
          <w:b w:val="0"/>
          <w:bCs w:val="0"/>
          <w:iCs/>
          <w:sz w:val="22"/>
          <w:szCs w:val="22"/>
          <w:u w:val="single"/>
          <w:lang w:val="fr-FR"/>
        </w:rPr>
      </w:pPr>
      <w:bookmarkStart w:id="298" w:name="_Toc467652703"/>
      <w:r w:rsidRPr="00C071AE">
        <w:rPr>
          <w:b w:val="0"/>
          <w:bCs w:val="0"/>
          <w:iCs/>
          <w:sz w:val="22"/>
          <w:szCs w:val="22"/>
          <w:u w:val="single"/>
          <w:lang w:val="fr-FR"/>
        </w:rPr>
        <w:t>C</w:t>
      </w:r>
      <w:r w:rsidRPr="00C071AE">
        <w:rPr>
          <w:b w:val="0"/>
          <w:bCs w:val="0"/>
          <w:iCs/>
          <w:sz w:val="22"/>
          <w:szCs w:val="22"/>
          <w:u w:val="single"/>
        </w:rPr>
        <w:t>onsultation publique</w:t>
      </w:r>
      <w:bookmarkEnd w:id="298"/>
    </w:p>
    <w:p w14:paraId="5CA5A02D" w14:textId="77777777" w:rsidR="00D057CA" w:rsidRPr="00C071AE" w:rsidRDefault="00D057CA" w:rsidP="00D057CA">
      <w:pPr>
        <w:rPr>
          <w:lang w:val="fr-FR"/>
        </w:rPr>
      </w:pPr>
    </w:p>
    <w:p w14:paraId="58FEB6B0" w14:textId="77777777" w:rsidR="00D057CA" w:rsidRPr="00C071AE" w:rsidRDefault="00D057CA" w:rsidP="00D057CA">
      <w:pPr>
        <w:pStyle w:val="MediumGrid21"/>
        <w:jc w:val="both"/>
        <w:rPr>
          <w:sz w:val="22"/>
          <w:szCs w:val="22"/>
          <w:lang w:val="fr-FR"/>
        </w:rPr>
      </w:pPr>
      <w:r w:rsidRPr="00C071AE">
        <w:rPr>
          <w:sz w:val="22"/>
          <w:szCs w:val="22"/>
          <w:lang w:val="fr-FR"/>
        </w:rPr>
        <w:t>La consultation publique est un acte fondamental et une étape extrêmement importante dans le processus de l’évaluation environnementale et sociale d’un projet. Elle constitue, en effet, un moment particulièrement privilégié de rencontre avec les populations pour échanger et discuter de vive voix sur le projet et d’évaluation de l’acceptabilité sociale d’un projet.</w:t>
      </w:r>
    </w:p>
    <w:p w14:paraId="3EB35DB2" w14:textId="77777777" w:rsidR="00D057CA" w:rsidRPr="00C071AE" w:rsidRDefault="00D057CA" w:rsidP="00D057CA">
      <w:pPr>
        <w:pStyle w:val="MediumGrid21"/>
        <w:jc w:val="both"/>
        <w:rPr>
          <w:sz w:val="22"/>
          <w:szCs w:val="22"/>
          <w:lang w:val="fr-FR"/>
        </w:rPr>
      </w:pPr>
    </w:p>
    <w:p w14:paraId="021E54C1" w14:textId="049257B0" w:rsidR="00C870AE" w:rsidRDefault="00D057CA" w:rsidP="00D057CA">
      <w:pPr>
        <w:pStyle w:val="MediumGrid21"/>
        <w:jc w:val="both"/>
        <w:rPr>
          <w:sz w:val="22"/>
          <w:szCs w:val="22"/>
          <w:lang w:val="fr-FR"/>
        </w:rPr>
      </w:pPr>
      <w:r w:rsidRPr="00C071AE">
        <w:rPr>
          <w:sz w:val="22"/>
          <w:szCs w:val="22"/>
          <w:lang w:val="fr-FR"/>
        </w:rPr>
        <w:t xml:space="preserve">Ainsi, le </w:t>
      </w:r>
      <w:r w:rsidRPr="000E619A">
        <w:rPr>
          <w:b/>
          <w:sz w:val="22"/>
          <w:szCs w:val="22"/>
          <w:u w:val="single"/>
          <w:lang w:val="fr-FR"/>
        </w:rPr>
        <w:t>Jeudi 10 Mars 2016</w:t>
      </w:r>
      <w:r w:rsidR="00C870AE" w:rsidRPr="00C870AE">
        <w:rPr>
          <w:b/>
          <w:sz w:val="22"/>
          <w:szCs w:val="22"/>
          <w:u w:val="single"/>
          <w:lang w:val="fr-FR"/>
        </w:rPr>
        <w:t xml:space="preserve"> à 17</w:t>
      </w:r>
      <w:r w:rsidR="00C870AE" w:rsidRPr="000E619A">
        <w:rPr>
          <w:b/>
          <w:sz w:val="22"/>
          <w:szCs w:val="22"/>
          <w:u w:val="single"/>
          <w:lang w:val="fr-FR"/>
        </w:rPr>
        <w:t xml:space="preserve"> </w:t>
      </w:r>
      <w:proofErr w:type="gramStart"/>
      <w:r w:rsidR="00C870AE" w:rsidRPr="000E619A">
        <w:rPr>
          <w:b/>
          <w:sz w:val="22"/>
          <w:szCs w:val="22"/>
          <w:u w:val="single"/>
          <w:lang w:val="fr-FR"/>
        </w:rPr>
        <w:t xml:space="preserve">h </w:t>
      </w:r>
      <w:r w:rsidRPr="00C071AE">
        <w:rPr>
          <w:sz w:val="22"/>
          <w:szCs w:val="22"/>
          <w:lang w:val="fr-FR"/>
        </w:rPr>
        <w:t>,</w:t>
      </w:r>
      <w:proofErr w:type="gramEnd"/>
      <w:r w:rsidRPr="00C071AE">
        <w:rPr>
          <w:sz w:val="22"/>
          <w:szCs w:val="22"/>
          <w:lang w:val="fr-FR"/>
        </w:rPr>
        <w:t xml:space="preserve"> il a été organisé, dans les locaux de </w:t>
      </w:r>
      <w:r w:rsidRPr="000E619A">
        <w:rPr>
          <w:sz w:val="22"/>
          <w:szCs w:val="22"/>
          <w:u w:val="single"/>
          <w:lang w:val="fr-FR"/>
        </w:rPr>
        <w:t>la Mairie centrale de la ville de Kindu</w:t>
      </w:r>
      <w:r w:rsidRPr="00C071AE">
        <w:rPr>
          <w:sz w:val="22"/>
          <w:szCs w:val="22"/>
          <w:lang w:val="fr-FR"/>
        </w:rPr>
        <w:t>, une consultation publique à l’intention des populations d’accueil du projet. La consultation, présidée par Mr le Maire central de la ville de Kindu, a réuni l’ensemble des acteurs institutionnels, non institutionnels, les populations situées dans la zone du projet et les PAP identifiées et recensées sur le long de l’axe routier cible.</w:t>
      </w:r>
      <w:r w:rsidR="009968B8" w:rsidRPr="009968B8">
        <w:rPr>
          <w:sz w:val="22"/>
          <w:szCs w:val="22"/>
          <w:lang w:val="fr-FR"/>
        </w:rPr>
        <w:t xml:space="preserve"> </w:t>
      </w:r>
      <w:r w:rsidR="009968B8">
        <w:rPr>
          <w:sz w:val="22"/>
          <w:szCs w:val="22"/>
          <w:lang w:val="fr-FR"/>
        </w:rPr>
        <w:t>Le faible nombre des PAP a permis l’exploitation des données (du 7 au 9 mars) et la préparation d’une synthèse des principaux éléments du PSR (dans la soirée du 9 mars et la matinée du 10 mars) et de procéder à la consultation publique le 10 mars dans la soirée.</w:t>
      </w:r>
    </w:p>
    <w:p w14:paraId="60A6107B" w14:textId="77777777" w:rsidR="000E619A" w:rsidRDefault="000E619A" w:rsidP="00D057CA">
      <w:pPr>
        <w:pStyle w:val="MediumGrid21"/>
        <w:jc w:val="both"/>
        <w:rPr>
          <w:sz w:val="22"/>
          <w:szCs w:val="22"/>
          <w:lang w:val="fr-FR"/>
        </w:rPr>
      </w:pPr>
    </w:p>
    <w:p w14:paraId="5DD32A82" w14:textId="77777777" w:rsidR="00C870AE" w:rsidRDefault="00C870AE" w:rsidP="000E619A">
      <w:pPr>
        <w:tabs>
          <w:tab w:val="left" w:pos="1723"/>
        </w:tabs>
        <w:jc w:val="both"/>
        <w:rPr>
          <w:sz w:val="22"/>
          <w:szCs w:val="22"/>
          <w:lang w:val="fr-FR"/>
        </w:rPr>
      </w:pPr>
      <w:r>
        <w:rPr>
          <w:sz w:val="22"/>
          <w:szCs w:val="22"/>
          <w:lang w:val="fr-FR"/>
        </w:rPr>
        <w:t xml:space="preserve">La consultation au sujet de la synthèse des résultats  du PSR s’est portée sur les aspects suivant : Nombre de PAP recensées, catégorie de biens affectés, modalités d’évaluation des pertes, </w:t>
      </w:r>
      <w:r w:rsidR="000E619A">
        <w:rPr>
          <w:sz w:val="22"/>
          <w:szCs w:val="22"/>
          <w:lang w:val="fr-FR"/>
        </w:rPr>
        <w:t xml:space="preserve">date limité d’éligibilité ; </w:t>
      </w:r>
      <w:r>
        <w:rPr>
          <w:sz w:val="22"/>
          <w:szCs w:val="22"/>
          <w:lang w:val="fr-FR"/>
        </w:rPr>
        <w:t xml:space="preserve">mesures d’indemnisation et de réinstallation, mécanisme de gestion des conflits). Il s’agissait de partager les résultats du PSR avec les élus locaux (mairie Kindu et commune Kasuku) les services techniques, les chefs de quartiers, d’avenue, de rue, les PAP ou leur représentant et la société civile. </w:t>
      </w:r>
    </w:p>
    <w:p w14:paraId="09129652" w14:textId="77777777" w:rsidR="000807C5" w:rsidRDefault="000807C5" w:rsidP="000E619A">
      <w:pPr>
        <w:tabs>
          <w:tab w:val="left" w:pos="1723"/>
        </w:tabs>
        <w:jc w:val="both"/>
        <w:rPr>
          <w:sz w:val="22"/>
          <w:szCs w:val="22"/>
          <w:lang w:val="fr-FR"/>
        </w:rPr>
      </w:pPr>
    </w:p>
    <w:p w14:paraId="291D7A25" w14:textId="77777777" w:rsidR="00C870AE" w:rsidRPr="000E619A" w:rsidRDefault="00C870AE" w:rsidP="000E619A">
      <w:pPr>
        <w:tabs>
          <w:tab w:val="left" w:pos="1723"/>
        </w:tabs>
        <w:jc w:val="both"/>
        <w:rPr>
          <w:b/>
          <w:sz w:val="22"/>
          <w:szCs w:val="22"/>
          <w:u w:val="single"/>
          <w:lang w:val="fr-FR"/>
        </w:rPr>
      </w:pPr>
      <w:r w:rsidRPr="000E619A">
        <w:rPr>
          <w:b/>
          <w:sz w:val="22"/>
          <w:szCs w:val="22"/>
          <w:u w:val="single"/>
          <w:lang w:val="fr-FR"/>
        </w:rPr>
        <w:t>Compte tenu de la faible envergure de l’étude</w:t>
      </w:r>
      <w:r w:rsidR="000E619A" w:rsidRPr="000E619A">
        <w:rPr>
          <w:b/>
          <w:sz w:val="22"/>
          <w:szCs w:val="22"/>
          <w:u w:val="single"/>
          <w:lang w:val="fr-FR"/>
        </w:rPr>
        <w:t xml:space="preserve"> et des biens effectés</w:t>
      </w:r>
      <w:r w:rsidR="000E619A">
        <w:rPr>
          <w:b/>
          <w:sz w:val="22"/>
          <w:szCs w:val="22"/>
          <w:u w:val="single"/>
          <w:lang w:val="fr-FR"/>
        </w:rPr>
        <w:t xml:space="preserve"> </w:t>
      </w:r>
      <w:r w:rsidR="000E619A" w:rsidRPr="000E619A">
        <w:rPr>
          <w:b/>
          <w:sz w:val="22"/>
          <w:szCs w:val="22"/>
          <w:u w:val="single"/>
          <w:lang w:val="fr-FR"/>
        </w:rPr>
        <w:t>(</w:t>
      </w:r>
      <w:r w:rsidR="000E619A" w:rsidRPr="000E619A">
        <w:rPr>
          <w:b/>
          <w:sz w:val="20"/>
          <w:szCs w:val="20"/>
          <w:u w:val="single"/>
          <w:lang w:val="fr-FR"/>
        </w:rPr>
        <w:t>33 ménages affectés)</w:t>
      </w:r>
      <w:r w:rsidRPr="000E619A">
        <w:rPr>
          <w:sz w:val="22"/>
          <w:szCs w:val="22"/>
          <w:u w:val="single"/>
          <w:lang w:val="fr-FR"/>
        </w:rPr>
        <w:t xml:space="preserve">, les données de base devant alimenter l’atelier de restitution et de consultation ont été préparées par le consultant </w:t>
      </w:r>
      <w:r w:rsidR="00541CA3" w:rsidRPr="000E619A">
        <w:rPr>
          <w:sz w:val="22"/>
          <w:szCs w:val="22"/>
          <w:u w:val="single"/>
          <w:lang w:val="fr-FR"/>
        </w:rPr>
        <w:t>concomitamment</w:t>
      </w:r>
      <w:r w:rsidRPr="000E619A">
        <w:rPr>
          <w:sz w:val="22"/>
          <w:szCs w:val="22"/>
          <w:u w:val="single"/>
          <w:lang w:val="fr-FR"/>
        </w:rPr>
        <w:t xml:space="preserve"> aux différentes phases de collecte de données qui ont débuté depuis le </w:t>
      </w:r>
      <w:r w:rsidRPr="000807C5">
        <w:rPr>
          <w:sz w:val="22"/>
          <w:szCs w:val="22"/>
          <w:u w:val="single"/>
          <w:lang w:val="fr-FR"/>
        </w:rPr>
        <w:t>07 mars 2016.</w:t>
      </w:r>
    </w:p>
    <w:p w14:paraId="6AE39350" w14:textId="77777777" w:rsidR="00C870AE" w:rsidRDefault="00C870AE" w:rsidP="00C870AE">
      <w:pPr>
        <w:tabs>
          <w:tab w:val="left" w:pos="1723"/>
        </w:tabs>
        <w:rPr>
          <w:sz w:val="22"/>
          <w:szCs w:val="22"/>
          <w:lang w:val="fr-FR"/>
        </w:rPr>
      </w:pPr>
    </w:p>
    <w:p w14:paraId="379754E8" w14:textId="77777777" w:rsidR="00C870AE" w:rsidRDefault="00541CA3" w:rsidP="00541CA3">
      <w:pPr>
        <w:tabs>
          <w:tab w:val="left" w:pos="1723"/>
        </w:tabs>
        <w:jc w:val="both"/>
        <w:rPr>
          <w:sz w:val="22"/>
          <w:szCs w:val="22"/>
          <w:lang w:val="fr-FR"/>
        </w:rPr>
      </w:pPr>
      <w:r>
        <w:rPr>
          <w:sz w:val="22"/>
          <w:szCs w:val="22"/>
          <w:lang w:val="fr-FR"/>
        </w:rPr>
        <w:t>Les résultats issu</w:t>
      </w:r>
      <w:r w:rsidR="00C870AE">
        <w:rPr>
          <w:sz w:val="22"/>
          <w:szCs w:val="22"/>
          <w:lang w:val="fr-FR"/>
        </w:rPr>
        <w:t xml:space="preserve">s de la restitution consultation qui a regroupé </w:t>
      </w:r>
      <w:r>
        <w:rPr>
          <w:sz w:val="22"/>
          <w:szCs w:val="22"/>
          <w:lang w:val="fr-FR"/>
        </w:rPr>
        <w:t>quarante-huit</w:t>
      </w:r>
      <w:r w:rsidR="00C870AE">
        <w:rPr>
          <w:sz w:val="22"/>
          <w:szCs w:val="22"/>
          <w:lang w:val="fr-FR"/>
        </w:rPr>
        <w:t xml:space="preserve"> (48) personnes dont six (06) femmes. </w:t>
      </w:r>
    </w:p>
    <w:p w14:paraId="43A11109" w14:textId="77777777" w:rsidR="00D057CA" w:rsidRPr="00C071AE" w:rsidRDefault="00D057CA" w:rsidP="00D057CA">
      <w:pPr>
        <w:pStyle w:val="MediumGrid21"/>
        <w:jc w:val="both"/>
        <w:rPr>
          <w:sz w:val="22"/>
          <w:szCs w:val="22"/>
          <w:lang w:val="fr-FR"/>
        </w:rPr>
      </w:pPr>
    </w:p>
    <w:p w14:paraId="15176E6C" w14:textId="77777777" w:rsidR="00D057CA" w:rsidRPr="00C071AE" w:rsidRDefault="00D057CA" w:rsidP="00D057CA">
      <w:pPr>
        <w:pStyle w:val="MediumGrid21"/>
        <w:jc w:val="both"/>
        <w:rPr>
          <w:sz w:val="22"/>
          <w:szCs w:val="22"/>
          <w:lang w:val="fr-FR"/>
        </w:rPr>
      </w:pPr>
      <w:r w:rsidRPr="00C071AE">
        <w:rPr>
          <w:sz w:val="22"/>
          <w:szCs w:val="22"/>
          <w:lang w:val="fr-FR"/>
        </w:rPr>
        <w:t>La consultation visait les objectifs majeurs suivants :</w:t>
      </w:r>
    </w:p>
    <w:p w14:paraId="3EF3EB25" w14:textId="77777777" w:rsidR="00D057CA" w:rsidRPr="00C071AE" w:rsidRDefault="00D057CA" w:rsidP="007471EC">
      <w:pPr>
        <w:pStyle w:val="MediumGrid21"/>
        <w:numPr>
          <w:ilvl w:val="0"/>
          <w:numId w:val="34"/>
        </w:numPr>
        <w:jc w:val="both"/>
        <w:rPr>
          <w:sz w:val="22"/>
          <w:szCs w:val="22"/>
          <w:lang w:val="fr-FR"/>
        </w:rPr>
      </w:pPr>
      <w:r w:rsidRPr="00C071AE">
        <w:rPr>
          <w:sz w:val="22"/>
          <w:szCs w:val="22"/>
          <w:lang w:val="fr-FR"/>
        </w:rPr>
        <w:t xml:space="preserve"> Partager avec les populations concernées la consistance du rapport de synthèse provisoire sur les implications positives et négatives majeures du projet et les différentes mesures de réhabilitation sociale et économiques prises ;</w:t>
      </w:r>
    </w:p>
    <w:p w14:paraId="2E90AFFA" w14:textId="77777777" w:rsidR="00D057CA" w:rsidRPr="00C071AE" w:rsidRDefault="00D057CA" w:rsidP="007471EC">
      <w:pPr>
        <w:pStyle w:val="MediumGrid21"/>
        <w:numPr>
          <w:ilvl w:val="0"/>
          <w:numId w:val="34"/>
        </w:numPr>
        <w:jc w:val="both"/>
        <w:rPr>
          <w:sz w:val="22"/>
          <w:szCs w:val="22"/>
          <w:lang w:val="fr-FR"/>
        </w:rPr>
      </w:pPr>
      <w:r w:rsidRPr="00C071AE">
        <w:rPr>
          <w:sz w:val="22"/>
          <w:szCs w:val="22"/>
          <w:lang w:val="fr-FR"/>
        </w:rPr>
        <w:t>Recueillir les préoccupations, les inquiétudes, les craintes et les attentes des populations vis-à-vis du projet ;</w:t>
      </w:r>
    </w:p>
    <w:p w14:paraId="7FBBD2DF" w14:textId="77777777" w:rsidR="00D057CA" w:rsidRPr="00C071AE" w:rsidRDefault="00D057CA" w:rsidP="007471EC">
      <w:pPr>
        <w:pStyle w:val="MediumGrid21"/>
        <w:numPr>
          <w:ilvl w:val="0"/>
          <w:numId w:val="34"/>
        </w:numPr>
        <w:jc w:val="both"/>
        <w:rPr>
          <w:sz w:val="22"/>
          <w:szCs w:val="22"/>
          <w:lang w:val="fr-FR"/>
        </w:rPr>
      </w:pPr>
      <w:r w:rsidRPr="00C071AE">
        <w:rPr>
          <w:sz w:val="22"/>
          <w:szCs w:val="22"/>
          <w:lang w:val="fr-FR"/>
        </w:rPr>
        <w:t>Rassurer et éclairer les populations sur les différentes mesures de réhabilitation sociale et économiques  prises relativement aux impacts négatifs du projet, et enfin ;</w:t>
      </w:r>
    </w:p>
    <w:p w14:paraId="6395B909" w14:textId="77777777" w:rsidR="00D057CA" w:rsidRPr="00C071AE" w:rsidRDefault="00D057CA" w:rsidP="007471EC">
      <w:pPr>
        <w:pStyle w:val="MediumGrid21"/>
        <w:numPr>
          <w:ilvl w:val="0"/>
          <w:numId w:val="34"/>
        </w:numPr>
        <w:jc w:val="both"/>
        <w:rPr>
          <w:sz w:val="22"/>
          <w:szCs w:val="22"/>
          <w:lang w:val="fr-FR"/>
        </w:rPr>
      </w:pPr>
      <w:r w:rsidRPr="00C071AE">
        <w:rPr>
          <w:sz w:val="22"/>
          <w:szCs w:val="22"/>
          <w:lang w:val="fr-FR"/>
        </w:rPr>
        <w:t>Mettre en lumière les valeurs collectives devant être considérées dans la prise de décision et la dans la mise en œuvre de la réinstallation des personnes affectées par le projet.</w:t>
      </w:r>
    </w:p>
    <w:p w14:paraId="01E86A36" w14:textId="77777777" w:rsidR="00D057CA" w:rsidRPr="00C071AE" w:rsidRDefault="00D057CA" w:rsidP="005D50FF">
      <w:pPr>
        <w:pStyle w:val="Default"/>
        <w:overflowPunct w:val="0"/>
        <w:jc w:val="both"/>
        <w:textAlignment w:val="baseline"/>
        <w:rPr>
          <w:b/>
          <w:bCs/>
          <w:sz w:val="22"/>
          <w:szCs w:val="22"/>
        </w:rPr>
      </w:pPr>
    </w:p>
    <w:p w14:paraId="4C3F4839" w14:textId="77777777" w:rsidR="00D057CA" w:rsidRPr="00C071AE" w:rsidRDefault="00D057CA" w:rsidP="00E32271">
      <w:pPr>
        <w:pStyle w:val="Caption"/>
        <w:keepNext/>
        <w:jc w:val="center"/>
      </w:pPr>
      <w:bookmarkStart w:id="299" w:name="_Toc448015954"/>
      <w:bookmarkStart w:id="300" w:name="_Toc456567827"/>
      <w:r w:rsidRPr="00C071AE">
        <w:t xml:space="preserve">Photo </w:t>
      </w:r>
      <w:r w:rsidR="00363D5B" w:rsidRPr="00C071AE">
        <w:fldChar w:fldCharType="begin"/>
      </w:r>
      <w:r w:rsidRPr="00C071AE">
        <w:instrText xml:space="preserve"> </w:instrText>
      </w:r>
      <w:r w:rsidR="00B10F38">
        <w:instrText>SEQ</w:instrText>
      </w:r>
      <w:r w:rsidRPr="00C071AE">
        <w:instrText xml:space="preserve"> Photo \* ARABIC </w:instrText>
      </w:r>
      <w:r w:rsidR="00363D5B" w:rsidRPr="00C071AE">
        <w:fldChar w:fldCharType="separate"/>
      </w:r>
      <w:r w:rsidRPr="00C071AE">
        <w:rPr>
          <w:noProof/>
        </w:rPr>
        <w:t>9</w:t>
      </w:r>
      <w:r w:rsidR="00363D5B" w:rsidRPr="00C071AE">
        <w:fldChar w:fldCharType="end"/>
      </w:r>
      <w:r w:rsidRPr="00C071AE">
        <w:t>: consultation publique des populations</w:t>
      </w:r>
      <w:bookmarkEnd w:id="299"/>
      <w:bookmarkEnd w:id="300"/>
    </w:p>
    <w:tbl>
      <w:tblPr>
        <w:tblW w:w="5000" w:type="pct"/>
        <w:jc w:val="center"/>
        <w:tblLayout w:type="fixed"/>
        <w:tblLook w:val="04A0" w:firstRow="1" w:lastRow="0" w:firstColumn="1" w:lastColumn="0" w:noHBand="0" w:noVBand="1"/>
      </w:tblPr>
      <w:tblGrid>
        <w:gridCol w:w="4777"/>
        <w:gridCol w:w="4509"/>
      </w:tblGrid>
      <w:tr w:rsidR="00D057CA" w:rsidRPr="009E4BF1" w14:paraId="0176E54D" w14:textId="77777777" w:rsidTr="007471EC">
        <w:trPr>
          <w:jc w:val="center"/>
        </w:trPr>
        <w:tc>
          <w:tcPr>
            <w:tcW w:w="2572" w:type="pct"/>
          </w:tcPr>
          <w:p w14:paraId="32C28BCD" w14:textId="77777777" w:rsidR="00D057CA" w:rsidRPr="00C071AE" w:rsidRDefault="00B0563C" w:rsidP="007471EC">
            <w:pPr>
              <w:pStyle w:val="MediumGrid21"/>
              <w:jc w:val="center"/>
              <w:rPr>
                <w:sz w:val="20"/>
                <w:lang w:val="fr-FR"/>
              </w:rPr>
            </w:pPr>
            <w:r>
              <w:rPr>
                <w:noProof/>
                <w:sz w:val="20"/>
              </w:rPr>
              <w:drawing>
                <wp:inline distT="0" distB="0" distL="0" distR="0" wp14:anchorId="3E5CA6C9" wp14:editId="037738E3">
                  <wp:extent cx="2763520" cy="1344295"/>
                  <wp:effectExtent l="0" t="0" r="0" b="825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3520" cy="1344295"/>
                          </a:xfrm>
                          <a:prstGeom prst="rect">
                            <a:avLst/>
                          </a:prstGeom>
                          <a:noFill/>
                          <a:ln>
                            <a:noFill/>
                          </a:ln>
                        </pic:spPr>
                      </pic:pic>
                    </a:graphicData>
                  </a:graphic>
                </wp:inline>
              </w:drawing>
            </w:r>
          </w:p>
          <w:p w14:paraId="6C7A00D3" w14:textId="77777777" w:rsidR="00D057CA" w:rsidRPr="00C071AE" w:rsidRDefault="00D057CA" w:rsidP="007471EC">
            <w:pPr>
              <w:pStyle w:val="MediumGrid21"/>
              <w:jc w:val="center"/>
              <w:rPr>
                <w:sz w:val="20"/>
                <w:lang w:val="fr-FR"/>
              </w:rPr>
            </w:pPr>
            <w:r w:rsidRPr="00C071AE">
              <w:rPr>
                <w:sz w:val="20"/>
                <w:lang w:val="fr-FR"/>
              </w:rPr>
              <w:t>Un des consultants en présentant la synthèse</w:t>
            </w:r>
          </w:p>
        </w:tc>
        <w:tc>
          <w:tcPr>
            <w:tcW w:w="2428" w:type="pct"/>
          </w:tcPr>
          <w:p w14:paraId="1F7E9830" w14:textId="77777777" w:rsidR="00D057CA" w:rsidRPr="00C071AE" w:rsidRDefault="00B0563C" w:rsidP="007471EC">
            <w:pPr>
              <w:pStyle w:val="MediumGrid21"/>
              <w:jc w:val="center"/>
              <w:rPr>
                <w:sz w:val="20"/>
                <w:lang w:val="fr-FR"/>
              </w:rPr>
            </w:pPr>
            <w:r>
              <w:rPr>
                <w:noProof/>
                <w:sz w:val="20"/>
              </w:rPr>
              <w:drawing>
                <wp:inline distT="0" distB="0" distL="0" distR="0" wp14:anchorId="0FCE1FC1" wp14:editId="71A4E6EF">
                  <wp:extent cx="2593340" cy="1344295"/>
                  <wp:effectExtent l="0" t="0" r="0" b="825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3340" cy="1344295"/>
                          </a:xfrm>
                          <a:prstGeom prst="rect">
                            <a:avLst/>
                          </a:prstGeom>
                          <a:noFill/>
                          <a:ln>
                            <a:noFill/>
                          </a:ln>
                        </pic:spPr>
                      </pic:pic>
                    </a:graphicData>
                  </a:graphic>
                </wp:inline>
              </w:drawing>
            </w:r>
          </w:p>
          <w:p w14:paraId="56A134E4" w14:textId="77777777" w:rsidR="00D057CA" w:rsidRPr="00C071AE" w:rsidRDefault="00D057CA" w:rsidP="007471EC">
            <w:pPr>
              <w:pStyle w:val="MediumGrid21"/>
              <w:jc w:val="center"/>
              <w:rPr>
                <w:sz w:val="20"/>
                <w:lang w:val="fr-FR"/>
              </w:rPr>
            </w:pPr>
            <w:r w:rsidRPr="00C071AE">
              <w:rPr>
                <w:sz w:val="20"/>
                <w:lang w:val="fr-FR"/>
              </w:rPr>
              <w:t>Le public en écoute de la présentation</w:t>
            </w:r>
          </w:p>
        </w:tc>
      </w:tr>
      <w:tr w:rsidR="00D057CA" w:rsidRPr="009E4BF1" w14:paraId="48A475DF" w14:textId="77777777" w:rsidTr="007471EC">
        <w:trPr>
          <w:jc w:val="center"/>
        </w:trPr>
        <w:tc>
          <w:tcPr>
            <w:tcW w:w="2572" w:type="pct"/>
          </w:tcPr>
          <w:p w14:paraId="49475F9D" w14:textId="77777777" w:rsidR="00D057CA" w:rsidRPr="00C071AE" w:rsidRDefault="00B0563C" w:rsidP="007471EC">
            <w:pPr>
              <w:pStyle w:val="MediumGrid21"/>
              <w:jc w:val="both"/>
              <w:rPr>
                <w:sz w:val="20"/>
                <w:lang w:val="fr-FR"/>
              </w:rPr>
            </w:pPr>
            <w:r>
              <w:rPr>
                <w:noProof/>
                <w:sz w:val="20"/>
              </w:rPr>
              <w:drawing>
                <wp:inline distT="0" distB="0" distL="0" distR="0" wp14:anchorId="5E3C4506" wp14:editId="4930EE17">
                  <wp:extent cx="2974975" cy="1378585"/>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975" cy="1378585"/>
                          </a:xfrm>
                          <a:prstGeom prst="rect">
                            <a:avLst/>
                          </a:prstGeom>
                          <a:noFill/>
                          <a:ln>
                            <a:noFill/>
                          </a:ln>
                        </pic:spPr>
                      </pic:pic>
                    </a:graphicData>
                  </a:graphic>
                </wp:inline>
              </w:drawing>
            </w:r>
          </w:p>
          <w:p w14:paraId="522BDD0E" w14:textId="77777777" w:rsidR="00D057CA" w:rsidRPr="00C071AE" w:rsidRDefault="00D057CA" w:rsidP="007471EC">
            <w:pPr>
              <w:pStyle w:val="MediumGrid21"/>
              <w:jc w:val="both"/>
              <w:rPr>
                <w:sz w:val="20"/>
                <w:lang w:val="fr-FR"/>
              </w:rPr>
            </w:pPr>
            <w:r w:rsidRPr="00C071AE">
              <w:rPr>
                <w:sz w:val="20"/>
                <w:lang w:val="fr-FR"/>
              </w:rPr>
              <w:t>Un des consultants explicitant les implications socio-économiques du projet</w:t>
            </w:r>
          </w:p>
        </w:tc>
        <w:tc>
          <w:tcPr>
            <w:tcW w:w="2428" w:type="pct"/>
          </w:tcPr>
          <w:p w14:paraId="77CC5147" w14:textId="77777777" w:rsidR="00D057CA" w:rsidRPr="00C071AE" w:rsidRDefault="00B0563C" w:rsidP="007471EC">
            <w:pPr>
              <w:pStyle w:val="MediumGrid21"/>
              <w:jc w:val="both"/>
              <w:rPr>
                <w:sz w:val="20"/>
                <w:lang w:val="fr-FR"/>
              </w:rPr>
            </w:pPr>
            <w:r>
              <w:rPr>
                <w:noProof/>
                <w:sz w:val="20"/>
              </w:rPr>
              <w:drawing>
                <wp:inline distT="0" distB="0" distL="0" distR="0" wp14:anchorId="752ACC4F" wp14:editId="05ECD861">
                  <wp:extent cx="2790825" cy="1323975"/>
                  <wp:effectExtent l="0" t="0" r="9525" b="952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825" cy="1323975"/>
                          </a:xfrm>
                          <a:prstGeom prst="rect">
                            <a:avLst/>
                          </a:prstGeom>
                          <a:noFill/>
                          <a:ln>
                            <a:noFill/>
                          </a:ln>
                        </pic:spPr>
                      </pic:pic>
                    </a:graphicData>
                  </a:graphic>
                </wp:inline>
              </w:drawing>
            </w:r>
          </w:p>
          <w:p w14:paraId="7456FFE9" w14:textId="77777777" w:rsidR="00D057CA" w:rsidRPr="00C071AE" w:rsidRDefault="00D057CA" w:rsidP="007471EC">
            <w:pPr>
              <w:pStyle w:val="MediumGrid21"/>
              <w:jc w:val="both"/>
              <w:rPr>
                <w:sz w:val="20"/>
                <w:lang w:val="fr-FR"/>
              </w:rPr>
            </w:pPr>
            <w:r w:rsidRPr="00C071AE">
              <w:rPr>
                <w:sz w:val="20"/>
                <w:lang w:val="fr-FR"/>
              </w:rPr>
              <w:t>Le Maire central de la ville en réaction à l’exposé</w:t>
            </w:r>
          </w:p>
        </w:tc>
      </w:tr>
    </w:tbl>
    <w:p w14:paraId="684AB8F6" w14:textId="77777777" w:rsidR="00D057CA" w:rsidRPr="00C071AE" w:rsidRDefault="00D057CA" w:rsidP="005D50FF">
      <w:pPr>
        <w:pStyle w:val="Default"/>
        <w:overflowPunct w:val="0"/>
        <w:jc w:val="both"/>
        <w:textAlignment w:val="baseline"/>
        <w:rPr>
          <w:b/>
          <w:bCs/>
          <w:sz w:val="22"/>
          <w:szCs w:val="22"/>
        </w:rPr>
      </w:pPr>
    </w:p>
    <w:p w14:paraId="15A6A41D" w14:textId="77777777" w:rsidR="003C6C72" w:rsidRPr="00C27722" w:rsidRDefault="00FA15A7" w:rsidP="003C6C72">
      <w:pPr>
        <w:pStyle w:val="Heading2"/>
        <w:numPr>
          <w:ilvl w:val="1"/>
          <w:numId w:val="1"/>
        </w:numPr>
        <w:jc w:val="both"/>
        <w:rPr>
          <w:bCs w:val="0"/>
          <w:iCs/>
          <w:sz w:val="22"/>
          <w:szCs w:val="22"/>
          <w:lang w:val="fr-FR"/>
        </w:rPr>
      </w:pPr>
      <w:hyperlink w:anchor="_Toc307141707" w:history="1">
        <w:bookmarkStart w:id="301" w:name="_Toc449541174"/>
        <w:bookmarkStart w:id="302" w:name="_Toc467652704"/>
        <w:r w:rsidR="003C6C72" w:rsidRPr="00C27722">
          <w:rPr>
            <w:bCs w:val="0"/>
            <w:iCs/>
            <w:sz w:val="22"/>
            <w:szCs w:val="22"/>
            <w:lang w:val="fr-FR"/>
          </w:rPr>
          <w:t>Résumé des points de vue exprimés par catégorie d’enjeux</w:t>
        </w:r>
      </w:hyperlink>
      <w:r w:rsidR="003C6C72" w:rsidRPr="00C27722">
        <w:rPr>
          <w:bCs w:val="0"/>
          <w:iCs/>
          <w:sz w:val="22"/>
          <w:szCs w:val="22"/>
          <w:lang w:val="fr-FR"/>
        </w:rPr>
        <w:t xml:space="preserve"> et préoccupations soulevés</w:t>
      </w:r>
      <w:bookmarkEnd w:id="301"/>
      <w:bookmarkEnd w:id="302"/>
      <w:r w:rsidR="003C6C72" w:rsidRPr="00C27722">
        <w:rPr>
          <w:bCs w:val="0"/>
          <w:iCs/>
          <w:sz w:val="22"/>
          <w:szCs w:val="22"/>
          <w:lang w:val="fr-FR"/>
        </w:rPr>
        <w:t xml:space="preserve"> </w:t>
      </w:r>
    </w:p>
    <w:p w14:paraId="34F2B1D8" w14:textId="77777777" w:rsidR="003C6C72" w:rsidRPr="00C071AE" w:rsidRDefault="003C6C72" w:rsidP="003C6C72">
      <w:pPr>
        <w:pStyle w:val="MediumGrid21"/>
        <w:spacing w:before="240" w:after="240"/>
        <w:jc w:val="both"/>
        <w:rPr>
          <w:sz w:val="22"/>
          <w:szCs w:val="22"/>
          <w:lang w:val="fr-FR"/>
        </w:rPr>
      </w:pPr>
      <w:r w:rsidRPr="00C071AE">
        <w:rPr>
          <w:sz w:val="22"/>
          <w:szCs w:val="22"/>
          <w:lang w:val="fr-FR"/>
        </w:rPr>
        <w:t xml:space="preserve">Le public dans son ensemble a favorablement accueilli le projet de réhabilitation de l’axe routier cible de Kindu (Avenue de la Paix)  qu’il a qualifié de projet très attendu, projet qui va contribuer à l’éclat de la ville de Kindu. </w:t>
      </w:r>
    </w:p>
    <w:p w14:paraId="5D9D85FB" w14:textId="77777777" w:rsidR="003C6C72" w:rsidRPr="00C071AE" w:rsidRDefault="003C6C72" w:rsidP="003C6C72">
      <w:pPr>
        <w:pStyle w:val="MediumGrid21"/>
        <w:spacing w:before="240" w:after="240"/>
        <w:jc w:val="both"/>
        <w:rPr>
          <w:sz w:val="22"/>
          <w:szCs w:val="22"/>
          <w:lang w:val="fr-FR"/>
        </w:rPr>
      </w:pPr>
      <w:r w:rsidRPr="00C071AE">
        <w:rPr>
          <w:sz w:val="22"/>
          <w:szCs w:val="22"/>
          <w:lang w:val="fr-FR"/>
        </w:rPr>
        <w:t>En effet, après les différentes présentations sur le PSR, le public a réagi favorablement et a particulièrement apprécié le travail d’enquête de terrain mené qui, selon lui, montre avec la plus grande exactitude la situation environnementale et sociale de référence et les différents impacts socio-économiques spécifiques.</w:t>
      </w:r>
    </w:p>
    <w:p w14:paraId="7F29D834" w14:textId="77777777" w:rsidR="003C6C72" w:rsidRPr="00C071AE" w:rsidRDefault="003C6C72" w:rsidP="003C6C72">
      <w:pPr>
        <w:pStyle w:val="MediumGrid21"/>
        <w:spacing w:before="240" w:after="240"/>
        <w:jc w:val="both"/>
        <w:rPr>
          <w:sz w:val="22"/>
          <w:szCs w:val="22"/>
          <w:lang w:val="fr-FR"/>
        </w:rPr>
      </w:pPr>
      <w:r w:rsidRPr="00C071AE">
        <w:rPr>
          <w:sz w:val="22"/>
          <w:szCs w:val="22"/>
          <w:lang w:val="fr-FR"/>
        </w:rPr>
        <w:t xml:space="preserve">Toutefois, il a soulevé un certain nombre de questions relatives aux mesures de protection des populations pendant les travaux, à la procédure d’indemnisation, à la préservation de la nouvelle route contre d’éventuelles occupations, sur l’implication de la société civile, entre autres </w:t>
      </w:r>
    </w:p>
    <w:p w14:paraId="035843EC" w14:textId="77777777" w:rsidR="003C6C72" w:rsidRPr="00C071AE" w:rsidRDefault="003C6C72" w:rsidP="003C6C72">
      <w:pPr>
        <w:pStyle w:val="MediumGrid21"/>
        <w:spacing w:before="240" w:after="240"/>
        <w:jc w:val="both"/>
        <w:rPr>
          <w:sz w:val="22"/>
          <w:szCs w:val="22"/>
          <w:lang w:val="fr-FR"/>
        </w:rPr>
      </w:pPr>
      <w:r w:rsidRPr="00C071AE">
        <w:rPr>
          <w:sz w:val="22"/>
          <w:szCs w:val="22"/>
          <w:lang w:val="fr-FR"/>
        </w:rPr>
        <w:t>En somme, le public a adhéré entièrement et totalement au projet  recommande vivement que des mesures sérieuses soient prises pour protéger les populations pendant les travaux. (Voir les détails dans le PV de la consultation en annexe de ce présent rapport).</w:t>
      </w:r>
    </w:p>
    <w:p w14:paraId="6C32601E" w14:textId="77777777" w:rsidR="003C6C72" w:rsidRPr="00C27722" w:rsidRDefault="00FA15A7" w:rsidP="003C6C72">
      <w:pPr>
        <w:pStyle w:val="Heading2"/>
        <w:numPr>
          <w:ilvl w:val="1"/>
          <w:numId w:val="1"/>
        </w:numPr>
        <w:jc w:val="both"/>
        <w:rPr>
          <w:bCs w:val="0"/>
          <w:iCs/>
          <w:sz w:val="22"/>
          <w:szCs w:val="22"/>
          <w:lang w:val="fr-FR"/>
        </w:rPr>
      </w:pPr>
      <w:hyperlink w:anchor="_Toc307141708" w:history="1">
        <w:bookmarkStart w:id="303" w:name="_Toc449541177"/>
        <w:bookmarkStart w:id="304" w:name="_Toc467652705"/>
        <w:r w:rsidR="003C6C72" w:rsidRPr="00C27722">
          <w:rPr>
            <w:bCs w:val="0"/>
            <w:iCs/>
            <w:sz w:val="22"/>
            <w:szCs w:val="22"/>
            <w:lang w:val="fr-FR"/>
          </w:rPr>
          <w:t>Prise en compte des points de vue exprimés</w:t>
        </w:r>
        <w:bookmarkEnd w:id="303"/>
        <w:bookmarkEnd w:id="304"/>
      </w:hyperlink>
    </w:p>
    <w:p w14:paraId="639E3F41" w14:textId="77777777" w:rsidR="003C6C72" w:rsidRPr="00C071AE" w:rsidRDefault="003C6C72" w:rsidP="003C6C72">
      <w:pPr>
        <w:rPr>
          <w:lang w:val="fr-FR" w:eastAsia="fr-FR"/>
        </w:rPr>
      </w:pPr>
    </w:p>
    <w:p w14:paraId="48ED913B" w14:textId="77777777" w:rsidR="003C6C72" w:rsidRPr="00C071AE" w:rsidRDefault="003C6C72" w:rsidP="003C6C72">
      <w:pPr>
        <w:pStyle w:val="ListBullet2"/>
        <w:widowControl w:val="0"/>
        <w:numPr>
          <w:ilvl w:val="0"/>
          <w:numId w:val="0"/>
        </w:numPr>
        <w:adjustRightInd w:val="0"/>
        <w:contextualSpacing w:val="0"/>
        <w:jc w:val="both"/>
        <w:textAlignment w:val="baseline"/>
        <w:rPr>
          <w:sz w:val="22"/>
          <w:szCs w:val="22"/>
        </w:rPr>
      </w:pPr>
      <w:r w:rsidRPr="00C071AE">
        <w:rPr>
          <w:sz w:val="22"/>
          <w:szCs w:val="22"/>
        </w:rPr>
        <w:t>Toutes les recommandations formulées et tous les points de vue exprimés ont été prises en compte aux niveaux suivants : (i) les travaux de réhabilitation de la voie ; (ii) dans les mesures de compensation proposées dans le PSR ; (iii) dans les programme d’information et de sensibilisation et (iiv) dans le plan de suivi et évaluation de la mise en œuvre.</w:t>
      </w:r>
    </w:p>
    <w:p w14:paraId="5CE95E7F" w14:textId="77777777" w:rsidR="003C6C72" w:rsidRPr="00C071AE" w:rsidRDefault="003C6C72" w:rsidP="003C6C72">
      <w:pPr>
        <w:pStyle w:val="Default"/>
        <w:overflowPunct w:val="0"/>
        <w:jc w:val="both"/>
        <w:textAlignment w:val="baseline"/>
        <w:rPr>
          <w:sz w:val="22"/>
          <w:szCs w:val="22"/>
        </w:rPr>
      </w:pPr>
    </w:p>
    <w:p w14:paraId="7FDB14B6" w14:textId="77777777" w:rsidR="003C6C72" w:rsidRPr="00C27722" w:rsidRDefault="00FA15A7" w:rsidP="003C6C72">
      <w:pPr>
        <w:pStyle w:val="Heading1"/>
        <w:numPr>
          <w:ilvl w:val="0"/>
          <w:numId w:val="1"/>
        </w:numPr>
        <w:rPr>
          <w:sz w:val="22"/>
          <w:szCs w:val="22"/>
          <w:lang w:val="fr-FR"/>
        </w:rPr>
      </w:pPr>
      <w:hyperlink w:anchor="_Toc307141710" w:history="1">
        <w:bookmarkStart w:id="305" w:name="_Toc449541178"/>
        <w:bookmarkStart w:id="306" w:name="_Toc467652706"/>
        <w:r w:rsidR="003C6C72" w:rsidRPr="00C27722">
          <w:rPr>
            <w:sz w:val="22"/>
            <w:szCs w:val="22"/>
            <w:lang w:val="fr-FR"/>
          </w:rPr>
          <w:t>PROCÉDURES D’ARBITRAGE</w:t>
        </w:r>
      </w:hyperlink>
      <w:r w:rsidR="003C6C72" w:rsidRPr="00C27722">
        <w:rPr>
          <w:sz w:val="22"/>
          <w:szCs w:val="22"/>
          <w:lang w:val="fr-FR"/>
        </w:rPr>
        <w:t xml:space="preserve"> ET DE GESTION DES CONFLITS</w:t>
      </w:r>
      <w:bookmarkEnd w:id="305"/>
      <w:bookmarkEnd w:id="306"/>
    </w:p>
    <w:p w14:paraId="12B67D83" w14:textId="77777777" w:rsidR="003C6C72" w:rsidRPr="00C071AE" w:rsidRDefault="003C6C72" w:rsidP="003C6C72">
      <w:pPr>
        <w:pStyle w:val="Default"/>
        <w:overflowPunct w:val="0"/>
        <w:jc w:val="both"/>
        <w:textAlignment w:val="baseline"/>
        <w:rPr>
          <w:b/>
          <w:bCs/>
          <w:sz w:val="22"/>
          <w:szCs w:val="22"/>
        </w:rPr>
      </w:pPr>
    </w:p>
    <w:p w14:paraId="7DF9B392" w14:textId="77777777" w:rsidR="003C6C72" w:rsidRPr="00C071AE" w:rsidRDefault="003C6C72" w:rsidP="003C6C72">
      <w:pPr>
        <w:jc w:val="both"/>
        <w:rPr>
          <w:sz w:val="22"/>
          <w:szCs w:val="22"/>
          <w:lang w:val="fr-FR"/>
        </w:rPr>
      </w:pPr>
      <w:r w:rsidRPr="00C071AE">
        <w:rPr>
          <w:sz w:val="22"/>
          <w:szCs w:val="22"/>
          <w:lang w:val="fr-FR"/>
        </w:rPr>
        <w:t xml:space="preserve">Ce chapitre présente les procédures d'enregistrement des plaintes pour les PAP et le mécanisme de gestion des réclamations d’un coût abordable et à la portée de tous pour le règlement par des tiers des différends nés de la réinstallation. </w:t>
      </w:r>
    </w:p>
    <w:p w14:paraId="6F6AF5F3" w14:textId="77777777" w:rsidR="003C6C72" w:rsidRDefault="003C6C72" w:rsidP="003C6C72">
      <w:pPr>
        <w:tabs>
          <w:tab w:val="left" w:pos="780"/>
        </w:tabs>
        <w:ind w:left="360"/>
        <w:jc w:val="both"/>
        <w:rPr>
          <w:szCs w:val="22"/>
          <w:lang w:val="fr-FR"/>
        </w:rPr>
      </w:pPr>
      <w:r w:rsidRPr="00C071AE">
        <w:rPr>
          <w:szCs w:val="22"/>
          <w:lang w:val="fr-FR"/>
        </w:rPr>
        <w:tab/>
      </w:r>
    </w:p>
    <w:p w14:paraId="756A6CAD" w14:textId="77777777" w:rsidR="00541CA3" w:rsidRPr="00C071AE" w:rsidRDefault="00541CA3" w:rsidP="003C6C72">
      <w:pPr>
        <w:tabs>
          <w:tab w:val="left" w:pos="780"/>
        </w:tabs>
        <w:ind w:left="360"/>
        <w:jc w:val="both"/>
        <w:rPr>
          <w:szCs w:val="22"/>
          <w:lang w:val="fr-FR"/>
        </w:rPr>
      </w:pPr>
    </w:p>
    <w:p w14:paraId="0ED81D5D" w14:textId="77777777" w:rsidR="003C6C72" w:rsidRPr="00C071AE" w:rsidRDefault="003C6C72" w:rsidP="003C6C72">
      <w:pPr>
        <w:pStyle w:val="Heading2"/>
        <w:numPr>
          <w:ilvl w:val="1"/>
          <w:numId w:val="1"/>
        </w:numPr>
        <w:jc w:val="both"/>
        <w:rPr>
          <w:sz w:val="22"/>
          <w:szCs w:val="22"/>
        </w:rPr>
      </w:pPr>
      <w:bookmarkStart w:id="307" w:name="_Toc375311835"/>
      <w:bookmarkStart w:id="308" w:name="_Toc467652707"/>
      <w:r w:rsidRPr="00C071AE">
        <w:rPr>
          <w:bCs w:val="0"/>
          <w:iCs/>
          <w:sz w:val="22"/>
          <w:szCs w:val="22"/>
        </w:rPr>
        <w:t>Mécanismes de résolution amiable</w:t>
      </w:r>
      <w:bookmarkEnd w:id="307"/>
      <w:r w:rsidRPr="00C071AE">
        <w:rPr>
          <w:bCs w:val="0"/>
          <w:iCs/>
          <w:sz w:val="22"/>
          <w:szCs w:val="22"/>
        </w:rPr>
        <w:t xml:space="preserve"> proposés</w:t>
      </w:r>
      <w:bookmarkEnd w:id="308"/>
    </w:p>
    <w:p w14:paraId="13EB3DA6" w14:textId="77777777" w:rsidR="003C6C72" w:rsidRPr="00541CA3" w:rsidRDefault="003C6C72" w:rsidP="003C6C72">
      <w:pPr>
        <w:jc w:val="both"/>
        <w:rPr>
          <w:sz w:val="22"/>
          <w:szCs w:val="22"/>
          <w:lang w:val="fr-FR"/>
        </w:rPr>
      </w:pPr>
      <w:bookmarkStart w:id="309" w:name="_Toc110792322"/>
    </w:p>
    <w:p w14:paraId="42A8BA02" w14:textId="77777777" w:rsidR="003C6C72" w:rsidRPr="00C071AE" w:rsidRDefault="003C6C72" w:rsidP="003C6C72">
      <w:pPr>
        <w:jc w:val="both"/>
        <w:rPr>
          <w:sz w:val="22"/>
          <w:szCs w:val="22"/>
          <w:lang w:val="fr-FR"/>
        </w:rPr>
      </w:pPr>
      <w:r w:rsidRPr="00C071AE">
        <w:rPr>
          <w:sz w:val="22"/>
          <w:szCs w:val="22"/>
          <w:lang w:val="fr-FR"/>
        </w:rPr>
        <w:t>Les mécanismes suivants sont proposés pour résoudre les conflits qui peuvent naître en raison du déplacement des populations :</w:t>
      </w:r>
    </w:p>
    <w:p w14:paraId="5DF4BB1D" w14:textId="77777777" w:rsidR="003C6C72" w:rsidRPr="00C27722" w:rsidRDefault="003C6C72" w:rsidP="007471EC">
      <w:pPr>
        <w:pStyle w:val="ColorfulList-Accent11"/>
        <w:numPr>
          <w:ilvl w:val="0"/>
          <w:numId w:val="11"/>
        </w:numPr>
        <w:contextualSpacing/>
        <w:jc w:val="both"/>
        <w:rPr>
          <w:sz w:val="22"/>
          <w:szCs w:val="22"/>
          <w:lang w:val="fr-FR"/>
        </w:rPr>
      </w:pPr>
      <w:r w:rsidRPr="00C27722">
        <w:rPr>
          <w:sz w:val="22"/>
          <w:szCs w:val="22"/>
          <w:lang w:val="fr-FR"/>
        </w:rPr>
        <w:t>le premier niveau de résolution est assuré par un Comité local regroupant le chef de quartier assisté par les notables et comprenant aussi quelques PAP et un représentant du PDU. La composition de ce Comité est donné dans le tableau ci-dessous;</w:t>
      </w:r>
    </w:p>
    <w:p w14:paraId="10BB1FF4" w14:textId="77777777" w:rsidR="003C6C72" w:rsidRPr="00C27722" w:rsidRDefault="003C6C72" w:rsidP="007471EC">
      <w:pPr>
        <w:pStyle w:val="ColorfulList-Accent11"/>
        <w:numPr>
          <w:ilvl w:val="0"/>
          <w:numId w:val="11"/>
        </w:numPr>
        <w:contextualSpacing/>
        <w:jc w:val="both"/>
        <w:rPr>
          <w:sz w:val="22"/>
          <w:szCs w:val="22"/>
          <w:lang w:val="fr-FR"/>
        </w:rPr>
      </w:pPr>
      <w:r w:rsidRPr="00C27722">
        <w:rPr>
          <w:sz w:val="22"/>
          <w:szCs w:val="22"/>
          <w:lang w:val="fr-FR"/>
        </w:rPr>
        <w:t xml:space="preserve">le second niveau, en cas d'échec du premier, est assuré par le </w:t>
      </w:r>
      <w:r w:rsidR="00D42EE7" w:rsidRPr="00C071AE">
        <w:rPr>
          <w:sz w:val="22"/>
          <w:szCs w:val="22"/>
          <w:lang w:val="fr-FR"/>
        </w:rPr>
        <w:t>Bourgmestre</w:t>
      </w:r>
      <w:r w:rsidRPr="00C27722">
        <w:rPr>
          <w:sz w:val="22"/>
          <w:szCs w:val="22"/>
          <w:lang w:val="fr-FR"/>
        </w:rPr>
        <w:t xml:space="preserve"> de la commune de Kasuku;</w:t>
      </w:r>
    </w:p>
    <w:p w14:paraId="75C59400" w14:textId="77777777" w:rsidR="003C6C72" w:rsidRPr="00C27722" w:rsidRDefault="003C6C72" w:rsidP="007471EC">
      <w:pPr>
        <w:pStyle w:val="ColorfulList-Accent11"/>
        <w:numPr>
          <w:ilvl w:val="0"/>
          <w:numId w:val="11"/>
        </w:numPr>
        <w:contextualSpacing/>
        <w:jc w:val="both"/>
        <w:rPr>
          <w:sz w:val="22"/>
          <w:szCs w:val="22"/>
          <w:lang w:val="fr-FR"/>
        </w:rPr>
      </w:pPr>
      <w:r w:rsidRPr="00C27722">
        <w:rPr>
          <w:sz w:val="22"/>
          <w:szCs w:val="22"/>
          <w:lang w:val="fr-FR"/>
        </w:rPr>
        <w:t>le troisième niveau, en cas d'impasse des deux premiers niveaux, le Maire central de la ville Kindu assisté par les notables et le Maire de la commune concernée ;</w:t>
      </w:r>
    </w:p>
    <w:p w14:paraId="37CBC554" w14:textId="77777777" w:rsidR="003C6C72" w:rsidRPr="00C27722" w:rsidRDefault="003C6C72" w:rsidP="007471EC">
      <w:pPr>
        <w:pStyle w:val="ColorfulList-Accent11"/>
        <w:numPr>
          <w:ilvl w:val="0"/>
          <w:numId w:val="11"/>
        </w:numPr>
        <w:contextualSpacing/>
        <w:jc w:val="both"/>
        <w:rPr>
          <w:sz w:val="22"/>
          <w:szCs w:val="22"/>
          <w:lang w:val="fr-FR"/>
        </w:rPr>
      </w:pPr>
      <w:r w:rsidRPr="00C27722">
        <w:rPr>
          <w:sz w:val="22"/>
          <w:szCs w:val="22"/>
          <w:lang w:val="fr-FR"/>
        </w:rPr>
        <w:t>En cas d’insatisfaction, le plaignant peut recourir à la Justice en dernier recours.</w:t>
      </w:r>
    </w:p>
    <w:p w14:paraId="1F5DEEC6" w14:textId="77777777" w:rsidR="003C6C72" w:rsidRPr="00C071AE" w:rsidRDefault="003C6C72" w:rsidP="003C6C72">
      <w:pPr>
        <w:jc w:val="both"/>
        <w:rPr>
          <w:sz w:val="22"/>
          <w:szCs w:val="22"/>
          <w:lang w:val="fr-FR"/>
        </w:rPr>
      </w:pPr>
      <w:r w:rsidRPr="00C071AE">
        <w:rPr>
          <w:sz w:val="22"/>
          <w:szCs w:val="22"/>
          <w:lang w:val="fr-FR"/>
        </w:rPr>
        <w:t>Les voies de recours (recours gracieux préalable) sont à encourager et à soutenir très fortement.</w:t>
      </w:r>
    </w:p>
    <w:p w14:paraId="719DF1CD" w14:textId="77777777" w:rsidR="003C6C72" w:rsidRPr="00C071AE" w:rsidRDefault="003C6C72" w:rsidP="003C6C72">
      <w:pPr>
        <w:jc w:val="both"/>
        <w:rPr>
          <w:sz w:val="22"/>
          <w:szCs w:val="22"/>
          <w:lang w:val="fr-FR"/>
        </w:rPr>
      </w:pPr>
    </w:p>
    <w:p w14:paraId="53523770" w14:textId="77777777" w:rsidR="003C6C72" w:rsidRPr="00C071AE" w:rsidRDefault="003C6C72" w:rsidP="003C6C72">
      <w:pPr>
        <w:pStyle w:val="Heading2"/>
        <w:numPr>
          <w:ilvl w:val="1"/>
          <w:numId w:val="1"/>
        </w:numPr>
        <w:jc w:val="both"/>
        <w:rPr>
          <w:bCs w:val="0"/>
          <w:iCs/>
          <w:sz w:val="22"/>
          <w:szCs w:val="22"/>
        </w:rPr>
      </w:pPr>
      <w:bookmarkStart w:id="310" w:name="_Toc467652708"/>
      <w:r w:rsidRPr="00C071AE">
        <w:rPr>
          <w:bCs w:val="0"/>
          <w:iCs/>
          <w:sz w:val="22"/>
          <w:szCs w:val="22"/>
        </w:rPr>
        <w:t>Enregistrement des plaintes</w:t>
      </w:r>
      <w:bookmarkEnd w:id="310"/>
    </w:p>
    <w:p w14:paraId="1425A82B" w14:textId="77777777" w:rsidR="003C6C72" w:rsidRPr="00C071AE" w:rsidRDefault="003C6C72" w:rsidP="003C6C72">
      <w:pPr>
        <w:jc w:val="both"/>
        <w:rPr>
          <w:sz w:val="22"/>
          <w:szCs w:val="22"/>
        </w:rPr>
      </w:pPr>
    </w:p>
    <w:p w14:paraId="03B1435B" w14:textId="77777777" w:rsidR="003C6C72" w:rsidRPr="00C071AE" w:rsidRDefault="003C6C72" w:rsidP="003C6C72">
      <w:pPr>
        <w:pStyle w:val="Default"/>
        <w:jc w:val="both"/>
        <w:rPr>
          <w:rFonts w:ascii="Times New Roman" w:hAnsi="Times New Roman" w:cs="Times New Roman"/>
          <w:sz w:val="22"/>
          <w:szCs w:val="22"/>
        </w:rPr>
      </w:pPr>
      <w:r w:rsidRPr="00C071AE">
        <w:rPr>
          <w:rFonts w:ascii="Times New Roman" w:hAnsi="Times New Roman" w:cs="Times New Roman"/>
          <w:sz w:val="22"/>
          <w:szCs w:val="22"/>
        </w:rPr>
        <w:t xml:space="preserve">L’information des PAP sur le mécanisme de gestion de plaintes se fera à travers la mise en place d’un registre de doléances auprès du chef de quartier. Ensuite, le projet informera les PAP sur la procédure à suivre pour pouvoir se plaindre, qui est la suivante : </w:t>
      </w:r>
    </w:p>
    <w:p w14:paraId="4271A358" w14:textId="77777777" w:rsidR="003C6C72" w:rsidRPr="00C071AE" w:rsidRDefault="003C6C72" w:rsidP="003C6C72">
      <w:pPr>
        <w:pStyle w:val="Default"/>
        <w:jc w:val="both"/>
        <w:rPr>
          <w:rFonts w:ascii="Times New Roman" w:hAnsi="Times New Roman" w:cs="Times New Roman"/>
          <w:sz w:val="22"/>
          <w:szCs w:val="22"/>
        </w:rPr>
      </w:pPr>
    </w:p>
    <w:p w14:paraId="1C944408" w14:textId="77777777" w:rsidR="003C6C72" w:rsidRPr="00C27722" w:rsidRDefault="003C6C72" w:rsidP="003C6C72">
      <w:pPr>
        <w:pStyle w:val="ColorfulList-Accent11"/>
        <w:numPr>
          <w:ilvl w:val="0"/>
          <w:numId w:val="6"/>
        </w:numPr>
        <w:jc w:val="both"/>
        <w:rPr>
          <w:sz w:val="22"/>
          <w:szCs w:val="22"/>
          <w:lang w:val="fr-FR"/>
        </w:rPr>
      </w:pPr>
      <w:r w:rsidRPr="00C27722">
        <w:rPr>
          <w:sz w:val="22"/>
          <w:szCs w:val="22"/>
          <w:lang w:val="fr-FR"/>
        </w:rPr>
        <w:lastRenderedPageBreak/>
        <w:t>le chef de quartier  assurera la tenue du registre et va aider les PAP à remplir et déposer leur plainte ; la PAP peut aussi rédiger sa propre plainte, ou s’appuyer sur des personnes ressources ou une ONG ; un modèle d’enregistrement des plaintes est joint en Annexe 6.</w:t>
      </w:r>
    </w:p>
    <w:p w14:paraId="7F02B14E" w14:textId="77777777" w:rsidR="003C6C72" w:rsidRPr="00C27722" w:rsidRDefault="003C6C72" w:rsidP="003C6C72">
      <w:pPr>
        <w:pStyle w:val="ColorfulList-Accent11"/>
        <w:jc w:val="both"/>
        <w:rPr>
          <w:sz w:val="22"/>
          <w:szCs w:val="22"/>
          <w:lang w:val="fr-FR"/>
        </w:rPr>
      </w:pPr>
    </w:p>
    <w:p w14:paraId="25590BB4" w14:textId="77777777" w:rsidR="003C6C72" w:rsidRPr="00C27722" w:rsidRDefault="003C6C72" w:rsidP="003C6C72">
      <w:pPr>
        <w:pStyle w:val="ColorfulList-Accent11"/>
        <w:numPr>
          <w:ilvl w:val="0"/>
          <w:numId w:val="6"/>
        </w:numPr>
        <w:jc w:val="both"/>
        <w:rPr>
          <w:sz w:val="22"/>
          <w:szCs w:val="22"/>
          <w:lang w:val="fr-FR"/>
        </w:rPr>
      </w:pPr>
      <w:r w:rsidRPr="00C27722">
        <w:rPr>
          <w:sz w:val="22"/>
          <w:szCs w:val="22"/>
          <w:lang w:val="fr-FR"/>
        </w:rPr>
        <w:t xml:space="preserve">après enregistrement, le chef de quartier  va convoquer un comité restreint (composé de notables), pour statuer sur le conflit dans un délai  ne dépassant pas une (1) semaine ; </w:t>
      </w:r>
    </w:p>
    <w:p w14:paraId="6422B05C" w14:textId="77777777" w:rsidR="003C6C72" w:rsidRPr="00C27722" w:rsidRDefault="003C6C72" w:rsidP="003C6C72">
      <w:pPr>
        <w:pStyle w:val="ColorfulList-Accent11"/>
        <w:jc w:val="both"/>
        <w:rPr>
          <w:sz w:val="22"/>
          <w:szCs w:val="22"/>
          <w:lang w:val="fr-FR"/>
        </w:rPr>
      </w:pPr>
    </w:p>
    <w:p w14:paraId="21D4AD90" w14:textId="77777777" w:rsidR="003C6C72" w:rsidRPr="00C071AE" w:rsidRDefault="003C6C72" w:rsidP="003C6C72">
      <w:pPr>
        <w:pStyle w:val="Default"/>
        <w:jc w:val="both"/>
        <w:rPr>
          <w:rFonts w:ascii="Times New Roman" w:hAnsi="Times New Roman" w:cs="Times New Roman"/>
          <w:b/>
          <w:i/>
          <w:sz w:val="22"/>
          <w:szCs w:val="22"/>
        </w:rPr>
      </w:pPr>
      <w:r w:rsidRPr="00C071AE">
        <w:rPr>
          <w:rFonts w:ascii="Times New Roman" w:hAnsi="Times New Roman" w:cs="Times New Roman"/>
          <w:b/>
          <w:i/>
          <w:sz w:val="22"/>
          <w:szCs w:val="22"/>
        </w:rPr>
        <w:t>Comité local de résolution des conflits en zone urbaine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980"/>
        <w:gridCol w:w="3969"/>
        <w:gridCol w:w="1701"/>
      </w:tblGrid>
      <w:tr w:rsidR="003C6C72" w:rsidRPr="00C071AE" w14:paraId="2A0D3A32" w14:textId="77777777" w:rsidTr="007471EC">
        <w:tc>
          <w:tcPr>
            <w:tcW w:w="530" w:type="dxa"/>
          </w:tcPr>
          <w:p w14:paraId="7713359E" w14:textId="77777777" w:rsidR="003C6C72" w:rsidRPr="00C071AE" w:rsidRDefault="003C6C72" w:rsidP="007471EC">
            <w:pPr>
              <w:jc w:val="both"/>
              <w:rPr>
                <w:b/>
                <w:sz w:val="20"/>
                <w:szCs w:val="20"/>
              </w:rPr>
            </w:pPr>
            <w:r w:rsidRPr="00C071AE">
              <w:rPr>
                <w:b/>
                <w:sz w:val="20"/>
                <w:szCs w:val="20"/>
              </w:rPr>
              <w:t>N°</w:t>
            </w:r>
          </w:p>
        </w:tc>
        <w:tc>
          <w:tcPr>
            <w:tcW w:w="2980" w:type="dxa"/>
          </w:tcPr>
          <w:p w14:paraId="36FCD31A" w14:textId="77777777" w:rsidR="003C6C72" w:rsidRPr="00C071AE" w:rsidRDefault="003C6C72" w:rsidP="007471EC">
            <w:pPr>
              <w:jc w:val="both"/>
              <w:rPr>
                <w:b/>
                <w:sz w:val="20"/>
                <w:szCs w:val="20"/>
              </w:rPr>
            </w:pPr>
            <w:r w:rsidRPr="00C071AE">
              <w:rPr>
                <w:b/>
                <w:sz w:val="20"/>
                <w:szCs w:val="20"/>
              </w:rPr>
              <w:t>Nom-Prénom</w:t>
            </w:r>
          </w:p>
        </w:tc>
        <w:tc>
          <w:tcPr>
            <w:tcW w:w="3969" w:type="dxa"/>
          </w:tcPr>
          <w:p w14:paraId="1C3B6B15" w14:textId="77777777" w:rsidR="003C6C72" w:rsidRPr="00C071AE" w:rsidRDefault="003C6C72" w:rsidP="007471EC">
            <w:pPr>
              <w:jc w:val="both"/>
              <w:rPr>
                <w:b/>
                <w:sz w:val="20"/>
                <w:szCs w:val="20"/>
              </w:rPr>
            </w:pPr>
            <w:r w:rsidRPr="00C071AE">
              <w:rPr>
                <w:b/>
                <w:sz w:val="20"/>
                <w:szCs w:val="20"/>
              </w:rPr>
              <w:t>Statut</w:t>
            </w:r>
          </w:p>
        </w:tc>
        <w:tc>
          <w:tcPr>
            <w:tcW w:w="1701" w:type="dxa"/>
          </w:tcPr>
          <w:p w14:paraId="2E87C7EA" w14:textId="77777777" w:rsidR="003C6C72" w:rsidRPr="00C071AE" w:rsidRDefault="003C6C72" w:rsidP="007471EC">
            <w:pPr>
              <w:jc w:val="both"/>
              <w:rPr>
                <w:b/>
                <w:sz w:val="20"/>
                <w:szCs w:val="20"/>
              </w:rPr>
            </w:pPr>
            <w:r w:rsidRPr="00C071AE">
              <w:rPr>
                <w:b/>
                <w:sz w:val="20"/>
                <w:szCs w:val="20"/>
              </w:rPr>
              <w:t>Téléphone</w:t>
            </w:r>
          </w:p>
        </w:tc>
      </w:tr>
      <w:tr w:rsidR="003C6C72" w:rsidRPr="00C071AE" w14:paraId="18CB5EF1" w14:textId="77777777" w:rsidTr="007471EC">
        <w:tc>
          <w:tcPr>
            <w:tcW w:w="530" w:type="dxa"/>
          </w:tcPr>
          <w:p w14:paraId="587E5000" w14:textId="77777777" w:rsidR="003C6C72" w:rsidRPr="00C071AE" w:rsidRDefault="003C6C72" w:rsidP="007471EC">
            <w:pPr>
              <w:jc w:val="both"/>
              <w:rPr>
                <w:sz w:val="20"/>
                <w:szCs w:val="20"/>
              </w:rPr>
            </w:pPr>
            <w:r w:rsidRPr="00C071AE">
              <w:rPr>
                <w:sz w:val="20"/>
                <w:szCs w:val="20"/>
              </w:rPr>
              <w:t>1</w:t>
            </w:r>
          </w:p>
        </w:tc>
        <w:tc>
          <w:tcPr>
            <w:tcW w:w="2980" w:type="dxa"/>
          </w:tcPr>
          <w:p w14:paraId="00D006EA" w14:textId="77777777" w:rsidR="003C6C72" w:rsidRPr="00C071AE" w:rsidRDefault="003C6C72" w:rsidP="007471EC">
            <w:pPr>
              <w:jc w:val="both"/>
              <w:rPr>
                <w:sz w:val="20"/>
                <w:szCs w:val="20"/>
              </w:rPr>
            </w:pPr>
            <w:r w:rsidRPr="00C071AE">
              <w:rPr>
                <w:sz w:val="20"/>
                <w:szCs w:val="20"/>
              </w:rPr>
              <w:t>Augustin Mukayo</w:t>
            </w:r>
          </w:p>
        </w:tc>
        <w:tc>
          <w:tcPr>
            <w:tcW w:w="3969" w:type="dxa"/>
          </w:tcPr>
          <w:p w14:paraId="47A5FC99" w14:textId="77777777" w:rsidR="003C6C72" w:rsidRPr="00C071AE" w:rsidRDefault="003C6C72" w:rsidP="007471EC">
            <w:pPr>
              <w:jc w:val="both"/>
              <w:rPr>
                <w:sz w:val="20"/>
                <w:szCs w:val="20"/>
              </w:rPr>
            </w:pPr>
            <w:r w:rsidRPr="00C071AE">
              <w:rPr>
                <w:sz w:val="20"/>
                <w:szCs w:val="20"/>
              </w:rPr>
              <w:t xml:space="preserve">Chef de quartier </w:t>
            </w:r>
            <w:r w:rsidR="00293266" w:rsidRPr="00C071AE">
              <w:rPr>
                <w:sz w:val="20"/>
                <w:szCs w:val="20"/>
              </w:rPr>
              <w:t>Basoko</w:t>
            </w:r>
          </w:p>
        </w:tc>
        <w:tc>
          <w:tcPr>
            <w:tcW w:w="1701" w:type="dxa"/>
          </w:tcPr>
          <w:p w14:paraId="45D85F43" w14:textId="77777777" w:rsidR="003C6C72" w:rsidRPr="00C071AE" w:rsidRDefault="003C6C72" w:rsidP="007471EC">
            <w:pPr>
              <w:jc w:val="both"/>
              <w:rPr>
                <w:sz w:val="20"/>
                <w:szCs w:val="20"/>
              </w:rPr>
            </w:pPr>
            <w:r w:rsidRPr="00C071AE">
              <w:rPr>
                <w:sz w:val="20"/>
                <w:szCs w:val="20"/>
              </w:rPr>
              <w:t>0852876750</w:t>
            </w:r>
          </w:p>
        </w:tc>
      </w:tr>
      <w:tr w:rsidR="003C6C72" w:rsidRPr="00C071AE" w14:paraId="64C942A0" w14:textId="77777777" w:rsidTr="007471EC">
        <w:tc>
          <w:tcPr>
            <w:tcW w:w="530" w:type="dxa"/>
          </w:tcPr>
          <w:p w14:paraId="4D05EF9C" w14:textId="77777777" w:rsidR="003C6C72" w:rsidRPr="00C071AE" w:rsidRDefault="003C6C72" w:rsidP="007471EC">
            <w:pPr>
              <w:jc w:val="both"/>
              <w:rPr>
                <w:sz w:val="20"/>
                <w:szCs w:val="20"/>
              </w:rPr>
            </w:pPr>
            <w:r w:rsidRPr="00C071AE">
              <w:rPr>
                <w:sz w:val="20"/>
                <w:szCs w:val="20"/>
              </w:rPr>
              <w:t>2</w:t>
            </w:r>
          </w:p>
        </w:tc>
        <w:tc>
          <w:tcPr>
            <w:tcW w:w="2980" w:type="dxa"/>
          </w:tcPr>
          <w:p w14:paraId="77C60604" w14:textId="77777777" w:rsidR="003C6C72" w:rsidRPr="00C071AE" w:rsidRDefault="00D42EE7" w:rsidP="00D42EE7">
            <w:pPr>
              <w:jc w:val="both"/>
              <w:rPr>
                <w:sz w:val="20"/>
                <w:szCs w:val="20"/>
              </w:rPr>
            </w:pPr>
            <w:r w:rsidRPr="00C071AE">
              <w:rPr>
                <w:sz w:val="20"/>
                <w:szCs w:val="20"/>
              </w:rPr>
              <w:t>Richard Kimenya MUSAKA</w:t>
            </w:r>
          </w:p>
        </w:tc>
        <w:tc>
          <w:tcPr>
            <w:tcW w:w="3969" w:type="dxa"/>
          </w:tcPr>
          <w:p w14:paraId="02E1B933" w14:textId="77777777" w:rsidR="003C6C72" w:rsidRPr="00C071AE" w:rsidRDefault="00D42EE7" w:rsidP="007471EC">
            <w:pPr>
              <w:jc w:val="both"/>
              <w:rPr>
                <w:sz w:val="20"/>
                <w:szCs w:val="20"/>
              </w:rPr>
            </w:pPr>
            <w:r w:rsidRPr="00C071AE">
              <w:rPr>
                <w:sz w:val="20"/>
                <w:szCs w:val="20"/>
              </w:rPr>
              <w:t>Coordonnateur ONG</w:t>
            </w:r>
          </w:p>
        </w:tc>
        <w:tc>
          <w:tcPr>
            <w:tcW w:w="1701" w:type="dxa"/>
          </w:tcPr>
          <w:p w14:paraId="288A82D1" w14:textId="77777777" w:rsidR="003C6C72" w:rsidRPr="00C071AE" w:rsidRDefault="00D42EE7" w:rsidP="007471EC">
            <w:pPr>
              <w:jc w:val="both"/>
              <w:rPr>
                <w:sz w:val="20"/>
                <w:szCs w:val="20"/>
              </w:rPr>
            </w:pPr>
            <w:r w:rsidRPr="00C071AE">
              <w:rPr>
                <w:sz w:val="20"/>
                <w:szCs w:val="20"/>
              </w:rPr>
              <w:t>08113176772</w:t>
            </w:r>
          </w:p>
        </w:tc>
      </w:tr>
      <w:tr w:rsidR="003C6C72" w:rsidRPr="00C071AE" w14:paraId="514CCE9E" w14:textId="77777777" w:rsidTr="00D42EE7">
        <w:trPr>
          <w:trHeight w:val="70"/>
        </w:trPr>
        <w:tc>
          <w:tcPr>
            <w:tcW w:w="530" w:type="dxa"/>
          </w:tcPr>
          <w:p w14:paraId="180DD589" w14:textId="77777777" w:rsidR="003C6C72" w:rsidRPr="00C071AE" w:rsidRDefault="003C6C72" w:rsidP="007471EC">
            <w:pPr>
              <w:jc w:val="both"/>
              <w:rPr>
                <w:sz w:val="20"/>
                <w:szCs w:val="20"/>
              </w:rPr>
            </w:pPr>
            <w:r w:rsidRPr="00C071AE">
              <w:rPr>
                <w:sz w:val="20"/>
                <w:szCs w:val="20"/>
              </w:rPr>
              <w:t>3</w:t>
            </w:r>
          </w:p>
        </w:tc>
        <w:tc>
          <w:tcPr>
            <w:tcW w:w="2980" w:type="dxa"/>
          </w:tcPr>
          <w:p w14:paraId="65C5A157" w14:textId="77777777" w:rsidR="003C6C72" w:rsidRPr="00C071AE" w:rsidRDefault="00797B31" w:rsidP="007471EC">
            <w:pPr>
              <w:jc w:val="both"/>
              <w:rPr>
                <w:sz w:val="20"/>
                <w:szCs w:val="20"/>
              </w:rPr>
            </w:pPr>
            <w:r w:rsidRPr="00C071AE">
              <w:rPr>
                <w:sz w:val="20"/>
                <w:szCs w:val="20"/>
              </w:rPr>
              <w:t>Amisi Assani Ahmed</w:t>
            </w:r>
          </w:p>
        </w:tc>
        <w:tc>
          <w:tcPr>
            <w:tcW w:w="3969" w:type="dxa"/>
          </w:tcPr>
          <w:p w14:paraId="69CB65C3" w14:textId="77777777" w:rsidR="003C6C72" w:rsidRPr="00C071AE" w:rsidRDefault="003C6C72" w:rsidP="007471EC">
            <w:pPr>
              <w:jc w:val="both"/>
              <w:rPr>
                <w:sz w:val="20"/>
                <w:szCs w:val="20"/>
              </w:rPr>
            </w:pPr>
            <w:r w:rsidRPr="00C071AE">
              <w:rPr>
                <w:sz w:val="20"/>
                <w:szCs w:val="20"/>
              </w:rPr>
              <w:t>Représentante PAP</w:t>
            </w:r>
          </w:p>
        </w:tc>
        <w:tc>
          <w:tcPr>
            <w:tcW w:w="1701" w:type="dxa"/>
          </w:tcPr>
          <w:p w14:paraId="3B0BDDE8" w14:textId="77777777" w:rsidR="003C6C72" w:rsidRPr="00C071AE" w:rsidRDefault="00797B31" w:rsidP="000E619A">
            <w:pPr>
              <w:rPr>
                <w:sz w:val="20"/>
                <w:szCs w:val="20"/>
              </w:rPr>
            </w:pPr>
            <w:r w:rsidRPr="00C071AE">
              <w:rPr>
                <w:sz w:val="20"/>
                <w:szCs w:val="20"/>
              </w:rPr>
              <w:t>0822603823</w:t>
            </w:r>
          </w:p>
        </w:tc>
      </w:tr>
      <w:tr w:rsidR="003C6C72" w:rsidRPr="00C071AE" w14:paraId="16BB3A4D" w14:textId="77777777" w:rsidTr="007471EC">
        <w:tc>
          <w:tcPr>
            <w:tcW w:w="530" w:type="dxa"/>
          </w:tcPr>
          <w:p w14:paraId="0A9F6C3A" w14:textId="77777777" w:rsidR="003C6C72" w:rsidRPr="00C071AE" w:rsidRDefault="003C6C72" w:rsidP="007471EC">
            <w:pPr>
              <w:jc w:val="both"/>
              <w:rPr>
                <w:sz w:val="20"/>
                <w:szCs w:val="20"/>
              </w:rPr>
            </w:pPr>
            <w:r w:rsidRPr="00C071AE">
              <w:rPr>
                <w:sz w:val="20"/>
                <w:szCs w:val="20"/>
              </w:rPr>
              <w:t>4</w:t>
            </w:r>
          </w:p>
        </w:tc>
        <w:tc>
          <w:tcPr>
            <w:tcW w:w="2980" w:type="dxa"/>
          </w:tcPr>
          <w:p w14:paraId="2107A4F8" w14:textId="77777777" w:rsidR="003C6C72" w:rsidRPr="00C071AE" w:rsidRDefault="00797B31" w:rsidP="007471EC">
            <w:pPr>
              <w:jc w:val="both"/>
              <w:rPr>
                <w:sz w:val="20"/>
                <w:szCs w:val="20"/>
              </w:rPr>
            </w:pPr>
            <w:r w:rsidRPr="00C071AE">
              <w:rPr>
                <w:sz w:val="20"/>
                <w:szCs w:val="20"/>
              </w:rPr>
              <w:t>Gniembo Chambane</w:t>
            </w:r>
          </w:p>
        </w:tc>
        <w:tc>
          <w:tcPr>
            <w:tcW w:w="3969" w:type="dxa"/>
          </w:tcPr>
          <w:p w14:paraId="3D5084E7" w14:textId="77777777" w:rsidR="003C6C72" w:rsidRPr="00C071AE" w:rsidRDefault="003C6C72" w:rsidP="007471EC">
            <w:pPr>
              <w:jc w:val="both"/>
              <w:rPr>
                <w:sz w:val="20"/>
                <w:szCs w:val="20"/>
              </w:rPr>
            </w:pPr>
            <w:r w:rsidRPr="00C071AE">
              <w:rPr>
                <w:sz w:val="20"/>
                <w:szCs w:val="20"/>
              </w:rPr>
              <w:t>Représentant PAP</w:t>
            </w:r>
          </w:p>
        </w:tc>
        <w:tc>
          <w:tcPr>
            <w:tcW w:w="1701" w:type="dxa"/>
          </w:tcPr>
          <w:p w14:paraId="55075E58" w14:textId="77777777" w:rsidR="003C6C72" w:rsidRPr="00C071AE" w:rsidRDefault="00797B31" w:rsidP="007471EC">
            <w:pPr>
              <w:jc w:val="both"/>
              <w:rPr>
                <w:sz w:val="20"/>
                <w:szCs w:val="20"/>
              </w:rPr>
            </w:pPr>
            <w:r w:rsidRPr="00C071AE">
              <w:rPr>
                <w:sz w:val="20"/>
                <w:szCs w:val="20"/>
              </w:rPr>
              <w:t>0851756778</w:t>
            </w:r>
          </w:p>
        </w:tc>
      </w:tr>
      <w:tr w:rsidR="003C6C72" w:rsidRPr="00C071AE" w14:paraId="0561D29F" w14:textId="77777777" w:rsidTr="007471EC">
        <w:tc>
          <w:tcPr>
            <w:tcW w:w="530" w:type="dxa"/>
          </w:tcPr>
          <w:p w14:paraId="27B857C4" w14:textId="77777777" w:rsidR="003C6C72" w:rsidRPr="00C071AE" w:rsidRDefault="003C6C72" w:rsidP="007471EC">
            <w:pPr>
              <w:jc w:val="both"/>
              <w:rPr>
                <w:sz w:val="20"/>
                <w:szCs w:val="20"/>
              </w:rPr>
            </w:pPr>
            <w:r w:rsidRPr="00C071AE">
              <w:rPr>
                <w:sz w:val="20"/>
                <w:szCs w:val="20"/>
              </w:rPr>
              <w:t>5</w:t>
            </w:r>
          </w:p>
        </w:tc>
        <w:tc>
          <w:tcPr>
            <w:tcW w:w="2980" w:type="dxa"/>
          </w:tcPr>
          <w:p w14:paraId="660BD218" w14:textId="77777777" w:rsidR="003C6C72" w:rsidRPr="00C071AE" w:rsidRDefault="00D42EE7" w:rsidP="007471EC">
            <w:pPr>
              <w:jc w:val="both"/>
              <w:rPr>
                <w:sz w:val="20"/>
                <w:szCs w:val="20"/>
              </w:rPr>
            </w:pPr>
            <w:r w:rsidRPr="00C071AE">
              <w:rPr>
                <w:sz w:val="20"/>
                <w:szCs w:val="20"/>
              </w:rPr>
              <w:t>Amsini Bwana Ali</w:t>
            </w:r>
          </w:p>
        </w:tc>
        <w:tc>
          <w:tcPr>
            <w:tcW w:w="3969" w:type="dxa"/>
          </w:tcPr>
          <w:p w14:paraId="6E87BF07" w14:textId="77777777" w:rsidR="003C6C72" w:rsidRPr="00C071AE" w:rsidRDefault="00D42EE7" w:rsidP="007471EC">
            <w:pPr>
              <w:jc w:val="both"/>
              <w:rPr>
                <w:sz w:val="20"/>
                <w:szCs w:val="20"/>
              </w:rPr>
            </w:pPr>
            <w:r w:rsidRPr="00C071AE">
              <w:rPr>
                <w:sz w:val="20"/>
                <w:szCs w:val="20"/>
              </w:rPr>
              <w:t>Chef Cellule Environnement</w:t>
            </w:r>
            <w:r w:rsidR="003C6C72" w:rsidRPr="00C071AE">
              <w:rPr>
                <w:sz w:val="20"/>
                <w:szCs w:val="20"/>
              </w:rPr>
              <w:t xml:space="preserve"> Kindu </w:t>
            </w:r>
          </w:p>
        </w:tc>
        <w:tc>
          <w:tcPr>
            <w:tcW w:w="1701" w:type="dxa"/>
          </w:tcPr>
          <w:p w14:paraId="68B8675A" w14:textId="77777777" w:rsidR="003C6C72" w:rsidRPr="00C071AE" w:rsidRDefault="00D42EE7" w:rsidP="007471EC">
            <w:pPr>
              <w:jc w:val="both"/>
              <w:rPr>
                <w:sz w:val="20"/>
                <w:szCs w:val="20"/>
              </w:rPr>
            </w:pPr>
            <w:r w:rsidRPr="00C071AE">
              <w:rPr>
                <w:sz w:val="20"/>
                <w:szCs w:val="20"/>
              </w:rPr>
              <w:t>0820054294</w:t>
            </w:r>
          </w:p>
        </w:tc>
      </w:tr>
    </w:tbl>
    <w:p w14:paraId="14D9D8F5" w14:textId="77777777" w:rsidR="00797B31" w:rsidRPr="00C071AE" w:rsidRDefault="00797B31" w:rsidP="003C6C72">
      <w:pPr>
        <w:jc w:val="both"/>
        <w:outlineLvl w:val="0"/>
        <w:rPr>
          <w:b/>
          <w:i/>
          <w:sz w:val="22"/>
          <w:szCs w:val="22"/>
        </w:rPr>
      </w:pPr>
    </w:p>
    <w:p w14:paraId="0464F584" w14:textId="77777777" w:rsidR="003C6C72" w:rsidRPr="00C27722" w:rsidRDefault="003C6C72" w:rsidP="003C6C72">
      <w:pPr>
        <w:pStyle w:val="ColorfulList-Accent11"/>
        <w:numPr>
          <w:ilvl w:val="0"/>
          <w:numId w:val="6"/>
        </w:numPr>
        <w:jc w:val="both"/>
        <w:rPr>
          <w:sz w:val="22"/>
          <w:szCs w:val="22"/>
          <w:lang w:val="fr-FR"/>
        </w:rPr>
      </w:pPr>
      <w:r w:rsidRPr="00C27722">
        <w:rPr>
          <w:sz w:val="22"/>
          <w:szCs w:val="22"/>
          <w:lang w:val="fr-FR"/>
        </w:rPr>
        <w:t>ce comité convoque la PAP et le représentant du projet pour tenter une résolution à l’amiable.</w:t>
      </w:r>
    </w:p>
    <w:p w14:paraId="302B7982" w14:textId="77777777" w:rsidR="003C6C72" w:rsidRPr="00C27722" w:rsidRDefault="003C6C72" w:rsidP="003C6C72">
      <w:pPr>
        <w:pStyle w:val="ColorfulList-Accent11"/>
        <w:numPr>
          <w:ilvl w:val="0"/>
          <w:numId w:val="6"/>
        </w:numPr>
        <w:jc w:val="both"/>
        <w:rPr>
          <w:sz w:val="22"/>
          <w:szCs w:val="22"/>
          <w:lang w:val="fr-FR"/>
        </w:rPr>
      </w:pPr>
      <w:r w:rsidRPr="00C27722">
        <w:rPr>
          <w:sz w:val="22"/>
          <w:szCs w:val="22"/>
          <w:lang w:val="fr-FR"/>
        </w:rPr>
        <w:t xml:space="preserve">si la tentative de résolution à l’amiable n’aboutit pas, ou si une partie n’est pas satisfaite du verdict rendu par le comité, le plaignant peut faire appel auprès du Maire </w:t>
      </w:r>
      <w:r w:rsidRPr="00C27722">
        <w:rPr>
          <w:rFonts w:eastAsia="MS Mincho"/>
          <w:sz w:val="22"/>
          <w:szCs w:val="22"/>
          <w:lang w:val="fr-FR"/>
        </w:rPr>
        <w:t>de Kasuku ;</w:t>
      </w:r>
    </w:p>
    <w:p w14:paraId="0EE13EAE" w14:textId="77777777" w:rsidR="003C6C72" w:rsidRPr="00C27722" w:rsidRDefault="003C6C72" w:rsidP="003C6C72">
      <w:pPr>
        <w:pStyle w:val="ColorfulList-Accent11"/>
        <w:numPr>
          <w:ilvl w:val="0"/>
          <w:numId w:val="6"/>
        </w:numPr>
        <w:jc w:val="both"/>
        <w:rPr>
          <w:sz w:val="22"/>
          <w:szCs w:val="22"/>
          <w:lang w:val="fr-FR"/>
        </w:rPr>
      </w:pPr>
      <w:r w:rsidRPr="00C27722">
        <w:rPr>
          <w:sz w:val="22"/>
          <w:szCs w:val="22"/>
          <w:lang w:val="fr-FR"/>
        </w:rPr>
        <w:t>en cas d’échec de règlement par le Maire, le différend est soumis à la justice.</w:t>
      </w:r>
    </w:p>
    <w:p w14:paraId="722E5381" w14:textId="77777777" w:rsidR="003C6C72" w:rsidRPr="00C071AE" w:rsidRDefault="003C6C72" w:rsidP="003C6C72">
      <w:pPr>
        <w:jc w:val="both"/>
        <w:rPr>
          <w:sz w:val="22"/>
          <w:szCs w:val="22"/>
          <w:lang w:val="fr-FR"/>
        </w:rPr>
      </w:pPr>
      <w:bookmarkStart w:id="311" w:name="_Toc153567905"/>
      <w:bookmarkStart w:id="312" w:name="_Toc375311836"/>
      <w:bookmarkEnd w:id="309"/>
    </w:p>
    <w:p w14:paraId="764661D6" w14:textId="77777777" w:rsidR="003C6C72" w:rsidRPr="00C071AE" w:rsidRDefault="003C6C72" w:rsidP="003C6C72">
      <w:pPr>
        <w:jc w:val="both"/>
        <w:rPr>
          <w:sz w:val="22"/>
          <w:szCs w:val="22"/>
          <w:lang w:val="fr-FR"/>
        </w:rPr>
      </w:pPr>
      <w:r w:rsidRPr="00C071AE">
        <w:rPr>
          <w:sz w:val="22"/>
          <w:szCs w:val="22"/>
          <w:lang w:val="fr-FR"/>
        </w:rPr>
        <w:t>Par ailleurs, le point focal du PDU chargé du suivi de la mise en œuvre du P</w:t>
      </w:r>
      <w:r w:rsidR="00C870AE">
        <w:rPr>
          <w:sz w:val="22"/>
          <w:szCs w:val="22"/>
          <w:lang w:val="fr-FR"/>
        </w:rPr>
        <w:t>S</w:t>
      </w:r>
      <w:r w:rsidRPr="00C071AE">
        <w:rPr>
          <w:sz w:val="22"/>
          <w:szCs w:val="22"/>
          <w:lang w:val="fr-FR"/>
        </w:rPr>
        <w:t>R mettra en place un système de suivi et d’archivage des réclamations permettant d’en assurer le suivi jusqu’à la résolution finale du litige. L’expert tiendra un registre où figureront les dates d’enregistrement des réclamations, le numéro des réclamations, les dates de résolution des réclamations et l’instance à laquelle les réclamations auront été résolues.</w:t>
      </w:r>
    </w:p>
    <w:p w14:paraId="05245731" w14:textId="77777777" w:rsidR="003C6C72" w:rsidRPr="00C071AE" w:rsidRDefault="003C6C72" w:rsidP="003C6C72">
      <w:pPr>
        <w:jc w:val="both"/>
        <w:rPr>
          <w:sz w:val="22"/>
          <w:szCs w:val="22"/>
          <w:lang w:val="fr-FR"/>
        </w:rPr>
      </w:pPr>
    </w:p>
    <w:p w14:paraId="5E319D6F" w14:textId="77777777" w:rsidR="003C6C72" w:rsidRPr="00C27722" w:rsidRDefault="003C6C72" w:rsidP="00293266">
      <w:pPr>
        <w:pStyle w:val="Heading2"/>
        <w:numPr>
          <w:ilvl w:val="1"/>
          <w:numId w:val="1"/>
        </w:numPr>
        <w:jc w:val="both"/>
        <w:rPr>
          <w:bCs w:val="0"/>
          <w:iCs/>
          <w:sz w:val="22"/>
          <w:szCs w:val="22"/>
          <w:lang w:val="fr-FR"/>
        </w:rPr>
      </w:pPr>
      <w:bookmarkStart w:id="313" w:name="_Toc467652709"/>
      <w:r w:rsidRPr="00C27722">
        <w:rPr>
          <w:bCs w:val="0"/>
          <w:iCs/>
          <w:sz w:val="22"/>
          <w:szCs w:val="22"/>
          <w:lang w:val="fr-FR"/>
        </w:rPr>
        <w:t>Dispositions administratives et recours à la justice</w:t>
      </w:r>
      <w:bookmarkEnd w:id="311"/>
      <w:bookmarkEnd w:id="312"/>
      <w:bookmarkEnd w:id="313"/>
    </w:p>
    <w:p w14:paraId="307192BA" w14:textId="77777777" w:rsidR="003C6C72" w:rsidRPr="00C071AE" w:rsidRDefault="003C6C72" w:rsidP="003C6C72">
      <w:pPr>
        <w:jc w:val="both"/>
        <w:rPr>
          <w:sz w:val="22"/>
          <w:szCs w:val="22"/>
          <w:lang w:val="fr-FR"/>
        </w:rPr>
      </w:pPr>
    </w:p>
    <w:p w14:paraId="1016B686" w14:textId="77777777" w:rsidR="003C6C72" w:rsidRPr="00C071AE" w:rsidRDefault="003C6C72" w:rsidP="003C6C72">
      <w:pPr>
        <w:jc w:val="both"/>
        <w:rPr>
          <w:sz w:val="22"/>
          <w:szCs w:val="22"/>
          <w:lang w:val="fr-FR"/>
        </w:rPr>
      </w:pPr>
      <w:r w:rsidRPr="00C071AE">
        <w:rPr>
          <w:sz w:val="22"/>
          <w:szCs w:val="22"/>
          <w:lang w:val="fr-FR"/>
        </w:rPr>
        <w:t xml:space="preserve">Le recours à la justice est possible en cas de l’échec de la voie amiable. Si le requérant n’est pas satisfait, il peut saisir la justice à travers le tribunal provincial. Pour cela, la démarche à suivre est la suivante : (i) la PAP rédige une plainte adressée au Juge du Tribunal départemental concernée ; (ii) la PAP dépose la plainte au Tribunal </w:t>
      </w:r>
      <w:r w:rsidR="00293266" w:rsidRPr="00C071AE">
        <w:rPr>
          <w:sz w:val="22"/>
          <w:szCs w:val="22"/>
          <w:lang w:val="fr-FR"/>
        </w:rPr>
        <w:t>provincial</w:t>
      </w:r>
      <w:r w:rsidRPr="00C071AE">
        <w:rPr>
          <w:sz w:val="22"/>
          <w:szCs w:val="22"/>
          <w:lang w:val="fr-FR"/>
        </w:rPr>
        <w:t xml:space="preserve">; (iii) le Juge convoque la PAP et le représentant du projet pour les entendre ; (iv) le Juge commet au besoin une commission d’évaluation du bien affecté ; (iv) le Juge rend son verdict. </w:t>
      </w:r>
    </w:p>
    <w:p w14:paraId="5264FB0F" w14:textId="77777777" w:rsidR="003C6C72" w:rsidRPr="00C071AE" w:rsidRDefault="003C6C72" w:rsidP="003C6C72">
      <w:pPr>
        <w:rPr>
          <w:b/>
          <w:bCs/>
          <w:color w:val="000000"/>
          <w:szCs w:val="20"/>
          <w:lang w:val="fr-FR"/>
        </w:rPr>
      </w:pPr>
    </w:p>
    <w:p w14:paraId="07005A20" w14:textId="77777777" w:rsidR="000807C5" w:rsidRPr="00C27722" w:rsidRDefault="000807C5">
      <w:pPr>
        <w:rPr>
          <w:b/>
          <w:bCs/>
          <w:color w:val="000000"/>
          <w:sz w:val="22"/>
          <w:szCs w:val="22"/>
          <w:lang w:val="fr-FR"/>
        </w:rPr>
      </w:pPr>
      <w:r w:rsidRPr="00C27722">
        <w:rPr>
          <w:sz w:val="22"/>
          <w:szCs w:val="22"/>
          <w:lang w:val="fr-FR"/>
        </w:rPr>
        <w:br w:type="page"/>
      </w:r>
    </w:p>
    <w:p w14:paraId="338E31C7" w14:textId="77777777" w:rsidR="00293266" w:rsidRPr="00C27722" w:rsidRDefault="00293266" w:rsidP="00293266">
      <w:pPr>
        <w:pStyle w:val="Heading1"/>
        <w:numPr>
          <w:ilvl w:val="0"/>
          <w:numId w:val="1"/>
        </w:numPr>
        <w:rPr>
          <w:sz w:val="22"/>
          <w:szCs w:val="22"/>
          <w:lang w:val="fr-FR"/>
        </w:rPr>
      </w:pPr>
      <w:bookmarkStart w:id="314" w:name="_Toc467652710"/>
      <w:r w:rsidRPr="00C27722">
        <w:rPr>
          <w:sz w:val="22"/>
          <w:szCs w:val="22"/>
          <w:lang w:val="fr-FR"/>
        </w:rPr>
        <w:lastRenderedPageBreak/>
        <w:t>CALENDRIER DE MISE EN ŒUVRE DU PSR</w:t>
      </w:r>
      <w:bookmarkEnd w:id="314"/>
      <w:r w:rsidRPr="00C27722">
        <w:rPr>
          <w:sz w:val="22"/>
          <w:szCs w:val="22"/>
          <w:lang w:val="fr-FR"/>
        </w:rPr>
        <w:t xml:space="preserve"> </w:t>
      </w:r>
    </w:p>
    <w:p w14:paraId="711862F3" w14:textId="77777777" w:rsidR="00293266" w:rsidRPr="00C071AE" w:rsidRDefault="00293266" w:rsidP="00293266">
      <w:pPr>
        <w:rPr>
          <w:lang w:val="fr-FR"/>
        </w:rPr>
      </w:pPr>
    </w:p>
    <w:p w14:paraId="4F99054E" w14:textId="77777777" w:rsidR="00293266" w:rsidRPr="00C071AE" w:rsidRDefault="00293266" w:rsidP="00293266">
      <w:pPr>
        <w:autoSpaceDE w:val="0"/>
        <w:autoSpaceDN w:val="0"/>
        <w:adjustRightInd w:val="0"/>
        <w:jc w:val="both"/>
        <w:rPr>
          <w:sz w:val="22"/>
          <w:szCs w:val="22"/>
          <w:lang w:val="fr-FR"/>
        </w:rPr>
      </w:pPr>
      <w:r w:rsidRPr="00C071AE">
        <w:rPr>
          <w:sz w:val="22"/>
          <w:szCs w:val="22"/>
          <w:lang w:val="fr-FR"/>
        </w:rPr>
        <w:t>La mise en œuvre du PSR débute avec le dépôt d’un exemplaire du PSR  auprès de la Mairie de la commune concernée, qui seront représentées par leurs services techniques respectifs  dans le suivi de la mise en œuvre de la compensation et de la réhabilitation. La mairie prendra des dispositions, après le dépôt du PSR, pour s’assurer de l’information des populations affectées (par consultation ou voie d’affichage), qui auront la possibilité de consulter le PSR déposé.</w:t>
      </w:r>
    </w:p>
    <w:p w14:paraId="3C6D5315" w14:textId="77777777" w:rsidR="00293266" w:rsidRPr="00C071AE" w:rsidRDefault="00293266" w:rsidP="00293266">
      <w:pPr>
        <w:autoSpaceDE w:val="0"/>
        <w:autoSpaceDN w:val="0"/>
        <w:adjustRightInd w:val="0"/>
        <w:jc w:val="both"/>
        <w:rPr>
          <w:sz w:val="22"/>
          <w:szCs w:val="22"/>
          <w:lang w:val="fr-FR"/>
        </w:rPr>
      </w:pPr>
    </w:p>
    <w:p w14:paraId="49192CFD" w14:textId="77777777" w:rsidR="00293266" w:rsidRPr="00C071AE" w:rsidRDefault="00293266" w:rsidP="00293266">
      <w:pPr>
        <w:autoSpaceDE w:val="0"/>
        <w:autoSpaceDN w:val="0"/>
        <w:adjustRightInd w:val="0"/>
        <w:jc w:val="both"/>
        <w:rPr>
          <w:sz w:val="22"/>
          <w:szCs w:val="22"/>
          <w:lang w:val="fr-FR"/>
        </w:rPr>
      </w:pPr>
      <w:r w:rsidRPr="00C071AE">
        <w:rPr>
          <w:sz w:val="22"/>
          <w:szCs w:val="22"/>
          <w:lang w:val="fr-FR"/>
        </w:rPr>
        <w:t>Les personnes affectées seront invitées à donner leur avis sur l’exactitude des données telles qu’arrêtées lors de la mission de terrain et de l’atelier de restitution. Si une PAP n’est pas satisfaite des données reprises dans le PSR, la mairie devra ouvrir des nouvelles consultations pour une conciliation des points de vue. A la fin de la conciliation, la mairie signe avec la PAP un nouveau protocole de reconnaissance et d’approbation des données du PSR, en présence du représentant du PDU. A la suite de l’approbation, l’étape suivante consistera à la mise en œuvre de la compensation et de la réhabilitation suivant le calendrier ci-dessous.</w:t>
      </w:r>
    </w:p>
    <w:p w14:paraId="65DFB003" w14:textId="77777777" w:rsidR="00293266" w:rsidRPr="00C071AE" w:rsidRDefault="00293266" w:rsidP="00293266">
      <w:pPr>
        <w:autoSpaceDE w:val="0"/>
        <w:autoSpaceDN w:val="0"/>
        <w:adjustRightInd w:val="0"/>
        <w:jc w:val="both"/>
        <w:rPr>
          <w:rFonts w:ascii="Arial" w:hAnsi="Arial" w:cs="Arial"/>
          <w:sz w:val="19"/>
          <w:szCs w:val="19"/>
          <w:lang w:val="fr-FR"/>
        </w:rPr>
      </w:pPr>
    </w:p>
    <w:p w14:paraId="51705594" w14:textId="77777777" w:rsidR="00293266" w:rsidRPr="00C27722" w:rsidRDefault="00293266" w:rsidP="00293266">
      <w:pPr>
        <w:pStyle w:val="Caption"/>
        <w:rPr>
          <w:lang w:val="fr-FR"/>
        </w:rPr>
      </w:pPr>
      <w:bookmarkStart w:id="315" w:name="_Toc456567817"/>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00C97448" w:rsidRPr="00C27722">
        <w:rPr>
          <w:noProof/>
          <w:lang w:val="fr-FR"/>
        </w:rPr>
        <w:t>20</w:t>
      </w:r>
      <w:r w:rsidR="00363D5B" w:rsidRPr="00C071AE">
        <w:rPr>
          <w:noProof/>
        </w:rPr>
        <w:fldChar w:fldCharType="end"/>
      </w:r>
      <w:r w:rsidRPr="00C27722">
        <w:rPr>
          <w:lang w:val="fr-FR"/>
        </w:rPr>
        <w:t> : Calendrier de mise en œuvre du PSR</w:t>
      </w:r>
      <w:bookmarkEnd w:id="315"/>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4471"/>
        <w:gridCol w:w="195"/>
        <w:gridCol w:w="285"/>
        <w:gridCol w:w="210"/>
        <w:gridCol w:w="160"/>
        <w:gridCol w:w="180"/>
        <w:gridCol w:w="195"/>
        <w:gridCol w:w="225"/>
        <w:gridCol w:w="251"/>
        <w:gridCol w:w="207"/>
        <w:gridCol w:w="283"/>
        <w:gridCol w:w="215"/>
        <w:gridCol w:w="287"/>
        <w:gridCol w:w="210"/>
        <w:gridCol w:w="210"/>
        <w:gridCol w:w="270"/>
        <w:gridCol w:w="302"/>
        <w:gridCol w:w="165"/>
        <w:gridCol w:w="240"/>
        <w:gridCol w:w="240"/>
        <w:gridCol w:w="554"/>
      </w:tblGrid>
      <w:tr w:rsidR="00C97448" w:rsidRPr="00C071AE" w14:paraId="3CE1B832" w14:textId="77777777" w:rsidTr="00C97448">
        <w:trPr>
          <w:trHeight w:val="187"/>
          <w:tblHeader/>
        </w:trPr>
        <w:tc>
          <w:tcPr>
            <w:tcW w:w="921" w:type="dxa"/>
            <w:vMerge w:val="restart"/>
            <w:shd w:val="clear" w:color="auto" w:fill="auto"/>
            <w:noWrap/>
            <w:vAlign w:val="bottom"/>
          </w:tcPr>
          <w:p w14:paraId="5D8FFD95" w14:textId="77777777" w:rsidR="00C97448" w:rsidRPr="00C071AE" w:rsidRDefault="00C97448" w:rsidP="00A721C0">
            <w:pPr>
              <w:rPr>
                <w:b/>
                <w:bCs/>
                <w:color w:val="000000"/>
                <w:sz w:val="20"/>
                <w:lang w:val="fr-FR"/>
              </w:rPr>
            </w:pPr>
            <w:bookmarkStart w:id="316" w:name="_Toc449541183"/>
            <w:r w:rsidRPr="00C071AE">
              <w:rPr>
                <w:b/>
                <w:bCs/>
                <w:color w:val="000000"/>
                <w:sz w:val="20"/>
                <w:lang w:val="fr-FR"/>
              </w:rPr>
              <w:t>Étapes</w:t>
            </w:r>
          </w:p>
          <w:p w14:paraId="78002FC4" w14:textId="77777777" w:rsidR="00C97448" w:rsidRPr="00C071AE" w:rsidRDefault="00C97448" w:rsidP="00A721C0">
            <w:pPr>
              <w:rPr>
                <w:b/>
                <w:bCs/>
                <w:color w:val="000000"/>
                <w:sz w:val="20"/>
                <w:lang w:val="fr-FR"/>
              </w:rPr>
            </w:pPr>
          </w:p>
          <w:p w14:paraId="3A356EF6" w14:textId="77777777" w:rsidR="00C97448" w:rsidRPr="00C071AE" w:rsidRDefault="00C97448" w:rsidP="00A721C0">
            <w:pPr>
              <w:rPr>
                <w:b/>
                <w:bCs/>
                <w:color w:val="000000"/>
                <w:sz w:val="18"/>
                <w:szCs w:val="18"/>
              </w:rPr>
            </w:pPr>
            <w:r w:rsidRPr="00C071AE">
              <w:rPr>
                <w:b/>
                <w:bCs/>
                <w:color w:val="000000"/>
                <w:sz w:val="20"/>
              </w:rPr>
              <w:t xml:space="preserve"> </w:t>
            </w:r>
          </w:p>
        </w:tc>
        <w:tc>
          <w:tcPr>
            <w:tcW w:w="4471" w:type="dxa"/>
            <w:shd w:val="clear" w:color="auto" w:fill="auto"/>
            <w:vAlign w:val="bottom"/>
          </w:tcPr>
          <w:p w14:paraId="2EEE977A" w14:textId="77777777" w:rsidR="00C97448" w:rsidRPr="00C071AE" w:rsidRDefault="00C97448" w:rsidP="00A721C0">
            <w:pPr>
              <w:rPr>
                <w:i/>
                <w:color w:val="000000"/>
                <w:sz w:val="18"/>
                <w:szCs w:val="18"/>
              </w:rPr>
            </w:pPr>
          </w:p>
        </w:tc>
        <w:tc>
          <w:tcPr>
            <w:tcW w:w="4884" w:type="dxa"/>
            <w:gridSpan w:val="20"/>
            <w:shd w:val="clear" w:color="auto" w:fill="auto"/>
            <w:noWrap/>
          </w:tcPr>
          <w:p w14:paraId="1236016F" w14:textId="77777777" w:rsidR="00C97448" w:rsidRPr="00C071AE" w:rsidRDefault="00C97448" w:rsidP="00A721C0">
            <w:pPr>
              <w:jc w:val="center"/>
              <w:rPr>
                <w:b/>
                <w:bCs/>
                <w:color w:val="000000"/>
                <w:sz w:val="18"/>
                <w:szCs w:val="18"/>
              </w:rPr>
            </w:pPr>
            <w:r w:rsidRPr="00C071AE">
              <w:rPr>
                <w:b/>
                <w:bCs/>
                <w:color w:val="000000"/>
                <w:sz w:val="18"/>
                <w:szCs w:val="18"/>
              </w:rPr>
              <w:t>Mois</w:t>
            </w:r>
          </w:p>
        </w:tc>
      </w:tr>
      <w:tr w:rsidR="00C97448" w:rsidRPr="009E4BF1" w14:paraId="5A58EF19" w14:textId="77777777" w:rsidTr="00C97448">
        <w:trPr>
          <w:trHeight w:val="187"/>
          <w:tblHeader/>
        </w:trPr>
        <w:tc>
          <w:tcPr>
            <w:tcW w:w="921" w:type="dxa"/>
            <w:vMerge/>
            <w:shd w:val="clear" w:color="auto" w:fill="auto"/>
            <w:noWrap/>
            <w:vAlign w:val="bottom"/>
            <w:hideMark/>
          </w:tcPr>
          <w:p w14:paraId="3A642AD5" w14:textId="77777777" w:rsidR="00C97448" w:rsidRPr="00C071AE" w:rsidRDefault="00C97448" w:rsidP="00A721C0">
            <w:pPr>
              <w:rPr>
                <w:i/>
                <w:color w:val="000000"/>
                <w:sz w:val="18"/>
                <w:szCs w:val="18"/>
              </w:rPr>
            </w:pPr>
          </w:p>
        </w:tc>
        <w:tc>
          <w:tcPr>
            <w:tcW w:w="4471" w:type="dxa"/>
            <w:shd w:val="clear" w:color="auto" w:fill="auto"/>
            <w:vAlign w:val="bottom"/>
          </w:tcPr>
          <w:p w14:paraId="2FCC10F6" w14:textId="77777777" w:rsidR="00C97448" w:rsidRPr="00C071AE" w:rsidRDefault="00C97448" w:rsidP="00A721C0">
            <w:pPr>
              <w:rPr>
                <w:b/>
                <w:bCs/>
                <w:color w:val="000000"/>
                <w:sz w:val="18"/>
                <w:szCs w:val="18"/>
              </w:rPr>
            </w:pPr>
            <w:r w:rsidRPr="00C071AE">
              <w:rPr>
                <w:b/>
                <w:bCs/>
                <w:color w:val="000000"/>
                <w:sz w:val="18"/>
                <w:szCs w:val="18"/>
                <w:lang w:val="fr-FR"/>
              </w:rPr>
              <w:t>Désignation</w:t>
            </w:r>
            <w:r w:rsidRPr="00C071AE">
              <w:rPr>
                <w:b/>
                <w:bCs/>
                <w:color w:val="000000"/>
                <w:sz w:val="18"/>
                <w:szCs w:val="18"/>
              </w:rPr>
              <w:t xml:space="preserve"> des </w:t>
            </w:r>
            <w:r w:rsidRPr="00C071AE">
              <w:rPr>
                <w:b/>
                <w:bCs/>
                <w:color w:val="000000"/>
                <w:sz w:val="18"/>
                <w:szCs w:val="18"/>
                <w:lang w:val="fr-FR"/>
              </w:rPr>
              <w:t>activités</w:t>
            </w:r>
          </w:p>
          <w:p w14:paraId="42B37034" w14:textId="77777777" w:rsidR="00C97448" w:rsidRPr="00C071AE" w:rsidRDefault="00C97448" w:rsidP="00A721C0">
            <w:pPr>
              <w:rPr>
                <w:i/>
                <w:color w:val="000000"/>
                <w:sz w:val="18"/>
                <w:szCs w:val="18"/>
              </w:rPr>
            </w:pPr>
          </w:p>
        </w:tc>
        <w:tc>
          <w:tcPr>
            <w:tcW w:w="850" w:type="dxa"/>
            <w:gridSpan w:val="4"/>
            <w:shd w:val="clear" w:color="auto" w:fill="auto"/>
            <w:noWrap/>
            <w:hideMark/>
          </w:tcPr>
          <w:p w14:paraId="78E455A0" w14:textId="77777777" w:rsidR="00C97448" w:rsidRPr="00C071AE" w:rsidRDefault="00C97448" w:rsidP="00A721C0">
            <w:pPr>
              <w:jc w:val="center"/>
              <w:rPr>
                <w:b/>
                <w:bCs/>
                <w:color w:val="000000"/>
                <w:sz w:val="18"/>
                <w:szCs w:val="18"/>
              </w:rPr>
            </w:pPr>
            <w:r w:rsidRPr="00C071AE">
              <w:rPr>
                <w:b/>
                <w:bCs/>
                <w:color w:val="000000"/>
                <w:sz w:val="18"/>
                <w:szCs w:val="18"/>
              </w:rPr>
              <w:t>mois 1</w:t>
            </w:r>
          </w:p>
        </w:tc>
        <w:tc>
          <w:tcPr>
            <w:tcW w:w="851" w:type="dxa"/>
            <w:gridSpan w:val="4"/>
            <w:shd w:val="clear" w:color="auto" w:fill="auto"/>
            <w:noWrap/>
            <w:hideMark/>
          </w:tcPr>
          <w:p w14:paraId="6AB5DA0D" w14:textId="77777777" w:rsidR="00C97448" w:rsidRPr="00C071AE" w:rsidRDefault="00C97448" w:rsidP="00A721C0">
            <w:pPr>
              <w:jc w:val="center"/>
              <w:rPr>
                <w:b/>
                <w:bCs/>
                <w:color w:val="000000"/>
                <w:sz w:val="18"/>
                <w:szCs w:val="18"/>
              </w:rPr>
            </w:pPr>
            <w:r w:rsidRPr="00C071AE">
              <w:rPr>
                <w:b/>
                <w:bCs/>
                <w:color w:val="000000"/>
                <w:sz w:val="18"/>
                <w:szCs w:val="18"/>
              </w:rPr>
              <w:t>mois 2</w:t>
            </w:r>
          </w:p>
        </w:tc>
        <w:tc>
          <w:tcPr>
            <w:tcW w:w="992" w:type="dxa"/>
            <w:gridSpan w:val="4"/>
            <w:shd w:val="clear" w:color="auto" w:fill="auto"/>
            <w:noWrap/>
            <w:hideMark/>
          </w:tcPr>
          <w:p w14:paraId="5D7B1989" w14:textId="77777777" w:rsidR="00C97448" w:rsidRPr="00C071AE" w:rsidRDefault="00C97448" w:rsidP="00A721C0">
            <w:pPr>
              <w:jc w:val="center"/>
              <w:rPr>
                <w:b/>
                <w:bCs/>
                <w:color w:val="000000"/>
                <w:sz w:val="18"/>
                <w:szCs w:val="18"/>
              </w:rPr>
            </w:pPr>
            <w:r w:rsidRPr="00C071AE">
              <w:rPr>
                <w:b/>
                <w:bCs/>
                <w:color w:val="000000"/>
                <w:sz w:val="18"/>
                <w:szCs w:val="18"/>
              </w:rPr>
              <w:t>mois 3</w:t>
            </w:r>
          </w:p>
        </w:tc>
        <w:tc>
          <w:tcPr>
            <w:tcW w:w="992" w:type="dxa"/>
            <w:gridSpan w:val="4"/>
            <w:shd w:val="clear" w:color="auto" w:fill="auto"/>
            <w:noWrap/>
            <w:hideMark/>
          </w:tcPr>
          <w:p w14:paraId="568F7D6D" w14:textId="77777777" w:rsidR="00C97448" w:rsidRPr="00C071AE" w:rsidRDefault="00C97448" w:rsidP="00A721C0">
            <w:pPr>
              <w:jc w:val="center"/>
              <w:rPr>
                <w:b/>
                <w:bCs/>
                <w:color w:val="000000"/>
                <w:sz w:val="18"/>
                <w:szCs w:val="18"/>
              </w:rPr>
            </w:pPr>
            <w:r w:rsidRPr="00C071AE">
              <w:rPr>
                <w:b/>
                <w:bCs/>
                <w:color w:val="000000"/>
                <w:sz w:val="18"/>
                <w:szCs w:val="18"/>
              </w:rPr>
              <w:t>………</w:t>
            </w:r>
          </w:p>
        </w:tc>
        <w:tc>
          <w:tcPr>
            <w:tcW w:w="1199" w:type="dxa"/>
            <w:gridSpan w:val="4"/>
            <w:shd w:val="clear" w:color="auto" w:fill="auto"/>
            <w:noWrap/>
            <w:hideMark/>
          </w:tcPr>
          <w:p w14:paraId="59CBA493" w14:textId="77777777" w:rsidR="00C97448" w:rsidRPr="00C071AE" w:rsidRDefault="00C97448" w:rsidP="00A721C0">
            <w:pPr>
              <w:jc w:val="center"/>
              <w:rPr>
                <w:b/>
                <w:bCs/>
                <w:color w:val="000000"/>
                <w:sz w:val="18"/>
                <w:szCs w:val="18"/>
                <w:lang w:val="fr-FR"/>
              </w:rPr>
            </w:pPr>
            <w:r w:rsidRPr="00C071AE">
              <w:rPr>
                <w:b/>
                <w:bCs/>
                <w:color w:val="000000"/>
                <w:sz w:val="18"/>
                <w:szCs w:val="18"/>
                <w:lang w:val="fr-FR"/>
              </w:rPr>
              <w:t>mois n</w:t>
            </w:r>
          </w:p>
          <w:p w14:paraId="74757D68" w14:textId="77777777" w:rsidR="00C97448" w:rsidRPr="00C071AE" w:rsidRDefault="00C97448" w:rsidP="00A721C0">
            <w:pPr>
              <w:jc w:val="center"/>
              <w:rPr>
                <w:b/>
                <w:bCs/>
                <w:color w:val="000000"/>
                <w:sz w:val="18"/>
                <w:szCs w:val="18"/>
                <w:lang w:val="fr-FR"/>
              </w:rPr>
            </w:pPr>
            <w:r w:rsidRPr="00C071AE">
              <w:rPr>
                <w:b/>
                <w:bCs/>
                <w:color w:val="000000"/>
                <w:sz w:val="18"/>
                <w:szCs w:val="18"/>
                <w:lang w:val="fr-FR"/>
              </w:rPr>
              <w:t>(fin des travaux)</w:t>
            </w:r>
          </w:p>
        </w:tc>
      </w:tr>
      <w:tr w:rsidR="00C97448" w:rsidRPr="009E4BF1" w14:paraId="31DA6782" w14:textId="77777777" w:rsidTr="00C97448">
        <w:trPr>
          <w:trHeight w:val="221"/>
          <w:tblHeader/>
        </w:trPr>
        <w:tc>
          <w:tcPr>
            <w:tcW w:w="921" w:type="dxa"/>
            <w:shd w:val="clear" w:color="auto" w:fill="auto"/>
            <w:noWrap/>
            <w:hideMark/>
          </w:tcPr>
          <w:p w14:paraId="20D976B7" w14:textId="77777777" w:rsidR="00C97448" w:rsidRPr="00C071AE" w:rsidRDefault="00C97448" w:rsidP="00A721C0">
            <w:pPr>
              <w:rPr>
                <w:color w:val="000000"/>
                <w:sz w:val="20"/>
              </w:rPr>
            </w:pPr>
            <w:r w:rsidRPr="00C071AE">
              <w:rPr>
                <w:b/>
                <w:bCs/>
                <w:color w:val="000000"/>
                <w:sz w:val="20"/>
                <w:lang w:val="fr-FR"/>
              </w:rPr>
              <w:t>Étape</w:t>
            </w:r>
            <w:r w:rsidRPr="00C071AE">
              <w:rPr>
                <w:b/>
                <w:bCs/>
                <w:color w:val="000000"/>
                <w:sz w:val="20"/>
              </w:rPr>
              <w:t xml:space="preserve"> 1</w:t>
            </w:r>
          </w:p>
        </w:tc>
        <w:tc>
          <w:tcPr>
            <w:tcW w:w="4471" w:type="dxa"/>
            <w:shd w:val="clear" w:color="auto" w:fill="auto"/>
          </w:tcPr>
          <w:p w14:paraId="51ABFBC8" w14:textId="77777777" w:rsidR="00C97448" w:rsidRPr="00C071AE" w:rsidRDefault="00C97448" w:rsidP="00A721C0">
            <w:pPr>
              <w:rPr>
                <w:color w:val="000000"/>
                <w:sz w:val="20"/>
                <w:lang w:val="fr-FR"/>
              </w:rPr>
            </w:pPr>
            <w:r w:rsidRPr="00C071AE">
              <w:rPr>
                <w:color w:val="000000"/>
                <w:sz w:val="20"/>
                <w:lang w:val="fr-FR"/>
              </w:rPr>
              <w:t xml:space="preserve">Dépôt d'un exemplaire du PSR auprès de la Mairie de </w:t>
            </w:r>
            <w:r w:rsidR="00C870AE">
              <w:rPr>
                <w:color w:val="000000"/>
                <w:sz w:val="20"/>
                <w:lang w:val="fr-FR"/>
              </w:rPr>
              <w:t>Kindu</w:t>
            </w:r>
            <w:r w:rsidRPr="00C071AE">
              <w:rPr>
                <w:color w:val="000000"/>
                <w:sz w:val="20"/>
                <w:lang w:val="fr-FR"/>
              </w:rPr>
              <w:t xml:space="preserve"> (Ville et Commune)</w:t>
            </w:r>
          </w:p>
        </w:tc>
        <w:tc>
          <w:tcPr>
            <w:tcW w:w="195" w:type="dxa"/>
            <w:shd w:val="clear" w:color="auto" w:fill="00B0F0"/>
            <w:noWrap/>
            <w:vAlign w:val="bottom"/>
            <w:hideMark/>
          </w:tcPr>
          <w:p w14:paraId="4DE7156D" w14:textId="77777777" w:rsidR="00C97448" w:rsidRPr="00C071AE" w:rsidRDefault="00C97448" w:rsidP="00A721C0">
            <w:pPr>
              <w:rPr>
                <w:color w:val="000000"/>
                <w:sz w:val="18"/>
                <w:szCs w:val="18"/>
                <w:lang w:val="fr-FR"/>
              </w:rPr>
            </w:pPr>
          </w:p>
        </w:tc>
        <w:tc>
          <w:tcPr>
            <w:tcW w:w="285" w:type="dxa"/>
            <w:shd w:val="clear" w:color="auto" w:fill="auto"/>
            <w:vAlign w:val="bottom"/>
          </w:tcPr>
          <w:p w14:paraId="352DD469" w14:textId="77777777" w:rsidR="00C97448" w:rsidRPr="00C071AE" w:rsidRDefault="00C97448" w:rsidP="00A721C0">
            <w:pPr>
              <w:rPr>
                <w:color w:val="000000"/>
                <w:sz w:val="18"/>
                <w:szCs w:val="18"/>
                <w:lang w:val="fr-FR"/>
              </w:rPr>
            </w:pPr>
          </w:p>
        </w:tc>
        <w:tc>
          <w:tcPr>
            <w:tcW w:w="210" w:type="dxa"/>
            <w:shd w:val="clear" w:color="auto" w:fill="auto"/>
            <w:vAlign w:val="bottom"/>
          </w:tcPr>
          <w:p w14:paraId="3A3A8381" w14:textId="77777777" w:rsidR="00C97448" w:rsidRPr="00C071AE" w:rsidRDefault="00C97448" w:rsidP="00A721C0">
            <w:pPr>
              <w:rPr>
                <w:color w:val="000000"/>
                <w:sz w:val="18"/>
                <w:szCs w:val="18"/>
                <w:lang w:val="fr-FR"/>
              </w:rPr>
            </w:pPr>
          </w:p>
        </w:tc>
        <w:tc>
          <w:tcPr>
            <w:tcW w:w="160" w:type="dxa"/>
            <w:shd w:val="clear" w:color="auto" w:fill="auto"/>
            <w:vAlign w:val="bottom"/>
          </w:tcPr>
          <w:p w14:paraId="71D3D104" w14:textId="77777777" w:rsidR="00C97448" w:rsidRPr="00C071AE" w:rsidRDefault="00C97448" w:rsidP="00A721C0">
            <w:pPr>
              <w:rPr>
                <w:color w:val="000000"/>
                <w:sz w:val="18"/>
                <w:szCs w:val="18"/>
                <w:lang w:val="fr-FR"/>
              </w:rPr>
            </w:pPr>
          </w:p>
        </w:tc>
        <w:tc>
          <w:tcPr>
            <w:tcW w:w="180" w:type="dxa"/>
            <w:shd w:val="clear" w:color="auto" w:fill="auto"/>
            <w:noWrap/>
            <w:vAlign w:val="bottom"/>
            <w:hideMark/>
          </w:tcPr>
          <w:p w14:paraId="66066888"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195" w:type="dxa"/>
            <w:shd w:val="clear" w:color="auto" w:fill="auto"/>
            <w:vAlign w:val="bottom"/>
          </w:tcPr>
          <w:p w14:paraId="1EE520C5" w14:textId="77777777" w:rsidR="00C97448" w:rsidRPr="00C071AE" w:rsidRDefault="00C97448" w:rsidP="00A721C0">
            <w:pPr>
              <w:rPr>
                <w:color w:val="000000"/>
                <w:sz w:val="18"/>
                <w:szCs w:val="18"/>
                <w:lang w:val="fr-FR"/>
              </w:rPr>
            </w:pPr>
          </w:p>
        </w:tc>
        <w:tc>
          <w:tcPr>
            <w:tcW w:w="225" w:type="dxa"/>
            <w:shd w:val="clear" w:color="auto" w:fill="auto"/>
            <w:vAlign w:val="bottom"/>
          </w:tcPr>
          <w:p w14:paraId="5726E69A" w14:textId="77777777" w:rsidR="00C97448" w:rsidRPr="00C071AE" w:rsidRDefault="00C97448" w:rsidP="00A721C0">
            <w:pPr>
              <w:rPr>
                <w:color w:val="000000"/>
                <w:sz w:val="18"/>
                <w:szCs w:val="18"/>
                <w:lang w:val="fr-FR"/>
              </w:rPr>
            </w:pPr>
          </w:p>
        </w:tc>
        <w:tc>
          <w:tcPr>
            <w:tcW w:w="251" w:type="dxa"/>
            <w:shd w:val="clear" w:color="auto" w:fill="auto"/>
            <w:vAlign w:val="bottom"/>
          </w:tcPr>
          <w:p w14:paraId="0A699543" w14:textId="77777777" w:rsidR="00C97448" w:rsidRPr="00C071AE" w:rsidRDefault="00C97448" w:rsidP="00A721C0">
            <w:pPr>
              <w:rPr>
                <w:color w:val="000000"/>
                <w:sz w:val="18"/>
                <w:szCs w:val="18"/>
                <w:lang w:val="fr-FR"/>
              </w:rPr>
            </w:pPr>
          </w:p>
        </w:tc>
        <w:tc>
          <w:tcPr>
            <w:tcW w:w="207" w:type="dxa"/>
            <w:shd w:val="clear" w:color="auto" w:fill="auto"/>
            <w:noWrap/>
            <w:vAlign w:val="bottom"/>
            <w:hideMark/>
          </w:tcPr>
          <w:p w14:paraId="0F8FF3B9"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83" w:type="dxa"/>
            <w:shd w:val="clear" w:color="auto" w:fill="auto"/>
            <w:vAlign w:val="bottom"/>
          </w:tcPr>
          <w:p w14:paraId="2085C585" w14:textId="77777777" w:rsidR="00C97448" w:rsidRPr="00C071AE" w:rsidRDefault="00C97448" w:rsidP="00A721C0">
            <w:pPr>
              <w:rPr>
                <w:color w:val="000000"/>
                <w:sz w:val="18"/>
                <w:szCs w:val="18"/>
                <w:lang w:val="fr-FR"/>
              </w:rPr>
            </w:pPr>
          </w:p>
        </w:tc>
        <w:tc>
          <w:tcPr>
            <w:tcW w:w="215" w:type="dxa"/>
            <w:shd w:val="clear" w:color="auto" w:fill="auto"/>
            <w:vAlign w:val="bottom"/>
          </w:tcPr>
          <w:p w14:paraId="46F73377" w14:textId="77777777" w:rsidR="00C97448" w:rsidRPr="00C071AE" w:rsidRDefault="00C97448" w:rsidP="00A721C0">
            <w:pPr>
              <w:rPr>
                <w:color w:val="000000"/>
                <w:sz w:val="18"/>
                <w:szCs w:val="18"/>
                <w:lang w:val="fr-FR"/>
              </w:rPr>
            </w:pPr>
          </w:p>
        </w:tc>
        <w:tc>
          <w:tcPr>
            <w:tcW w:w="287" w:type="dxa"/>
            <w:shd w:val="clear" w:color="auto" w:fill="auto"/>
            <w:vAlign w:val="bottom"/>
          </w:tcPr>
          <w:p w14:paraId="147E4642" w14:textId="77777777" w:rsidR="00C97448" w:rsidRPr="00C071AE" w:rsidRDefault="00C97448" w:rsidP="00A721C0">
            <w:pPr>
              <w:rPr>
                <w:color w:val="000000"/>
                <w:sz w:val="18"/>
                <w:szCs w:val="18"/>
                <w:lang w:val="fr-FR"/>
              </w:rPr>
            </w:pPr>
          </w:p>
        </w:tc>
        <w:tc>
          <w:tcPr>
            <w:tcW w:w="210" w:type="dxa"/>
            <w:shd w:val="clear" w:color="auto" w:fill="auto"/>
            <w:noWrap/>
            <w:vAlign w:val="bottom"/>
            <w:hideMark/>
          </w:tcPr>
          <w:p w14:paraId="4B5A0647"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10" w:type="dxa"/>
            <w:shd w:val="clear" w:color="auto" w:fill="auto"/>
            <w:vAlign w:val="bottom"/>
          </w:tcPr>
          <w:p w14:paraId="57AFA364" w14:textId="77777777" w:rsidR="00C97448" w:rsidRPr="00C071AE" w:rsidRDefault="00C97448" w:rsidP="00A721C0">
            <w:pPr>
              <w:rPr>
                <w:color w:val="000000"/>
                <w:sz w:val="18"/>
                <w:szCs w:val="18"/>
                <w:lang w:val="fr-FR"/>
              </w:rPr>
            </w:pPr>
          </w:p>
        </w:tc>
        <w:tc>
          <w:tcPr>
            <w:tcW w:w="270" w:type="dxa"/>
            <w:shd w:val="clear" w:color="auto" w:fill="auto"/>
            <w:vAlign w:val="bottom"/>
          </w:tcPr>
          <w:p w14:paraId="081C05C1" w14:textId="77777777" w:rsidR="00C97448" w:rsidRPr="00C071AE" w:rsidRDefault="00C97448" w:rsidP="00A721C0">
            <w:pPr>
              <w:rPr>
                <w:color w:val="000000"/>
                <w:sz w:val="18"/>
                <w:szCs w:val="18"/>
                <w:lang w:val="fr-FR"/>
              </w:rPr>
            </w:pPr>
          </w:p>
        </w:tc>
        <w:tc>
          <w:tcPr>
            <w:tcW w:w="302" w:type="dxa"/>
            <w:shd w:val="clear" w:color="auto" w:fill="auto"/>
            <w:vAlign w:val="bottom"/>
          </w:tcPr>
          <w:p w14:paraId="36156919" w14:textId="77777777" w:rsidR="00C97448" w:rsidRPr="00C071AE" w:rsidRDefault="00C97448" w:rsidP="00A721C0">
            <w:pPr>
              <w:rPr>
                <w:color w:val="000000"/>
                <w:sz w:val="18"/>
                <w:szCs w:val="18"/>
                <w:lang w:val="fr-FR"/>
              </w:rPr>
            </w:pPr>
          </w:p>
        </w:tc>
        <w:tc>
          <w:tcPr>
            <w:tcW w:w="165" w:type="dxa"/>
            <w:shd w:val="clear" w:color="auto" w:fill="auto"/>
            <w:noWrap/>
            <w:vAlign w:val="bottom"/>
            <w:hideMark/>
          </w:tcPr>
          <w:p w14:paraId="6E6DAF75"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40" w:type="dxa"/>
            <w:shd w:val="clear" w:color="auto" w:fill="auto"/>
            <w:vAlign w:val="bottom"/>
          </w:tcPr>
          <w:p w14:paraId="00F1115F" w14:textId="77777777" w:rsidR="00C97448" w:rsidRPr="00C071AE" w:rsidRDefault="00C97448" w:rsidP="00A721C0">
            <w:pPr>
              <w:rPr>
                <w:color w:val="000000"/>
                <w:sz w:val="18"/>
                <w:szCs w:val="18"/>
                <w:lang w:val="fr-FR"/>
              </w:rPr>
            </w:pPr>
          </w:p>
        </w:tc>
        <w:tc>
          <w:tcPr>
            <w:tcW w:w="240" w:type="dxa"/>
            <w:shd w:val="clear" w:color="auto" w:fill="auto"/>
            <w:vAlign w:val="bottom"/>
          </w:tcPr>
          <w:p w14:paraId="3B341259" w14:textId="77777777" w:rsidR="00C97448" w:rsidRPr="00C071AE" w:rsidRDefault="00C97448" w:rsidP="00A721C0">
            <w:pPr>
              <w:rPr>
                <w:color w:val="000000"/>
                <w:sz w:val="18"/>
                <w:szCs w:val="18"/>
                <w:lang w:val="fr-FR"/>
              </w:rPr>
            </w:pPr>
          </w:p>
        </w:tc>
        <w:tc>
          <w:tcPr>
            <w:tcW w:w="554" w:type="dxa"/>
            <w:shd w:val="clear" w:color="auto" w:fill="auto"/>
            <w:vAlign w:val="bottom"/>
          </w:tcPr>
          <w:p w14:paraId="57B0B9F2" w14:textId="77777777" w:rsidR="00C97448" w:rsidRPr="00C071AE" w:rsidRDefault="00C97448" w:rsidP="00A721C0">
            <w:pPr>
              <w:rPr>
                <w:color w:val="000000"/>
                <w:sz w:val="18"/>
                <w:szCs w:val="18"/>
                <w:lang w:val="fr-FR"/>
              </w:rPr>
            </w:pPr>
          </w:p>
        </w:tc>
      </w:tr>
      <w:tr w:rsidR="00C97448" w:rsidRPr="00C071AE" w14:paraId="0F28A9D5" w14:textId="77777777" w:rsidTr="00C97448">
        <w:trPr>
          <w:trHeight w:val="300"/>
          <w:tblHeader/>
        </w:trPr>
        <w:tc>
          <w:tcPr>
            <w:tcW w:w="921" w:type="dxa"/>
            <w:shd w:val="clear" w:color="auto" w:fill="auto"/>
            <w:noWrap/>
            <w:vAlign w:val="bottom"/>
            <w:hideMark/>
          </w:tcPr>
          <w:p w14:paraId="22C1C3F7" w14:textId="77777777" w:rsidR="00C97448" w:rsidRPr="00C071AE" w:rsidRDefault="00C97448" w:rsidP="00A721C0">
            <w:pPr>
              <w:rPr>
                <w:color w:val="000000"/>
                <w:sz w:val="20"/>
              </w:rPr>
            </w:pPr>
            <w:r w:rsidRPr="00C071AE">
              <w:rPr>
                <w:b/>
                <w:bCs/>
                <w:color w:val="000000"/>
                <w:sz w:val="20"/>
                <w:lang w:val="fr-FR"/>
              </w:rPr>
              <w:t>Étape</w:t>
            </w:r>
            <w:r w:rsidRPr="00C071AE">
              <w:rPr>
                <w:b/>
                <w:bCs/>
                <w:color w:val="000000"/>
                <w:sz w:val="20"/>
              </w:rPr>
              <w:t xml:space="preserve"> 2</w:t>
            </w:r>
          </w:p>
        </w:tc>
        <w:tc>
          <w:tcPr>
            <w:tcW w:w="4471" w:type="dxa"/>
            <w:shd w:val="clear" w:color="auto" w:fill="auto"/>
            <w:vAlign w:val="bottom"/>
          </w:tcPr>
          <w:p w14:paraId="7E87971F" w14:textId="77777777" w:rsidR="00C97448" w:rsidRPr="00C071AE" w:rsidRDefault="00C97448" w:rsidP="00A721C0">
            <w:pPr>
              <w:rPr>
                <w:color w:val="000000"/>
                <w:sz w:val="20"/>
              </w:rPr>
            </w:pPr>
            <w:r w:rsidRPr="00C071AE">
              <w:rPr>
                <w:color w:val="000000"/>
                <w:sz w:val="20"/>
                <w:lang w:val="fr-FR"/>
              </w:rPr>
              <w:t>Réunion</w:t>
            </w:r>
            <w:r w:rsidRPr="00C071AE">
              <w:rPr>
                <w:color w:val="000000"/>
                <w:sz w:val="20"/>
              </w:rPr>
              <w:t xml:space="preserve"> </w:t>
            </w:r>
            <w:r w:rsidRPr="00C071AE">
              <w:rPr>
                <w:color w:val="000000"/>
                <w:sz w:val="20"/>
                <w:lang w:val="fr-FR"/>
              </w:rPr>
              <w:t>d'information</w:t>
            </w:r>
            <w:r w:rsidRPr="00C071AE">
              <w:rPr>
                <w:color w:val="000000"/>
                <w:sz w:val="20"/>
              </w:rPr>
              <w:t xml:space="preserve"> des PAP</w:t>
            </w:r>
          </w:p>
        </w:tc>
        <w:tc>
          <w:tcPr>
            <w:tcW w:w="195" w:type="dxa"/>
            <w:shd w:val="clear" w:color="auto" w:fill="auto"/>
            <w:vAlign w:val="center"/>
            <w:hideMark/>
          </w:tcPr>
          <w:p w14:paraId="32BD698A" w14:textId="77777777" w:rsidR="00C97448" w:rsidRPr="00C071AE" w:rsidRDefault="00C97448" w:rsidP="00A721C0">
            <w:pPr>
              <w:rPr>
                <w:color w:val="000000"/>
                <w:sz w:val="18"/>
                <w:szCs w:val="18"/>
              </w:rPr>
            </w:pPr>
          </w:p>
        </w:tc>
        <w:tc>
          <w:tcPr>
            <w:tcW w:w="285" w:type="dxa"/>
            <w:shd w:val="clear" w:color="auto" w:fill="auto"/>
            <w:vAlign w:val="center"/>
          </w:tcPr>
          <w:p w14:paraId="27868E8E" w14:textId="77777777" w:rsidR="00C97448" w:rsidRPr="00C071AE" w:rsidRDefault="00C97448" w:rsidP="00A721C0">
            <w:pPr>
              <w:rPr>
                <w:color w:val="000000"/>
                <w:sz w:val="18"/>
                <w:szCs w:val="18"/>
              </w:rPr>
            </w:pPr>
          </w:p>
        </w:tc>
        <w:tc>
          <w:tcPr>
            <w:tcW w:w="210" w:type="dxa"/>
            <w:shd w:val="clear" w:color="auto" w:fill="00B0F0"/>
            <w:vAlign w:val="center"/>
          </w:tcPr>
          <w:p w14:paraId="701792A2" w14:textId="77777777" w:rsidR="00C97448" w:rsidRPr="00C071AE" w:rsidRDefault="00C97448" w:rsidP="00A721C0">
            <w:pPr>
              <w:rPr>
                <w:color w:val="000000"/>
                <w:sz w:val="18"/>
                <w:szCs w:val="18"/>
              </w:rPr>
            </w:pPr>
          </w:p>
        </w:tc>
        <w:tc>
          <w:tcPr>
            <w:tcW w:w="160" w:type="dxa"/>
            <w:shd w:val="clear" w:color="auto" w:fill="auto"/>
            <w:vAlign w:val="center"/>
          </w:tcPr>
          <w:p w14:paraId="536141C5" w14:textId="77777777" w:rsidR="00C97448" w:rsidRPr="00C071AE" w:rsidRDefault="00C97448" w:rsidP="00A721C0">
            <w:pPr>
              <w:rPr>
                <w:color w:val="000000"/>
                <w:sz w:val="18"/>
                <w:szCs w:val="18"/>
              </w:rPr>
            </w:pPr>
          </w:p>
        </w:tc>
        <w:tc>
          <w:tcPr>
            <w:tcW w:w="180" w:type="dxa"/>
            <w:shd w:val="clear" w:color="auto" w:fill="auto"/>
            <w:vAlign w:val="center"/>
          </w:tcPr>
          <w:p w14:paraId="5524F237" w14:textId="77777777" w:rsidR="00C97448" w:rsidRPr="00C071AE" w:rsidRDefault="00C97448" w:rsidP="00A721C0">
            <w:pPr>
              <w:rPr>
                <w:color w:val="000000"/>
                <w:sz w:val="18"/>
                <w:szCs w:val="18"/>
              </w:rPr>
            </w:pPr>
          </w:p>
        </w:tc>
        <w:tc>
          <w:tcPr>
            <w:tcW w:w="195" w:type="dxa"/>
            <w:shd w:val="clear" w:color="auto" w:fill="auto"/>
            <w:vAlign w:val="center"/>
          </w:tcPr>
          <w:p w14:paraId="056D050C" w14:textId="77777777" w:rsidR="00C97448" w:rsidRPr="00C071AE" w:rsidRDefault="00C97448" w:rsidP="00A721C0">
            <w:pPr>
              <w:rPr>
                <w:color w:val="000000"/>
                <w:sz w:val="18"/>
                <w:szCs w:val="18"/>
              </w:rPr>
            </w:pPr>
          </w:p>
        </w:tc>
        <w:tc>
          <w:tcPr>
            <w:tcW w:w="225" w:type="dxa"/>
            <w:shd w:val="clear" w:color="auto" w:fill="auto"/>
            <w:vAlign w:val="center"/>
          </w:tcPr>
          <w:p w14:paraId="42674166" w14:textId="77777777" w:rsidR="00C97448" w:rsidRPr="00C071AE" w:rsidRDefault="00C97448" w:rsidP="00A721C0">
            <w:pPr>
              <w:rPr>
                <w:color w:val="000000"/>
                <w:sz w:val="18"/>
                <w:szCs w:val="18"/>
              </w:rPr>
            </w:pPr>
          </w:p>
        </w:tc>
        <w:tc>
          <w:tcPr>
            <w:tcW w:w="251" w:type="dxa"/>
            <w:shd w:val="clear" w:color="auto" w:fill="auto"/>
            <w:vAlign w:val="center"/>
          </w:tcPr>
          <w:p w14:paraId="0E44CE0F" w14:textId="77777777" w:rsidR="00C97448" w:rsidRPr="00C071AE" w:rsidRDefault="00C97448" w:rsidP="00A721C0">
            <w:pPr>
              <w:rPr>
                <w:color w:val="000000"/>
                <w:sz w:val="18"/>
                <w:szCs w:val="18"/>
              </w:rPr>
            </w:pPr>
          </w:p>
        </w:tc>
        <w:tc>
          <w:tcPr>
            <w:tcW w:w="207" w:type="dxa"/>
            <w:shd w:val="clear" w:color="auto" w:fill="auto"/>
            <w:noWrap/>
            <w:vAlign w:val="bottom"/>
            <w:hideMark/>
          </w:tcPr>
          <w:p w14:paraId="00A1CD6D" w14:textId="77777777" w:rsidR="00C97448" w:rsidRPr="00C071AE" w:rsidRDefault="00C97448" w:rsidP="00A721C0">
            <w:pPr>
              <w:rPr>
                <w:color w:val="000000"/>
                <w:sz w:val="18"/>
                <w:szCs w:val="18"/>
              </w:rPr>
            </w:pPr>
            <w:r w:rsidRPr="00C071AE">
              <w:rPr>
                <w:color w:val="000000"/>
                <w:sz w:val="18"/>
                <w:szCs w:val="18"/>
              </w:rPr>
              <w:t> </w:t>
            </w:r>
          </w:p>
        </w:tc>
        <w:tc>
          <w:tcPr>
            <w:tcW w:w="283" w:type="dxa"/>
            <w:shd w:val="clear" w:color="auto" w:fill="auto"/>
            <w:vAlign w:val="bottom"/>
          </w:tcPr>
          <w:p w14:paraId="5A527602" w14:textId="77777777" w:rsidR="00C97448" w:rsidRPr="00C071AE" w:rsidRDefault="00C97448" w:rsidP="00A721C0">
            <w:pPr>
              <w:rPr>
                <w:color w:val="000000"/>
                <w:sz w:val="18"/>
                <w:szCs w:val="18"/>
              </w:rPr>
            </w:pPr>
          </w:p>
        </w:tc>
        <w:tc>
          <w:tcPr>
            <w:tcW w:w="215" w:type="dxa"/>
            <w:shd w:val="clear" w:color="auto" w:fill="auto"/>
            <w:vAlign w:val="bottom"/>
          </w:tcPr>
          <w:p w14:paraId="28861966" w14:textId="77777777" w:rsidR="00C97448" w:rsidRPr="00C071AE" w:rsidRDefault="00C97448" w:rsidP="00A721C0">
            <w:pPr>
              <w:rPr>
                <w:color w:val="000000"/>
                <w:sz w:val="18"/>
                <w:szCs w:val="18"/>
              </w:rPr>
            </w:pPr>
          </w:p>
        </w:tc>
        <w:tc>
          <w:tcPr>
            <w:tcW w:w="287" w:type="dxa"/>
            <w:shd w:val="clear" w:color="auto" w:fill="auto"/>
            <w:vAlign w:val="bottom"/>
          </w:tcPr>
          <w:p w14:paraId="3B8927DC" w14:textId="77777777" w:rsidR="00C97448" w:rsidRPr="00C071AE" w:rsidRDefault="00C97448" w:rsidP="00A721C0">
            <w:pPr>
              <w:rPr>
                <w:color w:val="000000"/>
                <w:sz w:val="18"/>
                <w:szCs w:val="18"/>
              </w:rPr>
            </w:pPr>
          </w:p>
        </w:tc>
        <w:tc>
          <w:tcPr>
            <w:tcW w:w="210" w:type="dxa"/>
            <w:shd w:val="clear" w:color="auto" w:fill="auto"/>
            <w:noWrap/>
            <w:vAlign w:val="bottom"/>
            <w:hideMark/>
          </w:tcPr>
          <w:p w14:paraId="17CAF98B" w14:textId="77777777" w:rsidR="00C97448" w:rsidRPr="00C071AE" w:rsidRDefault="00C97448" w:rsidP="00A721C0">
            <w:pPr>
              <w:rPr>
                <w:color w:val="000000"/>
                <w:sz w:val="18"/>
                <w:szCs w:val="18"/>
              </w:rPr>
            </w:pPr>
            <w:r w:rsidRPr="00C071AE">
              <w:rPr>
                <w:color w:val="000000"/>
                <w:sz w:val="18"/>
                <w:szCs w:val="18"/>
              </w:rPr>
              <w:t> </w:t>
            </w:r>
          </w:p>
        </w:tc>
        <w:tc>
          <w:tcPr>
            <w:tcW w:w="210" w:type="dxa"/>
            <w:shd w:val="clear" w:color="auto" w:fill="auto"/>
            <w:vAlign w:val="bottom"/>
          </w:tcPr>
          <w:p w14:paraId="60D3FC12" w14:textId="77777777" w:rsidR="00C97448" w:rsidRPr="00C071AE" w:rsidRDefault="00C97448" w:rsidP="00A721C0">
            <w:pPr>
              <w:rPr>
                <w:color w:val="000000"/>
                <w:sz w:val="18"/>
                <w:szCs w:val="18"/>
              </w:rPr>
            </w:pPr>
          </w:p>
        </w:tc>
        <w:tc>
          <w:tcPr>
            <w:tcW w:w="270" w:type="dxa"/>
            <w:shd w:val="clear" w:color="auto" w:fill="auto"/>
            <w:vAlign w:val="bottom"/>
          </w:tcPr>
          <w:p w14:paraId="3F7A2FAE" w14:textId="77777777" w:rsidR="00C97448" w:rsidRPr="00C071AE" w:rsidRDefault="00C97448" w:rsidP="00A721C0">
            <w:pPr>
              <w:rPr>
                <w:color w:val="000000"/>
                <w:sz w:val="18"/>
                <w:szCs w:val="18"/>
              </w:rPr>
            </w:pPr>
          </w:p>
        </w:tc>
        <w:tc>
          <w:tcPr>
            <w:tcW w:w="302" w:type="dxa"/>
            <w:shd w:val="clear" w:color="auto" w:fill="auto"/>
            <w:vAlign w:val="bottom"/>
          </w:tcPr>
          <w:p w14:paraId="4D840AB0" w14:textId="77777777" w:rsidR="00C97448" w:rsidRPr="00C071AE" w:rsidRDefault="00C97448" w:rsidP="00A721C0">
            <w:pPr>
              <w:rPr>
                <w:color w:val="000000"/>
                <w:sz w:val="18"/>
                <w:szCs w:val="18"/>
              </w:rPr>
            </w:pPr>
          </w:p>
        </w:tc>
        <w:tc>
          <w:tcPr>
            <w:tcW w:w="165" w:type="dxa"/>
            <w:shd w:val="clear" w:color="auto" w:fill="auto"/>
            <w:noWrap/>
            <w:vAlign w:val="bottom"/>
            <w:hideMark/>
          </w:tcPr>
          <w:p w14:paraId="5D9AF207" w14:textId="77777777" w:rsidR="00C97448" w:rsidRPr="00C071AE" w:rsidRDefault="00C97448" w:rsidP="00A721C0">
            <w:pPr>
              <w:rPr>
                <w:color w:val="000000"/>
                <w:sz w:val="18"/>
                <w:szCs w:val="18"/>
              </w:rPr>
            </w:pPr>
            <w:r w:rsidRPr="00C071AE">
              <w:rPr>
                <w:color w:val="000000"/>
                <w:sz w:val="18"/>
                <w:szCs w:val="18"/>
              </w:rPr>
              <w:t> </w:t>
            </w:r>
          </w:p>
        </w:tc>
        <w:tc>
          <w:tcPr>
            <w:tcW w:w="240" w:type="dxa"/>
            <w:shd w:val="clear" w:color="auto" w:fill="auto"/>
            <w:vAlign w:val="bottom"/>
          </w:tcPr>
          <w:p w14:paraId="1C43EC8F" w14:textId="77777777" w:rsidR="00C97448" w:rsidRPr="00C071AE" w:rsidRDefault="00C97448" w:rsidP="00A721C0">
            <w:pPr>
              <w:rPr>
                <w:color w:val="000000"/>
                <w:sz w:val="18"/>
                <w:szCs w:val="18"/>
              </w:rPr>
            </w:pPr>
          </w:p>
        </w:tc>
        <w:tc>
          <w:tcPr>
            <w:tcW w:w="240" w:type="dxa"/>
            <w:shd w:val="clear" w:color="auto" w:fill="auto"/>
            <w:vAlign w:val="bottom"/>
          </w:tcPr>
          <w:p w14:paraId="74D6E0A5" w14:textId="77777777" w:rsidR="00C97448" w:rsidRPr="00C071AE" w:rsidRDefault="00C97448" w:rsidP="00A721C0">
            <w:pPr>
              <w:rPr>
                <w:color w:val="000000"/>
                <w:sz w:val="18"/>
                <w:szCs w:val="18"/>
              </w:rPr>
            </w:pPr>
          </w:p>
        </w:tc>
        <w:tc>
          <w:tcPr>
            <w:tcW w:w="554" w:type="dxa"/>
            <w:shd w:val="clear" w:color="auto" w:fill="auto"/>
            <w:vAlign w:val="bottom"/>
          </w:tcPr>
          <w:p w14:paraId="72750AB5" w14:textId="77777777" w:rsidR="00C97448" w:rsidRPr="00C071AE" w:rsidRDefault="00C97448" w:rsidP="00A721C0">
            <w:pPr>
              <w:rPr>
                <w:color w:val="000000"/>
                <w:sz w:val="18"/>
                <w:szCs w:val="18"/>
              </w:rPr>
            </w:pPr>
          </w:p>
        </w:tc>
      </w:tr>
      <w:tr w:rsidR="00C97448" w:rsidRPr="009E4BF1" w14:paraId="2669E927" w14:textId="77777777" w:rsidTr="00C97448">
        <w:trPr>
          <w:trHeight w:val="771"/>
          <w:tblHeader/>
        </w:trPr>
        <w:tc>
          <w:tcPr>
            <w:tcW w:w="921" w:type="dxa"/>
            <w:shd w:val="clear" w:color="auto" w:fill="auto"/>
            <w:noWrap/>
            <w:hideMark/>
          </w:tcPr>
          <w:p w14:paraId="26080F65" w14:textId="77777777" w:rsidR="00C97448" w:rsidRPr="00C071AE" w:rsidRDefault="00C97448" w:rsidP="00A721C0">
            <w:pPr>
              <w:rPr>
                <w:color w:val="000000"/>
                <w:sz w:val="20"/>
              </w:rPr>
            </w:pPr>
            <w:r w:rsidRPr="00C071AE">
              <w:rPr>
                <w:b/>
                <w:bCs/>
                <w:color w:val="000000"/>
                <w:sz w:val="20"/>
                <w:lang w:val="fr-FR"/>
              </w:rPr>
              <w:t>Étape</w:t>
            </w:r>
            <w:r w:rsidRPr="00C071AE">
              <w:rPr>
                <w:b/>
                <w:bCs/>
                <w:color w:val="000000"/>
                <w:sz w:val="20"/>
              </w:rPr>
              <w:t xml:space="preserve"> 3</w:t>
            </w:r>
            <w:r w:rsidRPr="00C071AE">
              <w:rPr>
                <w:color w:val="000000"/>
                <w:sz w:val="20"/>
              </w:rPr>
              <w:t xml:space="preserve"> </w:t>
            </w:r>
          </w:p>
          <w:p w14:paraId="1E436651" w14:textId="77777777" w:rsidR="00C97448" w:rsidRPr="00C071AE" w:rsidRDefault="00C97448" w:rsidP="00A721C0">
            <w:pPr>
              <w:rPr>
                <w:color w:val="000000"/>
                <w:sz w:val="20"/>
              </w:rPr>
            </w:pPr>
          </w:p>
        </w:tc>
        <w:tc>
          <w:tcPr>
            <w:tcW w:w="4471" w:type="dxa"/>
            <w:shd w:val="clear" w:color="auto" w:fill="auto"/>
          </w:tcPr>
          <w:p w14:paraId="44C1A61B" w14:textId="250A8A81" w:rsidR="00C97448" w:rsidRPr="00C27722" w:rsidRDefault="00C97448" w:rsidP="00C97448">
            <w:pPr>
              <w:pStyle w:val="ColorfulList-Accent11"/>
              <w:numPr>
                <w:ilvl w:val="0"/>
                <w:numId w:val="10"/>
              </w:numPr>
              <w:rPr>
                <w:color w:val="000000"/>
                <w:sz w:val="20"/>
                <w:lang w:val="fr-FR"/>
              </w:rPr>
            </w:pPr>
            <w:r w:rsidRPr="00C071AE">
              <w:rPr>
                <w:color w:val="000000"/>
                <w:sz w:val="20"/>
                <w:lang w:val="fr-FR" w:eastAsia="fr-FR"/>
              </w:rPr>
              <w:t>Présentation du protocole de compensation Signature des actes d'acquiescement indiquant le bien affecté, son estimation financière, les modalités de compensation lors des travaux</w:t>
            </w:r>
          </w:p>
        </w:tc>
        <w:tc>
          <w:tcPr>
            <w:tcW w:w="195" w:type="dxa"/>
            <w:shd w:val="clear" w:color="auto" w:fill="auto"/>
            <w:noWrap/>
            <w:vAlign w:val="bottom"/>
            <w:hideMark/>
          </w:tcPr>
          <w:p w14:paraId="540E2051" w14:textId="77777777" w:rsidR="00C97448" w:rsidRPr="00C071AE" w:rsidRDefault="00C97448" w:rsidP="00A721C0">
            <w:pPr>
              <w:rPr>
                <w:color w:val="000000"/>
                <w:sz w:val="18"/>
                <w:szCs w:val="18"/>
                <w:lang w:val="fr-FR"/>
              </w:rPr>
            </w:pPr>
          </w:p>
        </w:tc>
        <w:tc>
          <w:tcPr>
            <w:tcW w:w="285" w:type="dxa"/>
            <w:shd w:val="clear" w:color="auto" w:fill="auto"/>
            <w:vAlign w:val="bottom"/>
          </w:tcPr>
          <w:p w14:paraId="3CFA9A58" w14:textId="77777777" w:rsidR="00C97448" w:rsidRPr="00C071AE" w:rsidRDefault="00C97448" w:rsidP="00A721C0">
            <w:pPr>
              <w:rPr>
                <w:color w:val="000000"/>
                <w:sz w:val="18"/>
                <w:szCs w:val="18"/>
                <w:lang w:val="fr-FR"/>
              </w:rPr>
            </w:pPr>
          </w:p>
        </w:tc>
        <w:tc>
          <w:tcPr>
            <w:tcW w:w="210" w:type="dxa"/>
            <w:shd w:val="clear" w:color="auto" w:fill="auto"/>
            <w:vAlign w:val="bottom"/>
          </w:tcPr>
          <w:p w14:paraId="74FFF06A" w14:textId="77777777" w:rsidR="00C97448" w:rsidRPr="00C071AE" w:rsidRDefault="00C97448" w:rsidP="00A721C0">
            <w:pPr>
              <w:rPr>
                <w:color w:val="000000"/>
                <w:sz w:val="18"/>
                <w:szCs w:val="18"/>
                <w:lang w:val="fr-FR"/>
              </w:rPr>
            </w:pPr>
          </w:p>
        </w:tc>
        <w:tc>
          <w:tcPr>
            <w:tcW w:w="160" w:type="dxa"/>
            <w:shd w:val="clear" w:color="auto" w:fill="00B0F0"/>
            <w:vAlign w:val="bottom"/>
          </w:tcPr>
          <w:p w14:paraId="19B71988" w14:textId="77777777" w:rsidR="00C97448" w:rsidRPr="00C071AE" w:rsidRDefault="00C97448" w:rsidP="00A721C0">
            <w:pPr>
              <w:rPr>
                <w:color w:val="000000"/>
                <w:sz w:val="18"/>
                <w:szCs w:val="18"/>
                <w:lang w:val="fr-FR"/>
              </w:rPr>
            </w:pPr>
            <w:r w:rsidRPr="00C071AE">
              <w:rPr>
                <w:color w:val="000000"/>
                <w:sz w:val="18"/>
                <w:szCs w:val="18"/>
                <w:lang w:val="fr-FR"/>
              </w:rPr>
              <w:t xml:space="preserve"> </w:t>
            </w:r>
          </w:p>
        </w:tc>
        <w:tc>
          <w:tcPr>
            <w:tcW w:w="180" w:type="dxa"/>
            <w:shd w:val="clear" w:color="auto" w:fill="auto"/>
            <w:vAlign w:val="bottom"/>
          </w:tcPr>
          <w:p w14:paraId="205B362C" w14:textId="77777777" w:rsidR="00C97448" w:rsidRPr="00C071AE" w:rsidRDefault="00C97448" w:rsidP="00A721C0">
            <w:pPr>
              <w:rPr>
                <w:color w:val="000000"/>
                <w:sz w:val="18"/>
                <w:szCs w:val="18"/>
                <w:lang w:val="fr-FR"/>
              </w:rPr>
            </w:pPr>
          </w:p>
        </w:tc>
        <w:tc>
          <w:tcPr>
            <w:tcW w:w="195" w:type="dxa"/>
            <w:shd w:val="clear" w:color="auto" w:fill="auto"/>
            <w:vAlign w:val="bottom"/>
          </w:tcPr>
          <w:p w14:paraId="6639FF90" w14:textId="77777777" w:rsidR="00C97448" w:rsidRPr="00C071AE" w:rsidRDefault="00C97448" w:rsidP="00A721C0">
            <w:pPr>
              <w:rPr>
                <w:color w:val="000000"/>
                <w:sz w:val="18"/>
                <w:szCs w:val="18"/>
                <w:lang w:val="fr-FR"/>
              </w:rPr>
            </w:pPr>
          </w:p>
        </w:tc>
        <w:tc>
          <w:tcPr>
            <w:tcW w:w="225" w:type="dxa"/>
            <w:shd w:val="clear" w:color="auto" w:fill="auto"/>
            <w:vAlign w:val="bottom"/>
          </w:tcPr>
          <w:p w14:paraId="5A0E1F63" w14:textId="77777777" w:rsidR="00C97448" w:rsidRPr="00C071AE" w:rsidRDefault="00C97448" w:rsidP="00A721C0">
            <w:pPr>
              <w:rPr>
                <w:color w:val="000000"/>
                <w:sz w:val="18"/>
                <w:szCs w:val="18"/>
                <w:lang w:val="fr-FR"/>
              </w:rPr>
            </w:pPr>
          </w:p>
        </w:tc>
        <w:tc>
          <w:tcPr>
            <w:tcW w:w="251" w:type="dxa"/>
            <w:shd w:val="clear" w:color="auto" w:fill="auto"/>
            <w:vAlign w:val="bottom"/>
          </w:tcPr>
          <w:p w14:paraId="6AD6FE44" w14:textId="77777777" w:rsidR="00C97448" w:rsidRPr="00C071AE" w:rsidRDefault="00C97448" w:rsidP="00A721C0">
            <w:pPr>
              <w:rPr>
                <w:color w:val="000000"/>
                <w:sz w:val="18"/>
                <w:szCs w:val="18"/>
                <w:lang w:val="fr-FR"/>
              </w:rPr>
            </w:pPr>
          </w:p>
        </w:tc>
        <w:tc>
          <w:tcPr>
            <w:tcW w:w="207" w:type="dxa"/>
            <w:shd w:val="clear" w:color="auto" w:fill="auto"/>
            <w:noWrap/>
            <w:vAlign w:val="bottom"/>
            <w:hideMark/>
          </w:tcPr>
          <w:p w14:paraId="54E566B8"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83" w:type="dxa"/>
            <w:shd w:val="clear" w:color="auto" w:fill="auto"/>
            <w:vAlign w:val="bottom"/>
          </w:tcPr>
          <w:p w14:paraId="7FA28FF5" w14:textId="77777777" w:rsidR="00C97448" w:rsidRPr="00C071AE" w:rsidRDefault="00C97448" w:rsidP="00A721C0">
            <w:pPr>
              <w:rPr>
                <w:color w:val="000000"/>
                <w:sz w:val="18"/>
                <w:szCs w:val="18"/>
                <w:lang w:val="fr-FR"/>
              </w:rPr>
            </w:pPr>
          </w:p>
        </w:tc>
        <w:tc>
          <w:tcPr>
            <w:tcW w:w="215" w:type="dxa"/>
            <w:shd w:val="clear" w:color="auto" w:fill="auto"/>
            <w:vAlign w:val="bottom"/>
          </w:tcPr>
          <w:p w14:paraId="1A79B885" w14:textId="77777777" w:rsidR="00C97448" w:rsidRPr="00C071AE" w:rsidRDefault="00C97448" w:rsidP="00A721C0">
            <w:pPr>
              <w:rPr>
                <w:color w:val="000000"/>
                <w:sz w:val="18"/>
                <w:szCs w:val="18"/>
                <w:lang w:val="fr-FR"/>
              </w:rPr>
            </w:pPr>
          </w:p>
        </w:tc>
        <w:tc>
          <w:tcPr>
            <w:tcW w:w="287" w:type="dxa"/>
            <w:shd w:val="clear" w:color="auto" w:fill="auto"/>
            <w:vAlign w:val="bottom"/>
          </w:tcPr>
          <w:p w14:paraId="4AA88C60" w14:textId="77777777" w:rsidR="00C97448" w:rsidRPr="00C071AE" w:rsidRDefault="00C97448" w:rsidP="00A721C0">
            <w:pPr>
              <w:rPr>
                <w:color w:val="000000"/>
                <w:sz w:val="18"/>
                <w:szCs w:val="18"/>
                <w:lang w:val="fr-FR"/>
              </w:rPr>
            </w:pPr>
          </w:p>
        </w:tc>
        <w:tc>
          <w:tcPr>
            <w:tcW w:w="210" w:type="dxa"/>
            <w:shd w:val="clear" w:color="auto" w:fill="auto"/>
            <w:noWrap/>
            <w:vAlign w:val="bottom"/>
            <w:hideMark/>
          </w:tcPr>
          <w:p w14:paraId="3F1E1258"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10" w:type="dxa"/>
            <w:shd w:val="clear" w:color="auto" w:fill="auto"/>
            <w:vAlign w:val="bottom"/>
          </w:tcPr>
          <w:p w14:paraId="7FB2A124" w14:textId="77777777" w:rsidR="00C97448" w:rsidRPr="00C071AE" w:rsidRDefault="00C97448" w:rsidP="00A721C0">
            <w:pPr>
              <w:rPr>
                <w:color w:val="000000"/>
                <w:sz w:val="18"/>
                <w:szCs w:val="18"/>
                <w:lang w:val="fr-FR"/>
              </w:rPr>
            </w:pPr>
          </w:p>
        </w:tc>
        <w:tc>
          <w:tcPr>
            <w:tcW w:w="270" w:type="dxa"/>
            <w:shd w:val="clear" w:color="auto" w:fill="auto"/>
            <w:vAlign w:val="bottom"/>
          </w:tcPr>
          <w:p w14:paraId="02DCE6DB" w14:textId="77777777" w:rsidR="00C97448" w:rsidRPr="00C071AE" w:rsidRDefault="00C97448" w:rsidP="00A721C0">
            <w:pPr>
              <w:rPr>
                <w:color w:val="000000"/>
                <w:sz w:val="18"/>
                <w:szCs w:val="18"/>
                <w:lang w:val="fr-FR"/>
              </w:rPr>
            </w:pPr>
          </w:p>
        </w:tc>
        <w:tc>
          <w:tcPr>
            <w:tcW w:w="302" w:type="dxa"/>
            <w:shd w:val="clear" w:color="auto" w:fill="auto"/>
            <w:vAlign w:val="bottom"/>
          </w:tcPr>
          <w:p w14:paraId="6F910DF0" w14:textId="77777777" w:rsidR="00C97448" w:rsidRPr="00C071AE" w:rsidRDefault="00C97448" w:rsidP="00A721C0">
            <w:pPr>
              <w:rPr>
                <w:color w:val="000000"/>
                <w:sz w:val="18"/>
                <w:szCs w:val="18"/>
                <w:lang w:val="fr-FR"/>
              </w:rPr>
            </w:pPr>
          </w:p>
        </w:tc>
        <w:tc>
          <w:tcPr>
            <w:tcW w:w="165" w:type="dxa"/>
            <w:shd w:val="clear" w:color="auto" w:fill="auto"/>
            <w:noWrap/>
            <w:vAlign w:val="bottom"/>
            <w:hideMark/>
          </w:tcPr>
          <w:p w14:paraId="2AD09ABD"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40" w:type="dxa"/>
            <w:shd w:val="clear" w:color="auto" w:fill="auto"/>
            <w:vAlign w:val="bottom"/>
          </w:tcPr>
          <w:p w14:paraId="1FCD1A75" w14:textId="77777777" w:rsidR="00C97448" w:rsidRPr="00C071AE" w:rsidRDefault="00C97448" w:rsidP="00A721C0">
            <w:pPr>
              <w:rPr>
                <w:color w:val="000000"/>
                <w:sz w:val="18"/>
                <w:szCs w:val="18"/>
                <w:lang w:val="fr-FR"/>
              </w:rPr>
            </w:pPr>
          </w:p>
        </w:tc>
        <w:tc>
          <w:tcPr>
            <w:tcW w:w="240" w:type="dxa"/>
            <w:shd w:val="clear" w:color="auto" w:fill="auto"/>
            <w:vAlign w:val="bottom"/>
          </w:tcPr>
          <w:p w14:paraId="1A7CAD28" w14:textId="77777777" w:rsidR="00C97448" w:rsidRPr="00C071AE" w:rsidRDefault="00C97448" w:rsidP="00A721C0">
            <w:pPr>
              <w:rPr>
                <w:color w:val="000000"/>
                <w:sz w:val="18"/>
                <w:szCs w:val="18"/>
                <w:lang w:val="fr-FR"/>
              </w:rPr>
            </w:pPr>
          </w:p>
        </w:tc>
        <w:tc>
          <w:tcPr>
            <w:tcW w:w="554" w:type="dxa"/>
            <w:shd w:val="clear" w:color="auto" w:fill="auto"/>
            <w:vAlign w:val="bottom"/>
          </w:tcPr>
          <w:p w14:paraId="3C0BA947" w14:textId="77777777" w:rsidR="00C97448" w:rsidRPr="00C071AE" w:rsidRDefault="00C97448" w:rsidP="00A721C0">
            <w:pPr>
              <w:rPr>
                <w:color w:val="000000"/>
                <w:sz w:val="18"/>
                <w:szCs w:val="18"/>
                <w:lang w:val="fr-FR"/>
              </w:rPr>
            </w:pPr>
          </w:p>
        </w:tc>
      </w:tr>
      <w:tr w:rsidR="00C97448" w:rsidRPr="009E4BF1" w14:paraId="6B5F60B8" w14:textId="77777777" w:rsidTr="00C97448">
        <w:trPr>
          <w:trHeight w:val="267"/>
          <w:tblHeader/>
        </w:trPr>
        <w:tc>
          <w:tcPr>
            <w:tcW w:w="921" w:type="dxa"/>
            <w:shd w:val="clear" w:color="auto" w:fill="auto"/>
            <w:noWrap/>
            <w:hideMark/>
          </w:tcPr>
          <w:p w14:paraId="48224746" w14:textId="77777777" w:rsidR="00C97448" w:rsidRPr="00C071AE" w:rsidRDefault="00C97448" w:rsidP="00A721C0">
            <w:pPr>
              <w:rPr>
                <w:color w:val="000000"/>
                <w:sz w:val="20"/>
              </w:rPr>
            </w:pPr>
            <w:r w:rsidRPr="00C071AE">
              <w:rPr>
                <w:b/>
                <w:bCs/>
                <w:color w:val="000000"/>
                <w:sz w:val="20"/>
                <w:lang w:val="fr-FR"/>
              </w:rPr>
              <w:t>Étape</w:t>
            </w:r>
            <w:r w:rsidRPr="00C071AE">
              <w:rPr>
                <w:b/>
                <w:bCs/>
                <w:color w:val="000000"/>
                <w:sz w:val="20"/>
              </w:rPr>
              <w:t xml:space="preserve"> 4 </w:t>
            </w:r>
          </w:p>
        </w:tc>
        <w:tc>
          <w:tcPr>
            <w:tcW w:w="4471" w:type="dxa"/>
            <w:shd w:val="clear" w:color="auto" w:fill="auto"/>
          </w:tcPr>
          <w:p w14:paraId="6615148E" w14:textId="77777777" w:rsidR="00C97448" w:rsidRPr="00C071AE" w:rsidRDefault="00C97448" w:rsidP="00A721C0">
            <w:pPr>
              <w:rPr>
                <w:color w:val="000000"/>
                <w:sz w:val="20"/>
                <w:lang w:val="fr-FR"/>
              </w:rPr>
            </w:pPr>
            <w:r w:rsidRPr="00C071AE">
              <w:rPr>
                <w:color w:val="000000"/>
                <w:sz w:val="20"/>
                <w:lang w:val="fr-FR"/>
              </w:rPr>
              <w:t>Libération des emprises (démolition des biens)</w:t>
            </w:r>
          </w:p>
        </w:tc>
        <w:tc>
          <w:tcPr>
            <w:tcW w:w="195" w:type="dxa"/>
            <w:shd w:val="clear" w:color="auto" w:fill="auto"/>
            <w:noWrap/>
            <w:vAlign w:val="bottom"/>
            <w:hideMark/>
          </w:tcPr>
          <w:p w14:paraId="51C27A67" w14:textId="77777777" w:rsidR="00C97448" w:rsidRPr="00C071AE" w:rsidRDefault="00C97448" w:rsidP="00A721C0">
            <w:pPr>
              <w:rPr>
                <w:color w:val="000000"/>
                <w:sz w:val="18"/>
                <w:szCs w:val="18"/>
                <w:lang w:val="fr-FR"/>
              </w:rPr>
            </w:pPr>
          </w:p>
        </w:tc>
        <w:tc>
          <w:tcPr>
            <w:tcW w:w="285" w:type="dxa"/>
            <w:shd w:val="clear" w:color="auto" w:fill="auto"/>
            <w:vAlign w:val="bottom"/>
          </w:tcPr>
          <w:p w14:paraId="2CDEB40F" w14:textId="77777777" w:rsidR="00C97448" w:rsidRPr="00C071AE" w:rsidRDefault="00C97448" w:rsidP="00A721C0">
            <w:pPr>
              <w:rPr>
                <w:color w:val="000000"/>
                <w:sz w:val="18"/>
                <w:szCs w:val="18"/>
                <w:lang w:val="fr-FR"/>
              </w:rPr>
            </w:pPr>
          </w:p>
        </w:tc>
        <w:tc>
          <w:tcPr>
            <w:tcW w:w="210" w:type="dxa"/>
            <w:shd w:val="clear" w:color="auto" w:fill="auto"/>
            <w:vAlign w:val="bottom"/>
          </w:tcPr>
          <w:p w14:paraId="76AE79D7" w14:textId="77777777" w:rsidR="00C97448" w:rsidRPr="00C071AE" w:rsidRDefault="00C97448" w:rsidP="00A721C0">
            <w:pPr>
              <w:rPr>
                <w:color w:val="000000"/>
                <w:sz w:val="18"/>
                <w:szCs w:val="18"/>
                <w:lang w:val="fr-FR"/>
              </w:rPr>
            </w:pPr>
          </w:p>
        </w:tc>
        <w:tc>
          <w:tcPr>
            <w:tcW w:w="160" w:type="dxa"/>
            <w:shd w:val="clear" w:color="auto" w:fill="auto"/>
            <w:vAlign w:val="bottom"/>
          </w:tcPr>
          <w:p w14:paraId="1E851782" w14:textId="77777777" w:rsidR="00C97448" w:rsidRPr="00C071AE" w:rsidRDefault="00C97448" w:rsidP="00A721C0">
            <w:pPr>
              <w:rPr>
                <w:color w:val="000000"/>
                <w:sz w:val="18"/>
                <w:szCs w:val="18"/>
                <w:lang w:val="fr-FR"/>
              </w:rPr>
            </w:pPr>
          </w:p>
        </w:tc>
        <w:tc>
          <w:tcPr>
            <w:tcW w:w="180" w:type="dxa"/>
            <w:shd w:val="clear" w:color="auto" w:fill="00B0F0"/>
            <w:vAlign w:val="bottom"/>
          </w:tcPr>
          <w:p w14:paraId="72E38701" w14:textId="77777777" w:rsidR="00C97448" w:rsidRPr="00C071AE" w:rsidRDefault="00C97448" w:rsidP="00A721C0">
            <w:pPr>
              <w:rPr>
                <w:color w:val="000000"/>
                <w:sz w:val="18"/>
                <w:szCs w:val="18"/>
                <w:lang w:val="fr-FR"/>
              </w:rPr>
            </w:pPr>
          </w:p>
        </w:tc>
        <w:tc>
          <w:tcPr>
            <w:tcW w:w="195" w:type="dxa"/>
            <w:shd w:val="clear" w:color="auto" w:fill="00B0F0"/>
            <w:vAlign w:val="bottom"/>
          </w:tcPr>
          <w:p w14:paraId="1DBF14B8" w14:textId="77777777" w:rsidR="00C97448" w:rsidRPr="00C071AE" w:rsidRDefault="00C97448" w:rsidP="00A721C0">
            <w:pPr>
              <w:rPr>
                <w:color w:val="000000"/>
                <w:sz w:val="18"/>
                <w:szCs w:val="18"/>
                <w:lang w:val="fr-FR"/>
              </w:rPr>
            </w:pPr>
          </w:p>
        </w:tc>
        <w:tc>
          <w:tcPr>
            <w:tcW w:w="225" w:type="dxa"/>
            <w:shd w:val="clear" w:color="auto" w:fill="00B0F0"/>
            <w:vAlign w:val="bottom"/>
          </w:tcPr>
          <w:p w14:paraId="468AAB4A" w14:textId="77777777" w:rsidR="00C97448" w:rsidRPr="00C071AE" w:rsidRDefault="00C97448" w:rsidP="00A721C0">
            <w:pPr>
              <w:rPr>
                <w:color w:val="000000"/>
                <w:sz w:val="18"/>
                <w:szCs w:val="18"/>
                <w:lang w:val="fr-FR"/>
              </w:rPr>
            </w:pPr>
          </w:p>
        </w:tc>
        <w:tc>
          <w:tcPr>
            <w:tcW w:w="251" w:type="dxa"/>
            <w:shd w:val="clear" w:color="auto" w:fill="auto"/>
            <w:vAlign w:val="bottom"/>
          </w:tcPr>
          <w:p w14:paraId="50DA048F" w14:textId="77777777" w:rsidR="00C97448" w:rsidRPr="00C071AE" w:rsidRDefault="00C97448" w:rsidP="00A721C0">
            <w:pPr>
              <w:rPr>
                <w:color w:val="000000"/>
                <w:sz w:val="18"/>
                <w:szCs w:val="18"/>
                <w:lang w:val="fr-FR"/>
              </w:rPr>
            </w:pPr>
          </w:p>
        </w:tc>
        <w:tc>
          <w:tcPr>
            <w:tcW w:w="207" w:type="dxa"/>
            <w:shd w:val="clear" w:color="auto" w:fill="auto"/>
            <w:noWrap/>
            <w:vAlign w:val="bottom"/>
            <w:hideMark/>
          </w:tcPr>
          <w:p w14:paraId="56EDB126"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83" w:type="dxa"/>
            <w:shd w:val="clear" w:color="auto" w:fill="auto"/>
            <w:vAlign w:val="bottom"/>
          </w:tcPr>
          <w:p w14:paraId="77B1D86A" w14:textId="77777777" w:rsidR="00C97448" w:rsidRPr="00C071AE" w:rsidRDefault="00C97448" w:rsidP="00A721C0">
            <w:pPr>
              <w:rPr>
                <w:color w:val="000000"/>
                <w:sz w:val="18"/>
                <w:szCs w:val="18"/>
                <w:lang w:val="fr-FR"/>
              </w:rPr>
            </w:pPr>
          </w:p>
        </w:tc>
        <w:tc>
          <w:tcPr>
            <w:tcW w:w="215" w:type="dxa"/>
            <w:shd w:val="clear" w:color="auto" w:fill="auto"/>
            <w:vAlign w:val="bottom"/>
          </w:tcPr>
          <w:p w14:paraId="7CC863FF" w14:textId="77777777" w:rsidR="00C97448" w:rsidRPr="00C071AE" w:rsidRDefault="00C97448" w:rsidP="00A721C0">
            <w:pPr>
              <w:rPr>
                <w:color w:val="000000"/>
                <w:sz w:val="18"/>
                <w:szCs w:val="18"/>
                <w:lang w:val="fr-FR"/>
              </w:rPr>
            </w:pPr>
          </w:p>
        </w:tc>
        <w:tc>
          <w:tcPr>
            <w:tcW w:w="287" w:type="dxa"/>
            <w:shd w:val="clear" w:color="auto" w:fill="auto"/>
            <w:vAlign w:val="bottom"/>
          </w:tcPr>
          <w:p w14:paraId="2EB139D4" w14:textId="77777777" w:rsidR="00C97448" w:rsidRPr="00C071AE" w:rsidRDefault="00C97448" w:rsidP="00A721C0">
            <w:pPr>
              <w:rPr>
                <w:color w:val="000000"/>
                <w:sz w:val="18"/>
                <w:szCs w:val="18"/>
                <w:lang w:val="fr-FR"/>
              </w:rPr>
            </w:pPr>
          </w:p>
        </w:tc>
        <w:tc>
          <w:tcPr>
            <w:tcW w:w="210" w:type="dxa"/>
            <w:shd w:val="clear" w:color="auto" w:fill="auto"/>
            <w:noWrap/>
            <w:vAlign w:val="bottom"/>
            <w:hideMark/>
          </w:tcPr>
          <w:p w14:paraId="60044E29"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10" w:type="dxa"/>
            <w:shd w:val="clear" w:color="auto" w:fill="auto"/>
            <w:vAlign w:val="bottom"/>
          </w:tcPr>
          <w:p w14:paraId="20375410" w14:textId="77777777" w:rsidR="00C97448" w:rsidRPr="00C071AE" w:rsidRDefault="00C97448" w:rsidP="00A721C0">
            <w:pPr>
              <w:rPr>
                <w:color w:val="000000"/>
                <w:sz w:val="18"/>
                <w:szCs w:val="18"/>
                <w:lang w:val="fr-FR"/>
              </w:rPr>
            </w:pPr>
          </w:p>
        </w:tc>
        <w:tc>
          <w:tcPr>
            <w:tcW w:w="270" w:type="dxa"/>
            <w:shd w:val="clear" w:color="auto" w:fill="auto"/>
            <w:vAlign w:val="bottom"/>
          </w:tcPr>
          <w:p w14:paraId="05A0A323" w14:textId="77777777" w:rsidR="00C97448" w:rsidRPr="00C071AE" w:rsidRDefault="00C97448" w:rsidP="00A721C0">
            <w:pPr>
              <w:rPr>
                <w:color w:val="000000"/>
                <w:sz w:val="18"/>
                <w:szCs w:val="18"/>
                <w:lang w:val="fr-FR"/>
              </w:rPr>
            </w:pPr>
          </w:p>
        </w:tc>
        <w:tc>
          <w:tcPr>
            <w:tcW w:w="302" w:type="dxa"/>
            <w:shd w:val="clear" w:color="auto" w:fill="auto"/>
            <w:vAlign w:val="bottom"/>
          </w:tcPr>
          <w:p w14:paraId="7E9F2777" w14:textId="77777777" w:rsidR="00C97448" w:rsidRPr="00C071AE" w:rsidRDefault="00C97448" w:rsidP="00A721C0">
            <w:pPr>
              <w:rPr>
                <w:color w:val="000000"/>
                <w:sz w:val="18"/>
                <w:szCs w:val="18"/>
                <w:lang w:val="fr-FR"/>
              </w:rPr>
            </w:pPr>
          </w:p>
        </w:tc>
        <w:tc>
          <w:tcPr>
            <w:tcW w:w="165" w:type="dxa"/>
            <w:shd w:val="clear" w:color="auto" w:fill="auto"/>
            <w:noWrap/>
            <w:vAlign w:val="bottom"/>
            <w:hideMark/>
          </w:tcPr>
          <w:p w14:paraId="3AB9F173"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40" w:type="dxa"/>
            <w:shd w:val="clear" w:color="auto" w:fill="auto"/>
            <w:vAlign w:val="bottom"/>
          </w:tcPr>
          <w:p w14:paraId="0A708DF1" w14:textId="77777777" w:rsidR="00C97448" w:rsidRPr="00C071AE" w:rsidRDefault="00C97448" w:rsidP="00A721C0">
            <w:pPr>
              <w:rPr>
                <w:color w:val="000000"/>
                <w:sz w:val="18"/>
                <w:szCs w:val="18"/>
                <w:lang w:val="fr-FR"/>
              </w:rPr>
            </w:pPr>
          </w:p>
        </w:tc>
        <w:tc>
          <w:tcPr>
            <w:tcW w:w="240" w:type="dxa"/>
            <w:shd w:val="clear" w:color="auto" w:fill="auto"/>
            <w:vAlign w:val="bottom"/>
          </w:tcPr>
          <w:p w14:paraId="1B01FCC4" w14:textId="77777777" w:rsidR="00C97448" w:rsidRPr="00C071AE" w:rsidRDefault="00C97448" w:rsidP="00A721C0">
            <w:pPr>
              <w:rPr>
                <w:color w:val="000000"/>
                <w:sz w:val="18"/>
                <w:szCs w:val="18"/>
                <w:lang w:val="fr-FR"/>
              </w:rPr>
            </w:pPr>
          </w:p>
        </w:tc>
        <w:tc>
          <w:tcPr>
            <w:tcW w:w="554" w:type="dxa"/>
            <w:shd w:val="clear" w:color="auto" w:fill="auto"/>
            <w:vAlign w:val="bottom"/>
          </w:tcPr>
          <w:p w14:paraId="364AB71B" w14:textId="77777777" w:rsidR="00C97448" w:rsidRPr="00C071AE" w:rsidRDefault="00C97448" w:rsidP="00A721C0">
            <w:pPr>
              <w:rPr>
                <w:color w:val="000000"/>
                <w:sz w:val="18"/>
                <w:szCs w:val="18"/>
                <w:lang w:val="fr-FR"/>
              </w:rPr>
            </w:pPr>
          </w:p>
        </w:tc>
      </w:tr>
      <w:tr w:rsidR="00C97448" w:rsidRPr="00C071AE" w14:paraId="3954E057" w14:textId="77777777" w:rsidTr="00C97448">
        <w:trPr>
          <w:trHeight w:val="244"/>
          <w:tblHeader/>
        </w:trPr>
        <w:tc>
          <w:tcPr>
            <w:tcW w:w="921" w:type="dxa"/>
            <w:vMerge w:val="restart"/>
            <w:shd w:val="clear" w:color="auto" w:fill="auto"/>
            <w:noWrap/>
            <w:vAlign w:val="center"/>
          </w:tcPr>
          <w:p w14:paraId="450E71D9" w14:textId="77777777" w:rsidR="00C97448" w:rsidRPr="00C071AE" w:rsidRDefault="00C97448" w:rsidP="00A721C0">
            <w:pPr>
              <w:rPr>
                <w:color w:val="000000"/>
                <w:sz w:val="20"/>
              </w:rPr>
            </w:pPr>
            <w:r w:rsidRPr="00C071AE">
              <w:rPr>
                <w:b/>
                <w:bCs/>
                <w:color w:val="000000"/>
                <w:sz w:val="20"/>
                <w:lang w:val="fr-FR"/>
              </w:rPr>
              <w:t>Étape</w:t>
            </w:r>
            <w:r w:rsidRPr="00C071AE">
              <w:rPr>
                <w:b/>
                <w:bCs/>
                <w:color w:val="000000"/>
                <w:sz w:val="20"/>
              </w:rPr>
              <w:t xml:space="preserve"> 5</w:t>
            </w:r>
          </w:p>
        </w:tc>
        <w:tc>
          <w:tcPr>
            <w:tcW w:w="4471" w:type="dxa"/>
            <w:shd w:val="clear" w:color="auto" w:fill="auto"/>
          </w:tcPr>
          <w:p w14:paraId="5632672D" w14:textId="248C038A" w:rsidR="00C97448" w:rsidRPr="00C071AE" w:rsidRDefault="00C97448" w:rsidP="00C97448">
            <w:pPr>
              <w:pStyle w:val="ColorfulList-Accent11"/>
              <w:numPr>
                <w:ilvl w:val="0"/>
                <w:numId w:val="10"/>
              </w:numPr>
              <w:rPr>
                <w:color w:val="000000"/>
                <w:sz w:val="20"/>
              </w:rPr>
            </w:pPr>
            <w:r w:rsidRPr="00C071AE">
              <w:rPr>
                <w:color w:val="000000"/>
                <w:sz w:val="20"/>
              </w:rPr>
              <w:t xml:space="preserve">Reconstruction </w:t>
            </w:r>
            <w:r w:rsidRPr="00C071AE">
              <w:rPr>
                <w:color w:val="000000"/>
                <w:sz w:val="20"/>
                <w:lang w:val="fr-FR"/>
              </w:rPr>
              <w:t>des biens physiques</w:t>
            </w:r>
            <w:r w:rsidR="009968B8">
              <w:rPr>
                <w:rStyle w:val="FootnoteReference"/>
                <w:color w:val="000000"/>
                <w:sz w:val="20"/>
                <w:lang w:val="fr-FR"/>
              </w:rPr>
              <w:footnoteReference w:id="6"/>
            </w:r>
          </w:p>
        </w:tc>
        <w:tc>
          <w:tcPr>
            <w:tcW w:w="195" w:type="dxa"/>
            <w:shd w:val="clear" w:color="auto" w:fill="auto"/>
            <w:noWrap/>
            <w:vAlign w:val="bottom"/>
          </w:tcPr>
          <w:p w14:paraId="66ACFEEA" w14:textId="77777777" w:rsidR="00C97448" w:rsidRPr="00C071AE" w:rsidRDefault="00C97448" w:rsidP="00A721C0">
            <w:pPr>
              <w:rPr>
                <w:color w:val="000000"/>
                <w:sz w:val="18"/>
                <w:szCs w:val="18"/>
              </w:rPr>
            </w:pPr>
          </w:p>
        </w:tc>
        <w:tc>
          <w:tcPr>
            <w:tcW w:w="285" w:type="dxa"/>
            <w:shd w:val="clear" w:color="auto" w:fill="auto"/>
            <w:vAlign w:val="bottom"/>
          </w:tcPr>
          <w:p w14:paraId="15BC417C" w14:textId="77777777" w:rsidR="00C97448" w:rsidRPr="00C071AE" w:rsidRDefault="00C97448" w:rsidP="00A721C0">
            <w:pPr>
              <w:rPr>
                <w:color w:val="000000"/>
                <w:sz w:val="18"/>
                <w:szCs w:val="18"/>
              </w:rPr>
            </w:pPr>
          </w:p>
        </w:tc>
        <w:tc>
          <w:tcPr>
            <w:tcW w:w="210" w:type="dxa"/>
            <w:shd w:val="clear" w:color="auto" w:fill="auto"/>
            <w:vAlign w:val="bottom"/>
          </w:tcPr>
          <w:p w14:paraId="7228E9CA" w14:textId="77777777" w:rsidR="00C97448" w:rsidRPr="00C071AE" w:rsidRDefault="00C97448" w:rsidP="00A721C0">
            <w:pPr>
              <w:rPr>
                <w:color w:val="000000"/>
                <w:sz w:val="18"/>
                <w:szCs w:val="18"/>
              </w:rPr>
            </w:pPr>
          </w:p>
        </w:tc>
        <w:tc>
          <w:tcPr>
            <w:tcW w:w="160" w:type="dxa"/>
            <w:shd w:val="clear" w:color="auto" w:fill="auto"/>
            <w:vAlign w:val="bottom"/>
          </w:tcPr>
          <w:p w14:paraId="269DEFFB" w14:textId="77777777" w:rsidR="00C97448" w:rsidRPr="00C071AE" w:rsidRDefault="00C97448" w:rsidP="00A721C0">
            <w:pPr>
              <w:rPr>
                <w:color w:val="000000"/>
                <w:sz w:val="18"/>
                <w:szCs w:val="18"/>
              </w:rPr>
            </w:pPr>
          </w:p>
        </w:tc>
        <w:tc>
          <w:tcPr>
            <w:tcW w:w="180" w:type="dxa"/>
            <w:shd w:val="clear" w:color="auto" w:fill="FFFFFF"/>
            <w:vAlign w:val="bottom"/>
          </w:tcPr>
          <w:p w14:paraId="140C44EE" w14:textId="77777777" w:rsidR="00C97448" w:rsidRPr="00C071AE" w:rsidRDefault="00C97448" w:rsidP="00A721C0">
            <w:pPr>
              <w:rPr>
                <w:color w:val="000000"/>
                <w:sz w:val="18"/>
                <w:szCs w:val="18"/>
              </w:rPr>
            </w:pPr>
          </w:p>
        </w:tc>
        <w:tc>
          <w:tcPr>
            <w:tcW w:w="195" w:type="dxa"/>
            <w:shd w:val="clear" w:color="auto" w:fill="FFFFFF"/>
            <w:vAlign w:val="bottom"/>
          </w:tcPr>
          <w:p w14:paraId="35BD22A6" w14:textId="77777777" w:rsidR="00C97448" w:rsidRPr="00C071AE" w:rsidRDefault="00C97448" w:rsidP="00A721C0">
            <w:pPr>
              <w:rPr>
                <w:color w:val="000000"/>
                <w:sz w:val="18"/>
                <w:szCs w:val="18"/>
              </w:rPr>
            </w:pPr>
          </w:p>
        </w:tc>
        <w:tc>
          <w:tcPr>
            <w:tcW w:w="225" w:type="dxa"/>
            <w:shd w:val="clear" w:color="auto" w:fill="auto"/>
            <w:vAlign w:val="bottom"/>
          </w:tcPr>
          <w:p w14:paraId="33E6F905" w14:textId="77777777" w:rsidR="00C97448" w:rsidRPr="00C071AE" w:rsidRDefault="00C97448" w:rsidP="00A721C0">
            <w:pPr>
              <w:rPr>
                <w:color w:val="000000"/>
                <w:sz w:val="18"/>
                <w:szCs w:val="18"/>
              </w:rPr>
            </w:pPr>
          </w:p>
        </w:tc>
        <w:tc>
          <w:tcPr>
            <w:tcW w:w="251" w:type="dxa"/>
            <w:shd w:val="clear" w:color="auto" w:fill="00B0F0"/>
            <w:vAlign w:val="bottom"/>
          </w:tcPr>
          <w:p w14:paraId="3EEC0FEE" w14:textId="77777777" w:rsidR="00C97448" w:rsidRPr="00C071AE" w:rsidRDefault="00C97448" w:rsidP="00A721C0">
            <w:pPr>
              <w:rPr>
                <w:color w:val="000000"/>
                <w:sz w:val="18"/>
                <w:szCs w:val="18"/>
              </w:rPr>
            </w:pPr>
          </w:p>
        </w:tc>
        <w:tc>
          <w:tcPr>
            <w:tcW w:w="207" w:type="dxa"/>
            <w:shd w:val="clear" w:color="auto" w:fill="00B0F0"/>
            <w:noWrap/>
            <w:vAlign w:val="bottom"/>
          </w:tcPr>
          <w:p w14:paraId="012BF282" w14:textId="77777777" w:rsidR="00C97448" w:rsidRPr="00C071AE" w:rsidRDefault="00C97448" w:rsidP="00A721C0">
            <w:pPr>
              <w:rPr>
                <w:color w:val="000000"/>
                <w:sz w:val="18"/>
                <w:szCs w:val="18"/>
              </w:rPr>
            </w:pPr>
          </w:p>
        </w:tc>
        <w:tc>
          <w:tcPr>
            <w:tcW w:w="283" w:type="dxa"/>
            <w:shd w:val="clear" w:color="auto" w:fill="auto"/>
            <w:vAlign w:val="bottom"/>
          </w:tcPr>
          <w:p w14:paraId="0E031EED" w14:textId="77777777" w:rsidR="00C97448" w:rsidRPr="00C071AE" w:rsidRDefault="00C97448" w:rsidP="00A721C0">
            <w:pPr>
              <w:rPr>
                <w:color w:val="000000"/>
                <w:sz w:val="18"/>
                <w:szCs w:val="18"/>
              </w:rPr>
            </w:pPr>
          </w:p>
        </w:tc>
        <w:tc>
          <w:tcPr>
            <w:tcW w:w="215" w:type="dxa"/>
            <w:shd w:val="clear" w:color="auto" w:fill="FFFFFF"/>
            <w:vAlign w:val="bottom"/>
          </w:tcPr>
          <w:p w14:paraId="28C61855" w14:textId="77777777" w:rsidR="00C97448" w:rsidRPr="00C071AE" w:rsidRDefault="00C97448" w:rsidP="00A721C0">
            <w:pPr>
              <w:rPr>
                <w:color w:val="000000"/>
                <w:sz w:val="18"/>
                <w:szCs w:val="18"/>
              </w:rPr>
            </w:pPr>
          </w:p>
        </w:tc>
        <w:tc>
          <w:tcPr>
            <w:tcW w:w="287" w:type="dxa"/>
            <w:shd w:val="clear" w:color="auto" w:fill="FFFFFF"/>
            <w:vAlign w:val="bottom"/>
          </w:tcPr>
          <w:p w14:paraId="52A036A1" w14:textId="77777777" w:rsidR="00C97448" w:rsidRPr="00C071AE" w:rsidRDefault="00C97448" w:rsidP="00A721C0">
            <w:pPr>
              <w:rPr>
                <w:color w:val="000000"/>
                <w:sz w:val="18"/>
                <w:szCs w:val="18"/>
              </w:rPr>
            </w:pPr>
          </w:p>
        </w:tc>
        <w:tc>
          <w:tcPr>
            <w:tcW w:w="210" w:type="dxa"/>
            <w:shd w:val="clear" w:color="auto" w:fill="FFFFFF"/>
            <w:noWrap/>
            <w:vAlign w:val="bottom"/>
          </w:tcPr>
          <w:p w14:paraId="675C9417" w14:textId="77777777" w:rsidR="00C97448" w:rsidRPr="00C071AE" w:rsidRDefault="00C97448" w:rsidP="00A721C0">
            <w:pPr>
              <w:rPr>
                <w:color w:val="000000"/>
                <w:sz w:val="18"/>
                <w:szCs w:val="18"/>
              </w:rPr>
            </w:pPr>
          </w:p>
        </w:tc>
        <w:tc>
          <w:tcPr>
            <w:tcW w:w="210" w:type="dxa"/>
            <w:shd w:val="clear" w:color="auto" w:fill="FFFFFF"/>
            <w:vAlign w:val="bottom"/>
          </w:tcPr>
          <w:p w14:paraId="65AA3788" w14:textId="77777777" w:rsidR="00C97448" w:rsidRPr="00C071AE" w:rsidRDefault="00C97448" w:rsidP="00A721C0">
            <w:pPr>
              <w:rPr>
                <w:color w:val="000000"/>
                <w:sz w:val="18"/>
                <w:szCs w:val="18"/>
              </w:rPr>
            </w:pPr>
          </w:p>
        </w:tc>
        <w:tc>
          <w:tcPr>
            <w:tcW w:w="270" w:type="dxa"/>
            <w:shd w:val="clear" w:color="auto" w:fill="FFFFFF"/>
            <w:vAlign w:val="bottom"/>
          </w:tcPr>
          <w:p w14:paraId="4E213BF0" w14:textId="77777777" w:rsidR="00C97448" w:rsidRPr="00C071AE" w:rsidRDefault="00C97448" w:rsidP="00A721C0">
            <w:pPr>
              <w:rPr>
                <w:color w:val="000000"/>
                <w:sz w:val="18"/>
                <w:szCs w:val="18"/>
              </w:rPr>
            </w:pPr>
          </w:p>
        </w:tc>
        <w:tc>
          <w:tcPr>
            <w:tcW w:w="302" w:type="dxa"/>
            <w:shd w:val="clear" w:color="auto" w:fill="FFFFFF"/>
            <w:vAlign w:val="bottom"/>
          </w:tcPr>
          <w:p w14:paraId="6C0556BA" w14:textId="77777777" w:rsidR="00C97448" w:rsidRPr="00C071AE" w:rsidRDefault="00C97448" w:rsidP="00A721C0">
            <w:pPr>
              <w:rPr>
                <w:color w:val="000000"/>
                <w:sz w:val="18"/>
                <w:szCs w:val="18"/>
              </w:rPr>
            </w:pPr>
          </w:p>
        </w:tc>
        <w:tc>
          <w:tcPr>
            <w:tcW w:w="165" w:type="dxa"/>
            <w:shd w:val="clear" w:color="auto" w:fill="FFFFFF"/>
            <w:noWrap/>
            <w:vAlign w:val="bottom"/>
          </w:tcPr>
          <w:p w14:paraId="23DD1708" w14:textId="77777777" w:rsidR="00C97448" w:rsidRPr="00C071AE" w:rsidRDefault="00C97448" w:rsidP="00A721C0">
            <w:pPr>
              <w:rPr>
                <w:color w:val="000000"/>
                <w:sz w:val="18"/>
                <w:szCs w:val="18"/>
              </w:rPr>
            </w:pPr>
          </w:p>
        </w:tc>
        <w:tc>
          <w:tcPr>
            <w:tcW w:w="240" w:type="dxa"/>
            <w:shd w:val="clear" w:color="auto" w:fill="FFFFFF"/>
            <w:vAlign w:val="bottom"/>
          </w:tcPr>
          <w:p w14:paraId="73C95250" w14:textId="77777777" w:rsidR="00C97448" w:rsidRPr="00C071AE" w:rsidRDefault="00C97448" w:rsidP="00A721C0">
            <w:pPr>
              <w:rPr>
                <w:color w:val="000000"/>
                <w:sz w:val="18"/>
                <w:szCs w:val="18"/>
              </w:rPr>
            </w:pPr>
          </w:p>
        </w:tc>
        <w:tc>
          <w:tcPr>
            <w:tcW w:w="240" w:type="dxa"/>
            <w:shd w:val="clear" w:color="auto" w:fill="auto"/>
            <w:vAlign w:val="bottom"/>
          </w:tcPr>
          <w:p w14:paraId="0D67C10D" w14:textId="77777777" w:rsidR="00C97448" w:rsidRPr="00C071AE" w:rsidRDefault="00C97448" w:rsidP="00A721C0">
            <w:pPr>
              <w:rPr>
                <w:color w:val="000000"/>
                <w:sz w:val="18"/>
                <w:szCs w:val="18"/>
              </w:rPr>
            </w:pPr>
          </w:p>
        </w:tc>
        <w:tc>
          <w:tcPr>
            <w:tcW w:w="554" w:type="dxa"/>
            <w:shd w:val="clear" w:color="auto" w:fill="auto"/>
            <w:vAlign w:val="bottom"/>
          </w:tcPr>
          <w:p w14:paraId="6065B81B" w14:textId="77777777" w:rsidR="00C97448" w:rsidRPr="00C071AE" w:rsidRDefault="00C97448" w:rsidP="00A721C0">
            <w:pPr>
              <w:rPr>
                <w:color w:val="000000"/>
                <w:sz w:val="18"/>
                <w:szCs w:val="18"/>
              </w:rPr>
            </w:pPr>
          </w:p>
        </w:tc>
      </w:tr>
      <w:tr w:rsidR="00C97448" w:rsidRPr="00C071AE" w14:paraId="411CB9A0" w14:textId="77777777" w:rsidTr="00C97448">
        <w:trPr>
          <w:trHeight w:val="231"/>
          <w:tblHeader/>
        </w:trPr>
        <w:tc>
          <w:tcPr>
            <w:tcW w:w="921" w:type="dxa"/>
            <w:vMerge/>
            <w:shd w:val="clear" w:color="auto" w:fill="auto"/>
            <w:noWrap/>
            <w:vAlign w:val="center"/>
          </w:tcPr>
          <w:p w14:paraId="082F3F1A" w14:textId="77777777" w:rsidR="00C97448" w:rsidRPr="00C071AE" w:rsidRDefault="00C97448" w:rsidP="00A721C0">
            <w:pPr>
              <w:rPr>
                <w:b/>
                <w:bCs/>
                <w:color w:val="000000"/>
                <w:sz w:val="20"/>
              </w:rPr>
            </w:pPr>
          </w:p>
        </w:tc>
        <w:tc>
          <w:tcPr>
            <w:tcW w:w="4471" w:type="dxa"/>
            <w:shd w:val="clear" w:color="auto" w:fill="auto"/>
          </w:tcPr>
          <w:p w14:paraId="17948597" w14:textId="77777777" w:rsidR="00C97448" w:rsidRPr="00C071AE" w:rsidRDefault="00C97448" w:rsidP="00C97448">
            <w:pPr>
              <w:pStyle w:val="ColorfulList-Accent11"/>
              <w:numPr>
                <w:ilvl w:val="0"/>
                <w:numId w:val="10"/>
              </w:numPr>
              <w:rPr>
                <w:color w:val="000000"/>
                <w:sz w:val="20"/>
              </w:rPr>
            </w:pPr>
            <w:r w:rsidRPr="00C071AE">
              <w:rPr>
                <w:color w:val="000000"/>
                <w:sz w:val="20"/>
              </w:rPr>
              <w:t xml:space="preserve">Réinstallation des places </w:t>
            </w:r>
            <w:r w:rsidRPr="00C071AE">
              <w:rPr>
                <w:color w:val="000000"/>
                <w:sz w:val="20"/>
                <w:lang w:val="fr-FR"/>
              </w:rPr>
              <w:t>d’affaires</w:t>
            </w:r>
            <w:r w:rsidRPr="00C071AE">
              <w:rPr>
                <w:color w:val="000000"/>
                <w:sz w:val="20"/>
              </w:rPr>
              <w:t xml:space="preserve"> </w:t>
            </w:r>
          </w:p>
        </w:tc>
        <w:tc>
          <w:tcPr>
            <w:tcW w:w="195" w:type="dxa"/>
            <w:shd w:val="clear" w:color="auto" w:fill="auto"/>
            <w:noWrap/>
            <w:vAlign w:val="bottom"/>
          </w:tcPr>
          <w:p w14:paraId="37D5ADB9" w14:textId="77777777" w:rsidR="00C97448" w:rsidRPr="00C071AE" w:rsidRDefault="00C97448" w:rsidP="00A721C0">
            <w:pPr>
              <w:rPr>
                <w:color w:val="000000"/>
                <w:sz w:val="18"/>
                <w:szCs w:val="18"/>
                <w:lang w:val="fr-FR"/>
              </w:rPr>
            </w:pPr>
          </w:p>
        </w:tc>
        <w:tc>
          <w:tcPr>
            <w:tcW w:w="285" w:type="dxa"/>
            <w:shd w:val="clear" w:color="auto" w:fill="auto"/>
            <w:vAlign w:val="bottom"/>
          </w:tcPr>
          <w:p w14:paraId="1B767112" w14:textId="77777777" w:rsidR="00C97448" w:rsidRPr="00C071AE" w:rsidRDefault="00C97448" w:rsidP="00A721C0">
            <w:pPr>
              <w:rPr>
                <w:color w:val="000000"/>
                <w:sz w:val="18"/>
                <w:szCs w:val="18"/>
                <w:lang w:val="fr-FR"/>
              </w:rPr>
            </w:pPr>
          </w:p>
        </w:tc>
        <w:tc>
          <w:tcPr>
            <w:tcW w:w="210" w:type="dxa"/>
            <w:shd w:val="clear" w:color="auto" w:fill="auto"/>
            <w:vAlign w:val="bottom"/>
          </w:tcPr>
          <w:p w14:paraId="29DC715E" w14:textId="77777777" w:rsidR="00C97448" w:rsidRPr="00C071AE" w:rsidRDefault="00C97448" w:rsidP="00A721C0">
            <w:pPr>
              <w:rPr>
                <w:color w:val="000000"/>
                <w:sz w:val="18"/>
                <w:szCs w:val="18"/>
                <w:lang w:val="fr-FR"/>
              </w:rPr>
            </w:pPr>
          </w:p>
        </w:tc>
        <w:tc>
          <w:tcPr>
            <w:tcW w:w="160" w:type="dxa"/>
            <w:shd w:val="clear" w:color="auto" w:fill="auto"/>
            <w:vAlign w:val="bottom"/>
          </w:tcPr>
          <w:p w14:paraId="08F5F4F9" w14:textId="77777777" w:rsidR="00C97448" w:rsidRPr="00C071AE" w:rsidRDefault="00C97448" w:rsidP="00A721C0">
            <w:pPr>
              <w:rPr>
                <w:color w:val="000000"/>
                <w:sz w:val="18"/>
                <w:szCs w:val="18"/>
                <w:lang w:val="fr-FR"/>
              </w:rPr>
            </w:pPr>
          </w:p>
        </w:tc>
        <w:tc>
          <w:tcPr>
            <w:tcW w:w="180" w:type="dxa"/>
            <w:shd w:val="clear" w:color="auto" w:fill="FFFFFF"/>
            <w:vAlign w:val="bottom"/>
          </w:tcPr>
          <w:p w14:paraId="5EC3B56B" w14:textId="77777777" w:rsidR="00C97448" w:rsidRPr="00C071AE" w:rsidRDefault="00C97448" w:rsidP="00A721C0">
            <w:pPr>
              <w:rPr>
                <w:color w:val="000000"/>
                <w:sz w:val="18"/>
                <w:szCs w:val="18"/>
                <w:lang w:val="fr-FR"/>
              </w:rPr>
            </w:pPr>
          </w:p>
        </w:tc>
        <w:tc>
          <w:tcPr>
            <w:tcW w:w="195" w:type="dxa"/>
            <w:shd w:val="clear" w:color="auto" w:fill="FFFFFF"/>
            <w:vAlign w:val="bottom"/>
          </w:tcPr>
          <w:p w14:paraId="1513B638" w14:textId="77777777" w:rsidR="00C97448" w:rsidRPr="00C071AE" w:rsidRDefault="00C97448" w:rsidP="00A721C0">
            <w:pPr>
              <w:rPr>
                <w:color w:val="000000"/>
                <w:sz w:val="18"/>
                <w:szCs w:val="18"/>
                <w:lang w:val="fr-FR"/>
              </w:rPr>
            </w:pPr>
          </w:p>
        </w:tc>
        <w:tc>
          <w:tcPr>
            <w:tcW w:w="225" w:type="dxa"/>
            <w:shd w:val="clear" w:color="auto" w:fill="auto"/>
            <w:vAlign w:val="bottom"/>
          </w:tcPr>
          <w:p w14:paraId="30424ED9" w14:textId="77777777" w:rsidR="00C97448" w:rsidRPr="00C071AE" w:rsidRDefault="00C97448" w:rsidP="00A721C0">
            <w:pPr>
              <w:rPr>
                <w:color w:val="000000"/>
                <w:sz w:val="18"/>
                <w:szCs w:val="18"/>
                <w:lang w:val="fr-FR"/>
              </w:rPr>
            </w:pPr>
          </w:p>
        </w:tc>
        <w:tc>
          <w:tcPr>
            <w:tcW w:w="251" w:type="dxa"/>
            <w:shd w:val="clear" w:color="auto" w:fill="00B0F0"/>
            <w:vAlign w:val="bottom"/>
          </w:tcPr>
          <w:p w14:paraId="7AD79FC3" w14:textId="77777777" w:rsidR="00C97448" w:rsidRPr="00C071AE" w:rsidRDefault="00C97448" w:rsidP="00A721C0">
            <w:pPr>
              <w:rPr>
                <w:color w:val="000000"/>
                <w:sz w:val="18"/>
                <w:szCs w:val="18"/>
                <w:lang w:val="fr-FR"/>
              </w:rPr>
            </w:pPr>
          </w:p>
        </w:tc>
        <w:tc>
          <w:tcPr>
            <w:tcW w:w="207" w:type="dxa"/>
            <w:shd w:val="clear" w:color="auto" w:fill="auto"/>
            <w:noWrap/>
            <w:vAlign w:val="bottom"/>
          </w:tcPr>
          <w:p w14:paraId="3D19003D" w14:textId="77777777" w:rsidR="00C97448" w:rsidRPr="00C071AE" w:rsidRDefault="00C97448" w:rsidP="00A721C0">
            <w:pPr>
              <w:rPr>
                <w:color w:val="000000"/>
                <w:sz w:val="18"/>
                <w:szCs w:val="18"/>
                <w:lang w:val="fr-FR"/>
              </w:rPr>
            </w:pPr>
          </w:p>
        </w:tc>
        <w:tc>
          <w:tcPr>
            <w:tcW w:w="283" w:type="dxa"/>
            <w:shd w:val="clear" w:color="auto" w:fill="auto"/>
            <w:vAlign w:val="bottom"/>
          </w:tcPr>
          <w:p w14:paraId="032AFC81" w14:textId="77777777" w:rsidR="00C97448" w:rsidRPr="00C071AE" w:rsidRDefault="00C97448" w:rsidP="00A721C0">
            <w:pPr>
              <w:rPr>
                <w:color w:val="000000"/>
                <w:sz w:val="18"/>
                <w:szCs w:val="18"/>
                <w:lang w:val="fr-FR"/>
              </w:rPr>
            </w:pPr>
          </w:p>
        </w:tc>
        <w:tc>
          <w:tcPr>
            <w:tcW w:w="215" w:type="dxa"/>
            <w:shd w:val="clear" w:color="auto" w:fill="FFFFFF"/>
            <w:vAlign w:val="bottom"/>
          </w:tcPr>
          <w:p w14:paraId="23259A43" w14:textId="77777777" w:rsidR="00C97448" w:rsidRPr="00C071AE" w:rsidRDefault="00C97448" w:rsidP="00A721C0">
            <w:pPr>
              <w:rPr>
                <w:color w:val="000000"/>
                <w:sz w:val="18"/>
                <w:szCs w:val="18"/>
                <w:lang w:val="fr-FR"/>
              </w:rPr>
            </w:pPr>
          </w:p>
        </w:tc>
        <w:tc>
          <w:tcPr>
            <w:tcW w:w="287" w:type="dxa"/>
            <w:shd w:val="clear" w:color="auto" w:fill="FFFFFF"/>
            <w:vAlign w:val="bottom"/>
          </w:tcPr>
          <w:p w14:paraId="749BB50F" w14:textId="77777777" w:rsidR="00C97448" w:rsidRPr="00C071AE" w:rsidRDefault="00C97448" w:rsidP="00A721C0">
            <w:pPr>
              <w:rPr>
                <w:color w:val="000000"/>
                <w:sz w:val="18"/>
                <w:szCs w:val="18"/>
                <w:lang w:val="fr-FR"/>
              </w:rPr>
            </w:pPr>
          </w:p>
        </w:tc>
        <w:tc>
          <w:tcPr>
            <w:tcW w:w="210" w:type="dxa"/>
            <w:shd w:val="clear" w:color="auto" w:fill="FFFFFF"/>
            <w:noWrap/>
            <w:vAlign w:val="bottom"/>
          </w:tcPr>
          <w:p w14:paraId="147E048D" w14:textId="77777777" w:rsidR="00C97448" w:rsidRPr="00C071AE" w:rsidRDefault="00C97448" w:rsidP="00A721C0">
            <w:pPr>
              <w:rPr>
                <w:color w:val="000000"/>
                <w:sz w:val="18"/>
                <w:szCs w:val="18"/>
                <w:lang w:val="fr-FR"/>
              </w:rPr>
            </w:pPr>
          </w:p>
        </w:tc>
        <w:tc>
          <w:tcPr>
            <w:tcW w:w="210" w:type="dxa"/>
            <w:shd w:val="clear" w:color="auto" w:fill="FFFFFF"/>
            <w:vAlign w:val="bottom"/>
          </w:tcPr>
          <w:p w14:paraId="418151B1" w14:textId="77777777" w:rsidR="00C97448" w:rsidRPr="00C071AE" w:rsidRDefault="00C97448" w:rsidP="00A721C0">
            <w:pPr>
              <w:rPr>
                <w:color w:val="000000"/>
                <w:sz w:val="18"/>
                <w:szCs w:val="18"/>
                <w:lang w:val="fr-FR"/>
              </w:rPr>
            </w:pPr>
          </w:p>
        </w:tc>
        <w:tc>
          <w:tcPr>
            <w:tcW w:w="270" w:type="dxa"/>
            <w:shd w:val="clear" w:color="auto" w:fill="FFFFFF"/>
            <w:vAlign w:val="bottom"/>
          </w:tcPr>
          <w:p w14:paraId="1927BD2F" w14:textId="77777777" w:rsidR="00C97448" w:rsidRPr="00C071AE" w:rsidRDefault="00C97448" w:rsidP="00A721C0">
            <w:pPr>
              <w:rPr>
                <w:color w:val="000000"/>
                <w:sz w:val="18"/>
                <w:szCs w:val="18"/>
                <w:lang w:val="fr-FR"/>
              </w:rPr>
            </w:pPr>
          </w:p>
        </w:tc>
        <w:tc>
          <w:tcPr>
            <w:tcW w:w="302" w:type="dxa"/>
            <w:shd w:val="clear" w:color="auto" w:fill="FFFFFF"/>
            <w:vAlign w:val="bottom"/>
          </w:tcPr>
          <w:p w14:paraId="24916B4C" w14:textId="77777777" w:rsidR="00C97448" w:rsidRPr="00C071AE" w:rsidRDefault="00C97448" w:rsidP="00A721C0">
            <w:pPr>
              <w:rPr>
                <w:color w:val="000000"/>
                <w:sz w:val="18"/>
                <w:szCs w:val="18"/>
                <w:lang w:val="fr-FR"/>
              </w:rPr>
            </w:pPr>
          </w:p>
        </w:tc>
        <w:tc>
          <w:tcPr>
            <w:tcW w:w="165" w:type="dxa"/>
            <w:shd w:val="clear" w:color="auto" w:fill="FFFFFF"/>
            <w:noWrap/>
            <w:vAlign w:val="bottom"/>
          </w:tcPr>
          <w:p w14:paraId="79CE176D" w14:textId="77777777" w:rsidR="00C97448" w:rsidRPr="00C071AE" w:rsidRDefault="00C97448" w:rsidP="00A721C0">
            <w:pPr>
              <w:rPr>
                <w:color w:val="000000"/>
                <w:sz w:val="18"/>
                <w:szCs w:val="18"/>
                <w:lang w:val="fr-FR"/>
              </w:rPr>
            </w:pPr>
          </w:p>
        </w:tc>
        <w:tc>
          <w:tcPr>
            <w:tcW w:w="240" w:type="dxa"/>
            <w:shd w:val="clear" w:color="auto" w:fill="FFFFFF"/>
            <w:vAlign w:val="bottom"/>
          </w:tcPr>
          <w:p w14:paraId="7265A21C" w14:textId="77777777" w:rsidR="00C97448" w:rsidRPr="00C071AE" w:rsidRDefault="00C97448" w:rsidP="00A721C0">
            <w:pPr>
              <w:rPr>
                <w:color w:val="000000"/>
                <w:sz w:val="18"/>
                <w:szCs w:val="18"/>
                <w:lang w:val="fr-FR"/>
              </w:rPr>
            </w:pPr>
          </w:p>
        </w:tc>
        <w:tc>
          <w:tcPr>
            <w:tcW w:w="240" w:type="dxa"/>
            <w:shd w:val="clear" w:color="auto" w:fill="auto"/>
            <w:vAlign w:val="bottom"/>
          </w:tcPr>
          <w:p w14:paraId="40091391" w14:textId="77777777" w:rsidR="00C97448" w:rsidRPr="00C071AE" w:rsidRDefault="00C97448" w:rsidP="00A721C0">
            <w:pPr>
              <w:rPr>
                <w:color w:val="000000"/>
                <w:sz w:val="18"/>
                <w:szCs w:val="18"/>
                <w:lang w:val="fr-FR"/>
              </w:rPr>
            </w:pPr>
          </w:p>
        </w:tc>
        <w:tc>
          <w:tcPr>
            <w:tcW w:w="554" w:type="dxa"/>
            <w:shd w:val="clear" w:color="auto" w:fill="auto"/>
            <w:vAlign w:val="bottom"/>
          </w:tcPr>
          <w:p w14:paraId="37408435" w14:textId="77777777" w:rsidR="00C97448" w:rsidRPr="00C071AE" w:rsidRDefault="00C97448" w:rsidP="00A721C0">
            <w:pPr>
              <w:rPr>
                <w:color w:val="000000"/>
                <w:sz w:val="18"/>
                <w:szCs w:val="18"/>
                <w:lang w:val="fr-FR"/>
              </w:rPr>
            </w:pPr>
          </w:p>
        </w:tc>
      </w:tr>
      <w:tr w:rsidR="00C97448" w:rsidRPr="009E4BF1" w14:paraId="7B12452E" w14:textId="77777777" w:rsidTr="00C97448">
        <w:trPr>
          <w:trHeight w:val="129"/>
          <w:tblHeader/>
        </w:trPr>
        <w:tc>
          <w:tcPr>
            <w:tcW w:w="921" w:type="dxa"/>
            <w:shd w:val="clear" w:color="auto" w:fill="auto"/>
            <w:noWrap/>
          </w:tcPr>
          <w:p w14:paraId="0609F6D6" w14:textId="77777777" w:rsidR="00C97448" w:rsidRPr="00C071AE" w:rsidRDefault="00C97448" w:rsidP="00A721C0">
            <w:pPr>
              <w:rPr>
                <w:color w:val="000000"/>
                <w:sz w:val="20"/>
              </w:rPr>
            </w:pPr>
            <w:r w:rsidRPr="00C071AE">
              <w:rPr>
                <w:b/>
                <w:bCs/>
                <w:color w:val="000000"/>
                <w:sz w:val="20"/>
                <w:lang w:val="fr-FR"/>
              </w:rPr>
              <w:t>Étape</w:t>
            </w:r>
            <w:r w:rsidRPr="00C071AE">
              <w:rPr>
                <w:b/>
                <w:bCs/>
                <w:color w:val="000000"/>
                <w:sz w:val="20"/>
              </w:rPr>
              <w:t xml:space="preserve"> 6</w:t>
            </w:r>
          </w:p>
        </w:tc>
        <w:tc>
          <w:tcPr>
            <w:tcW w:w="4471" w:type="dxa"/>
            <w:shd w:val="clear" w:color="auto" w:fill="auto"/>
            <w:vAlign w:val="center"/>
          </w:tcPr>
          <w:p w14:paraId="474F1CB3" w14:textId="77777777" w:rsidR="00C97448" w:rsidRPr="00C071AE" w:rsidRDefault="00C97448" w:rsidP="00A721C0">
            <w:pPr>
              <w:rPr>
                <w:color w:val="000000"/>
                <w:sz w:val="20"/>
                <w:lang w:val="fr-FR"/>
              </w:rPr>
            </w:pPr>
            <w:r w:rsidRPr="00C071AE">
              <w:rPr>
                <w:color w:val="000000"/>
                <w:sz w:val="20"/>
                <w:lang w:val="fr-FR"/>
              </w:rPr>
              <w:t>Démarrage des travaux de la voie</w:t>
            </w:r>
          </w:p>
        </w:tc>
        <w:tc>
          <w:tcPr>
            <w:tcW w:w="195" w:type="dxa"/>
            <w:shd w:val="clear" w:color="auto" w:fill="auto"/>
            <w:noWrap/>
            <w:vAlign w:val="bottom"/>
            <w:hideMark/>
          </w:tcPr>
          <w:p w14:paraId="410CD844" w14:textId="77777777" w:rsidR="00C97448" w:rsidRPr="00C071AE" w:rsidRDefault="00C97448" w:rsidP="00A721C0">
            <w:pPr>
              <w:rPr>
                <w:color w:val="000000"/>
                <w:sz w:val="18"/>
                <w:szCs w:val="18"/>
                <w:lang w:val="fr-FR"/>
              </w:rPr>
            </w:pPr>
          </w:p>
        </w:tc>
        <w:tc>
          <w:tcPr>
            <w:tcW w:w="285" w:type="dxa"/>
            <w:shd w:val="clear" w:color="auto" w:fill="auto"/>
            <w:vAlign w:val="bottom"/>
          </w:tcPr>
          <w:p w14:paraId="24D18F5B" w14:textId="77777777" w:rsidR="00C97448" w:rsidRPr="00C071AE" w:rsidRDefault="00C97448" w:rsidP="00A721C0">
            <w:pPr>
              <w:rPr>
                <w:color w:val="000000"/>
                <w:sz w:val="18"/>
                <w:szCs w:val="18"/>
                <w:lang w:val="fr-FR"/>
              </w:rPr>
            </w:pPr>
          </w:p>
        </w:tc>
        <w:tc>
          <w:tcPr>
            <w:tcW w:w="210" w:type="dxa"/>
            <w:shd w:val="clear" w:color="auto" w:fill="auto"/>
            <w:vAlign w:val="bottom"/>
          </w:tcPr>
          <w:p w14:paraId="16756A0E" w14:textId="77777777" w:rsidR="00C97448" w:rsidRPr="00C071AE" w:rsidRDefault="00C97448" w:rsidP="00A721C0">
            <w:pPr>
              <w:rPr>
                <w:color w:val="000000"/>
                <w:sz w:val="18"/>
                <w:szCs w:val="18"/>
                <w:lang w:val="fr-FR"/>
              </w:rPr>
            </w:pPr>
          </w:p>
        </w:tc>
        <w:tc>
          <w:tcPr>
            <w:tcW w:w="160" w:type="dxa"/>
            <w:shd w:val="clear" w:color="auto" w:fill="auto"/>
            <w:vAlign w:val="bottom"/>
          </w:tcPr>
          <w:p w14:paraId="31726651" w14:textId="77777777" w:rsidR="00C97448" w:rsidRPr="00C071AE" w:rsidRDefault="00C97448" w:rsidP="00A721C0">
            <w:pPr>
              <w:rPr>
                <w:color w:val="000000"/>
                <w:sz w:val="18"/>
                <w:szCs w:val="18"/>
                <w:lang w:val="fr-FR"/>
              </w:rPr>
            </w:pPr>
          </w:p>
        </w:tc>
        <w:tc>
          <w:tcPr>
            <w:tcW w:w="180" w:type="dxa"/>
            <w:shd w:val="clear" w:color="auto" w:fill="auto"/>
            <w:noWrap/>
            <w:vAlign w:val="bottom"/>
            <w:hideMark/>
          </w:tcPr>
          <w:p w14:paraId="0CCBF2FE" w14:textId="77777777" w:rsidR="00C97448" w:rsidRPr="00C071AE" w:rsidRDefault="00C97448" w:rsidP="00A721C0">
            <w:pPr>
              <w:rPr>
                <w:color w:val="000000"/>
                <w:sz w:val="18"/>
                <w:szCs w:val="18"/>
                <w:lang w:val="fr-FR"/>
              </w:rPr>
            </w:pPr>
          </w:p>
        </w:tc>
        <w:tc>
          <w:tcPr>
            <w:tcW w:w="195" w:type="dxa"/>
            <w:shd w:val="clear" w:color="auto" w:fill="auto"/>
            <w:vAlign w:val="bottom"/>
          </w:tcPr>
          <w:p w14:paraId="0735AB48" w14:textId="77777777" w:rsidR="00C97448" w:rsidRPr="00C071AE" w:rsidRDefault="00C97448" w:rsidP="00A721C0">
            <w:pPr>
              <w:rPr>
                <w:color w:val="000000"/>
                <w:sz w:val="18"/>
                <w:szCs w:val="18"/>
                <w:lang w:val="fr-FR"/>
              </w:rPr>
            </w:pPr>
          </w:p>
        </w:tc>
        <w:tc>
          <w:tcPr>
            <w:tcW w:w="225" w:type="dxa"/>
            <w:shd w:val="clear" w:color="auto" w:fill="auto"/>
            <w:vAlign w:val="bottom"/>
          </w:tcPr>
          <w:p w14:paraId="30F894B1" w14:textId="77777777" w:rsidR="00C97448" w:rsidRPr="00C071AE" w:rsidRDefault="00C97448" w:rsidP="00A721C0">
            <w:pPr>
              <w:rPr>
                <w:color w:val="000000"/>
                <w:sz w:val="18"/>
                <w:szCs w:val="18"/>
                <w:lang w:val="fr-FR"/>
              </w:rPr>
            </w:pPr>
          </w:p>
        </w:tc>
        <w:tc>
          <w:tcPr>
            <w:tcW w:w="251" w:type="dxa"/>
            <w:shd w:val="clear" w:color="auto" w:fill="auto"/>
            <w:vAlign w:val="bottom"/>
          </w:tcPr>
          <w:p w14:paraId="4B6D123B" w14:textId="77777777" w:rsidR="00C97448" w:rsidRPr="00C071AE" w:rsidRDefault="00C97448" w:rsidP="00A721C0">
            <w:pPr>
              <w:rPr>
                <w:color w:val="000000"/>
                <w:sz w:val="18"/>
                <w:szCs w:val="18"/>
                <w:lang w:val="fr-FR"/>
              </w:rPr>
            </w:pPr>
          </w:p>
        </w:tc>
        <w:tc>
          <w:tcPr>
            <w:tcW w:w="207" w:type="dxa"/>
            <w:shd w:val="clear" w:color="auto" w:fill="FFFFFF"/>
            <w:vAlign w:val="bottom"/>
          </w:tcPr>
          <w:p w14:paraId="326149A9"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83" w:type="dxa"/>
            <w:shd w:val="clear" w:color="auto" w:fill="00B0F0"/>
            <w:vAlign w:val="bottom"/>
          </w:tcPr>
          <w:p w14:paraId="5953A545" w14:textId="77777777" w:rsidR="00C97448" w:rsidRPr="00C071AE" w:rsidRDefault="00C97448" w:rsidP="00A721C0">
            <w:pPr>
              <w:rPr>
                <w:color w:val="000000"/>
                <w:sz w:val="18"/>
                <w:szCs w:val="18"/>
                <w:lang w:val="fr-FR"/>
              </w:rPr>
            </w:pPr>
          </w:p>
        </w:tc>
        <w:tc>
          <w:tcPr>
            <w:tcW w:w="215" w:type="dxa"/>
            <w:shd w:val="clear" w:color="auto" w:fill="00B0F0"/>
            <w:vAlign w:val="bottom"/>
          </w:tcPr>
          <w:p w14:paraId="78F82FD7" w14:textId="77777777" w:rsidR="00C97448" w:rsidRPr="00C071AE" w:rsidRDefault="00C97448" w:rsidP="00A721C0">
            <w:pPr>
              <w:rPr>
                <w:color w:val="000000"/>
                <w:sz w:val="18"/>
                <w:szCs w:val="18"/>
                <w:lang w:val="fr-FR"/>
              </w:rPr>
            </w:pPr>
          </w:p>
        </w:tc>
        <w:tc>
          <w:tcPr>
            <w:tcW w:w="287" w:type="dxa"/>
            <w:shd w:val="clear" w:color="auto" w:fill="00B0F0"/>
            <w:vAlign w:val="bottom"/>
          </w:tcPr>
          <w:p w14:paraId="64503AE6" w14:textId="77777777" w:rsidR="00C97448" w:rsidRPr="00C071AE" w:rsidRDefault="00C97448" w:rsidP="00A721C0">
            <w:pPr>
              <w:rPr>
                <w:color w:val="000000"/>
                <w:sz w:val="18"/>
                <w:szCs w:val="18"/>
                <w:lang w:val="fr-FR"/>
              </w:rPr>
            </w:pPr>
          </w:p>
        </w:tc>
        <w:tc>
          <w:tcPr>
            <w:tcW w:w="210" w:type="dxa"/>
            <w:shd w:val="clear" w:color="auto" w:fill="00B0F0"/>
            <w:vAlign w:val="bottom"/>
          </w:tcPr>
          <w:p w14:paraId="74F063B1"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10" w:type="dxa"/>
            <w:shd w:val="clear" w:color="auto" w:fill="00B0F0"/>
            <w:vAlign w:val="bottom"/>
          </w:tcPr>
          <w:p w14:paraId="452D6AD9" w14:textId="77777777" w:rsidR="00C97448" w:rsidRPr="00C071AE" w:rsidRDefault="00C97448" w:rsidP="00A721C0">
            <w:pPr>
              <w:rPr>
                <w:color w:val="000000"/>
                <w:sz w:val="18"/>
                <w:szCs w:val="18"/>
                <w:lang w:val="fr-FR"/>
              </w:rPr>
            </w:pPr>
          </w:p>
        </w:tc>
        <w:tc>
          <w:tcPr>
            <w:tcW w:w="270" w:type="dxa"/>
            <w:shd w:val="clear" w:color="auto" w:fill="00B0F0"/>
            <w:vAlign w:val="bottom"/>
          </w:tcPr>
          <w:p w14:paraId="7A68CFE2" w14:textId="77777777" w:rsidR="00C97448" w:rsidRPr="00C071AE" w:rsidRDefault="00C97448" w:rsidP="00A721C0">
            <w:pPr>
              <w:rPr>
                <w:color w:val="000000"/>
                <w:sz w:val="18"/>
                <w:szCs w:val="18"/>
                <w:lang w:val="fr-FR"/>
              </w:rPr>
            </w:pPr>
          </w:p>
        </w:tc>
        <w:tc>
          <w:tcPr>
            <w:tcW w:w="302" w:type="dxa"/>
            <w:shd w:val="clear" w:color="auto" w:fill="00B0F0"/>
            <w:vAlign w:val="bottom"/>
          </w:tcPr>
          <w:p w14:paraId="21FC1521" w14:textId="77777777" w:rsidR="00C97448" w:rsidRPr="00C071AE" w:rsidRDefault="00C97448" w:rsidP="00A721C0">
            <w:pPr>
              <w:rPr>
                <w:color w:val="000000"/>
                <w:sz w:val="18"/>
                <w:szCs w:val="18"/>
                <w:lang w:val="fr-FR"/>
              </w:rPr>
            </w:pPr>
          </w:p>
        </w:tc>
        <w:tc>
          <w:tcPr>
            <w:tcW w:w="165" w:type="dxa"/>
            <w:shd w:val="clear" w:color="auto" w:fill="00B0F0"/>
            <w:noWrap/>
            <w:vAlign w:val="bottom"/>
            <w:hideMark/>
          </w:tcPr>
          <w:p w14:paraId="5EC3488F"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40" w:type="dxa"/>
            <w:shd w:val="clear" w:color="auto" w:fill="00B0F0"/>
            <w:vAlign w:val="bottom"/>
          </w:tcPr>
          <w:p w14:paraId="04C39149" w14:textId="77777777" w:rsidR="00C97448" w:rsidRPr="00C071AE" w:rsidRDefault="00C97448" w:rsidP="00A721C0">
            <w:pPr>
              <w:rPr>
                <w:color w:val="000000"/>
                <w:sz w:val="18"/>
                <w:szCs w:val="18"/>
                <w:lang w:val="fr-FR"/>
              </w:rPr>
            </w:pPr>
          </w:p>
        </w:tc>
        <w:tc>
          <w:tcPr>
            <w:tcW w:w="240" w:type="dxa"/>
            <w:shd w:val="clear" w:color="auto" w:fill="00B0F0"/>
            <w:vAlign w:val="bottom"/>
          </w:tcPr>
          <w:p w14:paraId="5DA9503F" w14:textId="77777777" w:rsidR="00C97448" w:rsidRPr="00C071AE" w:rsidRDefault="00C97448" w:rsidP="00A721C0">
            <w:pPr>
              <w:rPr>
                <w:color w:val="000000"/>
                <w:sz w:val="18"/>
                <w:szCs w:val="18"/>
                <w:lang w:val="fr-FR"/>
              </w:rPr>
            </w:pPr>
          </w:p>
        </w:tc>
        <w:tc>
          <w:tcPr>
            <w:tcW w:w="554" w:type="dxa"/>
            <w:shd w:val="clear" w:color="auto" w:fill="00B0F0"/>
            <w:vAlign w:val="bottom"/>
          </w:tcPr>
          <w:p w14:paraId="4378599A" w14:textId="77777777" w:rsidR="00C97448" w:rsidRPr="00C071AE" w:rsidRDefault="00C97448" w:rsidP="00A721C0">
            <w:pPr>
              <w:rPr>
                <w:color w:val="000000"/>
                <w:sz w:val="18"/>
                <w:szCs w:val="18"/>
                <w:lang w:val="fr-FR"/>
              </w:rPr>
            </w:pPr>
          </w:p>
        </w:tc>
      </w:tr>
      <w:tr w:rsidR="00C97448" w:rsidRPr="009E4BF1" w14:paraId="3F60ED49" w14:textId="77777777" w:rsidTr="00C97448">
        <w:trPr>
          <w:trHeight w:val="70"/>
          <w:tblHeader/>
        </w:trPr>
        <w:tc>
          <w:tcPr>
            <w:tcW w:w="921" w:type="dxa"/>
            <w:shd w:val="clear" w:color="auto" w:fill="auto"/>
            <w:noWrap/>
          </w:tcPr>
          <w:p w14:paraId="06F4E68F" w14:textId="77777777" w:rsidR="00C97448" w:rsidRPr="00C071AE" w:rsidRDefault="00C97448" w:rsidP="00A721C0">
            <w:pPr>
              <w:rPr>
                <w:color w:val="000000"/>
                <w:sz w:val="20"/>
              </w:rPr>
            </w:pPr>
            <w:r w:rsidRPr="00C071AE">
              <w:rPr>
                <w:b/>
                <w:bCs/>
                <w:color w:val="000000"/>
                <w:sz w:val="20"/>
                <w:lang w:val="fr-FR"/>
              </w:rPr>
              <w:t>Étape</w:t>
            </w:r>
            <w:r w:rsidRPr="00C071AE">
              <w:rPr>
                <w:b/>
                <w:bCs/>
                <w:color w:val="000000"/>
                <w:sz w:val="20"/>
              </w:rPr>
              <w:t xml:space="preserve"> 7</w:t>
            </w:r>
          </w:p>
        </w:tc>
        <w:tc>
          <w:tcPr>
            <w:tcW w:w="4471" w:type="dxa"/>
            <w:shd w:val="clear" w:color="auto" w:fill="auto"/>
            <w:vAlign w:val="center"/>
          </w:tcPr>
          <w:p w14:paraId="7C3D9E57" w14:textId="77777777" w:rsidR="00C97448" w:rsidRPr="00C071AE" w:rsidRDefault="00C97448" w:rsidP="00A721C0">
            <w:pPr>
              <w:rPr>
                <w:color w:val="000000"/>
                <w:sz w:val="20"/>
                <w:lang w:val="fr-FR"/>
              </w:rPr>
            </w:pPr>
            <w:r w:rsidRPr="00C071AE">
              <w:rPr>
                <w:color w:val="000000"/>
                <w:sz w:val="20"/>
                <w:lang w:val="fr-FR"/>
              </w:rPr>
              <w:t>Suivi de la procédure de réinstallation</w:t>
            </w:r>
          </w:p>
        </w:tc>
        <w:tc>
          <w:tcPr>
            <w:tcW w:w="195" w:type="dxa"/>
            <w:shd w:val="clear" w:color="auto" w:fill="00B0F0"/>
            <w:noWrap/>
            <w:vAlign w:val="bottom"/>
          </w:tcPr>
          <w:p w14:paraId="62F057C1" w14:textId="77777777" w:rsidR="00C97448" w:rsidRPr="00C071AE" w:rsidRDefault="00C97448" w:rsidP="00A721C0">
            <w:pPr>
              <w:rPr>
                <w:color w:val="000000"/>
                <w:sz w:val="18"/>
                <w:szCs w:val="18"/>
                <w:lang w:val="fr-FR"/>
              </w:rPr>
            </w:pPr>
          </w:p>
        </w:tc>
        <w:tc>
          <w:tcPr>
            <w:tcW w:w="285" w:type="dxa"/>
            <w:shd w:val="clear" w:color="auto" w:fill="00B0F0"/>
            <w:vAlign w:val="bottom"/>
          </w:tcPr>
          <w:p w14:paraId="39637389" w14:textId="77777777" w:rsidR="00C97448" w:rsidRPr="00C071AE" w:rsidRDefault="00C97448" w:rsidP="00A721C0">
            <w:pPr>
              <w:rPr>
                <w:color w:val="000000"/>
                <w:sz w:val="18"/>
                <w:szCs w:val="18"/>
                <w:lang w:val="fr-FR"/>
              </w:rPr>
            </w:pPr>
          </w:p>
        </w:tc>
        <w:tc>
          <w:tcPr>
            <w:tcW w:w="210" w:type="dxa"/>
            <w:shd w:val="clear" w:color="auto" w:fill="00B0F0"/>
            <w:vAlign w:val="bottom"/>
          </w:tcPr>
          <w:p w14:paraId="3754223E" w14:textId="77777777" w:rsidR="00C97448" w:rsidRPr="00C071AE" w:rsidRDefault="00C97448" w:rsidP="00A721C0">
            <w:pPr>
              <w:rPr>
                <w:color w:val="000000"/>
                <w:sz w:val="18"/>
                <w:szCs w:val="18"/>
                <w:lang w:val="fr-FR"/>
              </w:rPr>
            </w:pPr>
          </w:p>
        </w:tc>
        <w:tc>
          <w:tcPr>
            <w:tcW w:w="160" w:type="dxa"/>
            <w:shd w:val="clear" w:color="auto" w:fill="00B0F0"/>
            <w:vAlign w:val="bottom"/>
          </w:tcPr>
          <w:p w14:paraId="31B26556" w14:textId="77777777" w:rsidR="00C97448" w:rsidRPr="00C071AE" w:rsidRDefault="00C97448" w:rsidP="00A721C0">
            <w:pPr>
              <w:rPr>
                <w:color w:val="000000"/>
                <w:sz w:val="18"/>
                <w:szCs w:val="18"/>
                <w:lang w:val="fr-FR"/>
              </w:rPr>
            </w:pPr>
          </w:p>
        </w:tc>
        <w:tc>
          <w:tcPr>
            <w:tcW w:w="180" w:type="dxa"/>
            <w:shd w:val="clear" w:color="auto" w:fill="00B0F0"/>
            <w:noWrap/>
            <w:vAlign w:val="bottom"/>
          </w:tcPr>
          <w:p w14:paraId="23E672A7" w14:textId="77777777" w:rsidR="00C97448" w:rsidRPr="00C071AE" w:rsidRDefault="00C97448" w:rsidP="00A721C0">
            <w:pPr>
              <w:rPr>
                <w:color w:val="000000"/>
                <w:sz w:val="18"/>
                <w:szCs w:val="18"/>
                <w:lang w:val="fr-FR"/>
              </w:rPr>
            </w:pPr>
          </w:p>
        </w:tc>
        <w:tc>
          <w:tcPr>
            <w:tcW w:w="195" w:type="dxa"/>
            <w:shd w:val="clear" w:color="auto" w:fill="00B0F0"/>
            <w:vAlign w:val="bottom"/>
          </w:tcPr>
          <w:p w14:paraId="5AC94569" w14:textId="77777777" w:rsidR="00C97448" w:rsidRPr="00C071AE" w:rsidRDefault="00C97448" w:rsidP="00A721C0">
            <w:pPr>
              <w:rPr>
                <w:color w:val="000000"/>
                <w:sz w:val="18"/>
                <w:szCs w:val="18"/>
                <w:lang w:val="fr-FR"/>
              </w:rPr>
            </w:pPr>
          </w:p>
        </w:tc>
        <w:tc>
          <w:tcPr>
            <w:tcW w:w="225" w:type="dxa"/>
            <w:shd w:val="clear" w:color="auto" w:fill="00B0F0"/>
            <w:vAlign w:val="bottom"/>
          </w:tcPr>
          <w:p w14:paraId="7678B7B1" w14:textId="77777777" w:rsidR="00C97448" w:rsidRPr="00C071AE" w:rsidRDefault="00C97448" w:rsidP="00A721C0">
            <w:pPr>
              <w:rPr>
                <w:color w:val="000000"/>
                <w:sz w:val="18"/>
                <w:szCs w:val="18"/>
                <w:lang w:val="fr-FR"/>
              </w:rPr>
            </w:pPr>
          </w:p>
        </w:tc>
        <w:tc>
          <w:tcPr>
            <w:tcW w:w="251" w:type="dxa"/>
            <w:shd w:val="clear" w:color="auto" w:fill="00B0F0"/>
            <w:vAlign w:val="bottom"/>
          </w:tcPr>
          <w:p w14:paraId="102BE662" w14:textId="77777777" w:rsidR="00C97448" w:rsidRPr="00C071AE" w:rsidRDefault="00C97448" w:rsidP="00A721C0">
            <w:pPr>
              <w:rPr>
                <w:color w:val="000000"/>
                <w:sz w:val="18"/>
                <w:szCs w:val="18"/>
                <w:lang w:val="fr-FR"/>
              </w:rPr>
            </w:pPr>
          </w:p>
        </w:tc>
        <w:tc>
          <w:tcPr>
            <w:tcW w:w="207" w:type="dxa"/>
            <w:shd w:val="clear" w:color="auto" w:fill="00B0F0"/>
            <w:vAlign w:val="bottom"/>
          </w:tcPr>
          <w:p w14:paraId="7F31F26C" w14:textId="77777777" w:rsidR="00C97448" w:rsidRPr="00C071AE" w:rsidRDefault="00C97448" w:rsidP="00A721C0">
            <w:pPr>
              <w:rPr>
                <w:color w:val="000000"/>
                <w:sz w:val="18"/>
                <w:szCs w:val="18"/>
                <w:lang w:val="fr-FR"/>
              </w:rPr>
            </w:pPr>
          </w:p>
        </w:tc>
        <w:tc>
          <w:tcPr>
            <w:tcW w:w="283" w:type="dxa"/>
            <w:shd w:val="clear" w:color="auto" w:fill="00B0F0"/>
            <w:vAlign w:val="bottom"/>
          </w:tcPr>
          <w:p w14:paraId="3A2E1B9C" w14:textId="77777777" w:rsidR="00C97448" w:rsidRPr="00C071AE" w:rsidRDefault="00C97448" w:rsidP="00A721C0">
            <w:pPr>
              <w:rPr>
                <w:color w:val="000000"/>
                <w:sz w:val="18"/>
                <w:szCs w:val="18"/>
                <w:lang w:val="fr-FR"/>
              </w:rPr>
            </w:pPr>
          </w:p>
        </w:tc>
        <w:tc>
          <w:tcPr>
            <w:tcW w:w="215" w:type="dxa"/>
            <w:shd w:val="clear" w:color="auto" w:fill="00B0F0"/>
            <w:vAlign w:val="bottom"/>
          </w:tcPr>
          <w:p w14:paraId="15E60B9D" w14:textId="77777777" w:rsidR="00C97448" w:rsidRPr="00C071AE" w:rsidRDefault="00C97448" w:rsidP="00A721C0">
            <w:pPr>
              <w:rPr>
                <w:color w:val="000000"/>
                <w:sz w:val="18"/>
                <w:szCs w:val="18"/>
                <w:lang w:val="fr-FR"/>
              </w:rPr>
            </w:pPr>
          </w:p>
        </w:tc>
        <w:tc>
          <w:tcPr>
            <w:tcW w:w="287" w:type="dxa"/>
            <w:shd w:val="clear" w:color="auto" w:fill="00B0F0"/>
            <w:vAlign w:val="bottom"/>
          </w:tcPr>
          <w:p w14:paraId="355834A4" w14:textId="77777777" w:rsidR="00C97448" w:rsidRPr="00C071AE" w:rsidRDefault="00C97448" w:rsidP="00A721C0">
            <w:pPr>
              <w:rPr>
                <w:color w:val="000000"/>
                <w:sz w:val="18"/>
                <w:szCs w:val="18"/>
                <w:lang w:val="fr-FR"/>
              </w:rPr>
            </w:pPr>
          </w:p>
        </w:tc>
        <w:tc>
          <w:tcPr>
            <w:tcW w:w="210" w:type="dxa"/>
            <w:shd w:val="clear" w:color="auto" w:fill="00B0F0"/>
            <w:vAlign w:val="bottom"/>
          </w:tcPr>
          <w:p w14:paraId="13E850AC" w14:textId="77777777" w:rsidR="00C97448" w:rsidRPr="00C071AE" w:rsidRDefault="00C97448" w:rsidP="00A721C0">
            <w:pPr>
              <w:rPr>
                <w:color w:val="000000"/>
                <w:sz w:val="18"/>
                <w:szCs w:val="18"/>
                <w:lang w:val="fr-FR"/>
              </w:rPr>
            </w:pPr>
          </w:p>
        </w:tc>
        <w:tc>
          <w:tcPr>
            <w:tcW w:w="210" w:type="dxa"/>
            <w:shd w:val="clear" w:color="auto" w:fill="00B0F0"/>
            <w:vAlign w:val="bottom"/>
          </w:tcPr>
          <w:p w14:paraId="526B88D6" w14:textId="77777777" w:rsidR="00C97448" w:rsidRPr="00C071AE" w:rsidRDefault="00C97448" w:rsidP="00A721C0">
            <w:pPr>
              <w:rPr>
                <w:color w:val="000000"/>
                <w:sz w:val="18"/>
                <w:szCs w:val="18"/>
                <w:lang w:val="fr-FR"/>
              </w:rPr>
            </w:pPr>
          </w:p>
        </w:tc>
        <w:tc>
          <w:tcPr>
            <w:tcW w:w="270" w:type="dxa"/>
            <w:shd w:val="clear" w:color="auto" w:fill="00B0F0"/>
            <w:vAlign w:val="bottom"/>
          </w:tcPr>
          <w:p w14:paraId="026D55FC" w14:textId="77777777" w:rsidR="00C97448" w:rsidRPr="00C071AE" w:rsidRDefault="00C97448" w:rsidP="00A721C0">
            <w:pPr>
              <w:rPr>
                <w:color w:val="000000"/>
                <w:sz w:val="18"/>
                <w:szCs w:val="18"/>
                <w:lang w:val="fr-FR"/>
              </w:rPr>
            </w:pPr>
          </w:p>
        </w:tc>
        <w:tc>
          <w:tcPr>
            <w:tcW w:w="302" w:type="dxa"/>
            <w:shd w:val="clear" w:color="auto" w:fill="00B0F0"/>
            <w:vAlign w:val="bottom"/>
          </w:tcPr>
          <w:p w14:paraId="378848AA" w14:textId="77777777" w:rsidR="00C97448" w:rsidRPr="00C071AE" w:rsidRDefault="00C97448" w:rsidP="00A721C0">
            <w:pPr>
              <w:rPr>
                <w:color w:val="000000"/>
                <w:sz w:val="18"/>
                <w:szCs w:val="18"/>
                <w:lang w:val="fr-FR"/>
              </w:rPr>
            </w:pPr>
          </w:p>
        </w:tc>
        <w:tc>
          <w:tcPr>
            <w:tcW w:w="165" w:type="dxa"/>
            <w:shd w:val="clear" w:color="auto" w:fill="00B0F0"/>
            <w:noWrap/>
            <w:vAlign w:val="bottom"/>
          </w:tcPr>
          <w:p w14:paraId="02586A5F" w14:textId="77777777" w:rsidR="00C97448" w:rsidRPr="00C071AE" w:rsidRDefault="00C97448" w:rsidP="00A721C0">
            <w:pPr>
              <w:rPr>
                <w:color w:val="000000"/>
                <w:sz w:val="18"/>
                <w:szCs w:val="18"/>
                <w:lang w:val="fr-FR"/>
              </w:rPr>
            </w:pPr>
          </w:p>
        </w:tc>
        <w:tc>
          <w:tcPr>
            <w:tcW w:w="240" w:type="dxa"/>
            <w:shd w:val="clear" w:color="auto" w:fill="00B0F0"/>
            <w:vAlign w:val="bottom"/>
          </w:tcPr>
          <w:p w14:paraId="14F56301" w14:textId="77777777" w:rsidR="00C97448" w:rsidRPr="00C071AE" w:rsidRDefault="00C97448" w:rsidP="00A721C0">
            <w:pPr>
              <w:rPr>
                <w:color w:val="000000"/>
                <w:sz w:val="18"/>
                <w:szCs w:val="18"/>
                <w:lang w:val="fr-FR"/>
              </w:rPr>
            </w:pPr>
          </w:p>
        </w:tc>
        <w:tc>
          <w:tcPr>
            <w:tcW w:w="240" w:type="dxa"/>
            <w:shd w:val="clear" w:color="auto" w:fill="00B0F0"/>
            <w:vAlign w:val="bottom"/>
          </w:tcPr>
          <w:p w14:paraId="24E3E274" w14:textId="77777777" w:rsidR="00C97448" w:rsidRPr="00C071AE" w:rsidRDefault="00C97448" w:rsidP="00A721C0">
            <w:pPr>
              <w:rPr>
                <w:color w:val="000000"/>
                <w:sz w:val="18"/>
                <w:szCs w:val="18"/>
                <w:lang w:val="fr-FR"/>
              </w:rPr>
            </w:pPr>
          </w:p>
        </w:tc>
        <w:tc>
          <w:tcPr>
            <w:tcW w:w="554" w:type="dxa"/>
            <w:shd w:val="clear" w:color="auto" w:fill="00B0F0"/>
            <w:vAlign w:val="bottom"/>
          </w:tcPr>
          <w:p w14:paraId="55733263" w14:textId="77777777" w:rsidR="00C97448" w:rsidRPr="00C071AE" w:rsidRDefault="00C97448" w:rsidP="00A721C0">
            <w:pPr>
              <w:rPr>
                <w:color w:val="000000"/>
                <w:sz w:val="18"/>
                <w:szCs w:val="18"/>
                <w:lang w:val="fr-FR"/>
              </w:rPr>
            </w:pPr>
          </w:p>
        </w:tc>
      </w:tr>
      <w:tr w:rsidR="00C97448" w:rsidRPr="009E4BF1" w14:paraId="08725159" w14:textId="77777777" w:rsidTr="00C97448">
        <w:trPr>
          <w:trHeight w:val="225"/>
          <w:tblHeader/>
        </w:trPr>
        <w:tc>
          <w:tcPr>
            <w:tcW w:w="921" w:type="dxa"/>
            <w:shd w:val="clear" w:color="auto" w:fill="auto"/>
            <w:noWrap/>
          </w:tcPr>
          <w:p w14:paraId="047BE3E3" w14:textId="77777777" w:rsidR="00C97448" w:rsidRPr="00C071AE" w:rsidRDefault="00C97448" w:rsidP="00A721C0">
            <w:pPr>
              <w:rPr>
                <w:color w:val="000000"/>
                <w:sz w:val="20"/>
              </w:rPr>
            </w:pPr>
            <w:r w:rsidRPr="00C071AE">
              <w:rPr>
                <w:b/>
                <w:bCs/>
                <w:color w:val="000000"/>
                <w:sz w:val="20"/>
                <w:lang w:val="fr-FR"/>
              </w:rPr>
              <w:t>Étape</w:t>
            </w:r>
            <w:r w:rsidRPr="00C071AE">
              <w:rPr>
                <w:b/>
                <w:bCs/>
                <w:color w:val="000000"/>
                <w:sz w:val="20"/>
              </w:rPr>
              <w:t xml:space="preserve"> 8</w:t>
            </w:r>
          </w:p>
        </w:tc>
        <w:tc>
          <w:tcPr>
            <w:tcW w:w="4471" w:type="dxa"/>
            <w:shd w:val="clear" w:color="auto" w:fill="auto"/>
          </w:tcPr>
          <w:p w14:paraId="1FE23131" w14:textId="77777777" w:rsidR="00C97448" w:rsidRPr="00C071AE" w:rsidRDefault="00C97448" w:rsidP="00A721C0">
            <w:pPr>
              <w:rPr>
                <w:color w:val="000000"/>
                <w:sz w:val="20"/>
                <w:lang w:val="fr-FR"/>
              </w:rPr>
            </w:pPr>
            <w:r w:rsidRPr="00C071AE">
              <w:rPr>
                <w:color w:val="000000"/>
                <w:sz w:val="20"/>
                <w:lang w:val="fr-FR"/>
              </w:rPr>
              <w:t>Clôture du dossier individuel (évaluation des biens reconstruits et des paiements)</w:t>
            </w:r>
          </w:p>
        </w:tc>
        <w:tc>
          <w:tcPr>
            <w:tcW w:w="195" w:type="dxa"/>
            <w:shd w:val="clear" w:color="auto" w:fill="auto"/>
            <w:noWrap/>
            <w:vAlign w:val="bottom"/>
            <w:hideMark/>
          </w:tcPr>
          <w:p w14:paraId="4385E158" w14:textId="77777777" w:rsidR="00C97448" w:rsidRPr="00C071AE" w:rsidRDefault="00C97448" w:rsidP="00A721C0">
            <w:pPr>
              <w:rPr>
                <w:color w:val="000000"/>
                <w:sz w:val="18"/>
                <w:szCs w:val="18"/>
                <w:lang w:val="fr-FR"/>
              </w:rPr>
            </w:pPr>
          </w:p>
        </w:tc>
        <w:tc>
          <w:tcPr>
            <w:tcW w:w="285" w:type="dxa"/>
            <w:shd w:val="clear" w:color="auto" w:fill="auto"/>
            <w:vAlign w:val="bottom"/>
          </w:tcPr>
          <w:p w14:paraId="0222BDD2" w14:textId="77777777" w:rsidR="00C97448" w:rsidRPr="00C071AE" w:rsidRDefault="00C97448" w:rsidP="00A721C0">
            <w:pPr>
              <w:rPr>
                <w:color w:val="000000"/>
                <w:sz w:val="18"/>
                <w:szCs w:val="18"/>
                <w:lang w:val="fr-FR"/>
              </w:rPr>
            </w:pPr>
          </w:p>
        </w:tc>
        <w:tc>
          <w:tcPr>
            <w:tcW w:w="210" w:type="dxa"/>
            <w:shd w:val="clear" w:color="auto" w:fill="auto"/>
            <w:vAlign w:val="bottom"/>
          </w:tcPr>
          <w:p w14:paraId="09D8D465" w14:textId="77777777" w:rsidR="00C97448" w:rsidRPr="00C071AE" w:rsidRDefault="00C97448" w:rsidP="00A721C0">
            <w:pPr>
              <w:rPr>
                <w:color w:val="000000"/>
                <w:sz w:val="18"/>
                <w:szCs w:val="18"/>
                <w:lang w:val="fr-FR"/>
              </w:rPr>
            </w:pPr>
          </w:p>
        </w:tc>
        <w:tc>
          <w:tcPr>
            <w:tcW w:w="160" w:type="dxa"/>
            <w:shd w:val="clear" w:color="auto" w:fill="auto"/>
            <w:vAlign w:val="bottom"/>
          </w:tcPr>
          <w:p w14:paraId="5E58D586" w14:textId="77777777" w:rsidR="00C97448" w:rsidRPr="00C071AE" w:rsidRDefault="00C97448" w:rsidP="00A721C0">
            <w:pPr>
              <w:rPr>
                <w:color w:val="000000"/>
                <w:sz w:val="18"/>
                <w:szCs w:val="18"/>
                <w:lang w:val="fr-FR"/>
              </w:rPr>
            </w:pPr>
          </w:p>
        </w:tc>
        <w:tc>
          <w:tcPr>
            <w:tcW w:w="180" w:type="dxa"/>
            <w:shd w:val="clear" w:color="auto" w:fill="auto"/>
            <w:noWrap/>
            <w:vAlign w:val="bottom"/>
            <w:hideMark/>
          </w:tcPr>
          <w:p w14:paraId="1104544F" w14:textId="77777777" w:rsidR="00C97448" w:rsidRPr="00C071AE" w:rsidRDefault="00C97448" w:rsidP="00A721C0">
            <w:pPr>
              <w:rPr>
                <w:color w:val="000000"/>
                <w:sz w:val="18"/>
                <w:szCs w:val="18"/>
                <w:lang w:val="fr-FR"/>
              </w:rPr>
            </w:pPr>
          </w:p>
        </w:tc>
        <w:tc>
          <w:tcPr>
            <w:tcW w:w="195" w:type="dxa"/>
            <w:shd w:val="clear" w:color="auto" w:fill="auto"/>
            <w:vAlign w:val="bottom"/>
          </w:tcPr>
          <w:p w14:paraId="6E230EB2" w14:textId="77777777" w:rsidR="00C97448" w:rsidRPr="00C071AE" w:rsidRDefault="00C97448" w:rsidP="00A721C0">
            <w:pPr>
              <w:rPr>
                <w:color w:val="000000"/>
                <w:sz w:val="18"/>
                <w:szCs w:val="18"/>
                <w:lang w:val="fr-FR"/>
              </w:rPr>
            </w:pPr>
          </w:p>
        </w:tc>
        <w:tc>
          <w:tcPr>
            <w:tcW w:w="225" w:type="dxa"/>
            <w:shd w:val="clear" w:color="auto" w:fill="auto"/>
            <w:vAlign w:val="bottom"/>
          </w:tcPr>
          <w:p w14:paraId="51F7C51D" w14:textId="77777777" w:rsidR="00C97448" w:rsidRPr="00C071AE" w:rsidRDefault="00C97448" w:rsidP="00A721C0">
            <w:pPr>
              <w:rPr>
                <w:color w:val="000000"/>
                <w:sz w:val="18"/>
                <w:szCs w:val="18"/>
                <w:lang w:val="fr-FR"/>
              </w:rPr>
            </w:pPr>
          </w:p>
        </w:tc>
        <w:tc>
          <w:tcPr>
            <w:tcW w:w="251" w:type="dxa"/>
            <w:shd w:val="clear" w:color="auto" w:fill="auto"/>
            <w:vAlign w:val="bottom"/>
          </w:tcPr>
          <w:p w14:paraId="2951CC84" w14:textId="77777777" w:rsidR="00C97448" w:rsidRPr="00C071AE" w:rsidRDefault="00C97448" w:rsidP="00A721C0">
            <w:pPr>
              <w:rPr>
                <w:color w:val="000000"/>
                <w:sz w:val="18"/>
                <w:szCs w:val="18"/>
                <w:lang w:val="fr-FR"/>
              </w:rPr>
            </w:pPr>
          </w:p>
        </w:tc>
        <w:tc>
          <w:tcPr>
            <w:tcW w:w="207" w:type="dxa"/>
            <w:shd w:val="clear" w:color="auto" w:fill="auto"/>
            <w:noWrap/>
            <w:vAlign w:val="bottom"/>
            <w:hideMark/>
          </w:tcPr>
          <w:p w14:paraId="421FBBC5"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83" w:type="dxa"/>
            <w:shd w:val="clear" w:color="auto" w:fill="auto"/>
            <w:vAlign w:val="bottom"/>
          </w:tcPr>
          <w:p w14:paraId="567349E9" w14:textId="77777777" w:rsidR="00C97448" w:rsidRPr="00C071AE" w:rsidRDefault="00C97448" w:rsidP="00A721C0">
            <w:pPr>
              <w:rPr>
                <w:color w:val="000000"/>
                <w:sz w:val="18"/>
                <w:szCs w:val="18"/>
                <w:lang w:val="fr-FR"/>
              </w:rPr>
            </w:pPr>
          </w:p>
        </w:tc>
        <w:tc>
          <w:tcPr>
            <w:tcW w:w="215" w:type="dxa"/>
            <w:shd w:val="clear" w:color="auto" w:fill="auto"/>
            <w:vAlign w:val="bottom"/>
          </w:tcPr>
          <w:p w14:paraId="1FE74537" w14:textId="77777777" w:rsidR="00C97448" w:rsidRPr="00C071AE" w:rsidRDefault="00C97448" w:rsidP="00A721C0">
            <w:pPr>
              <w:rPr>
                <w:color w:val="000000"/>
                <w:sz w:val="18"/>
                <w:szCs w:val="18"/>
                <w:lang w:val="fr-FR"/>
              </w:rPr>
            </w:pPr>
          </w:p>
        </w:tc>
        <w:tc>
          <w:tcPr>
            <w:tcW w:w="287" w:type="dxa"/>
            <w:shd w:val="clear" w:color="auto" w:fill="auto"/>
            <w:vAlign w:val="bottom"/>
          </w:tcPr>
          <w:p w14:paraId="06571318" w14:textId="77777777" w:rsidR="00C97448" w:rsidRPr="00C071AE" w:rsidRDefault="00C97448" w:rsidP="00A721C0">
            <w:pPr>
              <w:rPr>
                <w:color w:val="000000"/>
                <w:sz w:val="18"/>
                <w:szCs w:val="18"/>
                <w:lang w:val="fr-FR"/>
              </w:rPr>
            </w:pPr>
          </w:p>
        </w:tc>
        <w:tc>
          <w:tcPr>
            <w:tcW w:w="210" w:type="dxa"/>
            <w:shd w:val="clear" w:color="auto" w:fill="auto"/>
            <w:noWrap/>
            <w:vAlign w:val="bottom"/>
            <w:hideMark/>
          </w:tcPr>
          <w:p w14:paraId="55843777"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10" w:type="dxa"/>
            <w:shd w:val="clear" w:color="auto" w:fill="auto"/>
            <w:vAlign w:val="bottom"/>
          </w:tcPr>
          <w:p w14:paraId="4C50AF77" w14:textId="77777777" w:rsidR="00C97448" w:rsidRPr="00C071AE" w:rsidRDefault="00C97448" w:rsidP="00A721C0">
            <w:pPr>
              <w:rPr>
                <w:color w:val="000000"/>
                <w:sz w:val="18"/>
                <w:szCs w:val="18"/>
                <w:lang w:val="fr-FR"/>
              </w:rPr>
            </w:pPr>
          </w:p>
        </w:tc>
        <w:tc>
          <w:tcPr>
            <w:tcW w:w="270" w:type="dxa"/>
            <w:shd w:val="clear" w:color="auto" w:fill="auto"/>
            <w:vAlign w:val="bottom"/>
          </w:tcPr>
          <w:p w14:paraId="4E683CE6" w14:textId="77777777" w:rsidR="00C97448" w:rsidRPr="00C071AE" w:rsidRDefault="00C97448" w:rsidP="00A721C0">
            <w:pPr>
              <w:rPr>
                <w:color w:val="000000"/>
                <w:sz w:val="18"/>
                <w:szCs w:val="18"/>
                <w:lang w:val="fr-FR"/>
              </w:rPr>
            </w:pPr>
          </w:p>
        </w:tc>
        <w:tc>
          <w:tcPr>
            <w:tcW w:w="302" w:type="dxa"/>
            <w:shd w:val="clear" w:color="auto" w:fill="auto"/>
            <w:vAlign w:val="bottom"/>
          </w:tcPr>
          <w:p w14:paraId="0FF52723" w14:textId="77777777" w:rsidR="00C97448" w:rsidRPr="00C071AE" w:rsidRDefault="00C97448" w:rsidP="00A721C0">
            <w:pPr>
              <w:rPr>
                <w:color w:val="000000"/>
                <w:sz w:val="18"/>
                <w:szCs w:val="18"/>
                <w:lang w:val="fr-FR"/>
              </w:rPr>
            </w:pPr>
          </w:p>
        </w:tc>
        <w:tc>
          <w:tcPr>
            <w:tcW w:w="165" w:type="dxa"/>
            <w:shd w:val="clear" w:color="auto" w:fill="auto"/>
            <w:noWrap/>
            <w:vAlign w:val="bottom"/>
            <w:hideMark/>
          </w:tcPr>
          <w:p w14:paraId="4AEB2C8D" w14:textId="77777777" w:rsidR="00C97448" w:rsidRPr="00C071AE" w:rsidRDefault="00C97448" w:rsidP="00A721C0">
            <w:pPr>
              <w:rPr>
                <w:color w:val="000000"/>
                <w:sz w:val="18"/>
                <w:szCs w:val="18"/>
                <w:lang w:val="fr-FR"/>
              </w:rPr>
            </w:pPr>
            <w:r w:rsidRPr="00C071AE">
              <w:rPr>
                <w:color w:val="000000"/>
                <w:sz w:val="18"/>
                <w:szCs w:val="18"/>
                <w:lang w:val="fr-FR"/>
              </w:rPr>
              <w:t> </w:t>
            </w:r>
          </w:p>
        </w:tc>
        <w:tc>
          <w:tcPr>
            <w:tcW w:w="240" w:type="dxa"/>
            <w:shd w:val="clear" w:color="auto" w:fill="auto"/>
            <w:vAlign w:val="bottom"/>
          </w:tcPr>
          <w:p w14:paraId="3B18F7F6" w14:textId="77777777" w:rsidR="00C97448" w:rsidRPr="00C071AE" w:rsidRDefault="00C97448" w:rsidP="00A721C0">
            <w:pPr>
              <w:rPr>
                <w:color w:val="000000"/>
                <w:sz w:val="18"/>
                <w:szCs w:val="18"/>
                <w:lang w:val="fr-FR"/>
              </w:rPr>
            </w:pPr>
          </w:p>
        </w:tc>
        <w:tc>
          <w:tcPr>
            <w:tcW w:w="240" w:type="dxa"/>
            <w:shd w:val="clear" w:color="auto" w:fill="auto"/>
            <w:vAlign w:val="bottom"/>
          </w:tcPr>
          <w:p w14:paraId="47ED70EF" w14:textId="77777777" w:rsidR="00C97448" w:rsidRPr="00C071AE" w:rsidRDefault="00C97448" w:rsidP="00A721C0">
            <w:pPr>
              <w:rPr>
                <w:color w:val="000000"/>
                <w:sz w:val="18"/>
                <w:szCs w:val="18"/>
                <w:lang w:val="fr-FR"/>
              </w:rPr>
            </w:pPr>
          </w:p>
        </w:tc>
        <w:tc>
          <w:tcPr>
            <w:tcW w:w="554" w:type="dxa"/>
            <w:shd w:val="clear" w:color="auto" w:fill="00B0F0"/>
            <w:vAlign w:val="bottom"/>
          </w:tcPr>
          <w:p w14:paraId="7B124F1F" w14:textId="77777777" w:rsidR="00C97448" w:rsidRPr="00C071AE" w:rsidRDefault="00C97448" w:rsidP="00A721C0">
            <w:pPr>
              <w:rPr>
                <w:color w:val="000000"/>
                <w:sz w:val="18"/>
                <w:szCs w:val="18"/>
                <w:lang w:val="fr-FR"/>
              </w:rPr>
            </w:pPr>
          </w:p>
        </w:tc>
      </w:tr>
    </w:tbl>
    <w:p w14:paraId="24A78B31" w14:textId="77777777" w:rsidR="00D42EE7" w:rsidRPr="00C071AE" w:rsidRDefault="00D42EE7" w:rsidP="00D42EE7">
      <w:pPr>
        <w:pStyle w:val="Heading1"/>
        <w:numPr>
          <w:ilvl w:val="0"/>
          <w:numId w:val="0"/>
        </w:numPr>
        <w:ind w:left="360"/>
        <w:rPr>
          <w:szCs w:val="22"/>
          <w:lang w:val="fr-FR"/>
        </w:rPr>
      </w:pPr>
    </w:p>
    <w:p w14:paraId="4A9391B2" w14:textId="77777777" w:rsidR="00293266" w:rsidRPr="00C27722" w:rsidRDefault="00293266" w:rsidP="00293266">
      <w:pPr>
        <w:pStyle w:val="Heading1"/>
        <w:numPr>
          <w:ilvl w:val="0"/>
          <w:numId w:val="1"/>
        </w:numPr>
        <w:rPr>
          <w:szCs w:val="22"/>
          <w:lang w:val="fr-FR"/>
        </w:rPr>
      </w:pPr>
      <w:bookmarkStart w:id="317" w:name="_Toc467652711"/>
      <w:r w:rsidRPr="00C27722">
        <w:rPr>
          <w:szCs w:val="22"/>
          <w:lang w:val="fr-FR"/>
        </w:rPr>
        <w:t>SUIVI- EVALUATION DE LA MISE EN ŒUVRE DU PSR</w:t>
      </w:r>
      <w:bookmarkEnd w:id="316"/>
      <w:bookmarkEnd w:id="317"/>
    </w:p>
    <w:p w14:paraId="1A492AAA" w14:textId="77777777" w:rsidR="00293266" w:rsidRPr="00C071AE" w:rsidRDefault="00293266" w:rsidP="00293266">
      <w:pPr>
        <w:rPr>
          <w:lang w:val="fr-FR"/>
        </w:rPr>
      </w:pPr>
    </w:p>
    <w:p w14:paraId="03F67CCD" w14:textId="77777777" w:rsidR="00293266" w:rsidRPr="00C071AE" w:rsidRDefault="00293266" w:rsidP="00293266">
      <w:pPr>
        <w:pStyle w:val="Heading2"/>
        <w:numPr>
          <w:ilvl w:val="1"/>
          <w:numId w:val="1"/>
        </w:numPr>
        <w:ind w:left="792"/>
        <w:jc w:val="both"/>
        <w:rPr>
          <w:sz w:val="22"/>
          <w:szCs w:val="22"/>
        </w:rPr>
      </w:pPr>
      <w:bookmarkStart w:id="318" w:name="_Toc400797377"/>
      <w:bookmarkStart w:id="319" w:name="_Toc449541184"/>
      <w:bookmarkStart w:id="320" w:name="_Toc467652712"/>
      <w:r w:rsidRPr="00C071AE">
        <w:rPr>
          <w:sz w:val="22"/>
          <w:szCs w:val="22"/>
        </w:rPr>
        <w:t xml:space="preserve">Le </w:t>
      </w:r>
      <w:bookmarkStart w:id="321" w:name="_Toc153567908"/>
      <w:bookmarkStart w:id="322" w:name="_Toc187555301"/>
      <w:r w:rsidRPr="00C071AE">
        <w:rPr>
          <w:sz w:val="22"/>
          <w:szCs w:val="22"/>
        </w:rPr>
        <w:t>Suivi</w:t>
      </w:r>
      <w:bookmarkEnd w:id="318"/>
      <w:bookmarkEnd w:id="319"/>
      <w:bookmarkEnd w:id="320"/>
      <w:bookmarkEnd w:id="321"/>
      <w:bookmarkEnd w:id="322"/>
    </w:p>
    <w:p w14:paraId="221E6B10" w14:textId="77777777" w:rsidR="00293266" w:rsidRPr="00C071AE" w:rsidRDefault="00293266" w:rsidP="00293266">
      <w:pPr>
        <w:pStyle w:val="ColorfulList-Accent11"/>
        <w:ind w:left="0"/>
        <w:jc w:val="both"/>
        <w:rPr>
          <w:sz w:val="22"/>
          <w:szCs w:val="22"/>
        </w:rPr>
      </w:pPr>
    </w:p>
    <w:p w14:paraId="03FE0D32" w14:textId="77777777" w:rsidR="00293266" w:rsidRPr="00C27722" w:rsidRDefault="00293266" w:rsidP="00293266">
      <w:pPr>
        <w:pStyle w:val="ColorfulList-Accent11"/>
        <w:ind w:left="0"/>
        <w:jc w:val="both"/>
        <w:rPr>
          <w:sz w:val="22"/>
          <w:szCs w:val="22"/>
          <w:lang w:val="fr-FR"/>
        </w:rPr>
      </w:pPr>
      <w:r w:rsidRPr="00C27722">
        <w:rPr>
          <w:sz w:val="22"/>
          <w:szCs w:val="22"/>
          <w:lang w:val="fr-FR"/>
        </w:rPr>
        <w:t xml:space="preserve">Les procédures de suivi commenceront dès l’approbation du PSR et bien avant la compensation et la libération des emprises. L’objectif du suivi est de signaler aux responsables du projet tout problème qui survient et d’assurer que les procédures du PSR sont respectées. L’évaluation du plan de réinstallation peut être menée une fois que la </w:t>
      </w:r>
      <w:r w:rsidR="0001598E" w:rsidRPr="00C27722">
        <w:rPr>
          <w:sz w:val="22"/>
          <w:szCs w:val="22"/>
          <w:lang w:val="fr-FR"/>
        </w:rPr>
        <w:t>totalité d</w:t>
      </w:r>
      <w:r w:rsidRPr="00C27722">
        <w:rPr>
          <w:sz w:val="22"/>
          <w:szCs w:val="22"/>
          <w:lang w:val="fr-FR"/>
        </w:rPr>
        <w:t>es indemnisations est payée et que la réinstallation est achevée. L’objectif de l’évaluation est de certifier que toutes les PAP sont bien réinstallées et que toutes les activités économiques et productives sont bien restaurées.</w:t>
      </w:r>
    </w:p>
    <w:p w14:paraId="444CFC79" w14:textId="77777777" w:rsidR="00293266" w:rsidRPr="00C27722" w:rsidRDefault="00293266" w:rsidP="00293266">
      <w:pPr>
        <w:pStyle w:val="ColorfulList-Accent11"/>
        <w:ind w:left="0"/>
        <w:jc w:val="both"/>
        <w:rPr>
          <w:sz w:val="22"/>
          <w:szCs w:val="22"/>
          <w:lang w:val="fr-FR"/>
        </w:rPr>
      </w:pPr>
    </w:p>
    <w:p w14:paraId="587E8878" w14:textId="77777777" w:rsidR="00293266" w:rsidRPr="00C071AE" w:rsidRDefault="00293266" w:rsidP="00293266">
      <w:pPr>
        <w:autoSpaceDE w:val="0"/>
        <w:autoSpaceDN w:val="0"/>
        <w:adjustRightInd w:val="0"/>
        <w:jc w:val="both"/>
        <w:rPr>
          <w:sz w:val="22"/>
          <w:szCs w:val="22"/>
          <w:lang w:val="fr-FR"/>
        </w:rPr>
      </w:pPr>
      <w:r w:rsidRPr="00C071AE">
        <w:rPr>
          <w:sz w:val="22"/>
          <w:szCs w:val="22"/>
          <w:lang w:val="fr-FR"/>
        </w:rPr>
        <w:t>Le suivi et l’évaluation permettront au promoteur de veiller au respect intégral des principes et procédures fixés dans le PSR. Les activités de suivi et d’évaluation du PSR sont incluses dans les tâches confiées aux deux Experts Environnement et Social du PDU. Il s’agira de mener les actions suivantes :</w:t>
      </w:r>
    </w:p>
    <w:p w14:paraId="09464D9F" w14:textId="77777777" w:rsidR="00293266" w:rsidRPr="00C071AE" w:rsidRDefault="00293266" w:rsidP="007471EC">
      <w:pPr>
        <w:numPr>
          <w:ilvl w:val="0"/>
          <w:numId w:val="9"/>
        </w:numPr>
        <w:jc w:val="both"/>
        <w:rPr>
          <w:sz w:val="22"/>
          <w:szCs w:val="22"/>
          <w:lang w:val="fr-FR"/>
        </w:rPr>
      </w:pPr>
      <w:r w:rsidRPr="00C071AE">
        <w:rPr>
          <w:sz w:val="22"/>
          <w:szCs w:val="22"/>
          <w:lang w:val="fr-FR"/>
        </w:rPr>
        <w:t xml:space="preserve">vérifier les rapports internes de mise en œuvre du PSR par un contrôle des éléments suivants sur le terrain, essentiellement le démantèlement et reconstruction des installations semi fixes ; </w:t>
      </w:r>
    </w:p>
    <w:p w14:paraId="691C810F" w14:textId="77777777" w:rsidR="00293266" w:rsidRPr="00C071AE" w:rsidRDefault="00293266" w:rsidP="007471EC">
      <w:pPr>
        <w:numPr>
          <w:ilvl w:val="0"/>
          <w:numId w:val="9"/>
        </w:numPr>
        <w:jc w:val="both"/>
        <w:rPr>
          <w:sz w:val="22"/>
          <w:szCs w:val="22"/>
          <w:lang w:val="fr-FR"/>
        </w:rPr>
      </w:pPr>
      <w:r w:rsidRPr="00C071AE">
        <w:rPr>
          <w:sz w:val="22"/>
          <w:szCs w:val="22"/>
          <w:lang w:val="fr-FR"/>
        </w:rPr>
        <w:lastRenderedPageBreak/>
        <w:t>interroger les PAP dans le cadre de discussions ouvertes pour déterminer leurs connaissances et préoccupations vis-à-vis du processus de réinstallation, de leurs droits à prestations et des mesures de réadaptation ;</w:t>
      </w:r>
    </w:p>
    <w:p w14:paraId="0590146A" w14:textId="77777777" w:rsidR="00293266" w:rsidRPr="00C071AE" w:rsidRDefault="00293266" w:rsidP="007471EC">
      <w:pPr>
        <w:numPr>
          <w:ilvl w:val="0"/>
          <w:numId w:val="9"/>
        </w:numPr>
        <w:jc w:val="both"/>
        <w:rPr>
          <w:sz w:val="22"/>
          <w:szCs w:val="22"/>
          <w:lang w:val="fr-FR"/>
        </w:rPr>
      </w:pPr>
      <w:r w:rsidRPr="00C071AE">
        <w:rPr>
          <w:sz w:val="22"/>
          <w:szCs w:val="22"/>
          <w:lang w:val="fr-FR"/>
        </w:rPr>
        <w:t>observer les séances d’information et de consultations publiques avec les PAP ;</w:t>
      </w:r>
    </w:p>
    <w:p w14:paraId="036BD292" w14:textId="77777777" w:rsidR="00293266" w:rsidRPr="00C071AE" w:rsidRDefault="00293266" w:rsidP="007471EC">
      <w:pPr>
        <w:numPr>
          <w:ilvl w:val="0"/>
          <w:numId w:val="9"/>
        </w:numPr>
        <w:jc w:val="both"/>
        <w:rPr>
          <w:sz w:val="22"/>
          <w:szCs w:val="22"/>
          <w:lang w:val="fr-FR"/>
        </w:rPr>
      </w:pPr>
      <w:r w:rsidRPr="00C071AE">
        <w:rPr>
          <w:sz w:val="22"/>
          <w:szCs w:val="22"/>
          <w:lang w:val="fr-FR"/>
        </w:rPr>
        <w:t>observer le fonctionnement du programme de réinstallation à tous les niveaux pour évaluer son degré d’efficacité et de conformité au plan d’action ;</w:t>
      </w:r>
    </w:p>
    <w:p w14:paraId="5A79D705" w14:textId="77777777" w:rsidR="00293266" w:rsidRPr="00C071AE" w:rsidRDefault="00293266" w:rsidP="007471EC">
      <w:pPr>
        <w:numPr>
          <w:ilvl w:val="0"/>
          <w:numId w:val="9"/>
        </w:numPr>
        <w:jc w:val="both"/>
        <w:rPr>
          <w:sz w:val="22"/>
          <w:szCs w:val="22"/>
          <w:lang w:val="fr-FR"/>
        </w:rPr>
      </w:pPr>
      <w:r w:rsidRPr="00C071AE">
        <w:rPr>
          <w:sz w:val="22"/>
          <w:szCs w:val="22"/>
          <w:lang w:val="fr-FR"/>
        </w:rPr>
        <w:t>vérifier le type de problèmes donnant lieu à des plaintes et le fonctionnement des mécanismes de règlement de ces plaintes en passant en revue le traitement des recours à tous les niveaux et en interrogeant les personnes affectées à l’origine des plaintes ;</w:t>
      </w:r>
    </w:p>
    <w:p w14:paraId="0F3ACC90" w14:textId="77777777" w:rsidR="00293266" w:rsidRPr="00C071AE" w:rsidRDefault="00293266" w:rsidP="007471EC">
      <w:pPr>
        <w:numPr>
          <w:ilvl w:val="0"/>
          <w:numId w:val="9"/>
        </w:numPr>
        <w:jc w:val="both"/>
        <w:rPr>
          <w:sz w:val="22"/>
          <w:szCs w:val="22"/>
          <w:lang w:val="fr-FR"/>
        </w:rPr>
      </w:pPr>
      <w:r w:rsidRPr="00C071AE">
        <w:rPr>
          <w:sz w:val="22"/>
          <w:szCs w:val="22"/>
          <w:lang w:val="fr-FR"/>
        </w:rPr>
        <w:t>apprécier le processus de réinstallation des installations semi fixes en dehors des emprises de la voie ;</w:t>
      </w:r>
    </w:p>
    <w:p w14:paraId="5DC65972" w14:textId="77777777" w:rsidR="00293266" w:rsidRPr="00C071AE" w:rsidRDefault="00293266" w:rsidP="007471EC">
      <w:pPr>
        <w:numPr>
          <w:ilvl w:val="0"/>
          <w:numId w:val="9"/>
        </w:numPr>
        <w:jc w:val="both"/>
        <w:rPr>
          <w:sz w:val="22"/>
          <w:szCs w:val="22"/>
          <w:lang w:val="fr-FR"/>
        </w:rPr>
      </w:pPr>
      <w:r w:rsidRPr="00C071AE">
        <w:rPr>
          <w:sz w:val="22"/>
          <w:szCs w:val="22"/>
          <w:lang w:val="fr-FR"/>
        </w:rPr>
        <w:t>conseiller les responsables du Projet sur les améliorations à apporter, le cas échéant, à la mise en œuvre du PSR.</w:t>
      </w:r>
    </w:p>
    <w:p w14:paraId="1D625FE7" w14:textId="77777777" w:rsidR="00293266" w:rsidRPr="00C071AE" w:rsidRDefault="00293266" w:rsidP="00293266">
      <w:pPr>
        <w:autoSpaceDE w:val="0"/>
        <w:autoSpaceDN w:val="0"/>
        <w:adjustRightInd w:val="0"/>
        <w:jc w:val="both"/>
        <w:rPr>
          <w:sz w:val="22"/>
          <w:szCs w:val="22"/>
          <w:lang w:val="fr-FR"/>
        </w:rPr>
      </w:pPr>
    </w:p>
    <w:p w14:paraId="6205F390" w14:textId="77777777" w:rsidR="00293266" w:rsidRPr="00C071AE" w:rsidRDefault="00293266" w:rsidP="00293266">
      <w:pPr>
        <w:autoSpaceDE w:val="0"/>
        <w:autoSpaceDN w:val="0"/>
        <w:adjustRightInd w:val="0"/>
        <w:jc w:val="both"/>
        <w:rPr>
          <w:sz w:val="22"/>
          <w:szCs w:val="22"/>
          <w:lang w:val="fr-FR"/>
        </w:rPr>
      </w:pPr>
      <w:r w:rsidRPr="00C071AE">
        <w:rPr>
          <w:sz w:val="22"/>
          <w:szCs w:val="22"/>
          <w:lang w:val="fr-FR"/>
        </w:rPr>
        <w:t xml:space="preserve">Les populations concernées seront autant que possible associées à toutes les phases de contrôle des impacts du projet, y compris la définition et la mesure des indicateurs de référence. On doit poursuivre le processus de suivi au-delà de l’achèvement des apports matériels d’un PSR pour s’assurer que les efforts de rétablissement des revenus et les initiatives de développement ont été couronnés de succès. </w:t>
      </w:r>
    </w:p>
    <w:p w14:paraId="195DC291" w14:textId="77777777" w:rsidR="00293266" w:rsidRPr="00C071AE" w:rsidRDefault="00293266" w:rsidP="00293266">
      <w:pPr>
        <w:autoSpaceDE w:val="0"/>
        <w:autoSpaceDN w:val="0"/>
        <w:adjustRightInd w:val="0"/>
        <w:jc w:val="both"/>
        <w:rPr>
          <w:sz w:val="22"/>
          <w:szCs w:val="22"/>
          <w:lang w:val="fr-FR"/>
        </w:rPr>
      </w:pPr>
    </w:p>
    <w:p w14:paraId="3CFDF3B1" w14:textId="77777777" w:rsidR="00293266" w:rsidRPr="00C071AE" w:rsidRDefault="00293266" w:rsidP="00293266">
      <w:pPr>
        <w:autoSpaceDE w:val="0"/>
        <w:autoSpaceDN w:val="0"/>
        <w:adjustRightInd w:val="0"/>
        <w:jc w:val="both"/>
        <w:rPr>
          <w:sz w:val="22"/>
          <w:szCs w:val="22"/>
          <w:lang w:val="fr-FR"/>
        </w:rPr>
      </w:pPr>
      <w:r w:rsidRPr="00C071AE">
        <w:rPr>
          <w:sz w:val="22"/>
          <w:szCs w:val="22"/>
          <w:lang w:val="fr-FR"/>
        </w:rPr>
        <w:t xml:space="preserve">Le suivi de la mise en œuvre des activités de réinstallation est permanent. Il débute dès le lancement des activités de la mise en œuvre de la réinstallation jusqu’à la fin de cette dernière. La mairie de Kindu, la commune de Kasuku en rapport avec le PDU aura à mettre en place son calendrier du suivi des activités de la réinstallation et le communiquera, aux personnes affectées. </w:t>
      </w:r>
    </w:p>
    <w:p w14:paraId="757A9DEC" w14:textId="77777777" w:rsidR="00293266" w:rsidRPr="00C071AE" w:rsidRDefault="00293266" w:rsidP="00293266">
      <w:pPr>
        <w:autoSpaceDE w:val="0"/>
        <w:autoSpaceDN w:val="0"/>
        <w:adjustRightInd w:val="0"/>
        <w:jc w:val="both"/>
        <w:rPr>
          <w:sz w:val="22"/>
          <w:szCs w:val="22"/>
          <w:lang w:val="fr-FR"/>
        </w:rPr>
      </w:pPr>
    </w:p>
    <w:p w14:paraId="7C0951A7" w14:textId="77777777" w:rsidR="00293266" w:rsidRPr="00C071AE" w:rsidRDefault="00293266" w:rsidP="00293266">
      <w:pPr>
        <w:autoSpaceDE w:val="0"/>
        <w:autoSpaceDN w:val="0"/>
        <w:adjustRightInd w:val="0"/>
        <w:jc w:val="both"/>
        <w:rPr>
          <w:sz w:val="22"/>
          <w:szCs w:val="22"/>
          <w:lang w:val="fr-FR"/>
        </w:rPr>
      </w:pPr>
      <w:r w:rsidRPr="00C071AE">
        <w:rPr>
          <w:sz w:val="22"/>
          <w:szCs w:val="22"/>
          <w:u w:val="single"/>
          <w:lang w:val="fr-FR"/>
        </w:rPr>
        <w:t>Le suivi de proximité</w:t>
      </w:r>
      <w:r w:rsidRPr="00C071AE">
        <w:rPr>
          <w:sz w:val="22"/>
          <w:szCs w:val="22"/>
          <w:lang w:val="fr-FR"/>
        </w:rPr>
        <w:t xml:space="preserve"> des reconstructions des installations sera assuré par la Mairie et le point focal du PDU dans le cadre du suivi technique des travaux et aussi par les Services Techniques Municipaux. Dans le cadre de la surveillance et du suivi, il s’agit de signaler aux responsables du projet tout problème qui survient et d’assurer que les procédures du PSR sont respectées. </w:t>
      </w:r>
    </w:p>
    <w:p w14:paraId="0C8E7BAB" w14:textId="77777777" w:rsidR="00293266" w:rsidRPr="00C071AE" w:rsidRDefault="00293266" w:rsidP="00293266">
      <w:pPr>
        <w:autoSpaceDE w:val="0"/>
        <w:autoSpaceDN w:val="0"/>
        <w:adjustRightInd w:val="0"/>
        <w:jc w:val="both"/>
        <w:rPr>
          <w:sz w:val="22"/>
          <w:szCs w:val="22"/>
          <w:lang w:val="fr-FR"/>
        </w:rPr>
      </w:pPr>
    </w:p>
    <w:p w14:paraId="512AF64F" w14:textId="117CDFD6" w:rsidR="00293266" w:rsidRPr="00C071AE" w:rsidRDefault="00293266" w:rsidP="00293266">
      <w:pPr>
        <w:pStyle w:val="Heading2"/>
        <w:numPr>
          <w:ilvl w:val="1"/>
          <w:numId w:val="1"/>
        </w:numPr>
        <w:ind w:left="792"/>
        <w:jc w:val="both"/>
        <w:rPr>
          <w:sz w:val="22"/>
          <w:szCs w:val="22"/>
        </w:rPr>
      </w:pPr>
      <w:bookmarkStart w:id="323" w:name="_Toc400797378"/>
      <w:bookmarkStart w:id="324" w:name="_Toc449541185"/>
      <w:bookmarkStart w:id="325" w:name="_Toc467652713"/>
      <w:bookmarkStart w:id="326" w:name="_Toc361396351"/>
      <w:r w:rsidRPr="00C071AE">
        <w:rPr>
          <w:sz w:val="22"/>
          <w:szCs w:val="22"/>
        </w:rPr>
        <w:t>Indicateurs de suivi</w:t>
      </w:r>
      <w:bookmarkEnd w:id="323"/>
      <w:bookmarkEnd w:id="324"/>
      <w:bookmarkEnd w:id="325"/>
      <w:r w:rsidRPr="00C071AE">
        <w:rPr>
          <w:sz w:val="22"/>
          <w:szCs w:val="22"/>
        </w:rPr>
        <w:t xml:space="preserve"> </w:t>
      </w:r>
      <w:bookmarkEnd w:id="326"/>
    </w:p>
    <w:p w14:paraId="78380E76" w14:textId="74B27BA8" w:rsidR="00293266" w:rsidRPr="00C071AE" w:rsidRDefault="00293266" w:rsidP="005251AB">
      <w:pPr>
        <w:jc w:val="both"/>
      </w:pPr>
    </w:p>
    <w:p w14:paraId="198FB5F0" w14:textId="77777777" w:rsidR="00293266" w:rsidRDefault="00293266" w:rsidP="00293266">
      <w:pPr>
        <w:jc w:val="both"/>
        <w:rPr>
          <w:lang w:val="fr-FR"/>
        </w:rPr>
      </w:pPr>
      <w:r w:rsidRPr="00C071AE">
        <w:rPr>
          <w:lang w:val="fr-FR"/>
        </w:rPr>
        <w:t>Dans le cadre de la mise en œuvre du PSR les indicateurs suivants seront suivis et renseignés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494"/>
      </w:tblGrid>
      <w:tr w:rsidR="009C39F9" w:rsidRPr="00BA0563" w14:paraId="64305DF1" w14:textId="77777777" w:rsidTr="009C39F9">
        <w:tc>
          <w:tcPr>
            <w:tcW w:w="2718" w:type="dxa"/>
            <w:tcBorders>
              <w:top w:val="single" w:sz="4" w:space="0" w:color="auto"/>
              <w:left w:val="single" w:sz="4" w:space="0" w:color="auto"/>
              <w:bottom w:val="single" w:sz="4" w:space="0" w:color="auto"/>
              <w:right w:val="single" w:sz="4" w:space="0" w:color="auto"/>
            </w:tcBorders>
            <w:shd w:val="clear" w:color="auto" w:fill="auto"/>
          </w:tcPr>
          <w:p w14:paraId="082FC9C4" w14:textId="77777777" w:rsidR="009C39F9" w:rsidRPr="00BA0563" w:rsidRDefault="009C39F9" w:rsidP="00567DE3">
            <w:pPr>
              <w:jc w:val="center"/>
              <w:rPr>
                <w:b/>
                <w:sz w:val="22"/>
                <w:szCs w:val="22"/>
              </w:rPr>
            </w:pPr>
            <w:r w:rsidRPr="00BA0563">
              <w:rPr>
                <w:b/>
                <w:sz w:val="22"/>
                <w:szCs w:val="22"/>
              </w:rPr>
              <w:t>Phases</w:t>
            </w:r>
          </w:p>
        </w:tc>
        <w:tc>
          <w:tcPr>
            <w:tcW w:w="6494" w:type="dxa"/>
            <w:tcBorders>
              <w:top w:val="single" w:sz="4" w:space="0" w:color="auto"/>
              <w:left w:val="single" w:sz="4" w:space="0" w:color="auto"/>
              <w:bottom w:val="single" w:sz="4" w:space="0" w:color="auto"/>
              <w:right w:val="single" w:sz="4" w:space="0" w:color="auto"/>
            </w:tcBorders>
            <w:shd w:val="clear" w:color="auto" w:fill="auto"/>
          </w:tcPr>
          <w:p w14:paraId="2C5C18CE" w14:textId="77777777" w:rsidR="009C39F9" w:rsidRPr="00BA0563" w:rsidRDefault="009C39F9" w:rsidP="00567DE3">
            <w:pPr>
              <w:autoSpaceDE w:val="0"/>
              <w:autoSpaceDN w:val="0"/>
              <w:adjustRightInd w:val="0"/>
              <w:jc w:val="center"/>
              <w:rPr>
                <w:b/>
                <w:sz w:val="22"/>
                <w:szCs w:val="22"/>
              </w:rPr>
            </w:pPr>
            <w:r w:rsidRPr="00BA0563">
              <w:rPr>
                <w:b/>
                <w:sz w:val="22"/>
                <w:szCs w:val="22"/>
              </w:rPr>
              <w:t>Types d’indicateurs</w:t>
            </w:r>
          </w:p>
        </w:tc>
      </w:tr>
      <w:tr w:rsidR="009C39F9" w:rsidRPr="00AA6B13" w14:paraId="7FABFA8D" w14:textId="77777777" w:rsidTr="009C39F9">
        <w:tc>
          <w:tcPr>
            <w:tcW w:w="2718" w:type="dxa"/>
            <w:tcBorders>
              <w:top w:val="single" w:sz="4" w:space="0" w:color="auto"/>
              <w:left w:val="single" w:sz="4" w:space="0" w:color="auto"/>
              <w:bottom w:val="single" w:sz="4" w:space="0" w:color="auto"/>
              <w:right w:val="single" w:sz="4" w:space="0" w:color="auto"/>
            </w:tcBorders>
            <w:shd w:val="clear" w:color="auto" w:fill="auto"/>
          </w:tcPr>
          <w:p w14:paraId="2E90CEDA" w14:textId="1416000B" w:rsidR="009C39F9" w:rsidRPr="006B3522" w:rsidRDefault="009C39F9" w:rsidP="009C39F9">
            <w:pPr>
              <w:jc w:val="center"/>
              <w:rPr>
                <w:sz w:val="22"/>
                <w:szCs w:val="22"/>
                <w:lang w:val="fr-FR"/>
              </w:rPr>
            </w:pPr>
            <w:r w:rsidRPr="006B3522">
              <w:rPr>
                <w:sz w:val="22"/>
                <w:szCs w:val="22"/>
                <w:lang w:val="fr-FR"/>
              </w:rPr>
              <w:t>Indicateurs de</w:t>
            </w:r>
            <w:r w:rsidR="008C2CFC">
              <w:rPr>
                <w:sz w:val="22"/>
                <w:szCs w:val="22"/>
                <w:lang w:val="fr-FR"/>
              </w:rPr>
              <w:t xml:space="preserve"> la préparation de</w:t>
            </w:r>
            <w:r w:rsidRPr="006B3522">
              <w:rPr>
                <w:sz w:val="22"/>
                <w:szCs w:val="22"/>
                <w:lang w:val="fr-FR"/>
              </w:rPr>
              <w:t xml:space="preserve"> la mise en œuvre du PSR</w:t>
            </w:r>
          </w:p>
        </w:tc>
        <w:tc>
          <w:tcPr>
            <w:tcW w:w="6494" w:type="dxa"/>
            <w:tcBorders>
              <w:top w:val="single" w:sz="4" w:space="0" w:color="auto"/>
              <w:left w:val="single" w:sz="4" w:space="0" w:color="auto"/>
              <w:bottom w:val="single" w:sz="4" w:space="0" w:color="auto"/>
              <w:right w:val="single" w:sz="4" w:space="0" w:color="auto"/>
            </w:tcBorders>
            <w:shd w:val="clear" w:color="auto" w:fill="auto"/>
          </w:tcPr>
          <w:p w14:paraId="045C550B" w14:textId="77777777" w:rsidR="009C39F9" w:rsidRPr="006B3522" w:rsidRDefault="009C39F9" w:rsidP="009C39F9">
            <w:pPr>
              <w:numPr>
                <w:ilvl w:val="0"/>
                <w:numId w:val="35"/>
              </w:numPr>
              <w:tabs>
                <w:tab w:val="left" w:pos="480"/>
                <w:tab w:val="right" w:leader="dot" w:pos="9349"/>
              </w:tabs>
              <w:autoSpaceDE w:val="0"/>
              <w:autoSpaceDN w:val="0"/>
              <w:adjustRightInd w:val="0"/>
              <w:spacing w:before="120" w:after="120"/>
              <w:ind w:left="360"/>
              <w:jc w:val="both"/>
              <w:rPr>
                <w:sz w:val="22"/>
                <w:szCs w:val="22"/>
                <w:lang w:val="fr-FR"/>
              </w:rPr>
            </w:pPr>
            <w:r w:rsidRPr="006B3522">
              <w:rPr>
                <w:sz w:val="22"/>
                <w:szCs w:val="22"/>
                <w:lang w:val="fr-FR"/>
              </w:rPr>
              <w:t>Nombre de rencontres d’information organisés avec les PAP ;</w:t>
            </w:r>
          </w:p>
          <w:p w14:paraId="65374449" w14:textId="77777777" w:rsidR="009C39F9" w:rsidRPr="006B3522" w:rsidRDefault="009C39F9" w:rsidP="009C39F9">
            <w:pPr>
              <w:numPr>
                <w:ilvl w:val="0"/>
                <w:numId w:val="35"/>
              </w:numPr>
              <w:autoSpaceDE w:val="0"/>
              <w:autoSpaceDN w:val="0"/>
              <w:adjustRightInd w:val="0"/>
              <w:ind w:left="360"/>
              <w:jc w:val="both"/>
              <w:rPr>
                <w:sz w:val="22"/>
                <w:szCs w:val="22"/>
                <w:lang w:val="fr-FR"/>
              </w:rPr>
            </w:pPr>
            <w:r w:rsidRPr="006B3522">
              <w:rPr>
                <w:sz w:val="22"/>
                <w:szCs w:val="22"/>
                <w:lang w:val="fr-FR"/>
              </w:rPr>
              <w:t>Nombre de personnes ayant participé aux rencontres ;</w:t>
            </w:r>
          </w:p>
          <w:p w14:paraId="144394B1" w14:textId="77777777" w:rsidR="009C39F9" w:rsidRPr="006B3522" w:rsidRDefault="009C39F9" w:rsidP="009C39F9">
            <w:pPr>
              <w:numPr>
                <w:ilvl w:val="0"/>
                <w:numId w:val="35"/>
              </w:numPr>
              <w:autoSpaceDE w:val="0"/>
              <w:autoSpaceDN w:val="0"/>
              <w:adjustRightInd w:val="0"/>
              <w:ind w:left="360"/>
              <w:jc w:val="both"/>
              <w:rPr>
                <w:sz w:val="22"/>
                <w:szCs w:val="22"/>
              </w:rPr>
            </w:pPr>
            <w:r w:rsidRPr="006B3522">
              <w:rPr>
                <w:sz w:val="22"/>
                <w:szCs w:val="22"/>
              </w:rPr>
              <w:t>.</w:t>
            </w:r>
          </w:p>
        </w:tc>
      </w:tr>
      <w:tr w:rsidR="009C39F9" w:rsidRPr="009E4BF1" w14:paraId="55A09EF1" w14:textId="77777777" w:rsidTr="009C39F9">
        <w:tc>
          <w:tcPr>
            <w:tcW w:w="2718" w:type="dxa"/>
            <w:tcBorders>
              <w:top w:val="single" w:sz="4" w:space="0" w:color="auto"/>
              <w:left w:val="single" w:sz="4" w:space="0" w:color="auto"/>
              <w:bottom w:val="single" w:sz="4" w:space="0" w:color="auto"/>
              <w:right w:val="single" w:sz="4" w:space="0" w:color="auto"/>
            </w:tcBorders>
            <w:shd w:val="clear" w:color="auto" w:fill="auto"/>
          </w:tcPr>
          <w:p w14:paraId="03B7F288" w14:textId="77777777" w:rsidR="009C39F9" w:rsidRPr="006B3522" w:rsidRDefault="009C39F9" w:rsidP="009C39F9">
            <w:pPr>
              <w:jc w:val="center"/>
              <w:rPr>
                <w:sz w:val="22"/>
                <w:szCs w:val="22"/>
                <w:lang w:val="fr-FR"/>
              </w:rPr>
            </w:pPr>
            <w:r w:rsidRPr="006B3522">
              <w:rPr>
                <w:sz w:val="22"/>
                <w:szCs w:val="22"/>
                <w:lang w:val="fr-FR"/>
              </w:rPr>
              <w:t>Indicateurs de mise en œuvre du PSR</w:t>
            </w:r>
          </w:p>
        </w:tc>
        <w:tc>
          <w:tcPr>
            <w:tcW w:w="6494" w:type="dxa"/>
            <w:tcBorders>
              <w:top w:val="single" w:sz="4" w:space="0" w:color="auto"/>
              <w:left w:val="single" w:sz="4" w:space="0" w:color="auto"/>
              <w:bottom w:val="single" w:sz="4" w:space="0" w:color="auto"/>
              <w:right w:val="single" w:sz="4" w:space="0" w:color="auto"/>
            </w:tcBorders>
            <w:shd w:val="clear" w:color="auto" w:fill="auto"/>
          </w:tcPr>
          <w:p w14:paraId="42DFEFE6" w14:textId="77777777" w:rsidR="009C39F9" w:rsidRPr="006B3522" w:rsidRDefault="009C39F9" w:rsidP="009C39F9">
            <w:pPr>
              <w:numPr>
                <w:ilvl w:val="0"/>
                <w:numId w:val="35"/>
              </w:numPr>
              <w:tabs>
                <w:tab w:val="left" w:pos="480"/>
                <w:tab w:val="right" w:leader="dot" w:pos="9349"/>
              </w:tabs>
              <w:autoSpaceDE w:val="0"/>
              <w:autoSpaceDN w:val="0"/>
              <w:adjustRightInd w:val="0"/>
              <w:spacing w:before="120" w:after="120"/>
              <w:ind w:left="360"/>
              <w:jc w:val="both"/>
              <w:rPr>
                <w:sz w:val="22"/>
                <w:szCs w:val="22"/>
                <w:lang w:val="fr-FR"/>
              </w:rPr>
            </w:pPr>
            <w:r w:rsidRPr="006B3522">
              <w:rPr>
                <w:sz w:val="22"/>
                <w:szCs w:val="22"/>
                <w:lang w:val="fr-FR"/>
              </w:rPr>
              <w:t>Nombre de PAP ayant démantelé et reconstruits leur structures semi fixe hors de l’emprise ;</w:t>
            </w:r>
          </w:p>
          <w:p w14:paraId="24030FA4" w14:textId="77777777" w:rsidR="009C39F9" w:rsidRPr="006B3522" w:rsidRDefault="009C39F9" w:rsidP="009C39F9">
            <w:pPr>
              <w:numPr>
                <w:ilvl w:val="0"/>
                <w:numId w:val="35"/>
              </w:numPr>
              <w:autoSpaceDE w:val="0"/>
              <w:autoSpaceDN w:val="0"/>
              <w:adjustRightInd w:val="0"/>
              <w:ind w:left="360"/>
              <w:jc w:val="both"/>
              <w:rPr>
                <w:sz w:val="22"/>
                <w:szCs w:val="22"/>
                <w:lang w:val="fr-FR"/>
              </w:rPr>
            </w:pPr>
            <w:r w:rsidRPr="006B3522">
              <w:rPr>
                <w:sz w:val="22"/>
                <w:szCs w:val="22"/>
                <w:lang w:val="fr-FR"/>
              </w:rPr>
              <w:t>Nombre de contentieux durant tout le  processus ;</w:t>
            </w:r>
          </w:p>
          <w:p w14:paraId="247BCC30" w14:textId="77777777" w:rsidR="009C39F9" w:rsidRPr="006B3522" w:rsidRDefault="009C39F9" w:rsidP="009C39F9">
            <w:pPr>
              <w:numPr>
                <w:ilvl w:val="0"/>
                <w:numId w:val="35"/>
              </w:numPr>
              <w:autoSpaceDE w:val="0"/>
              <w:autoSpaceDN w:val="0"/>
              <w:adjustRightInd w:val="0"/>
              <w:ind w:left="360"/>
              <w:jc w:val="both"/>
              <w:rPr>
                <w:sz w:val="22"/>
                <w:szCs w:val="22"/>
                <w:lang w:val="fr-FR"/>
              </w:rPr>
            </w:pPr>
            <w:r w:rsidRPr="006B3522">
              <w:rPr>
                <w:sz w:val="22"/>
                <w:szCs w:val="22"/>
                <w:lang w:val="fr-FR"/>
              </w:rPr>
              <w:t>Nombre de solutions préconisées ou apportées pour surmonter les difficultés ;</w:t>
            </w:r>
          </w:p>
          <w:p w14:paraId="28581169" w14:textId="77777777" w:rsidR="009C39F9" w:rsidRPr="006B3522" w:rsidRDefault="009C39F9" w:rsidP="009C39F9">
            <w:pPr>
              <w:numPr>
                <w:ilvl w:val="0"/>
                <w:numId w:val="35"/>
              </w:numPr>
              <w:autoSpaceDE w:val="0"/>
              <w:autoSpaceDN w:val="0"/>
              <w:adjustRightInd w:val="0"/>
              <w:ind w:left="360"/>
              <w:jc w:val="both"/>
              <w:rPr>
                <w:sz w:val="22"/>
                <w:szCs w:val="22"/>
                <w:lang w:val="fr-FR"/>
              </w:rPr>
            </w:pPr>
            <w:r w:rsidRPr="006B3522">
              <w:rPr>
                <w:sz w:val="22"/>
                <w:szCs w:val="22"/>
                <w:lang w:val="fr-FR"/>
              </w:rPr>
              <w:t>Dispositif mis en œuvre pour la résolution du/ou des conflits.</w:t>
            </w:r>
          </w:p>
        </w:tc>
      </w:tr>
      <w:tr w:rsidR="009C39F9" w:rsidRPr="009E4BF1" w14:paraId="40523A05" w14:textId="77777777" w:rsidTr="009C39F9">
        <w:tc>
          <w:tcPr>
            <w:tcW w:w="2718" w:type="dxa"/>
            <w:tcBorders>
              <w:top w:val="single" w:sz="4" w:space="0" w:color="auto"/>
              <w:left w:val="single" w:sz="4" w:space="0" w:color="auto"/>
              <w:bottom w:val="single" w:sz="4" w:space="0" w:color="auto"/>
              <w:right w:val="single" w:sz="4" w:space="0" w:color="auto"/>
            </w:tcBorders>
            <w:shd w:val="clear" w:color="auto" w:fill="auto"/>
          </w:tcPr>
          <w:p w14:paraId="0DFE6D6E" w14:textId="77777777" w:rsidR="009C39F9" w:rsidRPr="006B3522" w:rsidRDefault="009C39F9" w:rsidP="009C39F9">
            <w:pPr>
              <w:jc w:val="center"/>
              <w:rPr>
                <w:sz w:val="22"/>
                <w:szCs w:val="22"/>
              </w:rPr>
            </w:pPr>
            <w:r w:rsidRPr="006B3522">
              <w:rPr>
                <w:sz w:val="22"/>
                <w:szCs w:val="22"/>
              </w:rPr>
              <w:t>Mesures d’assistance</w:t>
            </w:r>
          </w:p>
        </w:tc>
        <w:tc>
          <w:tcPr>
            <w:tcW w:w="6494" w:type="dxa"/>
            <w:tcBorders>
              <w:top w:val="single" w:sz="4" w:space="0" w:color="auto"/>
              <w:left w:val="single" w:sz="4" w:space="0" w:color="auto"/>
              <w:bottom w:val="single" w:sz="4" w:space="0" w:color="auto"/>
              <w:right w:val="single" w:sz="4" w:space="0" w:color="auto"/>
            </w:tcBorders>
            <w:shd w:val="clear" w:color="auto" w:fill="auto"/>
          </w:tcPr>
          <w:p w14:paraId="74B8BB52" w14:textId="77777777" w:rsidR="009C39F9" w:rsidRPr="006B3522" w:rsidRDefault="009C39F9" w:rsidP="009C39F9">
            <w:pPr>
              <w:numPr>
                <w:ilvl w:val="0"/>
                <w:numId w:val="36"/>
              </w:numPr>
              <w:tabs>
                <w:tab w:val="left" w:pos="480"/>
                <w:tab w:val="right" w:leader="dot" w:pos="9349"/>
              </w:tabs>
              <w:spacing w:before="120" w:after="120"/>
              <w:rPr>
                <w:sz w:val="22"/>
                <w:szCs w:val="22"/>
                <w:lang w:val="fr-FR"/>
              </w:rPr>
            </w:pPr>
            <w:r w:rsidRPr="006B3522">
              <w:rPr>
                <w:sz w:val="22"/>
                <w:szCs w:val="22"/>
                <w:lang w:val="fr-FR"/>
              </w:rPr>
              <w:t>Nombre de PAP ayant bénéficié d’une assistance lors de la réinstallation</w:t>
            </w:r>
          </w:p>
          <w:p w14:paraId="6DF738FD" w14:textId="77777777" w:rsidR="009C39F9" w:rsidRPr="006B3522" w:rsidRDefault="009C39F9" w:rsidP="009C39F9">
            <w:pPr>
              <w:numPr>
                <w:ilvl w:val="0"/>
                <w:numId w:val="35"/>
              </w:numPr>
              <w:autoSpaceDE w:val="0"/>
              <w:autoSpaceDN w:val="0"/>
              <w:adjustRightInd w:val="0"/>
              <w:ind w:left="360"/>
              <w:jc w:val="both"/>
              <w:rPr>
                <w:sz w:val="22"/>
                <w:szCs w:val="22"/>
                <w:lang w:val="fr-FR"/>
              </w:rPr>
            </w:pPr>
          </w:p>
        </w:tc>
      </w:tr>
      <w:tr w:rsidR="008C2CFC" w:rsidRPr="009E4BF1" w14:paraId="44BC7BF3" w14:textId="77777777" w:rsidTr="009C39F9">
        <w:tc>
          <w:tcPr>
            <w:tcW w:w="2718" w:type="dxa"/>
            <w:tcBorders>
              <w:top w:val="single" w:sz="4" w:space="0" w:color="auto"/>
              <w:left w:val="single" w:sz="4" w:space="0" w:color="auto"/>
              <w:bottom w:val="single" w:sz="4" w:space="0" w:color="auto"/>
              <w:right w:val="single" w:sz="4" w:space="0" w:color="auto"/>
            </w:tcBorders>
            <w:shd w:val="clear" w:color="auto" w:fill="auto"/>
          </w:tcPr>
          <w:p w14:paraId="264822D4" w14:textId="60A4AA12" w:rsidR="008C2CFC" w:rsidRPr="004C5467" w:rsidRDefault="008C2CFC" w:rsidP="009C39F9">
            <w:pPr>
              <w:jc w:val="center"/>
              <w:rPr>
                <w:sz w:val="22"/>
                <w:szCs w:val="22"/>
                <w:lang w:val="fr-FR"/>
              </w:rPr>
            </w:pPr>
            <w:r w:rsidRPr="009B25F5">
              <w:rPr>
                <w:b/>
                <w:sz w:val="20"/>
                <w:szCs w:val="20"/>
                <w:lang w:val="fr-FR"/>
              </w:rPr>
              <w:t>Indicateurs sure les conditions de restauration socioéconomique des PAP</w:t>
            </w:r>
          </w:p>
        </w:tc>
        <w:tc>
          <w:tcPr>
            <w:tcW w:w="6494" w:type="dxa"/>
            <w:tcBorders>
              <w:top w:val="single" w:sz="4" w:space="0" w:color="auto"/>
              <w:left w:val="single" w:sz="4" w:space="0" w:color="auto"/>
              <w:bottom w:val="single" w:sz="4" w:space="0" w:color="auto"/>
              <w:right w:val="single" w:sz="4" w:space="0" w:color="auto"/>
            </w:tcBorders>
            <w:shd w:val="clear" w:color="auto" w:fill="auto"/>
          </w:tcPr>
          <w:p w14:paraId="281D5666" w14:textId="77777777" w:rsidR="008C2CFC" w:rsidRDefault="008C2CFC" w:rsidP="008C2CFC">
            <w:pPr>
              <w:numPr>
                <w:ilvl w:val="0"/>
                <w:numId w:val="36"/>
              </w:numPr>
              <w:rPr>
                <w:b/>
                <w:sz w:val="20"/>
                <w:szCs w:val="20"/>
                <w:lang w:val="fr-FR"/>
              </w:rPr>
            </w:pPr>
            <w:r>
              <w:rPr>
                <w:b/>
                <w:sz w:val="20"/>
                <w:szCs w:val="20"/>
                <w:lang w:val="fr-FR"/>
              </w:rPr>
              <w:t>Nombre de PAP ayant repris leurs activités antérieures</w:t>
            </w:r>
          </w:p>
          <w:p w14:paraId="08884313" w14:textId="77777777" w:rsidR="008C2CFC" w:rsidRDefault="008C2CFC" w:rsidP="004C5467">
            <w:pPr>
              <w:tabs>
                <w:tab w:val="left" w:pos="480"/>
                <w:tab w:val="right" w:leader="dot" w:pos="9349"/>
              </w:tabs>
              <w:spacing w:before="120" w:after="120"/>
              <w:ind w:left="360"/>
              <w:rPr>
                <w:sz w:val="22"/>
                <w:szCs w:val="22"/>
                <w:lang w:val="fr-FR"/>
              </w:rPr>
            </w:pPr>
          </w:p>
          <w:p w14:paraId="386CE5E6" w14:textId="77777777" w:rsidR="008C2CFC" w:rsidRPr="006B3522" w:rsidRDefault="008C2CFC" w:rsidP="004C5467">
            <w:pPr>
              <w:tabs>
                <w:tab w:val="left" w:pos="480"/>
                <w:tab w:val="right" w:leader="dot" w:pos="9349"/>
              </w:tabs>
              <w:spacing w:before="120" w:after="120"/>
              <w:ind w:left="360"/>
              <w:rPr>
                <w:sz w:val="22"/>
                <w:szCs w:val="22"/>
                <w:lang w:val="fr-FR"/>
              </w:rPr>
            </w:pPr>
          </w:p>
        </w:tc>
      </w:tr>
    </w:tbl>
    <w:p w14:paraId="4BD3DE3A" w14:textId="77777777" w:rsidR="00293266" w:rsidRPr="006B3522" w:rsidRDefault="00293266" w:rsidP="00293266">
      <w:pPr>
        <w:pStyle w:val="Heading2"/>
        <w:numPr>
          <w:ilvl w:val="0"/>
          <w:numId w:val="0"/>
        </w:numPr>
        <w:ind w:left="420"/>
        <w:jc w:val="both"/>
        <w:rPr>
          <w:bCs w:val="0"/>
          <w:caps/>
          <w:sz w:val="22"/>
          <w:szCs w:val="22"/>
          <w:lang w:val="fr-FR"/>
        </w:rPr>
      </w:pPr>
    </w:p>
    <w:p w14:paraId="1A013901" w14:textId="77777777" w:rsidR="00293266" w:rsidRPr="00C071AE" w:rsidRDefault="00293266" w:rsidP="00293266">
      <w:pPr>
        <w:pStyle w:val="Heading2"/>
        <w:numPr>
          <w:ilvl w:val="1"/>
          <w:numId w:val="1"/>
        </w:numPr>
        <w:ind w:left="792"/>
        <w:jc w:val="both"/>
        <w:rPr>
          <w:bCs w:val="0"/>
          <w:caps/>
          <w:sz w:val="22"/>
          <w:szCs w:val="22"/>
        </w:rPr>
      </w:pPr>
      <w:bookmarkStart w:id="327" w:name="_Toc303539515"/>
      <w:bookmarkStart w:id="328" w:name="_Toc361396354"/>
      <w:bookmarkStart w:id="329" w:name="_Toc400797380"/>
      <w:bookmarkStart w:id="330" w:name="_Toc449541186"/>
      <w:bookmarkStart w:id="331" w:name="_Toc467652714"/>
      <w:bookmarkStart w:id="332" w:name="_Toc344086873"/>
      <w:r w:rsidRPr="00C071AE">
        <w:rPr>
          <w:sz w:val="22"/>
          <w:szCs w:val="22"/>
        </w:rPr>
        <w:t>L’évaluation</w:t>
      </w:r>
      <w:bookmarkEnd w:id="327"/>
      <w:bookmarkEnd w:id="328"/>
      <w:bookmarkEnd w:id="329"/>
      <w:bookmarkEnd w:id="330"/>
      <w:bookmarkEnd w:id="331"/>
      <w:r w:rsidRPr="00C071AE">
        <w:rPr>
          <w:bCs w:val="0"/>
          <w:caps/>
          <w:sz w:val="22"/>
          <w:szCs w:val="22"/>
        </w:rPr>
        <w:t xml:space="preserve"> </w:t>
      </w:r>
      <w:bookmarkEnd w:id="332"/>
    </w:p>
    <w:p w14:paraId="3BF49E5A" w14:textId="77777777" w:rsidR="00293266" w:rsidRPr="00C071AE" w:rsidRDefault="00293266" w:rsidP="00293266">
      <w:pPr>
        <w:autoSpaceDE w:val="0"/>
        <w:autoSpaceDN w:val="0"/>
        <w:adjustRightInd w:val="0"/>
        <w:jc w:val="both"/>
        <w:rPr>
          <w:sz w:val="22"/>
          <w:szCs w:val="22"/>
          <w:lang w:val="fr-FR"/>
        </w:rPr>
      </w:pPr>
    </w:p>
    <w:p w14:paraId="326BA502" w14:textId="4694FC49" w:rsidR="00293266" w:rsidRPr="00C071AE" w:rsidRDefault="00293266" w:rsidP="00293266">
      <w:pPr>
        <w:autoSpaceDE w:val="0"/>
        <w:autoSpaceDN w:val="0"/>
        <w:adjustRightInd w:val="0"/>
        <w:jc w:val="both"/>
        <w:rPr>
          <w:sz w:val="22"/>
          <w:szCs w:val="22"/>
          <w:lang w:val="fr-FR"/>
        </w:rPr>
      </w:pPr>
      <w:r w:rsidRPr="00C071AE">
        <w:rPr>
          <w:sz w:val="22"/>
          <w:szCs w:val="22"/>
          <w:lang w:val="fr-FR"/>
        </w:rPr>
        <w:t xml:space="preserve">Il est proposé que </w:t>
      </w:r>
      <w:r w:rsidRPr="00C071AE">
        <w:rPr>
          <w:sz w:val="22"/>
          <w:szCs w:val="22"/>
          <w:u w:val="single"/>
          <w:lang w:val="fr-FR"/>
        </w:rPr>
        <w:t xml:space="preserve">l’évaluation du PSR </w:t>
      </w:r>
      <w:r w:rsidRPr="00C071AE">
        <w:rPr>
          <w:sz w:val="22"/>
          <w:szCs w:val="22"/>
          <w:lang w:val="fr-FR"/>
        </w:rPr>
        <w:t>soit réalisée par un</w:t>
      </w:r>
      <w:r w:rsidR="009C39F9">
        <w:rPr>
          <w:sz w:val="22"/>
          <w:szCs w:val="22"/>
          <w:lang w:val="fr-FR"/>
        </w:rPr>
        <w:t xml:space="preserve">e ONG </w:t>
      </w:r>
      <w:r w:rsidRPr="00C071AE">
        <w:rPr>
          <w:sz w:val="22"/>
          <w:szCs w:val="22"/>
          <w:lang w:val="fr-FR"/>
        </w:rPr>
        <w:t xml:space="preserve"> qui sera recruté pour assurer l’évaluation finale des mesures environnementales et sociales proposé</w:t>
      </w:r>
      <w:r w:rsidR="009C39F9">
        <w:rPr>
          <w:sz w:val="22"/>
          <w:szCs w:val="22"/>
          <w:lang w:val="fr-FR"/>
        </w:rPr>
        <w:t xml:space="preserve">es. Elle </w:t>
      </w:r>
      <w:r w:rsidRPr="00C071AE">
        <w:rPr>
          <w:sz w:val="22"/>
          <w:szCs w:val="22"/>
          <w:lang w:val="fr-FR"/>
        </w:rPr>
        <w:t xml:space="preserve">peut être menée une fois que les indemnisations sont </w:t>
      </w:r>
      <w:r w:rsidR="009C39F9">
        <w:rPr>
          <w:sz w:val="22"/>
          <w:szCs w:val="22"/>
          <w:lang w:val="fr-FR"/>
        </w:rPr>
        <w:t>totalem</w:t>
      </w:r>
      <w:r w:rsidR="00D1345B">
        <w:rPr>
          <w:sz w:val="22"/>
          <w:szCs w:val="22"/>
          <w:lang w:val="fr-FR"/>
        </w:rPr>
        <w:t>e</w:t>
      </w:r>
      <w:r w:rsidR="009C39F9">
        <w:rPr>
          <w:sz w:val="22"/>
          <w:szCs w:val="22"/>
          <w:lang w:val="fr-FR"/>
        </w:rPr>
        <w:t xml:space="preserve">nt </w:t>
      </w:r>
      <w:r w:rsidRPr="00C071AE">
        <w:rPr>
          <w:sz w:val="22"/>
          <w:szCs w:val="22"/>
          <w:lang w:val="fr-FR"/>
        </w:rPr>
        <w:t>payées et que la totalité de la réinstallation est achevée.  L’objectif de l’évaluation est de certifier que tous les PAP ont bien étaient compensées financièrement et que leur réinstallation s’est bien déroulée.</w:t>
      </w:r>
    </w:p>
    <w:p w14:paraId="66A60E0C" w14:textId="77777777" w:rsidR="00293266" w:rsidRPr="00C071AE" w:rsidRDefault="00293266" w:rsidP="00293266">
      <w:pPr>
        <w:autoSpaceDE w:val="0"/>
        <w:autoSpaceDN w:val="0"/>
        <w:adjustRightInd w:val="0"/>
        <w:jc w:val="both"/>
        <w:rPr>
          <w:sz w:val="22"/>
          <w:szCs w:val="22"/>
          <w:lang w:val="fr-FR"/>
        </w:rPr>
      </w:pPr>
    </w:p>
    <w:p w14:paraId="0B75D7C7" w14:textId="77777777" w:rsidR="000807C5" w:rsidRPr="00C27722" w:rsidRDefault="000807C5">
      <w:pPr>
        <w:rPr>
          <w:b/>
          <w:bCs/>
          <w:color w:val="000000"/>
          <w:sz w:val="22"/>
          <w:szCs w:val="22"/>
          <w:lang w:val="fr-FR"/>
        </w:rPr>
      </w:pPr>
      <w:bookmarkStart w:id="333" w:name="_Toc361396355"/>
      <w:bookmarkStart w:id="334" w:name="_Toc400797381"/>
      <w:bookmarkStart w:id="335" w:name="_Toc449541187"/>
      <w:r w:rsidRPr="00C27722">
        <w:rPr>
          <w:sz w:val="22"/>
          <w:szCs w:val="22"/>
          <w:lang w:val="fr-FR"/>
        </w:rPr>
        <w:br w:type="page"/>
      </w:r>
    </w:p>
    <w:p w14:paraId="42E3929B" w14:textId="77777777" w:rsidR="00293266" w:rsidRPr="006B3522" w:rsidRDefault="00293266" w:rsidP="00293266">
      <w:pPr>
        <w:pStyle w:val="Heading2"/>
        <w:numPr>
          <w:ilvl w:val="1"/>
          <w:numId w:val="1"/>
        </w:numPr>
        <w:ind w:left="792"/>
        <w:jc w:val="both"/>
        <w:rPr>
          <w:sz w:val="22"/>
          <w:szCs w:val="22"/>
          <w:lang w:val="fr-FR"/>
        </w:rPr>
      </w:pPr>
      <w:bookmarkStart w:id="336" w:name="_Toc467652715"/>
      <w:r w:rsidRPr="006B3522">
        <w:rPr>
          <w:sz w:val="22"/>
          <w:szCs w:val="22"/>
          <w:lang w:val="fr-FR"/>
        </w:rPr>
        <w:lastRenderedPageBreak/>
        <w:t>Coût du suivi-évaluation</w:t>
      </w:r>
      <w:bookmarkEnd w:id="333"/>
      <w:bookmarkEnd w:id="334"/>
      <w:bookmarkEnd w:id="335"/>
      <w:bookmarkEnd w:id="336"/>
    </w:p>
    <w:p w14:paraId="2F7C2FAF" w14:textId="77777777" w:rsidR="00293266" w:rsidRPr="006B3522" w:rsidRDefault="00293266" w:rsidP="00293266">
      <w:pPr>
        <w:jc w:val="both"/>
        <w:rPr>
          <w:bCs/>
          <w:sz w:val="22"/>
          <w:szCs w:val="22"/>
          <w:lang w:val="fr-FR"/>
        </w:rPr>
      </w:pPr>
    </w:p>
    <w:p w14:paraId="4A3E0B37" w14:textId="77777777" w:rsidR="00280205" w:rsidRPr="00C071AE" w:rsidRDefault="00293266" w:rsidP="00280205">
      <w:pPr>
        <w:jc w:val="both"/>
        <w:rPr>
          <w:bCs/>
          <w:sz w:val="22"/>
          <w:szCs w:val="22"/>
          <w:lang w:val="fr-FR"/>
        </w:rPr>
      </w:pPr>
      <w:r w:rsidRPr="00C071AE">
        <w:rPr>
          <w:bCs/>
          <w:sz w:val="22"/>
          <w:szCs w:val="22"/>
          <w:lang w:val="fr-FR"/>
        </w:rPr>
        <w:t>Le suivi de proximité des activités de mise en œuvre de la réinstallation effectué par le PDU n’aura pas d’incidence financière majeure (en dehors des frais de mission, véhicule et carburant) car l’activité étant déjà incluse dans la mission des deux Experts Environnement et Social déjà recrutés par le SP du PDU. D'autre part, l'évaluation du PSR sera effectuée par une ONG ou un consultant indépendant que le PDU devra recruter.</w:t>
      </w:r>
      <w:bookmarkStart w:id="337" w:name="_Toc378387730"/>
      <w:bookmarkStart w:id="338" w:name="_Toc379801387"/>
      <w:bookmarkStart w:id="339" w:name="_Toc379803028"/>
      <w:bookmarkStart w:id="340" w:name="_Toc379803126"/>
      <w:bookmarkStart w:id="341" w:name="_Toc379882123"/>
      <w:bookmarkStart w:id="342" w:name="_Toc381227151"/>
      <w:bookmarkEnd w:id="337"/>
      <w:bookmarkEnd w:id="338"/>
      <w:bookmarkEnd w:id="339"/>
      <w:bookmarkEnd w:id="340"/>
      <w:bookmarkEnd w:id="341"/>
      <w:bookmarkEnd w:id="342"/>
    </w:p>
    <w:p w14:paraId="49411120" w14:textId="77777777" w:rsidR="00293266" w:rsidRPr="00C071AE" w:rsidRDefault="00363D5B" w:rsidP="00280205">
      <w:pPr>
        <w:jc w:val="both"/>
        <w:rPr>
          <w:lang w:val="fr-FR"/>
        </w:rPr>
      </w:pPr>
      <w:r w:rsidRPr="00C071AE">
        <w:rPr>
          <w:bCs/>
        </w:rPr>
        <w:fldChar w:fldCharType="begin"/>
      </w:r>
      <w:r w:rsidR="00293266" w:rsidRPr="00C071AE">
        <w:rPr>
          <w:bCs/>
          <w:lang w:val="fr-FR"/>
        </w:rPr>
        <w:instrText xml:space="preserve"> </w:instrText>
      </w:r>
      <w:r w:rsidR="00B10F38">
        <w:rPr>
          <w:bCs/>
          <w:lang w:val="fr-FR"/>
        </w:rPr>
        <w:instrText>HYPERLINK</w:instrText>
      </w:r>
      <w:r w:rsidR="00293266" w:rsidRPr="00C071AE">
        <w:rPr>
          <w:bCs/>
          <w:lang w:val="fr-FR"/>
        </w:rPr>
        <w:instrText xml:space="preserve"> \l "_Toc307141719" </w:instrText>
      </w:r>
      <w:r w:rsidRPr="00C071AE">
        <w:rPr>
          <w:bCs/>
        </w:rPr>
        <w:fldChar w:fldCharType="separate"/>
      </w:r>
    </w:p>
    <w:p w14:paraId="603AD1CA" w14:textId="77777777" w:rsidR="00293266" w:rsidRPr="00C27722" w:rsidRDefault="00293266" w:rsidP="00293266">
      <w:pPr>
        <w:pStyle w:val="Heading1"/>
        <w:numPr>
          <w:ilvl w:val="0"/>
          <w:numId w:val="1"/>
        </w:numPr>
        <w:rPr>
          <w:szCs w:val="22"/>
          <w:lang w:val="fr-FR"/>
        </w:rPr>
      </w:pPr>
      <w:bookmarkStart w:id="343" w:name="_Toc449541188"/>
      <w:bookmarkStart w:id="344" w:name="_Toc467652716"/>
      <w:r w:rsidRPr="00C27722">
        <w:rPr>
          <w:szCs w:val="22"/>
          <w:lang w:val="fr-FR"/>
        </w:rPr>
        <w:t>SYNTHÈSE DES COÛTS GLOBAUX DU PSR</w:t>
      </w:r>
      <w:bookmarkEnd w:id="343"/>
      <w:bookmarkEnd w:id="344"/>
      <w:r w:rsidR="00363D5B" w:rsidRPr="00C071AE">
        <w:rPr>
          <w:szCs w:val="22"/>
        </w:rPr>
        <w:fldChar w:fldCharType="end"/>
      </w:r>
    </w:p>
    <w:p w14:paraId="4B8F1211" w14:textId="77777777" w:rsidR="00293266" w:rsidRPr="00C071AE" w:rsidRDefault="00293266" w:rsidP="00293266">
      <w:pPr>
        <w:autoSpaceDE w:val="0"/>
        <w:autoSpaceDN w:val="0"/>
        <w:adjustRightInd w:val="0"/>
        <w:jc w:val="both"/>
        <w:rPr>
          <w:sz w:val="22"/>
          <w:szCs w:val="22"/>
          <w:lang w:val="fr-FR"/>
        </w:rPr>
      </w:pPr>
    </w:p>
    <w:p w14:paraId="4AB4EE4B" w14:textId="77777777" w:rsidR="00293266" w:rsidRPr="00C071AE" w:rsidRDefault="00293266" w:rsidP="00293266">
      <w:pPr>
        <w:pStyle w:val="Heading2"/>
        <w:numPr>
          <w:ilvl w:val="1"/>
          <w:numId w:val="1"/>
        </w:numPr>
        <w:ind w:left="792"/>
        <w:jc w:val="both"/>
        <w:rPr>
          <w:bCs w:val="0"/>
          <w:iCs/>
          <w:sz w:val="22"/>
          <w:szCs w:val="22"/>
        </w:rPr>
      </w:pPr>
      <w:bookmarkStart w:id="345" w:name="_Toc449541189"/>
      <w:bookmarkStart w:id="346" w:name="_Toc467652717"/>
      <w:r w:rsidRPr="00C071AE">
        <w:rPr>
          <w:sz w:val="22"/>
          <w:szCs w:val="22"/>
        </w:rPr>
        <w:t>Budget estimatif du PSR</w:t>
      </w:r>
      <w:bookmarkEnd w:id="345"/>
      <w:bookmarkEnd w:id="346"/>
    </w:p>
    <w:p w14:paraId="1A267E1A" w14:textId="77777777" w:rsidR="00293266" w:rsidRPr="00C071AE" w:rsidRDefault="00293266" w:rsidP="00293266">
      <w:pPr>
        <w:autoSpaceDE w:val="0"/>
        <w:autoSpaceDN w:val="0"/>
        <w:adjustRightInd w:val="0"/>
        <w:jc w:val="both"/>
        <w:rPr>
          <w:sz w:val="22"/>
          <w:szCs w:val="22"/>
        </w:rPr>
      </w:pPr>
    </w:p>
    <w:p w14:paraId="51C07087" w14:textId="77777777" w:rsidR="00293266" w:rsidRPr="00C071AE" w:rsidRDefault="00293266" w:rsidP="00293266">
      <w:pPr>
        <w:autoSpaceDE w:val="0"/>
        <w:autoSpaceDN w:val="0"/>
        <w:adjustRightInd w:val="0"/>
        <w:jc w:val="both"/>
        <w:rPr>
          <w:sz w:val="22"/>
          <w:szCs w:val="22"/>
          <w:lang w:val="fr-FR"/>
        </w:rPr>
      </w:pPr>
      <w:r w:rsidRPr="00C071AE">
        <w:rPr>
          <w:sz w:val="22"/>
          <w:szCs w:val="22"/>
          <w:lang w:val="fr-FR"/>
        </w:rPr>
        <w:t xml:space="preserve">Pour la mise en œuvre du présent Plan Succinct de réinstallation (PSR), le budget suivant définit l’ensemble des coûts associés à la compensation des PAPs et au suivi-évaluation nécessaire. Le budget se répartit en plusieurs </w:t>
      </w:r>
      <w:r w:rsidR="0001598E">
        <w:rPr>
          <w:sz w:val="22"/>
          <w:szCs w:val="22"/>
          <w:lang w:val="fr-FR"/>
        </w:rPr>
        <w:t>rubriqu</w:t>
      </w:r>
      <w:r w:rsidRPr="00C071AE">
        <w:rPr>
          <w:sz w:val="22"/>
          <w:szCs w:val="22"/>
          <w:lang w:val="fr-FR"/>
        </w:rPr>
        <w:t>es : les mesures de compensation pour la reconstruction des structures impactées ; les mesures</w:t>
      </w:r>
      <w:r w:rsidR="0001598E">
        <w:rPr>
          <w:sz w:val="22"/>
          <w:szCs w:val="22"/>
          <w:lang w:val="fr-FR"/>
        </w:rPr>
        <w:t xml:space="preserve"> d’appui aux PAP vulnérables, les mesures pour le suivi de la mise en œuvre,</w:t>
      </w:r>
      <w:r w:rsidRPr="00C071AE">
        <w:rPr>
          <w:sz w:val="22"/>
          <w:szCs w:val="22"/>
          <w:lang w:val="fr-FR"/>
        </w:rPr>
        <w:t xml:space="preserve">  et </w:t>
      </w:r>
      <w:r w:rsidR="0001598E">
        <w:rPr>
          <w:sz w:val="22"/>
          <w:szCs w:val="22"/>
          <w:lang w:val="fr-FR"/>
        </w:rPr>
        <w:t xml:space="preserve">les mesures </w:t>
      </w:r>
      <w:r w:rsidRPr="00C071AE">
        <w:rPr>
          <w:sz w:val="22"/>
          <w:szCs w:val="22"/>
          <w:lang w:val="fr-FR"/>
        </w:rPr>
        <w:t>d’information communication et de suivi-évaluation.</w:t>
      </w:r>
    </w:p>
    <w:p w14:paraId="5EA9D703" w14:textId="77777777" w:rsidR="00293266" w:rsidRPr="00C071AE" w:rsidRDefault="00293266" w:rsidP="00293266">
      <w:pPr>
        <w:autoSpaceDE w:val="0"/>
        <w:autoSpaceDN w:val="0"/>
        <w:adjustRightInd w:val="0"/>
        <w:jc w:val="both"/>
        <w:rPr>
          <w:sz w:val="22"/>
          <w:szCs w:val="22"/>
          <w:lang w:val="fr-FR"/>
        </w:rPr>
      </w:pPr>
    </w:p>
    <w:p w14:paraId="34AA847A" w14:textId="77777777" w:rsidR="00293266" w:rsidRPr="00C27722" w:rsidRDefault="00293266" w:rsidP="00293266">
      <w:pPr>
        <w:pStyle w:val="Caption"/>
        <w:rPr>
          <w:lang w:val="fr-FR"/>
        </w:rPr>
      </w:pPr>
      <w:bookmarkStart w:id="347" w:name="_Toc456567818"/>
      <w:r w:rsidRPr="00C27722">
        <w:rPr>
          <w:lang w:val="fr-FR"/>
        </w:rPr>
        <w:t xml:space="preserve">Tableau </w:t>
      </w:r>
      <w:r w:rsidR="00363D5B" w:rsidRPr="00C071AE">
        <w:fldChar w:fldCharType="begin"/>
      </w:r>
      <w:r w:rsidRPr="00C27722">
        <w:rPr>
          <w:lang w:val="fr-FR"/>
        </w:rPr>
        <w:instrText xml:space="preserve"> </w:instrText>
      </w:r>
      <w:r w:rsidR="00B10F38" w:rsidRPr="00C27722">
        <w:rPr>
          <w:lang w:val="fr-FR"/>
        </w:rPr>
        <w:instrText>SEQ</w:instrText>
      </w:r>
      <w:r w:rsidRPr="00C27722">
        <w:rPr>
          <w:lang w:val="fr-FR"/>
        </w:rPr>
        <w:instrText xml:space="preserve"> Tableau \* ARABIC </w:instrText>
      </w:r>
      <w:r w:rsidR="00363D5B" w:rsidRPr="00C071AE">
        <w:fldChar w:fldCharType="separate"/>
      </w:r>
      <w:r w:rsidRPr="00C27722">
        <w:rPr>
          <w:noProof/>
          <w:lang w:val="fr-FR"/>
        </w:rPr>
        <w:t>21</w:t>
      </w:r>
      <w:r w:rsidR="00363D5B" w:rsidRPr="00C071AE">
        <w:fldChar w:fldCharType="end"/>
      </w:r>
      <w:r w:rsidRPr="00C27722">
        <w:rPr>
          <w:lang w:val="fr-FR"/>
        </w:rPr>
        <w:t xml:space="preserve"> : Budget estimatif du Plan </w:t>
      </w:r>
      <w:r w:rsidRPr="00C27722">
        <w:rPr>
          <w:sz w:val="22"/>
          <w:szCs w:val="22"/>
          <w:lang w:val="fr-FR"/>
        </w:rPr>
        <w:t xml:space="preserve">Succinct </w:t>
      </w:r>
      <w:r w:rsidRPr="00C27722">
        <w:rPr>
          <w:lang w:val="fr-FR"/>
        </w:rPr>
        <w:t>de Réinstallation</w:t>
      </w:r>
      <w:bookmarkEnd w:id="34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3828"/>
        <w:gridCol w:w="1984"/>
      </w:tblGrid>
      <w:tr w:rsidR="00293266" w:rsidRPr="00C071AE" w14:paraId="156687B3" w14:textId="77777777" w:rsidTr="00293266">
        <w:trPr>
          <w:trHeight w:val="233"/>
        </w:trPr>
        <w:tc>
          <w:tcPr>
            <w:tcW w:w="567" w:type="dxa"/>
          </w:tcPr>
          <w:p w14:paraId="0CA915DD" w14:textId="77777777" w:rsidR="00293266" w:rsidRPr="00C071AE" w:rsidRDefault="00293266" w:rsidP="007471EC">
            <w:pPr>
              <w:jc w:val="both"/>
              <w:rPr>
                <w:b/>
                <w:sz w:val="20"/>
                <w:szCs w:val="20"/>
              </w:rPr>
            </w:pPr>
            <w:r w:rsidRPr="00C071AE">
              <w:rPr>
                <w:b/>
                <w:sz w:val="20"/>
                <w:szCs w:val="20"/>
              </w:rPr>
              <w:t>N°</w:t>
            </w:r>
          </w:p>
        </w:tc>
        <w:tc>
          <w:tcPr>
            <w:tcW w:w="2835" w:type="dxa"/>
          </w:tcPr>
          <w:p w14:paraId="4DB87515" w14:textId="77777777" w:rsidR="00293266" w:rsidRPr="00C071AE" w:rsidRDefault="00293266" w:rsidP="007471EC">
            <w:pPr>
              <w:jc w:val="both"/>
              <w:rPr>
                <w:b/>
                <w:sz w:val="20"/>
                <w:szCs w:val="20"/>
              </w:rPr>
            </w:pPr>
            <w:r w:rsidRPr="00C071AE">
              <w:rPr>
                <w:b/>
                <w:sz w:val="20"/>
                <w:szCs w:val="20"/>
              </w:rPr>
              <w:t>RUBRIQUES</w:t>
            </w:r>
          </w:p>
        </w:tc>
        <w:tc>
          <w:tcPr>
            <w:tcW w:w="3828" w:type="dxa"/>
          </w:tcPr>
          <w:p w14:paraId="38709081" w14:textId="77777777" w:rsidR="00293266" w:rsidRPr="00C071AE" w:rsidRDefault="00293266" w:rsidP="007471EC">
            <w:pPr>
              <w:jc w:val="center"/>
              <w:rPr>
                <w:b/>
                <w:sz w:val="20"/>
                <w:szCs w:val="20"/>
              </w:rPr>
            </w:pPr>
            <w:r w:rsidRPr="00C071AE">
              <w:rPr>
                <w:b/>
                <w:sz w:val="20"/>
                <w:szCs w:val="20"/>
              </w:rPr>
              <w:t>Budget en USD</w:t>
            </w:r>
          </w:p>
        </w:tc>
        <w:tc>
          <w:tcPr>
            <w:tcW w:w="1984" w:type="dxa"/>
          </w:tcPr>
          <w:p w14:paraId="51647197" w14:textId="77777777" w:rsidR="00293266" w:rsidRPr="00C071AE" w:rsidRDefault="00293266" w:rsidP="007471EC">
            <w:pPr>
              <w:jc w:val="center"/>
              <w:rPr>
                <w:b/>
                <w:sz w:val="20"/>
                <w:szCs w:val="20"/>
              </w:rPr>
            </w:pPr>
            <w:r w:rsidRPr="00C071AE">
              <w:rPr>
                <w:b/>
                <w:sz w:val="20"/>
                <w:szCs w:val="20"/>
              </w:rPr>
              <w:t>Source de financement</w:t>
            </w:r>
          </w:p>
        </w:tc>
      </w:tr>
      <w:tr w:rsidR="00041A95" w:rsidRPr="00C071AE" w14:paraId="1A393D03" w14:textId="77777777" w:rsidTr="00293266">
        <w:trPr>
          <w:trHeight w:val="280"/>
        </w:trPr>
        <w:tc>
          <w:tcPr>
            <w:tcW w:w="567" w:type="dxa"/>
          </w:tcPr>
          <w:p w14:paraId="19708957" w14:textId="77777777" w:rsidR="00041A95" w:rsidRPr="00C071AE" w:rsidRDefault="00041A95" w:rsidP="007471EC">
            <w:pPr>
              <w:jc w:val="both"/>
              <w:rPr>
                <w:sz w:val="20"/>
                <w:szCs w:val="20"/>
              </w:rPr>
            </w:pPr>
            <w:r w:rsidRPr="00C071AE">
              <w:rPr>
                <w:sz w:val="20"/>
                <w:szCs w:val="20"/>
              </w:rPr>
              <w:t>01</w:t>
            </w:r>
          </w:p>
        </w:tc>
        <w:tc>
          <w:tcPr>
            <w:tcW w:w="2835" w:type="dxa"/>
          </w:tcPr>
          <w:p w14:paraId="0D5181A3" w14:textId="77777777" w:rsidR="00041A95" w:rsidRPr="00C071AE" w:rsidRDefault="00041A95" w:rsidP="007471EC">
            <w:pPr>
              <w:rPr>
                <w:sz w:val="20"/>
                <w:szCs w:val="20"/>
                <w:lang w:val="fr-FR"/>
              </w:rPr>
            </w:pPr>
            <w:r w:rsidRPr="00C071AE">
              <w:rPr>
                <w:sz w:val="20"/>
                <w:szCs w:val="20"/>
                <w:lang w:val="fr-FR"/>
              </w:rPr>
              <w:t>Compensation des pertes de biens et sources de revenus</w:t>
            </w:r>
          </w:p>
        </w:tc>
        <w:tc>
          <w:tcPr>
            <w:tcW w:w="3828" w:type="dxa"/>
          </w:tcPr>
          <w:p w14:paraId="0AE6F215" w14:textId="77777777" w:rsidR="00041A95" w:rsidRPr="00C071AE" w:rsidRDefault="00041A95" w:rsidP="007471EC">
            <w:pPr>
              <w:rPr>
                <w:sz w:val="20"/>
                <w:szCs w:val="20"/>
              </w:rPr>
            </w:pPr>
            <w:r w:rsidRPr="00C071AE">
              <w:rPr>
                <w:sz w:val="20"/>
                <w:szCs w:val="20"/>
                <w:lang w:val="fr-FR"/>
              </w:rPr>
              <w:t xml:space="preserve"> </w:t>
            </w:r>
            <w:r w:rsidRPr="00C071AE">
              <w:rPr>
                <w:sz w:val="20"/>
                <w:szCs w:val="20"/>
              </w:rPr>
              <w:t>6610.95</w:t>
            </w:r>
            <w:r w:rsidRPr="00C071AE">
              <w:rPr>
                <w:b/>
                <w:sz w:val="20"/>
                <w:szCs w:val="20"/>
              </w:rPr>
              <w:t xml:space="preserve"> </w:t>
            </w:r>
            <w:r w:rsidRPr="00C071AE">
              <w:rPr>
                <w:sz w:val="20"/>
                <w:szCs w:val="20"/>
              </w:rPr>
              <w:t xml:space="preserve"> USD</w:t>
            </w:r>
          </w:p>
          <w:p w14:paraId="58E1B504" w14:textId="77777777" w:rsidR="00041A95" w:rsidRPr="00C071AE" w:rsidRDefault="00041A95" w:rsidP="007471EC">
            <w:pPr>
              <w:rPr>
                <w:sz w:val="20"/>
                <w:szCs w:val="20"/>
              </w:rPr>
            </w:pPr>
          </w:p>
        </w:tc>
        <w:tc>
          <w:tcPr>
            <w:tcW w:w="1984" w:type="dxa"/>
            <w:vMerge w:val="restart"/>
          </w:tcPr>
          <w:p w14:paraId="65EA4CCB" w14:textId="77777777" w:rsidR="00041A95" w:rsidRPr="00C071AE" w:rsidRDefault="00041A95" w:rsidP="007471EC">
            <w:pPr>
              <w:jc w:val="center"/>
              <w:rPr>
                <w:sz w:val="20"/>
                <w:szCs w:val="20"/>
              </w:rPr>
            </w:pPr>
          </w:p>
          <w:p w14:paraId="6890E8A0" w14:textId="77777777" w:rsidR="00041A95" w:rsidRPr="00C071AE" w:rsidRDefault="00041A95" w:rsidP="007471EC">
            <w:pPr>
              <w:jc w:val="center"/>
              <w:rPr>
                <w:sz w:val="20"/>
                <w:szCs w:val="20"/>
              </w:rPr>
            </w:pPr>
            <w:r w:rsidRPr="00C071AE">
              <w:rPr>
                <w:sz w:val="20"/>
                <w:szCs w:val="20"/>
              </w:rPr>
              <w:t xml:space="preserve">Mairie </w:t>
            </w:r>
            <w:r w:rsidRPr="00C071AE">
              <w:rPr>
                <w:sz w:val="20"/>
                <w:szCs w:val="20"/>
                <w:lang w:val="fr-FR"/>
              </w:rPr>
              <w:t>Kindu</w:t>
            </w:r>
          </w:p>
        </w:tc>
      </w:tr>
      <w:tr w:rsidR="00041A95" w:rsidRPr="00C071AE" w14:paraId="05CF7E6B" w14:textId="77777777" w:rsidTr="00293266">
        <w:trPr>
          <w:trHeight w:val="280"/>
        </w:trPr>
        <w:tc>
          <w:tcPr>
            <w:tcW w:w="567" w:type="dxa"/>
          </w:tcPr>
          <w:p w14:paraId="20E64B5F" w14:textId="77777777" w:rsidR="00041A95" w:rsidRPr="00C071AE" w:rsidRDefault="00041A95" w:rsidP="007471EC">
            <w:pPr>
              <w:jc w:val="both"/>
              <w:rPr>
                <w:sz w:val="20"/>
                <w:szCs w:val="20"/>
              </w:rPr>
            </w:pPr>
            <w:r w:rsidRPr="00C071AE">
              <w:rPr>
                <w:sz w:val="20"/>
                <w:szCs w:val="20"/>
              </w:rPr>
              <w:t>02</w:t>
            </w:r>
          </w:p>
        </w:tc>
        <w:tc>
          <w:tcPr>
            <w:tcW w:w="2835" w:type="dxa"/>
          </w:tcPr>
          <w:p w14:paraId="3DE64697" w14:textId="77777777" w:rsidR="00041A95" w:rsidRPr="00C071AE" w:rsidRDefault="00041A95" w:rsidP="007471EC">
            <w:pPr>
              <w:rPr>
                <w:sz w:val="20"/>
                <w:szCs w:val="20"/>
              </w:rPr>
            </w:pPr>
            <w:r w:rsidRPr="00C071AE">
              <w:rPr>
                <w:sz w:val="20"/>
                <w:szCs w:val="20"/>
              </w:rPr>
              <w:t>Divers et imprévus</w:t>
            </w:r>
          </w:p>
        </w:tc>
        <w:tc>
          <w:tcPr>
            <w:tcW w:w="3828" w:type="dxa"/>
          </w:tcPr>
          <w:p w14:paraId="462EE8D8" w14:textId="77777777" w:rsidR="00041A95" w:rsidRPr="00A00F9F" w:rsidRDefault="00041A95" w:rsidP="007471EC">
            <w:pPr>
              <w:rPr>
                <w:sz w:val="20"/>
                <w:szCs w:val="20"/>
                <w:lang w:val="fr-FR"/>
              </w:rPr>
            </w:pPr>
            <w:r w:rsidRPr="00A00F9F">
              <w:rPr>
                <w:sz w:val="20"/>
                <w:szCs w:val="20"/>
                <w:lang w:val="fr-FR"/>
              </w:rPr>
              <w:t>539.05 USD</w:t>
            </w:r>
          </w:p>
        </w:tc>
        <w:tc>
          <w:tcPr>
            <w:tcW w:w="1984" w:type="dxa"/>
            <w:vMerge/>
          </w:tcPr>
          <w:p w14:paraId="10A78615" w14:textId="77777777" w:rsidR="00041A95" w:rsidRPr="00C071AE" w:rsidRDefault="00041A95" w:rsidP="007471EC">
            <w:pPr>
              <w:jc w:val="center"/>
              <w:rPr>
                <w:sz w:val="20"/>
                <w:szCs w:val="20"/>
                <w:lang w:val="fr-FR"/>
              </w:rPr>
            </w:pPr>
          </w:p>
        </w:tc>
      </w:tr>
      <w:tr w:rsidR="00041A95" w:rsidRPr="00C071AE" w14:paraId="06B78BDC" w14:textId="77777777" w:rsidTr="00293266">
        <w:trPr>
          <w:trHeight w:val="280"/>
        </w:trPr>
        <w:tc>
          <w:tcPr>
            <w:tcW w:w="567" w:type="dxa"/>
          </w:tcPr>
          <w:p w14:paraId="0431777C" w14:textId="77777777" w:rsidR="00041A95" w:rsidRPr="00C071AE" w:rsidRDefault="00041A95" w:rsidP="00A721C0">
            <w:pPr>
              <w:jc w:val="both"/>
              <w:rPr>
                <w:sz w:val="20"/>
                <w:szCs w:val="20"/>
                <w:lang w:val="fr-FR"/>
              </w:rPr>
            </w:pPr>
            <w:r w:rsidRPr="00C071AE">
              <w:rPr>
                <w:sz w:val="20"/>
                <w:szCs w:val="20"/>
                <w:lang w:val="fr-FR"/>
              </w:rPr>
              <w:t>03</w:t>
            </w:r>
          </w:p>
        </w:tc>
        <w:tc>
          <w:tcPr>
            <w:tcW w:w="2835" w:type="dxa"/>
          </w:tcPr>
          <w:p w14:paraId="78C194C1" w14:textId="77777777" w:rsidR="00041A95" w:rsidRPr="00C071AE" w:rsidRDefault="00041A95" w:rsidP="007471EC">
            <w:pPr>
              <w:rPr>
                <w:sz w:val="20"/>
                <w:szCs w:val="20"/>
              </w:rPr>
            </w:pPr>
            <w:r w:rsidRPr="00C071AE">
              <w:rPr>
                <w:sz w:val="20"/>
                <w:szCs w:val="20"/>
              </w:rPr>
              <w:t>Appui au PAP vulnérables</w:t>
            </w:r>
          </w:p>
        </w:tc>
        <w:tc>
          <w:tcPr>
            <w:tcW w:w="3828" w:type="dxa"/>
          </w:tcPr>
          <w:p w14:paraId="35749F9C" w14:textId="4783E560" w:rsidR="00041A95" w:rsidRPr="00506583" w:rsidRDefault="00256D2C" w:rsidP="007471EC">
            <w:pPr>
              <w:rPr>
                <w:sz w:val="20"/>
                <w:szCs w:val="20"/>
                <w:lang w:val="fr-FR"/>
              </w:rPr>
            </w:pPr>
            <w:r>
              <w:rPr>
                <w:sz w:val="20"/>
                <w:szCs w:val="20"/>
                <w:lang w:val="fr-FR"/>
              </w:rPr>
              <w:t>500</w:t>
            </w:r>
            <w:r w:rsidR="00041A95" w:rsidRPr="00506583">
              <w:rPr>
                <w:sz w:val="20"/>
                <w:szCs w:val="20"/>
                <w:lang w:val="fr-FR"/>
              </w:rPr>
              <w:t xml:space="preserve"> USD</w:t>
            </w:r>
          </w:p>
        </w:tc>
        <w:tc>
          <w:tcPr>
            <w:tcW w:w="1984" w:type="dxa"/>
            <w:vMerge/>
          </w:tcPr>
          <w:p w14:paraId="561BE1F0" w14:textId="77777777" w:rsidR="00041A95" w:rsidRPr="00C071AE" w:rsidRDefault="00041A95" w:rsidP="007471EC">
            <w:pPr>
              <w:jc w:val="center"/>
              <w:rPr>
                <w:sz w:val="20"/>
                <w:szCs w:val="20"/>
                <w:lang w:val="fr-FR"/>
              </w:rPr>
            </w:pPr>
          </w:p>
        </w:tc>
      </w:tr>
      <w:tr w:rsidR="00C97448" w:rsidRPr="00C071AE" w14:paraId="7DC40132" w14:textId="77777777" w:rsidTr="00293266">
        <w:trPr>
          <w:trHeight w:val="296"/>
        </w:trPr>
        <w:tc>
          <w:tcPr>
            <w:tcW w:w="567" w:type="dxa"/>
          </w:tcPr>
          <w:p w14:paraId="4A7D17F7" w14:textId="77777777" w:rsidR="00C97448" w:rsidRPr="00C071AE" w:rsidRDefault="00C97448" w:rsidP="00A721C0">
            <w:pPr>
              <w:jc w:val="both"/>
              <w:rPr>
                <w:sz w:val="20"/>
                <w:szCs w:val="20"/>
                <w:lang w:val="fr-FR"/>
              </w:rPr>
            </w:pPr>
            <w:r w:rsidRPr="00C071AE">
              <w:rPr>
                <w:sz w:val="20"/>
                <w:szCs w:val="20"/>
                <w:lang w:val="fr-FR"/>
              </w:rPr>
              <w:t>04</w:t>
            </w:r>
          </w:p>
        </w:tc>
        <w:tc>
          <w:tcPr>
            <w:tcW w:w="2835" w:type="dxa"/>
          </w:tcPr>
          <w:p w14:paraId="3C0D3C8B" w14:textId="77777777" w:rsidR="00C97448" w:rsidRPr="00C071AE" w:rsidRDefault="00C97448" w:rsidP="007471EC">
            <w:pPr>
              <w:jc w:val="both"/>
              <w:rPr>
                <w:sz w:val="20"/>
                <w:szCs w:val="20"/>
                <w:lang w:val="fr-FR"/>
              </w:rPr>
            </w:pPr>
            <w:r w:rsidRPr="00C071AE">
              <w:rPr>
                <w:sz w:val="20"/>
                <w:szCs w:val="20"/>
                <w:lang w:val="fr-FR"/>
              </w:rPr>
              <w:t>Suivi de la mise en œuvre du PSR</w:t>
            </w:r>
          </w:p>
        </w:tc>
        <w:tc>
          <w:tcPr>
            <w:tcW w:w="3828" w:type="dxa"/>
          </w:tcPr>
          <w:p w14:paraId="62D863DB" w14:textId="77777777" w:rsidR="00C97448" w:rsidRPr="00C071AE" w:rsidRDefault="00C97448" w:rsidP="00C97448">
            <w:pPr>
              <w:rPr>
                <w:sz w:val="20"/>
                <w:szCs w:val="20"/>
                <w:lang w:val="fr-FR"/>
              </w:rPr>
            </w:pPr>
            <w:r w:rsidRPr="00C071AE">
              <w:rPr>
                <w:sz w:val="20"/>
                <w:szCs w:val="20"/>
                <w:lang w:val="fr-FR"/>
              </w:rPr>
              <w:t xml:space="preserve">1500 USD </w:t>
            </w:r>
          </w:p>
        </w:tc>
        <w:tc>
          <w:tcPr>
            <w:tcW w:w="1984" w:type="dxa"/>
          </w:tcPr>
          <w:p w14:paraId="227BADB7" w14:textId="77777777" w:rsidR="00C97448" w:rsidRPr="00C071AE" w:rsidRDefault="00C97448" w:rsidP="007471EC">
            <w:pPr>
              <w:jc w:val="center"/>
              <w:rPr>
                <w:sz w:val="20"/>
                <w:szCs w:val="20"/>
                <w:lang w:val="fr-FR"/>
              </w:rPr>
            </w:pPr>
            <w:r w:rsidRPr="00C071AE">
              <w:rPr>
                <w:sz w:val="20"/>
                <w:szCs w:val="20"/>
                <w:lang w:val="fr-FR"/>
              </w:rPr>
              <w:t>Budget PDU</w:t>
            </w:r>
          </w:p>
        </w:tc>
      </w:tr>
      <w:tr w:rsidR="00C97448" w:rsidRPr="00C071AE" w14:paraId="2473D909" w14:textId="77777777" w:rsidTr="00293266">
        <w:trPr>
          <w:trHeight w:val="296"/>
        </w:trPr>
        <w:tc>
          <w:tcPr>
            <w:tcW w:w="567" w:type="dxa"/>
          </w:tcPr>
          <w:p w14:paraId="636ED273" w14:textId="77777777" w:rsidR="00C97448" w:rsidRPr="00C071AE" w:rsidRDefault="00C97448" w:rsidP="00A721C0">
            <w:pPr>
              <w:jc w:val="both"/>
              <w:rPr>
                <w:sz w:val="20"/>
                <w:szCs w:val="20"/>
              </w:rPr>
            </w:pPr>
            <w:r w:rsidRPr="00C071AE">
              <w:rPr>
                <w:sz w:val="20"/>
                <w:szCs w:val="20"/>
              </w:rPr>
              <w:t>05</w:t>
            </w:r>
          </w:p>
        </w:tc>
        <w:tc>
          <w:tcPr>
            <w:tcW w:w="2835" w:type="dxa"/>
            <w:vAlign w:val="bottom"/>
          </w:tcPr>
          <w:p w14:paraId="2D8C6636" w14:textId="77777777" w:rsidR="00C97448" w:rsidRPr="00C071AE" w:rsidRDefault="00C97448" w:rsidP="007471EC">
            <w:pPr>
              <w:rPr>
                <w:color w:val="000000"/>
                <w:sz w:val="20"/>
                <w:szCs w:val="20"/>
              </w:rPr>
            </w:pPr>
            <w:r w:rsidRPr="00C071AE">
              <w:rPr>
                <w:color w:val="000000"/>
                <w:sz w:val="20"/>
                <w:szCs w:val="20"/>
                <w:lang w:val="fr-FR"/>
              </w:rPr>
              <w:t>Communi</w:t>
            </w:r>
            <w:r w:rsidRPr="00C071AE">
              <w:rPr>
                <w:color w:val="000000"/>
                <w:sz w:val="20"/>
                <w:szCs w:val="20"/>
              </w:rPr>
              <w:t>cation/</w:t>
            </w:r>
          </w:p>
          <w:p w14:paraId="7E39F6B0" w14:textId="77777777" w:rsidR="00C97448" w:rsidRPr="00C071AE" w:rsidRDefault="00C97448" w:rsidP="007471EC">
            <w:pPr>
              <w:rPr>
                <w:color w:val="000000"/>
                <w:sz w:val="20"/>
                <w:szCs w:val="20"/>
              </w:rPr>
            </w:pPr>
            <w:r w:rsidRPr="00C071AE">
              <w:rPr>
                <w:color w:val="000000"/>
                <w:sz w:val="20"/>
                <w:szCs w:val="20"/>
              </w:rPr>
              <w:t xml:space="preserve">sensibilisation </w:t>
            </w:r>
          </w:p>
        </w:tc>
        <w:tc>
          <w:tcPr>
            <w:tcW w:w="3828" w:type="dxa"/>
          </w:tcPr>
          <w:p w14:paraId="10B9AC4F" w14:textId="77777777" w:rsidR="00C97448" w:rsidRPr="00C071AE" w:rsidRDefault="00C97448" w:rsidP="00C97448">
            <w:pPr>
              <w:rPr>
                <w:sz w:val="20"/>
                <w:szCs w:val="20"/>
                <w:lang w:val="fr-FR"/>
              </w:rPr>
            </w:pPr>
            <w:r w:rsidRPr="00C071AE">
              <w:rPr>
                <w:sz w:val="20"/>
                <w:szCs w:val="20"/>
                <w:lang w:val="fr-FR"/>
              </w:rPr>
              <w:t xml:space="preserve">1000 USD </w:t>
            </w:r>
          </w:p>
        </w:tc>
        <w:tc>
          <w:tcPr>
            <w:tcW w:w="1984" w:type="dxa"/>
          </w:tcPr>
          <w:p w14:paraId="3E141B9B" w14:textId="77777777" w:rsidR="00C97448" w:rsidRPr="00C071AE" w:rsidRDefault="00C97448" w:rsidP="007471EC">
            <w:pPr>
              <w:jc w:val="center"/>
              <w:rPr>
                <w:sz w:val="20"/>
                <w:szCs w:val="20"/>
              </w:rPr>
            </w:pPr>
            <w:r w:rsidRPr="00C071AE">
              <w:rPr>
                <w:sz w:val="20"/>
                <w:szCs w:val="20"/>
              </w:rPr>
              <w:t>Budget PDU</w:t>
            </w:r>
          </w:p>
        </w:tc>
      </w:tr>
      <w:tr w:rsidR="00C97448" w:rsidRPr="00C071AE" w14:paraId="135BDED1" w14:textId="77777777" w:rsidTr="00293266">
        <w:trPr>
          <w:trHeight w:val="296"/>
        </w:trPr>
        <w:tc>
          <w:tcPr>
            <w:tcW w:w="567" w:type="dxa"/>
          </w:tcPr>
          <w:p w14:paraId="0B59EBF0" w14:textId="77777777" w:rsidR="00C97448" w:rsidRPr="00C071AE" w:rsidRDefault="00C97448" w:rsidP="007471EC">
            <w:pPr>
              <w:jc w:val="both"/>
              <w:rPr>
                <w:sz w:val="20"/>
                <w:szCs w:val="20"/>
              </w:rPr>
            </w:pPr>
            <w:r w:rsidRPr="00C071AE">
              <w:rPr>
                <w:sz w:val="20"/>
                <w:szCs w:val="20"/>
              </w:rPr>
              <w:t>06</w:t>
            </w:r>
          </w:p>
        </w:tc>
        <w:tc>
          <w:tcPr>
            <w:tcW w:w="2835" w:type="dxa"/>
          </w:tcPr>
          <w:p w14:paraId="13BD1C79" w14:textId="708C73EF" w:rsidR="00C97448" w:rsidRPr="006B3522" w:rsidRDefault="00C97448" w:rsidP="007471EC">
            <w:pPr>
              <w:tabs>
                <w:tab w:val="left" w:pos="480"/>
                <w:tab w:val="right" w:leader="dot" w:pos="9349"/>
              </w:tabs>
              <w:spacing w:before="120" w:after="120"/>
              <w:jc w:val="both"/>
              <w:rPr>
                <w:sz w:val="20"/>
                <w:szCs w:val="20"/>
                <w:lang w:val="fr-FR"/>
              </w:rPr>
            </w:pPr>
            <w:r w:rsidRPr="006B3522">
              <w:rPr>
                <w:sz w:val="20"/>
                <w:szCs w:val="20"/>
                <w:lang w:val="fr-FR"/>
              </w:rPr>
              <w:t>Evaluation finale du PSR</w:t>
            </w:r>
            <w:r w:rsidR="009968B8" w:rsidRPr="006B3522">
              <w:rPr>
                <w:sz w:val="20"/>
                <w:szCs w:val="20"/>
                <w:lang w:val="fr-FR"/>
              </w:rPr>
              <w:t xml:space="preserve"> par une ONG</w:t>
            </w:r>
          </w:p>
        </w:tc>
        <w:tc>
          <w:tcPr>
            <w:tcW w:w="3828" w:type="dxa"/>
          </w:tcPr>
          <w:p w14:paraId="58FA0FF8" w14:textId="1F14E800" w:rsidR="00C97448" w:rsidRPr="00C071AE" w:rsidRDefault="00C97448" w:rsidP="00583580">
            <w:pPr>
              <w:rPr>
                <w:sz w:val="20"/>
                <w:szCs w:val="20"/>
                <w:lang w:val="fr-FR"/>
              </w:rPr>
            </w:pPr>
            <w:r w:rsidRPr="00C071AE">
              <w:rPr>
                <w:sz w:val="20"/>
                <w:szCs w:val="20"/>
                <w:lang w:val="fr-FR"/>
              </w:rPr>
              <w:t xml:space="preserve"> </w:t>
            </w:r>
            <w:r w:rsidR="00583580">
              <w:rPr>
                <w:sz w:val="20"/>
                <w:szCs w:val="20"/>
                <w:lang w:val="fr-FR"/>
              </w:rPr>
              <w:t>15</w:t>
            </w:r>
            <w:r w:rsidR="00583580" w:rsidRPr="00C071AE">
              <w:rPr>
                <w:sz w:val="20"/>
                <w:szCs w:val="20"/>
                <w:lang w:val="fr-FR"/>
              </w:rPr>
              <w:t xml:space="preserve">00 </w:t>
            </w:r>
            <w:r w:rsidRPr="00C071AE">
              <w:rPr>
                <w:sz w:val="20"/>
                <w:szCs w:val="20"/>
                <w:lang w:val="fr-FR"/>
              </w:rPr>
              <w:t xml:space="preserve">USD </w:t>
            </w:r>
          </w:p>
        </w:tc>
        <w:tc>
          <w:tcPr>
            <w:tcW w:w="1984" w:type="dxa"/>
          </w:tcPr>
          <w:p w14:paraId="0C4377E9" w14:textId="77777777" w:rsidR="00C97448" w:rsidRPr="00C071AE" w:rsidRDefault="00C97448" w:rsidP="007471EC">
            <w:pPr>
              <w:jc w:val="center"/>
              <w:rPr>
                <w:sz w:val="20"/>
                <w:szCs w:val="20"/>
              </w:rPr>
            </w:pPr>
            <w:r w:rsidRPr="00C071AE">
              <w:rPr>
                <w:sz w:val="20"/>
                <w:szCs w:val="20"/>
              </w:rPr>
              <w:t>Budget PDU</w:t>
            </w:r>
          </w:p>
        </w:tc>
      </w:tr>
      <w:tr w:rsidR="00C97448" w:rsidRPr="00C071AE" w14:paraId="5BCD809D" w14:textId="77777777" w:rsidTr="00293266">
        <w:trPr>
          <w:trHeight w:val="291"/>
        </w:trPr>
        <w:tc>
          <w:tcPr>
            <w:tcW w:w="3402" w:type="dxa"/>
            <w:gridSpan w:val="2"/>
            <w:shd w:val="clear" w:color="auto" w:fill="FFFF00"/>
          </w:tcPr>
          <w:p w14:paraId="467FC21B" w14:textId="77777777" w:rsidR="00C97448" w:rsidRPr="00C071AE" w:rsidRDefault="00C97448" w:rsidP="007471EC">
            <w:pPr>
              <w:jc w:val="both"/>
              <w:rPr>
                <w:b/>
                <w:sz w:val="22"/>
                <w:szCs w:val="22"/>
              </w:rPr>
            </w:pPr>
            <w:r w:rsidRPr="00C071AE">
              <w:rPr>
                <w:b/>
                <w:sz w:val="22"/>
                <w:szCs w:val="22"/>
              </w:rPr>
              <w:t>Total  coûts du PSR</w:t>
            </w:r>
          </w:p>
        </w:tc>
        <w:tc>
          <w:tcPr>
            <w:tcW w:w="5812" w:type="dxa"/>
            <w:gridSpan w:val="2"/>
            <w:shd w:val="clear" w:color="auto" w:fill="FFFF00"/>
          </w:tcPr>
          <w:p w14:paraId="2E4658E8" w14:textId="54D57C43" w:rsidR="00C97448" w:rsidRPr="00C071AE" w:rsidRDefault="00E32271" w:rsidP="00A00F9F">
            <w:pPr>
              <w:tabs>
                <w:tab w:val="left" w:pos="340"/>
              </w:tabs>
              <w:rPr>
                <w:b/>
                <w:sz w:val="22"/>
                <w:szCs w:val="22"/>
              </w:rPr>
            </w:pPr>
            <w:r w:rsidRPr="00C071AE">
              <w:rPr>
                <w:b/>
                <w:sz w:val="22"/>
                <w:szCs w:val="22"/>
              </w:rPr>
              <w:t>1</w:t>
            </w:r>
            <w:r w:rsidR="00583580">
              <w:rPr>
                <w:b/>
                <w:sz w:val="22"/>
                <w:szCs w:val="22"/>
              </w:rPr>
              <w:t xml:space="preserve">1 </w:t>
            </w:r>
            <w:r w:rsidR="00256D2C">
              <w:rPr>
                <w:b/>
                <w:sz w:val="22"/>
                <w:szCs w:val="22"/>
              </w:rPr>
              <w:t>65</w:t>
            </w:r>
            <w:r w:rsidR="00C97448" w:rsidRPr="00C071AE">
              <w:rPr>
                <w:b/>
                <w:sz w:val="22"/>
                <w:szCs w:val="22"/>
              </w:rPr>
              <w:t>0 USD</w:t>
            </w:r>
          </w:p>
        </w:tc>
      </w:tr>
    </w:tbl>
    <w:p w14:paraId="75CBFA0C" w14:textId="77777777" w:rsidR="00293266" w:rsidRPr="00C071AE" w:rsidRDefault="00293266" w:rsidP="00293266">
      <w:pPr>
        <w:pStyle w:val="ColorfulList-Accent11"/>
        <w:ind w:left="360"/>
      </w:pPr>
    </w:p>
    <w:p w14:paraId="2D449798" w14:textId="77777777" w:rsidR="00293266" w:rsidRPr="00C071AE" w:rsidRDefault="00293266" w:rsidP="00293266">
      <w:pPr>
        <w:pStyle w:val="Heading2"/>
        <w:numPr>
          <w:ilvl w:val="1"/>
          <w:numId w:val="1"/>
        </w:numPr>
        <w:ind w:left="792"/>
        <w:jc w:val="both"/>
        <w:rPr>
          <w:sz w:val="22"/>
          <w:szCs w:val="22"/>
        </w:rPr>
      </w:pPr>
      <w:bookmarkStart w:id="348" w:name="_Toc467652718"/>
      <w:r w:rsidRPr="00C071AE">
        <w:rPr>
          <w:sz w:val="22"/>
          <w:szCs w:val="22"/>
        </w:rPr>
        <w:t>Source de financement</w:t>
      </w:r>
      <w:bookmarkEnd w:id="348"/>
    </w:p>
    <w:p w14:paraId="3B787829" w14:textId="77777777" w:rsidR="00293266" w:rsidRPr="00C071AE" w:rsidRDefault="00293266" w:rsidP="00293266">
      <w:pPr>
        <w:jc w:val="both"/>
        <w:rPr>
          <w:sz w:val="22"/>
          <w:szCs w:val="22"/>
          <w:lang w:val="fr-FR"/>
        </w:rPr>
      </w:pPr>
    </w:p>
    <w:p w14:paraId="17A6A3D9" w14:textId="36E1E614" w:rsidR="00293266" w:rsidRPr="00C071AE" w:rsidRDefault="00293266" w:rsidP="00293266">
      <w:pPr>
        <w:jc w:val="both"/>
        <w:rPr>
          <w:sz w:val="22"/>
          <w:szCs w:val="22"/>
          <w:lang w:val="fr-FR"/>
        </w:rPr>
      </w:pPr>
      <w:r w:rsidRPr="00C071AE">
        <w:rPr>
          <w:sz w:val="22"/>
          <w:szCs w:val="22"/>
          <w:lang w:val="fr-FR"/>
        </w:rPr>
        <w:t xml:space="preserve">Les coûts de compensation </w:t>
      </w:r>
      <w:r w:rsidR="009968B8">
        <w:rPr>
          <w:sz w:val="22"/>
          <w:szCs w:val="22"/>
          <w:lang w:val="fr-FR"/>
        </w:rPr>
        <w:t xml:space="preserve">des biens, </w:t>
      </w:r>
      <w:r w:rsidRPr="00C071AE">
        <w:rPr>
          <w:sz w:val="22"/>
          <w:szCs w:val="22"/>
          <w:lang w:val="fr-FR"/>
        </w:rPr>
        <w:t>d</w:t>
      </w:r>
      <w:r w:rsidR="009968B8">
        <w:rPr>
          <w:sz w:val="22"/>
          <w:szCs w:val="22"/>
          <w:lang w:val="fr-FR"/>
        </w:rPr>
        <w:t xml:space="preserve">e démontage et réinstallation </w:t>
      </w:r>
      <w:r w:rsidRPr="00C071AE">
        <w:rPr>
          <w:sz w:val="22"/>
          <w:szCs w:val="22"/>
          <w:lang w:val="fr-FR"/>
        </w:rPr>
        <w:t xml:space="preserve">/ </w:t>
      </w:r>
      <w:r w:rsidR="009968B8">
        <w:rPr>
          <w:sz w:val="22"/>
          <w:szCs w:val="22"/>
          <w:lang w:val="fr-FR"/>
        </w:rPr>
        <w:t xml:space="preserve">des sources  de </w:t>
      </w:r>
      <w:r w:rsidRPr="00C071AE">
        <w:rPr>
          <w:sz w:val="22"/>
          <w:szCs w:val="22"/>
          <w:lang w:val="fr-FR"/>
        </w:rPr>
        <w:t xml:space="preserve"> revenus commerciaux et </w:t>
      </w:r>
      <w:r w:rsidR="009968B8">
        <w:rPr>
          <w:sz w:val="22"/>
          <w:szCs w:val="22"/>
          <w:lang w:val="fr-FR"/>
        </w:rPr>
        <w:t>d’assistance aux PAP</w:t>
      </w:r>
      <w:r w:rsidR="009968B8" w:rsidRPr="00BA0563">
        <w:rPr>
          <w:sz w:val="22"/>
          <w:szCs w:val="22"/>
          <w:lang w:val="fr-FR"/>
        </w:rPr>
        <w:t xml:space="preserve"> </w:t>
      </w:r>
      <w:r w:rsidRPr="00C071AE">
        <w:rPr>
          <w:sz w:val="22"/>
          <w:szCs w:val="22"/>
          <w:lang w:val="fr-FR"/>
        </w:rPr>
        <w:t xml:space="preserve">seront pris en charge par la </w:t>
      </w:r>
      <w:r w:rsidR="0001598E">
        <w:rPr>
          <w:sz w:val="22"/>
          <w:szCs w:val="22"/>
          <w:lang w:val="fr-FR"/>
        </w:rPr>
        <w:t>M</w:t>
      </w:r>
      <w:r w:rsidRPr="00C071AE">
        <w:rPr>
          <w:sz w:val="22"/>
          <w:szCs w:val="22"/>
          <w:lang w:val="fr-FR"/>
        </w:rPr>
        <w:t>airie de ville de Kindu</w:t>
      </w:r>
      <w:r w:rsidR="009968B8">
        <w:rPr>
          <w:sz w:val="22"/>
          <w:szCs w:val="22"/>
          <w:lang w:val="fr-FR"/>
        </w:rPr>
        <w:t xml:space="preserve">, </w:t>
      </w:r>
      <w:r w:rsidR="009968B8">
        <w:rPr>
          <w:sz w:val="22"/>
          <w:szCs w:val="22"/>
          <w:u w:val="single"/>
          <w:lang w:val="fr-FR"/>
        </w:rPr>
        <w:t>avant le démarrage des travaux</w:t>
      </w:r>
      <w:r w:rsidRPr="00C071AE">
        <w:rPr>
          <w:sz w:val="22"/>
          <w:szCs w:val="22"/>
          <w:lang w:val="fr-FR"/>
        </w:rPr>
        <w:t>.</w:t>
      </w:r>
      <w:r w:rsidR="00D1345B">
        <w:rPr>
          <w:sz w:val="22"/>
          <w:szCs w:val="22"/>
          <w:lang w:val="fr-FR"/>
        </w:rPr>
        <w:t xml:space="preserve"> Le projet mettra les fonds nécessaires dans un compte séquestre pour l’indemnisation des personnes inconnues lors du recensement.</w:t>
      </w:r>
    </w:p>
    <w:p w14:paraId="6EE88556" w14:textId="77777777" w:rsidR="00293266" w:rsidRPr="00C071AE" w:rsidRDefault="00293266" w:rsidP="00293266">
      <w:pPr>
        <w:jc w:val="both"/>
        <w:rPr>
          <w:sz w:val="22"/>
          <w:szCs w:val="22"/>
          <w:lang w:val="fr-FR"/>
        </w:rPr>
      </w:pPr>
    </w:p>
    <w:p w14:paraId="69501559" w14:textId="77777777" w:rsidR="00293266" w:rsidRPr="00C071AE" w:rsidRDefault="00293266" w:rsidP="00293266">
      <w:pPr>
        <w:jc w:val="both"/>
        <w:rPr>
          <w:sz w:val="22"/>
          <w:szCs w:val="22"/>
          <w:lang w:val="fr-FR"/>
        </w:rPr>
      </w:pPr>
      <w:r w:rsidRPr="00C071AE">
        <w:rPr>
          <w:sz w:val="22"/>
          <w:szCs w:val="22"/>
          <w:lang w:val="fr-FR"/>
        </w:rPr>
        <w:t>Les couts de sensibilisation/communication et l’évaluation finale du PSR sont supportés par le budget du projet du PDU.</w:t>
      </w:r>
    </w:p>
    <w:p w14:paraId="404FE0C2" w14:textId="77777777" w:rsidR="00293266" w:rsidRPr="00C071AE" w:rsidRDefault="00293266" w:rsidP="00293266">
      <w:pPr>
        <w:jc w:val="both"/>
        <w:rPr>
          <w:sz w:val="22"/>
          <w:szCs w:val="22"/>
          <w:lang w:val="fr-FR"/>
        </w:rPr>
      </w:pPr>
    </w:p>
    <w:p w14:paraId="536E3BC1" w14:textId="77777777" w:rsidR="00293266" w:rsidRPr="00C071AE" w:rsidRDefault="00293266" w:rsidP="00293266">
      <w:pPr>
        <w:pStyle w:val="Heading1"/>
        <w:numPr>
          <w:ilvl w:val="0"/>
          <w:numId w:val="1"/>
        </w:numPr>
        <w:rPr>
          <w:szCs w:val="22"/>
        </w:rPr>
      </w:pPr>
      <w:r w:rsidRPr="00C27722">
        <w:rPr>
          <w:szCs w:val="22"/>
          <w:lang w:val="fr-FR"/>
        </w:rPr>
        <w:t xml:space="preserve"> </w:t>
      </w:r>
      <w:bookmarkStart w:id="349" w:name="_Toc467652719"/>
      <w:r w:rsidRPr="00C071AE">
        <w:rPr>
          <w:szCs w:val="22"/>
        </w:rPr>
        <w:t>DIFFUSION D</w:t>
      </w:r>
      <w:r w:rsidRPr="00C071AE">
        <w:rPr>
          <w:szCs w:val="22"/>
          <w:lang w:val="fr-FR"/>
        </w:rPr>
        <w:t>U PSR</w:t>
      </w:r>
      <w:bookmarkEnd w:id="349"/>
    </w:p>
    <w:p w14:paraId="46F74DAE" w14:textId="77777777" w:rsidR="00293266" w:rsidRPr="00C071AE" w:rsidRDefault="00293266" w:rsidP="00293266">
      <w:pPr>
        <w:jc w:val="both"/>
        <w:rPr>
          <w:iCs/>
          <w:color w:val="000000"/>
          <w:sz w:val="22"/>
          <w:szCs w:val="22"/>
          <w:lang w:val="fr-FR"/>
        </w:rPr>
      </w:pPr>
    </w:p>
    <w:p w14:paraId="186BDBA3" w14:textId="77777777" w:rsidR="00293266" w:rsidRPr="00C071AE" w:rsidRDefault="00293266" w:rsidP="00293266">
      <w:pPr>
        <w:autoSpaceDE w:val="0"/>
        <w:autoSpaceDN w:val="0"/>
        <w:adjustRightInd w:val="0"/>
        <w:jc w:val="both"/>
        <w:rPr>
          <w:sz w:val="22"/>
          <w:szCs w:val="22"/>
          <w:lang w:val="fr-FR"/>
        </w:rPr>
      </w:pPr>
      <w:r w:rsidRPr="00C071AE">
        <w:rPr>
          <w:sz w:val="22"/>
          <w:szCs w:val="22"/>
          <w:lang w:val="fr-FR"/>
        </w:rPr>
        <w:t>Après approbation par le Gouvernement de la République Démocratique du Congo et par la Banque Mondiale, le présent Plan Succinct de Réinstallation (PSR) sera publié sur le site internet du SP du PDU, à l’ACE et dans la ville Kindu  et la Commune de</w:t>
      </w:r>
      <w:r w:rsidRPr="00C071AE">
        <w:rPr>
          <w:lang w:val="fr-FR"/>
        </w:rPr>
        <w:t xml:space="preserve"> Kasuku</w:t>
      </w:r>
      <w:r w:rsidRPr="00C071AE">
        <w:rPr>
          <w:sz w:val="22"/>
          <w:szCs w:val="22"/>
          <w:lang w:val="fr-FR"/>
        </w:rPr>
        <w:t xml:space="preserve">.  Le résumé exécutif sera publié dans un journal à couverture communale. Le PSR devra aussi être diffusé au niveau national dans un  journal officiel ou un journal avec une couverture nationale.  Il devra aussi être diffusé au niveau des quartiers bénéficiaires. Le PSR sera aussi publié à l’Info-Shop de la Banque Mondiale, après que le gouvernement Congolais ait autorisé la Banque de le faire, par une lettre/e-mail.  </w:t>
      </w:r>
    </w:p>
    <w:p w14:paraId="7CD5C45E" w14:textId="77777777" w:rsidR="00293266" w:rsidRPr="00C071AE" w:rsidRDefault="00293266" w:rsidP="00293266">
      <w:pPr>
        <w:autoSpaceDE w:val="0"/>
        <w:autoSpaceDN w:val="0"/>
        <w:adjustRightInd w:val="0"/>
        <w:jc w:val="both"/>
        <w:rPr>
          <w:sz w:val="22"/>
          <w:szCs w:val="22"/>
          <w:lang w:val="fr-FR"/>
        </w:rPr>
      </w:pPr>
    </w:p>
    <w:p w14:paraId="2FDB4748" w14:textId="77777777" w:rsidR="00293266" w:rsidRPr="00C071AE" w:rsidRDefault="00293266" w:rsidP="00293266">
      <w:pPr>
        <w:jc w:val="both"/>
        <w:rPr>
          <w:sz w:val="22"/>
          <w:szCs w:val="22"/>
          <w:lang w:val="fr-FR"/>
        </w:rPr>
      </w:pPr>
      <w:r w:rsidRPr="00C071AE">
        <w:rPr>
          <w:sz w:val="22"/>
          <w:szCs w:val="22"/>
          <w:lang w:val="fr-FR"/>
        </w:rPr>
        <w:t xml:space="preserve">Les dispositions en matière de diffusion/publication visent à rendre disponible aux populations affectées et aux tiers une information pertinente et dans des délais appropriés. Elles relèvent des </w:t>
      </w:r>
      <w:r w:rsidRPr="00C071AE">
        <w:rPr>
          <w:sz w:val="22"/>
          <w:szCs w:val="22"/>
          <w:lang w:val="fr-FR"/>
        </w:rPr>
        <w:lastRenderedPageBreak/>
        <w:t>mécanismes suivants : ( i) l’information provenant du Projet en direction des populations affectées par le projet, sur le PSR, sa procédure d’élaboration, son contenu et l’état de sa mise en œuvre,  et en contrepartie, la remontée vers le Projet de toute information utile issue des populations des localités concernées par la réinstallation ; (ii) la publication du présent PSR, et de toute nouvelle disposition s’y rattachant, dans des conditions garantissant que les populations affectées y auront accès et le comprendront</w:t>
      </w:r>
    </w:p>
    <w:p w14:paraId="0A4A55D3" w14:textId="77777777" w:rsidR="00293266" w:rsidRPr="00C071AE" w:rsidRDefault="00293266" w:rsidP="00293266">
      <w:pPr>
        <w:autoSpaceDE w:val="0"/>
        <w:autoSpaceDN w:val="0"/>
        <w:adjustRightInd w:val="0"/>
        <w:jc w:val="both"/>
        <w:rPr>
          <w:sz w:val="22"/>
          <w:szCs w:val="22"/>
          <w:lang w:val="fr-FR"/>
        </w:rPr>
      </w:pPr>
    </w:p>
    <w:p w14:paraId="60CB29C3" w14:textId="77777777" w:rsidR="00BA6706" w:rsidRPr="00C071AE" w:rsidRDefault="00FA15A7" w:rsidP="00BA6706">
      <w:pPr>
        <w:pStyle w:val="Heading1"/>
        <w:numPr>
          <w:ilvl w:val="0"/>
          <w:numId w:val="1"/>
        </w:numPr>
        <w:rPr>
          <w:sz w:val="22"/>
          <w:szCs w:val="22"/>
        </w:rPr>
      </w:pPr>
      <w:hyperlink w:anchor="_Toc307141720" w:history="1">
        <w:bookmarkStart w:id="350" w:name="_Toc449541192"/>
        <w:bookmarkStart w:id="351" w:name="_Toc467652720"/>
        <w:r w:rsidR="00BA6706" w:rsidRPr="00C071AE">
          <w:rPr>
            <w:sz w:val="22"/>
            <w:szCs w:val="22"/>
          </w:rPr>
          <w:t>CONCLUSION</w:t>
        </w:r>
        <w:bookmarkEnd w:id="350"/>
        <w:bookmarkEnd w:id="351"/>
      </w:hyperlink>
    </w:p>
    <w:p w14:paraId="6D0DFAD3" w14:textId="77777777" w:rsidR="00BA6706" w:rsidRPr="00C071AE" w:rsidRDefault="00BA6706" w:rsidP="00BA6706">
      <w:pPr>
        <w:jc w:val="both"/>
        <w:rPr>
          <w:sz w:val="22"/>
          <w:szCs w:val="22"/>
          <w:lang w:val="fr-FR"/>
        </w:rPr>
      </w:pPr>
    </w:p>
    <w:p w14:paraId="4C5C5A73" w14:textId="6B1734E2" w:rsidR="00BA6706" w:rsidRPr="00C071AE" w:rsidRDefault="00BA6706" w:rsidP="00BA6706">
      <w:pPr>
        <w:autoSpaceDE w:val="0"/>
        <w:autoSpaceDN w:val="0"/>
        <w:adjustRightInd w:val="0"/>
        <w:jc w:val="both"/>
        <w:rPr>
          <w:sz w:val="22"/>
          <w:szCs w:val="22"/>
          <w:lang w:val="fr-FR"/>
        </w:rPr>
      </w:pPr>
      <w:r w:rsidRPr="00C071AE">
        <w:rPr>
          <w:sz w:val="22"/>
          <w:szCs w:val="22"/>
          <w:lang w:val="fr-FR"/>
        </w:rPr>
        <w:t xml:space="preserve">Le </w:t>
      </w:r>
      <w:r w:rsidR="005411D1">
        <w:rPr>
          <w:sz w:val="22"/>
          <w:szCs w:val="22"/>
          <w:lang w:val="fr-FR"/>
        </w:rPr>
        <w:t>présent PSR</w:t>
      </w:r>
      <w:r w:rsidRPr="00C071AE">
        <w:rPr>
          <w:sz w:val="22"/>
          <w:szCs w:val="22"/>
          <w:lang w:val="fr-FR"/>
        </w:rPr>
        <w:t xml:space="preserve"> concerne le plan réinstallation de </w:t>
      </w:r>
      <w:r w:rsidRPr="000E619A">
        <w:rPr>
          <w:b/>
          <w:sz w:val="22"/>
          <w:szCs w:val="22"/>
          <w:lang w:val="fr-FR"/>
        </w:rPr>
        <w:t>33 ménages</w:t>
      </w:r>
      <w:r w:rsidRPr="00C071AE">
        <w:rPr>
          <w:sz w:val="22"/>
          <w:szCs w:val="22"/>
          <w:lang w:val="fr-FR"/>
        </w:rPr>
        <w:t xml:space="preserve"> affectés (soit un nombre total de 90 PAP) sur tout le long de l’axe qui mesure 1830 ml. Le budget total du PSR es</w:t>
      </w:r>
      <w:r w:rsidR="006D0A54">
        <w:rPr>
          <w:sz w:val="22"/>
          <w:szCs w:val="22"/>
          <w:lang w:val="fr-FR"/>
        </w:rPr>
        <w:t xml:space="preserve">t estimé à </w:t>
      </w:r>
      <w:r w:rsidR="00583580">
        <w:rPr>
          <w:sz w:val="22"/>
          <w:szCs w:val="22"/>
          <w:lang w:val="fr-FR"/>
        </w:rPr>
        <w:t xml:space="preserve">11 </w:t>
      </w:r>
      <w:r w:rsidR="00256D2C">
        <w:rPr>
          <w:sz w:val="22"/>
          <w:szCs w:val="22"/>
          <w:lang w:val="fr-FR"/>
        </w:rPr>
        <w:t>65</w:t>
      </w:r>
      <w:r w:rsidR="006D0A54">
        <w:rPr>
          <w:sz w:val="22"/>
          <w:szCs w:val="22"/>
          <w:lang w:val="fr-FR"/>
        </w:rPr>
        <w:t>0 USD dont 7</w:t>
      </w:r>
      <w:r w:rsidR="00256D2C">
        <w:rPr>
          <w:sz w:val="22"/>
          <w:szCs w:val="22"/>
          <w:lang w:val="fr-FR"/>
        </w:rPr>
        <w:t xml:space="preserve"> 65</w:t>
      </w:r>
      <w:r w:rsidRPr="00C071AE">
        <w:rPr>
          <w:sz w:val="22"/>
          <w:szCs w:val="22"/>
          <w:lang w:val="fr-FR"/>
        </w:rPr>
        <w:t>0 USD pour les compensations des pertes</w:t>
      </w:r>
      <w:r w:rsidR="00200303">
        <w:rPr>
          <w:sz w:val="22"/>
          <w:szCs w:val="22"/>
          <w:lang w:val="fr-FR"/>
        </w:rPr>
        <w:t xml:space="preserve"> de biens et de source de revenu</w:t>
      </w:r>
      <w:r w:rsidRPr="00C071AE">
        <w:rPr>
          <w:sz w:val="22"/>
          <w:szCs w:val="22"/>
          <w:lang w:val="fr-FR"/>
        </w:rPr>
        <w:t>.</w:t>
      </w:r>
      <w:r w:rsidR="00200303">
        <w:rPr>
          <w:sz w:val="22"/>
          <w:szCs w:val="22"/>
          <w:lang w:val="fr-FR"/>
        </w:rPr>
        <w:t xml:space="preserve"> Dans le cadre de ce PSR aucune maison ne sera démolie et aucun ménage ne sera physiquement déplacé.</w:t>
      </w:r>
    </w:p>
    <w:p w14:paraId="0E06D9E7" w14:textId="77777777" w:rsidR="00BA6706" w:rsidRPr="00C071AE" w:rsidRDefault="00BA6706" w:rsidP="00BA6706">
      <w:pPr>
        <w:autoSpaceDE w:val="0"/>
        <w:autoSpaceDN w:val="0"/>
        <w:adjustRightInd w:val="0"/>
        <w:jc w:val="both"/>
        <w:rPr>
          <w:sz w:val="22"/>
          <w:szCs w:val="22"/>
          <w:lang w:val="fr-FR"/>
        </w:rPr>
      </w:pPr>
    </w:p>
    <w:p w14:paraId="37E22A84" w14:textId="77777777" w:rsidR="00BA6706" w:rsidRPr="00C071AE" w:rsidRDefault="00200303" w:rsidP="00BA6706">
      <w:pPr>
        <w:autoSpaceDE w:val="0"/>
        <w:autoSpaceDN w:val="0"/>
        <w:adjustRightInd w:val="0"/>
        <w:jc w:val="both"/>
        <w:rPr>
          <w:sz w:val="22"/>
          <w:szCs w:val="22"/>
          <w:lang w:val="fr-FR"/>
        </w:rPr>
      </w:pPr>
      <w:r w:rsidRPr="007969D4">
        <w:rPr>
          <w:sz w:val="22"/>
          <w:szCs w:val="22"/>
          <w:lang w:val="fr-FR"/>
        </w:rPr>
        <w:t xml:space="preserve">Le </w:t>
      </w:r>
      <w:r>
        <w:rPr>
          <w:sz w:val="22"/>
          <w:szCs w:val="22"/>
          <w:lang w:val="fr-FR"/>
        </w:rPr>
        <w:t xml:space="preserve">processus de préparation du </w:t>
      </w:r>
      <w:r w:rsidRPr="007969D4">
        <w:rPr>
          <w:sz w:val="22"/>
          <w:szCs w:val="22"/>
          <w:lang w:val="fr-FR"/>
        </w:rPr>
        <w:t xml:space="preserve">plan </w:t>
      </w:r>
      <w:r>
        <w:rPr>
          <w:sz w:val="22"/>
          <w:szCs w:val="22"/>
          <w:lang w:val="fr-FR"/>
        </w:rPr>
        <w:t>de réinstallation a suivi une démarche participative et inclusive qui a impliqué les services techniques, les élus locaux de la mairie de Kindu et de la commune de Kasuku, les chefs de quartier, d’avenue, de cellules et de zones, la société civile et les PAP présentes ou leur représentants. Il résulte de ces diverses rencontres et consultation des avis largement favorables au projet de réhabilitation de l’Avenue de la paix</w:t>
      </w:r>
      <w:r w:rsidRPr="007969D4">
        <w:rPr>
          <w:sz w:val="22"/>
          <w:szCs w:val="22"/>
          <w:lang w:val="fr-FR"/>
        </w:rPr>
        <w:t>.</w:t>
      </w:r>
      <w:r>
        <w:rPr>
          <w:sz w:val="22"/>
          <w:szCs w:val="22"/>
          <w:lang w:val="fr-FR"/>
        </w:rPr>
        <w:t xml:space="preserve"> En effet, les bénéfices attendus du projet sont entre autres d’après les acteurs rencontrées : la contribution à</w:t>
      </w:r>
      <w:r w:rsidR="00BA6706" w:rsidRPr="00C071AE">
        <w:rPr>
          <w:sz w:val="22"/>
          <w:szCs w:val="22"/>
          <w:lang w:val="fr-FR"/>
        </w:rPr>
        <w:t xml:space="preserve"> la lutte contre l’érosion, à l’amélioration de la mobilité et l’amélioration des conditions de vie des populations de la commune de Kasuku</w:t>
      </w:r>
      <w:r>
        <w:rPr>
          <w:sz w:val="22"/>
          <w:szCs w:val="22"/>
          <w:lang w:val="fr-FR"/>
        </w:rPr>
        <w:t xml:space="preserve"> en particulier et de la ville de Kindu en générale</w:t>
      </w:r>
      <w:r w:rsidR="00BA6706" w:rsidRPr="00C071AE">
        <w:rPr>
          <w:sz w:val="22"/>
          <w:szCs w:val="22"/>
          <w:lang w:val="fr-FR"/>
        </w:rPr>
        <w:t>. Dans la démarche, les populations concernées estiment que les consultations ont été bien conduites et leur ont permis de s'exprimer de façon libre sur les options de réinstallation.</w:t>
      </w:r>
    </w:p>
    <w:p w14:paraId="7A85DB3F" w14:textId="77777777" w:rsidR="00BA6706" w:rsidRPr="00C071AE" w:rsidRDefault="00BA6706" w:rsidP="00BA6706">
      <w:pPr>
        <w:autoSpaceDE w:val="0"/>
        <w:autoSpaceDN w:val="0"/>
        <w:adjustRightInd w:val="0"/>
        <w:jc w:val="both"/>
        <w:rPr>
          <w:sz w:val="22"/>
          <w:szCs w:val="22"/>
          <w:lang w:val="fr-FR"/>
        </w:rPr>
      </w:pPr>
    </w:p>
    <w:p w14:paraId="7C390328" w14:textId="77777777" w:rsidR="00200303" w:rsidRPr="007969D4" w:rsidRDefault="00BA6706" w:rsidP="00200303">
      <w:pPr>
        <w:autoSpaceDE w:val="0"/>
        <w:autoSpaceDN w:val="0"/>
        <w:adjustRightInd w:val="0"/>
        <w:jc w:val="both"/>
        <w:rPr>
          <w:sz w:val="22"/>
          <w:szCs w:val="22"/>
          <w:lang w:val="fr-FR"/>
        </w:rPr>
      </w:pPr>
      <w:r w:rsidRPr="00C071AE">
        <w:rPr>
          <w:sz w:val="22"/>
          <w:szCs w:val="22"/>
          <w:lang w:val="fr-FR"/>
        </w:rPr>
        <w:t>La mise en œuvre du PSR incombe au PDU  qui devra prendre toutes les dispositions nécessaires pour l’exécution et le suivi correct des mesures décrites</w:t>
      </w:r>
      <w:r w:rsidR="00200303">
        <w:rPr>
          <w:sz w:val="22"/>
          <w:szCs w:val="22"/>
          <w:lang w:val="fr-FR"/>
        </w:rPr>
        <w:t xml:space="preserve"> dans ce PSR</w:t>
      </w:r>
      <w:r w:rsidRPr="00C071AE">
        <w:rPr>
          <w:sz w:val="22"/>
          <w:szCs w:val="22"/>
          <w:lang w:val="fr-FR"/>
        </w:rPr>
        <w:t>. Il s’agira de signaler aux responsables du projet tout problème qui survient et de s’assurer que les procédures du PSR sont respectées. Il est proposé que l’évaluation du PSR soit réalisée par un Consultant</w:t>
      </w:r>
      <w:r w:rsidR="00200303">
        <w:rPr>
          <w:sz w:val="22"/>
          <w:szCs w:val="22"/>
          <w:lang w:val="fr-FR"/>
        </w:rPr>
        <w:t xml:space="preserve"> une fois que les activités de réinstallation sont achevées</w:t>
      </w:r>
      <w:r w:rsidR="00200303" w:rsidRPr="007969D4">
        <w:rPr>
          <w:sz w:val="22"/>
          <w:szCs w:val="22"/>
          <w:lang w:val="fr-FR"/>
        </w:rPr>
        <w:t>.</w:t>
      </w:r>
    </w:p>
    <w:p w14:paraId="323B1EBA" w14:textId="77777777" w:rsidR="00BA6706" w:rsidRPr="00C071AE" w:rsidRDefault="00BA6706" w:rsidP="00BA6706">
      <w:pPr>
        <w:autoSpaceDE w:val="0"/>
        <w:autoSpaceDN w:val="0"/>
        <w:adjustRightInd w:val="0"/>
        <w:jc w:val="both"/>
        <w:rPr>
          <w:sz w:val="22"/>
          <w:szCs w:val="22"/>
          <w:lang w:val="fr-FR"/>
        </w:rPr>
      </w:pPr>
      <w:r w:rsidRPr="00C071AE">
        <w:rPr>
          <w:sz w:val="22"/>
          <w:szCs w:val="22"/>
          <w:lang w:val="fr-FR"/>
        </w:rPr>
        <w:t>.</w:t>
      </w:r>
    </w:p>
    <w:p w14:paraId="21168F87" w14:textId="77777777" w:rsidR="00B77E83" w:rsidRPr="00C071AE" w:rsidRDefault="00B77E83">
      <w:pPr>
        <w:rPr>
          <w:sz w:val="22"/>
          <w:szCs w:val="22"/>
          <w:lang w:val="fr-FR"/>
        </w:rPr>
      </w:pPr>
      <w:r w:rsidRPr="00C071AE">
        <w:rPr>
          <w:sz w:val="22"/>
          <w:szCs w:val="22"/>
          <w:lang w:val="fr-FR"/>
        </w:rPr>
        <w:br w:type="page"/>
      </w:r>
    </w:p>
    <w:p w14:paraId="798CEC3B" w14:textId="77777777" w:rsidR="00374F05" w:rsidRPr="00C071AE" w:rsidRDefault="00374F05" w:rsidP="00374F05">
      <w:pPr>
        <w:autoSpaceDE w:val="0"/>
        <w:autoSpaceDN w:val="0"/>
        <w:adjustRightInd w:val="0"/>
        <w:jc w:val="both"/>
        <w:rPr>
          <w:sz w:val="22"/>
          <w:szCs w:val="22"/>
          <w:lang w:val="fr-FR"/>
        </w:rPr>
      </w:pPr>
    </w:p>
    <w:p w14:paraId="2E4F8A7F" w14:textId="77777777" w:rsidR="00553DD5" w:rsidRPr="00C071AE" w:rsidRDefault="00553DD5" w:rsidP="002A4CE6">
      <w:pPr>
        <w:autoSpaceDE w:val="0"/>
        <w:autoSpaceDN w:val="0"/>
        <w:adjustRightInd w:val="0"/>
        <w:jc w:val="both"/>
        <w:rPr>
          <w:sz w:val="22"/>
          <w:szCs w:val="22"/>
          <w:lang w:val="fr-FR"/>
        </w:rPr>
      </w:pPr>
    </w:p>
    <w:p w14:paraId="3C80F5BD" w14:textId="77777777" w:rsidR="00A51B84" w:rsidRPr="00C071AE" w:rsidRDefault="00A51B84" w:rsidP="00A51B84">
      <w:pPr>
        <w:autoSpaceDE w:val="0"/>
        <w:autoSpaceDN w:val="0"/>
        <w:adjustRightInd w:val="0"/>
        <w:jc w:val="both"/>
        <w:rPr>
          <w:sz w:val="22"/>
          <w:szCs w:val="22"/>
          <w:lang w:val="fr-FR"/>
        </w:rPr>
      </w:pPr>
    </w:p>
    <w:p w14:paraId="3A603811" w14:textId="77777777" w:rsidR="00A51B84" w:rsidRPr="00C071AE" w:rsidRDefault="00A51B84" w:rsidP="00A51B84">
      <w:pPr>
        <w:autoSpaceDE w:val="0"/>
        <w:autoSpaceDN w:val="0"/>
        <w:adjustRightInd w:val="0"/>
        <w:jc w:val="both"/>
        <w:rPr>
          <w:sz w:val="22"/>
          <w:szCs w:val="22"/>
          <w:lang w:val="fr-FR"/>
        </w:rPr>
      </w:pPr>
    </w:p>
    <w:p w14:paraId="1853A6F1" w14:textId="77777777" w:rsidR="000C3E2D" w:rsidRPr="00C071AE" w:rsidRDefault="000C3E2D" w:rsidP="000C3E2D">
      <w:pPr>
        <w:jc w:val="center"/>
        <w:rPr>
          <w:sz w:val="56"/>
          <w:szCs w:val="56"/>
          <w:lang w:val="fr-FR"/>
        </w:rPr>
      </w:pPr>
    </w:p>
    <w:p w14:paraId="5C3818F5" w14:textId="77777777" w:rsidR="000C3E2D" w:rsidRPr="00C071AE" w:rsidRDefault="000C3E2D" w:rsidP="000C3E2D">
      <w:pPr>
        <w:jc w:val="center"/>
        <w:rPr>
          <w:sz w:val="56"/>
          <w:szCs w:val="56"/>
          <w:lang w:val="fr-FR"/>
        </w:rPr>
      </w:pPr>
    </w:p>
    <w:p w14:paraId="6F224BB0" w14:textId="77777777" w:rsidR="000C3E2D" w:rsidRPr="00C071AE" w:rsidRDefault="000C3E2D" w:rsidP="000C3E2D">
      <w:pPr>
        <w:jc w:val="center"/>
        <w:rPr>
          <w:sz w:val="56"/>
          <w:szCs w:val="56"/>
          <w:lang w:val="fr-FR"/>
        </w:rPr>
      </w:pPr>
    </w:p>
    <w:p w14:paraId="11BE933B" w14:textId="77777777" w:rsidR="000C3E2D" w:rsidRPr="00C071AE" w:rsidRDefault="000C3E2D" w:rsidP="000C3E2D">
      <w:pPr>
        <w:jc w:val="center"/>
        <w:rPr>
          <w:sz w:val="56"/>
          <w:szCs w:val="56"/>
          <w:lang w:val="fr-FR"/>
        </w:rPr>
      </w:pPr>
    </w:p>
    <w:p w14:paraId="5722EE50" w14:textId="77777777" w:rsidR="000C3E2D" w:rsidRPr="00C071AE" w:rsidRDefault="000C3E2D" w:rsidP="000C3E2D">
      <w:pPr>
        <w:jc w:val="center"/>
        <w:rPr>
          <w:sz w:val="56"/>
          <w:szCs w:val="56"/>
          <w:lang w:val="fr-FR"/>
        </w:rPr>
      </w:pPr>
    </w:p>
    <w:p w14:paraId="721D4F85" w14:textId="77777777" w:rsidR="000C3E2D" w:rsidRPr="00C071AE" w:rsidRDefault="000C3E2D" w:rsidP="000C3E2D">
      <w:pPr>
        <w:jc w:val="center"/>
        <w:rPr>
          <w:sz w:val="56"/>
          <w:szCs w:val="56"/>
          <w:lang w:val="fr-FR"/>
        </w:rPr>
      </w:pPr>
    </w:p>
    <w:p w14:paraId="6980A710" w14:textId="77777777" w:rsidR="0021771D" w:rsidRPr="00C071AE" w:rsidRDefault="00830269" w:rsidP="007B0973">
      <w:pPr>
        <w:pStyle w:val="Heading1"/>
        <w:numPr>
          <w:ilvl w:val="0"/>
          <w:numId w:val="0"/>
        </w:numPr>
        <w:ind w:left="360"/>
        <w:jc w:val="center"/>
        <w:rPr>
          <w:sz w:val="44"/>
          <w:szCs w:val="44"/>
        </w:rPr>
      </w:pPr>
      <w:bookmarkStart w:id="352" w:name="_Toc467652721"/>
      <w:r w:rsidRPr="00C071AE">
        <w:rPr>
          <w:sz w:val="44"/>
          <w:szCs w:val="44"/>
        </w:rPr>
        <w:t>ANNEXE</w:t>
      </w:r>
      <w:bookmarkStart w:id="353" w:name="_Toc84153574"/>
      <w:bookmarkStart w:id="354" w:name="_Toc110006250"/>
      <w:r w:rsidR="00357C63" w:rsidRPr="00C071AE">
        <w:rPr>
          <w:sz w:val="44"/>
          <w:szCs w:val="44"/>
        </w:rPr>
        <w:t>S</w:t>
      </w:r>
      <w:bookmarkEnd w:id="352"/>
    </w:p>
    <w:p w14:paraId="0795F37F" w14:textId="77777777" w:rsidR="00560095" w:rsidRPr="00C071AE" w:rsidRDefault="00560095" w:rsidP="00560095"/>
    <w:p w14:paraId="1EAB0B15" w14:textId="77777777" w:rsidR="007569DC" w:rsidRPr="00C071AE" w:rsidRDefault="007569DC" w:rsidP="00560095"/>
    <w:p w14:paraId="22D4E418" w14:textId="77777777" w:rsidR="007569DC" w:rsidRPr="00C071AE" w:rsidRDefault="007569DC" w:rsidP="00560095"/>
    <w:p w14:paraId="5C3F40C9" w14:textId="77777777" w:rsidR="007569DC" w:rsidRPr="00C071AE" w:rsidRDefault="007569DC" w:rsidP="00560095"/>
    <w:p w14:paraId="01A55795" w14:textId="77777777" w:rsidR="007569DC" w:rsidRPr="00C071AE" w:rsidRDefault="007569DC" w:rsidP="00560095"/>
    <w:p w14:paraId="3F1DAC92" w14:textId="77777777" w:rsidR="007569DC" w:rsidRPr="00C071AE" w:rsidRDefault="007569DC" w:rsidP="00560095"/>
    <w:p w14:paraId="707234C7" w14:textId="77777777" w:rsidR="007B0973" w:rsidRPr="00C071AE" w:rsidRDefault="007B0973" w:rsidP="007B0973">
      <w:pPr>
        <w:pStyle w:val="Heading1"/>
        <w:numPr>
          <w:ilvl w:val="0"/>
          <w:numId w:val="0"/>
        </w:numPr>
        <w:ind w:left="432" w:hanging="432"/>
      </w:pPr>
    </w:p>
    <w:p w14:paraId="685FB67E" w14:textId="77777777" w:rsidR="007B0973" w:rsidRPr="00C071AE" w:rsidRDefault="007B0973" w:rsidP="007B0973">
      <w:pPr>
        <w:pStyle w:val="Heading1"/>
        <w:numPr>
          <w:ilvl w:val="0"/>
          <w:numId w:val="0"/>
        </w:numPr>
        <w:ind w:left="432" w:hanging="432"/>
      </w:pPr>
    </w:p>
    <w:p w14:paraId="3AE8F7E2" w14:textId="77777777" w:rsidR="007B0973" w:rsidRPr="00C071AE" w:rsidRDefault="007B0973" w:rsidP="007B0973">
      <w:pPr>
        <w:pStyle w:val="Heading1"/>
        <w:numPr>
          <w:ilvl w:val="0"/>
          <w:numId w:val="0"/>
        </w:numPr>
        <w:ind w:left="432" w:hanging="432"/>
      </w:pPr>
    </w:p>
    <w:p w14:paraId="167A7976" w14:textId="77777777" w:rsidR="007B0973" w:rsidRPr="00C071AE" w:rsidRDefault="007B0973" w:rsidP="007B0973">
      <w:pPr>
        <w:pStyle w:val="Heading1"/>
        <w:numPr>
          <w:ilvl w:val="0"/>
          <w:numId w:val="0"/>
        </w:numPr>
        <w:ind w:left="432" w:hanging="432"/>
      </w:pPr>
    </w:p>
    <w:p w14:paraId="73926DF8" w14:textId="77777777" w:rsidR="007B0973" w:rsidRPr="00C071AE" w:rsidRDefault="007B0973" w:rsidP="007B0973">
      <w:pPr>
        <w:pStyle w:val="Heading1"/>
        <w:numPr>
          <w:ilvl w:val="0"/>
          <w:numId w:val="0"/>
        </w:numPr>
        <w:ind w:left="432" w:hanging="432"/>
      </w:pPr>
    </w:p>
    <w:p w14:paraId="5391B595" w14:textId="77777777" w:rsidR="007B0973" w:rsidRPr="00C071AE" w:rsidRDefault="007B0973" w:rsidP="007B0973">
      <w:pPr>
        <w:pStyle w:val="Heading1"/>
        <w:numPr>
          <w:ilvl w:val="0"/>
          <w:numId w:val="0"/>
        </w:numPr>
        <w:ind w:left="432" w:hanging="432"/>
      </w:pPr>
    </w:p>
    <w:p w14:paraId="17F003F3" w14:textId="77777777" w:rsidR="007B0973" w:rsidRPr="00C071AE" w:rsidRDefault="007B0973" w:rsidP="007B0973">
      <w:pPr>
        <w:pStyle w:val="Heading1"/>
        <w:numPr>
          <w:ilvl w:val="0"/>
          <w:numId w:val="0"/>
        </w:numPr>
        <w:ind w:left="432" w:hanging="432"/>
        <w:rPr>
          <w:szCs w:val="22"/>
        </w:rPr>
      </w:pPr>
      <w:r w:rsidRPr="00C071AE">
        <w:rPr>
          <w:szCs w:val="22"/>
        </w:rPr>
        <w:br w:type="page"/>
      </w:r>
    </w:p>
    <w:p w14:paraId="6DD44D8D" w14:textId="77777777" w:rsidR="007569DC" w:rsidRPr="00C071AE" w:rsidRDefault="00176D46" w:rsidP="007B0973">
      <w:pPr>
        <w:pStyle w:val="Heading1"/>
        <w:numPr>
          <w:ilvl w:val="0"/>
          <w:numId w:val="0"/>
        </w:numPr>
        <w:ind w:left="432" w:hanging="432"/>
        <w:rPr>
          <w:szCs w:val="22"/>
        </w:rPr>
      </w:pPr>
      <w:bookmarkStart w:id="355" w:name="_Toc467652722"/>
      <w:r w:rsidRPr="00C071AE">
        <w:rPr>
          <w:szCs w:val="22"/>
        </w:rPr>
        <w:lastRenderedPageBreak/>
        <w:t>Annexe 1 -Communiqués d'information</w:t>
      </w:r>
      <w:bookmarkEnd w:id="355"/>
    </w:p>
    <w:p w14:paraId="04B016FB" w14:textId="77777777" w:rsidR="007B0973" w:rsidRPr="00C071AE" w:rsidRDefault="007B0973" w:rsidP="007B0973"/>
    <w:p w14:paraId="726E5F4A" w14:textId="77777777" w:rsidR="007569DC" w:rsidRPr="00C071AE" w:rsidRDefault="00B0563C" w:rsidP="00560095">
      <w:r>
        <w:rPr>
          <w:noProof/>
        </w:rPr>
        <w:drawing>
          <wp:inline distT="0" distB="0" distL="0" distR="0" wp14:anchorId="6A35C772" wp14:editId="2C3141D3">
            <wp:extent cx="5677535" cy="67417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7535" cy="6741795"/>
                    </a:xfrm>
                    <a:prstGeom prst="rect">
                      <a:avLst/>
                    </a:prstGeom>
                    <a:noFill/>
                    <a:ln>
                      <a:noFill/>
                    </a:ln>
                  </pic:spPr>
                </pic:pic>
              </a:graphicData>
            </a:graphic>
          </wp:inline>
        </w:drawing>
      </w:r>
    </w:p>
    <w:p w14:paraId="0F4A9E5C" w14:textId="77777777" w:rsidR="007569DC" w:rsidRPr="00C071AE" w:rsidRDefault="007569DC" w:rsidP="00560095"/>
    <w:p w14:paraId="3CA9E84B" w14:textId="77777777" w:rsidR="00B27C13" w:rsidRPr="00C071AE" w:rsidRDefault="00B27C13" w:rsidP="00B27C13">
      <w:pPr>
        <w:pStyle w:val="Heading1"/>
        <w:numPr>
          <w:ilvl w:val="0"/>
          <w:numId w:val="0"/>
        </w:numPr>
        <w:ind w:left="432" w:hanging="432"/>
        <w:rPr>
          <w:szCs w:val="22"/>
        </w:rPr>
      </w:pPr>
    </w:p>
    <w:p w14:paraId="5D4159EA" w14:textId="77777777" w:rsidR="00B27C13" w:rsidRPr="00C071AE" w:rsidRDefault="00B27C13" w:rsidP="00B27C13">
      <w:pPr>
        <w:pStyle w:val="Heading1"/>
        <w:numPr>
          <w:ilvl w:val="0"/>
          <w:numId w:val="0"/>
        </w:numPr>
        <w:ind w:left="432" w:hanging="432"/>
        <w:rPr>
          <w:szCs w:val="22"/>
        </w:rPr>
      </w:pPr>
      <w:bookmarkStart w:id="356" w:name="_Toc467652723"/>
      <w:r w:rsidRPr="00C071AE">
        <w:rPr>
          <w:szCs w:val="22"/>
        </w:rPr>
        <w:t>Annexe 2: Réferences bibliographiques</w:t>
      </w:r>
      <w:bookmarkEnd w:id="356"/>
    </w:p>
    <w:p w14:paraId="2F234997" w14:textId="77777777" w:rsidR="00B27C13" w:rsidRPr="00C27722" w:rsidRDefault="00B27C13" w:rsidP="007471EC">
      <w:pPr>
        <w:pStyle w:val="ColorfulList-Accent11"/>
        <w:numPr>
          <w:ilvl w:val="0"/>
          <w:numId w:val="31"/>
        </w:numPr>
        <w:rPr>
          <w:rFonts w:eastAsia="MS Gothic"/>
          <w:bCs/>
          <w:lang w:val="fr-FR"/>
        </w:rPr>
      </w:pPr>
      <w:r w:rsidRPr="00C27722">
        <w:rPr>
          <w:rFonts w:eastAsia="MS Gothic"/>
          <w:bCs/>
          <w:lang w:val="fr-FR"/>
        </w:rPr>
        <w:t>Mbaye Mb Faye : Rapport PGES PDU 11 Février  2013</w:t>
      </w:r>
    </w:p>
    <w:p w14:paraId="77CAE8B0" w14:textId="77777777" w:rsidR="00B27C13" w:rsidRPr="00C071AE" w:rsidRDefault="00B27C13" w:rsidP="007471EC">
      <w:pPr>
        <w:pStyle w:val="ColorfulList-Accent11"/>
        <w:numPr>
          <w:ilvl w:val="0"/>
          <w:numId w:val="31"/>
        </w:numPr>
        <w:rPr>
          <w:rFonts w:eastAsia="MS Gothic"/>
          <w:bCs/>
        </w:rPr>
      </w:pPr>
      <w:r w:rsidRPr="00C071AE">
        <w:rPr>
          <w:rFonts w:eastAsia="MS Gothic"/>
          <w:bCs/>
        </w:rPr>
        <w:t xml:space="preserve">Mbaye Mb Faye : Rapport Final- CGES PDU - RDC- </w:t>
      </w:r>
    </w:p>
    <w:p w14:paraId="3E4DA90A" w14:textId="77777777" w:rsidR="00B27C13" w:rsidRPr="00C27722" w:rsidRDefault="00B27C13" w:rsidP="007471EC">
      <w:pPr>
        <w:pStyle w:val="ColorfulList-Accent11"/>
        <w:numPr>
          <w:ilvl w:val="0"/>
          <w:numId w:val="31"/>
        </w:numPr>
        <w:rPr>
          <w:rFonts w:eastAsia="MS Gothic"/>
          <w:bCs/>
          <w:lang w:val="fr-FR"/>
        </w:rPr>
      </w:pPr>
      <w:r w:rsidRPr="00C27722">
        <w:rPr>
          <w:rFonts w:eastAsia="MS Gothic"/>
          <w:bCs/>
          <w:lang w:val="fr-FR"/>
        </w:rPr>
        <w:t>Plan de Développement de la ville de Kikwit (2014)</w:t>
      </w:r>
    </w:p>
    <w:p w14:paraId="445ABD46" w14:textId="77777777" w:rsidR="00B27C13" w:rsidRPr="00C27722" w:rsidRDefault="00B27C13" w:rsidP="007471EC">
      <w:pPr>
        <w:pStyle w:val="ColorfulList-Accent11"/>
        <w:numPr>
          <w:ilvl w:val="0"/>
          <w:numId w:val="31"/>
        </w:numPr>
        <w:rPr>
          <w:rFonts w:eastAsia="MS Gothic"/>
          <w:bCs/>
          <w:lang w:val="fr-FR"/>
        </w:rPr>
      </w:pPr>
      <w:r w:rsidRPr="00C27722">
        <w:rPr>
          <w:rFonts w:eastAsia="MS Gothic"/>
          <w:bCs/>
          <w:lang w:val="fr-FR"/>
        </w:rPr>
        <w:t>Cadre de Politique de Réinstallation du PDU, décemebre 2012.</w:t>
      </w:r>
    </w:p>
    <w:p w14:paraId="681BFBB2" w14:textId="77777777" w:rsidR="00194A7F" w:rsidRPr="00C27722" w:rsidRDefault="00176D46" w:rsidP="007B0973">
      <w:pPr>
        <w:pStyle w:val="Heading1"/>
        <w:numPr>
          <w:ilvl w:val="0"/>
          <w:numId w:val="0"/>
        </w:numPr>
        <w:ind w:left="432" w:hanging="432"/>
        <w:rPr>
          <w:szCs w:val="22"/>
          <w:lang w:val="fr-FR"/>
        </w:rPr>
      </w:pPr>
      <w:r w:rsidRPr="00C27722">
        <w:rPr>
          <w:lang w:val="fr-FR"/>
        </w:rPr>
        <w:br w:type="page"/>
      </w:r>
      <w:bookmarkStart w:id="357" w:name="_Toc467652724"/>
      <w:r w:rsidR="0010168F" w:rsidRPr="00C27722">
        <w:rPr>
          <w:szCs w:val="22"/>
          <w:lang w:val="fr-FR"/>
        </w:rPr>
        <w:lastRenderedPageBreak/>
        <w:t>A</w:t>
      </w:r>
      <w:bookmarkStart w:id="358" w:name="_Toc447437472"/>
      <w:r w:rsidR="00B27C13" w:rsidRPr="00C27722">
        <w:rPr>
          <w:szCs w:val="22"/>
          <w:lang w:val="fr-FR"/>
        </w:rPr>
        <w:t>nnexe 3</w:t>
      </w:r>
      <w:r w:rsidR="00F95413" w:rsidRPr="00C27722">
        <w:rPr>
          <w:szCs w:val="22"/>
          <w:lang w:val="fr-FR"/>
        </w:rPr>
        <w:t xml:space="preserve"> </w:t>
      </w:r>
      <w:r w:rsidR="00B27C13" w:rsidRPr="00C27722">
        <w:rPr>
          <w:szCs w:val="22"/>
          <w:lang w:val="fr-FR"/>
        </w:rPr>
        <w:t xml:space="preserve"> Compte –rendu </w:t>
      </w:r>
      <w:r w:rsidR="00194A7F" w:rsidRPr="00C27722">
        <w:rPr>
          <w:szCs w:val="22"/>
          <w:lang w:val="fr-FR"/>
        </w:rPr>
        <w:t>de</w:t>
      </w:r>
      <w:bookmarkEnd w:id="358"/>
      <w:r w:rsidR="00770D01" w:rsidRPr="00C27722">
        <w:rPr>
          <w:szCs w:val="22"/>
          <w:lang w:val="fr-FR"/>
        </w:rPr>
        <w:t>s réunions d’information</w:t>
      </w:r>
      <w:bookmarkEnd w:id="357"/>
    </w:p>
    <w:p w14:paraId="1493D0A1" w14:textId="77777777" w:rsidR="00B27C13" w:rsidRPr="00C071AE" w:rsidRDefault="00B27C13" w:rsidP="00B27C13">
      <w:pPr>
        <w:rPr>
          <w:lang w:val="fr-FR" w:eastAsia="fr-FR"/>
        </w:rPr>
      </w:pPr>
    </w:p>
    <w:tbl>
      <w:tblPr>
        <w:tblW w:w="56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1801"/>
        <w:gridCol w:w="1985"/>
        <w:gridCol w:w="2410"/>
        <w:gridCol w:w="2832"/>
      </w:tblGrid>
      <w:tr w:rsidR="00770D01" w:rsidRPr="009E4BF1" w14:paraId="7218F885" w14:textId="77777777" w:rsidTr="00B27C13">
        <w:trPr>
          <w:trHeight w:val="415"/>
          <w:jc w:val="center"/>
        </w:trPr>
        <w:tc>
          <w:tcPr>
            <w:tcW w:w="5000" w:type="pct"/>
            <w:gridSpan w:val="5"/>
            <w:shd w:val="clear" w:color="auto" w:fill="D9D9D9"/>
          </w:tcPr>
          <w:p w14:paraId="05B778B9" w14:textId="77777777" w:rsidR="00770D01" w:rsidRPr="00C071AE" w:rsidRDefault="00770D01" w:rsidP="00AA2AEC">
            <w:pPr>
              <w:tabs>
                <w:tab w:val="left" w:pos="3990"/>
              </w:tabs>
              <w:jc w:val="center"/>
              <w:rPr>
                <w:b/>
                <w:sz w:val="20"/>
                <w:szCs w:val="20"/>
                <w:lang w:val="fr-FR"/>
              </w:rPr>
            </w:pPr>
            <w:r w:rsidRPr="00C071AE">
              <w:rPr>
                <w:b/>
                <w:sz w:val="20"/>
                <w:szCs w:val="20"/>
                <w:lang w:val="fr-FR"/>
              </w:rPr>
              <w:t>COMPTE RENDU DE LA PRISE CE CONTACT AVEC LA MAIRIE DE LA MUNICIPALITE DE KINDU</w:t>
            </w:r>
          </w:p>
          <w:p w14:paraId="6A9F0894" w14:textId="77777777" w:rsidR="00770D01" w:rsidRPr="00C071AE" w:rsidRDefault="00770D01" w:rsidP="00AA2AEC">
            <w:pPr>
              <w:tabs>
                <w:tab w:val="left" w:pos="3990"/>
              </w:tabs>
              <w:jc w:val="center"/>
              <w:rPr>
                <w:b/>
                <w:sz w:val="20"/>
                <w:szCs w:val="20"/>
                <w:lang w:val="fr-FR"/>
              </w:rPr>
            </w:pPr>
          </w:p>
        </w:tc>
      </w:tr>
      <w:tr w:rsidR="00770D01" w:rsidRPr="00C071AE" w14:paraId="1B01D00B" w14:textId="77777777" w:rsidTr="00B27C13">
        <w:trPr>
          <w:jc w:val="center"/>
        </w:trPr>
        <w:tc>
          <w:tcPr>
            <w:tcW w:w="665" w:type="pct"/>
            <w:vMerge w:val="restart"/>
          </w:tcPr>
          <w:p w14:paraId="4302EF97" w14:textId="77777777" w:rsidR="00770D01" w:rsidRPr="00C071AE" w:rsidRDefault="00770D01" w:rsidP="00AA2AEC">
            <w:pPr>
              <w:tabs>
                <w:tab w:val="left" w:pos="3990"/>
              </w:tabs>
              <w:jc w:val="center"/>
              <w:rPr>
                <w:b/>
                <w:sz w:val="20"/>
                <w:szCs w:val="20"/>
              </w:rPr>
            </w:pPr>
            <w:r w:rsidRPr="00C071AE">
              <w:rPr>
                <w:b/>
                <w:sz w:val="20"/>
                <w:szCs w:val="20"/>
              </w:rPr>
              <w:t>Institution</w:t>
            </w:r>
          </w:p>
        </w:tc>
        <w:tc>
          <w:tcPr>
            <w:tcW w:w="4335" w:type="pct"/>
            <w:gridSpan w:val="4"/>
          </w:tcPr>
          <w:p w14:paraId="62AE55A3" w14:textId="77777777" w:rsidR="00770D01" w:rsidRPr="00C071AE" w:rsidRDefault="00770D01" w:rsidP="00AA2AEC">
            <w:pPr>
              <w:tabs>
                <w:tab w:val="left" w:pos="3990"/>
              </w:tabs>
              <w:jc w:val="center"/>
              <w:rPr>
                <w:b/>
                <w:sz w:val="20"/>
                <w:szCs w:val="20"/>
              </w:rPr>
            </w:pPr>
            <w:r w:rsidRPr="00C071AE">
              <w:rPr>
                <w:b/>
                <w:sz w:val="20"/>
                <w:szCs w:val="20"/>
              </w:rPr>
              <w:t>Les points discutés</w:t>
            </w:r>
          </w:p>
          <w:p w14:paraId="551829A0" w14:textId="77777777" w:rsidR="00770D01" w:rsidRPr="00C071AE" w:rsidRDefault="00770D01" w:rsidP="00AA2AEC">
            <w:pPr>
              <w:tabs>
                <w:tab w:val="left" w:pos="3990"/>
              </w:tabs>
              <w:jc w:val="center"/>
              <w:rPr>
                <w:b/>
                <w:sz w:val="20"/>
                <w:szCs w:val="20"/>
              </w:rPr>
            </w:pPr>
          </w:p>
        </w:tc>
      </w:tr>
      <w:tr w:rsidR="00770D01" w:rsidRPr="00C071AE" w14:paraId="3690F7F1" w14:textId="77777777" w:rsidTr="00B27C13">
        <w:trPr>
          <w:jc w:val="center"/>
        </w:trPr>
        <w:tc>
          <w:tcPr>
            <w:tcW w:w="665" w:type="pct"/>
            <w:vMerge/>
          </w:tcPr>
          <w:p w14:paraId="2F970592" w14:textId="77777777" w:rsidR="00770D01" w:rsidRPr="00C071AE" w:rsidRDefault="00770D01" w:rsidP="00AA2AEC">
            <w:pPr>
              <w:tabs>
                <w:tab w:val="left" w:pos="3990"/>
              </w:tabs>
              <w:jc w:val="center"/>
              <w:rPr>
                <w:b/>
                <w:sz w:val="20"/>
                <w:szCs w:val="20"/>
              </w:rPr>
            </w:pPr>
          </w:p>
        </w:tc>
        <w:tc>
          <w:tcPr>
            <w:tcW w:w="865" w:type="pct"/>
          </w:tcPr>
          <w:p w14:paraId="4FBD8822" w14:textId="77777777" w:rsidR="00770D01" w:rsidRPr="00C071AE" w:rsidRDefault="00770D01" w:rsidP="00AA2AEC">
            <w:pPr>
              <w:pStyle w:val="ColorfulList-Accent11"/>
              <w:tabs>
                <w:tab w:val="left" w:pos="3990"/>
              </w:tabs>
              <w:ind w:left="0"/>
              <w:rPr>
                <w:b/>
                <w:i/>
                <w:sz w:val="20"/>
                <w:szCs w:val="20"/>
                <w:lang w:val="fr-FR" w:eastAsia="fr-FR"/>
              </w:rPr>
            </w:pPr>
            <w:r w:rsidRPr="00C071AE">
              <w:rPr>
                <w:b/>
                <w:i/>
                <w:sz w:val="20"/>
                <w:szCs w:val="20"/>
                <w:lang w:val="fr-FR" w:eastAsia="fr-FR"/>
              </w:rPr>
              <w:t>Perception du projet</w:t>
            </w:r>
          </w:p>
        </w:tc>
        <w:tc>
          <w:tcPr>
            <w:tcW w:w="953" w:type="pct"/>
          </w:tcPr>
          <w:p w14:paraId="351C4EE1" w14:textId="77777777" w:rsidR="00770D01" w:rsidRPr="00C071AE" w:rsidRDefault="00770D01" w:rsidP="00AA2AEC">
            <w:pPr>
              <w:pStyle w:val="ColorfulList-Accent11"/>
              <w:tabs>
                <w:tab w:val="left" w:pos="3990"/>
              </w:tabs>
              <w:ind w:left="0"/>
              <w:rPr>
                <w:b/>
                <w:i/>
                <w:sz w:val="20"/>
                <w:szCs w:val="20"/>
                <w:lang w:val="fr-FR" w:eastAsia="fr-FR"/>
              </w:rPr>
            </w:pPr>
            <w:r w:rsidRPr="00C071AE">
              <w:rPr>
                <w:b/>
                <w:i/>
                <w:sz w:val="20"/>
                <w:szCs w:val="20"/>
                <w:lang w:val="fr-FR" w:eastAsia="fr-FR"/>
              </w:rPr>
              <w:t>Préoccupation et Crainte</w:t>
            </w:r>
          </w:p>
        </w:tc>
        <w:tc>
          <w:tcPr>
            <w:tcW w:w="1157" w:type="pct"/>
          </w:tcPr>
          <w:p w14:paraId="1A0ACF01" w14:textId="77777777" w:rsidR="00770D01" w:rsidRPr="00C071AE" w:rsidRDefault="00770D01" w:rsidP="00AA2AEC">
            <w:pPr>
              <w:pStyle w:val="ColorfulList-Accent11"/>
              <w:tabs>
                <w:tab w:val="left" w:pos="3990"/>
              </w:tabs>
              <w:ind w:left="0"/>
              <w:rPr>
                <w:b/>
                <w:i/>
                <w:sz w:val="20"/>
                <w:szCs w:val="20"/>
                <w:lang w:val="fr-FR" w:eastAsia="fr-FR"/>
              </w:rPr>
            </w:pPr>
            <w:r w:rsidRPr="00C071AE">
              <w:rPr>
                <w:b/>
                <w:i/>
                <w:sz w:val="20"/>
                <w:szCs w:val="20"/>
                <w:lang w:val="fr-FR" w:eastAsia="fr-FR"/>
              </w:rPr>
              <w:t xml:space="preserve"> capacité  de gestion environnementale et gestion du service technique de la ville</w:t>
            </w:r>
          </w:p>
        </w:tc>
        <w:tc>
          <w:tcPr>
            <w:tcW w:w="1361" w:type="pct"/>
          </w:tcPr>
          <w:p w14:paraId="2BB414DC" w14:textId="77777777" w:rsidR="00770D01" w:rsidRPr="00C071AE" w:rsidRDefault="00770D01" w:rsidP="00AA2AEC">
            <w:pPr>
              <w:pStyle w:val="ColorfulList-Accent11"/>
              <w:tabs>
                <w:tab w:val="left" w:pos="3990"/>
              </w:tabs>
              <w:ind w:left="0"/>
              <w:rPr>
                <w:b/>
                <w:i/>
                <w:sz w:val="20"/>
                <w:szCs w:val="20"/>
                <w:lang w:val="fr-FR" w:eastAsia="fr-FR"/>
              </w:rPr>
            </w:pPr>
            <w:r w:rsidRPr="00C071AE">
              <w:rPr>
                <w:b/>
                <w:i/>
                <w:sz w:val="20"/>
                <w:szCs w:val="20"/>
                <w:lang w:val="fr-FR" w:eastAsia="fr-FR"/>
              </w:rPr>
              <w:t>Suggestion et recommandations</w:t>
            </w:r>
          </w:p>
        </w:tc>
      </w:tr>
      <w:tr w:rsidR="00770D01" w:rsidRPr="009E4BF1" w14:paraId="08B0D684" w14:textId="77777777" w:rsidTr="00B27C13">
        <w:trPr>
          <w:trHeight w:val="1305"/>
          <w:jc w:val="center"/>
        </w:trPr>
        <w:tc>
          <w:tcPr>
            <w:tcW w:w="665" w:type="pct"/>
          </w:tcPr>
          <w:p w14:paraId="72849EFB" w14:textId="77777777" w:rsidR="00770D01" w:rsidRPr="00C071AE" w:rsidRDefault="00770D01" w:rsidP="00AA2AEC">
            <w:pPr>
              <w:tabs>
                <w:tab w:val="left" w:pos="3990"/>
              </w:tabs>
              <w:rPr>
                <w:sz w:val="20"/>
                <w:szCs w:val="20"/>
                <w:lang w:val="fr-FR"/>
              </w:rPr>
            </w:pPr>
          </w:p>
          <w:p w14:paraId="64D3F97E" w14:textId="77777777" w:rsidR="00770D01" w:rsidRPr="00C071AE" w:rsidRDefault="00770D01" w:rsidP="00AA2AEC">
            <w:pPr>
              <w:tabs>
                <w:tab w:val="left" w:pos="3990"/>
              </w:tabs>
              <w:rPr>
                <w:sz w:val="20"/>
                <w:szCs w:val="20"/>
                <w:lang w:val="fr-FR"/>
              </w:rPr>
            </w:pPr>
          </w:p>
          <w:p w14:paraId="33174FC9" w14:textId="77777777" w:rsidR="00770D01" w:rsidRPr="00C071AE" w:rsidRDefault="00770D01" w:rsidP="00AA2AEC">
            <w:pPr>
              <w:tabs>
                <w:tab w:val="left" w:pos="3990"/>
              </w:tabs>
              <w:rPr>
                <w:sz w:val="20"/>
                <w:szCs w:val="20"/>
                <w:lang w:val="fr-FR"/>
              </w:rPr>
            </w:pPr>
          </w:p>
          <w:p w14:paraId="205C92E9" w14:textId="77777777" w:rsidR="00770D01" w:rsidRPr="00C071AE" w:rsidRDefault="00770D01" w:rsidP="00AA2AEC">
            <w:pPr>
              <w:tabs>
                <w:tab w:val="left" w:pos="3990"/>
              </w:tabs>
              <w:rPr>
                <w:sz w:val="20"/>
                <w:szCs w:val="20"/>
                <w:lang w:val="fr-FR"/>
              </w:rPr>
            </w:pPr>
          </w:p>
          <w:p w14:paraId="1A7CB3A9" w14:textId="77777777" w:rsidR="00770D01" w:rsidRPr="00C071AE" w:rsidRDefault="00770D01" w:rsidP="00AA2AEC">
            <w:pPr>
              <w:tabs>
                <w:tab w:val="left" w:pos="3990"/>
              </w:tabs>
              <w:rPr>
                <w:sz w:val="20"/>
                <w:szCs w:val="20"/>
                <w:lang w:val="fr-FR"/>
              </w:rPr>
            </w:pPr>
          </w:p>
          <w:p w14:paraId="3D052B05" w14:textId="77777777" w:rsidR="00770D01" w:rsidRPr="00C071AE" w:rsidRDefault="00770D01" w:rsidP="00AA2AEC">
            <w:pPr>
              <w:tabs>
                <w:tab w:val="left" w:pos="3990"/>
              </w:tabs>
              <w:rPr>
                <w:sz w:val="20"/>
                <w:szCs w:val="20"/>
                <w:lang w:val="fr-FR"/>
              </w:rPr>
            </w:pPr>
          </w:p>
          <w:p w14:paraId="0A502361" w14:textId="77777777" w:rsidR="00770D01" w:rsidRPr="00C071AE" w:rsidRDefault="00770D01" w:rsidP="00AA2AEC">
            <w:pPr>
              <w:tabs>
                <w:tab w:val="left" w:pos="3990"/>
              </w:tabs>
              <w:rPr>
                <w:sz w:val="20"/>
                <w:szCs w:val="20"/>
                <w:lang w:val="fr-FR"/>
              </w:rPr>
            </w:pPr>
          </w:p>
          <w:p w14:paraId="3F69FB6F" w14:textId="77777777" w:rsidR="00770D01" w:rsidRPr="00C071AE" w:rsidRDefault="00770D01" w:rsidP="00AA2AEC">
            <w:pPr>
              <w:tabs>
                <w:tab w:val="left" w:pos="3990"/>
              </w:tabs>
              <w:rPr>
                <w:sz w:val="20"/>
                <w:szCs w:val="20"/>
                <w:lang w:val="fr-FR"/>
              </w:rPr>
            </w:pPr>
            <w:r w:rsidRPr="00C071AE">
              <w:rPr>
                <w:sz w:val="20"/>
                <w:szCs w:val="20"/>
                <w:lang w:val="fr-FR"/>
              </w:rPr>
              <w:t>Mairie de la Ville de Kundu</w:t>
            </w:r>
          </w:p>
        </w:tc>
        <w:tc>
          <w:tcPr>
            <w:tcW w:w="865" w:type="pct"/>
          </w:tcPr>
          <w:p w14:paraId="5FDF97D5" w14:textId="77777777" w:rsidR="00770D01" w:rsidRPr="00C071AE" w:rsidRDefault="00770D01" w:rsidP="00AA2AEC">
            <w:pPr>
              <w:tabs>
                <w:tab w:val="left" w:pos="3990"/>
              </w:tabs>
              <w:jc w:val="both"/>
              <w:rPr>
                <w:sz w:val="20"/>
                <w:szCs w:val="20"/>
                <w:lang w:val="fr-FR"/>
              </w:rPr>
            </w:pPr>
            <w:r w:rsidRPr="00C071AE">
              <w:rPr>
                <w:sz w:val="20"/>
                <w:szCs w:val="20"/>
                <w:lang w:val="fr-FR"/>
              </w:rPr>
              <w:t>Notre avis sur le projet est très favorable. Nous souhaitons la bienvenue au projet parce qu’il vient régler l’un des problèmes majeurs de la ville, celui des infrastructures. Kindu est une ville post-conflit qui a connu une guerre qui a duré dix(10) ans et qui a causé la destruction de toutes les infrastructures notamment routières. On souffre le calvaire en quittant une commune à une autre à cause de l’état actuel des routes. L’avenue de la paix et un axe très important pour la ville car tous les matériaux de construction sont acheminés à travers cette rue. Nous saluons avec joie ce projet de réhabilitation de la voirie et nous en félicitons le PDU et la Banque mondiale  qui a bien voulu le financer.</w:t>
            </w:r>
          </w:p>
          <w:p w14:paraId="1FD09D4C" w14:textId="77777777" w:rsidR="00770D01" w:rsidRPr="00C071AE" w:rsidRDefault="00770D01" w:rsidP="00AA2AEC">
            <w:pPr>
              <w:tabs>
                <w:tab w:val="left" w:pos="3990"/>
              </w:tabs>
              <w:jc w:val="both"/>
              <w:rPr>
                <w:sz w:val="20"/>
                <w:szCs w:val="20"/>
                <w:lang w:val="fr-FR"/>
              </w:rPr>
            </w:pPr>
          </w:p>
        </w:tc>
        <w:tc>
          <w:tcPr>
            <w:tcW w:w="953" w:type="pct"/>
          </w:tcPr>
          <w:p w14:paraId="212F3B10" w14:textId="77777777" w:rsidR="00770D01" w:rsidRPr="00C071AE" w:rsidRDefault="00770D01" w:rsidP="00AA2AEC">
            <w:pPr>
              <w:tabs>
                <w:tab w:val="left" w:pos="3990"/>
              </w:tabs>
              <w:jc w:val="both"/>
              <w:rPr>
                <w:sz w:val="20"/>
                <w:szCs w:val="20"/>
                <w:lang w:val="fr-FR"/>
              </w:rPr>
            </w:pPr>
          </w:p>
          <w:p w14:paraId="2BF98F1C" w14:textId="77777777" w:rsidR="00770D01" w:rsidRPr="00C071AE" w:rsidRDefault="00770D01" w:rsidP="00AA2AEC">
            <w:pPr>
              <w:tabs>
                <w:tab w:val="left" w:pos="3990"/>
              </w:tabs>
              <w:jc w:val="both"/>
              <w:rPr>
                <w:sz w:val="20"/>
                <w:szCs w:val="20"/>
                <w:lang w:val="fr-FR"/>
              </w:rPr>
            </w:pPr>
          </w:p>
          <w:p w14:paraId="1FF3E4CA" w14:textId="77777777" w:rsidR="00770D01" w:rsidRPr="00C071AE" w:rsidRDefault="00770D01" w:rsidP="00AA2AEC">
            <w:pPr>
              <w:tabs>
                <w:tab w:val="left" w:pos="3990"/>
              </w:tabs>
              <w:jc w:val="both"/>
              <w:rPr>
                <w:sz w:val="20"/>
                <w:szCs w:val="20"/>
                <w:lang w:val="fr-FR"/>
              </w:rPr>
            </w:pPr>
          </w:p>
          <w:p w14:paraId="6A9CD506" w14:textId="77777777" w:rsidR="00770D01" w:rsidRPr="00C071AE" w:rsidRDefault="00770D01" w:rsidP="00AA2AEC">
            <w:pPr>
              <w:tabs>
                <w:tab w:val="left" w:pos="3990"/>
              </w:tabs>
              <w:jc w:val="both"/>
              <w:rPr>
                <w:sz w:val="20"/>
                <w:szCs w:val="20"/>
                <w:lang w:val="fr-FR"/>
              </w:rPr>
            </w:pPr>
            <w:r w:rsidRPr="00C071AE">
              <w:rPr>
                <w:sz w:val="20"/>
                <w:szCs w:val="20"/>
                <w:lang w:val="fr-FR"/>
              </w:rPr>
              <w:t>- La mise en œuvre des activités  du PDU prennent beaucoup de temps à se réaliser ;</w:t>
            </w:r>
          </w:p>
          <w:p w14:paraId="1DA53780" w14:textId="77777777" w:rsidR="00770D01" w:rsidRPr="00C071AE" w:rsidRDefault="00770D01" w:rsidP="00AA2AEC">
            <w:pPr>
              <w:tabs>
                <w:tab w:val="left" w:pos="3990"/>
              </w:tabs>
              <w:jc w:val="both"/>
              <w:rPr>
                <w:sz w:val="20"/>
                <w:szCs w:val="20"/>
                <w:lang w:val="fr-FR"/>
              </w:rPr>
            </w:pPr>
          </w:p>
          <w:p w14:paraId="664EE7B0" w14:textId="77777777" w:rsidR="00770D01" w:rsidRPr="00C071AE" w:rsidRDefault="00770D01" w:rsidP="00AA2AEC">
            <w:pPr>
              <w:tabs>
                <w:tab w:val="left" w:pos="3990"/>
              </w:tabs>
              <w:jc w:val="both"/>
              <w:rPr>
                <w:sz w:val="20"/>
                <w:szCs w:val="20"/>
                <w:lang w:val="fr-FR"/>
              </w:rPr>
            </w:pPr>
          </w:p>
          <w:p w14:paraId="7C1B41FF" w14:textId="77777777" w:rsidR="00770D01" w:rsidRPr="00C071AE" w:rsidRDefault="00770D01" w:rsidP="00AA2AEC">
            <w:pPr>
              <w:tabs>
                <w:tab w:val="left" w:pos="3990"/>
              </w:tabs>
              <w:jc w:val="both"/>
              <w:rPr>
                <w:sz w:val="20"/>
                <w:szCs w:val="20"/>
                <w:lang w:val="fr-FR"/>
              </w:rPr>
            </w:pPr>
          </w:p>
          <w:p w14:paraId="3CBFC587" w14:textId="77777777" w:rsidR="00770D01" w:rsidRPr="00C071AE" w:rsidRDefault="00770D01" w:rsidP="00AA2AEC">
            <w:pPr>
              <w:tabs>
                <w:tab w:val="left" w:pos="3990"/>
              </w:tabs>
              <w:jc w:val="both"/>
              <w:rPr>
                <w:sz w:val="20"/>
                <w:szCs w:val="20"/>
                <w:lang w:val="fr-FR"/>
              </w:rPr>
            </w:pPr>
            <w:r w:rsidRPr="00C071AE">
              <w:rPr>
                <w:sz w:val="20"/>
                <w:szCs w:val="20"/>
                <w:lang w:val="fr-FR"/>
              </w:rPr>
              <w:t xml:space="preserve">- Le risque de dégradation  précoce de la route liée à la mauvaise qualité des travaux comme certaines d’entre elles  construites par d’autres projets </w:t>
            </w:r>
          </w:p>
        </w:tc>
        <w:tc>
          <w:tcPr>
            <w:tcW w:w="1157" w:type="pct"/>
          </w:tcPr>
          <w:p w14:paraId="2409A97B" w14:textId="77777777" w:rsidR="00770D01" w:rsidRPr="00C071AE" w:rsidRDefault="00770D01" w:rsidP="00AA2AEC">
            <w:pPr>
              <w:tabs>
                <w:tab w:val="left" w:pos="3990"/>
              </w:tabs>
              <w:jc w:val="both"/>
              <w:rPr>
                <w:sz w:val="20"/>
                <w:szCs w:val="20"/>
                <w:lang w:val="fr-FR"/>
              </w:rPr>
            </w:pPr>
          </w:p>
          <w:p w14:paraId="21B79A91" w14:textId="77777777" w:rsidR="00770D01" w:rsidRPr="00C071AE" w:rsidRDefault="00770D01" w:rsidP="00AA2AEC">
            <w:pPr>
              <w:tabs>
                <w:tab w:val="left" w:pos="3990"/>
              </w:tabs>
              <w:jc w:val="both"/>
              <w:rPr>
                <w:sz w:val="20"/>
                <w:szCs w:val="20"/>
                <w:lang w:val="fr-FR"/>
              </w:rPr>
            </w:pPr>
          </w:p>
          <w:p w14:paraId="1BB18013" w14:textId="77777777" w:rsidR="00770D01" w:rsidRPr="00C071AE" w:rsidRDefault="00770D01" w:rsidP="00AA2AEC">
            <w:pPr>
              <w:tabs>
                <w:tab w:val="left" w:pos="3990"/>
              </w:tabs>
              <w:jc w:val="both"/>
              <w:rPr>
                <w:sz w:val="20"/>
                <w:szCs w:val="20"/>
                <w:lang w:val="fr-FR"/>
              </w:rPr>
            </w:pPr>
          </w:p>
          <w:p w14:paraId="038B12C0" w14:textId="77777777" w:rsidR="00770D01" w:rsidRPr="00C071AE" w:rsidRDefault="00770D01" w:rsidP="00AA2AEC">
            <w:pPr>
              <w:tabs>
                <w:tab w:val="left" w:pos="3990"/>
              </w:tabs>
              <w:jc w:val="both"/>
              <w:rPr>
                <w:sz w:val="20"/>
                <w:szCs w:val="20"/>
                <w:lang w:val="fr-FR"/>
              </w:rPr>
            </w:pPr>
          </w:p>
          <w:p w14:paraId="095B0BEC" w14:textId="77777777" w:rsidR="00770D01" w:rsidRPr="00C071AE" w:rsidRDefault="00770D01" w:rsidP="00AA2AEC">
            <w:pPr>
              <w:tabs>
                <w:tab w:val="left" w:pos="3990"/>
              </w:tabs>
              <w:jc w:val="both"/>
              <w:rPr>
                <w:sz w:val="20"/>
                <w:szCs w:val="20"/>
                <w:lang w:val="fr-FR"/>
              </w:rPr>
            </w:pPr>
            <w:r w:rsidRPr="00C071AE">
              <w:rPr>
                <w:sz w:val="20"/>
                <w:szCs w:val="20"/>
                <w:lang w:val="fr-FR"/>
              </w:rPr>
              <w:t>- Notre service technique n’est pas outillé il ne dispose pas d’ingénieur ni de personnel qualifié.  Aussi le personnel existant est vieillissant. Nous faisons recourt aux compétences extérieures. Le service urbain, l’office des voiries et drainage (OVD) n’est pas fonctionnel.</w:t>
            </w:r>
          </w:p>
        </w:tc>
        <w:tc>
          <w:tcPr>
            <w:tcW w:w="1361" w:type="pct"/>
          </w:tcPr>
          <w:p w14:paraId="04E50ABF" w14:textId="77777777" w:rsidR="00770D01" w:rsidRPr="00C071AE" w:rsidRDefault="00770D01" w:rsidP="00AA2AEC">
            <w:pPr>
              <w:tabs>
                <w:tab w:val="left" w:pos="3990"/>
              </w:tabs>
              <w:jc w:val="both"/>
              <w:rPr>
                <w:sz w:val="20"/>
                <w:szCs w:val="20"/>
                <w:lang w:val="fr-FR"/>
              </w:rPr>
            </w:pPr>
          </w:p>
          <w:p w14:paraId="61D9E2BA" w14:textId="77777777" w:rsidR="00770D01" w:rsidRPr="00C071AE" w:rsidRDefault="00770D01" w:rsidP="00AA2AEC">
            <w:pPr>
              <w:tabs>
                <w:tab w:val="left" w:pos="3990"/>
              </w:tabs>
              <w:jc w:val="both"/>
              <w:rPr>
                <w:sz w:val="20"/>
                <w:szCs w:val="20"/>
                <w:lang w:val="fr-FR"/>
              </w:rPr>
            </w:pPr>
            <w:r w:rsidRPr="00C071AE">
              <w:rPr>
                <w:sz w:val="20"/>
                <w:szCs w:val="20"/>
                <w:lang w:val="fr-FR"/>
              </w:rPr>
              <w:t>- Débuter les travaux de réhabilitation le plus rapidement possible ;</w:t>
            </w:r>
          </w:p>
          <w:p w14:paraId="7EDBF340" w14:textId="77777777" w:rsidR="00770D01" w:rsidRPr="00C071AE" w:rsidRDefault="00770D01" w:rsidP="00AA2AEC">
            <w:pPr>
              <w:tabs>
                <w:tab w:val="left" w:pos="3990"/>
              </w:tabs>
              <w:jc w:val="both"/>
              <w:rPr>
                <w:sz w:val="20"/>
                <w:szCs w:val="20"/>
                <w:lang w:val="fr-FR"/>
              </w:rPr>
            </w:pPr>
          </w:p>
          <w:p w14:paraId="570FDDDA" w14:textId="77777777" w:rsidR="00770D01" w:rsidRPr="00C071AE" w:rsidRDefault="00770D01" w:rsidP="00AA2AEC">
            <w:pPr>
              <w:tabs>
                <w:tab w:val="left" w:pos="3990"/>
              </w:tabs>
              <w:jc w:val="both"/>
              <w:rPr>
                <w:sz w:val="20"/>
                <w:szCs w:val="20"/>
                <w:lang w:val="fr-FR"/>
              </w:rPr>
            </w:pPr>
          </w:p>
          <w:p w14:paraId="16BEDAED" w14:textId="77777777" w:rsidR="00770D01" w:rsidRPr="00C071AE" w:rsidRDefault="00770D01" w:rsidP="00AA2AEC">
            <w:pPr>
              <w:tabs>
                <w:tab w:val="left" w:pos="3990"/>
              </w:tabs>
              <w:jc w:val="both"/>
              <w:rPr>
                <w:sz w:val="20"/>
                <w:szCs w:val="20"/>
                <w:lang w:val="fr-FR"/>
              </w:rPr>
            </w:pPr>
            <w:r w:rsidRPr="00C071AE">
              <w:rPr>
                <w:sz w:val="20"/>
                <w:szCs w:val="20"/>
                <w:lang w:val="fr-FR"/>
              </w:rPr>
              <w:t>- Il nous faut un renouvellement et une formation du personnel du service technique et à son sein un ingénieur qui dirige et suive les travaux</w:t>
            </w:r>
          </w:p>
          <w:p w14:paraId="32E16AB3" w14:textId="77777777" w:rsidR="00770D01" w:rsidRPr="00C071AE" w:rsidRDefault="00770D01" w:rsidP="00AA2AEC">
            <w:pPr>
              <w:tabs>
                <w:tab w:val="left" w:pos="3990"/>
              </w:tabs>
              <w:jc w:val="both"/>
              <w:rPr>
                <w:sz w:val="20"/>
                <w:szCs w:val="20"/>
                <w:lang w:val="fr-FR"/>
              </w:rPr>
            </w:pPr>
          </w:p>
          <w:p w14:paraId="0CC71C23" w14:textId="77777777" w:rsidR="00770D01" w:rsidRPr="00C071AE" w:rsidRDefault="00770D01" w:rsidP="00AA2AEC">
            <w:pPr>
              <w:tabs>
                <w:tab w:val="left" w:pos="3990"/>
              </w:tabs>
              <w:jc w:val="both"/>
              <w:rPr>
                <w:sz w:val="20"/>
                <w:szCs w:val="20"/>
                <w:lang w:val="fr-FR"/>
              </w:rPr>
            </w:pPr>
          </w:p>
          <w:p w14:paraId="4D8F2CA7" w14:textId="77777777" w:rsidR="00770D01" w:rsidRPr="00C071AE" w:rsidRDefault="00770D01" w:rsidP="00AA2AEC">
            <w:pPr>
              <w:tabs>
                <w:tab w:val="left" w:pos="3990"/>
              </w:tabs>
              <w:jc w:val="both"/>
              <w:rPr>
                <w:sz w:val="20"/>
                <w:szCs w:val="20"/>
                <w:lang w:val="fr-FR"/>
              </w:rPr>
            </w:pPr>
            <w:r w:rsidRPr="00C071AE">
              <w:rPr>
                <w:sz w:val="20"/>
                <w:szCs w:val="20"/>
                <w:lang w:val="fr-FR"/>
              </w:rPr>
              <w:t>- Il faut veiller à ce que la route à construire soit une route de qualité, une route qui ne se détériorera pas si facilement que celles déjà connues</w:t>
            </w:r>
          </w:p>
        </w:tc>
      </w:tr>
    </w:tbl>
    <w:p w14:paraId="03224340" w14:textId="77777777" w:rsidR="00770D01" w:rsidRPr="00C071AE" w:rsidRDefault="00770D01" w:rsidP="00770D01">
      <w:pPr>
        <w:tabs>
          <w:tab w:val="left" w:pos="1395"/>
        </w:tabs>
        <w:rPr>
          <w:lang w:val="fr-FR"/>
        </w:rPr>
      </w:pPr>
    </w:p>
    <w:p w14:paraId="547A91B1" w14:textId="77777777" w:rsidR="00770D01" w:rsidRPr="00C071AE" w:rsidRDefault="00770D01" w:rsidP="00770D01">
      <w:pPr>
        <w:tabs>
          <w:tab w:val="left" w:pos="1395"/>
        </w:tabs>
        <w:rPr>
          <w:lang w:val="fr-FR"/>
        </w:rPr>
      </w:pPr>
    </w:p>
    <w:p w14:paraId="7D3409EB" w14:textId="77777777" w:rsidR="00770D01" w:rsidRPr="00C071AE" w:rsidRDefault="00770D01" w:rsidP="00770D01">
      <w:pPr>
        <w:tabs>
          <w:tab w:val="left" w:pos="1395"/>
        </w:tabs>
        <w:rPr>
          <w:lang w:val="fr-FR"/>
        </w:rPr>
      </w:pPr>
    </w:p>
    <w:p w14:paraId="506D6C50" w14:textId="77777777" w:rsidR="00770D01" w:rsidRPr="00C071AE" w:rsidRDefault="00770D01" w:rsidP="00770D01">
      <w:pPr>
        <w:tabs>
          <w:tab w:val="left" w:pos="1395"/>
        </w:tabs>
        <w:rPr>
          <w:lang w:val="fr-FR"/>
        </w:rPr>
      </w:pPr>
    </w:p>
    <w:p w14:paraId="10E1214A" w14:textId="77777777" w:rsidR="00B27C13" w:rsidRPr="00C071AE" w:rsidRDefault="00B27C13" w:rsidP="00770D01">
      <w:pPr>
        <w:tabs>
          <w:tab w:val="left" w:pos="1395"/>
        </w:tabs>
        <w:rPr>
          <w:lang w:val="fr-FR"/>
        </w:rPr>
      </w:pPr>
    </w:p>
    <w:p w14:paraId="27C6E0C3" w14:textId="77777777" w:rsidR="00B27C13" w:rsidRPr="00C071AE" w:rsidRDefault="00B27C13" w:rsidP="00770D01">
      <w:pPr>
        <w:tabs>
          <w:tab w:val="left" w:pos="1395"/>
        </w:tabs>
        <w:rPr>
          <w:lang w:val="fr-FR"/>
        </w:rPr>
      </w:pPr>
    </w:p>
    <w:p w14:paraId="13A95A41" w14:textId="77777777" w:rsidR="00770D01" w:rsidRPr="00C071AE" w:rsidRDefault="00770D01" w:rsidP="00770D01">
      <w:pPr>
        <w:tabs>
          <w:tab w:val="left" w:pos="1395"/>
        </w:tabs>
        <w:rPr>
          <w:lang w:val="fr-FR"/>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586"/>
        <w:gridCol w:w="2877"/>
        <w:gridCol w:w="2958"/>
      </w:tblGrid>
      <w:tr w:rsidR="00770D01" w:rsidRPr="009E4BF1" w14:paraId="145046E6" w14:textId="77777777" w:rsidTr="00AA2AEC">
        <w:tc>
          <w:tcPr>
            <w:tcW w:w="10490" w:type="dxa"/>
            <w:gridSpan w:val="4"/>
            <w:shd w:val="clear" w:color="auto" w:fill="D9D9D9"/>
          </w:tcPr>
          <w:p w14:paraId="62F8390B" w14:textId="77777777" w:rsidR="00770D01" w:rsidRPr="00C071AE" w:rsidRDefault="00770D01" w:rsidP="00AA2AEC">
            <w:pPr>
              <w:tabs>
                <w:tab w:val="left" w:pos="3990"/>
              </w:tabs>
              <w:jc w:val="center"/>
              <w:rPr>
                <w:b/>
                <w:sz w:val="22"/>
                <w:szCs w:val="22"/>
                <w:lang w:val="fr-FR"/>
              </w:rPr>
            </w:pPr>
            <w:r w:rsidRPr="00C071AE">
              <w:rPr>
                <w:b/>
                <w:sz w:val="22"/>
                <w:szCs w:val="22"/>
                <w:lang w:val="fr-FR"/>
              </w:rPr>
              <w:lastRenderedPageBreak/>
              <w:t>COMPTE RENDU RENCONTRE D’INFORMATION DES ACTUERS INSTITUTIONNELS</w:t>
            </w:r>
          </w:p>
          <w:p w14:paraId="67B13522" w14:textId="77777777" w:rsidR="00770D01" w:rsidRPr="00C071AE" w:rsidRDefault="00770D01" w:rsidP="00AA2AEC">
            <w:pPr>
              <w:tabs>
                <w:tab w:val="left" w:pos="3990"/>
              </w:tabs>
              <w:jc w:val="center"/>
              <w:rPr>
                <w:b/>
                <w:sz w:val="22"/>
                <w:szCs w:val="22"/>
                <w:lang w:val="fr-FR"/>
              </w:rPr>
            </w:pPr>
          </w:p>
        </w:tc>
      </w:tr>
      <w:tr w:rsidR="00770D01" w:rsidRPr="00C071AE" w14:paraId="2E92F1A2" w14:textId="77777777" w:rsidTr="00AA2AEC">
        <w:tc>
          <w:tcPr>
            <w:tcW w:w="0" w:type="auto"/>
            <w:vMerge w:val="restart"/>
          </w:tcPr>
          <w:p w14:paraId="66BCAE75" w14:textId="77777777" w:rsidR="00770D01" w:rsidRPr="00C071AE" w:rsidRDefault="00770D01" w:rsidP="00AA2AEC">
            <w:pPr>
              <w:tabs>
                <w:tab w:val="left" w:pos="3990"/>
              </w:tabs>
              <w:rPr>
                <w:b/>
                <w:sz w:val="22"/>
                <w:szCs w:val="22"/>
                <w:lang w:val="fr-FR"/>
              </w:rPr>
            </w:pPr>
          </w:p>
          <w:p w14:paraId="6F7DB497" w14:textId="77777777" w:rsidR="00770D01" w:rsidRPr="00C071AE" w:rsidRDefault="00770D01" w:rsidP="00AA2AEC">
            <w:pPr>
              <w:tabs>
                <w:tab w:val="left" w:pos="3990"/>
              </w:tabs>
              <w:rPr>
                <w:b/>
                <w:sz w:val="22"/>
                <w:szCs w:val="22"/>
              </w:rPr>
            </w:pPr>
            <w:r w:rsidRPr="00C071AE">
              <w:rPr>
                <w:b/>
                <w:sz w:val="22"/>
                <w:szCs w:val="22"/>
              </w:rPr>
              <w:t>Institution</w:t>
            </w:r>
          </w:p>
        </w:tc>
        <w:tc>
          <w:tcPr>
            <w:tcW w:w="8421" w:type="dxa"/>
            <w:gridSpan w:val="3"/>
          </w:tcPr>
          <w:p w14:paraId="4485E8E3" w14:textId="77777777" w:rsidR="00770D01" w:rsidRPr="00C071AE" w:rsidRDefault="00770D01" w:rsidP="00AA2AEC">
            <w:pPr>
              <w:tabs>
                <w:tab w:val="left" w:pos="3990"/>
              </w:tabs>
              <w:jc w:val="center"/>
              <w:rPr>
                <w:b/>
                <w:sz w:val="22"/>
                <w:szCs w:val="22"/>
              </w:rPr>
            </w:pPr>
            <w:r w:rsidRPr="00C071AE">
              <w:rPr>
                <w:b/>
                <w:sz w:val="22"/>
                <w:szCs w:val="22"/>
              </w:rPr>
              <w:t xml:space="preserve">Les points </w:t>
            </w:r>
            <w:r w:rsidRPr="00541CA3">
              <w:rPr>
                <w:b/>
                <w:sz w:val="22"/>
                <w:szCs w:val="22"/>
                <w:lang w:val="fr-FR"/>
              </w:rPr>
              <w:t>discutés</w:t>
            </w:r>
          </w:p>
          <w:p w14:paraId="604412D2" w14:textId="77777777" w:rsidR="00770D01" w:rsidRPr="00C071AE" w:rsidRDefault="00770D01" w:rsidP="00AA2AEC">
            <w:pPr>
              <w:tabs>
                <w:tab w:val="left" w:pos="3990"/>
              </w:tabs>
              <w:jc w:val="center"/>
              <w:rPr>
                <w:b/>
                <w:sz w:val="22"/>
                <w:szCs w:val="22"/>
              </w:rPr>
            </w:pPr>
          </w:p>
        </w:tc>
      </w:tr>
      <w:tr w:rsidR="00770D01" w:rsidRPr="00C071AE" w14:paraId="7F0CFDB3" w14:textId="77777777" w:rsidTr="00AA2AEC">
        <w:tc>
          <w:tcPr>
            <w:tcW w:w="0" w:type="auto"/>
            <w:vMerge/>
          </w:tcPr>
          <w:p w14:paraId="564CAA8B" w14:textId="77777777" w:rsidR="00770D01" w:rsidRPr="00C071AE" w:rsidRDefault="00770D01" w:rsidP="00AA2AEC">
            <w:pPr>
              <w:tabs>
                <w:tab w:val="left" w:pos="3990"/>
              </w:tabs>
              <w:rPr>
                <w:sz w:val="22"/>
                <w:szCs w:val="22"/>
              </w:rPr>
            </w:pPr>
          </w:p>
        </w:tc>
        <w:tc>
          <w:tcPr>
            <w:tcW w:w="0" w:type="auto"/>
          </w:tcPr>
          <w:p w14:paraId="56377667" w14:textId="77777777" w:rsidR="00770D01" w:rsidRPr="00C071AE" w:rsidRDefault="00770D01" w:rsidP="00AA2AEC">
            <w:pPr>
              <w:pStyle w:val="ColorfulList-Accent11"/>
              <w:tabs>
                <w:tab w:val="left" w:pos="3990"/>
              </w:tabs>
              <w:ind w:left="0"/>
              <w:rPr>
                <w:b/>
                <w:i/>
                <w:sz w:val="22"/>
                <w:szCs w:val="22"/>
                <w:lang w:val="fr-FR" w:eastAsia="fr-FR"/>
              </w:rPr>
            </w:pPr>
            <w:r w:rsidRPr="00C071AE">
              <w:rPr>
                <w:b/>
                <w:i/>
                <w:sz w:val="22"/>
                <w:szCs w:val="22"/>
                <w:lang w:val="fr-FR" w:eastAsia="fr-FR"/>
              </w:rPr>
              <w:t>Perception du projet</w:t>
            </w:r>
          </w:p>
        </w:tc>
        <w:tc>
          <w:tcPr>
            <w:tcW w:w="0" w:type="auto"/>
          </w:tcPr>
          <w:p w14:paraId="28C63A71" w14:textId="77777777" w:rsidR="00770D01" w:rsidRPr="00C071AE" w:rsidRDefault="00770D01" w:rsidP="00AA2AEC">
            <w:pPr>
              <w:pStyle w:val="ColorfulList-Accent11"/>
              <w:tabs>
                <w:tab w:val="left" w:pos="3990"/>
              </w:tabs>
              <w:ind w:left="0"/>
              <w:rPr>
                <w:b/>
                <w:i/>
                <w:sz w:val="22"/>
                <w:szCs w:val="22"/>
                <w:lang w:val="fr-FR" w:eastAsia="fr-FR"/>
              </w:rPr>
            </w:pPr>
            <w:r w:rsidRPr="00C071AE">
              <w:rPr>
                <w:b/>
                <w:i/>
                <w:sz w:val="22"/>
                <w:szCs w:val="22"/>
                <w:lang w:val="fr-FR" w:eastAsia="fr-FR"/>
              </w:rPr>
              <w:t>Préoccupation et Crainte</w:t>
            </w:r>
          </w:p>
        </w:tc>
        <w:tc>
          <w:tcPr>
            <w:tcW w:w="2958" w:type="dxa"/>
          </w:tcPr>
          <w:p w14:paraId="57BCBF8A" w14:textId="77777777" w:rsidR="00770D01" w:rsidRPr="00C071AE" w:rsidRDefault="00770D01" w:rsidP="00AA2AEC">
            <w:pPr>
              <w:pStyle w:val="ColorfulList-Accent11"/>
              <w:tabs>
                <w:tab w:val="left" w:pos="3990"/>
              </w:tabs>
              <w:ind w:left="0"/>
              <w:rPr>
                <w:b/>
                <w:i/>
                <w:sz w:val="22"/>
                <w:szCs w:val="22"/>
                <w:lang w:val="fr-FR" w:eastAsia="fr-FR"/>
              </w:rPr>
            </w:pPr>
            <w:r w:rsidRPr="00C071AE">
              <w:rPr>
                <w:b/>
                <w:i/>
                <w:sz w:val="22"/>
                <w:szCs w:val="22"/>
                <w:lang w:val="fr-FR" w:eastAsia="fr-FR"/>
              </w:rPr>
              <w:t>Suggestion et recommandations</w:t>
            </w:r>
          </w:p>
        </w:tc>
      </w:tr>
      <w:tr w:rsidR="00770D01" w:rsidRPr="00C071AE" w14:paraId="1B016FF4" w14:textId="77777777" w:rsidTr="00AA2AEC">
        <w:tc>
          <w:tcPr>
            <w:tcW w:w="0" w:type="auto"/>
          </w:tcPr>
          <w:p w14:paraId="306DC3CC" w14:textId="77777777" w:rsidR="00770D01" w:rsidRPr="00C071AE" w:rsidRDefault="00770D01" w:rsidP="00AA2AEC">
            <w:pPr>
              <w:tabs>
                <w:tab w:val="left" w:pos="3990"/>
              </w:tabs>
              <w:rPr>
                <w:sz w:val="22"/>
                <w:szCs w:val="22"/>
                <w:lang w:val="fr-FR"/>
              </w:rPr>
            </w:pPr>
            <w:r w:rsidRPr="00C071AE">
              <w:rPr>
                <w:sz w:val="22"/>
                <w:szCs w:val="22"/>
                <w:lang w:val="fr-FR"/>
              </w:rPr>
              <w:t xml:space="preserve">Le mot d’ouverture de la séance par  </w:t>
            </w:r>
            <w:r w:rsidRPr="00C071AE">
              <w:rPr>
                <w:b/>
                <w:sz w:val="22"/>
                <w:szCs w:val="22"/>
                <w:lang w:val="fr-FR"/>
              </w:rPr>
              <w:t>l’adjoint au Mairie principal</w:t>
            </w:r>
            <w:r w:rsidRPr="00C071AE">
              <w:rPr>
                <w:sz w:val="22"/>
                <w:szCs w:val="22"/>
                <w:lang w:val="fr-FR"/>
              </w:rPr>
              <w:t xml:space="preserve"> de la ville de Kindu</w:t>
            </w:r>
          </w:p>
        </w:tc>
        <w:tc>
          <w:tcPr>
            <w:tcW w:w="8421" w:type="dxa"/>
            <w:gridSpan w:val="3"/>
          </w:tcPr>
          <w:p w14:paraId="7DFD480A" w14:textId="77777777" w:rsidR="00770D01" w:rsidRPr="00C071AE" w:rsidRDefault="00770D01" w:rsidP="00AA2AEC">
            <w:pPr>
              <w:tabs>
                <w:tab w:val="left" w:pos="3990"/>
              </w:tabs>
              <w:jc w:val="both"/>
              <w:rPr>
                <w:sz w:val="22"/>
                <w:szCs w:val="22"/>
                <w:lang w:val="fr-FR"/>
              </w:rPr>
            </w:pPr>
          </w:p>
          <w:p w14:paraId="78C1AD27" w14:textId="77777777" w:rsidR="00770D01" w:rsidRPr="00C071AE" w:rsidRDefault="00770D01" w:rsidP="00AA2AEC">
            <w:pPr>
              <w:tabs>
                <w:tab w:val="left" w:pos="3990"/>
              </w:tabs>
              <w:jc w:val="both"/>
              <w:rPr>
                <w:sz w:val="22"/>
                <w:szCs w:val="22"/>
              </w:rPr>
            </w:pPr>
            <w:r w:rsidRPr="00C071AE">
              <w:rPr>
                <w:sz w:val="22"/>
                <w:szCs w:val="22"/>
                <w:lang w:val="fr-FR"/>
              </w:rPr>
              <w:t xml:space="preserve">Nous sommes très heureux d’accueillir le projet de réhabilitation de la voirie Avenue de la Paix. Comme nous l’avons déjà dit, la population sera très contente du projet car la route est dans un état de délabrement très avancé. Nous félicitons les consultants ici présents et nous félicitons, encore une fois, le PDU et la Banque mondiale qui a bien voulu financer le projet. </w:t>
            </w:r>
            <w:r w:rsidRPr="00C071AE">
              <w:rPr>
                <w:sz w:val="22"/>
                <w:szCs w:val="22"/>
              </w:rPr>
              <w:t>Nous souhaitons que le projet soit une réussite.</w:t>
            </w:r>
          </w:p>
          <w:p w14:paraId="391CA562" w14:textId="77777777" w:rsidR="00770D01" w:rsidRPr="00C071AE" w:rsidRDefault="00770D01" w:rsidP="00AA2AEC">
            <w:pPr>
              <w:tabs>
                <w:tab w:val="left" w:pos="3990"/>
              </w:tabs>
              <w:rPr>
                <w:sz w:val="22"/>
                <w:szCs w:val="22"/>
              </w:rPr>
            </w:pPr>
          </w:p>
        </w:tc>
      </w:tr>
      <w:tr w:rsidR="00770D01" w:rsidRPr="009E4BF1" w14:paraId="00BD70E2" w14:textId="77777777" w:rsidTr="00AA2AEC">
        <w:tc>
          <w:tcPr>
            <w:tcW w:w="0" w:type="auto"/>
          </w:tcPr>
          <w:p w14:paraId="2130A4D5" w14:textId="77777777" w:rsidR="00770D01" w:rsidRPr="00C071AE" w:rsidRDefault="00770D01" w:rsidP="00AA2AEC">
            <w:pPr>
              <w:tabs>
                <w:tab w:val="left" w:pos="3990"/>
              </w:tabs>
              <w:rPr>
                <w:sz w:val="22"/>
                <w:szCs w:val="22"/>
                <w:lang w:val="fr-FR"/>
              </w:rPr>
            </w:pPr>
          </w:p>
          <w:p w14:paraId="623033E7" w14:textId="77777777" w:rsidR="00770D01" w:rsidRPr="00C071AE" w:rsidRDefault="00770D01" w:rsidP="00AA2AEC">
            <w:pPr>
              <w:tabs>
                <w:tab w:val="left" w:pos="3990"/>
              </w:tabs>
              <w:rPr>
                <w:sz w:val="22"/>
                <w:szCs w:val="22"/>
                <w:lang w:val="fr-FR"/>
              </w:rPr>
            </w:pPr>
          </w:p>
          <w:p w14:paraId="6E440B6B" w14:textId="77777777" w:rsidR="00770D01" w:rsidRPr="00C071AE" w:rsidRDefault="00770D01" w:rsidP="00AA2AEC">
            <w:pPr>
              <w:tabs>
                <w:tab w:val="left" w:pos="3990"/>
              </w:tabs>
              <w:rPr>
                <w:sz w:val="22"/>
                <w:szCs w:val="22"/>
                <w:lang w:val="fr-FR"/>
              </w:rPr>
            </w:pPr>
            <w:r w:rsidRPr="00C071AE">
              <w:rPr>
                <w:sz w:val="22"/>
                <w:szCs w:val="22"/>
                <w:lang w:val="fr-FR"/>
              </w:rPr>
              <w:t xml:space="preserve">Le </w:t>
            </w:r>
            <w:r w:rsidRPr="00C071AE">
              <w:rPr>
                <w:b/>
                <w:sz w:val="22"/>
                <w:szCs w:val="22"/>
                <w:lang w:val="fr-FR"/>
              </w:rPr>
              <w:t>Bourgmestre</w:t>
            </w:r>
            <w:r w:rsidRPr="00C071AE">
              <w:rPr>
                <w:sz w:val="22"/>
                <w:szCs w:val="22"/>
                <w:lang w:val="fr-FR"/>
              </w:rPr>
              <w:t xml:space="preserve"> de Kasoko, commune d’accueil du projet</w:t>
            </w:r>
          </w:p>
        </w:tc>
        <w:tc>
          <w:tcPr>
            <w:tcW w:w="0" w:type="auto"/>
          </w:tcPr>
          <w:p w14:paraId="4376F44B" w14:textId="77777777" w:rsidR="00770D01" w:rsidRPr="00C071AE" w:rsidRDefault="00770D01" w:rsidP="00AA2AEC">
            <w:pPr>
              <w:tabs>
                <w:tab w:val="left" w:pos="3990"/>
              </w:tabs>
              <w:rPr>
                <w:sz w:val="22"/>
                <w:szCs w:val="22"/>
                <w:lang w:val="fr-FR"/>
              </w:rPr>
            </w:pPr>
          </w:p>
          <w:p w14:paraId="4586B4CB" w14:textId="77777777" w:rsidR="00770D01" w:rsidRPr="00C071AE" w:rsidRDefault="00770D01" w:rsidP="00AA2AEC">
            <w:pPr>
              <w:tabs>
                <w:tab w:val="left" w:pos="3990"/>
              </w:tabs>
              <w:rPr>
                <w:sz w:val="22"/>
                <w:szCs w:val="22"/>
                <w:lang w:val="fr-FR"/>
              </w:rPr>
            </w:pPr>
          </w:p>
          <w:p w14:paraId="5BD29787" w14:textId="77777777" w:rsidR="00770D01" w:rsidRPr="00C071AE" w:rsidRDefault="00770D01" w:rsidP="00AA2AEC">
            <w:pPr>
              <w:tabs>
                <w:tab w:val="left" w:pos="3990"/>
              </w:tabs>
              <w:rPr>
                <w:sz w:val="22"/>
                <w:szCs w:val="22"/>
                <w:lang w:val="fr-FR"/>
              </w:rPr>
            </w:pPr>
            <w:r w:rsidRPr="00C071AE">
              <w:rPr>
                <w:sz w:val="22"/>
                <w:szCs w:val="22"/>
                <w:lang w:val="fr-FR"/>
              </w:rPr>
              <w:t xml:space="preserve">Le projet est le bienvenu. Nous somme derrière le PDU et la Banque mondiale que nous encourageons pour que le projet soit une réussite. </w:t>
            </w:r>
          </w:p>
        </w:tc>
        <w:tc>
          <w:tcPr>
            <w:tcW w:w="0" w:type="auto"/>
          </w:tcPr>
          <w:p w14:paraId="390BF055" w14:textId="77777777" w:rsidR="00770D01" w:rsidRPr="00C071AE" w:rsidRDefault="00770D01" w:rsidP="00AA2AEC">
            <w:pPr>
              <w:tabs>
                <w:tab w:val="left" w:pos="3990"/>
              </w:tabs>
              <w:rPr>
                <w:sz w:val="22"/>
                <w:szCs w:val="22"/>
                <w:lang w:val="fr-FR"/>
              </w:rPr>
            </w:pPr>
          </w:p>
          <w:p w14:paraId="1A0FC200" w14:textId="77777777" w:rsidR="00770D01" w:rsidRPr="00C071AE" w:rsidRDefault="00770D01" w:rsidP="00AA2AEC">
            <w:pPr>
              <w:tabs>
                <w:tab w:val="left" w:pos="3990"/>
              </w:tabs>
              <w:rPr>
                <w:sz w:val="22"/>
                <w:szCs w:val="22"/>
                <w:lang w:val="fr-FR"/>
              </w:rPr>
            </w:pPr>
            <w:r w:rsidRPr="00C071AE">
              <w:rPr>
                <w:sz w:val="22"/>
                <w:szCs w:val="22"/>
                <w:lang w:val="fr-FR"/>
              </w:rPr>
              <w:t>- La construction d’une mauvaise qualité de route non durable qui risque de se détériorer aussitôt après construction ;</w:t>
            </w:r>
          </w:p>
          <w:p w14:paraId="69923AA9" w14:textId="77777777" w:rsidR="00770D01" w:rsidRPr="00C071AE" w:rsidRDefault="00770D01" w:rsidP="00AA2AEC">
            <w:pPr>
              <w:tabs>
                <w:tab w:val="left" w:pos="3990"/>
              </w:tabs>
              <w:rPr>
                <w:sz w:val="22"/>
                <w:szCs w:val="22"/>
                <w:lang w:val="fr-FR"/>
              </w:rPr>
            </w:pPr>
          </w:p>
          <w:p w14:paraId="29E15C3C" w14:textId="77777777" w:rsidR="00770D01" w:rsidRPr="00C071AE" w:rsidRDefault="00770D01" w:rsidP="00AA2AEC">
            <w:pPr>
              <w:tabs>
                <w:tab w:val="left" w:pos="3990"/>
              </w:tabs>
              <w:rPr>
                <w:sz w:val="22"/>
                <w:szCs w:val="22"/>
                <w:lang w:val="fr-FR"/>
              </w:rPr>
            </w:pPr>
            <w:r w:rsidRPr="00C071AE">
              <w:rPr>
                <w:sz w:val="22"/>
                <w:szCs w:val="22"/>
                <w:lang w:val="fr-FR"/>
              </w:rPr>
              <w:t>- La prise en charge des personnes qui risquent de perdre leurs biens à cause des travaux ;</w:t>
            </w:r>
          </w:p>
        </w:tc>
        <w:tc>
          <w:tcPr>
            <w:tcW w:w="2958" w:type="dxa"/>
          </w:tcPr>
          <w:p w14:paraId="459C206B" w14:textId="77777777" w:rsidR="00770D01" w:rsidRPr="00C071AE" w:rsidRDefault="00770D01" w:rsidP="00AA2AEC">
            <w:pPr>
              <w:tabs>
                <w:tab w:val="left" w:pos="3990"/>
              </w:tabs>
              <w:rPr>
                <w:sz w:val="22"/>
                <w:szCs w:val="22"/>
                <w:lang w:val="fr-FR"/>
              </w:rPr>
            </w:pPr>
          </w:p>
          <w:p w14:paraId="119492AC" w14:textId="77777777" w:rsidR="00770D01" w:rsidRPr="00C071AE" w:rsidRDefault="00770D01" w:rsidP="00AA2AEC">
            <w:pPr>
              <w:tabs>
                <w:tab w:val="left" w:pos="3990"/>
              </w:tabs>
              <w:rPr>
                <w:sz w:val="22"/>
                <w:szCs w:val="22"/>
                <w:lang w:val="fr-FR"/>
              </w:rPr>
            </w:pPr>
          </w:p>
          <w:p w14:paraId="0BCB963F" w14:textId="77777777" w:rsidR="00770D01" w:rsidRPr="00C071AE" w:rsidRDefault="00770D01" w:rsidP="00AA2AEC">
            <w:pPr>
              <w:tabs>
                <w:tab w:val="left" w:pos="3990"/>
              </w:tabs>
              <w:rPr>
                <w:sz w:val="22"/>
                <w:szCs w:val="22"/>
                <w:lang w:val="fr-FR"/>
              </w:rPr>
            </w:pPr>
            <w:r w:rsidRPr="00C071AE">
              <w:rPr>
                <w:sz w:val="22"/>
                <w:szCs w:val="22"/>
                <w:lang w:val="fr-FR"/>
              </w:rPr>
              <w:t>- Construire une route de qualité, durable ;</w:t>
            </w:r>
          </w:p>
          <w:p w14:paraId="1C4FA67C" w14:textId="77777777" w:rsidR="00770D01" w:rsidRPr="00C071AE" w:rsidRDefault="00770D01" w:rsidP="00AA2AEC">
            <w:pPr>
              <w:tabs>
                <w:tab w:val="left" w:pos="3990"/>
              </w:tabs>
              <w:rPr>
                <w:sz w:val="22"/>
                <w:szCs w:val="22"/>
                <w:lang w:val="fr-FR"/>
              </w:rPr>
            </w:pPr>
          </w:p>
          <w:p w14:paraId="36B2B458" w14:textId="77777777" w:rsidR="00770D01" w:rsidRPr="00C071AE" w:rsidRDefault="00770D01" w:rsidP="00AA2AEC">
            <w:pPr>
              <w:tabs>
                <w:tab w:val="left" w:pos="3990"/>
              </w:tabs>
              <w:rPr>
                <w:sz w:val="22"/>
                <w:szCs w:val="22"/>
                <w:lang w:val="fr-FR"/>
              </w:rPr>
            </w:pPr>
            <w:r w:rsidRPr="00C071AE">
              <w:rPr>
                <w:sz w:val="22"/>
                <w:szCs w:val="22"/>
                <w:lang w:val="fr-FR"/>
              </w:rPr>
              <w:t>-Indemniser les personnes qui auront perdu des biens à cause des travaux ;</w:t>
            </w:r>
          </w:p>
        </w:tc>
      </w:tr>
      <w:tr w:rsidR="00770D01" w:rsidRPr="009E4BF1" w14:paraId="1425D8F8" w14:textId="77777777" w:rsidTr="00AA2AEC">
        <w:tc>
          <w:tcPr>
            <w:tcW w:w="0" w:type="auto"/>
          </w:tcPr>
          <w:p w14:paraId="7EA04A91" w14:textId="77777777" w:rsidR="00770D01" w:rsidRPr="00C071AE" w:rsidRDefault="00770D01" w:rsidP="00AA2AEC">
            <w:pPr>
              <w:tabs>
                <w:tab w:val="left" w:pos="3990"/>
              </w:tabs>
              <w:rPr>
                <w:sz w:val="22"/>
                <w:szCs w:val="22"/>
                <w:lang w:val="fr-FR"/>
              </w:rPr>
            </w:pPr>
            <w:r w:rsidRPr="00C071AE">
              <w:rPr>
                <w:sz w:val="22"/>
                <w:szCs w:val="22"/>
                <w:lang w:val="fr-FR"/>
              </w:rPr>
              <w:t xml:space="preserve">Direction provincial de la </w:t>
            </w:r>
            <w:r w:rsidRPr="00C071AE">
              <w:rPr>
                <w:b/>
                <w:sz w:val="22"/>
                <w:szCs w:val="22"/>
                <w:lang w:val="fr-FR"/>
              </w:rPr>
              <w:t>REGIDESO</w:t>
            </w:r>
          </w:p>
        </w:tc>
        <w:tc>
          <w:tcPr>
            <w:tcW w:w="0" w:type="auto"/>
          </w:tcPr>
          <w:p w14:paraId="66598CEB" w14:textId="77777777" w:rsidR="00770D01" w:rsidRPr="00C071AE" w:rsidRDefault="00770D01" w:rsidP="00AA2AEC">
            <w:pPr>
              <w:tabs>
                <w:tab w:val="left" w:pos="3990"/>
              </w:tabs>
              <w:rPr>
                <w:sz w:val="22"/>
                <w:szCs w:val="22"/>
                <w:lang w:val="fr-FR"/>
              </w:rPr>
            </w:pPr>
            <w:r w:rsidRPr="00C071AE">
              <w:rPr>
                <w:sz w:val="22"/>
                <w:szCs w:val="22"/>
                <w:lang w:val="fr-FR"/>
              </w:rPr>
              <w:t>Comme tout le monde, la REGIDESO également se félicite de l’avènement du projet</w:t>
            </w:r>
          </w:p>
        </w:tc>
        <w:tc>
          <w:tcPr>
            <w:tcW w:w="0" w:type="auto"/>
          </w:tcPr>
          <w:p w14:paraId="147FFC80" w14:textId="77777777" w:rsidR="00770D01" w:rsidRPr="00C071AE" w:rsidRDefault="00770D01" w:rsidP="00AA2AEC">
            <w:pPr>
              <w:tabs>
                <w:tab w:val="left" w:pos="3990"/>
              </w:tabs>
              <w:rPr>
                <w:sz w:val="22"/>
                <w:szCs w:val="22"/>
                <w:lang w:val="fr-FR"/>
              </w:rPr>
            </w:pPr>
            <w:r w:rsidRPr="00C071AE">
              <w:rPr>
                <w:sz w:val="22"/>
                <w:szCs w:val="22"/>
                <w:lang w:val="fr-FR"/>
              </w:rPr>
              <w:t xml:space="preserve">- Nous avons un réseau qui longe l’avenue, une conduite de 15cm de diamètre et d’une longueur d’environ 1km qui s’étend du Rondpoint du cinquantenaire à l’auditorium qui alimente en eau les populations situées de part et d’autre de l’avenue de la paix </w:t>
            </w:r>
          </w:p>
        </w:tc>
        <w:tc>
          <w:tcPr>
            <w:tcW w:w="2958" w:type="dxa"/>
          </w:tcPr>
          <w:p w14:paraId="0D0667E9" w14:textId="77777777" w:rsidR="00770D01" w:rsidRPr="00C071AE" w:rsidRDefault="00770D01" w:rsidP="00AA2AEC">
            <w:pPr>
              <w:tabs>
                <w:tab w:val="left" w:pos="3990"/>
              </w:tabs>
              <w:rPr>
                <w:sz w:val="22"/>
                <w:szCs w:val="22"/>
                <w:lang w:val="fr-FR"/>
              </w:rPr>
            </w:pPr>
          </w:p>
          <w:p w14:paraId="49CD0BF8" w14:textId="77777777" w:rsidR="00770D01" w:rsidRPr="00C071AE" w:rsidRDefault="00770D01" w:rsidP="00AA2AEC">
            <w:pPr>
              <w:tabs>
                <w:tab w:val="left" w:pos="3990"/>
              </w:tabs>
              <w:rPr>
                <w:sz w:val="22"/>
                <w:szCs w:val="22"/>
                <w:lang w:val="fr-FR"/>
              </w:rPr>
            </w:pPr>
          </w:p>
          <w:p w14:paraId="5A50F705" w14:textId="77777777" w:rsidR="00770D01" w:rsidRPr="00C071AE" w:rsidRDefault="00770D01" w:rsidP="00AA2AEC">
            <w:pPr>
              <w:tabs>
                <w:tab w:val="left" w:pos="3990"/>
              </w:tabs>
              <w:rPr>
                <w:sz w:val="22"/>
                <w:szCs w:val="22"/>
                <w:lang w:val="fr-FR"/>
              </w:rPr>
            </w:pPr>
            <w:r w:rsidRPr="00C071AE">
              <w:rPr>
                <w:sz w:val="22"/>
                <w:szCs w:val="22"/>
                <w:lang w:val="fr-FR"/>
              </w:rPr>
              <w:t>- Communiquer avec la REGIDESO pour aviser ;</w:t>
            </w:r>
          </w:p>
          <w:p w14:paraId="6F21510E" w14:textId="77777777" w:rsidR="00770D01" w:rsidRPr="00C071AE" w:rsidRDefault="00770D01" w:rsidP="00AA2AEC">
            <w:pPr>
              <w:tabs>
                <w:tab w:val="left" w:pos="3990"/>
              </w:tabs>
              <w:rPr>
                <w:sz w:val="22"/>
                <w:szCs w:val="22"/>
                <w:lang w:val="fr-FR"/>
              </w:rPr>
            </w:pPr>
          </w:p>
          <w:p w14:paraId="6C2F88E9" w14:textId="77777777" w:rsidR="00770D01" w:rsidRPr="00C071AE" w:rsidRDefault="00770D01" w:rsidP="00AA2AEC">
            <w:pPr>
              <w:tabs>
                <w:tab w:val="left" w:pos="3990"/>
              </w:tabs>
              <w:rPr>
                <w:sz w:val="22"/>
                <w:szCs w:val="22"/>
                <w:lang w:val="fr-FR"/>
              </w:rPr>
            </w:pPr>
            <w:r w:rsidRPr="00C071AE">
              <w:rPr>
                <w:sz w:val="22"/>
                <w:szCs w:val="22"/>
                <w:lang w:val="fr-FR"/>
              </w:rPr>
              <w:t>- Édifier, au préalable, la REGIDESO de la nécessité ou non de déplacer le réseau ;</w:t>
            </w:r>
          </w:p>
          <w:p w14:paraId="76A4322D" w14:textId="77777777" w:rsidR="00770D01" w:rsidRPr="00C071AE" w:rsidRDefault="00770D01" w:rsidP="00AA2AEC">
            <w:pPr>
              <w:tabs>
                <w:tab w:val="left" w:pos="3990"/>
              </w:tabs>
              <w:rPr>
                <w:sz w:val="22"/>
                <w:szCs w:val="22"/>
                <w:lang w:val="fr-FR"/>
              </w:rPr>
            </w:pPr>
          </w:p>
        </w:tc>
      </w:tr>
      <w:tr w:rsidR="00770D01" w:rsidRPr="009E4BF1" w14:paraId="0DA80446" w14:textId="77777777" w:rsidTr="00AA2AEC">
        <w:tc>
          <w:tcPr>
            <w:tcW w:w="0" w:type="auto"/>
          </w:tcPr>
          <w:p w14:paraId="0B0155DF" w14:textId="77777777" w:rsidR="00770D01" w:rsidRPr="00C071AE" w:rsidRDefault="00770D01" w:rsidP="00AA2AEC">
            <w:pPr>
              <w:tabs>
                <w:tab w:val="left" w:pos="3990"/>
              </w:tabs>
              <w:rPr>
                <w:sz w:val="22"/>
                <w:szCs w:val="22"/>
                <w:lang w:val="fr-FR"/>
              </w:rPr>
            </w:pPr>
            <w:r w:rsidRPr="00C071AE">
              <w:rPr>
                <w:sz w:val="22"/>
                <w:szCs w:val="22"/>
                <w:lang w:val="fr-FR"/>
              </w:rPr>
              <w:t>La Société nationale de l’électricité (</w:t>
            </w:r>
            <w:r w:rsidRPr="00C071AE">
              <w:rPr>
                <w:b/>
                <w:sz w:val="22"/>
                <w:szCs w:val="22"/>
                <w:lang w:val="fr-FR"/>
              </w:rPr>
              <w:t>SNEL</w:t>
            </w:r>
            <w:r w:rsidRPr="00C071AE">
              <w:rPr>
                <w:sz w:val="22"/>
                <w:szCs w:val="22"/>
                <w:lang w:val="fr-FR"/>
              </w:rPr>
              <w:t>)</w:t>
            </w:r>
          </w:p>
        </w:tc>
        <w:tc>
          <w:tcPr>
            <w:tcW w:w="0" w:type="auto"/>
          </w:tcPr>
          <w:p w14:paraId="4D481331" w14:textId="77777777" w:rsidR="00770D01" w:rsidRPr="00C071AE" w:rsidRDefault="00770D01" w:rsidP="00AA2AEC">
            <w:pPr>
              <w:tabs>
                <w:tab w:val="left" w:pos="3990"/>
              </w:tabs>
              <w:rPr>
                <w:sz w:val="22"/>
                <w:szCs w:val="22"/>
                <w:lang w:val="fr-FR"/>
              </w:rPr>
            </w:pPr>
            <w:r w:rsidRPr="00C071AE">
              <w:rPr>
                <w:sz w:val="22"/>
                <w:szCs w:val="22"/>
                <w:lang w:val="fr-FR"/>
              </w:rPr>
              <w:t xml:space="preserve">Le projet de réhabilitation de l’Avenue de la Paix est un projet très souhaitable car il va donner un éclat à la ville </w:t>
            </w:r>
          </w:p>
        </w:tc>
        <w:tc>
          <w:tcPr>
            <w:tcW w:w="0" w:type="auto"/>
          </w:tcPr>
          <w:p w14:paraId="61152E11" w14:textId="77777777" w:rsidR="00770D01" w:rsidRPr="00C071AE" w:rsidRDefault="00770D01" w:rsidP="00AA2AEC">
            <w:pPr>
              <w:tabs>
                <w:tab w:val="left" w:pos="3990"/>
              </w:tabs>
              <w:rPr>
                <w:sz w:val="22"/>
                <w:szCs w:val="22"/>
                <w:lang w:val="fr-FR"/>
              </w:rPr>
            </w:pPr>
            <w:r w:rsidRPr="00C071AE">
              <w:rPr>
                <w:sz w:val="22"/>
                <w:szCs w:val="22"/>
                <w:lang w:val="fr-FR"/>
              </w:rPr>
              <w:t xml:space="preserve">- Nous n’avons pas de réseau souterrain sur l’axe mais un réseau aérien : risque de rupture de fourniture d’électricité en cas de casse non avisée </w:t>
            </w:r>
          </w:p>
        </w:tc>
        <w:tc>
          <w:tcPr>
            <w:tcW w:w="2958" w:type="dxa"/>
          </w:tcPr>
          <w:p w14:paraId="04953844" w14:textId="77777777" w:rsidR="00770D01" w:rsidRPr="00C071AE" w:rsidRDefault="00770D01" w:rsidP="00AA2AEC">
            <w:pPr>
              <w:tabs>
                <w:tab w:val="left" w:pos="3990"/>
              </w:tabs>
              <w:rPr>
                <w:sz w:val="22"/>
                <w:szCs w:val="22"/>
                <w:lang w:val="fr-FR"/>
              </w:rPr>
            </w:pPr>
          </w:p>
          <w:p w14:paraId="6B9C465E" w14:textId="77777777" w:rsidR="00770D01" w:rsidRPr="00C071AE" w:rsidRDefault="00770D01" w:rsidP="00AA2AEC">
            <w:pPr>
              <w:tabs>
                <w:tab w:val="left" w:pos="3990"/>
              </w:tabs>
              <w:rPr>
                <w:sz w:val="22"/>
                <w:szCs w:val="22"/>
                <w:lang w:val="fr-FR"/>
              </w:rPr>
            </w:pPr>
            <w:r w:rsidRPr="00C071AE">
              <w:rPr>
                <w:sz w:val="22"/>
                <w:szCs w:val="22"/>
                <w:lang w:val="fr-FR"/>
              </w:rPr>
              <w:t xml:space="preserve">- Communiquer avec la SNEL  </w:t>
            </w:r>
            <w:proofErr w:type="gramStart"/>
            <w:r w:rsidRPr="00C071AE">
              <w:rPr>
                <w:sz w:val="22"/>
                <w:szCs w:val="22"/>
                <w:lang w:val="fr-FR"/>
              </w:rPr>
              <w:t>aviser</w:t>
            </w:r>
            <w:proofErr w:type="gramEnd"/>
            <w:r w:rsidRPr="00C071AE">
              <w:rPr>
                <w:sz w:val="22"/>
                <w:szCs w:val="22"/>
                <w:lang w:val="fr-FR"/>
              </w:rPr>
              <w:t xml:space="preserve"> avant toute casse de ses installations pour  prévenir  la rupture en fourniture d’électricité ;</w:t>
            </w:r>
          </w:p>
          <w:p w14:paraId="654470CB" w14:textId="77777777" w:rsidR="00770D01" w:rsidRPr="00C071AE" w:rsidRDefault="00770D01" w:rsidP="00AA2AEC">
            <w:pPr>
              <w:tabs>
                <w:tab w:val="left" w:pos="3990"/>
              </w:tabs>
              <w:rPr>
                <w:sz w:val="22"/>
                <w:szCs w:val="22"/>
                <w:lang w:val="fr-FR"/>
              </w:rPr>
            </w:pPr>
          </w:p>
        </w:tc>
      </w:tr>
      <w:tr w:rsidR="00770D01" w:rsidRPr="009E4BF1" w14:paraId="6AC5853F" w14:textId="77777777" w:rsidTr="00AA2AEC">
        <w:tc>
          <w:tcPr>
            <w:tcW w:w="0" w:type="auto"/>
          </w:tcPr>
          <w:p w14:paraId="01B8B3D2" w14:textId="77777777" w:rsidR="00770D01" w:rsidRPr="00C071AE" w:rsidRDefault="00770D01" w:rsidP="00AA2AEC">
            <w:pPr>
              <w:tabs>
                <w:tab w:val="left" w:pos="3990"/>
              </w:tabs>
              <w:rPr>
                <w:sz w:val="22"/>
                <w:szCs w:val="22"/>
                <w:lang w:val="fr-FR"/>
              </w:rPr>
            </w:pPr>
          </w:p>
          <w:p w14:paraId="25D73038" w14:textId="77777777" w:rsidR="00770D01" w:rsidRPr="00C071AE" w:rsidRDefault="00770D01" w:rsidP="00AA2AEC">
            <w:pPr>
              <w:tabs>
                <w:tab w:val="left" w:pos="3990"/>
              </w:tabs>
              <w:rPr>
                <w:sz w:val="22"/>
                <w:szCs w:val="22"/>
                <w:lang w:val="fr-FR"/>
              </w:rPr>
            </w:pPr>
          </w:p>
          <w:p w14:paraId="4B619F46" w14:textId="77777777" w:rsidR="00770D01" w:rsidRPr="00C071AE" w:rsidRDefault="00770D01" w:rsidP="00AA2AEC">
            <w:pPr>
              <w:tabs>
                <w:tab w:val="left" w:pos="3990"/>
              </w:tabs>
              <w:rPr>
                <w:sz w:val="22"/>
                <w:szCs w:val="22"/>
                <w:lang w:val="fr-FR"/>
              </w:rPr>
            </w:pPr>
          </w:p>
          <w:p w14:paraId="7B28237B" w14:textId="77777777" w:rsidR="00770D01" w:rsidRPr="00C071AE" w:rsidRDefault="00770D01" w:rsidP="00AA2AEC">
            <w:pPr>
              <w:tabs>
                <w:tab w:val="left" w:pos="3990"/>
              </w:tabs>
              <w:rPr>
                <w:sz w:val="22"/>
                <w:szCs w:val="22"/>
                <w:lang w:val="fr-FR"/>
              </w:rPr>
            </w:pPr>
          </w:p>
          <w:p w14:paraId="4DE62AD5" w14:textId="77777777" w:rsidR="00770D01" w:rsidRPr="00C071AE" w:rsidRDefault="00770D01" w:rsidP="00AA2AEC">
            <w:pPr>
              <w:tabs>
                <w:tab w:val="left" w:pos="3990"/>
              </w:tabs>
              <w:rPr>
                <w:sz w:val="22"/>
                <w:szCs w:val="22"/>
                <w:lang w:val="fr-FR"/>
              </w:rPr>
            </w:pPr>
          </w:p>
          <w:p w14:paraId="1205FEAE" w14:textId="77777777" w:rsidR="00770D01" w:rsidRPr="00C071AE" w:rsidRDefault="00770D01" w:rsidP="00AA2AEC">
            <w:pPr>
              <w:tabs>
                <w:tab w:val="left" w:pos="3990"/>
              </w:tabs>
              <w:rPr>
                <w:sz w:val="22"/>
                <w:szCs w:val="22"/>
                <w:lang w:val="fr-FR"/>
              </w:rPr>
            </w:pPr>
            <w:r w:rsidRPr="00C071AE">
              <w:rPr>
                <w:sz w:val="22"/>
                <w:szCs w:val="22"/>
                <w:lang w:val="fr-FR"/>
              </w:rPr>
              <w:t>La direction provinciale de l’office des voiries et drainage (</w:t>
            </w:r>
            <w:r w:rsidRPr="00C071AE">
              <w:rPr>
                <w:b/>
                <w:sz w:val="22"/>
                <w:szCs w:val="22"/>
                <w:lang w:val="fr-FR"/>
              </w:rPr>
              <w:t>OVD</w:t>
            </w:r>
            <w:r w:rsidRPr="00C071AE">
              <w:rPr>
                <w:sz w:val="22"/>
                <w:szCs w:val="22"/>
                <w:lang w:val="fr-FR"/>
              </w:rPr>
              <w:t>)</w:t>
            </w:r>
          </w:p>
        </w:tc>
        <w:tc>
          <w:tcPr>
            <w:tcW w:w="0" w:type="auto"/>
          </w:tcPr>
          <w:p w14:paraId="0B080FC3" w14:textId="77777777" w:rsidR="00770D01" w:rsidRPr="00C071AE" w:rsidRDefault="00770D01" w:rsidP="00AA2AEC">
            <w:pPr>
              <w:tabs>
                <w:tab w:val="left" w:pos="3990"/>
              </w:tabs>
              <w:rPr>
                <w:sz w:val="22"/>
                <w:szCs w:val="22"/>
                <w:lang w:val="fr-FR"/>
              </w:rPr>
            </w:pPr>
          </w:p>
          <w:p w14:paraId="4F51684E" w14:textId="77777777" w:rsidR="00770D01" w:rsidRPr="00C071AE" w:rsidRDefault="00770D01" w:rsidP="00AA2AEC">
            <w:pPr>
              <w:tabs>
                <w:tab w:val="left" w:pos="3990"/>
              </w:tabs>
              <w:rPr>
                <w:sz w:val="22"/>
                <w:szCs w:val="22"/>
                <w:lang w:val="fr-FR"/>
              </w:rPr>
            </w:pPr>
          </w:p>
          <w:p w14:paraId="011B6895" w14:textId="77777777" w:rsidR="00770D01" w:rsidRPr="00C071AE" w:rsidRDefault="00770D01" w:rsidP="00AA2AEC">
            <w:pPr>
              <w:tabs>
                <w:tab w:val="left" w:pos="3990"/>
              </w:tabs>
              <w:rPr>
                <w:sz w:val="22"/>
                <w:szCs w:val="22"/>
                <w:lang w:val="fr-FR"/>
              </w:rPr>
            </w:pPr>
          </w:p>
          <w:p w14:paraId="1387D35B" w14:textId="77777777" w:rsidR="00770D01" w:rsidRPr="00C071AE" w:rsidRDefault="00770D01" w:rsidP="00AA2AEC">
            <w:pPr>
              <w:tabs>
                <w:tab w:val="left" w:pos="3990"/>
              </w:tabs>
              <w:rPr>
                <w:sz w:val="22"/>
                <w:szCs w:val="22"/>
                <w:lang w:val="fr-FR"/>
              </w:rPr>
            </w:pPr>
          </w:p>
          <w:p w14:paraId="5CC3F884" w14:textId="77777777" w:rsidR="00770D01" w:rsidRPr="00C071AE" w:rsidRDefault="00770D01" w:rsidP="00AA2AEC">
            <w:pPr>
              <w:tabs>
                <w:tab w:val="left" w:pos="3990"/>
              </w:tabs>
              <w:rPr>
                <w:sz w:val="22"/>
                <w:szCs w:val="22"/>
                <w:lang w:val="fr-FR"/>
              </w:rPr>
            </w:pPr>
          </w:p>
          <w:p w14:paraId="6521B69B" w14:textId="77777777" w:rsidR="00770D01" w:rsidRPr="00C071AE" w:rsidRDefault="00770D01" w:rsidP="00AA2AEC">
            <w:pPr>
              <w:tabs>
                <w:tab w:val="left" w:pos="3990"/>
              </w:tabs>
              <w:rPr>
                <w:sz w:val="22"/>
                <w:szCs w:val="22"/>
                <w:lang w:val="fr-FR"/>
              </w:rPr>
            </w:pPr>
            <w:r w:rsidRPr="00C071AE">
              <w:rPr>
                <w:sz w:val="22"/>
                <w:szCs w:val="22"/>
                <w:lang w:val="fr-FR"/>
              </w:rPr>
              <w:t>Nous nous félicitons, à la suite des autres, du projet en tant OVD, service gestionnaire attitré des voiries.</w:t>
            </w:r>
          </w:p>
        </w:tc>
        <w:tc>
          <w:tcPr>
            <w:tcW w:w="0" w:type="auto"/>
          </w:tcPr>
          <w:p w14:paraId="596747F3" w14:textId="77777777" w:rsidR="00770D01" w:rsidRPr="00C071AE" w:rsidRDefault="00770D01" w:rsidP="00AA2AEC">
            <w:pPr>
              <w:tabs>
                <w:tab w:val="left" w:pos="3990"/>
              </w:tabs>
              <w:rPr>
                <w:sz w:val="22"/>
                <w:szCs w:val="22"/>
                <w:lang w:val="fr-FR"/>
              </w:rPr>
            </w:pPr>
          </w:p>
          <w:p w14:paraId="6A4027D7" w14:textId="77777777" w:rsidR="00770D01" w:rsidRPr="00C071AE" w:rsidRDefault="00770D01" w:rsidP="00AA2AEC">
            <w:pPr>
              <w:tabs>
                <w:tab w:val="left" w:pos="3990"/>
              </w:tabs>
              <w:rPr>
                <w:sz w:val="22"/>
                <w:szCs w:val="22"/>
                <w:lang w:val="fr-FR"/>
              </w:rPr>
            </w:pPr>
            <w:r w:rsidRPr="00C071AE">
              <w:rPr>
                <w:sz w:val="22"/>
                <w:szCs w:val="22"/>
                <w:lang w:val="fr-FR"/>
              </w:rPr>
              <w:t>- La disproportionnalité de la largeur de l’emprise de l’Avenue de la Paix (10,85 avec les trottoirs et 8,85 sans) avec celle de l’Avenue Kabila à laquelle elle est accolée et qui fait 9m : désharmonie inesthétique dans la continuité de la voie ;</w:t>
            </w:r>
          </w:p>
          <w:p w14:paraId="3A4558E5" w14:textId="77777777" w:rsidR="00770D01" w:rsidRPr="00C071AE" w:rsidRDefault="00770D01" w:rsidP="00AA2AEC">
            <w:pPr>
              <w:tabs>
                <w:tab w:val="left" w:pos="3990"/>
              </w:tabs>
              <w:rPr>
                <w:sz w:val="22"/>
                <w:szCs w:val="22"/>
                <w:lang w:val="fr-FR"/>
              </w:rPr>
            </w:pPr>
          </w:p>
          <w:p w14:paraId="1170115A" w14:textId="77777777" w:rsidR="00770D01" w:rsidRPr="00C071AE" w:rsidRDefault="00770D01" w:rsidP="00AA2AEC">
            <w:pPr>
              <w:tabs>
                <w:tab w:val="left" w:pos="3990"/>
              </w:tabs>
              <w:rPr>
                <w:sz w:val="22"/>
                <w:szCs w:val="22"/>
                <w:lang w:val="fr-FR"/>
              </w:rPr>
            </w:pPr>
            <w:r w:rsidRPr="00C071AE">
              <w:rPr>
                <w:sz w:val="22"/>
                <w:szCs w:val="22"/>
                <w:lang w:val="fr-FR"/>
              </w:rPr>
              <w:t>- Le bitumage à mi-chemin de l’Avenue : coût de l’inachevé</w:t>
            </w:r>
          </w:p>
        </w:tc>
        <w:tc>
          <w:tcPr>
            <w:tcW w:w="2958" w:type="dxa"/>
          </w:tcPr>
          <w:p w14:paraId="13565A1A" w14:textId="77777777" w:rsidR="00770D01" w:rsidRPr="00C071AE" w:rsidRDefault="00770D01" w:rsidP="00AA2AEC">
            <w:pPr>
              <w:tabs>
                <w:tab w:val="left" w:pos="3990"/>
              </w:tabs>
              <w:rPr>
                <w:sz w:val="22"/>
                <w:szCs w:val="22"/>
                <w:lang w:val="fr-FR"/>
              </w:rPr>
            </w:pPr>
          </w:p>
          <w:p w14:paraId="72CB57F5" w14:textId="77777777" w:rsidR="00770D01" w:rsidRPr="00C071AE" w:rsidRDefault="00770D01" w:rsidP="00AA2AEC">
            <w:pPr>
              <w:tabs>
                <w:tab w:val="left" w:pos="3990"/>
              </w:tabs>
              <w:rPr>
                <w:sz w:val="22"/>
                <w:szCs w:val="22"/>
                <w:lang w:val="fr-FR"/>
              </w:rPr>
            </w:pPr>
          </w:p>
          <w:p w14:paraId="7DFA3AE6" w14:textId="77777777" w:rsidR="00770D01" w:rsidRPr="00C071AE" w:rsidRDefault="00770D01" w:rsidP="00AA2AEC">
            <w:pPr>
              <w:tabs>
                <w:tab w:val="left" w:pos="3990"/>
              </w:tabs>
              <w:rPr>
                <w:sz w:val="22"/>
                <w:szCs w:val="22"/>
                <w:lang w:val="fr-FR"/>
              </w:rPr>
            </w:pPr>
            <w:r w:rsidRPr="00C071AE">
              <w:rPr>
                <w:sz w:val="22"/>
                <w:szCs w:val="22"/>
                <w:lang w:val="fr-FR"/>
              </w:rPr>
              <w:t>- Il faut harmoniser la largeur de l’emprise de la nouvelle Avenue de la Paix à réhabiliter avec celle de Kabila  à laquelle elle est articulée comme une continuité ;</w:t>
            </w:r>
          </w:p>
          <w:p w14:paraId="03B29526" w14:textId="77777777" w:rsidR="00770D01" w:rsidRPr="00C071AE" w:rsidRDefault="00770D01" w:rsidP="00AA2AEC">
            <w:pPr>
              <w:tabs>
                <w:tab w:val="left" w:pos="3990"/>
              </w:tabs>
              <w:rPr>
                <w:sz w:val="22"/>
                <w:szCs w:val="22"/>
                <w:lang w:val="fr-FR"/>
              </w:rPr>
            </w:pPr>
          </w:p>
          <w:p w14:paraId="75109590" w14:textId="77777777" w:rsidR="00770D01" w:rsidRPr="00C071AE" w:rsidRDefault="00770D01" w:rsidP="00AA2AEC">
            <w:pPr>
              <w:tabs>
                <w:tab w:val="left" w:pos="3990"/>
              </w:tabs>
              <w:rPr>
                <w:sz w:val="22"/>
                <w:szCs w:val="22"/>
                <w:lang w:val="fr-FR"/>
              </w:rPr>
            </w:pPr>
          </w:p>
          <w:p w14:paraId="1846AF73" w14:textId="77777777" w:rsidR="00770D01" w:rsidRPr="00C071AE" w:rsidRDefault="00770D01" w:rsidP="00AA2AEC">
            <w:pPr>
              <w:tabs>
                <w:tab w:val="left" w:pos="3990"/>
              </w:tabs>
              <w:rPr>
                <w:sz w:val="22"/>
                <w:szCs w:val="22"/>
                <w:lang w:val="fr-FR"/>
              </w:rPr>
            </w:pPr>
            <w:r w:rsidRPr="00C071AE">
              <w:rPr>
                <w:sz w:val="22"/>
                <w:szCs w:val="22"/>
                <w:lang w:val="fr-FR"/>
              </w:rPr>
              <w:t xml:space="preserve">- Il faut continuer le bitumage de l’Avenue en question jusqu’à l’office des route ; </w:t>
            </w:r>
          </w:p>
        </w:tc>
      </w:tr>
      <w:tr w:rsidR="00770D01" w:rsidRPr="009E4BF1" w14:paraId="0CBD7732" w14:textId="77777777" w:rsidTr="00AA2AEC">
        <w:tc>
          <w:tcPr>
            <w:tcW w:w="0" w:type="auto"/>
          </w:tcPr>
          <w:p w14:paraId="3695C41D" w14:textId="77777777" w:rsidR="00770D01" w:rsidRPr="00C071AE" w:rsidRDefault="00770D01" w:rsidP="00AA2AEC">
            <w:pPr>
              <w:tabs>
                <w:tab w:val="left" w:pos="3990"/>
              </w:tabs>
              <w:rPr>
                <w:b/>
                <w:sz w:val="22"/>
                <w:szCs w:val="22"/>
                <w:lang w:val="fr-FR"/>
              </w:rPr>
            </w:pPr>
          </w:p>
          <w:p w14:paraId="2A915AB0" w14:textId="77777777" w:rsidR="00770D01" w:rsidRPr="00C071AE" w:rsidRDefault="00770D01" w:rsidP="00AA2AEC">
            <w:pPr>
              <w:tabs>
                <w:tab w:val="left" w:pos="3990"/>
              </w:tabs>
              <w:rPr>
                <w:b/>
                <w:sz w:val="22"/>
                <w:szCs w:val="22"/>
                <w:lang w:val="fr-FR"/>
              </w:rPr>
            </w:pPr>
          </w:p>
          <w:p w14:paraId="2550D6B9" w14:textId="77777777" w:rsidR="00770D01" w:rsidRPr="00C071AE" w:rsidRDefault="00770D01" w:rsidP="00AA2AEC">
            <w:pPr>
              <w:tabs>
                <w:tab w:val="left" w:pos="3990"/>
              </w:tabs>
              <w:rPr>
                <w:b/>
                <w:sz w:val="22"/>
                <w:szCs w:val="22"/>
                <w:lang w:val="fr-FR"/>
              </w:rPr>
            </w:pPr>
          </w:p>
          <w:p w14:paraId="294A474F" w14:textId="77777777" w:rsidR="00770D01" w:rsidRPr="00C071AE" w:rsidRDefault="00770D01" w:rsidP="00AA2AEC">
            <w:pPr>
              <w:tabs>
                <w:tab w:val="left" w:pos="3990"/>
              </w:tabs>
              <w:rPr>
                <w:b/>
                <w:sz w:val="22"/>
                <w:szCs w:val="22"/>
              </w:rPr>
            </w:pPr>
            <w:r w:rsidRPr="00C071AE">
              <w:rPr>
                <w:b/>
                <w:sz w:val="22"/>
                <w:szCs w:val="22"/>
              </w:rPr>
              <w:lastRenderedPageBreak/>
              <w:t xml:space="preserve">Chef de quartier  </w:t>
            </w:r>
            <w:r w:rsidRPr="00C071AE">
              <w:rPr>
                <w:sz w:val="22"/>
                <w:szCs w:val="22"/>
              </w:rPr>
              <w:t xml:space="preserve">Basoko </w:t>
            </w:r>
          </w:p>
        </w:tc>
        <w:tc>
          <w:tcPr>
            <w:tcW w:w="0" w:type="auto"/>
          </w:tcPr>
          <w:p w14:paraId="219E5BD9" w14:textId="5BB56CAB" w:rsidR="00770D01" w:rsidRPr="00C071AE" w:rsidRDefault="00770D01" w:rsidP="00A512C9">
            <w:pPr>
              <w:tabs>
                <w:tab w:val="left" w:pos="3990"/>
              </w:tabs>
              <w:rPr>
                <w:sz w:val="22"/>
                <w:szCs w:val="22"/>
                <w:lang w:val="fr-FR"/>
              </w:rPr>
            </w:pPr>
            <w:r w:rsidRPr="00C071AE">
              <w:rPr>
                <w:sz w:val="22"/>
                <w:szCs w:val="22"/>
                <w:lang w:val="fr-FR"/>
              </w:rPr>
              <w:lastRenderedPageBreak/>
              <w:t xml:space="preserve">Le projet est le bienvenu, il démunie 80% des difficultés de la Mairie car </w:t>
            </w:r>
            <w:r w:rsidRPr="00C071AE">
              <w:rPr>
                <w:sz w:val="22"/>
                <w:szCs w:val="22"/>
                <w:lang w:val="fr-FR"/>
              </w:rPr>
              <w:lastRenderedPageBreak/>
              <w:t xml:space="preserve">c’est la Mairie qui supporte toutes les tracasseries liées aux transports des </w:t>
            </w:r>
            <w:r w:rsidR="00A512C9">
              <w:rPr>
                <w:sz w:val="22"/>
                <w:szCs w:val="22"/>
                <w:lang w:val="fr-FR"/>
              </w:rPr>
              <w:t>cercueils</w:t>
            </w:r>
            <w:r w:rsidR="00A512C9" w:rsidRPr="00C071AE">
              <w:rPr>
                <w:sz w:val="22"/>
                <w:szCs w:val="22"/>
                <w:lang w:val="fr-FR"/>
              </w:rPr>
              <w:t xml:space="preserve"> </w:t>
            </w:r>
            <w:r w:rsidRPr="00C071AE">
              <w:rPr>
                <w:sz w:val="22"/>
                <w:szCs w:val="22"/>
                <w:lang w:val="fr-FR"/>
              </w:rPr>
              <w:t>qui empruntent l’Avenue</w:t>
            </w:r>
          </w:p>
        </w:tc>
        <w:tc>
          <w:tcPr>
            <w:tcW w:w="0" w:type="auto"/>
          </w:tcPr>
          <w:p w14:paraId="53364582" w14:textId="77777777" w:rsidR="00770D01" w:rsidRPr="00C071AE" w:rsidRDefault="00770D01" w:rsidP="00AA2AEC">
            <w:pPr>
              <w:tabs>
                <w:tab w:val="left" w:pos="3990"/>
              </w:tabs>
              <w:rPr>
                <w:sz w:val="22"/>
                <w:szCs w:val="22"/>
                <w:lang w:val="fr-FR"/>
              </w:rPr>
            </w:pPr>
          </w:p>
          <w:p w14:paraId="64157679" w14:textId="77777777" w:rsidR="00770D01" w:rsidRPr="00C071AE" w:rsidRDefault="00770D01" w:rsidP="00AA2AEC">
            <w:pPr>
              <w:tabs>
                <w:tab w:val="left" w:pos="3990"/>
              </w:tabs>
              <w:rPr>
                <w:sz w:val="22"/>
                <w:szCs w:val="22"/>
                <w:lang w:val="fr-FR"/>
              </w:rPr>
            </w:pPr>
            <w:r w:rsidRPr="00C071AE">
              <w:rPr>
                <w:sz w:val="22"/>
                <w:szCs w:val="22"/>
                <w:lang w:val="fr-FR"/>
              </w:rPr>
              <w:t xml:space="preserve">- Le réseau existant de l’ASUREP/Basoko, une </w:t>
            </w:r>
            <w:r w:rsidRPr="00C071AE">
              <w:rPr>
                <w:sz w:val="22"/>
                <w:szCs w:val="22"/>
                <w:lang w:val="fr-FR"/>
              </w:rPr>
              <w:lastRenderedPageBreak/>
              <w:t>association d’exploitation de l’eau potable ;</w:t>
            </w:r>
          </w:p>
          <w:p w14:paraId="266EEF87" w14:textId="77777777" w:rsidR="00770D01" w:rsidRPr="00C071AE" w:rsidRDefault="00770D01" w:rsidP="00AA2AEC">
            <w:pPr>
              <w:tabs>
                <w:tab w:val="left" w:pos="3990"/>
              </w:tabs>
              <w:rPr>
                <w:sz w:val="22"/>
                <w:szCs w:val="22"/>
                <w:lang w:val="fr-FR"/>
              </w:rPr>
            </w:pPr>
          </w:p>
          <w:p w14:paraId="08E7D348" w14:textId="77777777" w:rsidR="00770D01" w:rsidRPr="00C071AE" w:rsidRDefault="00770D01" w:rsidP="00AA2AEC">
            <w:pPr>
              <w:tabs>
                <w:tab w:val="left" w:pos="3990"/>
              </w:tabs>
              <w:rPr>
                <w:sz w:val="22"/>
                <w:szCs w:val="22"/>
                <w:lang w:val="fr-FR"/>
              </w:rPr>
            </w:pPr>
            <w:r w:rsidRPr="00C071AE">
              <w:rPr>
                <w:sz w:val="22"/>
                <w:szCs w:val="22"/>
                <w:lang w:val="fr-FR"/>
              </w:rPr>
              <w:t>- L’occupation anarchique de la voie ;</w:t>
            </w:r>
          </w:p>
        </w:tc>
        <w:tc>
          <w:tcPr>
            <w:tcW w:w="2958" w:type="dxa"/>
          </w:tcPr>
          <w:p w14:paraId="40A11E57" w14:textId="77777777" w:rsidR="00770D01" w:rsidRPr="00C071AE" w:rsidRDefault="00770D01" w:rsidP="00AA2AEC">
            <w:pPr>
              <w:tabs>
                <w:tab w:val="left" w:pos="3990"/>
              </w:tabs>
              <w:rPr>
                <w:sz w:val="22"/>
                <w:szCs w:val="22"/>
                <w:lang w:val="fr-FR"/>
              </w:rPr>
            </w:pPr>
          </w:p>
          <w:p w14:paraId="0015B764" w14:textId="77777777" w:rsidR="00770D01" w:rsidRPr="00C071AE" w:rsidRDefault="00770D01" w:rsidP="00AA2AEC">
            <w:pPr>
              <w:tabs>
                <w:tab w:val="left" w:pos="3990"/>
              </w:tabs>
              <w:rPr>
                <w:sz w:val="22"/>
                <w:szCs w:val="22"/>
                <w:lang w:val="fr-FR"/>
              </w:rPr>
            </w:pPr>
            <w:r w:rsidRPr="00C071AE">
              <w:rPr>
                <w:sz w:val="22"/>
                <w:szCs w:val="22"/>
                <w:lang w:val="fr-FR"/>
              </w:rPr>
              <w:t>-  il faut communiquer avec la ASUREP pour aviser ;</w:t>
            </w:r>
          </w:p>
          <w:p w14:paraId="5C292B41" w14:textId="77777777" w:rsidR="00770D01" w:rsidRPr="00C071AE" w:rsidRDefault="00770D01" w:rsidP="00AA2AEC">
            <w:pPr>
              <w:tabs>
                <w:tab w:val="left" w:pos="3990"/>
              </w:tabs>
              <w:rPr>
                <w:sz w:val="22"/>
                <w:szCs w:val="22"/>
                <w:lang w:val="fr-FR"/>
              </w:rPr>
            </w:pPr>
          </w:p>
          <w:p w14:paraId="326D31BC" w14:textId="77777777" w:rsidR="00770D01" w:rsidRPr="00C071AE" w:rsidRDefault="00770D01" w:rsidP="00AA2AEC">
            <w:pPr>
              <w:tabs>
                <w:tab w:val="left" w:pos="3990"/>
              </w:tabs>
              <w:rPr>
                <w:sz w:val="22"/>
                <w:szCs w:val="22"/>
                <w:lang w:val="fr-FR"/>
              </w:rPr>
            </w:pPr>
          </w:p>
          <w:p w14:paraId="2219C799" w14:textId="77777777" w:rsidR="00770D01" w:rsidRPr="00C071AE" w:rsidRDefault="00770D01" w:rsidP="00AA2AEC">
            <w:pPr>
              <w:tabs>
                <w:tab w:val="left" w:pos="3990"/>
              </w:tabs>
              <w:rPr>
                <w:sz w:val="22"/>
                <w:szCs w:val="22"/>
                <w:lang w:val="fr-FR"/>
              </w:rPr>
            </w:pPr>
            <w:r w:rsidRPr="00C071AE">
              <w:rPr>
                <w:sz w:val="22"/>
                <w:szCs w:val="22"/>
                <w:lang w:val="fr-FR"/>
              </w:rPr>
              <w:t>- Il faut prendre des mesures par rapport à l’occupation anarchique ;</w:t>
            </w:r>
          </w:p>
          <w:p w14:paraId="520B0B4D" w14:textId="77777777" w:rsidR="00770D01" w:rsidRPr="00C071AE" w:rsidRDefault="00770D01" w:rsidP="00AA2AEC">
            <w:pPr>
              <w:tabs>
                <w:tab w:val="left" w:pos="3990"/>
              </w:tabs>
              <w:rPr>
                <w:sz w:val="22"/>
                <w:szCs w:val="22"/>
                <w:lang w:val="fr-FR"/>
              </w:rPr>
            </w:pPr>
          </w:p>
        </w:tc>
      </w:tr>
      <w:tr w:rsidR="00770D01" w:rsidRPr="009E4BF1" w14:paraId="1FBFDD2C" w14:textId="77777777" w:rsidTr="00AA2AEC">
        <w:tc>
          <w:tcPr>
            <w:tcW w:w="0" w:type="auto"/>
          </w:tcPr>
          <w:p w14:paraId="5B92740E" w14:textId="77777777" w:rsidR="00770D01" w:rsidRPr="00C071AE" w:rsidRDefault="00770D01" w:rsidP="00AA2AEC">
            <w:pPr>
              <w:tabs>
                <w:tab w:val="left" w:pos="3990"/>
              </w:tabs>
              <w:rPr>
                <w:b/>
                <w:sz w:val="22"/>
                <w:szCs w:val="22"/>
              </w:rPr>
            </w:pPr>
            <w:r w:rsidRPr="00C071AE">
              <w:rPr>
                <w:b/>
                <w:sz w:val="22"/>
                <w:szCs w:val="22"/>
              </w:rPr>
              <w:lastRenderedPageBreak/>
              <w:t>Le bureau de l’Urbanisme</w:t>
            </w:r>
          </w:p>
          <w:p w14:paraId="1C7B3473" w14:textId="77777777" w:rsidR="00770D01" w:rsidRPr="00C071AE" w:rsidRDefault="00770D01" w:rsidP="00AA2AEC">
            <w:pPr>
              <w:tabs>
                <w:tab w:val="left" w:pos="3990"/>
              </w:tabs>
              <w:rPr>
                <w:b/>
                <w:sz w:val="22"/>
                <w:szCs w:val="22"/>
              </w:rPr>
            </w:pPr>
          </w:p>
          <w:p w14:paraId="3D97E0D1" w14:textId="77777777" w:rsidR="00770D01" w:rsidRPr="00C071AE" w:rsidRDefault="00770D01" w:rsidP="00AA2AEC">
            <w:pPr>
              <w:tabs>
                <w:tab w:val="left" w:pos="3990"/>
              </w:tabs>
              <w:rPr>
                <w:b/>
                <w:sz w:val="22"/>
                <w:szCs w:val="22"/>
              </w:rPr>
            </w:pPr>
          </w:p>
          <w:p w14:paraId="06987EE2" w14:textId="77777777" w:rsidR="00770D01" w:rsidRPr="00C071AE" w:rsidRDefault="00770D01" w:rsidP="00AA2AEC">
            <w:pPr>
              <w:tabs>
                <w:tab w:val="left" w:pos="3990"/>
              </w:tabs>
              <w:rPr>
                <w:b/>
                <w:sz w:val="22"/>
                <w:szCs w:val="22"/>
              </w:rPr>
            </w:pPr>
          </w:p>
        </w:tc>
        <w:tc>
          <w:tcPr>
            <w:tcW w:w="0" w:type="auto"/>
          </w:tcPr>
          <w:p w14:paraId="2348461F" w14:textId="77777777" w:rsidR="00770D01" w:rsidRPr="00C071AE" w:rsidRDefault="00770D01" w:rsidP="00AA2AEC">
            <w:pPr>
              <w:tabs>
                <w:tab w:val="left" w:pos="3990"/>
              </w:tabs>
              <w:rPr>
                <w:sz w:val="22"/>
                <w:szCs w:val="22"/>
                <w:lang w:val="fr-FR"/>
              </w:rPr>
            </w:pPr>
            <w:r w:rsidRPr="00C071AE">
              <w:rPr>
                <w:sz w:val="22"/>
                <w:szCs w:val="22"/>
                <w:lang w:val="fr-FR"/>
              </w:rPr>
              <w:t xml:space="preserve">Le projet est un très bon projet très attendu, un projet bancable pour les populations. L’emprise est assez large, elle respecte encore les dimensions réglementaires et il n’y a pas d’occupations anarchiques sur l’axe. La visite de terrain que nous allons effectuer tout de suite va le confirmer </w:t>
            </w:r>
          </w:p>
        </w:tc>
        <w:tc>
          <w:tcPr>
            <w:tcW w:w="0" w:type="auto"/>
          </w:tcPr>
          <w:p w14:paraId="26B6D892" w14:textId="77777777" w:rsidR="00770D01" w:rsidRPr="00C071AE" w:rsidRDefault="00770D01" w:rsidP="00AA2AEC">
            <w:pPr>
              <w:tabs>
                <w:tab w:val="left" w:pos="3990"/>
              </w:tabs>
              <w:rPr>
                <w:sz w:val="22"/>
                <w:szCs w:val="22"/>
                <w:lang w:val="fr-FR"/>
              </w:rPr>
            </w:pPr>
          </w:p>
          <w:p w14:paraId="4F9F338D" w14:textId="77777777" w:rsidR="00770D01" w:rsidRPr="00C071AE" w:rsidRDefault="00770D01" w:rsidP="00AA2AEC">
            <w:pPr>
              <w:tabs>
                <w:tab w:val="left" w:pos="3990"/>
              </w:tabs>
              <w:rPr>
                <w:sz w:val="22"/>
                <w:szCs w:val="22"/>
                <w:lang w:val="fr-FR"/>
              </w:rPr>
            </w:pPr>
            <w:r w:rsidRPr="00C071AE">
              <w:rPr>
                <w:sz w:val="22"/>
                <w:szCs w:val="22"/>
                <w:lang w:val="fr-FR"/>
              </w:rPr>
              <w:t>- Le risque de réduire encore le  kilométrage à bitumer : initialement c’était 2300m retenu et qui s’étend jusqu’à l’office des routes ; maintenant c’est 18 300, ne va-t-on pas le réduire encore avant les travaux ?</w:t>
            </w:r>
          </w:p>
        </w:tc>
        <w:tc>
          <w:tcPr>
            <w:tcW w:w="2958" w:type="dxa"/>
          </w:tcPr>
          <w:p w14:paraId="2989923F" w14:textId="77777777" w:rsidR="00770D01" w:rsidRPr="00C071AE" w:rsidRDefault="00770D01" w:rsidP="00AA2AEC">
            <w:pPr>
              <w:tabs>
                <w:tab w:val="left" w:pos="3990"/>
              </w:tabs>
              <w:rPr>
                <w:sz w:val="22"/>
                <w:szCs w:val="22"/>
                <w:lang w:val="fr-FR"/>
              </w:rPr>
            </w:pPr>
          </w:p>
          <w:p w14:paraId="1DBC558D" w14:textId="77777777" w:rsidR="00770D01" w:rsidRPr="00C071AE" w:rsidRDefault="00770D01" w:rsidP="00AA2AEC">
            <w:pPr>
              <w:tabs>
                <w:tab w:val="left" w:pos="3990"/>
              </w:tabs>
              <w:rPr>
                <w:sz w:val="22"/>
                <w:szCs w:val="22"/>
                <w:lang w:val="fr-FR"/>
              </w:rPr>
            </w:pPr>
          </w:p>
          <w:p w14:paraId="5D2AD3D1" w14:textId="77777777" w:rsidR="00770D01" w:rsidRPr="00C071AE" w:rsidRDefault="00770D01" w:rsidP="00AA2AEC">
            <w:pPr>
              <w:tabs>
                <w:tab w:val="left" w:pos="3990"/>
              </w:tabs>
              <w:rPr>
                <w:sz w:val="22"/>
                <w:szCs w:val="22"/>
                <w:lang w:val="fr-FR"/>
              </w:rPr>
            </w:pPr>
            <w:r w:rsidRPr="00C071AE">
              <w:rPr>
                <w:sz w:val="22"/>
                <w:szCs w:val="22"/>
                <w:lang w:val="fr-FR"/>
              </w:rPr>
              <w:t>- Il faut étendre le bitumage à toute la longueur de la route, c’est-à-dire, jusqu’à l’office des routes ;</w:t>
            </w:r>
          </w:p>
          <w:p w14:paraId="4F0CF1B6" w14:textId="77777777" w:rsidR="00770D01" w:rsidRPr="00C071AE" w:rsidRDefault="00770D01" w:rsidP="00AA2AEC">
            <w:pPr>
              <w:tabs>
                <w:tab w:val="left" w:pos="3990"/>
              </w:tabs>
              <w:rPr>
                <w:sz w:val="22"/>
                <w:szCs w:val="22"/>
                <w:lang w:val="fr-FR"/>
              </w:rPr>
            </w:pPr>
          </w:p>
          <w:p w14:paraId="3EA1A577" w14:textId="77777777" w:rsidR="00770D01" w:rsidRPr="00C071AE" w:rsidRDefault="00770D01" w:rsidP="00AA2AEC">
            <w:pPr>
              <w:tabs>
                <w:tab w:val="left" w:pos="3990"/>
              </w:tabs>
              <w:rPr>
                <w:sz w:val="22"/>
                <w:szCs w:val="22"/>
                <w:lang w:val="fr-FR"/>
              </w:rPr>
            </w:pPr>
          </w:p>
          <w:p w14:paraId="5A55919B" w14:textId="77777777" w:rsidR="00770D01" w:rsidRPr="00C071AE" w:rsidRDefault="00770D01" w:rsidP="00AA2AEC">
            <w:pPr>
              <w:tabs>
                <w:tab w:val="left" w:pos="3990"/>
              </w:tabs>
              <w:rPr>
                <w:sz w:val="22"/>
                <w:szCs w:val="22"/>
                <w:lang w:val="fr-FR"/>
              </w:rPr>
            </w:pPr>
            <w:r w:rsidRPr="00C071AE">
              <w:rPr>
                <w:sz w:val="22"/>
                <w:szCs w:val="22"/>
                <w:lang w:val="fr-FR"/>
              </w:rPr>
              <w:t>- Il ne faut pas revenir, revoir en baisse sur le kilométrage annoncé</w:t>
            </w:r>
          </w:p>
        </w:tc>
      </w:tr>
      <w:tr w:rsidR="00770D01" w:rsidRPr="009E4BF1" w14:paraId="0BACEE1D" w14:textId="77777777" w:rsidTr="00AA2AEC">
        <w:tc>
          <w:tcPr>
            <w:tcW w:w="0" w:type="auto"/>
          </w:tcPr>
          <w:p w14:paraId="1E94B01C" w14:textId="77777777" w:rsidR="00770D01" w:rsidRPr="00C071AE" w:rsidRDefault="00770D01" w:rsidP="00AA2AEC">
            <w:pPr>
              <w:tabs>
                <w:tab w:val="left" w:pos="3990"/>
              </w:tabs>
              <w:rPr>
                <w:b/>
                <w:sz w:val="22"/>
                <w:szCs w:val="22"/>
              </w:rPr>
            </w:pPr>
            <w:r w:rsidRPr="00C071AE">
              <w:rPr>
                <w:b/>
                <w:sz w:val="22"/>
                <w:szCs w:val="22"/>
              </w:rPr>
              <w:t>Bureau de l’Environnement</w:t>
            </w:r>
          </w:p>
        </w:tc>
        <w:tc>
          <w:tcPr>
            <w:tcW w:w="0" w:type="auto"/>
          </w:tcPr>
          <w:p w14:paraId="4934F4D1" w14:textId="77777777" w:rsidR="00770D01" w:rsidRPr="00C071AE" w:rsidRDefault="00770D01" w:rsidP="00AA2AEC">
            <w:pPr>
              <w:tabs>
                <w:tab w:val="left" w:pos="3990"/>
              </w:tabs>
              <w:rPr>
                <w:sz w:val="22"/>
                <w:szCs w:val="22"/>
                <w:lang w:val="fr-FR"/>
              </w:rPr>
            </w:pPr>
            <w:r w:rsidRPr="00C071AE">
              <w:rPr>
                <w:sz w:val="22"/>
                <w:szCs w:val="22"/>
                <w:lang w:val="fr-FR"/>
              </w:rPr>
              <w:t>Un projet très attendu par les populations qui seront très contentes de l’apprendre.</w:t>
            </w:r>
          </w:p>
        </w:tc>
        <w:tc>
          <w:tcPr>
            <w:tcW w:w="0" w:type="auto"/>
          </w:tcPr>
          <w:p w14:paraId="0FA0DD2E" w14:textId="77777777" w:rsidR="00770D01" w:rsidRPr="00C071AE" w:rsidRDefault="00770D01" w:rsidP="00AA2AEC">
            <w:pPr>
              <w:tabs>
                <w:tab w:val="left" w:pos="3990"/>
              </w:tabs>
              <w:rPr>
                <w:sz w:val="22"/>
                <w:szCs w:val="22"/>
                <w:lang w:val="fr-FR"/>
              </w:rPr>
            </w:pPr>
            <w:r w:rsidRPr="00C071AE">
              <w:rPr>
                <w:sz w:val="22"/>
                <w:szCs w:val="22"/>
                <w:lang w:val="fr-FR"/>
              </w:rPr>
              <w:t>- Il y a des activités et des biens le  long de l’axe : shop, boutiques, arbres fruitiers, puits utilisés par les populations etc.</w:t>
            </w:r>
          </w:p>
          <w:p w14:paraId="2951ECBA" w14:textId="77777777" w:rsidR="00770D01" w:rsidRPr="00C071AE" w:rsidRDefault="00770D01" w:rsidP="00AA2AEC">
            <w:pPr>
              <w:tabs>
                <w:tab w:val="left" w:pos="3990"/>
              </w:tabs>
              <w:rPr>
                <w:sz w:val="22"/>
                <w:szCs w:val="22"/>
                <w:lang w:val="fr-FR"/>
              </w:rPr>
            </w:pPr>
          </w:p>
          <w:p w14:paraId="46F36C31" w14:textId="77777777" w:rsidR="00770D01" w:rsidRPr="00C071AE" w:rsidRDefault="00770D01" w:rsidP="00AA2AEC">
            <w:pPr>
              <w:tabs>
                <w:tab w:val="left" w:pos="3990"/>
              </w:tabs>
              <w:rPr>
                <w:sz w:val="22"/>
                <w:szCs w:val="22"/>
                <w:lang w:val="fr-FR"/>
              </w:rPr>
            </w:pPr>
            <w:r w:rsidRPr="00C071AE">
              <w:rPr>
                <w:sz w:val="22"/>
                <w:szCs w:val="22"/>
                <w:lang w:val="fr-FR"/>
              </w:rPr>
              <w:t>- Les activités ne vont-elles pas entraîner une restriction d’accés aux puits, à l’approvisionnement des populations en eau ?</w:t>
            </w:r>
          </w:p>
        </w:tc>
        <w:tc>
          <w:tcPr>
            <w:tcW w:w="2958" w:type="dxa"/>
          </w:tcPr>
          <w:p w14:paraId="038A7EBA" w14:textId="77777777" w:rsidR="00770D01" w:rsidRPr="00C071AE" w:rsidRDefault="00770D01" w:rsidP="00AA2AEC">
            <w:pPr>
              <w:tabs>
                <w:tab w:val="left" w:pos="3990"/>
              </w:tabs>
              <w:rPr>
                <w:sz w:val="22"/>
                <w:szCs w:val="22"/>
                <w:lang w:val="fr-FR"/>
              </w:rPr>
            </w:pPr>
          </w:p>
          <w:p w14:paraId="732C60C3" w14:textId="77777777" w:rsidR="00770D01" w:rsidRPr="00C071AE" w:rsidRDefault="00770D01" w:rsidP="00AA2AEC">
            <w:pPr>
              <w:tabs>
                <w:tab w:val="left" w:pos="3990"/>
              </w:tabs>
              <w:rPr>
                <w:sz w:val="22"/>
                <w:szCs w:val="22"/>
                <w:lang w:val="fr-FR"/>
              </w:rPr>
            </w:pPr>
          </w:p>
          <w:p w14:paraId="088905B7" w14:textId="77777777" w:rsidR="00770D01" w:rsidRPr="00C071AE" w:rsidRDefault="00770D01" w:rsidP="00AA2AEC">
            <w:pPr>
              <w:tabs>
                <w:tab w:val="left" w:pos="3990"/>
              </w:tabs>
              <w:rPr>
                <w:sz w:val="22"/>
                <w:szCs w:val="22"/>
                <w:lang w:val="fr-FR"/>
              </w:rPr>
            </w:pPr>
            <w:r w:rsidRPr="00C071AE">
              <w:rPr>
                <w:sz w:val="22"/>
                <w:szCs w:val="22"/>
                <w:lang w:val="fr-FR"/>
              </w:rPr>
              <w:t>- Il faut prendre des mesures pour éviter la restriction d’accès aux puits et par rapport aux biens qui pourraient être affectés par les travaux de réhabilitation</w:t>
            </w:r>
          </w:p>
        </w:tc>
      </w:tr>
      <w:tr w:rsidR="00770D01" w:rsidRPr="009E4BF1" w14:paraId="13571ADD" w14:textId="77777777" w:rsidTr="00AA2AEC">
        <w:tc>
          <w:tcPr>
            <w:tcW w:w="0" w:type="auto"/>
          </w:tcPr>
          <w:p w14:paraId="04377D98" w14:textId="77777777" w:rsidR="00770D01" w:rsidRPr="00C071AE" w:rsidRDefault="00770D01" w:rsidP="00AA2AEC">
            <w:pPr>
              <w:tabs>
                <w:tab w:val="left" w:pos="3990"/>
              </w:tabs>
              <w:rPr>
                <w:b/>
                <w:sz w:val="22"/>
                <w:szCs w:val="22"/>
                <w:lang w:val="fr-FR"/>
              </w:rPr>
            </w:pPr>
          </w:p>
          <w:p w14:paraId="5FD9E664" w14:textId="77777777" w:rsidR="00770D01" w:rsidRPr="00C071AE" w:rsidRDefault="00770D01" w:rsidP="00AA2AEC">
            <w:pPr>
              <w:tabs>
                <w:tab w:val="left" w:pos="3990"/>
              </w:tabs>
              <w:rPr>
                <w:b/>
                <w:sz w:val="22"/>
                <w:szCs w:val="22"/>
                <w:lang w:val="fr-FR"/>
              </w:rPr>
            </w:pPr>
          </w:p>
          <w:p w14:paraId="456870AE" w14:textId="77777777" w:rsidR="00770D01" w:rsidRPr="00C071AE" w:rsidRDefault="00770D01" w:rsidP="00AA2AEC">
            <w:pPr>
              <w:tabs>
                <w:tab w:val="left" w:pos="3990"/>
              </w:tabs>
              <w:rPr>
                <w:b/>
                <w:sz w:val="22"/>
                <w:szCs w:val="22"/>
                <w:lang w:val="fr-FR"/>
              </w:rPr>
            </w:pPr>
          </w:p>
          <w:p w14:paraId="52B7A1B2" w14:textId="77777777" w:rsidR="00770D01" w:rsidRPr="00C071AE" w:rsidRDefault="00770D01" w:rsidP="00AA2AEC">
            <w:pPr>
              <w:tabs>
                <w:tab w:val="left" w:pos="3990"/>
              </w:tabs>
              <w:rPr>
                <w:b/>
                <w:sz w:val="22"/>
                <w:szCs w:val="22"/>
                <w:lang w:val="fr-FR"/>
              </w:rPr>
            </w:pPr>
          </w:p>
          <w:p w14:paraId="69C30560" w14:textId="77777777" w:rsidR="00770D01" w:rsidRPr="00C071AE" w:rsidRDefault="00770D01" w:rsidP="00AA2AEC">
            <w:pPr>
              <w:tabs>
                <w:tab w:val="left" w:pos="3990"/>
              </w:tabs>
              <w:rPr>
                <w:b/>
                <w:sz w:val="22"/>
                <w:szCs w:val="22"/>
                <w:lang w:val="fr-FR"/>
              </w:rPr>
            </w:pPr>
          </w:p>
          <w:p w14:paraId="79B21A4C" w14:textId="77777777" w:rsidR="00770D01" w:rsidRPr="00C071AE" w:rsidRDefault="00770D01" w:rsidP="00AA2AEC">
            <w:pPr>
              <w:tabs>
                <w:tab w:val="left" w:pos="3990"/>
              </w:tabs>
              <w:rPr>
                <w:b/>
                <w:sz w:val="22"/>
                <w:szCs w:val="22"/>
                <w:lang w:val="fr-FR"/>
              </w:rPr>
            </w:pPr>
          </w:p>
          <w:p w14:paraId="40A7E16D" w14:textId="77777777" w:rsidR="00770D01" w:rsidRPr="00C071AE" w:rsidRDefault="00770D01" w:rsidP="00AA2AEC">
            <w:pPr>
              <w:tabs>
                <w:tab w:val="left" w:pos="3990"/>
              </w:tabs>
              <w:rPr>
                <w:b/>
                <w:sz w:val="22"/>
                <w:szCs w:val="22"/>
              </w:rPr>
            </w:pPr>
            <w:r w:rsidRPr="00C071AE">
              <w:rPr>
                <w:b/>
                <w:sz w:val="22"/>
                <w:szCs w:val="22"/>
              </w:rPr>
              <w:t>Le bureau des Mines</w:t>
            </w:r>
          </w:p>
        </w:tc>
        <w:tc>
          <w:tcPr>
            <w:tcW w:w="0" w:type="auto"/>
          </w:tcPr>
          <w:p w14:paraId="037FEA58" w14:textId="77777777" w:rsidR="00770D01" w:rsidRPr="00C071AE" w:rsidRDefault="00770D01" w:rsidP="00AA2AEC">
            <w:pPr>
              <w:tabs>
                <w:tab w:val="left" w:pos="3990"/>
              </w:tabs>
              <w:rPr>
                <w:sz w:val="22"/>
                <w:szCs w:val="22"/>
                <w:lang w:val="fr-FR"/>
              </w:rPr>
            </w:pPr>
            <w:r w:rsidRPr="00C071AE">
              <w:rPr>
                <w:sz w:val="22"/>
                <w:szCs w:val="22"/>
                <w:lang w:val="fr-FR"/>
              </w:rPr>
              <w:t>Nous sommes ravis de l’avènement du projet. Tous les produits, les matériaux de construction dont le chantier pourrait avoir besoin sont disponibles dans la ville de Kindu : graviers, moellons, cayace, élimonnettes, sable, graviers mélangé à l’argile, tous sont disponible dans le quartier d’accueil du projet, Basoko.</w:t>
            </w:r>
          </w:p>
        </w:tc>
        <w:tc>
          <w:tcPr>
            <w:tcW w:w="0" w:type="auto"/>
          </w:tcPr>
          <w:p w14:paraId="5D4DD9FB" w14:textId="77777777" w:rsidR="00770D01" w:rsidRPr="00C071AE" w:rsidRDefault="00770D01" w:rsidP="00AA2AEC">
            <w:pPr>
              <w:tabs>
                <w:tab w:val="left" w:pos="3990"/>
              </w:tabs>
              <w:rPr>
                <w:sz w:val="22"/>
                <w:szCs w:val="22"/>
                <w:lang w:val="fr-FR"/>
              </w:rPr>
            </w:pPr>
          </w:p>
        </w:tc>
        <w:tc>
          <w:tcPr>
            <w:tcW w:w="2958" w:type="dxa"/>
          </w:tcPr>
          <w:p w14:paraId="0EB04BE0" w14:textId="77777777" w:rsidR="00770D01" w:rsidRPr="00C071AE" w:rsidRDefault="00770D01" w:rsidP="00AA2AEC">
            <w:pPr>
              <w:tabs>
                <w:tab w:val="left" w:pos="3990"/>
              </w:tabs>
              <w:rPr>
                <w:sz w:val="22"/>
                <w:szCs w:val="22"/>
                <w:lang w:val="fr-FR"/>
              </w:rPr>
            </w:pPr>
          </w:p>
          <w:p w14:paraId="1C5B941D" w14:textId="77777777" w:rsidR="00770D01" w:rsidRPr="00C071AE" w:rsidRDefault="00770D01" w:rsidP="00AA2AEC">
            <w:pPr>
              <w:tabs>
                <w:tab w:val="left" w:pos="3990"/>
              </w:tabs>
              <w:rPr>
                <w:sz w:val="22"/>
                <w:szCs w:val="22"/>
                <w:lang w:val="fr-FR"/>
              </w:rPr>
            </w:pPr>
          </w:p>
          <w:p w14:paraId="004DD7CF" w14:textId="77777777" w:rsidR="00770D01" w:rsidRPr="00C071AE" w:rsidRDefault="00770D01" w:rsidP="00AA2AEC">
            <w:pPr>
              <w:tabs>
                <w:tab w:val="left" w:pos="3990"/>
              </w:tabs>
              <w:rPr>
                <w:sz w:val="22"/>
                <w:szCs w:val="22"/>
                <w:lang w:val="fr-FR"/>
              </w:rPr>
            </w:pPr>
          </w:p>
          <w:p w14:paraId="455CC750" w14:textId="77777777" w:rsidR="00770D01" w:rsidRPr="00C071AE" w:rsidRDefault="00770D01" w:rsidP="00AA2AEC">
            <w:pPr>
              <w:tabs>
                <w:tab w:val="left" w:pos="3990"/>
              </w:tabs>
              <w:rPr>
                <w:sz w:val="22"/>
                <w:szCs w:val="22"/>
                <w:lang w:val="fr-FR"/>
              </w:rPr>
            </w:pPr>
            <w:r w:rsidRPr="00C071AE">
              <w:rPr>
                <w:sz w:val="22"/>
                <w:szCs w:val="22"/>
                <w:lang w:val="fr-FR"/>
              </w:rPr>
              <w:t>- Il faut seulement se prémunir de l’arrêté provincial pour exploiter les différents matériaux ;</w:t>
            </w:r>
          </w:p>
        </w:tc>
      </w:tr>
    </w:tbl>
    <w:p w14:paraId="0FAE4723" w14:textId="77777777" w:rsidR="00B27C13" w:rsidRPr="00C071AE" w:rsidRDefault="00B27C13" w:rsidP="00770D01">
      <w:pPr>
        <w:tabs>
          <w:tab w:val="left" w:pos="1395"/>
        </w:tabs>
        <w:rPr>
          <w:szCs w:val="22"/>
          <w:lang w:val="fr-FR"/>
        </w:rPr>
      </w:pPr>
    </w:p>
    <w:p w14:paraId="2BEBBBB2" w14:textId="77777777" w:rsidR="00B27C13" w:rsidRPr="00C071AE" w:rsidRDefault="00B27C13" w:rsidP="00770D01">
      <w:pPr>
        <w:tabs>
          <w:tab w:val="left" w:pos="1395"/>
        </w:tabs>
        <w:rPr>
          <w:szCs w:val="22"/>
          <w:lang w:val="fr-FR"/>
        </w:rPr>
      </w:pPr>
    </w:p>
    <w:p w14:paraId="0D8C5510" w14:textId="77777777" w:rsidR="00B27C13" w:rsidRPr="00C071AE" w:rsidRDefault="00B27C13" w:rsidP="00770D01">
      <w:pPr>
        <w:tabs>
          <w:tab w:val="left" w:pos="1395"/>
        </w:tabs>
        <w:rPr>
          <w:szCs w:val="22"/>
          <w:lang w:val="fr-FR"/>
        </w:rPr>
      </w:pPr>
    </w:p>
    <w:p w14:paraId="5BA7FF88" w14:textId="77777777" w:rsidR="00B27C13" w:rsidRPr="00C071AE" w:rsidRDefault="00B27C13" w:rsidP="00770D01">
      <w:pPr>
        <w:tabs>
          <w:tab w:val="left" w:pos="1395"/>
        </w:tabs>
        <w:rPr>
          <w:szCs w:val="22"/>
          <w:lang w:val="fr-FR"/>
        </w:rPr>
      </w:pPr>
    </w:p>
    <w:p w14:paraId="5702F180" w14:textId="77777777" w:rsidR="00B27C13" w:rsidRPr="00C071AE" w:rsidRDefault="00B27C13" w:rsidP="00770D01">
      <w:pPr>
        <w:tabs>
          <w:tab w:val="left" w:pos="1395"/>
        </w:tabs>
        <w:rPr>
          <w:szCs w:val="22"/>
          <w:lang w:val="fr-FR"/>
        </w:rPr>
      </w:pPr>
    </w:p>
    <w:p w14:paraId="26F7A753" w14:textId="77777777" w:rsidR="00B27C13" w:rsidRPr="00C071AE" w:rsidRDefault="00B27C13" w:rsidP="00770D01">
      <w:pPr>
        <w:tabs>
          <w:tab w:val="left" w:pos="1395"/>
        </w:tabs>
        <w:rPr>
          <w:szCs w:val="22"/>
          <w:lang w:val="fr-FR"/>
        </w:rPr>
      </w:pPr>
    </w:p>
    <w:p w14:paraId="05DADD3E" w14:textId="77777777" w:rsidR="00B27C13" w:rsidRPr="00C071AE" w:rsidRDefault="00B27C13" w:rsidP="00770D01">
      <w:pPr>
        <w:tabs>
          <w:tab w:val="left" w:pos="1395"/>
        </w:tabs>
        <w:rPr>
          <w:szCs w:val="22"/>
          <w:lang w:val="fr-FR"/>
        </w:rPr>
      </w:pPr>
    </w:p>
    <w:p w14:paraId="38664EF1" w14:textId="77777777" w:rsidR="00B27C13" w:rsidRPr="00C071AE" w:rsidRDefault="00B27C13" w:rsidP="00770D01">
      <w:pPr>
        <w:tabs>
          <w:tab w:val="left" w:pos="1395"/>
        </w:tabs>
        <w:rPr>
          <w:szCs w:val="22"/>
          <w:lang w:val="fr-FR"/>
        </w:rPr>
      </w:pPr>
    </w:p>
    <w:p w14:paraId="47EF4EF7" w14:textId="77777777" w:rsidR="00B27C13" w:rsidRPr="00C071AE" w:rsidRDefault="00B27C13" w:rsidP="00770D01">
      <w:pPr>
        <w:tabs>
          <w:tab w:val="left" w:pos="1395"/>
        </w:tabs>
        <w:rPr>
          <w:szCs w:val="22"/>
          <w:lang w:val="fr-FR"/>
        </w:rPr>
      </w:pPr>
    </w:p>
    <w:p w14:paraId="42B52449" w14:textId="77777777" w:rsidR="00B27C13" w:rsidRPr="00C071AE" w:rsidRDefault="00B27C13" w:rsidP="00770D01">
      <w:pPr>
        <w:tabs>
          <w:tab w:val="left" w:pos="1395"/>
        </w:tabs>
        <w:rPr>
          <w:szCs w:val="22"/>
          <w:lang w:val="fr-FR"/>
        </w:rPr>
      </w:pPr>
    </w:p>
    <w:p w14:paraId="3A3DD418" w14:textId="77777777" w:rsidR="00B27C13" w:rsidRPr="00C071AE" w:rsidRDefault="00B27C13" w:rsidP="00770D01">
      <w:pPr>
        <w:tabs>
          <w:tab w:val="left" w:pos="1395"/>
        </w:tabs>
        <w:rPr>
          <w:szCs w:val="22"/>
          <w:lang w:val="fr-FR"/>
        </w:rPr>
      </w:pPr>
    </w:p>
    <w:p w14:paraId="70FE72CF" w14:textId="77777777" w:rsidR="00B27C13" w:rsidRPr="00C071AE" w:rsidRDefault="00B27C13" w:rsidP="00770D01">
      <w:pPr>
        <w:tabs>
          <w:tab w:val="left" w:pos="1395"/>
        </w:tabs>
        <w:rPr>
          <w:szCs w:val="22"/>
          <w:lang w:val="fr-FR"/>
        </w:rPr>
      </w:pPr>
    </w:p>
    <w:p w14:paraId="6C876416" w14:textId="77777777" w:rsidR="00770D01" w:rsidRPr="00C27722" w:rsidRDefault="00B27C13" w:rsidP="00B27C13">
      <w:pPr>
        <w:pStyle w:val="Heading1"/>
        <w:numPr>
          <w:ilvl w:val="0"/>
          <w:numId w:val="0"/>
        </w:numPr>
        <w:ind w:left="432" w:hanging="432"/>
        <w:rPr>
          <w:lang w:val="fr-FR"/>
        </w:rPr>
      </w:pPr>
      <w:bookmarkStart w:id="359" w:name="_Toc467652725"/>
      <w:r w:rsidRPr="00C27722">
        <w:rPr>
          <w:lang w:val="fr-FR"/>
        </w:rPr>
        <w:t>Annexe 4  Procès-verabal de la consultation publique sur le PSR</w:t>
      </w:r>
      <w:bookmarkEnd w:id="359"/>
    </w:p>
    <w:p w14:paraId="2117879F" w14:textId="77777777" w:rsidR="00770D01" w:rsidRPr="00C071AE" w:rsidRDefault="00770D01" w:rsidP="00770D01">
      <w:pPr>
        <w:tabs>
          <w:tab w:val="left" w:pos="1395"/>
        </w:tabs>
        <w:rPr>
          <w:lang w:val="fr-FR"/>
        </w:rPr>
      </w:pPr>
    </w:p>
    <w:p w14:paraId="1EBA9A55" w14:textId="77777777" w:rsidR="00770D01" w:rsidRPr="00C071AE" w:rsidRDefault="00B0563C" w:rsidP="00770D01">
      <w:pPr>
        <w:tabs>
          <w:tab w:val="left" w:pos="1395"/>
        </w:tabs>
        <w:rPr>
          <w:lang w:val="fr-FR"/>
        </w:rPr>
      </w:pPr>
      <w:r>
        <w:rPr>
          <w:noProof/>
        </w:rPr>
        <w:drawing>
          <wp:inline distT="0" distB="0" distL="0" distR="0" wp14:anchorId="78B6F438" wp14:editId="1DC40DDE">
            <wp:extent cx="5684520" cy="7649845"/>
            <wp:effectExtent l="0" t="0" r="0" b="8255"/>
            <wp:docPr id="3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4520" cy="7649845"/>
                    </a:xfrm>
                    <a:prstGeom prst="rect">
                      <a:avLst/>
                    </a:prstGeom>
                    <a:noFill/>
                    <a:ln>
                      <a:noFill/>
                    </a:ln>
                  </pic:spPr>
                </pic:pic>
              </a:graphicData>
            </a:graphic>
          </wp:inline>
        </w:drawing>
      </w:r>
    </w:p>
    <w:p w14:paraId="77BF71DD" w14:textId="77777777" w:rsidR="00770D01" w:rsidRPr="00C071AE" w:rsidRDefault="00770D01" w:rsidP="00770D01">
      <w:pPr>
        <w:tabs>
          <w:tab w:val="left" w:pos="1395"/>
        </w:tabs>
        <w:rPr>
          <w:lang w:val="fr-FR"/>
        </w:rPr>
      </w:pPr>
    </w:p>
    <w:p w14:paraId="068013F7" w14:textId="77777777" w:rsidR="00770D01" w:rsidRPr="00C071AE" w:rsidRDefault="00770D01" w:rsidP="00770D01">
      <w:pPr>
        <w:tabs>
          <w:tab w:val="left" w:pos="1395"/>
        </w:tabs>
        <w:rPr>
          <w:lang w:val="fr-FR"/>
        </w:rPr>
      </w:pPr>
    </w:p>
    <w:p w14:paraId="7A8A94C3" w14:textId="77777777" w:rsidR="00770D01" w:rsidRPr="00C071AE" w:rsidRDefault="00770D01" w:rsidP="00770D01">
      <w:pPr>
        <w:tabs>
          <w:tab w:val="left" w:pos="2970"/>
        </w:tabs>
        <w:rPr>
          <w:lang w:val="fr-FR"/>
        </w:rPr>
      </w:pPr>
      <w:r w:rsidRPr="00C071AE">
        <w:rPr>
          <w:lang w:val="fr-FR"/>
        </w:rPr>
        <w:tab/>
      </w:r>
    </w:p>
    <w:p w14:paraId="3179F939" w14:textId="77777777" w:rsidR="00770D01" w:rsidRPr="00C071AE" w:rsidRDefault="00770D01" w:rsidP="00770D01">
      <w:pPr>
        <w:tabs>
          <w:tab w:val="left" w:pos="2970"/>
        </w:tabs>
        <w:rPr>
          <w:lang w:val="fr-FR"/>
        </w:rPr>
      </w:pPr>
    </w:p>
    <w:p w14:paraId="2F5AC744" w14:textId="77777777" w:rsidR="00770D01" w:rsidRPr="00C071AE" w:rsidRDefault="00B0563C" w:rsidP="00770D01">
      <w:pPr>
        <w:rPr>
          <w:lang w:val="fr-FR"/>
        </w:rPr>
        <w:sectPr w:rsidR="00770D01" w:rsidRPr="00C071AE" w:rsidSect="00AA2AEC">
          <w:headerReference w:type="even" r:id="rId40"/>
          <w:headerReference w:type="default" r:id="rId41"/>
          <w:footerReference w:type="even" r:id="rId42"/>
          <w:footerReference w:type="default" r:id="rId43"/>
          <w:pgSz w:w="11906" w:h="16838"/>
          <w:pgMar w:top="1134" w:right="1418" w:bottom="1418" w:left="1418" w:header="709" w:footer="709" w:gutter="0"/>
          <w:cols w:space="708"/>
          <w:docGrid w:linePitch="360"/>
        </w:sectPr>
      </w:pPr>
      <w:r>
        <w:rPr>
          <w:noProof/>
        </w:rPr>
        <w:lastRenderedPageBreak/>
        <w:drawing>
          <wp:inline distT="0" distB="0" distL="0" distR="0" wp14:anchorId="0554CB81" wp14:editId="210FBCC7">
            <wp:extent cx="5684520" cy="8031480"/>
            <wp:effectExtent l="0" t="0" r="0" b="7620"/>
            <wp:docPr id="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4520" cy="8031480"/>
                    </a:xfrm>
                    <a:prstGeom prst="rect">
                      <a:avLst/>
                    </a:prstGeom>
                    <a:noFill/>
                    <a:ln>
                      <a:noFill/>
                    </a:ln>
                  </pic:spPr>
                </pic:pic>
              </a:graphicData>
            </a:graphic>
          </wp:inline>
        </w:drawing>
      </w:r>
    </w:p>
    <w:p w14:paraId="489B4116" w14:textId="77777777" w:rsidR="00CA0BAF" w:rsidRPr="00C071AE" w:rsidRDefault="00CA0BAF" w:rsidP="00CA0BAF">
      <w:pPr>
        <w:pStyle w:val="Heading1"/>
        <w:numPr>
          <w:ilvl w:val="0"/>
          <w:numId w:val="0"/>
        </w:numPr>
        <w:ind w:left="432" w:hanging="432"/>
        <w:rPr>
          <w:szCs w:val="22"/>
        </w:rPr>
      </w:pPr>
    </w:p>
    <w:p w14:paraId="071CCA7A" w14:textId="77777777" w:rsidR="00194A7F" w:rsidRPr="00C27722" w:rsidRDefault="00B27C13" w:rsidP="007B0973">
      <w:pPr>
        <w:pStyle w:val="Heading1"/>
        <w:numPr>
          <w:ilvl w:val="0"/>
          <w:numId w:val="0"/>
        </w:numPr>
        <w:ind w:left="432" w:hanging="432"/>
        <w:rPr>
          <w:szCs w:val="22"/>
          <w:lang w:val="fr-FR"/>
        </w:rPr>
      </w:pPr>
      <w:bookmarkStart w:id="360" w:name="_Toc447437473"/>
      <w:bookmarkStart w:id="361" w:name="_Toc467652726"/>
      <w:r w:rsidRPr="00C27722">
        <w:rPr>
          <w:szCs w:val="22"/>
          <w:lang w:val="fr-FR"/>
        </w:rPr>
        <w:t>Annexe 5</w:t>
      </w:r>
      <w:r w:rsidR="00194A7F" w:rsidRPr="00C27722">
        <w:rPr>
          <w:szCs w:val="22"/>
          <w:lang w:val="fr-FR"/>
        </w:rPr>
        <w:t xml:space="preserve"> : Listes de présence </w:t>
      </w:r>
      <w:bookmarkEnd w:id="360"/>
      <w:r w:rsidRPr="00C27722">
        <w:rPr>
          <w:szCs w:val="22"/>
          <w:lang w:val="fr-FR"/>
        </w:rPr>
        <w:t>lors de la consultation publique</w:t>
      </w:r>
      <w:bookmarkEnd w:id="361"/>
    </w:p>
    <w:bookmarkEnd w:id="353"/>
    <w:bookmarkEnd w:id="354"/>
    <w:p w14:paraId="769069DB" w14:textId="77777777" w:rsidR="00B27C13" w:rsidRPr="00C071AE" w:rsidRDefault="00B27C13" w:rsidP="00B27C13">
      <w:pPr>
        <w:rPr>
          <w:lang w:val="fr-FR"/>
        </w:rPr>
      </w:pPr>
    </w:p>
    <w:p w14:paraId="1D39F7F6" w14:textId="77777777" w:rsidR="00B27C13" w:rsidRPr="00C071AE" w:rsidRDefault="00B0563C" w:rsidP="00B27C13">
      <w:pPr>
        <w:rPr>
          <w:lang w:val="fr-FR"/>
        </w:rPr>
      </w:pPr>
      <w:r>
        <w:rPr>
          <w:noProof/>
        </w:rPr>
        <w:drawing>
          <wp:inline distT="0" distB="0" distL="0" distR="0" wp14:anchorId="73C9D882" wp14:editId="2183F89A">
            <wp:extent cx="8031480" cy="4879340"/>
            <wp:effectExtent l="0" t="0" r="7620" b="0"/>
            <wp:docPr id="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31480" cy="4879340"/>
                    </a:xfrm>
                    <a:prstGeom prst="rect">
                      <a:avLst/>
                    </a:prstGeom>
                    <a:noFill/>
                    <a:ln>
                      <a:noFill/>
                    </a:ln>
                  </pic:spPr>
                </pic:pic>
              </a:graphicData>
            </a:graphic>
          </wp:inline>
        </w:drawing>
      </w:r>
    </w:p>
    <w:p w14:paraId="53EA6684" w14:textId="77777777" w:rsidR="00B27C13" w:rsidRPr="00C071AE" w:rsidRDefault="00B0563C" w:rsidP="00B27C13">
      <w:pPr>
        <w:rPr>
          <w:lang w:val="fr-FR"/>
        </w:rPr>
      </w:pPr>
      <w:r>
        <w:rPr>
          <w:noProof/>
        </w:rPr>
        <w:lastRenderedPageBreak/>
        <w:drawing>
          <wp:inline distT="0" distB="0" distL="0" distR="0" wp14:anchorId="5EE4EBB5" wp14:editId="0F336EB3">
            <wp:extent cx="8031480" cy="5684520"/>
            <wp:effectExtent l="0" t="0" r="7620" b="0"/>
            <wp:docPr id="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31480" cy="5684520"/>
                    </a:xfrm>
                    <a:prstGeom prst="rect">
                      <a:avLst/>
                    </a:prstGeom>
                    <a:noFill/>
                    <a:ln>
                      <a:noFill/>
                    </a:ln>
                  </pic:spPr>
                </pic:pic>
              </a:graphicData>
            </a:graphic>
          </wp:inline>
        </w:drawing>
      </w:r>
    </w:p>
    <w:p w14:paraId="626BC119" w14:textId="77777777" w:rsidR="00B27C13" w:rsidRPr="00C071AE" w:rsidRDefault="00B0563C" w:rsidP="00B27C13">
      <w:pPr>
        <w:rPr>
          <w:lang w:val="fr-FR"/>
        </w:rPr>
      </w:pPr>
      <w:r>
        <w:rPr>
          <w:noProof/>
        </w:rPr>
        <w:lastRenderedPageBreak/>
        <w:drawing>
          <wp:inline distT="0" distB="0" distL="0" distR="0" wp14:anchorId="432A8ABD" wp14:editId="521959F6">
            <wp:extent cx="8031480" cy="5684520"/>
            <wp:effectExtent l="0" t="0" r="7620" b="0"/>
            <wp:docPr id="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31480" cy="5684520"/>
                    </a:xfrm>
                    <a:prstGeom prst="rect">
                      <a:avLst/>
                    </a:prstGeom>
                    <a:noFill/>
                    <a:ln>
                      <a:noFill/>
                    </a:ln>
                  </pic:spPr>
                </pic:pic>
              </a:graphicData>
            </a:graphic>
          </wp:inline>
        </w:drawing>
      </w:r>
    </w:p>
    <w:p w14:paraId="5ADBD28B" w14:textId="77777777" w:rsidR="00B27C13" w:rsidRPr="00C071AE" w:rsidRDefault="00B0563C" w:rsidP="00B27C13">
      <w:pPr>
        <w:rPr>
          <w:lang w:val="fr-FR"/>
        </w:rPr>
      </w:pPr>
      <w:r>
        <w:rPr>
          <w:noProof/>
        </w:rPr>
        <w:lastRenderedPageBreak/>
        <w:drawing>
          <wp:inline distT="0" distB="0" distL="0" distR="0" wp14:anchorId="319D2263" wp14:editId="743CF8A4">
            <wp:extent cx="8031480" cy="5684520"/>
            <wp:effectExtent l="0" t="0" r="7620" b="0"/>
            <wp:docPr id="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31480" cy="5684520"/>
                    </a:xfrm>
                    <a:prstGeom prst="rect">
                      <a:avLst/>
                    </a:prstGeom>
                    <a:noFill/>
                    <a:ln>
                      <a:noFill/>
                    </a:ln>
                  </pic:spPr>
                </pic:pic>
              </a:graphicData>
            </a:graphic>
          </wp:inline>
        </w:drawing>
      </w:r>
    </w:p>
    <w:p w14:paraId="3E28FF01" w14:textId="77777777" w:rsidR="00B27C13" w:rsidRPr="00C071AE" w:rsidRDefault="00B0563C" w:rsidP="00B27C13">
      <w:pPr>
        <w:rPr>
          <w:lang w:val="fr-FR"/>
        </w:rPr>
      </w:pPr>
      <w:r>
        <w:rPr>
          <w:noProof/>
        </w:rPr>
        <w:lastRenderedPageBreak/>
        <w:drawing>
          <wp:inline distT="0" distB="0" distL="0" distR="0" wp14:anchorId="621BB31F" wp14:editId="5BB39CBA">
            <wp:extent cx="8031480" cy="5684520"/>
            <wp:effectExtent l="0" t="0" r="7620" b="0"/>
            <wp:docPr id="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31480" cy="5684520"/>
                    </a:xfrm>
                    <a:prstGeom prst="rect">
                      <a:avLst/>
                    </a:prstGeom>
                    <a:noFill/>
                    <a:ln>
                      <a:noFill/>
                    </a:ln>
                  </pic:spPr>
                </pic:pic>
              </a:graphicData>
            </a:graphic>
          </wp:inline>
        </w:drawing>
      </w:r>
    </w:p>
    <w:p w14:paraId="45CBA167" w14:textId="77777777" w:rsidR="00B27C13" w:rsidRPr="00C071AE" w:rsidRDefault="00B27C13" w:rsidP="00B27C13">
      <w:pPr>
        <w:rPr>
          <w:lang w:val="fr-FR"/>
        </w:rPr>
      </w:pPr>
    </w:p>
    <w:p w14:paraId="2FFBD6AB" w14:textId="77777777" w:rsidR="00B27C13" w:rsidRPr="00C071AE" w:rsidRDefault="00B27C13" w:rsidP="00B27C13">
      <w:pPr>
        <w:pStyle w:val="Heading1"/>
        <w:numPr>
          <w:ilvl w:val="0"/>
          <w:numId w:val="0"/>
        </w:numPr>
        <w:ind w:left="432" w:hanging="432"/>
        <w:rPr>
          <w:szCs w:val="22"/>
        </w:rPr>
      </w:pPr>
      <w:bookmarkStart w:id="362" w:name="_Toc467652727"/>
      <w:r w:rsidRPr="00C071AE">
        <w:rPr>
          <w:szCs w:val="22"/>
        </w:rPr>
        <w:t xml:space="preserve">Annexe </w:t>
      </w:r>
      <w:proofErr w:type="gramStart"/>
      <w:r w:rsidRPr="00C071AE">
        <w:rPr>
          <w:szCs w:val="22"/>
        </w:rPr>
        <w:t>6 :</w:t>
      </w:r>
      <w:proofErr w:type="gramEnd"/>
      <w:r w:rsidRPr="00C071AE">
        <w:rPr>
          <w:szCs w:val="22"/>
        </w:rPr>
        <w:t xml:space="preserve"> Autorités rencontrées</w:t>
      </w:r>
      <w:bookmarkEnd w:id="362"/>
    </w:p>
    <w:p w14:paraId="6B672753" w14:textId="77777777" w:rsidR="00B27C13" w:rsidRPr="00C071AE" w:rsidRDefault="00B27C13" w:rsidP="00B27C13">
      <w:pPr>
        <w:rPr>
          <w:lang w:val="fr-FR"/>
        </w:rPr>
      </w:pPr>
    </w:p>
    <w:p w14:paraId="6F5C86BF" w14:textId="77777777" w:rsidR="00B27C13" w:rsidRPr="00C071AE" w:rsidRDefault="00B0563C" w:rsidP="00B27C13">
      <w:pPr>
        <w:rPr>
          <w:lang w:val="fr-FR"/>
        </w:rPr>
        <w:sectPr w:rsidR="00B27C13" w:rsidRPr="00C071AE" w:rsidSect="00AA2AEC">
          <w:pgSz w:w="16838" w:h="11906" w:orient="landscape"/>
          <w:pgMar w:top="1418" w:right="1134" w:bottom="1418" w:left="1418" w:header="709" w:footer="709" w:gutter="0"/>
          <w:cols w:space="708"/>
          <w:docGrid w:linePitch="360"/>
        </w:sectPr>
      </w:pPr>
      <w:r>
        <w:rPr>
          <w:noProof/>
        </w:rPr>
        <w:drawing>
          <wp:inline distT="0" distB="0" distL="0" distR="0" wp14:anchorId="14907E10" wp14:editId="0640F446">
            <wp:extent cx="8420735" cy="5138420"/>
            <wp:effectExtent l="0" t="0" r="0" b="5080"/>
            <wp:docPr id="37" name="Picture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20735" cy="5138420"/>
                    </a:xfrm>
                    <a:prstGeom prst="rect">
                      <a:avLst/>
                    </a:prstGeom>
                    <a:noFill/>
                    <a:ln>
                      <a:noFill/>
                    </a:ln>
                  </pic:spPr>
                </pic:pic>
              </a:graphicData>
            </a:graphic>
          </wp:inline>
        </w:drawing>
      </w:r>
    </w:p>
    <w:p w14:paraId="4BAA474B" w14:textId="77777777" w:rsidR="00F314C3" w:rsidRPr="00C071AE" w:rsidRDefault="00F314C3" w:rsidP="00E36886">
      <w:pPr>
        <w:rPr>
          <w:lang w:val="fr-FR"/>
        </w:rPr>
      </w:pPr>
      <w:bookmarkStart w:id="363" w:name="_Toc448018724"/>
      <w:r w:rsidRPr="00C071AE">
        <w:rPr>
          <w:lang w:val="fr-FR"/>
        </w:rPr>
        <w:lastRenderedPageBreak/>
        <w:t>Annexe  97</w:t>
      </w:r>
      <w:proofErr w:type="gramStart"/>
      <w:r w:rsidRPr="00C071AE">
        <w:rPr>
          <w:lang w:val="fr-FR"/>
        </w:rPr>
        <w:t>:  Exemple</w:t>
      </w:r>
      <w:proofErr w:type="gramEnd"/>
      <w:r w:rsidRPr="00C071AE">
        <w:rPr>
          <w:lang w:val="fr-FR"/>
        </w:rPr>
        <w:t xml:space="preserve"> de fiche d’enquêtes</w:t>
      </w:r>
    </w:p>
    <w:p w14:paraId="5E7DF677" w14:textId="77777777" w:rsidR="00F314C3" w:rsidRPr="00C071AE" w:rsidRDefault="00B0563C" w:rsidP="00E36886">
      <w:pPr>
        <w:rPr>
          <w:lang w:val="fr-FR"/>
        </w:rPr>
      </w:pPr>
      <w:r>
        <w:rPr>
          <w:noProof/>
        </w:rPr>
        <w:drawing>
          <wp:inline distT="0" distB="0" distL="0" distR="0" wp14:anchorId="04E7C759" wp14:editId="4AD7515C">
            <wp:extent cx="5493385" cy="7171690"/>
            <wp:effectExtent l="0" t="0" r="0" b="0"/>
            <wp:docPr id="38" name="Picture 38" descr="Acte d'acceptation Kind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cte d'acceptation Kindu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3385" cy="7171690"/>
                    </a:xfrm>
                    <a:prstGeom prst="rect">
                      <a:avLst/>
                    </a:prstGeom>
                    <a:noFill/>
                    <a:ln>
                      <a:noFill/>
                    </a:ln>
                  </pic:spPr>
                </pic:pic>
              </a:graphicData>
            </a:graphic>
          </wp:inline>
        </w:drawing>
      </w:r>
    </w:p>
    <w:p w14:paraId="2165147D" w14:textId="77777777" w:rsidR="00F314C3" w:rsidRPr="00C071AE" w:rsidRDefault="00B0563C" w:rsidP="00E36886">
      <w:pPr>
        <w:rPr>
          <w:lang w:val="fr-FR"/>
        </w:rPr>
      </w:pPr>
      <w:r>
        <w:rPr>
          <w:noProof/>
        </w:rPr>
        <w:lastRenderedPageBreak/>
        <w:drawing>
          <wp:inline distT="0" distB="0" distL="0" distR="0" wp14:anchorId="415920D2" wp14:editId="134CEF6F">
            <wp:extent cx="6059805" cy="8004175"/>
            <wp:effectExtent l="0" t="0" r="0" b="0"/>
            <wp:docPr id="39" name="Picture 39" descr="Acte d'acceptation Kind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cte d'acceptation Kindu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9805" cy="8004175"/>
                    </a:xfrm>
                    <a:prstGeom prst="rect">
                      <a:avLst/>
                    </a:prstGeom>
                    <a:noFill/>
                    <a:ln>
                      <a:noFill/>
                    </a:ln>
                  </pic:spPr>
                </pic:pic>
              </a:graphicData>
            </a:graphic>
          </wp:inline>
        </w:drawing>
      </w:r>
    </w:p>
    <w:p w14:paraId="3DCFD068" w14:textId="77777777" w:rsidR="00B27C13" w:rsidRPr="00C071AE" w:rsidRDefault="00F314C3" w:rsidP="00E36886">
      <w:pPr>
        <w:pStyle w:val="Heading1"/>
        <w:numPr>
          <w:ilvl w:val="0"/>
          <w:numId w:val="0"/>
        </w:numPr>
        <w:ind w:left="432" w:hanging="432"/>
      </w:pPr>
      <w:r w:rsidRPr="00C071AE">
        <w:br w:type="page"/>
      </w:r>
      <w:bookmarkStart w:id="364" w:name="_Toc467652728"/>
      <w:r w:rsidR="00B27C13" w:rsidRPr="00C071AE">
        <w:rPr>
          <w:szCs w:val="22"/>
        </w:rPr>
        <w:lastRenderedPageBreak/>
        <w:t xml:space="preserve">Annexe </w:t>
      </w:r>
      <w:proofErr w:type="gramStart"/>
      <w:r w:rsidRPr="00C071AE">
        <w:rPr>
          <w:szCs w:val="22"/>
        </w:rPr>
        <w:t>8</w:t>
      </w:r>
      <w:r w:rsidR="00B27C13" w:rsidRPr="00C071AE">
        <w:rPr>
          <w:szCs w:val="22"/>
        </w:rPr>
        <w:t> :</w:t>
      </w:r>
      <w:proofErr w:type="gramEnd"/>
      <w:r w:rsidR="00B27C13" w:rsidRPr="00C071AE">
        <w:rPr>
          <w:szCs w:val="22"/>
        </w:rPr>
        <w:t xml:space="preserve">  Exemple d’actes d’acceptation</w:t>
      </w:r>
      <w:bookmarkEnd w:id="363"/>
      <w:bookmarkEnd w:id="364"/>
    </w:p>
    <w:p w14:paraId="687B0D2E" w14:textId="77777777" w:rsidR="00B27C13" w:rsidRPr="00C071AE" w:rsidRDefault="00B0563C" w:rsidP="00B27C13">
      <w:pPr>
        <w:rPr>
          <w:lang w:val="fr-FR"/>
        </w:rPr>
      </w:pPr>
      <w:r>
        <w:rPr>
          <w:noProof/>
        </w:rPr>
        <w:drawing>
          <wp:inline distT="0" distB="0" distL="0" distR="0" wp14:anchorId="098A3252" wp14:editId="15B921B9">
            <wp:extent cx="6311900" cy="7308215"/>
            <wp:effectExtent l="0" t="0" r="0" b="6985"/>
            <wp:docPr id="40" name="Picture 40" descr="Acte d'acceptation Kind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cte d'acceptation Kindu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11900" cy="7308215"/>
                    </a:xfrm>
                    <a:prstGeom prst="rect">
                      <a:avLst/>
                    </a:prstGeom>
                    <a:noFill/>
                    <a:ln>
                      <a:noFill/>
                    </a:ln>
                  </pic:spPr>
                </pic:pic>
              </a:graphicData>
            </a:graphic>
          </wp:inline>
        </w:drawing>
      </w:r>
    </w:p>
    <w:p w14:paraId="53B59106" w14:textId="77777777" w:rsidR="00B27C13" w:rsidRPr="00C071AE" w:rsidRDefault="00B27C13" w:rsidP="00B27C13">
      <w:pPr>
        <w:rPr>
          <w:lang w:val="fr-FR"/>
        </w:rPr>
      </w:pPr>
    </w:p>
    <w:p w14:paraId="778981EC" w14:textId="77777777" w:rsidR="00B27C13" w:rsidRPr="00C071AE" w:rsidRDefault="00B27C13" w:rsidP="00B27C13">
      <w:pPr>
        <w:rPr>
          <w:lang w:val="fr-FR"/>
        </w:rPr>
      </w:pPr>
    </w:p>
    <w:p w14:paraId="714A2667" w14:textId="77777777" w:rsidR="00B27C13" w:rsidRPr="00C071AE" w:rsidRDefault="00B27C13" w:rsidP="00B27C13">
      <w:pPr>
        <w:rPr>
          <w:lang w:val="fr-FR"/>
        </w:rPr>
      </w:pPr>
    </w:p>
    <w:p w14:paraId="44B03E5F" w14:textId="77777777" w:rsidR="00B27C13" w:rsidRPr="00C071AE" w:rsidRDefault="00B27C13" w:rsidP="00B27C13">
      <w:pPr>
        <w:pStyle w:val="Heading1"/>
        <w:numPr>
          <w:ilvl w:val="0"/>
          <w:numId w:val="0"/>
        </w:numPr>
        <w:ind w:left="432" w:hanging="432"/>
        <w:rPr>
          <w:b w:val="0"/>
          <w:bCs w:val="0"/>
          <w:szCs w:val="22"/>
        </w:rPr>
      </w:pPr>
      <w:r w:rsidRPr="00C071AE">
        <w:rPr>
          <w:szCs w:val="22"/>
        </w:rPr>
        <w:br w:type="page"/>
      </w:r>
    </w:p>
    <w:p w14:paraId="38558D37" w14:textId="77777777" w:rsidR="00CA0BAF" w:rsidRPr="00C27722" w:rsidRDefault="00CA0BAF" w:rsidP="00CA0BAF">
      <w:pPr>
        <w:pStyle w:val="Heading1"/>
        <w:numPr>
          <w:ilvl w:val="0"/>
          <w:numId w:val="0"/>
        </w:numPr>
        <w:ind w:left="432" w:hanging="432"/>
        <w:rPr>
          <w:szCs w:val="22"/>
          <w:lang w:val="fr-FR"/>
        </w:rPr>
      </w:pPr>
      <w:bookmarkStart w:id="365" w:name="_Toc467652729"/>
      <w:r w:rsidRPr="00C27722">
        <w:rPr>
          <w:szCs w:val="22"/>
          <w:lang w:val="fr-FR"/>
        </w:rPr>
        <w:lastRenderedPageBreak/>
        <w:t xml:space="preserve">Annexe </w:t>
      </w:r>
      <w:r w:rsidR="00F314C3" w:rsidRPr="00C071AE">
        <w:rPr>
          <w:szCs w:val="22"/>
          <w:lang w:val="fr-FR"/>
        </w:rPr>
        <w:t>9</w:t>
      </w:r>
      <w:r w:rsidRPr="00C27722">
        <w:rPr>
          <w:szCs w:val="22"/>
          <w:lang w:val="fr-FR"/>
        </w:rPr>
        <w:t> : Fiche de Plainte</w:t>
      </w:r>
      <w:bookmarkEnd w:id="365"/>
    </w:p>
    <w:p w14:paraId="4517547E" w14:textId="77777777" w:rsidR="00CA0BAF" w:rsidRPr="00C071AE" w:rsidRDefault="00CA0BAF" w:rsidP="00CA0BAF">
      <w:pPr>
        <w:rPr>
          <w:sz w:val="22"/>
          <w:szCs w:val="22"/>
          <w:lang w:val="fr-FR"/>
        </w:rPr>
      </w:pPr>
      <w:r w:rsidRPr="00C071AE">
        <w:rPr>
          <w:sz w:val="22"/>
          <w:szCs w:val="22"/>
          <w:lang w:val="fr-FR"/>
        </w:rPr>
        <w:t xml:space="preserve">Date </w:t>
      </w:r>
      <w:proofErr w:type="gramStart"/>
      <w:r w:rsidRPr="00C071AE">
        <w:rPr>
          <w:sz w:val="22"/>
          <w:szCs w:val="22"/>
          <w:lang w:val="fr-FR"/>
        </w:rPr>
        <w:t>:_</w:t>
      </w:r>
      <w:proofErr w:type="gramEnd"/>
      <w:r w:rsidRPr="00C071AE">
        <w:rPr>
          <w:sz w:val="22"/>
          <w:szCs w:val="22"/>
          <w:lang w:val="fr-FR"/>
        </w:rPr>
        <w:t>___________</w:t>
      </w:r>
    </w:p>
    <w:p w14:paraId="2B1133A0" w14:textId="77777777" w:rsidR="00CA0BAF" w:rsidRPr="00C071AE" w:rsidRDefault="00CA0BAF" w:rsidP="00CA0BAF">
      <w:pPr>
        <w:rPr>
          <w:sz w:val="22"/>
          <w:szCs w:val="22"/>
          <w:lang w:val="fr-FR"/>
        </w:rPr>
      </w:pPr>
    </w:p>
    <w:p w14:paraId="4DF65066" w14:textId="77777777" w:rsidR="00CA0BAF" w:rsidRPr="00C071AE" w:rsidRDefault="00CA0BAF" w:rsidP="00CA0BAF">
      <w:pPr>
        <w:rPr>
          <w:sz w:val="22"/>
          <w:szCs w:val="22"/>
          <w:lang w:val="fr-FR"/>
        </w:rPr>
      </w:pPr>
      <w:r w:rsidRPr="00C071AE">
        <w:rPr>
          <w:sz w:val="22"/>
          <w:szCs w:val="22"/>
          <w:lang w:val="fr-FR"/>
        </w:rPr>
        <w:t>Chefferie traditionnelles de……… Mairie de …… ……………Dossier N°…………..</w:t>
      </w:r>
    </w:p>
    <w:p w14:paraId="7D7739A2" w14:textId="77777777" w:rsidR="00CA0BAF" w:rsidRPr="00C071AE" w:rsidRDefault="00CA0BAF" w:rsidP="00CA0BAF">
      <w:pPr>
        <w:rPr>
          <w:sz w:val="22"/>
          <w:szCs w:val="22"/>
          <w:lang w:val="fr-FR"/>
        </w:rPr>
      </w:pPr>
    </w:p>
    <w:p w14:paraId="61EB0139" w14:textId="77777777" w:rsidR="00CA0BAF" w:rsidRPr="00C071AE" w:rsidRDefault="00CA0BAF" w:rsidP="00CA0BAF">
      <w:pPr>
        <w:rPr>
          <w:b/>
          <w:sz w:val="22"/>
          <w:szCs w:val="22"/>
          <w:lang w:val="fr-FR"/>
        </w:rPr>
      </w:pPr>
      <w:r w:rsidRPr="00C071AE">
        <w:rPr>
          <w:b/>
          <w:sz w:val="22"/>
          <w:szCs w:val="22"/>
          <w:lang w:val="fr-FR"/>
        </w:rPr>
        <w:t>PLAINTE</w:t>
      </w:r>
    </w:p>
    <w:p w14:paraId="0F9ACDD6" w14:textId="77777777" w:rsidR="00CA0BAF" w:rsidRPr="00C071AE" w:rsidRDefault="00CA0BAF" w:rsidP="00CA0BAF">
      <w:pPr>
        <w:rPr>
          <w:sz w:val="22"/>
          <w:szCs w:val="22"/>
          <w:lang w:val="fr-FR"/>
        </w:rPr>
      </w:pPr>
      <w:r w:rsidRPr="00C071AE">
        <w:rPr>
          <w:sz w:val="22"/>
          <w:szCs w:val="22"/>
          <w:lang w:val="fr-FR"/>
        </w:rPr>
        <w:t>Nom du plaignant : ________________________________</w:t>
      </w:r>
    </w:p>
    <w:p w14:paraId="40D75452" w14:textId="77777777" w:rsidR="00CA0BAF" w:rsidRPr="00C071AE" w:rsidRDefault="00CA0BAF" w:rsidP="00CA0BAF">
      <w:pPr>
        <w:rPr>
          <w:sz w:val="22"/>
          <w:szCs w:val="22"/>
          <w:lang w:val="fr-FR"/>
        </w:rPr>
      </w:pPr>
      <w:r w:rsidRPr="00C071AE">
        <w:rPr>
          <w:sz w:val="22"/>
          <w:szCs w:val="22"/>
          <w:lang w:val="fr-FR"/>
        </w:rPr>
        <w:t>Adresse : ___________________________________</w:t>
      </w:r>
    </w:p>
    <w:p w14:paraId="1FCAB5DE" w14:textId="77777777" w:rsidR="00CA0BAF" w:rsidRPr="00C071AE" w:rsidRDefault="00CA0BAF" w:rsidP="00CA0BAF">
      <w:pPr>
        <w:rPr>
          <w:sz w:val="22"/>
          <w:szCs w:val="22"/>
          <w:lang w:val="fr-FR"/>
        </w:rPr>
      </w:pPr>
      <w:proofErr w:type="gramStart"/>
      <w:r w:rsidRPr="00C071AE">
        <w:rPr>
          <w:sz w:val="22"/>
          <w:szCs w:val="22"/>
          <w:lang w:val="fr-FR"/>
        </w:rPr>
        <w:t>quartier</w:t>
      </w:r>
      <w:proofErr w:type="gramEnd"/>
      <w:r w:rsidRPr="00C071AE">
        <w:rPr>
          <w:sz w:val="22"/>
          <w:szCs w:val="22"/>
          <w:lang w:val="fr-FR"/>
        </w:rPr>
        <w:t>: ___________________________________</w:t>
      </w:r>
    </w:p>
    <w:p w14:paraId="3EAFC497" w14:textId="77777777" w:rsidR="00CA0BAF" w:rsidRPr="00C071AE" w:rsidRDefault="00CA0BAF" w:rsidP="00CA0BAF">
      <w:pPr>
        <w:rPr>
          <w:sz w:val="22"/>
          <w:szCs w:val="22"/>
          <w:lang w:val="fr-FR"/>
        </w:rPr>
      </w:pPr>
      <w:r w:rsidRPr="00C071AE">
        <w:rPr>
          <w:sz w:val="22"/>
          <w:szCs w:val="22"/>
          <w:lang w:val="fr-FR"/>
        </w:rPr>
        <w:t xml:space="preserve">Nature du bien affecté </w:t>
      </w:r>
      <w:r w:rsidRPr="00C071AE">
        <w:rPr>
          <w:b/>
          <w:bCs/>
          <w:sz w:val="22"/>
          <w:szCs w:val="22"/>
          <w:lang w:val="fr-FR"/>
        </w:rPr>
        <w:t xml:space="preserve">: </w:t>
      </w:r>
      <w:r w:rsidRPr="00C071AE">
        <w:rPr>
          <w:sz w:val="22"/>
          <w:szCs w:val="22"/>
          <w:lang w:val="fr-FR"/>
        </w:rPr>
        <w:t>________________________________</w:t>
      </w:r>
    </w:p>
    <w:p w14:paraId="78159E82" w14:textId="77777777" w:rsidR="00CA0BAF" w:rsidRPr="00C071AE" w:rsidRDefault="00CA0BAF" w:rsidP="00CA0BAF">
      <w:pPr>
        <w:rPr>
          <w:b/>
          <w:bCs/>
          <w:sz w:val="22"/>
          <w:szCs w:val="22"/>
          <w:lang w:val="fr-FR"/>
        </w:rPr>
      </w:pPr>
    </w:p>
    <w:p w14:paraId="706ED045" w14:textId="77777777" w:rsidR="00CA0BAF" w:rsidRPr="00C071AE" w:rsidRDefault="00CA0BAF" w:rsidP="00CA0BAF">
      <w:pPr>
        <w:rPr>
          <w:sz w:val="22"/>
          <w:szCs w:val="22"/>
          <w:lang w:val="fr-FR"/>
        </w:rPr>
      </w:pPr>
      <w:r w:rsidRPr="00C071AE">
        <w:rPr>
          <w:b/>
          <w:bCs/>
          <w:sz w:val="22"/>
          <w:szCs w:val="22"/>
          <w:lang w:val="fr-FR"/>
        </w:rPr>
        <w:t xml:space="preserve">DESCRIPTION DE LA PLAINTE </w:t>
      </w:r>
      <w:r w:rsidRPr="00C071AE">
        <w:rPr>
          <w:sz w:val="22"/>
          <w:szCs w:val="22"/>
          <w:lang w:val="fr-FR"/>
        </w:rPr>
        <w:t>:</w:t>
      </w:r>
    </w:p>
    <w:p w14:paraId="6638C865" w14:textId="77777777" w:rsidR="00CA0BAF" w:rsidRPr="00C071AE" w:rsidRDefault="00CA0BAF" w:rsidP="00CA0BAF">
      <w:pPr>
        <w:rPr>
          <w:sz w:val="22"/>
          <w:szCs w:val="22"/>
          <w:lang w:val="fr-FR"/>
        </w:rPr>
      </w:pPr>
      <w:r w:rsidRPr="00C071AE">
        <w:rPr>
          <w:sz w:val="22"/>
          <w:szCs w:val="22"/>
          <w:lang w:val="fr-FR"/>
        </w:rPr>
        <w:t>…………………………………………………………………………………………………</w:t>
      </w:r>
    </w:p>
    <w:p w14:paraId="2B6CC919" w14:textId="77777777" w:rsidR="00CA0BAF" w:rsidRPr="00C071AE" w:rsidRDefault="00CA0BAF" w:rsidP="00CA0BAF">
      <w:pPr>
        <w:rPr>
          <w:sz w:val="22"/>
          <w:szCs w:val="22"/>
          <w:lang w:val="fr-FR"/>
        </w:rPr>
      </w:pPr>
      <w:r w:rsidRPr="00C071AE">
        <w:rPr>
          <w:sz w:val="22"/>
          <w:szCs w:val="22"/>
          <w:lang w:val="fr-FR"/>
        </w:rPr>
        <w:t>…………………………………………………………………………………………………</w:t>
      </w:r>
    </w:p>
    <w:p w14:paraId="076B87F9" w14:textId="77777777" w:rsidR="00CA0BAF" w:rsidRPr="00C071AE" w:rsidRDefault="00CA0BAF" w:rsidP="00CA0BAF">
      <w:pPr>
        <w:rPr>
          <w:sz w:val="22"/>
          <w:szCs w:val="22"/>
          <w:lang w:val="fr-FR"/>
        </w:rPr>
      </w:pPr>
      <w:r w:rsidRPr="00C071AE">
        <w:rPr>
          <w:sz w:val="22"/>
          <w:szCs w:val="22"/>
          <w:lang w:val="fr-FR"/>
        </w:rPr>
        <w:t>…………………………………………………………………………………………………</w:t>
      </w:r>
    </w:p>
    <w:p w14:paraId="434BFE4C" w14:textId="77777777" w:rsidR="00CA0BAF" w:rsidRPr="00C071AE" w:rsidRDefault="00CA0BAF" w:rsidP="00CA0BAF">
      <w:pPr>
        <w:rPr>
          <w:sz w:val="22"/>
          <w:szCs w:val="22"/>
          <w:lang w:val="fr-FR"/>
        </w:rPr>
      </w:pPr>
    </w:p>
    <w:p w14:paraId="55679535" w14:textId="77777777" w:rsidR="00CA0BAF" w:rsidRPr="00C071AE" w:rsidRDefault="00CA0BAF" w:rsidP="00CA0BAF">
      <w:pPr>
        <w:rPr>
          <w:sz w:val="22"/>
          <w:szCs w:val="22"/>
          <w:lang w:val="fr-FR"/>
        </w:rPr>
      </w:pPr>
      <w:r w:rsidRPr="00C071AE">
        <w:rPr>
          <w:sz w:val="22"/>
          <w:szCs w:val="22"/>
          <w:lang w:val="fr-FR"/>
        </w:rPr>
        <w:t>A ………………………, le………………..</w:t>
      </w:r>
    </w:p>
    <w:p w14:paraId="01D3E5CE" w14:textId="77777777" w:rsidR="00CA0BAF" w:rsidRPr="00C071AE" w:rsidRDefault="00CA0BAF" w:rsidP="00CA0BAF">
      <w:pPr>
        <w:rPr>
          <w:sz w:val="22"/>
          <w:szCs w:val="22"/>
          <w:lang w:val="fr-FR"/>
        </w:rPr>
      </w:pPr>
      <w:r w:rsidRPr="00C071AE">
        <w:rPr>
          <w:sz w:val="22"/>
          <w:szCs w:val="22"/>
          <w:lang w:val="fr-FR"/>
        </w:rPr>
        <w:t>________________________________</w:t>
      </w:r>
    </w:p>
    <w:p w14:paraId="3923B141" w14:textId="77777777" w:rsidR="00CA0BAF" w:rsidRPr="00C071AE" w:rsidRDefault="00CA0BAF" w:rsidP="00CA0BAF">
      <w:pPr>
        <w:rPr>
          <w:sz w:val="22"/>
          <w:szCs w:val="22"/>
          <w:lang w:val="fr-FR"/>
        </w:rPr>
      </w:pPr>
      <w:r w:rsidRPr="00C071AE">
        <w:rPr>
          <w:sz w:val="22"/>
          <w:szCs w:val="22"/>
          <w:lang w:val="fr-FR"/>
        </w:rPr>
        <w:t>Signature du plaignant</w:t>
      </w:r>
    </w:p>
    <w:p w14:paraId="2953E4E8" w14:textId="77777777" w:rsidR="00CA0BAF" w:rsidRPr="00C071AE" w:rsidRDefault="00CA0BAF" w:rsidP="00CA0BAF">
      <w:pPr>
        <w:rPr>
          <w:b/>
          <w:bCs/>
          <w:sz w:val="22"/>
          <w:szCs w:val="22"/>
          <w:lang w:val="fr-FR"/>
        </w:rPr>
      </w:pPr>
    </w:p>
    <w:p w14:paraId="12815E0B" w14:textId="77777777" w:rsidR="00CA0BAF" w:rsidRPr="00C071AE" w:rsidRDefault="00CA0BAF" w:rsidP="00CA0BAF">
      <w:pPr>
        <w:rPr>
          <w:b/>
          <w:bCs/>
          <w:sz w:val="22"/>
          <w:szCs w:val="22"/>
          <w:lang w:val="fr-FR"/>
        </w:rPr>
      </w:pPr>
      <w:r w:rsidRPr="00C071AE">
        <w:rPr>
          <w:b/>
          <w:bCs/>
          <w:sz w:val="22"/>
          <w:szCs w:val="22"/>
          <w:lang w:val="fr-FR"/>
        </w:rPr>
        <w:t>OBSERVATIONS DE LA CHEFFERIE :</w:t>
      </w:r>
    </w:p>
    <w:p w14:paraId="08018399" w14:textId="77777777" w:rsidR="00CA0BAF" w:rsidRPr="00C071AE" w:rsidRDefault="00CA0BAF" w:rsidP="00CA0BAF">
      <w:pPr>
        <w:rPr>
          <w:sz w:val="22"/>
          <w:szCs w:val="22"/>
          <w:lang w:val="fr-FR"/>
        </w:rPr>
      </w:pPr>
      <w:r w:rsidRPr="00C071AE">
        <w:rPr>
          <w:sz w:val="22"/>
          <w:szCs w:val="22"/>
          <w:lang w:val="fr-FR"/>
        </w:rPr>
        <w:t>…………………………………………………………………………………………………</w:t>
      </w:r>
    </w:p>
    <w:p w14:paraId="3D222F84" w14:textId="77777777" w:rsidR="00CA0BAF" w:rsidRPr="00C071AE" w:rsidRDefault="00CA0BAF" w:rsidP="00CA0BAF">
      <w:pPr>
        <w:rPr>
          <w:sz w:val="22"/>
          <w:szCs w:val="22"/>
          <w:lang w:val="fr-FR"/>
        </w:rPr>
      </w:pPr>
      <w:r w:rsidRPr="00C071AE">
        <w:rPr>
          <w:sz w:val="22"/>
          <w:szCs w:val="22"/>
          <w:lang w:val="fr-FR"/>
        </w:rPr>
        <w:t>…………………………………………………………………………………………………</w:t>
      </w:r>
    </w:p>
    <w:p w14:paraId="6385B7DD" w14:textId="77777777" w:rsidR="00CA0BAF" w:rsidRPr="00C071AE" w:rsidRDefault="00CA0BAF" w:rsidP="00CA0BAF">
      <w:pPr>
        <w:rPr>
          <w:sz w:val="22"/>
          <w:szCs w:val="22"/>
          <w:lang w:val="fr-FR"/>
        </w:rPr>
      </w:pPr>
      <w:r w:rsidRPr="00C071AE">
        <w:rPr>
          <w:sz w:val="22"/>
          <w:szCs w:val="22"/>
          <w:lang w:val="fr-FR"/>
        </w:rPr>
        <w:t>…………………………………………………………………………………………………</w:t>
      </w:r>
    </w:p>
    <w:p w14:paraId="1BEB7C1E" w14:textId="77777777" w:rsidR="00CA0BAF" w:rsidRPr="00C071AE" w:rsidRDefault="00CA0BAF" w:rsidP="00CA0BAF">
      <w:pPr>
        <w:rPr>
          <w:sz w:val="22"/>
          <w:szCs w:val="22"/>
          <w:lang w:val="fr-FR"/>
        </w:rPr>
      </w:pPr>
    </w:p>
    <w:p w14:paraId="340554C7" w14:textId="77777777" w:rsidR="00CA0BAF" w:rsidRPr="00C071AE" w:rsidRDefault="00CA0BAF" w:rsidP="00CA0BAF">
      <w:pPr>
        <w:rPr>
          <w:sz w:val="22"/>
          <w:szCs w:val="22"/>
          <w:lang w:val="fr-FR"/>
        </w:rPr>
      </w:pPr>
      <w:r w:rsidRPr="00C071AE">
        <w:rPr>
          <w:sz w:val="22"/>
          <w:szCs w:val="22"/>
          <w:lang w:val="fr-FR"/>
        </w:rPr>
        <w:t>A ………………………, le………………..</w:t>
      </w:r>
    </w:p>
    <w:p w14:paraId="4B9233E1" w14:textId="77777777" w:rsidR="00CA0BAF" w:rsidRPr="00C071AE" w:rsidRDefault="00CA0BAF" w:rsidP="00CA0BAF">
      <w:pPr>
        <w:rPr>
          <w:sz w:val="22"/>
          <w:szCs w:val="22"/>
          <w:lang w:val="fr-FR"/>
        </w:rPr>
      </w:pPr>
      <w:r w:rsidRPr="00C071AE">
        <w:rPr>
          <w:sz w:val="22"/>
          <w:szCs w:val="22"/>
          <w:lang w:val="fr-FR"/>
        </w:rPr>
        <w:t>________________________________</w:t>
      </w:r>
    </w:p>
    <w:p w14:paraId="42DD138F" w14:textId="77777777" w:rsidR="00CA0BAF" w:rsidRPr="00C071AE" w:rsidRDefault="00CA0BAF" w:rsidP="00CA0BAF">
      <w:pPr>
        <w:rPr>
          <w:sz w:val="22"/>
          <w:szCs w:val="22"/>
          <w:lang w:val="fr-FR"/>
        </w:rPr>
      </w:pPr>
      <w:r w:rsidRPr="00C071AE">
        <w:rPr>
          <w:sz w:val="22"/>
          <w:szCs w:val="22"/>
          <w:lang w:val="fr-FR"/>
        </w:rPr>
        <w:t>(Signature du délégué de quartier ou du Maire)</w:t>
      </w:r>
    </w:p>
    <w:p w14:paraId="3644201A" w14:textId="77777777" w:rsidR="00CA0BAF" w:rsidRPr="00C071AE" w:rsidRDefault="00CA0BAF" w:rsidP="00CA0BAF">
      <w:pPr>
        <w:rPr>
          <w:b/>
          <w:bCs/>
          <w:sz w:val="22"/>
          <w:szCs w:val="22"/>
          <w:lang w:val="fr-FR"/>
        </w:rPr>
      </w:pPr>
    </w:p>
    <w:p w14:paraId="6E906666" w14:textId="77777777" w:rsidR="00CA0BAF" w:rsidRPr="00C071AE" w:rsidRDefault="00CA0BAF" w:rsidP="00CA0BAF">
      <w:pPr>
        <w:rPr>
          <w:b/>
          <w:bCs/>
          <w:sz w:val="22"/>
          <w:szCs w:val="22"/>
          <w:lang w:val="fr-FR"/>
        </w:rPr>
      </w:pPr>
      <w:r w:rsidRPr="00C071AE">
        <w:rPr>
          <w:b/>
          <w:bCs/>
          <w:sz w:val="22"/>
          <w:szCs w:val="22"/>
          <w:lang w:val="fr-FR"/>
        </w:rPr>
        <w:t>RÉPONSE DU PLAIGNANT:</w:t>
      </w:r>
    </w:p>
    <w:p w14:paraId="34B558E8" w14:textId="77777777" w:rsidR="00CA0BAF" w:rsidRPr="00C071AE" w:rsidRDefault="00CA0BAF" w:rsidP="00CA0BAF">
      <w:pPr>
        <w:rPr>
          <w:sz w:val="22"/>
          <w:szCs w:val="22"/>
          <w:lang w:val="fr-FR"/>
        </w:rPr>
      </w:pPr>
      <w:r w:rsidRPr="00C071AE">
        <w:rPr>
          <w:sz w:val="22"/>
          <w:szCs w:val="22"/>
          <w:lang w:val="fr-FR"/>
        </w:rPr>
        <w:t>…………………………………………………………………………………………………</w:t>
      </w:r>
    </w:p>
    <w:p w14:paraId="2C208DE1" w14:textId="77777777" w:rsidR="00CA0BAF" w:rsidRPr="00C071AE" w:rsidRDefault="00CA0BAF" w:rsidP="00CA0BAF">
      <w:pPr>
        <w:rPr>
          <w:sz w:val="22"/>
          <w:szCs w:val="22"/>
          <w:lang w:val="fr-FR"/>
        </w:rPr>
      </w:pPr>
      <w:r w:rsidRPr="00C071AE">
        <w:rPr>
          <w:sz w:val="22"/>
          <w:szCs w:val="22"/>
          <w:lang w:val="fr-FR"/>
        </w:rPr>
        <w:t>…………………………………………………………………………………………………</w:t>
      </w:r>
    </w:p>
    <w:p w14:paraId="77EFC328" w14:textId="77777777" w:rsidR="00CA0BAF" w:rsidRPr="00C071AE" w:rsidRDefault="00CA0BAF" w:rsidP="00CA0BAF">
      <w:pPr>
        <w:rPr>
          <w:sz w:val="22"/>
          <w:szCs w:val="22"/>
          <w:lang w:val="fr-FR"/>
        </w:rPr>
      </w:pPr>
      <w:r w:rsidRPr="00C071AE">
        <w:rPr>
          <w:sz w:val="22"/>
          <w:szCs w:val="22"/>
          <w:lang w:val="fr-FR"/>
        </w:rPr>
        <w:t>…………………………………………………………………………………………………</w:t>
      </w:r>
    </w:p>
    <w:p w14:paraId="441ECE3E" w14:textId="77777777" w:rsidR="00CA0BAF" w:rsidRPr="00C071AE" w:rsidRDefault="00CA0BAF" w:rsidP="00CA0BAF">
      <w:pPr>
        <w:rPr>
          <w:sz w:val="22"/>
          <w:szCs w:val="22"/>
          <w:lang w:val="fr-FR"/>
        </w:rPr>
      </w:pPr>
    </w:p>
    <w:p w14:paraId="6CDAEBF9" w14:textId="77777777" w:rsidR="00CA0BAF" w:rsidRPr="00C071AE" w:rsidRDefault="00CA0BAF" w:rsidP="00CA0BAF">
      <w:pPr>
        <w:rPr>
          <w:sz w:val="22"/>
          <w:szCs w:val="22"/>
          <w:lang w:val="fr-FR"/>
        </w:rPr>
      </w:pPr>
      <w:r w:rsidRPr="00C071AE">
        <w:rPr>
          <w:sz w:val="22"/>
          <w:szCs w:val="22"/>
          <w:lang w:val="fr-FR"/>
        </w:rPr>
        <w:t>A ………………………, le………………..</w:t>
      </w:r>
    </w:p>
    <w:p w14:paraId="259BAC4A" w14:textId="77777777" w:rsidR="00CA0BAF" w:rsidRPr="00C071AE" w:rsidRDefault="00CA0BAF" w:rsidP="00CA0BAF">
      <w:pPr>
        <w:rPr>
          <w:sz w:val="22"/>
          <w:szCs w:val="22"/>
          <w:lang w:val="fr-FR"/>
        </w:rPr>
      </w:pPr>
      <w:r w:rsidRPr="00C071AE">
        <w:rPr>
          <w:sz w:val="22"/>
          <w:szCs w:val="22"/>
          <w:lang w:val="fr-FR"/>
        </w:rPr>
        <w:t>________________________________</w:t>
      </w:r>
    </w:p>
    <w:p w14:paraId="602D5E09" w14:textId="77777777" w:rsidR="00CA0BAF" w:rsidRPr="00C071AE" w:rsidRDefault="00CA0BAF" w:rsidP="00CA0BAF">
      <w:pPr>
        <w:rPr>
          <w:sz w:val="22"/>
          <w:szCs w:val="22"/>
          <w:lang w:val="fr-FR"/>
        </w:rPr>
      </w:pPr>
      <w:r w:rsidRPr="00C071AE">
        <w:rPr>
          <w:sz w:val="22"/>
          <w:szCs w:val="22"/>
          <w:lang w:val="fr-FR"/>
        </w:rPr>
        <w:t>Signature du plaignant</w:t>
      </w:r>
    </w:p>
    <w:p w14:paraId="477D603A" w14:textId="77777777" w:rsidR="00CA0BAF" w:rsidRPr="00C071AE" w:rsidRDefault="00CA0BAF" w:rsidP="00CA0BAF">
      <w:pPr>
        <w:rPr>
          <w:b/>
          <w:bCs/>
          <w:sz w:val="22"/>
          <w:szCs w:val="22"/>
          <w:lang w:val="fr-FR"/>
        </w:rPr>
      </w:pPr>
    </w:p>
    <w:p w14:paraId="2FE16C8F" w14:textId="77777777" w:rsidR="00CA0BAF" w:rsidRPr="00C071AE" w:rsidRDefault="00CA0BAF" w:rsidP="00CA0BAF">
      <w:pPr>
        <w:rPr>
          <w:b/>
          <w:bCs/>
          <w:sz w:val="22"/>
          <w:szCs w:val="22"/>
          <w:lang w:val="fr-FR"/>
        </w:rPr>
      </w:pPr>
      <w:r w:rsidRPr="00C071AE">
        <w:rPr>
          <w:b/>
          <w:bCs/>
          <w:sz w:val="22"/>
          <w:szCs w:val="22"/>
          <w:lang w:val="fr-FR"/>
        </w:rPr>
        <w:t>RESOLUTION</w:t>
      </w:r>
    </w:p>
    <w:p w14:paraId="760E7B78" w14:textId="77777777" w:rsidR="00CA0BAF" w:rsidRPr="00C071AE" w:rsidRDefault="00CA0BAF" w:rsidP="00CA0BAF">
      <w:pPr>
        <w:rPr>
          <w:sz w:val="22"/>
          <w:szCs w:val="22"/>
          <w:lang w:val="fr-FR"/>
        </w:rPr>
      </w:pPr>
      <w:r w:rsidRPr="00C071AE">
        <w:rPr>
          <w:sz w:val="22"/>
          <w:szCs w:val="22"/>
          <w:lang w:val="fr-FR"/>
        </w:rPr>
        <w:t>…………………………………………………………………………………………………</w:t>
      </w:r>
    </w:p>
    <w:p w14:paraId="24A39C69" w14:textId="77777777" w:rsidR="00CA0BAF" w:rsidRPr="00C071AE" w:rsidRDefault="00CA0BAF" w:rsidP="00CA0BAF">
      <w:pPr>
        <w:rPr>
          <w:sz w:val="22"/>
          <w:szCs w:val="22"/>
          <w:lang w:val="fr-FR"/>
        </w:rPr>
      </w:pPr>
      <w:r w:rsidRPr="00C071AE">
        <w:rPr>
          <w:sz w:val="22"/>
          <w:szCs w:val="22"/>
          <w:lang w:val="fr-FR"/>
        </w:rPr>
        <w:t>…………………………………………………………………………………………………</w:t>
      </w:r>
    </w:p>
    <w:p w14:paraId="33B43EB0" w14:textId="77777777" w:rsidR="00CA0BAF" w:rsidRPr="00C071AE" w:rsidRDefault="00CA0BAF" w:rsidP="00CA0BAF">
      <w:pPr>
        <w:rPr>
          <w:sz w:val="22"/>
          <w:szCs w:val="22"/>
          <w:lang w:val="fr-FR"/>
        </w:rPr>
      </w:pPr>
      <w:r w:rsidRPr="00C071AE">
        <w:rPr>
          <w:sz w:val="22"/>
          <w:szCs w:val="22"/>
          <w:lang w:val="fr-FR"/>
        </w:rPr>
        <w:t>…………………………………………………………………………………………………</w:t>
      </w:r>
    </w:p>
    <w:p w14:paraId="24D5B7E9" w14:textId="77777777" w:rsidR="00CA0BAF" w:rsidRPr="00C071AE" w:rsidRDefault="00CA0BAF" w:rsidP="00CA0BAF">
      <w:pPr>
        <w:rPr>
          <w:sz w:val="22"/>
          <w:szCs w:val="22"/>
          <w:lang w:val="fr-FR"/>
        </w:rPr>
      </w:pPr>
    </w:p>
    <w:p w14:paraId="35FD348C" w14:textId="77777777" w:rsidR="00CA0BAF" w:rsidRPr="00C071AE" w:rsidRDefault="00CA0BAF" w:rsidP="00CA0BAF">
      <w:pPr>
        <w:rPr>
          <w:sz w:val="22"/>
          <w:szCs w:val="22"/>
          <w:lang w:val="fr-FR"/>
        </w:rPr>
      </w:pPr>
      <w:r w:rsidRPr="00C071AE">
        <w:rPr>
          <w:sz w:val="22"/>
          <w:szCs w:val="22"/>
          <w:lang w:val="fr-FR"/>
        </w:rPr>
        <w:t>A ………………………, le………………..</w:t>
      </w:r>
    </w:p>
    <w:p w14:paraId="4DD59C9A" w14:textId="77777777" w:rsidR="00CA0BAF" w:rsidRPr="00C071AE" w:rsidRDefault="00CA0BAF" w:rsidP="00CA0BAF">
      <w:pPr>
        <w:rPr>
          <w:sz w:val="22"/>
          <w:szCs w:val="22"/>
          <w:lang w:val="fr-FR"/>
        </w:rPr>
      </w:pPr>
      <w:r w:rsidRPr="00C071AE">
        <w:rPr>
          <w:sz w:val="22"/>
          <w:szCs w:val="22"/>
          <w:lang w:val="fr-FR"/>
        </w:rPr>
        <w:t>________________________________ ____________________________________________</w:t>
      </w:r>
    </w:p>
    <w:p w14:paraId="16E58D33" w14:textId="77777777" w:rsidR="00CA0BAF" w:rsidRPr="00C071AE" w:rsidRDefault="00CA0BAF" w:rsidP="00CA0BAF">
      <w:pPr>
        <w:rPr>
          <w:sz w:val="22"/>
          <w:szCs w:val="22"/>
          <w:lang w:val="fr-FR"/>
        </w:rPr>
      </w:pPr>
    </w:p>
    <w:p w14:paraId="7F669B6A" w14:textId="77777777" w:rsidR="00CA0BAF" w:rsidRPr="00C071AE" w:rsidRDefault="00CA0BAF" w:rsidP="00CA0BAF">
      <w:pPr>
        <w:rPr>
          <w:sz w:val="22"/>
          <w:szCs w:val="22"/>
          <w:lang w:val="fr-FR"/>
        </w:rPr>
      </w:pPr>
      <w:r w:rsidRPr="00C071AE">
        <w:rPr>
          <w:sz w:val="22"/>
          <w:szCs w:val="22"/>
          <w:lang w:val="fr-FR"/>
        </w:rPr>
        <w:t xml:space="preserve">(Signature du délégué de quartier ou du Maire) </w:t>
      </w:r>
      <w:r w:rsidRPr="00C071AE">
        <w:rPr>
          <w:sz w:val="22"/>
          <w:szCs w:val="22"/>
          <w:lang w:val="fr-FR"/>
        </w:rPr>
        <w:tab/>
      </w:r>
      <w:r w:rsidRPr="00C071AE">
        <w:rPr>
          <w:sz w:val="22"/>
          <w:szCs w:val="22"/>
          <w:lang w:val="fr-FR"/>
        </w:rPr>
        <w:tab/>
        <w:t>(Signature du plaignant)</w:t>
      </w:r>
    </w:p>
    <w:p w14:paraId="1E653310" w14:textId="77777777" w:rsidR="00CA0BAF" w:rsidRPr="00C071AE" w:rsidRDefault="00CA0BAF" w:rsidP="00CA0BAF">
      <w:pPr>
        <w:rPr>
          <w:b/>
          <w:lang w:val="fr-FR"/>
        </w:rPr>
      </w:pPr>
    </w:p>
    <w:p w14:paraId="2B64A28A" w14:textId="77777777" w:rsidR="00CA0BAF" w:rsidRPr="00C071AE" w:rsidRDefault="00CA0BAF" w:rsidP="00CA0BAF">
      <w:pPr>
        <w:rPr>
          <w:b/>
          <w:lang w:val="fr-FR"/>
        </w:rPr>
      </w:pPr>
    </w:p>
    <w:p w14:paraId="4EBC44AD" w14:textId="77777777" w:rsidR="000C3E2D" w:rsidRPr="00C27722" w:rsidRDefault="00D42EE7" w:rsidP="007B0973">
      <w:pPr>
        <w:pStyle w:val="Heading1"/>
        <w:numPr>
          <w:ilvl w:val="0"/>
          <w:numId w:val="0"/>
        </w:numPr>
        <w:ind w:left="432" w:hanging="432"/>
        <w:rPr>
          <w:szCs w:val="22"/>
          <w:lang w:val="fr-FR"/>
        </w:rPr>
      </w:pPr>
      <w:r w:rsidRPr="00C27722">
        <w:rPr>
          <w:szCs w:val="22"/>
          <w:lang w:val="fr-FR"/>
        </w:rPr>
        <w:br w:type="page"/>
      </w:r>
      <w:bookmarkStart w:id="366" w:name="_Toc467652730"/>
      <w:r w:rsidR="000C3E2D" w:rsidRPr="00C27722">
        <w:rPr>
          <w:szCs w:val="22"/>
          <w:lang w:val="fr-FR"/>
        </w:rPr>
        <w:lastRenderedPageBreak/>
        <w:t>A</w:t>
      </w:r>
      <w:r w:rsidR="00497A62" w:rsidRPr="00C27722">
        <w:rPr>
          <w:szCs w:val="22"/>
          <w:lang w:val="fr-FR"/>
        </w:rPr>
        <w:t xml:space="preserve">nnexe </w:t>
      </w:r>
      <w:r w:rsidRPr="00C071AE">
        <w:rPr>
          <w:szCs w:val="22"/>
          <w:lang w:val="fr-FR"/>
        </w:rPr>
        <w:t>10</w:t>
      </w:r>
      <w:r w:rsidR="00497A62" w:rsidRPr="00C27722">
        <w:rPr>
          <w:szCs w:val="22"/>
          <w:lang w:val="fr-FR"/>
        </w:rPr>
        <w:t> : Termes de references pour la préparation du PAR</w:t>
      </w:r>
      <w:bookmarkEnd w:id="366"/>
    </w:p>
    <w:p w14:paraId="27A371B2" w14:textId="77777777" w:rsidR="007B0973" w:rsidRPr="00C071AE" w:rsidRDefault="007B0973" w:rsidP="007B0973">
      <w:pPr>
        <w:rPr>
          <w:lang w:val="fr-FR"/>
        </w:rPr>
      </w:pPr>
    </w:p>
    <w:p w14:paraId="444D9321" w14:textId="77777777" w:rsidR="008738D7" w:rsidRPr="00C071AE" w:rsidRDefault="008738D7" w:rsidP="007471EC">
      <w:pPr>
        <w:widowControl w:val="0"/>
        <w:numPr>
          <w:ilvl w:val="0"/>
          <w:numId w:val="24"/>
        </w:numPr>
        <w:spacing w:line="360" w:lineRule="auto"/>
        <w:jc w:val="both"/>
        <w:rPr>
          <w:b/>
          <w:sz w:val="22"/>
          <w:szCs w:val="22"/>
        </w:rPr>
      </w:pPr>
      <w:r w:rsidRPr="00C071AE">
        <w:rPr>
          <w:b/>
          <w:sz w:val="22"/>
          <w:szCs w:val="22"/>
        </w:rPr>
        <w:t>Contexte et justification</w:t>
      </w:r>
    </w:p>
    <w:p w14:paraId="6F122E2E" w14:textId="77777777" w:rsidR="008738D7" w:rsidRPr="00C071AE" w:rsidRDefault="008738D7" w:rsidP="008738D7">
      <w:pPr>
        <w:pStyle w:val="PlainText"/>
        <w:jc w:val="both"/>
        <w:rPr>
          <w:rFonts w:ascii="Times New Roman" w:hAnsi="Times New Roman"/>
          <w:kern w:val="28"/>
          <w:sz w:val="22"/>
          <w:szCs w:val="22"/>
        </w:rPr>
      </w:pPr>
      <w:r w:rsidRPr="00C071AE">
        <w:rPr>
          <w:rFonts w:ascii="Times New Roman" w:hAnsi="Times New Roman"/>
          <w:kern w:val="28"/>
          <w:sz w:val="22"/>
          <w:szCs w:val="22"/>
        </w:rPr>
        <w:t xml:space="preserve">Le Gouvernement de la République démocratique du Congo a reçu auprès  de l’Association Internationale de Développement (IDA) un Don de 100 millions en vue de financer les activités du Projet de Développement Urbain (PDU, et se propose d’utiliser une partie des fonds de ce Don  pour effectuer des paiements autorisés au titre d’un contrat d’études pour l’élaboration </w:t>
      </w:r>
      <w:r w:rsidRPr="00C071AE">
        <w:rPr>
          <w:rFonts w:ascii="Times New Roman" w:hAnsi="Times New Roman"/>
          <w:b/>
          <w:kern w:val="28"/>
          <w:sz w:val="22"/>
          <w:szCs w:val="22"/>
        </w:rPr>
        <w:t>des Plans d’Action de réinstallation (PAR)</w:t>
      </w:r>
      <w:r w:rsidRPr="00C071AE">
        <w:rPr>
          <w:rFonts w:ascii="Times New Roman" w:hAnsi="Times New Roman"/>
          <w:kern w:val="28"/>
          <w:sz w:val="22"/>
          <w:szCs w:val="22"/>
        </w:rPr>
        <w:t xml:space="preserve">. </w:t>
      </w:r>
    </w:p>
    <w:p w14:paraId="278288B5" w14:textId="77777777" w:rsidR="008738D7" w:rsidRPr="00C071AE" w:rsidRDefault="008738D7" w:rsidP="008738D7">
      <w:pPr>
        <w:pStyle w:val="Style"/>
        <w:spacing w:line="276" w:lineRule="auto"/>
        <w:ind w:right="9"/>
        <w:jc w:val="both"/>
        <w:rPr>
          <w:rFonts w:ascii="Times New Roman" w:hAnsi="Times New Roman" w:cs="Times New Roman"/>
          <w:sz w:val="22"/>
          <w:szCs w:val="22"/>
          <w:lang w:val="fr-FR"/>
        </w:rPr>
      </w:pPr>
      <w:r w:rsidRPr="00C071AE">
        <w:rPr>
          <w:rFonts w:ascii="Times New Roman" w:hAnsi="Times New Roman" w:cs="Times New Roman"/>
          <w:kern w:val="28"/>
          <w:sz w:val="22"/>
          <w:szCs w:val="22"/>
          <w:lang w:val="fr-FR"/>
        </w:rPr>
        <w:t xml:space="preserve">Le Projet de Développement Urbain(PDU) a pour objectif principal </w:t>
      </w:r>
      <w:r w:rsidRPr="00C071AE">
        <w:rPr>
          <w:rFonts w:ascii="Times New Roman" w:hAnsi="Times New Roman" w:cs="Times New Roman"/>
          <w:sz w:val="22"/>
          <w:szCs w:val="22"/>
          <w:lang w:val="fr-FR"/>
        </w:rPr>
        <w:t>d’améliorer la fourniture des services de base en renforçant les capacités des institutions locales des villes ciblées par le projet.</w:t>
      </w:r>
    </w:p>
    <w:p w14:paraId="55C3541B" w14:textId="77777777" w:rsidR="008738D7" w:rsidRPr="00C071AE" w:rsidRDefault="008738D7" w:rsidP="008738D7">
      <w:pPr>
        <w:pStyle w:val="Style"/>
        <w:spacing w:line="276" w:lineRule="auto"/>
        <w:ind w:right="9"/>
        <w:jc w:val="both"/>
        <w:rPr>
          <w:rFonts w:ascii="Times New Roman" w:hAnsi="Times New Roman" w:cs="Times New Roman"/>
          <w:sz w:val="22"/>
          <w:szCs w:val="22"/>
          <w:lang w:val="fr-FR"/>
        </w:rPr>
      </w:pPr>
      <w:r w:rsidRPr="00C071AE">
        <w:rPr>
          <w:rFonts w:ascii="Times New Roman" w:hAnsi="Times New Roman" w:cs="Times New Roman"/>
          <w:sz w:val="22"/>
          <w:szCs w:val="22"/>
          <w:lang w:val="fr-FR"/>
        </w:rPr>
        <w:t>L’atteinte de cet objectif nécessite un renforcement du cadre légal et réglementaire et des capacités (techniques, organisationnelles et financières) des principaux intervenants (à tous les niveaux : central et décentralisé) chargés de la fourniture des services, accompagné d’investissements limités dans les infrastructures.</w:t>
      </w:r>
    </w:p>
    <w:p w14:paraId="417E6D2B" w14:textId="77777777" w:rsidR="008738D7" w:rsidRPr="00C071AE" w:rsidRDefault="008738D7" w:rsidP="008738D7">
      <w:pPr>
        <w:pStyle w:val="PlainText"/>
        <w:jc w:val="both"/>
        <w:rPr>
          <w:rFonts w:ascii="Times New Roman" w:hAnsi="Times New Roman"/>
          <w:kern w:val="28"/>
          <w:sz w:val="22"/>
          <w:szCs w:val="22"/>
        </w:rPr>
      </w:pPr>
      <w:r w:rsidRPr="00C071AE">
        <w:rPr>
          <w:rFonts w:ascii="Times New Roman" w:eastAsia="MS Mincho" w:hAnsi="Times New Roman"/>
          <w:sz w:val="22"/>
          <w:szCs w:val="22"/>
        </w:rPr>
        <w:t xml:space="preserve">Il est prévu dans le cadre de l’exécution des travaux de la deuxième phase </w:t>
      </w:r>
      <w:r w:rsidRPr="00C071AE">
        <w:rPr>
          <w:rFonts w:ascii="Times New Roman" w:hAnsi="Times New Roman"/>
          <w:kern w:val="28"/>
          <w:sz w:val="22"/>
          <w:szCs w:val="22"/>
        </w:rPr>
        <w:t>un programme de réhabilitation des  axes routiers dans les villes de Bukavu, Kikwit, Kindu, et Matadi  dont la réalisation peut avoir des incidences négatives au social (déplacement de populations, pertes d’activités, de biens et de sources de revenus, ce qui nécessite l’élaboration d’un Plan d’Action de réinstallation (PAR) pour chacun des axes prioritaires retenue dans chacune des quatre (4) des six (6) villes ciblées par le projet.</w:t>
      </w:r>
    </w:p>
    <w:p w14:paraId="2A2EF0E6" w14:textId="77777777" w:rsidR="00497A62" w:rsidRPr="00C071AE" w:rsidRDefault="00497A62" w:rsidP="008738D7">
      <w:pPr>
        <w:pStyle w:val="PlainText"/>
        <w:jc w:val="both"/>
        <w:rPr>
          <w:rFonts w:ascii="Times New Roman" w:hAnsi="Times New Roman"/>
          <w:kern w:val="28"/>
          <w:sz w:val="22"/>
          <w:szCs w:val="22"/>
        </w:rPr>
      </w:pPr>
    </w:p>
    <w:p w14:paraId="65DC7F12" w14:textId="77777777" w:rsidR="008738D7" w:rsidRPr="00C071AE" w:rsidRDefault="008738D7" w:rsidP="007471EC">
      <w:pPr>
        <w:pStyle w:val="Niveau2"/>
        <w:widowControl/>
        <w:numPr>
          <w:ilvl w:val="0"/>
          <w:numId w:val="24"/>
        </w:numPr>
        <w:tabs>
          <w:tab w:val="left" w:pos="720"/>
          <w:tab w:val="num" w:pos="1800"/>
        </w:tabs>
        <w:spacing w:after="0" w:line="360" w:lineRule="auto"/>
        <w:jc w:val="both"/>
        <w:rPr>
          <w:rFonts w:ascii="Times New Roman" w:hAnsi="Times New Roman" w:cs="Times New Roman"/>
          <w:b/>
          <w:sz w:val="22"/>
          <w:szCs w:val="22"/>
          <w:u w:val="single"/>
        </w:rPr>
      </w:pPr>
      <w:r w:rsidRPr="00C071AE">
        <w:rPr>
          <w:rFonts w:ascii="Times New Roman" w:hAnsi="Times New Roman" w:cs="Times New Roman"/>
          <w:b/>
          <w:sz w:val="22"/>
          <w:szCs w:val="22"/>
          <w:u w:val="single"/>
        </w:rPr>
        <w:t>Objet de la Mission</w:t>
      </w:r>
    </w:p>
    <w:p w14:paraId="5703B55F" w14:textId="77777777" w:rsidR="008738D7" w:rsidRPr="00C071AE" w:rsidRDefault="008738D7" w:rsidP="008738D7">
      <w:pPr>
        <w:pStyle w:val="PlainText"/>
        <w:jc w:val="both"/>
        <w:rPr>
          <w:rFonts w:ascii="Times New Roman" w:hAnsi="Times New Roman"/>
          <w:kern w:val="28"/>
          <w:sz w:val="22"/>
          <w:szCs w:val="22"/>
        </w:rPr>
      </w:pPr>
    </w:p>
    <w:p w14:paraId="4451E390" w14:textId="77777777" w:rsidR="008738D7" w:rsidRPr="00C071AE" w:rsidRDefault="008738D7" w:rsidP="008738D7">
      <w:pPr>
        <w:pStyle w:val="PlainText"/>
        <w:jc w:val="both"/>
        <w:rPr>
          <w:rFonts w:ascii="Times New Roman" w:hAnsi="Times New Roman"/>
          <w:kern w:val="28"/>
          <w:sz w:val="22"/>
          <w:szCs w:val="22"/>
        </w:rPr>
      </w:pPr>
      <w:r w:rsidRPr="00C071AE">
        <w:rPr>
          <w:rFonts w:ascii="Times New Roman" w:hAnsi="Times New Roman"/>
          <w:kern w:val="28"/>
          <w:sz w:val="22"/>
          <w:szCs w:val="22"/>
        </w:rPr>
        <w:t xml:space="preserve">La présente étude a pour objet d’élaborer un Plan d’Action de réinstallation (PAR) pour chacun des axes prioritaires retenue dans chacune des quatre (4) des six (6) villes ciblées par le projet. Les prestations consistent en l’élaboration d’un Plan d’Action de Réinstallation (PAR) des personnes qui seront affectées par les travaux  d’infrastructures et de services de bases prévus dans le cadre du PDU dans chacune de quatre (4) des six (6)  villes ciblées par le projet. Sans être exhaustif les prestations du consultant couvriront les aspects décrits ci-dessous et cela conformément aux politiques de la Banque Mondiale en matière de réinstallation involontaire. </w:t>
      </w:r>
    </w:p>
    <w:p w14:paraId="1493F44A" w14:textId="77777777" w:rsidR="008738D7" w:rsidRPr="00C071AE" w:rsidRDefault="008738D7" w:rsidP="008738D7">
      <w:pPr>
        <w:pStyle w:val="PlainText"/>
        <w:jc w:val="both"/>
        <w:rPr>
          <w:rFonts w:ascii="Times New Roman" w:hAnsi="Times New Roman"/>
          <w:kern w:val="28"/>
          <w:sz w:val="22"/>
          <w:szCs w:val="22"/>
        </w:rPr>
      </w:pPr>
    </w:p>
    <w:p w14:paraId="0B0F80B8" w14:textId="77777777" w:rsidR="008738D7" w:rsidRPr="00C071AE" w:rsidRDefault="008738D7" w:rsidP="007471EC">
      <w:pPr>
        <w:pStyle w:val="Niveau2"/>
        <w:widowControl/>
        <w:numPr>
          <w:ilvl w:val="0"/>
          <w:numId w:val="24"/>
        </w:numPr>
        <w:tabs>
          <w:tab w:val="left" w:pos="720"/>
          <w:tab w:val="num" w:pos="1800"/>
        </w:tabs>
        <w:spacing w:after="0" w:line="360" w:lineRule="auto"/>
        <w:jc w:val="both"/>
        <w:rPr>
          <w:rFonts w:ascii="Times New Roman" w:hAnsi="Times New Roman" w:cs="Times New Roman"/>
          <w:b/>
          <w:sz w:val="22"/>
          <w:szCs w:val="22"/>
          <w:u w:val="single"/>
          <w:lang w:val="fr-FR"/>
        </w:rPr>
      </w:pPr>
      <w:r w:rsidRPr="00C071AE">
        <w:rPr>
          <w:rFonts w:ascii="Times New Roman" w:hAnsi="Times New Roman" w:cs="Times New Roman"/>
          <w:b/>
          <w:sz w:val="22"/>
          <w:szCs w:val="22"/>
          <w:u w:val="single"/>
          <w:lang w:val="fr-FR"/>
        </w:rPr>
        <w:t>Contenu de la mission – Détermination des tâches</w:t>
      </w:r>
    </w:p>
    <w:p w14:paraId="6CC9D168" w14:textId="77777777" w:rsidR="008738D7" w:rsidRPr="00C071AE" w:rsidRDefault="008738D7" w:rsidP="008738D7">
      <w:pPr>
        <w:pStyle w:val="PlainText"/>
        <w:jc w:val="both"/>
        <w:rPr>
          <w:rFonts w:ascii="Times New Roman" w:hAnsi="Times New Roman"/>
          <w:kern w:val="28"/>
          <w:sz w:val="22"/>
          <w:szCs w:val="22"/>
        </w:rPr>
      </w:pPr>
      <w:r w:rsidRPr="00C071AE">
        <w:rPr>
          <w:rFonts w:ascii="Times New Roman" w:hAnsi="Times New Roman"/>
          <w:kern w:val="28"/>
          <w:sz w:val="22"/>
          <w:szCs w:val="22"/>
        </w:rPr>
        <w:t>Le consultant procèdera sur chacun des 4 sites des villes concernées à:</w:t>
      </w:r>
    </w:p>
    <w:p w14:paraId="15737653" w14:textId="77777777" w:rsidR="008738D7" w:rsidRPr="00C071AE" w:rsidRDefault="008738D7" w:rsidP="008738D7">
      <w:pPr>
        <w:pStyle w:val="PlainText"/>
        <w:jc w:val="both"/>
        <w:rPr>
          <w:rFonts w:ascii="Times New Roman" w:hAnsi="Times New Roman"/>
          <w:kern w:val="28"/>
          <w:sz w:val="22"/>
          <w:szCs w:val="22"/>
        </w:rPr>
      </w:pPr>
    </w:p>
    <w:p w14:paraId="098F053A"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 xml:space="preserve">une brève description des travaux prévus (résumé des composantes du projet avec un focus sur l’impact des activités sur les déplacements, perte d’avoirs ou d’accès aux ressources naturelles), définira de façon participative, les priorités, exigences, préférence et demandes des populations concernées, puis les analysera et les classifiera par ordre d’importance; </w:t>
      </w:r>
    </w:p>
    <w:p w14:paraId="4EC848F4"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74A38C08"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 xml:space="preserve">une enquête socio-économique accompagnée d’un recensement des PAP ; le consultant devra conduire une consultation publique au cours de laquelle il expliquera les objectifs du projet et ses conséquences ;  </w:t>
      </w:r>
    </w:p>
    <w:p w14:paraId="4140157A" w14:textId="77777777" w:rsidR="008738D7" w:rsidRPr="00C27722" w:rsidRDefault="008738D7" w:rsidP="008738D7">
      <w:pPr>
        <w:pStyle w:val="ColorfulList-Accent11"/>
        <w:jc w:val="both"/>
        <w:rPr>
          <w:sz w:val="22"/>
          <w:szCs w:val="22"/>
          <w:lang w:val="fr-FR"/>
        </w:rPr>
      </w:pPr>
    </w:p>
    <w:p w14:paraId="5284CBDA"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 xml:space="preserve">un recensement précis et complet de toutes les personnes, familles ou entités qui seront affectées par le projet ainsi que tous les biens touchés: terres, arbres fruitiers,  autres moyens de production et immobilisations de toutes sortes, y compris les infrastructures privées et communautaires et les services socio-économiques et culturels.  Pour chaque recensé, une fiche d’identification doit être établie, répertoriée et officialisée. Chaque fiche d’identification, en plus des informations démographiques, doit fournir des informations précises sur les biens touchés, leurs valeurs et la </w:t>
      </w:r>
      <w:r w:rsidRPr="00C27722">
        <w:rPr>
          <w:sz w:val="22"/>
          <w:szCs w:val="22"/>
          <w:lang w:val="fr-FR"/>
        </w:rPr>
        <w:lastRenderedPageBreak/>
        <w:t>description des mesures d’atténuation retenues. Les valeurs des biens affectés et les prix unitaires utilisés doivent être ceux du marché et doivent être discutés avec les PAP ou leurs représentants dûment mandatés.  Les méthodes de calcul, les démarches et les prix unitaires utilisés pour calculer les compensations seront présentés en annexe du rapport ;</w:t>
      </w:r>
    </w:p>
    <w:p w14:paraId="4B8D3E90"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04A60863"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avant le démarrage du recensement, une identification en collaboration avec les autorités communales, d’une date boutoir au-delà de laquelle toute personne, famille ou entité qui viendrait à s’installer ou utiliser le domaine ne serait pas éligible aux mesures d’atténuation. La date est rendue publique par les autorités locales compétentes ;</w:t>
      </w:r>
    </w:p>
    <w:p w14:paraId="709C6AEB"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3BBEB8F9"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une revue du cadre légal et réglementaire au niveau national (différents textes loi et existants sur la reforme foncière, code de l’eau, régulation sur la construction, etc.) sur la prise de terres ou d’autres avoirs. faire un résumé des textes qui peuvent s’appliquer aux différentes personnes affectées. En faisant une comparaison du cadre national aux exigences de la Banque (OP 4.12), analyser les différents écarts et faire des propositions pour combler ces écarts;</w:t>
      </w:r>
    </w:p>
    <w:p w14:paraId="1ECB0F30"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6F125909"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 xml:space="preserve">l’analyse des textes juridiques relatifs aux statuts des terres, les droits d’usage et d’usufruit tels que pratiqués dans le pays ; les méthodes d’attribution des terres, d’acquisition et d’expropriation; les méthodes de compensation en termes de droits, procédures et éligibilité ; </w:t>
      </w:r>
    </w:p>
    <w:p w14:paraId="2DEE9BBE"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35D98A09"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une description des  activités compensatoires qui seront proposées suite à la perte d’avoirs;</w:t>
      </w:r>
    </w:p>
    <w:p w14:paraId="75915614"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63A04329"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une proposition des arrangements institutionnels pour la mise en oeuvre du PAR;</w:t>
      </w:r>
    </w:p>
    <w:p w14:paraId="163D6C84"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4D78B7A7"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l’établissement des barèmes d'indemnisation par types de biens/sources de revenus perdus mais dont le prix n’est pas quantifiable sur le marché;</w:t>
      </w:r>
    </w:p>
    <w:p w14:paraId="2B2A683F"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14EE05EA"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une proposition de méthode de valorisation des avoirs qui seront éligibles pour la compensation;</w:t>
      </w:r>
    </w:p>
    <w:p w14:paraId="0A65B15C"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7A51D79B"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une description des procédures de recours pour les cas de litiges/plaintes qui pourraient subvenir suite au traitement;</w:t>
      </w:r>
    </w:p>
    <w:p w14:paraId="30C95690"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370A9287"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une proposition d’un mécanisme de consultation des personnes affectées, qui permette d’assurer leur participation à la planification des activités au suivi et à leur évaluation (plan d’information, de consultation et de sensibilisation des PAPs),une proposition des indicateurs vérifiables qui permettent de suivre la mise en oeuvre de la politique de réinstallation;</w:t>
      </w:r>
    </w:p>
    <w:p w14:paraId="2BA41212"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50560BE3"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l’établissement, en collaboration avec les autorités concernées, d’un calendrier prévisionnel pour la mise en œuvre du PAR, rubrique par rubrique et qui doit prendre en considération la date de démarrage du projet et le fait que les travaux de construction et d’aménagement ne peuvent en aucun cas avoir lieu avant que la mise en œuvre du PAR ne soit complètement achevé;</w:t>
      </w:r>
    </w:p>
    <w:p w14:paraId="1012EB05" w14:textId="77777777" w:rsidR="008738D7" w:rsidRPr="00C27722" w:rsidRDefault="008738D7" w:rsidP="008738D7">
      <w:pPr>
        <w:pStyle w:val="ColorfulList-Accent11"/>
        <w:widowControl w:val="0"/>
        <w:autoSpaceDE w:val="0"/>
        <w:autoSpaceDN w:val="0"/>
        <w:adjustRightInd w:val="0"/>
        <w:contextualSpacing/>
        <w:jc w:val="both"/>
        <w:rPr>
          <w:sz w:val="22"/>
          <w:szCs w:val="22"/>
          <w:lang w:val="fr-FR"/>
        </w:rPr>
      </w:pPr>
    </w:p>
    <w:p w14:paraId="40CED357"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une proposition du système de suivi-évaluation de la mise en œuvre du PAR, les ressources humaines et matérielles nécessaires à cette tâche, et les mesures d’accompagnement (formation, assistance technique, etc.). Le consultant proposera un mécanisme d’audit indépendant à l’achèvement de la mise en œuvre du PAR ;</w:t>
      </w:r>
    </w:p>
    <w:p w14:paraId="598E971B" w14:textId="77777777" w:rsidR="008738D7" w:rsidRPr="00C071AE" w:rsidRDefault="008738D7" w:rsidP="008738D7">
      <w:pPr>
        <w:ind w:left="360"/>
        <w:jc w:val="both"/>
        <w:rPr>
          <w:sz w:val="22"/>
          <w:szCs w:val="22"/>
          <w:lang w:val="fr-FR"/>
        </w:rPr>
      </w:pPr>
    </w:p>
    <w:p w14:paraId="4E47D33B"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Une estimation du coût global PAR y compris sa mise en œuvre.</w:t>
      </w:r>
    </w:p>
    <w:p w14:paraId="347F51E8" w14:textId="77777777" w:rsidR="008738D7" w:rsidRPr="00C27722" w:rsidRDefault="008738D7" w:rsidP="008738D7">
      <w:pPr>
        <w:pStyle w:val="ColorfulList-Accent11"/>
        <w:rPr>
          <w:sz w:val="22"/>
          <w:szCs w:val="22"/>
          <w:lang w:val="fr-FR"/>
        </w:rPr>
      </w:pPr>
    </w:p>
    <w:p w14:paraId="1375F219" w14:textId="77777777" w:rsidR="008738D7" w:rsidRPr="00C27722" w:rsidRDefault="008738D7" w:rsidP="007471EC">
      <w:pPr>
        <w:pStyle w:val="ColorfulList-Accent11"/>
        <w:widowControl w:val="0"/>
        <w:numPr>
          <w:ilvl w:val="0"/>
          <w:numId w:val="26"/>
        </w:numPr>
        <w:autoSpaceDE w:val="0"/>
        <w:autoSpaceDN w:val="0"/>
        <w:adjustRightInd w:val="0"/>
        <w:contextualSpacing/>
        <w:jc w:val="both"/>
        <w:rPr>
          <w:sz w:val="22"/>
          <w:szCs w:val="22"/>
          <w:lang w:val="fr-FR"/>
        </w:rPr>
      </w:pPr>
      <w:r w:rsidRPr="00C27722">
        <w:rPr>
          <w:sz w:val="22"/>
          <w:szCs w:val="22"/>
          <w:lang w:val="fr-FR"/>
        </w:rPr>
        <w:t>Un atelier de restitution du projet du par final avec les parties prenantes ainsi que les PAPs.</w:t>
      </w:r>
    </w:p>
    <w:p w14:paraId="2ED56121" w14:textId="77777777" w:rsidR="008738D7" w:rsidRPr="00C071AE" w:rsidRDefault="008738D7" w:rsidP="008738D7">
      <w:pPr>
        <w:ind w:left="360"/>
        <w:jc w:val="both"/>
        <w:rPr>
          <w:sz w:val="22"/>
          <w:szCs w:val="22"/>
          <w:lang w:val="fr-FR"/>
        </w:rPr>
      </w:pPr>
    </w:p>
    <w:p w14:paraId="4AFC03BB" w14:textId="77777777" w:rsidR="008738D7" w:rsidRPr="00C071AE" w:rsidRDefault="008738D7" w:rsidP="008738D7">
      <w:pPr>
        <w:pStyle w:val="PlainText"/>
        <w:jc w:val="both"/>
        <w:rPr>
          <w:rFonts w:ascii="Times New Roman" w:hAnsi="Times New Roman"/>
          <w:kern w:val="28"/>
          <w:sz w:val="22"/>
          <w:szCs w:val="22"/>
        </w:rPr>
      </w:pPr>
      <w:r w:rsidRPr="00C071AE">
        <w:rPr>
          <w:rFonts w:ascii="Times New Roman" w:hAnsi="Times New Roman"/>
          <w:kern w:val="28"/>
          <w:sz w:val="22"/>
          <w:szCs w:val="22"/>
        </w:rPr>
        <w:lastRenderedPageBreak/>
        <w:t>Le rapport sera rédigé selon le sommaire de base ci-après :</w:t>
      </w:r>
    </w:p>
    <w:p w14:paraId="4128077B" w14:textId="77777777" w:rsidR="008738D7" w:rsidRPr="00C071AE" w:rsidRDefault="008738D7" w:rsidP="008738D7">
      <w:pPr>
        <w:jc w:val="both"/>
        <w:rPr>
          <w:sz w:val="22"/>
          <w:szCs w:val="22"/>
          <w:lang w:val="fr-FR"/>
        </w:rPr>
      </w:pPr>
    </w:p>
    <w:p w14:paraId="37B3DEC3" w14:textId="77777777" w:rsidR="008738D7" w:rsidRPr="00C27722" w:rsidRDefault="00FA15A7" w:rsidP="007471EC">
      <w:pPr>
        <w:pStyle w:val="ColorfulList-Accent11"/>
        <w:numPr>
          <w:ilvl w:val="0"/>
          <w:numId w:val="28"/>
        </w:numPr>
        <w:ind w:left="360" w:firstLine="491"/>
        <w:contextualSpacing/>
        <w:rPr>
          <w:sz w:val="22"/>
          <w:szCs w:val="22"/>
          <w:lang w:val="fr-FR"/>
        </w:rPr>
      </w:pPr>
      <w:hyperlink w:anchor="_Toc307141660" w:history="1">
        <w:r w:rsidR="008738D7" w:rsidRPr="00C27722">
          <w:rPr>
            <w:sz w:val="22"/>
            <w:szCs w:val="22"/>
            <w:lang w:val="fr-FR"/>
          </w:rPr>
          <w:t>Résumé exécutif en français, en anglais, swahili et Kikongo</w:t>
        </w:r>
        <w:r w:rsidR="008738D7" w:rsidRPr="00C27722">
          <w:rPr>
            <w:webHidden/>
            <w:sz w:val="22"/>
            <w:szCs w:val="22"/>
            <w:lang w:val="fr-FR"/>
          </w:rPr>
          <w:tab/>
        </w:r>
      </w:hyperlink>
    </w:p>
    <w:p w14:paraId="0A75B9F5" w14:textId="77777777" w:rsidR="008738D7" w:rsidRPr="00C071AE" w:rsidRDefault="00FA15A7" w:rsidP="007471EC">
      <w:pPr>
        <w:pStyle w:val="ColorfulList-Accent11"/>
        <w:numPr>
          <w:ilvl w:val="0"/>
          <w:numId w:val="28"/>
        </w:numPr>
        <w:ind w:left="360" w:firstLine="491"/>
        <w:contextualSpacing/>
        <w:rPr>
          <w:sz w:val="22"/>
          <w:szCs w:val="22"/>
        </w:rPr>
      </w:pPr>
      <w:hyperlink w:anchor="_Toc307141661" w:history="1">
        <w:r w:rsidR="008738D7" w:rsidRPr="00C071AE">
          <w:rPr>
            <w:sz w:val="22"/>
            <w:szCs w:val="22"/>
          </w:rPr>
          <w:t xml:space="preserve">Executive summary </w:t>
        </w:r>
      </w:hyperlink>
    </w:p>
    <w:p w14:paraId="616B9AAF" w14:textId="77777777" w:rsidR="008738D7" w:rsidRPr="00C071AE" w:rsidRDefault="00FA15A7" w:rsidP="007471EC">
      <w:pPr>
        <w:pStyle w:val="ColorfulList-Accent11"/>
        <w:numPr>
          <w:ilvl w:val="0"/>
          <w:numId w:val="28"/>
        </w:numPr>
        <w:ind w:left="360" w:firstLine="491"/>
        <w:contextualSpacing/>
        <w:rPr>
          <w:sz w:val="22"/>
          <w:szCs w:val="22"/>
        </w:rPr>
      </w:pPr>
      <w:hyperlink w:anchor="_Toc307141662" w:history="1">
        <w:r w:rsidR="008738D7" w:rsidRPr="00C071AE">
          <w:rPr>
            <w:sz w:val="22"/>
            <w:szCs w:val="22"/>
          </w:rPr>
          <w:t>Introduction</w:t>
        </w:r>
        <w:r w:rsidR="008738D7" w:rsidRPr="00C071AE">
          <w:rPr>
            <w:webHidden/>
            <w:sz w:val="22"/>
            <w:szCs w:val="22"/>
          </w:rPr>
          <w:tab/>
        </w:r>
      </w:hyperlink>
    </w:p>
    <w:p w14:paraId="781A0BA1" w14:textId="77777777" w:rsidR="008738D7" w:rsidRPr="00C071AE" w:rsidRDefault="00FA15A7" w:rsidP="007471EC">
      <w:pPr>
        <w:pStyle w:val="ColorfulList-Accent11"/>
        <w:numPr>
          <w:ilvl w:val="0"/>
          <w:numId w:val="28"/>
        </w:numPr>
        <w:ind w:left="360" w:firstLine="491"/>
        <w:contextualSpacing/>
        <w:rPr>
          <w:sz w:val="22"/>
          <w:szCs w:val="22"/>
        </w:rPr>
      </w:pPr>
      <w:hyperlink w:anchor="_Toc307141663" w:history="1">
        <w:r w:rsidR="008738D7" w:rsidRPr="00C071AE">
          <w:rPr>
            <w:sz w:val="22"/>
            <w:szCs w:val="22"/>
          </w:rPr>
          <w:t>Description détaillée du projet</w:t>
        </w:r>
      </w:hyperlink>
    </w:p>
    <w:p w14:paraId="1A3D1A73" w14:textId="77777777" w:rsidR="008738D7" w:rsidRPr="00C27722" w:rsidRDefault="00FA15A7" w:rsidP="007471EC">
      <w:pPr>
        <w:pStyle w:val="ColorfulList-Accent11"/>
        <w:numPr>
          <w:ilvl w:val="0"/>
          <w:numId w:val="28"/>
        </w:numPr>
        <w:ind w:left="360" w:firstLine="491"/>
        <w:contextualSpacing/>
        <w:rPr>
          <w:sz w:val="22"/>
          <w:szCs w:val="22"/>
          <w:lang w:val="fr-FR"/>
        </w:rPr>
      </w:pPr>
      <w:hyperlink w:anchor="_Toc307141664" w:history="1">
        <w:r w:rsidR="008738D7" w:rsidRPr="00C27722">
          <w:rPr>
            <w:sz w:val="22"/>
            <w:szCs w:val="22"/>
            <w:lang w:val="fr-FR"/>
          </w:rPr>
          <w:t xml:space="preserve">Caractéristiques socio-économiques du milieu récepteur du Projet </w:t>
        </w:r>
      </w:hyperlink>
    </w:p>
    <w:p w14:paraId="352C641A" w14:textId="77777777" w:rsidR="008738D7" w:rsidRPr="00C27722" w:rsidRDefault="00FA15A7" w:rsidP="007471EC">
      <w:pPr>
        <w:pStyle w:val="ColorfulList-Accent11"/>
        <w:numPr>
          <w:ilvl w:val="0"/>
          <w:numId w:val="29"/>
        </w:numPr>
        <w:contextualSpacing/>
        <w:rPr>
          <w:sz w:val="22"/>
          <w:szCs w:val="22"/>
          <w:lang w:val="fr-FR"/>
        </w:rPr>
      </w:pPr>
      <w:hyperlink w:anchor="_Toc307141665" w:history="1">
        <w:r w:rsidR="008738D7" w:rsidRPr="00C27722">
          <w:rPr>
            <w:sz w:val="22"/>
            <w:szCs w:val="22"/>
            <w:lang w:val="fr-FR"/>
          </w:rPr>
          <w:t>Profil des acteurs situés dans l’aire d’influence du projet (site, emprise, riveraine)</w:t>
        </w:r>
      </w:hyperlink>
      <w:r w:rsidR="008738D7" w:rsidRPr="00C27722">
        <w:rPr>
          <w:sz w:val="22"/>
          <w:szCs w:val="22"/>
          <w:lang w:val="fr-FR"/>
        </w:rPr>
        <w:t xml:space="preserve"> </w:t>
      </w:r>
    </w:p>
    <w:p w14:paraId="03090760" w14:textId="77777777" w:rsidR="008738D7" w:rsidRPr="00C27722" w:rsidRDefault="00FA15A7" w:rsidP="007471EC">
      <w:pPr>
        <w:pStyle w:val="ColorfulList-Accent11"/>
        <w:numPr>
          <w:ilvl w:val="0"/>
          <w:numId w:val="29"/>
        </w:numPr>
        <w:contextualSpacing/>
        <w:rPr>
          <w:sz w:val="22"/>
          <w:szCs w:val="22"/>
          <w:lang w:val="fr-FR"/>
        </w:rPr>
      </w:pPr>
      <w:hyperlink w:anchor="_Toc307141670" w:history="1">
        <w:r w:rsidR="008738D7" w:rsidRPr="00C27722">
          <w:rPr>
            <w:sz w:val="22"/>
            <w:szCs w:val="22"/>
            <w:lang w:val="fr-FR"/>
          </w:rPr>
          <w:t>Régime/statut foncier dans l’aire</w:t>
        </w:r>
      </w:hyperlink>
      <w:r w:rsidR="008738D7" w:rsidRPr="00C27722">
        <w:rPr>
          <w:sz w:val="22"/>
          <w:szCs w:val="22"/>
          <w:lang w:val="fr-FR"/>
        </w:rPr>
        <w:t xml:space="preserve"> d’influence du projet</w:t>
      </w:r>
    </w:p>
    <w:p w14:paraId="0C6C9DC2" w14:textId="77777777" w:rsidR="008738D7" w:rsidRPr="00C27722" w:rsidRDefault="00FA15A7" w:rsidP="007471EC">
      <w:pPr>
        <w:pStyle w:val="ColorfulList-Accent11"/>
        <w:numPr>
          <w:ilvl w:val="0"/>
          <w:numId w:val="28"/>
        </w:numPr>
        <w:ind w:left="360" w:firstLine="491"/>
        <w:contextualSpacing/>
        <w:rPr>
          <w:sz w:val="22"/>
          <w:szCs w:val="22"/>
          <w:lang w:val="fr-FR"/>
        </w:rPr>
      </w:pPr>
      <w:hyperlink w:anchor="_Toc307141674" w:history="1">
        <w:r w:rsidR="008738D7" w:rsidRPr="00C27722">
          <w:rPr>
            <w:sz w:val="22"/>
            <w:szCs w:val="22"/>
            <w:lang w:val="fr-FR"/>
          </w:rPr>
          <w:t>Impacts environnementaux et sociaux économiques du projet</w:t>
        </w:r>
      </w:hyperlink>
    </w:p>
    <w:p w14:paraId="3DECD194" w14:textId="77777777" w:rsidR="008738D7" w:rsidRPr="00C27722" w:rsidRDefault="00FA15A7" w:rsidP="007471EC">
      <w:pPr>
        <w:pStyle w:val="ColorfulList-Accent11"/>
        <w:numPr>
          <w:ilvl w:val="0"/>
          <w:numId w:val="28"/>
        </w:numPr>
        <w:ind w:left="360" w:firstLine="491"/>
        <w:contextualSpacing/>
        <w:rPr>
          <w:sz w:val="22"/>
          <w:szCs w:val="22"/>
          <w:lang w:val="fr-FR"/>
        </w:rPr>
      </w:pPr>
      <w:hyperlink w:anchor="_Toc307141675" w:history="1">
        <w:r w:rsidR="008738D7" w:rsidRPr="00C27722">
          <w:rPr>
            <w:sz w:val="22"/>
            <w:szCs w:val="22"/>
            <w:lang w:val="fr-FR"/>
          </w:rPr>
          <w:t>Cadre juridique et institutionnel de la réinstallation</w:t>
        </w:r>
      </w:hyperlink>
    </w:p>
    <w:p w14:paraId="4130EAC8" w14:textId="77777777" w:rsidR="008738D7" w:rsidRPr="00C071AE" w:rsidRDefault="00FA15A7" w:rsidP="007471EC">
      <w:pPr>
        <w:pStyle w:val="ColorfulList-Accent11"/>
        <w:numPr>
          <w:ilvl w:val="0"/>
          <w:numId w:val="29"/>
        </w:numPr>
        <w:contextualSpacing/>
        <w:rPr>
          <w:sz w:val="22"/>
          <w:szCs w:val="22"/>
        </w:rPr>
      </w:pPr>
      <w:hyperlink w:anchor="_Toc307141676" w:history="1">
        <w:r w:rsidR="008738D7" w:rsidRPr="00C071AE">
          <w:rPr>
            <w:sz w:val="22"/>
            <w:szCs w:val="22"/>
          </w:rPr>
          <w:t>Droit foncier et procédures d’expropriation</w:t>
        </w:r>
      </w:hyperlink>
    </w:p>
    <w:p w14:paraId="0CABC4EA" w14:textId="77777777" w:rsidR="008738D7" w:rsidRPr="00C27722" w:rsidRDefault="00FA15A7" w:rsidP="007471EC">
      <w:pPr>
        <w:pStyle w:val="ColorfulList-Accent11"/>
        <w:numPr>
          <w:ilvl w:val="0"/>
          <w:numId w:val="29"/>
        </w:numPr>
        <w:contextualSpacing/>
        <w:rPr>
          <w:sz w:val="22"/>
          <w:szCs w:val="22"/>
          <w:lang w:val="fr-FR"/>
        </w:rPr>
      </w:pPr>
      <w:hyperlink w:anchor="_Toc307141677" w:history="1">
        <w:r w:rsidR="008738D7" w:rsidRPr="00C27722">
          <w:rPr>
            <w:sz w:val="22"/>
            <w:szCs w:val="22"/>
            <w:lang w:val="fr-FR"/>
          </w:rPr>
          <w:t>Rôle</w:t>
        </w:r>
      </w:hyperlink>
      <w:r w:rsidR="008738D7" w:rsidRPr="00C27722">
        <w:rPr>
          <w:sz w:val="22"/>
          <w:szCs w:val="22"/>
          <w:lang w:val="fr-FR"/>
        </w:rPr>
        <w:t xml:space="preserve"> de l’unité de coordination du projet</w:t>
      </w:r>
    </w:p>
    <w:p w14:paraId="34ADF8B6" w14:textId="77777777" w:rsidR="008738D7" w:rsidRPr="00C27722" w:rsidRDefault="00FA15A7" w:rsidP="007471EC">
      <w:pPr>
        <w:pStyle w:val="ColorfulList-Accent11"/>
        <w:numPr>
          <w:ilvl w:val="0"/>
          <w:numId w:val="29"/>
        </w:numPr>
        <w:contextualSpacing/>
        <w:rPr>
          <w:sz w:val="22"/>
          <w:szCs w:val="22"/>
          <w:lang w:val="fr-FR"/>
        </w:rPr>
      </w:pPr>
      <w:hyperlink w:anchor="_Toc307141678" w:history="1">
        <w:r w:rsidR="008738D7" w:rsidRPr="00C27722">
          <w:rPr>
            <w:sz w:val="22"/>
            <w:szCs w:val="22"/>
            <w:lang w:val="fr-FR"/>
          </w:rPr>
          <w:t>Rôles et responsabilités des autorités (Ministère de tutelle, Mairies) et structures impliquées dans la   mise en œuvre du plan de réinstallation</w:t>
        </w:r>
      </w:hyperlink>
    </w:p>
    <w:p w14:paraId="112B1E55" w14:textId="77777777" w:rsidR="008738D7" w:rsidRPr="00C071AE" w:rsidRDefault="00FA15A7" w:rsidP="007471EC">
      <w:pPr>
        <w:pStyle w:val="ColorfulList-Accent11"/>
        <w:numPr>
          <w:ilvl w:val="0"/>
          <w:numId w:val="28"/>
        </w:numPr>
        <w:ind w:left="360" w:firstLine="491"/>
        <w:contextualSpacing/>
        <w:rPr>
          <w:sz w:val="22"/>
          <w:szCs w:val="22"/>
        </w:rPr>
      </w:pPr>
      <w:hyperlink w:anchor="_Toc307141683" w:history="1">
        <w:r w:rsidR="008738D7" w:rsidRPr="00C071AE">
          <w:rPr>
            <w:sz w:val="22"/>
            <w:szCs w:val="22"/>
          </w:rPr>
          <w:t>Eligibilité des PAP recensées</w:t>
        </w:r>
      </w:hyperlink>
    </w:p>
    <w:p w14:paraId="3E376FE8" w14:textId="77777777" w:rsidR="008738D7" w:rsidRPr="00C071AE" w:rsidRDefault="00FA15A7" w:rsidP="007471EC">
      <w:pPr>
        <w:pStyle w:val="ColorfulList-Accent11"/>
        <w:numPr>
          <w:ilvl w:val="0"/>
          <w:numId w:val="29"/>
        </w:numPr>
        <w:contextualSpacing/>
        <w:rPr>
          <w:sz w:val="22"/>
          <w:szCs w:val="22"/>
        </w:rPr>
      </w:pPr>
      <w:hyperlink w:anchor="_Toc307141684" w:history="1">
        <w:r w:rsidR="008738D7" w:rsidRPr="00C071AE">
          <w:rPr>
            <w:sz w:val="22"/>
            <w:szCs w:val="22"/>
          </w:rPr>
          <w:t>Critères d’éligibilité</w:t>
        </w:r>
      </w:hyperlink>
    </w:p>
    <w:p w14:paraId="6FCCE6A1" w14:textId="77777777" w:rsidR="008738D7" w:rsidRPr="00C27722" w:rsidRDefault="00FA15A7" w:rsidP="007471EC">
      <w:pPr>
        <w:pStyle w:val="ColorfulList-Accent11"/>
        <w:numPr>
          <w:ilvl w:val="0"/>
          <w:numId w:val="29"/>
        </w:numPr>
        <w:contextualSpacing/>
        <w:rPr>
          <w:sz w:val="22"/>
          <w:szCs w:val="22"/>
          <w:lang w:val="fr-FR"/>
        </w:rPr>
      </w:pPr>
      <w:hyperlink w:anchor="_Toc307141685" w:history="1">
        <w:r w:rsidR="008738D7" w:rsidRPr="00C27722">
          <w:rPr>
            <w:sz w:val="22"/>
            <w:szCs w:val="22"/>
            <w:lang w:val="fr-FR"/>
          </w:rPr>
          <w:t>Principes et taux applicable pour la réinstallation</w:t>
        </w:r>
      </w:hyperlink>
    </w:p>
    <w:p w14:paraId="22B8960B" w14:textId="77777777" w:rsidR="008738D7" w:rsidRPr="00C27722" w:rsidRDefault="00FA15A7" w:rsidP="007471EC">
      <w:pPr>
        <w:pStyle w:val="ColorfulList-Accent11"/>
        <w:numPr>
          <w:ilvl w:val="0"/>
          <w:numId w:val="29"/>
        </w:numPr>
        <w:contextualSpacing/>
        <w:rPr>
          <w:sz w:val="22"/>
          <w:szCs w:val="22"/>
          <w:lang w:val="fr-FR"/>
        </w:rPr>
      </w:pPr>
      <w:hyperlink w:anchor="_Toc307141686" w:history="1">
        <w:r w:rsidR="008738D7" w:rsidRPr="00C27722">
          <w:rPr>
            <w:sz w:val="22"/>
            <w:szCs w:val="22"/>
            <w:lang w:val="fr-FR"/>
          </w:rPr>
          <w:t>Estimation des pertes effectives et de leur indemnisation</w:t>
        </w:r>
      </w:hyperlink>
    </w:p>
    <w:p w14:paraId="1E60D8AC" w14:textId="77777777" w:rsidR="008738D7" w:rsidRPr="00C071AE" w:rsidRDefault="00FA15A7" w:rsidP="007471EC">
      <w:pPr>
        <w:pStyle w:val="ColorfulList-Accent11"/>
        <w:numPr>
          <w:ilvl w:val="0"/>
          <w:numId w:val="28"/>
        </w:numPr>
        <w:ind w:left="360" w:firstLine="491"/>
        <w:contextualSpacing/>
        <w:rPr>
          <w:sz w:val="22"/>
          <w:szCs w:val="22"/>
        </w:rPr>
      </w:pPr>
      <w:hyperlink w:anchor="_Toc307141690" w:history="1">
        <w:r w:rsidR="008738D7" w:rsidRPr="00C071AE">
          <w:rPr>
            <w:sz w:val="22"/>
            <w:szCs w:val="22"/>
          </w:rPr>
          <w:t>Mesures de réinstallation physique</w:t>
        </w:r>
      </w:hyperlink>
    </w:p>
    <w:p w14:paraId="04650C90" w14:textId="77777777" w:rsidR="008738D7" w:rsidRPr="00C27722" w:rsidRDefault="00FA15A7" w:rsidP="007471EC">
      <w:pPr>
        <w:pStyle w:val="ColorfulList-Accent11"/>
        <w:numPr>
          <w:ilvl w:val="0"/>
          <w:numId w:val="29"/>
        </w:numPr>
        <w:contextualSpacing/>
        <w:rPr>
          <w:sz w:val="22"/>
          <w:szCs w:val="22"/>
          <w:lang w:val="fr-FR"/>
        </w:rPr>
      </w:pPr>
      <w:hyperlink w:anchor="_Toc307141691" w:history="1">
        <w:r w:rsidR="008738D7" w:rsidRPr="00C27722">
          <w:rPr>
            <w:sz w:val="22"/>
            <w:szCs w:val="22"/>
            <w:lang w:val="fr-FR"/>
          </w:rPr>
          <w:t>Sélection et préparation des sites de réinstallation</w:t>
        </w:r>
      </w:hyperlink>
    </w:p>
    <w:p w14:paraId="339FAE21" w14:textId="77777777" w:rsidR="008738D7" w:rsidRPr="00C071AE" w:rsidRDefault="00FA15A7" w:rsidP="007471EC">
      <w:pPr>
        <w:pStyle w:val="ColorfulList-Accent11"/>
        <w:numPr>
          <w:ilvl w:val="0"/>
          <w:numId w:val="29"/>
        </w:numPr>
        <w:contextualSpacing/>
        <w:rPr>
          <w:sz w:val="22"/>
          <w:szCs w:val="22"/>
        </w:rPr>
      </w:pPr>
      <w:hyperlink w:anchor="_Toc307141692" w:history="1">
        <w:r w:rsidR="008738D7" w:rsidRPr="00C071AE">
          <w:rPr>
            <w:sz w:val="22"/>
            <w:szCs w:val="22"/>
          </w:rPr>
          <w:t>Protection et gestion environnementale</w:t>
        </w:r>
      </w:hyperlink>
    </w:p>
    <w:p w14:paraId="0FE7FC36" w14:textId="77777777" w:rsidR="008738D7" w:rsidRPr="00C071AE" w:rsidRDefault="00FA15A7" w:rsidP="007471EC">
      <w:pPr>
        <w:pStyle w:val="ColorfulList-Accent11"/>
        <w:numPr>
          <w:ilvl w:val="0"/>
          <w:numId w:val="29"/>
        </w:numPr>
        <w:contextualSpacing/>
        <w:rPr>
          <w:sz w:val="22"/>
          <w:szCs w:val="22"/>
        </w:rPr>
      </w:pPr>
      <w:hyperlink w:anchor="_Toc307141709" w:history="1">
        <w:r w:rsidR="008738D7" w:rsidRPr="00C071AE">
          <w:rPr>
            <w:sz w:val="22"/>
            <w:szCs w:val="22"/>
          </w:rPr>
          <w:t>Intégration avec les populations hôtes</w:t>
        </w:r>
      </w:hyperlink>
    </w:p>
    <w:p w14:paraId="51C35D63" w14:textId="77777777" w:rsidR="008738D7" w:rsidRPr="00C27722" w:rsidRDefault="00FA15A7" w:rsidP="007471EC">
      <w:pPr>
        <w:pStyle w:val="ColorfulList-Accent11"/>
        <w:numPr>
          <w:ilvl w:val="0"/>
          <w:numId w:val="28"/>
        </w:numPr>
        <w:ind w:left="360" w:firstLine="491"/>
        <w:contextualSpacing/>
        <w:rPr>
          <w:sz w:val="22"/>
          <w:szCs w:val="22"/>
          <w:lang w:val="fr-FR"/>
        </w:rPr>
      </w:pPr>
      <w:hyperlink w:anchor="_Toc307141704" w:history="1">
        <w:r w:rsidR="008738D7" w:rsidRPr="00C27722">
          <w:rPr>
            <w:sz w:val="22"/>
            <w:szCs w:val="22"/>
            <w:lang w:val="fr-FR"/>
          </w:rPr>
          <w:t>Consultations publiques tenues</w:t>
        </w:r>
      </w:hyperlink>
      <w:r w:rsidR="008738D7" w:rsidRPr="00C27722">
        <w:rPr>
          <w:sz w:val="22"/>
          <w:szCs w:val="22"/>
          <w:lang w:val="fr-FR"/>
        </w:rPr>
        <w:t xml:space="preserve"> (ainsi que la consultation de la restitution) </w:t>
      </w:r>
    </w:p>
    <w:p w14:paraId="4EE27A87" w14:textId="77777777" w:rsidR="008738D7" w:rsidRPr="00C27722" w:rsidRDefault="008738D7" w:rsidP="007471EC">
      <w:pPr>
        <w:pStyle w:val="ColorfulList-Accent11"/>
        <w:numPr>
          <w:ilvl w:val="0"/>
          <w:numId w:val="29"/>
        </w:numPr>
        <w:contextualSpacing/>
        <w:rPr>
          <w:sz w:val="22"/>
          <w:szCs w:val="22"/>
          <w:lang w:val="fr-FR"/>
        </w:rPr>
      </w:pPr>
      <w:r w:rsidRPr="00C27722">
        <w:rPr>
          <w:sz w:val="22"/>
          <w:szCs w:val="22"/>
          <w:lang w:val="fr-FR"/>
        </w:rPr>
        <w:t>Méthodologie, principes et critères d’organisation et de participation/représentation</w:t>
      </w:r>
    </w:p>
    <w:p w14:paraId="61836588" w14:textId="77777777" w:rsidR="008738D7" w:rsidRPr="00C27722" w:rsidRDefault="00FA15A7" w:rsidP="007471EC">
      <w:pPr>
        <w:pStyle w:val="ColorfulList-Accent11"/>
        <w:numPr>
          <w:ilvl w:val="0"/>
          <w:numId w:val="29"/>
        </w:numPr>
        <w:contextualSpacing/>
        <w:rPr>
          <w:sz w:val="22"/>
          <w:szCs w:val="22"/>
          <w:lang w:val="fr-FR"/>
        </w:rPr>
      </w:pPr>
      <w:hyperlink w:anchor="_Toc307141707" w:history="1">
        <w:r w:rsidR="008738D7" w:rsidRPr="00C27722">
          <w:rPr>
            <w:sz w:val="22"/>
            <w:szCs w:val="22"/>
            <w:lang w:val="fr-FR"/>
          </w:rPr>
          <w:t>Résumé des points de vue exprimés par catégorie d’enjeux</w:t>
        </w:r>
      </w:hyperlink>
      <w:r w:rsidR="008738D7" w:rsidRPr="00C27722">
        <w:rPr>
          <w:sz w:val="22"/>
          <w:szCs w:val="22"/>
          <w:lang w:val="fr-FR"/>
        </w:rPr>
        <w:t xml:space="preserve"> et préoccupations soulevés – PV des réunions et photos</w:t>
      </w:r>
    </w:p>
    <w:p w14:paraId="08DB001B" w14:textId="77777777" w:rsidR="008738D7" w:rsidRPr="00C27722" w:rsidRDefault="00FA15A7" w:rsidP="007471EC">
      <w:pPr>
        <w:pStyle w:val="ColorfulList-Accent11"/>
        <w:numPr>
          <w:ilvl w:val="0"/>
          <w:numId w:val="29"/>
        </w:numPr>
        <w:contextualSpacing/>
        <w:rPr>
          <w:sz w:val="22"/>
          <w:szCs w:val="22"/>
          <w:lang w:val="fr-FR"/>
        </w:rPr>
      </w:pPr>
      <w:hyperlink w:anchor="_Toc307141708" w:history="1">
        <w:r w:rsidR="008738D7" w:rsidRPr="00C27722">
          <w:rPr>
            <w:sz w:val="22"/>
            <w:szCs w:val="22"/>
            <w:lang w:val="fr-FR"/>
          </w:rPr>
          <w:t>Prise en compte des points de vue exprimés</w:t>
        </w:r>
      </w:hyperlink>
    </w:p>
    <w:p w14:paraId="549FBC49" w14:textId="77777777" w:rsidR="008738D7" w:rsidRPr="00C27722" w:rsidRDefault="00FA15A7" w:rsidP="007471EC">
      <w:pPr>
        <w:pStyle w:val="ColorfulList-Accent11"/>
        <w:numPr>
          <w:ilvl w:val="0"/>
          <w:numId w:val="28"/>
        </w:numPr>
        <w:ind w:left="360" w:firstLine="491"/>
        <w:contextualSpacing/>
        <w:rPr>
          <w:sz w:val="22"/>
          <w:szCs w:val="22"/>
          <w:lang w:val="fr-FR"/>
        </w:rPr>
      </w:pPr>
      <w:hyperlink w:anchor="_Toc307141710" w:history="1">
        <w:r w:rsidR="008738D7" w:rsidRPr="00C27722">
          <w:rPr>
            <w:sz w:val="22"/>
            <w:szCs w:val="22"/>
            <w:lang w:val="fr-FR"/>
          </w:rPr>
          <w:t>Procédures d’arbitrage</w:t>
        </w:r>
      </w:hyperlink>
      <w:r w:rsidR="008738D7" w:rsidRPr="00C27722">
        <w:rPr>
          <w:sz w:val="22"/>
          <w:szCs w:val="22"/>
          <w:lang w:val="fr-FR"/>
        </w:rPr>
        <w:t xml:space="preserve"> (avec noms, fonctions et no de tel de membres du     </w:t>
      </w:r>
    </w:p>
    <w:p w14:paraId="0F072A5E" w14:textId="77777777" w:rsidR="008738D7" w:rsidRPr="00C27722" w:rsidRDefault="008738D7" w:rsidP="008738D7">
      <w:pPr>
        <w:pStyle w:val="ColorfulList-Accent11"/>
        <w:ind w:left="851"/>
        <w:contextualSpacing/>
        <w:rPr>
          <w:sz w:val="22"/>
          <w:szCs w:val="22"/>
          <w:lang w:val="fr-FR"/>
        </w:rPr>
      </w:pPr>
      <w:proofErr w:type="gramStart"/>
      <w:r w:rsidRPr="00C27722">
        <w:rPr>
          <w:sz w:val="22"/>
          <w:szCs w:val="22"/>
          <w:lang w:val="fr-FR"/>
        </w:rPr>
        <w:t>comité</w:t>
      </w:r>
      <w:proofErr w:type="gramEnd"/>
      <w:r w:rsidRPr="00C27722">
        <w:rPr>
          <w:sz w:val="22"/>
          <w:szCs w:val="22"/>
          <w:lang w:val="fr-FR"/>
        </w:rPr>
        <w:t xml:space="preserve"> de gestion de litiges). </w:t>
      </w:r>
    </w:p>
    <w:p w14:paraId="20F11691" w14:textId="77777777" w:rsidR="008738D7" w:rsidRPr="00C071AE" w:rsidRDefault="00FA15A7" w:rsidP="007471EC">
      <w:pPr>
        <w:pStyle w:val="ColorfulList-Accent11"/>
        <w:numPr>
          <w:ilvl w:val="0"/>
          <w:numId w:val="28"/>
        </w:numPr>
        <w:ind w:left="360" w:firstLine="491"/>
        <w:contextualSpacing/>
        <w:rPr>
          <w:sz w:val="22"/>
          <w:szCs w:val="22"/>
        </w:rPr>
      </w:pPr>
      <w:hyperlink w:anchor="_Toc307141711" w:history="1">
        <w:r w:rsidR="008738D7" w:rsidRPr="00C071AE">
          <w:rPr>
            <w:sz w:val="22"/>
            <w:szCs w:val="22"/>
          </w:rPr>
          <w:t>Calendrier d’exécution</w:t>
        </w:r>
      </w:hyperlink>
    </w:p>
    <w:p w14:paraId="5BFB77EA" w14:textId="77777777" w:rsidR="008738D7" w:rsidRPr="00C27722" w:rsidRDefault="00FA15A7" w:rsidP="007471EC">
      <w:pPr>
        <w:pStyle w:val="ColorfulList-Accent11"/>
        <w:numPr>
          <w:ilvl w:val="0"/>
          <w:numId w:val="28"/>
        </w:numPr>
        <w:ind w:left="360" w:firstLine="491"/>
        <w:contextualSpacing/>
        <w:rPr>
          <w:sz w:val="22"/>
          <w:szCs w:val="22"/>
          <w:lang w:val="fr-FR"/>
        </w:rPr>
      </w:pPr>
      <w:hyperlink w:anchor="_Toc307141712" w:history="1">
        <w:r w:rsidR="008738D7" w:rsidRPr="00C27722">
          <w:rPr>
            <w:sz w:val="22"/>
            <w:szCs w:val="22"/>
            <w:lang w:val="fr-FR"/>
          </w:rPr>
          <w:t>Coûts et budget</w:t>
        </w:r>
      </w:hyperlink>
      <w:r w:rsidR="008738D7" w:rsidRPr="00C27722">
        <w:rPr>
          <w:sz w:val="22"/>
          <w:szCs w:val="22"/>
          <w:lang w:val="fr-FR"/>
        </w:rPr>
        <w:t xml:space="preserve"> des compensations (source de financement du budget)</w:t>
      </w:r>
    </w:p>
    <w:p w14:paraId="59343189" w14:textId="77777777" w:rsidR="008738D7" w:rsidRPr="00C27722" w:rsidRDefault="00FA15A7" w:rsidP="007471EC">
      <w:pPr>
        <w:pStyle w:val="ColorfulList-Accent11"/>
        <w:numPr>
          <w:ilvl w:val="0"/>
          <w:numId w:val="28"/>
        </w:numPr>
        <w:ind w:left="360" w:firstLine="491"/>
        <w:contextualSpacing/>
        <w:rPr>
          <w:sz w:val="22"/>
          <w:szCs w:val="22"/>
          <w:lang w:val="fr-FR"/>
        </w:rPr>
      </w:pPr>
      <w:hyperlink w:anchor="_Toc307141713" w:history="1">
        <w:r w:rsidR="008738D7" w:rsidRPr="00C27722">
          <w:rPr>
            <w:sz w:val="22"/>
            <w:szCs w:val="22"/>
            <w:lang w:val="fr-FR"/>
          </w:rPr>
          <w:t>Suivi et évaluation de la mise en œuvre du PAR</w:t>
        </w:r>
      </w:hyperlink>
    </w:p>
    <w:p w14:paraId="425D3354" w14:textId="77777777" w:rsidR="008738D7" w:rsidRPr="00C27722" w:rsidRDefault="00363D5B" w:rsidP="008738D7">
      <w:pPr>
        <w:pStyle w:val="ColorfulList-Accent11"/>
        <w:ind w:left="851"/>
        <w:contextualSpacing/>
        <w:rPr>
          <w:sz w:val="22"/>
          <w:szCs w:val="22"/>
          <w:lang w:val="fr-FR"/>
        </w:rPr>
      </w:pPr>
      <w:r w:rsidRPr="00C071AE">
        <w:rPr>
          <w:bCs/>
          <w:sz w:val="22"/>
          <w:szCs w:val="22"/>
        </w:rPr>
        <w:fldChar w:fldCharType="begin"/>
      </w:r>
      <w:r w:rsidR="008738D7" w:rsidRPr="00C27722">
        <w:rPr>
          <w:bCs/>
          <w:sz w:val="22"/>
          <w:szCs w:val="22"/>
          <w:lang w:val="fr-FR"/>
        </w:rPr>
        <w:instrText xml:space="preserve"> </w:instrText>
      </w:r>
      <w:r w:rsidR="00B10F38" w:rsidRPr="00C27722">
        <w:rPr>
          <w:bCs/>
          <w:sz w:val="22"/>
          <w:szCs w:val="22"/>
          <w:lang w:val="fr-FR"/>
        </w:rPr>
        <w:instrText>HYPERLINK</w:instrText>
      </w:r>
      <w:r w:rsidR="008738D7" w:rsidRPr="00C27722">
        <w:rPr>
          <w:bCs/>
          <w:sz w:val="22"/>
          <w:szCs w:val="22"/>
          <w:lang w:val="fr-FR"/>
        </w:rPr>
        <w:instrText xml:space="preserve"> \l "_Toc307141719" </w:instrText>
      </w:r>
      <w:r w:rsidRPr="00C071AE">
        <w:rPr>
          <w:bCs/>
          <w:sz w:val="22"/>
          <w:szCs w:val="22"/>
        </w:rPr>
        <w:fldChar w:fldCharType="separate"/>
      </w:r>
    </w:p>
    <w:p w14:paraId="0C870033" w14:textId="77777777" w:rsidR="008738D7" w:rsidRPr="00C27722" w:rsidRDefault="008738D7" w:rsidP="007471EC">
      <w:pPr>
        <w:pStyle w:val="ColorfulList-Accent11"/>
        <w:numPr>
          <w:ilvl w:val="0"/>
          <w:numId w:val="28"/>
        </w:numPr>
        <w:ind w:left="360" w:firstLine="491"/>
        <w:contextualSpacing/>
        <w:rPr>
          <w:bCs/>
          <w:sz w:val="22"/>
          <w:szCs w:val="22"/>
          <w:lang w:val="fr-FR"/>
        </w:rPr>
      </w:pPr>
      <w:r w:rsidRPr="00C27722">
        <w:rPr>
          <w:sz w:val="22"/>
          <w:szCs w:val="22"/>
          <w:lang w:val="fr-FR"/>
        </w:rPr>
        <w:t>Synthèse des  coûts globaux du PAR</w:t>
      </w:r>
      <w:r w:rsidR="00363D5B" w:rsidRPr="00C071AE">
        <w:rPr>
          <w:bCs/>
          <w:sz w:val="22"/>
          <w:szCs w:val="22"/>
        </w:rPr>
        <w:fldChar w:fldCharType="end"/>
      </w:r>
    </w:p>
    <w:p w14:paraId="321F6079" w14:textId="77777777" w:rsidR="008738D7" w:rsidRPr="00C071AE" w:rsidRDefault="008738D7" w:rsidP="007471EC">
      <w:pPr>
        <w:pStyle w:val="ColorfulList-Accent11"/>
        <w:numPr>
          <w:ilvl w:val="0"/>
          <w:numId w:val="28"/>
        </w:numPr>
        <w:ind w:left="360" w:firstLine="180"/>
        <w:contextualSpacing/>
        <w:rPr>
          <w:bCs/>
          <w:sz w:val="22"/>
          <w:szCs w:val="22"/>
        </w:rPr>
      </w:pPr>
      <w:r w:rsidRPr="00C071AE">
        <w:rPr>
          <w:bCs/>
          <w:sz w:val="22"/>
          <w:szCs w:val="22"/>
        </w:rPr>
        <w:t>Diffusion du PAR</w:t>
      </w:r>
    </w:p>
    <w:p w14:paraId="78C4C16B" w14:textId="77777777" w:rsidR="008738D7" w:rsidRPr="00C071AE" w:rsidRDefault="008738D7" w:rsidP="008738D7">
      <w:pPr>
        <w:pStyle w:val="ColorfulList-Accent11"/>
        <w:ind w:left="851"/>
        <w:contextualSpacing/>
        <w:rPr>
          <w:sz w:val="22"/>
          <w:szCs w:val="22"/>
        </w:rPr>
      </w:pPr>
      <w:r w:rsidRPr="00C071AE">
        <w:rPr>
          <w:sz w:val="22"/>
          <w:szCs w:val="22"/>
        </w:rPr>
        <w:t xml:space="preserve">17. </w:t>
      </w:r>
      <w:hyperlink w:anchor="_Toc307141720" w:history="1">
        <w:r w:rsidRPr="00C071AE">
          <w:rPr>
            <w:sz w:val="22"/>
            <w:szCs w:val="22"/>
          </w:rPr>
          <w:t>Conclusion</w:t>
        </w:r>
      </w:hyperlink>
    </w:p>
    <w:p w14:paraId="2F3D204E" w14:textId="77777777" w:rsidR="008738D7" w:rsidRPr="00C071AE" w:rsidRDefault="008738D7" w:rsidP="008738D7">
      <w:pPr>
        <w:pStyle w:val="ColorfulList-Accent11"/>
        <w:ind w:left="851"/>
        <w:contextualSpacing/>
        <w:rPr>
          <w:bCs/>
          <w:sz w:val="22"/>
          <w:szCs w:val="22"/>
        </w:rPr>
      </w:pPr>
      <w:r w:rsidRPr="00C071AE">
        <w:rPr>
          <w:bCs/>
          <w:sz w:val="22"/>
          <w:szCs w:val="22"/>
        </w:rPr>
        <w:t xml:space="preserve">18. Références </w:t>
      </w:r>
      <w:proofErr w:type="gramStart"/>
      <w:r w:rsidRPr="00C071AE">
        <w:rPr>
          <w:bCs/>
          <w:sz w:val="22"/>
          <w:szCs w:val="22"/>
        </w:rPr>
        <w:t>et</w:t>
      </w:r>
      <w:proofErr w:type="gramEnd"/>
      <w:r w:rsidRPr="00C071AE">
        <w:rPr>
          <w:bCs/>
          <w:sz w:val="22"/>
          <w:szCs w:val="22"/>
        </w:rPr>
        <w:t xml:space="preserve"> sources documentaires</w:t>
      </w:r>
    </w:p>
    <w:p w14:paraId="570D22AE" w14:textId="77777777" w:rsidR="008738D7" w:rsidRPr="00C071AE" w:rsidRDefault="008738D7" w:rsidP="008738D7">
      <w:pPr>
        <w:pStyle w:val="ColorfulList-Accent11"/>
        <w:ind w:left="851"/>
        <w:contextualSpacing/>
        <w:rPr>
          <w:bCs/>
          <w:sz w:val="22"/>
          <w:szCs w:val="22"/>
        </w:rPr>
      </w:pPr>
      <w:r w:rsidRPr="00C071AE">
        <w:rPr>
          <w:bCs/>
          <w:sz w:val="22"/>
          <w:szCs w:val="22"/>
        </w:rPr>
        <w:t>19. Annexes</w:t>
      </w:r>
    </w:p>
    <w:p w14:paraId="2DF85EF4" w14:textId="77777777" w:rsidR="008738D7" w:rsidRPr="00C27722" w:rsidRDefault="008738D7" w:rsidP="007471EC">
      <w:pPr>
        <w:pStyle w:val="ColorfulList-Accent11"/>
        <w:numPr>
          <w:ilvl w:val="0"/>
          <w:numId w:val="27"/>
        </w:numPr>
        <w:ind w:firstLine="491"/>
        <w:contextualSpacing/>
        <w:rPr>
          <w:bCs/>
          <w:sz w:val="22"/>
          <w:szCs w:val="22"/>
          <w:lang w:val="fr-FR"/>
        </w:rPr>
      </w:pPr>
      <w:r w:rsidRPr="00C27722">
        <w:rPr>
          <w:bCs/>
          <w:sz w:val="22"/>
          <w:szCs w:val="22"/>
          <w:lang w:val="fr-FR"/>
        </w:rPr>
        <w:t>PV signé des séances publiques et autres réunions</w:t>
      </w:r>
    </w:p>
    <w:p w14:paraId="2C5F8624" w14:textId="77777777" w:rsidR="008738D7" w:rsidRPr="00C27722" w:rsidRDefault="008738D7" w:rsidP="007471EC">
      <w:pPr>
        <w:pStyle w:val="ColorfulList-Accent11"/>
        <w:numPr>
          <w:ilvl w:val="0"/>
          <w:numId w:val="27"/>
        </w:numPr>
        <w:ind w:firstLine="491"/>
        <w:contextualSpacing/>
        <w:rPr>
          <w:bCs/>
          <w:sz w:val="22"/>
          <w:szCs w:val="22"/>
          <w:lang w:val="fr-FR"/>
        </w:rPr>
      </w:pPr>
      <w:r w:rsidRPr="00C27722">
        <w:rPr>
          <w:bCs/>
          <w:sz w:val="22"/>
          <w:szCs w:val="22"/>
          <w:lang w:val="fr-FR"/>
        </w:rPr>
        <w:t>Fiche de recensement individuel de chaque PAP y compris titres/pièces fournis</w:t>
      </w:r>
    </w:p>
    <w:p w14:paraId="67A9E233" w14:textId="77777777" w:rsidR="008738D7" w:rsidRPr="00C071AE" w:rsidRDefault="008738D7" w:rsidP="007471EC">
      <w:pPr>
        <w:pStyle w:val="ColorfulList-Accent11"/>
        <w:numPr>
          <w:ilvl w:val="0"/>
          <w:numId w:val="27"/>
        </w:numPr>
        <w:ind w:firstLine="491"/>
        <w:contextualSpacing/>
        <w:rPr>
          <w:bCs/>
          <w:sz w:val="22"/>
          <w:szCs w:val="22"/>
        </w:rPr>
      </w:pPr>
      <w:r w:rsidRPr="00C071AE">
        <w:rPr>
          <w:bCs/>
          <w:sz w:val="22"/>
          <w:szCs w:val="22"/>
        </w:rPr>
        <w:t>Liste exhaustive des personnes rencontrées</w:t>
      </w:r>
    </w:p>
    <w:p w14:paraId="7B57B789" w14:textId="77777777" w:rsidR="008738D7" w:rsidRPr="00C071AE" w:rsidRDefault="008738D7" w:rsidP="008738D7">
      <w:pPr>
        <w:pStyle w:val="ColorfulList-Accent11"/>
        <w:ind w:left="1211"/>
        <w:contextualSpacing/>
        <w:rPr>
          <w:bCs/>
          <w:sz w:val="22"/>
          <w:szCs w:val="22"/>
        </w:rPr>
      </w:pPr>
    </w:p>
    <w:p w14:paraId="6F28EA05" w14:textId="77777777" w:rsidR="008738D7" w:rsidRPr="00C071AE" w:rsidRDefault="008738D7" w:rsidP="007471EC">
      <w:pPr>
        <w:pStyle w:val="Niveau2"/>
        <w:widowControl/>
        <w:numPr>
          <w:ilvl w:val="0"/>
          <w:numId w:val="24"/>
        </w:numPr>
        <w:tabs>
          <w:tab w:val="left" w:pos="720"/>
          <w:tab w:val="num" w:pos="1800"/>
        </w:tabs>
        <w:spacing w:after="0" w:line="360" w:lineRule="auto"/>
        <w:jc w:val="both"/>
        <w:rPr>
          <w:rFonts w:ascii="Times New Roman" w:hAnsi="Times New Roman" w:cs="Times New Roman"/>
          <w:b/>
          <w:sz w:val="22"/>
          <w:szCs w:val="22"/>
          <w:u w:val="single"/>
        </w:rPr>
      </w:pPr>
      <w:r w:rsidRPr="00C071AE">
        <w:rPr>
          <w:rFonts w:ascii="Times New Roman" w:hAnsi="Times New Roman" w:cs="Times New Roman"/>
          <w:b/>
          <w:sz w:val="22"/>
          <w:szCs w:val="22"/>
          <w:u w:val="single"/>
        </w:rPr>
        <w:t>Déroulement de la mission</w:t>
      </w:r>
    </w:p>
    <w:p w14:paraId="0FA6A759" w14:textId="77777777" w:rsidR="008738D7" w:rsidRPr="00C071AE" w:rsidRDefault="008738D7" w:rsidP="008738D7">
      <w:pPr>
        <w:pStyle w:val="Paragraphedeliste1"/>
        <w:widowControl w:val="0"/>
        <w:autoSpaceDE w:val="0"/>
        <w:autoSpaceDN w:val="0"/>
        <w:adjustRightInd w:val="0"/>
        <w:spacing w:before="120" w:after="120"/>
        <w:ind w:left="0"/>
        <w:jc w:val="both"/>
        <w:rPr>
          <w:rFonts w:ascii="Times New Roman" w:hAnsi="Times New Roman"/>
        </w:rPr>
      </w:pPr>
      <w:r w:rsidRPr="00C071AE">
        <w:rPr>
          <w:rFonts w:ascii="Times New Roman" w:hAnsi="Times New Roman"/>
        </w:rPr>
        <w:t xml:space="preserve">La durée totale de la mission est de cinq (5) semaines. La mission sera conduite dans le respect de la réglementation nationale en la matière et celle de la Banque mondiale. </w:t>
      </w:r>
    </w:p>
    <w:p w14:paraId="076EB99B" w14:textId="77777777" w:rsidR="008738D7" w:rsidRPr="00C071AE" w:rsidRDefault="008738D7" w:rsidP="008738D7">
      <w:pPr>
        <w:pStyle w:val="Paragraphedeliste1"/>
        <w:widowControl w:val="0"/>
        <w:autoSpaceDE w:val="0"/>
        <w:autoSpaceDN w:val="0"/>
        <w:adjustRightInd w:val="0"/>
        <w:spacing w:before="120" w:after="120"/>
        <w:ind w:left="0"/>
        <w:jc w:val="both"/>
        <w:rPr>
          <w:rFonts w:ascii="Times New Roman" w:hAnsi="Times New Roman"/>
        </w:rPr>
      </w:pPr>
    </w:p>
    <w:p w14:paraId="3DD33298" w14:textId="77777777" w:rsidR="008738D7" w:rsidRPr="00C071AE" w:rsidRDefault="008738D7" w:rsidP="007471EC">
      <w:pPr>
        <w:pStyle w:val="Niveau2"/>
        <w:widowControl/>
        <w:numPr>
          <w:ilvl w:val="0"/>
          <w:numId w:val="24"/>
        </w:numPr>
        <w:tabs>
          <w:tab w:val="left" w:pos="720"/>
          <w:tab w:val="num" w:pos="1800"/>
        </w:tabs>
        <w:spacing w:after="0" w:line="360" w:lineRule="auto"/>
        <w:jc w:val="both"/>
        <w:rPr>
          <w:rFonts w:ascii="Times New Roman" w:hAnsi="Times New Roman" w:cs="Times New Roman"/>
          <w:b/>
          <w:sz w:val="22"/>
          <w:szCs w:val="22"/>
          <w:u w:val="single"/>
        </w:rPr>
      </w:pPr>
      <w:r w:rsidRPr="00C071AE">
        <w:rPr>
          <w:rFonts w:ascii="Times New Roman" w:hAnsi="Times New Roman" w:cs="Times New Roman"/>
          <w:b/>
          <w:sz w:val="22"/>
          <w:szCs w:val="22"/>
          <w:u w:val="single"/>
        </w:rPr>
        <w:t>Consultant </w:t>
      </w:r>
    </w:p>
    <w:p w14:paraId="6A48CF67" w14:textId="77777777" w:rsidR="008738D7" w:rsidRPr="00C071AE" w:rsidRDefault="008738D7" w:rsidP="008738D7">
      <w:pPr>
        <w:pStyle w:val="Paragraphedeliste1"/>
        <w:widowControl w:val="0"/>
        <w:autoSpaceDE w:val="0"/>
        <w:autoSpaceDN w:val="0"/>
        <w:adjustRightInd w:val="0"/>
        <w:spacing w:before="120" w:after="120"/>
        <w:ind w:left="0"/>
        <w:jc w:val="both"/>
        <w:rPr>
          <w:rFonts w:ascii="Times New Roman" w:hAnsi="Times New Roman"/>
        </w:rPr>
      </w:pPr>
      <w:r w:rsidRPr="00C071AE">
        <w:rPr>
          <w:rFonts w:ascii="Times New Roman" w:hAnsi="Times New Roman"/>
        </w:rPr>
        <w:lastRenderedPageBreak/>
        <w:t>Le Consultant doit avoir un diplôme en sciences sociales et une expérience et connaissance sur les sauvegardes de la Banque Mondiale et instruments associés pour au moins 5 (cinq) ans, particulièrement en matière de réinstallation. Il doit être bien au courant avec les politiques du Gouvernement de la RDC et les provisions légales sur les acquisitions de terres, la réinstallation et propriétés Prière spécifier : » a) est ce que le consultant est un individu ou un bureau d’étude ; b) si c’est bureau d’études, prière spécifier les membres ; c) échéance des rapports voir la proposition ci-dessous, ainsi que la proposition sur la propriétés des documents et produits..</w:t>
      </w:r>
    </w:p>
    <w:p w14:paraId="064988A0" w14:textId="77777777" w:rsidR="008738D7" w:rsidRPr="00C071AE" w:rsidRDefault="008738D7" w:rsidP="008738D7">
      <w:pPr>
        <w:pStyle w:val="Paragraphedeliste1"/>
        <w:widowControl w:val="0"/>
        <w:autoSpaceDE w:val="0"/>
        <w:autoSpaceDN w:val="0"/>
        <w:adjustRightInd w:val="0"/>
        <w:spacing w:before="120" w:after="120"/>
        <w:ind w:left="0"/>
        <w:jc w:val="both"/>
        <w:rPr>
          <w:rFonts w:ascii="Times New Roman" w:hAnsi="Times New Roman"/>
        </w:rPr>
      </w:pPr>
    </w:p>
    <w:p w14:paraId="4E0B0C4F" w14:textId="77777777" w:rsidR="008738D7" w:rsidRPr="00C071AE" w:rsidRDefault="008738D7" w:rsidP="008738D7">
      <w:pPr>
        <w:tabs>
          <w:tab w:val="left" w:pos="567"/>
        </w:tabs>
        <w:jc w:val="both"/>
        <w:rPr>
          <w:b/>
          <w:bCs/>
          <w:sz w:val="22"/>
          <w:szCs w:val="22"/>
          <w:lang w:val="fr-FR"/>
        </w:rPr>
      </w:pPr>
      <w:r w:rsidRPr="00C071AE">
        <w:rPr>
          <w:b/>
          <w:bCs/>
          <w:sz w:val="22"/>
          <w:szCs w:val="22"/>
          <w:lang w:val="fr-FR"/>
        </w:rPr>
        <w:t>X  SOUMISSION DES RAPPORTS  ET DELAIS D’EXECUTION</w:t>
      </w:r>
    </w:p>
    <w:p w14:paraId="18E416A8" w14:textId="77777777" w:rsidR="008738D7" w:rsidRPr="00C071AE" w:rsidRDefault="008738D7" w:rsidP="007471EC">
      <w:pPr>
        <w:numPr>
          <w:ilvl w:val="1"/>
          <w:numId w:val="30"/>
        </w:numPr>
        <w:tabs>
          <w:tab w:val="clear" w:pos="1800"/>
          <w:tab w:val="num" w:pos="360"/>
        </w:tabs>
        <w:ind w:left="426" w:hanging="426"/>
        <w:jc w:val="both"/>
        <w:rPr>
          <w:sz w:val="22"/>
          <w:szCs w:val="22"/>
          <w:lang w:val="fr-FR"/>
        </w:rPr>
      </w:pPr>
      <w:r w:rsidRPr="00C071AE">
        <w:rPr>
          <w:sz w:val="22"/>
          <w:szCs w:val="22"/>
          <w:lang w:val="fr-FR"/>
        </w:rPr>
        <w:t>Dépôt du rapport de lancement + documents annexes deux (</w:t>
      </w:r>
      <w:r w:rsidRPr="00C071AE">
        <w:rPr>
          <w:b/>
          <w:sz w:val="22"/>
          <w:szCs w:val="22"/>
          <w:lang w:val="fr-FR"/>
        </w:rPr>
        <w:t>02</w:t>
      </w:r>
      <w:r w:rsidRPr="00C071AE">
        <w:rPr>
          <w:sz w:val="22"/>
          <w:szCs w:val="22"/>
          <w:lang w:val="fr-FR"/>
        </w:rPr>
        <w:t>) semaines ;</w:t>
      </w:r>
    </w:p>
    <w:p w14:paraId="0145EA5A" w14:textId="77777777" w:rsidR="008738D7" w:rsidRPr="00C071AE" w:rsidRDefault="008738D7" w:rsidP="007471EC">
      <w:pPr>
        <w:numPr>
          <w:ilvl w:val="1"/>
          <w:numId w:val="30"/>
        </w:numPr>
        <w:tabs>
          <w:tab w:val="clear" w:pos="1800"/>
          <w:tab w:val="num" w:pos="360"/>
        </w:tabs>
        <w:ind w:hanging="1800"/>
        <w:jc w:val="both"/>
        <w:rPr>
          <w:sz w:val="22"/>
          <w:szCs w:val="22"/>
        </w:rPr>
      </w:pPr>
      <w:r w:rsidRPr="00C071AE">
        <w:rPr>
          <w:sz w:val="22"/>
          <w:szCs w:val="22"/>
        </w:rPr>
        <w:t>Approbation une (</w:t>
      </w:r>
      <w:r w:rsidRPr="00C071AE">
        <w:rPr>
          <w:b/>
          <w:sz w:val="22"/>
          <w:szCs w:val="22"/>
        </w:rPr>
        <w:t>01</w:t>
      </w:r>
      <w:r w:rsidRPr="00C071AE">
        <w:rPr>
          <w:sz w:val="22"/>
          <w:szCs w:val="22"/>
        </w:rPr>
        <w:t>) semaine;</w:t>
      </w:r>
    </w:p>
    <w:p w14:paraId="723C1E76" w14:textId="77777777" w:rsidR="008738D7" w:rsidRPr="00C071AE" w:rsidRDefault="008738D7" w:rsidP="007471EC">
      <w:pPr>
        <w:numPr>
          <w:ilvl w:val="1"/>
          <w:numId w:val="30"/>
        </w:numPr>
        <w:tabs>
          <w:tab w:val="clear" w:pos="1800"/>
          <w:tab w:val="num" w:pos="360"/>
        </w:tabs>
        <w:ind w:hanging="1800"/>
        <w:jc w:val="both"/>
        <w:rPr>
          <w:sz w:val="22"/>
          <w:szCs w:val="22"/>
          <w:lang w:val="fr-FR"/>
        </w:rPr>
      </w:pPr>
      <w:r w:rsidRPr="00C071AE">
        <w:rPr>
          <w:sz w:val="22"/>
          <w:szCs w:val="22"/>
          <w:lang w:val="fr-FR"/>
        </w:rPr>
        <w:t>Dépôt du rapport provisoire + documents annexes huit (</w:t>
      </w:r>
      <w:r w:rsidRPr="00C071AE">
        <w:rPr>
          <w:b/>
          <w:sz w:val="22"/>
          <w:szCs w:val="22"/>
          <w:lang w:val="fr-FR"/>
        </w:rPr>
        <w:t>05</w:t>
      </w:r>
      <w:r w:rsidRPr="00C071AE">
        <w:rPr>
          <w:sz w:val="22"/>
          <w:szCs w:val="22"/>
          <w:lang w:val="fr-FR"/>
        </w:rPr>
        <w:t>) semaines.</w:t>
      </w:r>
    </w:p>
    <w:p w14:paraId="076995AD" w14:textId="77777777" w:rsidR="008738D7" w:rsidRPr="00C071AE" w:rsidRDefault="008738D7" w:rsidP="008738D7">
      <w:pPr>
        <w:ind w:left="1800"/>
        <w:jc w:val="both"/>
        <w:rPr>
          <w:sz w:val="22"/>
          <w:szCs w:val="22"/>
          <w:lang w:val="fr-FR"/>
        </w:rPr>
      </w:pPr>
      <w:r w:rsidRPr="00C071AE">
        <w:rPr>
          <w:sz w:val="22"/>
          <w:szCs w:val="22"/>
          <w:lang w:val="fr-FR"/>
        </w:rPr>
        <w:t> </w:t>
      </w:r>
    </w:p>
    <w:p w14:paraId="789FAFC9" w14:textId="77777777" w:rsidR="008738D7" w:rsidRPr="00C071AE" w:rsidRDefault="008738D7" w:rsidP="008738D7">
      <w:pPr>
        <w:jc w:val="both"/>
        <w:rPr>
          <w:sz w:val="22"/>
          <w:szCs w:val="22"/>
          <w:lang w:val="fr-FR"/>
        </w:rPr>
      </w:pPr>
      <w:r w:rsidRPr="00C071AE">
        <w:rPr>
          <w:sz w:val="22"/>
          <w:szCs w:val="22"/>
          <w:lang w:val="fr-FR"/>
        </w:rPr>
        <w:t>La version provisoire du rapport sera soumis</w:t>
      </w:r>
      <w:r w:rsidR="00541CA3">
        <w:rPr>
          <w:sz w:val="22"/>
          <w:szCs w:val="22"/>
          <w:lang w:val="fr-FR"/>
        </w:rPr>
        <w:t>e</w:t>
      </w:r>
      <w:r w:rsidRPr="00C071AE">
        <w:rPr>
          <w:sz w:val="22"/>
          <w:szCs w:val="22"/>
          <w:lang w:val="fr-FR"/>
        </w:rPr>
        <w:t xml:space="preserve"> au projet et à la Banque Mondiale pour commentaires et, éventuellement pour approbation.</w:t>
      </w:r>
    </w:p>
    <w:p w14:paraId="2127BD17" w14:textId="77777777" w:rsidR="008738D7" w:rsidRPr="00C071AE" w:rsidRDefault="008738D7" w:rsidP="008738D7">
      <w:pPr>
        <w:jc w:val="both"/>
        <w:rPr>
          <w:sz w:val="22"/>
          <w:szCs w:val="22"/>
          <w:lang w:val="fr-FR"/>
        </w:rPr>
      </w:pPr>
      <w:r w:rsidRPr="00C071AE">
        <w:rPr>
          <w:sz w:val="22"/>
          <w:szCs w:val="22"/>
          <w:lang w:val="fr-FR"/>
        </w:rPr>
        <w:t>La version définitive du rapport, qui aura pris en compte les commentaires, sera envoyée par le Consultant au projet en dix (6) copies version papier et trois (3) copies électronique (logiciel word et PDF) pour publication (dans le pays et dans l'Infoshop de la Banque Mondiale).</w:t>
      </w:r>
    </w:p>
    <w:p w14:paraId="0C8DD3A1" w14:textId="77777777" w:rsidR="008738D7" w:rsidRPr="00C071AE" w:rsidRDefault="008738D7" w:rsidP="008738D7">
      <w:pPr>
        <w:jc w:val="both"/>
        <w:rPr>
          <w:sz w:val="22"/>
          <w:szCs w:val="22"/>
          <w:lang w:val="fr-FR"/>
        </w:rPr>
      </w:pPr>
      <w:r w:rsidRPr="00C071AE">
        <w:rPr>
          <w:sz w:val="22"/>
          <w:szCs w:val="22"/>
          <w:lang w:val="fr-FR"/>
        </w:rPr>
        <w:t>Le consultant tiendra compte des observations du Maître d’Ouvrage pour l’établissement des documents définitifs.</w:t>
      </w:r>
    </w:p>
    <w:p w14:paraId="37FC8AC6" w14:textId="77777777" w:rsidR="008738D7" w:rsidRPr="00C071AE" w:rsidRDefault="008738D7" w:rsidP="008738D7">
      <w:pPr>
        <w:autoSpaceDE w:val="0"/>
        <w:autoSpaceDN w:val="0"/>
        <w:adjustRightInd w:val="0"/>
        <w:jc w:val="both"/>
        <w:rPr>
          <w:b/>
          <w:iCs/>
          <w:sz w:val="22"/>
          <w:szCs w:val="22"/>
          <w:lang w:val="fr-FR"/>
        </w:rPr>
      </w:pPr>
    </w:p>
    <w:p w14:paraId="6E64AC1D" w14:textId="77777777" w:rsidR="008738D7" w:rsidRPr="00C071AE" w:rsidRDefault="008738D7" w:rsidP="008738D7">
      <w:pPr>
        <w:autoSpaceDE w:val="0"/>
        <w:autoSpaceDN w:val="0"/>
        <w:adjustRightInd w:val="0"/>
        <w:jc w:val="both"/>
        <w:rPr>
          <w:sz w:val="22"/>
          <w:szCs w:val="22"/>
          <w:lang w:val="fr-FR"/>
        </w:rPr>
      </w:pPr>
      <w:r w:rsidRPr="00C071AE">
        <w:rPr>
          <w:b/>
          <w:iCs/>
          <w:sz w:val="22"/>
          <w:szCs w:val="22"/>
          <w:lang w:val="fr-FR"/>
        </w:rPr>
        <w:t>PROPRIETES DES DOCUMENTS ET PRODUITS</w:t>
      </w:r>
      <w:r w:rsidRPr="00C071AE">
        <w:rPr>
          <w:b/>
          <w:iCs/>
          <w:sz w:val="22"/>
          <w:szCs w:val="22"/>
          <w:u w:val="single"/>
          <w:lang w:val="fr-FR"/>
        </w:rPr>
        <w:t xml:space="preserve"> </w:t>
      </w:r>
    </w:p>
    <w:p w14:paraId="272BBABD" w14:textId="77777777" w:rsidR="008738D7" w:rsidRPr="00C27722" w:rsidRDefault="008738D7" w:rsidP="008738D7">
      <w:pPr>
        <w:pStyle w:val="BodyText"/>
        <w:rPr>
          <w:szCs w:val="22"/>
          <w:lang w:val="fr-FR"/>
        </w:rPr>
      </w:pPr>
      <w:r w:rsidRPr="00C27722">
        <w:rPr>
          <w:szCs w:val="22"/>
          <w:lang w:val="fr-FR"/>
        </w:rPr>
        <w:t>Tous les rapports, études ou autres produits sous forme de graphiques, logiciels ou autres, que le contractuel prépare pour le compte du client au titre du présent contrat deviennent et demeurent la propriété du client. Le contractuel peut conserver un exemplaire desdits documents ou logiciels.</w:t>
      </w:r>
    </w:p>
    <w:p w14:paraId="53A7B535" w14:textId="77777777" w:rsidR="008738D7" w:rsidRDefault="008738D7" w:rsidP="008738D7">
      <w:pPr>
        <w:pStyle w:val="BodyText"/>
        <w:rPr>
          <w:iCs/>
          <w:sz w:val="24"/>
          <w:szCs w:val="24"/>
          <w:lang w:val="fr-FR"/>
        </w:rPr>
      </w:pPr>
      <w:r w:rsidRPr="00C27722">
        <w:rPr>
          <w:iCs/>
          <w:szCs w:val="22"/>
          <w:lang w:val="fr-FR"/>
        </w:rPr>
        <w:t>Pendant la durée du présent Contrat et les cinq (05) années suivant son expiration, le Contractuel ne divulguera aucune information exclusive ou confidentielle concernant les Services, le présent Contrat, les affaires ou les activités du Client sans avoir obtenu au préalable l’autorisation écrite de celui-ci</w:t>
      </w:r>
      <w:r w:rsidRPr="00C27722">
        <w:rPr>
          <w:i/>
          <w:iCs/>
          <w:sz w:val="24"/>
          <w:szCs w:val="24"/>
          <w:lang w:val="fr-FR"/>
        </w:rPr>
        <w:t>.</w:t>
      </w:r>
      <w:r w:rsidRPr="00C27722">
        <w:rPr>
          <w:iCs/>
          <w:sz w:val="24"/>
          <w:szCs w:val="24"/>
          <w:lang w:val="fr-FR"/>
        </w:rPr>
        <w:t xml:space="preserve"> </w:t>
      </w:r>
    </w:p>
    <w:p w14:paraId="31B2C25B" w14:textId="77777777" w:rsidR="00AF3A3E" w:rsidRDefault="00AF3A3E">
      <w:pPr>
        <w:rPr>
          <w:iCs/>
          <w:lang w:val="fr-FR"/>
        </w:rPr>
      </w:pPr>
      <w:r>
        <w:rPr>
          <w:iCs/>
          <w:lang w:val="fr-FR"/>
        </w:rPr>
        <w:br w:type="page"/>
      </w:r>
    </w:p>
    <w:p w14:paraId="137391B6" w14:textId="38E03993" w:rsidR="00AF3A3E" w:rsidRPr="00AF3A3E" w:rsidRDefault="00AF3A3E" w:rsidP="00AF3A3E">
      <w:pPr>
        <w:pStyle w:val="BodyText"/>
        <w:jc w:val="center"/>
        <w:rPr>
          <w:b/>
          <w:iCs/>
          <w:sz w:val="24"/>
          <w:szCs w:val="24"/>
          <w:lang w:val="fr-FR"/>
        </w:rPr>
      </w:pPr>
      <w:r w:rsidRPr="00AF3A3E">
        <w:rPr>
          <w:b/>
          <w:iCs/>
          <w:sz w:val="24"/>
          <w:szCs w:val="24"/>
          <w:lang w:val="fr-FR"/>
        </w:rPr>
        <w:lastRenderedPageBreak/>
        <w:t xml:space="preserve">Restitution avec les PAP et </w:t>
      </w:r>
      <w:r>
        <w:rPr>
          <w:b/>
          <w:iCs/>
          <w:sz w:val="24"/>
          <w:szCs w:val="24"/>
          <w:lang w:val="fr-FR"/>
        </w:rPr>
        <w:t xml:space="preserve">services </w:t>
      </w:r>
      <w:r w:rsidR="00FA15A7">
        <w:rPr>
          <w:b/>
          <w:iCs/>
          <w:sz w:val="24"/>
          <w:szCs w:val="24"/>
          <w:lang w:val="fr-FR"/>
        </w:rPr>
        <w:t>administratifs</w:t>
      </w:r>
      <w:r w:rsidRPr="00AF3A3E">
        <w:rPr>
          <w:b/>
          <w:iCs/>
          <w:sz w:val="24"/>
          <w:szCs w:val="24"/>
          <w:lang w:val="fr-FR"/>
        </w:rPr>
        <w:t xml:space="preserve"> acteurs</w:t>
      </w:r>
      <w:r>
        <w:rPr>
          <w:b/>
          <w:iCs/>
          <w:sz w:val="24"/>
          <w:szCs w:val="24"/>
          <w:lang w:val="fr-FR"/>
        </w:rPr>
        <w:t xml:space="preserve"> à la Mairie de Kindu</w:t>
      </w:r>
    </w:p>
    <w:p w14:paraId="53A9AD8F" w14:textId="4DDF9522" w:rsidR="00AF3A3E" w:rsidRPr="00C27722" w:rsidRDefault="0093781C" w:rsidP="008738D7">
      <w:pPr>
        <w:pStyle w:val="BodyText"/>
        <w:rPr>
          <w:iCs/>
          <w:sz w:val="24"/>
          <w:szCs w:val="24"/>
          <w:lang w:val="fr-FR"/>
        </w:rPr>
      </w:pPr>
      <w:r>
        <w:rPr>
          <w:noProof/>
        </w:rPr>
        <w:drawing>
          <wp:inline distT="0" distB="0" distL="0" distR="0" wp14:anchorId="7859A583" wp14:editId="31596760">
            <wp:extent cx="5932805" cy="4462145"/>
            <wp:effectExtent l="0" t="0" r="0" b="0"/>
            <wp:docPr id="4" name="Picture 4" descr="Description: C:\Users\HP\Desktop\Documents 2016\RDC - EIES et PAR PDU 2016\Restitution Kind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HP\Desktop\Documents 2016\RDC - EIES et PAR PDU 2016\Restitution Kindu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2805" cy="4462145"/>
                    </a:xfrm>
                    <a:prstGeom prst="rect">
                      <a:avLst/>
                    </a:prstGeom>
                    <a:noFill/>
                    <a:ln>
                      <a:noFill/>
                    </a:ln>
                  </pic:spPr>
                </pic:pic>
              </a:graphicData>
            </a:graphic>
          </wp:inline>
        </w:drawing>
      </w:r>
    </w:p>
    <w:sectPr w:rsidR="00AF3A3E" w:rsidRPr="00C27722" w:rsidSect="00311899">
      <w:pgSz w:w="12240" w:h="15840"/>
      <w:pgMar w:top="1412" w:right="1469" w:bottom="1412" w:left="1412"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BD95CD" w15:done="0"/>
  <w15:commentEx w15:paraId="6D9E8ACC" w15:done="0"/>
  <w15:commentEx w15:paraId="77C60D10" w15:done="0"/>
  <w15:commentEx w15:paraId="22EC03B6" w15:done="0"/>
  <w15:commentEx w15:paraId="14D1CD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3C5D5" w14:textId="77777777" w:rsidR="008C785C" w:rsidRDefault="008C785C">
      <w:r>
        <w:separator/>
      </w:r>
    </w:p>
  </w:endnote>
  <w:endnote w:type="continuationSeparator" w:id="0">
    <w:p w14:paraId="2731570C" w14:textId="77777777" w:rsidR="008C785C" w:rsidRDefault="008C7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shelf Symbol 4">
    <w:altName w:val="MT Extra"/>
    <w:charset w:val="02"/>
    <w:family w:val="swiss"/>
    <w:pitch w:val="variable"/>
    <w:sig w:usb0="00000000" w:usb1="10000000" w:usb2="00000000" w:usb3="00000000" w:csb0="80000000" w:csb1="00000000"/>
  </w:font>
  <w:font w:name="GeoSlb712 Lt BT">
    <w:altName w:val="Bookman Old Style"/>
    <w:charset w:val="00"/>
    <w:family w:val="roman"/>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Gra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163B6" w14:textId="77777777" w:rsidR="00FA15A7" w:rsidRDefault="00FA15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DB336E" w14:textId="77777777" w:rsidR="00FA15A7" w:rsidRDefault="00FA15A7">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F828F" w14:textId="77777777" w:rsidR="00FA15A7" w:rsidRDefault="00FA15A7">
    <w:pPr>
      <w:pStyle w:val="Footer"/>
      <w:framePr w:wrap="around" w:vAnchor="text" w:hAnchor="margin" w:y="1"/>
      <w:ind w:right="360"/>
      <w:rPr>
        <w:rStyle w:val="PageNumber"/>
      </w:rPr>
    </w:pPr>
  </w:p>
  <w:p w14:paraId="64E08D7A" w14:textId="77777777" w:rsidR="00FA15A7" w:rsidRDefault="00FA15A7">
    <w:pPr>
      <w:pStyle w:val="Footer"/>
      <w:framePr w:wrap="around" w:vAnchor="text" w:hAnchor="margin" w:y="1"/>
      <w:ind w:firstLine="360"/>
      <w:rPr>
        <w:rStyle w:val="PageNumber"/>
      </w:rPr>
    </w:pPr>
  </w:p>
  <w:p w14:paraId="15A05FE2" w14:textId="77777777" w:rsidR="00FA15A7" w:rsidRDefault="00FA15A7">
    <w:pPr>
      <w:pStyle w:val="Footer"/>
      <w:framePr w:wrap="around" w:vAnchor="text" w:hAnchor="margin" w:xAlign="right" w:y="1"/>
      <w:ind w:firstLine="360"/>
      <w:rPr>
        <w:rStyle w:val="PageNumber"/>
      </w:rPr>
    </w:pPr>
  </w:p>
  <w:p w14:paraId="448B1D6B" w14:textId="77777777" w:rsidR="00FA15A7" w:rsidRDefault="00FA15A7">
    <w:pPr>
      <w:pStyle w:val="Footer"/>
      <w:framePr w:wrap="around" w:vAnchor="text" w:hAnchor="margin" w:xAlign="right" w:y="1"/>
      <w:ind w:right="360"/>
      <w:rPr>
        <w:rStyle w:val="PageNumber"/>
      </w:rPr>
    </w:pPr>
  </w:p>
  <w:p w14:paraId="27F4742E" w14:textId="77777777" w:rsidR="00FA15A7" w:rsidRDefault="00FA15A7">
    <w:pPr>
      <w:pStyle w:val="Footer"/>
      <w:framePr w:wrap="around" w:vAnchor="text" w:hAnchor="margin" w:xAlign="right" w:y="1"/>
      <w:ind w:right="360"/>
      <w:rPr>
        <w:rStyle w:val="PageNumber"/>
      </w:rPr>
    </w:pPr>
  </w:p>
  <w:p w14:paraId="6819C82C" w14:textId="77777777" w:rsidR="00FA15A7" w:rsidRDefault="00FA15A7">
    <w:pPr>
      <w:pStyle w:val="Footer"/>
      <w:framePr w:wrap="around" w:vAnchor="text" w:hAnchor="margin" w:y="1"/>
      <w:ind w:right="360"/>
      <w:rPr>
        <w:rStyle w:val="PageNumber"/>
      </w:rPr>
    </w:pPr>
  </w:p>
  <w:p w14:paraId="40213A6B" w14:textId="77777777" w:rsidR="00FA15A7" w:rsidRDefault="00FA15A7">
    <w:pPr>
      <w:pStyle w:val="Footer"/>
      <w:framePr w:wrap="around" w:vAnchor="text" w:hAnchor="margin" w:y="1"/>
      <w:ind w:firstLine="360"/>
      <w:rPr>
        <w:rStyle w:val="PageNumber"/>
      </w:rPr>
    </w:pPr>
  </w:p>
  <w:p w14:paraId="55CAED11" w14:textId="77777777" w:rsidR="00FA15A7" w:rsidRDefault="00FA15A7">
    <w:pPr>
      <w:pStyle w:val="Footer"/>
      <w:framePr w:wrap="around" w:vAnchor="text" w:hAnchor="margin" w:xAlign="right" w:y="1"/>
      <w:ind w:right="360" w:firstLine="360"/>
    </w:pPr>
    <w:r>
      <w:rPr>
        <w:sz w:val="16"/>
        <w:szCs w:val="16"/>
      </w:rPr>
      <w:tab/>
    </w: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2BB28D" w14:textId="77777777" w:rsidR="008C785C" w:rsidRDefault="008C785C">
      <w:r>
        <w:separator/>
      </w:r>
    </w:p>
  </w:footnote>
  <w:footnote w:type="continuationSeparator" w:id="0">
    <w:p w14:paraId="4F011AEC" w14:textId="77777777" w:rsidR="008C785C" w:rsidRDefault="008C785C">
      <w:r>
        <w:continuationSeparator/>
      </w:r>
    </w:p>
  </w:footnote>
  <w:footnote w:id="1">
    <w:p w14:paraId="26ECF990" w14:textId="5D57CA72" w:rsidR="00FA15A7" w:rsidRDefault="00FA15A7">
      <w:pPr>
        <w:pStyle w:val="FootnoteText"/>
      </w:pPr>
      <w:r>
        <w:rPr>
          <w:rStyle w:val="FootnoteReference"/>
        </w:rPr>
        <w:footnoteRef/>
      </w:r>
      <w:r>
        <w:t xml:space="preserve"> Une dizaine de PAP étaient protées absentes lors du recensement. Une consignation des montants de la compensation de leurs biens sera faite dans un compte séquestre par le PDUt</w:t>
      </w:r>
    </w:p>
  </w:footnote>
  <w:footnote w:id="2">
    <w:p w14:paraId="7BEC3E78" w14:textId="77777777" w:rsidR="00FA15A7" w:rsidRPr="001C6F07" w:rsidRDefault="00FA15A7" w:rsidP="00AF4FA8">
      <w:pPr>
        <w:pStyle w:val="FootnoteText"/>
      </w:pPr>
      <w:r>
        <w:rPr>
          <w:rStyle w:val="FootnoteReference"/>
        </w:rPr>
        <w:footnoteRef/>
      </w:r>
      <w:r>
        <w:t xml:space="preserve"> Trois (3)</w:t>
      </w:r>
      <w:r w:rsidRPr="001C6F07">
        <w:t xml:space="preserve">  personnes </w:t>
      </w:r>
      <w:r>
        <w:t xml:space="preserve">affectées par le projet </w:t>
      </w:r>
      <w:r w:rsidRPr="001C6F07">
        <w:t>(PAP) disposent chacun</w:t>
      </w:r>
      <w:r>
        <w:t>e</w:t>
      </w:r>
      <w:r w:rsidRPr="001C6F07">
        <w:t xml:space="preserve"> de deux (2) biens identifiés comme affectées par les travaux</w:t>
      </w:r>
    </w:p>
  </w:footnote>
  <w:footnote w:id="3">
    <w:p w14:paraId="312581A6" w14:textId="77777777" w:rsidR="00FA15A7" w:rsidRDefault="00FA15A7" w:rsidP="00211ED6">
      <w:pPr>
        <w:pStyle w:val="FootnoteText"/>
      </w:pPr>
      <w:r>
        <w:rPr>
          <w:rStyle w:val="FootnoteReference"/>
        </w:rPr>
        <w:footnoteRef/>
      </w:r>
      <w:r>
        <w:t xml:space="preserve"> Ce montant de 450$ est forfaitaire, il est accordé à titre d’assistance à la réinstallation, uniquement aux PAP occupants irréguliers de l’emprise qui ne disposent pas d’espace libre à proximité pour y être réinstallé afin de poursuivre leurs activités. Sous peine de perdre leurs activités, ce montant leur est alloué pour qu’elles trouvent, par elles-mêmes, les possibilités de se réinstaller ailleurs et de poursuivre leur activité. </w:t>
      </w:r>
    </w:p>
  </w:footnote>
  <w:footnote w:id="4">
    <w:p w14:paraId="0BB7182F" w14:textId="10EA699E" w:rsidR="00FA15A7" w:rsidRDefault="00FA15A7">
      <w:pPr>
        <w:pStyle w:val="FootnoteText"/>
      </w:pPr>
      <w:r>
        <w:rPr>
          <w:rStyle w:val="FootnoteReference"/>
        </w:rPr>
        <w:footnoteRef/>
      </w:r>
      <w:r>
        <w:t xml:space="preserve"> Pour les PAP absents lors de la mission de terrain, le Projet va consigner les montants des compensations dans un compte séquestre</w:t>
      </w:r>
    </w:p>
  </w:footnote>
  <w:footnote w:id="5">
    <w:p w14:paraId="06EB811E" w14:textId="77777777" w:rsidR="00FA15A7" w:rsidRDefault="00FA15A7" w:rsidP="00211ED6">
      <w:pPr>
        <w:pStyle w:val="FootnoteText"/>
      </w:pPr>
      <w:r>
        <w:rPr>
          <w:rStyle w:val="FootnoteReference"/>
        </w:rPr>
        <w:footnoteRef/>
      </w:r>
      <w:r>
        <w:t xml:space="preserve"> Ce montant de 20$ est forfaitaire, il est alloué aux PAP occupants irréguliers mais qui, contrairement aux autres, ont l’avantage de disposer d’un espace libre de proximité où elles peuvent être réinstallées immédiatement. Il équivaut au revenu journalier commercial moyen (10$) qu’elles vont perdre pendant le déplacement et le coup de démantèlement/reconstitution de leur structures (structure simple facile à déplacer).</w:t>
      </w:r>
    </w:p>
  </w:footnote>
  <w:footnote w:id="6">
    <w:p w14:paraId="2A709C47" w14:textId="1C127D2A" w:rsidR="00FA15A7" w:rsidRDefault="00FA15A7">
      <w:pPr>
        <w:pStyle w:val="FootnoteText"/>
      </w:pPr>
      <w:r>
        <w:rPr>
          <w:rStyle w:val="FootnoteReference"/>
        </w:rPr>
        <w:footnoteRef/>
      </w:r>
      <w:r>
        <w:t xml:space="preserve"> Il s’agit ici des accès aux habitations (entrées en béton) qui seront détruits lors des travaux. Il ne s’agit pas des places d’affaires dont la durée de déplacement sera de deux jours au maximum.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417452"/>
      <w:docPartObj>
        <w:docPartGallery w:val="Page Numbers (Top of Page)"/>
        <w:docPartUnique/>
      </w:docPartObj>
    </w:sdtPr>
    <w:sdtEndPr>
      <w:rPr>
        <w:noProof/>
      </w:rPr>
    </w:sdtEndPr>
    <w:sdtContent>
      <w:p w14:paraId="4BA36FC7" w14:textId="2F8748AF" w:rsidR="00FA15A7" w:rsidRDefault="00FA15A7">
        <w:pPr>
          <w:pStyle w:val="Header"/>
          <w:jc w:val="center"/>
        </w:pPr>
        <w:r>
          <w:fldChar w:fldCharType="begin"/>
        </w:r>
        <w:r>
          <w:instrText xml:space="preserve"> PAGE   \* MERGEFORMAT </w:instrText>
        </w:r>
        <w:r>
          <w:fldChar w:fldCharType="separate"/>
        </w:r>
        <w:r w:rsidR="009834F2">
          <w:rPr>
            <w:noProof/>
          </w:rPr>
          <w:t>46</w:t>
        </w:r>
        <w:r>
          <w:rPr>
            <w:noProof/>
          </w:rPr>
          <w:fldChar w:fldCharType="end"/>
        </w:r>
      </w:p>
    </w:sdtContent>
  </w:sdt>
  <w:p w14:paraId="2505C4CE" w14:textId="77777777" w:rsidR="00FA15A7" w:rsidRDefault="00FA15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3CCB1" w14:textId="77777777" w:rsidR="00FA15A7" w:rsidRDefault="00FA15A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F08368" w14:textId="77777777" w:rsidR="00FA15A7" w:rsidRDefault="00FA15A7">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E84C0" w14:textId="77777777" w:rsidR="00FA15A7" w:rsidRDefault="00FA15A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34F2">
      <w:rPr>
        <w:rStyle w:val="PageNumber"/>
        <w:noProof/>
      </w:rPr>
      <w:t>80</w:t>
    </w:r>
    <w:r>
      <w:rPr>
        <w:rStyle w:val="PageNumber"/>
      </w:rPr>
      <w:fldChar w:fldCharType="end"/>
    </w:r>
  </w:p>
  <w:p w14:paraId="2C87753F" w14:textId="77777777" w:rsidR="00FA15A7" w:rsidRDefault="00FA15A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2830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08341ED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7D950DC"/>
    <w:multiLevelType w:val="hybridMultilevel"/>
    <w:tmpl w:val="7EB68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44454D"/>
    <w:multiLevelType w:val="hybridMultilevel"/>
    <w:tmpl w:val="1034F07A"/>
    <w:lvl w:ilvl="0" w:tplc="04090001">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86938"/>
    <w:multiLevelType w:val="hybridMultilevel"/>
    <w:tmpl w:val="B8D8E716"/>
    <w:lvl w:ilvl="0" w:tplc="040C0001">
      <w:start w:val="1"/>
      <w:numFmt w:val="bullet"/>
      <w:pStyle w:val="Retrait1"/>
      <w:lvlText w:val=""/>
      <w:lvlJc w:val="left"/>
      <w:pPr>
        <w:tabs>
          <w:tab w:val="num" w:pos="1211"/>
        </w:tabs>
        <w:ind w:left="1211" w:hanging="360"/>
      </w:pPr>
      <w:rPr>
        <w:rFonts w:ascii="Symbol" w:hAnsi="Symbol" w:hint="default"/>
        <w:color w:val="000000"/>
      </w:rPr>
    </w:lvl>
    <w:lvl w:ilvl="1" w:tplc="040C0003">
      <w:start w:val="1"/>
      <w:numFmt w:val="bullet"/>
      <w:lvlText w:val=""/>
      <w:lvlJc w:val="left"/>
      <w:pPr>
        <w:tabs>
          <w:tab w:val="num" w:pos="2291"/>
        </w:tabs>
        <w:ind w:left="2291" w:hanging="360"/>
      </w:pPr>
      <w:rPr>
        <w:rFonts w:ascii="Wingdings" w:hAnsi="Wingdings" w:hint="default"/>
        <w:color w:val="000080"/>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
    <w:nsid w:val="0EDE1148"/>
    <w:multiLevelType w:val="hybridMultilevel"/>
    <w:tmpl w:val="2BE0A3C2"/>
    <w:lvl w:ilvl="0" w:tplc="9978204A">
      <w:start w:val="1"/>
      <w:numFmt w:val="bullet"/>
      <w:lvlText w:val=""/>
      <w:lvlJc w:val="left"/>
      <w:pPr>
        <w:ind w:left="360" w:hanging="360"/>
      </w:pPr>
      <w:rPr>
        <w:rFonts w:ascii="Symbol" w:hAnsi="Symbol" w:hint="default"/>
      </w:rPr>
    </w:lvl>
    <w:lvl w:ilvl="1" w:tplc="E556B3DE"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EDF3B18"/>
    <w:multiLevelType w:val="hybridMultilevel"/>
    <w:tmpl w:val="95F0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ED0C46"/>
    <w:multiLevelType w:val="hybridMultilevel"/>
    <w:tmpl w:val="CC0C6480"/>
    <w:lvl w:ilvl="0" w:tplc="4EB27CB8">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C741C4"/>
    <w:multiLevelType w:val="multilevel"/>
    <w:tmpl w:val="9B9C246C"/>
    <w:styleLink w:val="WWNum1"/>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1AFF4C01"/>
    <w:multiLevelType w:val="hybridMultilevel"/>
    <w:tmpl w:val="FFC00212"/>
    <w:lvl w:ilvl="0" w:tplc="4EB27CB8">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8F56EA"/>
    <w:multiLevelType w:val="hybridMultilevel"/>
    <w:tmpl w:val="18A260FC"/>
    <w:lvl w:ilvl="0" w:tplc="040C0001">
      <w:start w:val="1"/>
      <w:numFmt w:val="decimal"/>
      <w:lvlText w:val="%1)"/>
      <w:lvlJc w:val="left"/>
      <w:pPr>
        <w:tabs>
          <w:tab w:val="num" w:pos="1080"/>
        </w:tabs>
        <w:ind w:left="1080" w:hanging="360"/>
      </w:pPr>
    </w:lvl>
    <w:lvl w:ilvl="1" w:tplc="040C0003">
      <w:start w:val="1"/>
      <w:numFmt w:val="lowerLetter"/>
      <w:lvlText w:val="%2)"/>
      <w:lvlJc w:val="left"/>
      <w:pPr>
        <w:tabs>
          <w:tab w:val="num" w:pos="1800"/>
        </w:tabs>
        <w:ind w:left="1800" w:hanging="360"/>
      </w:pPr>
    </w:lvl>
    <w:lvl w:ilvl="2" w:tplc="040C0005" w:tentative="1">
      <w:start w:val="1"/>
      <w:numFmt w:val="lowerRoman"/>
      <w:lvlText w:val="%3."/>
      <w:lvlJc w:val="right"/>
      <w:pPr>
        <w:tabs>
          <w:tab w:val="num" w:pos="2520"/>
        </w:tabs>
        <w:ind w:left="2520" w:hanging="180"/>
      </w:pPr>
    </w:lvl>
    <w:lvl w:ilvl="3" w:tplc="040C0001" w:tentative="1">
      <w:start w:val="1"/>
      <w:numFmt w:val="decimal"/>
      <w:lvlText w:val="%4."/>
      <w:lvlJc w:val="left"/>
      <w:pPr>
        <w:tabs>
          <w:tab w:val="num" w:pos="3240"/>
        </w:tabs>
        <w:ind w:left="3240" w:hanging="360"/>
      </w:pPr>
    </w:lvl>
    <w:lvl w:ilvl="4" w:tplc="040C0003" w:tentative="1">
      <w:start w:val="1"/>
      <w:numFmt w:val="lowerLetter"/>
      <w:lvlText w:val="%5."/>
      <w:lvlJc w:val="left"/>
      <w:pPr>
        <w:tabs>
          <w:tab w:val="num" w:pos="3960"/>
        </w:tabs>
        <w:ind w:left="3960" w:hanging="360"/>
      </w:pPr>
    </w:lvl>
    <w:lvl w:ilvl="5" w:tplc="040C0005" w:tentative="1">
      <w:start w:val="1"/>
      <w:numFmt w:val="lowerRoman"/>
      <w:lvlText w:val="%6."/>
      <w:lvlJc w:val="right"/>
      <w:pPr>
        <w:tabs>
          <w:tab w:val="num" w:pos="4680"/>
        </w:tabs>
        <w:ind w:left="4680" w:hanging="180"/>
      </w:pPr>
    </w:lvl>
    <w:lvl w:ilvl="6" w:tplc="040C0001" w:tentative="1">
      <w:start w:val="1"/>
      <w:numFmt w:val="decimal"/>
      <w:lvlText w:val="%7."/>
      <w:lvlJc w:val="left"/>
      <w:pPr>
        <w:tabs>
          <w:tab w:val="num" w:pos="5400"/>
        </w:tabs>
        <w:ind w:left="5400" w:hanging="360"/>
      </w:pPr>
    </w:lvl>
    <w:lvl w:ilvl="7" w:tplc="040C0003" w:tentative="1">
      <w:start w:val="1"/>
      <w:numFmt w:val="lowerLetter"/>
      <w:lvlText w:val="%8."/>
      <w:lvlJc w:val="left"/>
      <w:pPr>
        <w:tabs>
          <w:tab w:val="num" w:pos="6120"/>
        </w:tabs>
        <w:ind w:left="6120" w:hanging="360"/>
      </w:pPr>
    </w:lvl>
    <w:lvl w:ilvl="8" w:tplc="040C0005" w:tentative="1">
      <w:start w:val="1"/>
      <w:numFmt w:val="lowerRoman"/>
      <w:lvlText w:val="%9."/>
      <w:lvlJc w:val="right"/>
      <w:pPr>
        <w:tabs>
          <w:tab w:val="num" w:pos="6840"/>
        </w:tabs>
        <w:ind w:left="6840" w:hanging="180"/>
      </w:pPr>
    </w:lvl>
  </w:abstractNum>
  <w:abstractNum w:abstractNumId="11">
    <w:nsid w:val="24FD2443"/>
    <w:multiLevelType w:val="hybridMultilevel"/>
    <w:tmpl w:val="B0146CAC"/>
    <w:lvl w:ilvl="0" w:tplc="040C0011">
      <w:start w:val="1"/>
      <w:numFmt w:val="bullet"/>
      <w:lvlText w:val=""/>
      <w:lvlJc w:val="left"/>
      <w:pPr>
        <w:ind w:left="1571" w:hanging="360"/>
      </w:pPr>
      <w:rPr>
        <w:rFonts w:ascii="Symbol" w:hAnsi="Symbol" w:hint="default"/>
      </w:rPr>
    </w:lvl>
    <w:lvl w:ilvl="1" w:tplc="040C0017" w:tentative="1">
      <w:start w:val="1"/>
      <w:numFmt w:val="bullet"/>
      <w:lvlText w:val="o"/>
      <w:lvlJc w:val="left"/>
      <w:pPr>
        <w:ind w:left="2291" w:hanging="360"/>
      </w:pPr>
      <w:rPr>
        <w:rFonts w:ascii="Courier New" w:hAnsi="Courier New" w:cs="Courier New" w:hint="default"/>
      </w:rPr>
    </w:lvl>
    <w:lvl w:ilvl="2" w:tplc="040C001B" w:tentative="1">
      <w:start w:val="1"/>
      <w:numFmt w:val="bullet"/>
      <w:lvlText w:val=""/>
      <w:lvlJc w:val="left"/>
      <w:pPr>
        <w:ind w:left="3011" w:hanging="360"/>
      </w:pPr>
      <w:rPr>
        <w:rFonts w:ascii="Wingdings" w:hAnsi="Wingdings" w:hint="default"/>
      </w:rPr>
    </w:lvl>
    <w:lvl w:ilvl="3" w:tplc="040C000F" w:tentative="1">
      <w:start w:val="1"/>
      <w:numFmt w:val="bullet"/>
      <w:lvlText w:val=""/>
      <w:lvlJc w:val="left"/>
      <w:pPr>
        <w:ind w:left="3731" w:hanging="360"/>
      </w:pPr>
      <w:rPr>
        <w:rFonts w:ascii="Symbol" w:hAnsi="Symbol" w:hint="default"/>
      </w:rPr>
    </w:lvl>
    <w:lvl w:ilvl="4" w:tplc="040C0019" w:tentative="1">
      <w:start w:val="1"/>
      <w:numFmt w:val="bullet"/>
      <w:lvlText w:val="o"/>
      <w:lvlJc w:val="left"/>
      <w:pPr>
        <w:ind w:left="4451" w:hanging="360"/>
      </w:pPr>
      <w:rPr>
        <w:rFonts w:ascii="Courier New" w:hAnsi="Courier New" w:cs="Courier New" w:hint="default"/>
      </w:rPr>
    </w:lvl>
    <w:lvl w:ilvl="5" w:tplc="040C001B" w:tentative="1">
      <w:start w:val="1"/>
      <w:numFmt w:val="bullet"/>
      <w:lvlText w:val=""/>
      <w:lvlJc w:val="left"/>
      <w:pPr>
        <w:ind w:left="5171" w:hanging="360"/>
      </w:pPr>
      <w:rPr>
        <w:rFonts w:ascii="Wingdings" w:hAnsi="Wingdings" w:hint="default"/>
      </w:rPr>
    </w:lvl>
    <w:lvl w:ilvl="6" w:tplc="040C000F" w:tentative="1">
      <w:start w:val="1"/>
      <w:numFmt w:val="bullet"/>
      <w:lvlText w:val=""/>
      <w:lvlJc w:val="left"/>
      <w:pPr>
        <w:ind w:left="5891" w:hanging="360"/>
      </w:pPr>
      <w:rPr>
        <w:rFonts w:ascii="Symbol" w:hAnsi="Symbol" w:hint="default"/>
      </w:rPr>
    </w:lvl>
    <w:lvl w:ilvl="7" w:tplc="040C0019" w:tentative="1">
      <w:start w:val="1"/>
      <w:numFmt w:val="bullet"/>
      <w:lvlText w:val="o"/>
      <w:lvlJc w:val="left"/>
      <w:pPr>
        <w:ind w:left="6611" w:hanging="360"/>
      </w:pPr>
      <w:rPr>
        <w:rFonts w:ascii="Courier New" w:hAnsi="Courier New" w:cs="Courier New" w:hint="default"/>
      </w:rPr>
    </w:lvl>
    <w:lvl w:ilvl="8" w:tplc="040C001B" w:tentative="1">
      <w:start w:val="1"/>
      <w:numFmt w:val="bullet"/>
      <w:lvlText w:val=""/>
      <w:lvlJc w:val="left"/>
      <w:pPr>
        <w:ind w:left="7331" w:hanging="360"/>
      </w:pPr>
      <w:rPr>
        <w:rFonts w:ascii="Wingdings" w:hAnsi="Wingdings" w:hint="default"/>
      </w:rPr>
    </w:lvl>
  </w:abstractNum>
  <w:abstractNum w:abstractNumId="12">
    <w:nsid w:val="278B39B8"/>
    <w:multiLevelType w:val="hybridMultilevel"/>
    <w:tmpl w:val="06C289B4"/>
    <w:lvl w:ilvl="0" w:tplc="040C0001">
      <w:start w:val="1"/>
      <w:numFmt w:val="bullet"/>
      <w:pStyle w:val="RapTitre3"/>
      <w:lvlText w:val=""/>
      <w:lvlJc w:val="left"/>
      <w:pPr>
        <w:tabs>
          <w:tab w:val="num" w:pos="720"/>
        </w:tabs>
        <w:ind w:left="720" w:hanging="360"/>
      </w:pPr>
      <w:rPr>
        <w:rFonts w:ascii="Symbol" w:hAnsi="Symbol"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pStyle w:val="RapTitr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29D65A8"/>
    <w:multiLevelType w:val="hybridMultilevel"/>
    <w:tmpl w:val="C250F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935381"/>
    <w:multiLevelType w:val="multilevel"/>
    <w:tmpl w:val="46524AE4"/>
    <w:lvl w:ilvl="0">
      <w:start w:val="1"/>
      <w:numFmt w:val="decimal"/>
      <w:lvlText w:val="%1."/>
      <w:lvlJc w:val="left"/>
      <w:pPr>
        <w:ind w:left="360" w:hanging="360"/>
      </w:pPr>
      <w:rPr>
        <w:rFonts w:hint="default"/>
        <w:b/>
      </w:rPr>
    </w:lvl>
    <w:lvl w:ilvl="1">
      <w:start w:val="1"/>
      <w:numFmt w:val="decimal"/>
      <w:lvlText w:val="%1.%2."/>
      <w:lvlJc w:val="left"/>
      <w:pPr>
        <w:ind w:left="858" w:hanging="432"/>
      </w:pPr>
      <w:rPr>
        <w:rFonts w:hint="default"/>
        <w:b/>
        <w:i w:val="0"/>
        <w:sz w:val="22"/>
        <w:szCs w:val="22"/>
      </w:rPr>
    </w:lvl>
    <w:lvl w:ilvl="2">
      <w:start w:val="1"/>
      <w:numFmt w:val="decimal"/>
      <w:lvlText w:val="%1.%2.%3."/>
      <w:lvlJc w:val="left"/>
      <w:pPr>
        <w:ind w:left="1497" w:hanging="504"/>
      </w:pPr>
      <w:rPr>
        <w:rFonts w:hint="default"/>
        <w:b w:val="0"/>
        <w:i w:val="0"/>
        <w:color w:val="auto"/>
      </w:rPr>
    </w:lvl>
    <w:lvl w:ilvl="3">
      <w:start w:val="1"/>
      <w:numFmt w:val="decimal"/>
      <w:lvlText w:val="%1.%2.%3.%4."/>
      <w:lvlJc w:val="left"/>
      <w:pPr>
        <w:ind w:left="1728" w:hanging="648"/>
      </w:pPr>
      <w:rPr>
        <w:rFonts w:hint="default"/>
        <w:b w:val="0"/>
        <w:i/>
        <w:lang w:val="fr-FR"/>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5BC190A"/>
    <w:multiLevelType w:val="hybridMultilevel"/>
    <w:tmpl w:val="A940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D72B2F"/>
    <w:multiLevelType w:val="multilevel"/>
    <w:tmpl w:val="E19E0844"/>
    <w:lvl w:ilvl="0">
      <w:start w:val="1"/>
      <w:numFmt w:val="decimal"/>
      <w:pStyle w:val="Niveau1"/>
      <w:lvlText w:val="%1."/>
      <w:lvlJc w:val="left"/>
      <w:pPr>
        <w:tabs>
          <w:tab w:val="num" w:pos="737"/>
        </w:tabs>
        <w:ind w:left="737" w:hanging="737"/>
      </w:pPr>
      <w:rPr>
        <w:b/>
        <w:i w:val="0"/>
      </w:rPr>
    </w:lvl>
    <w:lvl w:ilvl="1">
      <w:start w:val="1"/>
      <w:numFmt w:val="decimal"/>
      <w:pStyle w:val="Niveau2"/>
      <w:lvlText w:val="%1.%2."/>
      <w:lvlJc w:val="left"/>
      <w:pPr>
        <w:tabs>
          <w:tab w:val="num" w:pos="720"/>
        </w:tabs>
        <w:ind w:left="0" w:firstLine="0"/>
      </w:pPr>
      <w:rPr>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87B1863"/>
    <w:multiLevelType w:val="multilevel"/>
    <w:tmpl w:val="E6F85F0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nsid w:val="3A576BB1"/>
    <w:multiLevelType w:val="hybridMultilevel"/>
    <w:tmpl w:val="E6665C2A"/>
    <w:lvl w:ilvl="0" w:tplc="4224ED08">
      <w:start w:val="1"/>
      <w:numFmt w:val="bullet"/>
      <w:lvlText w:val=""/>
      <w:lvlJc w:val="left"/>
      <w:pPr>
        <w:ind w:left="360" w:hanging="360"/>
      </w:pPr>
      <w:rPr>
        <w:rFonts w:ascii="Symbol" w:hAnsi="Symbol" w:hint="default"/>
      </w:rPr>
    </w:lvl>
    <w:lvl w:ilvl="1" w:tplc="EEF4A3E6" w:tentative="1">
      <w:start w:val="1"/>
      <w:numFmt w:val="bullet"/>
      <w:lvlText w:val="o"/>
      <w:lvlJc w:val="left"/>
      <w:pPr>
        <w:ind w:left="1080" w:hanging="360"/>
      </w:pPr>
      <w:rPr>
        <w:rFonts w:ascii="Courier New" w:hAnsi="Courier New" w:cs="Courier New" w:hint="default"/>
      </w:rPr>
    </w:lvl>
    <w:lvl w:ilvl="2" w:tplc="2AB6E430" w:tentative="1">
      <w:start w:val="1"/>
      <w:numFmt w:val="bullet"/>
      <w:lvlText w:val=""/>
      <w:lvlJc w:val="left"/>
      <w:pPr>
        <w:ind w:left="1800" w:hanging="360"/>
      </w:pPr>
      <w:rPr>
        <w:rFonts w:ascii="Wingdings" w:hAnsi="Wingdings" w:hint="default"/>
      </w:rPr>
    </w:lvl>
    <w:lvl w:ilvl="3" w:tplc="C27454A6" w:tentative="1">
      <w:start w:val="1"/>
      <w:numFmt w:val="bullet"/>
      <w:lvlText w:val=""/>
      <w:lvlJc w:val="left"/>
      <w:pPr>
        <w:ind w:left="2520" w:hanging="360"/>
      </w:pPr>
      <w:rPr>
        <w:rFonts w:ascii="Symbol" w:hAnsi="Symbol" w:hint="default"/>
      </w:rPr>
    </w:lvl>
    <w:lvl w:ilvl="4" w:tplc="CCBC0638" w:tentative="1">
      <w:start w:val="1"/>
      <w:numFmt w:val="bullet"/>
      <w:lvlText w:val="o"/>
      <w:lvlJc w:val="left"/>
      <w:pPr>
        <w:ind w:left="3240" w:hanging="360"/>
      </w:pPr>
      <w:rPr>
        <w:rFonts w:ascii="Courier New" w:hAnsi="Courier New" w:cs="Courier New" w:hint="default"/>
      </w:rPr>
    </w:lvl>
    <w:lvl w:ilvl="5" w:tplc="F4389A76" w:tentative="1">
      <w:start w:val="1"/>
      <w:numFmt w:val="bullet"/>
      <w:lvlText w:val=""/>
      <w:lvlJc w:val="left"/>
      <w:pPr>
        <w:ind w:left="3960" w:hanging="360"/>
      </w:pPr>
      <w:rPr>
        <w:rFonts w:ascii="Wingdings" w:hAnsi="Wingdings" w:hint="default"/>
      </w:rPr>
    </w:lvl>
    <w:lvl w:ilvl="6" w:tplc="439AFFDE" w:tentative="1">
      <w:start w:val="1"/>
      <w:numFmt w:val="bullet"/>
      <w:lvlText w:val=""/>
      <w:lvlJc w:val="left"/>
      <w:pPr>
        <w:ind w:left="4680" w:hanging="360"/>
      </w:pPr>
      <w:rPr>
        <w:rFonts w:ascii="Symbol" w:hAnsi="Symbol" w:hint="default"/>
      </w:rPr>
    </w:lvl>
    <w:lvl w:ilvl="7" w:tplc="91F61DF0" w:tentative="1">
      <w:start w:val="1"/>
      <w:numFmt w:val="bullet"/>
      <w:lvlText w:val="o"/>
      <w:lvlJc w:val="left"/>
      <w:pPr>
        <w:ind w:left="5400" w:hanging="360"/>
      </w:pPr>
      <w:rPr>
        <w:rFonts w:ascii="Courier New" w:hAnsi="Courier New" w:cs="Courier New" w:hint="default"/>
      </w:rPr>
    </w:lvl>
    <w:lvl w:ilvl="8" w:tplc="09288842" w:tentative="1">
      <w:start w:val="1"/>
      <w:numFmt w:val="bullet"/>
      <w:lvlText w:val=""/>
      <w:lvlJc w:val="left"/>
      <w:pPr>
        <w:ind w:left="6120" w:hanging="360"/>
      </w:pPr>
      <w:rPr>
        <w:rFonts w:ascii="Wingdings" w:hAnsi="Wingdings" w:hint="default"/>
      </w:rPr>
    </w:lvl>
  </w:abstractNum>
  <w:abstractNum w:abstractNumId="19">
    <w:nsid w:val="3BA601CA"/>
    <w:multiLevelType w:val="hybridMultilevel"/>
    <w:tmpl w:val="FBFEFA8C"/>
    <w:lvl w:ilvl="0" w:tplc="040C0001">
      <w:start w:val="1"/>
      <w:numFmt w:val="decimal"/>
      <w:lvlText w:val="%1."/>
      <w:lvlJc w:val="left"/>
      <w:pPr>
        <w:ind w:left="1170" w:hanging="360"/>
      </w:pPr>
      <w:rPr>
        <w:rFonts w:hint="default"/>
      </w:r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0">
    <w:nsid w:val="3C570792"/>
    <w:multiLevelType w:val="hybridMultilevel"/>
    <w:tmpl w:val="D84433EC"/>
    <w:lvl w:ilvl="0" w:tplc="7194AF94">
      <w:start w:val="1"/>
      <w:numFmt w:val="bullet"/>
      <w:lvlText w:val=""/>
      <w:lvlJc w:val="left"/>
      <w:pPr>
        <w:tabs>
          <w:tab w:val="num" w:pos="360"/>
        </w:tabs>
        <w:ind w:left="360" w:hanging="360"/>
      </w:pPr>
      <w:rPr>
        <w:rFonts w:ascii="Symbol" w:hAnsi="Symbol" w:hint="default"/>
        <w:sz w:val="20"/>
        <w:szCs w:val="20"/>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nsid w:val="46DC3B42"/>
    <w:multiLevelType w:val="hybridMultilevel"/>
    <w:tmpl w:val="B56466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E86435"/>
    <w:multiLevelType w:val="hybridMultilevel"/>
    <w:tmpl w:val="16E83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134E3C"/>
    <w:multiLevelType w:val="hybridMultilevel"/>
    <w:tmpl w:val="3E14091E"/>
    <w:lvl w:ilvl="0" w:tplc="4EB27CB8">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8535CB4"/>
    <w:multiLevelType w:val="multilevel"/>
    <w:tmpl w:val="3A788460"/>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4D074459"/>
    <w:multiLevelType w:val="hybridMultilevel"/>
    <w:tmpl w:val="3004528C"/>
    <w:lvl w:ilvl="0" w:tplc="AC4A0D96">
      <w:start w:val="1"/>
      <w:numFmt w:val="upperRoman"/>
      <w:pStyle w:val="Style1"/>
      <w:lvlText w:val="%1."/>
      <w:lvlJc w:val="left"/>
      <w:pPr>
        <w:tabs>
          <w:tab w:val="num" w:pos="360"/>
        </w:tabs>
        <w:ind w:left="360" w:hanging="360"/>
      </w:pPr>
      <w:rPr>
        <w:rFonts w:hint="default"/>
      </w:rPr>
    </w:lvl>
    <w:lvl w:ilvl="1" w:tplc="AA946416">
      <w:start w:val="1"/>
      <w:numFmt w:val="bullet"/>
      <w:lvlText w:val=""/>
      <w:lvlJc w:val="left"/>
      <w:pPr>
        <w:tabs>
          <w:tab w:val="num" w:pos="1440"/>
        </w:tabs>
        <w:ind w:left="1440" w:hanging="360"/>
      </w:pPr>
      <w:rPr>
        <w:rFonts w:ascii="Symbol" w:hAnsi="Symbol" w:hint="default"/>
        <w:color w:val="auto"/>
      </w:rPr>
    </w:lvl>
    <w:lvl w:ilvl="2" w:tplc="2D1A842E">
      <w:start w:val="1"/>
      <w:numFmt w:val="decimal"/>
      <w:lvlText w:val="%3."/>
      <w:lvlJc w:val="left"/>
      <w:pPr>
        <w:tabs>
          <w:tab w:val="num" w:pos="2340"/>
        </w:tabs>
        <w:ind w:left="2340" w:hanging="360"/>
      </w:pPr>
      <w:rPr>
        <w:rFonts w:hint="default"/>
      </w:rPr>
    </w:lvl>
    <w:lvl w:ilvl="3" w:tplc="767A914A" w:tentative="1">
      <w:start w:val="1"/>
      <w:numFmt w:val="decimal"/>
      <w:lvlText w:val="%4."/>
      <w:lvlJc w:val="left"/>
      <w:pPr>
        <w:tabs>
          <w:tab w:val="num" w:pos="2880"/>
        </w:tabs>
        <w:ind w:left="2880" w:hanging="360"/>
      </w:pPr>
    </w:lvl>
    <w:lvl w:ilvl="4" w:tplc="68948720" w:tentative="1">
      <w:start w:val="1"/>
      <w:numFmt w:val="lowerLetter"/>
      <w:lvlText w:val="%5."/>
      <w:lvlJc w:val="left"/>
      <w:pPr>
        <w:tabs>
          <w:tab w:val="num" w:pos="3600"/>
        </w:tabs>
        <w:ind w:left="3600" w:hanging="360"/>
      </w:pPr>
    </w:lvl>
    <w:lvl w:ilvl="5" w:tplc="75D83D9A" w:tentative="1">
      <w:start w:val="1"/>
      <w:numFmt w:val="lowerRoman"/>
      <w:lvlText w:val="%6."/>
      <w:lvlJc w:val="right"/>
      <w:pPr>
        <w:tabs>
          <w:tab w:val="num" w:pos="4320"/>
        </w:tabs>
        <w:ind w:left="4320" w:hanging="180"/>
      </w:pPr>
    </w:lvl>
    <w:lvl w:ilvl="6" w:tplc="CEBECC16" w:tentative="1">
      <w:start w:val="1"/>
      <w:numFmt w:val="decimal"/>
      <w:lvlText w:val="%7."/>
      <w:lvlJc w:val="left"/>
      <w:pPr>
        <w:tabs>
          <w:tab w:val="num" w:pos="5040"/>
        </w:tabs>
        <w:ind w:left="5040" w:hanging="360"/>
      </w:pPr>
    </w:lvl>
    <w:lvl w:ilvl="7" w:tplc="11E4D44E" w:tentative="1">
      <w:start w:val="1"/>
      <w:numFmt w:val="lowerLetter"/>
      <w:lvlText w:val="%8."/>
      <w:lvlJc w:val="left"/>
      <w:pPr>
        <w:tabs>
          <w:tab w:val="num" w:pos="5760"/>
        </w:tabs>
        <w:ind w:left="5760" w:hanging="360"/>
      </w:pPr>
    </w:lvl>
    <w:lvl w:ilvl="8" w:tplc="636CA914" w:tentative="1">
      <w:start w:val="1"/>
      <w:numFmt w:val="lowerRoman"/>
      <w:lvlText w:val="%9."/>
      <w:lvlJc w:val="right"/>
      <w:pPr>
        <w:tabs>
          <w:tab w:val="num" w:pos="6480"/>
        </w:tabs>
        <w:ind w:left="6480" w:hanging="180"/>
      </w:pPr>
    </w:lvl>
  </w:abstractNum>
  <w:abstractNum w:abstractNumId="26">
    <w:nsid w:val="511D7DEC"/>
    <w:multiLevelType w:val="hybridMultilevel"/>
    <w:tmpl w:val="5B1A88D8"/>
    <w:lvl w:ilvl="0" w:tplc="893E782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207FCA"/>
    <w:multiLevelType w:val="hybridMultilevel"/>
    <w:tmpl w:val="595C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877A7C"/>
    <w:multiLevelType w:val="hybridMultilevel"/>
    <w:tmpl w:val="85EC26B6"/>
    <w:lvl w:ilvl="0" w:tplc="04090001">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5A1C2B09"/>
    <w:multiLevelType w:val="hybridMultilevel"/>
    <w:tmpl w:val="5DF88788"/>
    <w:lvl w:ilvl="0" w:tplc="040C0001">
      <w:start w:val="1"/>
      <w:numFmt w:val="bullet"/>
      <w:lvlText w:val=""/>
      <w:lvlJc w:val="left"/>
      <w:pPr>
        <w:ind w:left="360" w:hanging="360"/>
      </w:pPr>
      <w:rPr>
        <w:rFonts w:ascii="Symbol" w:hAnsi="Symbol" w:hint="default"/>
      </w:rPr>
    </w:lvl>
    <w:lvl w:ilvl="1" w:tplc="170479C6"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5D7358E2"/>
    <w:multiLevelType w:val="hybridMultilevel"/>
    <w:tmpl w:val="1A720DB4"/>
    <w:lvl w:ilvl="0" w:tplc="040C0001">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29E2022"/>
    <w:multiLevelType w:val="singleLevel"/>
    <w:tmpl w:val="C64AA244"/>
    <w:lvl w:ilvl="0">
      <w:start w:val="1"/>
      <w:numFmt w:val="bullet"/>
      <w:pStyle w:val="Ital-Bull"/>
      <w:lvlText w:val=""/>
      <w:lvlJc w:val="left"/>
      <w:pPr>
        <w:tabs>
          <w:tab w:val="num" w:pos="1211"/>
        </w:tabs>
        <w:ind w:left="1191" w:hanging="340"/>
      </w:pPr>
      <w:rPr>
        <w:rFonts w:ascii="Bookshelf Symbol 4" w:hAnsi="Bookshelf Symbol 4" w:hint="default"/>
      </w:rPr>
    </w:lvl>
  </w:abstractNum>
  <w:abstractNum w:abstractNumId="32">
    <w:nsid w:val="6F567CD0"/>
    <w:multiLevelType w:val="hybridMultilevel"/>
    <w:tmpl w:val="2CC04E2E"/>
    <w:lvl w:ilvl="0" w:tplc="040C0001">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0CD293B"/>
    <w:multiLevelType w:val="hybridMultilevel"/>
    <w:tmpl w:val="BB38F79A"/>
    <w:lvl w:ilvl="0" w:tplc="1818DA74">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4">
    <w:nsid w:val="75691689"/>
    <w:multiLevelType w:val="hybridMultilevel"/>
    <w:tmpl w:val="9AC86986"/>
    <w:lvl w:ilvl="0" w:tplc="544AF14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A558AB"/>
    <w:multiLevelType w:val="hybridMultilevel"/>
    <w:tmpl w:val="49E66B9C"/>
    <w:lvl w:ilvl="0" w:tplc="4C66738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nsid w:val="78965415"/>
    <w:multiLevelType w:val="hybridMultilevel"/>
    <w:tmpl w:val="1034F07A"/>
    <w:lvl w:ilvl="0" w:tplc="040C0001">
      <w:start w:val="1"/>
      <w:numFmt w:val="lowerRoman"/>
      <w:lvlText w:val="(%1)"/>
      <w:lvlJc w:val="left"/>
      <w:pPr>
        <w:ind w:left="720"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034D7B"/>
    <w:multiLevelType w:val="hybridMultilevel"/>
    <w:tmpl w:val="8BFE38D2"/>
    <w:lvl w:ilvl="0" w:tplc="0B8E906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7B1A671F"/>
    <w:multiLevelType w:val="hybridMultilevel"/>
    <w:tmpl w:val="2978363E"/>
    <w:lvl w:ilvl="0" w:tplc="040C0001">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D47654D"/>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7F360102"/>
    <w:multiLevelType w:val="hybridMultilevel"/>
    <w:tmpl w:val="F0D480B6"/>
    <w:lvl w:ilvl="0" w:tplc="3BF8F308">
      <w:start w:val="1"/>
      <w:numFmt w:val="decimal"/>
      <w:lvlText w:val="%1."/>
      <w:lvlJc w:val="left"/>
      <w:pPr>
        <w:ind w:left="1353" w:hanging="360"/>
      </w:pPr>
      <w:rPr>
        <w:rFonts w:hint="default"/>
        <w:b/>
      </w:rPr>
    </w:lvl>
    <w:lvl w:ilvl="1" w:tplc="42D8D514">
      <w:start w:val="1"/>
      <w:numFmt w:val="bullet"/>
      <w:lvlText w:val=""/>
      <w:lvlJc w:val="left"/>
      <w:pPr>
        <w:tabs>
          <w:tab w:val="num" w:pos="1440"/>
        </w:tabs>
        <w:ind w:left="1440" w:hanging="360"/>
      </w:pPr>
      <w:rPr>
        <w:rFonts w:ascii="Wingdings" w:hAnsi="Wingdings" w:hint="default"/>
      </w:rPr>
    </w:lvl>
    <w:lvl w:ilvl="2" w:tplc="FB9AFD96" w:tentative="1">
      <w:start w:val="1"/>
      <w:numFmt w:val="lowerRoman"/>
      <w:lvlText w:val="%3."/>
      <w:lvlJc w:val="right"/>
      <w:pPr>
        <w:ind w:left="2160" w:hanging="180"/>
      </w:pPr>
    </w:lvl>
    <w:lvl w:ilvl="3" w:tplc="FE021CBC" w:tentative="1">
      <w:start w:val="1"/>
      <w:numFmt w:val="decimal"/>
      <w:lvlText w:val="%4."/>
      <w:lvlJc w:val="left"/>
      <w:pPr>
        <w:ind w:left="2880" w:hanging="360"/>
      </w:pPr>
    </w:lvl>
    <w:lvl w:ilvl="4" w:tplc="A22C0656" w:tentative="1">
      <w:start w:val="1"/>
      <w:numFmt w:val="lowerLetter"/>
      <w:lvlText w:val="%5."/>
      <w:lvlJc w:val="left"/>
      <w:pPr>
        <w:ind w:left="3600" w:hanging="360"/>
      </w:pPr>
    </w:lvl>
    <w:lvl w:ilvl="5" w:tplc="80C22B72" w:tentative="1">
      <w:start w:val="1"/>
      <w:numFmt w:val="lowerRoman"/>
      <w:lvlText w:val="%6."/>
      <w:lvlJc w:val="right"/>
      <w:pPr>
        <w:ind w:left="4320" w:hanging="180"/>
      </w:pPr>
    </w:lvl>
    <w:lvl w:ilvl="6" w:tplc="14A679CC" w:tentative="1">
      <w:start w:val="1"/>
      <w:numFmt w:val="decimal"/>
      <w:lvlText w:val="%7."/>
      <w:lvlJc w:val="left"/>
      <w:pPr>
        <w:ind w:left="5040" w:hanging="360"/>
      </w:pPr>
    </w:lvl>
    <w:lvl w:ilvl="7" w:tplc="E2B61A2C" w:tentative="1">
      <w:start w:val="1"/>
      <w:numFmt w:val="lowerLetter"/>
      <w:lvlText w:val="%8."/>
      <w:lvlJc w:val="left"/>
      <w:pPr>
        <w:ind w:left="5760" w:hanging="360"/>
      </w:pPr>
    </w:lvl>
    <w:lvl w:ilvl="8" w:tplc="65D4CEE0" w:tentative="1">
      <w:start w:val="1"/>
      <w:numFmt w:val="lowerRoman"/>
      <w:lvlText w:val="%9."/>
      <w:lvlJc w:val="right"/>
      <w:pPr>
        <w:ind w:left="6480" w:hanging="180"/>
      </w:pPr>
    </w:lvl>
  </w:abstractNum>
  <w:num w:numId="1">
    <w:abstractNumId w:val="14"/>
  </w:num>
  <w:num w:numId="2">
    <w:abstractNumId w:val="25"/>
  </w:num>
  <w:num w:numId="3">
    <w:abstractNumId w:val="1"/>
  </w:num>
  <w:num w:numId="4">
    <w:abstractNumId w:val="4"/>
  </w:num>
  <w:num w:numId="5">
    <w:abstractNumId w:val="12"/>
  </w:num>
  <w:num w:numId="6">
    <w:abstractNumId w:val="22"/>
  </w:num>
  <w:num w:numId="7">
    <w:abstractNumId w:val="17"/>
  </w:num>
  <w:num w:numId="8">
    <w:abstractNumId w:val="39"/>
  </w:num>
  <w:num w:numId="9">
    <w:abstractNumId w:val="5"/>
  </w:num>
  <w:num w:numId="10">
    <w:abstractNumId w:val="18"/>
  </w:num>
  <w:num w:numId="11">
    <w:abstractNumId w:val="34"/>
  </w:num>
  <w:num w:numId="12">
    <w:abstractNumId w:val="31"/>
  </w:num>
  <w:num w:numId="13">
    <w:abstractNumId w:val="8"/>
  </w:num>
  <w:num w:numId="14">
    <w:abstractNumId w:val="24"/>
  </w:num>
  <w:num w:numId="15">
    <w:abstractNumId w:val="29"/>
  </w:num>
  <w:num w:numId="16">
    <w:abstractNumId w:val="3"/>
  </w:num>
  <w:num w:numId="17">
    <w:abstractNumId w:val="21"/>
  </w:num>
  <w:num w:numId="18">
    <w:abstractNumId w:val="32"/>
  </w:num>
  <w:num w:numId="19">
    <w:abstractNumId w:val="6"/>
  </w:num>
  <w:num w:numId="20">
    <w:abstractNumId w:val="37"/>
  </w:num>
  <w:num w:numId="21">
    <w:abstractNumId w:val="28"/>
  </w:num>
  <w:num w:numId="22">
    <w:abstractNumId w:val="33"/>
  </w:num>
  <w:num w:numId="23">
    <w:abstractNumId w:val="30"/>
  </w:num>
  <w:num w:numId="24">
    <w:abstractNumId w:val="40"/>
  </w:num>
  <w:num w:numId="25">
    <w:abstractNumId w:val="16"/>
  </w:num>
  <w:num w:numId="26">
    <w:abstractNumId w:val="38"/>
  </w:num>
  <w:num w:numId="27">
    <w:abstractNumId w:val="26"/>
  </w:num>
  <w:num w:numId="28">
    <w:abstractNumId w:val="19"/>
  </w:num>
  <w:num w:numId="29">
    <w:abstractNumId w:val="11"/>
  </w:num>
  <w:num w:numId="30">
    <w:abstractNumId w:val="10"/>
  </w:num>
  <w:num w:numId="31">
    <w:abstractNumId w:val="2"/>
  </w:num>
  <w:num w:numId="32">
    <w:abstractNumId w:val="36"/>
  </w:num>
  <w:num w:numId="33">
    <w:abstractNumId w:val="23"/>
  </w:num>
  <w:num w:numId="34">
    <w:abstractNumId w:val="35"/>
  </w:num>
  <w:num w:numId="35">
    <w:abstractNumId w:val="27"/>
  </w:num>
  <w:num w:numId="36">
    <w:abstractNumId w:val="20"/>
  </w:num>
  <w:num w:numId="37">
    <w:abstractNumId w:val="0"/>
  </w:num>
  <w:num w:numId="38">
    <w:abstractNumId w:val="7"/>
  </w:num>
  <w:num w:numId="39">
    <w:abstractNumId w:val="13"/>
  </w:num>
  <w:num w:numId="40">
    <w:abstractNumId w:val="9"/>
  </w:num>
  <w:num w:numId="41">
    <w:abstractNumId w:val="39"/>
  </w:num>
  <w:num w:numId="42">
    <w:abstractNumId w:val="39"/>
  </w:num>
  <w:num w:numId="43">
    <w:abstractNumId w:val="15"/>
  </w:num>
  <w:num w:numId="44">
    <w:abstractNumId w:val="39"/>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neke Van Tilburg">
    <w15:presenceInfo w15:providerId="AD" w15:userId="S-1-5-21-88094858-919529-1617787245-174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832"/>
    <w:rsid w:val="00000669"/>
    <w:rsid w:val="00000D16"/>
    <w:rsid w:val="000010EC"/>
    <w:rsid w:val="000018CA"/>
    <w:rsid w:val="00002093"/>
    <w:rsid w:val="00002F33"/>
    <w:rsid w:val="0000356C"/>
    <w:rsid w:val="0000359B"/>
    <w:rsid w:val="00003939"/>
    <w:rsid w:val="000045DA"/>
    <w:rsid w:val="00004E13"/>
    <w:rsid w:val="00005286"/>
    <w:rsid w:val="00005746"/>
    <w:rsid w:val="0000664C"/>
    <w:rsid w:val="00006A83"/>
    <w:rsid w:val="00006FE5"/>
    <w:rsid w:val="00007084"/>
    <w:rsid w:val="000070AC"/>
    <w:rsid w:val="000078D4"/>
    <w:rsid w:val="00007913"/>
    <w:rsid w:val="00007DFC"/>
    <w:rsid w:val="00007FCF"/>
    <w:rsid w:val="0001021C"/>
    <w:rsid w:val="00010A8C"/>
    <w:rsid w:val="00010C95"/>
    <w:rsid w:val="00010FC7"/>
    <w:rsid w:val="00011252"/>
    <w:rsid w:val="000114CA"/>
    <w:rsid w:val="00012C95"/>
    <w:rsid w:val="00012F01"/>
    <w:rsid w:val="00012F7B"/>
    <w:rsid w:val="0001378A"/>
    <w:rsid w:val="0001385A"/>
    <w:rsid w:val="0001396D"/>
    <w:rsid w:val="00013FCA"/>
    <w:rsid w:val="0001598E"/>
    <w:rsid w:val="00015A00"/>
    <w:rsid w:val="00015B9F"/>
    <w:rsid w:val="00015ED4"/>
    <w:rsid w:val="00016C01"/>
    <w:rsid w:val="000204AE"/>
    <w:rsid w:val="000212FA"/>
    <w:rsid w:val="000213AE"/>
    <w:rsid w:val="0002147A"/>
    <w:rsid w:val="000214CB"/>
    <w:rsid w:val="000218C8"/>
    <w:rsid w:val="00021B0C"/>
    <w:rsid w:val="000227F5"/>
    <w:rsid w:val="00022A90"/>
    <w:rsid w:val="00022AAF"/>
    <w:rsid w:val="00023836"/>
    <w:rsid w:val="000245C8"/>
    <w:rsid w:val="00024781"/>
    <w:rsid w:val="000247CB"/>
    <w:rsid w:val="00024839"/>
    <w:rsid w:val="000250DB"/>
    <w:rsid w:val="00025ACB"/>
    <w:rsid w:val="000263A7"/>
    <w:rsid w:val="00026919"/>
    <w:rsid w:val="00026E22"/>
    <w:rsid w:val="00027476"/>
    <w:rsid w:val="000274B2"/>
    <w:rsid w:val="00027D26"/>
    <w:rsid w:val="0003008C"/>
    <w:rsid w:val="00030C76"/>
    <w:rsid w:val="00030FF4"/>
    <w:rsid w:val="00031641"/>
    <w:rsid w:val="000326BD"/>
    <w:rsid w:val="00032BDF"/>
    <w:rsid w:val="000339FC"/>
    <w:rsid w:val="00033A00"/>
    <w:rsid w:val="00033F6E"/>
    <w:rsid w:val="00034B2B"/>
    <w:rsid w:val="00034B3D"/>
    <w:rsid w:val="00034E20"/>
    <w:rsid w:val="000356DD"/>
    <w:rsid w:val="00035726"/>
    <w:rsid w:val="00035CEF"/>
    <w:rsid w:val="0003632B"/>
    <w:rsid w:val="000376CA"/>
    <w:rsid w:val="0003776F"/>
    <w:rsid w:val="00037BCB"/>
    <w:rsid w:val="00037C36"/>
    <w:rsid w:val="00040097"/>
    <w:rsid w:val="00040C29"/>
    <w:rsid w:val="00040E7F"/>
    <w:rsid w:val="00041429"/>
    <w:rsid w:val="000417E6"/>
    <w:rsid w:val="00041A95"/>
    <w:rsid w:val="00042B3D"/>
    <w:rsid w:val="00042C6E"/>
    <w:rsid w:val="000434A9"/>
    <w:rsid w:val="00043A46"/>
    <w:rsid w:val="00044300"/>
    <w:rsid w:val="000444E3"/>
    <w:rsid w:val="00045044"/>
    <w:rsid w:val="00045752"/>
    <w:rsid w:val="000458F1"/>
    <w:rsid w:val="00045B3F"/>
    <w:rsid w:val="0004600A"/>
    <w:rsid w:val="00046F0E"/>
    <w:rsid w:val="000472E3"/>
    <w:rsid w:val="000477C7"/>
    <w:rsid w:val="00047C5E"/>
    <w:rsid w:val="00047E4C"/>
    <w:rsid w:val="00050360"/>
    <w:rsid w:val="00050484"/>
    <w:rsid w:val="00050CBE"/>
    <w:rsid w:val="00051180"/>
    <w:rsid w:val="00051A12"/>
    <w:rsid w:val="0005236B"/>
    <w:rsid w:val="00052FCA"/>
    <w:rsid w:val="000532A7"/>
    <w:rsid w:val="0005370C"/>
    <w:rsid w:val="00053AA8"/>
    <w:rsid w:val="00054177"/>
    <w:rsid w:val="0005422C"/>
    <w:rsid w:val="000545CF"/>
    <w:rsid w:val="00054BBB"/>
    <w:rsid w:val="00054EEA"/>
    <w:rsid w:val="00055888"/>
    <w:rsid w:val="00055A01"/>
    <w:rsid w:val="00055C42"/>
    <w:rsid w:val="00056286"/>
    <w:rsid w:val="00056F52"/>
    <w:rsid w:val="0005715F"/>
    <w:rsid w:val="0005730D"/>
    <w:rsid w:val="000577B8"/>
    <w:rsid w:val="00057CE7"/>
    <w:rsid w:val="00060111"/>
    <w:rsid w:val="00060306"/>
    <w:rsid w:val="00060768"/>
    <w:rsid w:val="0006080F"/>
    <w:rsid w:val="0006092B"/>
    <w:rsid w:val="00061878"/>
    <w:rsid w:val="00061C80"/>
    <w:rsid w:val="00062F99"/>
    <w:rsid w:val="00063449"/>
    <w:rsid w:val="00063848"/>
    <w:rsid w:val="000642CB"/>
    <w:rsid w:val="0006522D"/>
    <w:rsid w:val="00065BB3"/>
    <w:rsid w:val="00066A66"/>
    <w:rsid w:val="00066C26"/>
    <w:rsid w:val="0006715C"/>
    <w:rsid w:val="00067835"/>
    <w:rsid w:val="00071ACC"/>
    <w:rsid w:val="00071F5A"/>
    <w:rsid w:val="00072054"/>
    <w:rsid w:val="0007270A"/>
    <w:rsid w:val="00072EF0"/>
    <w:rsid w:val="000732B6"/>
    <w:rsid w:val="0007382C"/>
    <w:rsid w:val="0007457F"/>
    <w:rsid w:val="000745D1"/>
    <w:rsid w:val="0007460B"/>
    <w:rsid w:val="00074737"/>
    <w:rsid w:val="00074A5D"/>
    <w:rsid w:val="000757C7"/>
    <w:rsid w:val="0007600C"/>
    <w:rsid w:val="000765F3"/>
    <w:rsid w:val="0007668C"/>
    <w:rsid w:val="00076BDB"/>
    <w:rsid w:val="00076D41"/>
    <w:rsid w:val="0008049D"/>
    <w:rsid w:val="000807C5"/>
    <w:rsid w:val="00080942"/>
    <w:rsid w:val="00080F88"/>
    <w:rsid w:val="0008111B"/>
    <w:rsid w:val="000822D5"/>
    <w:rsid w:val="00082B15"/>
    <w:rsid w:val="000832DF"/>
    <w:rsid w:val="000847E7"/>
    <w:rsid w:val="00084E31"/>
    <w:rsid w:val="00084FC4"/>
    <w:rsid w:val="00085111"/>
    <w:rsid w:val="00085417"/>
    <w:rsid w:val="000859A2"/>
    <w:rsid w:val="00085CF8"/>
    <w:rsid w:val="00085D9B"/>
    <w:rsid w:val="00085DFC"/>
    <w:rsid w:val="00086A73"/>
    <w:rsid w:val="00086B23"/>
    <w:rsid w:val="00087290"/>
    <w:rsid w:val="00087387"/>
    <w:rsid w:val="0008769D"/>
    <w:rsid w:val="000878F7"/>
    <w:rsid w:val="0009089B"/>
    <w:rsid w:val="000909EF"/>
    <w:rsid w:val="0009163C"/>
    <w:rsid w:val="000917F0"/>
    <w:rsid w:val="000922B9"/>
    <w:rsid w:val="00092A73"/>
    <w:rsid w:val="00092B68"/>
    <w:rsid w:val="00092E71"/>
    <w:rsid w:val="0009398C"/>
    <w:rsid w:val="00093CE4"/>
    <w:rsid w:val="00093E4F"/>
    <w:rsid w:val="00093EBC"/>
    <w:rsid w:val="00093EF4"/>
    <w:rsid w:val="00093FE9"/>
    <w:rsid w:val="00094A5C"/>
    <w:rsid w:val="00094C9D"/>
    <w:rsid w:val="00095A1D"/>
    <w:rsid w:val="00095B4D"/>
    <w:rsid w:val="000961CE"/>
    <w:rsid w:val="000961EF"/>
    <w:rsid w:val="000A0CDD"/>
    <w:rsid w:val="000A15A7"/>
    <w:rsid w:val="000A2223"/>
    <w:rsid w:val="000A280C"/>
    <w:rsid w:val="000A2F8F"/>
    <w:rsid w:val="000A300C"/>
    <w:rsid w:val="000A3C11"/>
    <w:rsid w:val="000A40A4"/>
    <w:rsid w:val="000A56F1"/>
    <w:rsid w:val="000A5759"/>
    <w:rsid w:val="000A5B51"/>
    <w:rsid w:val="000A67AA"/>
    <w:rsid w:val="000A6C9F"/>
    <w:rsid w:val="000A6E01"/>
    <w:rsid w:val="000A7275"/>
    <w:rsid w:val="000A7444"/>
    <w:rsid w:val="000A7A78"/>
    <w:rsid w:val="000B0906"/>
    <w:rsid w:val="000B110B"/>
    <w:rsid w:val="000B19B1"/>
    <w:rsid w:val="000B1F1F"/>
    <w:rsid w:val="000B21CE"/>
    <w:rsid w:val="000B2A3F"/>
    <w:rsid w:val="000B2DBA"/>
    <w:rsid w:val="000B369C"/>
    <w:rsid w:val="000B38D7"/>
    <w:rsid w:val="000B39AB"/>
    <w:rsid w:val="000B39B2"/>
    <w:rsid w:val="000B4831"/>
    <w:rsid w:val="000B4A2C"/>
    <w:rsid w:val="000B4BBB"/>
    <w:rsid w:val="000B4CF1"/>
    <w:rsid w:val="000B53A4"/>
    <w:rsid w:val="000B5937"/>
    <w:rsid w:val="000B6009"/>
    <w:rsid w:val="000B65F2"/>
    <w:rsid w:val="000B690E"/>
    <w:rsid w:val="000B72CB"/>
    <w:rsid w:val="000B788E"/>
    <w:rsid w:val="000B7BCC"/>
    <w:rsid w:val="000B7D60"/>
    <w:rsid w:val="000C03FA"/>
    <w:rsid w:val="000C0C09"/>
    <w:rsid w:val="000C275D"/>
    <w:rsid w:val="000C2D7A"/>
    <w:rsid w:val="000C3431"/>
    <w:rsid w:val="000C36A0"/>
    <w:rsid w:val="000C382B"/>
    <w:rsid w:val="000C3E2D"/>
    <w:rsid w:val="000C49F8"/>
    <w:rsid w:val="000C4A13"/>
    <w:rsid w:val="000C4AFA"/>
    <w:rsid w:val="000C5518"/>
    <w:rsid w:val="000C66EB"/>
    <w:rsid w:val="000C6B80"/>
    <w:rsid w:val="000C6F61"/>
    <w:rsid w:val="000D00D0"/>
    <w:rsid w:val="000D0A65"/>
    <w:rsid w:val="000D1830"/>
    <w:rsid w:val="000D1C62"/>
    <w:rsid w:val="000D2165"/>
    <w:rsid w:val="000D2F37"/>
    <w:rsid w:val="000D3047"/>
    <w:rsid w:val="000D32EF"/>
    <w:rsid w:val="000D52C9"/>
    <w:rsid w:val="000D6141"/>
    <w:rsid w:val="000D68F1"/>
    <w:rsid w:val="000D6A2D"/>
    <w:rsid w:val="000D6BD7"/>
    <w:rsid w:val="000D6C42"/>
    <w:rsid w:val="000D6EA7"/>
    <w:rsid w:val="000D702F"/>
    <w:rsid w:val="000D70FE"/>
    <w:rsid w:val="000D72F7"/>
    <w:rsid w:val="000E008F"/>
    <w:rsid w:val="000E0C13"/>
    <w:rsid w:val="000E0F15"/>
    <w:rsid w:val="000E17DE"/>
    <w:rsid w:val="000E1CFF"/>
    <w:rsid w:val="000E2F7D"/>
    <w:rsid w:val="000E3546"/>
    <w:rsid w:val="000E3810"/>
    <w:rsid w:val="000E3C5D"/>
    <w:rsid w:val="000E41C6"/>
    <w:rsid w:val="000E47A5"/>
    <w:rsid w:val="000E4838"/>
    <w:rsid w:val="000E4928"/>
    <w:rsid w:val="000E4AA7"/>
    <w:rsid w:val="000E5261"/>
    <w:rsid w:val="000E619A"/>
    <w:rsid w:val="000E6666"/>
    <w:rsid w:val="000E6742"/>
    <w:rsid w:val="000E6803"/>
    <w:rsid w:val="000E7006"/>
    <w:rsid w:val="000E733C"/>
    <w:rsid w:val="000E7C79"/>
    <w:rsid w:val="000E7C90"/>
    <w:rsid w:val="000E7DB4"/>
    <w:rsid w:val="000F0045"/>
    <w:rsid w:val="000F0167"/>
    <w:rsid w:val="000F01E9"/>
    <w:rsid w:val="000F1C40"/>
    <w:rsid w:val="000F248E"/>
    <w:rsid w:val="000F24B6"/>
    <w:rsid w:val="000F2906"/>
    <w:rsid w:val="000F3B75"/>
    <w:rsid w:val="000F3B7E"/>
    <w:rsid w:val="000F44C1"/>
    <w:rsid w:val="000F4F2C"/>
    <w:rsid w:val="000F67CD"/>
    <w:rsid w:val="000F6BF6"/>
    <w:rsid w:val="000F6C55"/>
    <w:rsid w:val="000F737E"/>
    <w:rsid w:val="0010018E"/>
    <w:rsid w:val="001002B2"/>
    <w:rsid w:val="00100546"/>
    <w:rsid w:val="001005A9"/>
    <w:rsid w:val="001012E2"/>
    <w:rsid w:val="00101345"/>
    <w:rsid w:val="00101397"/>
    <w:rsid w:val="0010144B"/>
    <w:rsid w:val="0010168F"/>
    <w:rsid w:val="00101987"/>
    <w:rsid w:val="00101E77"/>
    <w:rsid w:val="00102094"/>
    <w:rsid w:val="00102A65"/>
    <w:rsid w:val="00102D6B"/>
    <w:rsid w:val="0010326D"/>
    <w:rsid w:val="00103E3F"/>
    <w:rsid w:val="001047BE"/>
    <w:rsid w:val="00104E58"/>
    <w:rsid w:val="00105346"/>
    <w:rsid w:val="001058E8"/>
    <w:rsid w:val="0010594C"/>
    <w:rsid w:val="001068E4"/>
    <w:rsid w:val="00106CDE"/>
    <w:rsid w:val="001074A1"/>
    <w:rsid w:val="001075AE"/>
    <w:rsid w:val="0011063A"/>
    <w:rsid w:val="00110713"/>
    <w:rsid w:val="00111B11"/>
    <w:rsid w:val="00111E83"/>
    <w:rsid w:val="001127ED"/>
    <w:rsid w:val="00112CFF"/>
    <w:rsid w:val="00112D62"/>
    <w:rsid w:val="00113102"/>
    <w:rsid w:val="001133D4"/>
    <w:rsid w:val="0011394D"/>
    <w:rsid w:val="00114725"/>
    <w:rsid w:val="001148FD"/>
    <w:rsid w:val="001149AC"/>
    <w:rsid w:val="00115070"/>
    <w:rsid w:val="00115743"/>
    <w:rsid w:val="00115906"/>
    <w:rsid w:val="001164A3"/>
    <w:rsid w:val="001168B3"/>
    <w:rsid w:val="00116C90"/>
    <w:rsid w:val="0011726D"/>
    <w:rsid w:val="001173FF"/>
    <w:rsid w:val="00117819"/>
    <w:rsid w:val="00117D4F"/>
    <w:rsid w:val="00121285"/>
    <w:rsid w:val="00121786"/>
    <w:rsid w:val="00121B84"/>
    <w:rsid w:val="00121F01"/>
    <w:rsid w:val="00122647"/>
    <w:rsid w:val="00122E3E"/>
    <w:rsid w:val="0012535E"/>
    <w:rsid w:val="0012561D"/>
    <w:rsid w:val="00125723"/>
    <w:rsid w:val="0012583C"/>
    <w:rsid w:val="00126593"/>
    <w:rsid w:val="00126EAA"/>
    <w:rsid w:val="00126EB2"/>
    <w:rsid w:val="00127202"/>
    <w:rsid w:val="00130F00"/>
    <w:rsid w:val="00131B51"/>
    <w:rsid w:val="0013202A"/>
    <w:rsid w:val="001328A3"/>
    <w:rsid w:val="001328F1"/>
    <w:rsid w:val="001336B4"/>
    <w:rsid w:val="001339CB"/>
    <w:rsid w:val="001345AE"/>
    <w:rsid w:val="001346C7"/>
    <w:rsid w:val="001348D8"/>
    <w:rsid w:val="00134DAC"/>
    <w:rsid w:val="00135229"/>
    <w:rsid w:val="001354B5"/>
    <w:rsid w:val="00136054"/>
    <w:rsid w:val="00136839"/>
    <w:rsid w:val="001373A8"/>
    <w:rsid w:val="00137452"/>
    <w:rsid w:val="001374F9"/>
    <w:rsid w:val="001376F2"/>
    <w:rsid w:val="001405DA"/>
    <w:rsid w:val="00140AA6"/>
    <w:rsid w:val="0014150C"/>
    <w:rsid w:val="001416EE"/>
    <w:rsid w:val="00141749"/>
    <w:rsid w:val="00141FA9"/>
    <w:rsid w:val="001421E4"/>
    <w:rsid w:val="00142311"/>
    <w:rsid w:val="00142628"/>
    <w:rsid w:val="00142AA1"/>
    <w:rsid w:val="00143444"/>
    <w:rsid w:val="0014349A"/>
    <w:rsid w:val="00144D07"/>
    <w:rsid w:val="00145196"/>
    <w:rsid w:val="001457BA"/>
    <w:rsid w:val="001459D8"/>
    <w:rsid w:val="00145AD4"/>
    <w:rsid w:val="001460A8"/>
    <w:rsid w:val="001463F5"/>
    <w:rsid w:val="00146DD4"/>
    <w:rsid w:val="00146EFC"/>
    <w:rsid w:val="001476AA"/>
    <w:rsid w:val="00147789"/>
    <w:rsid w:val="00147F99"/>
    <w:rsid w:val="00150246"/>
    <w:rsid w:val="0015025E"/>
    <w:rsid w:val="001504F5"/>
    <w:rsid w:val="00150550"/>
    <w:rsid w:val="00150FC8"/>
    <w:rsid w:val="001515AD"/>
    <w:rsid w:val="001517F7"/>
    <w:rsid w:val="0015231A"/>
    <w:rsid w:val="0015272B"/>
    <w:rsid w:val="00152CB1"/>
    <w:rsid w:val="00152F24"/>
    <w:rsid w:val="00153348"/>
    <w:rsid w:val="0015414E"/>
    <w:rsid w:val="001542BD"/>
    <w:rsid w:val="00155914"/>
    <w:rsid w:val="00156006"/>
    <w:rsid w:val="001560F5"/>
    <w:rsid w:val="001564AD"/>
    <w:rsid w:val="00157439"/>
    <w:rsid w:val="00157951"/>
    <w:rsid w:val="00157BDD"/>
    <w:rsid w:val="00157D1A"/>
    <w:rsid w:val="00157ECF"/>
    <w:rsid w:val="00157FE3"/>
    <w:rsid w:val="001606B9"/>
    <w:rsid w:val="001610F9"/>
    <w:rsid w:val="00161B31"/>
    <w:rsid w:val="00161FD8"/>
    <w:rsid w:val="0016303C"/>
    <w:rsid w:val="001632B4"/>
    <w:rsid w:val="00163618"/>
    <w:rsid w:val="00163A42"/>
    <w:rsid w:val="001640EA"/>
    <w:rsid w:val="00164A92"/>
    <w:rsid w:val="00164C6F"/>
    <w:rsid w:val="00165D04"/>
    <w:rsid w:val="00165E5C"/>
    <w:rsid w:val="001661A5"/>
    <w:rsid w:val="0016630A"/>
    <w:rsid w:val="00166964"/>
    <w:rsid w:val="00166F38"/>
    <w:rsid w:val="00167465"/>
    <w:rsid w:val="00167C6A"/>
    <w:rsid w:val="001700D0"/>
    <w:rsid w:val="0017041F"/>
    <w:rsid w:val="001707CD"/>
    <w:rsid w:val="00173A35"/>
    <w:rsid w:val="00174101"/>
    <w:rsid w:val="001756FB"/>
    <w:rsid w:val="00176A99"/>
    <w:rsid w:val="00176D46"/>
    <w:rsid w:val="00177966"/>
    <w:rsid w:val="0018005A"/>
    <w:rsid w:val="001800B3"/>
    <w:rsid w:val="00180344"/>
    <w:rsid w:val="00180406"/>
    <w:rsid w:val="00180929"/>
    <w:rsid w:val="00180DCF"/>
    <w:rsid w:val="0018115F"/>
    <w:rsid w:val="00181FE4"/>
    <w:rsid w:val="00182927"/>
    <w:rsid w:val="001830B7"/>
    <w:rsid w:val="0018346D"/>
    <w:rsid w:val="0018362E"/>
    <w:rsid w:val="00184515"/>
    <w:rsid w:val="00185D3F"/>
    <w:rsid w:val="00186458"/>
    <w:rsid w:val="00187368"/>
    <w:rsid w:val="001873BA"/>
    <w:rsid w:val="00187445"/>
    <w:rsid w:val="00190B41"/>
    <w:rsid w:val="001918D1"/>
    <w:rsid w:val="00191C7B"/>
    <w:rsid w:val="001936C8"/>
    <w:rsid w:val="00194621"/>
    <w:rsid w:val="001949F1"/>
    <w:rsid w:val="00194A7F"/>
    <w:rsid w:val="00194ACD"/>
    <w:rsid w:val="00194BC5"/>
    <w:rsid w:val="001955A7"/>
    <w:rsid w:val="001961DE"/>
    <w:rsid w:val="00196532"/>
    <w:rsid w:val="00196645"/>
    <w:rsid w:val="00196FEF"/>
    <w:rsid w:val="00197043"/>
    <w:rsid w:val="00197E48"/>
    <w:rsid w:val="001A0D43"/>
    <w:rsid w:val="001A0DC8"/>
    <w:rsid w:val="001A0EC1"/>
    <w:rsid w:val="001A16CE"/>
    <w:rsid w:val="001A22E1"/>
    <w:rsid w:val="001A2DCD"/>
    <w:rsid w:val="001A339A"/>
    <w:rsid w:val="001A3CAA"/>
    <w:rsid w:val="001A4FBE"/>
    <w:rsid w:val="001A6233"/>
    <w:rsid w:val="001A731B"/>
    <w:rsid w:val="001A7700"/>
    <w:rsid w:val="001B04AD"/>
    <w:rsid w:val="001B0528"/>
    <w:rsid w:val="001B20AA"/>
    <w:rsid w:val="001B24A5"/>
    <w:rsid w:val="001B2A03"/>
    <w:rsid w:val="001B2B8D"/>
    <w:rsid w:val="001B2C16"/>
    <w:rsid w:val="001B2D6A"/>
    <w:rsid w:val="001B2E49"/>
    <w:rsid w:val="001B32CF"/>
    <w:rsid w:val="001B4AE0"/>
    <w:rsid w:val="001B4C05"/>
    <w:rsid w:val="001B5653"/>
    <w:rsid w:val="001B5CF5"/>
    <w:rsid w:val="001B5FF6"/>
    <w:rsid w:val="001B68E4"/>
    <w:rsid w:val="001B6A7A"/>
    <w:rsid w:val="001B7370"/>
    <w:rsid w:val="001C0666"/>
    <w:rsid w:val="001C0D6D"/>
    <w:rsid w:val="001C0E35"/>
    <w:rsid w:val="001C1BF1"/>
    <w:rsid w:val="001C22D2"/>
    <w:rsid w:val="001C2688"/>
    <w:rsid w:val="001C2ACA"/>
    <w:rsid w:val="001C2AF3"/>
    <w:rsid w:val="001C2B05"/>
    <w:rsid w:val="001C2F6C"/>
    <w:rsid w:val="001C2FD9"/>
    <w:rsid w:val="001C32FA"/>
    <w:rsid w:val="001C3C58"/>
    <w:rsid w:val="001C41B4"/>
    <w:rsid w:val="001C4A8A"/>
    <w:rsid w:val="001C4D81"/>
    <w:rsid w:val="001C5530"/>
    <w:rsid w:val="001C56A6"/>
    <w:rsid w:val="001C5810"/>
    <w:rsid w:val="001C5A16"/>
    <w:rsid w:val="001C6CBC"/>
    <w:rsid w:val="001D0168"/>
    <w:rsid w:val="001D0205"/>
    <w:rsid w:val="001D0328"/>
    <w:rsid w:val="001D0D5A"/>
    <w:rsid w:val="001D17AD"/>
    <w:rsid w:val="001D1D96"/>
    <w:rsid w:val="001D2591"/>
    <w:rsid w:val="001D2A08"/>
    <w:rsid w:val="001D3289"/>
    <w:rsid w:val="001D391A"/>
    <w:rsid w:val="001D3BD6"/>
    <w:rsid w:val="001D3CBE"/>
    <w:rsid w:val="001D4143"/>
    <w:rsid w:val="001D531E"/>
    <w:rsid w:val="001D5497"/>
    <w:rsid w:val="001D55D3"/>
    <w:rsid w:val="001D5641"/>
    <w:rsid w:val="001D5952"/>
    <w:rsid w:val="001D5E72"/>
    <w:rsid w:val="001D5F75"/>
    <w:rsid w:val="001D6C21"/>
    <w:rsid w:val="001D6D12"/>
    <w:rsid w:val="001D733A"/>
    <w:rsid w:val="001D7566"/>
    <w:rsid w:val="001E005E"/>
    <w:rsid w:val="001E0423"/>
    <w:rsid w:val="001E0699"/>
    <w:rsid w:val="001E0F7D"/>
    <w:rsid w:val="001E15A7"/>
    <w:rsid w:val="001E248D"/>
    <w:rsid w:val="001E26E0"/>
    <w:rsid w:val="001E2943"/>
    <w:rsid w:val="001E296F"/>
    <w:rsid w:val="001E2A07"/>
    <w:rsid w:val="001E2E83"/>
    <w:rsid w:val="001E3106"/>
    <w:rsid w:val="001E3437"/>
    <w:rsid w:val="001E42DD"/>
    <w:rsid w:val="001E4A35"/>
    <w:rsid w:val="001E4AA7"/>
    <w:rsid w:val="001E4F71"/>
    <w:rsid w:val="001E562F"/>
    <w:rsid w:val="001E6AAA"/>
    <w:rsid w:val="001E72D7"/>
    <w:rsid w:val="001E7361"/>
    <w:rsid w:val="001F050B"/>
    <w:rsid w:val="001F096B"/>
    <w:rsid w:val="001F12B0"/>
    <w:rsid w:val="001F1AC4"/>
    <w:rsid w:val="001F2323"/>
    <w:rsid w:val="001F23D1"/>
    <w:rsid w:val="001F2B83"/>
    <w:rsid w:val="001F2BBB"/>
    <w:rsid w:val="001F2D18"/>
    <w:rsid w:val="001F2F8C"/>
    <w:rsid w:val="001F317D"/>
    <w:rsid w:val="001F3ABD"/>
    <w:rsid w:val="001F3BBA"/>
    <w:rsid w:val="001F424D"/>
    <w:rsid w:val="001F4900"/>
    <w:rsid w:val="001F4B3F"/>
    <w:rsid w:val="001F4CBF"/>
    <w:rsid w:val="001F50E3"/>
    <w:rsid w:val="001F53D5"/>
    <w:rsid w:val="001F63B5"/>
    <w:rsid w:val="001F68FA"/>
    <w:rsid w:val="001F7ACE"/>
    <w:rsid w:val="001F7D15"/>
    <w:rsid w:val="002000C9"/>
    <w:rsid w:val="00200303"/>
    <w:rsid w:val="00200F19"/>
    <w:rsid w:val="002012FB"/>
    <w:rsid w:val="00201AEB"/>
    <w:rsid w:val="00201FCC"/>
    <w:rsid w:val="0020226D"/>
    <w:rsid w:val="00202620"/>
    <w:rsid w:val="00203742"/>
    <w:rsid w:val="00203C27"/>
    <w:rsid w:val="00203E92"/>
    <w:rsid w:val="00204096"/>
    <w:rsid w:val="00204112"/>
    <w:rsid w:val="00205629"/>
    <w:rsid w:val="00205840"/>
    <w:rsid w:val="00205865"/>
    <w:rsid w:val="00205A47"/>
    <w:rsid w:val="0020646C"/>
    <w:rsid w:val="00206847"/>
    <w:rsid w:val="00206C29"/>
    <w:rsid w:val="00207FE1"/>
    <w:rsid w:val="002101C4"/>
    <w:rsid w:val="00210202"/>
    <w:rsid w:val="00210CD1"/>
    <w:rsid w:val="00210F97"/>
    <w:rsid w:val="00211E6D"/>
    <w:rsid w:val="00211ED6"/>
    <w:rsid w:val="002124B2"/>
    <w:rsid w:val="00212A58"/>
    <w:rsid w:val="00212E2E"/>
    <w:rsid w:val="002132F2"/>
    <w:rsid w:val="0021350C"/>
    <w:rsid w:val="00213BE3"/>
    <w:rsid w:val="002146C0"/>
    <w:rsid w:val="0021471A"/>
    <w:rsid w:val="0021484E"/>
    <w:rsid w:val="00214E64"/>
    <w:rsid w:val="00216191"/>
    <w:rsid w:val="00216218"/>
    <w:rsid w:val="002162E0"/>
    <w:rsid w:val="0021771D"/>
    <w:rsid w:val="0021799F"/>
    <w:rsid w:val="00217F57"/>
    <w:rsid w:val="002210C8"/>
    <w:rsid w:val="002211F6"/>
    <w:rsid w:val="002219C9"/>
    <w:rsid w:val="00221D98"/>
    <w:rsid w:val="002220C8"/>
    <w:rsid w:val="002225F6"/>
    <w:rsid w:val="00222D63"/>
    <w:rsid w:val="00222DF0"/>
    <w:rsid w:val="0022366C"/>
    <w:rsid w:val="00223B64"/>
    <w:rsid w:val="00223C24"/>
    <w:rsid w:val="00224497"/>
    <w:rsid w:val="00224743"/>
    <w:rsid w:val="002248BE"/>
    <w:rsid w:val="00225013"/>
    <w:rsid w:val="002251D6"/>
    <w:rsid w:val="002255F5"/>
    <w:rsid w:val="00225B43"/>
    <w:rsid w:val="00225B9A"/>
    <w:rsid w:val="00225D20"/>
    <w:rsid w:val="00225D9F"/>
    <w:rsid w:val="00226253"/>
    <w:rsid w:val="00226773"/>
    <w:rsid w:val="00226BA3"/>
    <w:rsid w:val="002306FD"/>
    <w:rsid w:val="0023106B"/>
    <w:rsid w:val="002312EF"/>
    <w:rsid w:val="0023153A"/>
    <w:rsid w:val="0023265D"/>
    <w:rsid w:val="00232B05"/>
    <w:rsid w:val="00232B62"/>
    <w:rsid w:val="00234AEF"/>
    <w:rsid w:val="002354E4"/>
    <w:rsid w:val="002359A6"/>
    <w:rsid w:val="00235DE9"/>
    <w:rsid w:val="00236FB1"/>
    <w:rsid w:val="00237120"/>
    <w:rsid w:val="00237A93"/>
    <w:rsid w:val="00240571"/>
    <w:rsid w:val="0024143A"/>
    <w:rsid w:val="002414B1"/>
    <w:rsid w:val="00241802"/>
    <w:rsid w:val="002435CC"/>
    <w:rsid w:val="00243748"/>
    <w:rsid w:val="0024405E"/>
    <w:rsid w:val="002441B2"/>
    <w:rsid w:val="00244ABF"/>
    <w:rsid w:val="00244DE4"/>
    <w:rsid w:val="002456A8"/>
    <w:rsid w:val="00245752"/>
    <w:rsid w:val="00245ABC"/>
    <w:rsid w:val="0024637B"/>
    <w:rsid w:val="00246822"/>
    <w:rsid w:val="00247918"/>
    <w:rsid w:val="00247F2B"/>
    <w:rsid w:val="00250152"/>
    <w:rsid w:val="00250E18"/>
    <w:rsid w:val="002514E6"/>
    <w:rsid w:val="00251573"/>
    <w:rsid w:val="00251614"/>
    <w:rsid w:val="00252237"/>
    <w:rsid w:val="002524E5"/>
    <w:rsid w:val="00252A56"/>
    <w:rsid w:val="00252BE7"/>
    <w:rsid w:val="00252F4E"/>
    <w:rsid w:val="0025305C"/>
    <w:rsid w:val="002535F4"/>
    <w:rsid w:val="002539B0"/>
    <w:rsid w:val="00253B7A"/>
    <w:rsid w:val="00254188"/>
    <w:rsid w:val="002545DC"/>
    <w:rsid w:val="002549B2"/>
    <w:rsid w:val="00255C5B"/>
    <w:rsid w:val="00255D9D"/>
    <w:rsid w:val="00255DC3"/>
    <w:rsid w:val="002561E5"/>
    <w:rsid w:val="00256D2C"/>
    <w:rsid w:val="00257075"/>
    <w:rsid w:val="0025719F"/>
    <w:rsid w:val="00257CCF"/>
    <w:rsid w:val="00260253"/>
    <w:rsid w:val="00260634"/>
    <w:rsid w:val="00260A34"/>
    <w:rsid w:val="00260A82"/>
    <w:rsid w:val="00261768"/>
    <w:rsid w:val="00261FAC"/>
    <w:rsid w:val="00262313"/>
    <w:rsid w:val="002630D2"/>
    <w:rsid w:val="002633AA"/>
    <w:rsid w:val="002636E6"/>
    <w:rsid w:val="002638C9"/>
    <w:rsid w:val="00263A4B"/>
    <w:rsid w:val="00263AD8"/>
    <w:rsid w:val="00264C3C"/>
    <w:rsid w:val="002655F8"/>
    <w:rsid w:val="002664A7"/>
    <w:rsid w:val="00266F45"/>
    <w:rsid w:val="00270F09"/>
    <w:rsid w:val="002710A9"/>
    <w:rsid w:val="00271844"/>
    <w:rsid w:val="002719BA"/>
    <w:rsid w:val="002721FB"/>
    <w:rsid w:val="00273578"/>
    <w:rsid w:val="00273A91"/>
    <w:rsid w:val="002741AF"/>
    <w:rsid w:val="002744FE"/>
    <w:rsid w:val="00274741"/>
    <w:rsid w:val="00274EBF"/>
    <w:rsid w:val="00274ECD"/>
    <w:rsid w:val="00275741"/>
    <w:rsid w:val="002758AC"/>
    <w:rsid w:val="00275E21"/>
    <w:rsid w:val="00276413"/>
    <w:rsid w:val="002765DC"/>
    <w:rsid w:val="002770EF"/>
    <w:rsid w:val="00277247"/>
    <w:rsid w:val="00277B23"/>
    <w:rsid w:val="00280205"/>
    <w:rsid w:val="002809AA"/>
    <w:rsid w:val="002816F5"/>
    <w:rsid w:val="00281B32"/>
    <w:rsid w:val="002830C1"/>
    <w:rsid w:val="002833DB"/>
    <w:rsid w:val="00283D66"/>
    <w:rsid w:val="00285B19"/>
    <w:rsid w:val="00285EEA"/>
    <w:rsid w:val="00285F84"/>
    <w:rsid w:val="00285F96"/>
    <w:rsid w:val="0028620F"/>
    <w:rsid w:val="002863C3"/>
    <w:rsid w:val="00286B37"/>
    <w:rsid w:val="00286F44"/>
    <w:rsid w:val="00287186"/>
    <w:rsid w:val="00287590"/>
    <w:rsid w:val="00287DE0"/>
    <w:rsid w:val="00287F04"/>
    <w:rsid w:val="00290D3D"/>
    <w:rsid w:val="002911BD"/>
    <w:rsid w:val="00291BE3"/>
    <w:rsid w:val="002923E7"/>
    <w:rsid w:val="00293266"/>
    <w:rsid w:val="00293775"/>
    <w:rsid w:val="00293E1C"/>
    <w:rsid w:val="00294969"/>
    <w:rsid w:val="00295384"/>
    <w:rsid w:val="0029540A"/>
    <w:rsid w:val="002968BC"/>
    <w:rsid w:val="00296ABB"/>
    <w:rsid w:val="00296CC2"/>
    <w:rsid w:val="002A003A"/>
    <w:rsid w:val="002A0082"/>
    <w:rsid w:val="002A0821"/>
    <w:rsid w:val="002A1543"/>
    <w:rsid w:val="002A1648"/>
    <w:rsid w:val="002A1D03"/>
    <w:rsid w:val="002A2049"/>
    <w:rsid w:val="002A3082"/>
    <w:rsid w:val="002A3EC5"/>
    <w:rsid w:val="002A40E8"/>
    <w:rsid w:val="002A4278"/>
    <w:rsid w:val="002A4CE6"/>
    <w:rsid w:val="002A4DEC"/>
    <w:rsid w:val="002A5E8A"/>
    <w:rsid w:val="002A6B8B"/>
    <w:rsid w:val="002A6E77"/>
    <w:rsid w:val="002A7081"/>
    <w:rsid w:val="002A74B8"/>
    <w:rsid w:val="002A74E0"/>
    <w:rsid w:val="002A7992"/>
    <w:rsid w:val="002A7BBE"/>
    <w:rsid w:val="002A7D07"/>
    <w:rsid w:val="002A7DB9"/>
    <w:rsid w:val="002B04E4"/>
    <w:rsid w:val="002B0702"/>
    <w:rsid w:val="002B0B3B"/>
    <w:rsid w:val="002B0BB4"/>
    <w:rsid w:val="002B0D08"/>
    <w:rsid w:val="002B0F7D"/>
    <w:rsid w:val="002B1238"/>
    <w:rsid w:val="002B27EE"/>
    <w:rsid w:val="002B2C31"/>
    <w:rsid w:val="002B2F53"/>
    <w:rsid w:val="002B3936"/>
    <w:rsid w:val="002B3F20"/>
    <w:rsid w:val="002B4623"/>
    <w:rsid w:val="002B4AA7"/>
    <w:rsid w:val="002B5DD1"/>
    <w:rsid w:val="002B6C97"/>
    <w:rsid w:val="002B6EA7"/>
    <w:rsid w:val="002B7470"/>
    <w:rsid w:val="002C01D0"/>
    <w:rsid w:val="002C0A06"/>
    <w:rsid w:val="002C0B8C"/>
    <w:rsid w:val="002C1639"/>
    <w:rsid w:val="002C2287"/>
    <w:rsid w:val="002C26AA"/>
    <w:rsid w:val="002C2AD9"/>
    <w:rsid w:val="002C3038"/>
    <w:rsid w:val="002C3304"/>
    <w:rsid w:val="002C37D0"/>
    <w:rsid w:val="002C409E"/>
    <w:rsid w:val="002C4727"/>
    <w:rsid w:val="002C4DC0"/>
    <w:rsid w:val="002C4E4B"/>
    <w:rsid w:val="002C5979"/>
    <w:rsid w:val="002C5D7E"/>
    <w:rsid w:val="002C6106"/>
    <w:rsid w:val="002C6B30"/>
    <w:rsid w:val="002C7676"/>
    <w:rsid w:val="002C7C0B"/>
    <w:rsid w:val="002D072B"/>
    <w:rsid w:val="002D10F9"/>
    <w:rsid w:val="002D16FB"/>
    <w:rsid w:val="002D172C"/>
    <w:rsid w:val="002D20D2"/>
    <w:rsid w:val="002D2A04"/>
    <w:rsid w:val="002D2B05"/>
    <w:rsid w:val="002D2BA3"/>
    <w:rsid w:val="002D3178"/>
    <w:rsid w:val="002D3488"/>
    <w:rsid w:val="002D3931"/>
    <w:rsid w:val="002D41B6"/>
    <w:rsid w:val="002D4731"/>
    <w:rsid w:val="002D474C"/>
    <w:rsid w:val="002D4F1B"/>
    <w:rsid w:val="002D4FD5"/>
    <w:rsid w:val="002D50D3"/>
    <w:rsid w:val="002D5274"/>
    <w:rsid w:val="002D56F7"/>
    <w:rsid w:val="002D7856"/>
    <w:rsid w:val="002D7C3A"/>
    <w:rsid w:val="002E0175"/>
    <w:rsid w:val="002E0535"/>
    <w:rsid w:val="002E0834"/>
    <w:rsid w:val="002E0E33"/>
    <w:rsid w:val="002E17EC"/>
    <w:rsid w:val="002E1AD2"/>
    <w:rsid w:val="002E1CF9"/>
    <w:rsid w:val="002E2351"/>
    <w:rsid w:val="002E2476"/>
    <w:rsid w:val="002E2984"/>
    <w:rsid w:val="002E2AEE"/>
    <w:rsid w:val="002E328A"/>
    <w:rsid w:val="002E3333"/>
    <w:rsid w:val="002E447A"/>
    <w:rsid w:val="002E47E7"/>
    <w:rsid w:val="002E4864"/>
    <w:rsid w:val="002E4C21"/>
    <w:rsid w:val="002E4E60"/>
    <w:rsid w:val="002E5143"/>
    <w:rsid w:val="002E590B"/>
    <w:rsid w:val="002E6B56"/>
    <w:rsid w:val="002F01CE"/>
    <w:rsid w:val="002F02C2"/>
    <w:rsid w:val="002F02EE"/>
    <w:rsid w:val="002F0793"/>
    <w:rsid w:val="002F1246"/>
    <w:rsid w:val="002F12B8"/>
    <w:rsid w:val="002F212C"/>
    <w:rsid w:val="002F3C83"/>
    <w:rsid w:val="002F3DA0"/>
    <w:rsid w:val="002F3FF5"/>
    <w:rsid w:val="002F527D"/>
    <w:rsid w:val="002F549B"/>
    <w:rsid w:val="002F653D"/>
    <w:rsid w:val="002F6B41"/>
    <w:rsid w:val="002F7139"/>
    <w:rsid w:val="002F7182"/>
    <w:rsid w:val="002F7682"/>
    <w:rsid w:val="002F7993"/>
    <w:rsid w:val="00300607"/>
    <w:rsid w:val="00300B60"/>
    <w:rsid w:val="00300B61"/>
    <w:rsid w:val="00300CD6"/>
    <w:rsid w:val="003010B4"/>
    <w:rsid w:val="00301E1D"/>
    <w:rsid w:val="00301ED2"/>
    <w:rsid w:val="003026CA"/>
    <w:rsid w:val="00302880"/>
    <w:rsid w:val="003029DA"/>
    <w:rsid w:val="003040A5"/>
    <w:rsid w:val="00304EFA"/>
    <w:rsid w:val="003050C6"/>
    <w:rsid w:val="003054D7"/>
    <w:rsid w:val="00305EF8"/>
    <w:rsid w:val="003060C4"/>
    <w:rsid w:val="00306305"/>
    <w:rsid w:val="00306499"/>
    <w:rsid w:val="003068CB"/>
    <w:rsid w:val="00306C01"/>
    <w:rsid w:val="0030746F"/>
    <w:rsid w:val="00307981"/>
    <w:rsid w:val="00307EFC"/>
    <w:rsid w:val="00310DEB"/>
    <w:rsid w:val="0031119F"/>
    <w:rsid w:val="0031142D"/>
    <w:rsid w:val="00311679"/>
    <w:rsid w:val="0031175B"/>
    <w:rsid w:val="00311899"/>
    <w:rsid w:val="00311EBA"/>
    <w:rsid w:val="00312127"/>
    <w:rsid w:val="00312720"/>
    <w:rsid w:val="0031322D"/>
    <w:rsid w:val="00313601"/>
    <w:rsid w:val="0031375A"/>
    <w:rsid w:val="003139E3"/>
    <w:rsid w:val="00314060"/>
    <w:rsid w:val="00314F43"/>
    <w:rsid w:val="00315187"/>
    <w:rsid w:val="00315352"/>
    <w:rsid w:val="003165F3"/>
    <w:rsid w:val="00317729"/>
    <w:rsid w:val="003205E9"/>
    <w:rsid w:val="00320BB1"/>
    <w:rsid w:val="00320CA5"/>
    <w:rsid w:val="00320CC1"/>
    <w:rsid w:val="00320D25"/>
    <w:rsid w:val="003211E8"/>
    <w:rsid w:val="00321436"/>
    <w:rsid w:val="0032231C"/>
    <w:rsid w:val="00322D45"/>
    <w:rsid w:val="003230E1"/>
    <w:rsid w:val="00323B4A"/>
    <w:rsid w:val="00324269"/>
    <w:rsid w:val="003245B5"/>
    <w:rsid w:val="00324A55"/>
    <w:rsid w:val="0032563C"/>
    <w:rsid w:val="003260C0"/>
    <w:rsid w:val="0032636C"/>
    <w:rsid w:val="00326CD6"/>
    <w:rsid w:val="00330162"/>
    <w:rsid w:val="00330689"/>
    <w:rsid w:val="00330A47"/>
    <w:rsid w:val="00331FE8"/>
    <w:rsid w:val="003320FF"/>
    <w:rsid w:val="003334DD"/>
    <w:rsid w:val="003335B7"/>
    <w:rsid w:val="003337B0"/>
    <w:rsid w:val="0033392F"/>
    <w:rsid w:val="003340BB"/>
    <w:rsid w:val="00335053"/>
    <w:rsid w:val="0033613D"/>
    <w:rsid w:val="0033678B"/>
    <w:rsid w:val="00336EE2"/>
    <w:rsid w:val="003371F7"/>
    <w:rsid w:val="003375F4"/>
    <w:rsid w:val="00340D70"/>
    <w:rsid w:val="00342587"/>
    <w:rsid w:val="003428C3"/>
    <w:rsid w:val="003431AD"/>
    <w:rsid w:val="003432CC"/>
    <w:rsid w:val="00343632"/>
    <w:rsid w:val="0034391E"/>
    <w:rsid w:val="0034403D"/>
    <w:rsid w:val="003443A1"/>
    <w:rsid w:val="00344B30"/>
    <w:rsid w:val="00345845"/>
    <w:rsid w:val="00346B23"/>
    <w:rsid w:val="00347148"/>
    <w:rsid w:val="00350C9C"/>
    <w:rsid w:val="003513F0"/>
    <w:rsid w:val="00351419"/>
    <w:rsid w:val="0035268B"/>
    <w:rsid w:val="00352693"/>
    <w:rsid w:val="00352846"/>
    <w:rsid w:val="00352C0E"/>
    <w:rsid w:val="003530E1"/>
    <w:rsid w:val="00353F78"/>
    <w:rsid w:val="00353F8F"/>
    <w:rsid w:val="00354172"/>
    <w:rsid w:val="00355336"/>
    <w:rsid w:val="003555DE"/>
    <w:rsid w:val="00355954"/>
    <w:rsid w:val="00356745"/>
    <w:rsid w:val="00356ADE"/>
    <w:rsid w:val="00356CC3"/>
    <w:rsid w:val="003573F0"/>
    <w:rsid w:val="0035749B"/>
    <w:rsid w:val="00357955"/>
    <w:rsid w:val="00357C63"/>
    <w:rsid w:val="00360B34"/>
    <w:rsid w:val="00360F8B"/>
    <w:rsid w:val="00361146"/>
    <w:rsid w:val="003630EF"/>
    <w:rsid w:val="003632C2"/>
    <w:rsid w:val="003633CB"/>
    <w:rsid w:val="0036351E"/>
    <w:rsid w:val="00363D5B"/>
    <w:rsid w:val="00364340"/>
    <w:rsid w:val="00365362"/>
    <w:rsid w:val="00365C4C"/>
    <w:rsid w:val="00365EE0"/>
    <w:rsid w:val="00367D78"/>
    <w:rsid w:val="00370ADD"/>
    <w:rsid w:val="0037120A"/>
    <w:rsid w:val="003713DC"/>
    <w:rsid w:val="00371A0D"/>
    <w:rsid w:val="00371A76"/>
    <w:rsid w:val="00371D82"/>
    <w:rsid w:val="00371F07"/>
    <w:rsid w:val="00372182"/>
    <w:rsid w:val="003729EE"/>
    <w:rsid w:val="00372E00"/>
    <w:rsid w:val="003734BC"/>
    <w:rsid w:val="00374201"/>
    <w:rsid w:val="00374F05"/>
    <w:rsid w:val="003750A0"/>
    <w:rsid w:val="003756EE"/>
    <w:rsid w:val="0037580B"/>
    <w:rsid w:val="00375DE1"/>
    <w:rsid w:val="00376413"/>
    <w:rsid w:val="00376854"/>
    <w:rsid w:val="00376FAE"/>
    <w:rsid w:val="00377337"/>
    <w:rsid w:val="00377AF7"/>
    <w:rsid w:val="00380CE5"/>
    <w:rsid w:val="00380CF6"/>
    <w:rsid w:val="00380F81"/>
    <w:rsid w:val="00381AF3"/>
    <w:rsid w:val="00381C70"/>
    <w:rsid w:val="00382A70"/>
    <w:rsid w:val="00382D57"/>
    <w:rsid w:val="0038372C"/>
    <w:rsid w:val="00383EEF"/>
    <w:rsid w:val="0038416E"/>
    <w:rsid w:val="0038437C"/>
    <w:rsid w:val="00384C00"/>
    <w:rsid w:val="00384CB5"/>
    <w:rsid w:val="00384FB1"/>
    <w:rsid w:val="0038603C"/>
    <w:rsid w:val="003860E4"/>
    <w:rsid w:val="00386603"/>
    <w:rsid w:val="0038717D"/>
    <w:rsid w:val="003874CC"/>
    <w:rsid w:val="00387888"/>
    <w:rsid w:val="00390176"/>
    <w:rsid w:val="0039086D"/>
    <w:rsid w:val="00390A20"/>
    <w:rsid w:val="00391148"/>
    <w:rsid w:val="00391319"/>
    <w:rsid w:val="00391A6E"/>
    <w:rsid w:val="003923B2"/>
    <w:rsid w:val="00392704"/>
    <w:rsid w:val="00392888"/>
    <w:rsid w:val="003931C7"/>
    <w:rsid w:val="00393234"/>
    <w:rsid w:val="003935B9"/>
    <w:rsid w:val="00393DD3"/>
    <w:rsid w:val="003941F5"/>
    <w:rsid w:val="0039480C"/>
    <w:rsid w:val="00395D82"/>
    <w:rsid w:val="00396056"/>
    <w:rsid w:val="0039608C"/>
    <w:rsid w:val="00397250"/>
    <w:rsid w:val="003975DD"/>
    <w:rsid w:val="003A0ED8"/>
    <w:rsid w:val="003A1698"/>
    <w:rsid w:val="003A1D48"/>
    <w:rsid w:val="003A2593"/>
    <w:rsid w:val="003A2A7C"/>
    <w:rsid w:val="003A2C52"/>
    <w:rsid w:val="003A349D"/>
    <w:rsid w:val="003A3511"/>
    <w:rsid w:val="003A3640"/>
    <w:rsid w:val="003A370D"/>
    <w:rsid w:val="003A4A1C"/>
    <w:rsid w:val="003A4BCB"/>
    <w:rsid w:val="003A54BA"/>
    <w:rsid w:val="003A5C30"/>
    <w:rsid w:val="003A5EFE"/>
    <w:rsid w:val="003A6B0C"/>
    <w:rsid w:val="003A6E6E"/>
    <w:rsid w:val="003B0840"/>
    <w:rsid w:val="003B09A9"/>
    <w:rsid w:val="003B0AFD"/>
    <w:rsid w:val="003B0B7D"/>
    <w:rsid w:val="003B0C41"/>
    <w:rsid w:val="003B0E8A"/>
    <w:rsid w:val="003B10DE"/>
    <w:rsid w:val="003B2376"/>
    <w:rsid w:val="003B2424"/>
    <w:rsid w:val="003B3064"/>
    <w:rsid w:val="003B3450"/>
    <w:rsid w:val="003B4189"/>
    <w:rsid w:val="003B4B2A"/>
    <w:rsid w:val="003B4C72"/>
    <w:rsid w:val="003B4E5B"/>
    <w:rsid w:val="003B51E8"/>
    <w:rsid w:val="003B53B1"/>
    <w:rsid w:val="003B55F2"/>
    <w:rsid w:val="003B6AFE"/>
    <w:rsid w:val="003B7823"/>
    <w:rsid w:val="003B787A"/>
    <w:rsid w:val="003C0950"/>
    <w:rsid w:val="003C0955"/>
    <w:rsid w:val="003C0B07"/>
    <w:rsid w:val="003C0B88"/>
    <w:rsid w:val="003C14FB"/>
    <w:rsid w:val="003C1715"/>
    <w:rsid w:val="003C1DDF"/>
    <w:rsid w:val="003C1FD2"/>
    <w:rsid w:val="003C2400"/>
    <w:rsid w:val="003C2462"/>
    <w:rsid w:val="003C2849"/>
    <w:rsid w:val="003C2F14"/>
    <w:rsid w:val="003C32C9"/>
    <w:rsid w:val="003C38F7"/>
    <w:rsid w:val="003C3C04"/>
    <w:rsid w:val="003C402D"/>
    <w:rsid w:val="003C4796"/>
    <w:rsid w:val="003C47BD"/>
    <w:rsid w:val="003C4807"/>
    <w:rsid w:val="003C4896"/>
    <w:rsid w:val="003C503D"/>
    <w:rsid w:val="003C531D"/>
    <w:rsid w:val="003C6472"/>
    <w:rsid w:val="003C6A1F"/>
    <w:rsid w:val="003C6C72"/>
    <w:rsid w:val="003C7E9E"/>
    <w:rsid w:val="003D060A"/>
    <w:rsid w:val="003D10C7"/>
    <w:rsid w:val="003D20C3"/>
    <w:rsid w:val="003D246E"/>
    <w:rsid w:val="003D261B"/>
    <w:rsid w:val="003D28B8"/>
    <w:rsid w:val="003D3094"/>
    <w:rsid w:val="003D3423"/>
    <w:rsid w:val="003D3999"/>
    <w:rsid w:val="003D3A41"/>
    <w:rsid w:val="003D3AC9"/>
    <w:rsid w:val="003D3B6B"/>
    <w:rsid w:val="003D4231"/>
    <w:rsid w:val="003D43E8"/>
    <w:rsid w:val="003D5A1C"/>
    <w:rsid w:val="003D6BA7"/>
    <w:rsid w:val="003D6C9E"/>
    <w:rsid w:val="003D70F2"/>
    <w:rsid w:val="003D77EF"/>
    <w:rsid w:val="003D794D"/>
    <w:rsid w:val="003E04C9"/>
    <w:rsid w:val="003E0A91"/>
    <w:rsid w:val="003E11E5"/>
    <w:rsid w:val="003E1518"/>
    <w:rsid w:val="003E1BE8"/>
    <w:rsid w:val="003E1E9F"/>
    <w:rsid w:val="003E1FA4"/>
    <w:rsid w:val="003E297D"/>
    <w:rsid w:val="003E2A93"/>
    <w:rsid w:val="003E325F"/>
    <w:rsid w:val="003E3649"/>
    <w:rsid w:val="003E4487"/>
    <w:rsid w:val="003E4763"/>
    <w:rsid w:val="003E48E6"/>
    <w:rsid w:val="003E503F"/>
    <w:rsid w:val="003E55F3"/>
    <w:rsid w:val="003E596E"/>
    <w:rsid w:val="003E6694"/>
    <w:rsid w:val="003E688F"/>
    <w:rsid w:val="003E69ED"/>
    <w:rsid w:val="003E6A57"/>
    <w:rsid w:val="003E705C"/>
    <w:rsid w:val="003E757F"/>
    <w:rsid w:val="003E76F2"/>
    <w:rsid w:val="003F034E"/>
    <w:rsid w:val="003F04AD"/>
    <w:rsid w:val="003F10F6"/>
    <w:rsid w:val="003F11B1"/>
    <w:rsid w:val="003F1236"/>
    <w:rsid w:val="003F13C8"/>
    <w:rsid w:val="003F1BCA"/>
    <w:rsid w:val="003F1E6E"/>
    <w:rsid w:val="003F1EEC"/>
    <w:rsid w:val="003F22E8"/>
    <w:rsid w:val="003F256F"/>
    <w:rsid w:val="003F299E"/>
    <w:rsid w:val="003F2DD8"/>
    <w:rsid w:val="003F374A"/>
    <w:rsid w:val="003F3FF9"/>
    <w:rsid w:val="003F4044"/>
    <w:rsid w:val="003F4587"/>
    <w:rsid w:val="003F47F6"/>
    <w:rsid w:val="003F63D3"/>
    <w:rsid w:val="003F6A07"/>
    <w:rsid w:val="003F7411"/>
    <w:rsid w:val="003F7D56"/>
    <w:rsid w:val="003F7EF3"/>
    <w:rsid w:val="003F7FC0"/>
    <w:rsid w:val="00400101"/>
    <w:rsid w:val="00400868"/>
    <w:rsid w:val="0040121D"/>
    <w:rsid w:val="00401883"/>
    <w:rsid w:val="00401ACD"/>
    <w:rsid w:val="00401C15"/>
    <w:rsid w:val="00401CF7"/>
    <w:rsid w:val="00401DF7"/>
    <w:rsid w:val="00402072"/>
    <w:rsid w:val="00402454"/>
    <w:rsid w:val="0040275B"/>
    <w:rsid w:val="004028CD"/>
    <w:rsid w:val="00403376"/>
    <w:rsid w:val="00403964"/>
    <w:rsid w:val="00404107"/>
    <w:rsid w:val="0040453F"/>
    <w:rsid w:val="00404F43"/>
    <w:rsid w:val="00405E9F"/>
    <w:rsid w:val="00406E29"/>
    <w:rsid w:val="004073D5"/>
    <w:rsid w:val="00407AD4"/>
    <w:rsid w:val="00407D30"/>
    <w:rsid w:val="00407F77"/>
    <w:rsid w:val="004113D2"/>
    <w:rsid w:val="00411CEF"/>
    <w:rsid w:val="00412850"/>
    <w:rsid w:val="00412B1E"/>
    <w:rsid w:val="00412C31"/>
    <w:rsid w:val="004134F1"/>
    <w:rsid w:val="004137AD"/>
    <w:rsid w:val="00414663"/>
    <w:rsid w:val="0041497B"/>
    <w:rsid w:val="004149B7"/>
    <w:rsid w:val="00414CBE"/>
    <w:rsid w:val="00414E92"/>
    <w:rsid w:val="0041504D"/>
    <w:rsid w:val="00415875"/>
    <w:rsid w:val="00415BCE"/>
    <w:rsid w:val="00415DC8"/>
    <w:rsid w:val="00415F3F"/>
    <w:rsid w:val="004160F9"/>
    <w:rsid w:val="00416B14"/>
    <w:rsid w:val="00416C21"/>
    <w:rsid w:val="00417477"/>
    <w:rsid w:val="0041764A"/>
    <w:rsid w:val="00420773"/>
    <w:rsid w:val="00420BEC"/>
    <w:rsid w:val="00420EA2"/>
    <w:rsid w:val="0042143D"/>
    <w:rsid w:val="00421F3A"/>
    <w:rsid w:val="00422156"/>
    <w:rsid w:val="0042223E"/>
    <w:rsid w:val="0042238C"/>
    <w:rsid w:val="004226C8"/>
    <w:rsid w:val="00422820"/>
    <w:rsid w:val="004237E1"/>
    <w:rsid w:val="00423A2F"/>
    <w:rsid w:val="00423C2A"/>
    <w:rsid w:val="00424722"/>
    <w:rsid w:val="00424BCF"/>
    <w:rsid w:val="00424FD7"/>
    <w:rsid w:val="004252DA"/>
    <w:rsid w:val="00425C98"/>
    <w:rsid w:val="00425D69"/>
    <w:rsid w:val="00426191"/>
    <w:rsid w:val="00426C37"/>
    <w:rsid w:val="00427D87"/>
    <w:rsid w:val="00427E56"/>
    <w:rsid w:val="00427F51"/>
    <w:rsid w:val="0043035D"/>
    <w:rsid w:val="004303A7"/>
    <w:rsid w:val="00430693"/>
    <w:rsid w:val="004307E0"/>
    <w:rsid w:val="00430EFE"/>
    <w:rsid w:val="0043145A"/>
    <w:rsid w:val="00431D0D"/>
    <w:rsid w:val="00433552"/>
    <w:rsid w:val="004339CC"/>
    <w:rsid w:val="00434379"/>
    <w:rsid w:val="00435C46"/>
    <w:rsid w:val="00436415"/>
    <w:rsid w:val="00436540"/>
    <w:rsid w:val="0043661A"/>
    <w:rsid w:val="00436DBE"/>
    <w:rsid w:val="004370B5"/>
    <w:rsid w:val="00437330"/>
    <w:rsid w:val="00437A9F"/>
    <w:rsid w:val="00437B36"/>
    <w:rsid w:val="004407AE"/>
    <w:rsid w:val="00440B41"/>
    <w:rsid w:val="00440BE8"/>
    <w:rsid w:val="00441088"/>
    <w:rsid w:val="004416ED"/>
    <w:rsid w:val="00442282"/>
    <w:rsid w:val="00442319"/>
    <w:rsid w:val="00442DEA"/>
    <w:rsid w:val="004437AD"/>
    <w:rsid w:val="00443EA5"/>
    <w:rsid w:val="004442BE"/>
    <w:rsid w:val="0044444E"/>
    <w:rsid w:val="0044504F"/>
    <w:rsid w:val="004450A9"/>
    <w:rsid w:val="004450B6"/>
    <w:rsid w:val="004456FA"/>
    <w:rsid w:val="00445A64"/>
    <w:rsid w:val="00445AD3"/>
    <w:rsid w:val="00445B9A"/>
    <w:rsid w:val="004466C2"/>
    <w:rsid w:val="004467BD"/>
    <w:rsid w:val="004475E3"/>
    <w:rsid w:val="004476B3"/>
    <w:rsid w:val="004479F6"/>
    <w:rsid w:val="00447B58"/>
    <w:rsid w:val="00447BB0"/>
    <w:rsid w:val="00450483"/>
    <w:rsid w:val="004512A1"/>
    <w:rsid w:val="00451792"/>
    <w:rsid w:val="00451D48"/>
    <w:rsid w:val="004520F9"/>
    <w:rsid w:val="00452996"/>
    <w:rsid w:val="00452C0F"/>
    <w:rsid w:val="004531B6"/>
    <w:rsid w:val="00454393"/>
    <w:rsid w:val="00454646"/>
    <w:rsid w:val="00455406"/>
    <w:rsid w:val="004556D8"/>
    <w:rsid w:val="0045652C"/>
    <w:rsid w:val="0045680C"/>
    <w:rsid w:val="00456CD8"/>
    <w:rsid w:val="0045700D"/>
    <w:rsid w:val="004606C0"/>
    <w:rsid w:val="00460835"/>
    <w:rsid w:val="004609F4"/>
    <w:rsid w:val="00460E02"/>
    <w:rsid w:val="00461143"/>
    <w:rsid w:val="00462212"/>
    <w:rsid w:val="00462283"/>
    <w:rsid w:val="00462D50"/>
    <w:rsid w:val="00463CCE"/>
    <w:rsid w:val="00464C13"/>
    <w:rsid w:val="00466156"/>
    <w:rsid w:val="00466814"/>
    <w:rsid w:val="00466A2D"/>
    <w:rsid w:val="004672DE"/>
    <w:rsid w:val="004679F3"/>
    <w:rsid w:val="00467D6D"/>
    <w:rsid w:val="00470B8A"/>
    <w:rsid w:val="00471B32"/>
    <w:rsid w:val="00471FC3"/>
    <w:rsid w:val="004729FF"/>
    <w:rsid w:val="00472ADD"/>
    <w:rsid w:val="00473918"/>
    <w:rsid w:val="00473E23"/>
    <w:rsid w:val="00474375"/>
    <w:rsid w:val="004743DC"/>
    <w:rsid w:val="00474840"/>
    <w:rsid w:val="00474AA1"/>
    <w:rsid w:val="00475071"/>
    <w:rsid w:val="004758DF"/>
    <w:rsid w:val="0047590B"/>
    <w:rsid w:val="00475B24"/>
    <w:rsid w:val="00475C46"/>
    <w:rsid w:val="00476BD1"/>
    <w:rsid w:val="0047773C"/>
    <w:rsid w:val="00477865"/>
    <w:rsid w:val="00482473"/>
    <w:rsid w:val="00482CA3"/>
    <w:rsid w:val="00483451"/>
    <w:rsid w:val="00483453"/>
    <w:rsid w:val="00483B3D"/>
    <w:rsid w:val="00484F5B"/>
    <w:rsid w:val="00484F7C"/>
    <w:rsid w:val="00485B9F"/>
    <w:rsid w:val="00486510"/>
    <w:rsid w:val="00486649"/>
    <w:rsid w:val="004876BA"/>
    <w:rsid w:val="004879E6"/>
    <w:rsid w:val="00490285"/>
    <w:rsid w:val="004906A5"/>
    <w:rsid w:val="00490FF2"/>
    <w:rsid w:val="0049121C"/>
    <w:rsid w:val="00491968"/>
    <w:rsid w:val="00491DDA"/>
    <w:rsid w:val="00492376"/>
    <w:rsid w:val="00492857"/>
    <w:rsid w:val="00492B89"/>
    <w:rsid w:val="004930D1"/>
    <w:rsid w:val="00493BCC"/>
    <w:rsid w:val="00493F8B"/>
    <w:rsid w:val="0049424B"/>
    <w:rsid w:val="004944B5"/>
    <w:rsid w:val="00494892"/>
    <w:rsid w:val="00494B71"/>
    <w:rsid w:val="00494D98"/>
    <w:rsid w:val="00495D45"/>
    <w:rsid w:val="0049628A"/>
    <w:rsid w:val="00496457"/>
    <w:rsid w:val="00496738"/>
    <w:rsid w:val="004969C4"/>
    <w:rsid w:val="00497A62"/>
    <w:rsid w:val="00497AAD"/>
    <w:rsid w:val="00497B14"/>
    <w:rsid w:val="00497D97"/>
    <w:rsid w:val="00497EE4"/>
    <w:rsid w:val="004A06D0"/>
    <w:rsid w:val="004A0B23"/>
    <w:rsid w:val="004A0FD0"/>
    <w:rsid w:val="004A163D"/>
    <w:rsid w:val="004A2D7F"/>
    <w:rsid w:val="004A3296"/>
    <w:rsid w:val="004A3C0A"/>
    <w:rsid w:val="004A43F1"/>
    <w:rsid w:val="004A48DD"/>
    <w:rsid w:val="004A4CBC"/>
    <w:rsid w:val="004A4F86"/>
    <w:rsid w:val="004A657C"/>
    <w:rsid w:val="004A6E12"/>
    <w:rsid w:val="004A70D0"/>
    <w:rsid w:val="004A7C2B"/>
    <w:rsid w:val="004B09F9"/>
    <w:rsid w:val="004B1110"/>
    <w:rsid w:val="004B15EC"/>
    <w:rsid w:val="004B2107"/>
    <w:rsid w:val="004B2384"/>
    <w:rsid w:val="004B278A"/>
    <w:rsid w:val="004B3164"/>
    <w:rsid w:val="004B3368"/>
    <w:rsid w:val="004B3582"/>
    <w:rsid w:val="004B372D"/>
    <w:rsid w:val="004B3D31"/>
    <w:rsid w:val="004B3DB5"/>
    <w:rsid w:val="004B4DC0"/>
    <w:rsid w:val="004B51E1"/>
    <w:rsid w:val="004B5239"/>
    <w:rsid w:val="004B57FE"/>
    <w:rsid w:val="004B5B51"/>
    <w:rsid w:val="004B5C5B"/>
    <w:rsid w:val="004B5F88"/>
    <w:rsid w:val="004B64DD"/>
    <w:rsid w:val="004B6938"/>
    <w:rsid w:val="004B6FAE"/>
    <w:rsid w:val="004B70E2"/>
    <w:rsid w:val="004B7473"/>
    <w:rsid w:val="004B7537"/>
    <w:rsid w:val="004C06F6"/>
    <w:rsid w:val="004C143A"/>
    <w:rsid w:val="004C1A7C"/>
    <w:rsid w:val="004C1C48"/>
    <w:rsid w:val="004C21C4"/>
    <w:rsid w:val="004C259B"/>
    <w:rsid w:val="004C2916"/>
    <w:rsid w:val="004C2973"/>
    <w:rsid w:val="004C2C2D"/>
    <w:rsid w:val="004C2C53"/>
    <w:rsid w:val="004C2D8F"/>
    <w:rsid w:val="004C30E7"/>
    <w:rsid w:val="004C3164"/>
    <w:rsid w:val="004C3D52"/>
    <w:rsid w:val="004C3D6E"/>
    <w:rsid w:val="004C46A1"/>
    <w:rsid w:val="004C5467"/>
    <w:rsid w:val="004C599E"/>
    <w:rsid w:val="004C6794"/>
    <w:rsid w:val="004C6841"/>
    <w:rsid w:val="004C6BB2"/>
    <w:rsid w:val="004C6E69"/>
    <w:rsid w:val="004C705D"/>
    <w:rsid w:val="004C7493"/>
    <w:rsid w:val="004C756A"/>
    <w:rsid w:val="004D0208"/>
    <w:rsid w:val="004D0975"/>
    <w:rsid w:val="004D12DF"/>
    <w:rsid w:val="004D1669"/>
    <w:rsid w:val="004D1F57"/>
    <w:rsid w:val="004D2B7E"/>
    <w:rsid w:val="004D32EB"/>
    <w:rsid w:val="004D32F3"/>
    <w:rsid w:val="004D37B0"/>
    <w:rsid w:val="004D3C05"/>
    <w:rsid w:val="004D3FB2"/>
    <w:rsid w:val="004D409A"/>
    <w:rsid w:val="004D429E"/>
    <w:rsid w:val="004D44D7"/>
    <w:rsid w:val="004D47A3"/>
    <w:rsid w:val="004D5178"/>
    <w:rsid w:val="004D52D8"/>
    <w:rsid w:val="004D5366"/>
    <w:rsid w:val="004D5A3A"/>
    <w:rsid w:val="004D5CCD"/>
    <w:rsid w:val="004D5FA9"/>
    <w:rsid w:val="004D606B"/>
    <w:rsid w:val="004D60B2"/>
    <w:rsid w:val="004D7D8D"/>
    <w:rsid w:val="004D7FB7"/>
    <w:rsid w:val="004E019F"/>
    <w:rsid w:val="004E0EB0"/>
    <w:rsid w:val="004E1A6B"/>
    <w:rsid w:val="004E2787"/>
    <w:rsid w:val="004E28D9"/>
    <w:rsid w:val="004E2926"/>
    <w:rsid w:val="004E2DC8"/>
    <w:rsid w:val="004E2E03"/>
    <w:rsid w:val="004E39AA"/>
    <w:rsid w:val="004E39AF"/>
    <w:rsid w:val="004E41BF"/>
    <w:rsid w:val="004E4867"/>
    <w:rsid w:val="004E60EE"/>
    <w:rsid w:val="004E6D4B"/>
    <w:rsid w:val="004E6D65"/>
    <w:rsid w:val="004E734A"/>
    <w:rsid w:val="004E7394"/>
    <w:rsid w:val="004E75A9"/>
    <w:rsid w:val="004E77D1"/>
    <w:rsid w:val="004F01BB"/>
    <w:rsid w:val="004F08ED"/>
    <w:rsid w:val="004F0BAA"/>
    <w:rsid w:val="004F0C2D"/>
    <w:rsid w:val="004F1542"/>
    <w:rsid w:val="004F1B2D"/>
    <w:rsid w:val="004F2EC2"/>
    <w:rsid w:val="004F3264"/>
    <w:rsid w:val="004F382D"/>
    <w:rsid w:val="004F505A"/>
    <w:rsid w:val="004F5693"/>
    <w:rsid w:val="004F5B1D"/>
    <w:rsid w:val="004F5C40"/>
    <w:rsid w:val="004F5DC4"/>
    <w:rsid w:val="004F6241"/>
    <w:rsid w:val="004F66BB"/>
    <w:rsid w:val="004F695C"/>
    <w:rsid w:val="004F69E4"/>
    <w:rsid w:val="004F70B2"/>
    <w:rsid w:val="004F74CA"/>
    <w:rsid w:val="004F762B"/>
    <w:rsid w:val="004F7D2C"/>
    <w:rsid w:val="004F7DB9"/>
    <w:rsid w:val="004F7EF6"/>
    <w:rsid w:val="005004D9"/>
    <w:rsid w:val="00500B9F"/>
    <w:rsid w:val="00500D16"/>
    <w:rsid w:val="00501198"/>
    <w:rsid w:val="00501BB5"/>
    <w:rsid w:val="00501CDF"/>
    <w:rsid w:val="00501EBF"/>
    <w:rsid w:val="00502CAC"/>
    <w:rsid w:val="0050329D"/>
    <w:rsid w:val="005036F2"/>
    <w:rsid w:val="0050374E"/>
    <w:rsid w:val="005045FC"/>
    <w:rsid w:val="00504ACF"/>
    <w:rsid w:val="00504C31"/>
    <w:rsid w:val="00504E63"/>
    <w:rsid w:val="005052FE"/>
    <w:rsid w:val="005054FB"/>
    <w:rsid w:val="00505A01"/>
    <w:rsid w:val="00506583"/>
    <w:rsid w:val="00506773"/>
    <w:rsid w:val="0050756B"/>
    <w:rsid w:val="005104D3"/>
    <w:rsid w:val="00510A79"/>
    <w:rsid w:val="00510C29"/>
    <w:rsid w:val="00510DEE"/>
    <w:rsid w:val="005114F7"/>
    <w:rsid w:val="005123FF"/>
    <w:rsid w:val="0051276E"/>
    <w:rsid w:val="00512966"/>
    <w:rsid w:val="005137B7"/>
    <w:rsid w:val="00513DF5"/>
    <w:rsid w:val="005148AB"/>
    <w:rsid w:val="00514A3C"/>
    <w:rsid w:val="0051592E"/>
    <w:rsid w:val="00516546"/>
    <w:rsid w:val="005168D1"/>
    <w:rsid w:val="00517065"/>
    <w:rsid w:val="00517285"/>
    <w:rsid w:val="005172CC"/>
    <w:rsid w:val="0051796B"/>
    <w:rsid w:val="00517ED6"/>
    <w:rsid w:val="00520333"/>
    <w:rsid w:val="0052051D"/>
    <w:rsid w:val="00520E75"/>
    <w:rsid w:val="00520FE0"/>
    <w:rsid w:val="0052154E"/>
    <w:rsid w:val="00521FF8"/>
    <w:rsid w:val="0052217C"/>
    <w:rsid w:val="005221F6"/>
    <w:rsid w:val="00522914"/>
    <w:rsid w:val="00522F8F"/>
    <w:rsid w:val="0052304D"/>
    <w:rsid w:val="005231C3"/>
    <w:rsid w:val="005234C0"/>
    <w:rsid w:val="00524383"/>
    <w:rsid w:val="00524656"/>
    <w:rsid w:val="0052468D"/>
    <w:rsid w:val="00524E18"/>
    <w:rsid w:val="005251AB"/>
    <w:rsid w:val="0052538C"/>
    <w:rsid w:val="005258D5"/>
    <w:rsid w:val="0052591D"/>
    <w:rsid w:val="00525C74"/>
    <w:rsid w:val="005261C1"/>
    <w:rsid w:val="0052620D"/>
    <w:rsid w:val="0052633D"/>
    <w:rsid w:val="00526AC0"/>
    <w:rsid w:val="00526EAC"/>
    <w:rsid w:val="005300EE"/>
    <w:rsid w:val="005301D2"/>
    <w:rsid w:val="00531634"/>
    <w:rsid w:val="0053195B"/>
    <w:rsid w:val="00531D7A"/>
    <w:rsid w:val="00531E93"/>
    <w:rsid w:val="00533912"/>
    <w:rsid w:val="00534286"/>
    <w:rsid w:val="00534EE9"/>
    <w:rsid w:val="00535502"/>
    <w:rsid w:val="00535B52"/>
    <w:rsid w:val="00536378"/>
    <w:rsid w:val="00536ACE"/>
    <w:rsid w:val="00537E99"/>
    <w:rsid w:val="005402E0"/>
    <w:rsid w:val="005407EE"/>
    <w:rsid w:val="00540833"/>
    <w:rsid w:val="00540A84"/>
    <w:rsid w:val="00540E5F"/>
    <w:rsid w:val="005411C0"/>
    <w:rsid w:val="005411D1"/>
    <w:rsid w:val="00541208"/>
    <w:rsid w:val="00541371"/>
    <w:rsid w:val="005419FC"/>
    <w:rsid w:val="00541CA3"/>
    <w:rsid w:val="00541E9F"/>
    <w:rsid w:val="00541FC2"/>
    <w:rsid w:val="0054219D"/>
    <w:rsid w:val="00542C8C"/>
    <w:rsid w:val="005430AB"/>
    <w:rsid w:val="0054326D"/>
    <w:rsid w:val="00544D22"/>
    <w:rsid w:val="00545139"/>
    <w:rsid w:val="00545217"/>
    <w:rsid w:val="00546B61"/>
    <w:rsid w:val="00546BB3"/>
    <w:rsid w:val="00546BD9"/>
    <w:rsid w:val="00547761"/>
    <w:rsid w:val="005505D0"/>
    <w:rsid w:val="005506A4"/>
    <w:rsid w:val="00550E20"/>
    <w:rsid w:val="00550FF1"/>
    <w:rsid w:val="0055182F"/>
    <w:rsid w:val="0055188B"/>
    <w:rsid w:val="00552422"/>
    <w:rsid w:val="0055243F"/>
    <w:rsid w:val="0055292D"/>
    <w:rsid w:val="00552D3B"/>
    <w:rsid w:val="0055382E"/>
    <w:rsid w:val="00553886"/>
    <w:rsid w:val="00553D76"/>
    <w:rsid w:val="00553DD5"/>
    <w:rsid w:val="00554813"/>
    <w:rsid w:val="00555275"/>
    <w:rsid w:val="00555455"/>
    <w:rsid w:val="00555665"/>
    <w:rsid w:val="00555CE0"/>
    <w:rsid w:val="00556919"/>
    <w:rsid w:val="00560095"/>
    <w:rsid w:val="005601E4"/>
    <w:rsid w:val="005609FE"/>
    <w:rsid w:val="00561243"/>
    <w:rsid w:val="00562412"/>
    <w:rsid w:val="00562844"/>
    <w:rsid w:val="005628F5"/>
    <w:rsid w:val="00562E54"/>
    <w:rsid w:val="0056316E"/>
    <w:rsid w:val="005631A6"/>
    <w:rsid w:val="00563220"/>
    <w:rsid w:val="00563A8E"/>
    <w:rsid w:val="005645AB"/>
    <w:rsid w:val="00565313"/>
    <w:rsid w:val="005653AF"/>
    <w:rsid w:val="0056549C"/>
    <w:rsid w:val="0056563D"/>
    <w:rsid w:val="005657D4"/>
    <w:rsid w:val="00565A41"/>
    <w:rsid w:val="00565DA9"/>
    <w:rsid w:val="005662C4"/>
    <w:rsid w:val="00566740"/>
    <w:rsid w:val="00566AFD"/>
    <w:rsid w:val="0056706D"/>
    <w:rsid w:val="005672BE"/>
    <w:rsid w:val="00567C0B"/>
    <w:rsid w:val="00567D13"/>
    <w:rsid w:val="00567D34"/>
    <w:rsid w:val="00567DE3"/>
    <w:rsid w:val="00570F86"/>
    <w:rsid w:val="00571992"/>
    <w:rsid w:val="00571AC0"/>
    <w:rsid w:val="00571F57"/>
    <w:rsid w:val="00572FEE"/>
    <w:rsid w:val="005735EF"/>
    <w:rsid w:val="00575140"/>
    <w:rsid w:val="00575574"/>
    <w:rsid w:val="005757C3"/>
    <w:rsid w:val="005760A4"/>
    <w:rsid w:val="0057697F"/>
    <w:rsid w:val="00576AEA"/>
    <w:rsid w:val="005777DE"/>
    <w:rsid w:val="0057789F"/>
    <w:rsid w:val="00577B8F"/>
    <w:rsid w:val="0058064A"/>
    <w:rsid w:val="00580A3A"/>
    <w:rsid w:val="00580BAE"/>
    <w:rsid w:val="00582598"/>
    <w:rsid w:val="00583580"/>
    <w:rsid w:val="005838A9"/>
    <w:rsid w:val="00585052"/>
    <w:rsid w:val="005858A2"/>
    <w:rsid w:val="00585957"/>
    <w:rsid w:val="005864E2"/>
    <w:rsid w:val="005875E9"/>
    <w:rsid w:val="00587928"/>
    <w:rsid w:val="00587ECA"/>
    <w:rsid w:val="005901D2"/>
    <w:rsid w:val="005906B8"/>
    <w:rsid w:val="00590DB2"/>
    <w:rsid w:val="0059108E"/>
    <w:rsid w:val="005917A8"/>
    <w:rsid w:val="00592233"/>
    <w:rsid w:val="005923F2"/>
    <w:rsid w:val="005925D1"/>
    <w:rsid w:val="005926DA"/>
    <w:rsid w:val="0059355D"/>
    <w:rsid w:val="00593B62"/>
    <w:rsid w:val="00593D41"/>
    <w:rsid w:val="00593FEE"/>
    <w:rsid w:val="00594393"/>
    <w:rsid w:val="0059472B"/>
    <w:rsid w:val="00594FB4"/>
    <w:rsid w:val="005951FD"/>
    <w:rsid w:val="0059532A"/>
    <w:rsid w:val="005953DF"/>
    <w:rsid w:val="005954F3"/>
    <w:rsid w:val="00595710"/>
    <w:rsid w:val="005958C3"/>
    <w:rsid w:val="00595BA4"/>
    <w:rsid w:val="0059675E"/>
    <w:rsid w:val="0059709C"/>
    <w:rsid w:val="0059731E"/>
    <w:rsid w:val="00597516"/>
    <w:rsid w:val="005979D5"/>
    <w:rsid w:val="00597B4B"/>
    <w:rsid w:val="00597DC4"/>
    <w:rsid w:val="005A0378"/>
    <w:rsid w:val="005A07EA"/>
    <w:rsid w:val="005A0A42"/>
    <w:rsid w:val="005A0D04"/>
    <w:rsid w:val="005A0D3E"/>
    <w:rsid w:val="005A0D65"/>
    <w:rsid w:val="005A1DF2"/>
    <w:rsid w:val="005A1FC0"/>
    <w:rsid w:val="005A2C37"/>
    <w:rsid w:val="005A3DF9"/>
    <w:rsid w:val="005A4B39"/>
    <w:rsid w:val="005A5805"/>
    <w:rsid w:val="005A5CDB"/>
    <w:rsid w:val="005A6103"/>
    <w:rsid w:val="005A6766"/>
    <w:rsid w:val="005A6BCD"/>
    <w:rsid w:val="005A7517"/>
    <w:rsid w:val="005A7569"/>
    <w:rsid w:val="005A75D6"/>
    <w:rsid w:val="005B08D0"/>
    <w:rsid w:val="005B0CC7"/>
    <w:rsid w:val="005B0CD9"/>
    <w:rsid w:val="005B0FFD"/>
    <w:rsid w:val="005B1047"/>
    <w:rsid w:val="005B1075"/>
    <w:rsid w:val="005B14D9"/>
    <w:rsid w:val="005B1EBF"/>
    <w:rsid w:val="005B21C4"/>
    <w:rsid w:val="005B290E"/>
    <w:rsid w:val="005B3954"/>
    <w:rsid w:val="005B39EB"/>
    <w:rsid w:val="005B4007"/>
    <w:rsid w:val="005B428B"/>
    <w:rsid w:val="005B43AB"/>
    <w:rsid w:val="005B43F7"/>
    <w:rsid w:val="005B4754"/>
    <w:rsid w:val="005B537B"/>
    <w:rsid w:val="005B5757"/>
    <w:rsid w:val="005B5A60"/>
    <w:rsid w:val="005B607C"/>
    <w:rsid w:val="005B6D5E"/>
    <w:rsid w:val="005B6DCE"/>
    <w:rsid w:val="005B74F2"/>
    <w:rsid w:val="005B76AE"/>
    <w:rsid w:val="005B7B5D"/>
    <w:rsid w:val="005B7C0A"/>
    <w:rsid w:val="005C0041"/>
    <w:rsid w:val="005C0895"/>
    <w:rsid w:val="005C0CDC"/>
    <w:rsid w:val="005C0D6E"/>
    <w:rsid w:val="005C0FA7"/>
    <w:rsid w:val="005C1CB0"/>
    <w:rsid w:val="005C2176"/>
    <w:rsid w:val="005C21B6"/>
    <w:rsid w:val="005C297F"/>
    <w:rsid w:val="005C3CDE"/>
    <w:rsid w:val="005C3E16"/>
    <w:rsid w:val="005C3F23"/>
    <w:rsid w:val="005C3F27"/>
    <w:rsid w:val="005C4AF3"/>
    <w:rsid w:val="005C4F45"/>
    <w:rsid w:val="005C4FC2"/>
    <w:rsid w:val="005C582D"/>
    <w:rsid w:val="005C5CA2"/>
    <w:rsid w:val="005C6023"/>
    <w:rsid w:val="005C62FD"/>
    <w:rsid w:val="005C6E69"/>
    <w:rsid w:val="005C6FE1"/>
    <w:rsid w:val="005C7368"/>
    <w:rsid w:val="005C7498"/>
    <w:rsid w:val="005C75E6"/>
    <w:rsid w:val="005C7B67"/>
    <w:rsid w:val="005C7F79"/>
    <w:rsid w:val="005D1082"/>
    <w:rsid w:val="005D187B"/>
    <w:rsid w:val="005D1D0D"/>
    <w:rsid w:val="005D1DE2"/>
    <w:rsid w:val="005D29ED"/>
    <w:rsid w:val="005D2BD0"/>
    <w:rsid w:val="005D4059"/>
    <w:rsid w:val="005D40BA"/>
    <w:rsid w:val="005D479D"/>
    <w:rsid w:val="005D50FF"/>
    <w:rsid w:val="005D595E"/>
    <w:rsid w:val="005D5AC5"/>
    <w:rsid w:val="005D5F3B"/>
    <w:rsid w:val="005D65CF"/>
    <w:rsid w:val="005D6F40"/>
    <w:rsid w:val="005D7115"/>
    <w:rsid w:val="005D7993"/>
    <w:rsid w:val="005D7C04"/>
    <w:rsid w:val="005E03AF"/>
    <w:rsid w:val="005E0CBB"/>
    <w:rsid w:val="005E1491"/>
    <w:rsid w:val="005E1F4B"/>
    <w:rsid w:val="005E220D"/>
    <w:rsid w:val="005E295A"/>
    <w:rsid w:val="005E37B9"/>
    <w:rsid w:val="005E3C04"/>
    <w:rsid w:val="005E4379"/>
    <w:rsid w:val="005E4CE6"/>
    <w:rsid w:val="005E4DA5"/>
    <w:rsid w:val="005E4E3B"/>
    <w:rsid w:val="005E4E88"/>
    <w:rsid w:val="005E5DD8"/>
    <w:rsid w:val="005E607A"/>
    <w:rsid w:val="005E63A4"/>
    <w:rsid w:val="005E73E8"/>
    <w:rsid w:val="005E75B1"/>
    <w:rsid w:val="005E77DC"/>
    <w:rsid w:val="005F0F17"/>
    <w:rsid w:val="005F1760"/>
    <w:rsid w:val="005F2A44"/>
    <w:rsid w:val="005F2D1B"/>
    <w:rsid w:val="005F2E18"/>
    <w:rsid w:val="005F3419"/>
    <w:rsid w:val="005F39BB"/>
    <w:rsid w:val="005F3AA6"/>
    <w:rsid w:val="005F44F2"/>
    <w:rsid w:val="005F5373"/>
    <w:rsid w:val="005F54EB"/>
    <w:rsid w:val="005F59B8"/>
    <w:rsid w:val="005F6230"/>
    <w:rsid w:val="005F6EAF"/>
    <w:rsid w:val="005F7084"/>
    <w:rsid w:val="005F7234"/>
    <w:rsid w:val="00600199"/>
    <w:rsid w:val="0060078F"/>
    <w:rsid w:val="00600954"/>
    <w:rsid w:val="00600D5D"/>
    <w:rsid w:val="00600F09"/>
    <w:rsid w:val="006010E7"/>
    <w:rsid w:val="00601A92"/>
    <w:rsid w:val="006039AB"/>
    <w:rsid w:val="00603C79"/>
    <w:rsid w:val="00604222"/>
    <w:rsid w:val="00604B3A"/>
    <w:rsid w:val="00604C21"/>
    <w:rsid w:val="0060560F"/>
    <w:rsid w:val="00606B4C"/>
    <w:rsid w:val="00607344"/>
    <w:rsid w:val="00610455"/>
    <w:rsid w:val="00610B2A"/>
    <w:rsid w:val="00611AA2"/>
    <w:rsid w:val="00612286"/>
    <w:rsid w:val="00612A15"/>
    <w:rsid w:val="00612FAF"/>
    <w:rsid w:val="00613CA0"/>
    <w:rsid w:val="006143F9"/>
    <w:rsid w:val="006161AC"/>
    <w:rsid w:val="006168BD"/>
    <w:rsid w:val="006169B8"/>
    <w:rsid w:val="00617B58"/>
    <w:rsid w:val="00617E47"/>
    <w:rsid w:val="0062059A"/>
    <w:rsid w:val="00620A89"/>
    <w:rsid w:val="00620EBA"/>
    <w:rsid w:val="006222D9"/>
    <w:rsid w:val="00622A07"/>
    <w:rsid w:val="0062317C"/>
    <w:rsid w:val="00623B37"/>
    <w:rsid w:val="00623C18"/>
    <w:rsid w:val="00624460"/>
    <w:rsid w:val="006257AC"/>
    <w:rsid w:val="006258E9"/>
    <w:rsid w:val="006264DE"/>
    <w:rsid w:val="00626C7C"/>
    <w:rsid w:val="00626D08"/>
    <w:rsid w:val="00626E0A"/>
    <w:rsid w:val="00626E6C"/>
    <w:rsid w:val="00627043"/>
    <w:rsid w:val="00627583"/>
    <w:rsid w:val="00627FB6"/>
    <w:rsid w:val="00630F29"/>
    <w:rsid w:val="00631DD7"/>
    <w:rsid w:val="00631E83"/>
    <w:rsid w:val="00632238"/>
    <w:rsid w:val="00633A06"/>
    <w:rsid w:val="00634409"/>
    <w:rsid w:val="006346A7"/>
    <w:rsid w:val="006352C6"/>
    <w:rsid w:val="006364B3"/>
    <w:rsid w:val="00636AB9"/>
    <w:rsid w:val="00636FFA"/>
    <w:rsid w:val="0063753B"/>
    <w:rsid w:val="0063757F"/>
    <w:rsid w:val="006378A8"/>
    <w:rsid w:val="00637D4C"/>
    <w:rsid w:val="006402E6"/>
    <w:rsid w:val="00640B3B"/>
    <w:rsid w:val="00640B77"/>
    <w:rsid w:val="00640F55"/>
    <w:rsid w:val="00642219"/>
    <w:rsid w:val="006433AD"/>
    <w:rsid w:val="00643AB5"/>
    <w:rsid w:val="00643D9F"/>
    <w:rsid w:val="00644060"/>
    <w:rsid w:val="006444E8"/>
    <w:rsid w:val="00644547"/>
    <w:rsid w:val="00646348"/>
    <w:rsid w:val="006468F0"/>
    <w:rsid w:val="00646955"/>
    <w:rsid w:val="00647AD0"/>
    <w:rsid w:val="00647C04"/>
    <w:rsid w:val="00647EC9"/>
    <w:rsid w:val="00650730"/>
    <w:rsid w:val="006509CF"/>
    <w:rsid w:val="00650CD8"/>
    <w:rsid w:val="00650D97"/>
    <w:rsid w:val="00651152"/>
    <w:rsid w:val="006514B6"/>
    <w:rsid w:val="00651B50"/>
    <w:rsid w:val="00652CA7"/>
    <w:rsid w:val="00653E27"/>
    <w:rsid w:val="00654274"/>
    <w:rsid w:val="00654BB3"/>
    <w:rsid w:val="00654F07"/>
    <w:rsid w:val="00655164"/>
    <w:rsid w:val="00655815"/>
    <w:rsid w:val="00655829"/>
    <w:rsid w:val="00655F6F"/>
    <w:rsid w:val="006562F2"/>
    <w:rsid w:val="006564D2"/>
    <w:rsid w:val="00656B32"/>
    <w:rsid w:val="00656D51"/>
    <w:rsid w:val="00657137"/>
    <w:rsid w:val="00657492"/>
    <w:rsid w:val="00657DFE"/>
    <w:rsid w:val="00660162"/>
    <w:rsid w:val="00661204"/>
    <w:rsid w:val="00661F31"/>
    <w:rsid w:val="00662D16"/>
    <w:rsid w:val="006631FD"/>
    <w:rsid w:val="00663861"/>
    <w:rsid w:val="00663BDF"/>
    <w:rsid w:val="00664310"/>
    <w:rsid w:val="00664D01"/>
    <w:rsid w:val="006650C2"/>
    <w:rsid w:val="00665A7D"/>
    <w:rsid w:val="0066682F"/>
    <w:rsid w:val="006676AE"/>
    <w:rsid w:val="00667C61"/>
    <w:rsid w:val="00667E17"/>
    <w:rsid w:val="006701B6"/>
    <w:rsid w:val="006709D5"/>
    <w:rsid w:val="00670B0B"/>
    <w:rsid w:val="0067106F"/>
    <w:rsid w:val="00671534"/>
    <w:rsid w:val="00672554"/>
    <w:rsid w:val="00672729"/>
    <w:rsid w:val="006727BC"/>
    <w:rsid w:val="0067311A"/>
    <w:rsid w:val="00673825"/>
    <w:rsid w:val="0067409A"/>
    <w:rsid w:val="00674127"/>
    <w:rsid w:val="00674490"/>
    <w:rsid w:val="00674B0C"/>
    <w:rsid w:val="00674CC4"/>
    <w:rsid w:val="00674EF2"/>
    <w:rsid w:val="0067515B"/>
    <w:rsid w:val="00675492"/>
    <w:rsid w:val="00675E59"/>
    <w:rsid w:val="00676085"/>
    <w:rsid w:val="00676325"/>
    <w:rsid w:val="006766CF"/>
    <w:rsid w:val="00676B4E"/>
    <w:rsid w:val="00676C5D"/>
    <w:rsid w:val="00676CCA"/>
    <w:rsid w:val="00676CDE"/>
    <w:rsid w:val="00676DC9"/>
    <w:rsid w:val="00677EE4"/>
    <w:rsid w:val="00680024"/>
    <w:rsid w:val="00680BD4"/>
    <w:rsid w:val="00680E18"/>
    <w:rsid w:val="00681D04"/>
    <w:rsid w:val="00681D17"/>
    <w:rsid w:val="00681F81"/>
    <w:rsid w:val="00682286"/>
    <w:rsid w:val="006825DE"/>
    <w:rsid w:val="006826FB"/>
    <w:rsid w:val="00682AD4"/>
    <w:rsid w:val="00682B2B"/>
    <w:rsid w:val="00682D07"/>
    <w:rsid w:val="006837C1"/>
    <w:rsid w:val="006839BE"/>
    <w:rsid w:val="0068471C"/>
    <w:rsid w:val="00685FD2"/>
    <w:rsid w:val="0068619C"/>
    <w:rsid w:val="00687398"/>
    <w:rsid w:val="006878FC"/>
    <w:rsid w:val="006900E4"/>
    <w:rsid w:val="0069033B"/>
    <w:rsid w:val="006906BD"/>
    <w:rsid w:val="00691171"/>
    <w:rsid w:val="0069163A"/>
    <w:rsid w:val="00691913"/>
    <w:rsid w:val="00691AC3"/>
    <w:rsid w:val="00691EA8"/>
    <w:rsid w:val="00691EB9"/>
    <w:rsid w:val="006941C7"/>
    <w:rsid w:val="00694A75"/>
    <w:rsid w:val="00695862"/>
    <w:rsid w:val="00695943"/>
    <w:rsid w:val="00695BAE"/>
    <w:rsid w:val="00696337"/>
    <w:rsid w:val="0069669C"/>
    <w:rsid w:val="0069680D"/>
    <w:rsid w:val="006973E8"/>
    <w:rsid w:val="00697E3C"/>
    <w:rsid w:val="006A0312"/>
    <w:rsid w:val="006A05B3"/>
    <w:rsid w:val="006A0648"/>
    <w:rsid w:val="006A08A6"/>
    <w:rsid w:val="006A09D9"/>
    <w:rsid w:val="006A1239"/>
    <w:rsid w:val="006A19D5"/>
    <w:rsid w:val="006A1C51"/>
    <w:rsid w:val="006A382B"/>
    <w:rsid w:val="006A433D"/>
    <w:rsid w:val="006A4404"/>
    <w:rsid w:val="006A464F"/>
    <w:rsid w:val="006A5225"/>
    <w:rsid w:val="006A566F"/>
    <w:rsid w:val="006A5C23"/>
    <w:rsid w:val="006A60A7"/>
    <w:rsid w:val="006A6203"/>
    <w:rsid w:val="006A62F4"/>
    <w:rsid w:val="006A649B"/>
    <w:rsid w:val="006A6D7A"/>
    <w:rsid w:val="006A7C06"/>
    <w:rsid w:val="006B045F"/>
    <w:rsid w:val="006B0949"/>
    <w:rsid w:val="006B0AE4"/>
    <w:rsid w:val="006B0D87"/>
    <w:rsid w:val="006B121A"/>
    <w:rsid w:val="006B1F27"/>
    <w:rsid w:val="006B20F5"/>
    <w:rsid w:val="006B2B67"/>
    <w:rsid w:val="006B334D"/>
    <w:rsid w:val="006B3522"/>
    <w:rsid w:val="006B42FE"/>
    <w:rsid w:val="006B4F55"/>
    <w:rsid w:val="006B5AD9"/>
    <w:rsid w:val="006B5D50"/>
    <w:rsid w:val="006B6B30"/>
    <w:rsid w:val="006B70EF"/>
    <w:rsid w:val="006B723A"/>
    <w:rsid w:val="006B7292"/>
    <w:rsid w:val="006B7955"/>
    <w:rsid w:val="006B7CE2"/>
    <w:rsid w:val="006C0B61"/>
    <w:rsid w:val="006C0D3C"/>
    <w:rsid w:val="006C1317"/>
    <w:rsid w:val="006C22A7"/>
    <w:rsid w:val="006C29A8"/>
    <w:rsid w:val="006C2C9A"/>
    <w:rsid w:val="006C36A8"/>
    <w:rsid w:val="006C4199"/>
    <w:rsid w:val="006C513C"/>
    <w:rsid w:val="006C548D"/>
    <w:rsid w:val="006C58B7"/>
    <w:rsid w:val="006C5A9D"/>
    <w:rsid w:val="006C5DC0"/>
    <w:rsid w:val="006C5EC4"/>
    <w:rsid w:val="006C6623"/>
    <w:rsid w:val="006C7050"/>
    <w:rsid w:val="006C7634"/>
    <w:rsid w:val="006C7B53"/>
    <w:rsid w:val="006D00DF"/>
    <w:rsid w:val="006D026C"/>
    <w:rsid w:val="006D048B"/>
    <w:rsid w:val="006D06C0"/>
    <w:rsid w:val="006D09C5"/>
    <w:rsid w:val="006D0A54"/>
    <w:rsid w:val="006D0FFE"/>
    <w:rsid w:val="006D1268"/>
    <w:rsid w:val="006D15D1"/>
    <w:rsid w:val="006D18DA"/>
    <w:rsid w:val="006D1E4E"/>
    <w:rsid w:val="006D2246"/>
    <w:rsid w:val="006D2647"/>
    <w:rsid w:val="006D3319"/>
    <w:rsid w:val="006D3333"/>
    <w:rsid w:val="006D3D01"/>
    <w:rsid w:val="006D463A"/>
    <w:rsid w:val="006D523F"/>
    <w:rsid w:val="006D6604"/>
    <w:rsid w:val="006D7037"/>
    <w:rsid w:val="006D75C5"/>
    <w:rsid w:val="006D7855"/>
    <w:rsid w:val="006E02A2"/>
    <w:rsid w:val="006E046A"/>
    <w:rsid w:val="006E0513"/>
    <w:rsid w:val="006E1321"/>
    <w:rsid w:val="006E139F"/>
    <w:rsid w:val="006E1499"/>
    <w:rsid w:val="006E14D8"/>
    <w:rsid w:val="006E1789"/>
    <w:rsid w:val="006E2606"/>
    <w:rsid w:val="006E2EE2"/>
    <w:rsid w:val="006E32A4"/>
    <w:rsid w:val="006E3BA8"/>
    <w:rsid w:val="006E4047"/>
    <w:rsid w:val="006E4386"/>
    <w:rsid w:val="006E47E7"/>
    <w:rsid w:val="006E4B0D"/>
    <w:rsid w:val="006E4DF6"/>
    <w:rsid w:val="006E4E11"/>
    <w:rsid w:val="006E4F9F"/>
    <w:rsid w:val="006E52F8"/>
    <w:rsid w:val="006E5481"/>
    <w:rsid w:val="006E562B"/>
    <w:rsid w:val="006E5B9D"/>
    <w:rsid w:val="006E5EAA"/>
    <w:rsid w:val="006E6193"/>
    <w:rsid w:val="006E6950"/>
    <w:rsid w:val="006E6A5D"/>
    <w:rsid w:val="006E6B8F"/>
    <w:rsid w:val="006E6E4F"/>
    <w:rsid w:val="006E70F6"/>
    <w:rsid w:val="006E759E"/>
    <w:rsid w:val="006E7B75"/>
    <w:rsid w:val="006E7EE6"/>
    <w:rsid w:val="006E7F2E"/>
    <w:rsid w:val="006F0241"/>
    <w:rsid w:val="006F0688"/>
    <w:rsid w:val="006F0C58"/>
    <w:rsid w:val="006F1099"/>
    <w:rsid w:val="006F1196"/>
    <w:rsid w:val="006F20F4"/>
    <w:rsid w:val="006F30D8"/>
    <w:rsid w:val="006F3C1C"/>
    <w:rsid w:val="006F41C5"/>
    <w:rsid w:val="006F443A"/>
    <w:rsid w:val="006F57F0"/>
    <w:rsid w:val="006F5920"/>
    <w:rsid w:val="006F5CFC"/>
    <w:rsid w:val="006F6A30"/>
    <w:rsid w:val="006F763D"/>
    <w:rsid w:val="006F78E1"/>
    <w:rsid w:val="00700CD0"/>
    <w:rsid w:val="00701481"/>
    <w:rsid w:val="00701556"/>
    <w:rsid w:val="00701BB4"/>
    <w:rsid w:val="00701BDD"/>
    <w:rsid w:val="0070237B"/>
    <w:rsid w:val="00702D2F"/>
    <w:rsid w:val="00703A70"/>
    <w:rsid w:val="00703EC8"/>
    <w:rsid w:val="007042E2"/>
    <w:rsid w:val="00704356"/>
    <w:rsid w:val="0070462C"/>
    <w:rsid w:val="007049A6"/>
    <w:rsid w:val="00704A2D"/>
    <w:rsid w:val="00704AA4"/>
    <w:rsid w:val="0070513D"/>
    <w:rsid w:val="00705637"/>
    <w:rsid w:val="0070571C"/>
    <w:rsid w:val="007058A4"/>
    <w:rsid w:val="00706B2D"/>
    <w:rsid w:val="00706CAB"/>
    <w:rsid w:val="00707415"/>
    <w:rsid w:val="00710D0A"/>
    <w:rsid w:val="00711116"/>
    <w:rsid w:val="007113C1"/>
    <w:rsid w:val="00711C29"/>
    <w:rsid w:val="00712E73"/>
    <w:rsid w:val="00714415"/>
    <w:rsid w:val="00714DA0"/>
    <w:rsid w:val="00715CAE"/>
    <w:rsid w:val="007165FC"/>
    <w:rsid w:val="0071677B"/>
    <w:rsid w:val="00716C62"/>
    <w:rsid w:val="00716DE4"/>
    <w:rsid w:val="0071738E"/>
    <w:rsid w:val="00717928"/>
    <w:rsid w:val="00717D06"/>
    <w:rsid w:val="00720184"/>
    <w:rsid w:val="007202F0"/>
    <w:rsid w:val="007207F4"/>
    <w:rsid w:val="007207F9"/>
    <w:rsid w:val="007209D2"/>
    <w:rsid w:val="00721189"/>
    <w:rsid w:val="007213F9"/>
    <w:rsid w:val="00721EB2"/>
    <w:rsid w:val="007221F0"/>
    <w:rsid w:val="007226A1"/>
    <w:rsid w:val="00722EB2"/>
    <w:rsid w:val="007236D0"/>
    <w:rsid w:val="00723FCA"/>
    <w:rsid w:val="00724E77"/>
    <w:rsid w:val="0072508D"/>
    <w:rsid w:val="00725B5B"/>
    <w:rsid w:val="00725EBB"/>
    <w:rsid w:val="0072656F"/>
    <w:rsid w:val="007265B4"/>
    <w:rsid w:val="00726E5F"/>
    <w:rsid w:val="00726E73"/>
    <w:rsid w:val="00727601"/>
    <w:rsid w:val="0072787B"/>
    <w:rsid w:val="00727B79"/>
    <w:rsid w:val="00727E0F"/>
    <w:rsid w:val="00727E17"/>
    <w:rsid w:val="00727F0F"/>
    <w:rsid w:val="00730C10"/>
    <w:rsid w:val="00730F54"/>
    <w:rsid w:val="007310D6"/>
    <w:rsid w:val="00731541"/>
    <w:rsid w:val="00731ADA"/>
    <w:rsid w:val="00731B78"/>
    <w:rsid w:val="00733104"/>
    <w:rsid w:val="00734753"/>
    <w:rsid w:val="00735C1C"/>
    <w:rsid w:val="00736A00"/>
    <w:rsid w:val="00736C6A"/>
    <w:rsid w:val="00736FD0"/>
    <w:rsid w:val="007372C2"/>
    <w:rsid w:val="00737A64"/>
    <w:rsid w:val="00740904"/>
    <w:rsid w:val="007421D0"/>
    <w:rsid w:val="00742462"/>
    <w:rsid w:val="0074255B"/>
    <w:rsid w:val="00742963"/>
    <w:rsid w:val="00742DC1"/>
    <w:rsid w:val="00743AFC"/>
    <w:rsid w:val="00743C37"/>
    <w:rsid w:val="00743DE8"/>
    <w:rsid w:val="0074478D"/>
    <w:rsid w:val="00744D9B"/>
    <w:rsid w:val="00744F8D"/>
    <w:rsid w:val="007450E9"/>
    <w:rsid w:val="007454EA"/>
    <w:rsid w:val="007465C1"/>
    <w:rsid w:val="007469A3"/>
    <w:rsid w:val="00746CAF"/>
    <w:rsid w:val="00747084"/>
    <w:rsid w:val="007471EC"/>
    <w:rsid w:val="00747B82"/>
    <w:rsid w:val="00747CAE"/>
    <w:rsid w:val="00751B2A"/>
    <w:rsid w:val="00751B36"/>
    <w:rsid w:val="00751EC7"/>
    <w:rsid w:val="00752DF4"/>
    <w:rsid w:val="00754BF9"/>
    <w:rsid w:val="00754DDA"/>
    <w:rsid w:val="00755005"/>
    <w:rsid w:val="007557D6"/>
    <w:rsid w:val="007557FB"/>
    <w:rsid w:val="007569DC"/>
    <w:rsid w:val="00756A0B"/>
    <w:rsid w:val="00756CC6"/>
    <w:rsid w:val="00757026"/>
    <w:rsid w:val="00757D2B"/>
    <w:rsid w:val="00760243"/>
    <w:rsid w:val="00760310"/>
    <w:rsid w:val="00760850"/>
    <w:rsid w:val="00760E99"/>
    <w:rsid w:val="00761EE8"/>
    <w:rsid w:val="00761FC2"/>
    <w:rsid w:val="007622C2"/>
    <w:rsid w:val="00762392"/>
    <w:rsid w:val="0076298E"/>
    <w:rsid w:val="0076309E"/>
    <w:rsid w:val="00763221"/>
    <w:rsid w:val="007638CC"/>
    <w:rsid w:val="00764004"/>
    <w:rsid w:val="007642ED"/>
    <w:rsid w:val="00764936"/>
    <w:rsid w:val="00764F4D"/>
    <w:rsid w:val="007654B1"/>
    <w:rsid w:val="00765ADC"/>
    <w:rsid w:val="00765B37"/>
    <w:rsid w:val="00765DF7"/>
    <w:rsid w:val="00766100"/>
    <w:rsid w:val="007666AA"/>
    <w:rsid w:val="0076689D"/>
    <w:rsid w:val="00766B7F"/>
    <w:rsid w:val="007671CD"/>
    <w:rsid w:val="00767721"/>
    <w:rsid w:val="007677E8"/>
    <w:rsid w:val="007678D5"/>
    <w:rsid w:val="0077040E"/>
    <w:rsid w:val="0077055E"/>
    <w:rsid w:val="007706D9"/>
    <w:rsid w:val="00770D01"/>
    <w:rsid w:val="007712CD"/>
    <w:rsid w:val="007713B1"/>
    <w:rsid w:val="00771E40"/>
    <w:rsid w:val="007729B7"/>
    <w:rsid w:val="0077373F"/>
    <w:rsid w:val="00773E52"/>
    <w:rsid w:val="00774BD4"/>
    <w:rsid w:val="00774F4A"/>
    <w:rsid w:val="00774F69"/>
    <w:rsid w:val="00775297"/>
    <w:rsid w:val="0077577E"/>
    <w:rsid w:val="00776948"/>
    <w:rsid w:val="00776BCC"/>
    <w:rsid w:val="00776C94"/>
    <w:rsid w:val="00780099"/>
    <w:rsid w:val="00780FE3"/>
    <w:rsid w:val="007815F4"/>
    <w:rsid w:val="0078173C"/>
    <w:rsid w:val="00782087"/>
    <w:rsid w:val="00783519"/>
    <w:rsid w:val="007837E2"/>
    <w:rsid w:val="00783835"/>
    <w:rsid w:val="00783C07"/>
    <w:rsid w:val="00783C92"/>
    <w:rsid w:val="00783D35"/>
    <w:rsid w:val="007841A8"/>
    <w:rsid w:val="00784A3A"/>
    <w:rsid w:val="00786872"/>
    <w:rsid w:val="00786DF7"/>
    <w:rsid w:val="00786E04"/>
    <w:rsid w:val="007872EF"/>
    <w:rsid w:val="00787E93"/>
    <w:rsid w:val="0079072F"/>
    <w:rsid w:val="00790E7C"/>
    <w:rsid w:val="00790FA5"/>
    <w:rsid w:val="00792624"/>
    <w:rsid w:val="007928C0"/>
    <w:rsid w:val="007932E4"/>
    <w:rsid w:val="00793E19"/>
    <w:rsid w:val="00793F06"/>
    <w:rsid w:val="00794B9B"/>
    <w:rsid w:val="00795BA1"/>
    <w:rsid w:val="0079628F"/>
    <w:rsid w:val="007966C2"/>
    <w:rsid w:val="007966E0"/>
    <w:rsid w:val="00797925"/>
    <w:rsid w:val="00797B31"/>
    <w:rsid w:val="00797F6E"/>
    <w:rsid w:val="007A0061"/>
    <w:rsid w:val="007A017A"/>
    <w:rsid w:val="007A047B"/>
    <w:rsid w:val="007A096C"/>
    <w:rsid w:val="007A0FE2"/>
    <w:rsid w:val="007A146E"/>
    <w:rsid w:val="007A1AD5"/>
    <w:rsid w:val="007A2094"/>
    <w:rsid w:val="007A2226"/>
    <w:rsid w:val="007A2386"/>
    <w:rsid w:val="007A23F0"/>
    <w:rsid w:val="007A303D"/>
    <w:rsid w:val="007A30B0"/>
    <w:rsid w:val="007A30F8"/>
    <w:rsid w:val="007A3386"/>
    <w:rsid w:val="007A3EC0"/>
    <w:rsid w:val="007A4199"/>
    <w:rsid w:val="007A5A9C"/>
    <w:rsid w:val="007A5EFA"/>
    <w:rsid w:val="007A69C5"/>
    <w:rsid w:val="007B02FA"/>
    <w:rsid w:val="007B0330"/>
    <w:rsid w:val="007B06E6"/>
    <w:rsid w:val="007B0973"/>
    <w:rsid w:val="007B16C8"/>
    <w:rsid w:val="007B1881"/>
    <w:rsid w:val="007B196A"/>
    <w:rsid w:val="007B1F19"/>
    <w:rsid w:val="007B2471"/>
    <w:rsid w:val="007B2B33"/>
    <w:rsid w:val="007B2D34"/>
    <w:rsid w:val="007B3269"/>
    <w:rsid w:val="007B33F5"/>
    <w:rsid w:val="007B34B6"/>
    <w:rsid w:val="007B3BB8"/>
    <w:rsid w:val="007B45B4"/>
    <w:rsid w:val="007B4969"/>
    <w:rsid w:val="007B4C79"/>
    <w:rsid w:val="007B4FE4"/>
    <w:rsid w:val="007B517F"/>
    <w:rsid w:val="007B60D8"/>
    <w:rsid w:val="007B63F8"/>
    <w:rsid w:val="007B694A"/>
    <w:rsid w:val="007B7235"/>
    <w:rsid w:val="007B72AE"/>
    <w:rsid w:val="007B72AF"/>
    <w:rsid w:val="007B7B3A"/>
    <w:rsid w:val="007C094C"/>
    <w:rsid w:val="007C0EFE"/>
    <w:rsid w:val="007C2AAD"/>
    <w:rsid w:val="007C303B"/>
    <w:rsid w:val="007C3D1C"/>
    <w:rsid w:val="007C42EA"/>
    <w:rsid w:val="007C42F1"/>
    <w:rsid w:val="007C4628"/>
    <w:rsid w:val="007C4A23"/>
    <w:rsid w:val="007C557B"/>
    <w:rsid w:val="007C611A"/>
    <w:rsid w:val="007C64F7"/>
    <w:rsid w:val="007C679D"/>
    <w:rsid w:val="007C6840"/>
    <w:rsid w:val="007C6B2F"/>
    <w:rsid w:val="007C6DA8"/>
    <w:rsid w:val="007C70AE"/>
    <w:rsid w:val="007C71C2"/>
    <w:rsid w:val="007C7480"/>
    <w:rsid w:val="007D0771"/>
    <w:rsid w:val="007D098F"/>
    <w:rsid w:val="007D1234"/>
    <w:rsid w:val="007D1A72"/>
    <w:rsid w:val="007D1E03"/>
    <w:rsid w:val="007D2B29"/>
    <w:rsid w:val="007D2FD6"/>
    <w:rsid w:val="007D50A7"/>
    <w:rsid w:val="007D50D5"/>
    <w:rsid w:val="007D5B1E"/>
    <w:rsid w:val="007D5F73"/>
    <w:rsid w:val="007D72B6"/>
    <w:rsid w:val="007D7EE0"/>
    <w:rsid w:val="007E04BC"/>
    <w:rsid w:val="007E094D"/>
    <w:rsid w:val="007E123B"/>
    <w:rsid w:val="007E13AC"/>
    <w:rsid w:val="007E18E4"/>
    <w:rsid w:val="007E18EA"/>
    <w:rsid w:val="007E1AE0"/>
    <w:rsid w:val="007E1BAF"/>
    <w:rsid w:val="007E1F9A"/>
    <w:rsid w:val="007E2145"/>
    <w:rsid w:val="007E2220"/>
    <w:rsid w:val="007E2C27"/>
    <w:rsid w:val="007E347C"/>
    <w:rsid w:val="007E3C5F"/>
    <w:rsid w:val="007E3E49"/>
    <w:rsid w:val="007E3EF6"/>
    <w:rsid w:val="007E3F01"/>
    <w:rsid w:val="007E3FD0"/>
    <w:rsid w:val="007E4D64"/>
    <w:rsid w:val="007E5139"/>
    <w:rsid w:val="007E5647"/>
    <w:rsid w:val="007E56D0"/>
    <w:rsid w:val="007E56D6"/>
    <w:rsid w:val="007E5729"/>
    <w:rsid w:val="007E5FF0"/>
    <w:rsid w:val="007E6A39"/>
    <w:rsid w:val="007E6A80"/>
    <w:rsid w:val="007E714E"/>
    <w:rsid w:val="007E741A"/>
    <w:rsid w:val="007E798D"/>
    <w:rsid w:val="007F0C9A"/>
    <w:rsid w:val="007F1798"/>
    <w:rsid w:val="007F1ADC"/>
    <w:rsid w:val="007F1B2D"/>
    <w:rsid w:val="007F3235"/>
    <w:rsid w:val="007F372F"/>
    <w:rsid w:val="007F3C36"/>
    <w:rsid w:val="007F4164"/>
    <w:rsid w:val="007F460F"/>
    <w:rsid w:val="007F4AD3"/>
    <w:rsid w:val="007F4E85"/>
    <w:rsid w:val="007F5E71"/>
    <w:rsid w:val="007F6890"/>
    <w:rsid w:val="007F7572"/>
    <w:rsid w:val="007F75DC"/>
    <w:rsid w:val="007F7910"/>
    <w:rsid w:val="007F7A37"/>
    <w:rsid w:val="007F7D96"/>
    <w:rsid w:val="00800379"/>
    <w:rsid w:val="00800BF1"/>
    <w:rsid w:val="008020AD"/>
    <w:rsid w:val="0080242C"/>
    <w:rsid w:val="00804134"/>
    <w:rsid w:val="008045C6"/>
    <w:rsid w:val="00804E55"/>
    <w:rsid w:val="00805155"/>
    <w:rsid w:val="008054F6"/>
    <w:rsid w:val="00806A58"/>
    <w:rsid w:val="00806DDE"/>
    <w:rsid w:val="00806F32"/>
    <w:rsid w:val="00810130"/>
    <w:rsid w:val="008107A9"/>
    <w:rsid w:val="0081087B"/>
    <w:rsid w:val="0081094E"/>
    <w:rsid w:val="00810B89"/>
    <w:rsid w:val="00811349"/>
    <w:rsid w:val="008117A6"/>
    <w:rsid w:val="0081242A"/>
    <w:rsid w:val="00812D4A"/>
    <w:rsid w:val="00813001"/>
    <w:rsid w:val="00813087"/>
    <w:rsid w:val="008133F4"/>
    <w:rsid w:val="008146DE"/>
    <w:rsid w:val="00815583"/>
    <w:rsid w:val="008156F9"/>
    <w:rsid w:val="0081595D"/>
    <w:rsid w:val="00817FDB"/>
    <w:rsid w:val="008206DA"/>
    <w:rsid w:val="00820F1A"/>
    <w:rsid w:val="008213AC"/>
    <w:rsid w:val="00821830"/>
    <w:rsid w:val="00821DF6"/>
    <w:rsid w:val="008231E3"/>
    <w:rsid w:val="00823B98"/>
    <w:rsid w:val="00823C51"/>
    <w:rsid w:val="00824782"/>
    <w:rsid w:val="00824AA2"/>
    <w:rsid w:val="00824CB0"/>
    <w:rsid w:val="00825860"/>
    <w:rsid w:val="00825B20"/>
    <w:rsid w:val="00825BBF"/>
    <w:rsid w:val="0082664D"/>
    <w:rsid w:val="00826733"/>
    <w:rsid w:val="0082766B"/>
    <w:rsid w:val="00830269"/>
    <w:rsid w:val="00830454"/>
    <w:rsid w:val="0083185D"/>
    <w:rsid w:val="00831929"/>
    <w:rsid w:val="00831DA7"/>
    <w:rsid w:val="0083205D"/>
    <w:rsid w:val="00832958"/>
    <w:rsid w:val="00832F49"/>
    <w:rsid w:val="00833A4A"/>
    <w:rsid w:val="00835784"/>
    <w:rsid w:val="00835BFA"/>
    <w:rsid w:val="00835C92"/>
    <w:rsid w:val="008364FC"/>
    <w:rsid w:val="00836798"/>
    <w:rsid w:val="008402EB"/>
    <w:rsid w:val="00841218"/>
    <w:rsid w:val="00841721"/>
    <w:rsid w:val="00841CE2"/>
    <w:rsid w:val="00842318"/>
    <w:rsid w:val="00842ED4"/>
    <w:rsid w:val="008432DF"/>
    <w:rsid w:val="008433C5"/>
    <w:rsid w:val="0084354B"/>
    <w:rsid w:val="00843647"/>
    <w:rsid w:val="00843AA9"/>
    <w:rsid w:val="00844F98"/>
    <w:rsid w:val="008452D6"/>
    <w:rsid w:val="0084555F"/>
    <w:rsid w:val="00845C0C"/>
    <w:rsid w:val="008462B4"/>
    <w:rsid w:val="00846BFE"/>
    <w:rsid w:val="00846CB4"/>
    <w:rsid w:val="008472A0"/>
    <w:rsid w:val="008473C2"/>
    <w:rsid w:val="00847DAC"/>
    <w:rsid w:val="0085015A"/>
    <w:rsid w:val="00851259"/>
    <w:rsid w:val="008518E4"/>
    <w:rsid w:val="008520C3"/>
    <w:rsid w:val="00852C5F"/>
    <w:rsid w:val="00853526"/>
    <w:rsid w:val="00853720"/>
    <w:rsid w:val="0085395D"/>
    <w:rsid w:val="008546E6"/>
    <w:rsid w:val="00855777"/>
    <w:rsid w:val="0085591E"/>
    <w:rsid w:val="00855A14"/>
    <w:rsid w:val="00860786"/>
    <w:rsid w:val="008608FE"/>
    <w:rsid w:val="00860D46"/>
    <w:rsid w:val="00860FE7"/>
    <w:rsid w:val="0086185F"/>
    <w:rsid w:val="00861B38"/>
    <w:rsid w:val="008627E5"/>
    <w:rsid w:val="00862D59"/>
    <w:rsid w:val="0086339F"/>
    <w:rsid w:val="00863807"/>
    <w:rsid w:val="00863DE6"/>
    <w:rsid w:val="00864440"/>
    <w:rsid w:val="00864669"/>
    <w:rsid w:val="00864C45"/>
    <w:rsid w:val="008654D3"/>
    <w:rsid w:val="0086593E"/>
    <w:rsid w:val="00866073"/>
    <w:rsid w:val="0086699B"/>
    <w:rsid w:val="00866F7C"/>
    <w:rsid w:val="00867C04"/>
    <w:rsid w:val="0087053D"/>
    <w:rsid w:val="0087092D"/>
    <w:rsid w:val="00870A7C"/>
    <w:rsid w:val="00870D6E"/>
    <w:rsid w:val="00870F4A"/>
    <w:rsid w:val="00872394"/>
    <w:rsid w:val="008723F6"/>
    <w:rsid w:val="0087248A"/>
    <w:rsid w:val="00872FE3"/>
    <w:rsid w:val="008734CF"/>
    <w:rsid w:val="00873744"/>
    <w:rsid w:val="008738D7"/>
    <w:rsid w:val="00873B03"/>
    <w:rsid w:val="00874167"/>
    <w:rsid w:val="0087444E"/>
    <w:rsid w:val="00874A73"/>
    <w:rsid w:val="00874DB3"/>
    <w:rsid w:val="00875122"/>
    <w:rsid w:val="008756B0"/>
    <w:rsid w:val="00875791"/>
    <w:rsid w:val="00875B01"/>
    <w:rsid w:val="00875CD5"/>
    <w:rsid w:val="00876538"/>
    <w:rsid w:val="00876D6C"/>
    <w:rsid w:val="00877C33"/>
    <w:rsid w:val="00880A8A"/>
    <w:rsid w:val="008810E0"/>
    <w:rsid w:val="008813D2"/>
    <w:rsid w:val="008819F3"/>
    <w:rsid w:val="00882A0B"/>
    <w:rsid w:val="0088317F"/>
    <w:rsid w:val="00883C18"/>
    <w:rsid w:val="00883E6A"/>
    <w:rsid w:val="00884073"/>
    <w:rsid w:val="008841F7"/>
    <w:rsid w:val="008869FD"/>
    <w:rsid w:val="00886A23"/>
    <w:rsid w:val="0088751D"/>
    <w:rsid w:val="00887BCA"/>
    <w:rsid w:val="00887BE0"/>
    <w:rsid w:val="00890924"/>
    <w:rsid w:val="008913A3"/>
    <w:rsid w:val="00891985"/>
    <w:rsid w:val="00891B0C"/>
    <w:rsid w:val="00891B12"/>
    <w:rsid w:val="00891B6F"/>
    <w:rsid w:val="00892388"/>
    <w:rsid w:val="00892809"/>
    <w:rsid w:val="0089293B"/>
    <w:rsid w:val="00892A12"/>
    <w:rsid w:val="00892BBF"/>
    <w:rsid w:val="00893019"/>
    <w:rsid w:val="008934B6"/>
    <w:rsid w:val="0089411E"/>
    <w:rsid w:val="00895A77"/>
    <w:rsid w:val="008962E1"/>
    <w:rsid w:val="00896557"/>
    <w:rsid w:val="00896639"/>
    <w:rsid w:val="008967D6"/>
    <w:rsid w:val="00896933"/>
    <w:rsid w:val="00896F7B"/>
    <w:rsid w:val="00897840"/>
    <w:rsid w:val="00897CC8"/>
    <w:rsid w:val="008A1573"/>
    <w:rsid w:val="008A1A27"/>
    <w:rsid w:val="008A21B7"/>
    <w:rsid w:val="008A22AF"/>
    <w:rsid w:val="008A22DB"/>
    <w:rsid w:val="008A2A90"/>
    <w:rsid w:val="008A33E8"/>
    <w:rsid w:val="008A35EC"/>
    <w:rsid w:val="008A38EA"/>
    <w:rsid w:val="008A3F38"/>
    <w:rsid w:val="008A422C"/>
    <w:rsid w:val="008A44C5"/>
    <w:rsid w:val="008A44FE"/>
    <w:rsid w:val="008A4660"/>
    <w:rsid w:val="008A469B"/>
    <w:rsid w:val="008A4B80"/>
    <w:rsid w:val="008A5F39"/>
    <w:rsid w:val="008A69C5"/>
    <w:rsid w:val="008A6A8B"/>
    <w:rsid w:val="008A7881"/>
    <w:rsid w:val="008A7B0C"/>
    <w:rsid w:val="008A7E68"/>
    <w:rsid w:val="008B05D1"/>
    <w:rsid w:val="008B0947"/>
    <w:rsid w:val="008B0B38"/>
    <w:rsid w:val="008B0CAE"/>
    <w:rsid w:val="008B1EC0"/>
    <w:rsid w:val="008B1ED4"/>
    <w:rsid w:val="008B21D3"/>
    <w:rsid w:val="008B241C"/>
    <w:rsid w:val="008B2E90"/>
    <w:rsid w:val="008B370E"/>
    <w:rsid w:val="008B3EC4"/>
    <w:rsid w:val="008B4378"/>
    <w:rsid w:val="008B4649"/>
    <w:rsid w:val="008B4820"/>
    <w:rsid w:val="008B508C"/>
    <w:rsid w:val="008B545E"/>
    <w:rsid w:val="008B6DE4"/>
    <w:rsid w:val="008B71CA"/>
    <w:rsid w:val="008B7230"/>
    <w:rsid w:val="008B784A"/>
    <w:rsid w:val="008B7F23"/>
    <w:rsid w:val="008C03EA"/>
    <w:rsid w:val="008C0A3F"/>
    <w:rsid w:val="008C0BD5"/>
    <w:rsid w:val="008C0D15"/>
    <w:rsid w:val="008C122C"/>
    <w:rsid w:val="008C1C5F"/>
    <w:rsid w:val="008C1D16"/>
    <w:rsid w:val="008C260E"/>
    <w:rsid w:val="008C2BDA"/>
    <w:rsid w:val="008C2C01"/>
    <w:rsid w:val="008C2CFC"/>
    <w:rsid w:val="008C2D45"/>
    <w:rsid w:val="008C38A8"/>
    <w:rsid w:val="008C39C3"/>
    <w:rsid w:val="008C3B86"/>
    <w:rsid w:val="008C411C"/>
    <w:rsid w:val="008C42C7"/>
    <w:rsid w:val="008C48B6"/>
    <w:rsid w:val="008C5CD8"/>
    <w:rsid w:val="008C63D2"/>
    <w:rsid w:val="008C68DC"/>
    <w:rsid w:val="008C70ED"/>
    <w:rsid w:val="008C785C"/>
    <w:rsid w:val="008D0033"/>
    <w:rsid w:val="008D1B96"/>
    <w:rsid w:val="008D1D4C"/>
    <w:rsid w:val="008D1EAD"/>
    <w:rsid w:val="008D3C21"/>
    <w:rsid w:val="008D3E88"/>
    <w:rsid w:val="008D4477"/>
    <w:rsid w:val="008D4D72"/>
    <w:rsid w:val="008D4DA7"/>
    <w:rsid w:val="008D4DDF"/>
    <w:rsid w:val="008D51E5"/>
    <w:rsid w:val="008D62D7"/>
    <w:rsid w:val="008D6BAB"/>
    <w:rsid w:val="008D6C73"/>
    <w:rsid w:val="008D6F22"/>
    <w:rsid w:val="008D73AB"/>
    <w:rsid w:val="008D761B"/>
    <w:rsid w:val="008D77DB"/>
    <w:rsid w:val="008D787F"/>
    <w:rsid w:val="008D7B50"/>
    <w:rsid w:val="008E0965"/>
    <w:rsid w:val="008E09F1"/>
    <w:rsid w:val="008E1227"/>
    <w:rsid w:val="008E13DC"/>
    <w:rsid w:val="008E18FB"/>
    <w:rsid w:val="008E25C5"/>
    <w:rsid w:val="008E2AD1"/>
    <w:rsid w:val="008E3261"/>
    <w:rsid w:val="008E351A"/>
    <w:rsid w:val="008E3795"/>
    <w:rsid w:val="008E3BB3"/>
    <w:rsid w:val="008E3D9A"/>
    <w:rsid w:val="008E408B"/>
    <w:rsid w:val="008E41DB"/>
    <w:rsid w:val="008E460F"/>
    <w:rsid w:val="008E4928"/>
    <w:rsid w:val="008E4ABC"/>
    <w:rsid w:val="008E55F7"/>
    <w:rsid w:val="008E56E6"/>
    <w:rsid w:val="008E5DA4"/>
    <w:rsid w:val="008E5E72"/>
    <w:rsid w:val="008E6123"/>
    <w:rsid w:val="008E61E7"/>
    <w:rsid w:val="008E62A3"/>
    <w:rsid w:val="008E63FF"/>
    <w:rsid w:val="008E6604"/>
    <w:rsid w:val="008E6F9B"/>
    <w:rsid w:val="008E78A9"/>
    <w:rsid w:val="008F0286"/>
    <w:rsid w:val="008F0303"/>
    <w:rsid w:val="008F1084"/>
    <w:rsid w:val="008F1886"/>
    <w:rsid w:val="008F2016"/>
    <w:rsid w:val="008F30D1"/>
    <w:rsid w:val="008F3362"/>
    <w:rsid w:val="008F348C"/>
    <w:rsid w:val="008F3812"/>
    <w:rsid w:val="008F3CFB"/>
    <w:rsid w:val="008F458A"/>
    <w:rsid w:val="008F498F"/>
    <w:rsid w:val="008F4D89"/>
    <w:rsid w:val="008F5814"/>
    <w:rsid w:val="008F5956"/>
    <w:rsid w:val="008F60A0"/>
    <w:rsid w:val="008F61DA"/>
    <w:rsid w:val="008F6CB8"/>
    <w:rsid w:val="008F6ED1"/>
    <w:rsid w:val="008F71E0"/>
    <w:rsid w:val="00900120"/>
    <w:rsid w:val="00900C6F"/>
    <w:rsid w:val="00900DC9"/>
    <w:rsid w:val="00902FFE"/>
    <w:rsid w:val="0090303D"/>
    <w:rsid w:val="0090324C"/>
    <w:rsid w:val="009034C4"/>
    <w:rsid w:val="00903D03"/>
    <w:rsid w:val="00903E5C"/>
    <w:rsid w:val="00904207"/>
    <w:rsid w:val="0090422C"/>
    <w:rsid w:val="009049CF"/>
    <w:rsid w:val="00904E1F"/>
    <w:rsid w:val="00904E56"/>
    <w:rsid w:val="00905816"/>
    <w:rsid w:val="00905F6F"/>
    <w:rsid w:val="009061B0"/>
    <w:rsid w:val="0090644F"/>
    <w:rsid w:val="00907A8C"/>
    <w:rsid w:val="00907EB0"/>
    <w:rsid w:val="00910E8E"/>
    <w:rsid w:val="0091218B"/>
    <w:rsid w:val="0091424A"/>
    <w:rsid w:val="009146E4"/>
    <w:rsid w:val="00914FA8"/>
    <w:rsid w:val="00915A1C"/>
    <w:rsid w:val="00915A46"/>
    <w:rsid w:val="00915BC6"/>
    <w:rsid w:val="00915CC0"/>
    <w:rsid w:val="009167CB"/>
    <w:rsid w:val="00916A6A"/>
    <w:rsid w:val="0091715D"/>
    <w:rsid w:val="00917388"/>
    <w:rsid w:val="00917408"/>
    <w:rsid w:val="0091798E"/>
    <w:rsid w:val="00917ACD"/>
    <w:rsid w:val="00917E76"/>
    <w:rsid w:val="00920728"/>
    <w:rsid w:val="00920B61"/>
    <w:rsid w:val="009217EF"/>
    <w:rsid w:val="00921F42"/>
    <w:rsid w:val="00922748"/>
    <w:rsid w:val="00922980"/>
    <w:rsid w:val="00922B95"/>
    <w:rsid w:val="0092344C"/>
    <w:rsid w:val="00923E05"/>
    <w:rsid w:val="00924B79"/>
    <w:rsid w:val="00924D3B"/>
    <w:rsid w:val="0092592D"/>
    <w:rsid w:val="00925D63"/>
    <w:rsid w:val="00925FA4"/>
    <w:rsid w:val="00926393"/>
    <w:rsid w:val="00926ED0"/>
    <w:rsid w:val="009270BE"/>
    <w:rsid w:val="00927325"/>
    <w:rsid w:val="009278D5"/>
    <w:rsid w:val="0093028B"/>
    <w:rsid w:val="00930840"/>
    <w:rsid w:val="00930AC3"/>
    <w:rsid w:val="0093128F"/>
    <w:rsid w:val="009314B7"/>
    <w:rsid w:val="009332A3"/>
    <w:rsid w:val="00933DB4"/>
    <w:rsid w:val="00933E6B"/>
    <w:rsid w:val="00933FF1"/>
    <w:rsid w:val="0093438C"/>
    <w:rsid w:val="00934935"/>
    <w:rsid w:val="00934A28"/>
    <w:rsid w:val="00934E68"/>
    <w:rsid w:val="00935569"/>
    <w:rsid w:val="009355EA"/>
    <w:rsid w:val="00935BDC"/>
    <w:rsid w:val="00936E3C"/>
    <w:rsid w:val="00937030"/>
    <w:rsid w:val="00937734"/>
    <w:rsid w:val="0093781C"/>
    <w:rsid w:val="00937968"/>
    <w:rsid w:val="00937E92"/>
    <w:rsid w:val="00940244"/>
    <w:rsid w:val="0094058A"/>
    <w:rsid w:val="00940592"/>
    <w:rsid w:val="00940A10"/>
    <w:rsid w:val="00940C56"/>
    <w:rsid w:val="00940D8A"/>
    <w:rsid w:val="00940DA6"/>
    <w:rsid w:val="00941E1C"/>
    <w:rsid w:val="00942D92"/>
    <w:rsid w:val="00943216"/>
    <w:rsid w:val="0094326B"/>
    <w:rsid w:val="00943A09"/>
    <w:rsid w:val="00946588"/>
    <w:rsid w:val="009469DB"/>
    <w:rsid w:val="00946D16"/>
    <w:rsid w:val="009471FB"/>
    <w:rsid w:val="0094755D"/>
    <w:rsid w:val="00947DE8"/>
    <w:rsid w:val="00950585"/>
    <w:rsid w:val="009505F7"/>
    <w:rsid w:val="0095137C"/>
    <w:rsid w:val="009518FF"/>
    <w:rsid w:val="00951F6E"/>
    <w:rsid w:val="009521B2"/>
    <w:rsid w:val="00952344"/>
    <w:rsid w:val="009532EA"/>
    <w:rsid w:val="009535BF"/>
    <w:rsid w:val="0095384D"/>
    <w:rsid w:val="009542AF"/>
    <w:rsid w:val="0095447E"/>
    <w:rsid w:val="00954CD7"/>
    <w:rsid w:val="00955068"/>
    <w:rsid w:val="009555F3"/>
    <w:rsid w:val="00955ED0"/>
    <w:rsid w:val="009563E1"/>
    <w:rsid w:val="009565C4"/>
    <w:rsid w:val="00957770"/>
    <w:rsid w:val="009578E3"/>
    <w:rsid w:val="00957D32"/>
    <w:rsid w:val="00957D3D"/>
    <w:rsid w:val="0096062B"/>
    <w:rsid w:val="00960A10"/>
    <w:rsid w:val="0096107A"/>
    <w:rsid w:val="009612AC"/>
    <w:rsid w:val="00961418"/>
    <w:rsid w:val="00961A32"/>
    <w:rsid w:val="00961CDC"/>
    <w:rsid w:val="009632CE"/>
    <w:rsid w:val="00963658"/>
    <w:rsid w:val="009651E5"/>
    <w:rsid w:val="00965B55"/>
    <w:rsid w:val="00965E2E"/>
    <w:rsid w:val="009661D3"/>
    <w:rsid w:val="009661E9"/>
    <w:rsid w:val="0096634C"/>
    <w:rsid w:val="009669C8"/>
    <w:rsid w:val="00966DBC"/>
    <w:rsid w:val="00967435"/>
    <w:rsid w:val="00967F83"/>
    <w:rsid w:val="00970318"/>
    <w:rsid w:val="009706DB"/>
    <w:rsid w:val="009706E2"/>
    <w:rsid w:val="0097092B"/>
    <w:rsid w:val="00970D9A"/>
    <w:rsid w:val="00970E8B"/>
    <w:rsid w:val="0097112D"/>
    <w:rsid w:val="0097124D"/>
    <w:rsid w:val="00971764"/>
    <w:rsid w:val="00971781"/>
    <w:rsid w:val="00971F67"/>
    <w:rsid w:val="00972454"/>
    <w:rsid w:val="00972538"/>
    <w:rsid w:val="0097283D"/>
    <w:rsid w:val="009728CF"/>
    <w:rsid w:val="00972A31"/>
    <w:rsid w:val="00972B3D"/>
    <w:rsid w:val="00972F1B"/>
    <w:rsid w:val="0097397C"/>
    <w:rsid w:val="00974359"/>
    <w:rsid w:val="009744F6"/>
    <w:rsid w:val="00974D5D"/>
    <w:rsid w:val="00974EE0"/>
    <w:rsid w:val="0097551B"/>
    <w:rsid w:val="00975BEE"/>
    <w:rsid w:val="00975BFD"/>
    <w:rsid w:val="00975F59"/>
    <w:rsid w:val="00976082"/>
    <w:rsid w:val="00976D80"/>
    <w:rsid w:val="00976DA0"/>
    <w:rsid w:val="0098056C"/>
    <w:rsid w:val="009810D7"/>
    <w:rsid w:val="009817DA"/>
    <w:rsid w:val="00981A32"/>
    <w:rsid w:val="00982044"/>
    <w:rsid w:val="009822FC"/>
    <w:rsid w:val="00982381"/>
    <w:rsid w:val="00982486"/>
    <w:rsid w:val="00982B99"/>
    <w:rsid w:val="009834F2"/>
    <w:rsid w:val="00983A3D"/>
    <w:rsid w:val="00983C83"/>
    <w:rsid w:val="00984A42"/>
    <w:rsid w:val="00984B74"/>
    <w:rsid w:val="00984FB5"/>
    <w:rsid w:val="00985579"/>
    <w:rsid w:val="00985D89"/>
    <w:rsid w:val="00985E00"/>
    <w:rsid w:val="00987891"/>
    <w:rsid w:val="00987A8C"/>
    <w:rsid w:val="00987AD2"/>
    <w:rsid w:val="00990141"/>
    <w:rsid w:val="0099052D"/>
    <w:rsid w:val="00990554"/>
    <w:rsid w:val="00990B50"/>
    <w:rsid w:val="00990C71"/>
    <w:rsid w:val="00991EB7"/>
    <w:rsid w:val="00992070"/>
    <w:rsid w:val="00992A71"/>
    <w:rsid w:val="00992AAF"/>
    <w:rsid w:val="00993243"/>
    <w:rsid w:val="00994768"/>
    <w:rsid w:val="009947B7"/>
    <w:rsid w:val="00994F31"/>
    <w:rsid w:val="0099548D"/>
    <w:rsid w:val="0099571B"/>
    <w:rsid w:val="0099625A"/>
    <w:rsid w:val="009968B8"/>
    <w:rsid w:val="00996D70"/>
    <w:rsid w:val="0099705C"/>
    <w:rsid w:val="0099730A"/>
    <w:rsid w:val="00997544"/>
    <w:rsid w:val="009978F2"/>
    <w:rsid w:val="009A0C29"/>
    <w:rsid w:val="009A0DAA"/>
    <w:rsid w:val="009A157A"/>
    <w:rsid w:val="009A161B"/>
    <w:rsid w:val="009A32E4"/>
    <w:rsid w:val="009A3A95"/>
    <w:rsid w:val="009A3B17"/>
    <w:rsid w:val="009A3D29"/>
    <w:rsid w:val="009A3E69"/>
    <w:rsid w:val="009A4635"/>
    <w:rsid w:val="009A4CFF"/>
    <w:rsid w:val="009A590B"/>
    <w:rsid w:val="009A6737"/>
    <w:rsid w:val="009A6F16"/>
    <w:rsid w:val="009A71AA"/>
    <w:rsid w:val="009B0C5A"/>
    <w:rsid w:val="009B13B9"/>
    <w:rsid w:val="009B2045"/>
    <w:rsid w:val="009B26DE"/>
    <w:rsid w:val="009B32EF"/>
    <w:rsid w:val="009B3B24"/>
    <w:rsid w:val="009B3F3C"/>
    <w:rsid w:val="009B443A"/>
    <w:rsid w:val="009B4D77"/>
    <w:rsid w:val="009B5338"/>
    <w:rsid w:val="009B538D"/>
    <w:rsid w:val="009B5552"/>
    <w:rsid w:val="009B5A2F"/>
    <w:rsid w:val="009B5CCF"/>
    <w:rsid w:val="009B5EF6"/>
    <w:rsid w:val="009B612A"/>
    <w:rsid w:val="009B643F"/>
    <w:rsid w:val="009B6559"/>
    <w:rsid w:val="009B6ECF"/>
    <w:rsid w:val="009B7122"/>
    <w:rsid w:val="009C0C67"/>
    <w:rsid w:val="009C1691"/>
    <w:rsid w:val="009C1855"/>
    <w:rsid w:val="009C1E4F"/>
    <w:rsid w:val="009C2721"/>
    <w:rsid w:val="009C280A"/>
    <w:rsid w:val="009C29A1"/>
    <w:rsid w:val="009C2B6F"/>
    <w:rsid w:val="009C39F9"/>
    <w:rsid w:val="009C461A"/>
    <w:rsid w:val="009C4A9D"/>
    <w:rsid w:val="009C4C5F"/>
    <w:rsid w:val="009C56F7"/>
    <w:rsid w:val="009C5725"/>
    <w:rsid w:val="009C6889"/>
    <w:rsid w:val="009C694B"/>
    <w:rsid w:val="009C70DA"/>
    <w:rsid w:val="009C7627"/>
    <w:rsid w:val="009C7EF6"/>
    <w:rsid w:val="009C7F65"/>
    <w:rsid w:val="009D01C8"/>
    <w:rsid w:val="009D04EF"/>
    <w:rsid w:val="009D08ED"/>
    <w:rsid w:val="009D0E44"/>
    <w:rsid w:val="009D11A3"/>
    <w:rsid w:val="009D140E"/>
    <w:rsid w:val="009D15AF"/>
    <w:rsid w:val="009D2D2D"/>
    <w:rsid w:val="009D307D"/>
    <w:rsid w:val="009D3359"/>
    <w:rsid w:val="009D3B4F"/>
    <w:rsid w:val="009D3E22"/>
    <w:rsid w:val="009D4159"/>
    <w:rsid w:val="009D5C02"/>
    <w:rsid w:val="009D64A8"/>
    <w:rsid w:val="009D662F"/>
    <w:rsid w:val="009D6CC4"/>
    <w:rsid w:val="009D741B"/>
    <w:rsid w:val="009D7DDB"/>
    <w:rsid w:val="009D7F5E"/>
    <w:rsid w:val="009E05A8"/>
    <w:rsid w:val="009E0B46"/>
    <w:rsid w:val="009E16EF"/>
    <w:rsid w:val="009E1A61"/>
    <w:rsid w:val="009E1AB0"/>
    <w:rsid w:val="009E2140"/>
    <w:rsid w:val="009E21E4"/>
    <w:rsid w:val="009E260D"/>
    <w:rsid w:val="009E3015"/>
    <w:rsid w:val="009E30E8"/>
    <w:rsid w:val="009E3710"/>
    <w:rsid w:val="009E39D2"/>
    <w:rsid w:val="009E3BC3"/>
    <w:rsid w:val="009E3C4E"/>
    <w:rsid w:val="009E4464"/>
    <w:rsid w:val="009E4973"/>
    <w:rsid w:val="009E4BF1"/>
    <w:rsid w:val="009E4D9B"/>
    <w:rsid w:val="009E5A43"/>
    <w:rsid w:val="009E6AF8"/>
    <w:rsid w:val="009E6DCF"/>
    <w:rsid w:val="009E6EB4"/>
    <w:rsid w:val="009E78CF"/>
    <w:rsid w:val="009E78DD"/>
    <w:rsid w:val="009F0046"/>
    <w:rsid w:val="009F0301"/>
    <w:rsid w:val="009F0486"/>
    <w:rsid w:val="009F0AF9"/>
    <w:rsid w:val="009F0E40"/>
    <w:rsid w:val="009F1042"/>
    <w:rsid w:val="009F17FB"/>
    <w:rsid w:val="009F1B27"/>
    <w:rsid w:val="009F1BF8"/>
    <w:rsid w:val="009F2633"/>
    <w:rsid w:val="009F2BE7"/>
    <w:rsid w:val="009F30D6"/>
    <w:rsid w:val="009F32CC"/>
    <w:rsid w:val="009F33DF"/>
    <w:rsid w:val="009F38DB"/>
    <w:rsid w:val="009F3E5B"/>
    <w:rsid w:val="009F431D"/>
    <w:rsid w:val="009F4E21"/>
    <w:rsid w:val="009F5585"/>
    <w:rsid w:val="009F59F2"/>
    <w:rsid w:val="009F6775"/>
    <w:rsid w:val="009F759F"/>
    <w:rsid w:val="009F7C6E"/>
    <w:rsid w:val="00A00F9F"/>
    <w:rsid w:val="00A01787"/>
    <w:rsid w:val="00A01B13"/>
    <w:rsid w:val="00A029B4"/>
    <w:rsid w:val="00A02B29"/>
    <w:rsid w:val="00A02ED4"/>
    <w:rsid w:val="00A03B1B"/>
    <w:rsid w:val="00A045FD"/>
    <w:rsid w:val="00A04888"/>
    <w:rsid w:val="00A04BA8"/>
    <w:rsid w:val="00A05717"/>
    <w:rsid w:val="00A05D9C"/>
    <w:rsid w:val="00A05FA0"/>
    <w:rsid w:val="00A061B8"/>
    <w:rsid w:val="00A06967"/>
    <w:rsid w:val="00A06BE5"/>
    <w:rsid w:val="00A07AF9"/>
    <w:rsid w:val="00A11602"/>
    <w:rsid w:val="00A11825"/>
    <w:rsid w:val="00A1182F"/>
    <w:rsid w:val="00A11889"/>
    <w:rsid w:val="00A11A53"/>
    <w:rsid w:val="00A11B3B"/>
    <w:rsid w:val="00A13F32"/>
    <w:rsid w:val="00A14721"/>
    <w:rsid w:val="00A14DA8"/>
    <w:rsid w:val="00A166B0"/>
    <w:rsid w:val="00A17FFB"/>
    <w:rsid w:val="00A2136D"/>
    <w:rsid w:val="00A2151E"/>
    <w:rsid w:val="00A216C5"/>
    <w:rsid w:val="00A217D1"/>
    <w:rsid w:val="00A218B9"/>
    <w:rsid w:val="00A21E3D"/>
    <w:rsid w:val="00A22346"/>
    <w:rsid w:val="00A234CB"/>
    <w:rsid w:val="00A234F4"/>
    <w:rsid w:val="00A239B3"/>
    <w:rsid w:val="00A2438B"/>
    <w:rsid w:val="00A24AF8"/>
    <w:rsid w:val="00A24F5F"/>
    <w:rsid w:val="00A24FDD"/>
    <w:rsid w:val="00A25206"/>
    <w:rsid w:val="00A260A7"/>
    <w:rsid w:val="00A26CAB"/>
    <w:rsid w:val="00A270D2"/>
    <w:rsid w:val="00A2717A"/>
    <w:rsid w:val="00A274EF"/>
    <w:rsid w:val="00A27934"/>
    <w:rsid w:val="00A27B30"/>
    <w:rsid w:val="00A27DB0"/>
    <w:rsid w:val="00A3079F"/>
    <w:rsid w:val="00A3091C"/>
    <w:rsid w:val="00A30B3A"/>
    <w:rsid w:val="00A317BB"/>
    <w:rsid w:val="00A31F36"/>
    <w:rsid w:val="00A32017"/>
    <w:rsid w:val="00A32662"/>
    <w:rsid w:val="00A328AD"/>
    <w:rsid w:val="00A337F8"/>
    <w:rsid w:val="00A339AE"/>
    <w:rsid w:val="00A33A6C"/>
    <w:rsid w:val="00A33A99"/>
    <w:rsid w:val="00A34807"/>
    <w:rsid w:val="00A350D0"/>
    <w:rsid w:val="00A35455"/>
    <w:rsid w:val="00A356A2"/>
    <w:rsid w:val="00A35CDA"/>
    <w:rsid w:val="00A36061"/>
    <w:rsid w:val="00A37769"/>
    <w:rsid w:val="00A40B7E"/>
    <w:rsid w:val="00A40DF9"/>
    <w:rsid w:val="00A412D6"/>
    <w:rsid w:val="00A41401"/>
    <w:rsid w:val="00A41BF7"/>
    <w:rsid w:val="00A41E91"/>
    <w:rsid w:val="00A42107"/>
    <w:rsid w:val="00A42541"/>
    <w:rsid w:val="00A43074"/>
    <w:rsid w:val="00A44064"/>
    <w:rsid w:val="00A44779"/>
    <w:rsid w:val="00A44C15"/>
    <w:rsid w:val="00A45CB7"/>
    <w:rsid w:val="00A45D18"/>
    <w:rsid w:val="00A460F0"/>
    <w:rsid w:val="00A46D8C"/>
    <w:rsid w:val="00A504E2"/>
    <w:rsid w:val="00A5090C"/>
    <w:rsid w:val="00A512C9"/>
    <w:rsid w:val="00A518BA"/>
    <w:rsid w:val="00A51B84"/>
    <w:rsid w:val="00A522D5"/>
    <w:rsid w:val="00A527B5"/>
    <w:rsid w:val="00A531F7"/>
    <w:rsid w:val="00A543E3"/>
    <w:rsid w:val="00A549BD"/>
    <w:rsid w:val="00A56221"/>
    <w:rsid w:val="00A563A2"/>
    <w:rsid w:val="00A56498"/>
    <w:rsid w:val="00A5678F"/>
    <w:rsid w:val="00A5695C"/>
    <w:rsid w:val="00A56A5B"/>
    <w:rsid w:val="00A56C54"/>
    <w:rsid w:val="00A57030"/>
    <w:rsid w:val="00A57276"/>
    <w:rsid w:val="00A57DB3"/>
    <w:rsid w:val="00A607F5"/>
    <w:rsid w:val="00A609AB"/>
    <w:rsid w:val="00A610BB"/>
    <w:rsid w:val="00A6198A"/>
    <w:rsid w:val="00A61CCD"/>
    <w:rsid w:val="00A61E38"/>
    <w:rsid w:val="00A6292F"/>
    <w:rsid w:val="00A62A99"/>
    <w:rsid w:val="00A62C2E"/>
    <w:rsid w:val="00A62E55"/>
    <w:rsid w:val="00A62F70"/>
    <w:rsid w:val="00A6318E"/>
    <w:rsid w:val="00A64748"/>
    <w:rsid w:val="00A65771"/>
    <w:rsid w:val="00A65CAE"/>
    <w:rsid w:val="00A6603A"/>
    <w:rsid w:val="00A6682E"/>
    <w:rsid w:val="00A6734F"/>
    <w:rsid w:val="00A67739"/>
    <w:rsid w:val="00A67C0E"/>
    <w:rsid w:val="00A67F79"/>
    <w:rsid w:val="00A67F80"/>
    <w:rsid w:val="00A7023E"/>
    <w:rsid w:val="00A70407"/>
    <w:rsid w:val="00A704C5"/>
    <w:rsid w:val="00A707EB"/>
    <w:rsid w:val="00A710A0"/>
    <w:rsid w:val="00A7153F"/>
    <w:rsid w:val="00A718C3"/>
    <w:rsid w:val="00A721C0"/>
    <w:rsid w:val="00A7293D"/>
    <w:rsid w:val="00A7380E"/>
    <w:rsid w:val="00A73EBB"/>
    <w:rsid w:val="00A7416F"/>
    <w:rsid w:val="00A741F0"/>
    <w:rsid w:val="00A744CA"/>
    <w:rsid w:val="00A74B13"/>
    <w:rsid w:val="00A7535E"/>
    <w:rsid w:val="00A754EB"/>
    <w:rsid w:val="00A75744"/>
    <w:rsid w:val="00A759EB"/>
    <w:rsid w:val="00A76216"/>
    <w:rsid w:val="00A762A2"/>
    <w:rsid w:val="00A764C7"/>
    <w:rsid w:val="00A76D39"/>
    <w:rsid w:val="00A77CA9"/>
    <w:rsid w:val="00A8101F"/>
    <w:rsid w:val="00A81460"/>
    <w:rsid w:val="00A81543"/>
    <w:rsid w:val="00A81AFA"/>
    <w:rsid w:val="00A82DD1"/>
    <w:rsid w:val="00A82F22"/>
    <w:rsid w:val="00A8452B"/>
    <w:rsid w:val="00A84FAF"/>
    <w:rsid w:val="00A857C4"/>
    <w:rsid w:val="00A8618A"/>
    <w:rsid w:val="00A861C3"/>
    <w:rsid w:val="00A8622B"/>
    <w:rsid w:val="00A8765D"/>
    <w:rsid w:val="00A87786"/>
    <w:rsid w:val="00A8786F"/>
    <w:rsid w:val="00A87AC1"/>
    <w:rsid w:val="00A87F20"/>
    <w:rsid w:val="00A90297"/>
    <w:rsid w:val="00A90469"/>
    <w:rsid w:val="00A9110C"/>
    <w:rsid w:val="00A9131A"/>
    <w:rsid w:val="00A91516"/>
    <w:rsid w:val="00A9229D"/>
    <w:rsid w:val="00A92AF8"/>
    <w:rsid w:val="00A92F5E"/>
    <w:rsid w:val="00A93891"/>
    <w:rsid w:val="00A939BF"/>
    <w:rsid w:val="00A93FA7"/>
    <w:rsid w:val="00A948B9"/>
    <w:rsid w:val="00A94A6E"/>
    <w:rsid w:val="00A94F3B"/>
    <w:rsid w:val="00A95490"/>
    <w:rsid w:val="00A95B20"/>
    <w:rsid w:val="00A964C0"/>
    <w:rsid w:val="00A96918"/>
    <w:rsid w:val="00A9709C"/>
    <w:rsid w:val="00A9747D"/>
    <w:rsid w:val="00A97CFF"/>
    <w:rsid w:val="00A97EF4"/>
    <w:rsid w:val="00AA0094"/>
    <w:rsid w:val="00AA06ED"/>
    <w:rsid w:val="00AA124C"/>
    <w:rsid w:val="00AA2AEC"/>
    <w:rsid w:val="00AA3F85"/>
    <w:rsid w:val="00AA415F"/>
    <w:rsid w:val="00AA4384"/>
    <w:rsid w:val="00AA4CAE"/>
    <w:rsid w:val="00AA4DC5"/>
    <w:rsid w:val="00AA615F"/>
    <w:rsid w:val="00AA629C"/>
    <w:rsid w:val="00AA6605"/>
    <w:rsid w:val="00AA6DD2"/>
    <w:rsid w:val="00AA6F01"/>
    <w:rsid w:val="00AA6F22"/>
    <w:rsid w:val="00AA71B1"/>
    <w:rsid w:val="00AA7A86"/>
    <w:rsid w:val="00AA7C5D"/>
    <w:rsid w:val="00AA7DA5"/>
    <w:rsid w:val="00AA7DD3"/>
    <w:rsid w:val="00AB09CE"/>
    <w:rsid w:val="00AB0A4C"/>
    <w:rsid w:val="00AB11D8"/>
    <w:rsid w:val="00AB133D"/>
    <w:rsid w:val="00AB168D"/>
    <w:rsid w:val="00AB18B1"/>
    <w:rsid w:val="00AB1F6A"/>
    <w:rsid w:val="00AB214C"/>
    <w:rsid w:val="00AB2310"/>
    <w:rsid w:val="00AB26A8"/>
    <w:rsid w:val="00AB27AF"/>
    <w:rsid w:val="00AB2918"/>
    <w:rsid w:val="00AB3095"/>
    <w:rsid w:val="00AB3121"/>
    <w:rsid w:val="00AB317E"/>
    <w:rsid w:val="00AB38FE"/>
    <w:rsid w:val="00AB3AC3"/>
    <w:rsid w:val="00AB4EDC"/>
    <w:rsid w:val="00AB50E5"/>
    <w:rsid w:val="00AB5332"/>
    <w:rsid w:val="00AB5859"/>
    <w:rsid w:val="00AB68C4"/>
    <w:rsid w:val="00AB6AD0"/>
    <w:rsid w:val="00AB7049"/>
    <w:rsid w:val="00AB78B0"/>
    <w:rsid w:val="00AB7A2E"/>
    <w:rsid w:val="00AB7A41"/>
    <w:rsid w:val="00AC0452"/>
    <w:rsid w:val="00AC04EC"/>
    <w:rsid w:val="00AC05B7"/>
    <w:rsid w:val="00AC0662"/>
    <w:rsid w:val="00AC07C9"/>
    <w:rsid w:val="00AC100A"/>
    <w:rsid w:val="00AC10BB"/>
    <w:rsid w:val="00AC1112"/>
    <w:rsid w:val="00AC19A7"/>
    <w:rsid w:val="00AC1F63"/>
    <w:rsid w:val="00AC2116"/>
    <w:rsid w:val="00AC2685"/>
    <w:rsid w:val="00AC2923"/>
    <w:rsid w:val="00AC2D8B"/>
    <w:rsid w:val="00AC31B0"/>
    <w:rsid w:val="00AC5E4B"/>
    <w:rsid w:val="00AC654C"/>
    <w:rsid w:val="00AC7D73"/>
    <w:rsid w:val="00AD06B1"/>
    <w:rsid w:val="00AD0999"/>
    <w:rsid w:val="00AD0A83"/>
    <w:rsid w:val="00AD0D69"/>
    <w:rsid w:val="00AD183E"/>
    <w:rsid w:val="00AD1FD6"/>
    <w:rsid w:val="00AD2C47"/>
    <w:rsid w:val="00AD2EB3"/>
    <w:rsid w:val="00AD3BF3"/>
    <w:rsid w:val="00AD3E3B"/>
    <w:rsid w:val="00AD45AA"/>
    <w:rsid w:val="00AD478B"/>
    <w:rsid w:val="00AD489F"/>
    <w:rsid w:val="00AD635A"/>
    <w:rsid w:val="00AD661E"/>
    <w:rsid w:val="00AD6733"/>
    <w:rsid w:val="00AD7140"/>
    <w:rsid w:val="00AD73CB"/>
    <w:rsid w:val="00AD76A3"/>
    <w:rsid w:val="00AE0595"/>
    <w:rsid w:val="00AE0B57"/>
    <w:rsid w:val="00AE0C9B"/>
    <w:rsid w:val="00AE1A00"/>
    <w:rsid w:val="00AE291E"/>
    <w:rsid w:val="00AE2B06"/>
    <w:rsid w:val="00AE2B45"/>
    <w:rsid w:val="00AE2DDB"/>
    <w:rsid w:val="00AE3449"/>
    <w:rsid w:val="00AE3606"/>
    <w:rsid w:val="00AE3A2F"/>
    <w:rsid w:val="00AE407C"/>
    <w:rsid w:val="00AE4D80"/>
    <w:rsid w:val="00AE4EDE"/>
    <w:rsid w:val="00AE55B9"/>
    <w:rsid w:val="00AE57E2"/>
    <w:rsid w:val="00AE5D3B"/>
    <w:rsid w:val="00AE5EB7"/>
    <w:rsid w:val="00AE6129"/>
    <w:rsid w:val="00AE6224"/>
    <w:rsid w:val="00AE63DE"/>
    <w:rsid w:val="00AE648C"/>
    <w:rsid w:val="00AE6571"/>
    <w:rsid w:val="00AE6E5A"/>
    <w:rsid w:val="00AE7462"/>
    <w:rsid w:val="00AE7786"/>
    <w:rsid w:val="00AE7BFB"/>
    <w:rsid w:val="00AE7FD8"/>
    <w:rsid w:val="00AF0A9A"/>
    <w:rsid w:val="00AF0D82"/>
    <w:rsid w:val="00AF113A"/>
    <w:rsid w:val="00AF1A80"/>
    <w:rsid w:val="00AF2529"/>
    <w:rsid w:val="00AF26CA"/>
    <w:rsid w:val="00AF2807"/>
    <w:rsid w:val="00AF2889"/>
    <w:rsid w:val="00AF28A8"/>
    <w:rsid w:val="00AF299D"/>
    <w:rsid w:val="00AF31EC"/>
    <w:rsid w:val="00AF3A3E"/>
    <w:rsid w:val="00AF3B38"/>
    <w:rsid w:val="00AF4089"/>
    <w:rsid w:val="00AF41EF"/>
    <w:rsid w:val="00AF4335"/>
    <w:rsid w:val="00AF47F3"/>
    <w:rsid w:val="00AF4FA8"/>
    <w:rsid w:val="00AF4FEF"/>
    <w:rsid w:val="00AF5D53"/>
    <w:rsid w:val="00AF5DF6"/>
    <w:rsid w:val="00AF5E7D"/>
    <w:rsid w:val="00AF674C"/>
    <w:rsid w:val="00AF7664"/>
    <w:rsid w:val="00AF7737"/>
    <w:rsid w:val="00B00A61"/>
    <w:rsid w:val="00B00AF7"/>
    <w:rsid w:val="00B00C83"/>
    <w:rsid w:val="00B011EA"/>
    <w:rsid w:val="00B0139D"/>
    <w:rsid w:val="00B01896"/>
    <w:rsid w:val="00B018B5"/>
    <w:rsid w:val="00B02DCE"/>
    <w:rsid w:val="00B02E07"/>
    <w:rsid w:val="00B031EF"/>
    <w:rsid w:val="00B03649"/>
    <w:rsid w:val="00B042A1"/>
    <w:rsid w:val="00B0431A"/>
    <w:rsid w:val="00B04524"/>
    <w:rsid w:val="00B04F0E"/>
    <w:rsid w:val="00B0563C"/>
    <w:rsid w:val="00B064C5"/>
    <w:rsid w:val="00B0654E"/>
    <w:rsid w:val="00B0688A"/>
    <w:rsid w:val="00B06A18"/>
    <w:rsid w:val="00B06BFA"/>
    <w:rsid w:val="00B07478"/>
    <w:rsid w:val="00B0769C"/>
    <w:rsid w:val="00B106C4"/>
    <w:rsid w:val="00B10785"/>
    <w:rsid w:val="00B10E12"/>
    <w:rsid w:val="00B10F38"/>
    <w:rsid w:val="00B1125F"/>
    <w:rsid w:val="00B1199D"/>
    <w:rsid w:val="00B11FB1"/>
    <w:rsid w:val="00B12049"/>
    <w:rsid w:val="00B12EE2"/>
    <w:rsid w:val="00B13342"/>
    <w:rsid w:val="00B13559"/>
    <w:rsid w:val="00B13CD0"/>
    <w:rsid w:val="00B155A3"/>
    <w:rsid w:val="00B1598C"/>
    <w:rsid w:val="00B16137"/>
    <w:rsid w:val="00B161E1"/>
    <w:rsid w:val="00B168A2"/>
    <w:rsid w:val="00B16AE6"/>
    <w:rsid w:val="00B16D14"/>
    <w:rsid w:val="00B1727C"/>
    <w:rsid w:val="00B1727D"/>
    <w:rsid w:val="00B20B2F"/>
    <w:rsid w:val="00B217F8"/>
    <w:rsid w:val="00B21F33"/>
    <w:rsid w:val="00B227EA"/>
    <w:rsid w:val="00B22FF1"/>
    <w:rsid w:val="00B23290"/>
    <w:rsid w:val="00B23924"/>
    <w:rsid w:val="00B2399C"/>
    <w:rsid w:val="00B23ACE"/>
    <w:rsid w:val="00B23B3F"/>
    <w:rsid w:val="00B2476D"/>
    <w:rsid w:val="00B24A18"/>
    <w:rsid w:val="00B25582"/>
    <w:rsid w:val="00B2587A"/>
    <w:rsid w:val="00B264C5"/>
    <w:rsid w:val="00B2671F"/>
    <w:rsid w:val="00B26BAB"/>
    <w:rsid w:val="00B26C91"/>
    <w:rsid w:val="00B26F62"/>
    <w:rsid w:val="00B270D8"/>
    <w:rsid w:val="00B27C13"/>
    <w:rsid w:val="00B27F5E"/>
    <w:rsid w:val="00B303EA"/>
    <w:rsid w:val="00B304A3"/>
    <w:rsid w:val="00B30754"/>
    <w:rsid w:val="00B30EA1"/>
    <w:rsid w:val="00B31042"/>
    <w:rsid w:val="00B3173D"/>
    <w:rsid w:val="00B31940"/>
    <w:rsid w:val="00B31AE1"/>
    <w:rsid w:val="00B31FA3"/>
    <w:rsid w:val="00B33BC2"/>
    <w:rsid w:val="00B33E6C"/>
    <w:rsid w:val="00B345AE"/>
    <w:rsid w:val="00B34B44"/>
    <w:rsid w:val="00B34F42"/>
    <w:rsid w:val="00B35608"/>
    <w:rsid w:val="00B36226"/>
    <w:rsid w:val="00B36827"/>
    <w:rsid w:val="00B368A9"/>
    <w:rsid w:val="00B36BEE"/>
    <w:rsid w:val="00B36CA0"/>
    <w:rsid w:val="00B37BA5"/>
    <w:rsid w:val="00B37C8D"/>
    <w:rsid w:val="00B41264"/>
    <w:rsid w:val="00B4133E"/>
    <w:rsid w:val="00B4138C"/>
    <w:rsid w:val="00B41749"/>
    <w:rsid w:val="00B41A36"/>
    <w:rsid w:val="00B42045"/>
    <w:rsid w:val="00B44398"/>
    <w:rsid w:val="00B447B2"/>
    <w:rsid w:val="00B44CAA"/>
    <w:rsid w:val="00B45BA0"/>
    <w:rsid w:val="00B45BC7"/>
    <w:rsid w:val="00B460E8"/>
    <w:rsid w:val="00B4621B"/>
    <w:rsid w:val="00B46CCC"/>
    <w:rsid w:val="00B46E51"/>
    <w:rsid w:val="00B47979"/>
    <w:rsid w:val="00B47A86"/>
    <w:rsid w:val="00B50161"/>
    <w:rsid w:val="00B5075E"/>
    <w:rsid w:val="00B50873"/>
    <w:rsid w:val="00B51C97"/>
    <w:rsid w:val="00B5219F"/>
    <w:rsid w:val="00B52261"/>
    <w:rsid w:val="00B52BB9"/>
    <w:rsid w:val="00B531E9"/>
    <w:rsid w:val="00B53244"/>
    <w:rsid w:val="00B53423"/>
    <w:rsid w:val="00B54595"/>
    <w:rsid w:val="00B54902"/>
    <w:rsid w:val="00B54BE0"/>
    <w:rsid w:val="00B54C79"/>
    <w:rsid w:val="00B553F0"/>
    <w:rsid w:val="00B5561E"/>
    <w:rsid w:val="00B55D97"/>
    <w:rsid w:val="00B56589"/>
    <w:rsid w:val="00B56B6E"/>
    <w:rsid w:val="00B56EC4"/>
    <w:rsid w:val="00B57567"/>
    <w:rsid w:val="00B5768B"/>
    <w:rsid w:val="00B605DE"/>
    <w:rsid w:val="00B61441"/>
    <w:rsid w:val="00B6179C"/>
    <w:rsid w:val="00B6198D"/>
    <w:rsid w:val="00B633B8"/>
    <w:rsid w:val="00B636CB"/>
    <w:rsid w:val="00B638AA"/>
    <w:rsid w:val="00B63E8F"/>
    <w:rsid w:val="00B642B5"/>
    <w:rsid w:val="00B64760"/>
    <w:rsid w:val="00B64991"/>
    <w:rsid w:val="00B654F2"/>
    <w:rsid w:val="00B65728"/>
    <w:rsid w:val="00B65C62"/>
    <w:rsid w:val="00B65EFD"/>
    <w:rsid w:val="00B66927"/>
    <w:rsid w:val="00B66A57"/>
    <w:rsid w:val="00B66CA1"/>
    <w:rsid w:val="00B6754C"/>
    <w:rsid w:val="00B677F5"/>
    <w:rsid w:val="00B6789D"/>
    <w:rsid w:val="00B67903"/>
    <w:rsid w:val="00B67ED8"/>
    <w:rsid w:val="00B67FF4"/>
    <w:rsid w:val="00B701CC"/>
    <w:rsid w:val="00B70474"/>
    <w:rsid w:val="00B7102C"/>
    <w:rsid w:val="00B7118D"/>
    <w:rsid w:val="00B71314"/>
    <w:rsid w:val="00B71468"/>
    <w:rsid w:val="00B71531"/>
    <w:rsid w:val="00B71D39"/>
    <w:rsid w:val="00B7245F"/>
    <w:rsid w:val="00B729F6"/>
    <w:rsid w:val="00B72BE4"/>
    <w:rsid w:val="00B72DC2"/>
    <w:rsid w:val="00B73337"/>
    <w:rsid w:val="00B733A1"/>
    <w:rsid w:val="00B740E7"/>
    <w:rsid w:val="00B742BD"/>
    <w:rsid w:val="00B7474B"/>
    <w:rsid w:val="00B7482E"/>
    <w:rsid w:val="00B759AC"/>
    <w:rsid w:val="00B76B85"/>
    <w:rsid w:val="00B76C5E"/>
    <w:rsid w:val="00B77370"/>
    <w:rsid w:val="00B77640"/>
    <w:rsid w:val="00B77E83"/>
    <w:rsid w:val="00B812B8"/>
    <w:rsid w:val="00B81C4C"/>
    <w:rsid w:val="00B81D11"/>
    <w:rsid w:val="00B81FD8"/>
    <w:rsid w:val="00B82383"/>
    <w:rsid w:val="00B823D7"/>
    <w:rsid w:val="00B82692"/>
    <w:rsid w:val="00B82BE9"/>
    <w:rsid w:val="00B82C5C"/>
    <w:rsid w:val="00B8331B"/>
    <w:rsid w:val="00B83949"/>
    <w:rsid w:val="00B83E41"/>
    <w:rsid w:val="00B84098"/>
    <w:rsid w:val="00B8452B"/>
    <w:rsid w:val="00B85485"/>
    <w:rsid w:val="00B85622"/>
    <w:rsid w:val="00B8573B"/>
    <w:rsid w:val="00B85B72"/>
    <w:rsid w:val="00B8678D"/>
    <w:rsid w:val="00B86951"/>
    <w:rsid w:val="00B86992"/>
    <w:rsid w:val="00B86A95"/>
    <w:rsid w:val="00B86E20"/>
    <w:rsid w:val="00B87243"/>
    <w:rsid w:val="00B8783E"/>
    <w:rsid w:val="00B87D27"/>
    <w:rsid w:val="00B87DF6"/>
    <w:rsid w:val="00B87F7E"/>
    <w:rsid w:val="00B90489"/>
    <w:rsid w:val="00B91C3F"/>
    <w:rsid w:val="00B9211C"/>
    <w:rsid w:val="00B93399"/>
    <w:rsid w:val="00B93C47"/>
    <w:rsid w:val="00B93DC8"/>
    <w:rsid w:val="00B957BC"/>
    <w:rsid w:val="00B95A63"/>
    <w:rsid w:val="00B95BB2"/>
    <w:rsid w:val="00B95C5E"/>
    <w:rsid w:val="00B95ED9"/>
    <w:rsid w:val="00B96576"/>
    <w:rsid w:val="00B96942"/>
    <w:rsid w:val="00B96978"/>
    <w:rsid w:val="00B9699F"/>
    <w:rsid w:val="00B97019"/>
    <w:rsid w:val="00B970C3"/>
    <w:rsid w:val="00B97AE5"/>
    <w:rsid w:val="00B97D47"/>
    <w:rsid w:val="00B97DA0"/>
    <w:rsid w:val="00BA00E2"/>
    <w:rsid w:val="00BA0253"/>
    <w:rsid w:val="00BA0523"/>
    <w:rsid w:val="00BA086A"/>
    <w:rsid w:val="00BA13BE"/>
    <w:rsid w:val="00BA3267"/>
    <w:rsid w:val="00BA35B6"/>
    <w:rsid w:val="00BA375E"/>
    <w:rsid w:val="00BA4280"/>
    <w:rsid w:val="00BA4F3C"/>
    <w:rsid w:val="00BA56FF"/>
    <w:rsid w:val="00BA592D"/>
    <w:rsid w:val="00BA5FB1"/>
    <w:rsid w:val="00BA6706"/>
    <w:rsid w:val="00BA6A41"/>
    <w:rsid w:val="00BA71B9"/>
    <w:rsid w:val="00BA773C"/>
    <w:rsid w:val="00BA7777"/>
    <w:rsid w:val="00BA7B37"/>
    <w:rsid w:val="00BB0203"/>
    <w:rsid w:val="00BB056B"/>
    <w:rsid w:val="00BB10FF"/>
    <w:rsid w:val="00BB1736"/>
    <w:rsid w:val="00BB1E6D"/>
    <w:rsid w:val="00BB21D7"/>
    <w:rsid w:val="00BB26D2"/>
    <w:rsid w:val="00BB301E"/>
    <w:rsid w:val="00BB35BA"/>
    <w:rsid w:val="00BB3717"/>
    <w:rsid w:val="00BB3892"/>
    <w:rsid w:val="00BB3A67"/>
    <w:rsid w:val="00BB4755"/>
    <w:rsid w:val="00BB491D"/>
    <w:rsid w:val="00BB4C2C"/>
    <w:rsid w:val="00BB5351"/>
    <w:rsid w:val="00BB7AC4"/>
    <w:rsid w:val="00BB7E64"/>
    <w:rsid w:val="00BC08D6"/>
    <w:rsid w:val="00BC1075"/>
    <w:rsid w:val="00BC1985"/>
    <w:rsid w:val="00BC1B53"/>
    <w:rsid w:val="00BC1DCD"/>
    <w:rsid w:val="00BC21E8"/>
    <w:rsid w:val="00BC240D"/>
    <w:rsid w:val="00BC2A67"/>
    <w:rsid w:val="00BC2CA2"/>
    <w:rsid w:val="00BC2EB7"/>
    <w:rsid w:val="00BC3577"/>
    <w:rsid w:val="00BC367A"/>
    <w:rsid w:val="00BC460C"/>
    <w:rsid w:val="00BC4C1E"/>
    <w:rsid w:val="00BC5A61"/>
    <w:rsid w:val="00BC5C0A"/>
    <w:rsid w:val="00BC5F26"/>
    <w:rsid w:val="00BC6AE8"/>
    <w:rsid w:val="00BC6D06"/>
    <w:rsid w:val="00BC7261"/>
    <w:rsid w:val="00BC74FC"/>
    <w:rsid w:val="00BC79AB"/>
    <w:rsid w:val="00BC7F1A"/>
    <w:rsid w:val="00BD084B"/>
    <w:rsid w:val="00BD0C4A"/>
    <w:rsid w:val="00BD0C7A"/>
    <w:rsid w:val="00BD180B"/>
    <w:rsid w:val="00BD1DBB"/>
    <w:rsid w:val="00BD22B4"/>
    <w:rsid w:val="00BD41A4"/>
    <w:rsid w:val="00BD4849"/>
    <w:rsid w:val="00BD4A97"/>
    <w:rsid w:val="00BD4D54"/>
    <w:rsid w:val="00BD549A"/>
    <w:rsid w:val="00BD5AB7"/>
    <w:rsid w:val="00BD5BCC"/>
    <w:rsid w:val="00BD5F06"/>
    <w:rsid w:val="00BD5F2E"/>
    <w:rsid w:val="00BD6FA1"/>
    <w:rsid w:val="00BD735D"/>
    <w:rsid w:val="00BD7395"/>
    <w:rsid w:val="00BD73A7"/>
    <w:rsid w:val="00BD7C96"/>
    <w:rsid w:val="00BE0258"/>
    <w:rsid w:val="00BE02A7"/>
    <w:rsid w:val="00BE0697"/>
    <w:rsid w:val="00BE0698"/>
    <w:rsid w:val="00BE0A40"/>
    <w:rsid w:val="00BE0BFB"/>
    <w:rsid w:val="00BE20FA"/>
    <w:rsid w:val="00BE21E8"/>
    <w:rsid w:val="00BE22E2"/>
    <w:rsid w:val="00BE26C3"/>
    <w:rsid w:val="00BE381A"/>
    <w:rsid w:val="00BE3CBB"/>
    <w:rsid w:val="00BE4514"/>
    <w:rsid w:val="00BE49F8"/>
    <w:rsid w:val="00BE57B2"/>
    <w:rsid w:val="00BE5F37"/>
    <w:rsid w:val="00BE6402"/>
    <w:rsid w:val="00BE67CE"/>
    <w:rsid w:val="00BE719A"/>
    <w:rsid w:val="00BE784C"/>
    <w:rsid w:val="00BF0AB9"/>
    <w:rsid w:val="00BF16C4"/>
    <w:rsid w:val="00BF1C82"/>
    <w:rsid w:val="00BF22A5"/>
    <w:rsid w:val="00BF28AF"/>
    <w:rsid w:val="00BF34BD"/>
    <w:rsid w:val="00BF4347"/>
    <w:rsid w:val="00BF55A4"/>
    <w:rsid w:val="00BF580D"/>
    <w:rsid w:val="00BF6C06"/>
    <w:rsid w:val="00BF6D1C"/>
    <w:rsid w:val="00BF6D5A"/>
    <w:rsid w:val="00BF72A3"/>
    <w:rsid w:val="00BF72A6"/>
    <w:rsid w:val="00BF7ABE"/>
    <w:rsid w:val="00BF7E84"/>
    <w:rsid w:val="00C00740"/>
    <w:rsid w:val="00C00B3B"/>
    <w:rsid w:val="00C00D67"/>
    <w:rsid w:val="00C014C6"/>
    <w:rsid w:val="00C02146"/>
    <w:rsid w:val="00C0268D"/>
    <w:rsid w:val="00C02DA5"/>
    <w:rsid w:val="00C03500"/>
    <w:rsid w:val="00C03DCE"/>
    <w:rsid w:val="00C03ECA"/>
    <w:rsid w:val="00C0417A"/>
    <w:rsid w:val="00C048CF"/>
    <w:rsid w:val="00C05057"/>
    <w:rsid w:val="00C05196"/>
    <w:rsid w:val="00C056F1"/>
    <w:rsid w:val="00C059A6"/>
    <w:rsid w:val="00C05B0D"/>
    <w:rsid w:val="00C05BA4"/>
    <w:rsid w:val="00C0643D"/>
    <w:rsid w:val="00C071AE"/>
    <w:rsid w:val="00C07982"/>
    <w:rsid w:val="00C1077F"/>
    <w:rsid w:val="00C10F2C"/>
    <w:rsid w:val="00C11273"/>
    <w:rsid w:val="00C14447"/>
    <w:rsid w:val="00C148BE"/>
    <w:rsid w:val="00C152F5"/>
    <w:rsid w:val="00C15D27"/>
    <w:rsid w:val="00C167DE"/>
    <w:rsid w:val="00C17413"/>
    <w:rsid w:val="00C17F2F"/>
    <w:rsid w:val="00C20795"/>
    <w:rsid w:val="00C20EDC"/>
    <w:rsid w:val="00C21534"/>
    <w:rsid w:val="00C2180F"/>
    <w:rsid w:val="00C21A05"/>
    <w:rsid w:val="00C227D9"/>
    <w:rsid w:val="00C22FBC"/>
    <w:rsid w:val="00C23C65"/>
    <w:rsid w:val="00C23E89"/>
    <w:rsid w:val="00C23F5D"/>
    <w:rsid w:val="00C2405B"/>
    <w:rsid w:val="00C24715"/>
    <w:rsid w:val="00C248D2"/>
    <w:rsid w:val="00C24935"/>
    <w:rsid w:val="00C25410"/>
    <w:rsid w:val="00C2574F"/>
    <w:rsid w:val="00C25C9E"/>
    <w:rsid w:val="00C25E07"/>
    <w:rsid w:val="00C25F51"/>
    <w:rsid w:val="00C26772"/>
    <w:rsid w:val="00C27722"/>
    <w:rsid w:val="00C30A54"/>
    <w:rsid w:val="00C30E0D"/>
    <w:rsid w:val="00C31D80"/>
    <w:rsid w:val="00C31E81"/>
    <w:rsid w:val="00C328A9"/>
    <w:rsid w:val="00C33319"/>
    <w:rsid w:val="00C33A83"/>
    <w:rsid w:val="00C33B2E"/>
    <w:rsid w:val="00C343D1"/>
    <w:rsid w:val="00C35313"/>
    <w:rsid w:val="00C365EE"/>
    <w:rsid w:val="00C36B2B"/>
    <w:rsid w:val="00C377DA"/>
    <w:rsid w:val="00C37BB1"/>
    <w:rsid w:val="00C402F2"/>
    <w:rsid w:val="00C4067F"/>
    <w:rsid w:val="00C4075B"/>
    <w:rsid w:val="00C40DC1"/>
    <w:rsid w:val="00C419FC"/>
    <w:rsid w:val="00C41D0B"/>
    <w:rsid w:val="00C41DE7"/>
    <w:rsid w:val="00C41E27"/>
    <w:rsid w:val="00C41EF9"/>
    <w:rsid w:val="00C4275F"/>
    <w:rsid w:val="00C42B90"/>
    <w:rsid w:val="00C434D2"/>
    <w:rsid w:val="00C43A09"/>
    <w:rsid w:val="00C44745"/>
    <w:rsid w:val="00C451C3"/>
    <w:rsid w:val="00C456F2"/>
    <w:rsid w:val="00C45709"/>
    <w:rsid w:val="00C461F8"/>
    <w:rsid w:val="00C46461"/>
    <w:rsid w:val="00C466ED"/>
    <w:rsid w:val="00C46D85"/>
    <w:rsid w:val="00C46DA4"/>
    <w:rsid w:val="00C47F17"/>
    <w:rsid w:val="00C50954"/>
    <w:rsid w:val="00C50B2B"/>
    <w:rsid w:val="00C51554"/>
    <w:rsid w:val="00C51B5B"/>
    <w:rsid w:val="00C51F93"/>
    <w:rsid w:val="00C5217D"/>
    <w:rsid w:val="00C52CEC"/>
    <w:rsid w:val="00C533BB"/>
    <w:rsid w:val="00C53626"/>
    <w:rsid w:val="00C53F3F"/>
    <w:rsid w:val="00C54081"/>
    <w:rsid w:val="00C54320"/>
    <w:rsid w:val="00C549CA"/>
    <w:rsid w:val="00C56D63"/>
    <w:rsid w:val="00C56F0B"/>
    <w:rsid w:val="00C57871"/>
    <w:rsid w:val="00C607C6"/>
    <w:rsid w:val="00C60936"/>
    <w:rsid w:val="00C60EA2"/>
    <w:rsid w:val="00C6129F"/>
    <w:rsid w:val="00C6157D"/>
    <w:rsid w:val="00C6210B"/>
    <w:rsid w:val="00C62139"/>
    <w:rsid w:val="00C62673"/>
    <w:rsid w:val="00C62BC7"/>
    <w:rsid w:val="00C6320A"/>
    <w:rsid w:val="00C64809"/>
    <w:rsid w:val="00C657B6"/>
    <w:rsid w:val="00C658E2"/>
    <w:rsid w:val="00C65D2D"/>
    <w:rsid w:val="00C66063"/>
    <w:rsid w:val="00C6658F"/>
    <w:rsid w:val="00C66849"/>
    <w:rsid w:val="00C670CE"/>
    <w:rsid w:val="00C67727"/>
    <w:rsid w:val="00C67CC3"/>
    <w:rsid w:val="00C70159"/>
    <w:rsid w:val="00C70239"/>
    <w:rsid w:val="00C70400"/>
    <w:rsid w:val="00C71C67"/>
    <w:rsid w:val="00C71F5A"/>
    <w:rsid w:val="00C72A33"/>
    <w:rsid w:val="00C740DD"/>
    <w:rsid w:val="00C7528C"/>
    <w:rsid w:val="00C75969"/>
    <w:rsid w:val="00C761DF"/>
    <w:rsid w:val="00C76529"/>
    <w:rsid w:val="00C76623"/>
    <w:rsid w:val="00C77036"/>
    <w:rsid w:val="00C77428"/>
    <w:rsid w:val="00C7783B"/>
    <w:rsid w:val="00C778B4"/>
    <w:rsid w:val="00C77BA7"/>
    <w:rsid w:val="00C80831"/>
    <w:rsid w:val="00C80868"/>
    <w:rsid w:val="00C80B7F"/>
    <w:rsid w:val="00C814BE"/>
    <w:rsid w:val="00C81FEC"/>
    <w:rsid w:val="00C820EF"/>
    <w:rsid w:val="00C82639"/>
    <w:rsid w:val="00C82BF2"/>
    <w:rsid w:val="00C82E9F"/>
    <w:rsid w:val="00C83FDD"/>
    <w:rsid w:val="00C84A9D"/>
    <w:rsid w:val="00C85083"/>
    <w:rsid w:val="00C85A3C"/>
    <w:rsid w:val="00C85B28"/>
    <w:rsid w:val="00C870AE"/>
    <w:rsid w:val="00C87459"/>
    <w:rsid w:val="00C8767E"/>
    <w:rsid w:val="00C903D7"/>
    <w:rsid w:val="00C904C0"/>
    <w:rsid w:val="00C914A4"/>
    <w:rsid w:val="00C92668"/>
    <w:rsid w:val="00C9272F"/>
    <w:rsid w:val="00C9312C"/>
    <w:rsid w:val="00C939BA"/>
    <w:rsid w:val="00C94228"/>
    <w:rsid w:val="00C94EE4"/>
    <w:rsid w:val="00C94FD3"/>
    <w:rsid w:val="00C95316"/>
    <w:rsid w:val="00C954C2"/>
    <w:rsid w:val="00C957DE"/>
    <w:rsid w:val="00C95E4B"/>
    <w:rsid w:val="00C96050"/>
    <w:rsid w:val="00C960F8"/>
    <w:rsid w:val="00C9648B"/>
    <w:rsid w:val="00C9688B"/>
    <w:rsid w:val="00C9689E"/>
    <w:rsid w:val="00C96EFF"/>
    <w:rsid w:val="00C97448"/>
    <w:rsid w:val="00CA0587"/>
    <w:rsid w:val="00CA0BAF"/>
    <w:rsid w:val="00CA0E17"/>
    <w:rsid w:val="00CA13B6"/>
    <w:rsid w:val="00CA174E"/>
    <w:rsid w:val="00CA21AB"/>
    <w:rsid w:val="00CA3C80"/>
    <w:rsid w:val="00CA3F42"/>
    <w:rsid w:val="00CA4255"/>
    <w:rsid w:val="00CA497A"/>
    <w:rsid w:val="00CA5034"/>
    <w:rsid w:val="00CA545D"/>
    <w:rsid w:val="00CA58A6"/>
    <w:rsid w:val="00CA58F1"/>
    <w:rsid w:val="00CA5F4D"/>
    <w:rsid w:val="00CA616F"/>
    <w:rsid w:val="00CA7248"/>
    <w:rsid w:val="00CA7563"/>
    <w:rsid w:val="00CA77D2"/>
    <w:rsid w:val="00CA7BAA"/>
    <w:rsid w:val="00CA7EF2"/>
    <w:rsid w:val="00CB0545"/>
    <w:rsid w:val="00CB0E6D"/>
    <w:rsid w:val="00CB1AB6"/>
    <w:rsid w:val="00CB1BF3"/>
    <w:rsid w:val="00CB1F1F"/>
    <w:rsid w:val="00CB20EB"/>
    <w:rsid w:val="00CB31E4"/>
    <w:rsid w:val="00CB3965"/>
    <w:rsid w:val="00CB3FBD"/>
    <w:rsid w:val="00CB3FD9"/>
    <w:rsid w:val="00CB43B1"/>
    <w:rsid w:val="00CB48B2"/>
    <w:rsid w:val="00CB5E29"/>
    <w:rsid w:val="00CB610E"/>
    <w:rsid w:val="00CB618A"/>
    <w:rsid w:val="00CB6348"/>
    <w:rsid w:val="00CB6A34"/>
    <w:rsid w:val="00CC0A54"/>
    <w:rsid w:val="00CC1141"/>
    <w:rsid w:val="00CC1407"/>
    <w:rsid w:val="00CC2616"/>
    <w:rsid w:val="00CC280C"/>
    <w:rsid w:val="00CC2B4C"/>
    <w:rsid w:val="00CC2C22"/>
    <w:rsid w:val="00CC2D2E"/>
    <w:rsid w:val="00CC2EE9"/>
    <w:rsid w:val="00CC3356"/>
    <w:rsid w:val="00CC3662"/>
    <w:rsid w:val="00CC3791"/>
    <w:rsid w:val="00CC3AA4"/>
    <w:rsid w:val="00CC3B7C"/>
    <w:rsid w:val="00CC5913"/>
    <w:rsid w:val="00CC5A86"/>
    <w:rsid w:val="00CC5E0C"/>
    <w:rsid w:val="00CC6107"/>
    <w:rsid w:val="00CC6879"/>
    <w:rsid w:val="00CC7C13"/>
    <w:rsid w:val="00CD0D30"/>
    <w:rsid w:val="00CD1146"/>
    <w:rsid w:val="00CD16AB"/>
    <w:rsid w:val="00CD2065"/>
    <w:rsid w:val="00CD20B6"/>
    <w:rsid w:val="00CD232F"/>
    <w:rsid w:val="00CD2C74"/>
    <w:rsid w:val="00CD3A10"/>
    <w:rsid w:val="00CD4DF2"/>
    <w:rsid w:val="00CD50C5"/>
    <w:rsid w:val="00CD58AE"/>
    <w:rsid w:val="00CD5ECB"/>
    <w:rsid w:val="00CD6980"/>
    <w:rsid w:val="00CD6BC8"/>
    <w:rsid w:val="00CD7158"/>
    <w:rsid w:val="00CE05C6"/>
    <w:rsid w:val="00CE0FB8"/>
    <w:rsid w:val="00CE10CC"/>
    <w:rsid w:val="00CE1D7F"/>
    <w:rsid w:val="00CE1E91"/>
    <w:rsid w:val="00CE21AF"/>
    <w:rsid w:val="00CE25E6"/>
    <w:rsid w:val="00CE27E7"/>
    <w:rsid w:val="00CE2948"/>
    <w:rsid w:val="00CE2BE6"/>
    <w:rsid w:val="00CE315A"/>
    <w:rsid w:val="00CE33C1"/>
    <w:rsid w:val="00CE3578"/>
    <w:rsid w:val="00CE44B8"/>
    <w:rsid w:val="00CE4533"/>
    <w:rsid w:val="00CE5159"/>
    <w:rsid w:val="00CE556F"/>
    <w:rsid w:val="00CE59D7"/>
    <w:rsid w:val="00CE59E4"/>
    <w:rsid w:val="00CE5B2D"/>
    <w:rsid w:val="00CE6B76"/>
    <w:rsid w:val="00CE7257"/>
    <w:rsid w:val="00CE7764"/>
    <w:rsid w:val="00CF0281"/>
    <w:rsid w:val="00CF0506"/>
    <w:rsid w:val="00CF06BF"/>
    <w:rsid w:val="00CF2160"/>
    <w:rsid w:val="00CF2401"/>
    <w:rsid w:val="00CF270B"/>
    <w:rsid w:val="00CF3024"/>
    <w:rsid w:val="00CF32FF"/>
    <w:rsid w:val="00CF344A"/>
    <w:rsid w:val="00CF4120"/>
    <w:rsid w:val="00CF448B"/>
    <w:rsid w:val="00CF5059"/>
    <w:rsid w:val="00CF564A"/>
    <w:rsid w:val="00CF5BCF"/>
    <w:rsid w:val="00CF638E"/>
    <w:rsid w:val="00CF6402"/>
    <w:rsid w:val="00CF67C9"/>
    <w:rsid w:val="00CF680C"/>
    <w:rsid w:val="00CF6AAA"/>
    <w:rsid w:val="00CF6ADA"/>
    <w:rsid w:val="00CF6CDB"/>
    <w:rsid w:val="00CF6F11"/>
    <w:rsid w:val="00CF7963"/>
    <w:rsid w:val="00CF7D8F"/>
    <w:rsid w:val="00CF7FAB"/>
    <w:rsid w:val="00D00DFE"/>
    <w:rsid w:val="00D0111B"/>
    <w:rsid w:val="00D01406"/>
    <w:rsid w:val="00D0145D"/>
    <w:rsid w:val="00D017B8"/>
    <w:rsid w:val="00D01BED"/>
    <w:rsid w:val="00D020AB"/>
    <w:rsid w:val="00D02C9C"/>
    <w:rsid w:val="00D03276"/>
    <w:rsid w:val="00D0385F"/>
    <w:rsid w:val="00D03888"/>
    <w:rsid w:val="00D03E66"/>
    <w:rsid w:val="00D04799"/>
    <w:rsid w:val="00D057CA"/>
    <w:rsid w:val="00D05D0C"/>
    <w:rsid w:val="00D05D3E"/>
    <w:rsid w:val="00D0630C"/>
    <w:rsid w:val="00D064A5"/>
    <w:rsid w:val="00D06576"/>
    <w:rsid w:val="00D06FBB"/>
    <w:rsid w:val="00D070E1"/>
    <w:rsid w:val="00D0765F"/>
    <w:rsid w:val="00D07858"/>
    <w:rsid w:val="00D1043A"/>
    <w:rsid w:val="00D10BF8"/>
    <w:rsid w:val="00D11830"/>
    <w:rsid w:val="00D12065"/>
    <w:rsid w:val="00D1345B"/>
    <w:rsid w:val="00D135B2"/>
    <w:rsid w:val="00D136F8"/>
    <w:rsid w:val="00D13C4E"/>
    <w:rsid w:val="00D13C54"/>
    <w:rsid w:val="00D14F07"/>
    <w:rsid w:val="00D15139"/>
    <w:rsid w:val="00D1515A"/>
    <w:rsid w:val="00D15706"/>
    <w:rsid w:val="00D17642"/>
    <w:rsid w:val="00D177CE"/>
    <w:rsid w:val="00D17D0C"/>
    <w:rsid w:val="00D20099"/>
    <w:rsid w:val="00D204F3"/>
    <w:rsid w:val="00D20647"/>
    <w:rsid w:val="00D20B0B"/>
    <w:rsid w:val="00D21331"/>
    <w:rsid w:val="00D216A9"/>
    <w:rsid w:val="00D217BD"/>
    <w:rsid w:val="00D21CD3"/>
    <w:rsid w:val="00D22326"/>
    <w:rsid w:val="00D22755"/>
    <w:rsid w:val="00D227E6"/>
    <w:rsid w:val="00D2291F"/>
    <w:rsid w:val="00D245BD"/>
    <w:rsid w:val="00D24D29"/>
    <w:rsid w:val="00D250DD"/>
    <w:rsid w:val="00D25CAB"/>
    <w:rsid w:val="00D261ED"/>
    <w:rsid w:val="00D262FD"/>
    <w:rsid w:val="00D2648A"/>
    <w:rsid w:val="00D2729C"/>
    <w:rsid w:val="00D27BD4"/>
    <w:rsid w:val="00D303AF"/>
    <w:rsid w:val="00D30444"/>
    <w:rsid w:val="00D30E7A"/>
    <w:rsid w:val="00D315DA"/>
    <w:rsid w:val="00D3197C"/>
    <w:rsid w:val="00D31E71"/>
    <w:rsid w:val="00D31FA1"/>
    <w:rsid w:val="00D31FBD"/>
    <w:rsid w:val="00D32439"/>
    <w:rsid w:val="00D32C54"/>
    <w:rsid w:val="00D32DA4"/>
    <w:rsid w:val="00D33357"/>
    <w:rsid w:val="00D341B8"/>
    <w:rsid w:val="00D345F3"/>
    <w:rsid w:val="00D3484A"/>
    <w:rsid w:val="00D34AEE"/>
    <w:rsid w:val="00D34BED"/>
    <w:rsid w:val="00D34C53"/>
    <w:rsid w:val="00D36128"/>
    <w:rsid w:val="00D36AD6"/>
    <w:rsid w:val="00D36EC7"/>
    <w:rsid w:val="00D36F43"/>
    <w:rsid w:val="00D377BD"/>
    <w:rsid w:val="00D37836"/>
    <w:rsid w:val="00D37B78"/>
    <w:rsid w:val="00D40184"/>
    <w:rsid w:val="00D403FF"/>
    <w:rsid w:val="00D40851"/>
    <w:rsid w:val="00D40A31"/>
    <w:rsid w:val="00D40A40"/>
    <w:rsid w:val="00D41583"/>
    <w:rsid w:val="00D4180C"/>
    <w:rsid w:val="00D42487"/>
    <w:rsid w:val="00D42EE7"/>
    <w:rsid w:val="00D441B7"/>
    <w:rsid w:val="00D445E1"/>
    <w:rsid w:val="00D452D7"/>
    <w:rsid w:val="00D45F80"/>
    <w:rsid w:val="00D464A8"/>
    <w:rsid w:val="00D474FC"/>
    <w:rsid w:val="00D47806"/>
    <w:rsid w:val="00D50C79"/>
    <w:rsid w:val="00D50C9D"/>
    <w:rsid w:val="00D51A0E"/>
    <w:rsid w:val="00D52237"/>
    <w:rsid w:val="00D53419"/>
    <w:rsid w:val="00D53EF3"/>
    <w:rsid w:val="00D53FAE"/>
    <w:rsid w:val="00D541CF"/>
    <w:rsid w:val="00D5449E"/>
    <w:rsid w:val="00D5461F"/>
    <w:rsid w:val="00D548AA"/>
    <w:rsid w:val="00D54F97"/>
    <w:rsid w:val="00D5618D"/>
    <w:rsid w:val="00D561C8"/>
    <w:rsid w:val="00D564E0"/>
    <w:rsid w:val="00D56E83"/>
    <w:rsid w:val="00D56EF3"/>
    <w:rsid w:val="00D5730C"/>
    <w:rsid w:val="00D5780C"/>
    <w:rsid w:val="00D60D10"/>
    <w:rsid w:val="00D61982"/>
    <w:rsid w:val="00D61B68"/>
    <w:rsid w:val="00D61E2D"/>
    <w:rsid w:val="00D62971"/>
    <w:rsid w:val="00D63131"/>
    <w:rsid w:val="00D63E73"/>
    <w:rsid w:val="00D6406B"/>
    <w:rsid w:val="00D641B5"/>
    <w:rsid w:val="00D64223"/>
    <w:rsid w:val="00D64286"/>
    <w:rsid w:val="00D6498D"/>
    <w:rsid w:val="00D65381"/>
    <w:rsid w:val="00D66171"/>
    <w:rsid w:val="00D6630F"/>
    <w:rsid w:val="00D66674"/>
    <w:rsid w:val="00D66776"/>
    <w:rsid w:val="00D668DF"/>
    <w:rsid w:val="00D675CD"/>
    <w:rsid w:val="00D67630"/>
    <w:rsid w:val="00D67E8E"/>
    <w:rsid w:val="00D67FC3"/>
    <w:rsid w:val="00D709C1"/>
    <w:rsid w:val="00D70F1E"/>
    <w:rsid w:val="00D70F80"/>
    <w:rsid w:val="00D71A33"/>
    <w:rsid w:val="00D71BB3"/>
    <w:rsid w:val="00D72426"/>
    <w:rsid w:val="00D72E18"/>
    <w:rsid w:val="00D72EB6"/>
    <w:rsid w:val="00D731BB"/>
    <w:rsid w:val="00D73D73"/>
    <w:rsid w:val="00D7446B"/>
    <w:rsid w:val="00D75D34"/>
    <w:rsid w:val="00D76BC9"/>
    <w:rsid w:val="00D76F4A"/>
    <w:rsid w:val="00D77032"/>
    <w:rsid w:val="00D77246"/>
    <w:rsid w:val="00D77891"/>
    <w:rsid w:val="00D8031F"/>
    <w:rsid w:val="00D80489"/>
    <w:rsid w:val="00D8048C"/>
    <w:rsid w:val="00D8053A"/>
    <w:rsid w:val="00D8055B"/>
    <w:rsid w:val="00D80FDE"/>
    <w:rsid w:val="00D8122C"/>
    <w:rsid w:val="00D814A0"/>
    <w:rsid w:val="00D82DEB"/>
    <w:rsid w:val="00D830AC"/>
    <w:rsid w:val="00D83252"/>
    <w:rsid w:val="00D838AD"/>
    <w:rsid w:val="00D83DA0"/>
    <w:rsid w:val="00D83EAA"/>
    <w:rsid w:val="00D84A41"/>
    <w:rsid w:val="00D84D71"/>
    <w:rsid w:val="00D84F54"/>
    <w:rsid w:val="00D850AA"/>
    <w:rsid w:val="00D857AF"/>
    <w:rsid w:val="00D857F2"/>
    <w:rsid w:val="00D85F94"/>
    <w:rsid w:val="00D8659E"/>
    <w:rsid w:val="00D866EB"/>
    <w:rsid w:val="00D869FD"/>
    <w:rsid w:val="00D90611"/>
    <w:rsid w:val="00D90636"/>
    <w:rsid w:val="00D9085F"/>
    <w:rsid w:val="00D91069"/>
    <w:rsid w:val="00D910BA"/>
    <w:rsid w:val="00D91ADE"/>
    <w:rsid w:val="00D92141"/>
    <w:rsid w:val="00D92187"/>
    <w:rsid w:val="00D92853"/>
    <w:rsid w:val="00D929F3"/>
    <w:rsid w:val="00D93195"/>
    <w:rsid w:val="00D93D7A"/>
    <w:rsid w:val="00D944CF"/>
    <w:rsid w:val="00D95390"/>
    <w:rsid w:val="00D95647"/>
    <w:rsid w:val="00D96436"/>
    <w:rsid w:val="00DA0167"/>
    <w:rsid w:val="00DA02C2"/>
    <w:rsid w:val="00DA0A5D"/>
    <w:rsid w:val="00DA0D18"/>
    <w:rsid w:val="00DA1A07"/>
    <w:rsid w:val="00DA1AC3"/>
    <w:rsid w:val="00DA22E6"/>
    <w:rsid w:val="00DA2F1D"/>
    <w:rsid w:val="00DA2F79"/>
    <w:rsid w:val="00DA36E5"/>
    <w:rsid w:val="00DA384A"/>
    <w:rsid w:val="00DA3E09"/>
    <w:rsid w:val="00DA3F6E"/>
    <w:rsid w:val="00DA4230"/>
    <w:rsid w:val="00DA4515"/>
    <w:rsid w:val="00DA48F2"/>
    <w:rsid w:val="00DA4A31"/>
    <w:rsid w:val="00DA561E"/>
    <w:rsid w:val="00DA59B2"/>
    <w:rsid w:val="00DA6920"/>
    <w:rsid w:val="00DA724E"/>
    <w:rsid w:val="00DA7517"/>
    <w:rsid w:val="00DB0159"/>
    <w:rsid w:val="00DB0571"/>
    <w:rsid w:val="00DB10F2"/>
    <w:rsid w:val="00DB139B"/>
    <w:rsid w:val="00DB18DD"/>
    <w:rsid w:val="00DB2E0C"/>
    <w:rsid w:val="00DB2E72"/>
    <w:rsid w:val="00DB2F68"/>
    <w:rsid w:val="00DB34FD"/>
    <w:rsid w:val="00DB3793"/>
    <w:rsid w:val="00DB3938"/>
    <w:rsid w:val="00DB536D"/>
    <w:rsid w:val="00DB54B6"/>
    <w:rsid w:val="00DB5DA5"/>
    <w:rsid w:val="00DB5FBF"/>
    <w:rsid w:val="00DB6581"/>
    <w:rsid w:val="00DB7497"/>
    <w:rsid w:val="00DB76A4"/>
    <w:rsid w:val="00DB7A01"/>
    <w:rsid w:val="00DC01D0"/>
    <w:rsid w:val="00DC041E"/>
    <w:rsid w:val="00DC1DEF"/>
    <w:rsid w:val="00DC2527"/>
    <w:rsid w:val="00DC2934"/>
    <w:rsid w:val="00DC32C3"/>
    <w:rsid w:val="00DC350C"/>
    <w:rsid w:val="00DC3810"/>
    <w:rsid w:val="00DC3A8F"/>
    <w:rsid w:val="00DC3B6A"/>
    <w:rsid w:val="00DC4A1C"/>
    <w:rsid w:val="00DC4BB0"/>
    <w:rsid w:val="00DC5150"/>
    <w:rsid w:val="00DC5AB9"/>
    <w:rsid w:val="00DC5B2B"/>
    <w:rsid w:val="00DC5F5A"/>
    <w:rsid w:val="00DC6435"/>
    <w:rsid w:val="00DC6E27"/>
    <w:rsid w:val="00DC6FFA"/>
    <w:rsid w:val="00DC72F6"/>
    <w:rsid w:val="00DC77DF"/>
    <w:rsid w:val="00DC7DBF"/>
    <w:rsid w:val="00DC7E1D"/>
    <w:rsid w:val="00DD1C58"/>
    <w:rsid w:val="00DD240F"/>
    <w:rsid w:val="00DD27C0"/>
    <w:rsid w:val="00DD2ACF"/>
    <w:rsid w:val="00DD2D5B"/>
    <w:rsid w:val="00DD31BA"/>
    <w:rsid w:val="00DD344E"/>
    <w:rsid w:val="00DD3985"/>
    <w:rsid w:val="00DD3A9E"/>
    <w:rsid w:val="00DD4846"/>
    <w:rsid w:val="00DD499A"/>
    <w:rsid w:val="00DD4A7E"/>
    <w:rsid w:val="00DD4D35"/>
    <w:rsid w:val="00DD4F4C"/>
    <w:rsid w:val="00DD51EC"/>
    <w:rsid w:val="00DD6945"/>
    <w:rsid w:val="00DD69ED"/>
    <w:rsid w:val="00DD6A78"/>
    <w:rsid w:val="00DD729C"/>
    <w:rsid w:val="00DD7A47"/>
    <w:rsid w:val="00DD7D42"/>
    <w:rsid w:val="00DE03BC"/>
    <w:rsid w:val="00DE276A"/>
    <w:rsid w:val="00DE2B61"/>
    <w:rsid w:val="00DE2DD7"/>
    <w:rsid w:val="00DE3163"/>
    <w:rsid w:val="00DE339C"/>
    <w:rsid w:val="00DE3860"/>
    <w:rsid w:val="00DE3D1A"/>
    <w:rsid w:val="00DE418F"/>
    <w:rsid w:val="00DE453D"/>
    <w:rsid w:val="00DE4DC1"/>
    <w:rsid w:val="00DE5A20"/>
    <w:rsid w:val="00DE5DE0"/>
    <w:rsid w:val="00DE60F4"/>
    <w:rsid w:val="00DE669B"/>
    <w:rsid w:val="00DE6831"/>
    <w:rsid w:val="00DE68B9"/>
    <w:rsid w:val="00DE693E"/>
    <w:rsid w:val="00DE7595"/>
    <w:rsid w:val="00DE7ED2"/>
    <w:rsid w:val="00DF0345"/>
    <w:rsid w:val="00DF0C60"/>
    <w:rsid w:val="00DF0E27"/>
    <w:rsid w:val="00DF1370"/>
    <w:rsid w:val="00DF180C"/>
    <w:rsid w:val="00DF18E2"/>
    <w:rsid w:val="00DF193B"/>
    <w:rsid w:val="00DF2DF6"/>
    <w:rsid w:val="00DF4114"/>
    <w:rsid w:val="00DF4225"/>
    <w:rsid w:val="00DF42F7"/>
    <w:rsid w:val="00DF42F9"/>
    <w:rsid w:val="00DF4746"/>
    <w:rsid w:val="00DF4B80"/>
    <w:rsid w:val="00DF4FF0"/>
    <w:rsid w:val="00DF51EB"/>
    <w:rsid w:val="00DF70E2"/>
    <w:rsid w:val="00DF739F"/>
    <w:rsid w:val="00DF76B5"/>
    <w:rsid w:val="00DF7C9B"/>
    <w:rsid w:val="00E01333"/>
    <w:rsid w:val="00E01577"/>
    <w:rsid w:val="00E0192C"/>
    <w:rsid w:val="00E01ABA"/>
    <w:rsid w:val="00E01C16"/>
    <w:rsid w:val="00E01C50"/>
    <w:rsid w:val="00E02989"/>
    <w:rsid w:val="00E03114"/>
    <w:rsid w:val="00E03267"/>
    <w:rsid w:val="00E04D91"/>
    <w:rsid w:val="00E05589"/>
    <w:rsid w:val="00E05696"/>
    <w:rsid w:val="00E058F6"/>
    <w:rsid w:val="00E05C3A"/>
    <w:rsid w:val="00E05EB2"/>
    <w:rsid w:val="00E07738"/>
    <w:rsid w:val="00E1001B"/>
    <w:rsid w:val="00E104CC"/>
    <w:rsid w:val="00E1154B"/>
    <w:rsid w:val="00E12190"/>
    <w:rsid w:val="00E13B59"/>
    <w:rsid w:val="00E13E02"/>
    <w:rsid w:val="00E14DE2"/>
    <w:rsid w:val="00E15205"/>
    <w:rsid w:val="00E15E06"/>
    <w:rsid w:val="00E16B54"/>
    <w:rsid w:val="00E16E6A"/>
    <w:rsid w:val="00E174B4"/>
    <w:rsid w:val="00E176F5"/>
    <w:rsid w:val="00E17CD8"/>
    <w:rsid w:val="00E17E74"/>
    <w:rsid w:val="00E20079"/>
    <w:rsid w:val="00E203DA"/>
    <w:rsid w:val="00E2040F"/>
    <w:rsid w:val="00E209B2"/>
    <w:rsid w:val="00E20E1D"/>
    <w:rsid w:val="00E20E3F"/>
    <w:rsid w:val="00E20F78"/>
    <w:rsid w:val="00E2129C"/>
    <w:rsid w:val="00E216D4"/>
    <w:rsid w:val="00E22190"/>
    <w:rsid w:val="00E23AE4"/>
    <w:rsid w:val="00E23E0E"/>
    <w:rsid w:val="00E23FC1"/>
    <w:rsid w:val="00E242F9"/>
    <w:rsid w:val="00E248CC"/>
    <w:rsid w:val="00E24C1A"/>
    <w:rsid w:val="00E24DFC"/>
    <w:rsid w:val="00E24E53"/>
    <w:rsid w:val="00E26461"/>
    <w:rsid w:val="00E26643"/>
    <w:rsid w:val="00E266FD"/>
    <w:rsid w:val="00E2746F"/>
    <w:rsid w:val="00E303A3"/>
    <w:rsid w:val="00E3078C"/>
    <w:rsid w:val="00E307AC"/>
    <w:rsid w:val="00E308CB"/>
    <w:rsid w:val="00E30925"/>
    <w:rsid w:val="00E30E3E"/>
    <w:rsid w:val="00E310E3"/>
    <w:rsid w:val="00E32221"/>
    <w:rsid w:val="00E32271"/>
    <w:rsid w:val="00E32E96"/>
    <w:rsid w:val="00E33F0A"/>
    <w:rsid w:val="00E33F14"/>
    <w:rsid w:val="00E3410B"/>
    <w:rsid w:val="00E3506A"/>
    <w:rsid w:val="00E35B70"/>
    <w:rsid w:val="00E35CAA"/>
    <w:rsid w:val="00E35D73"/>
    <w:rsid w:val="00E36068"/>
    <w:rsid w:val="00E36388"/>
    <w:rsid w:val="00E364FE"/>
    <w:rsid w:val="00E36886"/>
    <w:rsid w:val="00E36E53"/>
    <w:rsid w:val="00E37163"/>
    <w:rsid w:val="00E377E7"/>
    <w:rsid w:val="00E40B47"/>
    <w:rsid w:val="00E41225"/>
    <w:rsid w:val="00E415FD"/>
    <w:rsid w:val="00E4222B"/>
    <w:rsid w:val="00E424B8"/>
    <w:rsid w:val="00E424F0"/>
    <w:rsid w:val="00E42530"/>
    <w:rsid w:val="00E4258D"/>
    <w:rsid w:val="00E427D9"/>
    <w:rsid w:val="00E43C8C"/>
    <w:rsid w:val="00E44325"/>
    <w:rsid w:val="00E44852"/>
    <w:rsid w:val="00E44C20"/>
    <w:rsid w:val="00E44F11"/>
    <w:rsid w:val="00E45172"/>
    <w:rsid w:val="00E458B7"/>
    <w:rsid w:val="00E45F46"/>
    <w:rsid w:val="00E46D84"/>
    <w:rsid w:val="00E4740A"/>
    <w:rsid w:val="00E47A18"/>
    <w:rsid w:val="00E5010E"/>
    <w:rsid w:val="00E50125"/>
    <w:rsid w:val="00E50733"/>
    <w:rsid w:val="00E5086E"/>
    <w:rsid w:val="00E51B45"/>
    <w:rsid w:val="00E51BCB"/>
    <w:rsid w:val="00E5215A"/>
    <w:rsid w:val="00E52228"/>
    <w:rsid w:val="00E52C81"/>
    <w:rsid w:val="00E53643"/>
    <w:rsid w:val="00E536CA"/>
    <w:rsid w:val="00E5379B"/>
    <w:rsid w:val="00E541B7"/>
    <w:rsid w:val="00E5479A"/>
    <w:rsid w:val="00E55912"/>
    <w:rsid w:val="00E563C1"/>
    <w:rsid w:val="00E56B1F"/>
    <w:rsid w:val="00E57E09"/>
    <w:rsid w:val="00E60B34"/>
    <w:rsid w:val="00E61183"/>
    <w:rsid w:val="00E6146F"/>
    <w:rsid w:val="00E621A4"/>
    <w:rsid w:val="00E64326"/>
    <w:rsid w:val="00E6604A"/>
    <w:rsid w:val="00E66BE0"/>
    <w:rsid w:val="00E70427"/>
    <w:rsid w:val="00E71A02"/>
    <w:rsid w:val="00E722C4"/>
    <w:rsid w:val="00E72D74"/>
    <w:rsid w:val="00E72E83"/>
    <w:rsid w:val="00E7353F"/>
    <w:rsid w:val="00E73E3B"/>
    <w:rsid w:val="00E74105"/>
    <w:rsid w:val="00E744C4"/>
    <w:rsid w:val="00E744F0"/>
    <w:rsid w:val="00E746A2"/>
    <w:rsid w:val="00E748F9"/>
    <w:rsid w:val="00E74D79"/>
    <w:rsid w:val="00E7514C"/>
    <w:rsid w:val="00E75AC1"/>
    <w:rsid w:val="00E76C0F"/>
    <w:rsid w:val="00E77B63"/>
    <w:rsid w:val="00E77F36"/>
    <w:rsid w:val="00E80D1A"/>
    <w:rsid w:val="00E82109"/>
    <w:rsid w:val="00E82714"/>
    <w:rsid w:val="00E82ABB"/>
    <w:rsid w:val="00E82D6A"/>
    <w:rsid w:val="00E83467"/>
    <w:rsid w:val="00E8354B"/>
    <w:rsid w:val="00E84C18"/>
    <w:rsid w:val="00E858CD"/>
    <w:rsid w:val="00E86568"/>
    <w:rsid w:val="00E86780"/>
    <w:rsid w:val="00E868DD"/>
    <w:rsid w:val="00E8750E"/>
    <w:rsid w:val="00E903BC"/>
    <w:rsid w:val="00E90425"/>
    <w:rsid w:val="00E90454"/>
    <w:rsid w:val="00E904B5"/>
    <w:rsid w:val="00E9105C"/>
    <w:rsid w:val="00E91324"/>
    <w:rsid w:val="00E92814"/>
    <w:rsid w:val="00E934B5"/>
    <w:rsid w:val="00E934F5"/>
    <w:rsid w:val="00E9382B"/>
    <w:rsid w:val="00E93905"/>
    <w:rsid w:val="00E93A30"/>
    <w:rsid w:val="00E93DA6"/>
    <w:rsid w:val="00E93EB3"/>
    <w:rsid w:val="00E93F6B"/>
    <w:rsid w:val="00E95513"/>
    <w:rsid w:val="00E95C5E"/>
    <w:rsid w:val="00E95F43"/>
    <w:rsid w:val="00E9678A"/>
    <w:rsid w:val="00E96819"/>
    <w:rsid w:val="00E96E7E"/>
    <w:rsid w:val="00E97A7C"/>
    <w:rsid w:val="00E97E98"/>
    <w:rsid w:val="00EA0001"/>
    <w:rsid w:val="00EA09D5"/>
    <w:rsid w:val="00EA0B87"/>
    <w:rsid w:val="00EA0FCA"/>
    <w:rsid w:val="00EA15A5"/>
    <w:rsid w:val="00EA179A"/>
    <w:rsid w:val="00EA2327"/>
    <w:rsid w:val="00EA2628"/>
    <w:rsid w:val="00EA2BA6"/>
    <w:rsid w:val="00EA2BC8"/>
    <w:rsid w:val="00EA3076"/>
    <w:rsid w:val="00EA3346"/>
    <w:rsid w:val="00EA3D25"/>
    <w:rsid w:val="00EA450B"/>
    <w:rsid w:val="00EA4A2B"/>
    <w:rsid w:val="00EA5114"/>
    <w:rsid w:val="00EA59E3"/>
    <w:rsid w:val="00EA5E6F"/>
    <w:rsid w:val="00EA6B34"/>
    <w:rsid w:val="00EA6BB3"/>
    <w:rsid w:val="00EB14C4"/>
    <w:rsid w:val="00EB2217"/>
    <w:rsid w:val="00EB288F"/>
    <w:rsid w:val="00EB2A64"/>
    <w:rsid w:val="00EB3D3C"/>
    <w:rsid w:val="00EB415D"/>
    <w:rsid w:val="00EB4308"/>
    <w:rsid w:val="00EB4C72"/>
    <w:rsid w:val="00EB4D0F"/>
    <w:rsid w:val="00EB553B"/>
    <w:rsid w:val="00EB58A2"/>
    <w:rsid w:val="00EB635E"/>
    <w:rsid w:val="00EB67F1"/>
    <w:rsid w:val="00EC0C58"/>
    <w:rsid w:val="00EC0F21"/>
    <w:rsid w:val="00EC1336"/>
    <w:rsid w:val="00EC1D7F"/>
    <w:rsid w:val="00EC2001"/>
    <w:rsid w:val="00EC2259"/>
    <w:rsid w:val="00EC2EAD"/>
    <w:rsid w:val="00EC2FB4"/>
    <w:rsid w:val="00EC32DC"/>
    <w:rsid w:val="00EC34A4"/>
    <w:rsid w:val="00EC3C98"/>
    <w:rsid w:val="00EC3D2F"/>
    <w:rsid w:val="00EC47E6"/>
    <w:rsid w:val="00EC4AF9"/>
    <w:rsid w:val="00EC5777"/>
    <w:rsid w:val="00EC6110"/>
    <w:rsid w:val="00EC6EE2"/>
    <w:rsid w:val="00EC6F58"/>
    <w:rsid w:val="00EC74FF"/>
    <w:rsid w:val="00EC7F83"/>
    <w:rsid w:val="00ED03D3"/>
    <w:rsid w:val="00ED0697"/>
    <w:rsid w:val="00ED0BC0"/>
    <w:rsid w:val="00ED1208"/>
    <w:rsid w:val="00ED1672"/>
    <w:rsid w:val="00ED1718"/>
    <w:rsid w:val="00ED1C52"/>
    <w:rsid w:val="00ED2B11"/>
    <w:rsid w:val="00ED2E9E"/>
    <w:rsid w:val="00ED3168"/>
    <w:rsid w:val="00ED3531"/>
    <w:rsid w:val="00ED36C3"/>
    <w:rsid w:val="00ED3744"/>
    <w:rsid w:val="00ED3D2F"/>
    <w:rsid w:val="00ED440F"/>
    <w:rsid w:val="00ED55D5"/>
    <w:rsid w:val="00ED631E"/>
    <w:rsid w:val="00ED63C0"/>
    <w:rsid w:val="00ED6657"/>
    <w:rsid w:val="00ED6B65"/>
    <w:rsid w:val="00ED6B9B"/>
    <w:rsid w:val="00ED7B7A"/>
    <w:rsid w:val="00ED7CD3"/>
    <w:rsid w:val="00EE065F"/>
    <w:rsid w:val="00EE066A"/>
    <w:rsid w:val="00EE091A"/>
    <w:rsid w:val="00EE133E"/>
    <w:rsid w:val="00EE1AE1"/>
    <w:rsid w:val="00EE2074"/>
    <w:rsid w:val="00EE288C"/>
    <w:rsid w:val="00EE30C3"/>
    <w:rsid w:val="00EE32C0"/>
    <w:rsid w:val="00EE3594"/>
    <w:rsid w:val="00EE3BEF"/>
    <w:rsid w:val="00EE3C8E"/>
    <w:rsid w:val="00EE4421"/>
    <w:rsid w:val="00EE4819"/>
    <w:rsid w:val="00EE4BCB"/>
    <w:rsid w:val="00EE5EB3"/>
    <w:rsid w:val="00EE5FFF"/>
    <w:rsid w:val="00EF04BD"/>
    <w:rsid w:val="00EF0B40"/>
    <w:rsid w:val="00EF0CA2"/>
    <w:rsid w:val="00EF0EEF"/>
    <w:rsid w:val="00EF10C6"/>
    <w:rsid w:val="00EF14EF"/>
    <w:rsid w:val="00EF166A"/>
    <w:rsid w:val="00EF1AB8"/>
    <w:rsid w:val="00EF1C68"/>
    <w:rsid w:val="00EF2B0E"/>
    <w:rsid w:val="00EF361C"/>
    <w:rsid w:val="00EF36B6"/>
    <w:rsid w:val="00EF3AEB"/>
    <w:rsid w:val="00EF421D"/>
    <w:rsid w:val="00EF450C"/>
    <w:rsid w:val="00EF47D5"/>
    <w:rsid w:val="00EF484C"/>
    <w:rsid w:val="00EF5693"/>
    <w:rsid w:val="00EF577D"/>
    <w:rsid w:val="00EF5974"/>
    <w:rsid w:val="00EF5C74"/>
    <w:rsid w:val="00EF5DD9"/>
    <w:rsid w:val="00EF6639"/>
    <w:rsid w:val="00EF6C85"/>
    <w:rsid w:val="00EF6CEB"/>
    <w:rsid w:val="00EF6D37"/>
    <w:rsid w:val="00EF6DF5"/>
    <w:rsid w:val="00EF7047"/>
    <w:rsid w:val="00EF70BB"/>
    <w:rsid w:val="00EF740C"/>
    <w:rsid w:val="00F0018D"/>
    <w:rsid w:val="00F00531"/>
    <w:rsid w:val="00F00B4E"/>
    <w:rsid w:val="00F00EA6"/>
    <w:rsid w:val="00F012BD"/>
    <w:rsid w:val="00F02707"/>
    <w:rsid w:val="00F029D6"/>
    <w:rsid w:val="00F02B73"/>
    <w:rsid w:val="00F0351C"/>
    <w:rsid w:val="00F0397C"/>
    <w:rsid w:val="00F03F38"/>
    <w:rsid w:val="00F0415A"/>
    <w:rsid w:val="00F0422F"/>
    <w:rsid w:val="00F047F4"/>
    <w:rsid w:val="00F04A19"/>
    <w:rsid w:val="00F0534C"/>
    <w:rsid w:val="00F056BC"/>
    <w:rsid w:val="00F0620B"/>
    <w:rsid w:val="00F06F56"/>
    <w:rsid w:val="00F07252"/>
    <w:rsid w:val="00F0782B"/>
    <w:rsid w:val="00F11398"/>
    <w:rsid w:val="00F11831"/>
    <w:rsid w:val="00F1191A"/>
    <w:rsid w:val="00F11CF6"/>
    <w:rsid w:val="00F11E51"/>
    <w:rsid w:val="00F12301"/>
    <w:rsid w:val="00F12452"/>
    <w:rsid w:val="00F12454"/>
    <w:rsid w:val="00F12766"/>
    <w:rsid w:val="00F12E06"/>
    <w:rsid w:val="00F12E17"/>
    <w:rsid w:val="00F130CD"/>
    <w:rsid w:val="00F13831"/>
    <w:rsid w:val="00F13924"/>
    <w:rsid w:val="00F14366"/>
    <w:rsid w:val="00F14832"/>
    <w:rsid w:val="00F14A75"/>
    <w:rsid w:val="00F14C4E"/>
    <w:rsid w:val="00F154D0"/>
    <w:rsid w:val="00F1555E"/>
    <w:rsid w:val="00F1689A"/>
    <w:rsid w:val="00F16C85"/>
    <w:rsid w:val="00F17514"/>
    <w:rsid w:val="00F179FE"/>
    <w:rsid w:val="00F17BC3"/>
    <w:rsid w:val="00F17D10"/>
    <w:rsid w:val="00F204B7"/>
    <w:rsid w:val="00F20526"/>
    <w:rsid w:val="00F208B8"/>
    <w:rsid w:val="00F20A09"/>
    <w:rsid w:val="00F216DB"/>
    <w:rsid w:val="00F219B1"/>
    <w:rsid w:val="00F223FF"/>
    <w:rsid w:val="00F22715"/>
    <w:rsid w:val="00F23276"/>
    <w:rsid w:val="00F233E8"/>
    <w:rsid w:val="00F24714"/>
    <w:rsid w:val="00F24769"/>
    <w:rsid w:val="00F24B67"/>
    <w:rsid w:val="00F24BA9"/>
    <w:rsid w:val="00F264AD"/>
    <w:rsid w:val="00F265EC"/>
    <w:rsid w:val="00F26702"/>
    <w:rsid w:val="00F26F4A"/>
    <w:rsid w:val="00F271C2"/>
    <w:rsid w:val="00F30E37"/>
    <w:rsid w:val="00F314C3"/>
    <w:rsid w:val="00F31B94"/>
    <w:rsid w:val="00F31D60"/>
    <w:rsid w:val="00F32BE6"/>
    <w:rsid w:val="00F32CE9"/>
    <w:rsid w:val="00F330BC"/>
    <w:rsid w:val="00F349AE"/>
    <w:rsid w:val="00F35CBD"/>
    <w:rsid w:val="00F36505"/>
    <w:rsid w:val="00F36AD2"/>
    <w:rsid w:val="00F36F75"/>
    <w:rsid w:val="00F37329"/>
    <w:rsid w:val="00F376BB"/>
    <w:rsid w:val="00F37A4F"/>
    <w:rsid w:val="00F37B0E"/>
    <w:rsid w:val="00F37DD6"/>
    <w:rsid w:val="00F40915"/>
    <w:rsid w:val="00F40A47"/>
    <w:rsid w:val="00F426E3"/>
    <w:rsid w:val="00F42CAF"/>
    <w:rsid w:val="00F436AA"/>
    <w:rsid w:val="00F437D0"/>
    <w:rsid w:val="00F43A03"/>
    <w:rsid w:val="00F43C04"/>
    <w:rsid w:val="00F44D16"/>
    <w:rsid w:val="00F44E28"/>
    <w:rsid w:val="00F44E50"/>
    <w:rsid w:val="00F44E82"/>
    <w:rsid w:val="00F467CF"/>
    <w:rsid w:val="00F46C2A"/>
    <w:rsid w:val="00F47048"/>
    <w:rsid w:val="00F476DA"/>
    <w:rsid w:val="00F47BCF"/>
    <w:rsid w:val="00F47F15"/>
    <w:rsid w:val="00F50441"/>
    <w:rsid w:val="00F50682"/>
    <w:rsid w:val="00F5266C"/>
    <w:rsid w:val="00F53AB6"/>
    <w:rsid w:val="00F53BC6"/>
    <w:rsid w:val="00F53FE5"/>
    <w:rsid w:val="00F541FB"/>
    <w:rsid w:val="00F54487"/>
    <w:rsid w:val="00F55038"/>
    <w:rsid w:val="00F554AA"/>
    <w:rsid w:val="00F579B6"/>
    <w:rsid w:val="00F57D55"/>
    <w:rsid w:val="00F604A2"/>
    <w:rsid w:val="00F606B3"/>
    <w:rsid w:val="00F6087F"/>
    <w:rsid w:val="00F6098D"/>
    <w:rsid w:val="00F60BD5"/>
    <w:rsid w:val="00F6223A"/>
    <w:rsid w:val="00F62DD0"/>
    <w:rsid w:val="00F63161"/>
    <w:rsid w:val="00F633CF"/>
    <w:rsid w:val="00F635DD"/>
    <w:rsid w:val="00F63A79"/>
    <w:rsid w:val="00F64728"/>
    <w:rsid w:val="00F64E59"/>
    <w:rsid w:val="00F6556C"/>
    <w:rsid w:val="00F658EF"/>
    <w:rsid w:val="00F65971"/>
    <w:rsid w:val="00F65AF7"/>
    <w:rsid w:val="00F65CFF"/>
    <w:rsid w:val="00F65FA7"/>
    <w:rsid w:val="00F65FE4"/>
    <w:rsid w:val="00F660E1"/>
    <w:rsid w:val="00F661C3"/>
    <w:rsid w:val="00F669B5"/>
    <w:rsid w:val="00F66F05"/>
    <w:rsid w:val="00F679EE"/>
    <w:rsid w:val="00F70BA7"/>
    <w:rsid w:val="00F7181F"/>
    <w:rsid w:val="00F71A29"/>
    <w:rsid w:val="00F71D92"/>
    <w:rsid w:val="00F71F5B"/>
    <w:rsid w:val="00F7294F"/>
    <w:rsid w:val="00F742F0"/>
    <w:rsid w:val="00F743F5"/>
    <w:rsid w:val="00F7491D"/>
    <w:rsid w:val="00F74A59"/>
    <w:rsid w:val="00F7592B"/>
    <w:rsid w:val="00F761FF"/>
    <w:rsid w:val="00F76298"/>
    <w:rsid w:val="00F765AC"/>
    <w:rsid w:val="00F76DC9"/>
    <w:rsid w:val="00F771F4"/>
    <w:rsid w:val="00F77B70"/>
    <w:rsid w:val="00F77BC7"/>
    <w:rsid w:val="00F77F4D"/>
    <w:rsid w:val="00F80C72"/>
    <w:rsid w:val="00F811E0"/>
    <w:rsid w:val="00F82026"/>
    <w:rsid w:val="00F8250B"/>
    <w:rsid w:val="00F826E3"/>
    <w:rsid w:val="00F82714"/>
    <w:rsid w:val="00F82742"/>
    <w:rsid w:val="00F82972"/>
    <w:rsid w:val="00F82C2E"/>
    <w:rsid w:val="00F82ED6"/>
    <w:rsid w:val="00F830CC"/>
    <w:rsid w:val="00F8334B"/>
    <w:rsid w:val="00F835FB"/>
    <w:rsid w:val="00F83C87"/>
    <w:rsid w:val="00F84242"/>
    <w:rsid w:val="00F842A7"/>
    <w:rsid w:val="00F84D99"/>
    <w:rsid w:val="00F85956"/>
    <w:rsid w:val="00F85FB6"/>
    <w:rsid w:val="00F8614C"/>
    <w:rsid w:val="00F862B4"/>
    <w:rsid w:val="00F86848"/>
    <w:rsid w:val="00F86C6F"/>
    <w:rsid w:val="00F86ED3"/>
    <w:rsid w:val="00F8719C"/>
    <w:rsid w:val="00F873EE"/>
    <w:rsid w:val="00F87556"/>
    <w:rsid w:val="00F90580"/>
    <w:rsid w:val="00F9125C"/>
    <w:rsid w:val="00F918E9"/>
    <w:rsid w:val="00F91A96"/>
    <w:rsid w:val="00F9266E"/>
    <w:rsid w:val="00F928A0"/>
    <w:rsid w:val="00F92D75"/>
    <w:rsid w:val="00F93635"/>
    <w:rsid w:val="00F93C29"/>
    <w:rsid w:val="00F94B95"/>
    <w:rsid w:val="00F94EA2"/>
    <w:rsid w:val="00F95229"/>
    <w:rsid w:val="00F95413"/>
    <w:rsid w:val="00F9559D"/>
    <w:rsid w:val="00F95666"/>
    <w:rsid w:val="00F95680"/>
    <w:rsid w:val="00F9630D"/>
    <w:rsid w:val="00F9727B"/>
    <w:rsid w:val="00F97785"/>
    <w:rsid w:val="00F9783F"/>
    <w:rsid w:val="00F97CA5"/>
    <w:rsid w:val="00FA0412"/>
    <w:rsid w:val="00FA0B91"/>
    <w:rsid w:val="00FA0EE8"/>
    <w:rsid w:val="00FA15A7"/>
    <w:rsid w:val="00FA20EA"/>
    <w:rsid w:val="00FA21C3"/>
    <w:rsid w:val="00FA2760"/>
    <w:rsid w:val="00FA2BE8"/>
    <w:rsid w:val="00FA30F0"/>
    <w:rsid w:val="00FA35BE"/>
    <w:rsid w:val="00FA4CF1"/>
    <w:rsid w:val="00FA51E5"/>
    <w:rsid w:val="00FA58DA"/>
    <w:rsid w:val="00FA59D5"/>
    <w:rsid w:val="00FA5F01"/>
    <w:rsid w:val="00FA65F6"/>
    <w:rsid w:val="00FB008F"/>
    <w:rsid w:val="00FB020E"/>
    <w:rsid w:val="00FB0DF4"/>
    <w:rsid w:val="00FB0FE5"/>
    <w:rsid w:val="00FB11E7"/>
    <w:rsid w:val="00FB1509"/>
    <w:rsid w:val="00FB1673"/>
    <w:rsid w:val="00FB2BA5"/>
    <w:rsid w:val="00FB3D88"/>
    <w:rsid w:val="00FB4DDB"/>
    <w:rsid w:val="00FB4FD6"/>
    <w:rsid w:val="00FB51CC"/>
    <w:rsid w:val="00FB5643"/>
    <w:rsid w:val="00FB5AD1"/>
    <w:rsid w:val="00FB5B24"/>
    <w:rsid w:val="00FB6745"/>
    <w:rsid w:val="00FB6DA3"/>
    <w:rsid w:val="00FB7777"/>
    <w:rsid w:val="00FB7B8D"/>
    <w:rsid w:val="00FB7D17"/>
    <w:rsid w:val="00FB7E16"/>
    <w:rsid w:val="00FC0A18"/>
    <w:rsid w:val="00FC1132"/>
    <w:rsid w:val="00FC11F9"/>
    <w:rsid w:val="00FC2F19"/>
    <w:rsid w:val="00FC3320"/>
    <w:rsid w:val="00FC33A0"/>
    <w:rsid w:val="00FC3787"/>
    <w:rsid w:val="00FC3A2F"/>
    <w:rsid w:val="00FC3CD7"/>
    <w:rsid w:val="00FC41E5"/>
    <w:rsid w:val="00FC4221"/>
    <w:rsid w:val="00FC43CB"/>
    <w:rsid w:val="00FC50C3"/>
    <w:rsid w:val="00FC5224"/>
    <w:rsid w:val="00FC52C3"/>
    <w:rsid w:val="00FC5F02"/>
    <w:rsid w:val="00FC610A"/>
    <w:rsid w:val="00FC6B35"/>
    <w:rsid w:val="00FC6DF5"/>
    <w:rsid w:val="00FC6F09"/>
    <w:rsid w:val="00FC727F"/>
    <w:rsid w:val="00FC79AC"/>
    <w:rsid w:val="00FC7A01"/>
    <w:rsid w:val="00FC7C4E"/>
    <w:rsid w:val="00FC7C8D"/>
    <w:rsid w:val="00FC7CDA"/>
    <w:rsid w:val="00FC7D10"/>
    <w:rsid w:val="00FC7DFD"/>
    <w:rsid w:val="00FC7E8C"/>
    <w:rsid w:val="00FD0281"/>
    <w:rsid w:val="00FD0CBC"/>
    <w:rsid w:val="00FD0F14"/>
    <w:rsid w:val="00FD1529"/>
    <w:rsid w:val="00FD1817"/>
    <w:rsid w:val="00FD1AFD"/>
    <w:rsid w:val="00FD1BA4"/>
    <w:rsid w:val="00FD2390"/>
    <w:rsid w:val="00FD23FA"/>
    <w:rsid w:val="00FD29C8"/>
    <w:rsid w:val="00FD2D68"/>
    <w:rsid w:val="00FD2DF1"/>
    <w:rsid w:val="00FD2EB8"/>
    <w:rsid w:val="00FD2F80"/>
    <w:rsid w:val="00FD303D"/>
    <w:rsid w:val="00FD3C15"/>
    <w:rsid w:val="00FD3E36"/>
    <w:rsid w:val="00FD434D"/>
    <w:rsid w:val="00FD439E"/>
    <w:rsid w:val="00FD4F5A"/>
    <w:rsid w:val="00FD50EC"/>
    <w:rsid w:val="00FD553A"/>
    <w:rsid w:val="00FD57BC"/>
    <w:rsid w:val="00FD57C9"/>
    <w:rsid w:val="00FD6004"/>
    <w:rsid w:val="00FD7106"/>
    <w:rsid w:val="00FD751C"/>
    <w:rsid w:val="00FE0B04"/>
    <w:rsid w:val="00FE0B3C"/>
    <w:rsid w:val="00FE0E41"/>
    <w:rsid w:val="00FE113D"/>
    <w:rsid w:val="00FE2680"/>
    <w:rsid w:val="00FE2D36"/>
    <w:rsid w:val="00FE32D2"/>
    <w:rsid w:val="00FE3537"/>
    <w:rsid w:val="00FE4013"/>
    <w:rsid w:val="00FE439F"/>
    <w:rsid w:val="00FE52E3"/>
    <w:rsid w:val="00FE5823"/>
    <w:rsid w:val="00FE5F18"/>
    <w:rsid w:val="00FE72EB"/>
    <w:rsid w:val="00FE7386"/>
    <w:rsid w:val="00FE7616"/>
    <w:rsid w:val="00FE777A"/>
    <w:rsid w:val="00FF035B"/>
    <w:rsid w:val="00FF1B0B"/>
    <w:rsid w:val="00FF240D"/>
    <w:rsid w:val="00FF256E"/>
    <w:rsid w:val="00FF2A30"/>
    <w:rsid w:val="00FF2C78"/>
    <w:rsid w:val="00FF3045"/>
    <w:rsid w:val="00FF38F2"/>
    <w:rsid w:val="00FF47C1"/>
    <w:rsid w:val="00FF4CEB"/>
    <w:rsid w:val="00FF52BD"/>
    <w:rsid w:val="00FF6578"/>
    <w:rsid w:val="00FF6608"/>
    <w:rsid w:val="00FF6AD6"/>
    <w:rsid w:val="00FF6CDE"/>
    <w:rsid w:val="00FF775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B6F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0" w:uiPriority="35" w:unhideWhenUsed="0"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6A2"/>
    <w:rPr>
      <w:sz w:val="24"/>
      <w:szCs w:val="24"/>
    </w:rPr>
  </w:style>
  <w:style w:type="paragraph" w:styleId="Heading1">
    <w:name w:val="heading 1"/>
    <w:aliases w:val="Titre 1 Car Car Car Car Car Car Car Car Car Car Car Car Car Car Car Car Car Car,Main Heading,TCI 1.  Heading,Main Heading 1,Document Header1, 1, 2, Main Heading, 3, 11"/>
    <w:basedOn w:val="Normal"/>
    <w:next w:val="Normal"/>
    <w:link w:val="Heading1Char"/>
    <w:uiPriority w:val="9"/>
    <w:qFormat/>
    <w:rsid w:val="00F14832"/>
    <w:pPr>
      <w:keepNext/>
      <w:numPr>
        <w:numId w:val="8"/>
      </w:numPr>
      <w:autoSpaceDE w:val="0"/>
      <w:autoSpaceDN w:val="0"/>
      <w:adjustRightInd w:val="0"/>
      <w:spacing w:line="240" w:lineRule="atLeast"/>
      <w:outlineLvl w:val="0"/>
    </w:pPr>
    <w:rPr>
      <w:b/>
      <w:bCs/>
      <w:color w:val="000000"/>
      <w:szCs w:val="20"/>
    </w:rPr>
  </w:style>
  <w:style w:type="paragraph" w:styleId="Heading2">
    <w:name w:val="heading 2"/>
    <w:aliases w:val="Paranum,alec2,Heading 2 Char,Chapitre 2,an,(1.1)"/>
    <w:basedOn w:val="Normal"/>
    <w:next w:val="Normal"/>
    <w:link w:val="Heading2Char1"/>
    <w:uiPriority w:val="9"/>
    <w:qFormat/>
    <w:rsid w:val="00F14832"/>
    <w:pPr>
      <w:keepNext/>
      <w:numPr>
        <w:ilvl w:val="1"/>
        <w:numId w:val="8"/>
      </w:numPr>
      <w:autoSpaceDE w:val="0"/>
      <w:autoSpaceDN w:val="0"/>
      <w:adjustRightInd w:val="0"/>
      <w:spacing w:line="240" w:lineRule="atLeast"/>
      <w:outlineLvl w:val="1"/>
    </w:pPr>
    <w:rPr>
      <w:b/>
      <w:bCs/>
      <w:color w:val="000000"/>
      <w:szCs w:val="20"/>
    </w:rPr>
  </w:style>
  <w:style w:type="paragraph" w:styleId="Heading3">
    <w:name w:val="heading 3"/>
    <w:aliases w:val="Centered,centered, Centered"/>
    <w:basedOn w:val="Normal"/>
    <w:next w:val="Heading4"/>
    <w:link w:val="Heading3Char"/>
    <w:uiPriority w:val="9"/>
    <w:qFormat/>
    <w:rsid w:val="00F14832"/>
    <w:pPr>
      <w:keepNext/>
      <w:numPr>
        <w:ilvl w:val="2"/>
        <w:numId w:val="8"/>
      </w:numPr>
      <w:tabs>
        <w:tab w:val="left" w:pos="720"/>
      </w:tabs>
      <w:spacing w:after="240"/>
      <w:jc w:val="both"/>
      <w:outlineLvl w:val="2"/>
    </w:pPr>
    <w:rPr>
      <w:b/>
      <w:sz w:val="22"/>
      <w:szCs w:val="20"/>
    </w:rPr>
  </w:style>
  <w:style w:type="paragraph" w:styleId="Heading4">
    <w:name w:val="heading 4"/>
    <w:basedOn w:val="Normal"/>
    <w:next w:val="Heading5"/>
    <w:link w:val="Heading4Char"/>
    <w:qFormat/>
    <w:rsid w:val="00F14832"/>
    <w:pPr>
      <w:keepNext/>
      <w:numPr>
        <w:ilvl w:val="3"/>
        <w:numId w:val="8"/>
      </w:numPr>
      <w:tabs>
        <w:tab w:val="left" w:pos="720"/>
      </w:tabs>
      <w:spacing w:after="240"/>
      <w:jc w:val="both"/>
      <w:outlineLvl w:val="3"/>
    </w:pPr>
    <w:rPr>
      <w:sz w:val="22"/>
      <w:szCs w:val="20"/>
    </w:rPr>
  </w:style>
  <w:style w:type="paragraph" w:styleId="Heading5">
    <w:name w:val="heading 5"/>
    <w:basedOn w:val="Normal"/>
    <w:next w:val="BodyText"/>
    <w:qFormat/>
    <w:rsid w:val="00F14832"/>
    <w:pPr>
      <w:numPr>
        <w:ilvl w:val="4"/>
        <w:numId w:val="8"/>
      </w:numPr>
      <w:tabs>
        <w:tab w:val="left" w:pos="720"/>
      </w:tabs>
      <w:spacing w:after="240"/>
      <w:jc w:val="both"/>
      <w:outlineLvl w:val="4"/>
    </w:pPr>
    <w:rPr>
      <w:i/>
      <w:sz w:val="22"/>
      <w:szCs w:val="20"/>
      <w:lang w:val="fr-FR" w:eastAsia="fr-FR"/>
    </w:rPr>
  </w:style>
  <w:style w:type="paragraph" w:styleId="Heading6">
    <w:name w:val="heading 6"/>
    <w:basedOn w:val="Normal"/>
    <w:next w:val="Normal"/>
    <w:link w:val="Heading6Char"/>
    <w:uiPriority w:val="9"/>
    <w:qFormat/>
    <w:rsid w:val="00F14832"/>
    <w:pPr>
      <w:keepNext/>
      <w:numPr>
        <w:ilvl w:val="5"/>
        <w:numId w:val="8"/>
      </w:numPr>
      <w:autoSpaceDE w:val="0"/>
      <w:autoSpaceDN w:val="0"/>
      <w:adjustRightInd w:val="0"/>
      <w:spacing w:line="240" w:lineRule="atLeast"/>
      <w:outlineLvl w:val="5"/>
    </w:pPr>
    <w:rPr>
      <w:b/>
      <w:bCs/>
      <w:lang w:val="fr-FR" w:eastAsia="fr-FR"/>
    </w:rPr>
  </w:style>
  <w:style w:type="paragraph" w:styleId="Heading7">
    <w:name w:val="heading 7"/>
    <w:basedOn w:val="Normal"/>
    <w:next w:val="Normal"/>
    <w:link w:val="Heading7Char"/>
    <w:qFormat/>
    <w:rsid w:val="00E04D91"/>
    <w:pPr>
      <w:numPr>
        <w:ilvl w:val="6"/>
        <w:numId w:val="8"/>
      </w:numPr>
      <w:spacing w:before="240" w:after="60"/>
      <w:outlineLvl w:val="6"/>
    </w:pPr>
  </w:style>
  <w:style w:type="paragraph" w:styleId="Heading8">
    <w:name w:val="heading 8"/>
    <w:basedOn w:val="Normal"/>
    <w:next w:val="Normal"/>
    <w:link w:val="Heading8Char"/>
    <w:qFormat/>
    <w:rsid w:val="00E04D91"/>
    <w:pPr>
      <w:numPr>
        <w:ilvl w:val="7"/>
        <w:numId w:val="8"/>
      </w:numPr>
      <w:spacing w:before="240" w:after="60"/>
      <w:outlineLvl w:val="7"/>
    </w:pPr>
    <w:rPr>
      <w:rFonts w:ascii="GeoSlb712 Lt BT" w:hAnsi="GeoSlb712 Lt BT"/>
      <w:i/>
      <w:iCs/>
      <w:sz w:val="22"/>
      <w:szCs w:val="22"/>
    </w:rPr>
  </w:style>
  <w:style w:type="paragraph" w:styleId="Heading9">
    <w:name w:val="heading 9"/>
    <w:basedOn w:val="Normal"/>
    <w:next w:val="Normal"/>
    <w:link w:val="Heading9Char"/>
    <w:qFormat/>
    <w:rsid w:val="00E04D91"/>
    <w:pPr>
      <w:numPr>
        <w:ilvl w:val="8"/>
        <w:numId w:val="8"/>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Paranum Char,alec2 Char,Heading 2 Char Char,Chapitre 2 Char,an Char,(1.1) Char"/>
    <w:link w:val="Heading2"/>
    <w:uiPriority w:val="9"/>
    <w:rsid w:val="001173FF"/>
    <w:rPr>
      <w:b/>
      <w:bCs/>
      <w:color w:val="000000"/>
      <w:sz w:val="24"/>
    </w:rPr>
  </w:style>
  <w:style w:type="paragraph" w:styleId="BodyText">
    <w:name w:val="Body Text"/>
    <w:aliases w:val="Body Text jaga,gl,Corps de texte Car Car Car,Corps de texte Car Car Car Car Car"/>
    <w:basedOn w:val="Normal"/>
    <w:link w:val="BodyTextChar"/>
    <w:rsid w:val="00F14832"/>
    <w:pPr>
      <w:tabs>
        <w:tab w:val="left" w:pos="720"/>
      </w:tabs>
      <w:spacing w:after="240"/>
      <w:jc w:val="both"/>
    </w:pPr>
    <w:rPr>
      <w:sz w:val="22"/>
      <w:szCs w:val="20"/>
    </w:rPr>
  </w:style>
  <w:style w:type="character" w:customStyle="1" w:styleId="Heading3Char">
    <w:name w:val="Heading 3 Char"/>
    <w:aliases w:val="Centered Char,centered Char, Centered Char"/>
    <w:link w:val="Heading3"/>
    <w:uiPriority w:val="9"/>
    <w:rsid w:val="000A0CDD"/>
    <w:rPr>
      <w:b/>
      <w:sz w:val="22"/>
    </w:rPr>
  </w:style>
  <w:style w:type="paragraph" w:customStyle="1" w:styleId="CarcterCarCarCarcterCarcter">
    <w:name w:val="Carácter Car Car Carácter Carácter"/>
    <w:basedOn w:val="Normal"/>
    <w:rsid w:val="0069163A"/>
    <w:pPr>
      <w:spacing w:after="160" w:line="240" w:lineRule="exact"/>
    </w:pPr>
    <w:rPr>
      <w:rFonts w:ascii="Book Antiqua" w:hAnsi="Book Antiqua"/>
      <w:sz w:val="20"/>
      <w:szCs w:val="20"/>
    </w:rPr>
  </w:style>
  <w:style w:type="paragraph" w:customStyle="1" w:styleId="Outline1">
    <w:name w:val="Outline1"/>
    <w:basedOn w:val="Outline"/>
    <w:next w:val="Outline2"/>
    <w:rsid w:val="00F14832"/>
    <w:pPr>
      <w:keepNext/>
      <w:tabs>
        <w:tab w:val="num" w:pos="360"/>
      </w:tabs>
      <w:ind w:left="360" w:hanging="360"/>
    </w:pPr>
    <w:rPr>
      <w:szCs w:val="22"/>
    </w:rPr>
  </w:style>
  <w:style w:type="paragraph" w:customStyle="1" w:styleId="Outline">
    <w:name w:val="Outline"/>
    <w:basedOn w:val="Normal"/>
    <w:rsid w:val="00F14832"/>
    <w:pPr>
      <w:spacing w:before="240"/>
    </w:pPr>
    <w:rPr>
      <w:kern w:val="28"/>
      <w:sz w:val="22"/>
      <w:szCs w:val="20"/>
      <w:lang w:val="fr-FR" w:eastAsia="fr-FR"/>
    </w:rPr>
  </w:style>
  <w:style w:type="paragraph" w:customStyle="1" w:styleId="Outline2">
    <w:name w:val="Outline2"/>
    <w:basedOn w:val="Normal"/>
    <w:rsid w:val="00F14832"/>
    <w:pPr>
      <w:tabs>
        <w:tab w:val="num" w:pos="864"/>
      </w:tabs>
      <w:spacing w:before="240"/>
      <w:ind w:left="864" w:hanging="504"/>
    </w:pPr>
    <w:rPr>
      <w:kern w:val="28"/>
      <w:sz w:val="22"/>
      <w:szCs w:val="22"/>
      <w:lang w:val="fr-FR" w:eastAsia="fr-FR"/>
    </w:rPr>
  </w:style>
  <w:style w:type="paragraph" w:customStyle="1" w:styleId="Outline3">
    <w:name w:val="Outline3"/>
    <w:basedOn w:val="Normal"/>
    <w:rsid w:val="00F14832"/>
    <w:pPr>
      <w:tabs>
        <w:tab w:val="num" w:pos="1368"/>
      </w:tabs>
      <w:spacing w:before="240"/>
      <w:ind w:left="1368" w:hanging="504"/>
    </w:pPr>
    <w:rPr>
      <w:kern w:val="28"/>
      <w:sz w:val="22"/>
      <w:szCs w:val="22"/>
      <w:lang w:val="fr-FR" w:eastAsia="fr-FR"/>
    </w:rPr>
  </w:style>
  <w:style w:type="paragraph" w:customStyle="1" w:styleId="Outline4">
    <w:name w:val="Outline4"/>
    <w:basedOn w:val="Normal"/>
    <w:rsid w:val="00F14832"/>
    <w:pPr>
      <w:tabs>
        <w:tab w:val="num" w:pos="1872"/>
      </w:tabs>
      <w:spacing w:before="240"/>
      <w:ind w:left="1872" w:hanging="504"/>
    </w:pPr>
    <w:rPr>
      <w:kern w:val="28"/>
      <w:sz w:val="22"/>
      <w:szCs w:val="22"/>
      <w:lang w:val="fr-FR" w:eastAsia="fr-FR"/>
    </w:rPr>
  </w:style>
  <w:style w:type="paragraph" w:customStyle="1" w:styleId="PDSHeading2">
    <w:name w:val="PDS Heading 2"/>
    <w:next w:val="Normal"/>
    <w:rsid w:val="00F14832"/>
    <w:pPr>
      <w:keepNext/>
      <w:tabs>
        <w:tab w:val="num" w:pos="360"/>
      </w:tabs>
    </w:pPr>
    <w:rPr>
      <w:b/>
      <w:sz w:val="24"/>
    </w:rPr>
  </w:style>
  <w:style w:type="paragraph" w:customStyle="1" w:styleId="PDSHeading1">
    <w:name w:val="PDS Heading 1"/>
    <w:next w:val="PDSHeading2"/>
    <w:rsid w:val="00F14832"/>
    <w:pPr>
      <w:keepNext/>
      <w:tabs>
        <w:tab w:val="num" w:pos="360"/>
      </w:tabs>
      <w:ind w:left="360" w:hanging="360"/>
      <w:outlineLvl w:val="0"/>
    </w:pPr>
    <w:rPr>
      <w:b/>
      <w:caps/>
      <w:sz w:val="24"/>
    </w:rPr>
  </w:style>
  <w:style w:type="paragraph" w:customStyle="1" w:styleId="MainParawithChapter">
    <w:name w:val="Main Para with Chapter#"/>
    <w:basedOn w:val="Normal"/>
    <w:rsid w:val="00F14832"/>
    <w:pPr>
      <w:spacing w:after="240"/>
      <w:outlineLvl w:val="1"/>
    </w:pPr>
  </w:style>
  <w:style w:type="paragraph" w:customStyle="1" w:styleId="puce">
    <w:name w:val="puce"/>
    <w:basedOn w:val="Normal"/>
    <w:rsid w:val="00F14832"/>
    <w:pPr>
      <w:tabs>
        <w:tab w:val="num" w:pos="360"/>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ind w:left="360" w:hanging="360"/>
      <w:jc w:val="both"/>
    </w:pPr>
    <w:rPr>
      <w:rFonts w:ascii="Century Schoolbook" w:hAnsi="Century Schoolbook"/>
      <w:sz w:val="22"/>
      <w:szCs w:val="20"/>
      <w:lang w:val="fr-FR"/>
    </w:rPr>
  </w:style>
  <w:style w:type="paragraph" w:customStyle="1" w:styleId="Block">
    <w:name w:val="Block"/>
    <w:basedOn w:val="Normal"/>
    <w:rsid w:val="00F14832"/>
    <w:pPr>
      <w:widowControl w:val="0"/>
    </w:pPr>
    <w:rPr>
      <w:b/>
      <w:bCs/>
      <w:sz w:val="22"/>
      <w:szCs w:val="22"/>
    </w:rPr>
  </w:style>
  <w:style w:type="paragraph" w:customStyle="1" w:styleId="Retraitpuces1">
    <w:name w:val="Retrait à puces 1"/>
    <w:basedOn w:val="Normal"/>
    <w:rsid w:val="00F14832"/>
    <w:pPr>
      <w:tabs>
        <w:tab w:val="num" w:pos="435"/>
      </w:tabs>
      <w:spacing w:after="120"/>
      <w:ind w:left="435" w:hanging="435"/>
      <w:jc w:val="both"/>
    </w:pPr>
    <w:rPr>
      <w:szCs w:val="20"/>
      <w:lang w:val="fr-FR" w:eastAsia="fr-FR"/>
    </w:rPr>
  </w:style>
  <w:style w:type="paragraph" w:styleId="ListNumber2">
    <w:name w:val="List Number 2"/>
    <w:basedOn w:val="Normal"/>
    <w:rsid w:val="00F14832"/>
    <w:pPr>
      <w:tabs>
        <w:tab w:val="num" w:pos="720"/>
      </w:tabs>
      <w:ind w:left="720" w:hanging="360"/>
    </w:pPr>
    <w:rPr>
      <w:sz w:val="22"/>
      <w:lang w:val="fr-FR"/>
    </w:rPr>
  </w:style>
  <w:style w:type="paragraph" w:customStyle="1" w:styleId="Check-list">
    <w:name w:val="Check-list"/>
    <w:basedOn w:val="Normal"/>
    <w:rsid w:val="00F14832"/>
    <w:pPr>
      <w:widowControl w:val="0"/>
      <w:tabs>
        <w:tab w:val="num" w:pos="284"/>
      </w:tabs>
      <w:spacing w:after="160"/>
      <w:ind w:left="283" w:hanging="306"/>
      <w:jc w:val="both"/>
    </w:pPr>
    <w:rPr>
      <w:rFonts w:ascii="Arial" w:hAnsi="Arial" w:cs="Arial"/>
      <w:bCs/>
      <w:sz w:val="20"/>
      <w:szCs w:val="20"/>
      <w:lang w:val="fr-FR" w:eastAsia="fr-FR"/>
    </w:rPr>
  </w:style>
  <w:style w:type="paragraph" w:styleId="Title">
    <w:name w:val="Title"/>
    <w:basedOn w:val="Normal"/>
    <w:link w:val="TitleChar"/>
    <w:qFormat/>
    <w:rsid w:val="00F14832"/>
    <w:pPr>
      <w:spacing w:after="120"/>
      <w:jc w:val="center"/>
    </w:pPr>
    <w:rPr>
      <w:b/>
      <w:szCs w:val="20"/>
      <w:lang w:eastAsia="fr-FR"/>
    </w:rPr>
  </w:style>
  <w:style w:type="character" w:styleId="Hyperlink">
    <w:name w:val="Hyperlink"/>
    <w:uiPriority w:val="99"/>
    <w:rsid w:val="00F14832"/>
    <w:rPr>
      <w:color w:val="0000FF"/>
      <w:u w:val="single"/>
    </w:rPr>
  </w:style>
  <w:style w:type="paragraph" w:styleId="TOC1">
    <w:name w:val="toc 1"/>
    <w:basedOn w:val="Normal"/>
    <w:next w:val="Normal"/>
    <w:autoRedefine/>
    <w:uiPriority w:val="39"/>
    <w:rsid w:val="00D67FC3"/>
    <w:pPr>
      <w:tabs>
        <w:tab w:val="left" w:pos="480"/>
        <w:tab w:val="right" w:leader="dot" w:pos="9349"/>
      </w:tabs>
      <w:spacing w:before="120" w:after="120"/>
    </w:pPr>
    <w:rPr>
      <w:bCs/>
      <w:caps/>
      <w:noProof/>
      <w:sz w:val="20"/>
      <w:lang w:val="fr-FR" w:eastAsia="fr-FR"/>
    </w:rPr>
  </w:style>
  <w:style w:type="paragraph" w:styleId="TOC2">
    <w:name w:val="toc 2"/>
    <w:basedOn w:val="Normal"/>
    <w:next w:val="Normal"/>
    <w:autoRedefine/>
    <w:uiPriority w:val="39"/>
    <w:rsid w:val="00F14832"/>
    <w:pPr>
      <w:ind w:left="240"/>
    </w:pPr>
    <w:rPr>
      <w:smallCaps/>
      <w:sz w:val="20"/>
      <w:lang w:val="fr-FR" w:eastAsia="fr-FR"/>
    </w:rPr>
  </w:style>
  <w:style w:type="paragraph" w:styleId="TOC3">
    <w:name w:val="toc 3"/>
    <w:basedOn w:val="Normal"/>
    <w:next w:val="Normal"/>
    <w:autoRedefine/>
    <w:uiPriority w:val="39"/>
    <w:rsid w:val="00F14832"/>
    <w:pPr>
      <w:ind w:left="480"/>
    </w:pPr>
    <w:rPr>
      <w:i/>
      <w:iCs/>
      <w:sz w:val="20"/>
      <w:lang w:val="fr-FR" w:eastAsia="fr-FR"/>
    </w:rPr>
  </w:style>
  <w:style w:type="character" w:customStyle="1" w:styleId="Titre1CarCarCarCarCarCarCarCarCarCarCarCarCarCarCarCarCarCarCar">
    <w:name w:val="Titre 1 Car Car Car Car Car Car Car Car Car Car Car Car Car Car Car Car Car Car Car"/>
    <w:rsid w:val="00F14832"/>
    <w:rPr>
      <w:b/>
      <w:bCs/>
      <w:color w:val="000000"/>
      <w:sz w:val="24"/>
      <w:lang w:val="fr-FR" w:eastAsia="fr-FR" w:bidi="ar-SA"/>
    </w:rPr>
  </w:style>
  <w:style w:type="character" w:styleId="HTMLTypewriter">
    <w:name w:val="HTML Typewriter"/>
    <w:rsid w:val="00F14832"/>
    <w:rPr>
      <w:rFonts w:ascii="Courier New" w:eastAsia="Courier New" w:hAnsi="Courier New" w:cs="Courier New"/>
      <w:sz w:val="20"/>
      <w:szCs w:val="20"/>
    </w:rPr>
  </w:style>
  <w:style w:type="paragraph" w:customStyle="1" w:styleId="Corpsdetexte4">
    <w:name w:val="Corps de texte 4"/>
    <w:basedOn w:val="Normal"/>
    <w:rsid w:val="00F14832"/>
    <w:pPr>
      <w:spacing w:after="240"/>
      <w:jc w:val="both"/>
    </w:pPr>
    <w:rPr>
      <w:sz w:val="22"/>
      <w:szCs w:val="20"/>
      <w:lang w:val="fr-FR" w:eastAsia="fr-FR"/>
    </w:rPr>
  </w:style>
  <w:style w:type="paragraph" w:customStyle="1" w:styleId="BankNormal">
    <w:name w:val="BankNormal"/>
    <w:basedOn w:val="Normal"/>
    <w:link w:val="BankNormalChar"/>
    <w:rsid w:val="00F14832"/>
    <w:pPr>
      <w:spacing w:after="240"/>
    </w:pPr>
    <w:rPr>
      <w:szCs w:val="20"/>
    </w:rPr>
  </w:style>
  <w:style w:type="paragraph" w:styleId="BodyTextIndent">
    <w:name w:val="Body Text Indent"/>
    <w:basedOn w:val="Normal"/>
    <w:link w:val="BodyTextIndentChar"/>
    <w:uiPriority w:val="99"/>
    <w:rsid w:val="00F14832"/>
    <w:pPr>
      <w:autoSpaceDE w:val="0"/>
      <w:autoSpaceDN w:val="0"/>
      <w:adjustRightInd w:val="0"/>
      <w:spacing w:line="240" w:lineRule="atLeast"/>
      <w:ind w:left="720" w:hanging="720"/>
    </w:pPr>
    <w:rPr>
      <w:b/>
      <w:bCs/>
      <w:color w:val="000000"/>
      <w:szCs w:val="20"/>
    </w:rPr>
  </w:style>
  <w:style w:type="paragraph" w:customStyle="1" w:styleId="font7">
    <w:name w:val="font7"/>
    <w:basedOn w:val="Normal"/>
    <w:rsid w:val="00F14832"/>
    <w:pPr>
      <w:spacing w:before="100" w:beforeAutospacing="1" w:after="100" w:afterAutospacing="1"/>
    </w:pPr>
    <w:rPr>
      <w:rFonts w:eastAsia="Arial Unicode MS"/>
      <w:sz w:val="22"/>
      <w:szCs w:val="22"/>
      <w:lang w:val="fr-FR"/>
    </w:rPr>
  </w:style>
  <w:style w:type="paragraph" w:styleId="PlainText">
    <w:name w:val="Plain Text"/>
    <w:basedOn w:val="Normal"/>
    <w:link w:val="PlainTextChar"/>
    <w:rsid w:val="00F14832"/>
    <w:rPr>
      <w:rFonts w:ascii="Courier New" w:hAnsi="Courier New"/>
      <w:sz w:val="20"/>
      <w:szCs w:val="20"/>
      <w:lang w:val="fr-BE"/>
    </w:rPr>
  </w:style>
  <w:style w:type="paragraph" w:styleId="BodyText3">
    <w:name w:val="Body Text 3"/>
    <w:basedOn w:val="Normal"/>
    <w:rsid w:val="00F14832"/>
    <w:pPr>
      <w:tabs>
        <w:tab w:val="left" w:pos="720"/>
      </w:tabs>
      <w:spacing w:after="240"/>
      <w:jc w:val="both"/>
    </w:pPr>
    <w:rPr>
      <w:sz w:val="22"/>
      <w:szCs w:val="20"/>
      <w:lang w:val="fr-FR" w:eastAsia="fr-FR"/>
    </w:rPr>
  </w:style>
  <w:style w:type="paragraph" w:customStyle="1" w:styleId="Normal1">
    <w:name w:val="Normal1"/>
    <w:basedOn w:val="Normal"/>
    <w:link w:val="normalCar"/>
    <w:rsid w:val="00F14832"/>
    <w:pPr>
      <w:tabs>
        <w:tab w:val="left" w:pos="1134"/>
      </w:tabs>
      <w:jc w:val="both"/>
    </w:pPr>
    <w:rPr>
      <w:sz w:val="23"/>
      <w:szCs w:val="20"/>
      <w:lang w:val="fr-FR"/>
    </w:rPr>
  </w:style>
  <w:style w:type="character" w:customStyle="1" w:styleId="normalCar">
    <w:name w:val="normal Car"/>
    <w:link w:val="Normal1"/>
    <w:rsid w:val="006E5481"/>
    <w:rPr>
      <w:sz w:val="23"/>
      <w:lang w:val="fr-FR" w:eastAsia="en-US" w:bidi="ar-SA"/>
    </w:rPr>
  </w:style>
  <w:style w:type="paragraph" w:styleId="FootnoteText">
    <w:name w:val="footnote text"/>
    <w:aliases w:val="Nbpage Moens,fn,single space,footnote text,ALTS FOOTNOTE,FOOTNOTES,ft,Char, Char,f,Footnote Text Char1,Footnote Text Char2 Char,Footnote Text Char1 Char Char,Footnote Text Char2 Char Char Char,Footnote Text Char1 Char Char Char Char"/>
    <w:basedOn w:val="Normal"/>
    <w:link w:val="FootnoteTextChar"/>
    <w:uiPriority w:val="99"/>
    <w:rsid w:val="00F14832"/>
    <w:pPr>
      <w:tabs>
        <w:tab w:val="left" w:pos="720"/>
      </w:tabs>
      <w:ind w:firstLine="720"/>
      <w:jc w:val="both"/>
    </w:pPr>
    <w:rPr>
      <w:sz w:val="20"/>
      <w:szCs w:val="20"/>
      <w:lang w:val="fr-FR" w:eastAsia="fr-FR"/>
    </w:rPr>
  </w:style>
  <w:style w:type="paragraph" w:customStyle="1" w:styleId="p1">
    <w:name w:val="p1"/>
    <w:basedOn w:val="Normal"/>
    <w:rsid w:val="00F14832"/>
    <w:pPr>
      <w:widowControl w:val="0"/>
      <w:tabs>
        <w:tab w:val="left" w:pos="720"/>
      </w:tabs>
      <w:overflowPunct w:val="0"/>
      <w:autoSpaceDE w:val="0"/>
      <w:autoSpaceDN w:val="0"/>
      <w:adjustRightInd w:val="0"/>
      <w:spacing w:line="240" w:lineRule="atLeast"/>
      <w:jc w:val="both"/>
      <w:textAlignment w:val="baseline"/>
    </w:pPr>
    <w:rPr>
      <w:szCs w:val="20"/>
      <w:lang w:val="fr-FR" w:eastAsia="fr-FR"/>
    </w:rPr>
  </w:style>
  <w:style w:type="paragraph" w:styleId="Caption">
    <w:name w:val="caption"/>
    <w:aliases w:val=" Car,Fig,Table Caption,Table,Figure,headings,CPR Caption,CPR Caption Char,Table1,Figure1,headings1 Char,headings1,Table Char,Figure Char,headings Char,CPR Caption Char1,CPR Caption Char Char,Table1 Char,Figure1 Char,headings1 Char Char,HB,Carte"/>
    <w:basedOn w:val="Normal"/>
    <w:next w:val="Normal"/>
    <w:link w:val="CaptionChar"/>
    <w:uiPriority w:val="35"/>
    <w:qFormat/>
    <w:rsid w:val="00F14832"/>
    <w:rPr>
      <w:b/>
      <w:bCs/>
      <w:sz w:val="20"/>
      <w:szCs w:val="20"/>
    </w:rPr>
  </w:style>
  <w:style w:type="paragraph" w:styleId="BodyText2">
    <w:name w:val="Body Text 2"/>
    <w:basedOn w:val="Normal"/>
    <w:link w:val="BodyText2Char"/>
    <w:rsid w:val="00F14832"/>
    <w:pPr>
      <w:tabs>
        <w:tab w:val="left" w:pos="720"/>
      </w:tabs>
      <w:spacing w:after="240"/>
      <w:jc w:val="both"/>
    </w:pPr>
    <w:rPr>
      <w:sz w:val="22"/>
      <w:szCs w:val="20"/>
    </w:rPr>
  </w:style>
  <w:style w:type="character" w:styleId="FootnoteReference">
    <w:name w:val="footnote reference"/>
    <w:aliases w:val="16 Point,Superscript 6 Point,ftref,referencia nota al pie,BVI fnr, BVI fnr,Ref,de nota al pie,Footnote,Car Car Char Car Char Car Car Char Car Char Char,SUPERS,BVI f,R,Appel note de bas de page,Error-Fußnotenzeichen5"/>
    <w:uiPriority w:val="99"/>
    <w:rsid w:val="00F14832"/>
    <w:rPr>
      <w:vertAlign w:val="superscript"/>
    </w:rPr>
  </w:style>
  <w:style w:type="paragraph" w:styleId="Header">
    <w:name w:val="header"/>
    <w:basedOn w:val="Normal"/>
    <w:link w:val="HeaderChar"/>
    <w:uiPriority w:val="99"/>
    <w:rsid w:val="00F14832"/>
    <w:pPr>
      <w:tabs>
        <w:tab w:val="center" w:pos="4320"/>
        <w:tab w:val="right" w:pos="8640"/>
      </w:tabs>
    </w:pPr>
    <w:rPr>
      <w:lang w:val="fr-FR" w:eastAsia="fr-FR"/>
    </w:rPr>
  </w:style>
  <w:style w:type="paragraph" w:customStyle="1" w:styleId="PDSHeading10">
    <w:name w:val="PDSHeading1"/>
    <w:next w:val="Normal"/>
    <w:rsid w:val="00F14832"/>
    <w:rPr>
      <w:b/>
      <w:sz w:val="24"/>
    </w:rPr>
  </w:style>
  <w:style w:type="paragraph" w:styleId="BalloonText">
    <w:name w:val="Balloon Text"/>
    <w:basedOn w:val="Normal"/>
    <w:link w:val="BalloonTextChar"/>
    <w:uiPriority w:val="99"/>
    <w:semiHidden/>
    <w:rsid w:val="00F14832"/>
    <w:rPr>
      <w:rFonts w:ascii="Tahoma" w:hAnsi="Tahoma"/>
      <w:sz w:val="16"/>
      <w:szCs w:val="16"/>
    </w:rPr>
  </w:style>
  <w:style w:type="paragraph" w:customStyle="1" w:styleId="TxBrt29">
    <w:name w:val="TxBr_t29"/>
    <w:basedOn w:val="Normal"/>
    <w:rsid w:val="00F14832"/>
    <w:pPr>
      <w:widowControl w:val="0"/>
      <w:spacing w:line="240" w:lineRule="atLeast"/>
    </w:pPr>
    <w:rPr>
      <w:snapToGrid w:val="0"/>
    </w:rPr>
  </w:style>
  <w:style w:type="character" w:styleId="PageNumber">
    <w:name w:val="page number"/>
    <w:basedOn w:val="DefaultParagraphFont"/>
    <w:rsid w:val="00F14832"/>
  </w:style>
  <w:style w:type="paragraph" w:styleId="Footer">
    <w:name w:val="footer"/>
    <w:basedOn w:val="Normal"/>
    <w:link w:val="FooterChar"/>
    <w:uiPriority w:val="99"/>
    <w:rsid w:val="00F14832"/>
    <w:pPr>
      <w:tabs>
        <w:tab w:val="center" w:pos="4320"/>
        <w:tab w:val="right" w:pos="8640"/>
      </w:tabs>
    </w:pPr>
  </w:style>
  <w:style w:type="table" w:styleId="TableGrid">
    <w:name w:val="Table Grid"/>
    <w:basedOn w:val="TableNormal"/>
    <w:uiPriority w:val="59"/>
    <w:rsid w:val="00A56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hl4">
    <w:name w:val="goohl4"/>
    <w:basedOn w:val="DefaultParagraphFont"/>
    <w:rsid w:val="005D595E"/>
  </w:style>
  <w:style w:type="paragraph" w:customStyle="1" w:styleId="TableText">
    <w:name w:val="Table_Text"/>
    <w:basedOn w:val="Normal"/>
    <w:rsid w:val="00013FCA"/>
    <w:pPr>
      <w:overflowPunct w:val="0"/>
      <w:autoSpaceDE w:val="0"/>
      <w:autoSpaceDN w:val="0"/>
      <w:adjustRightInd w:val="0"/>
      <w:spacing w:before="80" w:after="40"/>
      <w:textAlignment w:val="baseline"/>
    </w:pPr>
    <w:rPr>
      <w:rFonts w:ascii="Arial" w:hAnsi="Arial"/>
      <w:sz w:val="18"/>
      <w:szCs w:val="20"/>
      <w:lang w:val="fr-FR"/>
    </w:rPr>
  </w:style>
  <w:style w:type="paragraph" w:styleId="NormalWeb">
    <w:name w:val="Normal (Web)"/>
    <w:basedOn w:val="Normal"/>
    <w:uiPriority w:val="99"/>
    <w:rsid w:val="00992070"/>
    <w:pPr>
      <w:spacing w:before="100" w:beforeAutospacing="1" w:after="100" w:afterAutospacing="1"/>
    </w:pPr>
    <w:rPr>
      <w:lang w:val="fr-FR" w:eastAsia="fr-FR"/>
    </w:rPr>
  </w:style>
  <w:style w:type="paragraph" w:styleId="BodyTextIndent2">
    <w:name w:val="Body Text Indent 2"/>
    <w:basedOn w:val="Normal"/>
    <w:rsid w:val="00E44F11"/>
    <w:pPr>
      <w:spacing w:after="120" w:line="480" w:lineRule="auto"/>
      <w:ind w:left="283"/>
    </w:pPr>
    <w:rPr>
      <w:lang w:val="fr-FR" w:eastAsia="fr-FR"/>
    </w:rPr>
  </w:style>
  <w:style w:type="paragraph" w:styleId="ListBullet">
    <w:name w:val="List Bullet"/>
    <w:basedOn w:val="Normal"/>
    <w:autoRedefine/>
    <w:rsid w:val="00E44F11"/>
    <w:pPr>
      <w:widowControl w:val="0"/>
      <w:tabs>
        <w:tab w:val="num" w:pos="720"/>
      </w:tabs>
      <w:ind w:left="720" w:hanging="360"/>
      <w:jc w:val="both"/>
    </w:pPr>
    <w:rPr>
      <w:sz w:val="22"/>
      <w:szCs w:val="22"/>
      <w:lang w:val="fr-CA"/>
    </w:rPr>
  </w:style>
  <w:style w:type="paragraph" w:styleId="ListNumber3">
    <w:name w:val="List Number 3"/>
    <w:rsid w:val="006E5481"/>
    <w:pPr>
      <w:tabs>
        <w:tab w:val="num" w:pos="360"/>
      </w:tabs>
      <w:snapToGrid w:val="0"/>
    </w:pPr>
    <w:rPr>
      <w:sz w:val="22"/>
      <w:lang w:val="fr-FR"/>
    </w:rPr>
  </w:style>
  <w:style w:type="paragraph" w:styleId="Subtitle">
    <w:name w:val="Subtitle"/>
    <w:basedOn w:val="Normal"/>
    <w:qFormat/>
    <w:rsid w:val="0029540A"/>
    <w:pPr>
      <w:shd w:val="clear" w:color="auto" w:fill="808080"/>
      <w:jc w:val="center"/>
    </w:pPr>
    <w:rPr>
      <w:rFonts w:ascii="Garamond" w:hAnsi="Garamond"/>
      <w:b/>
      <w:szCs w:val="20"/>
      <w:lang w:val="fr-FR" w:eastAsia="fr-FR"/>
    </w:rPr>
  </w:style>
  <w:style w:type="paragraph" w:styleId="TableofFigures">
    <w:name w:val="table of figures"/>
    <w:basedOn w:val="Normal"/>
    <w:next w:val="Normal"/>
    <w:uiPriority w:val="99"/>
    <w:rsid w:val="009F759F"/>
    <w:rPr>
      <w:lang w:val="fr-FR" w:eastAsia="fr-FR"/>
    </w:rPr>
  </w:style>
  <w:style w:type="paragraph" w:customStyle="1" w:styleId="Indice1">
    <w:name w:val="Indice1"/>
    <w:basedOn w:val="Normal"/>
    <w:rsid w:val="00376854"/>
    <w:pPr>
      <w:tabs>
        <w:tab w:val="num" w:pos="720"/>
      </w:tabs>
      <w:ind w:left="720" w:hanging="360"/>
    </w:pPr>
    <w:rPr>
      <w:sz w:val="22"/>
      <w:szCs w:val="22"/>
      <w:lang w:val="fr-FR"/>
    </w:rPr>
  </w:style>
  <w:style w:type="paragraph" w:customStyle="1" w:styleId="Texte1">
    <w:name w:val="Texte 1"/>
    <w:rsid w:val="00C76529"/>
    <w:pPr>
      <w:ind w:left="1068"/>
      <w:jc w:val="both"/>
    </w:pPr>
    <w:rPr>
      <w:rFonts w:ascii="Book Antiqua" w:hAnsi="Book Antiqua"/>
      <w:sz w:val="22"/>
      <w:lang w:val="fr-FR" w:eastAsia="fr-FR"/>
    </w:rPr>
  </w:style>
  <w:style w:type="paragraph" w:customStyle="1" w:styleId="Enonc1">
    <w:name w:val="Enoncé1"/>
    <w:basedOn w:val="Normal"/>
    <w:autoRedefine/>
    <w:rsid w:val="00636FFA"/>
    <w:pPr>
      <w:jc w:val="both"/>
    </w:pPr>
    <w:rPr>
      <w:rFonts w:ascii="Book Antiqua" w:hAnsi="Book Antiqua"/>
      <w:sz w:val="22"/>
      <w:szCs w:val="22"/>
      <w:lang w:val="fr-FR" w:eastAsia="fr-FR"/>
    </w:rPr>
  </w:style>
  <w:style w:type="paragraph" w:styleId="HTMLPreformatted">
    <w:name w:val="HTML Preformatted"/>
    <w:basedOn w:val="Normal"/>
    <w:link w:val="HTMLPreformattedChar"/>
    <w:uiPriority w:val="99"/>
    <w:rsid w:val="009A3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9A3A95"/>
    <w:rPr>
      <w:rFonts w:ascii="Courier New" w:hAnsi="Courier New" w:cs="Courier New"/>
    </w:rPr>
  </w:style>
  <w:style w:type="paragraph" w:customStyle="1" w:styleId="Listecouleur-Accent11">
    <w:name w:val="Liste couleur - Accent 11"/>
    <w:basedOn w:val="Normal"/>
    <w:link w:val="Listecouleur-Accent1Car"/>
    <w:uiPriority w:val="34"/>
    <w:qFormat/>
    <w:rsid w:val="00022A90"/>
    <w:pPr>
      <w:contextualSpacing/>
      <w:jc w:val="both"/>
    </w:pPr>
    <w:rPr>
      <w:sz w:val="22"/>
      <w:szCs w:val="22"/>
      <w:u w:val="single"/>
    </w:rPr>
  </w:style>
  <w:style w:type="paragraph" w:customStyle="1" w:styleId="BodyText21">
    <w:name w:val="Body Text 21"/>
    <w:basedOn w:val="Normal"/>
    <w:rsid w:val="000356DD"/>
    <w:pPr>
      <w:widowControl w:val="0"/>
      <w:autoSpaceDE w:val="0"/>
      <w:autoSpaceDN w:val="0"/>
      <w:jc w:val="both"/>
    </w:pPr>
    <w:rPr>
      <w:rFonts w:ascii="Arial" w:hAnsi="Arial" w:cs="Arial"/>
      <w:sz w:val="22"/>
      <w:szCs w:val="22"/>
      <w:lang w:val="fr-FR" w:eastAsia="fr-FR"/>
    </w:rPr>
  </w:style>
  <w:style w:type="paragraph" w:styleId="TOC4">
    <w:name w:val="toc 4"/>
    <w:basedOn w:val="Normal"/>
    <w:next w:val="Normal"/>
    <w:autoRedefine/>
    <w:uiPriority w:val="39"/>
    <w:unhideWhenUsed/>
    <w:rsid w:val="001A731B"/>
    <w:pPr>
      <w:spacing w:after="100" w:line="276" w:lineRule="auto"/>
      <w:ind w:left="660"/>
    </w:pPr>
    <w:rPr>
      <w:rFonts w:ascii="Calibri" w:hAnsi="Calibri"/>
      <w:sz w:val="22"/>
      <w:szCs w:val="22"/>
      <w:lang w:val="fr-FR" w:eastAsia="fr-FR"/>
    </w:rPr>
  </w:style>
  <w:style w:type="paragraph" w:styleId="TOC5">
    <w:name w:val="toc 5"/>
    <w:basedOn w:val="Normal"/>
    <w:next w:val="Normal"/>
    <w:autoRedefine/>
    <w:uiPriority w:val="39"/>
    <w:unhideWhenUsed/>
    <w:rsid w:val="001A731B"/>
    <w:pPr>
      <w:spacing w:after="100" w:line="276" w:lineRule="auto"/>
      <w:ind w:left="880"/>
    </w:pPr>
    <w:rPr>
      <w:rFonts w:ascii="Calibri" w:hAnsi="Calibri"/>
      <w:sz w:val="22"/>
      <w:szCs w:val="22"/>
      <w:lang w:val="fr-FR" w:eastAsia="fr-FR"/>
    </w:rPr>
  </w:style>
  <w:style w:type="paragraph" w:styleId="TOC6">
    <w:name w:val="toc 6"/>
    <w:basedOn w:val="Normal"/>
    <w:next w:val="Normal"/>
    <w:autoRedefine/>
    <w:uiPriority w:val="39"/>
    <w:unhideWhenUsed/>
    <w:rsid w:val="001A731B"/>
    <w:pPr>
      <w:spacing w:after="100" w:line="276" w:lineRule="auto"/>
      <w:ind w:left="1100"/>
    </w:pPr>
    <w:rPr>
      <w:rFonts w:ascii="Calibri" w:hAnsi="Calibri"/>
      <w:sz w:val="22"/>
      <w:szCs w:val="22"/>
      <w:lang w:val="fr-FR" w:eastAsia="fr-FR"/>
    </w:rPr>
  </w:style>
  <w:style w:type="paragraph" w:styleId="TOC7">
    <w:name w:val="toc 7"/>
    <w:basedOn w:val="Normal"/>
    <w:next w:val="Normal"/>
    <w:autoRedefine/>
    <w:uiPriority w:val="39"/>
    <w:unhideWhenUsed/>
    <w:rsid w:val="001A731B"/>
    <w:pPr>
      <w:spacing w:after="100" w:line="276" w:lineRule="auto"/>
      <w:ind w:left="1320"/>
    </w:pPr>
    <w:rPr>
      <w:rFonts w:ascii="Calibri" w:hAnsi="Calibri"/>
      <w:sz w:val="22"/>
      <w:szCs w:val="22"/>
      <w:lang w:val="fr-FR" w:eastAsia="fr-FR"/>
    </w:rPr>
  </w:style>
  <w:style w:type="paragraph" w:styleId="TOC8">
    <w:name w:val="toc 8"/>
    <w:basedOn w:val="Normal"/>
    <w:next w:val="Normal"/>
    <w:autoRedefine/>
    <w:uiPriority w:val="39"/>
    <w:unhideWhenUsed/>
    <w:rsid w:val="001A731B"/>
    <w:pPr>
      <w:spacing w:after="100" w:line="276" w:lineRule="auto"/>
      <w:ind w:left="1540"/>
    </w:pPr>
    <w:rPr>
      <w:rFonts w:ascii="Calibri" w:hAnsi="Calibri"/>
      <w:sz w:val="22"/>
      <w:szCs w:val="22"/>
      <w:lang w:val="fr-FR" w:eastAsia="fr-FR"/>
    </w:rPr>
  </w:style>
  <w:style w:type="paragraph" w:styleId="TOC9">
    <w:name w:val="toc 9"/>
    <w:basedOn w:val="Normal"/>
    <w:next w:val="Normal"/>
    <w:autoRedefine/>
    <w:uiPriority w:val="39"/>
    <w:unhideWhenUsed/>
    <w:rsid w:val="001A731B"/>
    <w:pPr>
      <w:spacing w:after="100" w:line="276" w:lineRule="auto"/>
      <w:ind w:left="1760"/>
    </w:pPr>
    <w:rPr>
      <w:rFonts w:ascii="Calibri" w:hAnsi="Calibri"/>
      <w:sz w:val="22"/>
      <w:szCs w:val="22"/>
      <w:lang w:val="fr-FR" w:eastAsia="fr-FR"/>
    </w:rPr>
  </w:style>
  <w:style w:type="paragraph" w:customStyle="1" w:styleId="RapEIS">
    <w:name w:val="RapEIS"/>
    <w:basedOn w:val="TOC1"/>
    <w:autoRedefine/>
    <w:rsid w:val="00C50B2B"/>
    <w:rPr>
      <w:caps w:val="0"/>
      <w:lang w:eastAsia="en-US"/>
    </w:rPr>
  </w:style>
  <w:style w:type="paragraph" w:customStyle="1" w:styleId="Bullet">
    <w:name w:val="Bullet"/>
    <w:basedOn w:val="Normal"/>
    <w:rsid w:val="00961CDC"/>
    <w:pPr>
      <w:tabs>
        <w:tab w:val="num" w:pos="360"/>
      </w:tabs>
      <w:jc w:val="both"/>
    </w:pPr>
  </w:style>
  <w:style w:type="paragraph" w:customStyle="1" w:styleId="Style1">
    <w:name w:val="Style1"/>
    <w:basedOn w:val="Heading1"/>
    <w:rsid w:val="00961CDC"/>
    <w:pPr>
      <w:numPr>
        <w:numId w:val="2"/>
      </w:numPr>
      <w:autoSpaceDE/>
      <w:autoSpaceDN/>
      <w:adjustRightInd/>
      <w:spacing w:before="240" w:after="60" w:line="240" w:lineRule="auto"/>
      <w:jc w:val="both"/>
    </w:pPr>
    <w:rPr>
      <w:color w:val="auto"/>
      <w:kern w:val="32"/>
      <w:sz w:val="22"/>
      <w:szCs w:val="22"/>
    </w:rPr>
  </w:style>
  <w:style w:type="character" w:customStyle="1" w:styleId="Heading1Char">
    <w:name w:val="Heading 1 Char"/>
    <w:aliases w:val="Titre 1 Car Car Car Car Car Car Car Car Car Car Car Car Car Car Car Car Car Car Char,Main Heading Char,TCI 1.  Heading Char,Main Heading 1 Char,Document Header1 Char, 1 Char, 2 Char, Main Heading Char, 3 Char, 11 Char"/>
    <w:link w:val="Heading1"/>
    <w:uiPriority w:val="9"/>
    <w:rsid w:val="00485B9F"/>
    <w:rPr>
      <w:b/>
      <w:bCs/>
      <w:color w:val="000000"/>
      <w:sz w:val="24"/>
    </w:rPr>
  </w:style>
  <w:style w:type="character" w:customStyle="1" w:styleId="FootnoteTextChar">
    <w:name w:val="Footnote Text Char"/>
    <w:aliases w:val="Nbpage Moens Char,fn Char,single space Char,footnote text Char,ALTS FOOTNOTE Char,FOOTNOTES Char,ft Char,Char Char, Char Char,f Char,Footnote Text Char1 Char,Footnote Text Char2 Char Char,Footnote Text Char1 Char Char Char"/>
    <w:basedOn w:val="DefaultParagraphFont"/>
    <w:link w:val="FootnoteText"/>
    <w:uiPriority w:val="99"/>
    <w:rsid w:val="00485B9F"/>
  </w:style>
  <w:style w:type="character" w:customStyle="1" w:styleId="BodyTextIndentChar">
    <w:name w:val="Body Text Indent Char"/>
    <w:link w:val="BodyTextIndent"/>
    <w:uiPriority w:val="99"/>
    <w:rsid w:val="00142628"/>
    <w:rPr>
      <w:b/>
      <w:bCs/>
      <w:color w:val="000000"/>
      <w:sz w:val="24"/>
    </w:rPr>
  </w:style>
  <w:style w:type="character" w:customStyle="1" w:styleId="infonoir">
    <w:name w:val="infonoir"/>
    <w:basedOn w:val="DefaultParagraphFont"/>
    <w:rsid w:val="00251573"/>
  </w:style>
  <w:style w:type="character" w:customStyle="1" w:styleId="Heading7Char">
    <w:name w:val="Heading 7 Char"/>
    <w:link w:val="Heading7"/>
    <w:rsid w:val="00E04D91"/>
    <w:rPr>
      <w:sz w:val="24"/>
      <w:szCs w:val="24"/>
    </w:rPr>
  </w:style>
  <w:style w:type="character" w:customStyle="1" w:styleId="Heading8Char">
    <w:name w:val="Heading 8 Char"/>
    <w:link w:val="Heading8"/>
    <w:rsid w:val="00E04D91"/>
    <w:rPr>
      <w:rFonts w:ascii="GeoSlb712 Lt BT" w:hAnsi="GeoSlb712 Lt BT"/>
      <w:i/>
      <w:iCs/>
      <w:sz w:val="22"/>
      <w:szCs w:val="22"/>
    </w:rPr>
  </w:style>
  <w:style w:type="character" w:customStyle="1" w:styleId="Heading9Char">
    <w:name w:val="Heading 9 Char"/>
    <w:link w:val="Heading9"/>
    <w:rsid w:val="00E04D91"/>
    <w:rPr>
      <w:rFonts w:ascii="Arial" w:hAnsi="Arial"/>
      <w:sz w:val="22"/>
      <w:szCs w:val="22"/>
    </w:rPr>
  </w:style>
  <w:style w:type="character" w:customStyle="1" w:styleId="FooterChar">
    <w:name w:val="Footer Char"/>
    <w:link w:val="Footer"/>
    <w:uiPriority w:val="99"/>
    <w:rsid w:val="00FE7386"/>
    <w:rPr>
      <w:sz w:val="24"/>
      <w:szCs w:val="24"/>
    </w:rPr>
  </w:style>
  <w:style w:type="character" w:styleId="CommentReference">
    <w:name w:val="annotation reference"/>
    <w:uiPriority w:val="99"/>
    <w:rsid w:val="008D77DB"/>
    <w:rPr>
      <w:sz w:val="16"/>
      <w:szCs w:val="16"/>
    </w:rPr>
  </w:style>
  <w:style w:type="paragraph" w:styleId="CommentText">
    <w:name w:val="annotation text"/>
    <w:basedOn w:val="Normal"/>
    <w:link w:val="CommentTextChar"/>
    <w:uiPriority w:val="99"/>
    <w:rsid w:val="008D77DB"/>
    <w:rPr>
      <w:sz w:val="20"/>
      <w:szCs w:val="20"/>
      <w:lang w:val="fr-FR" w:eastAsia="fr-FR"/>
    </w:rPr>
  </w:style>
  <w:style w:type="character" w:customStyle="1" w:styleId="CommentTextChar">
    <w:name w:val="Comment Text Char"/>
    <w:link w:val="CommentText"/>
    <w:uiPriority w:val="99"/>
    <w:rsid w:val="008D77DB"/>
    <w:rPr>
      <w:lang w:val="fr-FR" w:eastAsia="fr-FR"/>
    </w:rPr>
  </w:style>
  <w:style w:type="paragraph" w:styleId="CommentSubject">
    <w:name w:val="annotation subject"/>
    <w:basedOn w:val="CommentText"/>
    <w:next w:val="CommentText"/>
    <w:link w:val="CommentSubjectChar"/>
    <w:uiPriority w:val="99"/>
    <w:rsid w:val="008D77DB"/>
    <w:rPr>
      <w:b/>
      <w:bCs/>
    </w:rPr>
  </w:style>
  <w:style w:type="character" w:customStyle="1" w:styleId="CommentSubjectChar">
    <w:name w:val="Comment Subject Char"/>
    <w:link w:val="CommentSubject"/>
    <w:uiPriority w:val="99"/>
    <w:rsid w:val="008D77DB"/>
    <w:rPr>
      <w:b/>
      <w:bCs/>
      <w:lang w:val="fr-FR" w:eastAsia="fr-FR"/>
    </w:rPr>
  </w:style>
  <w:style w:type="paragraph" w:customStyle="1" w:styleId="Tramecouleur-Accent11">
    <w:name w:val="Trame couleur - Accent 11"/>
    <w:hidden/>
    <w:uiPriority w:val="99"/>
    <w:semiHidden/>
    <w:rsid w:val="008D77DB"/>
    <w:rPr>
      <w:sz w:val="24"/>
      <w:szCs w:val="24"/>
      <w:lang w:val="fr-FR" w:eastAsia="fr-FR"/>
    </w:rPr>
  </w:style>
  <w:style w:type="character" w:customStyle="1" w:styleId="BodyTextChar">
    <w:name w:val="Body Text Char"/>
    <w:aliases w:val="Body Text jaga Char,gl Char,Corps de texte Car Car Car Char,Corps de texte Car Car Car Car Car Char"/>
    <w:link w:val="BodyText"/>
    <w:rsid w:val="00252BE7"/>
    <w:rPr>
      <w:sz w:val="22"/>
    </w:rPr>
  </w:style>
  <w:style w:type="paragraph" w:styleId="ListBullet2">
    <w:name w:val="List Bullet 2"/>
    <w:basedOn w:val="Normal"/>
    <w:rsid w:val="007B1881"/>
    <w:pPr>
      <w:numPr>
        <w:numId w:val="3"/>
      </w:numPr>
      <w:contextualSpacing/>
    </w:pPr>
    <w:rPr>
      <w:lang w:val="fr-FR" w:eastAsia="fr-FR"/>
    </w:rPr>
  </w:style>
  <w:style w:type="character" w:styleId="Strong">
    <w:name w:val="Strong"/>
    <w:qFormat/>
    <w:rsid w:val="00AD0999"/>
    <w:rPr>
      <w:b/>
      <w:bCs/>
    </w:rPr>
  </w:style>
  <w:style w:type="character" w:customStyle="1" w:styleId="Listecouleur-Accent1Car">
    <w:name w:val="Liste couleur - Accent 1 Car"/>
    <w:link w:val="Listecouleur-Accent11"/>
    <w:uiPriority w:val="34"/>
    <w:rsid w:val="00022A90"/>
    <w:rPr>
      <w:sz w:val="22"/>
      <w:szCs w:val="22"/>
      <w:u w:val="single"/>
    </w:rPr>
  </w:style>
  <w:style w:type="character" w:customStyle="1" w:styleId="Titre3Car1">
    <w:name w:val="Titre 3 Car1"/>
    <w:aliases w:val="Titre 3 Car Car,Centered Car,centered Car, Centered Car"/>
    <w:rsid w:val="00B67ED8"/>
    <w:rPr>
      <w:b/>
      <w:sz w:val="22"/>
    </w:rPr>
  </w:style>
  <w:style w:type="character" w:customStyle="1" w:styleId="BankNormalChar">
    <w:name w:val="BankNormal Char"/>
    <w:link w:val="BankNormal"/>
    <w:rsid w:val="000A15A7"/>
    <w:rPr>
      <w:sz w:val="24"/>
      <w:lang w:eastAsia="en-US"/>
    </w:rPr>
  </w:style>
  <w:style w:type="paragraph" w:customStyle="1" w:styleId="Default">
    <w:name w:val="Default"/>
    <w:rsid w:val="007F3235"/>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6C7634"/>
  </w:style>
  <w:style w:type="character" w:customStyle="1" w:styleId="HeaderChar">
    <w:name w:val="Header Char"/>
    <w:link w:val="Header"/>
    <w:uiPriority w:val="99"/>
    <w:rsid w:val="00D66674"/>
    <w:rPr>
      <w:sz w:val="24"/>
      <w:szCs w:val="24"/>
      <w:lang w:val="fr-FR" w:eastAsia="fr-FR"/>
    </w:rPr>
  </w:style>
  <w:style w:type="character" w:customStyle="1" w:styleId="TitleChar">
    <w:name w:val="Title Char"/>
    <w:link w:val="Title"/>
    <w:rsid w:val="00D66674"/>
    <w:rPr>
      <w:b/>
      <w:sz w:val="24"/>
      <w:lang w:eastAsia="fr-FR"/>
    </w:rPr>
  </w:style>
  <w:style w:type="character" w:customStyle="1" w:styleId="Mbaye">
    <w:name w:val="Mbaye"/>
    <w:semiHidden/>
    <w:rsid w:val="00D66674"/>
    <w:rPr>
      <w:rFonts w:ascii="Arial" w:hAnsi="Arial" w:cs="Arial"/>
      <w:color w:val="auto"/>
      <w:sz w:val="20"/>
      <w:szCs w:val="20"/>
    </w:rPr>
  </w:style>
  <w:style w:type="paragraph" w:styleId="E-mailSignature">
    <w:name w:val="E-mail Signature"/>
    <w:basedOn w:val="Normal"/>
    <w:link w:val="E-mailSignatureChar"/>
    <w:rsid w:val="00D66674"/>
    <w:rPr>
      <w:lang w:val="fr-FR" w:eastAsia="fr-FR"/>
    </w:rPr>
  </w:style>
  <w:style w:type="character" w:customStyle="1" w:styleId="E-mailSignatureChar">
    <w:name w:val="E-mail Signature Char"/>
    <w:link w:val="E-mailSignature"/>
    <w:rsid w:val="00D66674"/>
    <w:rPr>
      <w:sz w:val="24"/>
      <w:szCs w:val="24"/>
      <w:lang w:val="fr-FR" w:eastAsia="fr-FR"/>
    </w:rPr>
  </w:style>
  <w:style w:type="character" w:styleId="Emphasis">
    <w:name w:val="Emphasis"/>
    <w:uiPriority w:val="20"/>
    <w:qFormat/>
    <w:rsid w:val="007B3269"/>
    <w:rPr>
      <w:b/>
      <w:bCs/>
      <w:i w:val="0"/>
      <w:iCs w:val="0"/>
    </w:rPr>
  </w:style>
  <w:style w:type="character" w:customStyle="1" w:styleId="st">
    <w:name w:val="st"/>
    <w:basedOn w:val="DefaultParagraphFont"/>
    <w:rsid w:val="007B3269"/>
  </w:style>
  <w:style w:type="paragraph" w:styleId="EndnoteText">
    <w:name w:val="endnote text"/>
    <w:basedOn w:val="Normal"/>
    <w:link w:val="EndnoteTextChar"/>
    <w:rsid w:val="00FA2BE8"/>
    <w:rPr>
      <w:sz w:val="20"/>
      <w:szCs w:val="20"/>
      <w:lang w:val="fr-FR" w:eastAsia="fr-FR"/>
    </w:rPr>
  </w:style>
  <w:style w:type="character" w:customStyle="1" w:styleId="EndnoteTextChar">
    <w:name w:val="Endnote Text Char"/>
    <w:basedOn w:val="DefaultParagraphFont"/>
    <w:link w:val="EndnoteText"/>
    <w:rsid w:val="00FA2BE8"/>
  </w:style>
  <w:style w:type="character" w:styleId="EndnoteReference">
    <w:name w:val="endnote reference"/>
    <w:rsid w:val="00FA2BE8"/>
    <w:rPr>
      <w:vertAlign w:val="superscript"/>
    </w:rPr>
  </w:style>
  <w:style w:type="paragraph" w:customStyle="1" w:styleId="ColorfulList-Accent11">
    <w:name w:val="Colorful List - Accent 11"/>
    <w:aliases w:val="References,Bullets,Liste 1,List Paragraph1,Paragraphe  revu,Numbered List Paragraph,ReferencesCxSpLast,List Paragraph (numbered (a)),Medium Grid 1 - Accent 21,List Paragraph nowy,List_Paragraph,Multilevel para_II"/>
    <w:basedOn w:val="Normal"/>
    <w:link w:val="ColorfulList-Accent1Char"/>
    <w:uiPriority w:val="34"/>
    <w:qFormat/>
    <w:rsid w:val="00CD16AB"/>
    <w:pPr>
      <w:ind w:left="720"/>
    </w:pPr>
  </w:style>
  <w:style w:type="paragraph" w:customStyle="1" w:styleId="Texte">
    <w:name w:val="Texte"/>
    <w:basedOn w:val="Normal"/>
    <w:rsid w:val="002210C8"/>
    <w:pPr>
      <w:keepLines/>
      <w:spacing w:before="120"/>
      <w:jc w:val="both"/>
    </w:pPr>
    <w:rPr>
      <w:rFonts w:ascii="Arial" w:hAnsi="Arial" w:cs="Arial"/>
      <w:sz w:val="20"/>
      <w:szCs w:val="20"/>
      <w:lang w:val="fr-FR" w:eastAsia="fr-FR"/>
    </w:rPr>
  </w:style>
  <w:style w:type="character" w:customStyle="1" w:styleId="PlainTextChar">
    <w:name w:val="Plain Text Char"/>
    <w:link w:val="PlainText"/>
    <w:rsid w:val="00B45BA0"/>
    <w:rPr>
      <w:rFonts w:ascii="Courier New" w:hAnsi="Courier New" w:cs="Courier New"/>
      <w:lang w:val="fr-BE"/>
    </w:rPr>
  </w:style>
  <w:style w:type="character" w:customStyle="1" w:styleId="ColorfulList-Accent1Char">
    <w:name w:val="Colorful List - Accent 1 Char"/>
    <w:aliases w:val="References Char,Bullets Char,Liste 1 Char,List Paragraph1 Char,Paragraphe  revu Char,Numbered List Paragraph Char,ReferencesCxSpLast Char,List Paragraph (numbered (a)) Char,Medium Grid 1 - Accent 21 Char,List_Paragraph Char"/>
    <w:link w:val="ColorfulList-Accent11"/>
    <w:uiPriority w:val="34"/>
    <w:rsid w:val="00E16E6A"/>
    <w:rPr>
      <w:sz w:val="24"/>
      <w:szCs w:val="24"/>
    </w:rPr>
  </w:style>
  <w:style w:type="character" w:customStyle="1" w:styleId="BalloonTextChar">
    <w:name w:val="Balloon Text Char"/>
    <w:link w:val="BalloonText"/>
    <w:uiPriority w:val="99"/>
    <w:semiHidden/>
    <w:rsid w:val="00757026"/>
    <w:rPr>
      <w:rFonts w:ascii="Tahoma" w:hAnsi="Tahoma" w:cs="Tahoma"/>
      <w:sz w:val="16"/>
      <w:szCs w:val="16"/>
      <w:lang w:eastAsia="en-US"/>
    </w:rPr>
  </w:style>
  <w:style w:type="table" w:styleId="TableElegant">
    <w:name w:val="Table Elegant"/>
    <w:basedOn w:val="TableNormal"/>
    <w:rsid w:val="00037C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2Char">
    <w:name w:val="Body Text 2 Char"/>
    <w:link w:val="BodyText2"/>
    <w:rsid w:val="008146DE"/>
    <w:rPr>
      <w:sz w:val="22"/>
    </w:rPr>
  </w:style>
  <w:style w:type="paragraph" w:customStyle="1" w:styleId="7">
    <w:name w:val="7"/>
    <w:basedOn w:val="Normal"/>
    <w:rsid w:val="00631DD7"/>
    <w:pPr>
      <w:tabs>
        <w:tab w:val="left" w:pos="851"/>
        <w:tab w:val="right" w:pos="9072"/>
      </w:tabs>
      <w:spacing w:before="40" w:after="40"/>
      <w:ind w:left="850" w:hanging="283"/>
      <w:jc w:val="both"/>
    </w:pPr>
    <w:rPr>
      <w:rFonts w:ascii="Arial" w:hAnsi="Arial" w:cs="Arial"/>
      <w:sz w:val="20"/>
      <w:szCs w:val="20"/>
      <w:lang w:val="fr-FR" w:eastAsia="fr-FR"/>
    </w:rPr>
  </w:style>
  <w:style w:type="character" w:customStyle="1" w:styleId="Heading4Char">
    <w:name w:val="Heading 4 Char"/>
    <w:link w:val="Heading4"/>
    <w:rsid w:val="007713B1"/>
    <w:rPr>
      <w:sz w:val="22"/>
    </w:rPr>
  </w:style>
  <w:style w:type="table" w:styleId="TableGrid3">
    <w:name w:val="Table Grid 3"/>
    <w:basedOn w:val="TableNormal"/>
    <w:rsid w:val="005D7C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utableau1">
    <w:name w:val="Grille du tableau1"/>
    <w:basedOn w:val="TableNormal"/>
    <w:next w:val="TableGrid"/>
    <w:uiPriority w:val="59"/>
    <w:rsid w:val="0056009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bullesCar1">
    <w:name w:val="Texte de bulles Car1"/>
    <w:uiPriority w:val="99"/>
    <w:semiHidden/>
    <w:rsid w:val="00560095"/>
    <w:rPr>
      <w:rFonts w:ascii="Tahoma" w:eastAsia="Times New Roman" w:hAnsi="Tahoma" w:cs="Tahoma"/>
      <w:sz w:val="16"/>
      <w:szCs w:val="16"/>
      <w:lang w:eastAsia="fr-FR"/>
    </w:rPr>
  </w:style>
  <w:style w:type="paragraph" w:customStyle="1" w:styleId="xl65">
    <w:name w:val="xl65"/>
    <w:basedOn w:val="Normal"/>
    <w:rsid w:val="00560095"/>
    <w:pPr>
      <w:spacing w:before="100" w:beforeAutospacing="1" w:after="100" w:afterAutospacing="1"/>
    </w:pPr>
    <w:rPr>
      <w:lang w:val="fr-FR" w:eastAsia="fr-FR"/>
    </w:rPr>
  </w:style>
  <w:style w:type="paragraph" w:customStyle="1" w:styleId="xl66">
    <w:name w:val="xl66"/>
    <w:basedOn w:val="Normal"/>
    <w:rsid w:val="00560095"/>
    <w:pPr>
      <w:pBdr>
        <w:top w:val="single" w:sz="8" w:space="0" w:color="auto"/>
        <w:left w:val="single" w:sz="8" w:space="0" w:color="auto"/>
        <w:bottom w:val="single" w:sz="4" w:space="0" w:color="auto"/>
        <w:right w:val="single" w:sz="4" w:space="0" w:color="auto"/>
      </w:pBdr>
      <w:shd w:val="clear" w:color="000000" w:fill="8DB4E3"/>
      <w:spacing w:before="100" w:beforeAutospacing="1" w:after="100" w:afterAutospacing="1"/>
      <w:jc w:val="center"/>
      <w:textAlignment w:val="center"/>
    </w:pPr>
    <w:rPr>
      <w:lang w:val="fr-FR" w:eastAsia="fr-FR"/>
    </w:rPr>
  </w:style>
  <w:style w:type="paragraph" w:customStyle="1" w:styleId="xl67">
    <w:name w:val="xl67"/>
    <w:basedOn w:val="Normal"/>
    <w:rsid w:val="00560095"/>
    <w:pPr>
      <w:spacing w:before="100" w:beforeAutospacing="1" w:after="100" w:afterAutospacing="1"/>
      <w:jc w:val="center"/>
      <w:textAlignment w:val="center"/>
    </w:pPr>
    <w:rPr>
      <w:lang w:val="fr-FR" w:eastAsia="fr-FR"/>
    </w:rPr>
  </w:style>
  <w:style w:type="paragraph" w:customStyle="1" w:styleId="xl68">
    <w:name w:val="xl68"/>
    <w:basedOn w:val="Normal"/>
    <w:rsid w:val="00560095"/>
    <w:pPr>
      <w:pBdr>
        <w:left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69">
    <w:name w:val="xl69"/>
    <w:basedOn w:val="Normal"/>
    <w:rsid w:val="00560095"/>
    <w:pPr>
      <w:pBdr>
        <w:left w:val="single" w:sz="4" w:space="0" w:color="auto"/>
        <w:right w:val="single" w:sz="4" w:space="0" w:color="auto"/>
      </w:pBdr>
      <w:spacing w:before="100" w:beforeAutospacing="1" w:after="100" w:afterAutospacing="1"/>
      <w:jc w:val="center"/>
      <w:textAlignment w:val="center"/>
    </w:pPr>
    <w:rPr>
      <w:lang w:val="fr-FR" w:eastAsia="fr-FR"/>
    </w:rPr>
  </w:style>
  <w:style w:type="paragraph" w:customStyle="1" w:styleId="xl70">
    <w:name w:val="xl70"/>
    <w:basedOn w:val="Normal"/>
    <w:rsid w:val="00560095"/>
    <w:pPr>
      <w:pBdr>
        <w:left w:val="single" w:sz="8"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1">
    <w:name w:val="xl71"/>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2">
    <w:name w:val="xl72"/>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73">
    <w:name w:val="xl73"/>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74">
    <w:name w:val="xl74"/>
    <w:basedOn w:val="Normal"/>
    <w:rsid w:val="00560095"/>
    <w:pPr>
      <w:spacing w:before="100" w:beforeAutospacing="1" w:after="100" w:afterAutospacing="1"/>
    </w:pPr>
    <w:rPr>
      <w:b/>
      <w:bCs/>
      <w:lang w:val="fr-FR" w:eastAsia="fr-FR"/>
    </w:rPr>
  </w:style>
  <w:style w:type="paragraph" w:customStyle="1" w:styleId="xl75">
    <w:name w:val="xl75"/>
    <w:basedOn w:val="Normal"/>
    <w:rsid w:val="00560095"/>
    <w:pPr>
      <w:pBdr>
        <w:left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6">
    <w:name w:val="xl76"/>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7">
    <w:name w:val="xl77"/>
    <w:basedOn w:val="Normal"/>
    <w:rsid w:val="00560095"/>
    <w:pPr>
      <w:pBdr>
        <w:top w:val="single" w:sz="8" w:space="0" w:color="auto"/>
        <w:left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8">
    <w:name w:val="xl78"/>
    <w:basedOn w:val="Normal"/>
    <w:rsid w:val="00560095"/>
    <w:pPr>
      <w:pBdr>
        <w:top w:val="single" w:sz="8" w:space="0" w:color="auto"/>
        <w:left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9">
    <w:name w:val="xl79"/>
    <w:basedOn w:val="Normal"/>
    <w:rsid w:val="00560095"/>
    <w:pPr>
      <w:pBdr>
        <w:top w:val="single" w:sz="8" w:space="0" w:color="auto"/>
        <w:left w:val="single" w:sz="4" w:space="0" w:color="auto"/>
        <w:right w:val="single" w:sz="4" w:space="0" w:color="auto"/>
      </w:pBdr>
      <w:spacing w:before="100" w:beforeAutospacing="1" w:after="100" w:afterAutospacing="1"/>
      <w:jc w:val="center"/>
      <w:textAlignment w:val="center"/>
    </w:pPr>
    <w:rPr>
      <w:lang w:val="fr-FR" w:eastAsia="fr-FR"/>
    </w:rPr>
  </w:style>
  <w:style w:type="paragraph" w:customStyle="1" w:styleId="xl80">
    <w:name w:val="xl80"/>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1">
    <w:name w:val="xl81"/>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82">
    <w:name w:val="xl82"/>
    <w:basedOn w:val="Normal"/>
    <w:rsid w:val="00560095"/>
    <w:pPr>
      <w:pBdr>
        <w:top w:val="single" w:sz="4" w:space="0" w:color="auto"/>
        <w:left w:val="single" w:sz="8" w:space="0" w:color="auto"/>
        <w:bottom w:val="single" w:sz="8" w:space="0" w:color="auto"/>
        <w:right w:val="single" w:sz="4" w:space="0" w:color="auto"/>
      </w:pBdr>
      <w:shd w:val="clear" w:color="000000" w:fill="8DB4E3"/>
      <w:spacing w:before="100" w:beforeAutospacing="1" w:after="100" w:afterAutospacing="1"/>
      <w:jc w:val="center"/>
      <w:textAlignment w:val="center"/>
    </w:pPr>
    <w:rPr>
      <w:lang w:val="fr-FR" w:eastAsia="fr-FR"/>
    </w:rPr>
  </w:style>
  <w:style w:type="paragraph" w:customStyle="1" w:styleId="xl83">
    <w:name w:val="xl83"/>
    <w:basedOn w:val="Normal"/>
    <w:rsid w:val="00560095"/>
    <w:pPr>
      <w:pBdr>
        <w:top w:val="single" w:sz="4" w:space="0" w:color="auto"/>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84">
    <w:name w:val="xl84"/>
    <w:basedOn w:val="Normal"/>
    <w:rsid w:val="00560095"/>
    <w:pPr>
      <w:pBdr>
        <w:top w:val="single" w:sz="4" w:space="0" w:color="auto"/>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85">
    <w:name w:val="xl85"/>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6">
    <w:name w:val="xl86"/>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87">
    <w:name w:val="xl87"/>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8">
    <w:name w:val="xl88"/>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9">
    <w:name w:val="xl89"/>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0">
    <w:name w:val="xl90"/>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91">
    <w:name w:val="xl91"/>
    <w:basedOn w:val="Normal"/>
    <w:rsid w:val="0056009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92">
    <w:name w:val="xl92"/>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93">
    <w:name w:val="xl93"/>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4">
    <w:name w:val="xl94"/>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5">
    <w:name w:val="xl95"/>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6">
    <w:name w:val="xl96"/>
    <w:basedOn w:val="Normal"/>
    <w:rsid w:val="00560095"/>
    <w:pPr>
      <w:pBdr>
        <w:top w:val="single" w:sz="8" w:space="0" w:color="auto"/>
        <w:left w:val="single" w:sz="4" w:space="0" w:color="auto"/>
        <w:right w:val="single" w:sz="8" w:space="0" w:color="auto"/>
      </w:pBdr>
      <w:spacing w:before="100" w:beforeAutospacing="1" w:after="100" w:afterAutospacing="1"/>
      <w:jc w:val="right"/>
      <w:textAlignment w:val="center"/>
    </w:pPr>
    <w:rPr>
      <w:lang w:val="fr-FR" w:eastAsia="fr-FR"/>
    </w:rPr>
  </w:style>
  <w:style w:type="paragraph" w:customStyle="1" w:styleId="xl97">
    <w:name w:val="xl97"/>
    <w:basedOn w:val="Normal"/>
    <w:rsid w:val="00560095"/>
    <w:pPr>
      <w:pBdr>
        <w:left w:val="single" w:sz="4" w:space="0" w:color="auto"/>
        <w:right w:val="single" w:sz="8" w:space="0" w:color="auto"/>
      </w:pBdr>
      <w:spacing w:before="100" w:beforeAutospacing="1" w:after="100" w:afterAutospacing="1"/>
      <w:jc w:val="right"/>
      <w:textAlignment w:val="center"/>
    </w:pPr>
    <w:rPr>
      <w:lang w:val="fr-FR" w:eastAsia="fr-FR"/>
    </w:rPr>
  </w:style>
  <w:style w:type="paragraph" w:customStyle="1" w:styleId="xl98">
    <w:name w:val="xl98"/>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99">
    <w:name w:val="xl99"/>
    <w:basedOn w:val="Normal"/>
    <w:rsid w:val="00560095"/>
    <w:pPr>
      <w:pBdr>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0">
    <w:name w:val="xl100"/>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1">
    <w:name w:val="xl101"/>
    <w:basedOn w:val="Normal"/>
    <w:rsid w:val="00560095"/>
    <w:pPr>
      <w:pBdr>
        <w:left w:val="single" w:sz="4" w:space="0" w:color="auto"/>
        <w:right w:val="single" w:sz="8" w:space="0" w:color="auto"/>
      </w:pBdr>
      <w:shd w:val="clear" w:color="000000" w:fill="C2D69A"/>
      <w:spacing w:before="100" w:beforeAutospacing="1" w:after="100" w:afterAutospacing="1"/>
      <w:jc w:val="right"/>
      <w:textAlignment w:val="center"/>
    </w:pPr>
    <w:rPr>
      <w:lang w:val="fr-FR" w:eastAsia="fr-FR"/>
    </w:rPr>
  </w:style>
  <w:style w:type="paragraph" w:customStyle="1" w:styleId="xl102">
    <w:name w:val="xl102"/>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pPr>
    <w:rPr>
      <w:lang w:val="fr-FR" w:eastAsia="fr-FR"/>
    </w:rPr>
  </w:style>
  <w:style w:type="paragraph" w:customStyle="1" w:styleId="xl103">
    <w:name w:val="xl103"/>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4">
    <w:name w:val="xl104"/>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5">
    <w:name w:val="xl105"/>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6">
    <w:name w:val="xl106"/>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7">
    <w:name w:val="xl107"/>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8">
    <w:name w:val="xl108"/>
    <w:basedOn w:val="Normal"/>
    <w:rsid w:val="00560095"/>
    <w:pPr>
      <w:pBdr>
        <w:top w:val="single" w:sz="8" w:space="0" w:color="auto"/>
        <w:left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9">
    <w:name w:val="xl109"/>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b/>
      <w:bCs/>
      <w:lang w:val="fr-FR" w:eastAsia="fr-FR"/>
    </w:rPr>
  </w:style>
  <w:style w:type="paragraph" w:customStyle="1" w:styleId="xl110">
    <w:name w:val="xl110"/>
    <w:basedOn w:val="Normal"/>
    <w:rsid w:val="00560095"/>
    <w:pPr>
      <w:pBdr>
        <w:left w:val="single" w:sz="8" w:space="0" w:color="auto"/>
        <w:bottom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11">
    <w:name w:val="xl111"/>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center"/>
    </w:pPr>
    <w:rPr>
      <w:b/>
      <w:bCs/>
      <w:lang w:val="fr-FR" w:eastAsia="fr-FR"/>
    </w:rPr>
  </w:style>
  <w:style w:type="paragraph" w:customStyle="1" w:styleId="xl112">
    <w:name w:val="xl112"/>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13">
    <w:name w:val="xl113"/>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14">
    <w:name w:val="xl114"/>
    <w:basedOn w:val="Normal"/>
    <w:rsid w:val="00560095"/>
    <w:pPr>
      <w:pBdr>
        <w:left w:val="single" w:sz="4" w:space="0" w:color="auto"/>
        <w:bottom w:val="single" w:sz="8" w:space="0" w:color="auto"/>
      </w:pBdr>
      <w:spacing w:before="100" w:beforeAutospacing="1" w:after="100" w:afterAutospacing="1"/>
      <w:jc w:val="right"/>
      <w:textAlignment w:val="center"/>
    </w:pPr>
    <w:rPr>
      <w:lang w:val="fr-FR" w:eastAsia="fr-FR"/>
    </w:rPr>
  </w:style>
  <w:style w:type="paragraph" w:customStyle="1" w:styleId="xl115">
    <w:name w:val="xl115"/>
    <w:basedOn w:val="Normal"/>
    <w:rsid w:val="00560095"/>
    <w:pPr>
      <w:pBdr>
        <w:bottom w:val="single" w:sz="8" w:space="0" w:color="auto"/>
        <w:right w:val="single" w:sz="8" w:space="0" w:color="auto"/>
      </w:pBdr>
      <w:spacing w:before="100" w:beforeAutospacing="1" w:after="100" w:afterAutospacing="1"/>
      <w:jc w:val="right"/>
      <w:textAlignment w:val="center"/>
    </w:pPr>
    <w:rPr>
      <w:lang w:val="fr-FR" w:eastAsia="fr-FR"/>
    </w:rPr>
  </w:style>
  <w:style w:type="paragraph" w:customStyle="1" w:styleId="xl116">
    <w:name w:val="xl116"/>
    <w:basedOn w:val="Normal"/>
    <w:rsid w:val="00560095"/>
    <w:pPr>
      <w:pBdr>
        <w:top w:val="single" w:sz="8" w:space="0" w:color="auto"/>
        <w:left w:val="single" w:sz="4" w:space="0" w:color="auto"/>
        <w:bottom w:val="single" w:sz="4" w:space="0" w:color="auto"/>
        <w:right w:val="single" w:sz="8"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7">
    <w:name w:val="xl117"/>
    <w:basedOn w:val="Normal"/>
    <w:rsid w:val="00560095"/>
    <w:pPr>
      <w:pBdr>
        <w:top w:val="single" w:sz="4" w:space="0" w:color="auto"/>
        <w:left w:val="single" w:sz="4" w:space="0" w:color="auto"/>
        <w:bottom w:val="single" w:sz="8" w:space="0" w:color="auto"/>
        <w:right w:val="single" w:sz="8"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8">
    <w:name w:val="xl118"/>
    <w:basedOn w:val="Normal"/>
    <w:rsid w:val="00560095"/>
    <w:pPr>
      <w:pBdr>
        <w:top w:val="single" w:sz="8"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9">
    <w:name w:val="xl119"/>
    <w:basedOn w:val="Normal"/>
    <w:rsid w:val="00560095"/>
    <w:pPr>
      <w:spacing w:before="100" w:beforeAutospacing="1" w:after="100" w:afterAutospacing="1"/>
      <w:jc w:val="center"/>
    </w:pPr>
    <w:rPr>
      <w:b/>
      <w:bCs/>
      <w:color w:val="376091"/>
      <w:lang w:val="fr-FR" w:eastAsia="fr-FR"/>
    </w:rPr>
  </w:style>
  <w:style w:type="paragraph" w:customStyle="1" w:styleId="xl120">
    <w:name w:val="xl120"/>
    <w:basedOn w:val="Normal"/>
    <w:rsid w:val="00560095"/>
    <w:pPr>
      <w:pBdr>
        <w:top w:val="single" w:sz="8" w:space="0" w:color="auto"/>
        <w:left w:val="single" w:sz="4"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21">
    <w:name w:val="xl121"/>
    <w:basedOn w:val="Normal"/>
    <w:rsid w:val="00560095"/>
    <w:pPr>
      <w:pBdr>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22">
    <w:name w:val="xl122"/>
    <w:basedOn w:val="Normal"/>
    <w:rsid w:val="00560095"/>
    <w:pPr>
      <w:shd w:val="clear" w:color="000000" w:fill="FFFF00"/>
      <w:spacing w:before="100" w:beforeAutospacing="1" w:after="100" w:afterAutospacing="1"/>
      <w:jc w:val="center"/>
    </w:pPr>
    <w:rPr>
      <w:b/>
      <w:bCs/>
      <w:color w:val="376091"/>
      <w:lang w:val="fr-FR" w:eastAsia="fr-FR"/>
    </w:rPr>
  </w:style>
  <w:style w:type="paragraph" w:customStyle="1" w:styleId="xl123">
    <w:name w:val="xl123"/>
    <w:basedOn w:val="Normal"/>
    <w:rsid w:val="00560095"/>
    <w:pPr>
      <w:pBdr>
        <w:top w:val="single" w:sz="8" w:space="0" w:color="auto"/>
        <w:left w:val="single" w:sz="8" w:space="0" w:color="auto"/>
        <w:bottom w:val="single" w:sz="8" w:space="0" w:color="auto"/>
      </w:pBdr>
      <w:spacing w:before="100" w:beforeAutospacing="1" w:after="100" w:afterAutospacing="1"/>
      <w:jc w:val="center"/>
      <w:textAlignment w:val="center"/>
    </w:pPr>
    <w:rPr>
      <w:lang w:val="fr-FR" w:eastAsia="fr-FR"/>
    </w:rPr>
  </w:style>
  <w:style w:type="paragraph" w:customStyle="1" w:styleId="xl124">
    <w:name w:val="xl124"/>
    <w:basedOn w:val="Normal"/>
    <w:rsid w:val="00560095"/>
    <w:pPr>
      <w:pBdr>
        <w:top w:val="single" w:sz="8" w:space="0" w:color="auto"/>
        <w:bottom w:val="single" w:sz="8" w:space="0" w:color="auto"/>
      </w:pBdr>
      <w:spacing w:before="100" w:beforeAutospacing="1" w:after="100" w:afterAutospacing="1"/>
      <w:jc w:val="center"/>
      <w:textAlignment w:val="center"/>
    </w:pPr>
    <w:rPr>
      <w:lang w:val="fr-FR" w:eastAsia="fr-FR"/>
    </w:rPr>
  </w:style>
  <w:style w:type="paragraph" w:customStyle="1" w:styleId="xl125">
    <w:name w:val="xl125"/>
    <w:basedOn w:val="Normal"/>
    <w:rsid w:val="00560095"/>
    <w:pPr>
      <w:pBdr>
        <w:top w:val="single" w:sz="8" w:space="0" w:color="auto"/>
        <w:bottom w:val="single" w:sz="8" w:space="0" w:color="auto"/>
        <w:right w:val="single" w:sz="8" w:space="0" w:color="auto"/>
      </w:pBdr>
      <w:spacing w:before="100" w:beforeAutospacing="1" w:after="100" w:afterAutospacing="1"/>
      <w:jc w:val="center"/>
      <w:textAlignment w:val="center"/>
    </w:pPr>
    <w:rPr>
      <w:lang w:val="fr-FR" w:eastAsia="fr-FR"/>
    </w:rPr>
  </w:style>
  <w:style w:type="paragraph" w:customStyle="1" w:styleId="xl126">
    <w:name w:val="xl126"/>
    <w:basedOn w:val="Normal"/>
    <w:rsid w:val="00560095"/>
    <w:pPr>
      <w:pBdr>
        <w:left w:val="single" w:sz="4" w:space="0" w:color="auto"/>
        <w:bottom w:val="single" w:sz="8" w:space="0" w:color="auto"/>
        <w:right w:val="single" w:sz="8" w:space="0" w:color="auto"/>
      </w:pBdr>
      <w:spacing w:before="100" w:beforeAutospacing="1" w:after="100" w:afterAutospacing="1"/>
      <w:jc w:val="right"/>
      <w:textAlignment w:val="center"/>
    </w:pPr>
    <w:rPr>
      <w:lang w:val="fr-FR" w:eastAsia="fr-FR"/>
    </w:rPr>
  </w:style>
  <w:style w:type="paragraph" w:customStyle="1" w:styleId="xl64">
    <w:name w:val="xl64"/>
    <w:basedOn w:val="Normal"/>
    <w:rsid w:val="00560095"/>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lang w:val="fr-FR" w:eastAsia="fr-FR"/>
    </w:rPr>
  </w:style>
  <w:style w:type="paragraph" w:customStyle="1" w:styleId="xl127">
    <w:name w:val="xl127"/>
    <w:basedOn w:val="Normal"/>
    <w:rsid w:val="00560095"/>
    <w:pPr>
      <w:pBdr>
        <w:top w:val="single" w:sz="8" w:space="0" w:color="000000"/>
      </w:pBdr>
      <w:spacing w:before="100" w:beforeAutospacing="1" w:after="100" w:afterAutospacing="1"/>
      <w:jc w:val="center"/>
      <w:textAlignment w:val="center"/>
    </w:pPr>
    <w:rPr>
      <w:rFonts w:ascii="Arial" w:hAnsi="Arial" w:cs="Arial"/>
      <w:b/>
      <w:bCs/>
      <w:lang w:val="fr-FR" w:eastAsia="fr-FR"/>
    </w:rPr>
  </w:style>
  <w:style w:type="paragraph" w:customStyle="1" w:styleId="xl128">
    <w:name w:val="xl128"/>
    <w:basedOn w:val="Normal"/>
    <w:rsid w:val="00560095"/>
    <w:pPr>
      <w:spacing w:before="100" w:beforeAutospacing="1" w:after="100" w:afterAutospacing="1"/>
      <w:jc w:val="center"/>
      <w:textAlignment w:val="center"/>
    </w:pPr>
    <w:rPr>
      <w:rFonts w:ascii="Arial" w:hAnsi="Arial" w:cs="Arial"/>
      <w:b/>
      <w:bCs/>
      <w:lang w:val="fr-FR" w:eastAsia="fr-FR"/>
    </w:rPr>
  </w:style>
  <w:style w:type="paragraph" w:customStyle="1" w:styleId="xl129">
    <w:name w:val="xl129"/>
    <w:basedOn w:val="Normal"/>
    <w:rsid w:val="00560095"/>
    <w:pPr>
      <w:pBdr>
        <w:bottom w:val="single" w:sz="8" w:space="0" w:color="000000"/>
      </w:pBdr>
      <w:spacing w:before="100" w:beforeAutospacing="1" w:after="100" w:afterAutospacing="1"/>
      <w:jc w:val="center"/>
      <w:textAlignment w:val="center"/>
    </w:pPr>
    <w:rPr>
      <w:rFonts w:ascii="Arial" w:hAnsi="Arial" w:cs="Arial"/>
      <w:b/>
      <w:bCs/>
      <w:lang w:val="fr-FR" w:eastAsia="fr-FR"/>
    </w:rPr>
  </w:style>
  <w:style w:type="paragraph" w:customStyle="1" w:styleId="xl130">
    <w:name w:val="xl130"/>
    <w:basedOn w:val="Normal"/>
    <w:rsid w:val="00560095"/>
    <w:pPr>
      <w:pBdr>
        <w:top w:val="single" w:sz="8" w:space="0" w:color="000000"/>
        <w:left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1">
    <w:name w:val="xl131"/>
    <w:basedOn w:val="Normal"/>
    <w:rsid w:val="00560095"/>
    <w:pPr>
      <w:pBdr>
        <w:left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2">
    <w:name w:val="xl132"/>
    <w:basedOn w:val="Normal"/>
    <w:rsid w:val="005600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3">
    <w:name w:val="xl133"/>
    <w:basedOn w:val="Normal"/>
    <w:rsid w:val="00560095"/>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b/>
      <w:bCs/>
      <w:lang w:val="fr-FR" w:eastAsia="fr-FR"/>
    </w:rPr>
  </w:style>
  <w:style w:type="paragraph" w:customStyle="1" w:styleId="xl134">
    <w:name w:val="xl134"/>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lang w:val="fr-FR" w:eastAsia="fr-FR"/>
    </w:rPr>
  </w:style>
  <w:style w:type="paragraph" w:customStyle="1" w:styleId="xl135">
    <w:name w:val="xl135"/>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lang w:val="fr-FR" w:eastAsia="fr-FR"/>
    </w:rPr>
  </w:style>
  <w:style w:type="paragraph" w:customStyle="1" w:styleId="xl136">
    <w:name w:val="xl136"/>
    <w:basedOn w:val="Normal"/>
    <w:rsid w:val="00560095"/>
    <w:pPr>
      <w:pBdr>
        <w:top w:val="single" w:sz="8" w:space="0" w:color="auto"/>
        <w:left w:val="single" w:sz="8" w:space="0" w:color="auto"/>
        <w:right w:val="single" w:sz="8" w:space="0" w:color="auto"/>
      </w:pBdr>
      <w:spacing w:before="100" w:beforeAutospacing="1" w:after="100" w:afterAutospacing="1"/>
    </w:pPr>
    <w:rPr>
      <w:sz w:val="20"/>
      <w:szCs w:val="20"/>
      <w:lang w:val="fr-FR" w:eastAsia="fr-FR"/>
    </w:rPr>
  </w:style>
  <w:style w:type="paragraph" w:customStyle="1" w:styleId="xl137">
    <w:name w:val="xl137"/>
    <w:basedOn w:val="Normal"/>
    <w:rsid w:val="005600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lang w:val="fr-FR" w:eastAsia="fr-FR"/>
    </w:rPr>
  </w:style>
  <w:style w:type="paragraph" w:customStyle="1" w:styleId="xl138">
    <w:name w:val="xl138"/>
    <w:basedOn w:val="Normal"/>
    <w:rsid w:val="00560095"/>
    <w:pPr>
      <w:pBdr>
        <w:top w:val="single" w:sz="8" w:space="0" w:color="auto"/>
        <w:bottom w:val="single" w:sz="8" w:space="0" w:color="auto"/>
        <w:right w:val="single" w:sz="8" w:space="0" w:color="auto"/>
      </w:pBdr>
      <w:spacing w:before="100" w:beforeAutospacing="1" w:after="100" w:afterAutospacing="1"/>
      <w:jc w:val="right"/>
    </w:pPr>
    <w:rPr>
      <w:rFonts w:ascii="Arial" w:hAnsi="Arial" w:cs="Arial"/>
      <w:lang w:val="fr-FR" w:eastAsia="fr-FR"/>
    </w:rPr>
  </w:style>
  <w:style w:type="paragraph" w:customStyle="1" w:styleId="xl139">
    <w:name w:val="xl139"/>
    <w:basedOn w:val="Normal"/>
    <w:rsid w:val="00560095"/>
    <w:pPr>
      <w:pBdr>
        <w:top w:val="single" w:sz="8" w:space="0" w:color="auto"/>
        <w:bottom w:val="single" w:sz="8" w:space="0" w:color="auto"/>
        <w:right w:val="single" w:sz="8" w:space="0" w:color="auto"/>
      </w:pBdr>
      <w:spacing w:before="100" w:beforeAutospacing="1" w:after="100" w:afterAutospacing="1"/>
    </w:pPr>
    <w:rPr>
      <w:sz w:val="20"/>
      <w:szCs w:val="20"/>
      <w:lang w:val="fr-FR" w:eastAsia="fr-FR"/>
    </w:rPr>
  </w:style>
  <w:style w:type="paragraph" w:customStyle="1" w:styleId="xl140">
    <w:name w:val="xl140"/>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b/>
      <w:bCs/>
      <w:lang w:val="fr-FR" w:eastAsia="fr-FR"/>
    </w:rPr>
  </w:style>
  <w:style w:type="paragraph" w:customStyle="1" w:styleId="xl141">
    <w:name w:val="xl141"/>
    <w:basedOn w:val="Normal"/>
    <w:rsid w:val="00560095"/>
    <w:pPr>
      <w:pBdr>
        <w:left w:val="single" w:sz="8" w:space="0" w:color="auto"/>
        <w:right w:val="single" w:sz="8" w:space="0" w:color="auto"/>
      </w:pBdr>
      <w:spacing w:before="100" w:beforeAutospacing="1" w:after="100" w:afterAutospacing="1"/>
    </w:pPr>
    <w:rPr>
      <w:rFonts w:ascii="Arial" w:hAnsi="Arial" w:cs="Arial"/>
      <w:b/>
      <w:bCs/>
      <w:lang w:val="fr-FR" w:eastAsia="fr-FR"/>
    </w:rPr>
  </w:style>
  <w:style w:type="character" w:customStyle="1" w:styleId="En-tteCar1">
    <w:name w:val="En-tête Car1"/>
    <w:uiPriority w:val="99"/>
    <w:semiHidden/>
    <w:rsid w:val="00560095"/>
    <w:rPr>
      <w:rFonts w:ascii="Times New Roman" w:eastAsia="Times New Roman" w:hAnsi="Times New Roman" w:cs="Times New Roman"/>
      <w:sz w:val="24"/>
      <w:szCs w:val="24"/>
      <w:lang w:eastAsia="fr-FR"/>
    </w:rPr>
  </w:style>
  <w:style w:type="character" w:customStyle="1" w:styleId="PieddepageCar1">
    <w:name w:val="Pied de page Car1"/>
    <w:uiPriority w:val="99"/>
    <w:semiHidden/>
    <w:rsid w:val="00560095"/>
    <w:rPr>
      <w:rFonts w:ascii="Times New Roman" w:eastAsia="Times New Roman" w:hAnsi="Times New Roman" w:cs="Times New Roman"/>
      <w:sz w:val="24"/>
      <w:szCs w:val="24"/>
      <w:lang w:eastAsia="fr-FR"/>
    </w:rPr>
  </w:style>
  <w:style w:type="character" w:customStyle="1" w:styleId="ObjetducommentaireCar1">
    <w:name w:val="Objet du commentaire Car1"/>
    <w:uiPriority w:val="99"/>
    <w:semiHidden/>
    <w:rsid w:val="00560095"/>
    <w:rPr>
      <w:rFonts w:ascii="Times New Roman" w:eastAsia="Times New Roman" w:hAnsi="Times New Roman" w:cs="Times New Roman"/>
      <w:b/>
      <w:bCs/>
      <w:sz w:val="20"/>
      <w:szCs w:val="20"/>
      <w:lang w:val="fr-FR" w:eastAsia="fr-FR"/>
    </w:rPr>
  </w:style>
  <w:style w:type="paragraph" w:customStyle="1" w:styleId="Retrait1">
    <w:name w:val="Retrait 1"/>
    <w:basedOn w:val="Normal"/>
    <w:rsid w:val="006B7CE2"/>
    <w:pPr>
      <w:numPr>
        <w:numId w:val="4"/>
      </w:numPr>
      <w:spacing w:before="60" w:after="60" w:line="280" w:lineRule="exact"/>
      <w:jc w:val="both"/>
    </w:pPr>
    <w:rPr>
      <w:rFonts w:ascii="Arial" w:hAnsi="Arial"/>
      <w:sz w:val="22"/>
      <w:lang w:val="fr-FR" w:eastAsia="fr-FR"/>
    </w:rPr>
  </w:style>
  <w:style w:type="paragraph" w:customStyle="1" w:styleId="normalrapport">
    <w:name w:val="normal rapport"/>
    <w:basedOn w:val="Normal"/>
    <w:rsid w:val="00345845"/>
    <w:pPr>
      <w:widowControl w:val="0"/>
      <w:jc w:val="both"/>
    </w:pPr>
    <w:rPr>
      <w:rFonts w:ascii="Arial" w:hAnsi="Arial" w:cs="Arial"/>
      <w:sz w:val="22"/>
      <w:szCs w:val="22"/>
      <w:lang w:val="fr-FR" w:eastAsia="fr-FR"/>
    </w:rPr>
  </w:style>
  <w:style w:type="paragraph" w:customStyle="1" w:styleId="normalgras">
    <w:name w:val="normal gras"/>
    <w:basedOn w:val="normalrapport"/>
    <w:rsid w:val="00345845"/>
    <w:rPr>
      <w:rFonts w:ascii="Arial Gras" w:hAnsi="Arial Gras"/>
      <w:b/>
    </w:rPr>
  </w:style>
  <w:style w:type="character" w:customStyle="1" w:styleId="mw-headline">
    <w:name w:val="mw-headline"/>
    <w:rsid w:val="003C14FB"/>
  </w:style>
  <w:style w:type="character" w:customStyle="1" w:styleId="hps">
    <w:name w:val="hps"/>
    <w:rsid w:val="00D1515A"/>
  </w:style>
  <w:style w:type="paragraph" w:customStyle="1" w:styleId="RapTitre3">
    <w:name w:val="Rap Titre 3"/>
    <w:basedOn w:val="Heading3"/>
    <w:autoRedefine/>
    <w:rsid w:val="00B0431A"/>
    <w:pPr>
      <w:keepNext w:val="0"/>
      <w:widowControl w:val="0"/>
      <w:numPr>
        <w:numId w:val="5"/>
      </w:numPr>
      <w:suppressAutoHyphens/>
      <w:spacing w:before="120" w:after="120"/>
    </w:pPr>
    <w:rPr>
      <w:rFonts w:ascii="Arial" w:hAnsi="Arial" w:cs="Arial"/>
      <w:b w:val="0"/>
      <w:spacing w:val="-3"/>
      <w:szCs w:val="22"/>
    </w:rPr>
  </w:style>
  <w:style w:type="paragraph" w:customStyle="1" w:styleId="MediumGrid21">
    <w:name w:val="Medium Grid 21"/>
    <w:link w:val="MediumGrid2Char"/>
    <w:uiPriority w:val="1"/>
    <w:qFormat/>
    <w:rsid w:val="00AE6224"/>
    <w:rPr>
      <w:sz w:val="24"/>
      <w:szCs w:val="24"/>
    </w:rPr>
  </w:style>
  <w:style w:type="character" w:customStyle="1" w:styleId="MediumGrid2Char">
    <w:name w:val="Medium Grid 2 Char"/>
    <w:link w:val="MediumGrid21"/>
    <w:uiPriority w:val="1"/>
    <w:rsid w:val="00AE6224"/>
    <w:rPr>
      <w:sz w:val="24"/>
      <w:szCs w:val="24"/>
      <w:lang w:val="en-US" w:eastAsia="en-US" w:bidi="ar-SA"/>
    </w:rPr>
  </w:style>
  <w:style w:type="character" w:customStyle="1" w:styleId="messagebody">
    <w:name w:val="messagebody"/>
    <w:rsid w:val="00DE339C"/>
  </w:style>
  <w:style w:type="character" w:customStyle="1" w:styleId="CaptionChar">
    <w:name w:val="Caption Char"/>
    <w:aliases w:val=" Car Char,Fig Char,Table Caption Char,Table Char1,Figure Char1,headings Char1,CPR Caption Char2,CPR Caption Char Char1,Table1 Char1,Figure1 Char1,headings1 Char Char1,headings1 Char1,Table Char Char,Figure Char Char,headings Char Char"/>
    <w:link w:val="Caption"/>
    <w:uiPriority w:val="35"/>
    <w:rsid w:val="00FE777A"/>
    <w:rPr>
      <w:b/>
      <w:bCs/>
      <w:lang w:eastAsia="en-US"/>
    </w:rPr>
  </w:style>
  <w:style w:type="paragraph" w:customStyle="1" w:styleId="Style19">
    <w:name w:val="Style 19"/>
    <w:basedOn w:val="Normal"/>
    <w:uiPriority w:val="99"/>
    <w:rsid w:val="00E176F5"/>
    <w:pPr>
      <w:widowControl w:val="0"/>
      <w:autoSpaceDE w:val="0"/>
      <w:autoSpaceDN w:val="0"/>
      <w:spacing w:before="108"/>
      <w:ind w:right="72"/>
      <w:jc w:val="both"/>
    </w:pPr>
    <w:rPr>
      <w:rFonts w:ascii="Wingdings" w:hAnsi="Wingdings" w:cs="Wingdings"/>
      <w:color w:val="382222"/>
      <w:sz w:val="18"/>
      <w:szCs w:val="18"/>
      <w:lang w:val="fr-FR" w:eastAsia="fr-FR"/>
    </w:rPr>
  </w:style>
  <w:style w:type="character" w:customStyle="1" w:styleId="CharacterStyle10">
    <w:name w:val="Character Style 10"/>
    <w:uiPriority w:val="99"/>
    <w:rsid w:val="00E176F5"/>
    <w:rPr>
      <w:rFonts w:ascii="Wingdings" w:hAnsi="Wingdings"/>
      <w:color w:val="382222"/>
      <w:sz w:val="18"/>
    </w:rPr>
  </w:style>
  <w:style w:type="paragraph" w:customStyle="1" w:styleId="Tableau">
    <w:name w:val="Tableau"/>
    <w:basedOn w:val="Normal"/>
    <w:rsid w:val="00E77F36"/>
    <w:pPr>
      <w:overflowPunct w:val="0"/>
      <w:autoSpaceDE w:val="0"/>
      <w:autoSpaceDN w:val="0"/>
      <w:adjustRightInd w:val="0"/>
      <w:spacing w:before="60" w:after="60"/>
      <w:textAlignment w:val="baseline"/>
    </w:pPr>
    <w:rPr>
      <w:szCs w:val="20"/>
      <w:lang w:val="fr-FR" w:eastAsia="fr-FR"/>
    </w:rPr>
  </w:style>
  <w:style w:type="paragraph" w:customStyle="1" w:styleId="ColorfulShading-Accent11">
    <w:name w:val="Colorful Shading - Accent 11"/>
    <w:hidden/>
    <w:uiPriority w:val="71"/>
    <w:rsid w:val="002D3488"/>
    <w:rPr>
      <w:sz w:val="24"/>
      <w:szCs w:val="24"/>
      <w:lang w:val="fr-FR" w:eastAsia="fr-FR"/>
    </w:rPr>
  </w:style>
  <w:style w:type="character" w:customStyle="1" w:styleId="shorttext">
    <w:name w:val="short_text"/>
    <w:basedOn w:val="DefaultParagraphFont"/>
    <w:rsid w:val="000A300C"/>
  </w:style>
  <w:style w:type="character" w:customStyle="1" w:styleId="Heading6Char">
    <w:name w:val="Heading 6 Char"/>
    <w:link w:val="Heading6"/>
    <w:uiPriority w:val="9"/>
    <w:rsid w:val="00AB214C"/>
    <w:rPr>
      <w:b/>
      <w:bCs/>
      <w:sz w:val="24"/>
      <w:szCs w:val="24"/>
      <w:lang w:val="fr-FR" w:eastAsia="fr-FR"/>
    </w:rPr>
  </w:style>
  <w:style w:type="paragraph" w:customStyle="1" w:styleId="Ital-Bull">
    <w:name w:val="Ital-Bull"/>
    <w:basedOn w:val="Normal"/>
    <w:rsid w:val="00AB214C"/>
    <w:pPr>
      <w:numPr>
        <w:numId w:val="12"/>
      </w:numPr>
      <w:jc w:val="both"/>
    </w:pPr>
    <w:rPr>
      <w:rFonts w:ascii="GeoSlb712 Lt BT" w:hAnsi="GeoSlb712 Lt BT"/>
      <w:i/>
      <w:iCs/>
      <w:color w:val="000000"/>
      <w:sz w:val="22"/>
      <w:szCs w:val="22"/>
      <w:lang w:val="fr-FR" w:eastAsia="fr-FR"/>
    </w:rPr>
  </w:style>
  <w:style w:type="paragraph" w:customStyle="1" w:styleId="Standard">
    <w:name w:val="Standard"/>
    <w:rsid w:val="00AB214C"/>
    <w:pPr>
      <w:suppressAutoHyphens/>
      <w:autoSpaceDN w:val="0"/>
      <w:spacing w:after="200" w:line="276" w:lineRule="auto"/>
      <w:textAlignment w:val="baseline"/>
    </w:pPr>
    <w:rPr>
      <w:rFonts w:ascii="Calibri" w:eastAsia="SimSun" w:hAnsi="Calibri" w:cs="Calibri"/>
      <w:kern w:val="3"/>
      <w:sz w:val="22"/>
      <w:szCs w:val="22"/>
      <w:lang w:val="fr-FR"/>
    </w:rPr>
  </w:style>
  <w:style w:type="paragraph" w:customStyle="1" w:styleId="Textbody">
    <w:name w:val="Text body"/>
    <w:basedOn w:val="Standard"/>
    <w:rsid w:val="00AB214C"/>
    <w:pPr>
      <w:spacing w:after="120"/>
    </w:pPr>
  </w:style>
  <w:style w:type="numbering" w:customStyle="1" w:styleId="WWNum1">
    <w:name w:val="WWNum1"/>
    <w:basedOn w:val="NoList"/>
    <w:rsid w:val="00AB214C"/>
    <w:pPr>
      <w:numPr>
        <w:numId w:val="13"/>
      </w:numPr>
    </w:pPr>
  </w:style>
  <w:style w:type="numbering" w:customStyle="1" w:styleId="WWNum2">
    <w:name w:val="WWNum2"/>
    <w:basedOn w:val="NoList"/>
    <w:rsid w:val="00AB214C"/>
    <w:pPr>
      <w:numPr>
        <w:numId w:val="14"/>
      </w:numPr>
    </w:pPr>
  </w:style>
  <w:style w:type="paragraph" w:customStyle="1" w:styleId="Style">
    <w:name w:val="Style"/>
    <w:rsid w:val="00330689"/>
    <w:pPr>
      <w:widowControl w:val="0"/>
      <w:autoSpaceDE w:val="0"/>
      <w:autoSpaceDN w:val="0"/>
      <w:adjustRightInd w:val="0"/>
    </w:pPr>
    <w:rPr>
      <w:rFonts w:ascii="Arial" w:eastAsia="MS Mincho" w:hAnsi="Arial" w:cs="Arial"/>
      <w:sz w:val="24"/>
      <w:szCs w:val="24"/>
    </w:rPr>
  </w:style>
  <w:style w:type="paragraph" w:customStyle="1" w:styleId="Paragraphedeliste1">
    <w:name w:val="Paragraphe de liste1"/>
    <w:basedOn w:val="Normal"/>
    <w:uiPriority w:val="99"/>
    <w:qFormat/>
    <w:rsid w:val="008738D7"/>
    <w:pPr>
      <w:ind w:left="720"/>
      <w:contextualSpacing/>
    </w:pPr>
    <w:rPr>
      <w:rFonts w:ascii="Calibri" w:eastAsia="Calibri" w:hAnsi="Calibri"/>
      <w:sz w:val="22"/>
      <w:szCs w:val="22"/>
      <w:lang w:val="fr-FR" w:eastAsia="fr-FR"/>
    </w:rPr>
  </w:style>
  <w:style w:type="paragraph" w:customStyle="1" w:styleId="Niveau1">
    <w:name w:val="Niveau1"/>
    <w:basedOn w:val="Normal"/>
    <w:rsid w:val="008738D7"/>
    <w:pPr>
      <w:numPr>
        <w:numId w:val="25"/>
      </w:numPr>
    </w:pPr>
    <w:rPr>
      <w:rFonts w:ascii="CG Times" w:hAnsi="CG Times"/>
      <w:b/>
      <w:szCs w:val="20"/>
      <w:lang w:val="fr-FR" w:eastAsia="fr-FR"/>
    </w:rPr>
  </w:style>
  <w:style w:type="paragraph" w:customStyle="1" w:styleId="Niveau2">
    <w:name w:val="Niveau 2"/>
    <w:basedOn w:val="BodyText2"/>
    <w:rsid w:val="008738D7"/>
    <w:pPr>
      <w:widowControl w:val="0"/>
      <w:numPr>
        <w:ilvl w:val="1"/>
        <w:numId w:val="25"/>
      </w:numPr>
      <w:spacing w:after="120" w:line="480" w:lineRule="auto"/>
      <w:jc w:val="left"/>
    </w:pPr>
    <w:rPr>
      <w:rFonts w:ascii="Courier New" w:hAnsi="Courier New" w:cs="Courier New"/>
      <w:snapToGrid w:val="0"/>
      <w:sz w:val="20"/>
    </w:rPr>
  </w:style>
  <w:style w:type="paragraph" w:styleId="ListParagraph">
    <w:name w:val="List Paragraph"/>
    <w:aliases w:val="Akapit z listą BS,I."/>
    <w:basedOn w:val="Normal"/>
    <w:uiPriority w:val="34"/>
    <w:qFormat/>
    <w:rsid w:val="00187445"/>
    <w:pPr>
      <w:ind w:left="720"/>
    </w:pPr>
  </w:style>
  <w:style w:type="paragraph" w:styleId="NoSpacing">
    <w:name w:val="No Spacing"/>
    <w:link w:val="NoSpacingChar"/>
    <w:uiPriority w:val="1"/>
    <w:qFormat/>
    <w:rsid w:val="009E4BF1"/>
    <w:rPr>
      <w:sz w:val="24"/>
      <w:szCs w:val="24"/>
    </w:rPr>
  </w:style>
  <w:style w:type="character" w:customStyle="1" w:styleId="NoSpacingChar">
    <w:name w:val="No Spacing Char"/>
    <w:link w:val="NoSpacing"/>
    <w:uiPriority w:val="1"/>
    <w:rsid w:val="009E4BF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0" w:uiPriority="35" w:unhideWhenUsed="0"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6A2"/>
    <w:rPr>
      <w:sz w:val="24"/>
      <w:szCs w:val="24"/>
    </w:rPr>
  </w:style>
  <w:style w:type="paragraph" w:styleId="Heading1">
    <w:name w:val="heading 1"/>
    <w:aliases w:val="Titre 1 Car Car Car Car Car Car Car Car Car Car Car Car Car Car Car Car Car Car,Main Heading,TCI 1.  Heading,Main Heading 1,Document Header1, 1, 2, Main Heading, 3, 11"/>
    <w:basedOn w:val="Normal"/>
    <w:next w:val="Normal"/>
    <w:link w:val="Heading1Char"/>
    <w:uiPriority w:val="9"/>
    <w:qFormat/>
    <w:rsid w:val="00F14832"/>
    <w:pPr>
      <w:keepNext/>
      <w:numPr>
        <w:numId w:val="8"/>
      </w:numPr>
      <w:autoSpaceDE w:val="0"/>
      <w:autoSpaceDN w:val="0"/>
      <w:adjustRightInd w:val="0"/>
      <w:spacing w:line="240" w:lineRule="atLeast"/>
      <w:outlineLvl w:val="0"/>
    </w:pPr>
    <w:rPr>
      <w:b/>
      <w:bCs/>
      <w:color w:val="000000"/>
      <w:szCs w:val="20"/>
    </w:rPr>
  </w:style>
  <w:style w:type="paragraph" w:styleId="Heading2">
    <w:name w:val="heading 2"/>
    <w:aliases w:val="Paranum,alec2,Heading 2 Char,Chapitre 2,an,(1.1)"/>
    <w:basedOn w:val="Normal"/>
    <w:next w:val="Normal"/>
    <w:link w:val="Heading2Char1"/>
    <w:uiPriority w:val="9"/>
    <w:qFormat/>
    <w:rsid w:val="00F14832"/>
    <w:pPr>
      <w:keepNext/>
      <w:numPr>
        <w:ilvl w:val="1"/>
        <w:numId w:val="8"/>
      </w:numPr>
      <w:autoSpaceDE w:val="0"/>
      <w:autoSpaceDN w:val="0"/>
      <w:adjustRightInd w:val="0"/>
      <w:spacing w:line="240" w:lineRule="atLeast"/>
      <w:outlineLvl w:val="1"/>
    </w:pPr>
    <w:rPr>
      <w:b/>
      <w:bCs/>
      <w:color w:val="000000"/>
      <w:szCs w:val="20"/>
    </w:rPr>
  </w:style>
  <w:style w:type="paragraph" w:styleId="Heading3">
    <w:name w:val="heading 3"/>
    <w:aliases w:val="Centered,centered, Centered"/>
    <w:basedOn w:val="Normal"/>
    <w:next w:val="Heading4"/>
    <w:link w:val="Heading3Char"/>
    <w:uiPriority w:val="9"/>
    <w:qFormat/>
    <w:rsid w:val="00F14832"/>
    <w:pPr>
      <w:keepNext/>
      <w:numPr>
        <w:ilvl w:val="2"/>
        <w:numId w:val="8"/>
      </w:numPr>
      <w:tabs>
        <w:tab w:val="left" w:pos="720"/>
      </w:tabs>
      <w:spacing w:after="240"/>
      <w:jc w:val="both"/>
      <w:outlineLvl w:val="2"/>
    </w:pPr>
    <w:rPr>
      <w:b/>
      <w:sz w:val="22"/>
      <w:szCs w:val="20"/>
    </w:rPr>
  </w:style>
  <w:style w:type="paragraph" w:styleId="Heading4">
    <w:name w:val="heading 4"/>
    <w:basedOn w:val="Normal"/>
    <w:next w:val="Heading5"/>
    <w:link w:val="Heading4Char"/>
    <w:qFormat/>
    <w:rsid w:val="00F14832"/>
    <w:pPr>
      <w:keepNext/>
      <w:numPr>
        <w:ilvl w:val="3"/>
        <w:numId w:val="8"/>
      </w:numPr>
      <w:tabs>
        <w:tab w:val="left" w:pos="720"/>
      </w:tabs>
      <w:spacing w:after="240"/>
      <w:jc w:val="both"/>
      <w:outlineLvl w:val="3"/>
    </w:pPr>
    <w:rPr>
      <w:sz w:val="22"/>
      <w:szCs w:val="20"/>
    </w:rPr>
  </w:style>
  <w:style w:type="paragraph" w:styleId="Heading5">
    <w:name w:val="heading 5"/>
    <w:basedOn w:val="Normal"/>
    <w:next w:val="BodyText"/>
    <w:qFormat/>
    <w:rsid w:val="00F14832"/>
    <w:pPr>
      <w:numPr>
        <w:ilvl w:val="4"/>
        <w:numId w:val="8"/>
      </w:numPr>
      <w:tabs>
        <w:tab w:val="left" w:pos="720"/>
      </w:tabs>
      <w:spacing w:after="240"/>
      <w:jc w:val="both"/>
      <w:outlineLvl w:val="4"/>
    </w:pPr>
    <w:rPr>
      <w:i/>
      <w:sz w:val="22"/>
      <w:szCs w:val="20"/>
      <w:lang w:val="fr-FR" w:eastAsia="fr-FR"/>
    </w:rPr>
  </w:style>
  <w:style w:type="paragraph" w:styleId="Heading6">
    <w:name w:val="heading 6"/>
    <w:basedOn w:val="Normal"/>
    <w:next w:val="Normal"/>
    <w:link w:val="Heading6Char"/>
    <w:uiPriority w:val="9"/>
    <w:qFormat/>
    <w:rsid w:val="00F14832"/>
    <w:pPr>
      <w:keepNext/>
      <w:numPr>
        <w:ilvl w:val="5"/>
        <w:numId w:val="8"/>
      </w:numPr>
      <w:autoSpaceDE w:val="0"/>
      <w:autoSpaceDN w:val="0"/>
      <w:adjustRightInd w:val="0"/>
      <w:spacing w:line="240" w:lineRule="atLeast"/>
      <w:outlineLvl w:val="5"/>
    </w:pPr>
    <w:rPr>
      <w:b/>
      <w:bCs/>
      <w:lang w:val="fr-FR" w:eastAsia="fr-FR"/>
    </w:rPr>
  </w:style>
  <w:style w:type="paragraph" w:styleId="Heading7">
    <w:name w:val="heading 7"/>
    <w:basedOn w:val="Normal"/>
    <w:next w:val="Normal"/>
    <w:link w:val="Heading7Char"/>
    <w:qFormat/>
    <w:rsid w:val="00E04D91"/>
    <w:pPr>
      <w:numPr>
        <w:ilvl w:val="6"/>
        <w:numId w:val="8"/>
      </w:numPr>
      <w:spacing w:before="240" w:after="60"/>
      <w:outlineLvl w:val="6"/>
    </w:pPr>
  </w:style>
  <w:style w:type="paragraph" w:styleId="Heading8">
    <w:name w:val="heading 8"/>
    <w:basedOn w:val="Normal"/>
    <w:next w:val="Normal"/>
    <w:link w:val="Heading8Char"/>
    <w:qFormat/>
    <w:rsid w:val="00E04D91"/>
    <w:pPr>
      <w:numPr>
        <w:ilvl w:val="7"/>
        <w:numId w:val="8"/>
      </w:numPr>
      <w:spacing w:before="240" w:after="60"/>
      <w:outlineLvl w:val="7"/>
    </w:pPr>
    <w:rPr>
      <w:rFonts w:ascii="GeoSlb712 Lt BT" w:hAnsi="GeoSlb712 Lt BT"/>
      <w:i/>
      <w:iCs/>
      <w:sz w:val="22"/>
      <w:szCs w:val="22"/>
    </w:rPr>
  </w:style>
  <w:style w:type="paragraph" w:styleId="Heading9">
    <w:name w:val="heading 9"/>
    <w:basedOn w:val="Normal"/>
    <w:next w:val="Normal"/>
    <w:link w:val="Heading9Char"/>
    <w:qFormat/>
    <w:rsid w:val="00E04D91"/>
    <w:pPr>
      <w:numPr>
        <w:ilvl w:val="8"/>
        <w:numId w:val="8"/>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Paranum Char,alec2 Char,Heading 2 Char Char,Chapitre 2 Char,an Char,(1.1) Char"/>
    <w:link w:val="Heading2"/>
    <w:uiPriority w:val="9"/>
    <w:rsid w:val="001173FF"/>
    <w:rPr>
      <w:b/>
      <w:bCs/>
      <w:color w:val="000000"/>
      <w:sz w:val="24"/>
    </w:rPr>
  </w:style>
  <w:style w:type="paragraph" w:styleId="BodyText">
    <w:name w:val="Body Text"/>
    <w:aliases w:val="Body Text jaga,gl,Corps de texte Car Car Car,Corps de texte Car Car Car Car Car"/>
    <w:basedOn w:val="Normal"/>
    <w:link w:val="BodyTextChar"/>
    <w:rsid w:val="00F14832"/>
    <w:pPr>
      <w:tabs>
        <w:tab w:val="left" w:pos="720"/>
      </w:tabs>
      <w:spacing w:after="240"/>
      <w:jc w:val="both"/>
    </w:pPr>
    <w:rPr>
      <w:sz w:val="22"/>
      <w:szCs w:val="20"/>
    </w:rPr>
  </w:style>
  <w:style w:type="character" w:customStyle="1" w:styleId="Heading3Char">
    <w:name w:val="Heading 3 Char"/>
    <w:aliases w:val="Centered Char,centered Char, Centered Char"/>
    <w:link w:val="Heading3"/>
    <w:uiPriority w:val="9"/>
    <w:rsid w:val="000A0CDD"/>
    <w:rPr>
      <w:b/>
      <w:sz w:val="22"/>
    </w:rPr>
  </w:style>
  <w:style w:type="paragraph" w:customStyle="1" w:styleId="CarcterCarCarCarcterCarcter">
    <w:name w:val="Carácter Car Car Carácter Carácter"/>
    <w:basedOn w:val="Normal"/>
    <w:rsid w:val="0069163A"/>
    <w:pPr>
      <w:spacing w:after="160" w:line="240" w:lineRule="exact"/>
    </w:pPr>
    <w:rPr>
      <w:rFonts w:ascii="Book Antiqua" w:hAnsi="Book Antiqua"/>
      <w:sz w:val="20"/>
      <w:szCs w:val="20"/>
    </w:rPr>
  </w:style>
  <w:style w:type="paragraph" w:customStyle="1" w:styleId="Outline1">
    <w:name w:val="Outline1"/>
    <w:basedOn w:val="Outline"/>
    <w:next w:val="Outline2"/>
    <w:rsid w:val="00F14832"/>
    <w:pPr>
      <w:keepNext/>
      <w:tabs>
        <w:tab w:val="num" w:pos="360"/>
      </w:tabs>
      <w:ind w:left="360" w:hanging="360"/>
    </w:pPr>
    <w:rPr>
      <w:szCs w:val="22"/>
    </w:rPr>
  </w:style>
  <w:style w:type="paragraph" w:customStyle="1" w:styleId="Outline">
    <w:name w:val="Outline"/>
    <w:basedOn w:val="Normal"/>
    <w:rsid w:val="00F14832"/>
    <w:pPr>
      <w:spacing w:before="240"/>
    </w:pPr>
    <w:rPr>
      <w:kern w:val="28"/>
      <w:sz w:val="22"/>
      <w:szCs w:val="20"/>
      <w:lang w:val="fr-FR" w:eastAsia="fr-FR"/>
    </w:rPr>
  </w:style>
  <w:style w:type="paragraph" w:customStyle="1" w:styleId="Outline2">
    <w:name w:val="Outline2"/>
    <w:basedOn w:val="Normal"/>
    <w:rsid w:val="00F14832"/>
    <w:pPr>
      <w:tabs>
        <w:tab w:val="num" w:pos="864"/>
      </w:tabs>
      <w:spacing w:before="240"/>
      <w:ind w:left="864" w:hanging="504"/>
    </w:pPr>
    <w:rPr>
      <w:kern w:val="28"/>
      <w:sz w:val="22"/>
      <w:szCs w:val="22"/>
      <w:lang w:val="fr-FR" w:eastAsia="fr-FR"/>
    </w:rPr>
  </w:style>
  <w:style w:type="paragraph" w:customStyle="1" w:styleId="Outline3">
    <w:name w:val="Outline3"/>
    <w:basedOn w:val="Normal"/>
    <w:rsid w:val="00F14832"/>
    <w:pPr>
      <w:tabs>
        <w:tab w:val="num" w:pos="1368"/>
      </w:tabs>
      <w:spacing w:before="240"/>
      <w:ind w:left="1368" w:hanging="504"/>
    </w:pPr>
    <w:rPr>
      <w:kern w:val="28"/>
      <w:sz w:val="22"/>
      <w:szCs w:val="22"/>
      <w:lang w:val="fr-FR" w:eastAsia="fr-FR"/>
    </w:rPr>
  </w:style>
  <w:style w:type="paragraph" w:customStyle="1" w:styleId="Outline4">
    <w:name w:val="Outline4"/>
    <w:basedOn w:val="Normal"/>
    <w:rsid w:val="00F14832"/>
    <w:pPr>
      <w:tabs>
        <w:tab w:val="num" w:pos="1872"/>
      </w:tabs>
      <w:spacing w:before="240"/>
      <w:ind w:left="1872" w:hanging="504"/>
    </w:pPr>
    <w:rPr>
      <w:kern w:val="28"/>
      <w:sz w:val="22"/>
      <w:szCs w:val="22"/>
      <w:lang w:val="fr-FR" w:eastAsia="fr-FR"/>
    </w:rPr>
  </w:style>
  <w:style w:type="paragraph" w:customStyle="1" w:styleId="PDSHeading2">
    <w:name w:val="PDS Heading 2"/>
    <w:next w:val="Normal"/>
    <w:rsid w:val="00F14832"/>
    <w:pPr>
      <w:keepNext/>
      <w:tabs>
        <w:tab w:val="num" w:pos="360"/>
      </w:tabs>
    </w:pPr>
    <w:rPr>
      <w:b/>
      <w:sz w:val="24"/>
    </w:rPr>
  </w:style>
  <w:style w:type="paragraph" w:customStyle="1" w:styleId="PDSHeading1">
    <w:name w:val="PDS Heading 1"/>
    <w:next w:val="PDSHeading2"/>
    <w:rsid w:val="00F14832"/>
    <w:pPr>
      <w:keepNext/>
      <w:tabs>
        <w:tab w:val="num" w:pos="360"/>
      </w:tabs>
      <w:ind w:left="360" w:hanging="360"/>
      <w:outlineLvl w:val="0"/>
    </w:pPr>
    <w:rPr>
      <w:b/>
      <w:caps/>
      <w:sz w:val="24"/>
    </w:rPr>
  </w:style>
  <w:style w:type="paragraph" w:customStyle="1" w:styleId="MainParawithChapter">
    <w:name w:val="Main Para with Chapter#"/>
    <w:basedOn w:val="Normal"/>
    <w:rsid w:val="00F14832"/>
    <w:pPr>
      <w:spacing w:after="240"/>
      <w:outlineLvl w:val="1"/>
    </w:pPr>
  </w:style>
  <w:style w:type="paragraph" w:customStyle="1" w:styleId="puce">
    <w:name w:val="puce"/>
    <w:basedOn w:val="Normal"/>
    <w:rsid w:val="00F14832"/>
    <w:pPr>
      <w:tabs>
        <w:tab w:val="num" w:pos="360"/>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ind w:left="360" w:hanging="360"/>
      <w:jc w:val="both"/>
    </w:pPr>
    <w:rPr>
      <w:rFonts w:ascii="Century Schoolbook" w:hAnsi="Century Schoolbook"/>
      <w:sz w:val="22"/>
      <w:szCs w:val="20"/>
      <w:lang w:val="fr-FR"/>
    </w:rPr>
  </w:style>
  <w:style w:type="paragraph" w:customStyle="1" w:styleId="Block">
    <w:name w:val="Block"/>
    <w:basedOn w:val="Normal"/>
    <w:rsid w:val="00F14832"/>
    <w:pPr>
      <w:widowControl w:val="0"/>
    </w:pPr>
    <w:rPr>
      <w:b/>
      <w:bCs/>
      <w:sz w:val="22"/>
      <w:szCs w:val="22"/>
    </w:rPr>
  </w:style>
  <w:style w:type="paragraph" w:customStyle="1" w:styleId="Retraitpuces1">
    <w:name w:val="Retrait à puces 1"/>
    <w:basedOn w:val="Normal"/>
    <w:rsid w:val="00F14832"/>
    <w:pPr>
      <w:tabs>
        <w:tab w:val="num" w:pos="435"/>
      </w:tabs>
      <w:spacing w:after="120"/>
      <w:ind w:left="435" w:hanging="435"/>
      <w:jc w:val="both"/>
    </w:pPr>
    <w:rPr>
      <w:szCs w:val="20"/>
      <w:lang w:val="fr-FR" w:eastAsia="fr-FR"/>
    </w:rPr>
  </w:style>
  <w:style w:type="paragraph" w:styleId="ListNumber2">
    <w:name w:val="List Number 2"/>
    <w:basedOn w:val="Normal"/>
    <w:rsid w:val="00F14832"/>
    <w:pPr>
      <w:tabs>
        <w:tab w:val="num" w:pos="720"/>
      </w:tabs>
      <w:ind w:left="720" w:hanging="360"/>
    </w:pPr>
    <w:rPr>
      <w:sz w:val="22"/>
      <w:lang w:val="fr-FR"/>
    </w:rPr>
  </w:style>
  <w:style w:type="paragraph" w:customStyle="1" w:styleId="Check-list">
    <w:name w:val="Check-list"/>
    <w:basedOn w:val="Normal"/>
    <w:rsid w:val="00F14832"/>
    <w:pPr>
      <w:widowControl w:val="0"/>
      <w:tabs>
        <w:tab w:val="num" w:pos="284"/>
      </w:tabs>
      <w:spacing w:after="160"/>
      <w:ind w:left="283" w:hanging="306"/>
      <w:jc w:val="both"/>
    </w:pPr>
    <w:rPr>
      <w:rFonts w:ascii="Arial" w:hAnsi="Arial" w:cs="Arial"/>
      <w:bCs/>
      <w:sz w:val="20"/>
      <w:szCs w:val="20"/>
      <w:lang w:val="fr-FR" w:eastAsia="fr-FR"/>
    </w:rPr>
  </w:style>
  <w:style w:type="paragraph" w:styleId="Title">
    <w:name w:val="Title"/>
    <w:basedOn w:val="Normal"/>
    <w:link w:val="TitleChar"/>
    <w:qFormat/>
    <w:rsid w:val="00F14832"/>
    <w:pPr>
      <w:spacing w:after="120"/>
      <w:jc w:val="center"/>
    </w:pPr>
    <w:rPr>
      <w:b/>
      <w:szCs w:val="20"/>
      <w:lang w:eastAsia="fr-FR"/>
    </w:rPr>
  </w:style>
  <w:style w:type="character" w:styleId="Hyperlink">
    <w:name w:val="Hyperlink"/>
    <w:uiPriority w:val="99"/>
    <w:rsid w:val="00F14832"/>
    <w:rPr>
      <w:color w:val="0000FF"/>
      <w:u w:val="single"/>
    </w:rPr>
  </w:style>
  <w:style w:type="paragraph" w:styleId="TOC1">
    <w:name w:val="toc 1"/>
    <w:basedOn w:val="Normal"/>
    <w:next w:val="Normal"/>
    <w:autoRedefine/>
    <w:uiPriority w:val="39"/>
    <w:rsid w:val="00D67FC3"/>
    <w:pPr>
      <w:tabs>
        <w:tab w:val="left" w:pos="480"/>
        <w:tab w:val="right" w:leader="dot" w:pos="9349"/>
      </w:tabs>
      <w:spacing w:before="120" w:after="120"/>
    </w:pPr>
    <w:rPr>
      <w:bCs/>
      <w:caps/>
      <w:noProof/>
      <w:sz w:val="20"/>
      <w:lang w:val="fr-FR" w:eastAsia="fr-FR"/>
    </w:rPr>
  </w:style>
  <w:style w:type="paragraph" w:styleId="TOC2">
    <w:name w:val="toc 2"/>
    <w:basedOn w:val="Normal"/>
    <w:next w:val="Normal"/>
    <w:autoRedefine/>
    <w:uiPriority w:val="39"/>
    <w:rsid w:val="00F14832"/>
    <w:pPr>
      <w:ind w:left="240"/>
    </w:pPr>
    <w:rPr>
      <w:smallCaps/>
      <w:sz w:val="20"/>
      <w:lang w:val="fr-FR" w:eastAsia="fr-FR"/>
    </w:rPr>
  </w:style>
  <w:style w:type="paragraph" w:styleId="TOC3">
    <w:name w:val="toc 3"/>
    <w:basedOn w:val="Normal"/>
    <w:next w:val="Normal"/>
    <w:autoRedefine/>
    <w:uiPriority w:val="39"/>
    <w:rsid w:val="00F14832"/>
    <w:pPr>
      <w:ind w:left="480"/>
    </w:pPr>
    <w:rPr>
      <w:i/>
      <w:iCs/>
      <w:sz w:val="20"/>
      <w:lang w:val="fr-FR" w:eastAsia="fr-FR"/>
    </w:rPr>
  </w:style>
  <w:style w:type="character" w:customStyle="1" w:styleId="Titre1CarCarCarCarCarCarCarCarCarCarCarCarCarCarCarCarCarCarCar">
    <w:name w:val="Titre 1 Car Car Car Car Car Car Car Car Car Car Car Car Car Car Car Car Car Car Car"/>
    <w:rsid w:val="00F14832"/>
    <w:rPr>
      <w:b/>
      <w:bCs/>
      <w:color w:val="000000"/>
      <w:sz w:val="24"/>
      <w:lang w:val="fr-FR" w:eastAsia="fr-FR" w:bidi="ar-SA"/>
    </w:rPr>
  </w:style>
  <w:style w:type="character" w:styleId="HTMLTypewriter">
    <w:name w:val="HTML Typewriter"/>
    <w:rsid w:val="00F14832"/>
    <w:rPr>
      <w:rFonts w:ascii="Courier New" w:eastAsia="Courier New" w:hAnsi="Courier New" w:cs="Courier New"/>
      <w:sz w:val="20"/>
      <w:szCs w:val="20"/>
    </w:rPr>
  </w:style>
  <w:style w:type="paragraph" w:customStyle="1" w:styleId="Corpsdetexte4">
    <w:name w:val="Corps de texte 4"/>
    <w:basedOn w:val="Normal"/>
    <w:rsid w:val="00F14832"/>
    <w:pPr>
      <w:spacing w:after="240"/>
      <w:jc w:val="both"/>
    </w:pPr>
    <w:rPr>
      <w:sz w:val="22"/>
      <w:szCs w:val="20"/>
      <w:lang w:val="fr-FR" w:eastAsia="fr-FR"/>
    </w:rPr>
  </w:style>
  <w:style w:type="paragraph" w:customStyle="1" w:styleId="BankNormal">
    <w:name w:val="BankNormal"/>
    <w:basedOn w:val="Normal"/>
    <w:link w:val="BankNormalChar"/>
    <w:rsid w:val="00F14832"/>
    <w:pPr>
      <w:spacing w:after="240"/>
    </w:pPr>
    <w:rPr>
      <w:szCs w:val="20"/>
    </w:rPr>
  </w:style>
  <w:style w:type="paragraph" w:styleId="BodyTextIndent">
    <w:name w:val="Body Text Indent"/>
    <w:basedOn w:val="Normal"/>
    <w:link w:val="BodyTextIndentChar"/>
    <w:uiPriority w:val="99"/>
    <w:rsid w:val="00F14832"/>
    <w:pPr>
      <w:autoSpaceDE w:val="0"/>
      <w:autoSpaceDN w:val="0"/>
      <w:adjustRightInd w:val="0"/>
      <w:spacing w:line="240" w:lineRule="atLeast"/>
      <w:ind w:left="720" w:hanging="720"/>
    </w:pPr>
    <w:rPr>
      <w:b/>
      <w:bCs/>
      <w:color w:val="000000"/>
      <w:szCs w:val="20"/>
    </w:rPr>
  </w:style>
  <w:style w:type="paragraph" w:customStyle="1" w:styleId="font7">
    <w:name w:val="font7"/>
    <w:basedOn w:val="Normal"/>
    <w:rsid w:val="00F14832"/>
    <w:pPr>
      <w:spacing w:before="100" w:beforeAutospacing="1" w:after="100" w:afterAutospacing="1"/>
    </w:pPr>
    <w:rPr>
      <w:rFonts w:eastAsia="Arial Unicode MS"/>
      <w:sz w:val="22"/>
      <w:szCs w:val="22"/>
      <w:lang w:val="fr-FR"/>
    </w:rPr>
  </w:style>
  <w:style w:type="paragraph" w:styleId="PlainText">
    <w:name w:val="Plain Text"/>
    <w:basedOn w:val="Normal"/>
    <w:link w:val="PlainTextChar"/>
    <w:rsid w:val="00F14832"/>
    <w:rPr>
      <w:rFonts w:ascii="Courier New" w:hAnsi="Courier New"/>
      <w:sz w:val="20"/>
      <w:szCs w:val="20"/>
      <w:lang w:val="fr-BE"/>
    </w:rPr>
  </w:style>
  <w:style w:type="paragraph" w:styleId="BodyText3">
    <w:name w:val="Body Text 3"/>
    <w:basedOn w:val="Normal"/>
    <w:rsid w:val="00F14832"/>
    <w:pPr>
      <w:tabs>
        <w:tab w:val="left" w:pos="720"/>
      </w:tabs>
      <w:spacing w:after="240"/>
      <w:jc w:val="both"/>
    </w:pPr>
    <w:rPr>
      <w:sz w:val="22"/>
      <w:szCs w:val="20"/>
      <w:lang w:val="fr-FR" w:eastAsia="fr-FR"/>
    </w:rPr>
  </w:style>
  <w:style w:type="paragraph" w:customStyle="1" w:styleId="Normal1">
    <w:name w:val="Normal1"/>
    <w:basedOn w:val="Normal"/>
    <w:link w:val="normalCar"/>
    <w:rsid w:val="00F14832"/>
    <w:pPr>
      <w:tabs>
        <w:tab w:val="left" w:pos="1134"/>
      </w:tabs>
      <w:jc w:val="both"/>
    </w:pPr>
    <w:rPr>
      <w:sz w:val="23"/>
      <w:szCs w:val="20"/>
      <w:lang w:val="fr-FR"/>
    </w:rPr>
  </w:style>
  <w:style w:type="character" w:customStyle="1" w:styleId="normalCar">
    <w:name w:val="normal Car"/>
    <w:link w:val="Normal1"/>
    <w:rsid w:val="006E5481"/>
    <w:rPr>
      <w:sz w:val="23"/>
      <w:lang w:val="fr-FR" w:eastAsia="en-US" w:bidi="ar-SA"/>
    </w:rPr>
  </w:style>
  <w:style w:type="paragraph" w:styleId="FootnoteText">
    <w:name w:val="footnote text"/>
    <w:aliases w:val="Nbpage Moens,fn,single space,footnote text,ALTS FOOTNOTE,FOOTNOTES,ft,Char, Char,f,Footnote Text Char1,Footnote Text Char2 Char,Footnote Text Char1 Char Char,Footnote Text Char2 Char Char Char,Footnote Text Char1 Char Char Char Char"/>
    <w:basedOn w:val="Normal"/>
    <w:link w:val="FootnoteTextChar"/>
    <w:uiPriority w:val="99"/>
    <w:rsid w:val="00F14832"/>
    <w:pPr>
      <w:tabs>
        <w:tab w:val="left" w:pos="720"/>
      </w:tabs>
      <w:ind w:firstLine="720"/>
      <w:jc w:val="both"/>
    </w:pPr>
    <w:rPr>
      <w:sz w:val="20"/>
      <w:szCs w:val="20"/>
      <w:lang w:val="fr-FR" w:eastAsia="fr-FR"/>
    </w:rPr>
  </w:style>
  <w:style w:type="paragraph" w:customStyle="1" w:styleId="p1">
    <w:name w:val="p1"/>
    <w:basedOn w:val="Normal"/>
    <w:rsid w:val="00F14832"/>
    <w:pPr>
      <w:widowControl w:val="0"/>
      <w:tabs>
        <w:tab w:val="left" w:pos="720"/>
      </w:tabs>
      <w:overflowPunct w:val="0"/>
      <w:autoSpaceDE w:val="0"/>
      <w:autoSpaceDN w:val="0"/>
      <w:adjustRightInd w:val="0"/>
      <w:spacing w:line="240" w:lineRule="atLeast"/>
      <w:jc w:val="both"/>
      <w:textAlignment w:val="baseline"/>
    </w:pPr>
    <w:rPr>
      <w:szCs w:val="20"/>
      <w:lang w:val="fr-FR" w:eastAsia="fr-FR"/>
    </w:rPr>
  </w:style>
  <w:style w:type="paragraph" w:styleId="Caption">
    <w:name w:val="caption"/>
    <w:aliases w:val=" Car,Fig,Table Caption,Table,Figure,headings,CPR Caption,CPR Caption Char,Table1,Figure1,headings1 Char,headings1,Table Char,Figure Char,headings Char,CPR Caption Char1,CPR Caption Char Char,Table1 Char,Figure1 Char,headings1 Char Char,HB,Carte"/>
    <w:basedOn w:val="Normal"/>
    <w:next w:val="Normal"/>
    <w:link w:val="CaptionChar"/>
    <w:uiPriority w:val="35"/>
    <w:qFormat/>
    <w:rsid w:val="00F14832"/>
    <w:rPr>
      <w:b/>
      <w:bCs/>
      <w:sz w:val="20"/>
      <w:szCs w:val="20"/>
    </w:rPr>
  </w:style>
  <w:style w:type="paragraph" w:styleId="BodyText2">
    <w:name w:val="Body Text 2"/>
    <w:basedOn w:val="Normal"/>
    <w:link w:val="BodyText2Char"/>
    <w:rsid w:val="00F14832"/>
    <w:pPr>
      <w:tabs>
        <w:tab w:val="left" w:pos="720"/>
      </w:tabs>
      <w:spacing w:after="240"/>
      <w:jc w:val="both"/>
    </w:pPr>
    <w:rPr>
      <w:sz w:val="22"/>
      <w:szCs w:val="20"/>
    </w:rPr>
  </w:style>
  <w:style w:type="character" w:styleId="FootnoteReference">
    <w:name w:val="footnote reference"/>
    <w:aliases w:val="16 Point,Superscript 6 Point,ftref,referencia nota al pie,BVI fnr, BVI fnr,Ref,de nota al pie,Footnote,Car Car Char Car Char Car Car Char Car Char Char,SUPERS,BVI f,R,Appel note de bas de page,Error-Fußnotenzeichen5"/>
    <w:uiPriority w:val="99"/>
    <w:rsid w:val="00F14832"/>
    <w:rPr>
      <w:vertAlign w:val="superscript"/>
    </w:rPr>
  </w:style>
  <w:style w:type="paragraph" w:styleId="Header">
    <w:name w:val="header"/>
    <w:basedOn w:val="Normal"/>
    <w:link w:val="HeaderChar"/>
    <w:uiPriority w:val="99"/>
    <w:rsid w:val="00F14832"/>
    <w:pPr>
      <w:tabs>
        <w:tab w:val="center" w:pos="4320"/>
        <w:tab w:val="right" w:pos="8640"/>
      </w:tabs>
    </w:pPr>
    <w:rPr>
      <w:lang w:val="fr-FR" w:eastAsia="fr-FR"/>
    </w:rPr>
  </w:style>
  <w:style w:type="paragraph" w:customStyle="1" w:styleId="PDSHeading10">
    <w:name w:val="PDSHeading1"/>
    <w:next w:val="Normal"/>
    <w:rsid w:val="00F14832"/>
    <w:rPr>
      <w:b/>
      <w:sz w:val="24"/>
    </w:rPr>
  </w:style>
  <w:style w:type="paragraph" w:styleId="BalloonText">
    <w:name w:val="Balloon Text"/>
    <w:basedOn w:val="Normal"/>
    <w:link w:val="BalloonTextChar"/>
    <w:uiPriority w:val="99"/>
    <w:semiHidden/>
    <w:rsid w:val="00F14832"/>
    <w:rPr>
      <w:rFonts w:ascii="Tahoma" w:hAnsi="Tahoma"/>
      <w:sz w:val="16"/>
      <w:szCs w:val="16"/>
    </w:rPr>
  </w:style>
  <w:style w:type="paragraph" w:customStyle="1" w:styleId="TxBrt29">
    <w:name w:val="TxBr_t29"/>
    <w:basedOn w:val="Normal"/>
    <w:rsid w:val="00F14832"/>
    <w:pPr>
      <w:widowControl w:val="0"/>
      <w:spacing w:line="240" w:lineRule="atLeast"/>
    </w:pPr>
    <w:rPr>
      <w:snapToGrid w:val="0"/>
    </w:rPr>
  </w:style>
  <w:style w:type="character" w:styleId="PageNumber">
    <w:name w:val="page number"/>
    <w:basedOn w:val="DefaultParagraphFont"/>
    <w:rsid w:val="00F14832"/>
  </w:style>
  <w:style w:type="paragraph" w:styleId="Footer">
    <w:name w:val="footer"/>
    <w:basedOn w:val="Normal"/>
    <w:link w:val="FooterChar"/>
    <w:uiPriority w:val="99"/>
    <w:rsid w:val="00F14832"/>
    <w:pPr>
      <w:tabs>
        <w:tab w:val="center" w:pos="4320"/>
        <w:tab w:val="right" w:pos="8640"/>
      </w:tabs>
    </w:pPr>
  </w:style>
  <w:style w:type="table" w:styleId="TableGrid">
    <w:name w:val="Table Grid"/>
    <w:basedOn w:val="TableNormal"/>
    <w:uiPriority w:val="59"/>
    <w:rsid w:val="00A56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hl4">
    <w:name w:val="goohl4"/>
    <w:basedOn w:val="DefaultParagraphFont"/>
    <w:rsid w:val="005D595E"/>
  </w:style>
  <w:style w:type="paragraph" w:customStyle="1" w:styleId="TableText">
    <w:name w:val="Table_Text"/>
    <w:basedOn w:val="Normal"/>
    <w:rsid w:val="00013FCA"/>
    <w:pPr>
      <w:overflowPunct w:val="0"/>
      <w:autoSpaceDE w:val="0"/>
      <w:autoSpaceDN w:val="0"/>
      <w:adjustRightInd w:val="0"/>
      <w:spacing w:before="80" w:after="40"/>
      <w:textAlignment w:val="baseline"/>
    </w:pPr>
    <w:rPr>
      <w:rFonts w:ascii="Arial" w:hAnsi="Arial"/>
      <w:sz w:val="18"/>
      <w:szCs w:val="20"/>
      <w:lang w:val="fr-FR"/>
    </w:rPr>
  </w:style>
  <w:style w:type="paragraph" w:styleId="NormalWeb">
    <w:name w:val="Normal (Web)"/>
    <w:basedOn w:val="Normal"/>
    <w:uiPriority w:val="99"/>
    <w:rsid w:val="00992070"/>
    <w:pPr>
      <w:spacing w:before="100" w:beforeAutospacing="1" w:after="100" w:afterAutospacing="1"/>
    </w:pPr>
    <w:rPr>
      <w:lang w:val="fr-FR" w:eastAsia="fr-FR"/>
    </w:rPr>
  </w:style>
  <w:style w:type="paragraph" w:styleId="BodyTextIndent2">
    <w:name w:val="Body Text Indent 2"/>
    <w:basedOn w:val="Normal"/>
    <w:rsid w:val="00E44F11"/>
    <w:pPr>
      <w:spacing w:after="120" w:line="480" w:lineRule="auto"/>
      <w:ind w:left="283"/>
    </w:pPr>
    <w:rPr>
      <w:lang w:val="fr-FR" w:eastAsia="fr-FR"/>
    </w:rPr>
  </w:style>
  <w:style w:type="paragraph" w:styleId="ListBullet">
    <w:name w:val="List Bullet"/>
    <w:basedOn w:val="Normal"/>
    <w:autoRedefine/>
    <w:rsid w:val="00E44F11"/>
    <w:pPr>
      <w:widowControl w:val="0"/>
      <w:tabs>
        <w:tab w:val="num" w:pos="720"/>
      </w:tabs>
      <w:ind w:left="720" w:hanging="360"/>
      <w:jc w:val="both"/>
    </w:pPr>
    <w:rPr>
      <w:sz w:val="22"/>
      <w:szCs w:val="22"/>
      <w:lang w:val="fr-CA"/>
    </w:rPr>
  </w:style>
  <w:style w:type="paragraph" w:styleId="ListNumber3">
    <w:name w:val="List Number 3"/>
    <w:rsid w:val="006E5481"/>
    <w:pPr>
      <w:tabs>
        <w:tab w:val="num" w:pos="360"/>
      </w:tabs>
      <w:snapToGrid w:val="0"/>
    </w:pPr>
    <w:rPr>
      <w:sz w:val="22"/>
      <w:lang w:val="fr-FR"/>
    </w:rPr>
  </w:style>
  <w:style w:type="paragraph" w:styleId="Subtitle">
    <w:name w:val="Subtitle"/>
    <w:basedOn w:val="Normal"/>
    <w:qFormat/>
    <w:rsid w:val="0029540A"/>
    <w:pPr>
      <w:shd w:val="clear" w:color="auto" w:fill="808080"/>
      <w:jc w:val="center"/>
    </w:pPr>
    <w:rPr>
      <w:rFonts w:ascii="Garamond" w:hAnsi="Garamond"/>
      <w:b/>
      <w:szCs w:val="20"/>
      <w:lang w:val="fr-FR" w:eastAsia="fr-FR"/>
    </w:rPr>
  </w:style>
  <w:style w:type="paragraph" w:styleId="TableofFigures">
    <w:name w:val="table of figures"/>
    <w:basedOn w:val="Normal"/>
    <w:next w:val="Normal"/>
    <w:uiPriority w:val="99"/>
    <w:rsid w:val="009F759F"/>
    <w:rPr>
      <w:lang w:val="fr-FR" w:eastAsia="fr-FR"/>
    </w:rPr>
  </w:style>
  <w:style w:type="paragraph" w:customStyle="1" w:styleId="Indice1">
    <w:name w:val="Indice1"/>
    <w:basedOn w:val="Normal"/>
    <w:rsid w:val="00376854"/>
    <w:pPr>
      <w:tabs>
        <w:tab w:val="num" w:pos="720"/>
      </w:tabs>
      <w:ind w:left="720" w:hanging="360"/>
    </w:pPr>
    <w:rPr>
      <w:sz w:val="22"/>
      <w:szCs w:val="22"/>
      <w:lang w:val="fr-FR"/>
    </w:rPr>
  </w:style>
  <w:style w:type="paragraph" w:customStyle="1" w:styleId="Texte1">
    <w:name w:val="Texte 1"/>
    <w:rsid w:val="00C76529"/>
    <w:pPr>
      <w:ind w:left="1068"/>
      <w:jc w:val="both"/>
    </w:pPr>
    <w:rPr>
      <w:rFonts w:ascii="Book Antiqua" w:hAnsi="Book Antiqua"/>
      <w:sz w:val="22"/>
      <w:lang w:val="fr-FR" w:eastAsia="fr-FR"/>
    </w:rPr>
  </w:style>
  <w:style w:type="paragraph" w:customStyle="1" w:styleId="Enonc1">
    <w:name w:val="Enoncé1"/>
    <w:basedOn w:val="Normal"/>
    <w:autoRedefine/>
    <w:rsid w:val="00636FFA"/>
    <w:pPr>
      <w:jc w:val="both"/>
    </w:pPr>
    <w:rPr>
      <w:rFonts w:ascii="Book Antiqua" w:hAnsi="Book Antiqua"/>
      <w:sz w:val="22"/>
      <w:szCs w:val="22"/>
      <w:lang w:val="fr-FR" w:eastAsia="fr-FR"/>
    </w:rPr>
  </w:style>
  <w:style w:type="paragraph" w:styleId="HTMLPreformatted">
    <w:name w:val="HTML Preformatted"/>
    <w:basedOn w:val="Normal"/>
    <w:link w:val="HTMLPreformattedChar"/>
    <w:uiPriority w:val="99"/>
    <w:rsid w:val="009A3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9A3A95"/>
    <w:rPr>
      <w:rFonts w:ascii="Courier New" w:hAnsi="Courier New" w:cs="Courier New"/>
    </w:rPr>
  </w:style>
  <w:style w:type="paragraph" w:customStyle="1" w:styleId="Listecouleur-Accent11">
    <w:name w:val="Liste couleur - Accent 11"/>
    <w:basedOn w:val="Normal"/>
    <w:link w:val="Listecouleur-Accent1Car"/>
    <w:uiPriority w:val="34"/>
    <w:qFormat/>
    <w:rsid w:val="00022A90"/>
    <w:pPr>
      <w:contextualSpacing/>
      <w:jc w:val="both"/>
    </w:pPr>
    <w:rPr>
      <w:sz w:val="22"/>
      <w:szCs w:val="22"/>
      <w:u w:val="single"/>
    </w:rPr>
  </w:style>
  <w:style w:type="paragraph" w:customStyle="1" w:styleId="BodyText21">
    <w:name w:val="Body Text 21"/>
    <w:basedOn w:val="Normal"/>
    <w:rsid w:val="000356DD"/>
    <w:pPr>
      <w:widowControl w:val="0"/>
      <w:autoSpaceDE w:val="0"/>
      <w:autoSpaceDN w:val="0"/>
      <w:jc w:val="both"/>
    </w:pPr>
    <w:rPr>
      <w:rFonts w:ascii="Arial" w:hAnsi="Arial" w:cs="Arial"/>
      <w:sz w:val="22"/>
      <w:szCs w:val="22"/>
      <w:lang w:val="fr-FR" w:eastAsia="fr-FR"/>
    </w:rPr>
  </w:style>
  <w:style w:type="paragraph" w:styleId="TOC4">
    <w:name w:val="toc 4"/>
    <w:basedOn w:val="Normal"/>
    <w:next w:val="Normal"/>
    <w:autoRedefine/>
    <w:uiPriority w:val="39"/>
    <w:unhideWhenUsed/>
    <w:rsid w:val="001A731B"/>
    <w:pPr>
      <w:spacing w:after="100" w:line="276" w:lineRule="auto"/>
      <w:ind w:left="660"/>
    </w:pPr>
    <w:rPr>
      <w:rFonts w:ascii="Calibri" w:hAnsi="Calibri"/>
      <w:sz w:val="22"/>
      <w:szCs w:val="22"/>
      <w:lang w:val="fr-FR" w:eastAsia="fr-FR"/>
    </w:rPr>
  </w:style>
  <w:style w:type="paragraph" w:styleId="TOC5">
    <w:name w:val="toc 5"/>
    <w:basedOn w:val="Normal"/>
    <w:next w:val="Normal"/>
    <w:autoRedefine/>
    <w:uiPriority w:val="39"/>
    <w:unhideWhenUsed/>
    <w:rsid w:val="001A731B"/>
    <w:pPr>
      <w:spacing w:after="100" w:line="276" w:lineRule="auto"/>
      <w:ind w:left="880"/>
    </w:pPr>
    <w:rPr>
      <w:rFonts w:ascii="Calibri" w:hAnsi="Calibri"/>
      <w:sz w:val="22"/>
      <w:szCs w:val="22"/>
      <w:lang w:val="fr-FR" w:eastAsia="fr-FR"/>
    </w:rPr>
  </w:style>
  <w:style w:type="paragraph" w:styleId="TOC6">
    <w:name w:val="toc 6"/>
    <w:basedOn w:val="Normal"/>
    <w:next w:val="Normal"/>
    <w:autoRedefine/>
    <w:uiPriority w:val="39"/>
    <w:unhideWhenUsed/>
    <w:rsid w:val="001A731B"/>
    <w:pPr>
      <w:spacing w:after="100" w:line="276" w:lineRule="auto"/>
      <w:ind w:left="1100"/>
    </w:pPr>
    <w:rPr>
      <w:rFonts w:ascii="Calibri" w:hAnsi="Calibri"/>
      <w:sz w:val="22"/>
      <w:szCs w:val="22"/>
      <w:lang w:val="fr-FR" w:eastAsia="fr-FR"/>
    </w:rPr>
  </w:style>
  <w:style w:type="paragraph" w:styleId="TOC7">
    <w:name w:val="toc 7"/>
    <w:basedOn w:val="Normal"/>
    <w:next w:val="Normal"/>
    <w:autoRedefine/>
    <w:uiPriority w:val="39"/>
    <w:unhideWhenUsed/>
    <w:rsid w:val="001A731B"/>
    <w:pPr>
      <w:spacing w:after="100" w:line="276" w:lineRule="auto"/>
      <w:ind w:left="1320"/>
    </w:pPr>
    <w:rPr>
      <w:rFonts w:ascii="Calibri" w:hAnsi="Calibri"/>
      <w:sz w:val="22"/>
      <w:szCs w:val="22"/>
      <w:lang w:val="fr-FR" w:eastAsia="fr-FR"/>
    </w:rPr>
  </w:style>
  <w:style w:type="paragraph" w:styleId="TOC8">
    <w:name w:val="toc 8"/>
    <w:basedOn w:val="Normal"/>
    <w:next w:val="Normal"/>
    <w:autoRedefine/>
    <w:uiPriority w:val="39"/>
    <w:unhideWhenUsed/>
    <w:rsid w:val="001A731B"/>
    <w:pPr>
      <w:spacing w:after="100" w:line="276" w:lineRule="auto"/>
      <w:ind w:left="1540"/>
    </w:pPr>
    <w:rPr>
      <w:rFonts w:ascii="Calibri" w:hAnsi="Calibri"/>
      <w:sz w:val="22"/>
      <w:szCs w:val="22"/>
      <w:lang w:val="fr-FR" w:eastAsia="fr-FR"/>
    </w:rPr>
  </w:style>
  <w:style w:type="paragraph" w:styleId="TOC9">
    <w:name w:val="toc 9"/>
    <w:basedOn w:val="Normal"/>
    <w:next w:val="Normal"/>
    <w:autoRedefine/>
    <w:uiPriority w:val="39"/>
    <w:unhideWhenUsed/>
    <w:rsid w:val="001A731B"/>
    <w:pPr>
      <w:spacing w:after="100" w:line="276" w:lineRule="auto"/>
      <w:ind w:left="1760"/>
    </w:pPr>
    <w:rPr>
      <w:rFonts w:ascii="Calibri" w:hAnsi="Calibri"/>
      <w:sz w:val="22"/>
      <w:szCs w:val="22"/>
      <w:lang w:val="fr-FR" w:eastAsia="fr-FR"/>
    </w:rPr>
  </w:style>
  <w:style w:type="paragraph" w:customStyle="1" w:styleId="RapEIS">
    <w:name w:val="RapEIS"/>
    <w:basedOn w:val="TOC1"/>
    <w:autoRedefine/>
    <w:rsid w:val="00C50B2B"/>
    <w:rPr>
      <w:caps w:val="0"/>
      <w:lang w:eastAsia="en-US"/>
    </w:rPr>
  </w:style>
  <w:style w:type="paragraph" w:customStyle="1" w:styleId="Bullet">
    <w:name w:val="Bullet"/>
    <w:basedOn w:val="Normal"/>
    <w:rsid w:val="00961CDC"/>
    <w:pPr>
      <w:tabs>
        <w:tab w:val="num" w:pos="360"/>
      </w:tabs>
      <w:jc w:val="both"/>
    </w:pPr>
  </w:style>
  <w:style w:type="paragraph" w:customStyle="1" w:styleId="Style1">
    <w:name w:val="Style1"/>
    <w:basedOn w:val="Heading1"/>
    <w:rsid w:val="00961CDC"/>
    <w:pPr>
      <w:numPr>
        <w:numId w:val="2"/>
      </w:numPr>
      <w:autoSpaceDE/>
      <w:autoSpaceDN/>
      <w:adjustRightInd/>
      <w:spacing w:before="240" w:after="60" w:line="240" w:lineRule="auto"/>
      <w:jc w:val="both"/>
    </w:pPr>
    <w:rPr>
      <w:color w:val="auto"/>
      <w:kern w:val="32"/>
      <w:sz w:val="22"/>
      <w:szCs w:val="22"/>
    </w:rPr>
  </w:style>
  <w:style w:type="character" w:customStyle="1" w:styleId="Heading1Char">
    <w:name w:val="Heading 1 Char"/>
    <w:aliases w:val="Titre 1 Car Car Car Car Car Car Car Car Car Car Car Car Car Car Car Car Car Car Char,Main Heading Char,TCI 1.  Heading Char,Main Heading 1 Char,Document Header1 Char, 1 Char, 2 Char, Main Heading Char, 3 Char, 11 Char"/>
    <w:link w:val="Heading1"/>
    <w:uiPriority w:val="9"/>
    <w:rsid w:val="00485B9F"/>
    <w:rPr>
      <w:b/>
      <w:bCs/>
      <w:color w:val="000000"/>
      <w:sz w:val="24"/>
    </w:rPr>
  </w:style>
  <w:style w:type="character" w:customStyle="1" w:styleId="FootnoteTextChar">
    <w:name w:val="Footnote Text Char"/>
    <w:aliases w:val="Nbpage Moens Char,fn Char,single space Char,footnote text Char,ALTS FOOTNOTE Char,FOOTNOTES Char,ft Char,Char Char, Char Char,f Char,Footnote Text Char1 Char,Footnote Text Char2 Char Char,Footnote Text Char1 Char Char Char"/>
    <w:basedOn w:val="DefaultParagraphFont"/>
    <w:link w:val="FootnoteText"/>
    <w:uiPriority w:val="99"/>
    <w:rsid w:val="00485B9F"/>
  </w:style>
  <w:style w:type="character" w:customStyle="1" w:styleId="BodyTextIndentChar">
    <w:name w:val="Body Text Indent Char"/>
    <w:link w:val="BodyTextIndent"/>
    <w:uiPriority w:val="99"/>
    <w:rsid w:val="00142628"/>
    <w:rPr>
      <w:b/>
      <w:bCs/>
      <w:color w:val="000000"/>
      <w:sz w:val="24"/>
    </w:rPr>
  </w:style>
  <w:style w:type="character" w:customStyle="1" w:styleId="infonoir">
    <w:name w:val="infonoir"/>
    <w:basedOn w:val="DefaultParagraphFont"/>
    <w:rsid w:val="00251573"/>
  </w:style>
  <w:style w:type="character" w:customStyle="1" w:styleId="Heading7Char">
    <w:name w:val="Heading 7 Char"/>
    <w:link w:val="Heading7"/>
    <w:rsid w:val="00E04D91"/>
    <w:rPr>
      <w:sz w:val="24"/>
      <w:szCs w:val="24"/>
    </w:rPr>
  </w:style>
  <w:style w:type="character" w:customStyle="1" w:styleId="Heading8Char">
    <w:name w:val="Heading 8 Char"/>
    <w:link w:val="Heading8"/>
    <w:rsid w:val="00E04D91"/>
    <w:rPr>
      <w:rFonts w:ascii="GeoSlb712 Lt BT" w:hAnsi="GeoSlb712 Lt BT"/>
      <w:i/>
      <w:iCs/>
      <w:sz w:val="22"/>
      <w:szCs w:val="22"/>
    </w:rPr>
  </w:style>
  <w:style w:type="character" w:customStyle="1" w:styleId="Heading9Char">
    <w:name w:val="Heading 9 Char"/>
    <w:link w:val="Heading9"/>
    <w:rsid w:val="00E04D91"/>
    <w:rPr>
      <w:rFonts w:ascii="Arial" w:hAnsi="Arial"/>
      <w:sz w:val="22"/>
      <w:szCs w:val="22"/>
    </w:rPr>
  </w:style>
  <w:style w:type="character" w:customStyle="1" w:styleId="FooterChar">
    <w:name w:val="Footer Char"/>
    <w:link w:val="Footer"/>
    <w:uiPriority w:val="99"/>
    <w:rsid w:val="00FE7386"/>
    <w:rPr>
      <w:sz w:val="24"/>
      <w:szCs w:val="24"/>
    </w:rPr>
  </w:style>
  <w:style w:type="character" w:styleId="CommentReference">
    <w:name w:val="annotation reference"/>
    <w:uiPriority w:val="99"/>
    <w:rsid w:val="008D77DB"/>
    <w:rPr>
      <w:sz w:val="16"/>
      <w:szCs w:val="16"/>
    </w:rPr>
  </w:style>
  <w:style w:type="paragraph" w:styleId="CommentText">
    <w:name w:val="annotation text"/>
    <w:basedOn w:val="Normal"/>
    <w:link w:val="CommentTextChar"/>
    <w:uiPriority w:val="99"/>
    <w:rsid w:val="008D77DB"/>
    <w:rPr>
      <w:sz w:val="20"/>
      <w:szCs w:val="20"/>
      <w:lang w:val="fr-FR" w:eastAsia="fr-FR"/>
    </w:rPr>
  </w:style>
  <w:style w:type="character" w:customStyle="1" w:styleId="CommentTextChar">
    <w:name w:val="Comment Text Char"/>
    <w:link w:val="CommentText"/>
    <w:uiPriority w:val="99"/>
    <w:rsid w:val="008D77DB"/>
    <w:rPr>
      <w:lang w:val="fr-FR" w:eastAsia="fr-FR"/>
    </w:rPr>
  </w:style>
  <w:style w:type="paragraph" w:styleId="CommentSubject">
    <w:name w:val="annotation subject"/>
    <w:basedOn w:val="CommentText"/>
    <w:next w:val="CommentText"/>
    <w:link w:val="CommentSubjectChar"/>
    <w:uiPriority w:val="99"/>
    <w:rsid w:val="008D77DB"/>
    <w:rPr>
      <w:b/>
      <w:bCs/>
    </w:rPr>
  </w:style>
  <w:style w:type="character" w:customStyle="1" w:styleId="CommentSubjectChar">
    <w:name w:val="Comment Subject Char"/>
    <w:link w:val="CommentSubject"/>
    <w:uiPriority w:val="99"/>
    <w:rsid w:val="008D77DB"/>
    <w:rPr>
      <w:b/>
      <w:bCs/>
      <w:lang w:val="fr-FR" w:eastAsia="fr-FR"/>
    </w:rPr>
  </w:style>
  <w:style w:type="paragraph" w:customStyle="1" w:styleId="Tramecouleur-Accent11">
    <w:name w:val="Trame couleur - Accent 11"/>
    <w:hidden/>
    <w:uiPriority w:val="99"/>
    <w:semiHidden/>
    <w:rsid w:val="008D77DB"/>
    <w:rPr>
      <w:sz w:val="24"/>
      <w:szCs w:val="24"/>
      <w:lang w:val="fr-FR" w:eastAsia="fr-FR"/>
    </w:rPr>
  </w:style>
  <w:style w:type="character" w:customStyle="1" w:styleId="BodyTextChar">
    <w:name w:val="Body Text Char"/>
    <w:aliases w:val="Body Text jaga Char,gl Char,Corps de texte Car Car Car Char,Corps de texte Car Car Car Car Car Char"/>
    <w:link w:val="BodyText"/>
    <w:rsid w:val="00252BE7"/>
    <w:rPr>
      <w:sz w:val="22"/>
    </w:rPr>
  </w:style>
  <w:style w:type="paragraph" w:styleId="ListBullet2">
    <w:name w:val="List Bullet 2"/>
    <w:basedOn w:val="Normal"/>
    <w:rsid w:val="007B1881"/>
    <w:pPr>
      <w:numPr>
        <w:numId w:val="3"/>
      </w:numPr>
      <w:contextualSpacing/>
    </w:pPr>
    <w:rPr>
      <w:lang w:val="fr-FR" w:eastAsia="fr-FR"/>
    </w:rPr>
  </w:style>
  <w:style w:type="character" w:styleId="Strong">
    <w:name w:val="Strong"/>
    <w:qFormat/>
    <w:rsid w:val="00AD0999"/>
    <w:rPr>
      <w:b/>
      <w:bCs/>
    </w:rPr>
  </w:style>
  <w:style w:type="character" w:customStyle="1" w:styleId="Listecouleur-Accent1Car">
    <w:name w:val="Liste couleur - Accent 1 Car"/>
    <w:link w:val="Listecouleur-Accent11"/>
    <w:uiPriority w:val="34"/>
    <w:rsid w:val="00022A90"/>
    <w:rPr>
      <w:sz w:val="22"/>
      <w:szCs w:val="22"/>
      <w:u w:val="single"/>
    </w:rPr>
  </w:style>
  <w:style w:type="character" w:customStyle="1" w:styleId="Titre3Car1">
    <w:name w:val="Titre 3 Car1"/>
    <w:aliases w:val="Titre 3 Car Car,Centered Car,centered Car, Centered Car"/>
    <w:rsid w:val="00B67ED8"/>
    <w:rPr>
      <w:b/>
      <w:sz w:val="22"/>
    </w:rPr>
  </w:style>
  <w:style w:type="character" w:customStyle="1" w:styleId="BankNormalChar">
    <w:name w:val="BankNormal Char"/>
    <w:link w:val="BankNormal"/>
    <w:rsid w:val="000A15A7"/>
    <w:rPr>
      <w:sz w:val="24"/>
      <w:lang w:eastAsia="en-US"/>
    </w:rPr>
  </w:style>
  <w:style w:type="paragraph" w:customStyle="1" w:styleId="Default">
    <w:name w:val="Default"/>
    <w:rsid w:val="007F3235"/>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6C7634"/>
  </w:style>
  <w:style w:type="character" w:customStyle="1" w:styleId="HeaderChar">
    <w:name w:val="Header Char"/>
    <w:link w:val="Header"/>
    <w:uiPriority w:val="99"/>
    <w:rsid w:val="00D66674"/>
    <w:rPr>
      <w:sz w:val="24"/>
      <w:szCs w:val="24"/>
      <w:lang w:val="fr-FR" w:eastAsia="fr-FR"/>
    </w:rPr>
  </w:style>
  <w:style w:type="character" w:customStyle="1" w:styleId="TitleChar">
    <w:name w:val="Title Char"/>
    <w:link w:val="Title"/>
    <w:rsid w:val="00D66674"/>
    <w:rPr>
      <w:b/>
      <w:sz w:val="24"/>
      <w:lang w:eastAsia="fr-FR"/>
    </w:rPr>
  </w:style>
  <w:style w:type="character" w:customStyle="1" w:styleId="Mbaye">
    <w:name w:val="Mbaye"/>
    <w:semiHidden/>
    <w:rsid w:val="00D66674"/>
    <w:rPr>
      <w:rFonts w:ascii="Arial" w:hAnsi="Arial" w:cs="Arial"/>
      <w:color w:val="auto"/>
      <w:sz w:val="20"/>
      <w:szCs w:val="20"/>
    </w:rPr>
  </w:style>
  <w:style w:type="paragraph" w:styleId="E-mailSignature">
    <w:name w:val="E-mail Signature"/>
    <w:basedOn w:val="Normal"/>
    <w:link w:val="E-mailSignatureChar"/>
    <w:rsid w:val="00D66674"/>
    <w:rPr>
      <w:lang w:val="fr-FR" w:eastAsia="fr-FR"/>
    </w:rPr>
  </w:style>
  <w:style w:type="character" w:customStyle="1" w:styleId="E-mailSignatureChar">
    <w:name w:val="E-mail Signature Char"/>
    <w:link w:val="E-mailSignature"/>
    <w:rsid w:val="00D66674"/>
    <w:rPr>
      <w:sz w:val="24"/>
      <w:szCs w:val="24"/>
      <w:lang w:val="fr-FR" w:eastAsia="fr-FR"/>
    </w:rPr>
  </w:style>
  <w:style w:type="character" w:styleId="Emphasis">
    <w:name w:val="Emphasis"/>
    <w:uiPriority w:val="20"/>
    <w:qFormat/>
    <w:rsid w:val="007B3269"/>
    <w:rPr>
      <w:b/>
      <w:bCs/>
      <w:i w:val="0"/>
      <w:iCs w:val="0"/>
    </w:rPr>
  </w:style>
  <w:style w:type="character" w:customStyle="1" w:styleId="st">
    <w:name w:val="st"/>
    <w:basedOn w:val="DefaultParagraphFont"/>
    <w:rsid w:val="007B3269"/>
  </w:style>
  <w:style w:type="paragraph" w:styleId="EndnoteText">
    <w:name w:val="endnote text"/>
    <w:basedOn w:val="Normal"/>
    <w:link w:val="EndnoteTextChar"/>
    <w:rsid w:val="00FA2BE8"/>
    <w:rPr>
      <w:sz w:val="20"/>
      <w:szCs w:val="20"/>
      <w:lang w:val="fr-FR" w:eastAsia="fr-FR"/>
    </w:rPr>
  </w:style>
  <w:style w:type="character" w:customStyle="1" w:styleId="EndnoteTextChar">
    <w:name w:val="Endnote Text Char"/>
    <w:basedOn w:val="DefaultParagraphFont"/>
    <w:link w:val="EndnoteText"/>
    <w:rsid w:val="00FA2BE8"/>
  </w:style>
  <w:style w:type="character" w:styleId="EndnoteReference">
    <w:name w:val="endnote reference"/>
    <w:rsid w:val="00FA2BE8"/>
    <w:rPr>
      <w:vertAlign w:val="superscript"/>
    </w:rPr>
  </w:style>
  <w:style w:type="paragraph" w:customStyle="1" w:styleId="ColorfulList-Accent11">
    <w:name w:val="Colorful List - Accent 11"/>
    <w:aliases w:val="References,Bullets,Liste 1,List Paragraph1,Paragraphe  revu,Numbered List Paragraph,ReferencesCxSpLast,List Paragraph (numbered (a)),Medium Grid 1 - Accent 21,List Paragraph nowy,List_Paragraph,Multilevel para_II"/>
    <w:basedOn w:val="Normal"/>
    <w:link w:val="ColorfulList-Accent1Char"/>
    <w:uiPriority w:val="34"/>
    <w:qFormat/>
    <w:rsid w:val="00CD16AB"/>
    <w:pPr>
      <w:ind w:left="720"/>
    </w:pPr>
  </w:style>
  <w:style w:type="paragraph" w:customStyle="1" w:styleId="Texte">
    <w:name w:val="Texte"/>
    <w:basedOn w:val="Normal"/>
    <w:rsid w:val="002210C8"/>
    <w:pPr>
      <w:keepLines/>
      <w:spacing w:before="120"/>
      <w:jc w:val="both"/>
    </w:pPr>
    <w:rPr>
      <w:rFonts w:ascii="Arial" w:hAnsi="Arial" w:cs="Arial"/>
      <w:sz w:val="20"/>
      <w:szCs w:val="20"/>
      <w:lang w:val="fr-FR" w:eastAsia="fr-FR"/>
    </w:rPr>
  </w:style>
  <w:style w:type="character" w:customStyle="1" w:styleId="PlainTextChar">
    <w:name w:val="Plain Text Char"/>
    <w:link w:val="PlainText"/>
    <w:rsid w:val="00B45BA0"/>
    <w:rPr>
      <w:rFonts w:ascii="Courier New" w:hAnsi="Courier New" w:cs="Courier New"/>
      <w:lang w:val="fr-BE"/>
    </w:rPr>
  </w:style>
  <w:style w:type="character" w:customStyle="1" w:styleId="ColorfulList-Accent1Char">
    <w:name w:val="Colorful List - Accent 1 Char"/>
    <w:aliases w:val="References Char,Bullets Char,Liste 1 Char,List Paragraph1 Char,Paragraphe  revu Char,Numbered List Paragraph Char,ReferencesCxSpLast Char,List Paragraph (numbered (a)) Char,Medium Grid 1 - Accent 21 Char,List_Paragraph Char"/>
    <w:link w:val="ColorfulList-Accent11"/>
    <w:uiPriority w:val="34"/>
    <w:rsid w:val="00E16E6A"/>
    <w:rPr>
      <w:sz w:val="24"/>
      <w:szCs w:val="24"/>
    </w:rPr>
  </w:style>
  <w:style w:type="character" w:customStyle="1" w:styleId="BalloonTextChar">
    <w:name w:val="Balloon Text Char"/>
    <w:link w:val="BalloonText"/>
    <w:uiPriority w:val="99"/>
    <w:semiHidden/>
    <w:rsid w:val="00757026"/>
    <w:rPr>
      <w:rFonts w:ascii="Tahoma" w:hAnsi="Tahoma" w:cs="Tahoma"/>
      <w:sz w:val="16"/>
      <w:szCs w:val="16"/>
      <w:lang w:eastAsia="en-US"/>
    </w:rPr>
  </w:style>
  <w:style w:type="table" w:styleId="TableElegant">
    <w:name w:val="Table Elegant"/>
    <w:basedOn w:val="TableNormal"/>
    <w:rsid w:val="00037C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2Char">
    <w:name w:val="Body Text 2 Char"/>
    <w:link w:val="BodyText2"/>
    <w:rsid w:val="008146DE"/>
    <w:rPr>
      <w:sz w:val="22"/>
    </w:rPr>
  </w:style>
  <w:style w:type="paragraph" w:customStyle="1" w:styleId="7">
    <w:name w:val="7"/>
    <w:basedOn w:val="Normal"/>
    <w:rsid w:val="00631DD7"/>
    <w:pPr>
      <w:tabs>
        <w:tab w:val="left" w:pos="851"/>
        <w:tab w:val="right" w:pos="9072"/>
      </w:tabs>
      <w:spacing w:before="40" w:after="40"/>
      <w:ind w:left="850" w:hanging="283"/>
      <w:jc w:val="both"/>
    </w:pPr>
    <w:rPr>
      <w:rFonts w:ascii="Arial" w:hAnsi="Arial" w:cs="Arial"/>
      <w:sz w:val="20"/>
      <w:szCs w:val="20"/>
      <w:lang w:val="fr-FR" w:eastAsia="fr-FR"/>
    </w:rPr>
  </w:style>
  <w:style w:type="character" w:customStyle="1" w:styleId="Heading4Char">
    <w:name w:val="Heading 4 Char"/>
    <w:link w:val="Heading4"/>
    <w:rsid w:val="007713B1"/>
    <w:rPr>
      <w:sz w:val="22"/>
    </w:rPr>
  </w:style>
  <w:style w:type="table" w:styleId="TableGrid3">
    <w:name w:val="Table Grid 3"/>
    <w:basedOn w:val="TableNormal"/>
    <w:rsid w:val="005D7C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utableau1">
    <w:name w:val="Grille du tableau1"/>
    <w:basedOn w:val="TableNormal"/>
    <w:next w:val="TableGrid"/>
    <w:uiPriority w:val="59"/>
    <w:rsid w:val="0056009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bullesCar1">
    <w:name w:val="Texte de bulles Car1"/>
    <w:uiPriority w:val="99"/>
    <w:semiHidden/>
    <w:rsid w:val="00560095"/>
    <w:rPr>
      <w:rFonts w:ascii="Tahoma" w:eastAsia="Times New Roman" w:hAnsi="Tahoma" w:cs="Tahoma"/>
      <w:sz w:val="16"/>
      <w:szCs w:val="16"/>
      <w:lang w:eastAsia="fr-FR"/>
    </w:rPr>
  </w:style>
  <w:style w:type="paragraph" w:customStyle="1" w:styleId="xl65">
    <w:name w:val="xl65"/>
    <w:basedOn w:val="Normal"/>
    <w:rsid w:val="00560095"/>
    <w:pPr>
      <w:spacing w:before="100" w:beforeAutospacing="1" w:after="100" w:afterAutospacing="1"/>
    </w:pPr>
    <w:rPr>
      <w:lang w:val="fr-FR" w:eastAsia="fr-FR"/>
    </w:rPr>
  </w:style>
  <w:style w:type="paragraph" w:customStyle="1" w:styleId="xl66">
    <w:name w:val="xl66"/>
    <w:basedOn w:val="Normal"/>
    <w:rsid w:val="00560095"/>
    <w:pPr>
      <w:pBdr>
        <w:top w:val="single" w:sz="8" w:space="0" w:color="auto"/>
        <w:left w:val="single" w:sz="8" w:space="0" w:color="auto"/>
        <w:bottom w:val="single" w:sz="4" w:space="0" w:color="auto"/>
        <w:right w:val="single" w:sz="4" w:space="0" w:color="auto"/>
      </w:pBdr>
      <w:shd w:val="clear" w:color="000000" w:fill="8DB4E3"/>
      <w:spacing w:before="100" w:beforeAutospacing="1" w:after="100" w:afterAutospacing="1"/>
      <w:jc w:val="center"/>
      <w:textAlignment w:val="center"/>
    </w:pPr>
    <w:rPr>
      <w:lang w:val="fr-FR" w:eastAsia="fr-FR"/>
    </w:rPr>
  </w:style>
  <w:style w:type="paragraph" w:customStyle="1" w:styleId="xl67">
    <w:name w:val="xl67"/>
    <w:basedOn w:val="Normal"/>
    <w:rsid w:val="00560095"/>
    <w:pPr>
      <w:spacing w:before="100" w:beforeAutospacing="1" w:after="100" w:afterAutospacing="1"/>
      <w:jc w:val="center"/>
      <w:textAlignment w:val="center"/>
    </w:pPr>
    <w:rPr>
      <w:lang w:val="fr-FR" w:eastAsia="fr-FR"/>
    </w:rPr>
  </w:style>
  <w:style w:type="paragraph" w:customStyle="1" w:styleId="xl68">
    <w:name w:val="xl68"/>
    <w:basedOn w:val="Normal"/>
    <w:rsid w:val="00560095"/>
    <w:pPr>
      <w:pBdr>
        <w:left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69">
    <w:name w:val="xl69"/>
    <w:basedOn w:val="Normal"/>
    <w:rsid w:val="00560095"/>
    <w:pPr>
      <w:pBdr>
        <w:left w:val="single" w:sz="4" w:space="0" w:color="auto"/>
        <w:right w:val="single" w:sz="4" w:space="0" w:color="auto"/>
      </w:pBdr>
      <w:spacing w:before="100" w:beforeAutospacing="1" w:after="100" w:afterAutospacing="1"/>
      <w:jc w:val="center"/>
      <w:textAlignment w:val="center"/>
    </w:pPr>
    <w:rPr>
      <w:lang w:val="fr-FR" w:eastAsia="fr-FR"/>
    </w:rPr>
  </w:style>
  <w:style w:type="paragraph" w:customStyle="1" w:styleId="xl70">
    <w:name w:val="xl70"/>
    <w:basedOn w:val="Normal"/>
    <w:rsid w:val="00560095"/>
    <w:pPr>
      <w:pBdr>
        <w:left w:val="single" w:sz="8"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1">
    <w:name w:val="xl71"/>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2">
    <w:name w:val="xl72"/>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73">
    <w:name w:val="xl73"/>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74">
    <w:name w:val="xl74"/>
    <w:basedOn w:val="Normal"/>
    <w:rsid w:val="00560095"/>
    <w:pPr>
      <w:spacing w:before="100" w:beforeAutospacing="1" w:after="100" w:afterAutospacing="1"/>
    </w:pPr>
    <w:rPr>
      <w:b/>
      <w:bCs/>
      <w:lang w:val="fr-FR" w:eastAsia="fr-FR"/>
    </w:rPr>
  </w:style>
  <w:style w:type="paragraph" w:customStyle="1" w:styleId="xl75">
    <w:name w:val="xl75"/>
    <w:basedOn w:val="Normal"/>
    <w:rsid w:val="00560095"/>
    <w:pPr>
      <w:pBdr>
        <w:left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6">
    <w:name w:val="xl76"/>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7">
    <w:name w:val="xl77"/>
    <w:basedOn w:val="Normal"/>
    <w:rsid w:val="00560095"/>
    <w:pPr>
      <w:pBdr>
        <w:top w:val="single" w:sz="8" w:space="0" w:color="auto"/>
        <w:left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78">
    <w:name w:val="xl78"/>
    <w:basedOn w:val="Normal"/>
    <w:rsid w:val="00560095"/>
    <w:pPr>
      <w:pBdr>
        <w:top w:val="single" w:sz="8" w:space="0" w:color="auto"/>
        <w:left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9">
    <w:name w:val="xl79"/>
    <w:basedOn w:val="Normal"/>
    <w:rsid w:val="00560095"/>
    <w:pPr>
      <w:pBdr>
        <w:top w:val="single" w:sz="8" w:space="0" w:color="auto"/>
        <w:left w:val="single" w:sz="4" w:space="0" w:color="auto"/>
        <w:right w:val="single" w:sz="4" w:space="0" w:color="auto"/>
      </w:pBdr>
      <w:spacing w:before="100" w:beforeAutospacing="1" w:after="100" w:afterAutospacing="1"/>
      <w:jc w:val="center"/>
      <w:textAlignment w:val="center"/>
    </w:pPr>
    <w:rPr>
      <w:lang w:val="fr-FR" w:eastAsia="fr-FR"/>
    </w:rPr>
  </w:style>
  <w:style w:type="paragraph" w:customStyle="1" w:styleId="xl80">
    <w:name w:val="xl80"/>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1">
    <w:name w:val="xl81"/>
    <w:basedOn w:val="Normal"/>
    <w:rsid w:val="00560095"/>
    <w:pPr>
      <w:pBdr>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82">
    <w:name w:val="xl82"/>
    <w:basedOn w:val="Normal"/>
    <w:rsid w:val="00560095"/>
    <w:pPr>
      <w:pBdr>
        <w:top w:val="single" w:sz="4" w:space="0" w:color="auto"/>
        <w:left w:val="single" w:sz="8" w:space="0" w:color="auto"/>
        <w:bottom w:val="single" w:sz="8" w:space="0" w:color="auto"/>
        <w:right w:val="single" w:sz="4" w:space="0" w:color="auto"/>
      </w:pBdr>
      <w:shd w:val="clear" w:color="000000" w:fill="8DB4E3"/>
      <w:spacing w:before="100" w:beforeAutospacing="1" w:after="100" w:afterAutospacing="1"/>
      <w:jc w:val="center"/>
      <w:textAlignment w:val="center"/>
    </w:pPr>
    <w:rPr>
      <w:lang w:val="fr-FR" w:eastAsia="fr-FR"/>
    </w:rPr>
  </w:style>
  <w:style w:type="paragraph" w:customStyle="1" w:styleId="xl83">
    <w:name w:val="xl83"/>
    <w:basedOn w:val="Normal"/>
    <w:rsid w:val="00560095"/>
    <w:pPr>
      <w:pBdr>
        <w:top w:val="single" w:sz="4" w:space="0" w:color="auto"/>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84">
    <w:name w:val="xl84"/>
    <w:basedOn w:val="Normal"/>
    <w:rsid w:val="00560095"/>
    <w:pPr>
      <w:pBdr>
        <w:top w:val="single" w:sz="4" w:space="0" w:color="auto"/>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85">
    <w:name w:val="xl85"/>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6">
    <w:name w:val="xl86"/>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87">
    <w:name w:val="xl87"/>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8">
    <w:name w:val="xl88"/>
    <w:basedOn w:val="Normal"/>
    <w:rsid w:val="00560095"/>
    <w:pPr>
      <w:pBdr>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89">
    <w:name w:val="xl89"/>
    <w:basedOn w:val="Normal"/>
    <w:rsid w:val="00560095"/>
    <w:pPr>
      <w:pBdr>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0">
    <w:name w:val="xl90"/>
    <w:basedOn w:val="Normal"/>
    <w:rsid w:val="00560095"/>
    <w:pPr>
      <w:pBdr>
        <w:top w:val="single" w:sz="8" w:space="0" w:color="auto"/>
        <w:left w:val="single" w:sz="4" w:space="0" w:color="auto"/>
        <w:right w:val="single" w:sz="4" w:space="0" w:color="auto"/>
      </w:pBdr>
      <w:spacing w:before="100" w:beforeAutospacing="1" w:after="100" w:afterAutospacing="1"/>
      <w:jc w:val="right"/>
      <w:textAlignment w:val="center"/>
    </w:pPr>
    <w:rPr>
      <w:lang w:val="fr-FR" w:eastAsia="fr-FR"/>
    </w:rPr>
  </w:style>
  <w:style w:type="paragraph" w:customStyle="1" w:styleId="xl91">
    <w:name w:val="xl91"/>
    <w:basedOn w:val="Normal"/>
    <w:rsid w:val="0056009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92">
    <w:name w:val="xl92"/>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fr-FR" w:eastAsia="fr-FR"/>
    </w:rPr>
  </w:style>
  <w:style w:type="paragraph" w:customStyle="1" w:styleId="xl93">
    <w:name w:val="xl93"/>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4">
    <w:name w:val="xl94"/>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5">
    <w:name w:val="xl95"/>
    <w:basedOn w:val="Normal"/>
    <w:rsid w:val="0056009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lang w:val="fr-FR" w:eastAsia="fr-FR"/>
    </w:rPr>
  </w:style>
  <w:style w:type="paragraph" w:customStyle="1" w:styleId="xl96">
    <w:name w:val="xl96"/>
    <w:basedOn w:val="Normal"/>
    <w:rsid w:val="00560095"/>
    <w:pPr>
      <w:pBdr>
        <w:top w:val="single" w:sz="8" w:space="0" w:color="auto"/>
        <w:left w:val="single" w:sz="4" w:space="0" w:color="auto"/>
        <w:right w:val="single" w:sz="8" w:space="0" w:color="auto"/>
      </w:pBdr>
      <w:spacing w:before="100" w:beforeAutospacing="1" w:after="100" w:afterAutospacing="1"/>
      <w:jc w:val="right"/>
      <w:textAlignment w:val="center"/>
    </w:pPr>
    <w:rPr>
      <w:lang w:val="fr-FR" w:eastAsia="fr-FR"/>
    </w:rPr>
  </w:style>
  <w:style w:type="paragraph" w:customStyle="1" w:styleId="xl97">
    <w:name w:val="xl97"/>
    <w:basedOn w:val="Normal"/>
    <w:rsid w:val="00560095"/>
    <w:pPr>
      <w:pBdr>
        <w:left w:val="single" w:sz="4" w:space="0" w:color="auto"/>
        <w:right w:val="single" w:sz="8" w:space="0" w:color="auto"/>
      </w:pBdr>
      <w:spacing w:before="100" w:beforeAutospacing="1" w:after="100" w:afterAutospacing="1"/>
      <w:jc w:val="right"/>
      <w:textAlignment w:val="center"/>
    </w:pPr>
    <w:rPr>
      <w:lang w:val="fr-FR" w:eastAsia="fr-FR"/>
    </w:rPr>
  </w:style>
  <w:style w:type="paragraph" w:customStyle="1" w:styleId="xl98">
    <w:name w:val="xl98"/>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99">
    <w:name w:val="xl99"/>
    <w:basedOn w:val="Normal"/>
    <w:rsid w:val="00560095"/>
    <w:pPr>
      <w:pBdr>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0">
    <w:name w:val="xl100"/>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1">
    <w:name w:val="xl101"/>
    <w:basedOn w:val="Normal"/>
    <w:rsid w:val="00560095"/>
    <w:pPr>
      <w:pBdr>
        <w:left w:val="single" w:sz="4" w:space="0" w:color="auto"/>
        <w:right w:val="single" w:sz="8" w:space="0" w:color="auto"/>
      </w:pBdr>
      <w:shd w:val="clear" w:color="000000" w:fill="C2D69A"/>
      <w:spacing w:before="100" w:beforeAutospacing="1" w:after="100" w:afterAutospacing="1"/>
      <w:jc w:val="right"/>
      <w:textAlignment w:val="center"/>
    </w:pPr>
    <w:rPr>
      <w:lang w:val="fr-FR" w:eastAsia="fr-FR"/>
    </w:rPr>
  </w:style>
  <w:style w:type="paragraph" w:customStyle="1" w:styleId="xl102">
    <w:name w:val="xl102"/>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pPr>
    <w:rPr>
      <w:lang w:val="fr-FR" w:eastAsia="fr-FR"/>
    </w:rPr>
  </w:style>
  <w:style w:type="paragraph" w:customStyle="1" w:styleId="xl103">
    <w:name w:val="xl103"/>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4">
    <w:name w:val="xl104"/>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5">
    <w:name w:val="xl105"/>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6">
    <w:name w:val="xl106"/>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7">
    <w:name w:val="xl107"/>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08">
    <w:name w:val="xl108"/>
    <w:basedOn w:val="Normal"/>
    <w:rsid w:val="00560095"/>
    <w:pPr>
      <w:pBdr>
        <w:top w:val="single" w:sz="8" w:space="0" w:color="auto"/>
        <w:left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09">
    <w:name w:val="xl109"/>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b/>
      <w:bCs/>
      <w:lang w:val="fr-FR" w:eastAsia="fr-FR"/>
    </w:rPr>
  </w:style>
  <w:style w:type="paragraph" w:customStyle="1" w:styleId="xl110">
    <w:name w:val="xl110"/>
    <w:basedOn w:val="Normal"/>
    <w:rsid w:val="00560095"/>
    <w:pPr>
      <w:pBdr>
        <w:left w:val="single" w:sz="8" w:space="0" w:color="auto"/>
        <w:bottom w:val="single" w:sz="8"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11">
    <w:name w:val="xl111"/>
    <w:basedOn w:val="Normal"/>
    <w:rsid w:val="00560095"/>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center"/>
    </w:pPr>
    <w:rPr>
      <w:b/>
      <w:bCs/>
      <w:lang w:val="fr-FR" w:eastAsia="fr-FR"/>
    </w:rPr>
  </w:style>
  <w:style w:type="paragraph" w:customStyle="1" w:styleId="xl112">
    <w:name w:val="xl112"/>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right"/>
      <w:textAlignment w:val="center"/>
    </w:pPr>
    <w:rPr>
      <w:lang w:val="fr-FR" w:eastAsia="fr-FR"/>
    </w:rPr>
  </w:style>
  <w:style w:type="paragraph" w:customStyle="1" w:styleId="xl113">
    <w:name w:val="xl113"/>
    <w:basedOn w:val="Normal"/>
    <w:rsid w:val="00560095"/>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center"/>
    </w:pPr>
    <w:rPr>
      <w:lang w:val="fr-FR" w:eastAsia="fr-FR"/>
    </w:rPr>
  </w:style>
  <w:style w:type="paragraph" w:customStyle="1" w:styleId="xl114">
    <w:name w:val="xl114"/>
    <w:basedOn w:val="Normal"/>
    <w:rsid w:val="00560095"/>
    <w:pPr>
      <w:pBdr>
        <w:left w:val="single" w:sz="4" w:space="0" w:color="auto"/>
        <w:bottom w:val="single" w:sz="8" w:space="0" w:color="auto"/>
      </w:pBdr>
      <w:spacing w:before="100" w:beforeAutospacing="1" w:after="100" w:afterAutospacing="1"/>
      <w:jc w:val="right"/>
      <w:textAlignment w:val="center"/>
    </w:pPr>
    <w:rPr>
      <w:lang w:val="fr-FR" w:eastAsia="fr-FR"/>
    </w:rPr>
  </w:style>
  <w:style w:type="paragraph" w:customStyle="1" w:styleId="xl115">
    <w:name w:val="xl115"/>
    <w:basedOn w:val="Normal"/>
    <w:rsid w:val="00560095"/>
    <w:pPr>
      <w:pBdr>
        <w:bottom w:val="single" w:sz="8" w:space="0" w:color="auto"/>
        <w:right w:val="single" w:sz="8" w:space="0" w:color="auto"/>
      </w:pBdr>
      <w:spacing w:before="100" w:beforeAutospacing="1" w:after="100" w:afterAutospacing="1"/>
      <w:jc w:val="right"/>
      <w:textAlignment w:val="center"/>
    </w:pPr>
    <w:rPr>
      <w:lang w:val="fr-FR" w:eastAsia="fr-FR"/>
    </w:rPr>
  </w:style>
  <w:style w:type="paragraph" w:customStyle="1" w:styleId="xl116">
    <w:name w:val="xl116"/>
    <w:basedOn w:val="Normal"/>
    <w:rsid w:val="00560095"/>
    <w:pPr>
      <w:pBdr>
        <w:top w:val="single" w:sz="8" w:space="0" w:color="auto"/>
        <w:left w:val="single" w:sz="4" w:space="0" w:color="auto"/>
        <w:bottom w:val="single" w:sz="4" w:space="0" w:color="auto"/>
        <w:right w:val="single" w:sz="8"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7">
    <w:name w:val="xl117"/>
    <w:basedOn w:val="Normal"/>
    <w:rsid w:val="00560095"/>
    <w:pPr>
      <w:pBdr>
        <w:top w:val="single" w:sz="4" w:space="0" w:color="auto"/>
        <w:left w:val="single" w:sz="4" w:space="0" w:color="auto"/>
        <w:bottom w:val="single" w:sz="8" w:space="0" w:color="auto"/>
        <w:right w:val="single" w:sz="8"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8">
    <w:name w:val="xl118"/>
    <w:basedOn w:val="Normal"/>
    <w:rsid w:val="00560095"/>
    <w:pPr>
      <w:pBdr>
        <w:top w:val="single" w:sz="8"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19">
    <w:name w:val="xl119"/>
    <w:basedOn w:val="Normal"/>
    <w:rsid w:val="00560095"/>
    <w:pPr>
      <w:spacing w:before="100" w:beforeAutospacing="1" w:after="100" w:afterAutospacing="1"/>
      <w:jc w:val="center"/>
    </w:pPr>
    <w:rPr>
      <w:b/>
      <w:bCs/>
      <w:color w:val="376091"/>
      <w:lang w:val="fr-FR" w:eastAsia="fr-FR"/>
    </w:rPr>
  </w:style>
  <w:style w:type="paragraph" w:customStyle="1" w:styleId="xl120">
    <w:name w:val="xl120"/>
    <w:basedOn w:val="Normal"/>
    <w:rsid w:val="00560095"/>
    <w:pPr>
      <w:pBdr>
        <w:top w:val="single" w:sz="8" w:space="0" w:color="auto"/>
        <w:left w:val="single" w:sz="4"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21">
    <w:name w:val="xl121"/>
    <w:basedOn w:val="Normal"/>
    <w:rsid w:val="00560095"/>
    <w:pPr>
      <w:pBdr>
        <w:left w:val="single" w:sz="4" w:space="0" w:color="auto"/>
        <w:bottom w:val="single" w:sz="8" w:space="0" w:color="auto"/>
        <w:right w:val="single" w:sz="4" w:space="0" w:color="auto"/>
      </w:pBdr>
      <w:shd w:val="clear" w:color="000000" w:fill="8DB4E3"/>
      <w:spacing w:before="100" w:beforeAutospacing="1" w:after="100" w:afterAutospacing="1"/>
      <w:jc w:val="center"/>
      <w:textAlignment w:val="center"/>
    </w:pPr>
    <w:rPr>
      <w:b/>
      <w:bCs/>
      <w:lang w:val="fr-FR" w:eastAsia="fr-FR"/>
    </w:rPr>
  </w:style>
  <w:style w:type="paragraph" w:customStyle="1" w:styleId="xl122">
    <w:name w:val="xl122"/>
    <w:basedOn w:val="Normal"/>
    <w:rsid w:val="00560095"/>
    <w:pPr>
      <w:shd w:val="clear" w:color="000000" w:fill="FFFF00"/>
      <w:spacing w:before="100" w:beforeAutospacing="1" w:after="100" w:afterAutospacing="1"/>
      <w:jc w:val="center"/>
    </w:pPr>
    <w:rPr>
      <w:b/>
      <w:bCs/>
      <w:color w:val="376091"/>
      <w:lang w:val="fr-FR" w:eastAsia="fr-FR"/>
    </w:rPr>
  </w:style>
  <w:style w:type="paragraph" w:customStyle="1" w:styleId="xl123">
    <w:name w:val="xl123"/>
    <w:basedOn w:val="Normal"/>
    <w:rsid w:val="00560095"/>
    <w:pPr>
      <w:pBdr>
        <w:top w:val="single" w:sz="8" w:space="0" w:color="auto"/>
        <w:left w:val="single" w:sz="8" w:space="0" w:color="auto"/>
        <w:bottom w:val="single" w:sz="8" w:space="0" w:color="auto"/>
      </w:pBdr>
      <w:spacing w:before="100" w:beforeAutospacing="1" w:after="100" w:afterAutospacing="1"/>
      <w:jc w:val="center"/>
      <w:textAlignment w:val="center"/>
    </w:pPr>
    <w:rPr>
      <w:lang w:val="fr-FR" w:eastAsia="fr-FR"/>
    </w:rPr>
  </w:style>
  <w:style w:type="paragraph" w:customStyle="1" w:styleId="xl124">
    <w:name w:val="xl124"/>
    <w:basedOn w:val="Normal"/>
    <w:rsid w:val="00560095"/>
    <w:pPr>
      <w:pBdr>
        <w:top w:val="single" w:sz="8" w:space="0" w:color="auto"/>
        <w:bottom w:val="single" w:sz="8" w:space="0" w:color="auto"/>
      </w:pBdr>
      <w:spacing w:before="100" w:beforeAutospacing="1" w:after="100" w:afterAutospacing="1"/>
      <w:jc w:val="center"/>
      <w:textAlignment w:val="center"/>
    </w:pPr>
    <w:rPr>
      <w:lang w:val="fr-FR" w:eastAsia="fr-FR"/>
    </w:rPr>
  </w:style>
  <w:style w:type="paragraph" w:customStyle="1" w:styleId="xl125">
    <w:name w:val="xl125"/>
    <w:basedOn w:val="Normal"/>
    <w:rsid w:val="00560095"/>
    <w:pPr>
      <w:pBdr>
        <w:top w:val="single" w:sz="8" w:space="0" w:color="auto"/>
        <w:bottom w:val="single" w:sz="8" w:space="0" w:color="auto"/>
        <w:right w:val="single" w:sz="8" w:space="0" w:color="auto"/>
      </w:pBdr>
      <w:spacing w:before="100" w:beforeAutospacing="1" w:after="100" w:afterAutospacing="1"/>
      <w:jc w:val="center"/>
      <w:textAlignment w:val="center"/>
    </w:pPr>
    <w:rPr>
      <w:lang w:val="fr-FR" w:eastAsia="fr-FR"/>
    </w:rPr>
  </w:style>
  <w:style w:type="paragraph" w:customStyle="1" w:styleId="xl126">
    <w:name w:val="xl126"/>
    <w:basedOn w:val="Normal"/>
    <w:rsid w:val="00560095"/>
    <w:pPr>
      <w:pBdr>
        <w:left w:val="single" w:sz="4" w:space="0" w:color="auto"/>
        <w:bottom w:val="single" w:sz="8" w:space="0" w:color="auto"/>
        <w:right w:val="single" w:sz="8" w:space="0" w:color="auto"/>
      </w:pBdr>
      <w:spacing w:before="100" w:beforeAutospacing="1" w:after="100" w:afterAutospacing="1"/>
      <w:jc w:val="right"/>
      <w:textAlignment w:val="center"/>
    </w:pPr>
    <w:rPr>
      <w:lang w:val="fr-FR" w:eastAsia="fr-FR"/>
    </w:rPr>
  </w:style>
  <w:style w:type="paragraph" w:customStyle="1" w:styleId="xl64">
    <w:name w:val="xl64"/>
    <w:basedOn w:val="Normal"/>
    <w:rsid w:val="00560095"/>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lang w:val="fr-FR" w:eastAsia="fr-FR"/>
    </w:rPr>
  </w:style>
  <w:style w:type="paragraph" w:customStyle="1" w:styleId="xl127">
    <w:name w:val="xl127"/>
    <w:basedOn w:val="Normal"/>
    <w:rsid w:val="00560095"/>
    <w:pPr>
      <w:pBdr>
        <w:top w:val="single" w:sz="8" w:space="0" w:color="000000"/>
      </w:pBdr>
      <w:spacing w:before="100" w:beforeAutospacing="1" w:after="100" w:afterAutospacing="1"/>
      <w:jc w:val="center"/>
      <w:textAlignment w:val="center"/>
    </w:pPr>
    <w:rPr>
      <w:rFonts w:ascii="Arial" w:hAnsi="Arial" w:cs="Arial"/>
      <w:b/>
      <w:bCs/>
      <w:lang w:val="fr-FR" w:eastAsia="fr-FR"/>
    </w:rPr>
  </w:style>
  <w:style w:type="paragraph" w:customStyle="1" w:styleId="xl128">
    <w:name w:val="xl128"/>
    <w:basedOn w:val="Normal"/>
    <w:rsid w:val="00560095"/>
    <w:pPr>
      <w:spacing w:before="100" w:beforeAutospacing="1" w:after="100" w:afterAutospacing="1"/>
      <w:jc w:val="center"/>
      <w:textAlignment w:val="center"/>
    </w:pPr>
    <w:rPr>
      <w:rFonts w:ascii="Arial" w:hAnsi="Arial" w:cs="Arial"/>
      <w:b/>
      <w:bCs/>
      <w:lang w:val="fr-FR" w:eastAsia="fr-FR"/>
    </w:rPr>
  </w:style>
  <w:style w:type="paragraph" w:customStyle="1" w:styleId="xl129">
    <w:name w:val="xl129"/>
    <w:basedOn w:val="Normal"/>
    <w:rsid w:val="00560095"/>
    <w:pPr>
      <w:pBdr>
        <w:bottom w:val="single" w:sz="8" w:space="0" w:color="000000"/>
      </w:pBdr>
      <w:spacing w:before="100" w:beforeAutospacing="1" w:after="100" w:afterAutospacing="1"/>
      <w:jc w:val="center"/>
      <w:textAlignment w:val="center"/>
    </w:pPr>
    <w:rPr>
      <w:rFonts w:ascii="Arial" w:hAnsi="Arial" w:cs="Arial"/>
      <w:b/>
      <w:bCs/>
      <w:lang w:val="fr-FR" w:eastAsia="fr-FR"/>
    </w:rPr>
  </w:style>
  <w:style w:type="paragraph" w:customStyle="1" w:styleId="xl130">
    <w:name w:val="xl130"/>
    <w:basedOn w:val="Normal"/>
    <w:rsid w:val="00560095"/>
    <w:pPr>
      <w:pBdr>
        <w:top w:val="single" w:sz="8" w:space="0" w:color="000000"/>
        <w:left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1">
    <w:name w:val="xl131"/>
    <w:basedOn w:val="Normal"/>
    <w:rsid w:val="00560095"/>
    <w:pPr>
      <w:pBdr>
        <w:left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2">
    <w:name w:val="xl132"/>
    <w:basedOn w:val="Normal"/>
    <w:rsid w:val="005600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val="fr-FR" w:eastAsia="fr-FR"/>
    </w:rPr>
  </w:style>
  <w:style w:type="paragraph" w:customStyle="1" w:styleId="xl133">
    <w:name w:val="xl133"/>
    <w:basedOn w:val="Normal"/>
    <w:rsid w:val="00560095"/>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b/>
      <w:bCs/>
      <w:lang w:val="fr-FR" w:eastAsia="fr-FR"/>
    </w:rPr>
  </w:style>
  <w:style w:type="paragraph" w:customStyle="1" w:styleId="xl134">
    <w:name w:val="xl134"/>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lang w:val="fr-FR" w:eastAsia="fr-FR"/>
    </w:rPr>
  </w:style>
  <w:style w:type="paragraph" w:customStyle="1" w:styleId="xl135">
    <w:name w:val="xl135"/>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lang w:val="fr-FR" w:eastAsia="fr-FR"/>
    </w:rPr>
  </w:style>
  <w:style w:type="paragraph" w:customStyle="1" w:styleId="xl136">
    <w:name w:val="xl136"/>
    <w:basedOn w:val="Normal"/>
    <w:rsid w:val="00560095"/>
    <w:pPr>
      <w:pBdr>
        <w:top w:val="single" w:sz="8" w:space="0" w:color="auto"/>
        <w:left w:val="single" w:sz="8" w:space="0" w:color="auto"/>
        <w:right w:val="single" w:sz="8" w:space="0" w:color="auto"/>
      </w:pBdr>
      <w:spacing w:before="100" w:beforeAutospacing="1" w:after="100" w:afterAutospacing="1"/>
    </w:pPr>
    <w:rPr>
      <w:sz w:val="20"/>
      <w:szCs w:val="20"/>
      <w:lang w:val="fr-FR" w:eastAsia="fr-FR"/>
    </w:rPr>
  </w:style>
  <w:style w:type="paragraph" w:customStyle="1" w:styleId="xl137">
    <w:name w:val="xl137"/>
    <w:basedOn w:val="Normal"/>
    <w:rsid w:val="005600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lang w:val="fr-FR" w:eastAsia="fr-FR"/>
    </w:rPr>
  </w:style>
  <w:style w:type="paragraph" w:customStyle="1" w:styleId="xl138">
    <w:name w:val="xl138"/>
    <w:basedOn w:val="Normal"/>
    <w:rsid w:val="00560095"/>
    <w:pPr>
      <w:pBdr>
        <w:top w:val="single" w:sz="8" w:space="0" w:color="auto"/>
        <w:bottom w:val="single" w:sz="8" w:space="0" w:color="auto"/>
        <w:right w:val="single" w:sz="8" w:space="0" w:color="auto"/>
      </w:pBdr>
      <w:spacing w:before="100" w:beforeAutospacing="1" w:after="100" w:afterAutospacing="1"/>
      <w:jc w:val="right"/>
    </w:pPr>
    <w:rPr>
      <w:rFonts w:ascii="Arial" w:hAnsi="Arial" w:cs="Arial"/>
      <w:lang w:val="fr-FR" w:eastAsia="fr-FR"/>
    </w:rPr>
  </w:style>
  <w:style w:type="paragraph" w:customStyle="1" w:styleId="xl139">
    <w:name w:val="xl139"/>
    <w:basedOn w:val="Normal"/>
    <w:rsid w:val="00560095"/>
    <w:pPr>
      <w:pBdr>
        <w:top w:val="single" w:sz="8" w:space="0" w:color="auto"/>
        <w:bottom w:val="single" w:sz="8" w:space="0" w:color="auto"/>
        <w:right w:val="single" w:sz="8" w:space="0" w:color="auto"/>
      </w:pBdr>
      <w:spacing w:before="100" w:beforeAutospacing="1" w:after="100" w:afterAutospacing="1"/>
    </w:pPr>
    <w:rPr>
      <w:sz w:val="20"/>
      <w:szCs w:val="20"/>
      <w:lang w:val="fr-FR" w:eastAsia="fr-FR"/>
    </w:rPr>
  </w:style>
  <w:style w:type="paragraph" w:customStyle="1" w:styleId="xl140">
    <w:name w:val="xl140"/>
    <w:basedOn w:val="Normal"/>
    <w:rsid w:val="00560095"/>
    <w:pPr>
      <w:pBdr>
        <w:top w:val="single" w:sz="8" w:space="0" w:color="auto"/>
        <w:left w:val="single" w:sz="8" w:space="0" w:color="auto"/>
        <w:right w:val="single" w:sz="8" w:space="0" w:color="auto"/>
      </w:pBdr>
      <w:spacing w:before="100" w:beforeAutospacing="1" w:after="100" w:afterAutospacing="1"/>
    </w:pPr>
    <w:rPr>
      <w:rFonts w:ascii="Arial" w:hAnsi="Arial" w:cs="Arial"/>
      <w:b/>
      <w:bCs/>
      <w:lang w:val="fr-FR" w:eastAsia="fr-FR"/>
    </w:rPr>
  </w:style>
  <w:style w:type="paragraph" w:customStyle="1" w:styleId="xl141">
    <w:name w:val="xl141"/>
    <w:basedOn w:val="Normal"/>
    <w:rsid w:val="00560095"/>
    <w:pPr>
      <w:pBdr>
        <w:left w:val="single" w:sz="8" w:space="0" w:color="auto"/>
        <w:right w:val="single" w:sz="8" w:space="0" w:color="auto"/>
      </w:pBdr>
      <w:spacing w:before="100" w:beforeAutospacing="1" w:after="100" w:afterAutospacing="1"/>
    </w:pPr>
    <w:rPr>
      <w:rFonts w:ascii="Arial" w:hAnsi="Arial" w:cs="Arial"/>
      <w:b/>
      <w:bCs/>
      <w:lang w:val="fr-FR" w:eastAsia="fr-FR"/>
    </w:rPr>
  </w:style>
  <w:style w:type="character" w:customStyle="1" w:styleId="En-tteCar1">
    <w:name w:val="En-tête Car1"/>
    <w:uiPriority w:val="99"/>
    <w:semiHidden/>
    <w:rsid w:val="00560095"/>
    <w:rPr>
      <w:rFonts w:ascii="Times New Roman" w:eastAsia="Times New Roman" w:hAnsi="Times New Roman" w:cs="Times New Roman"/>
      <w:sz w:val="24"/>
      <w:szCs w:val="24"/>
      <w:lang w:eastAsia="fr-FR"/>
    </w:rPr>
  </w:style>
  <w:style w:type="character" w:customStyle="1" w:styleId="PieddepageCar1">
    <w:name w:val="Pied de page Car1"/>
    <w:uiPriority w:val="99"/>
    <w:semiHidden/>
    <w:rsid w:val="00560095"/>
    <w:rPr>
      <w:rFonts w:ascii="Times New Roman" w:eastAsia="Times New Roman" w:hAnsi="Times New Roman" w:cs="Times New Roman"/>
      <w:sz w:val="24"/>
      <w:szCs w:val="24"/>
      <w:lang w:eastAsia="fr-FR"/>
    </w:rPr>
  </w:style>
  <w:style w:type="character" w:customStyle="1" w:styleId="ObjetducommentaireCar1">
    <w:name w:val="Objet du commentaire Car1"/>
    <w:uiPriority w:val="99"/>
    <w:semiHidden/>
    <w:rsid w:val="00560095"/>
    <w:rPr>
      <w:rFonts w:ascii="Times New Roman" w:eastAsia="Times New Roman" w:hAnsi="Times New Roman" w:cs="Times New Roman"/>
      <w:b/>
      <w:bCs/>
      <w:sz w:val="20"/>
      <w:szCs w:val="20"/>
      <w:lang w:val="fr-FR" w:eastAsia="fr-FR"/>
    </w:rPr>
  </w:style>
  <w:style w:type="paragraph" w:customStyle="1" w:styleId="Retrait1">
    <w:name w:val="Retrait 1"/>
    <w:basedOn w:val="Normal"/>
    <w:rsid w:val="006B7CE2"/>
    <w:pPr>
      <w:numPr>
        <w:numId w:val="4"/>
      </w:numPr>
      <w:spacing w:before="60" w:after="60" w:line="280" w:lineRule="exact"/>
      <w:jc w:val="both"/>
    </w:pPr>
    <w:rPr>
      <w:rFonts w:ascii="Arial" w:hAnsi="Arial"/>
      <w:sz w:val="22"/>
      <w:lang w:val="fr-FR" w:eastAsia="fr-FR"/>
    </w:rPr>
  </w:style>
  <w:style w:type="paragraph" w:customStyle="1" w:styleId="normalrapport">
    <w:name w:val="normal rapport"/>
    <w:basedOn w:val="Normal"/>
    <w:rsid w:val="00345845"/>
    <w:pPr>
      <w:widowControl w:val="0"/>
      <w:jc w:val="both"/>
    </w:pPr>
    <w:rPr>
      <w:rFonts w:ascii="Arial" w:hAnsi="Arial" w:cs="Arial"/>
      <w:sz w:val="22"/>
      <w:szCs w:val="22"/>
      <w:lang w:val="fr-FR" w:eastAsia="fr-FR"/>
    </w:rPr>
  </w:style>
  <w:style w:type="paragraph" w:customStyle="1" w:styleId="normalgras">
    <w:name w:val="normal gras"/>
    <w:basedOn w:val="normalrapport"/>
    <w:rsid w:val="00345845"/>
    <w:rPr>
      <w:rFonts w:ascii="Arial Gras" w:hAnsi="Arial Gras"/>
      <w:b/>
    </w:rPr>
  </w:style>
  <w:style w:type="character" w:customStyle="1" w:styleId="mw-headline">
    <w:name w:val="mw-headline"/>
    <w:rsid w:val="003C14FB"/>
  </w:style>
  <w:style w:type="character" w:customStyle="1" w:styleId="hps">
    <w:name w:val="hps"/>
    <w:rsid w:val="00D1515A"/>
  </w:style>
  <w:style w:type="paragraph" w:customStyle="1" w:styleId="RapTitre3">
    <w:name w:val="Rap Titre 3"/>
    <w:basedOn w:val="Heading3"/>
    <w:autoRedefine/>
    <w:rsid w:val="00B0431A"/>
    <w:pPr>
      <w:keepNext w:val="0"/>
      <w:widowControl w:val="0"/>
      <w:numPr>
        <w:numId w:val="5"/>
      </w:numPr>
      <w:suppressAutoHyphens/>
      <w:spacing w:before="120" w:after="120"/>
    </w:pPr>
    <w:rPr>
      <w:rFonts w:ascii="Arial" w:hAnsi="Arial" w:cs="Arial"/>
      <w:b w:val="0"/>
      <w:spacing w:val="-3"/>
      <w:szCs w:val="22"/>
    </w:rPr>
  </w:style>
  <w:style w:type="paragraph" w:customStyle="1" w:styleId="MediumGrid21">
    <w:name w:val="Medium Grid 21"/>
    <w:link w:val="MediumGrid2Char"/>
    <w:uiPriority w:val="1"/>
    <w:qFormat/>
    <w:rsid w:val="00AE6224"/>
    <w:rPr>
      <w:sz w:val="24"/>
      <w:szCs w:val="24"/>
    </w:rPr>
  </w:style>
  <w:style w:type="character" w:customStyle="1" w:styleId="MediumGrid2Char">
    <w:name w:val="Medium Grid 2 Char"/>
    <w:link w:val="MediumGrid21"/>
    <w:uiPriority w:val="1"/>
    <w:rsid w:val="00AE6224"/>
    <w:rPr>
      <w:sz w:val="24"/>
      <w:szCs w:val="24"/>
      <w:lang w:val="en-US" w:eastAsia="en-US" w:bidi="ar-SA"/>
    </w:rPr>
  </w:style>
  <w:style w:type="character" w:customStyle="1" w:styleId="messagebody">
    <w:name w:val="messagebody"/>
    <w:rsid w:val="00DE339C"/>
  </w:style>
  <w:style w:type="character" w:customStyle="1" w:styleId="CaptionChar">
    <w:name w:val="Caption Char"/>
    <w:aliases w:val=" Car Char,Fig Char,Table Caption Char,Table Char1,Figure Char1,headings Char1,CPR Caption Char2,CPR Caption Char Char1,Table1 Char1,Figure1 Char1,headings1 Char Char1,headings1 Char1,Table Char Char,Figure Char Char,headings Char Char"/>
    <w:link w:val="Caption"/>
    <w:uiPriority w:val="35"/>
    <w:rsid w:val="00FE777A"/>
    <w:rPr>
      <w:b/>
      <w:bCs/>
      <w:lang w:eastAsia="en-US"/>
    </w:rPr>
  </w:style>
  <w:style w:type="paragraph" w:customStyle="1" w:styleId="Style19">
    <w:name w:val="Style 19"/>
    <w:basedOn w:val="Normal"/>
    <w:uiPriority w:val="99"/>
    <w:rsid w:val="00E176F5"/>
    <w:pPr>
      <w:widowControl w:val="0"/>
      <w:autoSpaceDE w:val="0"/>
      <w:autoSpaceDN w:val="0"/>
      <w:spacing w:before="108"/>
      <w:ind w:right="72"/>
      <w:jc w:val="both"/>
    </w:pPr>
    <w:rPr>
      <w:rFonts w:ascii="Wingdings" w:hAnsi="Wingdings" w:cs="Wingdings"/>
      <w:color w:val="382222"/>
      <w:sz w:val="18"/>
      <w:szCs w:val="18"/>
      <w:lang w:val="fr-FR" w:eastAsia="fr-FR"/>
    </w:rPr>
  </w:style>
  <w:style w:type="character" w:customStyle="1" w:styleId="CharacterStyle10">
    <w:name w:val="Character Style 10"/>
    <w:uiPriority w:val="99"/>
    <w:rsid w:val="00E176F5"/>
    <w:rPr>
      <w:rFonts w:ascii="Wingdings" w:hAnsi="Wingdings"/>
      <w:color w:val="382222"/>
      <w:sz w:val="18"/>
    </w:rPr>
  </w:style>
  <w:style w:type="paragraph" w:customStyle="1" w:styleId="Tableau">
    <w:name w:val="Tableau"/>
    <w:basedOn w:val="Normal"/>
    <w:rsid w:val="00E77F36"/>
    <w:pPr>
      <w:overflowPunct w:val="0"/>
      <w:autoSpaceDE w:val="0"/>
      <w:autoSpaceDN w:val="0"/>
      <w:adjustRightInd w:val="0"/>
      <w:spacing w:before="60" w:after="60"/>
      <w:textAlignment w:val="baseline"/>
    </w:pPr>
    <w:rPr>
      <w:szCs w:val="20"/>
      <w:lang w:val="fr-FR" w:eastAsia="fr-FR"/>
    </w:rPr>
  </w:style>
  <w:style w:type="paragraph" w:customStyle="1" w:styleId="ColorfulShading-Accent11">
    <w:name w:val="Colorful Shading - Accent 11"/>
    <w:hidden/>
    <w:uiPriority w:val="71"/>
    <w:rsid w:val="002D3488"/>
    <w:rPr>
      <w:sz w:val="24"/>
      <w:szCs w:val="24"/>
      <w:lang w:val="fr-FR" w:eastAsia="fr-FR"/>
    </w:rPr>
  </w:style>
  <w:style w:type="character" w:customStyle="1" w:styleId="shorttext">
    <w:name w:val="short_text"/>
    <w:basedOn w:val="DefaultParagraphFont"/>
    <w:rsid w:val="000A300C"/>
  </w:style>
  <w:style w:type="character" w:customStyle="1" w:styleId="Heading6Char">
    <w:name w:val="Heading 6 Char"/>
    <w:link w:val="Heading6"/>
    <w:uiPriority w:val="9"/>
    <w:rsid w:val="00AB214C"/>
    <w:rPr>
      <w:b/>
      <w:bCs/>
      <w:sz w:val="24"/>
      <w:szCs w:val="24"/>
      <w:lang w:val="fr-FR" w:eastAsia="fr-FR"/>
    </w:rPr>
  </w:style>
  <w:style w:type="paragraph" w:customStyle="1" w:styleId="Ital-Bull">
    <w:name w:val="Ital-Bull"/>
    <w:basedOn w:val="Normal"/>
    <w:rsid w:val="00AB214C"/>
    <w:pPr>
      <w:numPr>
        <w:numId w:val="12"/>
      </w:numPr>
      <w:jc w:val="both"/>
    </w:pPr>
    <w:rPr>
      <w:rFonts w:ascii="GeoSlb712 Lt BT" w:hAnsi="GeoSlb712 Lt BT"/>
      <w:i/>
      <w:iCs/>
      <w:color w:val="000000"/>
      <w:sz w:val="22"/>
      <w:szCs w:val="22"/>
      <w:lang w:val="fr-FR" w:eastAsia="fr-FR"/>
    </w:rPr>
  </w:style>
  <w:style w:type="paragraph" w:customStyle="1" w:styleId="Standard">
    <w:name w:val="Standard"/>
    <w:rsid w:val="00AB214C"/>
    <w:pPr>
      <w:suppressAutoHyphens/>
      <w:autoSpaceDN w:val="0"/>
      <w:spacing w:after="200" w:line="276" w:lineRule="auto"/>
      <w:textAlignment w:val="baseline"/>
    </w:pPr>
    <w:rPr>
      <w:rFonts w:ascii="Calibri" w:eastAsia="SimSun" w:hAnsi="Calibri" w:cs="Calibri"/>
      <w:kern w:val="3"/>
      <w:sz w:val="22"/>
      <w:szCs w:val="22"/>
      <w:lang w:val="fr-FR"/>
    </w:rPr>
  </w:style>
  <w:style w:type="paragraph" w:customStyle="1" w:styleId="Textbody">
    <w:name w:val="Text body"/>
    <w:basedOn w:val="Standard"/>
    <w:rsid w:val="00AB214C"/>
    <w:pPr>
      <w:spacing w:after="120"/>
    </w:pPr>
  </w:style>
  <w:style w:type="numbering" w:customStyle="1" w:styleId="WWNum1">
    <w:name w:val="WWNum1"/>
    <w:basedOn w:val="NoList"/>
    <w:rsid w:val="00AB214C"/>
    <w:pPr>
      <w:numPr>
        <w:numId w:val="13"/>
      </w:numPr>
    </w:pPr>
  </w:style>
  <w:style w:type="numbering" w:customStyle="1" w:styleId="WWNum2">
    <w:name w:val="WWNum2"/>
    <w:basedOn w:val="NoList"/>
    <w:rsid w:val="00AB214C"/>
    <w:pPr>
      <w:numPr>
        <w:numId w:val="14"/>
      </w:numPr>
    </w:pPr>
  </w:style>
  <w:style w:type="paragraph" w:customStyle="1" w:styleId="Style">
    <w:name w:val="Style"/>
    <w:rsid w:val="00330689"/>
    <w:pPr>
      <w:widowControl w:val="0"/>
      <w:autoSpaceDE w:val="0"/>
      <w:autoSpaceDN w:val="0"/>
      <w:adjustRightInd w:val="0"/>
    </w:pPr>
    <w:rPr>
      <w:rFonts w:ascii="Arial" w:eastAsia="MS Mincho" w:hAnsi="Arial" w:cs="Arial"/>
      <w:sz w:val="24"/>
      <w:szCs w:val="24"/>
    </w:rPr>
  </w:style>
  <w:style w:type="paragraph" w:customStyle="1" w:styleId="Paragraphedeliste1">
    <w:name w:val="Paragraphe de liste1"/>
    <w:basedOn w:val="Normal"/>
    <w:uiPriority w:val="99"/>
    <w:qFormat/>
    <w:rsid w:val="008738D7"/>
    <w:pPr>
      <w:ind w:left="720"/>
      <w:contextualSpacing/>
    </w:pPr>
    <w:rPr>
      <w:rFonts w:ascii="Calibri" w:eastAsia="Calibri" w:hAnsi="Calibri"/>
      <w:sz w:val="22"/>
      <w:szCs w:val="22"/>
      <w:lang w:val="fr-FR" w:eastAsia="fr-FR"/>
    </w:rPr>
  </w:style>
  <w:style w:type="paragraph" w:customStyle="1" w:styleId="Niveau1">
    <w:name w:val="Niveau1"/>
    <w:basedOn w:val="Normal"/>
    <w:rsid w:val="008738D7"/>
    <w:pPr>
      <w:numPr>
        <w:numId w:val="25"/>
      </w:numPr>
    </w:pPr>
    <w:rPr>
      <w:rFonts w:ascii="CG Times" w:hAnsi="CG Times"/>
      <w:b/>
      <w:szCs w:val="20"/>
      <w:lang w:val="fr-FR" w:eastAsia="fr-FR"/>
    </w:rPr>
  </w:style>
  <w:style w:type="paragraph" w:customStyle="1" w:styleId="Niveau2">
    <w:name w:val="Niveau 2"/>
    <w:basedOn w:val="BodyText2"/>
    <w:rsid w:val="008738D7"/>
    <w:pPr>
      <w:widowControl w:val="0"/>
      <w:numPr>
        <w:ilvl w:val="1"/>
        <w:numId w:val="25"/>
      </w:numPr>
      <w:spacing w:after="120" w:line="480" w:lineRule="auto"/>
      <w:jc w:val="left"/>
    </w:pPr>
    <w:rPr>
      <w:rFonts w:ascii="Courier New" w:hAnsi="Courier New" w:cs="Courier New"/>
      <w:snapToGrid w:val="0"/>
      <w:sz w:val="20"/>
    </w:rPr>
  </w:style>
  <w:style w:type="paragraph" w:styleId="ListParagraph">
    <w:name w:val="List Paragraph"/>
    <w:aliases w:val="Akapit z listą BS,I."/>
    <w:basedOn w:val="Normal"/>
    <w:uiPriority w:val="34"/>
    <w:qFormat/>
    <w:rsid w:val="00187445"/>
    <w:pPr>
      <w:ind w:left="720"/>
    </w:pPr>
  </w:style>
  <w:style w:type="paragraph" w:styleId="NoSpacing">
    <w:name w:val="No Spacing"/>
    <w:link w:val="NoSpacingChar"/>
    <w:uiPriority w:val="1"/>
    <w:qFormat/>
    <w:rsid w:val="009E4BF1"/>
    <w:rPr>
      <w:sz w:val="24"/>
      <w:szCs w:val="24"/>
    </w:rPr>
  </w:style>
  <w:style w:type="character" w:customStyle="1" w:styleId="NoSpacingChar">
    <w:name w:val="No Spacing Char"/>
    <w:link w:val="NoSpacing"/>
    <w:uiPriority w:val="1"/>
    <w:rsid w:val="009E4B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275136">
      <w:bodyDiv w:val="1"/>
      <w:marLeft w:val="0"/>
      <w:marRight w:val="0"/>
      <w:marTop w:val="0"/>
      <w:marBottom w:val="0"/>
      <w:divBdr>
        <w:top w:val="none" w:sz="0" w:space="0" w:color="auto"/>
        <w:left w:val="none" w:sz="0" w:space="0" w:color="auto"/>
        <w:bottom w:val="none" w:sz="0" w:space="0" w:color="auto"/>
        <w:right w:val="none" w:sz="0" w:space="0" w:color="auto"/>
      </w:divBdr>
      <w:divsChild>
        <w:div w:id="74596528">
          <w:marLeft w:val="0"/>
          <w:marRight w:val="0"/>
          <w:marTop w:val="0"/>
          <w:marBottom w:val="0"/>
          <w:divBdr>
            <w:top w:val="none" w:sz="0" w:space="0" w:color="auto"/>
            <w:left w:val="none" w:sz="0" w:space="0" w:color="auto"/>
            <w:bottom w:val="none" w:sz="0" w:space="0" w:color="auto"/>
            <w:right w:val="none" w:sz="0" w:space="0" w:color="auto"/>
          </w:divBdr>
        </w:div>
        <w:div w:id="136993228">
          <w:marLeft w:val="0"/>
          <w:marRight w:val="0"/>
          <w:marTop w:val="0"/>
          <w:marBottom w:val="0"/>
          <w:divBdr>
            <w:top w:val="none" w:sz="0" w:space="0" w:color="auto"/>
            <w:left w:val="none" w:sz="0" w:space="0" w:color="auto"/>
            <w:bottom w:val="none" w:sz="0" w:space="0" w:color="auto"/>
            <w:right w:val="none" w:sz="0" w:space="0" w:color="auto"/>
          </w:divBdr>
        </w:div>
        <w:div w:id="159203380">
          <w:marLeft w:val="0"/>
          <w:marRight w:val="0"/>
          <w:marTop w:val="0"/>
          <w:marBottom w:val="0"/>
          <w:divBdr>
            <w:top w:val="none" w:sz="0" w:space="0" w:color="auto"/>
            <w:left w:val="none" w:sz="0" w:space="0" w:color="auto"/>
            <w:bottom w:val="none" w:sz="0" w:space="0" w:color="auto"/>
            <w:right w:val="none" w:sz="0" w:space="0" w:color="auto"/>
          </w:divBdr>
        </w:div>
        <w:div w:id="265386395">
          <w:marLeft w:val="0"/>
          <w:marRight w:val="0"/>
          <w:marTop w:val="0"/>
          <w:marBottom w:val="0"/>
          <w:divBdr>
            <w:top w:val="none" w:sz="0" w:space="0" w:color="auto"/>
            <w:left w:val="none" w:sz="0" w:space="0" w:color="auto"/>
            <w:bottom w:val="none" w:sz="0" w:space="0" w:color="auto"/>
            <w:right w:val="none" w:sz="0" w:space="0" w:color="auto"/>
          </w:divBdr>
        </w:div>
        <w:div w:id="373043463">
          <w:marLeft w:val="0"/>
          <w:marRight w:val="0"/>
          <w:marTop w:val="0"/>
          <w:marBottom w:val="0"/>
          <w:divBdr>
            <w:top w:val="none" w:sz="0" w:space="0" w:color="auto"/>
            <w:left w:val="none" w:sz="0" w:space="0" w:color="auto"/>
            <w:bottom w:val="none" w:sz="0" w:space="0" w:color="auto"/>
            <w:right w:val="none" w:sz="0" w:space="0" w:color="auto"/>
          </w:divBdr>
        </w:div>
        <w:div w:id="524908007">
          <w:marLeft w:val="0"/>
          <w:marRight w:val="0"/>
          <w:marTop w:val="0"/>
          <w:marBottom w:val="0"/>
          <w:divBdr>
            <w:top w:val="none" w:sz="0" w:space="0" w:color="auto"/>
            <w:left w:val="none" w:sz="0" w:space="0" w:color="auto"/>
            <w:bottom w:val="none" w:sz="0" w:space="0" w:color="auto"/>
            <w:right w:val="none" w:sz="0" w:space="0" w:color="auto"/>
          </w:divBdr>
        </w:div>
        <w:div w:id="600643169">
          <w:marLeft w:val="0"/>
          <w:marRight w:val="0"/>
          <w:marTop w:val="0"/>
          <w:marBottom w:val="0"/>
          <w:divBdr>
            <w:top w:val="none" w:sz="0" w:space="0" w:color="auto"/>
            <w:left w:val="none" w:sz="0" w:space="0" w:color="auto"/>
            <w:bottom w:val="none" w:sz="0" w:space="0" w:color="auto"/>
            <w:right w:val="none" w:sz="0" w:space="0" w:color="auto"/>
          </w:divBdr>
        </w:div>
        <w:div w:id="650018331">
          <w:marLeft w:val="0"/>
          <w:marRight w:val="0"/>
          <w:marTop w:val="0"/>
          <w:marBottom w:val="0"/>
          <w:divBdr>
            <w:top w:val="none" w:sz="0" w:space="0" w:color="auto"/>
            <w:left w:val="none" w:sz="0" w:space="0" w:color="auto"/>
            <w:bottom w:val="none" w:sz="0" w:space="0" w:color="auto"/>
            <w:right w:val="none" w:sz="0" w:space="0" w:color="auto"/>
          </w:divBdr>
        </w:div>
        <w:div w:id="671302530">
          <w:marLeft w:val="0"/>
          <w:marRight w:val="0"/>
          <w:marTop w:val="0"/>
          <w:marBottom w:val="0"/>
          <w:divBdr>
            <w:top w:val="none" w:sz="0" w:space="0" w:color="auto"/>
            <w:left w:val="none" w:sz="0" w:space="0" w:color="auto"/>
            <w:bottom w:val="none" w:sz="0" w:space="0" w:color="auto"/>
            <w:right w:val="none" w:sz="0" w:space="0" w:color="auto"/>
          </w:divBdr>
        </w:div>
        <w:div w:id="1141726539">
          <w:marLeft w:val="0"/>
          <w:marRight w:val="0"/>
          <w:marTop w:val="0"/>
          <w:marBottom w:val="0"/>
          <w:divBdr>
            <w:top w:val="none" w:sz="0" w:space="0" w:color="auto"/>
            <w:left w:val="none" w:sz="0" w:space="0" w:color="auto"/>
            <w:bottom w:val="none" w:sz="0" w:space="0" w:color="auto"/>
            <w:right w:val="none" w:sz="0" w:space="0" w:color="auto"/>
          </w:divBdr>
        </w:div>
        <w:div w:id="1191186802">
          <w:marLeft w:val="0"/>
          <w:marRight w:val="0"/>
          <w:marTop w:val="0"/>
          <w:marBottom w:val="0"/>
          <w:divBdr>
            <w:top w:val="none" w:sz="0" w:space="0" w:color="auto"/>
            <w:left w:val="none" w:sz="0" w:space="0" w:color="auto"/>
            <w:bottom w:val="none" w:sz="0" w:space="0" w:color="auto"/>
            <w:right w:val="none" w:sz="0" w:space="0" w:color="auto"/>
          </w:divBdr>
        </w:div>
        <w:div w:id="1217090445">
          <w:marLeft w:val="0"/>
          <w:marRight w:val="0"/>
          <w:marTop w:val="0"/>
          <w:marBottom w:val="0"/>
          <w:divBdr>
            <w:top w:val="none" w:sz="0" w:space="0" w:color="auto"/>
            <w:left w:val="none" w:sz="0" w:space="0" w:color="auto"/>
            <w:bottom w:val="none" w:sz="0" w:space="0" w:color="auto"/>
            <w:right w:val="none" w:sz="0" w:space="0" w:color="auto"/>
          </w:divBdr>
        </w:div>
        <w:div w:id="1257405203">
          <w:marLeft w:val="0"/>
          <w:marRight w:val="0"/>
          <w:marTop w:val="0"/>
          <w:marBottom w:val="0"/>
          <w:divBdr>
            <w:top w:val="none" w:sz="0" w:space="0" w:color="auto"/>
            <w:left w:val="none" w:sz="0" w:space="0" w:color="auto"/>
            <w:bottom w:val="none" w:sz="0" w:space="0" w:color="auto"/>
            <w:right w:val="none" w:sz="0" w:space="0" w:color="auto"/>
          </w:divBdr>
        </w:div>
        <w:div w:id="1307933039">
          <w:marLeft w:val="0"/>
          <w:marRight w:val="0"/>
          <w:marTop w:val="0"/>
          <w:marBottom w:val="0"/>
          <w:divBdr>
            <w:top w:val="none" w:sz="0" w:space="0" w:color="auto"/>
            <w:left w:val="none" w:sz="0" w:space="0" w:color="auto"/>
            <w:bottom w:val="none" w:sz="0" w:space="0" w:color="auto"/>
            <w:right w:val="none" w:sz="0" w:space="0" w:color="auto"/>
          </w:divBdr>
        </w:div>
        <w:div w:id="1391033105">
          <w:marLeft w:val="0"/>
          <w:marRight w:val="0"/>
          <w:marTop w:val="0"/>
          <w:marBottom w:val="0"/>
          <w:divBdr>
            <w:top w:val="none" w:sz="0" w:space="0" w:color="auto"/>
            <w:left w:val="none" w:sz="0" w:space="0" w:color="auto"/>
            <w:bottom w:val="none" w:sz="0" w:space="0" w:color="auto"/>
            <w:right w:val="none" w:sz="0" w:space="0" w:color="auto"/>
          </w:divBdr>
        </w:div>
        <w:div w:id="1420758154">
          <w:marLeft w:val="0"/>
          <w:marRight w:val="0"/>
          <w:marTop w:val="0"/>
          <w:marBottom w:val="0"/>
          <w:divBdr>
            <w:top w:val="none" w:sz="0" w:space="0" w:color="auto"/>
            <w:left w:val="none" w:sz="0" w:space="0" w:color="auto"/>
            <w:bottom w:val="none" w:sz="0" w:space="0" w:color="auto"/>
            <w:right w:val="none" w:sz="0" w:space="0" w:color="auto"/>
          </w:divBdr>
        </w:div>
        <w:div w:id="1446267001">
          <w:marLeft w:val="0"/>
          <w:marRight w:val="0"/>
          <w:marTop w:val="0"/>
          <w:marBottom w:val="0"/>
          <w:divBdr>
            <w:top w:val="none" w:sz="0" w:space="0" w:color="auto"/>
            <w:left w:val="none" w:sz="0" w:space="0" w:color="auto"/>
            <w:bottom w:val="none" w:sz="0" w:space="0" w:color="auto"/>
            <w:right w:val="none" w:sz="0" w:space="0" w:color="auto"/>
          </w:divBdr>
        </w:div>
        <w:div w:id="1489442417">
          <w:marLeft w:val="0"/>
          <w:marRight w:val="0"/>
          <w:marTop w:val="0"/>
          <w:marBottom w:val="0"/>
          <w:divBdr>
            <w:top w:val="none" w:sz="0" w:space="0" w:color="auto"/>
            <w:left w:val="none" w:sz="0" w:space="0" w:color="auto"/>
            <w:bottom w:val="none" w:sz="0" w:space="0" w:color="auto"/>
            <w:right w:val="none" w:sz="0" w:space="0" w:color="auto"/>
          </w:divBdr>
        </w:div>
        <w:div w:id="1505507889">
          <w:marLeft w:val="0"/>
          <w:marRight w:val="0"/>
          <w:marTop w:val="0"/>
          <w:marBottom w:val="0"/>
          <w:divBdr>
            <w:top w:val="none" w:sz="0" w:space="0" w:color="auto"/>
            <w:left w:val="none" w:sz="0" w:space="0" w:color="auto"/>
            <w:bottom w:val="none" w:sz="0" w:space="0" w:color="auto"/>
            <w:right w:val="none" w:sz="0" w:space="0" w:color="auto"/>
          </w:divBdr>
        </w:div>
        <w:div w:id="1517040919">
          <w:marLeft w:val="0"/>
          <w:marRight w:val="0"/>
          <w:marTop w:val="0"/>
          <w:marBottom w:val="0"/>
          <w:divBdr>
            <w:top w:val="none" w:sz="0" w:space="0" w:color="auto"/>
            <w:left w:val="none" w:sz="0" w:space="0" w:color="auto"/>
            <w:bottom w:val="none" w:sz="0" w:space="0" w:color="auto"/>
            <w:right w:val="none" w:sz="0" w:space="0" w:color="auto"/>
          </w:divBdr>
        </w:div>
        <w:div w:id="1797676034">
          <w:marLeft w:val="0"/>
          <w:marRight w:val="0"/>
          <w:marTop w:val="0"/>
          <w:marBottom w:val="0"/>
          <w:divBdr>
            <w:top w:val="none" w:sz="0" w:space="0" w:color="auto"/>
            <w:left w:val="none" w:sz="0" w:space="0" w:color="auto"/>
            <w:bottom w:val="none" w:sz="0" w:space="0" w:color="auto"/>
            <w:right w:val="none" w:sz="0" w:space="0" w:color="auto"/>
          </w:divBdr>
        </w:div>
        <w:div w:id="1801075770">
          <w:marLeft w:val="0"/>
          <w:marRight w:val="0"/>
          <w:marTop w:val="0"/>
          <w:marBottom w:val="0"/>
          <w:divBdr>
            <w:top w:val="none" w:sz="0" w:space="0" w:color="auto"/>
            <w:left w:val="none" w:sz="0" w:space="0" w:color="auto"/>
            <w:bottom w:val="none" w:sz="0" w:space="0" w:color="auto"/>
            <w:right w:val="none" w:sz="0" w:space="0" w:color="auto"/>
          </w:divBdr>
        </w:div>
        <w:div w:id="1824197586">
          <w:marLeft w:val="0"/>
          <w:marRight w:val="0"/>
          <w:marTop w:val="0"/>
          <w:marBottom w:val="0"/>
          <w:divBdr>
            <w:top w:val="none" w:sz="0" w:space="0" w:color="auto"/>
            <w:left w:val="none" w:sz="0" w:space="0" w:color="auto"/>
            <w:bottom w:val="none" w:sz="0" w:space="0" w:color="auto"/>
            <w:right w:val="none" w:sz="0" w:space="0" w:color="auto"/>
          </w:divBdr>
        </w:div>
        <w:div w:id="1923638526">
          <w:marLeft w:val="0"/>
          <w:marRight w:val="0"/>
          <w:marTop w:val="0"/>
          <w:marBottom w:val="0"/>
          <w:divBdr>
            <w:top w:val="none" w:sz="0" w:space="0" w:color="auto"/>
            <w:left w:val="none" w:sz="0" w:space="0" w:color="auto"/>
            <w:bottom w:val="none" w:sz="0" w:space="0" w:color="auto"/>
            <w:right w:val="none" w:sz="0" w:space="0" w:color="auto"/>
          </w:divBdr>
        </w:div>
        <w:div w:id="2022660948">
          <w:marLeft w:val="0"/>
          <w:marRight w:val="0"/>
          <w:marTop w:val="0"/>
          <w:marBottom w:val="0"/>
          <w:divBdr>
            <w:top w:val="none" w:sz="0" w:space="0" w:color="auto"/>
            <w:left w:val="none" w:sz="0" w:space="0" w:color="auto"/>
            <w:bottom w:val="none" w:sz="0" w:space="0" w:color="auto"/>
            <w:right w:val="none" w:sz="0" w:space="0" w:color="auto"/>
          </w:divBdr>
        </w:div>
      </w:divsChild>
    </w:div>
    <w:div w:id="772940640">
      <w:bodyDiv w:val="1"/>
      <w:marLeft w:val="0"/>
      <w:marRight w:val="0"/>
      <w:marTop w:val="0"/>
      <w:marBottom w:val="0"/>
      <w:divBdr>
        <w:top w:val="none" w:sz="0" w:space="0" w:color="auto"/>
        <w:left w:val="none" w:sz="0" w:space="0" w:color="auto"/>
        <w:bottom w:val="none" w:sz="0" w:space="0" w:color="auto"/>
        <w:right w:val="none" w:sz="0" w:space="0" w:color="auto"/>
      </w:divBdr>
      <w:divsChild>
        <w:div w:id="1975478417">
          <w:marLeft w:val="0"/>
          <w:marRight w:val="0"/>
          <w:marTop w:val="0"/>
          <w:marBottom w:val="0"/>
          <w:divBdr>
            <w:top w:val="none" w:sz="0" w:space="0" w:color="auto"/>
            <w:left w:val="none" w:sz="0" w:space="0" w:color="auto"/>
            <w:bottom w:val="none" w:sz="0" w:space="0" w:color="auto"/>
            <w:right w:val="none" w:sz="0" w:space="0" w:color="auto"/>
          </w:divBdr>
          <w:divsChild>
            <w:div w:id="1067846700">
              <w:marLeft w:val="0"/>
              <w:marRight w:val="0"/>
              <w:marTop w:val="0"/>
              <w:marBottom w:val="0"/>
              <w:divBdr>
                <w:top w:val="none" w:sz="0" w:space="0" w:color="auto"/>
                <w:left w:val="none" w:sz="0" w:space="0" w:color="auto"/>
                <w:bottom w:val="none" w:sz="0" w:space="0" w:color="auto"/>
                <w:right w:val="none" w:sz="0" w:space="0" w:color="auto"/>
              </w:divBdr>
              <w:divsChild>
                <w:div w:id="2047094759">
                  <w:marLeft w:val="0"/>
                  <w:marRight w:val="0"/>
                  <w:marTop w:val="0"/>
                  <w:marBottom w:val="0"/>
                  <w:divBdr>
                    <w:top w:val="none" w:sz="0" w:space="0" w:color="auto"/>
                    <w:left w:val="none" w:sz="0" w:space="0" w:color="auto"/>
                    <w:bottom w:val="none" w:sz="0" w:space="0" w:color="auto"/>
                    <w:right w:val="none" w:sz="0" w:space="0" w:color="auto"/>
                  </w:divBdr>
                  <w:divsChild>
                    <w:div w:id="1040856381">
                      <w:marLeft w:val="0"/>
                      <w:marRight w:val="0"/>
                      <w:marTop w:val="0"/>
                      <w:marBottom w:val="0"/>
                      <w:divBdr>
                        <w:top w:val="none" w:sz="0" w:space="0" w:color="auto"/>
                        <w:left w:val="none" w:sz="0" w:space="0" w:color="auto"/>
                        <w:bottom w:val="none" w:sz="0" w:space="0" w:color="auto"/>
                        <w:right w:val="none" w:sz="0" w:space="0" w:color="auto"/>
                      </w:divBdr>
                      <w:divsChild>
                        <w:div w:id="1126851459">
                          <w:marLeft w:val="0"/>
                          <w:marRight w:val="0"/>
                          <w:marTop w:val="0"/>
                          <w:marBottom w:val="0"/>
                          <w:divBdr>
                            <w:top w:val="none" w:sz="0" w:space="0" w:color="auto"/>
                            <w:left w:val="none" w:sz="0" w:space="0" w:color="auto"/>
                            <w:bottom w:val="none" w:sz="0" w:space="0" w:color="auto"/>
                            <w:right w:val="none" w:sz="0" w:space="0" w:color="auto"/>
                          </w:divBdr>
                          <w:divsChild>
                            <w:div w:id="564142110">
                              <w:marLeft w:val="0"/>
                              <w:marRight w:val="0"/>
                              <w:marTop w:val="0"/>
                              <w:marBottom w:val="0"/>
                              <w:divBdr>
                                <w:top w:val="none" w:sz="0" w:space="0" w:color="auto"/>
                                <w:left w:val="none" w:sz="0" w:space="0" w:color="auto"/>
                                <w:bottom w:val="none" w:sz="0" w:space="0" w:color="auto"/>
                                <w:right w:val="none" w:sz="0" w:space="0" w:color="auto"/>
                              </w:divBdr>
                              <w:divsChild>
                                <w:div w:id="707267395">
                                  <w:marLeft w:val="0"/>
                                  <w:marRight w:val="0"/>
                                  <w:marTop w:val="0"/>
                                  <w:marBottom w:val="0"/>
                                  <w:divBdr>
                                    <w:top w:val="none" w:sz="0" w:space="0" w:color="auto"/>
                                    <w:left w:val="none" w:sz="0" w:space="0" w:color="auto"/>
                                    <w:bottom w:val="none" w:sz="0" w:space="0" w:color="auto"/>
                                    <w:right w:val="none" w:sz="0" w:space="0" w:color="auto"/>
                                  </w:divBdr>
                                  <w:divsChild>
                                    <w:div w:id="1009868264">
                                      <w:marLeft w:val="60"/>
                                      <w:marRight w:val="0"/>
                                      <w:marTop w:val="0"/>
                                      <w:marBottom w:val="0"/>
                                      <w:divBdr>
                                        <w:top w:val="none" w:sz="0" w:space="0" w:color="auto"/>
                                        <w:left w:val="none" w:sz="0" w:space="0" w:color="auto"/>
                                        <w:bottom w:val="none" w:sz="0" w:space="0" w:color="auto"/>
                                        <w:right w:val="none" w:sz="0" w:space="0" w:color="auto"/>
                                      </w:divBdr>
                                      <w:divsChild>
                                        <w:div w:id="1628006472">
                                          <w:marLeft w:val="0"/>
                                          <w:marRight w:val="0"/>
                                          <w:marTop w:val="0"/>
                                          <w:marBottom w:val="0"/>
                                          <w:divBdr>
                                            <w:top w:val="none" w:sz="0" w:space="0" w:color="auto"/>
                                            <w:left w:val="none" w:sz="0" w:space="0" w:color="auto"/>
                                            <w:bottom w:val="none" w:sz="0" w:space="0" w:color="auto"/>
                                            <w:right w:val="none" w:sz="0" w:space="0" w:color="auto"/>
                                          </w:divBdr>
                                          <w:divsChild>
                                            <w:div w:id="1158886973">
                                              <w:marLeft w:val="0"/>
                                              <w:marRight w:val="0"/>
                                              <w:marTop w:val="0"/>
                                              <w:marBottom w:val="120"/>
                                              <w:divBdr>
                                                <w:top w:val="single" w:sz="6" w:space="0" w:color="F5F5F5"/>
                                                <w:left w:val="single" w:sz="6" w:space="0" w:color="F5F5F5"/>
                                                <w:bottom w:val="single" w:sz="6" w:space="0" w:color="F5F5F5"/>
                                                <w:right w:val="single" w:sz="6" w:space="0" w:color="F5F5F5"/>
                                              </w:divBdr>
                                              <w:divsChild>
                                                <w:div w:id="66611069">
                                                  <w:marLeft w:val="0"/>
                                                  <w:marRight w:val="0"/>
                                                  <w:marTop w:val="0"/>
                                                  <w:marBottom w:val="0"/>
                                                  <w:divBdr>
                                                    <w:top w:val="none" w:sz="0" w:space="0" w:color="auto"/>
                                                    <w:left w:val="none" w:sz="0" w:space="0" w:color="auto"/>
                                                    <w:bottom w:val="none" w:sz="0" w:space="0" w:color="auto"/>
                                                    <w:right w:val="none" w:sz="0" w:space="0" w:color="auto"/>
                                                  </w:divBdr>
                                                  <w:divsChild>
                                                    <w:div w:id="9955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234534">
                                  <w:marLeft w:val="0"/>
                                  <w:marRight w:val="0"/>
                                  <w:marTop w:val="0"/>
                                  <w:marBottom w:val="0"/>
                                  <w:divBdr>
                                    <w:top w:val="none" w:sz="0" w:space="0" w:color="auto"/>
                                    <w:left w:val="none" w:sz="0" w:space="0" w:color="auto"/>
                                    <w:bottom w:val="none" w:sz="0" w:space="0" w:color="auto"/>
                                    <w:right w:val="none" w:sz="0" w:space="0" w:color="auto"/>
                                  </w:divBdr>
                                  <w:divsChild>
                                    <w:div w:id="2142068528">
                                      <w:marLeft w:val="0"/>
                                      <w:marRight w:val="60"/>
                                      <w:marTop w:val="0"/>
                                      <w:marBottom w:val="0"/>
                                      <w:divBdr>
                                        <w:top w:val="none" w:sz="0" w:space="0" w:color="auto"/>
                                        <w:left w:val="none" w:sz="0" w:space="0" w:color="auto"/>
                                        <w:bottom w:val="none" w:sz="0" w:space="0" w:color="auto"/>
                                        <w:right w:val="none" w:sz="0" w:space="0" w:color="auto"/>
                                      </w:divBdr>
                                      <w:divsChild>
                                        <w:div w:id="1796019565">
                                          <w:marLeft w:val="0"/>
                                          <w:marRight w:val="0"/>
                                          <w:marTop w:val="0"/>
                                          <w:marBottom w:val="0"/>
                                          <w:divBdr>
                                            <w:top w:val="single" w:sz="6" w:space="12" w:color="999999"/>
                                            <w:left w:val="single" w:sz="6" w:space="12" w:color="999999"/>
                                            <w:bottom w:val="single" w:sz="6" w:space="12" w:color="999999"/>
                                            <w:right w:val="single" w:sz="6" w:space="12" w:color="999999"/>
                                          </w:divBdr>
                                          <w:divsChild>
                                            <w:div w:id="967130890">
                                              <w:marLeft w:val="0"/>
                                              <w:marRight w:val="0"/>
                                              <w:marTop w:val="0"/>
                                              <w:marBottom w:val="0"/>
                                              <w:divBdr>
                                                <w:top w:val="none" w:sz="0" w:space="0" w:color="auto"/>
                                                <w:left w:val="none" w:sz="0" w:space="0" w:color="auto"/>
                                                <w:bottom w:val="none" w:sz="0" w:space="0" w:color="auto"/>
                                                <w:right w:val="none" w:sz="0" w:space="0" w:color="auto"/>
                                              </w:divBdr>
                                            </w:div>
                                          </w:divsChild>
                                        </w:div>
                                        <w:div w:id="18565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645095">
      <w:bodyDiv w:val="1"/>
      <w:marLeft w:val="0"/>
      <w:marRight w:val="0"/>
      <w:marTop w:val="0"/>
      <w:marBottom w:val="0"/>
      <w:divBdr>
        <w:top w:val="none" w:sz="0" w:space="0" w:color="auto"/>
        <w:left w:val="none" w:sz="0" w:space="0" w:color="auto"/>
        <w:bottom w:val="none" w:sz="0" w:space="0" w:color="auto"/>
        <w:right w:val="none" w:sz="0" w:space="0" w:color="auto"/>
      </w:divBdr>
      <w:divsChild>
        <w:div w:id="1621302132">
          <w:marLeft w:val="0"/>
          <w:marRight w:val="0"/>
          <w:marTop w:val="0"/>
          <w:marBottom w:val="0"/>
          <w:divBdr>
            <w:top w:val="none" w:sz="0" w:space="0" w:color="auto"/>
            <w:left w:val="none" w:sz="0" w:space="0" w:color="auto"/>
            <w:bottom w:val="none" w:sz="0" w:space="0" w:color="auto"/>
            <w:right w:val="none" w:sz="0" w:space="0" w:color="auto"/>
          </w:divBdr>
          <w:divsChild>
            <w:div w:id="1048186456">
              <w:marLeft w:val="0"/>
              <w:marRight w:val="0"/>
              <w:marTop w:val="0"/>
              <w:marBottom w:val="0"/>
              <w:divBdr>
                <w:top w:val="none" w:sz="0" w:space="0" w:color="auto"/>
                <w:left w:val="none" w:sz="0" w:space="0" w:color="auto"/>
                <w:bottom w:val="none" w:sz="0" w:space="0" w:color="auto"/>
                <w:right w:val="none" w:sz="0" w:space="0" w:color="auto"/>
              </w:divBdr>
              <w:divsChild>
                <w:div w:id="1679386112">
                  <w:marLeft w:val="0"/>
                  <w:marRight w:val="0"/>
                  <w:marTop w:val="0"/>
                  <w:marBottom w:val="0"/>
                  <w:divBdr>
                    <w:top w:val="none" w:sz="0" w:space="0" w:color="auto"/>
                    <w:left w:val="none" w:sz="0" w:space="0" w:color="auto"/>
                    <w:bottom w:val="none" w:sz="0" w:space="0" w:color="auto"/>
                    <w:right w:val="none" w:sz="0" w:space="0" w:color="auto"/>
                  </w:divBdr>
                  <w:divsChild>
                    <w:div w:id="1121145771">
                      <w:marLeft w:val="225"/>
                      <w:marRight w:val="225"/>
                      <w:marTop w:val="0"/>
                      <w:marBottom w:val="0"/>
                      <w:divBdr>
                        <w:top w:val="single" w:sz="6" w:space="0" w:color="999999"/>
                        <w:left w:val="single" w:sz="2" w:space="0" w:color="999999"/>
                        <w:bottom w:val="single" w:sz="2" w:space="0" w:color="999999"/>
                        <w:right w:val="single" w:sz="6" w:space="0" w:color="999999"/>
                      </w:divBdr>
                      <w:divsChild>
                        <w:div w:id="1541355953">
                          <w:marLeft w:val="0"/>
                          <w:marRight w:val="0"/>
                          <w:marTop w:val="0"/>
                          <w:marBottom w:val="0"/>
                          <w:divBdr>
                            <w:top w:val="none" w:sz="0" w:space="0" w:color="auto"/>
                            <w:left w:val="none" w:sz="0" w:space="0" w:color="auto"/>
                            <w:bottom w:val="none" w:sz="0" w:space="0" w:color="auto"/>
                            <w:right w:val="none" w:sz="0" w:space="0" w:color="auto"/>
                          </w:divBdr>
                          <w:divsChild>
                            <w:div w:id="758020630">
                              <w:marLeft w:val="0"/>
                              <w:marRight w:val="0"/>
                              <w:marTop w:val="0"/>
                              <w:marBottom w:val="0"/>
                              <w:divBdr>
                                <w:top w:val="none" w:sz="0" w:space="0" w:color="auto"/>
                                <w:left w:val="none" w:sz="0" w:space="0" w:color="auto"/>
                                <w:bottom w:val="none" w:sz="0" w:space="0" w:color="auto"/>
                                <w:right w:val="none" w:sz="0" w:space="0" w:color="auto"/>
                              </w:divBdr>
                              <w:divsChild>
                                <w:div w:id="1584489473">
                                  <w:marLeft w:val="0"/>
                                  <w:marRight w:val="0"/>
                                  <w:marTop w:val="0"/>
                                  <w:marBottom w:val="0"/>
                                  <w:divBdr>
                                    <w:top w:val="none" w:sz="0" w:space="0" w:color="auto"/>
                                    <w:left w:val="none" w:sz="0" w:space="0" w:color="auto"/>
                                    <w:bottom w:val="none" w:sz="0" w:space="0" w:color="auto"/>
                                    <w:right w:val="none" w:sz="0" w:space="0" w:color="auto"/>
                                  </w:divBdr>
                                  <w:divsChild>
                                    <w:div w:id="1469589052">
                                      <w:marLeft w:val="0"/>
                                      <w:marRight w:val="0"/>
                                      <w:marTop w:val="0"/>
                                      <w:marBottom w:val="0"/>
                                      <w:divBdr>
                                        <w:top w:val="none" w:sz="0" w:space="0" w:color="auto"/>
                                        <w:left w:val="none" w:sz="0" w:space="0" w:color="auto"/>
                                        <w:bottom w:val="none" w:sz="0" w:space="0" w:color="auto"/>
                                        <w:right w:val="none" w:sz="0" w:space="0" w:color="auto"/>
                                      </w:divBdr>
                                      <w:divsChild>
                                        <w:div w:id="163127984">
                                          <w:marLeft w:val="0"/>
                                          <w:marRight w:val="0"/>
                                          <w:marTop w:val="0"/>
                                          <w:marBottom w:val="0"/>
                                          <w:divBdr>
                                            <w:top w:val="none" w:sz="0" w:space="0" w:color="auto"/>
                                            <w:left w:val="none" w:sz="0" w:space="0" w:color="auto"/>
                                            <w:bottom w:val="none" w:sz="0" w:space="0" w:color="auto"/>
                                            <w:right w:val="none" w:sz="0" w:space="0" w:color="auto"/>
                                          </w:divBdr>
                                          <w:divsChild>
                                            <w:div w:id="601887205">
                                              <w:marLeft w:val="0"/>
                                              <w:marRight w:val="0"/>
                                              <w:marTop w:val="0"/>
                                              <w:marBottom w:val="0"/>
                                              <w:divBdr>
                                                <w:top w:val="none" w:sz="0" w:space="0" w:color="auto"/>
                                                <w:left w:val="none" w:sz="0" w:space="0" w:color="auto"/>
                                                <w:bottom w:val="none" w:sz="0" w:space="0" w:color="auto"/>
                                                <w:right w:val="none" w:sz="0" w:space="0" w:color="auto"/>
                                              </w:divBdr>
                                              <w:divsChild>
                                                <w:div w:id="1418868797">
                                                  <w:marLeft w:val="0"/>
                                                  <w:marRight w:val="0"/>
                                                  <w:marTop w:val="0"/>
                                                  <w:marBottom w:val="0"/>
                                                  <w:divBdr>
                                                    <w:top w:val="none" w:sz="0" w:space="0" w:color="auto"/>
                                                    <w:left w:val="none" w:sz="0" w:space="0" w:color="auto"/>
                                                    <w:bottom w:val="single" w:sz="6" w:space="0" w:color="777777"/>
                                                    <w:right w:val="none" w:sz="0" w:space="0" w:color="auto"/>
                                                  </w:divBdr>
                                                  <w:divsChild>
                                                    <w:div w:id="1586452398">
                                                      <w:marLeft w:val="0"/>
                                                      <w:marRight w:val="0"/>
                                                      <w:marTop w:val="0"/>
                                                      <w:marBottom w:val="0"/>
                                                      <w:divBdr>
                                                        <w:top w:val="single" w:sz="2" w:space="0" w:color="777777"/>
                                                        <w:left w:val="single" w:sz="6" w:space="0" w:color="777777"/>
                                                        <w:bottom w:val="single" w:sz="2" w:space="0" w:color="777777"/>
                                                        <w:right w:val="single" w:sz="6" w:space="0" w:color="777777"/>
                                                      </w:divBdr>
                                                      <w:divsChild>
                                                        <w:div w:id="197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1234338">
      <w:bodyDiv w:val="1"/>
      <w:marLeft w:val="0"/>
      <w:marRight w:val="0"/>
      <w:marTop w:val="0"/>
      <w:marBottom w:val="0"/>
      <w:divBdr>
        <w:top w:val="none" w:sz="0" w:space="0" w:color="auto"/>
        <w:left w:val="none" w:sz="0" w:space="0" w:color="auto"/>
        <w:bottom w:val="none" w:sz="0" w:space="0" w:color="auto"/>
        <w:right w:val="none" w:sz="0" w:space="0" w:color="auto"/>
      </w:divBdr>
      <w:divsChild>
        <w:div w:id="889997933">
          <w:marLeft w:val="720"/>
          <w:marRight w:val="0"/>
          <w:marTop w:val="115"/>
          <w:marBottom w:val="240"/>
          <w:divBdr>
            <w:top w:val="none" w:sz="0" w:space="0" w:color="auto"/>
            <w:left w:val="none" w:sz="0" w:space="0" w:color="auto"/>
            <w:bottom w:val="none" w:sz="0" w:space="0" w:color="auto"/>
            <w:right w:val="none" w:sz="0" w:space="0" w:color="auto"/>
          </w:divBdr>
        </w:div>
      </w:divsChild>
    </w:div>
    <w:div w:id="160499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1.xm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3.xml"/><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image" Target="media/image31.jpeg"/><Relationship Id="rId53" Type="http://schemas.openxmlformats.org/officeDocument/2006/relationships/image" Target="media/image39.jpeg"/><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5.jpeg"/><Relationship Id="rId57"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hyperlink" Target="http://fr.wikipedia.org/w/index.php?title=Fichier:Flag_of_the_Democratic_Republic_of_the_Congo.svg&amp;page=1"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2E734-8DF9-4B1D-B471-568F6EFC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80</Pages>
  <Words>26098</Words>
  <Characters>148763</Characters>
  <Application>Microsoft Office Word</Application>
  <DocSecurity>0</DocSecurity>
  <Lines>1239</Lines>
  <Paragraphs>349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PSR-PDIL 2</vt:lpstr>
      <vt:lpstr>PSR-PDIL 2</vt:lpstr>
    </vt:vector>
  </TitlesOfParts>
  <Company/>
  <LinksUpToDate>false</LinksUpToDate>
  <CharactersWithSpaces>174512</CharactersWithSpaces>
  <SharedDoc>false</SharedDoc>
  <HLinks>
    <vt:vector size="1236" baseType="variant">
      <vt:variant>
        <vt:i4>1376263</vt:i4>
      </vt:variant>
      <vt:variant>
        <vt:i4>1092</vt:i4>
      </vt:variant>
      <vt:variant>
        <vt:i4>0</vt:i4>
      </vt:variant>
      <vt:variant>
        <vt:i4>5</vt:i4>
      </vt:variant>
      <vt:variant>
        <vt:lpwstr/>
      </vt:variant>
      <vt:variant>
        <vt:lpwstr>_Toc307141720</vt:lpwstr>
      </vt:variant>
      <vt:variant>
        <vt:i4>1441806</vt:i4>
      </vt:variant>
      <vt:variant>
        <vt:i4>1089</vt:i4>
      </vt:variant>
      <vt:variant>
        <vt:i4>0</vt:i4>
      </vt:variant>
      <vt:variant>
        <vt:i4>5</vt:i4>
      </vt:variant>
      <vt:variant>
        <vt:lpwstr/>
      </vt:variant>
      <vt:variant>
        <vt:lpwstr>_Toc307141719</vt:lpwstr>
      </vt:variant>
      <vt:variant>
        <vt:i4>1441796</vt:i4>
      </vt:variant>
      <vt:variant>
        <vt:i4>1086</vt:i4>
      </vt:variant>
      <vt:variant>
        <vt:i4>0</vt:i4>
      </vt:variant>
      <vt:variant>
        <vt:i4>5</vt:i4>
      </vt:variant>
      <vt:variant>
        <vt:lpwstr/>
      </vt:variant>
      <vt:variant>
        <vt:lpwstr>_Toc307141713</vt:lpwstr>
      </vt:variant>
      <vt:variant>
        <vt:i4>1441797</vt:i4>
      </vt:variant>
      <vt:variant>
        <vt:i4>1083</vt:i4>
      </vt:variant>
      <vt:variant>
        <vt:i4>0</vt:i4>
      </vt:variant>
      <vt:variant>
        <vt:i4>5</vt:i4>
      </vt:variant>
      <vt:variant>
        <vt:lpwstr/>
      </vt:variant>
      <vt:variant>
        <vt:lpwstr>_Toc307141712</vt:lpwstr>
      </vt:variant>
      <vt:variant>
        <vt:i4>1441798</vt:i4>
      </vt:variant>
      <vt:variant>
        <vt:i4>1080</vt:i4>
      </vt:variant>
      <vt:variant>
        <vt:i4>0</vt:i4>
      </vt:variant>
      <vt:variant>
        <vt:i4>5</vt:i4>
      </vt:variant>
      <vt:variant>
        <vt:lpwstr/>
      </vt:variant>
      <vt:variant>
        <vt:lpwstr>_Toc307141711</vt:lpwstr>
      </vt:variant>
      <vt:variant>
        <vt:i4>1441799</vt:i4>
      </vt:variant>
      <vt:variant>
        <vt:i4>1077</vt:i4>
      </vt:variant>
      <vt:variant>
        <vt:i4>0</vt:i4>
      </vt:variant>
      <vt:variant>
        <vt:i4>5</vt:i4>
      </vt:variant>
      <vt:variant>
        <vt:lpwstr/>
      </vt:variant>
      <vt:variant>
        <vt:lpwstr>_Toc307141710</vt:lpwstr>
      </vt:variant>
      <vt:variant>
        <vt:i4>1507343</vt:i4>
      </vt:variant>
      <vt:variant>
        <vt:i4>1074</vt:i4>
      </vt:variant>
      <vt:variant>
        <vt:i4>0</vt:i4>
      </vt:variant>
      <vt:variant>
        <vt:i4>5</vt:i4>
      </vt:variant>
      <vt:variant>
        <vt:lpwstr/>
      </vt:variant>
      <vt:variant>
        <vt:lpwstr>_Toc307141708</vt:lpwstr>
      </vt:variant>
      <vt:variant>
        <vt:i4>1507328</vt:i4>
      </vt:variant>
      <vt:variant>
        <vt:i4>1071</vt:i4>
      </vt:variant>
      <vt:variant>
        <vt:i4>0</vt:i4>
      </vt:variant>
      <vt:variant>
        <vt:i4>5</vt:i4>
      </vt:variant>
      <vt:variant>
        <vt:lpwstr/>
      </vt:variant>
      <vt:variant>
        <vt:lpwstr>_Toc307141707</vt:lpwstr>
      </vt:variant>
      <vt:variant>
        <vt:i4>1507331</vt:i4>
      </vt:variant>
      <vt:variant>
        <vt:i4>1068</vt:i4>
      </vt:variant>
      <vt:variant>
        <vt:i4>0</vt:i4>
      </vt:variant>
      <vt:variant>
        <vt:i4>5</vt:i4>
      </vt:variant>
      <vt:variant>
        <vt:lpwstr/>
      </vt:variant>
      <vt:variant>
        <vt:lpwstr>_Toc307141704</vt:lpwstr>
      </vt:variant>
      <vt:variant>
        <vt:i4>1507342</vt:i4>
      </vt:variant>
      <vt:variant>
        <vt:i4>1065</vt:i4>
      </vt:variant>
      <vt:variant>
        <vt:i4>0</vt:i4>
      </vt:variant>
      <vt:variant>
        <vt:i4>5</vt:i4>
      </vt:variant>
      <vt:variant>
        <vt:lpwstr/>
      </vt:variant>
      <vt:variant>
        <vt:lpwstr>_Toc307141709</vt:lpwstr>
      </vt:variant>
      <vt:variant>
        <vt:i4>1966084</vt:i4>
      </vt:variant>
      <vt:variant>
        <vt:i4>1062</vt:i4>
      </vt:variant>
      <vt:variant>
        <vt:i4>0</vt:i4>
      </vt:variant>
      <vt:variant>
        <vt:i4>5</vt:i4>
      </vt:variant>
      <vt:variant>
        <vt:lpwstr/>
      </vt:variant>
      <vt:variant>
        <vt:lpwstr>_Toc307141692</vt:lpwstr>
      </vt:variant>
      <vt:variant>
        <vt:i4>1966087</vt:i4>
      </vt:variant>
      <vt:variant>
        <vt:i4>1059</vt:i4>
      </vt:variant>
      <vt:variant>
        <vt:i4>0</vt:i4>
      </vt:variant>
      <vt:variant>
        <vt:i4>5</vt:i4>
      </vt:variant>
      <vt:variant>
        <vt:lpwstr/>
      </vt:variant>
      <vt:variant>
        <vt:lpwstr>_Toc307141691</vt:lpwstr>
      </vt:variant>
      <vt:variant>
        <vt:i4>1966086</vt:i4>
      </vt:variant>
      <vt:variant>
        <vt:i4>1056</vt:i4>
      </vt:variant>
      <vt:variant>
        <vt:i4>0</vt:i4>
      </vt:variant>
      <vt:variant>
        <vt:i4>5</vt:i4>
      </vt:variant>
      <vt:variant>
        <vt:lpwstr/>
      </vt:variant>
      <vt:variant>
        <vt:lpwstr>_Toc307141690</vt:lpwstr>
      </vt:variant>
      <vt:variant>
        <vt:i4>2031616</vt:i4>
      </vt:variant>
      <vt:variant>
        <vt:i4>1053</vt:i4>
      </vt:variant>
      <vt:variant>
        <vt:i4>0</vt:i4>
      </vt:variant>
      <vt:variant>
        <vt:i4>5</vt:i4>
      </vt:variant>
      <vt:variant>
        <vt:lpwstr/>
      </vt:variant>
      <vt:variant>
        <vt:lpwstr>_Toc307141686</vt:lpwstr>
      </vt:variant>
      <vt:variant>
        <vt:i4>2031619</vt:i4>
      </vt:variant>
      <vt:variant>
        <vt:i4>1050</vt:i4>
      </vt:variant>
      <vt:variant>
        <vt:i4>0</vt:i4>
      </vt:variant>
      <vt:variant>
        <vt:i4>5</vt:i4>
      </vt:variant>
      <vt:variant>
        <vt:lpwstr/>
      </vt:variant>
      <vt:variant>
        <vt:lpwstr>_Toc307141685</vt:lpwstr>
      </vt:variant>
      <vt:variant>
        <vt:i4>2031618</vt:i4>
      </vt:variant>
      <vt:variant>
        <vt:i4>1047</vt:i4>
      </vt:variant>
      <vt:variant>
        <vt:i4>0</vt:i4>
      </vt:variant>
      <vt:variant>
        <vt:i4>5</vt:i4>
      </vt:variant>
      <vt:variant>
        <vt:lpwstr/>
      </vt:variant>
      <vt:variant>
        <vt:lpwstr>_Toc307141684</vt:lpwstr>
      </vt:variant>
      <vt:variant>
        <vt:i4>2031621</vt:i4>
      </vt:variant>
      <vt:variant>
        <vt:i4>1044</vt:i4>
      </vt:variant>
      <vt:variant>
        <vt:i4>0</vt:i4>
      </vt:variant>
      <vt:variant>
        <vt:i4>5</vt:i4>
      </vt:variant>
      <vt:variant>
        <vt:lpwstr/>
      </vt:variant>
      <vt:variant>
        <vt:lpwstr>_Toc307141683</vt:lpwstr>
      </vt:variant>
      <vt:variant>
        <vt:i4>1048590</vt:i4>
      </vt:variant>
      <vt:variant>
        <vt:i4>1041</vt:i4>
      </vt:variant>
      <vt:variant>
        <vt:i4>0</vt:i4>
      </vt:variant>
      <vt:variant>
        <vt:i4>5</vt:i4>
      </vt:variant>
      <vt:variant>
        <vt:lpwstr/>
      </vt:variant>
      <vt:variant>
        <vt:lpwstr>_Toc307141678</vt:lpwstr>
      </vt:variant>
      <vt:variant>
        <vt:i4>1048577</vt:i4>
      </vt:variant>
      <vt:variant>
        <vt:i4>1038</vt:i4>
      </vt:variant>
      <vt:variant>
        <vt:i4>0</vt:i4>
      </vt:variant>
      <vt:variant>
        <vt:i4>5</vt:i4>
      </vt:variant>
      <vt:variant>
        <vt:lpwstr/>
      </vt:variant>
      <vt:variant>
        <vt:lpwstr>_Toc307141677</vt:lpwstr>
      </vt:variant>
      <vt:variant>
        <vt:i4>1048576</vt:i4>
      </vt:variant>
      <vt:variant>
        <vt:i4>1035</vt:i4>
      </vt:variant>
      <vt:variant>
        <vt:i4>0</vt:i4>
      </vt:variant>
      <vt:variant>
        <vt:i4>5</vt:i4>
      </vt:variant>
      <vt:variant>
        <vt:lpwstr/>
      </vt:variant>
      <vt:variant>
        <vt:lpwstr>_Toc307141676</vt:lpwstr>
      </vt:variant>
      <vt:variant>
        <vt:i4>1048579</vt:i4>
      </vt:variant>
      <vt:variant>
        <vt:i4>1032</vt:i4>
      </vt:variant>
      <vt:variant>
        <vt:i4>0</vt:i4>
      </vt:variant>
      <vt:variant>
        <vt:i4>5</vt:i4>
      </vt:variant>
      <vt:variant>
        <vt:lpwstr/>
      </vt:variant>
      <vt:variant>
        <vt:lpwstr>_Toc307141675</vt:lpwstr>
      </vt:variant>
      <vt:variant>
        <vt:i4>1048578</vt:i4>
      </vt:variant>
      <vt:variant>
        <vt:i4>1029</vt:i4>
      </vt:variant>
      <vt:variant>
        <vt:i4>0</vt:i4>
      </vt:variant>
      <vt:variant>
        <vt:i4>5</vt:i4>
      </vt:variant>
      <vt:variant>
        <vt:lpwstr/>
      </vt:variant>
      <vt:variant>
        <vt:lpwstr>_Toc307141674</vt:lpwstr>
      </vt:variant>
      <vt:variant>
        <vt:i4>1048582</vt:i4>
      </vt:variant>
      <vt:variant>
        <vt:i4>1026</vt:i4>
      </vt:variant>
      <vt:variant>
        <vt:i4>0</vt:i4>
      </vt:variant>
      <vt:variant>
        <vt:i4>5</vt:i4>
      </vt:variant>
      <vt:variant>
        <vt:lpwstr/>
      </vt:variant>
      <vt:variant>
        <vt:lpwstr>_Toc307141670</vt:lpwstr>
      </vt:variant>
      <vt:variant>
        <vt:i4>1114115</vt:i4>
      </vt:variant>
      <vt:variant>
        <vt:i4>1023</vt:i4>
      </vt:variant>
      <vt:variant>
        <vt:i4>0</vt:i4>
      </vt:variant>
      <vt:variant>
        <vt:i4>5</vt:i4>
      </vt:variant>
      <vt:variant>
        <vt:lpwstr/>
      </vt:variant>
      <vt:variant>
        <vt:lpwstr>_Toc307141665</vt:lpwstr>
      </vt:variant>
      <vt:variant>
        <vt:i4>1114114</vt:i4>
      </vt:variant>
      <vt:variant>
        <vt:i4>1020</vt:i4>
      </vt:variant>
      <vt:variant>
        <vt:i4>0</vt:i4>
      </vt:variant>
      <vt:variant>
        <vt:i4>5</vt:i4>
      </vt:variant>
      <vt:variant>
        <vt:lpwstr/>
      </vt:variant>
      <vt:variant>
        <vt:lpwstr>_Toc307141664</vt:lpwstr>
      </vt:variant>
      <vt:variant>
        <vt:i4>1114117</vt:i4>
      </vt:variant>
      <vt:variant>
        <vt:i4>1017</vt:i4>
      </vt:variant>
      <vt:variant>
        <vt:i4>0</vt:i4>
      </vt:variant>
      <vt:variant>
        <vt:i4>5</vt:i4>
      </vt:variant>
      <vt:variant>
        <vt:lpwstr/>
      </vt:variant>
      <vt:variant>
        <vt:lpwstr>_Toc307141663</vt:lpwstr>
      </vt:variant>
      <vt:variant>
        <vt:i4>1114116</vt:i4>
      </vt:variant>
      <vt:variant>
        <vt:i4>1014</vt:i4>
      </vt:variant>
      <vt:variant>
        <vt:i4>0</vt:i4>
      </vt:variant>
      <vt:variant>
        <vt:i4>5</vt:i4>
      </vt:variant>
      <vt:variant>
        <vt:lpwstr/>
      </vt:variant>
      <vt:variant>
        <vt:lpwstr>_Toc307141662</vt:lpwstr>
      </vt:variant>
      <vt:variant>
        <vt:i4>1114119</vt:i4>
      </vt:variant>
      <vt:variant>
        <vt:i4>1011</vt:i4>
      </vt:variant>
      <vt:variant>
        <vt:i4>0</vt:i4>
      </vt:variant>
      <vt:variant>
        <vt:i4>5</vt:i4>
      </vt:variant>
      <vt:variant>
        <vt:lpwstr/>
      </vt:variant>
      <vt:variant>
        <vt:lpwstr>_Toc307141661</vt:lpwstr>
      </vt:variant>
      <vt:variant>
        <vt:i4>1114118</vt:i4>
      </vt:variant>
      <vt:variant>
        <vt:i4>1008</vt:i4>
      </vt:variant>
      <vt:variant>
        <vt:i4>0</vt:i4>
      </vt:variant>
      <vt:variant>
        <vt:i4>5</vt:i4>
      </vt:variant>
      <vt:variant>
        <vt:lpwstr/>
      </vt:variant>
      <vt:variant>
        <vt:lpwstr>_Toc307141660</vt:lpwstr>
      </vt:variant>
      <vt:variant>
        <vt:i4>1376263</vt:i4>
      </vt:variant>
      <vt:variant>
        <vt:i4>1005</vt:i4>
      </vt:variant>
      <vt:variant>
        <vt:i4>0</vt:i4>
      </vt:variant>
      <vt:variant>
        <vt:i4>5</vt:i4>
      </vt:variant>
      <vt:variant>
        <vt:lpwstr/>
      </vt:variant>
      <vt:variant>
        <vt:lpwstr>_Toc307141720</vt:lpwstr>
      </vt:variant>
      <vt:variant>
        <vt:i4>1441806</vt:i4>
      </vt:variant>
      <vt:variant>
        <vt:i4>999</vt:i4>
      </vt:variant>
      <vt:variant>
        <vt:i4>0</vt:i4>
      </vt:variant>
      <vt:variant>
        <vt:i4>5</vt:i4>
      </vt:variant>
      <vt:variant>
        <vt:lpwstr/>
      </vt:variant>
      <vt:variant>
        <vt:lpwstr>_Toc307141719</vt:lpwstr>
      </vt:variant>
      <vt:variant>
        <vt:i4>1441799</vt:i4>
      </vt:variant>
      <vt:variant>
        <vt:i4>993</vt:i4>
      </vt:variant>
      <vt:variant>
        <vt:i4>0</vt:i4>
      </vt:variant>
      <vt:variant>
        <vt:i4>5</vt:i4>
      </vt:variant>
      <vt:variant>
        <vt:lpwstr/>
      </vt:variant>
      <vt:variant>
        <vt:lpwstr>_Toc307141710</vt:lpwstr>
      </vt:variant>
      <vt:variant>
        <vt:i4>1507343</vt:i4>
      </vt:variant>
      <vt:variant>
        <vt:i4>990</vt:i4>
      </vt:variant>
      <vt:variant>
        <vt:i4>0</vt:i4>
      </vt:variant>
      <vt:variant>
        <vt:i4>5</vt:i4>
      </vt:variant>
      <vt:variant>
        <vt:lpwstr/>
      </vt:variant>
      <vt:variant>
        <vt:lpwstr>_Toc307141708</vt:lpwstr>
      </vt:variant>
      <vt:variant>
        <vt:i4>1507328</vt:i4>
      </vt:variant>
      <vt:variant>
        <vt:i4>987</vt:i4>
      </vt:variant>
      <vt:variant>
        <vt:i4>0</vt:i4>
      </vt:variant>
      <vt:variant>
        <vt:i4>5</vt:i4>
      </vt:variant>
      <vt:variant>
        <vt:lpwstr/>
      </vt:variant>
      <vt:variant>
        <vt:lpwstr>_Toc307141707</vt:lpwstr>
      </vt:variant>
      <vt:variant>
        <vt:i4>1507331</vt:i4>
      </vt:variant>
      <vt:variant>
        <vt:i4>969</vt:i4>
      </vt:variant>
      <vt:variant>
        <vt:i4>0</vt:i4>
      </vt:variant>
      <vt:variant>
        <vt:i4>5</vt:i4>
      </vt:variant>
      <vt:variant>
        <vt:lpwstr/>
      </vt:variant>
      <vt:variant>
        <vt:lpwstr>_Toc307141704</vt:lpwstr>
      </vt:variant>
      <vt:variant>
        <vt:i4>1507342</vt:i4>
      </vt:variant>
      <vt:variant>
        <vt:i4>966</vt:i4>
      </vt:variant>
      <vt:variant>
        <vt:i4>0</vt:i4>
      </vt:variant>
      <vt:variant>
        <vt:i4>5</vt:i4>
      </vt:variant>
      <vt:variant>
        <vt:lpwstr/>
      </vt:variant>
      <vt:variant>
        <vt:lpwstr>_Toc307141709</vt:lpwstr>
      </vt:variant>
      <vt:variant>
        <vt:i4>1966084</vt:i4>
      </vt:variant>
      <vt:variant>
        <vt:i4>963</vt:i4>
      </vt:variant>
      <vt:variant>
        <vt:i4>0</vt:i4>
      </vt:variant>
      <vt:variant>
        <vt:i4>5</vt:i4>
      </vt:variant>
      <vt:variant>
        <vt:lpwstr/>
      </vt:variant>
      <vt:variant>
        <vt:lpwstr>_Toc307141692</vt:lpwstr>
      </vt:variant>
      <vt:variant>
        <vt:i4>1966087</vt:i4>
      </vt:variant>
      <vt:variant>
        <vt:i4>960</vt:i4>
      </vt:variant>
      <vt:variant>
        <vt:i4>0</vt:i4>
      </vt:variant>
      <vt:variant>
        <vt:i4>5</vt:i4>
      </vt:variant>
      <vt:variant>
        <vt:lpwstr/>
      </vt:variant>
      <vt:variant>
        <vt:lpwstr>_Toc307141691</vt:lpwstr>
      </vt:variant>
      <vt:variant>
        <vt:i4>1966086</vt:i4>
      </vt:variant>
      <vt:variant>
        <vt:i4>957</vt:i4>
      </vt:variant>
      <vt:variant>
        <vt:i4>0</vt:i4>
      </vt:variant>
      <vt:variant>
        <vt:i4>5</vt:i4>
      </vt:variant>
      <vt:variant>
        <vt:lpwstr/>
      </vt:variant>
      <vt:variant>
        <vt:lpwstr>_Toc307141690</vt:lpwstr>
      </vt:variant>
      <vt:variant>
        <vt:i4>2031616</vt:i4>
      </vt:variant>
      <vt:variant>
        <vt:i4>948</vt:i4>
      </vt:variant>
      <vt:variant>
        <vt:i4>0</vt:i4>
      </vt:variant>
      <vt:variant>
        <vt:i4>5</vt:i4>
      </vt:variant>
      <vt:variant>
        <vt:lpwstr/>
      </vt:variant>
      <vt:variant>
        <vt:lpwstr>_Toc307141686</vt:lpwstr>
      </vt:variant>
      <vt:variant>
        <vt:i4>2031619</vt:i4>
      </vt:variant>
      <vt:variant>
        <vt:i4>939</vt:i4>
      </vt:variant>
      <vt:variant>
        <vt:i4>0</vt:i4>
      </vt:variant>
      <vt:variant>
        <vt:i4>5</vt:i4>
      </vt:variant>
      <vt:variant>
        <vt:lpwstr/>
      </vt:variant>
      <vt:variant>
        <vt:lpwstr>_Toc307141685</vt:lpwstr>
      </vt:variant>
      <vt:variant>
        <vt:i4>1048582</vt:i4>
      </vt:variant>
      <vt:variant>
        <vt:i4>915</vt:i4>
      </vt:variant>
      <vt:variant>
        <vt:i4>0</vt:i4>
      </vt:variant>
      <vt:variant>
        <vt:i4>5</vt:i4>
      </vt:variant>
      <vt:variant>
        <vt:lpwstr/>
      </vt:variant>
      <vt:variant>
        <vt:lpwstr>_Toc307141670</vt:lpwstr>
      </vt:variant>
      <vt:variant>
        <vt:i4>1114115</vt:i4>
      </vt:variant>
      <vt:variant>
        <vt:i4>879</vt:i4>
      </vt:variant>
      <vt:variant>
        <vt:i4>0</vt:i4>
      </vt:variant>
      <vt:variant>
        <vt:i4>5</vt:i4>
      </vt:variant>
      <vt:variant>
        <vt:lpwstr/>
      </vt:variant>
      <vt:variant>
        <vt:lpwstr>_Toc307141665</vt:lpwstr>
      </vt:variant>
      <vt:variant>
        <vt:i4>1376263</vt:i4>
      </vt:variant>
      <vt:variant>
        <vt:i4>870</vt:i4>
      </vt:variant>
      <vt:variant>
        <vt:i4>0</vt:i4>
      </vt:variant>
      <vt:variant>
        <vt:i4>5</vt:i4>
      </vt:variant>
      <vt:variant>
        <vt:lpwstr/>
      </vt:variant>
      <vt:variant>
        <vt:lpwstr>_Toc307141720</vt:lpwstr>
      </vt:variant>
      <vt:variant>
        <vt:i4>1441806</vt:i4>
      </vt:variant>
      <vt:variant>
        <vt:i4>867</vt:i4>
      </vt:variant>
      <vt:variant>
        <vt:i4>0</vt:i4>
      </vt:variant>
      <vt:variant>
        <vt:i4>5</vt:i4>
      </vt:variant>
      <vt:variant>
        <vt:lpwstr/>
      </vt:variant>
      <vt:variant>
        <vt:lpwstr>_Toc307141719</vt:lpwstr>
      </vt:variant>
      <vt:variant>
        <vt:i4>1441796</vt:i4>
      </vt:variant>
      <vt:variant>
        <vt:i4>864</vt:i4>
      </vt:variant>
      <vt:variant>
        <vt:i4>0</vt:i4>
      </vt:variant>
      <vt:variant>
        <vt:i4>5</vt:i4>
      </vt:variant>
      <vt:variant>
        <vt:lpwstr/>
      </vt:variant>
      <vt:variant>
        <vt:lpwstr>_Toc307141713</vt:lpwstr>
      </vt:variant>
      <vt:variant>
        <vt:i4>1441797</vt:i4>
      </vt:variant>
      <vt:variant>
        <vt:i4>861</vt:i4>
      </vt:variant>
      <vt:variant>
        <vt:i4>0</vt:i4>
      </vt:variant>
      <vt:variant>
        <vt:i4>5</vt:i4>
      </vt:variant>
      <vt:variant>
        <vt:lpwstr/>
      </vt:variant>
      <vt:variant>
        <vt:lpwstr>_Toc307141712</vt:lpwstr>
      </vt:variant>
      <vt:variant>
        <vt:i4>1441798</vt:i4>
      </vt:variant>
      <vt:variant>
        <vt:i4>858</vt:i4>
      </vt:variant>
      <vt:variant>
        <vt:i4>0</vt:i4>
      </vt:variant>
      <vt:variant>
        <vt:i4>5</vt:i4>
      </vt:variant>
      <vt:variant>
        <vt:lpwstr/>
      </vt:variant>
      <vt:variant>
        <vt:lpwstr>_Toc307141711</vt:lpwstr>
      </vt:variant>
      <vt:variant>
        <vt:i4>1441799</vt:i4>
      </vt:variant>
      <vt:variant>
        <vt:i4>855</vt:i4>
      </vt:variant>
      <vt:variant>
        <vt:i4>0</vt:i4>
      </vt:variant>
      <vt:variant>
        <vt:i4>5</vt:i4>
      </vt:variant>
      <vt:variant>
        <vt:lpwstr/>
      </vt:variant>
      <vt:variant>
        <vt:lpwstr>_Toc307141710</vt:lpwstr>
      </vt:variant>
      <vt:variant>
        <vt:i4>1507343</vt:i4>
      </vt:variant>
      <vt:variant>
        <vt:i4>852</vt:i4>
      </vt:variant>
      <vt:variant>
        <vt:i4>0</vt:i4>
      </vt:variant>
      <vt:variant>
        <vt:i4>5</vt:i4>
      </vt:variant>
      <vt:variant>
        <vt:lpwstr/>
      </vt:variant>
      <vt:variant>
        <vt:lpwstr>_Toc307141708</vt:lpwstr>
      </vt:variant>
      <vt:variant>
        <vt:i4>1507328</vt:i4>
      </vt:variant>
      <vt:variant>
        <vt:i4>849</vt:i4>
      </vt:variant>
      <vt:variant>
        <vt:i4>0</vt:i4>
      </vt:variant>
      <vt:variant>
        <vt:i4>5</vt:i4>
      </vt:variant>
      <vt:variant>
        <vt:lpwstr/>
      </vt:variant>
      <vt:variant>
        <vt:lpwstr>_Toc307141707</vt:lpwstr>
      </vt:variant>
      <vt:variant>
        <vt:i4>1507331</vt:i4>
      </vt:variant>
      <vt:variant>
        <vt:i4>846</vt:i4>
      </vt:variant>
      <vt:variant>
        <vt:i4>0</vt:i4>
      </vt:variant>
      <vt:variant>
        <vt:i4>5</vt:i4>
      </vt:variant>
      <vt:variant>
        <vt:lpwstr/>
      </vt:variant>
      <vt:variant>
        <vt:lpwstr>_Toc307141704</vt:lpwstr>
      </vt:variant>
      <vt:variant>
        <vt:i4>1507342</vt:i4>
      </vt:variant>
      <vt:variant>
        <vt:i4>843</vt:i4>
      </vt:variant>
      <vt:variant>
        <vt:i4>0</vt:i4>
      </vt:variant>
      <vt:variant>
        <vt:i4>5</vt:i4>
      </vt:variant>
      <vt:variant>
        <vt:lpwstr/>
      </vt:variant>
      <vt:variant>
        <vt:lpwstr>_Toc307141709</vt:lpwstr>
      </vt:variant>
      <vt:variant>
        <vt:i4>1966084</vt:i4>
      </vt:variant>
      <vt:variant>
        <vt:i4>840</vt:i4>
      </vt:variant>
      <vt:variant>
        <vt:i4>0</vt:i4>
      </vt:variant>
      <vt:variant>
        <vt:i4>5</vt:i4>
      </vt:variant>
      <vt:variant>
        <vt:lpwstr/>
      </vt:variant>
      <vt:variant>
        <vt:lpwstr>_Toc307141692</vt:lpwstr>
      </vt:variant>
      <vt:variant>
        <vt:i4>1966087</vt:i4>
      </vt:variant>
      <vt:variant>
        <vt:i4>837</vt:i4>
      </vt:variant>
      <vt:variant>
        <vt:i4>0</vt:i4>
      </vt:variant>
      <vt:variant>
        <vt:i4>5</vt:i4>
      </vt:variant>
      <vt:variant>
        <vt:lpwstr/>
      </vt:variant>
      <vt:variant>
        <vt:lpwstr>_Toc307141691</vt:lpwstr>
      </vt:variant>
      <vt:variant>
        <vt:i4>1966086</vt:i4>
      </vt:variant>
      <vt:variant>
        <vt:i4>834</vt:i4>
      </vt:variant>
      <vt:variant>
        <vt:i4>0</vt:i4>
      </vt:variant>
      <vt:variant>
        <vt:i4>5</vt:i4>
      </vt:variant>
      <vt:variant>
        <vt:lpwstr/>
      </vt:variant>
      <vt:variant>
        <vt:lpwstr>_Toc307141690</vt:lpwstr>
      </vt:variant>
      <vt:variant>
        <vt:i4>2031616</vt:i4>
      </vt:variant>
      <vt:variant>
        <vt:i4>831</vt:i4>
      </vt:variant>
      <vt:variant>
        <vt:i4>0</vt:i4>
      </vt:variant>
      <vt:variant>
        <vt:i4>5</vt:i4>
      </vt:variant>
      <vt:variant>
        <vt:lpwstr/>
      </vt:variant>
      <vt:variant>
        <vt:lpwstr>_Toc307141686</vt:lpwstr>
      </vt:variant>
      <vt:variant>
        <vt:i4>2031619</vt:i4>
      </vt:variant>
      <vt:variant>
        <vt:i4>828</vt:i4>
      </vt:variant>
      <vt:variant>
        <vt:i4>0</vt:i4>
      </vt:variant>
      <vt:variant>
        <vt:i4>5</vt:i4>
      </vt:variant>
      <vt:variant>
        <vt:lpwstr/>
      </vt:variant>
      <vt:variant>
        <vt:lpwstr>_Toc307141685</vt:lpwstr>
      </vt:variant>
      <vt:variant>
        <vt:i4>2031618</vt:i4>
      </vt:variant>
      <vt:variant>
        <vt:i4>825</vt:i4>
      </vt:variant>
      <vt:variant>
        <vt:i4>0</vt:i4>
      </vt:variant>
      <vt:variant>
        <vt:i4>5</vt:i4>
      </vt:variant>
      <vt:variant>
        <vt:lpwstr/>
      </vt:variant>
      <vt:variant>
        <vt:lpwstr>_Toc307141684</vt:lpwstr>
      </vt:variant>
      <vt:variant>
        <vt:i4>2031621</vt:i4>
      </vt:variant>
      <vt:variant>
        <vt:i4>822</vt:i4>
      </vt:variant>
      <vt:variant>
        <vt:i4>0</vt:i4>
      </vt:variant>
      <vt:variant>
        <vt:i4>5</vt:i4>
      </vt:variant>
      <vt:variant>
        <vt:lpwstr/>
      </vt:variant>
      <vt:variant>
        <vt:lpwstr>_Toc307141683</vt:lpwstr>
      </vt:variant>
      <vt:variant>
        <vt:i4>1048590</vt:i4>
      </vt:variant>
      <vt:variant>
        <vt:i4>819</vt:i4>
      </vt:variant>
      <vt:variant>
        <vt:i4>0</vt:i4>
      </vt:variant>
      <vt:variant>
        <vt:i4>5</vt:i4>
      </vt:variant>
      <vt:variant>
        <vt:lpwstr/>
      </vt:variant>
      <vt:variant>
        <vt:lpwstr>_Toc307141678</vt:lpwstr>
      </vt:variant>
      <vt:variant>
        <vt:i4>1048577</vt:i4>
      </vt:variant>
      <vt:variant>
        <vt:i4>816</vt:i4>
      </vt:variant>
      <vt:variant>
        <vt:i4>0</vt:i4>
      </vt:variant>
      <vt:variant>
        <vt:i4>5</vt:i4>
      </vt:variant>
      <vt:variant>
        <vt:lpwstr/>
      </vt:variant>
      <vt:variant>
        <vt:lpwstr>_Toc307141677</vt:lpwstr>
      </vt:variant>
      <vt:variant>
        <vt:i4>1048576</vt:i4>
      </vt:variant>
      <vt:variant>
        <vt:i4>813</vt:i4>
      </vt:variant>
      <vt:variant>
        <vt:i4>0</vt:i4>
      </vt:variant>
      <vt:variant>
        <vt:i4>5</vt:i4>
      </vt:variant>
      <vt:variant>
        <vt:lpwstr/>
      </vt:variant>
      <vt:variant>
        <vt:lpwstr>_Toc307141676</vt:lpwstr>
      </vt:variant>
      <vt:variant>
        <vt:i4>1048579</vt:i4>
      </vt:variant>
      <vt:variant>
        <vt:i4>810</vt:i4>
      </vt:variant>
      <vt:variant>
        <vt:i4>0</vt:i4>
      </vt:variant>
      <vt:variant>
        <vt:i4>5</vt:i4>
      </vt:variant>
      <vt:variant>
        <vt:lpwstr/>
      </vt:variant>
      <vt:variant>
        <vt:lpwstr>_Toc307141675</vt:lpwstr>
      </vt:variant>
      <vt:variant>
        <vt:i4>1048578</vt:i4>
      </vt:variant>
      <vt:variant>
        <vt:i4>807</vt:i4>
      </vt:variant>
      <vt:variant>
        <vt:i4>0</vt:i4>
      </vt:variant>
      <vt:variant>
        <vt:i4>5</vt:i4>
      </vt:variant>
      <vt:variant>
        <vt:lpwstr/>
      </vt:variant>
      <vt:variant>
        <vt:lpwstr>_Toc307141674</vt:lpwstr>
      </vt:variant>
      <vt:variant>
        <vt:i4>1048582</vt:i4>
      </vt:variant>
      <vt:variant>
        <vt:i4>804</vt:i4>
      </vt:variant>
      <vt:variant>
        <vt:i4>0</vt:i4>
      </vt:variant>
      <vt:variant>
        <vt:i4>5</vt:i4>
      </vt:variant>
      <vt:variant>
        <vt:lpwstr/>
      </vt:variant>
      <vt:variant>
        <vt:lpwstr>_Toc307141670</vt:lpwstr>
      </vt:variant>
      <vt:variant>
        <vt:i4>1114115</vt:i4>
      </vt:variant>
      <vt:variant>
        <vt:i4>801</vt:i4>
      </vt:variant>
      <vt:variant>
        <vt:i4>0</vt:i4>
      </vt:variant>
      <vt:variant>
        <vt:i4>5</vt:i4>
      </vt:variant>
      <vt:variant>
        <vt:lpwstr/>
      </vt:variant>
      <vt:variant>
        <vt:lpwstr>_Toc307141665</vt:lpwstr>
      </vt:variant>
      <vt:variant>
        <vt:i4>1114114</vt:i4>
      </vt:variant>
      <vt:variant>
        <vt:i4>798</vt:i4>
      </vt:variant>
      <vt:variant>
        <vt:i4>0</vt:i4>
      </vt:variant>
      <vt:variant>
        <vt:i4>5</vt:i4>
      </vt:variant>
      <vt:variant>
        <vt:lpwstr/>
      </vt:variant>
      <vt:variant>
        <vt:lpwstr>_Toc307141664</vt:lpwstr>
      </vt:variant>
      <vt:variant>
        <vt:i4>1114117</vt:i4>
      </vt:variant>
      <vt:variant>
        <vt:i4>795</vt:i4>
      </vt:variant>
      <vt:variant>
        <vt:i4>0</vt:i4>
      </vt:variant>
      <vt:variant>
        <vt:i4>5</vt:i4>
      </vt:variant>
      <vt:variant>
        <vt:lpwstr/>
      </vt:variant>
      <vt:variant>
        <vt:lpwstr>_Toc307141663</vt:lpwstr>
      </vt:variant>
      <vt:variant>
        <vt:i4>1114116</vt:i4>
      </vt:variant>
      <vt:variant>
        <vt:i4>792</vt:i4>
      </vt:variant>
      <vt:variant>
        <vt:i4>0</vt:i4>
      </vt:variant>
      <vt:variant>
        <vt:i4>5</vt:i4>
      </vt:variant>
      <vt:variant>
        <vt:lpwstr/>
      </vt:variant>
      <vt:variant>
        <vt:lpwstr>_Toc307141662</vt:lpwstr>
      </vt:variant>
      <vt:variant>
        <vt:i4>1114119</vt:i4>
      </vt:variant>
      <vt:variant>
        <vt:i4>789</vt:i4>
      </vt:variant>
      <vt:variant>
        <vt:i4>0</vt:i4>
      </vt:variant>
      <vt:variant>
        <vt:i4>5</vt:i4>
      </vt:variant>
      <vt:variant>
        <vt:lpwstr/>
      </vt:variant>
      <vt:variant>
        <vt:lpwstr>_Toc307141661</vt:lpwstr>
      </vt:variant>
      <vt:variant>
        <vt:i4>1114118</vt:i4>
      </vt:variant>
      <vt:variant>
        <vt:i4>786</vt:i4>
      </vt:variant>
      <vt:variant>
        <vt:i4>0</vt:i4>
      </vt:variant>
      <vt:variant>
        <vt:i4>5</vt:i4>
      </vt:variant>
      <vt:variant>
        <vt:lpwstr/>
      </vt:variant>
      <vt:variant>
        <vt:lpwstr>_Toc307141660</vt:lpwstr>
      </vt:variant>
      <vt:variant>
        <vt:i4>1376270</vt:i4>
      </vt:variant>
      <vt:variant>
        <vt:i4>779</vt:i4>
      </vt:variant>
      <vt:variant>
        <vt:i4>0</vt:i4>
      </vt:variant>
      <vt:variant>
        <vt:i4>5</vt:i4>
      </vt:variant>
      <vt:variant>
        <vt:lpwstr/>
      </vt:variant>
      <vt:variant>
        <vt:lpwstr>_Toc449652422</vt:lpwstr>
      </vt:variant>
      <vt:variant>
        <vt:i4>1376269</vt:i4>
      </vt:variant>
      <vt:variant>
        <vt:i4>773</vt:i4>
      </vt:variant>
      <vt:variant>
        <vt:i4>0</vt:i4>
      </vt:variant>
      <vt:variant>
        <vt:i4>5</vt:i4>
      </vt:variant>
      <vt:variant>
        <vt:lpwstr/>
      </vt:variant>
      <vt:variant>
        <vt:lpwstr>_Toc449652421</vt:lpwstr>
      </vt:variant>
      <vt:variant>
        <vt:i4>1376268</vt:i4>
      </vt:variant>
      <vt:variant>
        <vt:i4>767</vt:i4>
      </vt:variant>
      <vt:variant>
        <vt:i4>0</vt:i4>
      </vt:variant>
      <vt:variant>
        <vt:i4>5</vt:i4>
      </vt:variant>
      <vt:variant>
        <vt:lpwstr/>
      </vt:variant>
      <vt:variant>
        <vt:lpwstr>_Toc449652420</vt:lpwstr>
      </vt:variant>
      <vt:variant>
        <vt:i4>1441797</vt:i4>
      </vt:variant>
      <vt:variant>
        <vt:i4>761</vt:i4>
      </vt:variant>
      <vt:variant>
        <vt:i4>0</vt:i4>
      </vt:variant>
      <vt:variant>
        <vt:i4>5</vt:i4>
      </vt:variant>
      <vt:variant>
        <vt:lpwstr/>
      </vt:variant>
      <vt:variant>
        <vt:lpwstr>_Toc449652419</vt:lpwstr>
      </vt:variant>
      <vt:variant>
        <vt:i4>1441796</vt:i4>
      </vt:variant>
      <vt:variant>
        <vt:i4>755</vt:i4>
      </vt:variant>
      <vt:variant>
        <vt:i4>0</vt:i4>
      </vt:variant>
      <vt:variant>
        <vt:i4>5</vt:i4>
      </vt:variant>
      <vt:variant>
        <vt:lpwstr/>
      </vt:variant>
      <vt:variant>
        <vt:lpwstr>_Toc449652418</vt:lpwstr>
      </vt:variant>
      <vt:variant>
        <vt:i4>1441803</vt:i4>
      </vt:variant>
      <vt:variant>
        <vt:i4>749</vt:i4>
      </vt:variant>
      <vt:variant>
        <vt:i4>0</vt:i4>
      </vt:variant>
      <vt:variant>
        <vt:i4>5</vt:i4>
      </vt:variant>
      <vt:variant>
        <vt:lpwstr/>
      </vt:variant>
      <vt:variant>
        <vt:lpwstr>_Toc449652417</vt:lpwstr>
      </vt:variant>
      <vt:variant>
        <vt:i4>1441802</vt:i4>
      </vt:variant>
      <vt:variant>
        <vt:i4>743</vt:i4>
      </vt:variant>
      <vt:variant>
        <vt:i4>0</vt:i4>
      </vt:variant>
      <vt:variant>
        <vt:i4>5</vt:i4>
      </vt:variant>
      <vt:variant>
        <vt:lpwstr/>
      </vt:variant>
      <vt:variant>
        <vt:lpwstr>_Toc449652416</vt:lpwstr>
      </vt:variant>
      <vt:variant>
        <vt:i4>1441801</vt:i4>
      </vt:variant>
      <vt:variant>
        <vt:i4>737</vt:i4>
      </vt:variant>
      <vt:variant>
        <vt:i4>0</vt:i4>
      </vt:variant>
      <vt:variant>
        <vt:i4>5</vt:i4>
      </vt:variant>
      <vt:variant>
        <vt:lpwstr/>
      </vt:variant>
      <vt:variant>
        <vt:lpwstr>_Toc449652415</vt:lpwstr>
      </vt:variant>
      <vt:variant>
        <vt:i4>1441800</vt:i4>
      </vt:variant>
      <vt:variant>
        <vt:i4>731</vt:i4>
      </vt:variant>
      <vt:variant>
        <vt:i4>0</vt:i4>
      </vt:variant>
      <vt:variant>
        <vt:i4>5</vt:i4>
      </vt:variant>
      <vt:variant>
        <vt:lpwstr/>
      </vt:variant>
      <vt:variant>
        <vt:lpwstr>_Toc449652414</vt:lpwstr>
      </vt:variant>
      <vt:variant>
        <vt:i4>1507336</vt:i4>
      </vt:variant>
      <vt:variant>
        <vt:i4>722</vt:i4>
      </vt:variant>
      <vt:variant>
        <vt:i4>0</vt:i4>
      </vt:variant>
      <vt:variant>
        <vt:i4>5</vt:i4>
      </vt:variant>
      <vt:variant>
        <vt:lpwstr/>
      </vt:variant>
      <vt:variant>
        <vt:lpwstr>_Toc449652404</vt:lpwstr>
      </vt:variant>
      <vt:variant>
        <vt:i4>1507343</vt:i4>
      </vt:variant>
      <vt:variant>
        <vt:i4>716</vt:i4>
      </vt:variant>
      <vt:variant>
        <vt:i4>0</vt:i4>
      </vt:variant>
      <vt:variant>
        <vt:i4>5</vt:i4>
      </vt:variant>
      <vt:variant>
        <vt:lpwstr/>
      </vt:variant>
      <vt:variant>
        <vt:lpwstr>_Toc449652403</vt:lpwstr>
      </vt:variant>
      <vt:variant>
        <vt:i4>1507342</vt:i4>
      </vt:variant>
      <vt:variant>
        <vt:i4>710</vt:i4>
      </vt:variant>
      <vt:variant>
        <vt:i4>0</vt:i4>
      </vt:variant>
      <vt:variant>
        <vt:i4>5</vt:i4>
      </vt:variant>
      <vt:variant>
        <vt:lpwstr/>
      </vt:variant>
      <vt:variant>
        <vt:lpwstr>_Toc449652402</vt:lpwstr>
      </vt:variant>
      <vt:variant>
        <vt:i4>1507341</vt:i4>
      </vt:variant>
      <vt:variant>
        <vt:i4>704</vt:i4>
      </vt:variant>
      <vt:variant>
        <vt:i4>0</vt:i4>
      </vt:variant>
      <vt:variant>
        <vt:i4>5</vt:i4>
      </vt:variant>
      <vt:variant>
        <vt:lpwstr/>
      </vt:variant>
      <vt:variant>
        <vt:lpwstr>_Toc449652401</vt:lpwstr>
      </vt:variant>
      <vt:variant>
        <vt:i4>1507340</vt:i4>
      </vt:variant>
      <vt:variant>
        <vt:i4>698</vt:i4>
      </vt:variant>
      <vt:variant>
        <vt:i4>0</vt:i4>
      </vt:variant>
      <vt:variant>
        <vt:i4>5</vt:i4>
      </vt:variant>
      <vt:variant>
        <vt:lpwstr/>
      </vt:variant>
      <vt:variant>
        <vt:lpwstr>_Toc449652400</vt:lpwstr>
      </vt:variant>
      <vt:variant>
        <vt:i4>1966082</vt:i4>
      </vt:variant>
      <vt:variant>
        <vt:i4>692</vt:i4>
      </vt:variant>
      <vt:variant>
        <vt:i4>0</vt:i4>
      </vt:variant>
      <vt:variant>
        <vt:i4>5</vt:i4>
      </vt:variant>
      <vt:variant>
        <vt:lpwstr/>
      </vt:variant>
      <vt:variant>
        <vt:lpwstr>_Toc449652399</vt:lpwstr>
      </vt:variant>
      <vt:variant>
        <vt:i4>1966083</vt:i4>
      </vt:variant>
      <vt:variant>
        <vt:i4>686</vt:i4>
      </vt:variant>
      <vt:variant>
        <vt:i4>0</vt:i4>
      </vt:variant>
      <vt:variant>
        <vt:i4>5</vt:i4>
      </vt:variant>
      <vt:variant>
        <vt:lpwstr/>
      </vt:variant>
      <vt:variant>
        <vt:lpwstr>_Toc449652398</vt:lpwstr>
      </vt:variant>
      <vt:variant>
        <vt:i4>1966092</vt:i4>
      </vt:variant>
      <vt:variant>
        <vt:i4>680</vt:i4>
      </vt:variant>
      <vt:variant>
        <vt:i4>0</vt:i4>
      </vt:variant>
      <vt:variant>
        <vt:i4>5</vt:i4>
      </vt:variant>
      <vt:variant>
        <vt:lpwstr/>
      </vt:variant>
      <vt:variant>
        <vt:lpwstr>_Toc449652397</vt:lpwstr>
      </vt:variant>
      <vt:variant>
        <vt:i4>1966093</vt:i4>
      </vt:variant>
      <vt:variant>
        <vt:i4>674</vt:i4>
      </vt:variant>
      <vt:variant>
        <vt:i4>0</vt:i4>
      </vt:variant>
      <vt:variant>
        <vt:i4>5</vt:i4>
      </vt:variant>
      <vt:variant>
        <vt:lpwstr/>
      </vt:variant>
      <vt:variant>
        <vt:lpwstr>_Toc449652396</vt:lpwstr>
      </vt:variant>
      <vt:variant>
        <vt:i4>1966094</vt:i4>
      </vt:variant>
      <vt:variant>
        <vt:i4>668</vt:i4>
      </vt:variant>
      <vt:variant>
        <vt:i4>0</vt:i4>
      </vt:variant>
      <vt:variant>
        <vt:i4>5</vt:i4>
      </vt:variant>
      <vt:variant>
        <vt:lpwstr/>
      </vt:variant>
      <vt:variant>
        <vt:lpwstr>_Toc449652395</vt:lpwstr>
      </vt:variant>
      <vt:variant>
        <vt:i4>1966095</vt:i4>
      </vt:variant>
      <vt:variant>
        <vt:i4>662</vt:i4>
      </vt:variant>
      <vt:variant>
        <vt:i4>0</vt:i4>
      </vt:variant>
      <vt:variant>
        <vt:i4>5</vt:i4>
      </vt:variant>
      <vt:variant>
        <vt:lpwstr/>
      </vt:variant>
      <vt:variant>
        <vt:lpwstr>_Toc449652394</vt:lpwstr>
      </vt:variant>
      <vt:variant>
        <vt:i4>1966088</vt:i4>
      </vt:variant>
      <vt:variant>
        <vt:i4>656</vt:i4>
      </vt:variant>
      <vt:variant>
        <vt:i4>0</vt:i4>
      </vt:variant>
      <vt:variant>
        <vt:i4>5</vt:i4>
      </vt:variant>
      <vt:variant>
        <vt:lpwstr/>
      </vt:variant>
      <vt:variant>
        <vt:lpwstr>_Toc449652393</vt:lpwstr>
      </vt:variant>
      <vt:variant>
        <vt:i4>1966089</vt:i4>
      </vt:variant>
      <vt:variant>
        <vt:i4>650</vt:i4>
      </vt:variant>
      <vt:variant>
        <vt:i4>0</vt:i4>
      </vt:variant>
      <vt:variant>
        <vt:i4>5</vt:i4>
      </vt:variant>
      <vt:variant>
        <vt:lpwstr/>
      </vt:variant>
      <vt:variant>
        <vt:lpwstr>_Toc449652392</vt:lpwstr>
      </vt:variant>
      <vt:variant>
        <vt:i4>1966090</vt:i4>
      </vt:variant>
      <vt:variant>
        <vt:i4>644</vt:i4>
      </vt:variant>
      <vt:variant>
        <vt:i4>0</vt:i4>
      </vt:variant>
      <vt:variant>
        <vt:i4>5</vt:i4>
      </vt:variant>
      <vt:variant>
        <vt:lpwstr/>
      </vt:variant>
      <vt:variant>
        <vt:lpwstr>_Toc449652391</vt:lpwstr>
      </vt:variant>
      <vt:variant>
        <vt:i4>1966091</vt:i4>
      </vt:variant>
      <vt:variant>
        <vt:i4>638</vt:i4>
      </vt:variant>
      <vt:variant>
        <vt:i4>0</vt:i4>
      </vt:variant>
      <vt:variant>
        <vt:i4>5</vt:i4>
      </vt:variant>
      <vt:variant>
        <vt:lpwstr/>
      </vt:variant>
      <vt:variant>
        <vt:lpwstr>_Toc449652390</vt:lpwstr>
      </vt:variant>
      <vt:variant>
        <vt:i4>2031618</vt:i4>
      </vt:variant>
      <vt:variant>
        <vt:i4>632</vt:i4>
      </vt:variant>
      <vt:variant>
        <vt:i4>0</vt:i4>
      </vt:variant>
      <vt:variant>
        <vt:i4>5</vt:i4>
      </vt:variant>
      <vt:variant>
        <vt:lpwstr/>
      </vt:variant>
      <vt:variant>
        <vt:lpwstr>_Toc449652389</vt:lpwstr>
      </vt:variant>
      <vt:variant>
        <vt:i4>2031619</vt:i4>
      </vt:variant>
      <vt:variant>
        <vt:i4>626</vt:i4>
      </vt:variant>
      <vt:variant>
        <vt:i4>0</vt:i4>
      </vt:variant>
      <vt:variant>
        <vt:i4>5</vt:i4>
      </vt:variant>
      <vt:variant>
        <vt:lpwstr/>
      </vt:variant>
      <vt:variant>
        <vt:lpwstr>_Toc449652388</vt:lpwstr>
      </vt:variant>
      <vt:variant>
        <vt:i4>2031628</vt:i4>
      </vt:variant>
      <vt:variant>
        <vt:i4>620</vt:i4>
      </vt:variant>
      <vt:variant>
        <vt:i4>0</vt:i4>
      </vt:variant>
      <vt:variant>
        <vt:i4>5</vt:i4>
      </vt:variant>
      <vt:variant>
        <vt:lpwstr/>
      </vt:variant>
      <vt:variant>
        <vt:lpwstr>_Toc449652387</vt:lpwstr>
      </vt:variant>
      <vt:variant>
        <vt:i4>2031629</vt:i4>
      </vt:variant>
      <vt:variant>
        <vt:i4>614</vt:i4>
      </vt:variant>
      <vt:variant>
        <vt:i4>0</vt:i4>
      </vt:variant>
      <vt:variant>
        <vt:i4>5</vt:i4>
      </vt:variant>
      <vt:variant>
        <vt:lpwstr/>
      </vt:variant>
      <vt:variant>
        <vt:lpwstr>_Toc449652386</vt:lpwstr>
      </vt:variant>
      <vt:variant>
        <vt:i4>2031630</vt:i4>
      </vt:variant>
      <vt:variant>
        <vt:i4>608</vt:i4>
      </vt:variant>
      <vt:variant>
        <vt:i4>0</vt:i4>
      </vt:variant>
      <vt:variant>
        <vt:i4>5</vt:i4>
      </vt:variant>
      <vt:variant>
        <vt:lpwstr/>
      </vt:variant>
      <vt:variant>
        <vt:lpwstr>_Toc449652385</vt:lpwstr>
      </vt:variant>
      <vt:variant>
        <vt:i4>2031631</vt:i4>
      </vt:variant>
      <vt:variant>
        <vt:i4>602</vt:i4>
      </vt:variant>
      <vt:variant>
        <vt:i4>0</vt:i4>
      </vt:variant>
      <vt:variant>
        <vt:i4>5</vt:i4>
      </vt:variant>
      <vt:variant>
        <vt:lpwstr/>
      </vt:variant>
      <vt:variant>
        <vt:lpwstr>_Toc449652384</vt:lpwstr>
      </vt:variant>
      <vt:variant>
        <vt:i4>1114127</vt:i4>
      </vt:variant>
      <vt:variant>
        <vt:i4>593</vt:i4>
      </vt:variant>
      <vt:variant>
        <vt:i4>0</vt:i4>
      </vt:variant>
      <vt:variant>
        <vt:i4>5</vt:i4>
      </vt:variant>
      <vt:variant>
        <vt:lpwstr/>
      </vt:variant>
      <vt:variant>
        <vt:lpwstr>_Toc449712172</vt:lpwstr>
      </vt:variant>
      <vt:variant>
        <vt:i4>1114124</vt:i4>
      </vt:variant>
      <vt:variant>
        <vt:i4>587</vt:i4>
      </vt:variant>
      <vt:variant>
        <vt:i4>0</vt:i4>
      </vt:variant>
      <vt:variant>
        <vt:i4>5</vt:i4>
      </vt:variant>
      <vt:variant>
        <vt:lpwstr/>
      </vt:variant>
      <vt:variant>
        <vt:lpwstr>_Toc449712171</vt:lpwstr>
      </vt:variant>
      <vt:variant>
        <vt:i4>1114125</vt:i4>
      </vt:variant>
      <vt:variant>
        <vt:i4>581</vt:i4>
      </vt:variant>
      <vt:variant>
        <vt:i4>0</vt:i4>
      </vt:variant>
      <vt:variant>
        <vt:i4>5</vt:i4>
      </vt:variant>
      <vt:variant>
        <vt:lpwstr/>
      </vt:variant>
      <vt:variant>
        <vt:lpwstr>_Toc449712170</vt:lpwstr>
      </vt:variant>
      <vt:variant>
        <vt:i4>1048580</vt:i4>
      </vt:variant>
      <vt:variant>
        <vt:i4>575</vt:i4>
      </vt:variant>
      <vt:variant>
        <vt:i4>0</vt:i4>
      </vt:variant>
      <vt:variant>
        <vt:i4>5</vt:i4>
      </vt:variant>
      <vt:variant>
        <vt:lpwstr/>
      </vt:variant>
      <vt:variant>
        <vt:lpwstr>_Toc449712169</vt:lpwstr>
      </vt:variant>
      <vt:variant>
        <vt:i4>1048581</vt:i4>
      </vt:variant>
      <vt:variant>
        <vt:i4>569</vt:i4>
      </vt:variant>
      <vt:variant>
        <vt:i4>0</vt:i4>
      </vt:variant>
      <vt:variant>
        <vt:i4>5</vt:i4>
      </vt:variant>
      <vt:variant>
        <vt:lpwstr/>
      </vt:variant>
      <vt:variant>
        <vt:lpwstr>_Toc449712168</vt:lpwstr>
      </vt:variant>
      <vt:variant>
        <vt:i4>1048586</vt:i4>
      </vt:variant>
      <vt:variant>
        <vt:i4>563</vt:i4>
      </vt:variant>
      <vt:variant>
        <vt:i4>0</vt:i4>
      </vt:variant>
      <vt:variant>
        <vt:i4>5</vt:i4>
      </vt:variant>
      <vt:variant>
        <vt:lpwstr/>
      </vt:variant>
      <vt:variant>
        <vt:lpwstr>_Toc449712167</vt:lpwstr>
      </vt:variant>
      <vt:variant>
        <vt:i4>1048587</vt:i4>
      </vt:variant>
      <vt:variant>
        <vt:i4>557</vt:i4>
      </vt:variant>
      <vt:variant>
        <vt:i4>0</vt:i4>
      </vt:variant>
      <vt:variant>
        <vt:i4>5</vt:i4>
      </vt:variant>
      <vt:variant>
        <vt:lpwstr/>
      </vt:variant>
      <vt:variant>
        <vt:lpwstr>_Toc449712166</vt:lpwstr>
      </vt:variant>
      <vt:variant>
        <vt:i4>1048584</vt:i4>
      </vt:variant>
      <vt:variant>
        <vt:i4>551</vt:i4>
      </vt:variant>
      <vt:variant>
        <vt:i4>0</vt:i4>
      </vt:variant>
      <vt:variant>
        <vt:i4>5</vt:i4>
      </vt:variant>
      <vt:variant>
        <vt:lpwstr/>
      </vt:variant>
      <vt:variant>
        <vt:lpwstr>_Toc449712165</vt:lpwstr>
      </vt:variant>
      <vt:variant>
        <vt:i4>1048585</vt:i4>
      </vt:variant>
      <vt:variant>
        <vt:i4>545</vt:i4>
      </vt:variant>
      <vt:variant>
        <vt:i4>0</vt:i4>
      </vt:variant>
      <vt:variant>
        <vt:i4>5</vt:i4>
      </vt:variant>
      <vt:variant>
        <vt:lpwstr/>
      </vt:variant>
      <vt:variant>
        <vt:lpwstr>_Toc449712164</vt:lpwstr>
      </vt:variant>
      <vt:variant>
        <vt:i4>1048590</vt:i4>
      </vt:variant>
      <vt:variant>
        <vt:i4>539</vt:i4>
      </vt:variant>
      <vt:variant>
        <vt:i4>0</vt:i4>
      </vt:variant>
      <vt:variant>
        <vt:i4>5</vt:i4>
      </vt:variant>
      <vt:variant>
        <vt:lpwstr/>
      </vt:variant>
      <vt:variant>
        <vt:lpwstr>_Toc449712163</vt:lpwstr>
      </vt:variant>
      <vt:variant>
        <vt:i4>1048591</vt:i4>
      </vt:variant>
      <vt:variant>
        <vt:i4>533</vt:i4>
      </vt:variant>
      <vt:variant>
        <vt:i4>0</vt:i4>
      </vt:variant>
      <vt:variant>
        <vt:i4>5</vt:i4>
      </vt:variant>
      <vt:variant>
        <vt:lpwstr/>
      </vt:variant>
      <vt:variant>
        <vt:lpwstr>_Toc449712162</vt:lpwstr>
      </vt:variant>
      <vt:variant>
        <vt:i4>1048588</vt:i4>
      </vt:variant>
      <vt:variant>
        <vt:i4>527</vt:i4>
      </vt:variant>
      <vt:variant>
        <vt:i4>0</vt:i4>
      </vt:variant>
      <vt:variant>
        <vt:i4>5</vt:i4>
      </vt:variant>
      <vt:variant>
        <vt:lpwstr/>
      </vt:variant>
      <vt:variant>
        <vt:lpwstr>_Toc449712161</vt:lpwstr>
      </vt:variant>
      <vt:variant>
        <vt:i4>1048589</vt:i4>
      </vt:variant>
      <vt:variant>
        <vt:i4>521</vt:i4>
      </vt:variant>
      <vt:variant>
        <vt:i4>0</vt:i4>
      </vt:variant>
      <vt:variant>
        <vt:i4>5</vt:i4>
      </vt:variant>
      <vt:variant>
        <vt:lpwstr/>
      </vt:variant>
      <vt:variant>
        <vt:lpwstr>_Toc449712160</vt:lpwstr>
      </vt:variant>
      <vt:variant>
        <vt:i4>1245188</vt:i4>
      </vt:variant>
      <vt:variant>
        <vt:i4>515</vt:i4>
      </vt:variant>
      <vt:variant>
        <vt:i4>0</vt:i4>
      </vt:variant>
      <vt:variant>
        <vt:i4>5</vt:i4>
      </vt:variant>
      <vt:variant>
        <vt:lpwstr/>
      </vt:variant>
      <vt:variant>
        <vt:lpwstr>_Toc449712159</vt:lpwstr>
      </vt:variant>
      <vt:variant>
        <vt:i4>1245189</vt:i4>
      </vt:variant>
      <vt:variant>
        <vt:i4>509</vt:i4>
      </vt:variant>
      <vt:variant>
        <vt:i4>0</vt:i4>
      </vt:variant>
      <vt:variant>
        <vt:i4>5</vt:i4>
      </vt:variant>
      <vt:variant>
        <vt:lpwstr/>
      </vt:variant>
      <vt:variant>
        <vt:lpwstr>_Toc449712158</vt:lpwstr>
      </vt:variant>
      <vt:variant>
        <vt:i4>1245194</vt:i4>
      </vt:variant>
      <vt:variant>
        <vt:i4>503</vt:i4>
      </vt:variant>
      <vt:variant>
        <vt:i4>0</vt:i4>
      </vt:variant>
      <vt:variant>
        <vt:i4>5</vt:i4>
      </vt:variant>
      <vt:variant>
        <vt:lpwstr/>
      </vt:variant>
      <vt:variant>
        <vt:lpwstr>_Toc449712157</vt:lpwstr>
      </vt:variant>
      <vt:variant>
        <vt:i4>1245195</vt:i4>
      </vt:variant>
      <vt:variant>
        <vt:i4>497</vt:i4>
      </vt:variant>
      <vt:variant>
        <vt:i4>0</vt:i4>
      </vt:variant>
      <vt:variant>
        <vt:i4>5</vt:i4>
      </vt:variant>
      <vt:variant>
        <vt:lpwstr/>
      </vt:variant>
      <vt:variant>
        <vt:lpwstr>_Toc449712156</vt:lpwstr>
      </vt:variant>
      <vt:variant>
        <vt:i4>1245192</vt:i4>
      </vt:variant>
      <vt:variant>
        <vt:i4>491</vt:i4>
      </vt:variant>
      <vt:variant>
        <vt:i4>0</vt:i4>
      </vt:variant>
      <vt:variant>
        <vt:i4>5</vt:i4>
      </vt:variant>
      <vt:variant>
        <vt:lpwstr/>
      </vt:variant>
      <vt:variant>
        <vt:lpwstr>_Toc449712155</vt:lpwstr>
      </vt:variant>
      <vt:variant>
        <vt:i4>1245193</vt:i4>
      </vt:variant>
      <vt:variant>
        <vt:i4>485</vt:i4>
      </vt:variant>
      <vt:variant>
        <vt:i4>0</vt:i4>
      </vt:variant>
      <vt:variant>
        <vt:i4>5</vt:i4>
      </vt:variant>
      <vt:variant>
        <vt:lpwstr/>
      </vt:variant>
      <vt:variant>
        <vt:lpwstr>_Toc449712154</vt:lpwstr>
      </vt:variant>
      <vt:variant>
        <vt:i4>1245198</vt:i4>
      </vt:variant>
      <vt:variant>
        <vt:i4>479</vt:i4>
      </vt:variant>
      <vt:variant>
        <vt:i4>0</vt:i4>
      </vt:variant>
      <vt:variant>
        <vt:i4>5</vt:i4>
      </vt:variant>
      <vt:variant>
        <vt:lpwstr/>
      </vt:variant>
      <vt:variant>
        <vt:lpwstr>_Toc449712153</vt:lpwstr>
      </vt:variant>
      <vt:variant>
        <vt:i4>1245199</vt:i4>
      </vt:variant>
      <vt:variant>
        <vt:i4>473</vt:i4>
      </vt:variant>
      <vt:variant>
        <vt:i4>0</vt:i4>
      </vt:variant>
      <vt:variant>
        <vt:i4>5</vt:i4>
      </vt:variant>
      <vt:variant>
        <vt:lpwstr/>
      </vt:variant>
      <vt:variant>
        <vt:lpwstr>_Toc449712152</vt:lpwstr>
      </vt:variant>
      <vt:variant>
        <vt:i4>1245196</vt:i4>
      </vt:variant>
      <vt:variant>
        <vt:i4>467</vt:i4>
      </vt:variant>
      <vt:variant>
        <vt:i4>0</vt:i4>
      </vt:variant>
      <vt:variant>
        <vt:i4>5</vt:i4>
      </vt:variant>
      <vt:variant>
        <vt:lpwstr/>
      </vt:variant>
      <vt:variant>
        <vt:lpwstr>_Toc449712151</vt:lpwstr>
      </vt:variant>
      <vt:variant>
        <vt:i4>1245197</vt:i4>
      </vt:variant>
      <vt:variant>
        <vt:i4>461</vt:i4>
      </vt:variant>
      <vt:variant>
        <vt:i4>0</vt:i4>
      </vt:variant>
      <vt:variant>
        <vt:i4>5</vt:i4>
      </vt:variant>
      <vt:variant>
        <vt:lpwstr/>
      </vt:variant>
      <vt:variant>
        <vt:lpwstr>_Toc449712150</vt:lpwstr>
      </vt:variant>
      <vt:variant>
        <vt:i4>1179652</vt:i4>
      </vt:variant>
      <vt:variant>
        <vt:i4>455</vt:i4>
      </vt:variant>
      <vt:variant>
        <vt:i4>0</vt:i4>
      </vt:variant>
      <vt:variant>
        <vt:i4>5</vt:i4>
      </vt:variant>
      <vt:variant>
        <vt:lpwstr/>
      </vt:variant>
      <vt:variant>
        <vt:lpwstr>_Toc449712149</vt:lpwstr>
      </vt:variant>
      <vt:variant>
        <vt:i4>1179653</vt:i4>
      </vt:variant>
      <vt:variant>
        <vt:i4>449</vt:i4>
      </vt:variant>
      <vt:variant>
        <vt:i4>0</vt:i4>
      </vt:variant>
      <vt:variant>
        <vt:i4>5</vt:i4>
      </vt:variant>
      <vt:variant>
        <vt:lpwstr/>
      </vt:variant>
      <vt:variant>
        <vt:lpwstr>_Toc449712148</vt:lpwstr>
      </vt:variant>
      <vt:variant>
        <vt:i4>1179658</vt:i4>
      </vt:variant>
      <vt:variant>
        <vt:i4>443</vt:i4>
      </vt:variant>
      <vt:variant>
        <vt:i4>0</vt:i4>
      </vt:variant>
      <vt:variant>
        <vt:i4>5</vt:i4>
      </vt:variant>
      <vt:variant>
        <vt:lpwstr/>
      </vt:variant>
      <vt:variant>
        <vt:lpwstr>_Toc449712147</vt:lpwstr>
      </vt:variant>
      <vt:variant>
        <vt:i4>1179659</vt:i4>
      </vt:variant>
      <vt:variant>
        <vt:i4>437</vt:i4>
      </vt:variant>
      <vt:variant>
        <vt:i4>0</vt:i4>
      </vt:variant>
      <vt:variant>
        <vt:i4>5</vt:i4>
      </vt:variant>
      <vt:variant>
        <vt:lpwstr/>
      </vt:variant>
      <vt:variant>
        <vt:lpwstr>_Toc449712146</vt:lpwstr>
      </vt:variant>
      <vt:variant>
        <vt:i4>1179656</vt:i4>
      </vt:variant>
      <vt:variant>
        <vt:i4>431</vt:i4>
      </vt:variant>
      <vt:variant>
        <vt:i4>0</vt:i4>
      </vt:variant>
      <vt:variant>
        <vt:i4>5</vt:i4>
      </vt:variant>
      <vt:variant>
        <vt:lpwstr/>
      </vt:variant>
      <vt:variant>
        <vt:lpwstr>_Toc449712145</vt:lpwstr>
      </vt:variant>
      <vt:variant>
        <vt:i4>1179657</vt:i4>
      </vt:variant>
      <vt:variant>
        <vt:i4>425</vt:i4>
      </vt:variant>
      <vt:variant>
        <vt:i4>0</vt:i4>
      </vt:variant>
      <vt:variant>
        <vt:i4>5</vt:i4>
      </vt:variant>
      <vt:variant>
        <vt:lpwstr/>
      </vt:variant>
      <vt:variant>
        <vt:lpwstr>_Toc449712144</vt:lpwstr>
      </vt:variant>
      <vt:variant>
        <vt:i4>1179662</vt:i4>
      </vt:variant>
      <vt:variant>
        <vt:i4>419</vt:i4>
      </vt:variant>
      <vt:variant>
        <vt:i4>0</vt:i4>
      </vt:variant>
      <vt:variant>
        <vt:i4>5</vt:i4>
      </vt:variant>
      <vt:variant>
        <vt:lpwstr/>
      </vt:variant>
      <vt:variant>
        <vt:lpwstr>_Toc449712143</vt:lpwstr>
      </vt:variant>
      <vt:variant>
        <vt:i4>1179663</vt:i4>
      </vt:variant>
      <vt:variant>
        <vt:i4>413</vt:i4>
      </vt:variant>
      <vt:variant>
        <vt:i4>0</vt:i4>
      </vt:variant>
      <vt:variant>
        <vt:i4>5</vt:i4>
      </vt:variant>
      <vt:variant>
        <vt:lpwstr/>
      </vt:variant>
      <vt:variant>
        <vt:lpwstr>_Toc449712142</vt:lpwstr>
      </vt:variant>
      <vt:variant>
        <vt:i4>1179660</vt:i4>
      </vt:variant>
      <vt:variant>
        <vt:i4>407</vt:i4>
      </vt:variant>
      <vt:variant>
        <vt:i4>0</vt:i4>
      </vt:variant>
      <vt:variant>
        <vt:i4>5</vt:i4>
      </vt:variant>
      <vt:variant>
        <vt:lpwstr/>
      </vt:variant>
      <vt:variant>
        <vt:lpwstr>_Toc449712141</vt:lpwstr>
      </vt:variant>
      <vt:variant>
        <vt:i4>1179661</vt:i4>
      </vt:variant>
      <vt:variant>
        <vt:i4>401</vt:i4>
      </vt:variant>
      <vt:variant>
        <vt:i4>0</vt:i4>
      </vt:variant>
      <vt:variant>
        <vt:i4>5</vt:i4>
      </vt:variant>
      <vt:variant>
        <vt:lpwstr/>
      </vt:variant>
      <vt:variant>
        <vt:lpwstr>_Toc449712140</vt:lpwstr>
      </vt:variant>
      <vt:variant>
        <vt:i4>1376260</vt:i4>
      </vt:variant>
      <vt:variant>
        <vt:i4>395</vt:i4>
      </vt:variant>
      <vt:variant>
        <vt:i4>0</vt:i4>
      </vt:variant>
      <vt:variant>
        <vt:i4>5</vt:i4>
      </vt:variant>
      <vt:variant>
        <vt:lpwstr/>
      </vt:variant>
      <vt:variant>
        <vt:lpwstr>_Toc449712139</vt:lpwstr>
      </vt:variant>
      <vt:variant>
        <vt:i4>1376261</vt:i4>
      </vt:variant>
      <vt:variant>
        <vt:i4>389</vt:i4>
      </vt:variant>
      <vt:variant>
        <vt:i4>0</vt:i4>
      </vt:variant>
      <vt:variant>
        <vt:i4>5</vt:i4>
      </vt:variant>
      <vt:variant>
        <vt:lpwstr/>
      </vt:variant>
      <vt:variant>
        <vt:lpwstr>_Toc449712138</vt:lpwstr>
      </vt:variant>
      <vt:variant>
        <vt:i4>1376266</vt:i4>
      </vt:variant>
      <vt:variant>
        <vt:i4>383</vt:i4>
      </vt:variant>
      <vt:variant>
        <vt:i4>0</vt:i4>
      </vt:variant>
      <vt:variant>
        <vt:i4>5</vt:i4>
      </vt:variant>
      <vt:variant>
        <vt:lpwstr/>
      </vt:variant>
      <vt:variant>
        <vt:lpwstr>_Toc449712137</vt:lpwstr>
      </vt:variant>
      <vt:variant>
        <vt:i4>1376267</vt:i4>
      </vt:variant>
      <vt:variant>
        <vt:i4>377</vt:i4>
      </vt:variant>
      <vt:variant>
        <vt:i4>0</vt:i4>
      </vt:variant>
      <vt:variant>
        <vt:i4>5</vt:i4>
      </vt:variant>
      <vt:variant>
        <vt:lpwstr/>
      </vt:variant>
      <vt:variant>
        <vt:lpwstr>_Toc449712136</vt:lpwstr>
      </vt:variant>
      <vt:variant>
        <vt:i4>1376264</vt:i4>
      </vt:variant>
      <vt:variant>
        <vt:i4>371</vt:i4>
      </vt:variant>
      <vt:variant>
        <vt:i4>0</vt:i4>
      </vt:variant>
      <vt:variant>
        <vt:i4>5</vt:i4>
      </vt:variant>
      <vt:variant>
        <vt:lpwstr/>
      </vt:variant>
      <vt:variant>
        <vt:lpwstr>_Toc449712135</vt:lpwstr>
      </vt:variant>
      <vt:variant>
        <vt:i4>1376265</vt:i4>
      </vt:variant>
      <vt:variant>
        <vt:i4>365</vt:i4>
      </vt:variant>
      <vt:variant>
        <vt:i4>0</vt:i4>
      </vt:variant>
      <vt:variant>
        <vt:i4>5</vt:i4>
      </vt:variant>
      <vt:variant>
        <vt:lpwstr/>
      </vt:variant>
      <vt:variant>
        <vt:lpwstr>_Toc449712134</vt:lpwstr>
      </vt:variant>
      <vt:variant>
        <vt:i4>1376270</vt:i4>
      </vt:variant>
      <vt:variant>
        <vt:i4>359</vt:i4>
      </vt:variant>
      <vt:variant>
        <vt:i4>0</vt:i4>
      </vt:variant>
      <vt:variant>
        <vt:i4>5</vt:i4>
      </vt:variant>
      <vt:variant>
        <vt:lpwstr/>
      </vt:variant>
      <vt:variant>
        <vt:lpwstr>_Toc449712133</vt:lpwstr>
      </vt:variant>
      <vt:variant>
        <vt:i4>1376271</vt:i4>
      </vt:variant>
      <vt:variant>
        <vt:i4>353</vt:i4>
      </vt:variant>
      <vt:variant>
        <vt:i4>0</vt:i4>
      </vt:variant>
      <vt:variant>
        <vt:i4>5</vt:i4>
      </vt:variant>
      <vt:variant>
        <vt:lpwstr/>
      </vt:variant>
      <vt:variant>
        <vt:lpwstr>_Toc449712132</vt:lpwstr>
      </vt:variant>
      <vt:variant>
        <vt:i4>1376268</vt:i4>
      </vt:variant>
      <vt:variant>
        <vt:i4>347</vt:i4>
      </vt:variant>
      <vt:variant>
        <vt:i4>0</vt:i4>
      </vt:variant>
      <vt:variant>
        <vt:i4>5</vt:i4>
      </vt:variant>
      <vt:variant>
        <vt:lpwstr/>
      </vt:variant>
      <vt:variant>
        <vt:lpwstr>_Toc449712131</vt:lpwstr>
      </vt:variant>
      <vt:variant>
        <vt:i4>1376269</vt:i4>
      </vt:variant>
      <vt:variant>
        <vt:i4>341</vt:i4>
      </vt:variant>
      <vt:variant>
        <vt:i4>0</vt:i4>
      </vt:variant>
      <vt:variant>
        <vt:i4>5</vt:i4>
      </vt:variant>
      <vt:variant>
        <vt:lpwstr/>
      </vt:variant>
      <vt:variant>
        <vt:lpwstr>_Toc449712130</vt:lpwstr>
      </vt:variant>
      <vt:variant>
        <vt:i4>1310724</vt:i4>
      </vt:variant>
      <vt:variant>
        <vt:i4>335</vt:i4>
      </vt:variant>
      <vt:variant>
        <vt:i4>0</vt:i4>
      </vt:variant>
      <vt:variant>
        <vt:i4>5</vt:i4>
      </vt:variant>
      <vt:variant>
        <vt:lpwstr/>
      </vt:variant>
      <vt:variant>
        <vt:lpwstr>_Toc449712129</vt:lpwstr>
      </vt:variant>
      <vt:variant>
        <vt:i4>1310725</vt:i4>
      </vt:variant>
      <vt:variant>
        <vt:i4>329</vt:i4>
      </vt:variant>
      <vt:variant>
        <vt:i4>0</vt:i4>
      </vt:variant>
      <vt:variant>
        <vt:i4>5</vt:i4>
      </vt:variant>
      <vt:variant>
        <vt:lpwstr/>
      </vt:variant>
      <vt:variant>
        <vt:lpwstr>_Toc449712128</vt:lpwstr>
      </vt:variant>
      <vt:variant>
        <vt:i4>1310730</vt:i4>
      </vt:variant>
      <vt:variant>
        <vt:i4>323</vt:i4>
      </vt:variant>
      <vt:variant>
        <vt:i4>0</vt:i4>
      </vt:variant>
      <vt:variant>
        <vt:i4>5</vt:i4>
      </vt:variant>
      <vt:variant>
        <vt:lpwstr/>
      </vt:variant>
      <vt:variant>
        <vt:lpwstr>_Toc449712127</vt:lpwstr>
      </vt:variant>
      <vt:variant>
        <vt:i4>1310731</vt:i4>
      </vt:variant>
      <vt:variant>
        <vt:i4>317</vt:i4>
      </vt:variant>
      <vt:variant>
        <vt:i4>0</vt:i4>
      </vt:variant>
      <vt:variant>
        <vt:i4>5</vt:i4>
      </vt:variant>
      <vt:variant>
        <vt:lpwstr/>
      </vt:variant>
      <vt:variant>
        <vt:lpwstr>_Toc449712126</vt:lpwstr>
      </vt:variant>
      <vt:variant>
        <vt:i4>1310728</vt:i4>
      </vt:variant>
      <vt:variant>
        <vt:i4>311</vt:i4>
      </vt:variant>
      <vt:variant>
        <vt:i4>0</vt:i4>
      </vt:variant>
      <vt:variant>
        <vt:i4>5</vt:i4>
      </vt:variant>
      <vt:variant>
        <vt:lpwstr/>
      </vt:variant>
      <vt:variant>
        <vt:lpwstr>_Toc449712125</vt:lpwstr>
      </vt:variant>
      <vt:variant>
        <vt:i4>1310729</vt:i4>
      </vt:variant>
      <vt:variant>
        <vt:i4>305</vt:i4>
      </vt:variant>
      <vt:variant>
        <vt:i4>0</vt:i4>
      </vt:variant>
      <vt:variant>
        <vt:i4>5</vt:i4>
      </vt:variant>
      <vt:variant>
        <vt:lpwstr/>
      </vt:variant>
      <vt:variant>
        <vt:lpwstr>_Toc449712124</vt:lpwstr>
      </vt:variant>
      <vt:variant>
        <vt:i4>1310734</vt:i4>
      </vt:variant>
      <vt:variant>
        <vt:i4>299</vt:i4>
      </vt:variant>
      <vt:variant>
        <vt:i4>0</vt:i4>
      </vt:variant>
      <vt:variant>
        <vt:i4>5</vt:i4>
      </vt:variant>
      <vt:variant>
        <vt:lpwstr/>
      </vt:variant>
      <vt:variant>
        <vt:lpwstr>_Toc449712123</vt:lpwstr>
      </vt:variant>
      <vt:variant>
        <vt:i4>1310735</vt:i4>
      </vt:variant>
      <vt:variant>
        <vt:i4>293</vt:i4>
      </vt:variant>
      <vt:variant>
        <vt:i4>0</vt:i4>
      </vt:variant>
      <vt:variant>
        <vt:i4>5</vt:i4>
      </vt:variant>
      <vt:variant>
        <vt:lpwstr/>
      </vt:variant>
      <vt:variant>
        <vt:lpwstr>_Toc449712122</vt:lpwstr>
      </vt:variant>
      <vt:variant>
        <vt:i4>1310732</vt:i4>
      </vt:variant>
      <vt:variant>
        <vt:i4>287</vt:i4>
      </vt:variant>
      <vt:variant>
        <vt:i4>0</vt:i4>
      </vt:variant>
      <vt:variant>
        <vt:i4>5</vt:i4>
      </vt:variant>
      <vt:variant>
        <vt:lpwstr/>
      </vt:variant>
      <vt:variant>
        <vt:lpwstr>_Toc449712121</vt:lpwstr>
      </vt:variant>
      <vt:variant>
        <vt:i4>1310733</vt:i4>
      </vt:variant>
      <vt:variant>
        <vt:i4>281</vt:i4>
      </vt:variant>
      <vt:variant>
        <vt:i4>0</vt:i4>
      </vt:variant>
      <vt:variant>
        <vt:i4>5</vt:i4>
      </vt:variant>
      <vt:variant>
        <vt:lpwstr/>
      </vt:variant>
      <vt:variant>
        <vt:lpwstr>_Toc449712120</vt:lpwstr>
      </vt:variant>
      <vt:variant>
        <vt:i4>1507332</vt:i4>
      </vt:variant>
      <vt:variant>
        <vt:i4>275</vt:i4>
      </vt:variant>
      <vt:variant>
        <vt:i4>0</vt:i4>
      </vt:variant>
      <vt:variant>
        <vt:i4>5</vt:i4>
      </vt:variant>
      <vt:variant>
        <vt:lpwstr/>
      </vt:variant>
      <vt:variant>
        <vt:lpwstr>_Toc449712119</vt:lpwstr>
      </vt:variant>
      <vt:variant>
        <vt:i4>1507333</vt:i4>
      </vt:variant>
      <vt:variant>
        <vt:i4>269</vt:i4>
      </vt:variant>
      <vt:variant>
        <vt:i4>0</vt:i4>
      </vt:variant>
      <vt:variant>
        <vt:i4>5</vt:i4>
      </vt:variant>
      <vt:variant>
        <vt:lpwstr/>
      </vt:variant>
      <vt:variant>
        <vt:lpwstr>_Toc449712118</vt:lpwstr>
      </vt:variant>
      <vt:variant>
        <vt:i4>1507338</vt:i4>
      </vt:variant>
      <vt:variant>
        <vt:i4>263</vt:i4>
      </vt:variant>
      <vt:variant>
        <vt:i4>0</vt:i4>
      </vt:variant>
      <vt:variant>
        <vt:i4>5</vt:i4>
      </vt:variant>
      <vt:variant>
        <vt:lpwstr/>
      </vt:variant>
      <vt:variant>
        <vt:lpwstr>_Toc449712117</vt:lpwstr>
      </vt:variant>
      <vt:variant>
        <vt:i4>1507339</vt:i4>
      </vt:variant>
      <vt:variant>
        <vt:i4>257</vt:i4>
      </vt:variant>
      <vt:variant>
        <vt:i4>0</vt:i4>
      </vt:variant>
      <vt:variant>
        <vt:i4>5</vt:i4>
      </vt:variant>
      <vt:variant>
        <vt:lpwstr/>
      </vt:variant>
      <vt:variant>
        <vt:lpwstr>_Toc449712116</vt:lpwstr>
      </vt:variant>
      <vt:variant>
        <vt:i4>1507336</vt:i4>
      </vt:variant>
      <vt:variant>
        <vt:i4>251</vt:i4>
      </vt:variant>
      <vt:variant>
        <vt:i4>0</vt:i4>
      </vt:variant>
      <vt:variant>
        <vt:i4>5</vt:i4>
      </vt:variant>
      <vt:variant>
        <vt:lpwstr/>
      </vt:variant>
      <vt:variant>
        <vt:lpwstr>_Toc449712115</vt:lpwstr>
      </vt:variant>
      <vt:variant>
        <vt:i4>1507337</vt:i4>
      </vt:variant>
      <vt:variant>
        <vt:i4>245</vt:i4>
      </vt:variant>
      <vt:variant>
        <vt:i4>0</vt:i4>
      </vt:variant>
      <vt:variant>
        <vt:i4>5</vt:i4>
      </vt:variant>
      <vt:variant>
        <vt:lpwstr/>
      </vt:variant>
      <vt:variant>
        <vt:lpwstr>_Toc449712114</vt:lpwstr>
      </vt:variant>
      <vt:variant>
        <vt:i4>1507342</vt:i4>
      </vt:variant>
      <vt:variant>
        <vt:i4>239</vt:i4>
      </vt:variant>
      <vt:variant>
        <vt:i4>0</vt:i4>
      </vt:variant>
      <vt:variant>
        <vt:i4>5</vt:i4>
      </vt:variant>
      <vt:variant>
        <vt:lpwstr/>
      </vt:variant>
      <vt:variant>
        <vt:lpwstr>_Toc449712113</vt:lpwstr>
      </vt:variant>
      <vt:variant>
        <vt:i4>1507343</vt:i4>
      </vt:variant>
      <vt:variant>
        <vt:i4>233</vt:i4>
      </vt:variant>
      <vt:variant>
        <vt:i4>0</vt:i4>
      </vt:variant>
      <vt:variant>
        <vt:i4>5</vt:i4>
      </vt:variant>
      <vt:variant>
        <vt:lpwstr/>
      </vt:variant>
      <vt:variant>
        <vt:lpwstr>_Toc449712112</vt:lpwstr>
      </vt:variant>
      <vt:variant>
        <vt:i4>1507340</vt:i4>
      </vt:variant>
      <vt:variant>
        <vt:i4>227</vt:i4>
      </vt:variant>
      <vt:variant>
        <vt:i4>0</vt:i4>
      </vt:variant>
      <vt:variant>
        <vt:i4>5</vt:i4>
      </vt:variant>
      <vt:variant>
        <vt:lpwstr/>
      </vt:variant>
      <vt:variant>
        <vt:lpwstr>_Toc449712111</vt:lpwstr>
      </vt:variant>
      <vt:variant>
        <vt:i4>1507341</vt:i4>
      </vt:variant>
      <vt:variant>
        <vt:i4>221</vt:i4>
      </vt:variant>
      <vt:variant>
        <vt:i4>0</vt:i4>
      </vt:variant>
      <vt:variant>
        <vt:i4>5</vt:i4>
      </vt:variant>
      <vt:variant>
        <vt:lpwstr/>
      </vt:variant>
      <vt:variant>
        <vt:lpwstr>_Toc449712110</vt:lpwstr>
      </vt:variant>
      <vt:variant>
        <vt:i4>1441796</vt:i4>
      </vt:variant>
      <vt:variant>
        <vt:i4>215</vt:i4>
      </vt:variant>
      <vt:variant>
        <vt:i4>0</vt:i4>
      </vt:variant>
      <vt:variant>
        <vt:i4>5</vt:i4>
      </vt:variant>
      <vt:variant>
        <vt:lpwstr/>
      </vt:variant>
      <vt:variant>
        <vt:lpwstr>_Toc449712109</vt:lpwstr>
      </vt:variant>
      <vt:variant>
        <vt:i4>1441797</vt:i4>
      </vt:variant>
      <vt:variant>
        <vt:i4>209</vt:i4>
      </vt:variant>
      <vt:variant>
        <vt:i4>0</vt:i4>
      </vt:variant>
      <vt:variant>
        <vt:i4>5</vt:i4>
      </vt:variant>
      <vt:variant>
        <vt:lpwstr/>
      </vt:variant>
      <vt:variant>
        <vt:lpwstr>_Toc449712108</vt:lpwstr>
      </vt:variant>
      <vt:variant>
        <vt:i4>1441802</vt:i4>
      </vt:variant>
      <vt:variant>
        <vt:i4>203</vt:i4>
      </vt:variant>
      <vt:variant>
        <vt:i4>0</vt:i4>
      </vt:variant>
      <vt:variant>
        <vt:i4>5</vt:i4>
      </vt:variant>
      <vt:variant>
        <vt:lpwstr/>
      </vt:variant>
      <vt:variant>
        <vt:lpwstr>_Toc449712107</vt:lpwstr>
      </vt:variant>
      <vt:variant>
        <vt:i4>1441803</vt:i4>
      </vt:variant>
      <vt:variant>
        <vt:i4>197</vt:i4>
      </vt:variant>
      <vt:variant>
        <vt:i4>0</vt:i4>
      </vt:variant>
      <vt:variant>
        <vt:i4>5</vt:i4>
      </vt:variant>
      <vt:variant>
        <vt:lpwstr/>
      </vt:variant>
      <vt:variant>
        <vt:lpwstr>_Toc449712106</vt:lpwstr>
      </vt:variant>
      <vt:variant>
        <vt:i4>1441800</vt:i4>
      </vt:variant>
      <vt:variant>
        <vt:i4>191</vt:i4>
      </vt:variant>
      <vt:variant>
        <vt:i4>0</vt:i4>
      </vt:variant>
      <vt:variant>
        <vt:i4>5</vt:i4>
      </vt:variant>
      <vt:variant>
        <vt:lpwstr/>
      </vt:variant>
      <vt:variant>
        <vt:lpwstr>_Toc449712105</vt:lpwstr>
      </vt:variant>
      <vt:variant>
        <vt:i4>1441801</vt:i4>
      </vt:variant>
      <vt:variant>
        <vt:i4>185</vt:i4>
      </vt:variant>
      <vt:variant>
        <vt:i4>0</vt:i4>
      </vt:variant>
      <vt:variant>
        <vt:i4>5</vt:i4>
      </vt:variant>
      <vt:variant>
        <vt:lpwstr/>
      </vt:variant>
      <vt:variant>
        <vt:lpwstr>_Toc449712104</vt:lpwstr>
      </vt:variant>
      <vt:variant>
        <vt:i4>1441806</vt:i4>
      </vt:variant>
      <vt:variant>
        <vt:i4>179</vt:i4>
      </vt:variant>
      <vt:variant>
        <vt:i4>0</vt:i4>
      </vt:variant>
      <vt:variant>
        <vt:i4>5</vt:i4>
      </vt:variant>
      <vt:variant>
        <vt:lpwstr/>
      </vt:variant>
      <vt:variant>
        <vt:lpwstr>_Toc449712103</vt:lpwstr>
      </vt:variant>
      <vt:variant>
        <vt:i4>1441807</vt:i4>
      </vt:variant>
      <vt:variant>
        <vt:i4>173</vt:i4>
      </vt:variant>
      <vt:variant>
        <vt:i4>0</vt:i4>
      </vt:variant>
      <vt:variant>
        <vt:i4>5</vt:i4>
      </vt:variant>
      <vt:variant>
        <vt:lpwstr/>
      </vt:variant>
      <vt:variant>
        <vt:lpwstr>_Toc449712102</vt:lpwstr>
      </vt:variant>
      <vt:variant>
        <vt:i4>1441804</vt:i4>
      </vt:variant>
      <vt:variant>
        <vt:i4>167</vt:i4>
      </vt:variant>
      <vt:variant>
        <vt:i4>0</vt:i4>
      </vt:variant>
      <vt:variant>
        <vt:i4>5</vt:i4>
      </vt:variant>
      <vt:variant>
        <vt:lpwstr/>
      </vt:variant>
      <vt:variant>
        <vt:lpwstr>_Toc449712101</vt:lpwstr>
      </vt:variant>
      <vt:variant>
        <vt:i4>1441805</vt:i4>
      </vt:variant>
      <vt:variant>
        <vt:i4>161</vt:i4>
      </vt:variant>
      <vt:variant>
        <vt:i4>0</vt:i4>
      </vt:variant>
      <vt:variant>
        <vt:i4>5</vt:i4>
      </vt:variant>
      <vt:variant>
        <vt:lpwstr/>
      </vt:variant>
      <vt:variant>
        <vt:lpwstr>_Toc449712100</vt:lpwstr>
      </vt:variant>
      <vt:variant>
        <vt:i4>2031621</vt:i4>
      </vt:variant>
      <vt:variant>
        <vt:i4>155</vt:i4>
      </vt:variant>
      <vt:variant>
        <vt:i4>0</vt:i4>
      </vt:variant>
      <vt:variant>
        <vt:i4>5</vt:i4>
      </vt:variant>
      <vt:variant>
        <vt:lpwstr/>
      </vt:variant>
      <vt:variant>
        <vt:lpwstr>_Toc449712099</vt:lpwstr>
      </vt:variant>
      <vt:variant>
        <vt:i4>2031620</vt:i4>
      </vt:variant>
      <vt:variant>
        <vt:i4>149</vt:i4>
      </vt:variant>
      <vt:variant>
        <vt:i4>0</vt:i4>
      </vt:variant>
      <vt:variant>
        <vt:i4>5</vt:i4>
      </vt:variant>
      <vt:variant>
        <vt:lpwstr/>
      </vt:variant>
      <vt:variant>
        <vt:lpwstr>_Toc449712098</vt:lpwstr>
      </vt:variant>
      <vt:variant>
        <vt:i4>2031627</vt:i4>
      </vt:variant>
      <vt:variant>
        <vt:i4>143</vt:i4>
      </vt:variant>
      <vt:variant>
        <vt:i4>0</vt:i4>
      </vt:variant>
      <vt:variant>
        <vt:i4>5</vt:i4>
      </vt:variant>
      <vt:variant>
        <vt:lpwstr/>
      </vt:variant>
      <vt:variant>
        <vt:lpwstr>_Toc449712097</vt:lpwstr>
      </vt:variant>
      <vt:variant>
        <vt:i4>2031626</vt:i4>
      </vt:variant>
      <vt:variant>
        <vt:i4>137</vt:i4>
      </vt:variant>
      <vt:variant>
        <vt:i4>0</vt:i4>
      </vt:variant>
      <vt:variant>
        <vt:i4>5</vt:i4>
      </vt:variant>
      <vt:variant>
        <vt:lpwstr/>
      </vt:variant>
      <vt:variant>
        <vt:lpwstr>_Toc449712096</vt:lpwstr>
      </vt:variant>
      <vt:variant>
        <vt:i4>2031625</vt:i4>
      </vt:variant>
      <vt:variant>
        <vt:i4>131</vt:i4>
      </vt:variant>
      <vt:variant>
        <vt:i4>0</vt:i4>
      </vt:variant>
      <vt:variant>
        <vt:i4>5</vt:i4>
      </vt:variant>
      <vt:variant>
        <vt:lpwstr/>
      </vt:variant>
      <vt:variant>
        <vt:lpwstr>_Toc449712095</vt:lpwstr>
      </vt:variant>
      <vt:variant>
        <vt:i4>2031624</vt:i4>
      </vt:variant>
      <vt:variant>
        <vt:i4>125</vt:i4>
      </vt:variant>
      <vt:variant>
        <vt:i4>0</vt:i4>
      </vt:variant>
      <vt:variant>
        <vt:i4>5</vt:i4>
      </vt:variant>
      <vt:variant>
        <vt:lpwstr/>
      </vt:variant>
      <vt:variant>
        <vt:lpwstr>_Toc449712094</vt:lpwstr>
      </vt:variant>
      <vt:variant>
        <vt:i4>2031631</vt:i4>
      </vt:variant>
      <vt:variant>
        <vt:i4>119</vt:i4>
      </vt:variant>
      <vt:variant>
        <vt:i4>0</vt:i4>
      </vt:variant>
      <vt:variant>
        <vt:i4>5</vt:i4>
      </vt:variant>
      <vt:variant>
        <vt:lpwstr/>
      </vt:variant>
      <vt:variant>
        <vt:lpwstr>_Toc449712093</vt:lpwstr>
      </vt:variant>
      <vt:variant>
        <vt:i4>2031630</vt:i4>
      </vt:variant>
      <vt:variant>
        <vt:i4>113</vt:i4>
      </vt:variant>
      <vt:variant>
        <vt:i4>0</vt:i4>
      </vt:variant>
      <vt:variant>
        <vt:i4>5</vt:i4>
      </vt:variant>
      <vt:variant>
        <vt:lpwstr/>
      </vt:variant>
      <vt:variant>
        <vt:lpwstr>_Toc449712092</vt:lpwstr>
      </vt:variant>
      <vt:variant>
        <vt:i4>2031629</vt:i4>
      </vt:variant>
      <vt:variant>
        <vt:i4>107</vt:i4>
      </vt:variant>
      <vt:variant>
        <vt:i4>0</vt:i4>
      </vt:variant>
      <vt:variant>
        <vt:i4>5</vt:i4>
      </vt:variant>
      <vt:variant>
        <vt:lpwstr/>
      </vt:variant>
      <vt:variant>
        <vt:lpwstr>_Toc449712091</vt:lpwstr>
      </vt:variant>
      <vt:variant>
        <vt:i4>2031628</vt:i4>
      </vt:variant>
      <vt:variant>
        <vt:i4>101</vt:i4>
      </vt:variant>
      <vt:variant>
        <vt:i4>0</vt:i4>
      </vt:variant>
      <vt:variant>
        <vt:i4>5</vt:i4>
      </vt:variant>
      <vt:variant>
        <vt:lpwstr/>
      </vt:variant>
      <vt:variant>
        <vt:lpwstr>_Toc449712090</vt:lpwstr>
      </vt:variant>
      <vt:variant>
        <vt:i4>1966085</vt:i4>
      </vt:variant>
      <vt:variant>
        <vt:i4>95</vt:i4>
      </vt:variant>
      <vt:variant>
        <vt:i4>0</vt:i4>
      </vt:variant>
      <vt:variant>
        <vt:i4>5</vt:i4>
      </vt:variant>
      <vt:variant>
        <vt:lpwstr/>
      </vt:variant>
      <vt:variant>
        <vt:lpwstr>_Toc449712089</vt:lpwstr>
      </vt:variant>
      <vt:variant>
        <vt:i4>1966084</vt:i4>
      </vt:variant>
      <vt:variant>
        <vt:i4>89</vt:i4>
      </vt:variant>
      <vt:variant>
        <vt:i4>0</vt:i4>
      </vt:variant>
      <vt:variant>
        <vt:i4>5</vt:i4>
      </vt:variant>
      <vt:variant>
        <vt:lpwstr/>
      </vt:variant>
      <vt:variant>
        <vt:lpwstr>_Toc449712088</vt:lpwstr>
      </vt:variant>
      <vt:variant>
        <vt:i4>1966091</vt:i4>
      </vt:variant>
      <vt:variant>
        <vt:i4>83</vt:i4>
      </vt:variant>
      <vt:variant>
        <vt:i4>0</vt:i4>
      </vt:variant>
      <vt:variant>
        <vt:i4>5</vt:i4>
      </vt:variant>
      <vt:variant>
        <vt:lpwstr/>
      </vt:variant>
      <vt:variant>
        <vt:lpwstr>_Toc449712087</vt:lpwstr>
      </vt:variant>
      <vt:variant>
        <vt:i4>1966090</vt:i4>
      </vt:variant>
      <vt:variant>
        <vt:i4>77</vt:i4>
      </vt:variant>
      <vt:variant>
        <vt:i4>0</vt:i4>
      </vt:variant>
      <vt:variant>
        <vt:i4>5</vt:i4>
      </vt:variant>
      <vt:variant>
        <vt:lpwstr/>
      </vt:variant>
      <vt:variant>
        <vt:lpwstr>_Toc449712086</vt:lpwstr>
      </vt:variant>
      <vt:variant>
        <vt:i4>1966089</vt:i4>
      </vt:variant>
      <vt:variant>
        <vt:i4>71</vt:i4>
      </vt:variant>
      <vt:variant>
        <vt:i4>0</vt:i4>
      </vt:variant>
      <vt:variant>
        <vt:i4>5</vt:i4>
      </vt:variant>
      <vt:variant>
        <vt:lpwstr/>
      </vt:variant>
      <vt:variant>
        <vt:lpwstr>_Toc449712085</vt:lpwstr>
      </vt:variant>
      <vt:variant>
        <vt:i4>1966088</vt:i4>
      </vt:variant>
      <vt:variant>
        <vt:i4>65</vt:i4>
      </vt:variant>
      <vt:variant>
        <vt:i4>0</vt:i4>
      </vt:variant>
      <vt:variant>
        <vt:i4>5</vt:i4>
      </vt:variant>
      <vt:variant>
        <vt:lpwstr/>
      </vt:variant>
      <vt:variant>
        <vt:lpwstr>_Toc449712084</vt:lpwstr>
      </vt:variant>
      <vt:variant>
        <vt:i4>1966095</vt:i4>
      </vt:variant>
      <vt:variant>
        <vt:i4>59</vt:i4>
      </vt:variant>
      <vt:variant>
        <vt:i4>0</vt:i4>
      </vt:variant>
      <vt:variant>
        <vt:i4>5</vt:i4>
      </vt:variant>
      <vt:variant>
        <vt:lpwstr/>
      </vt:variant>
      <vt:variant>
        <vt:lpwstr>_Toc449712083</vt:lpwstr>
      </vt:variant>
      <vt:variant>
        <vt:i4>1966094</vt:i4>
      </vt:variant>
      <vt:variant>
        <vt:i4>53</vt:i4>
      </vt:variant>
      <vt:variant>
        <vt:i4>0</vt:i4>
      </vt:variant>
      <vt:variant>
        <vt:i4>5</vt:i4>
      </vt:variant>
      <vt:variant>
        <vt:lpwstr/>
      </vt:variant>
      <vt:variant>
        <vt:lpwstr>_Toc449712082</vt:lpwstr>
      </vt:variant>
      <vt:variant>
        <vt:i4>1966093</vt:i4>
      </vt:variant>
      <vt:variant>
        <vt:i4>47</vt:i4>
      </vt:variant>
      <vt:variant>
        <vt:i4>0</vt:i4>
      </vt:variant>
      <vt:variant>
        <vt:i4>5</vt:i4>
      </vt:variant>
      <vt:variant>
        <vt:lpwstr/>
      </vt:variant>
      <vt:variant>
        <vt:lpwstr>_Toc449712081</vt:lpwstr>
      </vt:variant>
      <vt:variant>
        <vt:i4>1966092</vt:i4>
      </vt:variant>
      <vt:variant>
        <vt:i4>41</vt:i4>
      </vt:variant>
      <vt:variant>
        <vt:i4>0</vt:i4>
      </vt:variant>
      <vt:variant>
        <vt:i4>5</vt:i4>
      </vt:variant>
      <vt:variant>
        <vt:lpwstr/>
      </vt:variant>
      <vt:variant>
        <vt:lpwstr>_Toc449712080</vt:lpwstr>
      </vt:variant>
      <vt:variant>
        <vt:i4>1114117</vt:i4>
      </vt:variant>
      <vt:variant>
        <vt:i4>35</vt:i4>
      </vt:variant>
      <vt:variant>
        <vt:i4>0</vt:i4>
      </vt:variant>
      <vt:variant>
        <vt:i4>5</vt:i4>
      </vt:variant>
      <vt:variant>
        <vt:lpwstr/>
      </vt:variant>
      <vt:variant>
        <vt:lpwstr>_Toc449712079</vt:lpwstr>
      </vt:variant>
      <vt:variant>
        <vt:i4>1114116</vt:i4>
      </vt:variant>
      <vt:variant>
        <vt:i4>29</vt:i4>
      </vt:variant>
      <vt:variant>
        <vt:i4>0</vt:i4>
      </vt:variant>
      <vt:variant>
        <vt:i4>5</vt:i4>
      </vt:variant>
      <vt:variant>
        <vt:lpwstr/>
      </vt:variant>
      <vt:variant>
        <vt:lpwstr>_Toc449712078</vt:lpwstr>
      </vt:variant>
      <vt:variant>
        <vt:i4>1114123</vt:i4>
      </vt:variant>
      <vt:variant>
        <vt:i4>23</vt:i4>
      </vt:variant>
      <vt:variant>
        <vt:i4>0</vt:i4>
      </vt:variant>
      <vt:variant>
        <vt:i4>5</vt:i4>
      </vt:variant>
      <vt:variant>
        <vt:lpwstr/>
      </vt:variant>
      <vt:variant>
        <vt:lpwstr>_Toc449712077</vt:lpwstr>
      </vt:variant>
      <vt:variant>
        <vt:i4>1114122</vt:i4>
      </vt:variant>
      <vt:variant>
        <vt:i4>17</vt:i4>
      </vt:variant>
      <vt:variant>
        <vt:i4>0</vt:i4>
      </vt:variant>
      <vt:variant>
        <vt:i4>5</vt:i4>
      </vt:variant>
      <vt:variant>
        <vt:lpwstr/>
      </vt:variant>
      <vt:variant>
        <vt:lpwstr>_Toc449712076</vt:lpwstr>
      </vt:variant>
      <vt:variant>
        <vt:i4>1114121</vt:i4>
      </vt:variant>
      <vt:variant>
        <vt:i4>11</vt:i4>
      </vt:variant>
      <vt:variant>
        <vt:i4>0</vt:i4>
      </vt:variant>
      <vt:variant>
        <vt:i4>5</vt:i4>
      </vt:variant>
      <vt:variant>
        <vt:lpwstr/>
      </vt:variant>
      <vt:variant>
        <vt:lpwstr>_Toc449712075</vt:lpwstr>
      </vt:variant>
      <vt:variant>
        <vt:i4>1114120</vt:i4>
      </vt:variant>
      <vt:variant>
        <vt:i4>5</vt:i4>
      </vt:variant>
      <vt:variant>
        <vt:i4>0</vt:i4>
      </vt:variant>
      <vt:variant>
        <vt:i4>5</vt:i4>
      </vt:variant>
      <vt:variant>
        <vt:lpwstr/>
      </vt:variant>
      <vt:variant>
        <vt:lpwstr>_Toc449712074</vt:lpwstr>
      </vt:variant>
      <vt:variant>
        <vt:i4>3735594</vt:i4>
      </vt:variant>
      <vt:variant>
        <vt:i4>0</vt:i4>
      </vt:variant>
      <vt:variant>
        <vt:i4>0</vt:i4>
      </vt:variant>
      <vt:variant>
        <vt:i4>5</vt:i4>
      </vt:variant>
      <vt:variant>
        <vt:lpwstr>http://fr.wikipedia.org/w/index.php?title=Fichier:Flag_of_the_Democratic_Republic_of_the_Congo.svg&amp;page=1</vt:lpwstr>
      </vt:variant>
      <vt:variant>
        <vt:lpwstr/>
      </vt:variant>
      <vt:variant>
        <vt:i4>2949186</vt:i4>
      </vt:variant>
      <vt:variant>
        <vt:i4>2503</vt:i4>
      </vt:variant>
      <vt:variant>
        <vt:i4>1026</vt:i4>
      </vt:variant>
      <vt:variant>
        <vt:i4>1</vt:i4>
      </vt:variant>
      <vt:variant>
        <vt:lpwstr>Kindu 2</vt:lpwstr>
      </vt:variant>
      <vt:variant>
        <vt:lpwstr/>
      </vt:variant>
      <vt:variant>
        <vt:i4>458823</vt:i4>
      </vt:variant>
      <vt:variant>
        <vt:i4>146893</vt:i4>
      </vt:variant>
      <vt:variant>
        <vt:i4>1062</vt:i4>
      </vt:variant>
      <vt:variant>
        <vt:i4>1</vt:i4>
      </vt:variant>
      <vt:variant>
        <vt:lpwstr>Acte d'acceptation Kindu (1)</vt:lpwstr>
      </vt:variant>
      <vt:variant>
        <vt:lpwstr/>
      </vt:variant>
      <vt:variant>
        <vt:i4>458821</vt:i4>
      </vt:variant>
      <vt:variant>
        <vt:i4>146895</vt:i4>
      </vt:variant>
      <vt:variant>
        <vt:i4>1063</vt:i4>
      </vt:variant>
      <vt:variant>
        <vt:i4>1</vt:i4>
      </vt:variant>
      <vt:variant>
        <vt:lpwstr>Acte d'acceptation Kindu (3)</vt:lpwstr>
      </vt:variant>
      <vt:variant>
        <vt:lpwstr/>
      </vt:variant>
      <vt:variant>
        <vt:i4>458820</vt:i4>
      </vt:variant>
      <vt:variant>
        <vt:i4>146940</vt:i4>
      </vt:variant>
      <vt:variant>
        <vt:i4>1064</vt:i4>
      </vt:variant>
      <vt:variant>
        <vt:i4>1</vt:i4>
      </vt:variant>
      <vt:variant>
        <vt:lpwstr>Acte d'acceptation Kindu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PSR-PDIL 2</dc:title>
  <dc:creator>Mbaye Mbengue FAYE</dc:creator>
  <cp:lastModifiedBy>HP</cp:lastModifiedBy>
  <cp:revision>6</cp:revision>
  <cp:lastPrinted>2014-12-18T04:00:00Z</cp:lastPrinted>
  <dcterms:created xsi:type="dcterms:W3CDTF">2016-12-10T14:40:00Z</dcterms:created>
  <dcterms:modified xsi:type="dcterms:W3CDTF">2016-12-10T17:15:00Z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-1591272437</vt:i4>
  </property>
</Properties>
</file>