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E5" w:rsidRPr="00B164E5" w:rsidRDefault="00B164E5" w:rsidP="00B164E5">
      <w:pPr>
        <w:pStyle w:val="Titre1"/>
        <w:jc w:val="both"/>
        <w:rPr>
          <w:rFonts w:ascii="Arial" w:hAnsi="Arial" w:cs="Arial"/>
          <w:sz w:val="28"/>
          <w:lang w:val="fr-FR"/>
        </w:rPr>
      </w:pPr>
      <w:bookmarkStart w:id="0" w:name="_Toc515787494"/>
      <w:bookmarkStart w:id="1" w:name="_Toc500754622"/>
      <w:r w:rsidRPr="00B164E5">
        <w:rPr>
          <w:rFonts w:ascii="Arial" w:hAnsi="Arial" w:cs="Arial"/>
          <w:sz w:val="28"/>
          <w:lang w:val="fr-FR"/>
        </w:rPr>
        <w:t>FONDS SOCIAL DE LA REPUBLIQUE DEMOCRATIQUE DU CONGO, « FSRDC »</w:t>
      </w:r>
    </w:p>
    <w:p w:rsidR="00B164E5" w:rsidRDefault="00B164E5" w:rsidP="00B164E5">
      <w:pPr>
        <w:rPr>
          <w:lang w:val="fr-FR"/>
        </w:rPr>
      </w:pPr>
    </w:p>
    <w:p w:rsidR="00B164E5" w:rsidRPr="00B164E5" w:rsidRDefault="00B164E5" w:rsidP="00B164E5">
      <w:pPr>
        <w:rPr>
          <w:rFonts w:ascii="Arial" w:hAnsi="Arial" w:cs="Arial"/>
          <w:b/>
          <w:sz w:val="28"/>
          <w:szCs w:val="28"/>
          <w:lang w:val="fr-FR"/>
        </w:rPr>
      </w:pPr>
      <w:bookmarkStart w:id="2" w:name="_GoBack"/>
      <w:bookmarkEnd w:id="2"/>
      <w:r w:rsidRPr="00B164E5">
        <w:rPr>
          <w:rFonts w:ascii="Arial" w:hAnsi="Arial" w:cs="Arial"/>
          <w:b/>
          <w:sz w:val="28"/>
          <w:szCs w:val="28"/>
          <w:lang w:val="fr-FR"/>
        </w:rPr>
        <w:t xml:space="preserve"> PROJET D’INCLUSION PRODUCTIVE, « PIP »</w:t>
      </w:r>
    </w:p>
    <w:p w:rsidR="00B164E5" w:rsidRDefault="00B164E5" w:rsidP="00B164E5">
      <w:pPr>
        <w:rPr>
          <w:lang w:val="fr-FR"/>
        </w:rPr>
      </w:pPr>
    </w:p>
    <w:p w:rsidR="00B164E5" w:rsidRPr="00B164E5" w:rsidRDefault="00B164E5" w:rsidP="00B164E5">
      <w:pPr>
        <w:rPr>
          <w:rFonts w:ascii="Arial" w:hAnsi="Arial" w:cs="Arial"/>
          <w:b/>
          <w:lang w:val="fr-FR"/>
        </w:rPr>
      </w:pPr>
      <w:r w:rsidRPr="00B164E5">
        <w:rPr>
          <w:rFonts w:ascii="Arial" w:hAnsi="Arial" w:cs="Arial"/>
          <w:b/>
          <w:lang w:val="fr-FR"/>
        </w:rPr>
        <w:t xml:space="preserve">PUBLICATION DU RESUME </w:t>
      </w:r>
      <w:r w:rsidR="00EB640E">
        <w:rPr>
          <w:rFonts w:ascii="Arial" w:hAnsi="Arial" w:cs="Arial"/>
          <w:b/>
          <w:lang w:val="fr-FR"/>
        </w:rPr>
        <w:t xml:space="preserve">EXECUTIF </w:t>
      </w:r>
      <w:r w:rsidRPr="00B164E5">
        <w:rPr>
          <w:rFonts w:ascii="Arial" w:hAnsi="Arial" w:cs="Arial"/>
          <w:b/>
          <w:lang w:val="fr-FR"/>
        </w:rPr>
        <w:t>DU CADRE DE GESTION ENVIRONNEMENTALE ET SOCIALE, « CGES »</w:t>
      </w: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B164E5" w:rsidRDefault="00B164E5" w:rsidP="00923042">
      <w:pPr>
        <w:pStyle w:val="Titre1"/>
        <w:jc w:val="both"/>
        <w:rPr>
          <w:rFonts w:ascii="Arial" w:hAnsi="Arial" w:cs="Arial"/>
          <w:b w:val="0"/>
          <w:sz w:val="21"/>
          <w:szCs w:val="21"/>
          <w:lang w:val="fr-FR"/>
        </w:rPr>
      </w:pPr>
    </w:p>
    <w:p w:rsidR="00923042" w:rsidRPr="00B164E5" w:rsidRDefault="00923042" w:rsidP="00923042">
      <w:pPr>
        <w:pStyle w:val="Titre1"/>
        <w:jc w:val="both"/>
        <w:rPr>
          <w:rFonts w:ascii="Arial" w:hAnsi="Arial" w:cs="Arial"/>
          <w:sz w:val="28"/>
          <w:lang w:val="fr-FR"/>
        </w:rPr>
      </w:pPr>
      <w:r w:rsidRPr="00B164E5">
        <w:rPr>
          <w:rFonts w:ascii="Arial" w:hAnsi="Arial" w:cs="Arial"/>
          <w:sz w:val="28"/>
          <w:lang w:val="fr-FR"/>
        </w:rPr>
        <w:t>RÉSUMÉ EXÉCUTIF</w:t>
      </w:r>
      <w:bookmarkEnd w:id="0"/>
      <w:bookmarkEnd w:id="1"/>
    </w:p>
    <w:p w:rsidR="00B164E5" w:rsidRPr="00B164E5" w:rsidRDefault="00B164E5" w:rsidP="00B164E5">
      <w:pPr>
        <w:rPr>
          <w:highlight w:val="yellow"/>
          <w:lang w:val="fr-FR"/>
        </w:rPr>
      </w:pPr>
    </w:p>
    <w:p w:rsidR="00923042" w:rsidRPr="00382617" w:rsidRDefault="00923042" w:rsidP="00923042">
      <w:pPr>
        <w:jc w:val="both"/>
        <w:rPr>
          <w:rFonts w:ascii="Arial" w:hAnsi="Arial" w:cs="Arial"/>
          <w:b/>
          <w:sz w:val="21"/>
          <w:szCs w:val="21"/>
          <w:lang w:val="fr-FR"/>
        </w:rPr>
      </w:pPr>
      <w:bookmarkStart w:id="3" w:name="_Toc511387426"/>
      <w:bookmarkStart w:id="4" w:name="_Toc513472385"/>
      <w:bookmarkStart w:id="5" w:name="_Toc513472771"/>
      <w:bookmarkEnd w:id="3"/>
      <w:bookmarkEnd w:id="4"/>
      <w:bookmarkEnd w:id="5"/>
    </w:p>
    <w:p w:rsidR="00923042" w:rsidRPr="00672D5E" w:rsidRDefault="00923042" w:rsidP="00923042">
      <w:pPr>
        <w:pStyle w:val="Default"/>
        <w:jc w:val="both"/>
        <w:rPr>
          <w:rFonts w:eastAsia="Times New Roman"/>
          <w:i/>
          <w:color w:val="000000" w:themeColor="text1"/>
          <w:sz w:val="21"/>
          <w:szCs w:val="21"/>
          <w:u w:val="single"/>
        </w:rPr>
      </w:pPr>
      <w:r w:rsidRPr="00672D5E">
        <w:rPr>
          <w:rFonts w:eastAsia="Times New Roman"/>
          <w:i/>
          <w:color w:val="000000" w:themeColor="text1"/>
          <w:sz w:val="21"/>
          <w:szCs w:val="21"/>
          <w:u w:val="single"/>
        </w:rPr>
        <w:t xml:space="preserve">Description du projet </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Le Gouvernement de la République Démocratique du Congo a reçu un crédit de l'Association Internationale pour le Développement du Groupe de la Banque Mondiale pour le financement du Projet d’Inclusion Productive. Le projet est placé sous la tutelle du Ministère des Affaires Sociales.</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bCs/>
          <w:color w:val="000000" w:themeColor="text1"/>
          <w:sz w:val="21"/>
          <w:szCs w:val="21"/>
          <w:lang w:val="fr-FR"/>
        </w:rPr>
      </w:pPr>
      <w:r w:rsidRPr="00672D5E">
        <w:rPr>
          <w:rFonts w:ascii="Arial" w:hAnsi="Arial" w:cs="Arial"/>
          <w:bCs/>
          <w:color w:val="000000" w:themeColor="text1"/>
          <w:sz w:val="21"/>
          <w:szCs w:val="21"/>
          <w:lang w:val="fr-FR"/>
        </w:rPr>
        <w:t xml:space="preserve">L’objectif de développement du </w:t>
      </w:r>
      <w:r w:rsidRPr="00672D5E">
        <w:rPr>
          <w:rFonts w:ascii="Arial" w:hAnsi="Arial" w:cs="Arial"/>
          <w:color w:val="000000" w:themeColor="text1"/>
          <w:sz w:val="21"/>
          <w:szCs w:val="21"/>
          <w:lang w:val="fr-FR"/>
        </w:rPr>
        <w:t>Projet d’Inclusion Productive</w:t>
      </w:r>
      <w:r w:rsidRPr="00672D5E">
        <w:rPr>
          <w:rFonts w:ascii="Arial" w:hAnsi="Arial" w:cs="Arial"/>
          <w:bCs/>
          <w:color w:val="000000" w:themeColor="text1"/>
          <w:sz w:val="21"/>
          <w:szCs w:val="21"/>
          <w:lang w:val="fr-FR"/>
        </w:rPr>
        <w:t xml:space="preserve"> est d’améliorer l’accès des ménages pauvres aux filets sociaux productifs et établir les éléments de base d’un système de filets sociaux. </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Le PIP compte quatre (4) composantes suivantes :  </w:t>
      </w:r>
    </w:p>
    <w:p w:rsidR="00923042" w:rsidRPr="00672D5E" w:rsidRDefault="00923042" w:rsidP="00923042">
      <w:pPr>
        <w:pStyle w:val="Paragraphedeliste"/>
        <w:ind w:left="0"/>
        <w:jc w:val="both"/>
        <w:rPr>
          <w:rFonts w:ascii="Arial" w:hAnsi="Arial" w:cs="Arial"/>
          <w:color w:val="000000" w:themeColor="text1"/>
          <w:sz w:val="21"/>
          <w:szCs w:val="21"/>
          <w:lang w:val="fr-FR"/>
        </w:rPr>
      </w:pPr>
    </w:p>
    <w:p w:rsidR="00923042" w:rsidRPr="00672D5E" w:rsidRDefault="00923042" w:rsidP="00EB640E">
      <w:pPr>
        <w:pStyle w:val="Paragraphedeliste"/>
        <w:numPr>
          <w:ilvl w:val="0"/>
          <w:numId w:val="10"/>
        </w:numPr>
        <w:jc w:val="both"/>
        <w:rPr>
          <w:rFonts w:ascii="Arial" w:hAnsi="Arial" w:cs="Arial"/>
          <w:bCs/>
          <w:color w:val="000000" w:themeColor="text1"/>
          <w:sz w:val="21"/>
          <w:szCs w:val="21"/>
          <w:lang w:val="fr-FR"/>
        </w:rPr>
      </w:pPr>
      <w:r w:rsidRPr="00672D5E">
        <w:rPr>
          <w:rFonts w:ascii="Arial" w:hAnsi="Arial" w:cs="Arial"/>
          <w:bCs/>
          <w:i/>
          <w:color w:val="000000" w:themeColor="text1"/>
          <w:sz w:val="21"/>
          <w:szCs w:val="21"/>
          <w:lang w:val="fr-FR"/>
        </w:rPr>
        <w:t>Composante 1 : Renforcement des capacit</w:t>
      </w:r>
      <w:r w:rsidRPr="00672D5E">
        <w:rPr>
          <w:rFonts w:ascii="Arial" w:hAnsi="Arial" w:cs="Arial"/>
          <w:bCs/>
          <w:color w:val="000000" w:themeColor="text1"/>
          <w:sz w:val="21"/>
          <w:szCs w:val="21"/>
          <w:lang w:val="fr-FR"/>
        </w:rPr>
        <w:t>é</w:t>
      </w:r>
      <w:r w:rsidRPr="00672D5E">
        <w:rPr>
          <w:rFonts w:ascii="Arial" w:hAnsi="Arial" w:cs="Arial"/>
          <w:bCs/>
          <w:i/>
          <w:color w:val="000000" w:themeColor="text1"/>
          <w:sz w:val="21"/>
          <w:szCs w:val="21"/>
          <w:lang w:val="fr-FR"/>
        </w:rPr>
        <w:t>s institutionnelles et création de systèmes (15 millions $US)</w:t>
      </w:r>
    </w:p>
    <w:p w:rsidR="00923042" w:rsidRPr="00672D5E" w:rsidRDefault="00923042" w:rsidP="00EB640E">
      <w:pPr>
        <w:pStyle w:val="Paragraphedeliste"/>
        <w:numPr>
          <w:ilvl w:val="0"/>
          <w:numId w:val="10"/>
        </w:numPr>
        <w:jc w:val="both"/>
        <w:rPr>
          <w:rFonts w:ascii="Arial" w:hAnsi="Arial" w:cs="Arial"/>
          <w:bCs/>
          <w:color w:val="000000" w:themeColor="text1"/>
          <w:sz w:val="21"/>
          <w:szCs w:val="21"/>
          <w:lang w:val="fr-FR"/>
        </w:rPr>
      </w:pPr>
      <w:r w:rsidRPr="00672D5E">
        <w:rPr>
          <w:rFonts w:ascii="Arial" w:hAnsi="Arial" w:cs="Arial"/>
          <w:bCs/>
          <w:i/>
          <w:color w:val="000000" w:themeColor="text1"/>
          <w:sz w:val="21"/>
          <w:szCs w:val="21"/>
          <w:lang w:val="fr-FR"/>
        </w:rPr>
        <w:t xml:space="preserve">Composante 2 : Argent contre travail communautaire </w:t>
      </w:r>
      <w:r w:rsidRPr="00672D5E">
        <w:rPr>
          <w:rFonts w:ascii="Arial" w:hAnsi="Arial" w:cs="Arial"/>
          <w:bCs/>
          <w:color w:val="000000" w:themeColor="text1"/>
          <w:sz w:val="21"/>
          <w:szCs w:val="21"/>
          <w:lang w:val="fr-FR"/>
        </w:rPr>
        <w:t>(135 millions $US) ;</w:t>
      </w:r>
    </w:p>
    <w:p w:rsidR="00923042" w:rsidRPr="00672D5E" w:rsidRDefault="00923042" w:rsidP="00EB640E">
      <w:pPr>
        <w:pStyle w:val="Paragraphedeliste"/>
        <w:numPr>
          <w:ilvl w:val="0"/>
          <w:numId w:val="10"/>
        </w:numPr>
        <w:jc w:val="both"/>
        <w:rPr>
          <w:rFonts w:ascii="Arial" w:hAnsi="Arial" w:cs="Arial"/>
          <w:bCs/>
          <w:i/>
          <w:color w:val="000000" w:themeColor="text1"/>
          <w:sz w:val="21"/>
          <w:szCs w:val="21"/>
          <w:lang w:val="fr-FR"/>
        </w:rPr>
      </w:pPr>
      <w:r w:rsidRPr="00672D5E">
        <w:rPr>
          <w:rFonts w:ascii="Arial" w:hAnsi="Arial" w:cs="Arial"/>
          <w:bCs/>
          <w:i/>
          <w:color w:val="000000" w:themeColor="text1"/>
          <w:sz w:val="21"/>
          <w:szCs w:val="21"/>
          <w:lang w:val="fr-FR"/>
        </w:rPr>
        <w:t xml:space="preserve">Composante 3 : </w:t>
      </w:r>
      <w:r w:rsidRPr="00672D5E">
        <w:rPr>
          <w:rFonts w:ascii="Arial" w:hAnsi="Arial" w:cs="Arial"/>
          <w:bCs/>
          <w:color w:val="000000" w:themeColor="text1"/>
          <w:sz w:val="21"/>
          <w:szCs w:val="21"/>
          <w:lang w:val="fr-FR"/>
        </w:rPr>
        <w:t>Mesures d’accompagnement (30 millions $US) ;</w:t>
      </w:r>
    </w:p>
    <w:p w:rsidR="00923042" w:rsidRPr="00672D5E" w:rsidRDefault="00923042" w:rsidP="00EB640E">
      <w:pPr>
        <w:pStyle w:val="Paragraphedeliste"/>
        <w:numPr>
          <w:ilvl w:val="0"/>
          <w:numId w:val="10"/>
        </w:numPr>
        <w:jc w:val="both"/>
        <w:rPr>
          <w:rFonts w:ascii="Arial" w:hAnsi="Arial" w:cs="Arial"/>
          <w:bCs/>
          <w:i/>
          <w:color w:val="000000" w:themeColor="text1"/>
          <w:sz w:val="21"/>
          <w:szCs w:val="21"/>
          <w:lang w:val="fr-FR"/>
        </w:rPr>
      </w:pPr>
      <w:r w:rsidRPr="00672D5E">
        <w:rPr>
          <w:rFonts w:ascii="Arial" w:hAnsi="Arial" w:cs="Arial"/>
          <w:bCs/>
          <w:i/>
          <w:color w:val="000000" w:themeColor="text1"/>
          <w:sz w:val="21"/>
          <w:szCs w:val="21"/>
          <w:lang w:val="fr-FR"/>
        </w:rPr>
        <w:t xml:space="preserve">Composante 4 : </w:t>
      </w:r>
      <w:r w:rsidRPr="00672D5E">
        <w:rPr>
          <w:rFonts w:ascii="Arial" w:hAnsi="Arial" w:cs="Arial"/>
          <w:bCs/>
          <w:color w:val="000000" w:themeColor="text1"/>
          <w:sz w:val="21"/>
          <w:szCs w:val="21"/>
          <w:lang w:val="fr-FR"/>
        </w:rPr>
        <w:t>Soutien aux moyens de subsistance et aux activités de développement humain (15 millions $US).</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Paragraphedeliste"/>
        <w:ind w:left="0"/>
        <w:jc w:val="both"/>
        <w:rPr>
          <w:rFonts w:ascii="Arial" w:hAnsi="Arial" w:cs="Arial"/>
          <w:bCs/>
          <w:color w:val="000000" w:themeColor="text1"/>
          <w:sz w:val="21"/>
          <w:szCs w:val="21"/>
          <w:lang w:val="fr-FR"/>
        </w:rPr>
      </w:pPr>
      <w:r w:rsidRPr="00672D5E">
        <w:rPr>
          <w:rFonts w:ascii="Arial" w:hAnsi="Arial" w:cs="Arial"/>
          <w:bCs/>
          <w:color w:val="000000" w:themeColor="text1"/>
          <w:sz w:val="21"/>
          <w:szCs w:val="21"/>
          <w:lang w:val="fr-FR"/>
        </w:rPr>
        <w:t xml:space="preserve">La composante 2 concerne toutes les provinces tandis que le transfert monétaire seulement le Kwilu, le Kwango et la Mongala. </w:t>
      </w:r>
    </w:p>
    <w:p w:rsidR="00923042" w:rsidRPr="00672D5E" w:rsidRDefault="00923042" w:rsidP="00923042">
      <w:pPr>
        <w:pStyle w:val="Paragraphedeliste"/>
        <w:ind w:left="0"/>
        <w:jc w:val="both"/>
        <w:rPr>
          <w:rFonts w:ascii="Arial" w:hAnsi="Arial" w:cs="Arial"/>
          <w:bCs/>
          <w:color w:val="000000" w:themeColor="text1"/>
          <w:sz w:val="21"/>
          <w:szCs w:val="21"/>
          <w:lang w:val="fr-FR"/>
        </w:rPr>
      </w:pPr>
    </w:p>
    <w:p w:rsidR="00923042" w:rsidRPr="00672D5E" w:rsidRDefault="00923042" w:rsidP="00923042">
      <w:pPr>
        <w:pStyle w:val="Paragraphedeliste"/>
        <w:ind w:left="0"/>
        <w:jc w:val="both"/>
        <w:rPr>
          <w:rFonts w:ascii="Arial" w:hAnsi="Arial" w:cs="Arial"/>
          <w:bCs/>
          <w:color w:val="000000" w:themeColor="text1"/>
          <w:sz w:val="21"/>
          <w:szCs w:val="21"/>
          <w:lang w:val="fr-FR"/>
        </w:rPr>
      </w:pPr>
      <w:r w:rsidRPr="00672D5E">
        <w:rPr>
          <w:rFonts w:ascii="Arial" w:hAnsi="Arial" w:cs="Arial"/>
          <w:bCs/>
          <w:color w:val="000000" w:themeColor="text1"/>
          <w:sz w:val="21"/>
          <w:szCs w:val="21"/>
          <w:lang w:val="fr-FR"/>
        </w:rPr>
        <w:t>La zone d’intervention du PIP est composée de six provinces dont : la Mongala, le Kwilu, le Kwango, Maï-Ndombe et potentiellement du Nord-Ubangi, et Sud-Ubangi (ces deux dernières étant toujours en cours de discussion).</w:t>
      </w:r>
    </w:p>
    <w:p w:rsidR="00923042" w:rsidRPr="00672D5E" w:rsidRDefault="00923042" w:rsidP="00923042">
      <w:pPr>
        <w:pStyle w:val="Paragraphedeliste"/>
        <w:ind w:left="0"/>
        <w:jc w:val="both"/>
        <w:rPr>
          <w:rFonts w:ascii="Arial" w:hAnsi="Arial" w:cs="Arial"/>
          <w:bCs/>
          <w:color w:val="000000" w:themeColor="text1"/>
          <w:sz w:val="21"/>
          <w:szCs w:val="21"/>
          <w:lang w:val="fr-FR"/>
        </w:rPr>
      </w:pPr>
    </w:p>
    <w:p w:rsidR="00923042" w:rsidRPr="00672D5E" w:rsidRDefault="00923042" w:rsidP="00923042">
      <w:pPr>
        <w:pStyle w:val="Paragraphedeliste"/>
        <w:ind w:left="0"/>
        <w:jc w:val="both"/>
        <w:rPr>
          <w:rFonts w:ascii="Arial" w:hAnsi="Arial" w:cs="Arial"/>
          <w:bCs/>
          <w:color w:val="000000" w:themeColor="text1"/>
          <w:sz w:val="21"/>
          <w:szCs w:val="21"/>
          <w:lang w:val="fr-FR"/>
        </w:rPr>
      </w:pPr>
      <w:r w:rsidRPr="00672D5E">
        <w:rPr>
          <w:rFonts w:ascii="Arial" w:hAnsi="Arial" w:cs="Arial"/>
          <w:bCs/>
          <w:color w:val="000000" w:themeColor="text1"/>
          <w:sz w:val="21"/>
          <w:szCs w:val="21"/>
          <w:lang w:val="fr-FR"/>
        </w:rPr>
        <w:t xml:space="preserve">Les principales activités sont </w:t>
      </w:r>
      <w:r w:rsidRPr="00672D5E">
        <w:rPr>
          <w:rFonts w:ascii="Arial" w:hAnsi="Arial" w:cs="Arial"/>
          <w:bCs/>
          <w:i/>
          <w:color w:val="000000" w:themeColor="text1"/>
          <w:sz w:val="21"/>
          <w:szCs w:val="21"/>
          <w:lang w:val="fr-FR"/>
        </w:rPr>
        <w:t xml:space="preserve">(i) </w:t>
      </w:r>
      <w:r w:rsidRPr="00672D5E">
        <w:rPr>
          <w:rFonts w:ascii="Arial" w:hAnsi="Arial" w:cs="Arial"/>
          <w:bCs/>
          <w:color w:val="000000" w:themeColor="text1"/>
          <w:sz w:val="21"/>
          <w:szCs w:val="21"/>
          <w:lang w:val="fr-FR"/>
        </w:rPr>
        <w:t xml:space="preserve">la mise en place des éléments de base d’un système de filets sociaux, </w:t>
      </w:r>
      <w:r w:rsidRPr="00672D5E">
        <w:rPr>
          <w:rFonts w:ascii="Arial" w:hAnsi="Arial" w:cs="Arial"/>
          <w:bCs/>
          <w:i/>
          <w:color w:val="000000" w:themeColor="text1"/>
          <w:sz w:val="21"/>
          <w:szCs w:val="21"/>
          <w:lang w:val="fr-FR"/>
        </w:rPr>
        <w:t>(ii)</w:t>
      </w:r>
      <w:r w:rsidRPr="00672D5E">
        <w:rPr>
          <w:rFonts w:ascii="Arial" w:hAnsi="Arial" w:cs="Arial"/>
          <w:bCs/>
          <w:color w:val="000000" w:themeColor="text1"/>
          <w:sz w:val="21"/>
          <w:szCs w:val="21"/>
          <w:lang w:val="fr-FR"/>
        </w:rPr>
        <w:t xml:space="preserve"> les sous-projets à haute intensité de main d’œuvre, </w:t>
      </w:r>
      <w:r w:rsidRPr="00672D5E">
        <w:rPr>
          <w:rFonts w:ascii="Arial" w:hAnsi="Arial" w:cs="Arial"/>
          <w:bCs/>
          <w:i/>
          <w:color w:val="000000" w:themeColor="text1"/>
          <w:sz w:val="21"/>
          <w:szCs w:val="21"/>
          <w:lang w:val="fr-FR"/>
        </w:rPr>
        <w:t>(iii)</w:t>
      </w:r>
      <w:r w:rsidRPr="00672D5E">
        <w:rPr>
          <w:rFonts w:ascii="Arial" w:hAnsi="Arial" w:cs="Arial"/>
          <w:bCs/>
          <w:color w:val="000000" w:themeColor="text1"/>
          <w:sz w:val="21"/>
          <w:szCs w:val="21"/>
          <w:lang w:val="fr-FR"/>
        </w:rPr>
        <w:t xml:space="preserve"> réhabilitation de pistes rurales et aménagements agricoles, les transferts monétaires, les mesures d’accompagnement social et économique.</w:t>
      </w:r>
    </w:p>
    <w:p w:rsidR="00923042" w:rsidRPr="00672D5E" w:rsidRDefault="00923042" w:rsidP="00923042">
      <w:pPr>
        <w:pStyle w:val="Paragraphedeliste"/>
        <w:ind w:left="0"/>
        <w:jc w:val="both"/>
        <w:rPr>
          <w:rFonts w:ascii="Arial" w:hAnsi="Arial" w:cs="Arial"/>
          <w:bCs/>
          <w:color w:val="000000" w:themeColor="text1"/>
          <w:sz w:val="21"/>
          <w:szCs w:val="21"/>
          <w:lang w:val="fr-FR"/>
        </w:rPr>
      </w:pPr>
    </w:p>
    <w:p w:rsidR="00923042" w:rsidRPr="00672D5E" w:rsidRDefault="00923042" w:rsidP="00923042">
      <w:pPr>
        <w:pStyle w:val="Paragraphedeliste"/>
        <w:ind w:left="0"/>
        <w:jc w:val="both"/>
        <w:rPr>
          <w:rFonts w:ascii="Arial" w:hAnsi="Arial" w:cs="Arial"/>
          <w:bCs/>
          <w:color w:val="000000" w:themeColor="text1"/>
          <w:sz w:val="21"/>
          <w:szCs w:val="21"/>
          <w:lang w:val="fr-FR"/>
        </w:rPr>
      </w:pPr>
      <w:r w:rsidRPr="00672D5E">
        <w:rPr>
          <w:rFonts w:ascii="Arial" w:hAnsi="Arial" w:cs="Arial"/>
          <w:bCs/>
          <w:color w:val="000000" w:themeColor="text1"/>
          <w:sz w:val="21"/>
          <w:szCs w:val="21"/>
          <w:lang w:val="fr-FR"/>
        </w:rPr>
        <w:t>Les sous-projets de la composante 2 dont notamment les sous-projets à haute intensité de main d’œuvre, la réhabilitation de pistes rurales et les aménagements agricoles feront l’objet du screening.</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jc w:val="both"/>
        <w:rPr>
          <w:sz w:val="21"/>
          <w:szCs w:val="21"/>
          <w:u w:val="single"/>
        </w:rPr>
      </w:pPr>
      <w:r w:rsidRPr="00672D5E">
        <w:rPr>
          <w:rFonts w:eastAsia="Times New Roman"/>
          <w:i/>
          <w:color w:val="000000" w:themeColor="text1"/>
          <w:sz w:val="21"/>
          <w:szCs w:val="21"/>
          <w:u w:val="single"/>
        </w:rPr>
        <w:lastRenderedPageBreak/>
        <w:t>Enjeux et risques environnementaux et sociaux majeurs/critiques dans les zones d’implantation potentielle des sous-projets</w:t>
      </w:r>
      <w:r w:rsidRPr="00672D5E">
        <w:rPr>
          <w:sz w:val="21"/>
          <w:szCs w:val="21"/>
          <w:u w:val="single"/>
        </w:rPr>
        <w:t> </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spacing w:line="276" w:lineRule="auto"/>
        <w:jc w:val="both"/>
        <w:rPr>
          <w:color w:val="000000" w:themeColor="text1"/>
          <w:sz w:val="21"/>
          <w:szCs w:val="21"/>
        </w:rPr>
      </w:pPr>
      <w:r w:rsidRPr="00672D5E">
        <w:rPr>
          <w:color w:val="000000" w:themeColor="text1"/>
          <w:sz w:val="21"/>
          <w:szCs w:val="21"/>
        </w:rPr>
        <w:t xml:space="preserve">S’agissant des enjeux environnementaux et sociaux, les six provinces éligibles du PIP sont inégalement réparties en termes de superficie, de populations et d’infrastructures sociales. Il y a la présence des populations autochtones dans les quatre provinces localisées dans la forêt équatoriale, à savoir le Maï-Ndombe, Mongala, Nord-Ubangi et Sud-Ubangi. Les provinces du PIP sont contenues dans les zones agroécologiques de la RDC (zone de savane de basse altitudes, zones de savane humide, zone forestière) qui se distinguent par leurs particularités géographiques, climatologiques, leur végétation et présentent des caractéristiques communes en matière de protection, de gestion et de mise en valeur des ressources. </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jc w:val="both"/>
        <w:rPr>
          <w:rFonts w:eastAsia="Times New Roman"/>
          <w:i/>
          <w:color w:val="000000" w:themeColor="text1"/>
          <w:sz w:val="21"/>
          <w:szCs w:val="21"/>
          <w:u w:val="single"/>
        </w:rPr>
      </w:pPr>
      <w:r w:rsidRPr="00672D5E">
        <w:rPr>
          <w:rFonts w:eastAsia="Times New Roman"/>
          <w:i/>
          <w:color w:val="000000" w:themeColor="text1"/>
          <w:sz w:val="21"/>
          <w:szCs w:val="21"/>
          <w:u w:val="single"/>
        </w:rPr>
        <w:t>Cadre juridique et institutionnel des évaluations environnementale et sociale du pays et OP de la Banque mondiale dont les exigences sont satisfaites par le CGES </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Le Cadre juridique est composé de la Constitution du 18 février 2006. Les lois et les Décrets ainsi que les Conventions internationales en matière d’environnement applicables au Projet.</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i/>
          <w:iCs/>
          <w:color w:val="000000" w:themeColor="text1"/>
          <w:sz w:val="21"/>
          <w:szCs w:val="21"/>
          <w:lang w:val="fr-FR"/>
        </w:rPr>
      </w:pPr>
      <w:r w:rsidRPr="00672D5E">
        <w:rPr>
          <w:rFonts w:ascii="Arial" w:hAnsi="Arial" w:cs="Arial"/>
          <w:color w:val="000000" w:themeColor="text1"/>
          <w:sz w:val="21"/>
          <w:szCs w:val="21"/>
          <w:lang w:val="fr-FR"/>
        </w:rPr>
        <w:t>Les Politiques opérationnelles déclenchées par la Banque dans le cadre de son appui au PIP phase 2 sont : la PO 4.01 « Évaluation Environnementale » ; la PO 4.04 « Habitats Naturels » ; PO 4.09 « Lutte Antiparasitaire », la PO 4.10 « Populations Autochtones » ; la PO 4.11 « Ressources Culturelles Physiques » ; la PO 4.12 « Réinstallation Involontaire des Populations » ; PO 4.36 « Forêts ». Le présent CGES décrit les dispositions que le gouvernement a décidé de mettre en place pour satisfaire aux exigences desdites politiques déclenchées et aux obligations des législations nationales pertinentes.</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pStyle w:val="Default"/>
        <w:jc w:val="both"/>
        <w:rPr>
          <w:sz w:val="21"/>
          <w:szCs w:val="21"/>
          <w:u w:val="single"/>
        </w:rPr>
      </w:pPr>
      <w:r w:rsidRPr="00672D5E">
        <w:rPr>
          <w:rFonts w:eastAsia="Times New Roman"/>
          <w:i/>
          <w:color w:val="000000" w:themeColor="text1"/>
          <w:sz w:val="21"/>
          <w:szCs w:val="21"/>
          <w:u w:val="single"/>
        </w:rPr>
        <w:t>Impacts/risques génériques par type de sous-projets ou microprojets </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spacing w:line="276" w:lineRule="auto"/>
        <w:jc w:val="both"/>
        <w:rPr>
          <w:color w:val="000000" w:themeColor="text1"/>
          <w:sz w:val="21"/>
          <w:szCs w:val="21"/>
        </w:rPr>
      </w:pPr>
      <w:r w:rsidRPr="00672D5E">
        <w:rPr>
          <w:color w:val="000000" w:themeColor="text1"/>
          <w:sz w:val="21"/>
          <w:szCs w:val="21"/>
        </w:rPr>
        <w:t>Les impacts socio-économiques et environnementaux pourront générer la mise en œuvre des sous-projets dans le cadre des THIMO du PIP sont de plusieurs ordres notamment positifs et négatifs :</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spacing w:line="276" w:lineRule="auto"/>
        <w:jc w:val="both"/>
        <w:rPr>
          <w:color w:val="000000" w:themeColor="text1"/>
          <w:sz w:val="21"/>
          <w:szCs w:val="21"/>
        </w:rPr>
      </w:pPr>
      <w:r w:rsidRPr="00672D5E">
        <w:rPr>
          <w:color w:val="000000" w:themeColor="text1"/>
          <w:sz w:val="21"/>
          <w:szCs w:val="21"/>
        </w:rPr>
        <w:t>Les impacts génériques positifs sont les suivants :</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Augmentation et régulation des revenus des populations locales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Augmentation des opportunités d’emplois pour les jeunes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Amélioration de la production agricole et pastorale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Amélioration de l’exploitation à faible impact des ressources forestières</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Amélioration de l’accessibilité dans les quartiers et villages pauvres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Amélioration des conditions de traitement et de stockage de la production agricole et pastorale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Structuration des communautés locales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Amélioration du cadre de vie des populations pauvres.</w:t>
      </w:r>
    </w:p>
    <w:p w:rsidR="00923042" w:rsidRPr="00672D5E" w:rsidRDefault="00923042" w:rsidP="00923042">
      <w:pPr>
        <w:widowControl w:val="0"/>
        <w:tabs>
          <w:tab w:val="left" w:pos="940"/>
          <w:tab w:val="left" w:pos="941"/>
        </w:tabs>
        <w:autoSpaceDE w:val="0"/>
        <w:autoSpaceDN w:val="0"/>
        <w:ind w:right="4175"/>
        <w:jc w:val="both"/>
        <w:rPr>
          <w:rFonts w:ascii="Arial" w:hAnsi="Arial" w:cs="Arial"/>
          <w:color w:val="000000" w:themeColor="text1"/>
          <w:sz w:val="21"/>
          <w:szCs w:val="21"/>
          <w:lang w:val="fr-FR"/>
        </w:rPr>
      </w:pPr>
    </w:p>
    <w:p w:rsidR="00923042" w:rsidRPr="00672D5E" w:rsidRDefault="00923042" w:rsidP="00923042">
      <w:pPr>
        <w:widowControl w:val="0"/>
        <w:tabs>
          <w:tab w:val="left" w:pos="940"/>
          <w:tab w:val="left" w:pos="941"/>
        </w:tabs>
        <w:autoSpaceDE w:val="0"/>
        <w:autoSpaceDN w:val="0"/>
        <w:ind w:right="4175"/>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Pour ce qui est des impacts génériques négatifs, il s’agit de:</w:t>
      </w:r>
    </w:p>
    <w:p w:rsidR="00923042" w:rsidRPr="00672D5E" w:rsidRDefault="00923042" w:rsidP="00923042">
      <w:pPr>
        <w:widowControl w:val="0"/>
        <w:tabs>
          <w:tab w:val="left" w:pos="940"/>
          <w:tab w:val="left" w:pos="941"/>
        </w:tabs>
        <w:autoSpaceDE w:val="0"/>
        <w:autoSpaceDN w:val="0"/>
        <w:ind w:left="220" w:right="4175"/>
        <w:jc w:val="both"/>
        <w:rPr>
          <w:rFonts w:ascii="Arial" w:hAnsi="Arial" w:cs="Arial"/>
          <w:color w:val="000000" w:themeColor="text1"/>
          <w:sz w:val="21"/>
          <w:szCs w:val="21"/>
          <w:highlight w:val="yellow"/>
          <w:lang w:val="fr-FR"/>
        </w:rPr>
      </w:pP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Risque de conflit foncier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Risque de déplacement des populations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Absence d’équité et de corruption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Conflit de leadership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Afflux des populations vers les sites des THIMO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Recrudescence des grossesses non désirables et du taux de prévalence des IST/SIDA</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Dégradation des ressources forestières</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lastRenderedPageBreak/>
        <w:t>Recrudescence des maladies vectorielles</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Perte du patrimoine culturel physique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Perte du couvert végétal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Risque d’accidents de travail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lang w:val="fr-FR"/>
        </w:rPr>
      </w:pPr>
      <w:r w:rsidRPr="00672D5E">
        <w:rPr>
          <w:rFonts w:ascii="Arial" w:hAnsi="Arial" w:cs="Arial"/>
          <w:color w:val="000000" w:themeColor="text1"/>
          <w:sz w:val="21"/>
          <w:szCs w:val="21"/>
          <w:lang w:val="fr-FR"/>
        </w:rPr>
        <w:t>Pollution de l’air et des ouvrages d’assainissement ;</w:t>
      </w:r>
    </w:p>
    <w:p w:rsidR="00923042" w:rsidRPr="00672D5E" w:rsidRDefault="00923042" w:rsidP="00EB640E">
      <w:pPr>
        <w:numPr>
          <w:ilvl w:val="0"/>
          <w:numId w:val="9"/>
        </w:numPr>
        <w:overflowPunct w:val="0"/>
        <w:autoSpaceDE w:val="0"/>
        <w:autoSpaceDN w:val="0"/>
        <w:adjustRightInd w:val="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Mauvaise gestion des déchets.</w:t>
      </w:r>
    </w:p>
    <w:p w:rsidR="00923042" w:rsidRPr="00672D5E" w:rsidRDefault="00923042" w:rsidP="00923042">
      <w:pPr>
        <w:jc w:val="both"/>
        <w:rPr>
          <w:rFonts w:ascii="Arial" w:hAnsi="Arial" w:cs="Arial"/>
          <w:color w:val="000000" w:themeColor="text1"/>
          <w:sz w:val="21"/>
          <w:szCs w:val="21"/>
        </w:rPr>
      </w:pPr>
    </w:p>
    <w:p w:rsidR="00923042" w:rsidRPr="00672D5E" w:rsidRDefault="00923042" w:rsidP="00923042">
      <w:pPr>
        <w:pStyle w:val="Sansinterligne"/>
        <w:jc w:val="both"/>
        <w:rPr>
          <w:rFonts w:ascii="Arial" w:hAnsi="Arial" w:cs="Arial"/>
          <w:color w:val="000000" w:themeColor="text1"/>
          <w:sz w:val="21"/>
          <w:szCs w:val="21"/>
          <w:lang w:val="fr-FR" w:eastAsia="fr-FR"/>
        </w:rPr>
      </w:pPr>
      <w:r w:rsidRPr="00672D5E">
        <w:rPr>
          <w:rFonts w:ascii="Arial" w:hAnsi="Arial" w:cs="Arial"/>
          <w:color w:val="000000" w:themeColor="text1"/>
          <w:sz w:val="21"/>
          <w:szCs w:val="21"/>
          <w:lang w:val="fr-FR" w:eastAsia="fr-FR"/>
        </w:rPr>
        <w:t>Les impacts et risques environnementaux et sociaux énumérés ci-dessus requièrent différentes alternatives ou mesures pour éliminer, réduire ou compenser ces impacts négatifs. En plus de l’organisation du chantier et des mesures identifiées dans le Plan de Gestion Environnementale et Sociale (PGES), il est nécessaire de :</w:t>
      </w:r>
    </w:p>
    <w:p w:rsidR="00923042" w:rsidRPr="00672D5E" w:rsidRDefault="00923042" w:rsidP="00EB640E">
      <w:pPr>
        <w:pStyle w:val="Paragraphedeliste"/>
        <w:numPr>
          <w:ilvl w:val="0"/>
          <w:numId w:val="20"/>
        </w:numPr>
        <w:contextualSpacing w:val="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mettre en place un système de suivi et d'évaluation qui veille à ce que les activités du projet garantissent la protection de l’environnement physique et social; </w:t>
      </w:r>
    </w:p>
    <w:p w:rsidR="00923042" w:rsidRPr="00672D5E" w:rsidRDefault="00923042" w:rsidP="00EB640E">
      <w:pPr>
        <w:pStyle w:val="Paragraphedeliste"/>
        <w:numPr>
          <w:ilvl w:val="0"/>
          <w:numId w:val="20"/>
        </w:numPr>
        <w:contextualSpacing w:val="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mettre en œuvre un système de collecte, de tri et de gestion des déchets; </w:t>
      </w:r>
    </w:p>
    <w:p w:rsidR="00923042" w:rsidRPr="00672D5E" w:rsidRDefault="00923042" w:rsidP="00EB640E">
      <w:pPr>
        <w:pStyle w:val="Paragraphedeliste"/>
        <w:numPr>
          <w:ilvl w:val="0"/>
          <w:numId w:val="20"/>
        </w:numPr>
        <w:contextualSpacing w:val="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mettre en œuvre des programmes de formation et des stratégies de communication adaptés à chaque niveau de la chaîne de prestation de services pour une meilleure responsabilisation des acteurs afin de réduire les pollutions diverses; </w:t>
      </w:r>
    </w:p>
    <w:p w:rsidR="00923042" w:rsidRPr="00672D5E" w:rsidRDefault="00923042" w:rsidP="00EB640E">
      <w:pPr>
        <w:pStyle w:val="Paragraphedeliste"/>
        <w:numPr>
          <w:ilvl w:val="0"/>
          <w:numId w:val="20"/>
        </w:numPr>
        <w:contextualSpacing w:val="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mettre en œuvre des mesures visant à bonifier les impacts environnementaux et sociaux positifs du Projet tels que l'utilisation d’alternatives pour réduire et recycler les déchets (démarche d'écologie industrielle);</w:t>
      </w:r>
    </w:p>
    <w:p w:rsidR="00923042" w:rsidRPr="00672D5E" w:rsidRDefault="00923042" w:rsidP="00EB640E">
      <w:pPr>
        <w:pStyle w:val="Paragraphedeliste"/>
        <w:numPr>
          <w:ilvl w:val="0"/>
          <w:numId w:val="20"/>
        </w:numPr>
        <w:contextualSpacing w:val="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intégrer des clauses contraignantes dans les Dossiers d’Appels d’Offres (DAO).</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pStyle w:val="Default"/>
        <w:jc w:val="both"/>
        <w:rPr>
          <w:rFonts w:eastAsia="Times New Roman"/>
          <w:i/>
          <w:color w:val="000000" w:themeColor="text1"/>
          <w:sz w:val="21"/>
          <w:szCs w:val="21"/>
          <w:u w:val="single"/>
        </w:rPr>
      </w:pPr>
      <w:r w:rsidRPr="00672D5E">
        <w:rPr>
          <w:rFonts w:eastAsia="Times New Roman"/>
          <w:i/>
          <w:color w:val="000000" w:themeColor="text1"/>
          <w:sz w:val="21"/>
          <w:szCs w:val="21"/>
          <w:u w:val="single"/>
        </w:rPr>
        <w:t>Plan Cadre de Gestion Environnementale et sociale</w:t>
      </w:r>
    </w:p>
    <w:p w:rsidR="00923042" w:rsidRPr="00672D5E" w:rsidRDefault="00923042" w:rsidP="00923042">
      <w:pPr>
        <w:jc w:val="both"/>
        <w:rPr>
          <w:rFonts w:ascii="Arial" w:hAnsi="Arial" w:cs="Arial"/>
          <w:color w:val="000000" w:themeColor="text1"/>
          <w:sz w:val="21"/>
          <w:szCs w:val="21"/>
          <w:lang w:val="fr-FR"/>
        </w:rPr>
      </w:pPr>
    </w:p>
    <w:p w:rsidR="00923042" w:rsidRPr="00672D5E" w:rsidRDefault="00923042" w:rsidP="00923042">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La mise en œuvre du projet sera faite par les institutions suivantes : au niveau national par : (i) le Comité interministériel ; </w:t>
      </w:r>
      <w:r w:rsidRPr="00672D5E">
        <w:rPr>
          <w:rFonts w:ascii="Arial" w:hAnsi="Arial" w:cs="Arial"/>
          <w:i/>
          <w:color w:val="000000" w:themeColor="text1"/>
          <w:sz w:val="21"/>
          <w:szCs w:val="21"/>
          <w:lang w:val="fr-FR"/>
        </w:rPr>
        <w:t>(ii)</w:t>
      </w:r>
      <w:r w:rsidRPr="00672D5E">
        <w:rPr>
          <w:rFonts w:ascii="Arial" w:hAnsi="Arial" w:cs="Arial"/>
          <w:color w:val="000000" w:themeColor="text1"/>
          <w:sz w:val="21"/>
          <w:szCs w:val="21"/>
          <w:lang w:val="fr-FR"/>
        </w:rPr>
        <w:t xml:space="preserve"> le Ministère des Affaires Sociales ; </w:t>
      </w:r>
      <w:r w:rsidRPr="00672D5E">
        <w:rPr>
          <w:rFonts w:ascii="Arial" w:hAnsi="Arial" w:cs="Arial"/>
          <w:i/>
          <w:color w:val="000000" w:themeColor="text1"/>
          <w:sz w:val="21"/>
          <w:szCs w:val="21"/>
          <w:lang w:val="fr-FR"/>
        </w:rPr>
        <w:t>(iii)</w:t>
      </w:r>
      <w:r w:rsidRPr="00672D5E">
        <w:rPr>
          <w:rFonts w:ascii="Arial" w:hAnsi="Arial" w:cs="Arial"/>
          <w:color w:val="000000" w:themeColor="text1"/>
          <w:sz w:val="21"/>
          <w:szCs w:val="21"/>
          <w:lang w:val="fr-FR"/>
        </w:rPr>
        <w:t xml:space="preserve"> le Fonds Social de la République pour la Composante 2 ; </w:t>
      </w:r>
      <w:r w:rsidRPr="00672D5E">
        <w:rPr>
          <w:rFonts w:ascii="Arial" w:hAnsi="Arial" w:cs="Arial"/>
          <w:i/>
          <w:color w:val="000000" w:themeColor="text1"/>
          <w:sz w:val="21"/>
          <w:szCs w:val="21"/>
          <w:lang w:val="fr-FR"/>
        </w:rPr>
        <w:t xml:space="preserve">(iv) </w:t>
      </w:r>
      <w:r w:rsidRPr="00672D5E">
        <w:rPr>
          <w:rFonts w:ascii="Arial" w:hAnsi="Arial" w:cs="Arial"/>
          <w:color w:val="000000" w:themeColor="text1"/>
          <w:sz w:val="21"/>
          <w:szCs w:val="21"/>
          <w:lang w:val="fr-FR"/>
        </w:rPr>
        <w:t>l’Unité de Gestion du Projet ; et enfin,au niveau provincial</w:t>
      </w:r>
      <w:r>
        <w:rPr>
          <w:rFonts w:ascii="Arial" w:hAnsi="Arial" w:cs="Arial"/>
          <w:color w:val="000000" w:themeColor="text1"/>
          <w:sz w:val="21"/>
          <w:szCs w:val="21"/>
          <w:lang w:val="fr-FR"/>
        </w:rPr>
        <w:t> : par  les antennes provinciales du Fonds Social de la RDC</w:t>
      </w:r>
      <w:r w:rsidRPr="00672D5E">
        <w:rPr>
          <w:rFonts w:ascii="Arial" w:hAnsi="Arial" w:cs="Arial"/>
          <w:color w:val="000000" w:themeColor="text1"/>
          <w:sz w:val="21"/>
          <w:szCs w:val="21"/>
          <w:lang w:val="fr-FR"/>
        </w:rPr>
        <w:t>.</w:t>
      </w: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p>
    <w:p w:rsidR="00923042" w:rsidRPr="00672D5E" w:rsidRDefault="00923042" w:rsidP="00923042">
      <w:pPr>
        <w:pStyle w:val="Default"/>
        <w:spacing w:line="276" w:lineRule="auto"/>
        <w:jc w:val="both"/>
        <w:rPr>
          <w:color w:val="000000" w:themeColor="text1"/>
          <w:sz w:val="21"/>
          <w:szCs w:val="21"/>
        </w:rPr>
      </w:pPr>
      <w:r w:rsidRPr="00672D5E">
        <w:rPr>
          <w:color w:val="000000" w:themeColor="text1"/>
          <w:sz w:val="21"/>
          <w:szCs w:val="21"/>
        </w:rPr>
        <w:t xml:space="preserve">La procédure de gestion environnementale et sociale à mettre en place est le screening qui intègre : </w:t>
      </w:r>
      <w:r w:rsidRPr="00672D5E">
        <w:rPr>
          <w:i/>
          <w:color w:val="000000" w:themeColor="text1"/>
          <w:sz w:val="21"/>
          <w:szCs w:val="21"/>
        </w:rPr>
        <w:t xml:space="preserve">(i) </w:t>
      </w:r>
      <w:r w:rsidRPr="00672D5E">
        <w:rPr>
          <w:color w:val="000000" w:themeColor="text1"/>
          <w:sz w:val="21"/>
          <w:szCs w:val="21"/>
        </w:rPr>
        <w:t xml:space="preserve">l’identification, sélection environnementale et sociale </w:t>
      </w:r>
      <w:r w:rsidRPr="00672D5E">
        <w:rPr>
          <w:i/>
          <w:color w:val="000000" w:themeColor="text1"/>
          <w:sz w:val="21"/>
          <w:szCs w:val="21"/>
        </w:rPr>
        <w:t>; (ii)</w:t>
      </w:r>
      <w:r w:rsidRPr="00672D5E">
        <w:rPr>
          <w:color w:val="000000" w:themeColor="text1"/>
          <w:sz w:val="21"/>
          <w:szCs w:val="21"/>
        </w:rPr>
        <w:t xml:space="preserve"> la classification des activités travaux publics à HIMO ; </w:t>
      </w:r>
      <w:r w:rsidRPr="00672D5E">
        <w:rPr>
          <w:i/>
          <w:color w:val="000000" w:themeColor="text1"/>
          <w:sz w:val="21"/>
          <w:szCs w:val="21"/>
        </w:rPr>
        <w:t>(iii)</w:t>
      </w:r>
      <w:r w:rsidRPr="00672D5E">
        <w:rPr>
          <w:color w:val="000000" w:themeColor="text1"/>
          <w:sz w:val="21"/>
          <w:szCs w:val="21"/>
        </w:rPr>
        <w:t xml:space="preserve"> la réalisation du travail environnemental et social ; </w:t>
      </w:r>
      <w:r w:rsidRPr="00672D5E">
        <w:rPr>
          <w:i/>
          <w:color w:val="000000" w:themeColor="text1"/>
          <w:sz w:val="21"/>
          <w:szCs w:val="21"/>
        </w:rPr>
        <w:t xml:space="preserve">(iv) </w:t>
      </w:r>
      <w:r w:rsidRPr="00672D5E">
        <w:rPr>
          <w:color w:val="000000" w:themeColor="text1"/>
          <w:sz w:val="21"/>
          <w:szCs w:val="21"/>
        </w:rPr>
        <w:t>l’examen et l’approbation des sous-projets ; (v) La surveillance et le suivi environnemental qui est mené par le FSRDC qui dispose dans des Spécialistes en sauvegarde environnementale et sociale, et l’UGP  qui va recruter des Spécialistes en sauvegarde environnementale et sociale.</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Default"/>
        <w:spacing w:line="276" w:lineRule="auto"/>
        <w:jc w:val="both"/>
        <w:rPr>
          <w:color w:val="000000" w:themeColor="text1"/>
          <w:sz w:val="21"/>
          <w:szCs w:val="21"/>
        </w:rPr>
      </w:pPr>
      <w:r w:rsidRPr="00672D5E">
        <w:rPr>
          <w:color w:val="000000" w:themeColor="text1"/>
          <w:sz w:val="21"/>
          <w:szCs w:val="21"/>
        </w:rPr>
        <w:t>L’ensemble des sous-projets éligibles aux THIMO du PFS étant de catégorie C, aucune EIE ni consultation publique ne sera menée dans le cadre des activités du projet.</w:t>
      </w:r>
    </w:p>
    <w:p w:rsidR="00923042" w:rsidRPr="00672D5E" w:rsidRDefault="00923042" w:rsidP="00923042">
      <w:pPr>
        <w:pStyle w:val="Default"/>
        <w:spacing w:line="276" w:lineRule="auto"/>
        <w:jc w:val="both"/>
        <w:rPr>
          <w:color w:val="000000" w:themeColor="text1"/>
          <w:sz w:val="21"/>
          <w:szCs w:val="21"/>
          <w:lang w:val="fr-CA"/>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Le renforcement des capacités qui s’imposent au cours de la mise en œuvre des sous-projets concernent le staff de l’UGP ainsi que ses antennes régionales, le personnel des ONG ainsi que les leaders communautaires. Il s’agit de former cet ensemble d’acteurs sur les enjeux des sauvegardes environnementales et sociales dans le cadre de la mise en œuvre des sous-projets.</w:t>
      </w: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Le Mécanisme de Gestion des Plaintes est intégré dans la méthodologie de mise en œuvre du projet avec la participation effective de la communauté à travers un dispositif de suivi participatif notamment le forum de chefferie traditionnelle - village / quartier, Territoire, FSRDC, UGP, et Mairie. Ce qui permet de minimiser au maximum les plaintes et les réclamations. Il sera exigé aux prestataires de mettre en place un Mécanisme de Gestion des Plaintes, les exigences relatives aux aspects hygiène, santé et sécurité au travail, et violence basée sur le genre.</w:t>
      </w:r>
    </w:p>
    <w:p w:rsidR="00923042" w:rsidRPr="00672D5E" w:rsidRDefault="00923042" w:rsidP="00923042">
      <w:pPr>
        <w:pStyle w:val="Default"/>
        <w:spacing w:line="276" w:lineRule="auto"/>
        <w:ind w:left="630"/>
        <w:jc w:val="both"/>
        <w:rPr>
          <w:color w:val="000000" w:themeColor="text1"/>
          <w:sz w:val="21"/>
          <w:szCs w:val="21"/>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lastRenderedPageBreak/>
        <w:t xml:space="preserve">Les principaux indicateurs de mise en œuvre du CGES sont entre autres : </w:t>
      </w:r>
      <w:r w:rsidRPr="00672D5E">
        <w:rPr>
          <w:rFonts w:ascii="Arial" w:hAnsi="Arial" w:cs="Arial"/>
          <w:i/>
          <w:color w:val="000000" w:themeColor="text1"/>
          <w:sz w:val="21"/>
          <w:szCs w:val="21"/>
          <w:lang w:val="fr-FR"/>
        </w:rPr>
        <w:t>(i)</w:t>
      </w:r>
      <w:r w:rsidRPr="00672D5E">
        <w:rPr>
          <w:rFonts w:ascii="Arial" w:hAnsi="Arial" w:cs="Arial"/>
          <w:color w:val="000000" w:themeColor="text1"/>
          <w:sz w:val="21"/>
          <w:szCs w:val="21"/>
          <w:lang w:val="fr-FR"/>
        </w:rPr>
        <w:t xml:space="preserve"> types d’aménagements pour la protection de l’environnement pendant la durée du chantier ; </w:t>
      </w:r>
      <w:r w:rsidRPr="00672D5E">
        <w:rPr>
          <w:rFonts w:ascii="Arial" w:hAnsi="Arial" w:cs="Arial"/>
          <w:i/>
          <w:color w:val="000000" w:themeColor="text1"/>
          <w:sz w:val="21"/>
          <w:szCs w:val="21"/>
          <w:lang w:val="fr-FR"/>
        </w:rPr>
        <w:t>(ii)</w:t>
      </w:r>
      <w:r w:rsidRPr="00672D5E">
        <w:rPr>
          <w:rFonts w:ascii="Arial" w:hAnsi="Arial" w:cs="Arial"/>
          <w:color w:val="000000" w:themeColor="text1"/>
          <w:sz w:val="21"/>
          <w:szCs w:val="21"/>
          <w:lang w:val="fr-FR"/>
        </w:rPr>
        <w:t xml:space="preserve"> nombre de séances de formation organisées ; </w:t>
      </w:r>
      <w:r w:rsidRPr="00672D5E">
        <w:rPr>
          <w:rFonts w:ascii="Arial" w:hAnsi="Arial" w:cs="Arial"/>
          <w:i/>
          <w:color w:val="000000" w:themeColor="text1"/>
          <w:sz w:val="21"/>
          <w:szCs w:val="21"/>
          <w:lang w:val="fr-FR"/>
        </w:rPr>
        <w:t xml:space="preserve">(iii) </w:t>
      </w:r>
      <w:r w:rsidRPr="00672D5E">
        <w:rPr>
          <w:rFonts w:ascii="Arial" w:hAnsi="Arial" w:cs="Arial"/>
          <w:color w:val="000000" w:themeColor="text1"/>
          <w:sz w:val="21"/>
          <w:szCs w:val="21"/>
          <w:lang w:val="fr-FR"/>
        </w:rPr>
        <w:t xml:space="preserve">nombre de séances de sensibilisation organisées ; </w:t>
      </w:r>
      <w:r w:rsidRPr="00672D5E">
        <w:rPr>
          <w:rFonts w:ascii="Arial" w:hAnsi="Arial" w:cs="Arial"/>
          <w:i/>
          <w:color w:val="000000" w:themeColor="text1"/>
          <w:sz w:val="21"/>
          <w:szCs w:val="21"/>
          <w:lang w:val="fr-FR"/>
        </w:rPr>
        <w:t xml:space="preserve">(iv) </w:t>
      </w:r>
      <w:r w:rsidRPr="00672D5E">
        <w:rPr>
          <w:rFonts w:ascii="Arial" w:hAnsi="Arial" w:cs="Arial"/>
          <w:color w:val="000000" w:themeColor="text1"/>
          <w:sz w:val="21"/>
          <w:szCs w:val="21"/>
          <w:lang w:val="fr-FR"/>
        </w:rPr>
        <w:t xml:space="preserve">niveau de salubrité et d’hygiène des sites ; </w:t>
      </w:r>
      <w:r w:rsidRPr="00672D5E">
        <w:rPr>
          <w:rFonts w:ascii="Arial" w:hAnsi="Arial" w:cs="Arial"/>
          <w:i/>
          <w:color w:val="000000" w:themeColor="text1"/>
          <w:sz w:val="21"/>
          <w:szCs w:val="21"/>
          <w:lang w:val="fr-FR"/>
        </w:rPr>
        <w:t xml:space="preserve">(v) </w:t>
      </w:r>
      <w:r w:rsidRPr="00672D5E">
        <w:rPr>
          <w:rFonts w:ascii="Arial" w:hAnsi="Arial" w:cs="Arial"/>
          <w:color w:val="000000" w:themeColor="text1"/>
          <w:sz w:val="21"/>
          <w:szCs w:val="21"/>
          <w:lang w:val="fr-FR"/>
        </w:rPr>
        <w:t>nombres d’acteurs formés dans l’évaluation, la revue et de gestion environnementale.</w:t>
      </w:r>
    </w:p>
    <w:p w:rsidR="00923042" w:rsidRPr="00672D5E" w:rsidRDefault="00923042" w:rsidP="00923042">
      <w:pPr>
        <w:pStyle w:val="Default"/>
        <w:spacing w:line="276" w:lineRule="auto"/>
        <w:jc w:val="both"/>
        <w:rPr>
          <w:color w:val="000000" w:themeColor="text1"/>
          <w:sz w:val="21"/>
          <w:szCs w:val="21"/>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Au cours de la mise en œuvre des activités du projet, chacun des acteurs notamment les acteurs centraux (au niveau du Comité de Pilotage et du FSRDC et de l’UGP), ainsi que tous les autres acteurs externes à l’UGP (Autorités Municipales, Leaders communautaires, Organisations de la Société civile et Bénéficiaires) doit jouer pleinement son rôle pour garantir l’efficacité des actions entreprises.</w:t>
      </w: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Le Comité de pilotage comité de pilotage assurera l’information des partenaires sur l’approche environnementale mise en œuvre dans le projet, examinera et d’approuvera les plans opérationnels, le budget et le compte-rendu d’exécution technique et financière en matière environnementale.</w:t>
      </w: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Le FSRDC et l’UGP mettront en place les conditions nécessaires pour l’orientation, le suivi et la surveillance environnementale globale des activités dans le cadre de la mise en œuvre des sous-projets, il appuiera les bénéficiaires pour le suivi environnemental et social de la mise en œuvre des microprojets, </w:t>
      </w: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p>
    <w:p w:rsidR="00923042" w:rsidRPr="00672D5E" w:rsidRDefault="00923042" w:rsidP="00923042">
      <w:pPr>
        <w:pStyle w:val="Corpsdetexte"/>
        <w:jc w:val="both"/>
        <w:rPr>
          <w:rFonts w:ascii="Arial" w:hAnsi="Arial" w:cs="Arial"/>
          <w:color w:val="000000" w:themeColor="text1"/>
          <w:sz w:val="21"/>
          <w:szCs w:val="21"/>
        </w:rPr>
      </w:pPr>
      <w:r w:rsidRPr="00672D5E">
        <w:rPr>
          <w:rFonts w:ascii="Arial" w:hAnsi="Arial" w:cs="Arial"/>
          <w:color w:val="000000" w:themeColor="text1"/>
          <w:sz w:val="21"/>
          <w:szCs w:val="21"/>
          <w:lang w:val="fr-FR"/>
        </w:rPr>
        <w:t xml:space="preserve">Le FSRDC et l’UGP veillera au respect de la procédure et des normes environnementales dans le cadre de la mise en œuvre des THIMO. Les Assistant socio-environnementaliste de chaque province rempliront les formulaires du screening et la catégorisation des sous-projets screening qui seront valisés au niveau national par les SSE et le SSS du FSRDC et assureront le suivi. </w:t>
      </w:r>
      <w:r w:rsidRPr="00672D5E">
        <w:rPr>
          <w:rFonts w:ascii="Arial" w:hAnsi="Arial" w:cs="Arial"/>
          <w:color w:val="000000" w:themeColor="text1"/>
          <w:sz w:val="21"/>
          <w:szCs w:val="21"/>
        </w:rPr>
        <w:t>Voir le tableau ci-dessous.</w:t>
      </w:r>
    </w:p>
    <w:p w:rsidR="00923042" w:rsidRPr="00672D5E" w:rsidRDefault="00923042" w:rsidP="00923042">
      <w:pPr>
        <w:jc w:val="both"/>
        <w:rPr>
          <w:rFonts w:ascii="Arial" w:hAnsi="Arial" w:cs="Arial"/>
          <w:color w:val="000000" w:themeColor="text1"/>
          <w:sz w:val="21"/>
          <w:szCs w:val="21"/>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506"/>
        <w:gridCol w:w="2250"/>
        <w:gridCol w:w="1811"/>
        <w:gridCol w:w="2104"/>
      </w:tblGrid>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No</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Etapes/Activités</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Responsable</w:t>
            </w:r>
          </w:p>
        </w:tc>
        <w:tc>
          <w:tcPr>
            <w:tcW w:w="1811"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Appui/ Collaboration</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Prestataire</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Identification de la localisation /site et principales caractéristiques techniques du sous-projet </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FRSDC</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Mairie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Territoire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OVD</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DVDA</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tc>
      </w:tr>
      <w:tr w:rsidR="00923042" w:rsidRPr="00672D5E" w:rsidTr="00A04655">
        <w:trPr>
          <w:trHeight w:val="530"/>
        </w:trPr>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2.</w:t>
            </w:r>
          </w:p>
        </w:tc>
        <w:tc>
          <w:tcPr>
            <w:tcW w:w="2506" w:type="dxa"/>
            <w:shd w:val="clear" w:color="auto" w:fill="auto"/>
          </w:tcPr>
          <w:p w:rsidR="00923042" w:rsidRPr="00672D5E" w:rsidRDefault="00923042" w:rsidP="00A04655">
            <w:pPr>
              <w:pStyle w:val="PuceN2"/>
              <w:numPr>
                <w:ilvl w:val="0"/>
                <w:numId w:val="0"/>
              </w:numPr>
              <w:tabs>
                <w:tab w:val="left" w:pos="0"/>
              </w:tabs>
              <w:spacing w:after="0" w:line="276" w:lineRule="auto"/>
              <w:contextualSpacing/>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Sélection environnementale (Screening-remplissage des formulaires – ou selon la procédure nationale), et détermination du type d’instrument spécifique de sauvegarde (EIES, PAR, PPA, Audit …)</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 </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Bénéficiaire ;</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Autorité locale</w:t>
            </w:r>
          </w:p>
          <w:p w:rsidR="00923042" w:rsidRPr="00672D5E" w:rsidRDefault="00923042" w:rsidP="00A04655">
            <w:pPr>
              <w:tabs>
                <w:tab w:val="left" w:pos="186"/>
              </w:tabs>
              <w:ind w:left="95"/>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FSRDC</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3.</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Approbation de la catégorisation par l’entité chargée des EIE et la Banque</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Coordonnateur du Projet</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 xml:space="preserve">ACE </w:t>
            </w:r>
          </w:p>
          <w:p w:rsidR="00923042" w:rsidRPr="00672D5E" w:rsidRDefault="00923042" w:rsidP="00EB640E">
            <w:pPr>
              <w:numPr>
                <w:ilvl w:val="0"/>
                <w:numId w:val="16"/>
              </w:numPr>
              <w:ind w:left="151" w:hanging="180"/>
              <w:jc w:val="both"/>
              <w:rPr>
                <w:rFonts w:ascii="Arial" w:hAnsi="Arial" w:cs="Arial"/>
                <w:color w:val="000000" w:themeColor="text1"/>
                <w:sz w:val="21"/>
                <w:szCs w:val="21"/>
              </w:rPr>
            </w:pPr>
            <w:r w:rsidRPr="00672D5E">
              <w:rPr>
                <w:rFonts w:ascii="Arial" w:hAnsi="Arial" w:cs="Arial"/>
                <w:color w:val="000000" w:themeColor="text1"/>
                <w:sz w:val="21"/>
                <w:szCs w:val="21"/>
              </w:rPr>
              <w:t>Banque mondiale</w:t>
            </w:r>
          </w:p>
        </w:tc>
      </w:tr>
      <w:tr w:rsidR="00923042" w:rsidRPr="00297CCB" w:rsidTr="00A04655">
        <w:trPr>
          <w:trHeight w:val="323"/>
        </w:trPr>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4.</w:t>
            </w:r>
          </w:p>
        </w:tc>
        <w:tc>
          <w:tcPr>
            <w:tcW w:w="8671" w:type="dxa"/>
            <w:gridSpan w:val="4"/>
            <w:shd w:val="clear" w:color="auto" w:fill="auto"/>
          </w:tcPr>
          <w:p w:rsidR="00923042" w:rsidRPr="00672D5E" w:rsidRDefault="00923042" w:rsidP="00A04655">
            <w:pPr>
              <w:tabs>
                <w:tab w:val="left" w:pos="151"/>
              </w:tabs>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Préparation de l’instrument spécifique de sauvegarde E&amp;S de sous-projet de catégorie B</w:t>
            </w:r>
          </w:p>
        </w:tc>
      </w:tr>
      <w:tr w:rsidR="00923042" w:rsidRPr="00672D5E" w:rsidTr="00A04655">
        <w:trPr>
          <w:trHeight w:val="242"/>
        </w:trPr>
        <w:tc>
          <w:tcPr>
            <w:tcW w:w="572" w:type="dxa"/>
            <w:vMerge w:val="restart"/>
            <w:shd w:val="clear" w:color="auto" w:fill="auto"/>
          </w:tcPr>
          <w:p w:rsidR="00923042" w:rsidRPr="00672D5E" w:rsidRDefault="00923042" w:rsidP="00A04655">
            <w:pPr>
              <w:jc w:val="both"/>
              <w:rPr>
                <w:rFonts w:ascii="Arial" w:hAnsi="Arial" w:cs="Arial"/>
                <w:color w:val="000000" w:themeColor="text1"/>
                <w:sz w:val="21"/>
                <w:szCs w:val="21"/>
                <w:lang w:val="fr-FR"/>
              </w:rPr>
            </w:pPr>
          </w:p>
        </w:tc>
        <w:tc>
          <w:tcPr>
            <w:tcW w:w="2506" w:type="dxa"/>
            <w:shd w:val="clear" w:color="auto" w:fill="auto"/>
          </w:tcPr>
          <w:p w:rsidR="00923042" w:rsidRPr="00672D5E" w:rsidRDefault="00923042" w:rsidP="00A04655">
            <w:pPr>
              <w:tabs>
                <w:tab w:val="left" w:pos="0"/>
              </w:tabs>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Préparation, </w:t>
            </w:r>
            <w:r w:rsidRPr="00672D5E">
              <w:rPr>
                <w:rFonts w:ascii="Arial" w:hAnsi="Arial" w:cs="Arial"/>
                <w:color w:val="000000" w:themeColor="text1"/>
                <w:sz w:val="21"/>
                <w:szCs w:val="21"/>
                <w:lang w:val="fr-FR"/>
              </w:rPr>
              <w:lastRenderedPageBreak/>
              <w:t>approbation et publication des TDR</w:t>
            </w:r>
          </w:p>
        </w:tc>
        <w:tc>
          <w:tcPr>
            <w:tcW w:w="2250" w:type="dxa"/>
            <w:vMerge w:val="restart"/>
            <w:shd w:val="clear" w:color="auto" w:fill="auto"/>
          </w:tcPr>
          <w:p w:rsidR="00923042" w:rsidRPr="00672D5E" w:rsidRDefault="00923042" w:rsidP="00A04655">
            <w:pPr>
              <w:jc w:val="both"/>
              <w:rPr>
                <w:rFonts w:ascii="Arial" w:hAnsi="Arial" w:cs="Arial"/>
                <w:color w:val="000000" w:themeColor="text1"/>
                <w:sz w:val="21"/>
                <w:szCs w:val="21"/>
                <w:lang w:val="fr-FR"/>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SSES/UP</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 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ACE </w:t>
            </w:r>
          </w:p>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Banque mondiale </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tabs>
                <w:tab w:val="left" w:pos="0"/>
              </w:tabs>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Réalisation de l’étude y compris consultation du publique</w:t>
            </w:r>
          </w:p>
          <w:p w:rsidR="00923042" w:rsidRPr="00672D5E" w:rsidRDefault="00923042" w:rsidP="00A04655">
            <w:pPr>
              <w:jc w:val="both"/>
              <w:rPr>
                <w:rFonts w:ascii="Arial" w:hAnsi="Arial" w:cs="Arial"/>
                <w:color w:val="000000" w:themeColor="text1"/>
                <w:sz w:val="21"/>
                <w:szCs w:val="21"/>
                <w:lang w:val="fr-FR"/>
              </w:rPr>
            </w:pP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lang w:val="fr-FR"/>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Spécialiste Passation de Marché (SPM) </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ACE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Maire ;</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p w:rsidR="00923042" w:rsidRPr="00672D5E" w:rsidRDefault="00923042" w:rsidP="00A04655">
            <w:pPr>
              <w:tabs>
                <w:tab w:val="left" w:pos="162"/>
              </w:tabs>
              <w:jc w:val="both"/>
              <w:rPr>
                <w:rFonts w:ascii="Arial" w:hAnsi="Arial" w:cs="Arial"/>
                <w:color w:val="000000" w:themeColor="text1"/>
                <w:sz w:val="21"/>
                <w:szCs w:val="21"/>
              </w:rPr>
            </w:pP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Validation du document et obtention du certificat environnemental</w:t>
            </w: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lang w:val="fr-FR"/>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SPM</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ACE</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 xml:space="preserve">ACE </w:t>
            </w:r>
          </w:p>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Banque mondiale</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Publication du document</w:t>
            </w: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Coordonnateur</w:t>
            </w:r>
          </w:p>
        </w:tc>
        <w:tc>
          <w:tcPr>
            <w:tcW w:w="2104"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Media ;</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Banque mondiale</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5.</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i/>
                <w:color w:val="000000" w:themeColor="text1"/>
                <w:sz w:val="21"/>
                <w:szCs w:val="21"/>
                <w:lang w:val="fr-FR"/>
              </w:rPr>
              <w:t>(i)</w:t>
            </w:r>
            <w:r w:rsidRPr="00672D5E">
              <w:rPr>
                <w:rFonts w:ascii="Arial" w:hAnsi="Arial" w:cs="Arial"/>
                <w:color w:val="000000" w:themeColor="text1"/>
                <w:sz w:val="21"/>
                <w:szCs w:val="21"/>
                <w:lang w:val="fr-FR"/>
              </w:rPr>
              <w:t xml:space="preserve"> Intégration dans le dossier d’appel d’offres (DAO) du sous-projet, de toutes les mesures de la phase des travaux contractualisables avec l’entreprise ; </w:t>
            </w:r>
            <w:r w:rsidRPr="00672D5E">
              <w:rPr>
                <w:rFonts w:ascii="Arial" w:hAnsi="Arial" w:cs="Arial"/>
                <w:i/>
                <w:color w:val="000000" w:themeColor="text1"/>
                <w:sz w:val="21"/>
                <w:szCs w:val="21"/>
                <w:lang w:val="fr-FR"/>
              </w:rPr>
              <w:t>(ii)</w:t>
            </w:r>
            <w:r w:rsidRPr="00672D5E">
              <w:rPr>
                <w:rFonts w:ascii="Arial" w:hAnsi="Arial" w:cs="Arial"/>
                <w:color w:val="000000" w:themeColor="text1"/>
                <w:sz w:val="21"/>
                <w:szCs w:val="21"/>
                <w:lang w:val="fr-FR"/>
              </w:rPr>
              <w:t xml:space="preserve"> approbation du PGES entreprise </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lang w:val="fr-FR"/>
              </w:rPr>
            </w:pPr>
          </w:p>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Responsable Technique (RT) de l’activité</w:t>
            </w:r>
          </w:p>
        </w:tc>
        <w:tc>
          <w:tcPr>
            <w:tcW w:w="1811" w:type="dxa"/>
            <w:shd w:val="clear" w:color="auto" w:fill="auto"/>
          </w:tcPr>
          <w:p w:rsidR="00923042" w:rsidRPr="00672D5E" w:rsidRDefault="00923042" w:rsidP="00A04655">
            <w:pPr>
              <w:jc w:val="both"/>
              <w:rPr>
                <w:rFonts w:ascii="Arial" w:hAnsi="Arial" w:cs="Arial"/>
                <w:color w:val="000000" w:themeColor="text1"/>
                <w:sz w:val="21"/>
                <w:szCs w:val="21"/>
                <w:lang w:val="fr-FR"/>
              </w:rPr>
            </w:pP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et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et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6.</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Exécution / Mise en œuvre des mesures non contractualisées avec l’entreprise de construction</w:t>
            </w:r>
          </w:p>
        </w:tc>
        <w:tc>
          <w:tcPr>
            <w:tcW w:w="2250"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et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et UGP</w:t>
            </w:r>
          </w:p>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RT</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Responsable Financier (RF)</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Autorité locale</w:t>
            </w:r>
          </w:p>
          <w:p w:rsidR="00923042" w:rsidRPr="00672D5E" w:rsidRDefault="00923042" w:rsidP="00A04655">
            <w:pPr>
              <w:ind w:left="72"/>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ONG</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Autres </w:t>
            </w:r>
          </w:p>
        </w:tc>
      </w:tr>
      <w:tr w:rsidR="00923042" w:rsidRPr="00672D5E" w:rsidTr="00A04655">
        <w:tc>
          <w:tcPr>
            <w:tcW w:w="572" w:type="dxa"/>
            <w:vMerge w:val="restart"/>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7.</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Surveillance interne de la mise en œuvre des mesures E&amp;S</w:t>
            </w:r>
          </w:p>
        </w:tc>
        <w:tc>
          <w:tcPr>
            <w:tcW w:w="2250"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et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et UGP</w:t>
            </w:r>
          </w:p>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Spécialiste en Suivi-Evaluation </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RF</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Autorité locale</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Bureau de Contrôle</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Diffusion du rapport de surveillance interne</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Coordonnateur</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Surveillance externe de la mise en œuvre des mesures E&amp;S</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ACE</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8.</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Suivi environnemental et social</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Autres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A04655">
            <w:pPr>
              <w:ind w:left="72"/>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Laboratoires /centres spécialisés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ONG</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9.</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Renforcement des capacités des acteurs en mise en œuvre E&amp;S</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Autres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Consultants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Structures publiques compétentes</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10.</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Audit de mise en œuvre des mesures E&amp;S</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SSS / FSRDC </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Autres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ACE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Autorité locale</w:t>
            </w: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Consultants</w:t>
            </w:r>
          </w:p>
          <w:p w:rsidR="00923042" w:rsidRPr="00672D5E" w:rsidRDefault="00923042" w:rsidP="00A04655">
            <w:pPr>
              <w:ind w:left="72"/>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p>
        </w:tc>
      </w:tr>
    </w:tbl>
    <w:p w:rsidR="00923042" w:rsidRPr="00672D5E" w:rsidRDefault="00923042" w:rsidP="00923042">
      <w:pPr>
        <w:pStyle w:val="Corpsdetexte"/>
        <w:spacing w:line="276" w:lineRule="auto"/>
        <w:ind w:right="120"/>
        <w:jc w:val="both"/>
        <w:rPr>
          <w:rFonts w:ascii="Arial" w:hAnsi="Arial" w:cs="Arial"/>
          <w:color w:val="000000" w:themeColor="text1"/>
          <w:sz w:val="21"/>
          <w:szCs w:val="21"/>
        </w:rPr>
      </w:pPr>
    </w:p>
    <w:p w:rsidR="00923042" w:rsidRDefault="00923042" w:rsidP="00923042">
      <w:pPr>
        <w:jc w:val="both"/>
        <w:rPr>
          <w:rFonts w:ascii="Arial" w:eastAsia="MS Mincho" w:hAnsi="Arial" w:cs="Arial"/>
          <w:color w:val="000000" w:themeColor="text1"/>
          <w:sz w:val="21"/>
          <w:szCs w:val="21"/>
          <w:lang w:val="fr-FR"/>
        </w:rPr>
      </w:pPr>
      <w:r w:rsidRPr="00672D5E">
        <w:rPr>
          <w:rFonts w:ascii="Arial" w:eastAsia="MS Mincho" w:hAnsi="Arial" w:cs="Arial"/>
          <w:color w:val="000000" w:themeColor="text1"/>
          <w:sz w:val="21"/>
          <w:szCs w:val="21"/>
          <w:lang w:val="fr-FR"/>
        </w:rPr>
        <w:t xml:space="preserve">L’entité de mise en œuvre du projet (UP), ou toute entité participant à la mise en œuvre, ne publiera aucune demande d’appel d’offres (DAO) d’une activité assujettie à étude d’impact environnemental et social (EIES), sans que le plan de gestion environnementale et sociale (PGES) de la phase des travaux n’y ait été inséré et, ne donnera l’ordre de démarrage desdits </w:t>
      </w:r>
      <w:r w:rsidRPr="00672D5E">
        <w:rPr>
          <w:rFonts w:ascii="Arial" w:eastAsia="MS Mincho" w:hAnsi="Arial" w:cs="Arial"/>
          <w:color w:val="000000" w:themeColor="text1"/>
          <w:sz w:val="21"/>
          <w:szCs w:val="21"/>
          <w:lang w:val="fr-FR"/>
        </w:rPr>
        <w:lastRenderedPageBreak/>
        <w:t>travaux avant que le PGES de l’entreprise contracté (PGES chantier) n’ait été approuvé et intégré dans le planning global des travaux.</w:t>
      </w:r>
    </w:p>
    <w:p w:rsidR="00923042" w:rsidRDefault="00923042" w:rsidP="00923042">
      <w:pPr>
        <w:jc w:val="both"/>
        <w:rPr>
          <w:rFonts w:ascii="Arial" w:eastAsia="MS Mincho" w:hAnsi="Arial" w:cs="Arial"/>
          <w:color w:val="000000" w:themeColor="text1"/>
          <w:sz w:val="21"/>
          <w:szCs w:val="21"/>
          <w:lang w:val="fr-FR"/>
        </w:rPr>
      </w:pPr>
    </w:p>
    <w:p w:rsidR="00923042" w:rsidRPr="00672D5E" w:rsidRDefault="00923042" w:rsidP="00923042">
      <w:pPr>
        <w:jc w:val="both"/>
        <w:rPr>
          <w:rFonts w:ascii="Arial" w:eastAsia="MS Mincho" w:hAnsi="Arial" w:cs="Arial"/>
          <w:color w:val="000000" w:themeColor="text1"/>
          <w:sz w:val="21"/>
          <w:szCs w:val="21"/>
          <w:lang w:val="fr-FR"/>
        </w:rPr>
      </w:pPr>
      <w:r w:rsidRPr="00672D5E">
        <w:rPr>
          <w:rFonts w:ascii="Arial" w:eastAsia="MS Mincho" w:hAnsi="Arial" w:cs="Arial"/>
          <w:color w:val="000000" w:themeColor="text1"/>
          <w:sz w:val="21"/>
          <w:szCs w:val="21"/>
          <w:lang w:val="fr-FR"/>
        </w:rPr>
        <w:t xml:space="preserve">Les rôles et responsabilités tels que décrits ci-dessus seront intégrés dans le manuel d’exécution du projet (MEP). </w:t>
      </w:r>
    </w:p>
    <w:p w:rsidR="00923042" w:rsidRPr="00672D5E" w:rsidRDefault="00923042" w:rsidP="00923042">
      <w:pPr>
        <w:jc w:val="both"/>
        <w:rPr>
          <w:rFonts w:ascii="Arial" w:hAnsi="Arial" w:cs="Arial"/>
          <w:sz w:val="21"/>
          <w:szCs w:val="21"/>
          <w:lang w:val="fr-FR"/>
        </w:rPr>
      </w:pPr>
    </w:p>
    <w:p w:rsidR="00923042" w:rsidRPr="00672D5E" w:rsidRDefault="00923042" w:rsidP="00923042">
      <w:pPr>
        <w:pStyle w:val="Corpsdetexte"/>
        <w:spacing w:line="276" w:lineRule="auto"/>
        <w:ind w:right="120"/>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Budget global estimatif prévu pour la mise en œuvre de toutes les mesures environnementales et sociales est de 737 000 USD ventilé dans le tableau ci-dessous.</w:t>
      </w:r>
    </w:p>
    <w:p w:rsidR="00923042" w:rsidRPr="00672D5E" w:rsidRDefault="00923042" w:rsidP="00923042">
      <w:pPr>
        <w:tabs>
          <w:tab w:val="left" w:pos="0"/>
        </w:tabs>
        <w:autoSpaceDE w:val="0"/>
        <w:autoSpaceDN w:val="0"/>
        <w:adjustRightInd w:val="0"/>
        <w:jc w:val="both"/>
        <w:rPr>
          <w:rFonts w:ascii="Arial" w:hAnsi="Arial" w:cs="Arial"/>
          <w:bCs/>
          <w:color w:val="000000" w:themeColor="text1"/>
          <w:sz w:val="21"/>
          <w:szCs w:val="21"/>
          <w:highlight w:val="yellow"/>
          <w:lang w:val="fr-FR"/>
        </w:rPr>
      </w:pPr>
    </w:p>
    <w:tbl>
      <w:tblPr>
        <w:tblW w:w="10338" w:type="dxa"/>
        <w:tblInd w:w="-5" w:type="dxa"/>
        <w:tblLook w:val="04A0"/>
      </w:tblPr>
      <w:tblGrid>
        <w:gridCol w:w="519"/>
        <w:gridCol w:w="3582"/>
        <w:gridCol w:w="1196"/>
        <w:gridCol w:w="1524"/>
        <w:gridCol w:w="1178"/>
        <w:gridCol w:w="16"/>
        <w:gridCol w:w="1134"/>
        <w:gridCol w:w="16"/>
        <w:gridCol w:w="1158"/>
        <w:gridCol w:w="15"/>
      </w:tblGrid>
      <w:tr w:rsidR="00923042" w:rsidRPr="00672D5E" w:rsidTr="00A04655">
        <w:trPr>
          <w:gridAfter w:val="1"/>
          <w:wAfter w:w="16" w:type="dxa"/>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Item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Unité</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rPr>
              <w:t>Quantité</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Coût unitaire en USD</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Total en USD</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Source de finance</w:t>
            </w:r>
          </w:p>
        </w:tc>
      </w:tr>
      <w:tr w:rsidR="00923042" w:rsidRPr="00672D5E" w:rsidTr="00A04655">
        <w:trPr>
          <w:gridAfter w:val="1"/>
          <w:wAfter w:w="16" w:type="dxa"/>
          <w:trHeight w:val="7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bCs/>
                <w:color w:val="000000" w:themeColor="text1"/>
                <w:sz w:val="21"/>
                <w:szCs w:val="21"/>
                <w:lang w:val="fr-FR"/>
              </w:rPr>
              <w:t xml:space="preserve">Réalisation et mise en œuvre des EIES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EIES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Forfait provisionnaire</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25 000 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300 000 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bCs/>
                <w:color w:val="000000" w:themeColor="text1"/>
                <w:sz w:val="21"/>
                <w:szCs w:val="21"/>
                <w:lang w:val="fr-FR"/>
              </w:rPr>
              <w:t>Vulgarisation du Mécanisme de gestion des plaintes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Séance</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15 000 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90 000 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 </w:t>
            </w:r>
          </w:p>
        </w:tc>
      </w:tr>
      <w:tr w:rsidR="00923042" w:rsidRPr="00672D5E" w:rsidTr="00A04655">
        <w:trPr>
          <w:gridAfter w:val="1"/>
          <w:wAfter w:w="16" w:type="dxa"/>
          <w:trHeight w:val="7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3</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CA"/>
              </w:rPr>
              <w:t xml:space="preserve">Renforcement des capacités des institutions en gestion environnementale et sociale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Formation</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 </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4</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CA"/>
              </w:rPr>
              <w:t>Mise en œuvre des ESMP spécifiques (</w:t>
            </w:r>
            <w:r w:rsidRPr="00672D5E">
              <w:rPr>
                <w:rFonts w:ascii="Arial" w:hAnsi="Arial" w:cs="Arial"/>
                <w:color w:val="000000" w:themeColor="text1"/>
                <w:sz w:val="21"/>
                <w:szCs w:val="21"/>
                <w:lang w:val="fr-FR"/>
              </w:rPr>
              <w:t>restauration des carrières / gîtes d’emprunts)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Province</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 </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5</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CA"/>
              </w:rPr>
              <w:t>Évaluation à mi-parcours de la performance ES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Revue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2 </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40 000 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 </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6</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bCs/>
                <w:color w:val="000000" w:themeColor="text1"/>
                <w:sz w:val="21"/>
                <w:szCs w:val="21"/>
                <w:lang w:val="fr-FR"/>
              </w:rPr>
              <w:t>Imprévus et divers (10 %) du montant du budget</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 Provision</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1 </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67 000 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67 000 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Projet </w:t>
            </w:r>
          </w:p>
        </w:tc>
      </w:tr>
      <w:tr w:rsidR="00923042" w:rsidRPr="00672D5E" w:rsidTr="00A04655">
        <w:trPr>
          <w:trHeight w:val="290"/>
        </w:trPr>
        <w:tc>
          <w:tcPr>
            <w:tcW w:w="7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23042" w:rsidRPr="00672D5E" w:rsidRDefault="00923042" w:rsidP="00A04655">
            <w:pPr>
              <w:jc w:val="both"/>
              <w:rPr>
                <w:rFonts w:ascii="Arial" w:hAnsi="Arial" w:cs="Arial"/>
                <w:b/>
                <w:bCs/>
                <w:color w:val="000000" w:themeColor="text1"/>
                <w:sz w:val="21"/>
                <w:szCs w:val="21"/>
              </w:rPr>
            </w:pPr>
            <w:r w:rsidRPr="00672D5E">
              <w:rPr>
                <w:rFonts w:ascii="Arial" w:hAnsi="Arial" w:cs="Arial"/>
                <w:b/>
                <w:bCs/>
                <w:color w:val="000000" w:themeColor="text1"/>
                <w:sz w:val="21"/>
                <w:szCs w:val="21"/>
                <w:lang w:val="fr-CA"/>
              </w:rPr>
              <w:t>Total</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737 000 </w:t>
            </w:r>
          </w:p>
        </w:tc>
      </w:tr>
    </w:tbl>
    <w:p w:rsidR="00923042" w:rsidRPr="00672D5E" w:rsidRDefault="00923042" w:rsidP="00923042">
      <w:pPr>
        <w:tabs>
          <w:tab w:val="left" w:pos="0"/>
        </w:tabs>
        <w:autoSpaceDE w:val="0"/>
        <w:autoSpaceDN w:val="0"/>
        <w:adjustRightInd w:val="0"/>
        <w:jc w:val="both"/>
        <w:rPr>
          <w:rFonts w:ascii="Arial" w:hAnsi="Arial" w:cs="Arial"/>
          <w:bCs/>
          <w:color w:val="000000" w:themeColor="text1"/>
          <w:sz w:val="21"/>
          <w:szCs w:val="21"/>
          <w:highlight w:val="yellow"/>
        </w:rPr>
      </w:pPr>
    </w:p>
    <w:p w:rsidR="00923042" w:rsidRPr="00672D5E" w:rsidRDefault="00923042" w:rsidP="00923042">
      <w:pPr>
        <w:pStyle w:val="Default"/>
        <w:jc w:val="both"/>
        <w:rPr>
          <w:sz w:val="21"/>
          <w:szCs w:val="21"/>
        </w:rPr>
      </w:pPr>
      <w:r w:rsidRPr="00672D5E">
        <w:rPr>
          <w:rFonts w:eastAsia="Times New Roman"/>
          <w:i/>
          <w:color w:val="000000" w:themeColor="text1"/>
          <w:sz w:val="21"/>
          <w:szCs w:val="21"/>
        </w:rPr>
        <w:t>Consultations menées</w:t>
      </w:r>
    </w:p>
    <w:p w:rsidR="00923042" w:rsidRPr="00672D5E" w:rsidRDefault="00923042" w:rsidP="00923042">
      <w:pPr>
        <w:jc w:val="both"/>
        <w:rPr>
          <w:rFonts w:ascii="Arial" w:hAnsi="Arial" w:cs="Arial"/>
          <w:color w:val="000000" w:themeColor="text1"/>
          <w:sz w:val="21"/>
          <w:szCs w:val="21"/>
        </w:rPr>
      </w:pPr>
    </w:p>
    <w:p w:rsidR="00923042" w:rsidRPr="00672D5E" w:rsidRDefault="00923042" w:rsidP="00923042">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FR"/>
        </w:rPr>
        <w:t xml:space="preserve">Les consultations du public ont été tenues dans les chefs-lieux des Territoires Kenge, Kasongo-Lunda, Popokabaka, Kahemba, Feshi, Bagata, Bulungu, Gungu, Idiofa, Masimanimba, Lisala, Bumba et Bongandanga du 24 mars au 05 avril 2018 et ce, avec les parties prenantes au projet à savoir l’administration, la société civile et la population riveraine. </w:t>
      </w:r>
    </w:p>
    <w:p w:rsidR="00923042" w:rsidRPr="00672D5E" w:rsidRDefault="00923042" w:rsidP="00923042">
      <w:pPr>
        <w:pStyle w:val="Default"/>
        <w:spacing w:line="276" w:lineRule="auto"/>
        <w:jc w:val="both"/>
        <w:rPr>
          <w:color w:val="000000" w:themeColor="text1"/>
          <w:sz w:val="21"/>
          <w:szCs w:val="21"/>
        </w:rPr>
      </w:pPr>
    </w:p>
    <w:p w:rsidR="00923042" w:rsidRDefault="00923042" w:rsidP="00923042">
      <w:pPr>
        <w:pStyle w:val="Default"/>
        <w:spacing w:line="276" w:lineRule="auto"/>
        <w:jc w:val="both"/>
        <w:rPr>
          <w:color w:val="000000" w:themeColor="text1"/>
          <w:sz w:val="21"/>
          <w:szCs w:val="21"/>
        </w:rPr>
      </w:pPr>
      <w:r w:rsidRPr="00672D5E">
        <w:rPr>
          <w:color w:val="000000" w:themeColor="text1"/>
          <w:sz w:val="21"/>
          <w:szCs w:val="21"/>
        </w:rPr>
        <w:t>Le présent CGES est élaboré en conformité des lois nationales de la RDC ainsi que des Politiques de sauvegarde environnementale et sociale de la Banque Mondiale et est complété par d’autres documents de sauvegarde en l’occurrence le Cadre de Politique de Réinstallation et le Cadre en faveur des Populations Autochtones.</w:t>
      </w:r>
    </w:p>
    <w:p w:rsidR="0041473F" w:rsidRDefault="0041473F" w:rsidP="00923042">
      <w:pPr>
        <w:pStyle w:val="Default"/>
        <w:spacing w:line="276" w:lineRule="auto"/>
        <w:jc w:val="both"/>
        <w:rPr>
          <w:color w:val="000000" w:themeColor="text1"/>
          <w:sz w:val="21"/>
          <w:szCs w:val="21"/>
        </w:rPr>
      </w:pPr>
    </w:p>
    <w:p w:rsidR="0041473F" w:rsidRDefault="0041473F" w:rsidP="00923042">
      <w:pPr>
        <w:pStyle w:val="Default"/>
        <w:spacing w:line="276" w:lineRule="auto"/>
        <w:jc w:val="both"/>
        <w:rPr>
          <w:color w:val="000000" w:themeColor="text1"/>
          <w:sz w:val="21"/>
          <w:szCs w:val="21"/>
        </w:rPr>
      </w:pPr>
    </w:p>
    <w:p w:rsidR="0041473F" w:rsidRDefault="0041473F" w:rsidP="00923042">
      <w:pPr>
        <w:pStyle w:val="Default"/>
        <w:spacing w:line="276" w:lineRule="auto"/>
        <w:jc w:val="both"/>
        <w:rPr>
          <w:color w:val="000000" w:themeColor="text1"/>
          <w:sz w:val="21"/>
          <w:szCs w:val="21"/>
        </w:rPr>
      </w:pPr>
    </w:p>
    <w:p w:rsidR="0041473F" w:rsidRPr="0041473F" w:rsidRDefault="0041473F" w:rsidP="00923042">
      <w:pPr>
        <w:pStyle w:val="Default"/>
        <w:spacing w:line="276" w:lineRule="auto"/>
        <w:jc w:val="both"/>
        <w:rPr>
          <w:b/>
          <w:color w:val="000000" w:themeColor="text1"/>
        </w:rPr>
      </w:pPr>
      <w:r w:rsidRPr="0041473F">
        <w:rPr>
          <w:b/>
          <w:color w:val="000000" w:themeColor="text1"/>
        </w:rPr>
        <w:t>Pour de plus amples informations, lire le rapport final sur le site du Fonds Social : www.fondsocial.cd</w:t>
      </w:r>
    </w:p>
    <w:p w:rsidR="00923042" w:rsidRPr="00672D5E" w:rsidRDefault="00923042" w:rsidP="00923042">
      <w:pPr>
        <w:jc w:val="both"/>
        <w:rPr>
          <w:rFonts w:ascii="Arial" w:hAnsi="Arial" w:cs="Arial"/>
          <w:bCs/>
          <w:sz w:val="21"/>
          <w:szCs w:val="21"/>
          <w:lang w:val="fr-FR"/>
        </w:rPr>
      </w:pPr>
      <w:r w:rsidRPr="00672D5E">
        <w:rPr>
          <w:rFonts w:ascii="Arial" w:hAnsi="Arial" w:cs="Arial"/>
          <w:b/>
          <w:sz w:val="21"/>
          <w:szCs w:val="21"/>
          <w:lang w:val="fr-FR"/>
        </w:rPr>
        <w:br w:type="page"/>
      </w:r>
    </w:p>
    <w:p w:rsidR="00923042" w:rsidRPr="00672D5E" w:rsidRDefault="00923042" w:rsidP="00923042">
      <w:pPr>
        <w:pStyle w:val="Titre1"/>
        <w:jc w:val="both"/>
        <w:rPr>
          <w:rFonts w:ascii="Arial" w:hAnsi="Arial" w:cs="Arial"/>
          <w:b w:val="0"/>
          <w:sz w:val="21"/>
          <w:szCs w:val="21"/>
        </w:rPr>
      </w:pPr>
      <w:bookmarkStart w:id="6" w:name="_Toc515787495"/>
      <w:r w:rsidRPr="00672D5E">
        <w:rPr>
          <w:rFonts w:ascii="Arial" w:hAnsi="Arial" w:cs="Arial"/>
          <w:b w:val="0"/>
          <w:sz w:val="21"/>
          <w:szCs w:val="21"/>
        </w:rPr>
        <w:lastRenderedPageBreak/>
        <w:t>EXECUTIVE SUMMARY</w:t>
      </w:r>
      <w:bookmarkEnd w:id="6"/>
    </w:p>
    <w:p w:rsidR="00923042" w:rsidRPr="00672D5E" w:rsidRDefault="00923042" w:rsidP="00923042">
      <w:pPr>
        <w:jc w:val="both"/>
        <w:rPr>
          <w:rFonts w:ascii="Arial" w:hAnsi="Arial" w:cs="Arial"/>
          <w:sz w:val="21"/>
          <w:szCs w:val="21"/>
          <w:highlight w:val="yellow"/>
        </w:rPr>
      </w:pPr>
      <w:r w:rsidRPr="00672D5E">
        <w:rPr>
          <w:rFonts w:ascii="Arial" w:hAnsi="Arial" w:cs="Arial"/>
          <w:color w:val="222222"/>
          <w:sz w:val="21"/>
          <w:szCs w:val="21"/>
          <w:highlight w:val="yellow"/>
        </w:rPr>
        <w:br/>
      </w:r>
    </w:p>
    <w:p w:rsidR="00923042" w:rsidRPr="00672D5E" w:rsidRDefault="00923042" w:rsidP="00923042">
      <w:pPr>
        <w:pStyle w:val="Default"/>
        <w:jc w:val="both"/>
        <w:rPr>
          <w:rFonts w:eastAsia="Times New Roman"/>
          <w:i/>
          <w:color w:val="000000" w:themeColor="text1"/>
          <w:sz w:val="21"/>
          <w:szCs w:val="21"/>
          <w:lang w:val="en-US"/>
        </w:rPr>
      </w:pPr>
      <w:r w:rsidRPr="00672D5E">
        <w:rPr>
          <w:rFonts w:eastAsia="Times New Roman"/>
          <w:i/>
          <w:color w:val="000000" w:themeColor="text1"/>
          <w:sz w:val="21"/>
          <w:szCs w:val="21"/>
          <w:lang w:val="en-US"/>
        </w:rPr>
        <w:t>Brief description of the project</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Government of the Democratic Republic of the Congo received a credit from the international development Association of the World Bank Group for the financing of the Productive Inclusion project. The project is under the supervision of the Ministry of Social Affairs.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objective of the development of the productive Inclusion project is to improve the access of poor households to productive social nets and to establish the basic elements of a system of social nets.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PIP has four (4) Components:</w:t>
      </w:r>
    </w:p>
    <w:p w:rsidR="00923042" w:rsidRPr="00672D5E" w:rsidRDefault="00923042" w:rsidP="00923042">
      <w:pPr>
        <w:jc w:val="both"/>
        <w:rPr>
          <w:rFonts w:ascii="Arial" w:hAnsi="Arial" w:cs="Arial"/>
          <w:sz w:val="21"/>
          <w:szCs w:val="21"/>
        </w:rPr>
      </w:pPr>
    </w:p>
    <w:p w:rsidR="00923042" w:rsidRPr="00672D5E" w:rsidRDefault="00923042" w:rsidP="00EB640E">
      <w:pPr>
        <w:pStyle w:val="Paragraphedeliste"/>
        <w:numPr>
          <w:ilvl w:val="0"/>
          <w:numId w:val="14"/>
        </w:numPr>
        <w:autoSpaceDE w:val="0"/>
        <w:autoSpaceDN w:val="0"/>
        <w:adjustRightInd w:val="0"/>
        <w:ind w:left="720"/>
        <w:jc w:val="both"/>
        <w:rPr>
          <w:rFonts w:ascii="Arial" w:hAnsi="Arial" w:cs="Arial"/>
          <w:sz w:val="21"/>
          <w:szCs w:val="21"/>
          <w:lang/>
        </w:rPr>
      </w:pPr>
      <w:r w:rsidRPr="00672D5E">
        <w:rPr>
          <w:rFonts w:ascii="Arial" w:hAnsi="Arial" w:cs="Arial"/>
          <w:i/>
          <w:sz w:val="21"/>
          <w:szCs w:val="21"/>
        </w:rPr>
        <w:t>Component 1</w:t>
      </w:r>
      <w:r w:rsidRPr="00672D5E">
        <w:rPr>
          <w:rFonts w:ascii="Arial" w:hAnsi="Arial" w:cs="Arial"/>
          <w:sz w:val="21"/>
          <w:szCs w:val="21"/>
        </w:rPr>
        <w:t>: Institutional Support and Systems Building (US$ 15 million)</w:t>
      </w:r>
    </w:p>
    <w:p w:rsidR="00923042" w:rsidRPr="00672D5E" w:rsidRDefault="00923042" w:rsidP="00EB640E">
      <w:pPr>
        <w:pStyle w:val="Paragraphedeliste"/>
        <w:numPr>
          <w:ilvl w:val="0"/>
          <w:numId w:val="14"/>
        </w:numPr>
        <w:autoSpaceDE w:val="0"/>
        <w:autoSpaceDN w:val="0"/>
        <w:adjustRightInd w:val="0"/>
        <w:ind w:left="720"/>
        <w:jc w:val="both"/>
        <w:rPr>
          <w:rFonts w:ascii="Arial" w:hAnsi="Arial" w:cs="Arial"/>
          <w:sz w:val="21"/>
          <w:szCs w:val="21"/>
          <w:lang/>
        </w:rPr>
      </w:pPr>
      <w:r w:rsidRPr="00672D5E">
        <w:rPr>
          <w:rFonts w:ascii="Arial" w:hAnsi="Arial" w:cs="Arial"/>
          <w:i/>
          <w:sz w:val="21"/>
          <w:szCs w:val="21"/>
        </w:rPr>
        <w:t>Component 2</w:t>
      </w:r>
      <w:r w:rsidRPr="00672D5E">
        <w:rPr>
          <w:rFonts w:ascii="Arial" w:hAnsi="Arial" w:cs="Arial"/>
          <w:sz w:val="21"/>
          <w:szCs w:val="21"/>
        </w:rPr>
        <w:t>: Community-Based Cash for Work [CFW] (US $ 135 million);</w:t>
      </w:r>
    </w:p>
    <w:p w:rsidR="00923042" w:rsidRPr="00672D5E" w:rsidRDefault="00923042" w:rsidP="00EB640E">
      <w:pPr>
        <w:pStyle w:val="Paragraphedeliste"/>
        <w:numPr>
          <w:ilvl w:val="0"/>
          <w:numId w:val="14"/>
        </w:numPr>
        <w:autoSpaceDE w:val="0"/>
        <w:autoSpaceDN w:val="0"/>
        <w:adjustRightInd w:val="0"/>
        <w:ind w:left="720"/>
        <w:jc w:val="both"/>
        <w:rPr>
          <w:rFonts w:ascii="Arial" w:hAnsi="Arial" w:cs="Arial"/>
          <w:sz w:val="21"/>
          <w:szCs w:val="21"/>
        </w:rPr>
      </w:pPr>
      <w:r w:rsidRPr="00672D5E">
        <w:rPr>
          <w:rFonts w:ascii="Arial" w:hAnsi="Arial" w:cs="Arial"/>
          <w:i/>
          <w:sz w:val="21"/>
          <w:szCs w:val="21"/>
        </w:rPr>
        <w:t>Component 3</w:t>
      </w:r>
      <w:r w:rsidRPr="00672D5E">
        <w:rPr>
          <w:rFonts w:ascii="Arial" w:hAnsi="Arial" w:cs="Arial"/>
          <w:sz w:val="21"/>
          <w:szCs w:val="21"/>
        </w:rPr>
        <w:t>: Cash Transfers (US $ 20 millions);</w:t>
      </w:r>
    </w:p>
    <w:p w:rsidR="00923042" w:rsidRPr="00672D5E" w:rsidRDefault="00923042" w:rsidP="00EB640E">
      <w:pPr>
        <w:pStyle w:val="Paragraphedeliste"/>
        <w:numPr>
          <w:ilvl w:val="0"/>
          <w:numId w:val="14"/>
        </w:numPr>
        <w:autoSpaceDE w:val="0"/>
        <w:autoSpaceDN w:val="0"/>
        <w:adjustRightInd w:val="0"/>
        <w:ind w:left="720"/>
        <w:jc w:val="both"/>
        <w:rPr>
          <w:rFonts w:ascii="Arial" w:hAnsi="Arial" w:cs="Arial"/>
          <w:sz w:val="21"/>
          <w:szCs w:val="21"/>
        </w:rPr>
      </w:pPr>
      <w:r w:rsidRPr="00672D5E">
        <w:rPr>
          <w:rFonts w:ascii="Arial" w:hAnsi="Arial" w:cs="Arial"/>
          <w:i/>
          <w:sz w:val="21"/>
          <w:szCs w:val="21"/>
        </w:rPr>
        <w:t>Component 4:</w:t>
      </w:r>
      <w:r w:rsidRPr="00672D5E">
        <w:rPr>
          <w:rFonts w:ascii="Arial" w:hAnsi="Arial" w:cs="Arial"/>
          <w:sz w:val="21"/>
          <w:szCs w:val="21"/>
        </w:rPr>
        <w:t xml:space="preserve"> Livelihood and Human Development Support (US $ 30 million);</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Component 2 concerns all provinces while the money transfer only the Kwilu, the Kwango and the Mongala.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PIP's intervention zone consists of six provinces including: Mongala, Kwilu, Kwango, Mai-Nambiar, and potentially Nord-Ubangi, and Sud-Ubangi (still under discussion).</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main activities are </w:t>
      </w:r>
      <w:r w:rsidRPr="00672D5E">
        <w:rPr>
          <w:rFonts w:ascii="Arial" w:hAnsi="Arial" w:cs="Arial"/>
          <w:i/>
          <w:sz w:val="21"/>
          <w:szCs w:val="21"/>
        </w:rPr>
        <w:t>(i)</w:t>
      </w:r>
      <w:r w:rsidRPr="00672D5E">
        <w:rPr>
          <w:rFonts w:ascii="Arial" w:hAnsi="Arial" w:cs="Arial"/>
          <w:sz w:val="21"/>
          <w:szCs w:val="21"/>
        </w:rPr>
        <w:t xml:space="preserve"> the establishment of the basic elements of a system of social nets, </w:t>
      </w:r>
      <w:r w:rsidRPr="00672D5E">
        <w:rPr>
          <w:rFonts w:ascii="Arial" w:hAnsi="Arial" w:cs="Arial"/>
          <w:i/>
          <w:sz w:val="21"/>
          <w:szCs w:val="21"/>
        </w:rPr>
        <w:t>(ii)</w:t>
      </w:r>
      <w:r w:rsidRPr="00672D5E">
        <w:rPr>
          <w:rFonts w:ascii="Arial" w:hAnsi="Arial" w:cs="Arial"/>
          <w:sz w:val="21"/>
          <w:szCs w:val="21"/>
        </w:rPr>
        <w:t xml:space="preserve"> Labour-intensive sub-projects, </w:t>
      </w:r>
      <w:r w:rsidRPr="00672D5E">
        <w:rPr>
          <w:rFonts w:ascii="Arial" w:hAnsi="Arial" w:cs="Arial"/>
          <w:i/>
          <w:sz w:val="21"/>
          <w:szCs w:val="21"/>
        </w:rPr>
        <w:t>(iii)</w:t>
      </w:r>
      <w:r w:rsidRPr="00672D5E">
        <w:rPr>
          <w:rFonts w:ascii="Arial" w:hAnsi="Arial" w:cs="Arial"/>
          <w:sz w:val="21"/>
          <w:szCs w:val="21"/>
        </w:rPr>
        <w:t xml:space="preserve"> rehabilitation of rural trails and agricultural facilities, monetary transfers, Social and economic support measures.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Sub-projects of component 2, including high-intensity labour sub-projects, rehabilitation of rural trails and agricultural facilities, will be subject to screening.</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i/>
          <w:color w:val="000000" w:themeColor="text1"/>
          <w:sz w:val="21"/>
          <w:szCs w:val="21"/>
        </w:rPr>
      </w:pPr>
      <w:r w:rsidRPr="00672D5E">
        <w:rPr>
          <w:rFonts w:ascii="Arial" w:hAnsi="Arial" w:cs="Arial"/>
          <w:i/>
          <w:color w:val="000000" w:themeColor="text1"/>
          <w:sz w:val="21"/>
          <w:szCs w:val="21"/>
        </w:rPr>
        <w:t xml:space="preserve">Brief description of the major and critical environmental and social issues and risks in the areas of potential implementation of the sub-projects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With regard to environmental and social issues, the six eligible provinces of PIP are unevenly distributed in terms of area, population and social infrastructure. There is the presence of indigenous populations in the four provinces located in the equatorial forest, namely the Mai-Nambiar, Mongala, Nord-Ubangi and Sud-Ubangi. The PIP provinces are contained in the agroecological areas of the DRC (low-elevation savanna zone, wetland areas, </w:t>
      </w:r>
      <w:proofErr w:type="gramStart"/>
      <w:r w:rsidRPr="00672D5E">
        <w:rPr>
          <w:rFonts w:ascii="Arial" w:hAnsi="Arial" w:cs="Arial"/>
          <w:sz w:val="21"/>
          <w:szCs w:val="21"/>
        </w:rPr>
        <w:t>forest</w:t>
      </w:r>
      <w:proofErr w:type="gramEnd"/>
      <w:r w:rsidRPr="00672D5E">
        <w:rPr>
          <w:rFonts w:ascii="Arial" w:hAnsi="Arial" w:cs="Arial"/>
          <w:sz w:val="21"/>
          <w:szCs w:val="21"/>
        </w:rPr>
        <w:t xml:space="preserve"> area) which are distinguished by their geographical, climatological, vegetational characteristics and present Common characteristics in terms of protection, management and resource development.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i/>
          <w:color w:val="000000" w:themeColor="text1"/>
          <w:sz w:val="21"/>
          <w:szCs w:val="21"/>
        </w:rPr>
      </w:pPr>
      <w:r w:rsidRPr="00672D5E">
        <w:rPr>
          <w:rFonts w:ascii="Arial" w:hAnsi="Arial" w:cs="Arial"/>
          <w:i/>
          <w:color w:val="000000" w:themeColor="text1"/>
          <w:sz w:val="21"/>
          <w:szCs w:val="21"/>
        </w:rPr>
        <w:t xml:space="preserve">Legal and institutional framework for environmental and social assessments of the country and World Bank OP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legal framework is made up of the Constitution of 18 February 2006. The laws and decrees as well as the international environmental Conventions applicable to the project.</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Operational policies triggered by the bank as part of its support for PIP Phase 2 are: OP 4.01 "environmental Assessment"; OP 4.04 "Natural Habitats"; OP 4.09 "Pest Management", OP 4.10 "Indigenous Populations"; The OP 4.11 "Physical Cultural Resources"; OP 4.12 "Involuntary Resettlement of Populations"; OP 4.36 "Forests". This EMSF describes the provisions that the Government has decided to put in place to meet the requirements of the so-called policies and the obligations of relevant national laws.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i/>
          <w:color w:val="000000" w:themeColor="text1"/>
          <w:sz w:val="21"/>
          <w:szCs w:val="21"/>
          <w:u w:val="single"/>
        </w:rPr>
      </w:pPr>
      <w:r w:rsidRPr="00672D5E">
        <w:rPr>
          <w:rFonts w:ascii="Arial" w:hAnsi="Arial" w:cs="Arial"/>
          <w:i/>
          <w:color w:val="000000" w:themeColor="text1"/>
          <w:sz w:val="21"/>
          <w:szCs w:val="21"/>
          <w:u w:val="single"/>
        </w:rPr>
        <w:lastRenderedPageBreak/>
        <w:t xml:space="preserve">Generic impacts / risks by type of sub-projects or micro-projects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Socio-economic and environmental impacts may be generated the implementation of sub-projects within the framework of the THIMO of the PIP are several orders including positive and negative:</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positive generic impacts are as follows:</w:t>
      </w:r>
    </w:p>
    <w:p w:rsidR="00923042" w:rsidRPr="00672D5E" w:rsidRDefault="00923042" w:rsidP="00923042">
      <w:pPr>
        <w:jc w:val="both"/>
        <w:rPr>
          <w:rFonts w:ascii="Arial" w:hAnsi="Arial" w:cs="Arial"/>
          <w:sz w:val="21"/>
          <w:szCs w:val="21"/>
        </w:rPr>
      </w:pP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Increasing and regulating the incomes of local populations;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Increased employment opportunities for young people</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Improvement of agricultural and pastoral production;</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Improved exploitation with low impact of forest resources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Improved accessibility in poor neighborhoods and villages;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Improvement of the processing and storage conditions of agricultural and pastoral production;</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Structuring of local communities;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Improving the living environment of poor people.</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As far as the negative generic impacts are concerned, they are:</w:t>
      </w:r>
    </w:p>
    <w:p w:rsidR="00923042" w:rsidRPr="00672D5E" w:rsidRDefault="00923042" w:rsidP="00923042">
      <w:pPr>
        <w:jc w:val="both"/>
        <w:rPr>
          <w:rFonts w:ascii="Arial" w:hAnsi="Arial" w:cs="Arial"/>
          <w:sz w:val="21"/>
          <w:szCs w:val="21"/>
        </w:rPr>
      </w:pP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Risk of land conflicts;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Risk of population displacement;</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Rack of equity and corruption;</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Readership conflict;</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Influx of populations to the sites of THIMO;</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Resurgence of unwanted pregnancies and prevalence of STIs/AIDS;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Degradation of forest resources;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Outbreak of vector diseases;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Loss of physical cultural heritage;</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Loss of vegetation cover;</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Risk of accidents at work;</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Air Pollution and sanitation works;</w:t>
      </w:r>
    </w:p>
    <w:p w:rsidR="00923042" w:rsidRPr="00672D5E" w:rsidRDefault="00923042" w:rsidP="00923042">
      <w:pPr>
        <w:overflowPunct w:val="0"/>
        <w:autoSpaceDE w:val="0"/>
        <w:autoSpaceDN w:val="0"/>
        <w:adjustRightInd w:val="0"/>
        <w:ind w:left="720" w:hanging="360"/>
        <w:jc w:val="both"/>
        <w:textAlignment w:val="baseline"/>
        <w:rPr>
          <w:rFonts w:ascii="Arial" w:hAnsi="Arial" w:cs="Arial"/>
          <w:color w:val="000000" w:themeColor="text1"/>
          <w:sz w:val="21"/>
          <w:szCs w:val="21"/>
        </w:rPr>
      </w:pPr>
      <w:r w:rsidRPr="00672D5E">
        <w:rPr>
          <w:rFonts w:ascii="Arial" w:hAnsi="Arial" w:cs="Arial"/>
          <w:color w:val="000000" w:themeColor="text1"/>
          <w:sz w:val="21"/>
          <w:szCs w:val="21"/>
        </w:rPr>
        <w:t>-  Poor waste management.</w:t>
      </w:r>
    </w:p>
    <w:p w:rsidR="00923042" w:rsidRPr="00672D5E" w:rsidRDefault="00923042" w:rsidP="00923042">
      <w:pPr>
        <w:jc w:val="both"/>
        <w:rPr>
          <w:rFonts w:ascii="Arial" w:hAnsi="Arial" w:cs="Arial"/>
          <w:sz w:val="21"/>
          <w:szCs w:val="21"/>
        </w:rPr>
      </w:pP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1"/>
          <w:szCs w:val="21"/>
          <w:lang/>
        </w:rPr>
      </w:pPr>
      <w:r w:rsidRPr="00672D5E">
        <w:rPr>
          <w:rFonts w:ascii="Arial" w:hAnsi="Arial" w:cs="Arial"/>
          <w:color w:val="222222"/>
          <w:sz w:val="21"/>
          <w:szCs w:val="21"/>
          <w:lang/>
        </w:rPr>
        <w:t>The environmental and social impacts and risks listed above require different alternatives or measures to eliminate, reduce or offset these negative impacts. In addition to the organization of the site and the measures identified in the Environmental and Social Management Plan (ESMP), it is necessary to:</w:t>
      </w: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1"/>
          <w:szCs w:val="21"/>
          <w:lang/>
        </w:rPr>
      </w:pPr>
      <w:r w:rsidRPr="00672D5E">
        <w:rPr>
          <w:rFonts w:ascii="Arial" w:hAnsi="Arial" w:cs="Arial"/>
          <w:color w:val="222222"/>
          <w:sz w:val="21"/>
          <w:szCs w:val="21"/>
          <w:lang/>
        </w:rPr>
        <w:t>• set up a monitoring and evaluation system that ensures that project activities ensure the protection of the physical and social environment;</w:t>
      </w: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1"/>
          <w:szCs w:val="21"/>
          <w:lang/>
        </w:rPr>
      </w:pPr>
      <w:r w:rsidRPr="00672D5E">
        <w:rPr>
          <w:rFonts w:ascii="Arial" w:hAnsi="Arial" w:cs="Arial"/>
          <w:color w:val="222222"/>
          <w:sz w:val="21"/>
          <w:szCs w:val="21"/>
          <w:lang/>
        </w:rPr>
        <w:t>• implement a waste collection, sorting and management system;</w:t>
      </w: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1"/>
          <w:szCs w:val="21"/>
          <w:lang/>
        </w:rPr>
      </w:pPr>
      <w:r w:rsidRPr="00672D5E">
        <w:rPr>
          <w:rFonts w:ascii="Arial" w:hAnsi="Arial" w:cs="Arial"/>
          <w:color w:val="222222"/>
          <w:sz w:val="21"/>
          <w:szCs w:val="21"/>
          <w:lang/>
        </w:rPr>
        <w:t>• implement training programs and communication strategies adapted to each level of the service delivery chain to improve the accountability of stakeholders to reduce various types of pollution;</w:t>
      </w: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1"/>
          <w:szCs w:val="21"/>
          <w:lang/>
        </w:rPr>
      </w:pPr>
      <w:r w:rsidRPr="00672D5E">
        <w:rPr>
          <w:rFonts w:ascii="Arial" w:hAnsi="Arial" w:cs="Arial"/>
          <w:color w:val="222222"/>
          <w:sz w:val="21"/>
          <w:szCs w:val="21"/>
          <w:lang/>
        </w:rPr>
        <w:t>• implement measures to improve the positive environmental and social impacts of the Project, such as the use of alternatives to reduce and recycle waste (industrial ecology approach);</w:t>
      </w:r>
    </w:p>
    <w:p w:rsidR="00923042" w:rsidRPr="00672D5E" w:rsidRDefault="00923042" w:rsidP="00923042">
      <w:pPr>
        <w:jc w:val="both"/>
        <w:rPr>
          <w:rFonts w:ascii="Arial" w:hAnsi="Arial" w:cs="Arial"/>
          <w:color w:val="222222"/>
          <w:sz w:val="21"/>
          <w:szCs w:val="21"/>
          <w:lang/>
        </w:rPr>
      </w:pPr>
      <w:r w:rsidRPr="00672D5E">
        <w:rPr>
          <w:rFonts w:ascii="Arial" w:hAnsi="Arial" w:cs="Arial"/>
          <w:color w:val="222222"/>
          <w:sz w:val="21"/>
          <w:szCs w:val="21"/>
          <w:lang/>
        </w:rPr>
        <w:t>• incorporate binding clquses in the bidding documents.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i/>
          <w:color w:val="000000" w:themeColor="text1"/>
          <w:sz w:val="21"/>
          <w:szCs w:val="21"/>
          <w:u w:val="single"/>
        </w:rPr>
      </w:pPr>
      <w:r w:rsidRPr="00672D5E">
        <w:rPr>
          <w:rFonts w:ascii="Arial" w:hAnsi="Arial" w:cs="Arial"/>
          <w:i/>
          <w:color w:val="000000" w:themeColor="text1"/>
          <w:sz w:val="21"/>
          <w:szCs w:val="21"/>
          <w:u w:val="single"/>
        </w:rPr>
        <w:t>Environmental and social management plan</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implementation of the project will be carried out by the following institutions: at the national level: </w:t>
      </w:r>
      <w:r w:rsidRPr="00672D5E">
        <w:rPr>
          <w:rFonts w:ascii="Arial" w:hAnsi="Arial" w:cs="Arial"/>
          <w:i/>
          <w:sz w:val="21"/>
          <w:szCs w:val="21"/>
        </w:rPr>
        <w:t>(i)</w:t>
      </w:r>
      <w:r w:rsidRPr="00672D5E">
        <w:rPr>
          <w:rFonts w:ascii="Arial" w:hAnsi="Arial" w:cs="Arial"/>
          <w:sz w:val="21"/>
          <w:szCs w:val="21"/>
        </w:rPr>
        <w:t xml:space="preserve"> the Interdepartmental Committee; </w:t>
      </w:r>
      <w:r w:rsidRPr="00672D5E">
        <w:rPr>
          <w:rFonts w:ascii="Arial" w:hAnsi="Arial" w:cs="Arial"/>
          <w:i/>
          <w:sz w:val="21"/>
          <w:szCs w:val="21"/>
        </w:rPr>
        <w:t>(ii)</w:t>
      </w:r>
      <w:r w:rsidRPr="00672D5E">
        <w:rPr>
          <w:rFonts w:ascii="Arial" w:hAnsi="Arial" w:cs="Arial"/>
          <w:sz w:val="21"/>
          <w:szCs w:val="21"/>
        </w:rPr>
        <w:t xml:space="preserve"> The Ministry of Social Affairs; </w:t>
      </w:r>
      <w:r w:rsidRPr="00672D5E">
        <w:rPr>
          <w:rFonts w:ascii="Arial" w:hAnsi="Arial" w:cs="Arial"/>
          <w:i/>
          <w:sz w:val="21"/>
          <w:szCs w:val="21"/>
        </w:rPr>
        <w:t>(iii)</w:t>
      </w:r>
      <w:r w:rsidRPr="00672D5E">
        <w:rPr>
          <w:rFonts w:ascii="Arial" w:hAnsi="Arial" w:cs="Arial"/>
          <w:sz w:val="21"/>
          <w:szCs w:val="21"/>
        </w:rPr>
        <w:t xml:space="preserve"> The Social Fund of the Republic for component 2; </w:t>
      </w:r>
      <w:r w:rsidRPr="00672D5E">
        <w:rPr>
          <w:rFonts w:ascii="Arial" w:hAnsi="Arial" w:cs="Arial"/>
          <w:i/>
          <w:sz w:val="21"/>
          <w:szCs w:val="21"/>
        </w:rPr>
        <w:t>(iv)</w:t>
      </w:r>
      <w:r w:rsidRPr="00672D5E">
        <w:rPr>
          <w:rFonts w:ascii="Arial" w:hAnsi="Arial" w:cs="Arial"/>
          <w:sz w:val="21"/>
          <w:szCs w:val="21"/>
        </w:rPr>
        <w:t xml:space="preserve"> the project management Unit; And finally, at the provincial level</w:t>
      </w:r>
      <w:r>
        <w:rPr>
          <w:rFonts w:ascii="Arial" w:hAnsi="Arial" w:cs="Arial"/>
          <w:sz w:val="21"/>
          <w:szCs w:val="21"/>
        </w:rPr>
        <w:t>: by the Provincial Branches of the Social Fund of the Democratic Republic of the Congo</w:t>
      </w:r>
      <w:r w:rsidRPr="00672D5E">
        <w:rPr>
          <w:rFonts w:ascii="Arial" w:hAnsi="Arial" w:cs="Arial"/>
          <w:sz w:val="21"/>
          <w:szCs w:val="21"/>
        </w:rPr>
        <w:t>.</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environmental and social management procedure to be implemented is the screening which incorporates: </w:t>
      </w:r>
      <w:r w:rsidRPr="00672D5E">
        <w:rPr>
          <w:rFonts w:ascii="Arial" w:hAnsi="Arial" w:cs="Arial"/>
          <w:i/>
          <w:sz w:val="21"/>
          <w:szCs w:val="21"/>
        </w:rPr>
        <w:t>(i)</w:t>
      </w:r>
      <w:r w:rsidRPr="00672D5E">
        <w:rPr>
          <w:rFonts w:ascii="Arial" w:hAnsi="Arial" w:cs="Arial"/>
          <w:sz w:val="21"/>
          <w:szCs w:val="21"/>
        </w:rPr>
        <w:t xml:space="preserve"> identification, environmental and social selection; </w:t>
      </w:r>
      <w:r w:rsidRPr="00672D5E">
        <w:rPr>
          <w:rFonts w:ascii="Arial" w:hAnsi="Arial" w:cs="Arial"/>
          <w:i/>
          <w:sz w:val="21"/>
          <w:szCs w:val="21"/>
        </w:rPr>
        <w:t>(ii)</w:t>
      </w:r>
      <w:r w:rsidRPr="00672D5E">
        <w:rPr>
          <w:rFonts w:ascii="Arial" w:hAnsi="Arial" w:cs="Arial"/>
          <w:sz w:val="21"/>
          <w:szCs w:val="21"/>
        </w:rPr>
        <w:t xml:space="preserve"> The classification of public works activities in HIMO; </w:t>
      </w:r>
      <w:r w:rsidRPr="00672D5E">
        <w:rPr>
          <w:rFonts w:ascii="Arial" w:hAnsi="Arial" w:cs="Arial"/>
          <w:i/>
          <w:sz w:val="21"/>
          <w:szCs w:val="21"/>
        </w:rPr>
        <w:t>(iii)</w:t>
      </w:r>
      <w:r w:rsidRPr="00672D5E">
        <w:rPr>
          <w:rFonts w:ascii="Arial" w:hAnsi="Arial" w:cs="Arial"/>
          <w:sz w:val="21"/>
          <w:szCs w:val="21"/>
        </w:rPr>
        <w:t xml:space="preserve"> The achievement of environmental and social work; </w:t>
      </w:r>
      <w:r w:rsidRPr="00672D5E">
        <w:rPr>
          <w:rFonts w:ascii="Arial" w:hAnsi="Arial" w:cs="Arial"/>
          <w:i/>
          <w:sz w:val="21"/>
          <w:szCs w:val="21"/>
        </w:rPr>
        <w:t>(iv)</w:t>
      </w:r>
      <w:r w:rsidRPr="00672D5E">
        <w:rPr>
          <w:rFonts w:ascii="Arial" w:hAnsi="Arial" w:cs="Arial"/>
          <w:sz w:val="21"/>
          <w:szCs w:val="21"/>
        </w:rPr>
        <w:t xml:space="preserve"> The review </w:t>
      </w:r>
      <w:r w:rsidRPr="00672D5E">
        <w:rPr>
          <w:rFonts w:ascii="Arial" w:hAnsi="Arial" w:cs="Arial"/>
          <w:sz w:val="21"/>
          <w:szCs w:val="21"/>
        </w:rPr>
        <w:lastRenderedPageBreak/>
        <w:t xml:space="preserve">and approval of sub-projects; </w:t>
      </w:r>
      <w:r w:rsidRPr="00672D5E">
        <w:rPr>
          <w:rFonts w:ascii="Arial" w:hAnsi="Arial" w:cs="Arial"/>
          <w:i/>
          <w:sz w:val="21"/>
          <w:szCs w:val="21"/>
        </w:rPr>
        <w:t>(v)</w:t>
      </w:r>
      <w:r w:rsidRPr="00672D5E">
        <w:rPr>
          <w:rFonts w:ascii="Arial" w:hAnsi="Arial" w:cs="Arial"/>
          <w:sz w:val="21"/>
          <w:szCs w:val="21"/>
        </w:rPr>
        <w:t xml:space="preserve"> Monitoring and environmental monitoring carried out by the FSRDC, which is available in environmental and social protection specialists, and the PMU which will recruit specialists in environmental and social safeguards.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capacity-building that is necessary during the implementation of the sub-projects concerns the staff of the PMU as well as its regional offices, NGO staff and community leaders. It is a question of training this group of actors on the stakes of environmental and social safeguards in the context of the implementation of the sub-projects.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complaint management mechanism is integrated into the project implementation methodology with the effective participation of the community through a participatory monitoring system including the traditional Leadership Forum-village/District, Territory, FSRDC, PMU, and town Hall. This makes it possible to minimize complaints and claims. Providers will be required to set up a complaint management mechanism, the requirements for occupational health, safety and security aspects, and gender-based violence.</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main indicators of implementation of the SEMC include: </w:t>
      </w:r>
      <w:r w:rsidRPr="00672D5E">
        <w:rPr>
          <w:rFonts w:ascii="Arial" w:hAnsi="Arial" w:cs="Arial"/>
          <w:i/>
          <w:sz w:val="21"/>
          <w:szCs w:val="21"/>
        </w:rPr>
        <w:t>(i)</w:t>
      </w:r>
      <w:r w:rsidRPr="00672D5E">
        <w:rPr>
          <w:rFonts w:ascii="Arial" w:hAnsi="Arial" w:cs="Arial"/>
          <w:sz w:val="21"/>
          <w:szCs w:val="21"/>
        </w:rPr>
        <w:t xml:space="preserve"> Types of environmental protection arrangements for the duration of the project; </w:t>
      </w:r>
      <w:r w:rsidRPr="00672D5E">
        <w:rPr>
          <w:rFonts w:ascii="Arial" w:hAnsi="Arial" w:cs="Arial"/>
          <w:i/>
          <w:sz w:val="21"/>
          <w:szCs w:val="21"/>
        </w:rPr>
        <w:t>(ii)</w:t>
      </w:r>
      <w:r w:rsidRPr="00672D5E">
        <w:rPr>
          <w:rFonts w:ascii="Arial" w:hAnsi="Arial" w:cs="Arial"/>
          <w:sz w:val="21"/>
          <w:szCs w:val="21"/>
        </w:rPr>
        <w:t xml:space="preserve"> Number of training sessions organized; </w:t>
      </w:r>
      <w:r w:rsidRPr="00672D5E">
        <w:rPr>
          <w:rFonts w:ascii="Arial" w:hAnsi="Arial" w:cs="Arial"/>
          <w:i/>
          <w:sz w:val="21"/>
          <w:szCs w:val="21"/>
        </w:rPr>
        <w:t>(iii)</w:t>
      </w:r>
      <w:r w:rsidRPr="00672D5E">
        <w:rPr>
          <w:rFonts w:ascii="Arial" w:hAnsi="Arial" w:cs="Arial"/>
          <w:sz w:val="21"/>
          <w:szCs w:val="21"/>
        </w:rPr>
        <w:t xml:space="preserve"> Number of outreach sessions organized; </w:t>
      </w:r>
      <w:r w:rsidRPr="00672D5E">
        <w:rPr>
          <w:rFonts w:ascii="Arial" w:hAnsi="Arial" w:cs="Arial"/>
          <w:i/>
          <w:sz w:val="21"/>
          <w:szCs w:val="21"/>
        </w:rPr>
        <w:t>(iv)</w:t>
      </w:r>
      <w:r w:rsidRPr="00672D5E">
        <w:rPr>
          <w:rFonts w:ascii="Arial" w:hAnsi="Arial" w:cs="Arial"/>
          <w:sz w:val="21"/>
          <w:szCs w:val="21"/>
        </w:rPr>
        <w:t xml:space="preserve"> level of health and hygiene of sites; </w:t>
      </w:r>
      <w:r w:rsidRPr="00672D5E">
        <w:rPr>
          <w:rFonts w:ascii="Arial" w:hAnsi="Arial" w:cs="Arial"/>
          <w:i/>
          <w:sz w:val="21"/>
          <w:szCs w:val="21"/>
        </w:rPr>
        <w:t>(v)</w:t>
      </w:r>
      <w:r w:rsidRPr="00672D5E">
        <w:rPr>
          <w:rFonts w:ascii="Arial" w:hAnsi="Arial" w:cs="Arial"/>
          <w:sz w:val="21"/>
          <w:szCs w:val="21"/>
        </w:rPr>
        <w:t xml:space="preserve"> Number of actors trained in evaluation, review and environmental management.</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During the implementation of the project activities, each of the actors including the central actors (at the level of the Steering Committee and the FSRDC and the PMU), as well as all the other actors external to the PMU (municipal authorities, community Leaders, Civil society organizations and beneficiaries) must play its full role in ensuring the effectiveness of the actions undertaken.</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Steering Committee Steering Committee will ensure the partners ' information on the environmental approach implemented in the project, review and approve the operational plans, budget and technical and financial implementation report in Environmental matter.</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The FSRDC and PMU will establish the necessary conditions for the overall orientation, monitoring and environmental monitoring of activities in the context of the implementation of sub-projects, it will support beneficiaries for environmental monitoring and Social implementation of the sub-projects, the FSRDC and the PMU will ensure compliance with the environmental procedure and standards in the framework of the implementation of the THIMO. The socio-environmentalist assistants of each province will complete the screening forms and the categorization of the screening sub-projects to be valued at the national level by the SES and SSS of the FSRDC and ensure follow-up. See the table below.</w:t>
      </w:r>
    </w:p>
    <w:p w:rsidR="00923042" w:rsidRPr="00672D5E" w:rsidRDefault="00923042" w:rsidP="00923042">
      <w:pPr>
        <w:jc w:val="both"/>
        <w:rPr>
          <w:rFonts w:ascii="Arial" w:hAnsi="Arial" w:cs="Arial"/>
          <w:color w:val="000000" w:themeColor="text1"/>
          <w:sz w:val="21"/>
          <w:szCs w:val="21"/>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506"/>
        <w:gridCol w:w="2250"/>
        <w:gridCol w:w="1811"/>
        <w:gridCol w:w="2104"/>
      </w:tblGrid>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No</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Steps/Activities</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Responsible</w:t>
            </w:r>
          </w:p>
        </w:tc>
        <w:tc>
          <w:tcPr>
            <w:tcW w:w="1811"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Support/ Collaboration</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Provider</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Identification of the/site location and main technical characteristics of the FRSDC sub-project</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FRSDC</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Mairie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Territoire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OVD</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DVDA</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tc>
      </w:tr>
      <w:tr w:rsidR="00923042" w:rsidRPr="00672D5E" w:rsidTr="00A04655">
        <w:trPr>
          <w:trHeight w:val="530"/>
        </w:trPr>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2.</w:t>
            </w:r>
          </w:p>
        </w:tc>
        <w:tc>
          <w:tcPr>
            <w:tcW w:w="2506" w:type="dxa"/>
            <w:shd w:val="clear" w:color="auto" w:fill="auto"/>
          </w:tcPr>
          <w:p w:rsidR="00923042" w:rsidRPr="00672D5E" w:rsidRDefault="00923042" w:rsidP="00A04655">
            <w:pPr>
              <w:pStyle w:val="PuceN2"/>
              <w:numPr>
                <w:ilvl w:val="0"/>
                <w:numId w:val="0"/>
              </w:numPr>
              <w:tabs>
                <w:tab w:val="left" w:pos="0"/>
              </w:tabs>
              <w:spacing w:after="0" w:line="276" w:lineRule="auto"/>
              <w:contextualSpacing/>
              <w:jc w:val="both"/>
              <w:rPr>
                <w:rFonts w:ascii="Arial" w:hAnsi="Arial" w:cs="Arial"/>
                <w:color w:val="000000" w:themeColor="text1"/>
                <w:sz w:val="21"/>
                <w:szCs w:val="21"/>
                <w:lang w:val="en-US"/>
              </w:rPr>
            </w:pPr>
            <w:r w:rsidRPr="00672D5E">
              <w:rPr>
                <w:rFonts w:ascii="Arial" w:hAnsi="Arial" w:cs="Arial"/>
                <w:sz w:val="21"/>
                <w:szCs w:val="21"/>
                <w:lang w:val="en-US"/>
              </w:rPr>
              <w:t>Environmental selection (screening-filling of forms – or according to the national procedure), and determination of the type of specific safeguard instrument (ESIA, RAP, PPA, Audit...)</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 </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Beneficiary </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Local authority </w:t>
            </w:r>
          </w:p>
          <w:p w:rsidR="00923042" w:rsidRPr="00672D5E" w:rsidRDefault="00923042" w:rsidP="00A04655">
            <w:pPr>
              <w:tabs>
                <w:tab w:val="left" w:pos="186"/>
              </w:tabs>
              <w:ind w:left="95"/>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FSRDC</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3.</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xml:space="preserve">Approbation de la </w:t>
            </w:r>
            <w:r w:rsidRPr="00672D5E">
              <w:rPr>
                <w:rFonts w:ascii="Arial" w:hAnsi="Arial" w:cs="Arial"/>
                <w:color w:val="000000" w:themeColor="text1"/>
                <w:sz w:val="21"/>
                <w:szCs w:val="21"/>
              </w:rPr>
              <w:lastRenderedPageBreak/>
              <w:t>catégorisation par ACE et la Banque</w:t>
            </w:r>
            <w:r w:rsidRPr="00672D5E">
              <w:rPr>
                <w:rFonts w:ascii="Arial" w:hAnsi="Arial" w:cs="Arial"/>
                <w:sz w:val="21"/>
                <w:szCs w:val="21"/>
              </w:rPr>
              <w:t xml:space="preserve"> Approval of categorization by ACE and World Bank</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lastRenderedPageBreak/>
              <w:t>Project coordinator</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ACE </w:t>
            </w:r>
          </w:p>
          <w:p w:rsidR="00923042" w:rsidRPr="00672D5E" w:rsidRDefault="00923042" w:rsidP="00EB640E">
            <w:pPr>
              <w:numPr>
                <w:ilvl w:val="0"/>
                <w:numId w:val="16"/>
              </w:numPr>
              <w:ind w:left="151" w:hanging="18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World Bank</w:t>
            </w:r>
          </w:p>
        </w:tc>
      </w:tr>
      <w:tr w:rsidR="00923042" w:rsidRPr="00672D5E" w:rsidTr="00A04655">
        <w:trPr>
          <w:trHeight w:val="323"/>
        </w:trPr>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4.</w:t>
            </w:r>
          </w:p>
        </w:tc>
        <w:tc>
          <w:tcPr>
            <w:tcW w:w="8671" w:type="dxa"/>
            <w:gridSpan w:val="4"/>
            <w:shd w:val="clear" w:color="auto" w:fill="auto"/>
          </w:tcPr>
          <w:p w:rsidR="00923042" w:rsidRPr="00672D5E" w:rsidRDefault="00923042" w:rsidP="00A04655">
            <w:pPr>
              <w:tabs>
                <w:tab w:val="left" w:pos="151"/>
              </w:tabs>
              <w:jc w:val="both"/>
              <w:rPr>
                <w:rFonts w:ascii="Arial" w:hAnsi="Arial" w:cs="Arial"/>
                <w:color w:val="000000" w:themeColor="text1"/>
                <w:sz w:val="21"/>
                <w:szCs w:val="21"/>
              </w:rPr>
            </w:pPr>
            <w:r w:rsidRPr="00672D5E">
              <w:rPr>
                <w:rFonts w:ascii="Arial" w:hAnsi="Arial" w:cs="Arial"/>
                <w:sz w:val="21"/>
                <w:szCs w:val="21"/>
              </w:rPr>
              <w:t>Preparation of the specific E&amp;S backup instrument of category B sub-project</w:t>
            </w:r>
          </w:p>
        </w:tc>
      </w:tr>
      <w:tr w:rsidR="00923042" w:rsidRPr="00672D5E" w:rsidTr="00A04655">
        <w:trPr>
          <w:trHeight w:val="242"/>
        </w:trPr>
        <w:tc>
          <w:tcPr>
            <w:tcW w:w="572" w:type="dxa"/>
            <w:vMerge w:val="restart"/>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sz w:val="21"/>
                <w:szCs w:val="21"/>
              </w:rPr>
            </w:pPr>
            <w:r w:rsidRPr="00672D5E">
              <w:rPr>
                <w:rFonts w:ascii="Arial" w:hAnsi="Arial" w:cs="Arial"/>
                <w:sz w:val="21"/>
                <w:szCs w:val="21"/>
              </w:rPr>
              <w:t>Preparation of the specific E&amp;S backup instrument of category B subproject preparation, approval and publication of TDR</w:t>
            </w:r>
          </w:p>
        </w:tc>
        <w:tc>
          <w:tcPr>
            <w:tcW w:w="2250" w:type="dxa"/>
            <w:vMerge w:val="restart"/>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SSS / FSRDC</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 xml:space="preserve">ACE </w:t>
            </w:r>
          </w:p>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World Bank</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 xml:space="preserve">Realization of the study including public consultation </w:t>
            </w: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sz w:val="21"/>
                <w:szCs w:val="21"/>
              </w:rPr>
              <w:t xml:space="preserve">Procurement Specialist </w:t>
            </w:r>
            <w:r w:rsidRPr="00672D5E">
              <w:rPr>
                <w:rFonts w:ascii="Arial" w:hAnsi="Arial" w:cs="Arial"/>
                <w:color w:val="000000" w:themeColor="text1"/>
                <w:sz w:val="21"/>
                <w:szCs w:val="21"/>
              </w:rPr>
              <w:t xml:space="preserve">(SPM) </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ACE</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Mayor</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p w:rsidR="00923042" w:rsidRPr="00672D5E" w:rsidRDefault="00923042" w:rsidP="00A04655">
            <w:pPr>
              <w:tabs>
                <w:tab w:val="left" w:pos="162"/>
              </w:tabs>
              <w:jc w:val="both"/>
              <w:rPr>
                <w:rFonts w:ascii="Arial" w:hAnsi="Arial" w:cs="Arial"/>
                <w:color w:val="000000" w:themeColor="text1"/>
                <w:sz w:val="21"/>
                <w:szCs w:val="21"/>
              </w:rPr>
            </w:pP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Document Validation and obtaining the environmental certificate</w:t>
            </w: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SPM</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ACE</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 xml:space="preserve">ACE </w:t>
            </w:r>
          </w:p>
          <w:p w:rsidR="00923042" w:rsidRPr="00672D5E" w:rsidRDefault="00923042" w:rsidP="00EB640E">
            <w:pPr>
              <w:numPr>
                <w:ilvl w:val="0"/>
                <w:numId w:val="16"/>
              </w:numPr>
              <w:tabs>
                <w:tab w:val="left" w:pos="151"/>
              </w:tabs>
              <w:ind w:left="61" w:hanging="90"/>
              <w:jc w:val="both"/>
              <w:rPr>
                <w:rFonts w:ascii="Arial" w:hAnsi="Arial" w:cs="Arial"/>
                <w:color w:val="000000" w:themeColor="text1"/>
                <w:sz w:val="21"/>
                <w:szCs w:val="21"/>
              </w:rPr>
            </w:pPr>
            <w:r w:rsidRPr="00672D5E">
              <w:rPr>
                <w:rFonts w:ascii="Arial" w:hAnsi="Arial" w:cs="Arial"/>
                <w:color w:val="000000" w:themeColor="text1"/>
                <w:sz w:val="21"/>
                <w:szCs w:val="21"/>
              </w:rPr>
              <w:t>World Bank</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Publication of the document</w:t>
            </w:r>
          </w:p>
        </w:tc>
        <w:tc>
          <w:tcPr>
            <w:tcW w:w="2250"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Project Coordinator</w:t>
            </w:r>
          </w:p>
        </w:tc>
        <w:tc>
          <w:tcPr>
            <w:tcW w:w="2104"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Media </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World Bank</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5.</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i/>
                <w:color w:val="000000" w:themeColor="text1"/>
                <w:sz w:val="21"/>
                <w:szCs w:val="21"/>
              </w:rPr>
              <w:t>(i</w:t>
            </w:r>
            <w:r w:rsidRPr="00672D5E">
              <w:rPr>
                <w:rFonts w:ascii="Arial" w:hAnsi="Arial" w:cs="Arial"/>
                <w:color w:val="000000" w:themeColor="text1"/>
                <w:sz w:val="21"/>
                <w:szCs w:val="21"/>
              </w:rPr>
              <w:t xml:space="preserve"> Inclusion in the Tender Dossier (DAO) of the sub-project of all measures in the phase of the work contractualisibles with the undertaking; (ii) Approval of the EMSP of  enterprise </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 xml:space="preserve">Technical Manager </w:t>
            </w:r>
            <w:r w:rsidRPr="00672D5E">
              <w:rPr>
                <w:rFonts w:ascii="Arial" w:hAnsi="Arial" w:cs="Arial"/>
                <w:color w:val="000000" w:themeColor="text1"/>
                <w:sz w:val="21"/>
                <w:szCs w:val="21"/>
              </w:rPr>
              <w:t>(RT) of the activity</w:t>
            </w:r>
          </w:p>
        </w:tc>
        <w:tc>
          <w:tcPr>
            <w:tcW w:w="1811"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and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and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6.</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Implementation of non-contracted measures with the construction company</w:t>
            </w:r>
          </w:p>
        </w:tc>
        <w:tc>
          <w:tcPr>
            <w:tcW w:w="2250"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and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and UGP</w:t>
            </w:r>
          </w:p>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RT</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sz w:val="21"/>
                <w:szCs w:val="21"/>
              </w:rPr>
              <w:t xml:space="preserve">Financial Manager </w:t>
            </w:r>
            <w:r w:rsidRPr="00672D5E">
              <w:rPr>
                <w:rFonts w:ascii="Arial" w:hAnsi="Arial" w:cs="Arial"/>
                <w:color w:val="000000" w:themeColor="text1"/>
                <w:sz w:val="21"/>
                <w:szCs w:val="21"/>
              </w:rPr>
              <w:t>(RF)</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Local autority</w:t>
            </w:r>
          </w:p>
          <w:p w:rsidR="00923042" w:rsidRPr="00672D5E" w:rsidRDefault="00923042" w:rsidP="00A04655">
            <w:pPr>
              <w:ind w:left="72"/>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Consultant</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NGOs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Others </w:t>
            </w:r>
          </w:p>
        </w:tc>
      </w:tr>
      <w:tr w:rsidR="00923042" w:rsidRPr="00672D5E" w:rsidTr="00A04655">
        <w:tc>
          <w:tcPr>
            <w:tcW w:w="572" w:type="dxa"/>
            <w:vMerge w:val="restart"/>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7.</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Internal monitoring of the implementation of E&amp;S measures</w:t>
            </w:r>
          </w:p>
        </w:tc>
        <w:tc>
          <w:tcPr>
            <w:tcW w:w="2250" w:type="dxa"/>
            <w:shd w:val="clear" w:color="auto" w:fill="auto"/>
          </w:tcPr>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 / FSRDC and UGP</w:t>
            </w:r>
          </w:p>
          <w:p w:rsidR="00923042" w:rsidRPr="00672D5E" w:rsidRDefault="00923042" w:rsidP="00EB640E">
            <w:pPr>
              <w:numPr>
                <w:ilvl w:val="0"/>
                <w:numId w:val="17"/>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 / FSRDC and UGP</w:t>
            </w:r>
          </w:p>
          <w:p w:rsidR="00923042" w:rsidRPr="00672D5E" w:rsidRDefault="00923042" w:rsidP="00A04655">
            <w:pPr>
              <w:jc w:val="both"/>
              <w:rPr>
                <w:rFonts w:ascii="Arial" w:hAnsi="Arial" w:cs="Arial"/>
                <w:color w:val="000000" w:themeColor="text1"/>
                <w:sz w:val="21"/>
                <w:szCs w:val="21"/>
              </w:rPr>
            </w:pP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sz w:val="21"/>
                <w:szCs w:val="21"/>
              </w:rPr>
              <w:t>Specialist in monitoring -Evaluation</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RF</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Local autority</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Control Office</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Dissemination of the Internal Monitoring</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Project Coordinator</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themeColor="text1"/>
                <w:sz w:val="21"/>
                <w:szCs w:val="21"/>
              </w:rPr>
            </w:pP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External monitoring of the implementation of measures E&amp;S</w:t>
            </w:r>
          </w:p>
        </w:tc>
        <w:tc>
          <w:tcPr>
            <w:tcW w:w="2250"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ACE</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SSS</w:t>
            </w:r>
          </w:p>
        </w:tc>
        <w:tc>
          <w:tcPr>
            <w:tcW w:w="2104" w:type="dxa"/>
            <w:shd w:val="clear" w:color="auto" w:fill="auto"/>
          </w:tcPr>
          <w:p w:rsidR="00923042" w:rsidRPr="00672D5E" w:rsidRDefault="00923042" w:rsidP="00A04655">
            <w:pPr>
              <w:jc w:val="both"/>
              <w:rPr>
                <w:rFonts w:ascii="Arial" w:hAnsi="Arial" w:cs="Arial"/>
                <w:color w:val="000000" w:themeColor="text1"/>
                <w:sz w:val="21"/>
                <w:szCs w:val="21"/>
              </w:rPr>
            </w:pP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8.</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Environmental and social monitoring</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Others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A04655">
            <w:pPr>
              <w:ind w:left="72"/>
              <w:jc w:val="both"/>
              <w:rPr>
                <w:rFonts w:ascii="Arial" w:hAnsi="Arial" w:cs="Arial"/>
                <w:color w:val="000000" w:themeColor="text1"/>
                <w:sz w:val="21"/>
                <w:szCs w:val="21"/>
              </w:rPr>
            </w:pP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Laboratories  /  Spécialised centers NGOs</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9.</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Capacity building for implementing actors E&amp;S</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SSS / FSRDC</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Others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Consultants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sz w:val="21"/>
                <w:szCs w:val="21"/>
              </w:rPr>
              <w:t>Competent public Structures</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10.</w:t>
            </w:r>
          </w:p>
        </w:tc>
        <w:tc>
          <w:tcPr>
            <w:tcW w:w="2506" w:type="dxa"/>
            <w:shd w:val="clear" w:color="auto" w:fill="auto"/>
          </w:tcPr>
          <w:p w:rsidR="00923042" w:rsidRPr="00672D5E" w:rsidRDefault="00923042" w:rsidP="00A04655">
            <w:pPr>
              <w:jc w:val="both"/>
              <w:rPr>
                <w:rFonts w:ascii="Arial" w:hAnsi="Arial" w:cs="Arial"/>
                <w:color w:val="000000" w:themeColor="text1"/>
                <w:sz w:val="21"/>
                <w:szCs w:val="21"/>
              </w:rPr>
            </w:pPr>
            <w:r w:rsidRPr="00672D5E">
              <w:rPr>
                <w:rFonts w:ascii="Arial" w:hAnsi="Arial" w:cs="Arial"/>
                <w:sz w:val="21"/>
                <w:szCs w:val="21"/>
              </w:rPr>
              <w:t>Audit of the implementation of E&amp;S measures</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themeColor="text1"/>
                <w:sz w:val="21"/>
                <w:szCs w:val="21"/>
              </w:rPr>
            </w:pPr>
            <w:r w:rsidRPr="00672D5E">
              <w:rPr>
                <w:rFonts w:ascii="Arial" w:hAnsi="Arial" w:cs="Arial"/>
                <w:color w:val="000000" w:themeColor="text1"/>
                <w:sz w:val="21"/>
                <w:szCs w:val="21"/>
              </w:rPr>
              <w:t xml:space="preserve">SSS / FSRDC </w:t>
            </w:r>
          </w:p>
        </w:tc>
        <w:tc>
          <w:tcPr>
            <w:tcW w:w="1811"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Others SSES</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 xml:space="preserve"> SPM</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t>S-SE</w:t>
            </w:r>
          </w:p>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ACE</w:t>
            </w:r>
          </w:p>
          <w:p w:rsidR="00923042" w:rsidRPr="00672D5E" w:rsidRDefault="00923042" w:rsidP="00F359B1">
            <w:pPr>
              <w:ind w:left="-108"/>
              <w:jc w:val="both"/>
              <w:rPr>
                <w:rFonts w:ascii="Arial" w:hAnsi="Arial" w:cs="Arial"/>
                <w:color w:val="000000" w:themeColor="text1"/>
                <w:sz w:val="21"/>
                <w:szCs w:val="21"/>
              </w:rPr>
            </w:pPr>
            <w:r w:rsidRPr="00672D5E">
              <w:rPr>
                <w:rFonts w:ascii="Arial" w:hAnsi="Arial" w:cs="Arial"/>
                <w:color w:val="000000" w:themeColor="text1"/>
                <w:sz w:val="21"/>
                <w:szCs w:val="21"/>
              </w:rPr>
              <w:t>Local authority</w:t>
            </w:r>
          </w:p>
        </w:tc>
        <w:tc>
          <w:tcPr>
            <w:tcW w:w="2104" w:type="dxa"/>
            <w:shd w:val="clear" w:color="auto" w:fill="auto"/>
          </w:tcPr>
          <w:p w:rsidR="00923042" w:rsidRPr="00672D5E" w:rsidRDefault="00923042" w:rsidP="00EB640E">
            <w:pPr>
              <w:numPr>
                <w:ilvl w:val="0"/>
                <w:numId w:val="18"/>
              </w:numPr>
              <w:ind w:left="72" w:hanging="180"/>
              <w:jc w:val="both"/>
              <w:rPr>
                <w:rFonts w:ascii="Arial" w:hAnsi="Arial" w:cs="Arial"/>
                <w:color w:val="000000" w:themeColor="text1"/>
                <w:sz w:val="21"/>
                <w:szCs w:val="21"/>
              </w:rPr>
            </w:pPr>
            <w:r w:rsidRPr="00672D5E">
              <w:rPr>
                <w:rFonts w:ascii="Arial" w:hAnsi="Arial" w:cs="Arial"/>
                <w:color w:val="000000" w:themeColor="text1"/>
                <w:sz w:val="21"/>
                <w:szCs w:val="21"/>
              </w:rPr>
              <w:lastRenderedPageBreak/>
              <w:t xml:space="preserve"> Consultants</w:t>
            </w:r>
          </w:p>
          <w:p w:rsidR="00923042" w:rsidRPr="00672D5E" w:rsidRDefault="00923042" w:rsidP="00A04655">
            <w:pPr>
              <w:ind w:left="72"/>
              <w:jc w:val="both"/>
              <w:rPr>
                <w:rFonts w:ascii="Arial" w:hAnsi="Arial" w:cs="Arial"/>
                <w:color w:val="000000" w:themeColor="text1"/>
                <w:sz w:val="21"/>
                <w:szCs w:val="21"/>
              </w:rPr>
            </w:pPr>
          </w:p>
          <w:p w:rsidR="00923042" w:rsidRPr="00672D5E" w:rsidRDefault="00923042" w:rsidP="00A04655">
            <w:pPr>
              <w:jc w:val="both"/>
              <w:rPr>
                <w:rFonts w:ascii="Arial" w:hAnsi="Arial" w:cs="Arial"/>
                <w:color w:val="000000" w:themeColor="text1"/>
                <w:sz w:val="21"/>
                <w:szCs w:val="21"/>
              </w:rPr>
            </w:pPr>
          </w:p>
        </w:tc>
      </w:tr>
    </w:tbl>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lang w:eastAsia="fr-FR"/>
        </w:rPr>
      </w:pPr>
      <w:r w:rsidRPr="00672D5E">
        <w:rPr>
          <w:rFonts w:ascii="Arial" w:hAnsi="Arial" w:cs="Arial"/>
          <w:sz w:val="21"/>
          <w:szCs w:val="21"/>
          <w:lang w:eastAsia="fr-FR"/>
        </w:rPr>
        <w:t>The Project Implementing Entity (UP), or any entity involved in the implementation, will not issue a Request for Proposal (RFQ) for an activity subject to an environmental and social impact assessment ( EIES), without the environmental and social management plan (ESMP) of the phase of the works being inserted therein, will not give the order of starting of this work before the ESMP of the contracted company (PGES building site) has been approved and integrated into the overall schedule of work.</w:t>
      </w:r>
    </w:p>
    <w:p w:rsidR="00923042" w:rsidRPr="00672D5E" w:rsidRDefault="00923042" w:rsidP="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1"/>
          <w:szCs w:val="21"/>
          <w:lang w:eastAsia="fr-FR"/>
        </w:rPr>
      </w:pPr>
    </w:p>
    <w:p w:rsidR="00923042" w:rsidRPr="00672D5E" w:rsidRDefault="00923042" w:rsidP="00923042">
      <w:pPr>
        <w:jc w:val="both"/>
        <w:rPr>
          <w:rFonts w:ascii="Arial" w:hAnsi="Arial" w:cs="Arial"/>
          <w:sz w:val="21"/>
          <w:szCs w:val="21"/>
          <w:lang w:eastAsia="fr-FR"/>
        </w:rPr>
      </w:pPr>
      <w:r w:rsidRPr="00672D5E">
        <w:rPr>
          <w:rFonts w:ascii="Arial" w:hAnsi="Arial" w:cs="Arial"/>
          <w:sz w:val="21"/>
          <w:szCs w:val="21"/>
          <w:lang w:eastAsia="fr-FR"/>
        </w:rPr>
        <w:t>Roles and responsibilities as described above will be incorporated into the Project Implementation Manual (PIM).</w:t>
      </w:r>
    </w:p>
    <w:p w:rsidR="00923042" w:rsidRPr="00672D5E" w:rsidRDefault="00923042" w:rsidP="00923042">
      <w:pPr>
        <w:jc w:val="both"/>
        <w:rPr>
          <w:rFonts w:ascii="Arial" w:hAnsi="Arial" w:cs="Arial"/>
          <w:color w:val="222222"/>
          <w:sz w:val="21"/>
          <w:szCs w:val="21"/>
          <w:lang/>
        </w:rPr>
      </w:pPr>
    </w:p>
    <w:p w:rsidR="00923042" w:rsidRPr="00672D5E" w:rsidRDefault="00923042" w:rsidP="00923042">
      <w:pPr>
        <w:jc w:val="both"/>
        <w:rPr>
          <w:rFonts w:ascii="Arial" w:hAnsi="Arial" w:cs="Arial"/>
          <w:color w:val="222222"/>
          <w:sz w:val="21"/>
          <w:szCs w:val="21"/>
          <w:lang/>
        </w:rPr>
      </w:pPr>
      <w:r w:rsidRPr="00672D5E">
        <w:rPr>
          <w:rFonts w:ascii="Arial" w:hAnsi="Arial" w:cs="Arial"/>
          <w:sz w:val="21"/>
          <w:szCs w:val="21"/>
        </w:rPr>
        <w:t>Estimated overall Budget for the implementation of all environmental and social measures is 737 000 USD broken down in the table below.</w:t>
      </w:r>
    </w:p>
    <w:p w:rsidR="00923042" w:rsidRPr="00672D5E" w:rsidRDefault="00923042" w:rsidP="00923042">
      <w:pPr>
        <w:tabs>
          <w:tab w:val="left" w:pos="0"/>
        </w:tabs>
        <w:autoSpaceDE w:val="0"/>
        <w:autoSpaceDN w:val="0"/>
        <w:adjustRightInd w:val="0"/>
        <w:jc w:val="both"/>
        <w:rPr>
          <w:rFonts w:ascii="Arial" w:hAnsi="Arial" w:cs="Arial"/>
          <w:bCs/>
          <w:color w:val="000000" w:themeColor="text1"/>
          <w:sz w:val="21"/>
          <w:szCs w:val="21"/>
          <w:highlight w:val="yellow"/>
        </w:rPr>
      </w:pPr>
    </w:p>
    <w:tbl>
      <w:tblPr>
        <w:tblW w:w="10338" w:type="dxa"/>
        <w:tblInd w:w="-5" w:type="dxa"/>
        <w:tblLook w:val="04A0"/>
      </w:tblPr>
      <w:tblGrid>
        <w:gridCol w:w="540"/>
        <w:gridCol w:w="3780"/>
        <w:gridCol w:w="1200"/>
        <w:gridCol w:w="1200"/>
        <w:gridCol w:w="1202"/>
        <w:gridCol w:w="16"/>
        <w:gridCol w:w="1184"/>
        <w:gridCol w:w="16"/>
        <w:gridCol w:w="1184"/>
        <w:gridCol w:w="16"/>
      </w:tblGrid>
      <w:tr w:rsidR="00923042" w:rsidRPr="00672D5E" w:rsidTr="00A04655">
        <w:trPr>
          <w:gridAfter w:val="1"/>
          <w:wAfter w:w="16" w:type="dxa"/>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Item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Unit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rPr>
              <w:t>Quantity</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rPr>
              <w:t>Amount Unit cost in USD</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Total in USD</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Source of finance</w:t>
            </w:r>
          </w:p>
        </w:tc>
      </w:tr>
      <w:tr w:rsidR="00923042" w:rsidRPr="00672D5E" w:rsidTr="00A04655">
        <w:trPr>
          <w:gridAfter w:val="1"/>
          <w:wAfter w:w="16" w:type="dxa"/>
          <w:trHeight w:val="64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bCs/>
                <w:color w:val="000000" w:themeColor="text1"/>
                <w:sz w:val="21"/>
                <w:szCs w:val="21"/>
              </w:rPr>
              <w:t xml:space="preserve">Realization and implementation of  ESIAs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EIES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Provisions</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25 000 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300 000 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w:t>
            </w:r>
          </w:p>
        </w:tc>
      </w:tr>
      <w:tr w:rsidR="00923042" w:rsidRPr="00672D5E" w:rsidTr="00A04655">
        <w:trPr>
          <w:gridAfter w:val="1"/>
          <w:wAfter w:w="16" w:type="dxa"/>
          <w:trHeight w:val="5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sz w:val="21"/>
                <w:szCs w:val="21"/>
              </w:rPr>
            </w:pPr>
            <w:r w:rsidRPr="00672D5E">
              <w:rPr>
                <w:rFonts w:ascii="Arial" w:hAnsi="Arial" w:cs="Arial"/>
                <w:bCs/>
                <w:color w:val="000000" w:themeColor="text1"/>
                <w:sz w:val="21"/>
                <w:szCs w:val="21"/>
              </w:rPr>
              <w:t>Extension of the complaint management mechanism</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Séance</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15 000 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90 000 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 </w:t>
            </w:r>
          </w:p>
        </w:tc>
      </w:tr>
      <w:tr w:rsidR="00923042" w:rsidRPr="00672D5E" w:rsidTr="00A04655">
        <w:trPr>
          <w:gridAfter w:val="1"/>
          <w:wAfter w:w="16" w:type="dxa"/>
          <w:trHeight w:val="7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3</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lang w:val="fr-FR"/>
              </w:rPr>
            </w:pPr>
            <w:r w:rsidRPr="00672D5E">
              <w:rPr>
                <w:rFonts w:ascii="Arial" w:hAnsi="Arial" w:cs="Arial"/>
                <w:color w:val="000000" w:themeColor="text1"/>
                <w:sz w:val="21"/>
                <w:szCs w:val="21"/>
                <w:lang w:val="fr-CA"/>
              </w:rPr>
              <w:t xml:space="preserve">Renforcement des capacités des institutions en gestion environnementale et sociale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Formation</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 </w:t>
            </w:r>
          </w:p>
        </w:tc>
      </w:tr>
      <w:tr w:rsidR="00923042" w:rsidRPr="00672D5E" w:rsidTr="00A04655">
        <w:trPr>
          <w:gridAfter w:val="1"/>
          <w:wAfter w:w="16" w:type="dxa"/>
          <w:trHeight w:val="11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4</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Capacity building of institutions in environmental and social management implementation of specific ESMP (restoration of quarries/deposits of loans)</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Province</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6</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120 000 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 </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5</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Mid-term evaluation of the ES performance</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Revue </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2 </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20 000 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40 000 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 </w:t>
            </w:r>
          </w:p>
        </w:tc>
      </w:tr>
      <w:tr w:rsidR="00923042" w:rsidRPr="00672D5E" w:rsidTr="00A04655">
        <w:trPr>
          <w:gridAfter w:val="1"/>
          <w:wAfter w:w="16" w:type="dxa"/>
          <w:trHeight w:val="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rPr>
              <w:t>6</w:t>
            </w:r>
          </w:p>
        </w:tc>
        <w:tc>
          <w:tcPr>
            <w:tcW w:w="378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rPr>
              <w:t>Unforeseen and miscellaneous (10%) of the amount of the budget</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 </w:t>
            </w:r>
            <w:r w:rsidRPr="00672D5E">
              <w:rPr>
                <w:rFonts w:ascii="Arial" w:hAnsi="Arial" w:cs="Arial"/>
                <w:color w:val="000000" w:themeColor="text1"/>
                <w:sz w:val="21"/>
                <w:szCs w:val="21"/>
                <w:lang w:val="fr-CA"/>
              </w:rPr>
              <w:t>Provision</w:t>
            </w:r>
          </w:p>
        </w:tc>
        <w:tc>
          <w:tcPr>
            <w:tcW w:w="1200"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rPr>
              <w:t>1 </w:t>
            </w:r>
          </w:p>
        </w:tc>
        <w:tc>
          <w:tcPr>
            <w:tcW w:w="1202" w:type="dxa"/>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67 000 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67 000 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Project </w:t>
            </w:r>
          </w:p>
        </w:tc>
      </w:tr>
      <w:tr w:rsidR="00923042" w:rsidRPr="00672D5E" w:rsidTr="00A04655">
        <w:trPr>
          <w:trHeight w:val="290"/>
        </w:trPr>
        <w:tc>
          <w:tcPr>
            <w:tcW w:w="7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23042" w:rsidRPr="00672D5E" w:rsidRDefault="00923042" w:rsidP="00A04655">
            <w:pPr>
              <w:jc w:val="both"/>
              <w:rPr>
                <w:rFonts w:ascii="Arial" w:hAnsi="Arial" w:cs="Arial"/>
                <w:bCs/>
                <w:color w:val="000000" w:themeColor="text1"/>
                <w:sz w:val="21"/>
                <w:szCs w:val="21"/>
              </w:rPr>
            </w:pPr>
            <w:r w:rsidRPr="00672D5E">
              <w:rPr>
                <w:rFonts w:ascii="Arial" w:hAnsi="Arial" w:cs="Arial"/>
                <w:bCs/>
                <w:color w:val="000000" w:themeColor="text1"/>
                <w:sz w:val="21"/>
                <w:szCs w:val="21"/>
                <w:lang w:val="fr-CA"/>
              </w:rPr>
              <w:t>Total</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923042" w:rsidRPr="00672D5E" w:rsidRDefault="00923042" w:rsidP="00A04655">
            <w:pPr>
              <w:jc w:val="both"/>
              <w:rPr>
                <w:rFonts w:ascii="Arial" w:hAnsi="Arial" w:cs="Arial"/>
                <w:color w:val="000000" w:themeColor="text1"/>
                <w:sz w:val="21"/>
                <w:szCs w:val="21"/>
              </w:rPr>
            </w:pPr>
            <w:r w:rsidRPr="00672D5E">
              <w:rPr>
                <w:rFonts w:ascii="Arial" w:hAnsi="Arial" w:cs="Arial"/>
                <w:color w:val="000000" w:themeColor="text1"/>
                <w:sz w:val="21"/>
                <w:szCs w:val="21"/>
                <w:lang w:val="fr-CA"/>
              </w:rPr>
              <w:t>737 000 </w:t>
            </w:r>
          </w:p>
        </w:tc>
      </w:tr>
    </w:tbl>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i/>
          <w:sz w:val="21"/>
          <w:szCs w:val="21"/>
        </w:rPr>
      </w:pPr>
      <w:r w:rsidRPr="00672D5E">
        <w:rPr>
          <w:rFonts w:ascii="Arial" w:hAnsi="Arial" w:cs="Arial"/>
          <w:i/>
          <w:sz w:val="21"/>
          <w:szCs w:val="21"/>
        </w:rPr>
        <w:t>Consultations</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sz w:val="21"/>
          <w:szCs w:val="21"/>
        </w:rPr>
      </w:pPr>
      <w:r w:rsidRPr="00672D5E">
        <w:rPr>
          <w:rFonts w:ascii="Arial" w:hAnsi="Arial" w:cs="Arial"/>
          <w:sz w:val="21"/>
          <w:szCs w:val="21"/>
        </w:rPr>
        <w:t xml:space="preserve">The public consultations were held in the Chiefs of the territories Kenge, Kamal-Lunda, Popokabaka, Kahemba, Feshi, Cagata, Bulungu, Gungu, Idiofa, Masimanimba, Lisala, Bumba and Bongandanga from 24 March to 05 April 2018, with the parties Involved in the project, namely the administration, civil society and the riparian population. </w:t>
      </w:r>
    </w:p>
    <w:p w:rsidR="00923042" w:rsidRPr="00672D5E" w:rsidRDefault="00923042" w:rsidP="00923042">
      <w:pPr>
        <w:jc w:val="both"/>
        <w:rPr>
          <w:rFonts w:ascii="Arial" w:hAnsi="Arial" w:cs="Arial"/>
          <w:sz w:val="21"/>
          <w:szCs w:val="21"/>
        </w:rPr>
      </w:pPr>
    </w:p>
    <w:p w:rsidR="00923042" w:rsidRPr="00672D5E" w:rsidRDefault="00923042" w:rsidP="00923042">
      <w:pPr>
        <w:jc w:val="both"/>
        <w:rPr>
          <w:rFonts w:ascii="Arial" w:hAnsi="Arial" w:cs="Arial"/>
          <w:bCs/>
          <w:sz w:val="21"/>
          <w:szCs w:val="21"/>
        </w:rPr>
      </w:pPr>
      <w:r w:rsidRPr="00672D5E">
        <w:rPr>
          <w:rFonts w:ascii="Arial" w:hAnsi="Arial" w:cs="Arial"/>
          <w:sz w:val="21"/>
          <w:szCs w:val="21"/>
        </w:rPr>
        <w:t>This Environmental and social management framework is prepared in accordance with the national laws of the DRC as well as the environmental and social protection policies of the World Bank and is supplemented by other safeguard documents in this case the policy framework of Resettlement and the framework for indigenous peoples.</w:t>
      </w:r>
      <w:r w:rsidRPr="00672D5E">
        <w:rPr>
          <w:rFonts w:ascii="Arial" w:hAnsi="Arial" w:cs="Arial"/>
          <w:b/>
          <w:sz w:val="21"/>
          <w:szCs w:val="21"/>
        </w:rPr>
        <w:br w:type="page"/>
      </w:r>
    </w:p>
    <w:p w:rsidR="00923042" w:rsidRPr="00672D5E" w:rsidRDefault="00923042" w:rsidP="00923042">
      <w:pPr>
        <w:pStyle w:val="Titre1"/>
        <w:jc w:val="both"/>
        <w:rPr>
          <w:rFonts w:ascii="Arial" w:hAnsi="Arial" w:cs="Arial"/>
          <w:b w:val="0"/>
          <w:sz w:val="21"/>
          <w:szCs w:val="21"/>
        </w:rPr>
      </w:pPr>
      <w:bookmarkStart w:id="7" w:name="_Toc515787496"/>
      <w:r w:rsidRPr="00672D5E">
        <w:rPr>
          <w:rFonts w:ascii="Arial" w:hAnsi="Arial" w:cs="Arial"/>
          <w:b w:val="0"/>
          <w:sz w:val="21"/>
          <w:szCs w:val="21"/>
        </w:rPr>
        <w:lastRenderedPageBreak/>
        <w:t>MALONGI NA BOKUSE</w:t>
      </w:r>
      <w:bookmarkEnd w:id="7"/>
    </w:p>
    <w:p w:rsidR="00923042" w:rsidRPr="00672D5E" w:rsidRDefault="00923042" w:rsidP="00923042">
      <w:pPr>
        <w:jc w:val="both"/>
        <w:rPr>
          <w:rFonts w:ascii="Arial" w:hAnsi="Arial" w:cs="Arial"/>
          <w:sz w:val="21"/>
          <w:szCs w:val="21"/>
          <w:lang w:bidi="en-US"/>
        </w:rPr>
      </w:pPr>
    </w:p>
    <w:p w:rsidR="00923042" w:rsidRPr="00297CCB" w:rsidRDefault="00923042" w:rsidP="00923042">
      <w:pPr>
        <w:autoSpaceDE w:val="0"/>
        <w:autoSpaceDN w:val="0"/>
        <w:adjustRightInd w:val="0"/>
        <w:jc w:val="both"/>
        <w:rPr>
          <w:rFonts w:ascii="Arial" w:hAnsi="Arial" w:cs="Arial"/>
          <w:sz w:val="21"/>
          <w:szCs w:val="21"/>
          <w:lang w:val="fr-FR"/>
        </w:rPr>
      </w:pPr>
      <w:r w:rsidRPr="00297CCB">
        <w:rPr>
          <w:rFonts w:ascii="Arial" w:hAnsi="Arial" w:cs="Arial"/>
          <w:sz w:val="21"/>
          <w:szCs w:val="21"/>
          <w:lang w:val="fr-FR"/>
        </w:rPr>
        <w:t xml:space="preserve">Mbula matari ya ekolo République Démocratique du Congo (RDC) euti kozwa mutango mwa misolo mia lisali kouta na lisanga lia molongo lia bokendisi ba mboka liboso liye libengami IDA mpo na mabongisi ma misala mia « PIP » (Projet d'Inclusion Productive) miye miko salema na bokambami ya Ministère eye ya mambi </w:t>
      </w:r>
      <w:proofErr w:type="gramStart"/>
      <w:r w:rsidRPr="00297CCB">
        <w:rPr>
          <w:rFonts w:ascii="Arial" w:hAnsi="Arial" w:cs="Arial"/>
          <w:sz w:val="21"/>
          <w:szCs w:val="21"/>
          <w:lang w:val="fr-FR"/>
        </w:rPr>
        <w:t>ma</w:t>
      </w:r>
      <w:proofErr w:type="gramEnd"/>
      <w:r w:rsidRPr="00297CCB">
        <w:rPr>
          <w:rFonts w:ascii="Arial" w:hAnsi="Arial" w:cs="Arial"/>
          <w:sz w:val="21"/>
          <w:szCs w:val="21"/>
          <w:lang w:val="fr-FR"/>
        </w:rPr>
        <w:t xml:space="preserve"> efandeli ya batu (Ministère des Affaires Sociales). </w:t>
      </w:r>
    </w:p>
    <w:p w:rsidR="00923042" w:rsidRPr="00297CCB" w:rsidRDefault="00923042" w:rsidP="00923042">
      <w:pPr>
        <w:autoSpaceDE w:val="0"/>
        <w:autoSpaceDN w:val="0"/>
        <w:adjustRightInd w:val="0"/>
        <w:jc w:val="both"/>
        <w:rPr>
          <w:rFonts w:ascii="Arial" w:hAnsi="Arial" w:cs="Arial"/>
          <w:sz w:val="21"/>
          <w:szCs w:val="21"/>
          <w:lang w:val="fr-FR"/>
        </w:rPr>
      </w:pPr>
    </w:p>
    <w:p w:rsidR="00923042" w:rsidRPr="00297CCB" w:rsidRDefault="00923042" w:rsidP="00923042">
      <w:pPr>
        <w:autoSpaceDE w:val="0"/>
        <w:autoSpaceDN w:val="0"/>
        <w:adjustRightInd w:val="0"/>
        <w:jc w:val="both"/>
        <w:rPr>
          <w:rFonts w:ascii="Arial" w:hAnsi="Arial" w:cs="Arial"/>
          <w:sz w:val="21"/>
          <w:szCs w:val="21"/>
          <w:lang w:val="fr-FR"/>
        </w:rPr>
      </w:pPr>
      <w:r w:rsidRPr="00297CCB">
        <w:rPr>
          <w:rFonts w:ascii="Arial" w:hAnsi="Arial" w:cs="Arial"/>
          <w:sz w:val="21"/>
          <w:szCs w:val="21"/>
          <w:lang w:val="fr-FR"/>
        </w:rPr>
        <w:t xml:space="preserve">Ntina enene ya bosalisi mabongisi maye ezali ya kosalisa na nzela ya kobongisa lolenge ya bozwi na nzela ya misala ya mabota ma babola bakoka kokolisa bozwi bwa mabato ma bango mpe bakoto na molongo mwa bisalisi binene bia lolenge ya kokengela mambi </w:t>
      </w:r>
      <w:proofErr w:type="gramStart"/>
      <w:r w:rsidRPr="00297CCB">
        <w:rPr>
          <w:rFonts w:ascii="Arial" w:hAnsi="Arial" w:cs="Arial"/>
          <w:sz w:val="21"/>
          <w:szCs w:val="21"/>
          <w:lang w:val="fr-FR"/>
        </w:rPr>
        <w:t>ma</w:t>
      </w:r>
      <w:proofErr w:type="gramEnd"/>
      <w:r w:rsidRPr="00297CCB">
        <w:rPr>
          <w:rFonts w:ascii="Arial" w:hAnsi="Arial" w:cs="Arial"/>
          <w:sz w:val="21"/>
          <w:szCs w:val="21"/>
          <w:lang w:val="fr-FR"/>
        </w:rPr>
        <w:t xml:space="preserve"> efandeli ya mabota. </w:t>
      </w:r>
    </w:p>
    <w:p w:rsidR="00923042" w:rsidRPr="00297CCB" w:rsidRDefault="00923042" w:rsidP="00923042">
      <w:pPr>
        <w:autoSpaceDE w:val="0"/>
        <w:autoSpaceDN w:val="0"/>
        <w:adjustRightInd w:val="0"/>
        <w:jc w:val="both"/>
        <w:rPr>
          <w:rFonts w:ascii="Arial" w:hAnsi="Arial" w:cs="Arial"/>
          <w:sz w:val="21"/>
          <w:szCs w:val="21"/>
          <w:lang w:val="fr-FR"/>
        </w:rPr>
      </w:pPr>
    </w:p>
    <w:p w:rsidR="00923042" w:rsidRPr="00672D5E" w:rsidRDefault="00923042" w:rsidP="00923042">
      <w:pPr>
        <w:jc w:val="both"/>
        <w:rPr>
          <w:rFonts w:ascii="Arial" w:hAnsi="Arial" w:cs="Arial"/>
          <w:sz w:val="21"/>
          <w:szCs w:val="21"/>
          <w:lang w:val="fr-FR"/>
        </w:rPr>
      </w:pPr>
      <w:r w:rsidRPr="00672D5E">
        <w:rPr>
          <w:rFonts w:ascii="Arial" w:hAnsi="Arial" w:cs="Arial"/>
          <w:bCs/>
          <w:sz w:val="21"/>
          <w:szCs w:val="21"/>
          <w:lang w:val="fr-CA"/>
        </w:rPr>
        <w:t>Misala miye mia PIP nde mikosalema ne nzela ya biteni binei (4) biye bizali kolanda :</w:t>
      </w:r>
    </w:p>
    <w:p w:rsidR="00923042" w:rsidRPr="00672D5E" w:rsidRDefault="00923042" w:rsidP="00EB640E">
      <w:pPr>
        <w:numPr>
          <w:ilvl w:val="0"/>
          <w:numId w:val="19"/>
        </w:numPr>
        <w:jc w:val="both"/>
        <w:rPr>
          <w:rFonts w:ascii="Arial" w:hAnsi="Arial" w:cs="Arial"/>
          <w:bCs/>
          <w:sz w:val="21"/>
          <w:szCs w:val="21"/>
          <w:lang w:val="fr-FR"/>
        </w:rPr>
      </w:pPr>
      <w:r w:rsidRPr="00672D5E">
        <w:rPr>
          <w:rFonts w:ascii="Arial" w:hAnsi="Arial" w:cs="Arial"/>
          <w:bCs/>
          <w:sz w:val="21"/>
          <w:szCs w:val="21"/>
          <w:lang w:val="fr-FR"/>
        </w:rPr>
        <w:t xml:space="preserve">Eteni ya 1 : Bokolisi mayele mpe bosungi ma ndako ya misala na mpe lolenge ya kosalela (15 millions $US) ;  </w:t>
      </w:r>
    </w:p>
    <w:p w:rsidR="00923042" w:rsidRPr="00672D5E" w:rsidRDefault="00923042" w:rsidP="00EB640E">
      <w:pPr>
        <w:numPr>
          <w:ilvl w:val="0"/>
          <w:numId w:val="19"/>
        </w:numPr>
        <w:jc w:val="both"/>
        <w:rPr>
          <w:rFonts w:ascii="Arial" w:hAnsi="Arial" w:cs="Arial"/>
          <w:bCs/>
          <w:sz w:val="21"/>
          <w:szCs w:val="21"/>
          <w:lang w:val="fr-FR"/>
        </w:rPr>
      </w:pPr>
      <w:r w:rsidRPr="00672D5E">
        <w:rPr>
          <w:rFonts w:ascii="Arial" w:hAnsi="Arial" w:cs="Arial"/>
          <w:bCs/>
          <w:sz w:val="21"/>
          <w:szCs w:val="21"/>
          <w:lang w:val="fr-FR"/>
        </w:rPr>
        <w:t>Eteni ya 2 : Mosolo ya kofuta musala ya lisanga (135 millions $US)</w:t>
      </w:r>
    </w:p>
    <w:p w:rsidR="00923042" w:rsidRPr="00672D5E" w:rsidRDefault="00923042" w:rsidP="00EB640E">
      <w:pPr>
        <w:numPr>
          <w:ilvl w:val="0"/>
          <w:numId w:val="19"/>
        </w:numPr>
        <w:jc w:val="both"/>
        <w:rPr>
          <w:rFonts w:ascii="Arial" w:hAnsi="Arial" w:cs="Arial"/>
          <w:bCs/>
          <w:sz w:val="21"/>
          <w:szCs w:val="21"/>
        </w:rPr>
      </w:pPr>
      <w:r w:rsidRPr="00672D5E">
        <w:rPr>
          <w:rFonts w:ascii="Arial" w:hAnsi="Arial" w:cs="Arial"/>
          <w:bCs/>
          <w:sz w:val="21"/>
          <w:szCs w:val="21"/>
        </w:rPr>
        <w:t>Eteni ya 3 : Mikanu ya bolandeli misala (30 millions $US)</w:t>
      </w:r>
    </w:p>
    <w:p w:rsidR="00923042" w:rsidRPr="00672D5E" w:rsidRDefault="00923042" w:rsidP="00EB640E">
      <w:pPr>
        <w:numPr>
          <w:ilvl w:val="0"/>
          <w:numId w:val="19"/>
        </w:numPr>
        <w:jc w:val="both"/>
        <w:rPr>
          <w:rFonts w:ascii="Arial" w:hAnsi="Arial" w:cs="Arial"/>
          <w:bCs/>
          <w:sz w:val="21"/>
          <w:szCs w:val="21"/>
          <w:lang w:val="fr-FR"/>
        </w:rPr>
      </w:pPr>
      <w:r w:rsidRPr="00672D5E">
        <w:rPr>
          <w:rFonts w:ascii="Arial" w:hAnsi="Arial" w:cs="Arial"/>
          <w:bCs/>
          <w:sz w:val="21"/>
          <w:szCs w:val="21"/>
          <w:lang w:val="fr-FR"/>
        </w:rPr>
        <w:t>Eteni ya 4 : Lisalisi na lolenge batu bakofandela na mpe lia misala ya kokendisa bango liboso (15 millions $US).</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Eteni ya 2 ezali kotalela bisika binso misala miye mikosalema kasi botambwisi musolo bozali kotalela kaka Kwilu, Kwango na mpe Mongala.</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Misala miye mikosalema kati ya bingumba 6 biye bizali kolanda : Mongala, Kwilu, Kwango, Mai-Ndombe, Nord Ubangi na mpe Sud Ubangi.</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Misala miye mikosalema mizali miye mikolanda (i) bobongisi lolenge ya kosalela mpo na misala ya mabota, (ii) bosalisi misala na batu ya musala ebele mbala moko, (iii) bofongoli mpe bobongisi ba nzela ya kolekisela milona kouta na bilanga na mpe kotambwisela misolo, na mpe mikanu ya kolandela na yango misala miango.</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Misala minso miye mia eteni ya 2 eye ya bosaleli mutango ya batu ebele mbala moko, kobongisa ba nzela yakolekisela biloko na ba mboka mikosenga mwa malongi mpo na bolandeli miangoa malamu.</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Mpo na maye matali mambi ma biloko biye bizingi mokili na mpe efandeli ya batu, bingumba biye 6 bikeseni na bonene na mpe na bolayi, na mutangu ya batu na mpe ya biloko bitongami kuna. Ezali na ba Twa bazali kokutana na bingumba binei 4 kati na bisika biye : na Mai-Ndombe, na Mongala, na Nord Ubangi na mpe na Sud Ubangi. Bingumba biye bia PIP bizali na kati ya etalelo ya ba zamba ya RDC eye ekeseni na bisika bisusu mpe bizali na bosenga ya kobatela malamu biloko biyike bo esengeli lokola nkita ya ekolo mobimba.</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Mambi ma mibeko ya mboka maye makolandama mazali ma Constitution eye ya le 18/02/2006. Na mubeko ya mambi ma bokengeli biloko biye bizingi mokili na mpe efandeli ya batu, na mpe mikanu mia boyokani ya Mokili mobimba eye endimamaki na mboka RDC.</w:t>
      </w: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p>
    <w:p w:rsidR="00923042" w:rsidRPr="00672D5E" w:rsidRDefault="00923042" w:rsidP="00923042">
      <w:pPr>
        <w:autoSpaceDE w:val="0"/>
        <w:autoSpaceDN w:val="0"/>
        <w:adjustRightInd w:val="0"/>
        <w:jc w:val="both"/>
        <w:rPr>
          <w:rFonts w:ascii="Arial" w:hAnsi="Arial" w:cs="Arial"/>
          <w:sz w:val="21"/>
          <w:szCs w:val="21"/>
          <w:lang w:val="fr-CI"/>
        </w:rPr>
      </w:pPr>
      <w:r w:rsidRPr="00672D5E">
        <w:rPr>
          <w:rFonts w:ascii="Arial" w:hAnsi="Arial" w:cs="Arial"/>
          <w:sz w:val="21"/>
          <w:szCs w:val="21"/>
          <w:lang w:val="fr-CI"/>
        </w:rPr>
        <w:t xml:space="preserve">Na yango, misala miye mikosenga ete bakoka kolandela na bolamu penza politiki ya Ndaku ya Mimbongo ya Mokili mobimba mpo na bokengeli biloko biye bizingi mokili na mpe efandeli ya batu eye ezali kolanda : OP 4.01Botaleli malamu biloko biye bizingi mokili « Evaluation Environnementale »; OP 4.04 Bifandeli ya bokeli « Habitats Naturels » ; OP 4.10 Mambi ma ba Twa « Populations Autochtones) ; OP 4.11 Bosali nkita ya bonkoko malamu « Ressources culturelles physiques » ; OP 4.12 Bolongoli batu to biloko bia bango na bisika bia misala « Réinstallation Involontaire » ; OP 4.36 Mmabi ma zamba « Forêts ». </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Malongi maye ma CGES nde malakisi maye Mbulamatali alengeli mpo ete misala miye mikoka kosalema na botosi mikanu na mpe ba politiki lolenge elongobani na mpe kolandana na mibeko ya mboka lokola.</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Bilembo biye bikouta na misala miye mpo na maye matali efandeli ya batu na mimbongo na bango na mpe biloko biye bizingi mokili na mpe efandeli ya batu na nzela ya kosalela THIMO lokola ya PIP bikozala biye bia malamu na mpe biye bia mabe.</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Bilembo bia malamu bikozala biye bizali kolanda :</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Bobakisi mpe botelemisi bozwi bwa batu ya ba mboka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Bobakisi ba nzela ya misala mpo na bilenge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Bobongisi lolenge ya kobimisa milona na bilanga to kobokolo ba niama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Bosaleli malamu ba nkita ya ba zamba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Bobongisi bokoti mpe bokomi na bisika biye bia ba mboka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Bobongisi lolenge la kokengela biloko biye bikobimisama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Bobongisi lolenge ya kokutanisa masanga ya ba mboka ;</w:t>
      </w:r>
    </w:p>
    <w:p w:rsidR="00923042" w:rsidRPr="00672D5E" w:rsidRDefault="00923042" w:rsidP="00EB640E">
      <w:pPr>
        <w:numPr>
          <w:ilvl w:val="0"/>
          <w:numId w:val="19"/>
        </w:num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Bobongisi ezaleli mpe efandeli ya batu.</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r w:rsidRPr="00672D5E">
        <w:rPr>
          <w:rFonts w:ascii="Arial" w:hAnsi="Arial" w:cs="Arial"/>
          <w:color w:val="000000"/>
          <w:sz w:val="21"/>
          <w:szCs w:val="21"/>
          <w:lang w:val="fr-CI"/>
        </w:rPr>
        <w:t>Mpo na bilembo biye bia mabe :</w:t>
      </w:r>
    </w:p>
    <w:p w:rsidR="00923042" w:rsidRPr="00672D5E" w:rsidRDefault="00923042" w:rsidP="00923042">
      <w:pPr>
        <w:tabs>
          <w:tab w:val="left" w:pos="-720"/>
          <w:tab w:val="left" w:pos="0"/>
        </w:tabs>
        <w:suppressAutoHyphens/>
        <w:jc w:val="both"/>
        <w:rPr>
          <w:rFonts w:ascii="Arial" w:hAnsi="Arial" w:cs="Arial"/>
          <w:color w:val="000000"/>
          <w:sz w:val="21"/>
          <w:szCs w:val="21"/>
          <w:lang w:val="fr-CI"/>
        </w:rPr>
      </w:pP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val="fr-CI" w:bidi="fr-FR"/>
        </w:rPr>
        <w:t>Boweleli mabele mpo na misala</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Bolongoli batu bisika bazalaki kofanda ;</w:t>
      </w: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bidi="fr-FR"/>
        </w:rPr>
        <w:t>Bosaleli kanyaka ;</w:t>
      </w: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bidi="fr-FR"/>
        </w:rPr>
        <w:t>Boweleli kibokonzi ;</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Botondi bwa batu na bisika biye bia misala ;</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Bobotami bwa bana ebele na mpe bopanzani bwa ba maladi ya ba IST ;</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Bosilisi biloko bia nkita ya ba zamba ;</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Bokoti bwa ba maladi ebele,</w:t>
      </w: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bidi="fr-FR"/>
        </w:rPr>
        <w:t>Bokati ba zamba nyonso ;</w:t>
      </w: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bidi="fr-FR"/>
        </w:rPr>
        <w:t>Ba accidents kouta na misala ;</w:t>
      </w:r>
    </w:p>
    <w:p w:rsidR="00923042" w:rsidRPr="00672D5E" w:rsidRDefault="00923042" w:rsidP="00EB640E">
      <w:pPr>
        <w:numPr>
          <w:ilvl w:val="0"/>
          <w:numId w:val="19"/>
        </w:numPr>
        <w:jc w:val="both"/>
        <w:rPr>
          <w:rFonts w:ascii="Arial" w:hAnsi="Arial" w:cs="Arial"/>
          <w:sz w:val="21"/>
          <w:szCs w:val="21"/>
          <w:lang w:bidi="fr-FR"/>
        </w:rPr>
      </w:pPr>
      <w:r w:rsidRPr="00672D5E">
        <w:rPr>
          <w:rFonts w:ascii="Arial" w:hAnsi="Arial" w:cs="Arial"/>
          <w:sz w:val="21"/>
          <w:szCs w:val="21"/>
          <w:lang w:bidi="fr-FR"/>
        </w:rPr>
        <w:t>Bobebisi mpema to mupepe na bisika ya efandeli ya bopeto ;</w:t>
      </w:r>
    </w:p>
    <w:p w:rsidR="00923042" w:rsidRPr="00672D5E" w:rsidRDefault="00923042" w:rsidP="00EB640E">
      <w:pPr>
        <w:numPr>
          <w:ilvl w:val="0"/>
          <w:numId w:val="19"/>
        </w:numPr>
        <w:jc w:val="both"/>
        <w:rPr>
          <w:rFonts w:ascii="Arial" w:hAnsi="Arial" w:cs="Arial"/>
          <w:sz w:val="21"/>
          <w:szCs w:val="21"/>
          <w:lang w:val="fr-FR" w:bidi="fr-FR"/>
        </w:rPr>
      </w:pPr>
      <w:r w:rsidRPr="00672D5E">
        <w:rPr>
          <w:rFonts w:ascii="Arial" w:hAnsi="Arial" w:cs="Arial"/>
          <w:sz w:val="21"/>
          <w:szCs w:val="21"/>
          <w:lang w:val="fr-FR" w:bidi="fr-FR"/>
        </w:rPr>
        <w:t>Bosaleli bosoto malamu te nakati ya bisika ya misala.</w:t>
      </w:r>
    </w:p>
    <w:p w:rsidR="00923042" w:rsidRPr="00672D5E" w:rsidRDefault="00923042" w:rsidP="00923042">
      <w:pPr>
        <w:jc w:val="both"/>
        <w:rPr>
          <w:rFonts w:ascii="Arial" w:hAnsi="Arial" w:cs="Arial"/>
          <w:sz w:val="21"/>
          <w:szCs w:val="21"/>
          <w:lang w:val="fr-FR" w:bidi="fr-FR"/>
        </w:rPr>
      </w:pPr>
    </w:p>
    <w:p w:rsidR="00923042" w:rsidRPr="00672D5E" w:rsidRDefault="00923042" w:rsidP="00923042">
      <w:pPr>
        <w:jc w:val="both"/>
        <w:rPr>
          <w:rFonts w:ascii="Arial" w:hAnsi="Arial" w:cs="Arial"/>
          <w:sz w:val="21"/>
          <w:szCs w:val="21"/>
          <w:lang w:val="fr-FR" w:bidi="fr-FR"/>
        </w:rPr>
      </w:pPr>
      <w:r w:rsidRPr="00672D5E">
        <w:rPr>
          <w:rFonts w:ascii="Arial" w:hAnsi="Arial" w:cs="Arial"/>
          <w:sz w:val="21"/>
          <w:szCs w:val="21"/>
          <w:lang w:val="fr-FR" w:bidi="fr-FR"/>
        </w:rPr>
        <w:t>Ba ndako ya misala eye ezali kolanda nde ekosalisa mpo na mabongisi maye masalama malamu : (i) lisanga lia baye bakouta na ba ministères nzike, (ii) Ministère ya Affaires Sociales, (iii) FSRDC, na mpe UGP, na ba ndako ya misala ya kati ya ba provinces.</w:t>
      </w:r>
    </w:p>
    <w:p w:rsidR="00923042" w:rsidRPr="00672D5E" w:rsidRDefault="00923042" w:rsidP="00923042">
      <w:pPr>
        <w:jc w:val="both"/>
        <w:rPr>
          <w:rFonts w:ascii="Arial" w:hAnsi="Arial" w:cs="Arial"/>
          <w:b/>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Lolenge ya kosalela biloko biye bizingi mokili na mpe efandeli ya batu loye lokolandama nde lokosalema bye : (i) botaleli malamu mpo na kopona biloko biye bikosimba mpe bisengeli kobatela malamu, (ii) bobongisi misala miye mikosalema na HIMO ; (iii) bosali misala mia biloko biye bizingi mokili na mpe efandeli ya batu, (iv) botaleli na mpe bo ndimi misala mike miyike, (v) boteleli na mpe bolandeli boye bokosalema na bayi FSRDC, UGP na mpe ACE eye ekolandela mpo na Mbulamatali.</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 xml:space="preserve">Misala mike miyike miye mia THIMO ya PFS mizali mia liboke like lia C, masolo na batu masengeli kosalema mpo na yango. </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Bokolisi mayele nde bosengeli mpo na bayi UGP na mpe epayi ya bakambi ya misala na ba mboka na mpe ba ONG, bakonzi ya masanga ya baimboka mpo na maye matali mambi ma bokengeli biloko biye bizingi mokili na mpe efandeli ya batu.</w:t>
      </w: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Lolenge ya kosambisa makambu nde ekotisami mpo na kokotisa batu nyonso na mabongisi ya misala minso, ba quartier, ba territoires, FSRDC, UGP na mpe Mairie. Ezali mpo na kokitisa mutangu ya makambu ya boyokani te.</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Bilembo bia kolandela mpo na bosaleli malongi maye ma CGES bikozala : (i) biloko bikosalema mpo na bobateli biloko biye bizingi mokili na mpe efandeli ya batu na ntangu ya misala, (ii) mutangu ya milulu ya masolo, (iii) mutango ya milulu mia bokebisi, (iv) mutindu ya bopeto ya bisika bia misala, (v) mutangu ya bantu baye bakoteyama mpo na yango na mpe bolandeli mambi ma bosaleli biloko biye bizingi mokili na mpe efandeli ya batu.</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Na ntangu ya misala, batu baye banso basengeli kosala misala mia bango lolenge elongobani.</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Lisanga lia bokambi misala misnso nde likolakisa mpe kopanza ba nsango na batu banso baye bakolandela lolenge ya kosalela mambi ma botaleli bosaleli biloko biye bizingi mokili na mpe efandeli ya batu baye bakotalela mpe kondima maye esengeli esalema mpe ba lapolo eye ekosalema mpo na yango.</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lang w:val="fr-FR"/>
        </w:rPr>
      </w:pPr>
      <w:r w:rsidRPr="00672D5E">
        <w:rPr>
          <w:rFonts w:ascii="Arial" w:hAnsi="Arial" w:cs="Arial"/>
          <w:color w:val="000000"/>
          <w:sz w:val="21"/>
          <w:szCs w:val="21"/>
          <w:lang w:val="fr-FR"/>
        </w:rPr>
        <w:t>FSRDC na mpe UGP nde bakolengela maye matali mikanu ya lolenge ya kosalisa misala minso na bokebi mpo na mambi ma THIMO. Baye bakosalisa mpo na mambi ma biloko biye bizingi mokili na mpe efandeli ya batu nde bakopesa maye manso makozala ma ntina mpo na kosalisa bayi SSE na mpe SSS ya FSRDC mpe bakolendela na bokebi.</w:t>
      </w:r>
    </w:p>
    <w:p w:rsidR="00923042" w:rsidRPr="00672D5E" w:rsidRDefault="00923042" w:rsidP="00923042">
      <w:pPr>
        <w:jc w:val="both"/>
        <w:rPr>
          <w:rFonts w:ascii="Arial" w:hAnsi="Arial" w:cs="Arial"/>
          <w:color w:val="000000"/>
          <w:sz w:val="21"/>
          <w:szCs w:val="21"/>
          <w:lang w:val="fr-FR"/>
        </w:rPr>
      </w:pPr>
    </w:p>
    <w:p w:rsidR="00923042" w:rsidRPr="00672D5E" w:rsidRDefault="00923042" w:rsidP="00923042">
      <w:pPr>
        <w:jc w:val="both"/>
        <w:rPr>
          <w:rFonts w:ascii="Arial" w:hAnsi="Arial" w:cs="Arial"/>
          <w:color w:val="000000"/>
          <w:sz w:val="21"/>
          <w:szCs w:val="21"/>
        </w:rPr>
      </w:pPr>
      <w:r w:rsidRPr="00672D5E">
        <w:rPr>
          <w:rFonts w:ascii="Arial" w:hAnsi="Arial" w:cs="Arial"/>
          <w:color w:val="000000"/>
          <w:sz w:val="21"/>
          <w:szCs w:val="21"/>
        </w:rPr>
        <w:t>Kolanda lokasa loye lozali kolanda</w:t>
      </w:r>
    </w:p>
    <w:p w:rsidR="00923042" w:rsidRPr="00672D5E" w:rsidRDefault="00923042" w:rsidP="00923042">
      <w:pPr>
        <w:jc w:val="both"/>
        <w:rPr>
          <w:rFonts w:ascii="Arial" w:hAnsi="Arial" w:cs="Arial"/>
          <w:color w:val="000000"/>
          <w:sz w:val="21"/>
          <w:szCs w:val="21"/>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506"/>
        <w:gridCol w:w="2250"/>
        <w:gridCol w:w="1811"/>
        <w:gridCol w:w="2104"/>
      </w:tblGrid>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No</w:t>
            </w:r>
          </w:p>
        </w:tc>
        <w:tc>
          <w:tcPr>
            <w:tcW w:w="2506"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Eteni/Mosala</w:t>
            </w:r>
          </w:p>
        </w:tc>
        <w:tc>
          <w:tcPr>
            <w:tcW w:w="2250"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Mokambi</w:t>
            </w:r>
          </w:p>
        </w:tc>
        <w:tc>
          <w:tcPr>
            <w:tcW w:w="1811"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Lisalisi/ bosali elongo</w:t>
            </w:r>
          </w:p>
        </w:tc>
        <w:tc>
          <w:tcPr>
            <w:tcW w:w="2104"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Mosalisi</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1.</w:t>
            </w:r>
          </w:p>
        </w:tc>
        <w:tc>
          <w:tcPr>
            <w:tcW w:w="2506" w:type="dxa"/>
            <w:shd w:val="clear" w:color="auto" w:fill="auto"/>
          </w:tcPr>
          <w:p w:rsidR="00923042" w:rsidRPr="00672D5E" w:rsidRDefault="00923042" w:rsidP="00A04655">
            <w:pPr>
              <w:jc w:val="both"/>
              <w:rPr>
                <w:rFonts w:ascii="Arial" w:hAnsi="Arial" w:cs="Arial"/>
                <w:color w:val="000000"/>
                <w:sz w:val="21"/>
                <w:szCs w:val="21"/>
                <w:lang w:val="fr-FR"/>
              </w:rPr>
            </w:pPr>
            <w:r w:rsidRPr="00672D5E">
              <w:rPr>
                <w:rFonts w:ascii="Arial" w:hAnsi="Arial" w:cs="Arial"/>
                <w:color w:val="000000"/>
                <w:sz w:val="21"/>
                <w:szCs w:val="21"/>
                <w:lang w:val="fr-FR"/>
              </w:rPr>
              <w:t xml:space="preserve">Botalisi bisika /esika ya misala na bizaleli na yango </w:t>
            </w:r>
          </w:p>
        </w:tc>
        <w:tc>
          <w:tcPr>
            <w:tcW w:w="2250"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FRSDC</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Mairie</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Territoire</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FSRDC</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OVD</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DVDA</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Nganga mayele</w:t>
            </w:r>
          </w:p>
        </w:tc>
      </w:tr>
      <w:tr w:rsidR="00923042" w:rsidRPr="00672D5E" w:rsidTr="00A04655">
        <w:trPr>
          <w:trHeight w:val="530"/>
        </w:trPr>
        <w:tc>
          <w:tcPr>
            <w:tcW w:w="572" w:type="dxa"/>
            <w:shd w:val="clear" w:color="auto" w:fill="auto"/>
          </w:tcPr>
          <w:p w:rsidR="00923042" w:rsidRPr="00672D5E" w:rsidRDefault="00923042" w:rsidP="00A04655">
            <w:pPr>
              <w:jc w:val="both"/>
              <w:rPr>
                <w:rFonts w:ascii="Arial" w:hAnsi="Arial" w:cs="Arial"/>
                <w:color w:val="000000"/>
                <w:sz w:val="21"/>
                <w:szCs w:val="21"/>
              </w:rPr>
            </w:pPr>
          </w:p>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2.</w:t>
            </w:r>
          </w:p>
        </w:tc>
        <w:tc>
          <w:tcPr>
            <w:tcW w:w="2506" w:type="dxa"/>
            <w:shd w:val="clear" w:color="auto" w:fill="auto"/>
          </w:tcPr>
          <w:p w:rsidR="00923042" w:rsidRPr="00672D5E" w:rsidRDefault="00923042" w:rsidP="00A04655">
            <w:pPr>
              <w:pStyle w:val="PuceN2"/>
              <w:numPr>
                <w:ilvl w:val="0"/>
                <w:numId w:val="0"/>
              </w:numPr>
              <w:tabs>
                <w:tab w:val="left" w:pos="0"/>
              </w:tabs>
              <w:spacing w:after="0" w:line="276" w:lineRule="auto"/>
              <w:contextualSpacing/>
              <w:jc w:val="both"/>
              <w:rPr>
                <w:rFonts w:ascii="Arial" w:hAnsi="Arial" w:cs="Arial"/>
                <w:color w:val="000000"/>
                <w:sz w:val="21"/>
                <w:szCs w:val="21"/>
                <w:lang w:val="en-US"/>
              </w:rPr>
            </w:pPr>
            <w:r w:rsidRPr="00672D5E">
              <w:rPr>
                <w:rFonts w:ascii="Arial" w:hAnsi="Arial" w:cs="Arial"/>
                <w:color w:val="000000"/>
                <w:sz w:val="21"/>
                <w:szCs w:val="21"/>
                <w:lang w:val="en-US"/>
              </w:rPr>
              <w:t>Boponi biloko biye bizingi mokili mpo na malongi mayike ma bokengeli (EIES, PAR, PPA, Audit …)</w:t>
            </w:r>
          </w:p>
        </w:tc>
        <w:tc>
          <w:tcPr>
            <w:tcW w:w="2250"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SSS / FSRDC </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Bayi mboka ;</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Bakonzi ya ba mboka</w:t>
            </w:r>
          </w:p>
          <w:p w:rsidR="00923042" w:rsidRPr="00672D5E" w:rsidRDefault="00923042" w:rsidP="00A04655">
            <w:pPr>
              <w:tabs>
                <w:tab w:val="left" w:pos="186"/>
              </w:tabs>
              <w:ind w:left="95"/>
              <w:jc w:val="both"/>
              <w:rPr>
                <w:rFonts w:ascii="Arial" w:hAnsi="Arial" w:cs="Arial"/>
                <w:color w:val="000000"/>
                <w:sz w:val="21"/>
                <w:szCs w:val="21"/>
              </w:rPr>
            </w:pP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FSRDC</w:t>
            </w:r>
          </w:p>
        </w:tc>
      </w:tr>
      <w:tr w:rsidR="00923042" w:rsidRPr="00672D5E" w:rsidTr="00A04655">
        <w:tc>
          <w:tcPr>
            <w:tcW w:w="572"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3.</w:t>
            </w:r>
          </w:p>
        </w:tc>
        <w:tc>
          <w:tcPr>
            <w:tcW w:w="2506" w:type="dxa"/>
            <w:shd w:val="clear" w:color="auto" w:fill="auto"/>
          </w:tcPr>
          <w:p w:rsidR="00923042" w:rsidRPr="00672D5E" w:rsidRDefault="00923042" w:rsidP="00A04655">
            <w:pPr>
              <w:jc w:val="both"/>
              <w:rPr>
                <w:rFonts w:ascii="Arial" w:hAnsi="Arial" w:cs="Arial"/>
                <w:color w:val="000000"/>
                <w:sz w:val="21"/>
                <w:szCs w:val="21"/>
                <w:lang w:val="fr-FR"/>
              </w:rPr>
            </w:pPr>
            <w:r w:rsidRPr="00672D5E">
              <w:rPr>
                <w:rFonts w:ascii="Arial" w:hAnsi="Arial" w:cs="Arial"/>
                <w:color w:val="000000"/>
                <w:sz w:val="21"/>
                <w:szCs w:val="21"/>
                <w:lang w:val="fr-FR"/>
              </w:rPr>
              <w:t xml:space="preserve">Bondimami na mutu oyo azali kotalela mambi </w:t>
            </w:r>
            <w:proofErr w:type="gramStart"/>
            <w:r w:rsidRPr="00672D5E">
              <w:rPr>
                <w:rFonts w:ascii="Arial" w:hAnsi="Arial" w:cs="Arial"/>
                <w:color w:val="000000"/>
                <w:sz w:val="21"/>
                <w:szCs w:val="21"/>
                <w:lang w:val="fr-FR"/>
              </w:rPr>
              <w:t>ma</w:t>
            </w:r>
            <w:proofErr w:type="gramEnd"/>
            <w:r w:rsidRPr="00672D5E">
              <w:rPr>
                <w:rFonts w:ascii="Arial" w:hAnsi="Arial" w:cs="Arial"/>
                <w:color w:val="000000"/>
                <w:sz w:val="21"/>
                <w:szCs w:val="21"/>
                <w:lang w:val="fr-FR"/>
              </w:rPr>
              <w:t xml:space="preserve"> EIES na mpe  Banque</w:t>
            </w:r>
          </w:p>
        </w:tc>
        <w:tc>
          <w:tcPr>
            <w:tcW w:w="2250"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Mukambi ya misala minso</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SSE / FSRDC</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 xml:space="preserve">ACE </w:t>
            </w:r>
          </w:p>
          <w:p w:rsidR="00923042" w:rsidRPr="00672D5E" w:rsidRDefault="00923042" w:rsidP="00EB640E">
            <w:pPr>
              <w:numPr>
                <w:ilvl w:val="0"/>
                <w:numId w:val="16"/>
              </w:numPr>
              <w:ind w:left="151" w:hanging="180"/>
              <w:jc w:val="both"/>
              <w:rPr>
                <w:rFonts w:ascii="Arial" w:hAnsi="Arial" w:cs="Arial"/>
                <w:color w:val="000000"/>
                <w:sz w:val="21"/>
                <w:szCs w:val="21"/>
              </w:rPr>
            </w:pPr>
            <w:r w:rsidRPr="00672D5E">
              <w:rPr>
                <w:rFonts w:ascii="Arial" w:hAnsi="Arial" w:cs="Arial"/>
                <w:color w:val="000000"/>
                <w:sz w:val="21"/>
                <w:szCs w:val="21"/>
              </w:rPr>
              <w:t>Banque mondiale</w:t>
            </w:r>
          </w:p>
        </w:tc>
      </w:tr>
      <w:tr w:rsidR="00923042" w:rsidRPr="00672D5E" w:rsidTr="00A04655">
        <w:trPr>
          <w:trHeight w:val="323"/>
        </w:trPr>
        <w:tc>
          <w:tcPr>
            <w:tcW w:w="572" w:type="dxa"/>
            <w:shd w:val="clear" w:color="auto" w:fill="auto"/>
          </w:tcPr>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4.</w:t>
            </w:r>
          </w:p>
        </w:tc>
        <w:tc>
          <w:tcPr>
            <w:tcW w:w="8671" w:type="dxa"/>
            <w:gridSpan w:val="4"/>
            <w:shd w:val="clear" w:color="auto" w:fill="auto"/>
          </w:tcPr>
          <w:p w:rsidR="00923042" w:rsidRPr="00672D5E" w:rsidRDefault="00923042" w:rsidP="00A04655">
            <w:pPr>
              <w:tabs>
                <w:tab w:val="left" w:pos="151"/>
              </w:tabs>
              <w:jc w:val="both"/>
              <w:rPr>
                <w:rFonts w:ascii="Arial" w:hAnsi="Arial" w:cs="Arial"/>
                <w:color w:val="000000"/>
                <w:sz w:val="21"/>
                <w:szCs w:val="21"/>
              </w:rPr>
            </w:pPr>
            <w:r w:rsidRPr="00672D5E">
              <w:rPr>
                <w:rFonts w:ascii="Arial" w:hAnsi="Arial" w:cs="Arial"/>
                <w:color w:val="000000"/>
                <w:sz w:val="21"/>
                <w:szCs w:val="21"/>
              </w:rPr>
              <w:t>Bobongisi bisaleli bia bokengeli biloko biye bizingi mokili na mpe efandeli ya batu E&amp;S mpo na misala miye mia liboke like lia B</w:t>
            </w:r>
          </w:p>
        </w:tc>
      </w:tr>
      <w:tr w:rsidR="00923042" w:rsidRPr="00672D5E" w:rsidTr="00A04655">
        <w:trPr>
          <w:trHeight w:val="242"/>
        </w:trPr>
        <w:tc>
          <w:tcPr>
            <w:tcW w:w="572" w:type="dxa"/>
            <w:vMerge w:val="restart"/>
            <w:shd w:val="clear" w:color="auto" w:fill="auto"/>
          </w:tcPr>
          <w:p w:rsidR="00923042" w:rsidRPr="00672D5E" w:rsidRDefault="00923042" w:rsidP="00A04655">
            <w:pPr>
              <w:jc w:val="both"/>
              <w:rPr>
                <w:rFonts w:ascii="Arial" w:hAnsi="Arial" w:cs="Arial"/>
                <w:color w:val="000000"/>
                <w:sz w:val="21"/>
                <w:szCs w:val="21"/>
              </w:rPr>
            </w:pPr>
          </w:p>
        </w:tc>
        <w:tc>
          <w:tcPr>
            <w:tcW w:w="2506" w:type="dxa"/>
            <w:shd w:val="clear" w:color="auto" w:fill="auto"/>
          </w:tcPr>
          <w:p w:rsidR="00923042" w:rsidRPr="00672D5E" w:rsidRDefault="00923042" w:rsidP="00A04655">
            <w:pPr>
              <w:tabs>
                <w:tab w:val="left" w:pos="0"/>
              </w:tabs>
              <w:jc w:val="both"/>
              <w:rPr>
                <w:rFonts w:ascii="Arial" w:hAnsi="Arial" w:cs="Arial"/>
                <w:color w:val="000000"/>
                <w:sz w:val="21"/>
                <w:szCs w:val="21"/>
                <w:lang w:val="fr-FR"/>
              </w:rPr>
            </w:pPr>
            <w:r w:rsidRPr="00672D5E">
              <w:rPr>
                <w:rFonts w:ascii="Arial" w:hAnsi="Arial" w:cs="Arial"/>
                <w:color w:val="000000"/>
                <w:sz w:val="21"/>
                <w:szCs w:val="21"/>
                <w:lang w:val="fr-FR"/>
              </w:rPr>
              <w:t>Mabongisi mpe kondimama ya ba TDR</w:t>
            </w:r>
          </w:p>
        </w:tc>
        <w:tc>
          <w:tcPr>
            <w:tcW w:w="2250" w:type="dxa"/>
            <w:vMerge w:val="restart"/>
            <w:shd w:val="clear" w:color="auto" w:fill="auto"/>
          </w:tcPr>
          <w:p w:rsidR="00923042" w:rsidRPr="00672D5E" w:rsidRDefault="00923042" w:rsidP="00A04655">
            <w:pPr>
              <w:jc w:val="both"/>
              <w:rPr>
                <w:rFonts w:ascii="Arial" w:hAnsi="Arial" w:cs="Arial"/>
                <w:color w:val="000000"/>
                <w:sz w:val="21"/>
                <w:szCs w:val="21"/>
                <w:lang w:val="fr-FR"/>
              </w:rPr>
            </w:pPr>
          </w:p>
          <w:p w:rsidR="00923042" w:rsidRPr="00672D5E" w:rsidRDefault="00923042" w:rsidP="00A04655">
            <w:pPr>
              <w:jc w:val="both"/>
              <w:rPr>
                <w:rFonts w:ascii="Arial" w:hAnsi="Arial" w:cs="Arial"/>
                <w:color w:val="000000"/>
                <w:sz w:val="21"/>
                <w:szCs w:val="21"/>
              </w:rPr>
            </w:pPr>
            <w:r w:rsidRPr="00672D5E">
              <w:rPr>
                <w:rFonts w:ascii="Arial" w:hAnsi="Arial" w:cs="Arial"/>
                <w:color w:val="000000"/>
                <w:sz w:val="21"/>
                <w:szCs w:val="21"/>
              </w:rPr>
              <w:t>SSES/UP</w:t>
            </w: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SSE / FSRDC</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SSS / FSRDC</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 xml:space="preserve">ACE </w:t>
            </w:r>
          </w:p>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 xml:space="preserve">Banque mondiale </w:t>
            </w:r>
          </w:p>
        </w:tc>
      </w:tr>
      <w:tr w:rsidR="00923042" w:rsidRPr="00672D5E" w:rsidTr="00A04655">
        <w:tc>
          <w:tcPr>
            <w:tcW w:w="572" w:type="dxa"/>
            <w:vMerge/>
            <w:shd w:val="clear" w:color="auto" w:fill="auto"/>
          </w:tcPr>
          <w:p w:rsidR="00923042" w:rsidRPr="00672D5E" w:rsidRDefault="00923042" w:rsidP="00A04655">
            <w:pPr>
              <w:jc w:val="both"/>
              <w:rPr>
                <w:rFonts w:ascii="Arial" w:hAnsi="Arial" w:cs="Arial"/>
                <w:color w:val="000000"/>
                <w:sz w:val="21"/>
                <w:szCs w:val="21"/>
              </w:rPr>
            </w:pPr>
          </w:p>
        </w:tc>
        <w:tc>
          <w:tcPr>
            <w:tcW w:w="2506" w:type="dxa"/>
            <w:shd w:val="clear" w:color="auto" w:fill="auto"/>
          </w:tcPr>
          <w:p w:rsidR="00923042" w:rsidRPr="00672D5E" w:rsidRDefault="00923042" w:rsidP="00A04655">
            <w:pPr>
              <w:tabs>
                <w:tab w:val="left" w:pos="0"/>
              </w:tabs>
              <w:jc w:val="both"/>
              <w:rPr>
                <w:rFonts w:ascii="Arial" w:hAnsi="Arial" w:cs="Arial"/>
                <w:color w:val="000000"/>
                <w:sz w:val="21"/>
                <w:szCs w:val="21"/>
                <w:lang w:val="fr-FR"/>
              </w:rPr>
            </w:pPr>
            <w:r w:rsidRPr="00672D5E">
              <w:rPr>
                <w:rFonts w:ascii="Arial" w:hAnsi="Arial" w:cs="Arial"/>
                <w:color w:val="000000"/>
                <w:sz w:val="21"/>
                <w:szCs w:val="21"/>
                <w:lang w:val="fr-FR"/>
              </w:rPr>
              <w:t>Bobongisi malongi na mpe milulu mia boyebisi batu</w:t>
            </w:r>
          </w:p>
          <w:p w:rsidR="00923042" w:rsidRPr="00672D5E" w:rsidRDefault="00923042" w:rsidP="00A04655">
            <w:pPr>
              <w:jc w:val="both"/>
              <w:rPr>
                <w:rFonts w:ascii="Arial" w:hAnsi="Arial" w:cs="Arial"/>
                <w:color w:val="000000"/>
                <w:sz w:val="21"/>
                <w:szCs w:val="21"/>
                <w:lang w:val="fr-FR"/>
              </w:rPr>
            </w:pPr>
          </w:p>
        </w:tc>
        <w:tc>
          <w:tcPr>
            <w:tcW w:w="2250" w:type="dxa"/>
            <w:vMerge/>
            <w:shd w:val="clear" w:color="auto" w:fill="auto"/>
          </w:tcPr>
          <w:p w:rsidR="00923042" w:rsidRPr="00672D5E" w:rsidRDefault="00923042" w:rsidP="00A04655">
            <w:pPr>
              <w:jc w:val="both"/>
              <w:rPr>
                <w:rFonts w:ascii="Arial" w:hAnsi="Arial" w:cs="Arial"/>
                <w:color w:val="000000"/>
                <w:sz w:val="21"/>
                <w:szCs w:val="21"/>
                <w:lang w:val="fr-FR"/>
              </w:rPr>
            </w:pPr>
          </w:p>
        </w:tc>
        <w:tc>
          <w:tcPr>
            <w:tcW w:w="1811" w:type="dxa"/>
            <w:shd w:val="clear" w:color="auto" w:fill="auto"/>
          </w:tcPr>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Nganga mayele ya bolandeli (SPM) </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ACE</w:t>
            </w:r>
          </w:p>
          <w:p w:rsidR="00923042" w:rsidRPr="00672D5E" w:rsidRDefault="00923042" w:rsidP="00EB640E">
            <w:pPr>
              <w:numPr>
                <w:ilvl w:val="0"/>
                <w:numId w:val="16"/>
              </w:numPr>
              <w:tabs>
                <w:tab w:val="left" w:pos="186"/>
              </w:tabs>
              <w:ind w:left="95" w:hanging="95"/>
              <w:jc w:val="both"/>
              <w:rPr>
                <w:rFonts w:ascii="Arial" w:hAnsi="Arial" w:cs="Arial"/>
                <w:color w:val="000000"/>
                <w:sz w:val="21"/>
                <w:szCs w:val="21"/>
              </w:rPr>
            </w:pPr>
            <w:r w:rsidRPr="00672D5E">
              <w:rPr>
                <w:rFonts w:ascii="Arial" w:hAnsi="Arial" w:cs="Arial"/>
                <w:color w:val="000000"/>
                <w:sz w:val="21"/>
                <w:szCs w:val="21"/>
              </w:rPr>
              <w:t xml:space="preserve"> Maire ;</w:t>
            </w:r>
          </w:p>
        </w:tc>
        <w:tc>
          <w:tcPr>
            <w:tcW w:w="2104" w:type="dxa"/>
            <w:shd w:val="clear" w:color="auto" w:fill="auto"/>
          </w:tcPr>
          <w:p w:rsidR="00923042" w:rsidRPr="00672D5E" w:rsidRDefault="00923042" w:rsidP="00EB640E">
            <w:pPr>
              <w:numPr>
                <w:ilvl w:val="0"/>
                <w:numId w:val="16"/>
              </w:numPr>
              <w:tabs>
                <w:tab w:val="left" w:pos="151"/>
              </w:tabs>
              <w:ind w:left="61" w:hanging="90"/>
              <w:jc w:val="both"/>
              <w:rPr>
                <w:rFonts w:ascii="Arial" w:hAnsi="Arial" w:cs="Arial"/>
                <w:color w:val="000000"/>
                <w:sz w:val="21"/>
                <w:szCs w:val="21"/>
              </w:rPr>
            </w:pPr>
            <w:r w:rsidRPr="00672D5E">
              <w:rPr>
                <w:rFonts w:ascii="Arial" w:hAnsi="Arial" w:cs="Arial"/>
                <w:color w:val="000000"/>
                <w:sz w:val="21"/>
                <w:szCs w:val="21"/>
              </w:rPr>
              <w:t>Nganga mayele</w:t>
            </w:r>
          </w:p>
          <w:p w:rsidR="00923042" w:rsidRPr="00672D5E" w:rsidRDefault="00923042" w:rsidP="00A04655">
            <w:pPr>
              <w:tabs>
                <w:tab w:val="left" w:pos="162"/>
              </w:tabs>
              <w:jc w:val="both"/>
              <w:rPr>
                <w:rFonts w:ascii="Arial" w:hAnsi="Arial" w:cs="Arial"/>
                <w:color w:val="000000"/>
                <w:sz w:val="21"/>
                <w:szCs w:val="21"/>
              </w:rPr>
            </w:pPr>
          </w:p>
        </w:tc>
      </w:tr>
      <w:tr w:rsidR="00923042" w:rsidRPr="0042461E" w:rsidTr="00A04655">
        <w:tc>
          <w:tcPr>
            <w:tcW w:w="572" w:type="dxa"/>
            <w:vMerge/>
            <w:shd w:val="clear" w:color="auto" w:fill="auto"/>
          </w:tcPr>
          <w:p w:rsidR="00923042" w:rsidRPr="0042461E" w:rsidRDefault="00923042" w:rsidP="00A04655">
            <w:pPr>
              <w:jc w:val="both"/>
              <w:rPr>
                <w:rFonts w:ascii="Arial" w:hAnsi="Arial" w:cs="Arial"/>
                <w:color w:val="000000"/>
                <w:sz w:val="21"/>
                <w:szCs w:val="21"/>
              </w:rPr>
            </w:pPr>
          </w:p>
        </w:tc>
        <w:tc>
          <w:tcPr>
            <w:tcW w:w="2506" w:type="dxa"/>
            <w:shd w:val="clear" w:color="auto" w:fill="auto"/>
          </w:tcPr>
          <w:p w:rsidR="00923042" w:rsidRPr="00382617" w:rsidRDefault="00923042" w:rsidP="00A04655">
            <w:pPr>
              <w:jc w:val="both"/>
              <w:rPr>
                <w:rFonts w:ascii="Arial" w:hAnsi="Arial" w:cs="Arial"/>
                <w:color w:val="000000"/>
                <w:sz w:val="21"/>
                <w:szCs w:val="21"/>
                <w:lang w:val="fr-FR"/>
              </w:rPr>
            </w:pPr>
            <w:r w:rsidRPr="00382617">
              <w:rPr>
                <w:rFonts w:ascii="Arial" w:hAnsi="Arial" w:cs="Arial"/>
                <w:color w:val="000000"/>
                <w:sz w:val="21"/>
                <w:szCs w:val="21"/>
                <w:lang w:val="fr-FR"/>
              </w:rPr>
              <w:t>Bondimami ya malongi na bozwi certificat environnemental</w:t>
            </w:r>
          </w:p>
        </w:tc>
        <w:tc>
          <w:tcPr>
            <w:tcW w:w="2250" w:type="dxa"/>
            <w:vMerge/>
            <w:shd w:val="clear" w:color="auto" w:fill="auto"/>
          </w:tcPr>
          <w:p w:rsidR="00923042" w:rsidRPr="00382617" w:rsidRDefault="00923042" w:rsidP="00A04655">
            <w:pPr>
              <w:jc w:val="both"/>
              <w:rPr>
                <w:rFonts w:ascii="Arial" w:hAnsi="Arial" w:cs="Arial"/>
                <w:color w:val="000000"/>
                <w:sz w:val="21"/>
                <w:szCs w:val="21"/>
                <w:lang w:val="fr-FR"/>
              </w:rPr>
            </w:pPr>
          </w:p>
        </w:tc>
        <w:tc>
          <w:tcPr>
            <w:tcW w:w="1811" w:type="dxa"/>
            <w:shd w:val="clear" w:color="auto" w:fill="auto"/>
          </w:tcPr>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SPM</w:t>
            </w:r>
          </w:p>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ACE</w:t>
            </w:r>
          </w:p>
        </w:tc>
        <w:tc>
          <w:tcPr>
            <w:tcW w:w="2104" w:type="dxa"/>
            <w:shd w:val="clear" w:color="auto" w:fill="auto"/>
          </w:tcPr>
          <w:p w:rsidR="00923042" w:rsidRPr="0042461E" w:rsidRDefault="00923042" w:rsidP="00EB640E">
            <w:pPr>
              <w:numPr>
                <w:ilvl w:val="0"/>
                <w:numId w:val="16"/>
              </w:numPr>
              <w:tabs>
                <w:tab w:val="left" w:pos="151"/>
              </w:tabs>
              <w:ind w:left="61" w:hanging="90"/>
              <w:jc w:val="both"/>
              <w:rPr>
                <w:rFonts w:ascii="Arial" w:hAnsi="Arial" w:cs="Arial"/>
                <w:color w:val="000000"/>
                <w:sz w:val="21"/>
                <w:szCs w:val="21"/>
              </w:rPr>
            </w:pPr>
            <w:r w:rsidRPr="0042461E">
              <w:rPr>
                <w:rFonts w:ascii="Arial" w:hAnsi="Arial" w:cs="Arial"/>
                <w:color w:val="000000"/>
                <w:sz w:val="21"/>
                <w:szCs w:val="21"/>
              </w:rPr>
              <w:t xml:space="preserve">ACE </w:t>
            </w:r>
          </w:p>
          <w:p w:rsidR="00923042" w:rsidRPr="0042461E" w:rsidRDefault="00923042" w:rsidP="00EB640E">
            <w:pPr>
              <w:numPr>
                <w:ilvl w:val="0"/>
                <w:numId w:val="16"/>
              </w:numPr>
              <w:tabs>
                <w:tab w:val="left" w:pos="151"/>
              </w:tabs>
              <w:ind w:left="61" w:hanging="90"/>
              <w:jc w:val="both"/>
              <w:rPr>
                <w:rFonts w:ascii="Arial" w:hAnsi="Arial" w:cs="Arial"/>
                <w:color w:val="000000"/>
                <w:sz w:val="21"/>
                <w:szCs w:val="21"/>
              </w:rPr>
            </w:pPr>
            <w:r w:rsidRPr="0042461E">
              <w:rPr>
                <w:rFonts w:ascii="Arial" w:hAnsi="Arial" w:cs="Arial"/>
                <w:color w:val="000000"/>
                <w:sz w:val="21"/>
                <w:szCs w:val="21"/>
              </w:rPr>
              <w:t>Banque mondiale</w:t>
            </w:r>
          </w:p>
        </w:tc>
      </w:tr>
      <w:tr w:rsidR="00923042" w:rsidRPr="0042461E" w:rsidTr="00A04655">
        <w:tc>
          <w:tcPr>
            <w:tcW w:w="572" w:type="dxa"/>
            <w:vMerge/>
            <w:shd w:val="clear" w:color="auto" w:fill="auto"/>
          </w:tcPr>
          <w:p w:rsidR="00923042" w:rsidRPr="0042461E" w:rsidRDefault="00923042" w:rsidP="00A04655">
            <w:pPr>
              <w:jc w:val="both"/>
              <w:rPr>
                <w:rFonts w:ascii="Arial" w:hAnsi="Arial" w:cs="Arial"/>
                <w:color w:val="000000"/>
                <w:sz w:val="21"/>
                <w:szCs w:val="21"/>
              </w:rPr>
            </w:pP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Bomonisi document eye</w:t>
            </w:r>
          </w:p>
        </w:tc>
        <w:tc>
          <w:tcPr>
            <w:tcW w:w="2250" w:type="dxa"/>
            <w:vMerge/>
            <w:shd w:val="clear" w:color="auto" w:fill="auto"/>
          </w:tcPr>
          <w:p w:rsidR="00923042" w:rsidRPr="0042461E" w:rsidRDefault="00923042" w:rsidP="00A04655">
            <w:pPr>
              <w:jc w:val="both"/>
              <w:rPr>
                <w:rFonts w:ascii="Arial" w:hAnsi="Arial" w:cs="Arial"/>
                <w:color w:val="000000"/>
                <w:sz w:val="21"/>
                <w:szCs w:val="21"/>
              </w:rPr>
            </w:pPr>
          </w:p>
        </w:tc>
        <w:tc>
          <w:tcPr>
            <w:tcW w:w="1811" w:type="dxa"/>
            <w:shd w:val="clear" w:color="auto" w:fill="auto"/>
          </w:tcPr>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Coordonnateur</w:t>
            </w:r>
          </w:p>
        </w:tc>
        <w:tc>
          <w:tcPr>
            <w:tcW w:w="2104" w:type="dxa"/>
            <w:shd w:val="clear" w:color="auto" w:fill="auto"/>
          </w:tcPr>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Media ;</w:t>
            </w: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Banque mondiale</w:t>
            </w:r>
          </w:p>
        </w:tc>
      </w:tr>
      <w:tr w:rsidR="00923042" w:rsidRPr="0042461E" w:rsidTr="00A04655">
        <w:tc>
          <w:tcPr>
            <w:tcW w:w="572" w:type="dxa"/>
            <w:shd w:val="clear" w:color="auto" w:fill="auto"/>
          </w:tcPr>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5.</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i/>
                <w:color w:val="000000"/>
                <w:sz w:val="21"/>
                <w:szCs w:val="21"/>
              </w:rPr>
              <w:t>(i)</w:t>
            </w:r>
            <w:r w:rsidRPr="0042461E">
              <w:rPr>
                <w:rFonts w:ascii="Arial" w:hAnsi="Arial" w:cs="Arial"/>
                <w:color w:val="000000"/>
                <w:sz w:val="21"/>
                <w:szCs w:val="21"/>
              </w:rPr>
              <w:t xml:space="preserve"> bokotisi masengi na mukanda mwa baye bakosalisa misala (DAO) mia mabongisi; </w:t>
            </w:r>
            <w:r w:rsidRPr="0042461E">
              <w:rPr>
                <w:rFonts w:ascii="Arial" w:hAnsi="Arial" w:cs="Arial"/>
                <w:i/>
                <w:color w:val="000000"/>
                <w:sz w:val="21"/>
                <w:szCs w:val="21"/>
              </w:rPr>
              <w:t>(ii)</w:t>
            </w:r>
            <w:r w:rsidRPr="0042461E">
              <w:rPr>
                <w:rFonts w:ascii="Arial" w:hAnsi="Arial" w:cs="Arial"/>
                <w:color w:val="000000"/>
                <w:sz w:val="21"/>
                <w:szCs w:val="21"/>
              </w:rPr>
              <w:t xml:space="preserve"> bondimami ya PGES ya entreprise </w:t>
            </w:r>
          </w:p>
        </w:tc>
        <w:tc>
          <w:tcPr>
            <w:tcW w:w="2250" w:type="dxa"/>
            <w:shd w:val="clear" w:color="auto" w:fill="auto"/>
          </w:tcPr>
          <w:p w:rsidR="00923042" w:rsidRPr="0042461E" w:rsidRDefault="00923042" w:rsidP="00A04655">
            <w:pPr>
              <w:jc w:val="both"/>
              <w:rPr>
                <w:rFonts w:ascii="Arial" w:hAnsi="Arial" w:cs="Arial"/>
                <w:color w:val="000000"/>
                <w:sz w:val="21"/>
                <w:szCs w:val="21"/>
              </w:rPr>
            </w:pPr>
          </w:p>
          <w:p w:rsidR="00923042" w:rsidRPr="00382617" w:rsidRDefault="00923042" w:rsidP="00A04655">
            <w:pPr>
              <w:jc w:val="both"/>
              <w:rPr>
                <w:rFonts w:ascii="Arial" w:hAnsi="Arial" w:cs="Arial"/>
                <w:color w:val="000000"/>
                <w:sz w:val="21"/>
                <w:szCs w:val="21"/>
                <w:lang w:val="fr-FR"/>
              </w:rPr>
            </w:pPr>
            <w:r w:rsidRPr="00382617">
              <w:rPr>
                <w:rFonts w:ascii="Arial" w:hAnsi="Arial" w:cs="Arial"/>
                <w:color w:val="000000"/>
                <w:sz w:val="21"/>
                <w:szCs w:val="21"/>
                <w:lang w:val="fr-FR"/>
              </w:rPr>
              <w:t>Responsable Technique (RT) oyo akolandela musala</w:t>
            </w:r>
          </w:p>
        </w:tc>
        <w:tc>
          <w:tcPr>
            <w:tcW w:w="1811" w:type="dxa"/>
            <w:shd w:val="clear" w:color="auto" w:fill="auto"/>
          </w:tcPr>
          <w:p w:rsidR="00923042" w:rsidRPr="00382617" w:rsidRDefault="00923042" w:rsidP="00A04655">
            <w:pPr>
              <w:jc w:val="both"/>
              <w:rPr>
                <w:rFonts w:ascii="Arial" w:hAnsi="Arial" w:cs="Arial"/>
                <w:color w:val="000000"/>
                <w:sz w:val="21"/>
                <w:szCs w:val="21"/>
                <w:lang w:val="fr-FR"/>
              </w:rPr>
            </w:pP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SSE / FSRDC et UGP</w:t>
            </w: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SSS / FSRDC et UGP</w:t>
            </w: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 xml:space="preserve"> SPM</w:t>
            </w:r>
          </w:p>
        </w:tc>
        <w:tc>
          <w:tcPr>
            <w:tcW w:w="2104" w:type="dxa"/>
            <w:shd w:val="clear" w:color="auto" w:fill="auto"/>
          </w:tcPr>
          <w:p w:rsidR="00923042" w:rsidRPr="0042461E" w:rsidRDefault="00923042" w:rsidP="00A04655">
            <w:pPr>
              <w:jc w:val="both"/>
              <w:rPr>
                <w:rFonts w:ascii="Arial" w:hAnsi="Arial" w:cs="Arial"/>
                <w:color w:val="000000"/>
                <w:sz w:val="21"/>
                <w:szCs w:val="21"/>
              </w:rPr>
            </w:pPr>
          </w:p>
        </w:tc>
      </w:tr>
      <w:tr w:rsidR="00923042" w:rsidRPr="0042461E" w:rsidTr="00A04655">
        <w:tc>
          <w:tcPr>
            <w:tcW w:w="572" w:type="dxa"/>
            <w:shd w:val="clear" w:color="auto" w:fill="auto"/>
          </w:tcPr>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6.</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Bosaleli mikanu miye mikopesama na malongi mayike</w:t>
            </w:r>
          </w:p>
        </w:tc>
        <w:tc>
          <w:tcPr>
            <w:tcW w:w="2250" w:type="dxa"/>
            <w:shd w:val="clear" w:color="auto" w:fill="auto"/>
          </w:tcPr>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SSE / FSRDC et UGP</w:t>
            </w: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SSS / FSRDC et UGP</w:t>
            </w:r>
          </w:p>
          <w:p w:rsidR="00923042" w:rsidRPr="0042461E" w:rsidRDefault="00923042" w:rsidP="00A04655">
            <w:pPr>
              <w:jc w:val="both"/>
              <w:rPr>
                <w:rFonts w:ascii="Arial" w:hAnsi="Arial" w:cs="Arial"/>
                <w:color w:val="000000"/>
                <w:sz w:val="21"/>
                <w:szCs w:val="21"/>
              </w:rPr>
            </w:pP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SPM</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RT</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Mokambi ya mbongo (RF)</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Bokonzi ya </w:t>
            </w:r>
            <w:r w:rsidRPr="0042461E">
              <w:rPr>
                <w:rFonts w:ascii="Arial" w:hAnsi="Arial" w:cs="Arial"/>
                <w:color w:val="000000"/>
                <w:sz w:val="21"/>
                <w:szCs w:val="21"/>
              </w:rPr>
              <w:lastRenderedPageBreak/>
              <w:t>mboka</w:t>
            </w:r>
          </w:p>
          <w:p w:rsidR="00923042" w:rsidRPr="0042461E" w:rsidRDefault="00923042" w:rsidP="00A04655">
            <w:pPr>
              <w:ind w:left="72"/>
              <w:jc w:val="both"/>
              <w:rPr>
                <w:rFonts w:ascii="Arial" w:hAnsi="Arial" w:cs="Arial"/>
                <w:color w:val="000000"/>
                <w:sz w:val="21"/>
                <w:szCs w:val="21"/>
              </w:rPr>
            </w:pPr>
          </w:p>
        </w:tc>
        <w:tc>
          <w:tcPr>
            <w:tcW w:w="2104"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lastRenderedPageBreak/>
              <w:t>Nganga mayele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ONG</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Basusu </w:t>
            </w:r>
          </w:p>
        </w:tc>
      </w:tr>
      <w:tr w:rsidR="00923042" w:rsidRPr="0042461E" w:rsidTr="00A04655">
        <w:tc>
          <w:tcPr>
            <w:tcW w:w="572" w:type="dxa"/>
            <w:vMerge w:val="restart"/>
            <w:shd w:val="clear" w:color="auto" w:fill="auto"/>
          </w:tcPr>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7.</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Botaleli misala na kati mpo na bosaleli mikanu mia mambi ma biloko biye bizingi mokili na mpe efandeli ya batu</w:t>
            </w:r>
          </w:p>
        </w:tc>
        <w:tc>
          <w:tcPr>
            <w:tcW w:w="2250" w:type="dxa"/>
            <w:shd w:val="clear" w:color="auto" w:fill="auto"/>
          </w:tcPr>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SSE / FSRDC et UGP</w:t>
            </w:r>
          </w:p>
          <w:p w:rsidR="00923042" w:rsidRPr="0042461E" w:rsidRDefault="00923042" w:rsidP="00EB640E">
            <w:pPr>
              <w:numPr>
                <w:ilvl w:val="0"/>
                <w:numId w:val="17"/>
              </w:numPr>
              <w:ind w:left="72" w:hanging="180"/>
              <w:jc w:val="both"/>
              <w:rPr>
                <w:rFonts w:ascii="Arial" w:hAnsi="Arial" w:cs="Arial"/>
                <w:color w:val="000000"/>
                <w:sz w:val="21"/>
                <w:szCs w:val="21"/>
              </w:rPr>
            </w:pPr>
            <w:r w:rsidRPr="0042461E">
              <w:rPr>
                <w:rFonts w:ascii="Arial" w:hAnsi="Arial" w:cs="Arial"/>
                <w:color w:val="000000"/>
                <w:sz w:val="21"/>
                <w:szCs w:val="21"/>
              </w:rPr>
              <w:t>SSS / FSRDC et UGP</w:t>
            </w:r>
          </w:p>
          <w:p w:rsidR="00923042" w:rsidRPr="0042461E" w:rsidRDefault="00923042" w:rsidP="00A04655">
            <w:pPr>
              <w:jc w:val="both"/>
              <w:rPr>
                <w:rFonts w:ascii="Arial" w:hAnsi="Arial" w:cs="Arial"/>
                <w:color w:val="000000"/>
                <w:sz w:val="21"/>
                <w:szCs w:val="21"/>
              </w:rPr>
            </w:pP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Nganga mayele mpo na bolandi </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RF</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Bakonzi ya mboka </w:t>
            </w:r>
          </w:p>
        </w:tc>
        <w:tc>
          <w:tcPr>
            <w:tcW w:w="2104"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Bureau de Contrôle</w:t>
            </w:r>
          </w:p>
        </w:tc>
      </w:tr>
      <w:tr w:rsidR="00923042" w:rsidRPr="0042461E" w:rsidTr="00A04655">
        <w:tc>
          <w:tcPr>
            <w:tcW w:w="572" w:type="dxa"/>
            <w:vMerge/>
            <w:shd w:val="clear" w:color="auto" w:fill="auto"/>
          </w:tcPr>
          <w:p w:rsidR="00923042" w:rsidRPr="0042461E" w:rsidRDefault="00923042" w:rsidP="00A04655">
            <w:pPr>
              <w:jc w:val="both"/>
              <w:rPr>
                <w:rFonts w:ascii="Arial" w:hAnsi="Arial" w:cs="Arial"/>
                <w:color w:val="000000"/>
                <w:sz w:val="21"/>
                <w:szCs w:val="21"/>
              </w:rPr>
            </w:pPr>
          </w:p>
        </w:tc>
        <w:tc>
          <w:tcPr>
            <w:tcW w:w="2506" w:type="dxa"/>
            <w:shd w:val="clear" w:color="auto" w:fill="auto"/>
          </w:tcPr>
          <w:p w:rsidR="00923042" w:rsidRPr="00382617" w:rsidRDefault="00923042" w:rsidP="00A04655">
            <w:pPr>
              <w:jc w:val="both"/>
              <w:rPr>
                <w:rFonts w:ascii="Arial" w:hAnsi="Arial" w:cs="Arial"/>
                <w:color w:val="000000"/>
                <w:sz w:val="21"/>
                <w:szCs w:val="21"/>
                <w:lang w:val="fr-FR"/>
              </w:rPr>
            </w:pPr>
            <w:r w:rsidRPr="00382617">
              <w:rPr>
                <w:rFonts w:ascii="Arial" w:hAnsi="Arial" w:cs="Arial"/>
                <w:color w:val="000000"/>
                <w:sz w:val="21"/>
                <w:szCs w:val="21"/>
                <w:lang w:val="fr-FR"/>
              </w:rPr>
              <w:t>Bolakisi ba rapports ya bolandeli misala na kati</w:t>
            </w:r>
          </w:p>
        </w:tc>
        <w:tc>
          <w:tcPr>
            <w:tcW w:w="2250"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Coordonnateur</w:t>
            </w: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SSS</w:t>
            </w:r>
          </w:p>
        </w:tc>
        <w:tc>
          <w:tcPr>
            <w:tcW w:w="2104" w:type="dxa"/>
            <w:shd w:val="clear" w:color="auto" w:fill="auto"/>
          </w:tcPr>
          <w:p w:rsidR="00923042" w:rsidRPr="0042461E" w:rsidRDefault="00923042" w:rsidP="00A04655">
            <w:pPr>
              <w:jc w:val="both"/>
              <w:rPr>
                <w:rFonts w:ascii="Arial" w:hAnsi="Arial" w:cs="Arial"/>
                <w:color w:val="000000"/>
                <w:sz w:val="21"/>
                <w:szCs w:val="21"/>
              </w:rPr>
            </w:pPr>
          </w:p>
        </w:tc>
      </w:tr>
      <w:tr w:rsidR="00923042" w:rsidRPr="0042461E" w:rsidTr="00A04655">
        <w:tc>
          <w:tcPr>
            <w:tcW w:w="572" w:type="dxa"/>
            <w:vMerge/>
            <w:shd w:val="clear" w:color="auto" w:fill="auto"/>
          </w:tcPr>
          <w:p w:rsidR="00923042" w:rsidRPr="0042461E" w:rsidRDefault="00923042" w:rsidP="00A04655">
            <w:pPr>
              <w:jc w:val="both"/>
              <w:rPr>
                <w:rFonts w:ascii="Arial" w:hAnsi="Arial" w:cs="Arial"/>
                <w:color w:val="000000"/>
                <w:sz w:val="21"/>
                <w:szCs w:val="21"/>
              </w:rPr>
            </w:pP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Bolandeli misala na libanda nde bosalemi lisusu mpo na mambi maye ma biloko biye bizingi mokili na mpe efandeli ya batu</w:t>
            </w:r>
          </w:p>
        </w:tc>
        <w:tc>
          <w:tcPr>
            <w:tcW w:w="2250"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ACE</w:t>
            </w: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SSS</w:t>
            </w:r>
          </w:p>
        </w:tc>
        <w:tc>
          <w:tcPr>
            <w:tcW w:w="2104" w:type="dxa"/>
            <w:shd w:val="clear" w:color="auto" w:fill="auto"/>
          </w:tcPr>
          <w:p w:rsidR="00923042" w:rsidRPr="0042461E" w:rsidRDefault="00923042" w:rsidP="00A04655">
            <w:pPr>
              <w:jc w:val="both"/>
              <w:rPr>
                <w:rFonts w:ascii="Arial" w:hAnsi="Arial" w:cs="Arial"/>
                <w:color w:val="000000"/>
                <w:sz w:val="21"/>
                <w:szCs w:val="21"/>
              </w:rPr>
            </w:pPr>
          </w:p>
        </w:tc>
      </w:tr>
      <w:tr w:rsidR="00923042" w:rsidRPr="0042461E" w:rsidTr="00A04655">
        <w:tc>
          <w:tcPr>
            <w:tcW w:w="572"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8.</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Botaleli mambi maye malamu</w:t>
            </w:r>
          </w:p>
        </w:tc>
        <w:tc>
          <w:tcPr>
            <w:tcW w:w="2250" w:type="dxa"/>
            <w:shd w:val="clear" w:color="auto" w:fill="auto"/>
          </w:tcPr>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SSE / FSRDC</w:t>
            </w:r>
          </w:p>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SSS / FSRDC</w:t>
            </w: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ba SSES mosusu</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SSE</w:t>
            </w:r>
          </w:p>
          <w:p w:rsidR="00923042" w:rsidRPr="0042461E" w:rsidRDefault="00923042" w:rsidP="00A04655">
            <w:pPr>
              <w:ind w:left="72"/>
              <w:jc w:val="both"/>
              <w:rPr>
                <w:rFonts w:ascii="Arial" w:hAnsi="Arial" w:cs="Arial"/>
                <w:color w:val="000000"/>
                <w:sz w:val="21"/>
                <w:szCs w:val="21"/>
              </w:rPr>
            </w:pPr>
          </w:p>
        </w:tc>
        <w:tc>
          <w:tcPr>
            <w:tcW w:w="2104"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Laboratoires /centres spécialisés</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ONG</w:t>
            </w:r>
          </w:p>
        </w:tc>
      </w:tr>
      <w:tr w:rsidR="00923042" w:rsidRPr="0042461E" w:rsidTr="00A04655">
        <w:tc>
          <w:tcPr>
            <w:tcW w:w="572"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9.</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 xml:space="preserve">Bokolisi mayele mpe bisaleli ya basalisi bayike </w:t>
            </w:r>
          </w:p>
        </w:tc>
        <w:tc>
          <w:tcPr>
            <w:tcW w:w="2250" w:type="dxa"/>
            <w:shd w:val="clear" w:color="auto" w:fill="auto"/>
          </w:tcPr>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SSE / FSRDC</w:t>
            </w:r>
          </w:p>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SSS / FSRDC</w:t>
            </w: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ba SSES mosusu</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SPM</w:t>
            </w:r>
          </w:p>
        </w:tc>
        <w:tc>
          <w:tcPr>
            <w:tcW w:w="2104"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Ba nganga mayele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Ba ndaku ya misala</w:t>
            </w:r>
          </w:p>
        </w:tc>
      </w:tr>
      <w:tr w:rsidR="00923042" w:rsidRPr="0042461E" w:rsidTr="00A04655">
        <w:tc>
          <w:tcPr>
            <w:tcW w:w="572" w:type="dxa"/>
            <w:shd w:val="clear" w:color="auto" w:fill="auto"/>
          </w:tcPr>
          <w:p w:rsidR="00923042" w:rsidRPr="0042461E" w:rsidRDefault="00923042" w:rsidP="00A04655">
            <w:pPr>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10.</w:t>
            </w:r>
          </w:p>
        </w:tc>
        <w:tc>
          <w:tcPr>
            <w:tcW w:w="2506" w:type="dxa"/>
            <w:shd w:val="clear" w:color="auto" w:fill="auto"/>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Bolandeli ya suka ya misala minso mpo na maye matali mikanu mia mambi ma biloko biye bizingi mokili na mpe efandeli ya batu</w:t>
            </w:r>
          </w:p>
        </w:tc>
        <w:tc>
          <w:tcPr>
            <w:tcW w:w="2250" w:type="dxa"/>
            <w:shd w:val="clear" w:color="auto" w:fill="auto"/>
          </w:tcPr>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 SSE / FSRDC</w:t>
            </w:r>
          </w:p>
          <w:p w:rsidR="00923042" w:rsidRPr="0042461E" w:rsidRDefault="00923042" w:rsidP="00EB640E">
            <w:pPr>
              <w:numPr>
                <w:ilvl w:val="0"/>
                <w:numId w:val="16"/>
              </w:numPr>
              <w:tabs>
                <w:tab w:val="left" w:pos="186"/>
              </w:tabs>
              <w:ind w:left="95" w:hanging="95"/>
              <w:jc w:val="both"/>
              <w:rPr>
                <w:rFonts w:ascii="Arial" w:hAnsi="Arial" w:cs="Arial"/>
                <w:color w:val="000000"/>
                <w:sz w:val="21"/>
                <w:szCs w:val="21"/>
              </w:rPr>
            </w:pPr>
            <w:r w:rsidRPr="0042461E">
              <w:rPr>
                <w:rFonts w:ascii="Arial" w:hAnsi="Arial" w:cs="Arial"/>
                <w:color w:val="000000"/>
                <w:sz w:val="21"/>
                <w:szCs w:val="21"/>
              </w:rPr>
              <w:t xml:space="preserve">SSS / FSRDC </w:t>
            </w:r>
          </w:p>
        </w:tc>
        <w:tc>
          <w:tcPr>
            <w:tcW w:w="1811"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ba SSES mosusu</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SPM</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S-SE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ACE</w:t>
            </w:r>
          </w:p>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Bakonzi ya mboka</w:t>
            </w:r>
          </w:p>
        </w:tc>
        <w:tc>
          <w:tcPr>
            <w:tcW w:w="2104" w:type="dxa"/>
            <w:shd w:val="clear" w:color="auto" w:fill="auto"/>
          </w:tcPr>
          <w:p w:rsidR="00923042" w:rsidRPr="0042461E" w:rsidRDefault="00923042" w:rsidP="00EB640E">
            <w:pPr>
              <w:numPr>
                <w:ilvl w:val="0"/>
                <w:numId w:val="18"/>
              </w:numPr>
              <w:ind w:left="72" w:hanging="180"/>
              <w:jc w:val="both"/>
              <w:rPr>
                <w:rFonts w:ascii="Arial" w:hAnsi="Arial" w:cs="Arial"/>
                <w:color w:val="000000"/>
                <w:sz w:val="21"/>
                <w:szCs w:val="21"/>
              </w:rPr>
            </w:pPr>
            <w:r w:rsidRPr="0042461E">
              <w:rPr>
                <w:rFonts w:ascii="Arial" w:hAnsi="Arial" w:cs="Arial"/>
                <w:color w:val="000000"/>
                <w:sz w:val="21"/>
                <w:szCs w:val="21"/>
              </w:rPr>
              <w:t xml:space="preserve"> Ba nganga mayele</w:t>
            </w:r>
          </w:p>
          <w:p w:rsidR="00923042" w:rsidRPr="0042461E" w:rsidRDefault="00923042" w:rsidP="00A04655">
            <w:pPr>
              <w:ind w:left="72"/>
              <w:jc w:val="both"/>
              <w:rPr>
                <w:rFonts w:ascii="Arial" w:hAnsi="Arial" w:cs="Arial"/>
                <w:color w:val="000000"/>
                <w:sz w:val="21"/>
                <w:szCs w:val="21"/>
              </w:rPr>
            </w:pPr>
          </w:p>
          <w:p w:rsidR="00923042" w:rsidRPr="0042461E" w:rsidRDefault="00923042" w:rsidP="00A04655">
            <w:pPr>
              <w:jc w:val="both"/>
              <w:rPr>
                <w:rFonts w:ascii="Arial" w:hAnsi="Arial" w:cs="Arial"/>
                <w:color w:val="000000"/>
                <w:sz w:val="21"/>
                <w:szCs w:val="21"/>
              </w:rPr>
            </w:pPr>
          </w:p>
        </w:tc>
      </w:tr>
    </w:tbl>
    <w:p w:rsidR="00923042" w:rsidRPr="0042461E" w:rsidRDefault="00923042" w:rsidP="00923042">
      <w:pPr>
        <w:pStyle w:val="Corpsdetexte"/>
        <w:spacing w:line="276" w:lineRule="auto"/>
        <w:ind w:right="120"/>
        <w:jc w:val="both"/>
        <w:rPr>
          <w:rFonts w:cs="Arial"/>
          <w:color w:val="000000"/>
          <w:sz w:val="21"/>
          <w:szCs w:val="21"/>
        </w:rPr>
      </w:pPr>
    </w:p>
    <w:p w:rsidR="00A04655" w:rsidRDefault="00923042" w:rsidP="00A04655">
      <w:pPr>
        <w:jc w:val="both"/>
        <w:rPr>
          <w:rFonts w:ascii="Arial" w:eastAsia="MS Mincho" w:hAnsi="Arial" w:cs="Arial"/>
          <w:color w:val="000000" w:themeColor="text1"/>
          <w:sz w:val="21"/>
          <w:szCs w:val="21"/>
        </w:rPr>
      </w:pPr>
      <w:r w:rsidRPr="00A93814">
        <w:rPr>
          <w:rFonts w:ascii="Arial" w:eastAsia="MS Mincho" w:hAnsi="Arial" w:cs="Arial"/>
          <w:color w:val="000000" w:themeColor="text1"/>
          <w:sz w:val="21"/>
          <w:szCs w:val="21"/>
        </w:rPr>
        <w:t xml:space="preserve">Eteni oyo ezali kokamba projet, too mpe eteni oyo ezali kosangisama na bosali misala, ekoki kobwaka mbela te na oyo etali bosalisi misala (DAO) soki mosala oyo esengi etude ya impact environnemental pe </w:t>
      </w:r>
      <w:proofErr w:type="gramStart"/>
      <w:r w:rsidRPr="00A93814">
        <w:rPr>
          <w:rFonts w:ascii="Arial" w:eastAsia="MS Mincho" w:hAnsi="Arial" w:cs="Arial"/>
          <w:color w:val="000000" w:themeColor="text1"/>
          <w:sz w:val="21"/>
          <w:szCs w:val="21"/>
        </w:rPr>
        <w:t>sociale(</w:t>
      </w:r>
      <w:proofErr w:type="gramEnd"/>
      <w:r w:rsidRPr="00A93814">
        <w:rPr>
          <w:rFonts w:ascii="Arial" w:eastAsia="MS Mincho" w:hAnsi="Arial" w:cs="Arial"/>
          <w:color w:val="000000" w:themeColor="text1"/>
          <w:sz w:val="21"/>
          <w:szCs w:val="21"/>
        </w:rPr>
        <w:t>EIES), kozanga kosala plan ya gestion ya envilonnement pe sociale(PGES) ya misala, akoki kopesa ndingisa na kobanda misale te soki plan ya gestion ya envilonnema pe sociale(PGES) esalemi te epayi ya entreprise oyo esengeli kosala misala.</w:t>
      </w:r>
    </w:p>
    <w:p w:rsidR="00A04655" w:rsidRPr="00A04655" w:rsidRDefault="00A04655" w:rsidP="00A04655">
      <w:pPr>
        <w:jc w:val="both"/>
        <w:rPr>
          <w:rFonts w:ascii="Arial" w:eastAsia="MS Mincho" w:hAnsi="Arial" w:cs="Arial"/>
          <w:color w:val="000000" w:themeColor="text1"/>
          <w:sz w:val="21"/>
          <w:szCs w:val="21"/>
        </w:rPr>
      </w:pPr>
    </w:p>
    <w:p w:rsidR="00A04655" w:rsidRPr="00297CCB" w:rsidRDefault="00A04655" w:rsidP="00923042">
      <w:pPr>
        <w:jc w:val="both"/>
        <w:rPr>
          <w:rFonts w:ascii="Arial" w:eastAsia="MS Mincho" w:hAnsi="Arial" w:cs="Arial"/>
          <w:color w:val="000000" w:themeColor="text1"/>
          <w:sz w:val="21"/>
          <w:szCs w:val="21"/>
        </w:rPr>
      </w:pPr>
      <w:r w:rsidRPr="00297CCB">
        <w:rPr>
          <w:rFonts w:ascii="Arial" w:eastAsia="MS Mincho" w:hAnsi="Arial" w:cs="Arial"/>
          <w:color w:val="000000" w:themeColor="text1"/>
          <w:sz w:val="21"/>
          <w:szCs w:val="21"/>
        </w:rPr>
        <w:t xml:space="preserve">Mikumba miye mikomami likolo lia mongoloto moye, mikokomama </w:t>
      </w:r>
      <w:proofErr w:type="gramStart"/>
      <w:r w:rsidRPr="00297CCB">
        <w:rPr>
          <w:rFonts w:ascii="Arial" w:eastAsia="MS Mincho" w:hAnsi="Arial" w:cs="Arial"/>
          <w:color w:val="000000" w:themeColor="text1"/>
          <w:sz w:val="21"/>
          <w:szCs w:val="21"/>
        </w:rPr>
        <w:t>na</w:t>
      </w:r>
      <w:proofErr w:type="gramEnd"/>
      <w:r w:rsidRPr="00297CCB">
        <w:rPr>
          <w:rFonts w:ascii="Arial" w:eastAsia="MS Mincho" w:hAnsi="Arial" w:cs="Arial"/>
          <w:color w:val="000000" w:themeColor="text1"/>
          <w:sz w:val="21"/>
          <w:szCs w:val="21"/>
        </w:rPr>
        <w:t xml:space="preserve"> Mokanda ya esaleli ya Projet too manuel ya exécution ya Projet.</w:t>
      </w:r>
    </w:p>
    <w:p w:rsidR="00A04655" w:rsidRPr="00297CCB" w:rsidRDefault="00A04655" w:rsidP="00923042">
      <w:pPr>
        <w:jc w:val="both"/>
        <w:rPr>
          <w:rFonts w:ascii="Arial" w:eastAsia="MS Mincho" w:hAnsi="Arial" w:cs="Arial"/>
          <w:color w:val="000000" w:themeColor="text1"/>
          <w:sz w:val="21"/>
          <w:szCs w:val="21"/>
        </w:rPr>
      </w:pPr>
    </w:p>
    <w:p w:rsidR="00923042" w:rsidRPr="00297CCB" w:rsidRDefault="00A04655" w:rsidP="00A04655">
      <w:pPr>
        <w:jc w:val="both"/>
        <w:rPr>
          <w:rFonts w:cs="Arial"/>
          <w:color w:val="000000"/>
          <w:sz w:val="21"/>
          <w:szCs w:val="21"/>
        </w:rPr>
      </w:pPr>
      <w:r w:rsidRPr="00297CCB">
        <w:rPr>
          <w:rFonts w:cs="Arial"/>
          <w:color w:val="000000"/>
          <w:sz w:val="21"/>
          <w:szCs w:val="21"/>
        </w:rPr>
        <w:t>Motango ya misolo</w:t>
      </w:r>
      <w:r w:rsidR="00923042" w:rsidRPr="00297CCB">
        <w:rPr>
          <w:rFonts w:cs="Arial"/>
          <w:color w:val="000000"/>
          <w:sz w:val="21"/>
          <w:szCs w:val="21"/>
        </w:rPr>
        <w:t xml:space="preserve"> nyonso eye ekopesama mpo </w:t>
      </w:r>
      <w:proofErr w:type="gramStart"/>
      <w:r w:rsidR="00923042" w:rsidRPr="00297CCB">
        <w:rPr>
          <w:rFonts w:cs="Arial"/>
          <w:color w:val="000000"/>
          <w:sz w:val="21"/>
          <w:szCs w:val="21"/>
        </w:rPr>
        <w:t>na</w:t>
      </w:r>
      <w:proofErr w:type="gramEnd"/>
      <w:r w:rsidR="00923042" w:rsidRPr="00297CCB">
        <w:rPr>
          <w:rFonts w:cs="Arial"/>
          <w:color w:val="000000"/>
          <w:sz w:val="21"/>
          <w:szCs w:val="21"/>
        </w:rPr>
        <w:t xml:space="preserve"> bosaleli mikanu minso mia bokengeli biloko biye bizingi mokili na mpe efandeli ya batu nde epesi mbongo 737 000 USD lokola elakisami na lokasa loye lozali kolanda.</w:t>
      </w:r>
    </w:p>
    <w:p w:rsidR="00A04655" w:rsidRPr="00297CCB" w:rsidRDefault="00A04655" w:rsidP="00A04655">
      <w:pPr>
        <w:jc w:val="both"/>
        <w:rPr>
          <w:rFonts w:ascii="Arial" w:eastAsia="MS Mincho" w:hAnsi="Arial" w:cs="Arial"/>
          <w:color w:val="000000" w:themeColor="text1"/>
          <w:sz w:val="21"/>
          <w:szCs w:val="21"/>
        </w:rPr>
      </w:pPr>
    </w:p>
    <w:tbl>
      <w:tblPr>
        <w:tblW w:w="9661" w:type="dxa"/>
        <w:tblInd w:w="-5" w:type="dxa"/>
        <w:tblLook w:val="04A0"/>
      </w:tblPr>
      <w:tblGrid>
        <w:gridCol w:w="520"/>
        <w:gridCol w:w="3599"/>
        <w:gridCol w:w="1232"/>
        <w:gridCol w:w="1139"/>
        <w:gridCol w:w="1033"/>
        <w:gridCol w:w="1073"/>
        <w:gridCol w:w="18"/>
        <w:gridCol w:w="1014"/>
        <w:gridCol w:w="33"/>
      </w:tblGrid>
      <w:tr w:rsidR="00923042" w:rsidRPr="0042461E" w:rsidTr="00A04655">
        <w:trPr>
          <w:trHeight w:val="7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lang w:val="fr-CA"/>
              </w:rPr>
              <w:t>#</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rPr>
              <w:t>Molongo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rPr>
              <w:t>Bomoko</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rPr>
              <w:t>Mutangu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lang w:val="fr-CA"/>
              </w:rPr>
              <w:t>Ntalu ya bomoko  USD</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lang w:val="fr-CA"/>
              </w:rPr>
              <w:t>Mutango na USD</w:t>
            </w:r>
          </w:p>
        </w:tc>
        <w:tc>
          <w:tcPr>
            <w:tcW w:w="1047" w:type="dxa"/>
            <w:gridSpan w:val="2"/>
            <w:tcBorders>
              <w:top w:val="single" w:sz="4" w:space="0" w:color="auto"/>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lang w:val="fr-CA"/>
              </w:rPr>
              <w:t>Bisika mbongo ekouta</w:t>
            </w:r>
          </w:p>
        </w:tc>
      </w:tr>
      <w:tr w:rsidR="00923042" w:rsidRPr="0042461E" w:rsidTr="00A04655">
        <w:trPr>
          <w:trHeight w:val="75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1</w:t>
            </w:r>
          </w:p>
        </w:tc>
        <w:tc>
          <w:tcPr>
            <w:tcW w:w="3726"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bCs/>
                <w:color w:val="000000"/>
                <w:sz w:val="21"/>
                <w:szCs w:val="21"/>
              </w:rPr>
              <w:t xml:space="preserve">Bosalisi mpe bosaleli ba EIES </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EIES</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Pr>
                <w:rFonts w:ascii="Arial" w:hAnsi="Arial" w:cs="Arial"/>
                <w:color w:val="000000"/>
                <w:sz w:val="21"/>
                <w:szCs w:val="21"/>
              </w:rPr>
              <w:t>Provision</w:t>
            </w:r>
            <w:r w:rsidRPr="0042461E">
              <w:rPr>
                <w:rFonts w:ascii="Arial" w:hAnsi="Arial" w:cs="Arial"/>
                <w:color w:val="000000"/>
                <w:sz w:val="21"/>
                <w:szCs w:val="21"/>
              </w:rPr>
              <w:t> </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25 000 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300 000 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w:t>
            </w:r>
          </w:p>
        </w:tc>
      </w:tr>
      <w:tr w:rsidR="00923042" w:rsidRPr="0042461E" w:rsidTr="00A04655">
        <w:trPr>
          <w:trHeight w:val="5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2</w:t>
            </w:r>
          </w:p>
        </w:tc>
        <w:tc>
          <w:tcPr>
            <w:tcW w:w="3726"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bCs/>
                <w:color w:val="000000"/>
                <w:sz w:val="21"/>
                <w:szCs w:val="21"/>
              </w:rPr>
              <w:t xml:space="preserve">Bopanzi ba nsango ya lolenge ya kosambisa makambu </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Milulu</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 6</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15 000 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90 000 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 </w:t>
            </w:r>
          </w:p>
        </w:tc>
      </w:tr>
      <w:tr w:rsidR="00923042" w:rsidRPr="0042461E" w:rsidTr="00A04655">
        <w:trPr>
          <w:trHeight w:val="75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3</w:t>
            </w:r>
          </w:p>
        </w:tc>
        <w:tc>
          <w:tcPr>
            <w:tcW w:w="3726" w:type="dxa"/>
            <w:tcBorders>
              <w:top w:val="nil"/>
              <w:left w:val="nil"/>
              <w:bottom w:val="single" w:sz="4" w:space="0" w:color="auto"/>
              <w:right w:val="single" w:sz="4" w:space="0" w:color="auto"/>
            </w:tcBorders>
            <w:shd w:val="clear" w:color="auto" w:fill="auto"/>
            <w:vAlign w:val="center"/>
            <w:hideMark/>
          </w:tcPr>
          <w:p w:rsidR="00923042" w:rsidRPr="00382617" w:rsidRDefault="00923042" w:rsidP="00A04655">
            <w:pPr>
              <w:jc w:val="both"/>
              <w:rPr>
                <w:rFonts w:ascii="Arial" w:hAnsi="Arial" w:cs="Arial"/>
                <w:color w:val="000000"/>
                <w:sz w:val="21"/>
                <w:szCs w:val="21"/>
                <w:lang w:val="fr-FR"/>
              </w:rPr>
            </w:pPr>
            <w:r w:rsidRPr="0042461E">
              <w:rPr>
                <w:rFonts w:ascii="Arial" w:hAnsi="Arial" w:cs="Arial"/>
                <w:color w:val="000000"/>
                <w:sz w:val="21"/>
                <w:szCs w:val="21"/>
                <w:lang w:val="fr-CA"/>
              </w:rPr>
              <w:t xml:space="preserve">Renforcement des capacités des institutions en gestion environnementale et sociale </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Mateya</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 6</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20 000 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120 000 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 </w:t>
            </w:r>
          </w:p>
        </w:tc>
      </w:tr>
      <w:tr w:rsidR="00923042" w:rsidRPr="0042461E" w:rsidTr="00A04655">
        <w:trPr>
          <w:trHeight w:val="5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lastRenderedPageBreak/>
              <w:t>4</w:t>
            </w:r>
          </w:p>
        </w:tc>
        <w:tc>
          <w:tcPr>
            <w:tcW w:w="3726"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Bosaleli ba ESMP mosusu  (bozongisi bisika bia bozweli mabele / mabulu ma bozwi mabele mpo na misala)</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Province</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6</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20 000 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120 000 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 </w:t>
            </w:r>
          </w:p>
        </w:tc>
      </w:tr>
      <w:tr w:rsidR="00923042" w:rsidRPr="0042461E" w:rsidTr="00A04655">
        <w:trPr>
          <w:trHeight w:val="5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5</w:t>
            </w:r>
          </w:p>
        </w:tc>
        <w:tc>
          <w:tcPr>
            <w:tcW w:w="3726"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 xml:space="preserve">Botaleli bwa ntangu </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Revue </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2 </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20 000 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40 000 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 </w:t>
            </w:r>
          </w:p>
        </w:tc>
      </w:tr>
      <w:tr w:rsidR="00923042" w:rsidRPr="0042461E" w:rsidTr="00A04655">
        <w:trPr>
          <w:trHeight w:val="5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6</w:t>
            </w:r>
          </w:p>
        </w:tc>
        <w:tc>
          <w:tcPr>
            <w:tcW w:w="3726"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bCs/>
                <w:color w:val="000000"/>
                <w:sz w:val="21"/>
                <w:szCs w:val="21"/>
              </w:rPr>
              <w:t>Makambo masus na mpe ya mbalakaka (10 %) ya mutango nyonso ya mbongo</w:t>
            </w:r>
          </w:p>
        </w:tc>
        <w:tc>
          <w:tcPr>
            <w:tcW w:w="120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 Mabongisi</w:t>
            </w:r>
          </w:p>
        </w:tc>
        <w:tc>
          <w:tcPr>
            <w:tcW w:w="1110"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rPr>
              <w:t>1 </w:t>
            </w:r>
          </w:p>
        </w:tc>
        <w:tc>
          <w:tcPr>
            <w:tcW w:w="994"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67 000 </w:t>
            </w:r>
          </w:p>
        </w:tc>
        <w:tc>
          <w:tcPr>
            <w:tcW w:w="1050"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67 000 </w:t>
            </w:r>
          </w:p>
        </w:tc>
        <w:tc>
          <w:tcPr>
            <w:tcW w:w="1047"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Projet </w:t>
            </w:r>
          </w:p>
        </w:tc>
      </w:tr>
      <w:tr w:rsidR="00923042" w:rsidRPr="0042461E" w:rsidTr="00A04655">
        <w:trPr>
          <w:gridAfter w:val="1"/>
          <w:wAfter w:w="32" w:type="dxa"/>
          <w:trHeight w:val="290"/>
        </w:trPr>
        <w:tc>
          <w:tcPr>
            <w:tcW w:w="75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042" w:rsidRPr="0042461E" w:rsidRDefault="00923042" w:rsidP="00A04655">
            <w:pPr>
              <w:jc w:val="both"/>
              <w:rPr>
                <w:rFonts w:ascii="Arial" w:hAnsi="Arial" w:cs="Arial"/>
                <w:b/>
                <w:bCs/>
                <w:color w:val="000000"/>
                <w:sz w:val="21"/>
                <w:szCs w:val="21"/>
              </w:rPr>
            </w:pPr>
            <w:r w:rsidRPr="0042461E">
              <w:rPr>
                <w:rFonts w:ascii="Arial" w:hAnsi="Arial" w:cs="Arial"/>
                <w:b/>
                <w:bCs/>
                <w:color w:val="000000"/>
                <w:sz w:val="21"/>
                <w:szCs w:val="21"/>
                <w:lang w:val="fr-CA"/>
              </w:rPr>
              <w:t>Mutano ya mbongo nyonso</w:t>
            </w:r>
          </w:p>
        </w:tc>
        <w:tc>
          <w:tcPr>
            <w:tcW w:w="1033" w:type="dxa"/>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 </w:t>
            </w:r>
          </w:p>
        </w:tc>
        <w:tc>
          <w:tcPr>
            <w:tcW w:w="1031" w:type="dxa"/>
            <w:gridSpan w:val="2"/>
            <w:tcBorders>
              <w:top w:val="nil"/>
              <w:left w:val="nil"/>
              <w:bottom w:val="single" w:sz="4" w:space="0" w:color="auto"/>
              <w:right w:val="single" w:sz="4" w:space="0" w:color="auto"/>
            </w:tcBorders>
            <w:shd w:val="clear" w:color="auto" w:fill="auto"/>
            <w:vAlign w:val="center"/>
            <w:hideMark/>
          </w:tcPr>
          <w:p w:rsidR="00923042" w:rsidRPr="0042461E" w:rsidRDefault="00923042" w:rsidP="00A04655">
            <w:pPr>
              <w:jc w:val="both"/>
              <w:rPr>
                <w:rFonts w:ascii="Arial" w:hAnsi="Arial" w:cs="Arial"/>
                <w:color w:val="000000"/>
                <w:sz w:val="21"/>
                <w:szCs w:val="21"/>
              </w:rPr>
            </w:pPr>
            <w:r w:rsidRPr="0042461E">
              <w:rPr>
                <w:rFonts w:ascii="Arial" w:hAnsi="Arial" w:cs="Arial"/>
                <w:color w:val="000000"/>
                <w:sz w:val="21"/>
                <w:szCs w:val="21"/>
                <w:lang w:val="fr-CA"/>
              </w:rPr>
              <w:t>737 000 </w:t>
            </w:r>
          </w:p>
        </w:tc>
      </w:tr>
    </w:tbl>
    <w:p w:rsidR="00923042" w:rsidRPr="0042461E" w:rsidRDefault="00923042" w:rsidP="00923042">
      <w:pPr>
        <w:jc w:val="both"/>
        <w:rPr>
          <w:rFonts w:ascii="Arial" w:hAnsi="Arial" w:cs="Arial"/>
          <w:color w:val="000000"/>
          <w:sz w:val="21"/>
          <w:szCs w:val="21"/>
        </w:rPr>
      </w:pPr>
    </w:p>
    <w:p w:rsidR="00923042" w:rsidRPr="0042461E" w:rsidRDefault="00923042" w:rsidP="00923042">
      <w:pPr>
        <w:jc w:val="both"/>
        <w:rPr>
          <w:rFonts w:ascii="Arial" w:hAnsi="Arial" w:cs="Arial"/>
          <w:color w:val="000000"/>
          <w:sz w:val="21"/>
          <w:szCs w:val="21"/>
        </w:rPr>
      </w:pPr>
      <w:r w:rsidRPr="0042461E">
        <w:rPr>
          <w:rFonts w:ascii="Arial" w:hAnsi="Arial" w:cs="Arial"/>
          <w:color w:val="000000"/>
          <w:sz w:val="21"/>
          <w:szCs w:val="21"/>
        </w:rPr>
        <w:t xml:space="preserve">Milulu mia masolo na batu nde misalamaki na kati ya bisika biye bizali kolanda : Kenge, Kasongo-Lunda, Popokabaka, Kahemba, Feshi, Bagata, Bulungu, Gungu, Idiofa, Masimanimba, Lisala, Bumba na mpe Bongandanga kobanda mokolo mwa 24 mars tii na mwa 05 avril 2018 na batu baye banso basengelaki kokutana na bango. </w:t>
      </w:r>
    </w:p>
    <w:p w:rsidR="00923042" w:rsidRPr="00382617" w:rsidRDefault="00923042" w:rsidP="00923042">
      <w:pPr>
        <w:pStyle w:val="Default"/>
        <w:spacing w:line="276" w:lineRule="auto"/>
        <w:jc w:val="both"/>
        <w:rPr>
          <w:sz w:val="21"/>
          <w:szCs w:val="21"/>
          <w:lang w:val="en-US"/>
        </w:rPr>
      </w:pPr>
    </w:p>
    <w:p w:rsidR="00923042" w:rsidRPr="00382617" w:rsidRDefault="00923042" w:rsidP="00923042">
      <w:pPr>
        <w:pStyle w:val="Default"/>
        <w:spacing w:line="276" w:lineRule="auto"/>
        <w:jc w:val="both"/>
        <w:rPr>
          <w:sz w:val="21"/>
          <w:szCs w:val="21"/>
          <w:lang w:val="en-US"/>
        </w:rPr>
      </w:pPr>
      <w:r w:rsidRPr="00382617">
        <w:rPr>
          <w:sz w:val="21"/>
          <w:szCs w:val="21"/>
          <w:lang w:val="en-US"/>
        </w:rPr>
        <w:t xml:space="preserve">Malongi maye ma CGES nde makomami kolandana </w:t>
      </w:r>
      <w:proofErr w:type="gramStart"/>
      <w:r w:rsidRPr="00382617">
        <w:rPr>
          <w:sz w:val="21"/>
          <w:szCs w:val="21"/>
          <w:lang w:val="en-US"/>
        </w:rPr>
        <w:t>na</w:t>
      </w:r>
      <w:proofErr w:type="gramEnd"/>
      <w:r w:rsidRPr="00382617">
        <w:rPr>
          <w:sz w:val="21"/>
          <w:szCs w:val="21"/>
          <w:lang w:val="en-US"/>
        </w:rPr>
        <w:t xml:space="preserve"> mibeko mia mboka RDC na mpe ba politiki eye ya Banque Mondiale ya mambi ma bokengeli mpe bosaleli biloko biye bizingi mokili na mpe efandeli ya batu na mpe eko bakisama na mayele ma malongi mayike masusu lokola ya CPR na PPA.</w:t>
      </w:r>
    </w:p>
    <w:p w:rsidR="00923042" w:rsidRPr="0042461E" w:rsidRDefault="00923042" w:rsidP="00923042">
      <w:pPr>
        <w:jc w:val="both"/>
        <w:rPr>
          <w:rFonts w:ascii="Arial" w:hAnsi="Arial" w:cs="Arial"/>
          <w:color w:val="000000"/>
          <w:sz w:val="21"/>
          <w:szCs w:val="21"/>
        </w:rPr>
      </w:pPr>
    </w:p>
    <w:p w:rsidR="00923042" w:rsidRPr="0042461E" w:rsidRDefault="00923042" w:rsidP="00923042">
      <w:pPr>
        <w:jc w:val="both"/>
        <w:rPr>
          <w:rFonts w:ascii="Arial" w:hAnsi="Arial" w:cs="Arial"/>
          <w:sz w:val="21"/>
          <w:szCs w:val="21"/>
          <w:highlight w:val="yellow"/>
          <w:lang w:bidi="en-US"/>
        </w:rPr>
      </w:pPr>
      <w:r w:rsidRPr="0042461E">
        <w:rPr>
          <w:rFonts w:ascii="Arial" w:hAnsi="Arial" w:cs="Arial"/>
          <w:sz w:val="21"/>
          <w:szCs w:val="21"/>
          <w:highlight w:val="yellow"/>
          <w:lang w:bidi="en-US"/>
        </w:rPr>
        <w:br w:type="page"/>
      </w:r>
    </w:p>
    <w:p w:rsidR="00923042" w:rsidRPr="0042461E" w:rsidRDefault="00923042" w:rsidP="00923042">
      <w:pPr>
        <w:pStyle w:val="Titre1"/>
        <w:jc w:val="both"/>
        <w:rPr>
          <w:rFonts w:cs="Arial"/>
          <w:b w:val="0"/>
          <w:sz w:val="21"/>
          <w:szCs w:val="21"/>
        </w:rPr>
      </w:pPr>
      <w:bookmarkStart w:id="8" w:name="_Toc515787497"/>
      <w:r w:rsidRPr="0042461E">
        <w:rPr>
          <w:rFonts w:cs="Arial"/>
          <w:b w:val="0"/>
          <w:sz w:val="21"/>
          <w:szCs w:val="21"/>
        </w:rPr>
        <w:lastRenderedPageBreak/>
        <w:t>KINKUFI YA MALONGI</w:t>
      </w:r>
      <w:bookmarkEnd w:id="8"/>
    </w:p>
    <w:p w:rsidR="00923042" w:rsidRPr="0042461E" w:rsidRDefault="00923042" w:rsidP="00923042">
      <w:pPr>
        <w:jc w:val="both"/>
        <w:rPr>
          <w:rFonts w:ascii="Arial" w:hAnsi="Arial" w:cs="Arial"/>
          <w:sz w:val="21"/>
          <w:szCs w:val="21"/>
          <w:lang w:bidi="en-US"/>
        </w:rPr>
      </w:pPr>
    </w:p>
    <w:p w:rsidR="00923042" w:rsidRPr="0042461E" w:rsidRDefault="00923042" w:rsidP="00923042">
      <w:pPr>
        <w:autoSpaceDE w:val="0"/>
        <w:autoSpaceDN w:val="0"/>
        <w:adjustRightInd w:val="0"/>
        <w:jc w:val="both"/>
        <w:rPr>
          <w:rFonts w:ascii="Arial" w:hAnsi="Arial" w:cs="Arial"/>
          <w:sz w:val="21"/>
          <w:szCs w:val="21"/>
        </w:rPr>
      </w:pPr>
      <w:r w:rsidRPr="0042461E">
        <w:rPr>
          <w:rFonts w:ascii="Arial" w:hAnsi="Arial" w:cs="Arial"/>
          <w:sz w:val="21"/>
          <w:szCs w:val="21"/>
        </w:rPr>
        <w:t xml:space="preserve">Mbula matari ya bwala ya République Démocratique du Congo (RDC) bakaka mbongo ya lusadisu   </w:t>
      </w:r>
      <w:proofErr w:type="gramStart"/>
      <w:r w:rsidRPr="0042461E">
        <w:rPr>
          <w:rFonts w:ascii="Arial" w:hAnsi="Arial" w:cs="Arial"/>
          <w:sz w:val="21"/>
          <w:szCs w:val="21"/>
        </w:rPr>
        <w:t>na</w:t>
      </w:r>
      <w:proofErr w:type="gramEnd"/>
      <w:r w:rsidRPr="0042461E">
        <w:rPr>
          <w:rFonts w:ascii="Arial" w:hAnsi="Arial" w:cs="Arial"/>
          <w:sz w:val="21"/>
          <w:szCs w:val="21"/>
        </w:rPr>
        <w:t xml:space="preserve"> nzila ya lisanga ya molongo ya lusadisu ya ba bwala na zina IDA ya Banque Mondiale sambu na kusadisa bisalu ya « PIP » (Projet d'Inclusion Productive) yata kambama na Ministère ya Affaires Sociales. </w:t>
      </w:r>
    </w:p>
    <w:p w:rsidR="00923042" w:rsidRPr="0042461E" w:rsidRDefault="00923042" w:rsidP="00923042">
      <w:pPr>
        <w:autoSpaceDE w:val="0"/>
        <w:autoSpaceDN w:val="0"/>
        <w:adjustRightInd w:val="0"/>
        <w:jc w:val="both"/>
        <w:rPr>
          <w:rFonts w:ascii="Arial" w:hAnsi="Arial" w:cs="Arial"/>
          <w:sz w:val="21"/>
          <w:szCs w:val="21"/>
        </w:rPr>
      </w:pPr>
    </w:p>
    <w:p w:rsidR="00923042" w:rsidRPr="0042461E" w:rsidRDefault="00923042" w:rsidP="00923042">
      <w:pPr>
        <w:autoSpaceDE w:val="0"/>
        <w:autoSpaceDN w:val="0"/>
        <w:adjustRightInd w:val="0"/>
        <w:jc w:val="both"/>
        <w:rPr>
          <w:rFonts w:ascii="Arial" w:hAnsi="Arial" w:cs="Arial"/>
          <w:sz w:val="21"/>
          <w:szCs w:val="21"/>
        </w:rPr>
      </w:pPr>
      <w:r w:rsidRPr="0042461E">
        <w:rPr>
          <w:rFonts w:ascii="Arial" w:hAnsi="Arial" w:cs="Arial"/>
          <w:sz w:val="21"/>
          <w:szCs w:val="21"/>
        </w:rPr>
        <w:t>Ntina nene ya lusadisu yayi kele kukangula ba nzila nakati ya ba bwala yayi kele na biteni bisatu (3) ke landa :</w:t>
      </w:r>
      <w:r w:rsidRPr="0042461E">
        <w:rPr>
          <w:rFonts w:ascii="Arial" w:hAnsi="Arial" w:cs="Arial"/>
          <w:i/>
          <w:sz w:val="21"/>
          <w:szCs w:val="21"/>
        </w:rPr>
        <w:t>(i)</w:t>
      </w:r>
      <w:r w:rsidRPr="0042461E">
        <w:rPr>
          <w:rFonts w:ascii="Arial" w:hAnsi="Arial" w:cs="Arial"/>
          <w:sz w:val="21"/>
          <w:szCs w:val="21"/>
        </w:rPr>
        <w:t xml:space="preserve"> kukodisa mpila ya kabaka mbongo na nzila ya kisalu ya mabuta ya </w:t>
      </w:r>
      <w:proofErr w:type="gramStart"/>
      <w:r w:rsidRPr="0042461E">
        <w:rPr>
          <w:rFonts w:ascii="Arial" w:hAnsi="Arial" w:cs="Arial"/>
          <w:sz w:val="21"/>
          <w:szCs w:val="21"/>
        </w:rPr>
        <w:t>babola ;</w:t>
      </w:r>
      <w:proofErr w:type="gramEnd"/>
      <w:r w:rsidRPr="0042461E">
        <w:rPr>
          <w:rFonts w:ascii="Arial" w:hAnsi="Arial" w:cs="Arial"/>
          <w:sz w:val="21"/>
          <w:szCs w:val="21"/>
        </w:rPr>
        <w:t xml:space="preserve"> </w:t>
      </w:r>
      <w:r w:rsidRPr="0042461E">
        <w:rPr>
          <w:rFonts w:ascii="Arial" w:hAnsi="Arial" w:cs="Arial"/>
          <w:i/>
          <w:sz w:val="21"/>
          <w:szCs w:val="21"/>
        </w:rPr>
        <w:t>(ii)</w:t>
      </w:r>
      <w:r w:rsidRPr="0042461E">
        <w:rPr>
          <w:rFonts w:ascii="Arial" w:hAnsi="Arial" w:cs="Arial"/>
          <w:sz w:val="21"/>
          <w:szCs w:val="21"/>
        </w:rPr>
        <w:t xml:space="preserve"> kukodisa kubaka mbongo ya mabuta yayi kele na mutindu ve ; </w:t>
      </w:r>
      <w:r w:rsidRPr="0042461E">
        <w:rPr>
          <w:rFonts w:ascii="Arial" w:hAnsi="Arial" w:cs="Arial"/>
          <w:i/>
          <w:sz w:val="21"/>
          <w:szCs w:val="21"/>
        </w:rPr>
        <w:t>(iii)</w:t>
      </w:r>
      <w:r w:rsidRPr="0042461E">
        <w:rPr>
          <w:rFonts w:ascii="Arial" w:hAnsi="Arial" w:cs="Arial"/>
          <w:sz w:val="21"/>
          <w:szCs w:val="21"/>
        </w:rPr>
        <w:t xml:space="preserve"> kuyedisa bantu mutindu ya kulandila bima yayi ke zingaka ntoto na mpila bantu ke vandaka. </w:t>
      </w:r>
    </w:p>
    <w:p w:rsidR="00923042" w:rsidRPr="0042461E" w:rsidRDefault="00923042" w:rsidP="00923042">
      <w:pPr>
        <w:autoSpaceDE w:val="0"/>
        <w:autoSpaceDN w:val="0"/>
        <w:adjustRightInd w:val="0"/>
        <w:jc w:val="both"/>
        <w:rPr>
          <w:rFonts w:ascii="Arial" w:hAnsi="Arial" w:cs="Arial"/>
          <w:sz w:val="21"/>
          <w:szCs w:val="21"/>
        </w:rPr>
      </w:pPr>
    </w:p>
    <w:p w:rsidR="00923042" w:rsidRPr="00382617" w:rsidRDefault="00923042" w:rsidP="00923042">
      <w:pPr>
        <w:jc w:val="both"/>
        <w:rPr>
          <w:rFonts w:ascii="Arial" w:hAnsi="Arial" w:cs="Arial"/>
          <w:bCs/>
          <w:sz w:val="21"/>
          <w:szCs w:val="21"/>
        </w:rPr>
      </w:pPr>
      <w:r w:rsidRPr="00382617">
        <w:rPr>
          <w:rFonts w:ascii="Arial" w:hAnsi="Arial" w:cs="Arial"/>
          <w:bCs/>
          <w:sz w:val="21"/>
          <w:szCs w:val="21"/>
        </w:rPr>
        <w:t xml:space="preserve">Bisalu yayi ya PIP ta fanda na biteni iya ya vimba (4) yayi ke </w:t>
      </w:r>
      <w:proofErr w:type="gramStart"/>
      <w:r w:rsidRPr="00382617">
        <w:rPr>
          <w:rFonts w:ascii="Arial" w:hAnsi="Arial" w:cs="Arial"/>
          <w:bCs/>
          <w:sz w:val="21"/>
          <w:szCs w:val="21"/>
        </w:rPr>
        <w:t>landaka :</w:t>
      </w:r>
      <w:proofErr w:type="gramEnd"/>
    </w:p>
    <w:p w:rsidR="00923042" w:rsidRPr="0042461E" w:rsidRDefault="00923042" w:rsidP="00923042">
      <w:pPr>
        <w:jc w:val="both"/>
        <w:rPr>
          <w:rFonts w:ascii="Arial" w:hAnsi="Arial" w:cs="Arial"/>
          <w:sz w:val="21"/>
          <w:szCs w:val="21"/>
        </w:rPr>
      </w:pPr>
    </w:p>
    <w:p w:rsidR="00923042" w:rsidRPr="0042461E" w:rsidRDefault="00923042" w:rsidP="00EB640E">
      <w:pPr>
        <w:numPr>
          <w:ilvl w:val="0"/>
          <w:numId w:val="13"/>
        </w:numPr>
        <w:jc w:val="both"/>
        <w:rPr>
          <w:rFonts w:ascii="Arial" w:hAnsi="Arial" w:cs="Arial"/>
          <w:bCs/>
          <w:sz w:val="21"/>
          <w:szCs w:val="21"/>
          <w:lang w:val="pt-BR"/>
        </w:rPr>
      </w:pPr>
      <w:r w:rsidRPr="0042461E">
        <w:rPr>
          <w:rFonts w:ascii="Arial" w:hAnsi="Arial" w:cs="Arial"/>
          <w:bCs/>
          <w:sz w:val="21"/>
          <w:szCs w:val="21"/>
          <w:lang w:val="pt-BR"/>
        </w:rPr>
        <w:t xml:space="preserve">Kiteni ya 1 : Bisalu ya kusalama na bantu mingi ya kele (CFW) (135 millions $US) ;  </w:t>
      </w:r>
    </w:p>
    <w:p w:rsidR="00923042" w:rsidRPr="0042461E" w:rsidRDefault="00923042" w:rsidP="00EB640E">
      <w:pPr>
        <w:numPr>
          <w:ilvl w:val="0"/>
          <w:numId w:val="13"/>
        </w:numPr>
        <w:jc w:val="both"/>
        <w:rPr>
          <w:rFonts w:ascii="Arial" w:hAnsi="Arial" w:cs="Arial"/>
          <w:bCs/>
          <w:sz w:val="21"/>
          <w:szCs w:val="21"/>
          <w:lang w:val="pt-BR"/>
        </w:rPr>
      </w:pPr>
      <w:r w:rsidRPr="0042461E">
        <w:rPr>
          <w:rFonts w:ascii="Arial" w:hAnsi="Arial" w:cs="Arial"/>
          <w:bCs/>
          <w:sz w:val="21"/>
          <w:szCs w:val="21"/>
          <w:lang w:val="pt-BR"/>
        </w:rPr>
        <w:t xml:space="preserve">Kiteni ya 2 : Kutambula yam bongo na nzila ya bisalu (20 millions $US) ; </w:t>
      </w:r>
    </w:p>
    <w:p w:rsidR="00923042" w:rsidRPr="0042461E" w:rsidRDefault="00923042" w:rsidP="00EB640E">
      <w:pPr>
        <w:numPr>
          <w:ilvl w:val="0"/>
          <w:numId w:val="13"/>
        </w:numPr>
        <w:jc w:val="both"/>
        <w:rPr>
          <w:rFonts w:ascii="Arial" w:hAnsi="Arial" w:cs="Arial"/>
          <w:bCs/>
          <w:sz w:val="21"/>
          <w:szCs w:val="21"/>
        </w:rPr>
      </w:pPr>
      <w:r w:rsidRPr="0042461E">
        <w:rPr>
          <w:rFonts w:ascii="Arial" w:hAnsi="Arial" w:cs="Arial"/>
          <w:bCs/>
          <w:sz w:val="21"/>
          <w:szCs w:val="21"/>
        </w:rPr>
        <w:t>Kiteni ya 3 : Mikanu ya kusadisa (30 millions US) ; na mpi</w:t>
      </w:r>
    </w:p>
    <w:p w:rsidR="00923042" w:rsidRPr="0042461E" w:rsidRDefault="00923042" w:rsidP="00EB640E">
      <w:pPr>
        <w:numPr>
          <w:ilvl w:val="0"/>
          <w:numId w:val="13"/>
        </w:numPr>
        <w:jc w:val="both"/>
        <w:rPr>
          <w:rFonts w:ascii="Arial" w:hAnsi="Arial" w:cs="Arial"/>
          <w:bCs/>
          <w:sz w:val="21"/>
          <w:szCs w:val="21"/>
        </w:rPr>
      </w:pPr>
      <w:r w:rsidRPr="0042461E">
        <w:rPr>
          <w:rFonts w:ascii="Arial" w:hAnsi="Arial" w:cs="Arial"/>
          <w:bCs/>
          <w:sz w:val="21"/>
          <w:szCs w:val="21"/>
        </w:rPr>
        <w:t xml:space="preserve">Kiteni ya </w:t>
      </w:r>
      <w:proofErr w:type="gramStart"/>
      <w:r w:rsidRPr="0042461E">
        <w:rPr>
          <w:rFonts w:ascii="Arial" w:hAnsi="Arial" w:cs="Arial"/>
          <w:bCs/>
          <w:sz w:val="21"/>
          <w:szCs w:val="21"/>
        </w:rPr>
        <w:t>4 :</w:t>
      </w:r>
      <w:proofErr w:type="gramEnd"/>
      <w:r w:rsidRPr="0042461E">
        <w:rPr>
          <w:rFonts w:ascii="Arial" w:hAnsi="Arial" w:cs="Arial"/>
          <w:bCs/>
          <w:sz w:val="21"/>
          <w:szCs w:val="21"/>
        </w:rPr>
        <w:t xml:space="preserve"> Kukodisa ba nzo ya bisalu ya kati ya bwala (15 millions $US).</w:t>
      </w:r>
    </w:p>
    <w:p w:rsidR="00923042" w:rsidRPr="0042461E" w:rsidRDefault="00923042" w:rsidP="00923042">
      <w:pPr>
        <w:autoSpaceDE w:val="0"/>
        <w:autoSpaceDN w:val="0"/>
        <w:adjustRightInd w:val="0"/>
        <w:jc w:val="both"/>
        <w:rPr>
          <w:rFonts w:ascii="Arial" w:hAnsi="Arial" w:cs="Arial"/>
          <w:sz w:val="21"/>
          <w:szCs w:val="21"/>
          <w:lang w:val="fr-CI"/>
        </w:rPr>
      </w:pPr>
    </w:p>
    <w:p w:rsidR="00923042" w:rsidRPr="0042461E" w:rsidRDefault="00923042" w:rsidP="00923042">
      <w:pPr>
        <w:autoSpaceDE w:val="0"/>
        <w:autoSpaceDN w:val="0"/>
        <w:adjustRightInd w:val="0"/>
        <w:jc w:val="both"/>
        <w:rPr>
          <w:rFonts w:ascii="Arial" w:hAnsi="Arial" w:cs="Arial"/>
          <w:sz w:val="21"/>
          <w:szCs w:val="21"/>
          <w:lang w:val="fr-CI"/>
        </w:rPr>
      </w:pPr>
      <w:r w:rsidRPr="0042461E">
        <w:rPr>
          <w:rFonts w:ascii="Arial" w:hAnsi="Arial" w:cs="Arial"/>
          <w:sz w:val="21"/>
          <w:szCs w:val="21"/>
          <w:lang w:val="fr-CI"/>
        </w:rPr>
        <w:t>Kisalu yayi ya PIP tasalama na nzila ya mibeko ya bwala ya kele Mubeku ya nene ya Constitution ya bwala yokele (Constitution du 18 février 2006). Mibeko ya nkaka tasadisa diaka lokola ba lois na mpi ba Décrets ya bwala yayi metadilaka mambu ya bima yayi kezingaka ntoto na mpi mpila bantu ke fandaka, na mpi ba mibeku ya luwakanu ya ba bwala ya ntoto mvimba (conventions internationales) yayi talandama nsambu na projet yayi ya PIP.</w:t>
      </w:r>
    </w:p>
    <w:p w:rsidR="00923042" w:rsidRPr="0042461E" w:rsidRDefault="00923042" w:rsidP="00923042">
      <w:pPr>
        <w:autoSpaceDE w:val="0"/>
        <w:autoSpaceDN w:val="0"/>
        <w:adjustRightInd w:val="0"/>
        <w:jc w:val="both"/>
        <w:rPr>
          <w:rFonts w:ascii="Arial" w:hAnsi="Arial" w:cs="Arial"/>
          <w:sz w:val="21"/>
          <w:szCs w:val="21"/>
          <w:lang w:val="fr-CI"/>
        </w:rPr>
      </w:pPr>
    </w:p>
    <w:p w:rsidR="00923042" w:rsidRPr="0042461E" w:rsidRDefault="00923042" w:rsidP="00923042">
      <w:pPr>
        <w:autoSpaceDE w:val="0"/>
        <w:autoSpaceDN w:val="0"/>
        <w:adjustRightInd w:val="0"/>
        <w:jc w:val="both"/>
        <w:rPr>
          <w:rFonts w:ascii="Arial" w:hAnsi="Arial" w:cs="Arial"/>
          <w:sz w:val="21"/>
          <w:szCs w:val="21"/>
          <w:lang w:val="fr-CI"/>
        </w:rPr>
      </w:pPr>
      <w:r w:rsidRPr="0042461E">
        <w:rPr>
          <w:rFonts w:ascii="Arial" w:hAnsi="Arial" w:cs="Arial"/>
          <w:sz w:val="21"/>
          <w:szCs w:val="21"/>
          <w:lang w:val="fr-CI"/>
        </w:rPr>
        <w:t xml:space="preserve">Bapolitiki ya Banque Mondiale bisalu yayi tasadila na nzila ya projet PIP kele : OP 4.01 : Kutadila mbote bima kezingaka ntoto « Evaluation Environnementale »; OP 4.04 Mambu ya bisika ya kufandila ya ba nyama na mfinda « Habitats Naturels » ; OP 4.09 OP 4.11 : Kutadila mbote mambu ya bankoko « Ressources culturelles physiques » na mpi OP 4.12 Kukatula bantu na mpi bima na bawu bisika bisalu tasalama « Réinstallation Involontaire »,OP 4.36 « Mfinda », na mpi diaka OP 17.50 yayi metadilaka mambu ya kupesa ba nsangu na batu « Droits d’accès à l’information ». </w:t>
      </w:r>
    </w:p>
    <w:p w:rsidR="00923042" w:rsidRPr="0042461E" w:rsidRDefault="00923042" w:rsidP="00923042">
      <w:pPr>
        <w:tabs>
          <w:tab w:val="left" w:pos="-720"/>
          <w:tab w:val="left" w:pos="0"/>
        </w:tabs>
        <w:suppressAutoHyphens/>
        <w:jc w:val="both"/>
        <w:rPr>
          <w:rFonts w:ascii="Arial" w:hAnsi="Arial" w:cs="Arial"/>
          <w:i/>
          <w:color w:val="000000"/>
          <w:sz w:val="21"/>
          <w:szCs w:val="21"/>
          <w:lang w:val="fr-CI"/>
        </w:rPr>
      </w:pPr>
    </w:p>
    <w:p w:rsidR="00923042" w:rsidRPr="00382617" w:rsidRDefault="00923042" w:rsidP="00923042">
      <w:pPr>
        <w:jc w:val="both"/>
        <w:rPr>
          <w:rFonts w:ascii="Arial" w:hAnsi="Arial" w:cs="Arial"/>
          <w:sz w:val="21"/>
          <w:szCs w:val="21"/>
          <w:lang w:val="fr-FR" w:bidi="fr-FR"/>
        </w:rPr>
      </w:pPr>
      <w:r w:rsidRPr="00382617">
        <w:rPr>
          <w:rFonts w:ascii="Arial" w:hAnsi="Arial" w:cs="Arial"/>
          <w:sz w:val="21"/>
          <w:szCs w:val="21"/>
          <w:lang w:val="fr-FR" w:bidi="fr-FR"/>
        </w:rPr>
        <w:t xml:space="preserve">Bisalu yayi ya mabongisi ya projet PIP ta salama na lusadisu ya ba nzo ya bisalu yayi kelanda : </w:t>
      </w:r>
      <w:r w:rsidRPr="00382617">
        <w:rPr>
          <w:rFonts w:ascii="Arial" w:hAnsi="Arial" w:cs="Arial"/>
          <w:i/>
          <w:sz w:val="21"/>
          <w:szCs w:val="21"/>
          <w:lang w:val="fr-FR" w:bidi="fr-FR"/>
        </w:rPr>
        <w:t>(i)</w:t>
      </w:r>
      <w:r w:rsidRPr="00382617">
        <w:rPr>
          <w:rFonts w:ascii="Arial" w:hAnsi="Arial" w:cs="Arial"/>
          <w:sz w:val="21"/>
          <w:szCs w:val="21"/>
          <w:lang w:val="fr-FR" w:bidi="fr-FR"/>
        </w:rPr>
        <w:t xml:space="preserve"> lisanga mosi ya bayi bakouta na ba ministères (Cimité Interministériel) ; </w:t>
      </w:r>
      <w:r w:rsidRPr="00382617">
        <w:rPr>
          <w:rFonts w:ascii="Arial" w:hAnsi="Arial" w:cs="Arial"/>
          <w:i/>
          <w:sz w:val="21"/>
          <w:szCs w:val="21"/>
          <w:lang w:val="fr-FR" w:bidi="fr-FR"/>
        </w:rPr>
        <w:t xml:space="preserve">(ii) </w:t>
      </w:r>
      <w:r w:rsidRPr="00382617">
        <w:rPr>
          <w:rFonts w:ascii="Arial" w:hAnsi="Arial" w:cs="Arial"/>
          <w:sz w:val="21"/>
          <w:szCs w:val="21"/>
          <w:lang w:val="fr-FR" w:bidi="fr-FR"/>
        </w:rPr>
        <w:t xml:space="preserve">Ministère ya Affaires Sociales ; </w:t>
      </w:r>
      <w:r w:rsidRPr="00382617">
        <w:rPr>
          <w:rFonts w:ascii="Arial" w:hAnsi="Arial" w:cs="Arial"/>
          <w:i/>
          <w:sz w:val="21"/>
          <w:szCs w:val="21"/>
          <w:lang w:val="fr-FR" w:bidi="fr-FR"/>
        </w:rPr>
        <w:t xml:space="preserve">(iii) </w:t>
      </w:r>
      <w:r w:rsidRPr="00382617">
        <w:rPr>
          <w:rFonts w:ascii="Arial" w:hAnsi="Arial" w:cs="Arial"/>
          <w:sz w:val="21"/>
          <w:szCs w:val="21"/>
          <w:lang w:val="fr-FR" w:bidi="fr-FR"/>
        </w:rPr>
        <w:t xml:space="preserve">Ministère yaketadila mambu ya bisalu (Emploi, Travail et Prévoyance Sociale) ; </w:t>
      </w:r>
      <w:r w:rsidRPr="00382617">
        <w:rPr>
          <w:rFonts w:ascii="Arial" w:hAnsi="Arial" w:cs="Arial"/>
          <w:i/>
          <w:sz w:val="21"/>
          <w:szCs w:val="21"/>
          <w:lang w:val="fr-FR" w:bidi="fr-FR"/>
        </w:rPr>
        <w:t>(iv)</w:t>
      </w:r>
      <w:r w:rsidRPr="00382617">
        <w:rPr>
          <w:rFonts w:ascii="Arial" w:hAnsi="Arial" w:cs="Arial"/>
          <w:sz w:val="21"/>
          <w:szCs w:val="21"/>
          <w:lang w:val="fr-FR" w:bidi="fr-FR"/>
        </w:rPr>
        <w:t xml:space="preserve"> Fonds Social de la République ; na mpi </w:t>
      </w:r>
      <w:r w:rsidRPr="00382617">
        <w:rPr>
          <w:rFonts w:ascii="Arial" w:hAnsi="Arial" w:cs="Arial"/>
          <w:i/>
          <w:sz w:val="21"/>
          <w:szCs w:val="21"/>
          <w:lang w:val="fr-FR" w:bidi="fr-FR"/>
        </w:rPr>
        <w:t xml:space="preserve">(v) </w:t>
      </w:r>
      <w:r w:rsidRPr="00382617">
        <w:rPr>
          <w:rFonts w:ascii="Arial" w:hAnsi="Arial" w:cs="Arial"/>
          <w:sz w:val="21"/>
          <w:szCs w:val="21"/>
          <w:lang w:val="fr-FR" w:bidi="fr-FR"/>
        </w:rPr>
        <w:t>Unité de Gestion du Projet na masanga yayi ta salama na ba provinces sambu na kusadisa bisalu.</w:t>
      </w:r>
    </w:p>
    <w:p w:rsidR="00923042" w:rsidRPr="00382617" w:rsidRDefault="00923042" w:rsidP="00923042">
      <w:pPr>
        <w:jc w:val="both"/>
        <w:rPr>
          <w:rFonts w:ascii="Arial" w:hAnsi="Arial" w:cs="Arial"/>
          <w:sz w:val="21"/>
          <w:szCs w:val="21"/>
          <w:lang w:val="fr-FR" w:bidi="fr-FR"/>
        </w:rPr>
      </w:pPr>
    </w:p>
    <w:p w:rsidR="00923042" w:rsidRPr="00382617" w:rsidRDefault="00923042" w:rsidP="00923042">
      <w:pPr>
        <w:jc w:val="both"/>
        <w:rPr>
          <w:rFonts w:ascii="Arial" w:hAnsi="Arial" w:cs="Arial"/>
          <w:sz w:val="21"/>
          <w:szCs w:val="21"/>
          <w:lang w:val="fr-FR" w:bidi="fr-FR"/>
        </w:rPr>
      </w:pPr>
      <w:r w:rsidRPr="00382617">
        <w:rPr>
          <w:rFonts w:ascii="Arial" w:hAnsi="Arial" w:cs="Arial"/>
          <w:sz w:val="21"/>
          <w:szCs w:val="21"/>
          <w:lang w:val="fr-FR" w:bidi="fr-FR"/>
        </w:rPr>
        <w:t>Bilembu ya mbi bisalu yayi ta nata na bima yayi kezingaka ntoto na mpi mpila bantu kefandaka kele :</w:t>
      </w:r>
    </w:p>
    <w:p w:rsidR="00923042" w:rsidRPr="00382617" w:rsidRDefault="00923042" w:rsidP="00923042">
      <w:pPr>
        <w:jc w:val="both"/>
        <w:rPr>
          <w:rFonts w:ascii="Arial" w:hAnsi="Arial" w:cs="Arial"/>
          <w:sz w:val="21"/>
          <w:szCs w:val="21"/>
          <w:lang w:val="fr-FR" w:bidi="fr-FR"/>
        </w:rPr>
      </w:pP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Kupesa bantu bisalu ya tangu na nzila ya HIMO na mpi kukatula bobola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Kokodisa mbongo ya ba nkento tateka bima na bawu na ntangu ya bisalu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Kupesa bisalu na ba kompani ya fioti yayi tasadisa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Kukodisa mambu ya mumbongo ya bantu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Kukwenda na bima bisika ya nkaka na nzila ya commerce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Kulandila mbote mambu ya kupanza ba nsangu na bantu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Kusadila ba bilanga ya madia na mpi bima ya nkaka ;</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 nata mambu ya mumbongu na bisika bisalu tasalama.</w:t>
      </w:r>
    </w:p>
    <w:p w:rsidR="00923042" w:rsidRPr="0042461E" w:rsidRDefault="00923042" w:rsidP="00923042">
      <w:pPr>
        <w:tabs>
          <w:tab w:val="left" w:pos="-720"/>
          <w:tab w:val="left" w:pos="0"/>
        </w:tabs>
        <w:suppressAutoHyphens/>
        <w:jc w:val="both"/>
        <w:rPr>
          <w:rFonts w:ascii="Arial" w:hAnsi="Arial" w:cs="Arial"/>
          <w:sz w:val="21"/>
          <w:szCs w:val="21"/>
          <w:lang w:val="pt-BR"/>
        </w:rPr>
      </w:pPr>
    </w:p>
    <w:p w:rsidR="00923042" w:rsidRPr="0042461E" w:rsidRDefault="00923042" w:rsidP="00923042">
      <w:p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Bilembu ya mbi yayi bisalu ya projet PIP ta nata na bima yayi kezingaka ntoto na mpi mpila bantu ke fandaka kele :</w:t>
      </w:r>
    </w:p>
    <w:p w:rsidR="00923042" w:rsidRPr="0042461E" w:rsidRDefault="00923042" w:rsidP="00923042">
      <w:pPr>
        <w:tabs>
          <w:tab w:val="left" w:pos="-720"/>
          <w:tab w:val="left" w:pos="0"/>
        </w:tabs>
        <w:suppressAutoHyphens/>
        <w:jc w:val="both"/>
        <w:rPr>
          <w:rFonts w:ascii="Arial" w:hAnsi="Arial" w:cs="Arial"/>
          <w:sz w:val="21"/>
          <w:szCs w:val="21"/>
          <w:lang w:val="pt-BR"/>
        </w:rPr>
      </w:pP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rPr>
      </w:pPr>
      <w:r w:rsidRPr="0042461E">
        <w:rPr>
          <w:rFonts w:ascii="Arial" w:hAnsi="Arial" w:cs="Arial"/>
          <w:sz w:val="21"/>
          <w:szCs w:val="21"/>
        </w:rPr>
        <w:t>Kubebisa bisika ya nkaka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rPr>
      </w:pPr>
      <w:r w:rsidRPr="0042461E">
        <w:rPr>
          <w:rFonts w:ascii="Arial" w:hAnsi="Arial" w:cs="Arial"/>
          <w:sz w:val="21"/>
          <w:szCs w:val="21"/>
        </w:rPr>
        <w:t>Kubebisa mupepe na putulu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nb-NO"/>
        </w:rPr>
      </w:pPr>
      <w:r w:rsidRPr="0042461E">
        <w:rPr>
          <w:rFonts w:ascii="Arial" w:hAnsi="Arial" w:cs="Arial"/>
          <w:sz w:val="21"/>
          <w:szCs w:val="21"/>
          <w:lang w:val="nb-NO"/>
        </w:rPr>
        <w:t>Kunata makelele na ba mituka yayi ta sala bisalu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rPr>
      </w:pPr>
      <w:r w:rsidRPr="0042461E">
        <w:rPr>
          <w:rFonts w:ascii="Arial" w:hAnsi="Arial" w:cs="Arial"/>
          <w:sz w:val="21"/>
          <w:szCs w:val="21"/>
        </w:rPr>
        <w:lastRenderedPageBreak/>
        <w:t>Kubebisa ntoto ya bilanga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Kutimula ntoto na mayi ya mvula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Kukatula bantu na bima na bawu bisika ya bisalu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Kunata ba malady ya VIH-SIDA na mpi ba IST</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rPr>
      </w:pPr>
      <w:r w:rsidRPr="0042461E">
        <w:rPr>
          <w:rFonts w:ascii="Arial" w:hAnsi="Arial" w:cs="Arial"/>
          <w:sz w:val="21"/>
          <w:szCs w:val="21"/>
        </w:rPr>
        <w:t>Kubebisa mambu ya bunkoko</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Kunata bilumbu to mambu na kati ya bantu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Kukodisa mutangu ya bantu na ba bwala bisika bisalu tasalama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Kubaka bana ba nkentu na kingolo.</w:t>
      </w:r>
    </w:p>
    <w:p w:rsidR="00923042" w:rsidRPr="0042461E" w:rsidRDefault="00923042" w:rsidP="00923042">
      <w:pPr>
        <w:tabs>
          <w:tab w:val="left" w:pos="-720"/>
          <w:tab w:val="left" w:pos="0"/>
        </w:tabs>
        <w:suppressAutoHyphens/>
        <w:jc w:val="both"/>
        <w:rPr>
          <w:rFonts w:ascii="Arial" w:hAnsi="Arial" w:cs="Arial"/>
          <w:sz w:val="21"/>
          <w:szCs w:val="21"/>
          <w:lang w:val="pt-BR"/>
        </w:rPr>
      </w:pPr>
    </w:p>
    <w:p w:rsidR="00923042" w:rsidRPr="0042461E" w:rsidRDefault="00923042" w:rsidP="00923042">
      <w:pPr>
        <w:tabs>
          <w:tab w:val="left" w:pos="-720"/>
          <w:tab w:val="left" w:pos="0"/>
        </w:tabs>
        <w:suppressAutoHyphens/>
        <w:jc w:val="both"/>
        <w:rPr>
          <w:rFonts w:ascii="Arial" w:hAnsi="Arial" w:cs="Arial"/>
          <w:sz w:val="21"/>
          <w:szCs w:val="21"/>
          <w:lang w:val="nb-NO"/>
        </w:rPr>
      </w:pPr>
      <w:r w:rsidRPr="0042461E">
        <w:rPr>
          <w:rFonts w:ascii="Arial" w:hAnsi="Arial" w:cs="Arial"/>
          <w:sz w:val="21"/>
          <w:szCs w:val="21"/>
          <w:lang w:val="nb-NO"/>
        </w:rPr>
        <w:t>Mikanu ya mebakama ya mbote kele:</w:t>
      </w:r>
    </w:p>
    <w:p w:rsidR="00923042" w:rsidRPr="0042461E" w:rsidRDefault="00923042" w:rsidP="00923042">
      <w:pPr>
        <w:tabs>
          <w:tab w:val="left" w:pos="-720"/>
          <w:tab w:val="left" w:pos="0"/>
        </w:tabs>
        <w:suppressAutoHyphens/>
        <w:jc w:val="both"/>
        <w:rPr>
          <w:rFonts w:ascii="Arial" w:hAnsi="Arial" w:cs="Arial"/>
          <w:sz w:val="21"/>
          <w:szCs w:val="21"/>
          <w:lang w:val="nb-NO"/>
        </w:rPr>
      </w:pP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Kbaka ntete bansadi ya bisalu kati ya bantu yayi fandaka pembeni ya bisika bisalu tasalama nsambu na bisalu yayi talomba ngangu mingi ve (bisalu ya fioti) yayi bawu kele na ngolo ya kusala:</w:t>
      </w: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Kusadisa bisalu ya nkaka yayi ya fioti naba lukusakanu ya bisalu yayi kele naba bwala bisika bisalu tasalama nsambu na kusadisa bawu kodisa ngangu na mpi mumbongo na bawu na nzila ya tekiniki mpi ;</w:t>
      </w: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Kubaka ba nkento na kati ya bansadi, bayayi kambaka mabuta, na mpi bantu ya nkaka yayi kele na mpila ya kufandila ya mbote ve nsambu na kukatula mpila yayi ya kufanda ya mbota ve na bisika na bawu ;</w:t>
      </w: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Kutubila, kulongisa na mpi kupanza ba nsangu yayi ya bisalu ta salama na bayayi yonso fandaka bisika bisalu tasalama nsambu na biyanu ya bisalu yayi kufanda ntangu mingi ;</w:t>
      </w: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Kusadisa mbote bantu yayi kefanda na bisika bisalu tasalama nsambu bawu fete kumipesa na mambu yayi ya bisalu na ntangu inso ya bisalu tasalama tii na nsuka ;</w:t>
      </w:r>
    </w:p>
    <w:p w:rsidR="00923042" w:rsidRPr="0042461E" w:rsidRDefault="00923042" w:rsidP="00EB640E">
      <w:pPr>
        <w:pStyle w:val="Paragraphedeliste"/>
        <w:numPr>
          <w:ilvl w:val="0"/>
          <w:numId w:val="13"/>
        </w:numPr>
        <w:jc w:val="both"/>
        <w:rPr>
          <w:rFonts w:cs="Arial"/>
          <w:sz w:val="21"/>
          <w:szCs w:val="21"/>
          <w:lang w:val="nb-NO"/>
        </w:rPr>
      </w:pPr>
      <w:r w:rsidRPr="0042461E">
        <w:rPr>
          <w:rFonts w:cs="Arial"/>
          <w:sz w:val="21"/>
          <w:szCs w:val="21"/>
          <w:lang w:val="nb-NO"/>
        </w:rPr>
        <w:t>Kukebisa na mpi kukodisa ngangu ya bayayi yonso salaka bisalu ya kuteka bima ya fioti fioti, nsambu bawu kodisa mutindu na bawu ya kubomba mbongo na mpi ya kunata bisalu na kati ya ba bwala na bawu.</w:t>
      </w:r>
    </w:p>
    <w:p w:rsidR="00923042" w:rsidRPr="0042461E" w:rsidRDefault="00923042" w:rsidP="00923042">
      <w:pPr>
        <w:tabs>
          <w:tab w:val="left" w:pos="-720"/>
          <w:tab w:val="left" w:pos="0"/>
        </w:tabs>
        <w:suppressAutoHyphens/>
        <w:jc w:val="both"/>
        <w:rPr>
          <w:rFonts w:ascii="Arial" w:hAnsi="Arial" w:cs="Arial"/>
          <w:sz w:val="21"/>
          <w:szCs w:val="21"/>
          <w:lang w:val="nb-NO"/>
        </w:rPr>
      </w:pPr>
    </w:p>
    <w:p w:rsidR="00923042" w:rsidRPr="0042461E" w:rsidRDefault="00923042" w:rsidP="00923042">
      <w:pPr>
        <w:tabs>
          <w:tab w:val="left" w:pos="-720"/>
          <w:tab w:val="left" w:pos="0"/>
        </w:tabs>
        <w:suppressAutoHyphens/>
        <w:jc w:val="both"/>
        <w:rPr>
          <w:rFonts w:ascii="Arial" w:hAnsi="Arial" w:cs="Arial"/>
          <w:sz w:val="21"/>
          <w:szCs w:val="21"/>
          <w:lang w:val="nb-NO"/>
        </w:rPr>
      </w:pPr>
      <w:r w:rsidRPr="0042461E">
        <w:rPr>
          <w:rFonts w:ascii="Arial" w:hAnsi="Arial" w:cs="Arial"/>
          <w:sz w:val="21"/>
          <w:szCs w:val="21"/>
          <w:lang w:val="nb-NO"/>
        </w:rPr>
        <w:t>Mikuna nsambu na kukitisa bilembu yayi ya mbi kele :</w:t>
      </w:r>
    </w:p>
    <w:p w:rsidR="00923042" w:rsidRPr="0042461E" w:rsidRDefault="00923042" w:rsidP="00923042">
      <w:pPr>
        <w:tabs>
          <w:tab w:val="left" w:pos="-720"/>
          <w:tab w:val="left" w:pos="0"/>
        </w:tabs>
        <w:suppressAutoHyphens/>
        <w:jc w:val="both"/>
        <w:rPr>
          <w:rFonts w:ascii="Arial" w:hAnsi="Arial" w:cs="Arial"/>
          <w:sz w:val="21"/>
          <w:szCs w:val="21"/>
          <w:lang w:val="nb-NO"/>
        </w:rPr>
      </w:pP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Kukatula bosoto na kutwala bosoto ina pembeni</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Kusadila ba kapo sambu na kufinika ntoto nsambu na putulu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rPr>
      </w:pPr>
      <w:r w:rsidRPr="0042461E">
        <w:rPr>
          <w:rFonts w:ascii="Arial" w:hAnsi="Arial" w:cs="Arial"/>
          <w:sz w:val="21"/>
          <w:szCs w:val="21"/>
        </w:rPr>
        <w:t>Kubongisa ba mituka konso ntangu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Kusadila mbote bisika ya baka ntoto nsambu na kisalu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Kutosa mpila bantu ke fandaka na mambu na bawu ya bonkoko</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Kubaka bantu ya kisalu na bisika kisalu tasalama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Kupesa bantu ya kisalu bilamba ya kisalu</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Kusadisa mpi kusadila malongi ya PAR, ya kukatula bantu na bima na bawu bisika kisalu tasalama</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Kusadisa na mpi kusadila malongi ya PPA, ya kutadila mambu ya ba Twa to ba Pygmées na bima na bawu yonso</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Kukebisa bantu nsambu na maladi ya VIH SIDA na mpi ya IST</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Kukebisa bansadi na mpi bantu ya babwala nsambu na mambu ya kubaka ba nkentu na kingolo</w:t>
      </w:r>
    </w:p>
    <w:p w:rsidR="00923042" w:rsidRPr="0042461E" w:rsidRDefault="00923042" w:rsidP="00EB640E">
      <w:pPr>
        <w:numPr>
          <w:ilvl w:val="0"/>
          <w:numId w:val="13"/>
        </w:numPr>
        <w:tabs>
          <w:tab w:val="left" w:pos="-720"/>
          <w:tab w:val="left" w:pos="0"/>
        </w:tabs>
        <w:suppressAutoHyphens/>
        <w:jc w:val="both"/>
        <w:rPr>
          <w:rFonts w:ascii="Arial" w:hAnsi="Arial" w:cs="Arial"/>
          <w:sz w:val="21"/>
          <w:szCs w:val="21"/>
          <w:lang w:val="pt-BR"/>
        </w:rPr>
      </w:pPr>
      <w:r w:rsidRPr="0042461E">
        <w:rPr>
          <w:rFonts w:ascii="Arial" w:hAnsi="Arial" w:cs="Arial"/>
          <w:sz w:val="21"/>
          <w:szCs w:val="21"/>
          <w:lang w:val="pt-BR"/>
        </w:rPr>
        <w:t>Kulandila mbote kisalu ya ba nkentu.</w:t>
      </w:r>
    </w:p>
    <w:p w:rsidR="00923042" w:rsidRPr="0042461E" w:rsidRDefault="00923042" w:rsidP="00923042">
      <w:pPr>
        <w:tabs>
          <w:tab w:val="left" w:pos="-720"/>
          <w:tab w:val="left" w:pos="0"/>
        </w:tabs>
        <w:suppressAutoHyphens/>
        <w:jc w:val="both"/>
        <w:rPr>
          <w:rFonts w:ascii="Arial" w:hAnsi="Arial" w:cs="Arial"/>
          <w:sz w:val="21"/>
          <w:szCs w:val="21"/>
          <w:lang w:val="pt-BR"/>
        </w:rPr>
      </w:pPr>
    </w:p>
    <w:p w:rsidR="00923042" w:rsidRPr="00382617" w:rsidRDefault="00923042" w:rsidP="00923042">
      <w:pPr>
        <w:tabs>
          <w:tab w:val="left" w:pos="-720"/>
          <w:tab w:val="left" w:pos="0"/>
        </w:tabs>
        <w:suppressAutoHyphens/>
        <w:jc w:val="both"/>
        <w:rPr>
          <w:rFonts w:ascii="Arial" w:hAnsi="Arial" w:cs="Arial"/>
          <w:sz w:val="21"/>
          <w:szCs w:val="21"/>
          <w:lang w:val="fr-FR"/>
        </w:rPr>
      </w:pPr>
      <w:r w:rsidRPr="00382617">
        <w:rPr>
          <w:rFonts w:ascii="Arial" w:hAnsi="Arial" w:cs="Arial"/>
          <w:sz w:val="21"/>
          <w:szCs w:val="21"/>
          <w:lang w:val="fr-FR"/>
        </w:rPr>
        <w:t xml:space="preserve">Masonga na bantu yayi yonso salamaka : (i) bansadi ya tekiniki ya l’Etat (Bayayi tadila Bilanga, bayayi tadilaka Développement Rural, Division ya Environnement ; bayayi tadilaka Infrastructures na mpi Travaux Publics, Division ya Affaires Sociales, Division ya Genre et  Famille, Coordination Provinciale et Communauté Protectrice de l’Enfant, bakekutanaka na ba provinces, etc.) ; bantu yayi ya ba Ministères yayi tasadila projet ya PIP na ba provinces na mpi </w:t>
      </w:r>
      <w:r w:rsidRPr="00382617">
        <w:rPr>
          <w:rFonts w:ascii="Arial" w:hAnsi="Arial" w:cs="Arial"/>
          <w:i/>
          <w:sz w:val="21"/>
          <w:szCs w:val="21"/>
          <w:lang w:val="fr-FR"/>
        </w:rPr>
        <w:t>(ii)</w:t>
      </w:r>
      <w:r w:rsidRPr="00382617">
        <w:rPr>
          <w:rFonts w:ascii="Arial" w:hAnsi="Arial" w:cs="Arial"/>
          <w:sz w:val="21"/>
          <w:szCs w:val="21"/>
          <w:lang w:val="fr-FR"/>
        </w:rPr>
        <w:t xml:space="preserve"> Affaires Sociales, Genre et Famille, Développement Rural, Infrastructures et Travaux Publics, Agriculture,  na bantu yayi bafete kusadisa; na ba Territoires (lukutakanu na ba Administrateurs des Territoires, élargies na ba nsadi na bawu na mpi bampangi ya société civile. Monisi mosi ya PV ya lukutakanu ya masonga na bantu yokele nakati ya buku yayi ya malongi ya CGES.</w:t>
      </w:r>
    </w:p>
    <w:p w:rsidR="00923042" w:rsidRPr="00382617" w:rsidRDefault="00923042" w:rsidP="00923042">
      <w:pPr>
        <w:tabs>
          <w:tab w:val="left" w:pos="-720"/>
          <w:tab w:val="left" w:pos="0"/>
        </w:tabs>
        <w:suppressAutoHyphens/>
        <w:jc w:val="both"/>
        <w:rPr>
          <w:rFonts w:ascii="Arial" w:hAnsi="Arial" w:cs="Arial"/>
          <w:sz w:val="21"/>
          <w:szCs w:val="21"/>
          <w:lang w:val="fr-FR"/>
        </w:rPr>
      </w:pPr>
    </w:p>
    <w:p w:rsidR="00923042" w:rsidRDefault="00923042" w:rsidP="00923042">
      <w:pPr>
        <w:tabs>
          <w:tab w:val="left" w:pos="-720"/>
          <w:tab w:val="left" w:pos="0"/>
        </w:tabs>
        <w:suppressAutoHyphens/>
        <w:jc w:val="both"/>
        <w:rPr>
          <w:rFonts w:ascii="Arial" w:hAnsi="Arial" w:cs="Arial"/>
          <w:sz w:val="21"/>
          <w:szCs w:val="21"/>
          <w:lang w:val="pt-BR"/>
        </w:rPr>
      </w:pPr>
      <w:r w:rsidRPr="00382617">
        <w:rPr>
          <w:rFonts w:ascii="Arial" w:hAnsi="Arial" w:cs="Arial"/>
          <w:sz w:val="21"/>
          <w:szCs w:val="21"/>
          <w:lang w:val="fr-FR"/>
        </w:rPr>
        <w:lastRenderedPageBreak/>
        <w:t xml:space="preserve">Kusadisa bisalu yayi ya projet PIP fete baka mavuanga na kuwakana ve kati ya bantu. </w:t>
      </w:r>
      <w:r w:rsidRPr="0042461E">
        <w:rPr>
          <w:rFonts w:ascii="Arial" w:hAnsi="Arial" w:cs="Arial"/>
          <w:sz w:val="21"/>
          <w:szCs w:val="21"/>
          <w:lang w:val="pt-BR"/>
        </w:rPr>
        <w:t>Na yawu, mpila mosi ya kusambisa bantu na mpi kukata mambu na bawu me sonikama na kati ya CGES yayi. Mpila ya kusadila yawu tamonisama mbote na malongi ya EIES yayi talanda na manima.</w:t>
      </w:r>
    </w:p>
    <w:p w:rsidR="00923042" w:rsidRPr="00BD61A0" w:rsidRDefault="00923042" w:rsidP="00923042">
      <w:pPr>
        <w:rPr>
          <w:rFonts w:cs="Arial"/>
          <w:color w:val="000000"/>
          <w:lang w:val="pt-BR"/>
        </w:rPr>
      </w:pPr>
      <w:r w:rsidRPr="00BD61A0">
        <w:rPr>
          <w:rFonts w:cs="Arial"/>
          <w:color w:val="000000"/>
          <w:lang w:val="pt-BR"/>
        </w:rPr>
        <w:t>FSRDC na mpi UGP tabongisa mambu ya kulandila mikanu yayi tasadisa sambu na kusadila bisalu mbote na nzila ya mambu ya THIMO. Bayayi tasadisa sambu na mambu ya kutadila mbote na mpi kusadila mbote bima yayi kezingaka ntoto na mpi mpila bantu kefandaka tasadisama na bayayi ya SSE na mpi SSS ya FSRDC na mpi batalandila yawu mbote.</w:t>
      </w:r>
    </w:p>
    <w:p w:rsidR="00923042" w:rsidRPr="00BD61A0" w:rsidRDefault="00923042" w:rsidP="00923042">
      <w:pPr>
        <w:rPr>
          <w:rFonts w:cs="Arial"/>
          <w:color w:val="000000"/>
          <w:lang w:val="pt-BR"/>
        </w:rPr>
      </w:pPr>
    </w:p>
    <w:p w:rsidR="00923042" w:rsidRDefault="00923042" w:rsidP="00923042">
      <w:pPr>
        <w:rPr>
          <w:rFonts w:cs="Arial"/>
          <w:color w:val="000000"/>
        </w:rPr>
      </w:pPr>
      <w:r>
        <w:rPr>
          <w:rFonts w:cs="Arial"/>
          <w:color w:val="000000"/>
        </w:rPr>
        <w:t>Lokasa yayi monisa mbote mambu yayi yonso talandama</w:t>
      </w:r>
    </w:p>
    <w:p w:rsidR="00923042" w:rsidRDefault="00923042" w:rsidP="00923042">
      <w:pPr>
        <w:rPr>
          <w:rFonts w:cs="Arial"/>
          <w:color w:val="000000"/>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2506"/>
        <w:gridCol w:w="2250"/>
        <w:gridCol w:w="1811"/>
        <w:gridCol w:w="2104"/>
      </w:tblGrid>
      <w:tr w:rsidR="00923042" w:rsidRPr="009168BD" w:rsidTr="00A04655">
        <w:tc>
          <w:tcPr>
            <w:tcW w:w="572" w:type="dxa"/>
            <w:shd w:val="clear" w:color="auto" w:fill="auto"/>
          </w:tcPr>
          <w:p w:rsidR="00923042" w:rsidRPr="009168BD" w:rsidRDefault="00923042" w:rsidP="00A04655">
            <w:pPr>
              <w:jc w:val="center"/>
              <w:rPr>
                <w:rFonts w:cs="Arial"/>
                <w:b/>
                <w:color w:val="000000"/>
                <w:sz w:val="20"/>
                <w:szCs w:val="20"/>
              </w:rPr>
            </w:pPr>
            <w:r w:rsidRPr="009168BD">
              <w:rPr>
                <w:rFonts w:cs="Arial"/>
                <w:b/>
                <w:color w:val="000000"/>
                <w:sz w:val="20"/>
                <w:szCs w:val="20"/>
              </w:rPr>
              <w:t>No</w:t>
            </w:r>
          </w:p>
        </w:tc>
        <w:tc>
          <w:tcPr>
            <w:tcW w:w="2506" w:type="dxa"/>
            <w:shd w:val="clear" w:color="auto" w:fill="auto"/>
          </w:tcPr>
          <w:p w:rsidR="00923042" w:rsidRPr="009168BD" w:rsidRDefault="00923042" w:rsidP="00A04655">
            <w:pPr>
              <w:jc w:val="center"/>
              <w:rPr>
                <w:rFonts w:cs="Arial"/>
                <w:b/>
                <w:color w:val="000000"/>
                <w:sz w:val="20"/>
                <w:szCs w:val="20"/>
              </w:rPr>
            </w:pPr>
            <w:r>
              <w:rPr>
                <w:rFonts w:cs="Arial"/>
                <w:b/>
                <w:color w:val="000000"/>
                <w:sz w:val="20"/>
                <w:szCs w:val="20"/>
              </w:rPr>
              <w:t>Kiteni</w:t>
            </w:r>
            <w:r w:rsidRPr="009168BD">
              <w:rPr>
                <w:rFonts w:cs="Arial"/>
                <w:b/>
                <w:color w:val="000000"/>
                <w:sz w:val="20"/>
                <w:szCs w:val="20"/>
              </w:rPr>
              <w:t>/</w:t>
            </w:r>
            <w:r>
              <w:rPr>
                <w:rFonts w:cs="Arial"/>
                <w:b/>
                <w:color w:val="000000"/>
                <w:sz w:val="20"/>
                <w:szCs w:val="20"/>
              </w:rPr>
              <w:t>Kisalu</w:t>
            </w:r>
          </w:p>
        </w:tc>
        <w:tc>
          <w:tcPr>
            <w:tcW w:w="2250" w:type="dxa"/>
            <w:shd w:val="clear" w:color="auto" w:fill="auto"/>
          </w:tcPr>
          <w:p w:rsidR="00923042" w:rsidRPr="009168BD" w:rsidRDefault="00923042" w:rsidP="00A04655">
            <w:pPr>
              <w:jc w:val="center"/>
              <w:rPr>
                <w:rFonts w:cs="Arial"/>
                <w:b/>
                <w:color w:val="000000"/>
                <w:sz w:val="20"/>
                <w:szCs w:val="20"/>
              </w:rPr>
            </w:pPr>
            <w:r>
              <w:rPr>
                <w:rFonts w:cs="Arial"/>
                <w:b/>
                <w:color w:val="000000"/>
                <w:sz w:val="20"/>
                <w:szCs w:val="20"/>
              </w:rPr>
              <w:t>Mu</w:t>
            </w:r>
            <w:r w:rsidRPr="009168BD">
              <w:rPr>
                <w:rFonts w:cs="Arial"/>
                <w:b/>
                <w:color w:val="000000"/>
                <w:sz w:val="20"/>
                <w:szCs w:val="20"/>
              </w:rPr>
              <w:t>kambi</w:t>
            </w:r>
          </w:p>
        </w:tc>
        <w:tc>
          <w:tcPr>
            <w:tcW w:w="1811" w:type="dxa"/>
            <w:shd w:val="clear" w:color="auto" w:fill="auto"/>
          </w:tcPr>
          <w:p w:rsidR="00923042" w:rsidRPr="009168BD" w:rsidRDefault="00923042" w:rsidP="00A04655">
            <w:pPr>
              <w:jc w:val="center"/>
              <w:rPr>
                <w:rFonts w:cs="Arial"/>
                <w:b/>
                <w:color w:val="000000"/>
                <w:sz w:val="20"/>
                <w:szCs w:val="20"/>
              </w:rPr>
            </w:pPr>
            <w:r w:rsidRPr="009168BD">
              <w:rPr>
                <w:rFonts w:cs="Arial"/>
                <w:b/>
                <w:color w:val="000000"/>
                <w:sz w:val="20"/>
                <w:szCs w:val="20"/>
              </w:rPr>
              <w:t>L</w:t>
            </w:r>
            <w:r>
              <w:rPr>
                <w:rFonts w:cs="Arial"/>
                <w:b/>
                <w:color w:val="000000"/>
                <w:sz w:val="20"/>
                <w:szCs w:val="20"/>
              </w:rPr>
              <w:t>usadisu</w:t>
            </w:r>
            <w:r w:rsidRPr="009168BD">
              <w:rPr>
                <w:rFonts w:cs="Arial"/>
                <w:b/>
                <w:color w:val="000000"/>
                <w:sz w:val="20"/>
                <w:szCs w:val="20"/>
              </w:rPr>
              <w:t xml:space="preserve">/ </w:t>
            </w:r>
            <w:r>
              <w:rPr>
                <w:rFonts w:cs="Arial"/>
                <w:b/>
                <w:color w:val="000000"/>
                <w:sz w:val="20"/>
                <w:szCs w:val="20"/>
              </w:rPr>
              <w:t>kusadila</w:t>
            </w:r>
          </w:p>
        </w:tc>
        <w:tc>
          <w:tcPr>
            <w:tcW w:w="2104" w:type="dxa"/>
            <w:shd w:val="clear" w:color="auto" w:fill="auto"/>
          </w:tcPr>
          <w:p w:rsidR="00923042" w:rsidRPr="009168BD" w:rsidRDefault="00923042" w:rsidP="00A04655">
            <w:pPr>
              <w:jc w:val="center"/>
              <w:rPr>
                <w:rFonts w:cs="Arial"/>
                <w:b/>
                <w:color w:val="000000"/>
                <w:sz w:val="20"/>
                <w:szCs w:val="20"/>
              </w:rPr>
            </w:pPr>
            <w:r w:rsidRPr="009168BD">
              <w:rPr>
                <w:rFonts w:cs="Arial"/>
                <w:b/>
                <w:color w:val="000000"/>
                <w:sz w:val="20"/>
                <w:szCs w:val="20"/>
              </w:rPr>
              <w:t>M</w:t>
            </w:r>
            <w:r>
              <w:rPr>
                <w:rFonts w:cs="Arial"/>
                <w:b/>
                <w:color w:val="000000"/>
                <w:sz w:val="20"/>
                <w:szCs w:val="20"/>
              </w:rPr>
              <w:t>usadis</w:t>
            </w:r>
            <w:r w:rsidRPr="009168BD">
              <w:rPr>
                <w:rFonts w:cs="Arial"/>
                <w:b/>
                <w:color w:val="000000"/>
                <w:sz w:val="20"/>
                <w:szCs w:val="20"/>
              </w:rPr>
              <w:t>i</w:t>
            </w: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1.</w:t>
            </w: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t xml:space="preserve">Kutadisa bisika </w:t>
            </w:r>
            <w:r w:rsidRPr="00003D38">
              <w:rPr>
                <w:rFonts w:cs="Arial"/>
                <w:color w:val="000000"/>
                <w:sz w:val="20"/>
                <w:szCs w:val="20"/>
              </w:rPr>
              <w:t>/</w:t>
            </w:r>
            <w:r>
              <w:rPr>
                <w:rFonts w:cs="Arial"/>
                <w:color w:val="000000"/>
                <w:sz w:val="20"/>
                <w:szCs w:val="20"/>
              </w:rPr>
              <w:t>kisika ya bisalu na mutindu na ya kisika yina</w:t>
            </w:r>
          </w:p>
        </w:tc>
        <w:tc>
          <w:tcPr>
            <w:tcW w:w="2250"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FRSDC</w:t>
            </w: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Mairie</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Territoire</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OVD</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DVDA</w:t>
            </w: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Pr>
                <w:rFonts w:cs="Arial"/>
                <w:color w:val="000000"/>
                <w:sz w:val="20"/>
                <w:szCs w:val="20"/>
              </w:rPr>
              <w:t>Nganga mayele</w:t>
            </w:r>
          </w:p>
        </w:tc>
      </w:tr>
      <w:tr w:rsidR="00923042" w:rsidRPr="00003D38" w:rsidTr="00A04655">
        <w:trPr>
          <w:trHeight w:val="530"/>
        </w:trPr>
        <w:tc>
          <w:tcPr>
            <w:tcW w:w="572" w:type="dxa"/>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t>2.</w:t>
            </w:r>
          </w:p>
        </w:tc>
        <w:tc>
          <w:tcPr>
            <w:tcW w:w="2506" w:type="dxa"/>
            <w:shd w:val="clear" w:color="auto" w:fill="auto"/>
          </w:tcPr>
          <w:p w:rsidR="00923042" w:rsidRPr="00BD61A0" w:rsidRDefault="00923042" w:rsidP="00A04655">
            <w:pPr>
              <w:pStyle w:val="PuceN2"/>
              <w:numPr>
                <w:ilvl w:val="0"/>
                <w:numId w:val="0"/>
              </w:numPr>
              <w:tabs>
                <w:tab w:val="left" w:pos="0"/>
              </w:tabs>
              <w:spacing w:after="0" w:line="276" w:lineRule="auto"/>
              <w:contextualSpacing/>
              <w:rPr>
                <w:rFonts w:cs="Arial"/>
                <w:color w:val="000000"/>
                <w:lang w:val="en-US"/>
              </w:rPr>
            </w:pPr>
            <w:r w:rsidRPr="00BD61A0">
              <w:rPr>
                <w:rFonts w:cs="Arial"/>
                <w:color w:val="000000"/>
                <w:lang w:val="en-US"/>
              </w:rPr>
              <w:t>Kupona bima kezingaka ntoto sambu na malongi yakulandila bima yayi ya  (EIES, PAR, PPA, Audit …)</w:t>
            </w:r>
          </w:p>
        </w:tc>
        <w:tc>
          <w:tcPr>
            <w:tcW w:w="2250"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SSS / FSRDC </w:t>
            </w: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Pr>
                <w:rFonts w:cs="Arial"/>
                <w:color w:val="000000"/>
                <w:sz w:val="20"/>
                <w:szCs w:val="20"/>
              </w:rPr>
              <w:t>Bantu ya bwala</w:t>
            </w:r>
            <w:r w:rsidRPr="00003D38">
              <w:rPr>
                <w:rFonts w:cs="Arial"/>
                <w:color w:val="000000"/>
                <w:sz w:val="20"/>
                <w:szCs w:val="20"/>
              </w:rPr>
              <w:t xml:space="preserve"> ;</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Pr>
                <w:rFonts w:cs="Arial"/>
                <w:color w:val="000000"/>
                <w:sz w:val="20"/>
                <w:szCs w:val="20"/>
              </w:rPr>
              <w:t>Ba nkumu ya ba bwala</w:t>
            </w:r>
          </w:p>
          <w:p w:rsidR="00923042" w:rsidRPr="00003D38" w:rsidRDefault="00923042" w:rsidP="00A04655">
            <w:pPr>
              <w:tabs>
                <w:tab w:val="left" w:pos="186"/>
              </w:tabs>
              <w:ind w:left="95"/>
              <w:rPr>
                <w:rFonts w:cs="Arial"/>
                <w:color w:val="000000"/>
                <w:sz w:val="20"/>
                <w:szCs w:val="20"/>
              </w:rPr>
            </w:pP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FSRDC</w:t>
            </w: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3.</w:t>
            </w:r>
          </w:p>
        </w:tc>
        <w:tc>
          <w:tcPr>
            <w:tcW w:w="2506" w:type="dxa"/>
            <w:shd w:val="clear" w:color="auto" w:fill="auto"/>
          </w:tcPr>
          <w:p w:rsidR="00923042" w:rsidRPr="00BD61A0" w:rsidRDefault="00923042" w:rsidP="00A04655">
            <w:pPr>
              <w:rPr>
                <w:rFonts w:cs="Arial"/>
                <w:color w:val="000000"/>
                <w:sz w:val="20"/>
                <w:szCs w:val="20"/>
                <w:lang w:val="fr-FR"/>
              </w:rPr>
            </w:pPr>
            <w:r w:rsidRPr="00BD61A0">
              <w:rPr>
                <w:rFonts w:cs="Arial"/>
                <w:color w:val="000000"/>
                <w:sz w:val="20"/>
                <w:szCs w:val="20"/>
                <w:lang w:val="fr-FR"/>
              </w:rPr>
              <w:t>Kundima muntu yayi tasadisa sambu na malongi yayi ya EIES na mpi na  Banque</w:t>
            </w:r>
          </w:p>
        </w:tc>
        <w:tc>
          <w:tcPr>
            <w:tcW w:w="2250" w:type="dxa"/>
            <w:shd w:val="clear" w:color="auto" w:fill="auto"/>
          </w:tcPr>
          <w:p w:rsidR="00923042" w:rsidRPr="00003D38" w:rsidRDefault="00923042" w:rsidP="00A04655">
            <w:pPr>
              <w:rPr>
                <w:rFonts w:cs="Arial"/>
                <w:color w:val="000000"/>
                <w:sz w:val="20"/>
                <w:szCs w:val="20"/>
              </w:rPr>
            </w:pPr>
            <w:r>
              <w:rPr>
                <w:rFonts w:cs="Arial"/>
                <w:color w:val="000000"/>
                <w:sz w:val="20"/>
                <w:szCs w:val="20"/>
              </w:rPr>
              <w:t>Mukambi ya bisalu yonso.</w:t>
            </w: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SSS / FSRDC</w:t>
            </w: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 xml:space="preserve">ACE </w:t>
            </w:r>
          </w:p>
          <w:p w:rsidR="00923042" w:rsidRPr="00003D38" w:rsidRDefault="00923042" w:rsidP="00EB640E">
            <w:pPr>
              <w:numPr>
                <w:ilvl w:val="0"/>
                <w:numId w:val="16"/>
              </w:numPr>
              <w:spacing w:line="276" w:lineRule="auto"/>
              <w:ind w:left="151" w:hanging="180"/>
              <w:jc w:val="both"/>
              <w:rPr>
                <w:rFonts w:cs="Arial"/>
                <w:color w:val="000000"/>
                <w:sz w:val="20"/>
                <w:szCs w:val="20"/>
              </w:rPr>
            </w:pPr>
            <w:r w:rsidRPr="00003D38">
              <w:rPr>
                <w:rFonts w:cs="Arial"/>
                <w:color w:val="000000"/>
                <w:sz w:val="20"/>
                <w:szCs w:val="20"/>
              </w:rPr>
              <w:t>Banque mondiale</w:t>
            </w:r>
          </w:p>
        </w:tc>
      </w:tr>
      <w:tr w:rsidR="00923042" w:rsidRPr="00003D38" w:rsidTr="00A04655">
        <w:trPr>
          <w:trHeight w:val="323"/>
        </w:trPr>
        <w:tc>
          <w:tcPr>
            <w:tcW w:w="572"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4.</w:t>
            </w:r>
          </w:p>
        </w:tc>
        <w:tc>
          <w:tcPr>
            <w:tcW w:w="8671" w:type="dxa"/>
            <w:gridSpan w:val="4"/>
            <w:shd w:val="clear" w:color="auto" w:fill="auto"/>
          </w:tcPr>
          <w:p w:rsidR="00923042" w:rsidRPr="00003D38" w:rsidRDefault="00923042" w:rsidP="00A04655">
            <w:pPr>
              <w:tabs>
                <w:tab w:val="left" w:pos="151"/>
              </w:tabs>
              <w:rPr>
                <w:rFonts w:cs="Arial"/>
                <w:color w:val="000000"/>
                <w:sz w:val="20"/>
                <w:szCs w:val="20"/>
              </w:rPr>
            </w:pPr>
            <w:r>
              <w:rPr>
                <w:rFonts w:cs="Arial"/>
                <w:color w:val="000000"/>
                <w:sz w:val="20"/>
                <w:szCs w:val="20"/>
              </w:rPr>
              <w:t xml:space="preserve">Kumonisa bisadisu sambu na kukengidila bima kezingaka ntoto na mpi mpila bantu kefandaka </w:t>
            </w:r>
            <w:r w:rsidRPr="00003D38">
              <w:rPr>
                <w:rFonts w:cs="Arial"/>
                <w:color w:val="000000"/>
                <w:sz w:val="20"/>
                <w:szCs w:val="20"/>
              </w:rPr>
              <w:t xml:space="preserve"> E&amp;S </w:t>
            </w:r>
            <w:r>
              <w:rPr>
                <w:rFonts w:cs="Arial"/>
                <w:color w:val="000000"/>
                <w:sz w:val="20"/>
                <w:szCs w:val="20"/>
              </w:rPr>
              <w:t xml:space="preserve">sambu na bisalu ya kifunda ya </w:t>
            </w:r>
            <w:r w:rsidRPr="00003D38">
              <w:rPr>
                <w:rFonts w:cs="Arial"/>
                <w:color w:val="000000"/>
                <w:sz w:val="20"/>
                <w:szCs w:val="20"/>
              </w:rPr>
              <w:t>B</w:t>
            </w:r>
          </w:p>
        </w:tc>
      </w:tr>
      <w:tr w:rsidR="00923042" w:rsidRPr="00003D38" w:rsidTr="00A04655">
        <w:trPr>
          <w:trHeight w:val="242"/>
        </w:trPr>
        <w:tc>
          <w:tcPr>
            <w:tcW w:w="572" w:type="dxa"/>
            <w:vMerge w:val="restart"/>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003D38" w:rsidRDefault="00923042" w:rsidP="00A04655">
            <w:pPr>
              <w:tabs>
                <w:tab w:val="left" w:pos="0"/>
              </w:tabs>
              <w:rPr>
                <w:rFonts w:cs="Arial"/>
                <w:color w:val="000000"/>
                <w:sz w:val="20"/>
                <w:szCs w:val="20"/>
              </w:rPr>
            </w:pPr>
            <w:r>
              <w:rPr>
                <w:rFonts w:cs="Arial"/>
                <w:color w:val="000000"/>
                <w:sz w:val="20"/>
                <w:szCs w:val="20"/>
              </w:rPr>
              <w:t xml:space="preserve">Nsonika na mpi  kondimama ya ba </w:t>
            </w:r>
            <w:r w:rsidRPr="00003D38">
              <w:rPr>
                <w:rFonts w:cs="Arial"/>
                <w:color w:val="000000"/>
                <w:sz w:val="20"/>
                <w:szCs w:val="20"/>
              </w:rPr>
              <w:t>TDR</w:t>
            </w:r>
          </w:p>
        </w:tc>
        <w:tc>
          <w:tcPr>
            <w:tcW w:w="2250" w:type="dxa"/>
            <w:vMerge w:val="restart"/>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t>SSES/UP</w:t>
            </w: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SSS / FSRDC</w:t>
            </w: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 xml:space="preserve">ACE </w:t>
            </w:r>
          </w:p>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 xml:space="preserve">Banque mondiale </w:t>
            </w:r>
          </w:p>
        </w:tc>
      </w:tr>
      <w:tr w:rsidR="00923042" w:rsidRPr="00003D38" w:rsidTr="00A04655">
        <w:tc>
          <w:tcPr>
            <w:tcW w:w="572" w:type="dxa"/>
            <w:vMerge/>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003D38" w:rsidRDefault="00923042" w:rsidP="00A04655">
            <w:pPr>
              <w:tabs>
                <w:tab w:val="left" w:pos="0"/>
              </w:tabs>
              <w:rPr>
                <w:rFonts w:cs="Arial"/>
                <w:color w:val="000000"/>
                <w:sz w:val="20"/>
                <w:szCs w:val="20"/>
              </w:rPr>
            </w:pPr>
            <w:r>
              <w:rPr>
                <w:rFonts w:cs="Arial"/>
                <w:color w:val="000000"/>
                <w:sz w:val="20"/>
                <w:szCs w:val="20"/>
              </w:rPr>
              <w:t>Nsonika ya malongi na mpi milulu ya kupanza ba nsangu na bantu</w:t>
            </w:r>
          </w:p>
          <w:p w:rsidR="00923042" w:rsidRPr="00003D38" w:rsidRDefault="00923042" w:rsidP="00A04655">
            <w:pPr>
              <w:rPr>
                <w:rFonts w:cs="Arial"/>
                <w:color w:val="000000"/>
                <w:sz w:val="20"/>
                <w:szCs w:val="20"/>
              </w:rPr>
            </w:pPr>
          </w:p>
        </w:tc>
        <w:tc>
          <w:tcPr>
            <w:tcW w:w="2250" w:type="dxa"/>
            <w:vMerge/>
            <w:shd w:val="clear" w:color="auto" w:fill="auto"/>
          </w:tcPr>
          <w:p w:rsidR="00923042" w:rsidRPr="00003D38" w:rsidRDefault="00923042" w:rsidP="00A04655">
            <w:pPr>
              <w:rPr>
                <w:rFonts w:cs="Arial"/>
                <w:color w:val="000000"/>
                <w:sz w:val="20"/>
                <w:szCs w:val="20"/>
              </w:rPr>
            </w:pP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Pr>
                <w:rFonts w:cs="Arial"/>
                <w:color w:val="000000"/>
                <w:sz w:val="20"/>
                <w:szCs w:val="20"/>
              </w:rPr>
              <w:t xml:space="preserve">Nganga mayele ya kulandila </w:t>
            </w:r>
            <w:r w:rsidRPr="00003D38">
              <w:rPr>
                <w:rFonts w:cs="Arial"/>
                <w:color w:val="000000"/>
                <w:sz w:val="20"/>
                <w:szCs w:val="20"/>
              </w:rPr>
              <w:t xml:space="preserve">(SPM) </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ACE</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Maire ;</w:t>
            </w: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Pr>
                <w:rFonts w:cs="Arial"/>
                <w:color w:val="000000"/>
                <w:sz w:val="20"/>
                <w:szCs w:val="20"/>
              </w:rPr>
              <w:t>Nganga mayele</w:t>
            </w:r>
          </w:p>
          <w:p w:rsidR="00923042" w:rsidRPr="00003D38" w:rsidRDefault="00923042" w:rsidP="00A04655">
            <w:pPr>
              <w:tabs>
                <w:tab w:val="left" w:pos="162"/>
              </w:tabs>
              <w:rPr>
                <w:rFonts w:cs="Arial"/>
                <w:color w:val="000000"/>
                <w:sz w:val="20"/>
                <w:szCs w:val="20"/>
              </w:rPr>
            </w:pPr>
          </w:p>
        </w:tc>
      </w:tr>
      <w:tr w:rsidR="00923042" w:rsidRPr="00003D38" w:rsidTr="00A04655">
        <w:tc>
          <w:tcPr>
            <w:tcW w:w="572" w:type="dxa"/>
            <w:vMerge/>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BD61A0" w:rsidRDefault="00923042" w:rsidP="00A04655">
            <w:pPr>
              <w:rPr>
                <w:rFonts w:cs="Arial"/>
                <w:color w:val="000000"/>
                <w:sz w:val="20"/>
                <w:szCs w:val="20"/>
                <w:lang w:val="fr-FR"/>
              </w:rPr>
            </w:pPr>
            <w:r w:rsidRPr="00BD61A0">
              <w:rPr>
                <w:rFonts w:cs="Arial"/>
                <w:color w:val="000000"/>
                <w:sz w:val="20"/>
                <w:szCs w:val="20"/>
                <w:lang w:val="fr-FR"/>
              </w:rPr>
              <w:t>Kundimama ya malongi na kubaka certificat environnemental</w:t>
            </w:r>
          </w:p>
        </w:tc>
        <w:tc>
          <w:tcPr>
            <w:tcW w:w="2250" w:type="dxa"/>
            <w:vMerge/>
            <w:shd w:val="clear" w:color="auto" w:fill="auto"/>
          </w:tcPr>
          <w:p w:rsidR="00923042" w:rsidRPr="00BD61A0" w:rsidRDefault="00923042" w:rsidP="00A04655">
            <w:pPr>
              <w:rPr>
                <w:rFonts w:cs="Arial"/>
                <w:color w:val="000000"/>
                <w:sz w:val="20"/>
                <w:szCs w:val="20"/>
                <w:lang w:val="fr-FR"/>
              </w:rPr>
            </w:pP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SPM</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ACE</w:t>
            </w:r>
          </w:p>
        </w:tc>
        <w:tc>
          <w:tcPr>
            <w:tcW w:w="2104" w:type="dxa"/>
            <w:shd w:val="clear" w:color="auto" w:fill="auto"/>
          </w:tcPr>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 xml:space="preserve">ACE </w:t>
            </w:r>
          </w:p>
          <w:p w:rsidR="00923042" w:rsidRPr="00003D38" w:rsidRDefault="00923042" w:rsidP="00EB640E">
            <w:pPr>
              <w:numPr>
                <w:ilvl w:val="0"/>
                <w:numId w:val="16"/>
              </w:numPr>
              <w:tabs>
                <w:tab w:val="left" w:pos="151"/>
              </w:tabs>
              <w:spacing w:line="276" w:lineRule="auto"/>
              <w:ind w:left="61" w:hanging="90"/>
              <w:jc w:val="both"/>
              <w:rPr>
                <w:rFonts w:cs="Arial"/>
                <w:color w:val="000000"/>
                <w:sz w:val="20"/>
                <w:szCs w:val="20"/>
              </w:rPr>
            </w:pPr>
            <w:r w:rsidRPr="00003D38">
              <w:rPr>
                <w:rFonts w:cs="Arial"/>
                <w:color w:val="000000"/>
                <w:sz w:val="20"/>
                <w:szCs w:val="20"/>
              </w:rPr>
              <w:t>Banque mondiale</w:t>
            </w:r>
          </w:p>
        </w:tc>
      </w:tr>
      <w:tr w:rsidR="00923042" w:rsidRPr="00003D38" w:rsidTr="00A04655">
        <w:tc>
          <w:tcPr>
            <w:tcW w:w="572" w:type="dxa"/>
            <w:vMerge/>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BD61A0" w:rsidRDefault="00923042" w:rsidP="00A04655">
            <w:pPr>
              <w:rPr>
                <w:rFonts w:cs="Arial"/>
                <w:color w:val="000000"/>
                <w:sz w:val="20"/>
                <w:szCs w:val="20"/>
                <w:lang w:val="fr-FR"/>
              </w:rPr>
            </w:pPr>
            <w:r w:rsidRPr="00BD61A0">
              <w:rPr>
                <w:rFonts w:cs="Arial"/>
                <w:color w:val="000000"/>
                <w:sz w:val="20"/>
                <w:szCs w:val="20"/>
                <w:lang w:val="fr-FR"/>
              </w:rPr>
              <w:t>Kumonisa to kupanza  mukanda (document) yayi</w:t>
            </w:r>
          </w:p>
        </w:tc>
        <w:tc>
          <w:tcPr>
            <w:tcW w:w="2250" w:type="dxa"/>
            <w:vMerge/>
            <w:shd w:val="clear" w:color="auto" w:fill="auto"/>
          </w:tcPr>
          <w:p w:rsidR="00923042" w:rsidRPr="00BD61A0" w:rsidRDefault="00923042" w:rsidP="00A04655">
            <w:pPr>
              <w:rPr>
                <w:rFonts w:cs="Arial"/>
                <w:color w:val="000000"/>
                <w:sz w:val="20"/>
                <w:szCs w:val="20"/>
                <w:lang w:val="fr-FR"/>
              </w:rPr>
            </w:pPr>
          </w:p>
        </w:tc>
        <w:tc>
          <w:tcPr>
            <w:tcW w:w="1811"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Coordonnateur</w:t>
            </w:r>
          </w:p>
        </w:tc>
        <w:tc>
          <w:tcPr>
            <w:tcW w:w="2104" w:type="dxa"/>
            <w:shd w:val="clear" w:color="auto" w:fill="auto"/>
          </w:tcPr>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Media ;</w:t>
            </w: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Banque mondiale</w:t>
            </w: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t>5.</w:t>
            </w:r>
          </w:p>
        </w:tc>
        <w:tc>
          <w:tcPr>
            <w:tcW w:w="2506" w:type="dxa"/>
            <w:shd w:val="clear" w:color="auto" w:fill="auto"/>
          </w:tcPr>
          <w:p w:rsidR="00923042" w:rsidRPr="00003D38" w:rsidRDefault="00923042" w:rsidP="00A04655">
            <w:pPr>
              <w:rPr>
                <w:rFonts w:cs="Arial"/>
                <w:color w:val="000000"/>
                <w:sz w:val="20"/>
                <w:szCs w:val="20"/>
              </w:rPr>
            </w:pPr>
            <w:r w:rsidRPr="00003D38">
              <w:rPr>
                <w:rFonts w:cs="Arial"/>
                <w:i/>
                <w:color w:val="000000"/>
                <w:sz w:val="20"/>
                <w:szCs w:val="20"/>
              </w:rPr>
              <w:t>(i)</w:t>
            </w:r>
            <w:r>
              <w:rPr>
                <w:rFonts w:cs="Arial"/>
                <w:color w:val="000000"/>
                <w:sz w:val="20"/>
                <w:szCs w:val="20"/>
              </w:rPr>
              <w:t xml:space="preserve">Kukotisa masengi na kati mukanda ya bayayi tasala bisalu </w:t>
            </w:r>
            <w:r w:rsidRPr="00003D38">
              <w:rPr>
                <w:rFonts w:cs="Arial"/>
                <w:color w:val="000000"/>
                <w:sz w:val="20"/>
                <w:szCs w:val="20"/>
              </w:rPr>
              <w:t xml:space="preserve">(DAO) </w:t>
            </w:r>
            <w:r>
              <w:rPr>
                <w:rFonts w:cs="Arial"/>
                <w:color w:val="000000"/>
                <w:sz w:val="20"/>
                <w:szCs w:val="20"/>
              </w:rPr>
              <w:t>ya projet</w:t>
            </w:r>
            <w:r w:rsidRPr="00003D38">
              <w:rPr>
                <w:rFonts w:cs="Arial"/>
                <w:color w:val="000000"/>
                <w:sz w:val="20"/>
                <w:szCs w:val="20"/>
              </w:rPr>
              <w:t xml:space="preserve">; </w:t>
            </w:r>
            <w:r w:rsidRPr="00003D38">
              <w:rPr>
                <w:rFonts w:cs="Arial"/>
                <w:i/>
                <w:color w:val="000000"/>
                <w:sz w:val="20"/>
                <w:szCs w:val="20"/>
              </w:rPr>
              <w:t>(ii)</w:t>
            </w:r>
            <w:r>
              <w:rPr>
                <w:rFonts w:cs="Arial"/>
                <w:color w:val="000000"/>
                <w:sz w:val="20"/>
                <w:szCs w:val="20"/>
              </w:rPr>
              <w:t xml:space="preserve">kundimama ya  ya </w:t>
            </w:r>
            <w:r w:rsidRPr="00003D38">
              <w:rPr>
                <w:rFonts w:cs="Arial"/>
                <w:color w:val="000000"/>
                <w:sz w:val="20"/>
                <w:szCs w:val="20"/>
              </w:rPr>
              <w:t xml:space="preserve">PGES </w:t>
            </w:r>
            <w:r>
              <w:rPr>
                <w:rFonts w:cs="Arial"/>
                <w:color w:val="000000"/>
                <w:sz w:val="20"/>
                <w:szCs w:val="20"/>
              </w:rPr>
              <w:t xml:space="preserve">ya </w:t>
            </w:r>
            <w:r w:rsidRPr="00003D38">
              <w:rPr>
                <w:rFonts w:cs="Arial"/>
                <w:color w:val="000000"/>
                <w:sz w:val="20"/>
                <w:szCs w:val="20"/>
              </w:rPr>
              <w:t xml:space="preserve">entreprise </w:t>
            </w:r>
          </w:p>
        </w:tc>
        <w:tc>
          <w:tcPr>
            <w:tcW w:w="2250" w:type="dxa"/>
            <w:shd w:val="clear" w:color="auto" w:fill="auto"/>
          </w:tcPr>
          <w:p w:rsidR="00923042" w:rsidRPr="00003D38" w:rsidRDefault="00923042" w:rsidP="00A04655">
            <w:pPr>
              <w:rPr>
                <w:rFonts w:cs="Arial"/>
                <w:color w:val="000000"/>
                <w:sz w:val="20"/>
                <w:szCs w:val="20"/>
              </w:rPr>
            </w:pPr>
          </w:p>
          <w:p w:rsidR="00923042" w:rsidRPr="00BD61A0" w:rsidRDefault="00923042" w:rsidP="00A04655">
            <w:pPr>
              <w:rPr>
                <w:rFonts w:cs="Arial"/>
                <w:color w:val="000000"/>
                <w:sz w:val="20"/>
                <w:szCs w:val="20"/>
                <w:lang w:val="fr-FR"/>
              </w:rPr>
            </w:pPr>
            <w:r w:rsidRPr="00BD61A0">
              <w:rPr>
                <w:rFonts w:cs="Arial"/>
                <w:color w:val="000000"/>
                <w:sz w:val="20"/>
                <w:szCs w:val="20"/>
                <w:lang w:val="fr-FR"/>
              </w:rPr>
              <w:t>Responsable Technique (RT) yayi talandila bisalu</w:t>
            </w:r>
          </w:p>
        </w:tc>
        <w:tc>
          <w:tcPr>
            <w:tcW w:w="1811" w:type="dxa"/>
            <w:shd w:val="clear" w:color="auto" w:fill="auto"/>
          </w:tcPr>
          <w:p w:rsidR="00923042" w:rsidRPr="00BD61A0" w:rsidRDefault="00923042" w:rsidP="00A04655">
            <w:pPr>
              <w:rPr>
                <w:rFonts w:cs="Arial"/>
                <w:color w:val="000000"/>
                <w:sz w:val="20"/>
                <w:szCs w:val="20"/>
                <w:lang w:val="fr-FR"/>
              </w:rPr>
            </w:pP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SSE / FSRDC et UGP</w:t>
            </w: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SSS / FSRDC et UGP</w:t>
            </w: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 xml:space="preserve"> SPM</w:t>
            </w:r>
          </w:p>
        </w:tc>
        <w:tc>
          <w:tcPr>
            <w:tcW w:w="2104" w:type="dxa"/>
            <w:shd w:val="clear" w:color="auto" w:fill="auto"/>
          </w:tcPr>
          <w:p w:rsidR="00923042" w:rsidRPr="00003D38" w:rsidRDefault="00923042" w:rsidP="00A04655">
            <w:pPr>
              <w:rPr>
                <w:rFonts w:cs="Arial"/>
                <w:color w:val="000000"/>
                <w:sz w:val="20"/>
                <w:szCs w:val="20"/>
              </w:rPr>
            </w:pP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t>6.</w:t>
            </w:r>
          </w:p>
        </w:tc>
        <w:tc>
          <w:tcPr>
            <w:tcW w:w="2506" w:type="dxa"/>
            <w:shd w:val="clear" w:color="auto" w:fill="auto"/>
          </w:tcPr>
          <w:p w:rsidR="00923042" w:rsidRPr="00DB7CF0" w:rsidRDefault="00923042" w:rsidP="00A04655">
            <w:pPr>
              <w:rPr>
                <w:rFonts w:cs="Arial"/>
                <w:color w:val="000000"/>
                <w:sz w:val="20"/>
                <w:szCs w:val="20"/>
              </w:rPr>
            </w:pPr>
            <w:r w:rsidRPr="00DB7CF0">
              <w:rPr>
                <w:rFonts w:cs="Arial"/>
                <w:color w:val="000000"/>
                <w:sz w:val="20"/>
                <w:szCs w:val="20"/>
              </w:rPr>
              <w:t>Kusadila mikanu yayi tapesama na kati ya malongi ya nkaka</w:t>
            </w:r>
            <w:r>
              <w:rPr>
                <w:rFonts w:cs="Arial"/>
                <w:color w:val="000000"/>
                <w:sz w:val="20"/>
                <w:szCs w:val="20"/>
              </w:rPr>
              <w:t>.</w:t>
            </w:r>
          </w:p>
        </w:tc>
        <w:tc>
          <w:tcPr>
            <w:tcW w:w="2250" w:type="dxa"/>
            <w:shd w:val="clear" w:color="auto" w:fill="auto"/>
          </w:tcPr>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SSE / FSRDC et UGP</w:t>
            </w: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t>SSS / FSRDC et UGP</w:t>
            </w:r>
          </w:p>
          <w:p w:rsidR="00923042" w:rsidRPr="00003D38" w:rsidRDefault="00923042" w:rsidP="00A04655">
            <w:pPr>
              <w:rPr>
                <w:rFonts w:cs="Arial"/>
                <w:color w:val="000000"/>
                <w:sz w:val="20"/>
                <w:szCs w:val="20"/>
              </w:rPr>
            </w:pPr>
          </w:p>
        </w:tc>
        <w:tc>
          <w:tcPr>
            <w:tcW w:w="1811"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SPM</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RT</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Mukambi ya mbongo</w:t>
            </w:r>
            <w:r w:rsidRPr="00003D38">
              <w:rPr>
                <w:rFonts w:cs="Arial"/>
                <w:color w:val="000000"/>
                <w:sz w:val="20"/>
                <w:szCs w:val="20"/>
              </w:rPr>
              <w:t xml:space="preserve"> (RF)</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Nkumu ya bwala</w:t>
            </w:r>
          </w:p>
          <w:p w:rsidR="00923042" w:rsidRPr="00003D38" w:rsidRDefault="00923042" w:rsidP="00A04655">
            <w:pPr>
              <w:ind w:left="72"/>
              <w:rPr>
                <w:rFonts w:cs="Arial"/>
                <w:color w:val="000000"/>
                <w:sz w:val="20"/>
                <w:szCs w:val="20"/>
              </w:rPr>
            </w:pPr>
          </w:p>
        </w:tc>
        <w:tc>
          <w:tcPr>
            <w:tcW w:w="2104"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Nganga mayele</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ONG</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Bantu ya nkaka</w:t>
            </w:r>
          </w:p>
        </w:tc>
      </w:tr>
      <w:tr w:rsidR="00923042" w:rsidRPr="00003D38" w:rsidTr="00A04655">
        <w:tc>
          <w:tcPr>
            <w:tcW w:w="572" w:type="dxa"/>
            <w:vMerge w:val="restart"/>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lastRenderedPageBreak/>
              <w:t>7.</w:t>
            </w: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lastRenderedPageBreak/>
              <w:t xml:space="preserve">Kusadila bisalu ya kulandila na kati sambu na mikanu ya </w:t>
            </w:r>
            <w:r>
              <w:rPr>
                <w:rFonts w:cs="Arial"/>
                <w:color w:val="000000"/>
                <w:sz w:val="20"/>
                <w:szCs w:val="20"/>
              </w:rPr>
              <w:lastRenderedPageBreak/>
              <w:t>bima yayi kezingaka ntoto na mpi efandeli ya bantu</w:t>
            </w:r>
          </w:p>
        </w:tc>
        <w:tc>
          <w:tcPr>
            <w:tcW w:w="2250" w:type="dxa"/>
            <w:shd w:val="clear" w:color="auto" w:fill="auto"/>
          </w:tcPr>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lastRenderedPageBreak/>
              <w:t>SSE / FSRDC et UGP</w:t>
            </w:r>
          </w:p>
          <w:p w:rsidR="00923042" w:rsidRPr="00003D38" w:rsidRDefault="00923042" w:rsidP="00EB640E">
            <w:pPr>
              <w:numPr>
                <w:ilvl w:val="0"/>
                <w:numId w:val="17"/>
              </w:numPr>
              <w:spacing w:line="276" w:lineRule="auto"/>
              <w:ind w:left="72" w:hanging="180"/>
              <w:jc w:val="both"/>
              <w:rPr>
                <w:rFonts w:cs="Arial"/>
                <w:color w:val="000000"/>
                <w:sz w:val="20"/>
                <w:szCs w:val="20"/>
              </w:rPr>
            </w:pPr>
            <w:r w:rsidRPr="00003D38">
              <w:rPr>
                <w:rFonts w:cs="Arial"/>
                <w:color w:val="000000"/>
                <w:sz w:val="20"/>
                <w:szCs w:val="20"/>
              </w:rPr>
              <w:lastRenderedPageBreak/>
              <w:t>SSS / FSRDC et UGP</w:t>
            </w:r>
          </w:p>
          <w:p w:rsidR="00923042" w:rsidRPr="00003D38" w:rsidRDefault="00923042" w:rsidP="00A04655">
            <w:pPr>
              <w:rPr>
                <w:rFonts w:cs="Arial"/>
                <w:color w:val="000000"/>
                <w:sz w:val="20"/>
                <w:szCs w:val="20"/>
              </w:rPr>
            </w:pPr>
          </w:p>
        </w:tc>
        <w:tc>
          <w:tcPr>
            <w:tcW w:w="1811"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lastRenderedPageBreak/>
              <w:t xml:space="preserve">Nganga mayele sambu na </w:t>
            </w:r>
            <w:r>
              <w:rPr>
                <w:rFonts w:cs="Arial"/>
                <w:color w:val="000000"/>
                <w:sz w:val="20"/>
                <w:szCs w:val="20"/>
              </w:rPr>
              <w:lastRenderedPageBreak/>
              <w:t>kulandila</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RF</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 xml:space="preserve"> Bankumu ya ba bwala </w:t>
            </w:r>
          </w:p>
        </w:tc>
        <w:tc>
          <w:tcPr>
            <w:tcW w:w="2104"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lastRenderedPageBreak/>
              <w:t>Bureau de Contrôle</w:t>
            </w:r>
          </w:p>
        </w:tc>
      </w:tr>
      <w:tr w:rsidR="00923042" w:rsidRPr="00003D38" w:rsidTr="00A04655">
        <w:tc>
          <w:tcPr>
            <w:tcW w:w="572" w:type="dxa"/>
            <w:vMerge/>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BD61A0" w:rsidRDefault="00923042" w:rsidP="00A04655">
            <w:pPr>
              <w:rPr>
                <w:rFonts w:cs="Arial"/>
                <w:color w:val="000000"/>
                <w:sz w:val="20"/>
                <w:szCs w:val="20"/>
                <w:lang w:val="fr-FR"/>
              </w:rPr>
            </w:pPr>
            <w:r w:rsidRPr="00BD61A0">
              <w:rPr>
                <w:rFonts w:cs="Arial"/>
                <w:color w:val="000000"/>
                <w:sz w:val="20"/>
                <w:szCs w:val="20"/>
                <w:lang w:val="fr-FR"/>
              </w:rPr>
              <w:t>Kumonisa ba rapports ya kulandila bisalu na kati</w:t>
            </w:r>
          </w:p>
        </w:tc>
        <w:tc>
          <w:tcPr>
            <w:tcW w:w="2250"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Coordonnateur</w:t>
            </w:r>
          </w:p>
        </w:tc>
        <w:tc>
          <w:tcPr>
            <w:tcW w:w="1811"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SSE</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SSS</w:t>
            </w:r>
          </w:p>
        </w:tc>
        <w:tc>
          <w:tcPr>
            <w:tcW w:w="2104" w:type="dxa"/>
            <w:shd w:val="clear" w:color="auto" w:fill="auto"/>
          </w:tcPr>
          <w:p w:rsidR="00923042" w:rsidRPr="00003D38" w:rsidRDefault="00923042" w:rsidP="00A04655">
            <w:pPr>
              <w:rPr>
                <w:rFonts w:cs="Arial"/>
                <w:color w:val="000000"/>
                <w:sz w:val="20"/>
                <w:szCs w:val="20"/>
              </w:rPr>
            </w:pPr>
          </w:p>
        </w:tc>
      </w:tr>
      <w:tr w:rsidR="00923042" w:rsidRPr="00003D38" w:rsidTr="00A04655">
        <w:tc>
          <w:tcPr>
            <w:tcW w:w="572" w:type="dxa"/>
            <w:vMerge/>
            <w:shd w:val="clear" w:color="auto" w:fill="auto"/>
          </w:tcPr>
          <w:p w:rsidR="00923042" w:rsidRPr="00003D38" w:rsidRDefault="00923042" w:rsidP="00A04655">
            <w:pPr>
              <w:rPr>
                <w:rFonts w:cs="Arial"/>
                <w:color w:val="000000"/>
                <w:sz w:val="20"/>
                <w:szCs w:val="20"/>
              </w:rPr>
            </w:pP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t>Kulandila bisalu na nganda tasalama sambu na kutadila mpila ya kusadila bima kezingaka ntoto na mpi mpila bantu kefandaka.</w:t>
            </w:r>
          </w:p>
        </w:tc>
        <w:tc>
          <w:tcPr>
            <w:tcW w:w="2250"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ACE</w:t>
            </w:r>
          </w:p>
        </w:tc>
        <w:tc>
          <w:tcPr>
            <w:tcW w:w="1811"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SSE</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SSS</w:t>
            </w:r>
          </w:p>
        </w:tc>
        <w:tc>
          <w:tcPr>
            <w:tcW w:w="2104" w:type="dxa"/>
            <w:shd w:val="clear" w:color="auto" w:fill="auto"/>
          </w:tcPr>
          <w:p w:rsidR="00923042" w:rsidRPr="00003D38" w:rsidRDefault="00923042" w:rsidP="00A04655">
            <w:pPr>
              <w:rPr>
                <w:rFonts w:cs="Arial"/>
                <w:color w:val="000000"/>
                <w:sz w:val="20"/>
                <w:szCs w:val="20"/>
              </w:rPr>
            </w:pP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8.</w:t>
            </w: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t>Kutadila mambu yonso yayi mbote</w:t>
            </w:r>
          </w:p>
        </w:tc>
        <w:tc>
          <w:tcPr>
            <w:tcW w:w="2250"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SSS / FSRDC</w:t>
            </w:r>
          </w:p>
        </w:tc>
        <w:tc>
          <w:tcPr>
            <w:tcW w:w="1811" w:type="dxa"/>
            <w:shd w:val="clear" w:color="auto" w:fill="auto"/>
          </w:tcPr>
          <w:p w:rsidR="00923042" w:rsidRPr="00003D38" w:rsidRDefault="00923042" w:rsidP="00EB640E">
            <w:pPr>
              <w:numPr>
                <w:ilvl w:val="0"/>
                <w:numId w:val="18"/>
              </w:numPr>
              <w:spacing w:line="276" w:lineRule="auto"/>
              <w:ind w:left="72" w:hanging="180"/>
              <w:rPr>
                <w:rFonts w:cs="Arial"/>
                <w:color w:val="000000"/>
                <w:sz w:val="20"/>
                <w:szCs w:val="20"/>
              </w:rPr>
            </w:pPr>
            <w:r>
              <w:rPr>
                <w:rFonts w:cs="Arial"/>
                <w:color w:val="000000"/>
                <w:sz w:val="20"/>
                <w:szCs w:val="20"/>
              </w:rPr>
              <w:t>ba</w:t>
            </w:r>
            <w:r w:rsidRPr="00003D38">
              <w:rPr>
                <w:rFonts w:cs="Arial"/>
                <w:color w:val="000000"/>
                <w:sz w:val="20"/>
                <w:szCs w:val="20"/>
              </w:rPr>
              <w:t xml:space="preserve"> SSES</w:t>
            </w:r>
            <w:r>
              <w:rPr>
                <w:rFonts w:cs="Arial"/>
                <w:color w:val="000000"/>
                <w:sz w:val="20"/>
                <w:szCs w:val="20"/>
              </w:rPr>
              <w:t xml:space="preserve"> ya nkaka</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SSE</w:t>
            </w:r>
          </w:p>
          <w:p w:rsidR="00923042" w:rsidRPr="00003D38" w:rsidRDefault="00923042" w:rsidP="00A04655">
            <w:pPr>
              <w:ind w:left="72"/>
              <w:rPr>
                <w:rFonts w:cs="Arial"/>
                <w:color w:val="000000"/>
                <w:sz w:val="20"/>
                <w:szCs w:val="20"/>
              </w:rPr>
            </w:pPr>
          </w:p>
        </w:tc>
        <w:tc>
          <w:tcPr>
            <w:tcW w:w="2104"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Laboratoires /centres spécialisés</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ONG</w:t>
            </w: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r w:rsidRPr="00003D38">
              <w:rPr>
                <w:rFonts w:cs="Arial"/>
                <w:color w:val="000000"/>
                <w:sz w:val="20"/>
                <w:szCs w:val="20"/>
              </w:rPr>
              <w:t>9.</w:t>
            </w: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t xml:space="preserve">Kukodisa mayele to nangu na mpi kusadila bisalu ya bansadisi ya nkaka </w:t>
            </w:r>
          </w:p>
        </w:tc>
        <w:tc>
          <w:tcPr>
            <w:tcW w:w="2250"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SSS / FSRDC</w:t>
            </w:r>
          </w:p>
        </w:tc>
        <w:tc>
          <w:tcPr>
            <w:tcW w:w="1811" w:type="dxa"/>
            <w:shd w:val="clear" w:color="auto" w:fill="auto"/>
          </w:tcPr>
          <w:p w:rsidR="00923042" w:rsidRPr="00003D38" w:rsidRDefault="00923042" w:rsidP="00EB640E">
            <w:pPr>
              <w:numPr>
                <w:ilvl w:val="0"/>
                <w:numId w:val="18"/>
              </w:numPr>
              <w:spacing w:line="276" w:lineRule="auto"/>
              <w:ind w:left="72" w:hanging="180"/>
              <w:rPr>
                <w:rFonts w:cs="Arial"/>
                <w:color w:val="000000"/>
                <w:sz w:val="20"/>
                <w:szCs w:val="20"/>
              </w:rPr>
            </w:pPr>
            <w:r>
              <w:rPr>
                <w:rFonts w:cs="Arial"/>
                <w:color w:val="000000"/>
                <w:sz w:val="20"/>
                <w:szCs w:val="20"/>
              </w:rPr>
              <w:t>ba</w:t>
            </w:r>
            <w:r w:rsidRPr="00003D38">
              <w:rPr>
                <w:rFonts w:cs="Arial"/>
                <w:color w:val="000000"/>
                <w:sz w:val="20"/>
                <w:szCs w:val="20"/>
              </w:rPr>
              <w:t xml:space="preserve"> SSES</w:t>
            </w:r>
            <w:r>
              <w:rPr>
                <w:rFonts w:cs="Arial"/>
                <w:color w:val="000000"/>
                <w:sz w:val="20"/>
                <w:szCs w:val="20"/>
              </w:rPr>
              <w:t xml:space="preserve"> mosusu</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SPM</w:t>
            </w:r>
          </w:p>
        </w:tc>
        <w:tc>
          <w:tcPr>
            <w:tcW w:w="2104"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 xml:space="preserve"> Ba nganga mayele</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Ba nzo ya bisalu</w:t>
            </w:r>
          </w:p>
        </w:tc>
      </w:tr>
      <w:tr w:rsidR="00923042" w:rsidRPr="00003D38" w:rsidTr="00A04655">
        <w:tc>
          <w:tcPr>
            <w:tcW w:w="572" w:type="dxa"/>
            <w:shd w:val="clear" w:color="auto" w:fill="auto"/>
          </w:tcPr>
          <w:p w:rsidR="00923042" w:rsidRPr="00003D38" w:rsidRDefault="00923042" w:rsidP="00A04655">
            <w:pPr>
              <w:rPr>
                <w:rFonts w:cs="Arial"/>
                <w:color w:val="000000"/>
                <w:sz w:val="20"/>
                <w:szCs w:val="20"/>
              </w:rPr>
            </w:pPr>
          </w:p>
          <w:p w:rsidR="00923042" w:rsidRPr="00003D38" w:rsidRDefault="00923042" w:rsidP="00A04655">
            <w:pPr>
              <w:rPr>
                <w:rFonts w:cs="Arial"/>
                <w:color w:val="000000"/>
                <w:sz w:val="20"/>
                <w:szCs w:val="20"/>
              </w:rPr>
            </w:pPr>
            <w:r w:rsidRPr="00003D38">
              <w:rPr>
                <w:rFonts w:cs="Arial"/>
                <w:color w:val="000000"/>
                <w:sz w:val="20"/>
                <w:szCs w:val="20"/>
              </w:rPr>
              <w:t>10.</w:t>
            </w:r>
          </w:p>
        </w:tc>
        <w:tc>
          <w:tcPr>
            <w:tcW w:w="2506" w:type="dxa"/>
            <w:shd w:val="clear" w:color="auto" w:fill="auto"/>
          </w:tcPr>
          <w:p w:rsidR="00923042" w:rsidRPr="00003D38" w:rsidRDefault="00923042" w:rsidP="00A04655">
            <w:pPr>
              <w:rPr>
                <w:rFonts w:cs="Arial"/>
                <w:color w:val="000000"/>
                <w:sz w:val="20"/>
                <w:szCs w:val="20"/>
              </w:rPr>
            </w:pPr>
            <w:r>
              <w:rPr>
                <w:rFonts w:cs="Arial"/>
                <w:color w:val="000000"/>
                <w:sz w:val="20"/>
                <w:szCs w:val="20"/>
              </w:rPr>
              <w:t>Kulandila ya nsuka ya bisalu yonso tasalama sambu na kusadila mikanu ya mambu ya bima yayi kezingaka ntoto na mpi mpila bantu kefandaka</w:t>
            </w:r>
          </w:p>
        </w:tc>
        <w:tc>
          <w:tcPr>
            <w:tcW w:w="2250" w:type="dxa"/>
            <w:shd w:val="clear" w:color="auto" w:fill="auto"/>
          </w:tcPr>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 SSE / FSRDC</w:t>
            </w:r>
          </w:p>
          <w:p w:rsidR="00923042" w:rsidRPr="00003D38" w:rsidRDefault="00923042" w:rsidP="00EB640E">
            <w:pPr>
              <w:numPr>
                <w:ilvl w:val="0"/>
                <w:numId w:val="16"/>
              </w:numPr>
              <w:tabs>
                <w:tab w:val="left" w:pos="186"/>
              </w:tabs>
              <w:spacing w:line="276" w:lineRule="auto"/>
              <w:ind w:left="95" w:hanging="95"/>
              <w:jc w:val="both"/>
              <w:rPr>
                <w:rFonts w:cs="Arial"/>
                <w:color w:val="000000"/>
                <w:sz w:val="20"/>
                <w:szCs w:val="20"/>
              </w:rPr>
            </w:pPr>
            <w:r w:rsidRPr="00003D38">
              <w:rPr>
                <w:rFonts w:cs="Arial"/>
                <w:color w:val="000000"/>
                <w:sz w:val="20"/>
                <w:szCs w:val="20"/>
              </w:rPr>
              <w:t xml:space="preserve">SSS / FSRDC </w:t>
            </w:r>
          </w:p>
        </w:tc>
        <w:tc>
          <w:tcPr>
            <w:tcW w:w="1811" w:type="dxa"/>
            <w:shd w:val="clear" w:color="auto" w:fill="auto"/>
          </w:tcPr>
          <w:p w:rsidR="00923042" w:rsidRPr="00003D38" w:rsidRDefault="00923042" w:rsidP="00EB640E">
            <w:pPr>
              <w:numPr>
                <w:ilvl w:val="0"/>
                <w:numId w:val="18"/>
              </w:numPr>
              <w:spacing w:line="276" w:lineRule="auto"/>
              <w:ind w:left="72" w:hanging="180"/>
              <w:rPr>
                <w:rFonts w:cs="Arial"/>
                <w:color w:val="000000"/>
                <w:sz w:val="20"/>
                <w:szCs w:val="20"/>
              </w:rPr>
            </w:pPr>
            <w:r>
              <w:rPr>
                <w:rFonts w:cs="Arial"/>
                <w:color w:val="000000"/>
                <w:sz w:val="20"/>
                <w:szCs w:val="20"/>
              </w:rPr>
              <w:t>ba</w:t>
            </w:r>
            <w:r w:rsidRPr="00003D38">
              <w:rPr>
                <w:rFonts w:cs="Arial"/>
                <w:color w:val="000000"/>
                <w:sz w:val="20"/>
                <w:szCs w:val="20"/>
              </w:rPr>
              <w:t xml:space="preserve"> SSES</w:t>
            </w:r>
            <w:r>
              <w:rPr>
                <w:rFonts w:cs="Arial"/>
                <w:color w:val="000000"/>
                <w:sz w:val="20"/>
                <w:szCs w:val="20"/>
              </w:rPr>
              <w:t xml:space="preserve"> mosusu</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 xml:space="preserve"> SPM</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S-SE</w:t>
            </w:r>
          </w:p>
          <w:p w:rsidR="00923042" w:rsidRPr="00003D38" w:rsidRDefault="00923042" w:rsidP="00EB640E">
            <w:pPr>
              <w:numPr>
                <w:ilvl w:val="0"/>
                <w:numId w:val="18"/>
              </w:numPr>
              <w:spacing w:line="276" w:lineRule="auto"/>
              <w:ind w:left="72" w:hanging="180"/>
              <w:jc w:val="both"/>
              <w:rPr>
                <w:rFonts w:cs="Arial"/>
                <w:color w:val="000000"/>
                <w:sz w:val="20"/>
                <w:szCs w:val="20"/>
              </w:rPr>
            </w:pPr>
            <w:r w:rsidRPr="00003D38">
              <w:rPr>
                <w:rFonts w:cs="Arial"/>
                <w:color w:val="000000"/>
                <w:sz w:val="20"/>
                <w:szCs w:val="20"/>
              </w:rPr>
              <w:t>ACE</w:t>
            </w:r>
          </w:p>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 xml:space="preserve"> Bankumu ya ba bwala</w:t>
            </w:r>
          </w:p>
        </w:tc>
        <w:tc>
          <w:tcPr>
            <w:tcW w:w="2104" w:type="dxa"/>
            <w:shd w:val="clear" w:color="auto" w:fill="auto"/>
          </w:tcPr>
          <w:p w:rsidR="00923042" w:rsidRPr="00003D38" w:rsidRDefault="00923042" w:rsidP="00EB640E">
            <w:pPr>
              <w:numPr>
                <w:ilvl w:val="0"/>
                <w:numId w:val="18"/>
              </w:numPr>
              <w:spacing w:line="276" w:lineRule="auto"/>
              <w:ind w:left="72" w:hanging="180"/>
              <w:jc w:val="both"/>
              <w:rPr>
                <w:rFonts w:cs="Arial"/>
                <w:color w:val="000000"/>
                <w:sz w:val="20"/>
                <w:szCs w:val="20"/>
              </w:rPr>
            </w:pPr>
            <w:r>
              <w:rPr>
                <w:rFonts w:cs="Arial"/>
                <w:color w:val="000000"/>
                <w:sz w:val="20"/>
                <w:szCs w:val="20"/>
              </w:rPr>
              <w:t xml:space="preserve"> Ba nganga mayele</w:t>
            </w:r>
          </w:p>
          <w:p w:rsidR="00923042" w:rsidRPr="00003D38" w:rsidRDefault="00923042" w:rsidP="00A04655">
            <w:pPr>
              <w:ind w:left="72"/>
              <w:rPr>
                <w:rFonts w:cs="Arial"/>
                <w:color w:val="000000"/>
                <w:sz w:val="20"/>
                <w:szCs w:val="20"/>
              </w:rPr>
            </w:pPr>
          </w:p>
          <w:p w:rsidR="00923042" w:rsidRPr="00003D38" w:rsidRDefault="00923042" w:rsidP="00A04655">
            <w:pPr>
              <w:rPr>
                <w:rFonts w:cs="Arial"/>
                <w:color w:val="000000"/>
                <w:sz w:val="20"/>
                <w:szCs w:val="20"/>
              </w:rPr>
            </w:pPr>
          </w:p>
        </w:tc>
      </w:tr>
    </w:tbl>
    <w:p w:rsidR="00923042" w:rsidRDefault="00923042" w:rsidP="00923042">
      <w:pPr>
        <w:pStyle w:val="Corpsdetexte"/>
        <w:spacing w:line="276" w:lineRule="auto"/>
        <w:ind w:right="120"/>
        <w:rPr>
          <w:rFonts w:cs="Arial"/>
          <w:color w:val="000000"/>
          <w:sz w:val="20"/>
          <w:szCs w:val="20"/>
        </w:rPr>
      </w:pPr>
    </w:p>
    <w:p w:rsidR="007B21F3" w:rsidRPr="007B21F3" w:rsidRDefault="007B21F3" w:rsidP="007B21F3">
      <w:pPr>
        <w:jc w:val="both"/>
        <w:rPr>
          <w:rFonts w:eastAsia="MS Mincho"/>
          <w:color w:val="000000" w:themeColor="text1"/>
          <w:sz w:val="21"/>
          <w:szCs w:val="21"/>
        </w:rPr>
      </w:pPr>
      <w:r w:rsidRPr="007B21F3">
        <w:rPr>
          <w:rFonts w:eastAsia="MS Mincho"/>
          <w:color w:val="000000" w:themeColor="text1"/>
          <w:sz w:val="21"/>
          <w:szCs w:val="21"/>
        </w:rPr>
        <w:t>Kimvuka yina kele kutala Projet to yina yonso ya kele kuyikama na kusala bisalu, yau lenda ve kulosa mbela ya kusadisa bisalu (DAO) kana nde kisalu yina yau kele lomba étude ya impact environnemental pe social (EIES), kana nde plan ya gestion ya environnement pe social (PGES) ya bisalu yau kele na kati ve, mpi yau lenda kupesa nswa ya kuyantika bisalu ve kana nde plan ya gestion ya environnement na social(PGES) yau mene salama ve na entreprise yina fwete sala bisalu yina.</w:t>
      </w:r>
    </w:p>
    <w:p w:rsidR="007B21F3" w:rsidRPr="007B21F3" w:rsidRDefault="007B21F3" w:rsidP="007B21F3">
      <w:pPr>
        <w:jc w:val="both"/>
        <w:rPr>
          <w:rFonts w:eastAsia="MS Mincho"/>
          <w:color w:val="000000" w:themeColor="text1"/>
          <w:sz w:val="21"/>
          <w:szCs w:val="21"/>
          <w:lang w:val="fr-FR"/>
        </w:rPr>
      </w:pPr>
      <w:r w:rsidRPr="007B21F3">
        <w:rPr>
          <w:rFonts w:eastAsia="MS Mincho"/>
          <w:color w:val="000000" w:themeColor="text1"/>
          <w:sz w:val="21"/>
          <w:szCs w:val="21"/>
          <w:lang w:val="fr-FR"/>
        </w:rPr>
        <w:t>Biyeka yai me tangama awa na manima, yau ata kukota na Mukanda ya bisalu (Manuel d’exécution ya Projet (to MEP).</w:t>
      </w:r>
    </w:p>
    <w:p w:rsidR="007B21F3" w:rsidRPr="007B21F3" w:rsidRDefault="007B21F3" w:rsidP="007B21F3">
      <w:pPr>
        <w:jc w:val="both"/>
        <w:rPr>
          <w:lang w:val="fr-FR"/>
        </w:rPr>
      </w:pPr>
    </w:p>
    <w:p w:rsidR="00923042" w:rsidRPr="00297CCB" w:rsidRDefault="00923042" w:rsidP="007B21F3">
      <w:pPr>
        <w:pStyle w:val="Corpsdetexte"/>
        <w:spacing w:line="276" w:lineRule="auto"/>
        <w:ind w:right="120"/>
        <w:jc w:val="both"/>
        <w:rPr>
          <w:rFonts w:cs="Arial"/>
          <w:color w:val="000000"/>
          <w:sz w:val="20"/>
          <w:szCs w:val="20"/>
          <w:lang w:val="fr-FR"/>
        </w:rPr>
      </w:pPr>
      <w:r w:rsidRPr="00297CCB">
        <w:rPr>
          <w:rFonts w:cs="Arial"/>
          <w:color w:val="000000"/>
          <w:sz w:val="20"/>
          <w:szCs w:val="20"/>
          <w:lang w:val="fr-FR"/>
        </w:rPr>
        <w:t>Mutangu ya mbongo yonso yayi tapesama sambu na kusadila mikanu ya mambu ya kusadila bima yayi kezingaka ntoto na mpi mpila bantu kefandaka kele ya mbongo 737 000 USD mpila yayi memonisama na lokasa kelanda.</w:t>
      </w:r>
    </w:p>
    <w:p w:rsidR="00923042" w:rsidRPr="00297CCB" w:rsidRDefault="00923042" w:rsidP="00923042">
      <w:pPr>
        <w:rPr>
          <w:rFonts w:cs="Arial"/>
          <w:color w:val="000000"/>
          <w:lang w:val="fr-FR"/>
        </w:rPr>
      </w:pPr>
    </w:p>
    <w:tbl>
      <w:tblPr>
        <w:tblW w:w="9515" w:type="dxa"/>
        <w:tblInd w:w="-5" w:type="dxa"/>
        <w:tblLook w:val="04A0"/>
      </w:tblPr>
      <w:tblGrid>
        <w:gridCol w:w="535"/>
        <w:gridCol w:w="3660"/>
        <w:gridCol w:w="1122"/>
        <w:gridCol w:w="1049"/>
        <w:gridCol w:w="1067"/>
        <w:gridCol w:w="1079"/>
        <w:gridCol w:w="1003"/>
      </w:tblGrid>
      <w:tr w:rsidR="00923042" w:rsidRPr="00003D38" w:rsidTr="00A04655">
        <w:trPr>
          <w:trHeight w:val="78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lang w:val="fr-CA"/>
              </w:rPr>
              <w:t>N°</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rPr>
              <w:t>Mulongo</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rPr>
              <w:t>Kimoshi</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rPr>
              <w:t>Mutangu</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lang w:val="fr-CA"/>
              </w:rPr>
              <w:t>Ntalu ya kimoshi</w:t>
            </w:r>
            <w:r w:rsidRPr="00D62136">
              <w:rPr>
                <w:rFonts w:cs="Arial"/>
                <w:b/>
                <w:bCs/>
                <w:color w:val="000000"/>
                <w:sz w:val="20"/>
                <w:szCs w:val="20"/>
                <w:lang w:val="fr-CA"/>
              </w:rPr>
              <w:t xml:space="preserve">  USD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lang w:val="fr-CA"/>
              </w:rPr>
              <w:t>Mutangu na</w:t>
            </w:r>
            <w:r w:rsidRPr="00D62136">
              <w:rPr>
                <w:rFonts w:cs="Arial"/>
                <w:b/>
                <w:bCs/>
                <w:color w:val="000000"/>
                <w:sz w:val="20"/>
                <w:szCs w:val="20"/>
                <w:lang w:val="fr-CA"/>
              </w:rPr>
              <w:t xml:space="preserve"> USD</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lang w:val="fr-CA"/>
              </w:rPr>
              <w:t>Bisika mbongo tauta</w:t>
            </w:r>
          </w:p>
        </w:tc>
      </w:tr>
      <w:tr w:rsidR="00923042" w:rsidRPr="00003D38" w:rsidTr="00A04655">
        <w:trPr>
          <w:trHeight w:val="75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1</w:t>
            </w:r>
          </w:p>
        </w:tc>
        <w:tc>
          <w:tcPr>
            <w:tcW w:w="3704"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rPr>
                <w:rFonts w:cs="Arial"/>
                <w:color w:val="000000"/>
                <w:sz w:val="20"/>
                <w:szCs w:val="20"/>
              </w:rPr>
            </w:pPr>
            <w:r>
              <w:rPr>
                <w:rFonts w:cs="Arial"/>
                <w:bCs/>
                <w:color w:val="000000"/>
                <w:sz w:val="20"/>
                <w:szCs w:val="20"/>
              </w:rPr>
              <w:t>Kusadisa na mpi kusadila ba</w:t>
            </w:r>
            <w:r w:rsidRPr="00D62136">
              <w:rPr>
                <w:rFonts w:cs="Arial"/>
                <w:bCs/>
                <w:color w:val="000000"/>
                <w:sz w:val="20"/>
                <w:szCs w:val="20"/>
              </w:rPr>
              <w:t xml:space="preserve"> EIES (2 </w:t>
            </w:r>
            <w:r>
              <w:rPr>
                <w:rFonts w:cs="Arial"/>
                <w:bCs/>
                <w:color w:val="000000"/>
                <w:sz w:val="20"/>
                <w:szCs w:val="20"/>
              </w:rPr>
              <w:t xml:space="preserve">na province moshi ya ba provinces </w:t>
            </w:r>
            <w:proofErr w:type="gramStart"/>
            <w:r>
              <w:rPr>
                <w:rFonts w:cs="Arial"/>
                <w:bCs/>
                <w:color w:val="000000"/>
                <w:sz w:val="20"/>
                <w:szCs w:val="20"/>
              </w:rPr>
              <w:t xml:space="preserve">yayi  </w:t>
            </w:r>
            <w:r w:rsidRPr="00D62136">
              <w:rPr>
                <w:rFonts w:cs="Arial"/>
                <w:bCs/>
                <w:color w:val="000000"/>
                <w:sz w:val="20"/>
                <w:szCs w:val="20"/>
              </w:rPr>
              <w:t>6</w:t>
            </w:r>
            <w:proofErr w:type="gramEnd"/>
            <w:r>
              <w:rPr>
                <w:rFonts w:cs="Arial"/>
                <w:bCs/>
                <w:color w:val="000000"/>
                <w:sz w:val="20"/>
                <w:szCs w:val="20"/>
              </w:rPr>
              <w:t>.</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EIES</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rPr>
              <w:t>6</w:t>
            </w:r>
            <w:r w:rsidRPr="00D62136">
              <w:rPr>
                <w:rFonts w:cs="Arial"/>
                <w:color w:val="000000"/>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25 000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300 000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p>
        </w:tc>
      </w:tr>
      <w:tr w:rsidR="00923042" w:rsidRPr="00003D38" w:rsidTr="00A04655">
        <w:trPr>
          <w:trHeight w:val="5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2</w:t>
            </w:r>
          </w:p>
        </w:tc>
        <w:tc>
          <w:tcPr>
            <w:tcW w:w="3704" w:type="dxa"/>
            <w:tcBorders>
              <w:top w:val="nil"/>
              <w:left w:val="nil"/>
              <w:bottom w:val="single" w:sz="4" w:space="0" w:color="auto"/>
              <w:right w:val="single" w:sz="4" w:space="0" w:color="auto"/>
            </w:tcBorders>
            <w:shd w:val="clear" w:color="auto" w:fill="auto"/>
            <w:vAlign w:val="center"/>
            <w:hideMark/>
          </w:tcPr>
          <w:p w:rsidR="00923042" w:rsidRPr="00A249A8" w:rsidRDefault="00923042" w:rsidP="00A04655">
            <w:pPr>
              <w:rPr>
                <w:rFonts w:cs="Arial"/>
                <w:color w:val="000000"/>
                <w:sz w:val="20"/>
                <w:szCs w:val="20"/>
              </w:rPr>
            </w:pPr>
            <w:r w:rsidRPr="00A249A8">
              <w:rPr>
                <w:rFonts w:cs="Arial"/>
                <w:bCs/>
                <w:color w:val="000000"/>
                <w:sz w:val="20"/>
                <w:szCs w:val="20"/>
              </w:rPr>
              <w:t>Bopanzi ba nsang</w:t>
            </w:r>
            <w:r>
              <w:rPr>
                <w:rFonts w:cs="Arial"/>
                <w:bCs/>
                <w:color w:val="000000"/>
                <w:sz w:val="20"/>
                <w:szCs w:val="20"/>
              </w:rPr>
              <w:t>u sambu na mpila ya kuzenga ba mambu</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Pr>
                <w:rFonts w:cs="Arial"/>
                <w:color w:val="000000"/>
                <w:sz w:val="20"/>
                <w:szCs w:val="20"/>
                <w:lang w:val="fr-CA"/>
              </w:rPr>
              <w:t>Milulu</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rPr>
              <w:t> </w:t>
            </w:r>
            <w:r w:rsidRPr="00003D38">
              <w:rPr>
                <w:rFonts w:cs="Arial"/>
                <w:color w:val="000000"/>
                <w:sz w:val="20"/>
                <w:szCs w:val="20"/>
              </w:rPr>
              <w:t>6</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15 000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90 000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r w:rsidRPr="00D62136">
              <w:rPr>
                <w:rFonts w:cs="Arial"/>
                <w:color w:val="000000"/>
                <w:sz w:val="20"/>
                <w:szCs w:val="20"/>
                <w:lang w:val="fr-CA"/>
              </w:rPr>
              <w:t> </w:t>
            </w:r>
          </w:p>
        </w:tc>
      </w:tr>
      <w:tr w:rsidR="00923042" w:rsidRPr="00003D38" w:rsidTr="00A04655">
        <w:trPr>
          <w:trHeight w:val="75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3</w:t>
            </w:r>
          </w:p>
        </w:tc>
        <w:tc>
          <w:tcPr>
            <w:tcW w:w="3704" w:type="dxa"/>
            <w:tcBorders>
              <w:top w:val="nil"/>
              <w:left w:val="nil"/>
              <w:bottom w:val="single" w:sz="4" w:space="0" w:color="auto"/>
              <w:right w:val="single" w:sz="4" w:space="0" w:color="auto"/>
            </w:tcBorders>
            <w:shd w:val="clear" w:color="auto" w:fill="auto"/>
            <w:vAlign w:val="center"/>
            <w:hideMark/>
          </w:tcPr>
          <w:p w:rsidR="00923042" w:rsidRPr="0097016D" w:rsidRDefault="00923042" w:rsidP="00A04655">
            <w:pPr>
              <w:rPr>
                <w:rFonts w:cs="Arial"/>
                <w:color w:val="000000"/>
                <w:sz w:val="20"/>
                <w:szCs w:val="20"/>
              </w:rPr>
            </w:pPr>
            <w:r w:rsidRPr="0097016D">
              <w:rPr>
                <w:rFonts w:cs="Arial"/>
                <w:color w:val="000000"/>
                <w:sz w:val="20"/>
                <w:szCs w:val="20"/>
              </w:rPr>
              <w:t>Kukodisa nganu na mpi mayele ya ba nzo ya bisalu na yayi metadila kukengila bima yayi kezingaka ntoto na mpi mpila bantu kefandaka</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Pr>
                <w:rFonts w:cs="Arial"/>
                <w:color w:val="000000"/>
                <w:sz w:val="20"/>
                <w:szCs w:val="20"/>
                <w:lang w:val="fr-CA"/>
              </w:rPr>
              <w:t>Mateya</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rPr>
              <w:t> </w:t>
            </w:r>
            <w:r w:rsidRPr="00003D38">
              <w:rPr>
                <w:rFonts w:cs="Arial"/>
                <w:color w:val="000000"/>
                <w:sz w:val="20"/>
                <w:szCs w:val="20"/>
              </w:rPr>
              <w:t>6</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20 000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120 000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r w:rsidRPr="00D62136">
              <w:rPr>
                <w:rFonts w:cs="Arial"/>
                <w:color w:val="000000"/>
                <w:sz w:val="20"/>
                <w:szCs w:val="20"/>
                <w:lang w:val="fr-CA"/>
              </w:rPr>
              <w:t> </w:t>
            </w:r>
          </w:p>
        </w:tc>
      </w:tr>
      <w:tr w:rsidR="00923042" w:rsidRPr="00003D38" w:rsidTr="00A04655">
        <w:trPr>
          <w:trHeight w:val="5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4</w:t>
            </w:r>
          </w:p>
        </w:tc>
        <w:tc>
          <w:tcPr>
            <w:tcW w:w="3704" w:type="dxa"/>
            <w:tcBorders>
              <w:top w:val="nil"/>
              <w:left w:val="nil"/>
              <w:bottom w:val="single" w:sz="4" w:space="0" w:color="auto"/>
              <w:right w:val="single" w:sz="4" w:space="0" w:color="auto"/>
            </w:tcBorders>
            <w:shd w:val="clear" w:color="auto" w:fill="auto"/>
            <w:vAlign w:val="center"/>
            <w:hideMark/>
          </w:tcPr>
          <w:p w:rsidR="00923042" w:rsidRPr="00A249A8" w:rsidRDefault="00923042" w:rsidP="00A04655">
            <w:pPr>
              <w:rPr>
                <w:rFonts w:cs="Arial"/>
                <w:color w:val="000000"/>
                <w:sz w:val="20"/>
                <w:szCs w:val="20"/>
              </w:rPr>
            </w:pPr>
            <w:r>
              <w:rPr>
                <w:rFonts w:cs="Arial"/>
                <w:color w:val="000000"/>
                <w:sz w:val="20"/>
                <w:szCs w:val="20"/>
              </w:rPr>
              <w:t xml:space="preserve">Kusadila </w:t>
            </w:r>
            <w:r w:rsidRPr="00A249A8">
              <w:rPr>
                <w:rFonts w:cs="Arial"/>
                <w:color w:val="000000"/>
                <w:sz w:val="20"/>
                <w:szCs w:val="20"/>
              </w:rPr>
              <w:t xml:space="preserve"> ba </w:t>
            </w:r>
            <w:r>
              <w:rPr>
                <w:rFonts w:cs="Arial"/>
                <w:color w:val="000000"/>
                <w:sz w:val="20"/>
                <w:szCs w:val="20"/>
              </w:rPr>
              <w:t>PGES ya nkaka</w:t>
            </w:r>
            <w:r w:rsidRPr="00A249A8">
              <w:rPr>
                <w:rFonts w:cs="Arial"/>
                <w:color w:val="000000"/>
                <w:sz w:val="20"/>
                <w:szCs w:val="20"/>
              </w:rPr>
              <w:t xml:space="preserve">  (</w:t>
            </w:r>
            <w:r>
              <w:rPr>
                <w:rFonts w:cs="Arial"/>
                <w:color w:val="000000"/>
                <w:sz w:val="20"/>
                <w:szCs w:val="20"/>
              </w:rPr>
              <w:t>kuvutula bisika ya kubaka ntoto mpila yawu fandaka nete</w:t>
            </w:r>
            <w:r w:rsidRPr="00A249A8">
              <w:rPr>
                <w:color w:val="000000"/>
                <w:sz w:val="20"/>
                <w:szCs w:val="20"/>
              </w:rPr>
              <w:t xml:space="preserve">/ </w:t>
            </w:r>
            <w:r>
              <w:rPr>
                <w:color w:val="000000"/>
                <w:sz w:val="20"/>
                <w:szCs w:val="20"/>
              </w:rPr>
              <w:t>mabulu ya kubaka ntoto sambu na kusadila bisalu</w:t>
            </w:r>
            <w:r w:rsidRPr="00A249A8">
              <w:rPr>
                <w:color w:val="000000"/>
                <w:sz w:val="20"/>
                <w:szCs w:val="20"/>
              </w:rPr>
              <w:t>)</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Province</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rPr>
              <w:t>6</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20 000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120 000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r w:rsidRPr="00D62136">
              <w:rPr>
                <w:rFonts w:cs="Arial"/>
                <w:color w:val="000000"/>
                <w:sz w:val="20"/>
                <w:szCs w:val="20"/>
                <w:lang w:val="fr-CA"/>
              </w:rPr>
              <w:t> </w:t>
            </w:r>
          </w:p>
        </w:tc>
      </w:tr>
      <w:tr w:rsidR="00923042" w:rsidRPr="00003D38" w:rsidTr="00A04655">
        <w:trPr>
          <w:trHeight w:val="5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5</w:t>
            </w:r>
          </w:p>
        </w:tc>
        <w:tc>
          <w:tcPr>
            <w:tcW w:w="3704"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rPr>
                <w:rFonts w:cs="Arial"/>
                <w:color w:val="000000"/>
                <w:sz w:val="20"/>
                <w:szCs w:val="20"/>
              </w:rPr>
            </w:pPr>
            <w:r>
              <w:rPr>
                <w:rFonts w:cs="Arial"/>
                <w:color w:val="000000"/>
                <w:sz w:val="20"/>
                <w:szCs w:val="20"/>
                <w:lang w:val="fr-CA"/>
              </w:rPr>
              <w:t xml:space="preserve">Kutadila bisalu ya ntangu </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Revue</w:t>
            </w:r>
            <w:r w:rsidRPr="00D62136">
              <w:rPr>
                <w:rFonts w:cs="Arial"/>
                <w:color w:val="000000"/>
                <w:sz w:val="20"/>
                <w:szCs w:val="20"/>
                <w:lang w:val="fr-CA"/>
              </w:rPr>
              <w:t> </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rPr>
              <w:t>2</w:t>
            </w:r>
            <w:r w:rsidRPr="00D62136">
              <w:rPr>
                <w:rFonts w:cs="Arial"/>
                <w:color w:val="000000"/>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20 000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40 000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r w:rsidRPr="00D62136">
              <w:rPr>
                <w:rFonts w:cs="Arial"/>
                <w:color w:val="000000"/>
                <w:sz w:val="20"/>
                <w:szCs w:val="20"/>
                <w:lang w:val="fr-CA"/>
              </w:rPr>
              <w:t> </w:t>
            </w:r>
          </w:p>
        </w:tc>
      </w:tr>
      <w:tr w:rsidR="00923042" w:rsidRPr="00003D38" w:rsidTr="00A04655">
        <w:trPr>
          <w:trHeight w:val="5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lastRenderedPageBreak/>
              <w:t>6</w:t>
            </w:r>
          </w:p>
        </w:tc>
        <w:tc>
          <w:tcPr>
            <w:tcW w:w="3704" w:type="dxa"/>
            <w:tcBorders>
              <w:top w:val="nil"/>
              <w:left w:val="nil"/>
              <w:bottom w:val="single" w:sz="4" w:space="0" w:color="auto"/>
              <w:right w:val="single" w:sz="4" w:space="0" w:color="auto"/>
            </w:tcBorders>
            <w:shd w:val="clear" w:color="auto" w:fill="auto"/>
            <w:vAlign w:val="center"/>
            <w:hideMark/>
          </w:tcPr>
          <w:p w:rsidR="00923042" w:rsidRPr="00A249A8" w:rsidRDefault="00923042" w:rsidP="00A04655">
            <w:pPr>
              <w:rPr>
                <w:rFonts w:cs="Arial"/>
                <w:color w:val="000000"/>
                <w:sz w:val="20"/>
                <w:szCs w:val="20"/>
              </w:rPr>
            </w:pPr>
            <w:r>
              <w:rPr>
                <w:rFonts w:cs="Arial"/>
                <w:bCs/>
                <w:color w:val="000000"/>
                <w:sz w:val="20"/>
                <w:szCs w:val="20"/>
              </w:rPr>
              <w:t xml:space="preserve">Mambu ya nkaka ya mbalakaka </w:t>
            </w:r>
            <w:r w:rsidRPr="00A249A8">
              <w:rPr>
                <w:rFonts w:cs="Arial"/>
                <w:bCs/>
                <w:color w:val="000000"/>
                <w:sz w:val="20"/>
                <w:szCs w:val="20"/>
              </w:rPr>
              <w:t>(10 %) ya mutang</w:t>
            </w:r>
            <w:r>
              <w:rPr>
                <w:rFonts w:cs="Arial"/>
                <w:bCs/>
                <w:color w:val="000000"/>
                <w:sz w:val="20"/>
                <w:szCs w:val="20"/>
              </w:rPr>
              <w:t>u yam bongo yonso tapesama</w:t>
            </w:r>
          </w:p>
        </w:tc>
        <w:tc>
          <w:tcPr>
            <w:tcW w:w="107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A249A8">
              <w:rPr>
                <w:rFonts w:cs="Arial"/>
                <w:color w:val="000000"/>
                <w:sz w:val="20"/>
                <w:szCs w:val="20"/>
              </w:rPr>
              <w:t> </w:t>
            </w:r>
            <w:r>
              <w:rPr>
                <w:rFonts w:cs="Arial"/>
                <w:color w:val="000000"/>
                <w:sz w:val="20"/>
                <w:szCs w:val="20"/>
              </w:rPr>
              <w:t>Mabongisi</w:t>
            </w:r>
          </w:p>
        </w:tc>
        <w:tc>
          <w:tcPr>
            <w:tcW w:w="105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rPr>
              <w:t>1</w:t>
            </w:r>
            <w:r w:rsidRPr="00D62136">
              <w:rPr>
                <w:rFonts w:cs="Arial"/>
                <w:color w:val="000000"/>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67 000</w:t>
            </w:r>
            <w:r w:rsidRPr="00D62136">
              <w:rPr>
                <w:rFonts w:cs="Arial"/>
                <w:color w:val="000000"/>
                <w:sz w:val="20"/>
                <w:szCs w:val="20"/>
                <w:lang w:val="fr-CA"/>
              </w:rPr>
              <w:t> </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67 000</w:t>
            </w: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003D38">
              <w:rPr>
                <w:rFonts w:cs="Arial"/>
                <w:color w:val="000000"/>
                <w:sz w:val="20"/>
                <w:szCs w:val="20"/>
                <w:lang w:val="fr-CA"/>
              </w:rPr>
              <w:t>Projet</w:t>
            </w:r>
            <w:r w:rsidRPr="00D62136">
              <w:rPr>
                <w:rFonts w:cs="Arial"/>
                <w:color w:val="000000"/>
                <w:sz w:val="20"/>
                <w:szCs w:val="20"/>
                <w:lang w:val="fr-CA"/>
              </w:rPr>
              <w:t> </w:t>
            </w:r>
          </w:p>
        </w:tc>
      </w:tr>
      <w:tr w:rsidR="00923042" w:rsidRPr="00003D38" w:rsidTr="00A04655">
        <w:trPr>
          <w:trHeight w:val="290"/>
        </w:trPr>
        <w:tc>
          <w:tcPr>
            <w:tcW w:w="74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042" w:rsidRPr="00D62136" w:rsidRDefault="00923042" w:rsidP="00A04655">
            <w:pPr>
              <w:jc w:val="center"/>
              <w:rPr>
                <w:rFonts w:cs="Arial"/>
                <w:b/>
                <w:bCs/>
                <w:color w:val="000000"/>
                <w:sz w:val="20"/>
                <w:szCs w:val="20"/>
              </w:rPr>
            </w:pPr>
            <w:r>
              <w:rPr>
                <w:rFonts w:cs="Arial"/>
                <w:b/>
                <w:bCs/>
                <w:color w:val="000000"/>
                <w:sz w:val="20"/>
                <w:szCs w:val="20"/>
                <w:lang w:val="fr-CA"/>
              </w:rPr>
              <w:t>Mutangu ya mbongo yonso</w:t>
            </w:r>
          </w:p>
        </w:tc>
        <w:tc>
          <w:tcPr>
            <w:tcW w:w="1080" w:type="dxa"/>
            <w:tcBorders>
              <w:top w:val="nil"/>
              <w:left w:val="nil"/>
              <w:bottom w:val="single" w:sz="4" w:space="0" w:color="auto"/>
              <w:right w:val="single" w:sz="4" w:space="0" w:color="auto"/>
            </w:tcBorders>
            <w:shd w:val="clear" w:color="auto" w:fill="auto"/>
            <w:vAlign w:val="center"/>
            <w:hideMark/>
          </w:tcPr>
          <w:p w:rsidR="00923042" w:rsidRPr="00D62136" w:rsidRDefault="00923042" w:rsidP="00A04655">
            <w:pPr>
              <w:jc w:val="center"/>
              <w:rPr>
                <w:rFonts w:cs="Arial"/>
                <w:color w:val="000000"/>
                <w:sz w:val="20"/>
                <w:szCs w:val="20"/>
              </w:rPr>
            </w:pPr>
            <w:r w:rsidRPr="00D62136">
              <w:rPr>
                <w:rFonts w:cs="Arial"/>
                <w:color w:val="000000"/>
                <w:sz w:val="20"/>
                <w:szCs w:val="20"/>
                <w:lang w:val="fr-CA"/>
              </w:rPr>
              <w:t> </w:t>
            </w:r>
          </w:p>
        </w:tc>
        <w:tc>
          <w:tcPr>
            <w:tcW w:w="1005" w:type="dxa"/>
            <w:tcBorders>
              <w:top w:val="nil"/>
              <w:left w:val="nil"/>
              <w:bottom w:val="single" w:sz="4" w:space="0" w:color="auto"/>
              <w:right w:val="single" w:sz="4" w:space="0" w:color="auto"/>
            </w:tcBorders>
            <w:shd w:val="clear" w:color="auto" w:fill="auto"/>
            <w:vAlign w:val="center"/>
            <w:hideMark/>
          </w:tcPr>
          <w:p w:rsidR="00923042" w:rsidRPr="0097016D" w:rsidRDefault="00923042" w:rsidP="00A04655">
            <w:pPr>
              <w:jc w:val="center"/>
              <w:rPr>
                <w:rFonts w:cs="Arial"/>
                <w:b/>
                <w:color w:val="000000"/>
                <w:sz w:val="20"/>
                <w:szCs w:val="20"/>
              </w:rPr>
            </w:pPr>
            <w:r w:rsidRPr="0097016D">
              <w:rPr>
                <w:rFonts w:cs="Arial"/>
                <w:b/>
                <w:color w:val="000000"/>
                <w:sz w:val="20"/>
                <w:szCs w:val="20"/>
                <w:lang w:val="fr-CA"/>
              </w:rPr>
              <w:t>737 000 </w:t>
            </w:r>
          </w:p>
        </w:tc>
      </w:tr>
    </w:tbl>
    <w:p w:rsidR="00923042" w:rsidRDefault="00923042" w:rsidP="00923042">
      <w:pPr>
        <w:rPr>
          <w:rFonts w:cs="Arial"/>
          <w:color w:val="000000"/>
        </w:rPr>
      </w:pPr>
    </w:p>
    <w:p w:rsidR="00923042" w:rsidRPr="00003D38" w:rsidRDefault="00923042" w:rsidP="00923042">
      <w:pPr>
        <w:rPr>
          <w:rFonts w:cs="Arial"/>
          <w:color w:val="000000"/>
          <w:sz w:val="20"/>
          <w:szCs w:val="20"/>
        </w:rPr>
      </w:pPr>
      <w:r>
        <w:rPr>
          <w:rFonts w:cs="Arial"/>
          <w:color w:val="000000"/>
          <w:sz w:val="20"/>
          <w:szCs w:val="20"/>
        </w:rPr>
        <w:t>Milulu ya ba luk</w:t>
      </w:r>
      <w:r w:rsidR="00F359B1">
        <w:rPr>
          <w:rFonts w:cs="Arial"/>
          <w:color w:val="000000"/>
          <w:sz w:val="20"/>
          <w:szCs w:val="20"/>
        </w:rPr>
        <w:t>utakana</w:t>
      </w:r>
      <w:r>
        <w:rPr>
          <w:rFonts w:cs="Arial"/>
          <w:color w:val="000000"/>
          <w:sz w:val="20"/>
          <w:szCs w:val="20"/>
        </w:rPr>
        <w:t xml:space="preserve"> sambu na masolo na bantu nde salamaka na kati ya ba bwala ya nene yayi talanda : </w:t>
      </w:r>
      <w:r w:rsidRPr="00003D38">
        <w:rPr>
          <w:rFonts w:cs="Arial"/>
          <w:color w:val="000000"/>
          <w:sz w:val="20"/>
          <w:szCs w:val="20"/>
        </w:rPr>
        <w:t xml:space="preserve">Kenge, Kasongo-Lunda, Popokabaka, Kahemba, Feshi, Bagata, Bulungu, Gungu, Idiofa, Masimanimba, Lisala, Bumba </w:t>
      </w:r>
      <w:r>
        <w:rPr>
          <w:rFonts w:cs="Arial"/>
          <w:color w:val="000000"/>
          <w:sz w:val="20"/>
          <w:szCs w:val="20"/>
        </w:rPr>
        <w:t xml:space="preserve">na mpi </w:t>
      </w:r>
      <w:r w:rsidRPr="00003D38">
        <w:rPr>
          <w:rFonts w:cs="Arial"/>
          <w:color w:val="000000"/>
          <w:sz w:val="20"/>
          <w:szCs w:val="20"/>
        </w:rPr>
        <w:t xml:space="preserve">Bongandanga </w:t>
      </w:r>
      <w:r>
        <w:rPr>
          <w:rFonts w:cs="Arial"/>
          <w:color w:val="000000"/>
          <w:sz w:val="20"/>
          <w:szCs w:val="20"/>
        </w:rPr>
        <w:t xml:space="preserve">kubanda kilumbu ya </w:t>
      </w:r>
      <w:r w:rsidRPr="00003D38">
        <w:rPr>
          <w:rFonts w:cs="Arial"/>
          <w:color w:val="000000"/>
          <w:sz w:val="20"/>
          <w:szCs w:val="20"/>
        </w:rPr>
        <w:t xml:space="preserve">24 mars </w:t>
      </w:r>
      <w:r>
        <w:rPr>
          <w:rFonts w:cs="Arial"/>
          <w:color w:val="000000"/>
          <w:sz w:val="20"/>
          <w:szCs w:val="20"/>
        </w:rPr>
        <w:t xml:space="preserve">tii na kilumbu ya </w:t>
      </w:r>
      <w:r w:rsidRPr="00003D38">
        <w:rPr>
          <w:rFonts w:cs="Arial"/>
          <w:color w:val="000000"/>
          <w:sz w:val="20"/>
          <w:szCs w:val="20"/>
        </w:rPr>
        <w:t xml:space="preserve">05 avril 2018 </w:t>
      </w:r>
      <w:r>
        <w:rPr>
          <w:rFonts w:cs="Arial"/>
          <w:color w:val="000000"/>
          <w:sz w:val="20"/>
          <w:szCs w:val="20"/>
        </w:rPr>
        <w:t>na bantu yonso yonso yayi fete kuzaba ba mambu yonso ya bisalu</w:t>
      </w:r>
      <w:r w:rsidRPr="00003D38">
        <w:rPr>
          <w:rFonts w:cs="Arial"/>
          <w:color w:val="000000"/>
          <w:sz w:val="20"/>
          <w:szCs w:val="20"/>
        </w:rPr>
        <w:t xml:space="preserve">. </w:t>
      </w:r>
    </w:p>
    <w:p w:rsidR="00923042" w:rsidRPr="00BD61A0" w:rsidRDefault="00923042" w:rsidP="00923042">
      <w:pPr>
        <w:pStyle w:val="Default"/>
        <w:spacing w:line="276" w:lineRule="auto"/>
        <w:jc w:val="both"/>
        <w:rPr>
          <w:sz w:val="20"/>
          <w:szCs w:val="20"/>
          <w:lang w:val="en-US"/>
        </w:rPr>
      </w:pPr>
    </w:p>
    <w:p w:rsidR="00484174" w:rsidRDefault="00923042" w:rsidP="00923042">
      <w:r w:rsidRPr="00BD61A0">
        <w:rPr>
          <w:sz w:val="20"/>
          <w:szCs w:val="20"/>
        </w:rPr>
        <w:t>Malongi yayi ya CGES nsonikama kulandana na mibeku ya bwala RDC na mpi ba politiki ya Banque Mondiale na mpi mikanu ya nkaka yayi mendimama na RDC sambu na kukengidila bima yayi kezingaka ntoto na mpi mpila bantu kefandaka, yotasadisana na malongi ya nkaka yakele yayi tatadila mambu ya bima kezingaka ntoto na mpi mpila bantu kefandaka lokola ya CRP na mpi ya PPA.</w:t>
      </w:r>
    </w:p>
    <w:sectPr w:rsidR="00484174" w:rsidSect="00BC6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GGFHE+Garamon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Agend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Gra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Eurostile">
    <w:altName w:val="Agency FB"/>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9A8AF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A5593A"/>
    <w:multiLevelType w:val="hybridMultilevel"/>
    <w:tmpl w:val="F510F852"/>
    <w:lvl w:ilvl="0" w:tplc="064C000A">
      <w:start w:val="1"/>
      <w:numFmt w:val="decimal"/>
      <w:pStyle w:val="PARAPAD"/>
      <w:lvlText w:val="%1."/>
      <w:lvlJc w:val="left"/>
      <w:pPr>
        <w:tabs>
          <w:tab w:val="num" w:pos="360"/>
        </w:tabs>
        <w:ind w:left="0" w:firstLine="0"/>
      </w:pPr>
      <w:rPr>
        <w:b w:val="0"/>
      </w:rPr>
    </w:lvl>
    <w:lvl w:ilvl="1" w:tplc="E4B21D22">
      <w:start w:val="1"/>
      <w:numFmt w:val="lowerLetter"/>
      <w:lvlText w:val="(%2)"/>
      <w:lvlJc w:val="left"/>
      <w:pPr>
        <w:tabs>
          <w:tab w:val="num" w:pos="720"/>
        </w:tabs>
        <w:ind w:left="1080" w:firstLine="0"/>
      </w:pPr>
    </w:lvl>
    <w:lvl w:ilvl="2" w:tplc="73C4CA50">
      <w:start w:val="1"/>
      <w:numFmt w:val="lowerRoman"/>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0E21877"/>
    <w:multiLevelType w:val="multilevel"/>
    <w:tmpl w:val="49A47008"/>
    <w:lvl w:ilvl="0">
      <w:start w:val="1"/>
      <w:numFmt w:val="upperRoman"/>
      <w:pStyle w:val="oka1"/>
      <w:lvlText w:val="%1."/>
      <w:lvlJc w:val="left"/>
      <w:pPr>
        <w:ind w:left="2497" w:hanging="720"/>
      </w:pPr>
      <w:rPr>
        <w:rFonts w:hint="default"/>
        <w:b w:val="0"/>
        <w:color w:val="000000"/>
      </w:rPr>
    </w:lvl>
    <w:lvl w:ilvl="1">
      <w:start w:val="1"/>
      <w:numFmt w:val="decimal"/>
      <w:pStyle w:val="oka2222"/>
      <w:isLgl/>
      <w:lvlText w:val="%1.%2."/>
      <w:lvlJc w:val="left"/>
      <w:pPr>
        <w:ind w:left="2628" w:hanging="360"/>
      </w:pPr>
      <w:rPr>
        <w:rFonts w:hint="default"/>
        <w:b w:val="0"/>
      </w:rPr>
    </w:lvl>
    <w:lvl w:ilvl="2">
      <w:start w:val="1"/>
      <w:numFmt w:val="decimal"/>
      <w:pStyle w:val="oka33"/>
      <w:isLgl/>
      <w:lvlText w:val="%1.%2.%3."/>
      <w:lvlJc w:val="left"/>
      <w:pPr>
        <w:ind w:left="2497" w:hanging="720"/>
      </w:pPr>
      <w:rPr>
        <w:rFonts w:hint="default"/>
        <w:b w:val="0"/>
      </w:rPr>
    </w:lvl>
    <w:lvl w:ilvl="3">
      <w:start w:val="1"/>
      <w:numFmt w:val="decimal"/>
      <w:isLgl/>
      <w:lvlText w:val="%1.%2.%3.%4."/>
      <w:lvlJc w:val="left"/>
      <w:pPr>
        <w:ind w:left="2497" w:hanging="720"/>
      </w:pPr>
      <w:rPr>
        <w:rFonts w:hint="default"/>
        <w:b w:val="0"/>
      </w:rPr>
    </w:lvl>
    <w:lvl w:ilvl="4">
      <w:start w:val="1"/>
      <w:numFmt w:val="decimal"/>
      <w:isLgl/>
      <w:lvlText w:val="%1.%2.%3.%4.%5."/>
      <w:lvlJc w:val="left"/>
      <w:pPr>
        <w:ind w:left="2857" w:hanging="1080"/>
      </w:pPr>
      <w:rPr>
        <w:rFonts w:hint="default"/>
        <w:b/>
      </w:rPr>
    </w:lvl>
    <w:lvl w:ilvl="5">
      <w:start w:val="1"/>
      <w:numFmt w:val="decimal"/>
      <w:isLgl/>
      <w:lvlText w:val="%1.%2.%3.%4.%5.%6."/>
      <w:lvlJc w:val="left"/>
      <w:pPr>
        <w:ind w:left="2857" w:hanging="1080"/>
      </w:pPr>
      <w:rPr>
        <w:rFonts w:hint="default"/>
        <w:b/>
      </w:rPr>
    </w:lvl>
    <w:lvl w:ilvl="6">
      <w:start w:val="1"/>
      <w:numFmt w:val="decimal"/>
      <w:isLgl/>
      <w:lvlText w:val="%1.%2.%3.%4.%5.%6.%7."/>
      <w:lvlJc w:val="left"/>
      <w:pPr>
        <w:ind w:left="3217" w:hanging="1440"/>
      </w:pPr>
      <w:rPr>
        <w:rFonts w:hint="default"/>
        <w:b/>
      </w:rPr>
    </w:lvl>
    <w:lvl w:ilvl="7">
      <w:start w:val="1"/>
      <w:numFmt w:val="decimal"/>
      <w:isLgl/>
      <w:lvlText w:val="%1.%2.%3.%4.%5.%6.%7.%8."/>
      <w:lvlJc w:val="left"/>
      <w:pPr>
        <w:ind w:left="3217" w:hanging="1440"/>
      </w:pPr>
      <w:rPr>
        <w:rFonts w:hint="default"/>
        <w:b/>
      </w:rPr>
    </w:lvl>
    <w:lvl w:ilvl="8">
      <w:start w:val="1"/>
      <w:numFmt w:val="decimal"/>
      <w:isLgl/>
      <w:lvlText w:val="%1.%2.%3.%4.%5.%6.%7.%8.%9."/>
      <w:lvlJc w:val="left"/>
      <w:pPr>
        <w:ind w:left="3577" w:hanging="1800"/>
      </w:pPr>
      <w:rPr>
        <w:rFonts w:hint="default"/>
        <w:b/>
      </w:rPr>
    </w:lvl>
  </w:abstractNum>
  <w:abstractNum w:abstractNumId="3">
    <w:nsid w:val="018F6F2D"/>
    <w:multiLevelType w:val="multilevel"/>
    <w:tmpl w:val="BE541958"/>
    <w:lvl w:ilvl="0">
      <w:start w:val="1"/>
      <w:numFmt w:val="upperLetter"/>
      <w:pStyle w:val="Retraitcorpsdetexte2"/>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AE7ABF"/>
    <w:multiLevelType w:val="singleLevel"/>
    <w:tmpl w:val="992A7FCA"/>
    <w:lvl w:ilvl="0">
      <w:numFmt w:val="bullet"/>
      <w:pStyle w:val="PDSHeading2"/>
      <w:lvlText w:val="-"/>
      <w:lvlJc w:val="left"/>
      <w:pPr>
        <w:tabs>
          <w:tab w:val="num" w:pos="435"/>
        </w:tabs>
        <w:ind w:left="435" w:hanging="435"/>
      </w:pPr>
      <w:rPr>
        <w:rFonts w:hint="default"/>
        <w:color w:val="auto"/>
      </w:rPr>
    </w:lvl>
  </w:abstractNum>
  <w:abstractNum w:abstractNumId="5">
    <w:nsid w:val="121F68CA"/>
    <w:multiLevelType w:val="hybridMultilevel"/>
    <w:tmpl w:val="DB1200D6"/>
    <w:lvl w:ilvl="0" w:tplc="47F888E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E3E4E"/>
    <w:multiLevelType w:val="multilevel"/>
    <w:tmpl w:val="C8A63AF6"/>
    <w:lvl w:ilvl="0">
      <w:start w:val="1"/>
      <w:numFmt w:val="upperRoman"/>
      <w:pStyle w:val="TRAFI11-TITRE1"/>
      <w:lvlText w:val="%1."/>
      <w:lvlJc w:val="left"/>
      <w:pPr>
        <w:ind w:left="1080" w:hanging="720"/>
      </w:pPr>
      <w:rPr>
        <w:rFonts w:hint="default"/>
        <w:b w:val="0"/>
      </w:rPr>
    </w:lvl>
    <w:lvl w:ilvl="1">
      <w:start w:val="1"/>
      <w:numFmt w:val="decimal"/>
      <w:isLgl/>
      <w:lvlText w:val="%1.%2."/>
      <w:lvlJc w:val="left"/>
      <w:pPr>
        <w:ind w:left="1080" w:hanging="720"/>
      </w:pPr>
      <w:rPr>
        <w:rFonts w:hint="default"/>
        <w:b w:val="0"/>
        <w:sz w:val="21"/>
      </w:rPr>
    </w:lvl>
    <w:lvl w:ilvl="2">
      <w:start w:val="1"/>
      <w:numFmt w:val="decimal"/>
      <w:pStyle w:val="TRAFI3"/>
      <w:isLgl/>
      <w:lvlText w:val="%1.%2.%3."/>
      <w:lvlJc w:val="left"/>
      <w:pPr>
        <w:ind w:left="1713" w:hanging="720"/>
      </w:pPr>
      <w:rPr>
        <w:rFonts w:ascii="Arial" w:hAnsi="Arial" w:cs="Arial" w:hint="default"/>
        <w:b w:val="0"/>
        <w:color w:val="000000"/>
        <w:sz w:val="21"/>
      </w:rPr>
    </w:lvl>
    <w:lvl w:ilvl="3">
      <w:start w:val="1"/>
      <w:numFmt w:val="decimal"/>
      <w:isLgl/>
      <w:lvlText w:val="%1.%2.%3.%4."/>
      <w:lvlJc w:val="left"/>
      <w:pPr>
        <w:ind w:left="1440" w:hanging="108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7">
    <w:nsid w:val="1B3B5F5A"/>
    <w:multiLevelType w:val="hybridMultilevel"/>
    <w:tmpl w:val="B49AEAE6"/>
    <w:lvl w:ilvl="0" w:tplc="FE5A5CDE">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BEE383F"/>
    <w:multiLevelType w:val="hybridMultilevel"/>
    <w:tmpl w:val="AB1A8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F11FF"/>
    <w:multiLevelType w:val="hybridMultilevel"/>
    <w:tmpl w:val="08F8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46E"/>
    <w:multiLevelType w:val="hybridMultilevel"/>
    <w:tmpl w:val="FD2A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48D9"/>
    <w:multiLevelType w:val="hybridMultilevel"/>
    <w:tmpl w:val="65FE17A8"/>
    <w:lvl w:ilvl="0" w:tplc="ADEA56F0">
      <w:start w:val="1"/>
      <w:numFmt w:val="decimal"/>
      <w:pStyle w:val="WB-Numbered"/>
      <w:lvlText w:val="%1."/>
      <w:lvlJc w:val="left"/>
      <w:pPr>
        <w:tabs>
          <w:tab w:val="num" w:pos="72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D15EB04C">
      <w:start w:val="1"/>
      <w:numFmt w:val="lowerRoman"/>
      <w:lvlText w:val="(%2)"/>
      <w:lvlJc w:val="left"/>
      <w:pPr>
        <w:tabs>
          <w:tab w:val="num" w:pos="1800"/>
        </w:tabs>
        <w:ind w:left="180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90001">
      <w:start w:val="1"/>
      <w:numFmt w:val="bullet"/>
      <w:lvlText w:val=""/>
      <w:lvlJc w:val="left"/>
      <w:pPr>
        <w:tabs>
          <w:tab w:val="num" w:pos="2340"/>
        </w:tabs>
        <w:ind w:left="2340" w:hanging="360"/>
      </w:pPr>
      <w:rPr>
        <w:rFonts w:ascii="Symbol" w:hAnsi="Symbol" w:hint="default"/>
        <w:b w:val="0"/>
        <w:i w:val="0"/>
        <w:caps w:val="0"/>
        <w:smallCaps w:val="0"/>
        <w:strike w:val="0"/>
        <w:dstrike w:val="0"/>
        <w:vanish w:val="0"/>
        <w:color w:val="000000"/>
        <w:spacing w:val="0"/>
        <w:kern w:val="0"/>
        <w:position w:val="0"/>
        <w:u w:val="none"/>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5B5A8D"/>
    <w:multiLevelType w:val="hybridMultilevel"/>
    <w:tmpl w:val="21A65994"/>
    <w:lvl w:ilvl="0" w:tplc="2B4C6E20">
      <w:start w:val="1"/>
      <w:numFmt w:val="bullet"/>
      <w:pStyle w:val="PuceN2"/>
      <w:lvlText w:val=""/>
      <w:lvlJc w:val="left"/>
      <w:pPr>
        <w:ind w:left="1069" w:hanging="360"/>
      </w:pPr>
      <w:rPr>
        <w:rFonts w:ascii="Wingdings" w:hAnsi="Wingdings" w:hint="default"/>
        <w:color w:val="000000"/>
        <w:sz w:val="24"/>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13">
    <w:nsid w:val="3F3044C7"/>
    <w:multiLevelType w:val="hybridMultilevel"/>
    <w:tmpl w:val="AA16AC9A"/>
    <w:lvl w:ilvl="0" w:tplc="AD1699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2EA48A8"/>
    <w:multiLevelType w:val="multilevel"/>
    <w:tmpl w:val="2E943B50"/>
    <w:styleLink w:val="Lis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43BE1585"/>
    <w:multiLevelType w:val="hybridMultilevel"/>
    <w:tmpl w:val="AB64C45E"/>
    <w:lvl w:ilvl="0" w:tplc="FFFFFFFF">
      <w:start w:val="1"/>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CDF1551"/>
    <w:multiLevelType w:val="hybridMultilevel"/>
    <w:tmpl w:val="C13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C5B3A"/>
    <w:multiLevelType w:val="multilevel"/>
    <w:tmpl w:val="DDEE8FB8"/>
    <w:lvl w:ilvl="0">
      <w:start w:val="1"/>
      <w:numFmt w:val="decimal"/>
      <w:pStyle w:val="Titre1JM"/>
      <w:lvlText w:val="%1."/>
      <w:lvlJc w:val="left"/>
      <w:pPr>
        <w:ind w:left="890"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2060" w:hanging="1080"/>
      </w:pPr>
      <w:rPr>
        <w:rFonts w:hint="default"/>
      </w:rPr>
    </w:lvl>
    <w:lvl w:ilvl="4">
      <w:start w:val="1"/>
      <w:numFmt w:val="decimal"/>
      <w:isLgl/>
      <w:lvlText w:val="%1.%2.%3.%4.%5"/>
      <w:lvlJc w:val="left"/>
      <w:pPr>
        <w:ind w:left="2570" w:hanging="144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380" w:hanging="1800"/>
      </w:pPr>
      <w:rPr>
        <w:rFonts w:hint="default"/>
      </w:rPr>
    </w:lvl>
    <w:lvl w:ilvl="8">
      <w:start w:val="1"/>
      <w:numFmt w:val="decimal"/>
      <w:isLgl/>
      <w:lvlText w:val="%1.%2.%3.%4.%5.%6.%7.%8.%9"/>
      <w:lvlJc w:val="left"/>
      <w:pPr>
        <w:ind w:left="3890" w:hanging="2160"/>
      </w:pPr>
      <w:rPr>
        <w:rFonts w:hint="default"/>
      </w:rPr>
    </w:lvl>
  </w:abstractNum>
  <w:num w:numId="1">
    <w:abstractNumId w:val="6"/>
  </w:num>
  <w:num w:numId="2">
    <w:abstractNumId w:val="2"/>
  </w:num>
  <w:num w:numId="3">
    <w:abstractNumId w:val="18"/>
  </w:num>
  <w:num w:numId="4">
    <w:abstractNumId w:val="0"/>
  </w:num>
  <w:num w:numId="5">
    <w:abstractNumId w:val="14"/>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1"/>
  </w:num>
  <w:num w:numId="12">
    <w:abstractNumId w:val="1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8"/>
  </w:num>
  <w:num w:numId="17">
    <w:abstractNumId w:val="10"/>
  </w:num>
  <w:num w:numId="18">
    <w:abstractNumId w:val="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23042"/>
    <w:rsid w:val="00297CCB"/>
    <w:rsid w:val="0041473F"/>
    <w:rsid w:val="00414D1E"/>
    <w:rsid w:val="00484174"/>
    <w:rsid w:val="007B21F3"/>
    <w:rsid w:val="00923042"/>
    <w:rsid w:val="00980041"/>
    <w:rsid w:val="00A04655"/>
    <w:rsid w:val="00B164E5"/>
    <w:rsid w:val="00BC6213"/>
    <w:rsid w:val="00EB640E"/>
    <w:rsid w:val="00F359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caption" w:uiPriority="0" w:qFormat="1"/>
    <w:lsdException w:name="footnote reference" w:uiPriority="0" w:qFormat="1"/>
    <w:lsdException w:name="annotation reference" w:uiPriority="0"/>
    <w:lsdException w:name="page number" w:uiPriority="0"/>
    <w:lsdException w:name="List Bullet" w:uiPriority="0"/>
    <w:lsdException w:name="Lis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42"/>
    <w:pPr>
      <w:spacing w:after="0" w:line="240" w:lineRule="auto"/>
    </w:pPr>
    <w:rPr>
      <w:rFonts w:ascii="Times New Roman" w:eastAsia="Times New Roman" w:hAnsi="Times New Roman" w:cs="Times New Roman"/>
      <w:sz w:val="24"/>
      <w:szCs w:val="24"/>
      <w:lang w:val="en-US"/>
    </w:rPr>
  </w:style>
  <w:style w:type="paragraph" w:styleId="Titre1">
    <w:name w:val="heading 1"/>
    <w:aliases w:val="Titre 1 Car Car Car Car Car Car Car Car Car Car Car Car Car Car Car Car Car Car,Main Heading,TCI 1.  Heading,Main Heading 1,Document Header1, 1, 2, Main Heading, 3, 11, 4, 21,Titre vert, 41,.,章名,章,annexe,CHAPITRE,1,2,11,3,4, 411, 5, 6, 61, 7"/>
    <w:basedOn w:val="Normal"/>
    <w:next w:val="Normal"/>
    <w:link w:val="Titre1Car"/>
    <w:uiPriority w:val="9"/>
    <w:qFormat/>
    <w:rsid w:val="00923042"/>
    <w:pPr>
      <w:keepNext/>
      <w:keepLines/>
      <w:outlineLvl w:val="0"/>
    </w:pPr>
    <w:rPr>
      <w:b/>
      <w:bCs/>
      <w:szCs w:val="28"/>
    </w:rPr>
  </w:style>
  <w:style w:type="paragraph" w:styleId="Titre2">
    <w:name w:val="heading 2"/>
    <w:aliases w:val="Paranum,alec2,Heading 2 Char,Chapitre 2,an,(1.1),Titre secondaire (2),Titre secondaire (2) Car,Reset numbering,Major,Heading 2 Char3,Heading 2 Char1 Char,Heading 2 Char Char Char,Heading 2 Char1 Char Char Char,Heading 2 Char Char Char Char Cha"/>
    <w:basedOn w:val="Normal"/>
    <w:next w:val="Normal"/>
    <w:link w:val="Titre2Car"/>
    <w:uiPriority w:val="9"/>
    <w:unhideWhenUsed/>
    <w:qFormat/>
    <w:rsid w:val="00923042"/>
    <w:pPr>
      <w:keepNext/>
      <w:keepLines/>
      <w:outlineLvl w:val="1"/>
    </w:pPr>
    <w:rPr>
      <w:bCs/>
      <w:szCs w:val="26"/>
    </w:rPr>
  </w:style>
  <w:style w:type="paragraph" w:styleId="Titre3">
    <w:name w:val="heading 3"/>
    <w:aliases w:val="Centered,centered, Centered,Chapitre 3,annex,(1.1.1.),Left Char, centered Char,Left, centered,Section,Section + Gauche,Gauche :  0 cm,Suspendu : 1,6 cm,Avant : 24 pt + Gau...,Sec,titre n3,Section Header3,H3,RFF-Titre 3,MLM-Titre 4"/>
    <w:basedOn w:val="Normal"/>
    <w:next w:val="Normal"/>
    <w:link w:val="Titre3Car"/>
    <w:unhideWhenUsed/>
    <w:qFormat/>
    <w:rsid w:val="00923042"/>
    <w:pPr>
      <w:keepNext/>
      <w:keepLines/>
      <w:outlineLvl w:val="2"/>
    </w:pPr>
    <w:rPr>
      <w:bCs/>
      <w:i/>
      <w:szCs w:val="20"/>
    </w:rPr>
  </w:style>
  <w:style w:type="paragraph" w:styleId="Titre4">
    <w:name w:val="heading 4"/>
    <w:aliases w:val="Centred,Cen.,A,(1.1.1.1.),Sous-Section,Sous-Sectipson,T4,Sous-Sectipson + Gauche :  0 cm,Premiè...,Première ligne : 0 cm...,MainPara,Première ligne : 0 cm"/>
    <w:basedOn w:val="Normal"/>
    <w:next w:val="Normal"/>
    <w:link w:val="Titre4Car"/>
    <w:unhideWhenUsed/>
    <w:qFormat/>
    <w:rsid w:val="00923042"/>
    <w:pPr>
      <w:keepNext/>
      <w:spacing w:before="240" w:after="60"/>
      <w:ind w:left="864" w:hanging="864"/>
      <w:outlineLvl w:val="3"/>
    </w:pPr>
    <w:rPr>
      <w:rFonts w:ascii="Calibri" w:hAnsi="Calibri"/>
      <w:b/>
      <w:bCs/>
      <w:sz w:val="28"/>
      <w:szCs w:val="28"/>
    </w:rPr>
  </w:style>
  <w:style w:type="paragraph" w:styleId="Titre5">
    <w:name w:val="heading 5"/>
    <w:aliases w:val=" Side,Side,T 2"/>
    <w:basedOn w:val="Normal"/>
    <w:next w:val="Normal"/>
    <w:link w:val="Titre5Car"/>
    <w:qFormat/>
    <w:rsid w:val="00923042"/>
    <w:pPr>
      <w:widowControl w:val="0"/>
      <w:autoSpaceDN w:val="0"/>
      <w:adjustRightInd w:val="0"/>
      <w:spacing w:before="120" w:after="120"/>
      <w:ind w:left="1008" w:hanging="1008"/>
      <w:outlineLvl w:val="4"/>
    </w:pPr>
    <w:rPr>
      <w:rFonts w:ascii="Calibri" w:hAnsi="Calibri"/>
      <w:b/>
      <w:bCs/>
      <w:i/>
      <w:iCs/>
      <w:sz w:val="26"/>
      <w:szCs w:val="26"/>
    </w:rPr>
  </w:style>
  <w:style w:type="paragraph" w:styleId="Titre6">
    <w:name w:val="heading 6"/>
    <w:aliases w:val="ann,(a,b,..)"/>
    <w:basedOn w:val="Normal"/>
    <w:next w:val="Normal"/>
    <w:link w:val="Titre6Car"/>
    <w:unhideWhenUsed/>
    <w:qFormat/>
    <w:rsid w:val="00923042"/>
    <w:pPr>
      <w:spacing w:before="240" w:after="60"/>
      <w:ind w:left="1152" w:hanging="1152"/>
      <w:outlineLvl w:val="5"/>
    </w:pPr>
    <w:rPr>
      <w:rFonts w:ascii="Calibri" w:hAnsi="Calibri"/>
      <w:b/>
      <w:bCs/>
      <w:sz w:val="22"/>
    </w:rPr>
  </w:style>
  <w:style w:type="paragraph" w:styleId="Titre7">
    <w:name w:val="heading 7"/>
    <w:basedOn w:val="Normal"/>
    <w:next w:val="Normal"/>
    <w:link w:val="Titre7Car"/>
    <w:unhideWhenUsed/>
    <w:qFormat/>
    <w:rsid w:val="00923042"/>
    <w:pPr>
      <w:spacing w:before="240" w:after="60"/>
      <w:ind w:left="1296" w:hanging="1296"/>
      <w:outlineLvl w:val="6"/>
    </w:pPr>
    <w:rPr>
      <w:rFonts w:ascii="Calibri" w:hAnsi="Calibri"/>
    </w:rPr>
  </w:style>
  <w:style w:type="paragraph" w:styleId="Titre8">
    <w:name w:val="heading 8"/>
    <w:basedOn w:val="Normal"/>
    <w:next w:val="Normal"/>
    <w:link w:val="Titre8Car"/>
    <w:unhideWhenUsed/>
    <w:qFormat/>
    <w:rsid w:val="00923042"/>
    <w:pPr>
      <w:spacing w:before="240" w:after="60"/>
      <w:ind w:left="1440" w:hanging="1440"/>
      <w:outlineLvl w:val="7"/>
    </w:pPr>
    <w:rPr>
      <w:rFonts w:ascii="Calibri" w:hAnsi="Calibri"/>
      <w:i/>
      <w:iCs/>
    </w:rPr>
  </w:style>
  <w:style w:type="paragraph" w:styleId="Titre9">
    <w:name w:val="heading 9"/>
    <w:aliases w:val="Heading 9-paranum"/>
    <w:basedOn w:val="Normal"/>
    <w:next w:val="Normal"/>
    <w:link w:val="Titre9Car"/>
    <w:unhideWhenUsed/>
    <w:qFormat/>
    <w:rsid w:val="00923042"/>
    <w:pPr>
      <w:spacing w:before="240" w:after="60"/>
      <w:ind w:left="1584" w:hanging="1584"/>
      <w:outlineLvl w:val="8"/>
    </w:pPr>
    <w:rPr>
      <w:rFonts w:ascii="Cambria"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Car Car Car Car Car Car Car Car Car Car Car Car Car Car Car Car Car Car1,Main Heading Car,TCI 1.  Heading Car,Main Heading 1 Car,Document Header1 Car, 1 Car, 2 Car, Main Heading Car, 3 Car, 11 Car, 4 Car, 21 Car,Titre vert Car"/>
    <w:basedOn w:val="Policepardfaut"/>
    <w:link w:val="Titre1"/>
    <w:uiPriority w:val="9"/>
    <w:rsid w:val="00923042"/>
    <w:rPr>
      <w:rFonts w:ascii="Times New Roman" w:eastAsia="Times New Roman" w:hAnsi="Times New Roman" w:cs="Times New Roman"/>
      <w:b/>
      <w:bCs/>
      <w:sz w:val="24"/>
      <w:szCs w:val="28"/>
      <w:lang w:val="en-US"/>
    </w:rPr>
  </w:style>
  <w:style w:type="character" w:customStyle="1" w:styleId="Titre2Car">
    <w:name w:val="Titre 2 Car"/>
    <w:aliases w:val="Paranum Car,alec2 Car,Heading 2 Char Car,Chapitre 2 Car,an Car,(1.1) Car,Titre secondaire (2) Car1,Titre secondaire (2) Car Car,Reset numbering Car,Major Car,Heading 2 Char3 Car,Heading 2 Char1 Char Car,Heading 2 Char Char Char Car"/>
    <w:basedOn w:val="Policepardfaut"/>
    <w:link w:val="Titre2"/>
    <w:uiPriority w:val="9"/>
    <w:rsid w:val="00923042"/>
    <w:rPr>
      <w:rFonts w:ascii="Times New Roman" w:eastAsia="Times New Roman" w:hAnsi="Times New Roman" w:cs="Times New Roman"/>
      <w:bCs/>
      <w:sz w:val="24"/>
      <w:szCs w:val="26"/>
      <w:lang w:val="en-US"/>
    </w:rPr>
  </w:style>
  <w:style w:type="character" w:customStyle="1" w:styleId="Titre3Car">
    <w:name w:val="Titre 3 Car"/>
    <w:aliases w:val="Centered Car2,centered Car2, Centered Car2,Chapitre 3 Car1,annex Car1,(1.1.1.) Car1,Left Char Car1, centered Char Car1,Left Car1, centered Car1,Section Car1,Section + Gauche Car1,Gauche :  0 cm Car1,Suspendu : 1 Car1,6 cm Car1,Sec Car1"/>
    <w:basedOn w:val="Policepardfaut"/>
    <w:link w:val="Titre3"/>
    <w:rsid w:val="00923042"/>
    <w:rPr>
      <w:rFonts w:ascii="Times New Roman" w:eastAsia="Times New Roman" w:hAnsi="Times New Roman" w:cs="Times New Roman"/>
      <w:bCs/>
      <w:i/>
      <w:sz w:val="24"/>
      <w:szCs w:val="20"/>
      <w:lang w:val="en-US"/>
    </w:rPr>
  </w:style>
  <w:style w:type="character" w:customStyle="1" w:styleId="Titre4Car">
    <w:name w:val="Titre 4 Car"/>
    <w:aliases w:val="Centred Car,Cen. Car,A Car,(1.1.1.1.) Car,Sous-Section Car,Sous-Sectipson Car,T4 Car,Sous-Sectipson + Gauche :  0 cm Car,Premiè... Car,Première ligne : 0 cm... Car,MainPara Car,Première ligne : 0 cm Car"/>
    <w:basedOn w:val="Policepardfaut"/>
    <w:link w:val="Titre4"/>
    <w:rsid w:val="00923042"/>
    <w:rPr>
      <w:rFonts w:ascii="Calibri" w:eastAsia="Times New Roman" w:hAnsi="Calibri" w:cs="Times New Roman"/>
      <w:b/>
      <w:bCs/>
      <w:sz w:val="28"/>
      <w:szCs w:val="28"/>
      <w:lang w:val="en-US"/>
    </w:rPr>
  </w:style>
  <w:style w:type="character" w:customStyle="1" w:styleId="Titre5Car">
    <w:name w:val="Titre 5 Car"/>
    <w:aliases w:val=" Side Car,Side Car,T 2 Car"/>
    <w:basedOn w:val="Policepardfaut"/>
    <w:link w:val="Titre5"/>
    <w:rsid w:val="00923042"/>
    <w:rPr>
      <w:rFonts w:ascii="Calibri" w:eastAsia="Times New Roman" w:hAnsi="Calibri" w:cs="Times New Roman"/>
      <w:b/>
      <w:bCs/>
      <w:i/>
      <w:iCs/>
      <w:sz w:val="26"/>
      <w:szCs w:val="26"/>
      <w:lang w:val="en-US"/>
    </w:rPr>
  </w:style>
  <w:style w:type="character" w:customStyle="1" w:styleId="Titre6Car">
    <w:name w:val="Titre 6 Car"/>
    <w:aliases w:val="ann Car,(a Car,b Car,..) Car"/>
    <w:basedOn w:val="Policepardfaut"/>
    <w:link w:val="Titre6"/>
    <w:rsid w:val="00923042"/>
    <w:rPr>
      <w:rFonts w:ascii="Calibri" w:eastAsia="Times New Roman" w:hAnsi="Calibri" w:cs="Times New Roman"/>
      <w:b/>
      <w:bCs/>
      <w:szCs w:val="24"/>
      <w:lang w:val="en-US"/>
    </w:rPr>
  </w:style>
  <w:style w:type="character" w:customStyle="1" w:styleId="Titre7Car">
    <w:name w:val="Titre 7 Car"/>
    <w:basedOn w:val="Policepardfaut"/>
    <w:link w:val="Titre7"/>
    <w:rsid w:val="00923042"/>
    <w:rPr>
      <w:rFonts w:ascii="Calibri" w:eastAsia="Times New Roman" w:hAnsi="Calibri" w:cs="Times New Roman"/>
      <w:sz w:val="24"/>
      <w:szCs w:val="24"/>
      <w:lang w:val="en-US"/>
    </w:rPr>
  </w:style>
  <w:style w:type="character" w:customStyle="1" w:styleId="Titre8Car">
    <w:name w:val="Titre 8 Car"/>
    <w:basedOn w:val="Policepardfaut"/>
    <w:link w:val="Titre8"/>
    <w:rsid w:val="00923042"/>
    <w:rPr>
      <w:rFonts w:ascii="Calibri" w:eastAsia="Times New Roman" w:hAnsi="Calibri" w:cs="Times New Roman"/>
      <w:i/>
      <w:iCs/>
      <w:sz w:val="24"/>
      <w:szCs w:val="24"/>
      <w:lang w:val="en-US"/>
    </w:rPr>
  </w:style>
  <w:style w:type="character" w:customStyle="1" w:styleId="Titre9Car">
    <w:name w:val="Titre 9 Car"/>
    <w:aliases w:val="Heading 9-paranum Car"/>
    <w:basedOn w:val="Policepardfaut"/>
    <w:link w:val="Titre9"/>
    <w:rsid w:val="00923042"/>
    <w:rPr>
      <w:rFonts w:ascii="Cambria" w:eastAsia="Times New Roman" w:hAnsi="Cambria" w:cs="Times New Roman"/>
      <w:szCs w:val="24"/>
      <w:lang w:val="en-US"/>
    </w:rPr>
  </w:style>
  <w:style w:type="paragraph" w:styleId="Paragraphedeliste">
    <w:name w:val="List Paragraph"/>
    <w:aliases w:val="Indent Normal,Lvl 1 Bullet,References,Bullets,Liste 1,List Paragraph1,Paragraphe  revu,Numbered List Paragraph,ReferencesCxSpLast,List Paragraph (numbered (a)),Medium Grid 1 - Accent 21,List Paragraph nowy,List_Paragraph,I.,Titre 10"/>
    <w:basedOn w:val="Normal"/>
    <w:link w:val="ParagraphedelisteCar"/>
    <w:uiPriority w:val="34"/>
    <w:qFormat/>
    <w:rsid w:val="00923042"/>
    <w:pPr>
      <w:ind w:left="720"/>
      <w:contextualSpacing/>
    </w:pPr>
  </w:style>
  <w:style w:type="table" w:styleId="Grilledutableau">
    <w:name w:val="Table Grid"/>
    <w:aliases w:val="GT0,表格样式,Table long document,mtbs"/>
    <w:basedOn w:val="TableauNormal"/>
    <w:uiPriority w:val="59"/>
    <w:rsid w:val="0092304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t-ft-text">
    <w:name w:val="gt-ft-text"/>
    <w:basedOn w:val="Policepardfaut"/>
    <w:rsid w:val="00923042"/>
  </w:style>
  <w:style w:type="character" w:styleId="Lienhypertexte">
    <w:name w:val="Hyperlink"/>
    <w:uiPriority w:val="99"/>
    <w:unhideWhenUsed/>
    <w:rsid w:val="00923042"/>
    <w:rPr>
      <w:color w:val="0000FF"/>
      <w:u w:val="single"/>
    </w:rPr>
  </w:style>
  <w:style w:type="character" w:customStyle="1" w:styleId="hps">
    <w:name w:val="hps"/>
    <w:basedOn w:val="Policepardfaut"/>
    <w:rsid w:val="00923042"/>
  </w:style>
  <w:style w:type="character" w:customStyle="1" w:styleId="atn">
    <w:name w:val="atn"/>
    <w:basedOn w:val="Policepardfaut"/>
    <w:rsid w:val="00923042"/>
  </w:style>
  <w:style w:type="character" w:customStyle="1" w:styleId="longtext">
    <w:name w:val="long_text"/>
    <w:basedOn w:val="Policepardfaut"/>
    <w:rsid w:val="00923042"/>
  </w:style>
  <w:style w:type="paragraph" w:styleId="En-tte">
    <w:name w:val="header"/>
    <w:aliases w:val="En-tête client,En-tête CV,Car2,/ pied de page,Kopfzeile Char Char, Char Char Char"/>
    <w:basedOn w:val="Normal"/>
    <w:link w:val="En-tteCar"/>
    <w:unhideWhenUsed/>
    <w:qFormat/>
    <w:rsid w:val="00923042"/>
    <w:pPr>
      <w:tabs>
        <w:tab w:val="center" w:pos="4536"/>
        <w:tab w:val="right" w:pos="9072"/>
      </w:tabs>
    </w:pPr>
    <w:rPr>
      <w:rFonts w:ascii="Calibri" w:eastAsia="Calibri" w:hAnsi="Calibri"/>
      <w:sz w:val="20"/>
      <w:szCs w:val="20"/>
    </w:rPr>
  </w:style>
  <w:style w:type="character" w:customStyle="1" w:styleId="En-tteCar">
    <w:name w:val="En-tête Car"/>
    <w:aliases w:val="En-tête client Car,En-tête CV Car,Car2 Car,/ pied de page Car,Kopfzeile Char Char Car, Char Char Char Car"/>
    <w:basedOn w:val="Policepardfaut"/>
    <w:link w:val="En-tte"/>
    <w:rsid w:val="00923042"/>
    <w:rPr>
      <w:rFonts w:ascii="Calibri" w:eastAsia="Calibri" w:hAnsi="Calibri" w:cs="Times New Roman"/>
      <w:sz w:val="20"/>
      <w:szCs w:val="20"/>
      <w:lang w:val="en-US"/>
    </w:rPr>
  </w:style>
  <w:style w:type="paragraph" w:styleId="Pieddepage">
    <w:name w:val="footer"/>
    <w:basedOn w:val="Normal"/>
    <w:link w:val="PieddepageCar"/>
    <w:uiPriority w:val="99"/>
    <w:unhideWhenUsed/>
    <w:rsid w:val="00923042"/>
    <w:pPr>
      <w:tabs>
        <w:tab w:val="center" w:pos="4536"/>
        <w:tab w:val="right" w:pos="9072"/>
      </w:tabs>
    </w:pPr>
    <w:rPr>
      <w:rFonts w:ascii="Calibri" w:eastAsia="Calibri" w:hAnsi="Calibri"/>
      <w:sz w:val="20"/>
      <w:szCs w:val="20"/>
    </w:rPr>
  </w:style>
  <w:style w:type="character" w:customStyle="1" w:styleId="PieddepageCar">
    <w:name w:val="Pied de page Car"/>
    <w:basedOn w:val="Policepardfaut"/>
    <w:link w:val="Pieddepage"/>
    <w:uiPriority w:val="99"/>
    <w:rsid w:val="00923042"/>
    <w:rPr>
      <w:rFonts w:ascii="Calibri" w:eastAsia="Calibri" w:hAnsi="Calibri" w:cs="Times New Roman"/>
      <w:sz w:val="20"/>
      <w:szCs w:val="20"/>
      <w:lang w:val="en-US"/>
    </w:rPr>
  </w:style>
  <w:style w:type="character" w:customStyle="1" w:styleId="st-stp1-text1">
    <w:name w:val="st-stp1-text1"/>
    <w:rsid w:val="00923042"/>
    <w:rPr>
      <w:color w:val="222222"/>
    </w:rPr>
  </w:style>
  <w:style w:type="paragraph" w:styleId="Textedebulles">
    <w:name w:val="Balloon Text"/>
    <w:basedOn w:val="Normal"/>
    <w:link w:val="TextedebullesCar"/>
    <w:uiPriority w:val="99"/>
    <w:unhideWhenUsed/>
    <w:rsid w:val="00923042"/>
    <w:rPr>
      <w:rFonts w:ascii="Tahoma" w:hAnsi="Tahoma"/>
      <w:sz w:val="16"/>
      <w:szCs w:val="16"/>
    </w:rPr>
  </w:style>
  <w:style w:type="character" w:customStyle="1" w:styleId="TextedebullesCar">
    <w:name w:val="Texte de bulles Car"/>
    <w:basedOn w:val="Policepardfaut"/>
    <w:link w:val="Textedebulles"/>
    <w:uiPriority w:val="99"/>
    <w:rsid w:val="00923042"/>
    <w:rPr>
      <w:rFonts w:ascii="Tahoma" w:eastAsia="Times New Roman" w:hAnsi="Tahoma" w:cs="Times New Roman"/>
      <w:sz w:val="16"/>
      <w:szCs w:val="16"/>
      <w:lang w:val="en-US"/>
    </w:rPr>
  </w:style>
  <w:style w:type="paragraph" w:styleId="Corpsdetexte">
    <w:name w:val="Body Text"/>
    <w:aliases w:val="tx,Body Text jaga,gl"/>
    <w:basedOn w:val="Normal"/>
    <w:link w:val="CorpsdetexteCar"/>
    <w:qFormat/>
    <w:rsid w:val="00923042"/>
    <w:rPr>
      <w:rFonts w:eastAsia="MS Mincho"/>
      <w:sz w:val="28"/>
    </w:rPr>
  </w:style>
  <w:style w:type="character" w:customStyle="1" w:styleId="CorpsdetexteCar">
    <w:name w:val="Corps de texte Car"/>
    <w:aliases w:val="tx Car,Body Text jaga Car,gl Car"/>
    <w:basedOn w:val="Policepardfaut"/>
    <w:link w:val="Corpsdetexte"/>
    <w:rsid w:val="00923042"/>
    <w:rPr>
      <w:rFonts w:ascii="Times New Roman" w:eastAsia="MS Mincho" w:hAnsi="Times New Roman" w:cs="Times New Roman"/>
      <w:sz w:val="28"/>
      <w:szCs w:val="24"/>
      <w:lang w:val="en-US"/>
    </w:rPr>
  </w:style>
  <w:style w:type="paragraph" w:styleId="Sous-titre">
    <w:name w:val="Subtitle"/>
    <w:basedOn w:val="Normal"/>
    <w:next w:val="Normal"/>
    <w:link w:val="Sous-titreCar"/>
    <w:qFormat/>
    <w:rsid w:val="00923042"/>
    <w:pPr>
      <w:numPr>
        <w:ilvl w:val="1"/>
      </w:numPr>
    </w:pPr>
    <w:rPr>
      <w:rFonts w:ascii="Cambria" w:hAnsi="Cambria"/>
      <w:i/>
      <w:iCs/>
      <w:color w:val="4F81BD"/>
      <w:spacing w:val="15"/>
    </w:rPr>
  </w:style>
  <w:style w:type="character" w:customStyle="1" w:styleId="Sous-titreCar">
    <w:name w:val="Sous-titre Car"/>
    <w:basedOn w:val="Policepardfaut"/>
    <w:link w:val="Sous-titre"/>
    <w:rsid w:val="00923042"/>
    <w:rPr>
      <w:rFonts w:ascii="Cambria" w:eastAsia="Times New Roman" w:hAnsi="Cambria" w:cs="Times New Roman"/>
      <w:i/>
      <w:iCs/>
      <w:color w:val="4F81BD"/>
      <w:spacing w:val="15"/>
      <w:sz w:val="24"/>
      <w:szCs w:val="24"/>
      <w:lang w:val="en-US"/>
    </w:rPr>
  </w:style>
  <w:style w:type="paragraph" w:styleId="En-ttedetabledesmatires">
    <w:name w:val="TOC Heading"/>
    <w:basedOn w:val="Titre1"/>
    <w:next w:val="Normal"/>
    <w:uiPriority w:val="39"/>
    <w:unhideWhenUsed/>
    <w:qFormat/>
    <w:rsid w:val="00923042"/>
    <w:pPr>
      <w:outlineLvl w:val="9"/>
    </w:pPr>
  </w:style>
  <w:style w:type="paragraph" w:styleId="TM1">
    <w:name w:val="toc 1"/>
    <w:basedOn w:val="Normal"/>
    <w:next w:val="Normal"/>
    <w:autoRedefine/>
    <w:uiPriority w:val="39"/>
    <w:unhideWhenUsed/>
    <w:rsid w:val="00923042"/>
    <w:pPr>
      <w:tabs>
        <w:tab w:val="left" w:pos="426"/>
        <w:tab w:val="right" w:pos="9072"/>
      </w:tabs>
      <w:ind w:left="567" w:hanging="567"/>
    </w:pPr>
    <w:rPr>
      <w:rFonts w:cs="Arial"/>
      <w:bCs/>
      <w:caps/>
      <w:noProof/>
      <w:sz w:val="20"/>
      <w:szCs w:val="20"/>
    </w:rPr>
  </w:style>
  <w:style w:type="paragraph" w:styleId="TM2">
    <w:name w:val="toc 2"/>
    <w:basedOn w:val="Normal"/>
    <w:next w:val="Normal"/>
    <w:autoRedefine/>
    <w:uiPriority w:val="39"/>
    <w:unhideWhenUsed/>
    <w:rsid w:val="00923042"/>
    <w:pPr>
      <w:tabs>
        <w:tab w:val="left" w:pos="540"/>
        <w:tab w:val="left" w:pos="9072"/>
      </w:tabs>
      <w:ind w:left="540" w:hanging="540"/>
    </w:pPr>
    <w:rPr>
      <w:rFonts w:cs="Arial"/>
      <w:bCs/>
      <w:noProof/>
      <w:sz w:val="20"/>
      <w:szCs w:val="20"/>
    </w:rPr>
  </w:style>
  <w:style w:type="paragraph" w:styleId="TM3">
    <w:name w:val="toc 3"/>
    <w:basedOn w:val="Normal"/>
    <w:next w:val="Normal"/>
    <w:autoRedefine/>
    <w:uiPriority w:val="39"/>
    <w:unhideWhenUsed/>
    <w:rsid w:val="00923042"/>
    <w:pPr>
      <w:tabs>
        <w:tab w:val="left" w:pos="993"/>
        <w:tab w:val="right" w:pos="9072"/>
      </w:tabs>
      <w:ind w:right="-805"/>
      <w:jc w:val="center"/>
    </w:pPr>
    <w:rPr>
      <w:rFonts w:cs="Arial"/>
      <w:sz w:val="20"/>
      <w:szCs w:val="20"/>
    </w:rPr>
  </w:style>
  <w:style w:type="paragraph" w:styleId="TM4">
    <w:name w:val="toc 4"/>
    <w:basedOn w:val="Normal"/>
    <w:next w:val="Normal"/>
    <w:autoRedefine/>
    <w:uiPriority w:val="39"/>
    <w:unhideWhenUsed/>
    <w:rsid w:val="00923042"/>
    <w:pPr>
      <w:ind w:left="420"/>
    </w:pPr>
    <w:rPr>
      <w:rFonts w:cs="Arial"/>
      <w:sz w:val="20"/>
      <w:szCs w:val="20"/>
    </w:rPr>
  </w:style>
  <w:style w:type="paragraph" w:styleId="TM5">
    <w:name w:val="toc 5"/>
    <w:basedOn w:val="Normal"/>
    <w:next w:val="Normal"/>
    <w:autoRedefine/>
    <w:uiPriority w:val="39"/>
    <w:unhideWhenUsed/>
    <w:rsid w:val="00923042"/>
    <w:pPr>
      <w:ind w:left="630"/>
    </w:pPr>
    <w:rPr>
      <w:rFonts w:cs="Arial"/>
      <w:sz w:val="20"/>
      <w:szCs w:val="20"/>
    </w:rPr>
  </w:style>
  <w:style w:type="paragraph" w:styleId="TM6">
    <w:name w:val="toc 6"/>
    <w:basedOn w:val="Normal"/>
    <w:next w:val="Normal"/>
    <w:autoRedefine/>
    <w:uiPriority w:val="39"/>
    <w:unhideWhenUsed/>
    <w:rsid w:val="00923042"/>
    <w:pPr>
      <w:ind w:left="840"/>
    </w:pPr>
    <w:rPr>
      <w:rFonts w:cs="Arial"/>
      <w:sz w:val="20"/>
      <w:szCs w:val="20"/>
    </w:rPr>
  </w:style>
  <w:style w:type="paragraph" w:styleId="TM7">
    <w:name w:val="toc 7"/>
    <w:basedOn w:val="Normal"/>
    <w:next w:val="Normal"/>
    <w:autoRedefine/>
    <w:uiPriority w:val="39"/>
    <w:unhideWhenUsed/>
    <w:rsid w:val="00923042"/>
    <w:pPr>
      <w:ind w:left="1050"/>
    </w:pPr>
    <w:rPr>
      <w:rFonts w:cs="Arial"/>
      <w:sz w:val="20"/>
      <w:szCs w:val="20"/>
    </w:rPr>
  </w:style>
  <w:style w:type="paragraph" w:styleId="TM8">
    <w:name w:val="toc 8"/>
    <w:basedOn w:val="Normal"/>
    <w:next w:val="Normal"/>
    <w:autoRedefine/>
    <w:uiPriority w:val="39"/>
    <w:unhideWhenUsed/>
    <w:rsid w:val="00923042"/>
    <w:pPr>
      <w:ind w:left="1260"/>
    </w:pPr>
    <w:rPr>
      <w:rFonts w:cs="Arial"/>
      <w:sz w:val="20"/>
      <w:szCs w:val="20"/>
    </w:rPr>
  </w:style>
  <w:style w:type="paragraph" w:styleId="TM9">
    <w:name w:val="toc 9"/>
    <w:basedOn w:val="Normal"/>
    <w:next w:val="Normal"/>
    <w:autoRedefine/>
    <w:uiPriority w:val="39"/>
    <w:unhideWhenUsed/>
    <w:rsid w:val="00923042"/>
    <w:pPr>
      <w:ind w:left="1470"/>
    </w:pPr>
    <w:rPr>
      <w:rFonts w:cs="Arial"/>
      <w:sz w:val="20"/>
      <w:szCs w:val="20"/>
    </w:rPr>
  </w:style>
  <w:style w:type="character" w:customStyle="1" w:styleId="ParagraphedelisteCar">
    <w:name w:val="Paragraphe de liste Car"/>
    <w:aliases w:val="Indent Normal Car,Lvl 1 Bullet Car,References Car,Bullets Car,Liste 1 Car,List Paragraph1 Car,Paragraphe  revu Car,Numbered List Paragraph Car,ReferencesCxSpLast Car,List Paragraph (numbered (a)) Car,Medium Grid 1 - Accent 21 Car"/>
    <w:link w:val="Paragraphedeliste"/>
    <w:uiPriority w:val="34"/>
    <w:qFormat/>
    <w:locked/>
    <w:rsid w:val="00923042"/>
    <w:rPr>
      <w:rFonts w:ascii="Times New Roman" w:eastAsia="Times New Roman" w:hAnsi="Times New Roman" w:cs="Times New Roman"/>
      <w:sz w:val="24"/>
      <w:szCs w:val="24"/>
      <w:lang w:val="en-US"/>
    </w:rPr>
  </w:style>
  <w:style w:type="paragraph" w:customStyle="1" w:styleId="Broodtekst">
    <w:name w:val="Broodtekst"/>
    <w:basedOn w:val="Normal"/>
    <w:rsid w:val="00923042"/>
    <w:pPr>
      <w:spacing w:line="240" w:lineRule="atLeast"/>
      <w:ind w:left="1134" w:right="-51"/>
    </w:pPr>
    <w:rPr>
      <w:szCs w:val="20"/>
      <w:lang w:val="nl-NL"/>
    </w:rPr>
  </w:style>
  <w:style w:type="paragraph" w:styleId="Retraitnormal">
    <w:name w:val="Normal Indent"/>
    <w:aliases w:val="Char Char Char Char Char,Char Char Char Char2,Normal Indent1,Normal Indent Char Char Char Char Char Char Char Char Char Char Char Char Char Char Char Char Char Char1,Normal Indent Char Char Char Char Char1,Normal Indent Char Char Char1,C"/>
    <w:basedOn w:val="Normal"/>
    <w:link w:val="RetraitnormalCar"/>
    <w:rsid w:val="00923042"/>
    <w:pPr>
      <w:ind w:left="709"/>
    </w:pPr>
    <w:rPr>
      <w:sz w:val="20"/>
      <w:szCs w:val="20"/>
      <w:lang w:val="en-GB"/>
    </w:rPr>
  </w:style>
  <w:style w:type="character" w:customStyle="1" w:styleId="RetraitnormalCar">
    <w:name w:val="Retrait normal Car"/>
    <w:aliases w:val="Char Char Char Char Char Car,Char Char Char Char2 Car,Normal Indent1 Car,Normal Indent Char Char Char Char Char Char Char Char Char Char Char Char Char Char Char Char Char Char1 Car,Normal Indent Char Char Char Char Char1 Car,C Car"/>
    <w:link w:val="Retraitnormal"/>
    <w:locked/>
    <w:rsid w:val="00923042"/>
    <w:rPr>
      <w:rFonts w:ascii="Times New Roman" w:eastAsia="Times New Roman" w:hAnsi="Times New Roman" w:cs="Times New Roman"/>
      <w:sz w:val="20"/>
      <w:szCs w:val="20"/>
      <w:lang w:val="en-GB"/>
    </w:rPr>
  </w:style>
  <w:style w:type="character" w:styleId="Marquedecommentaire">
    <w:name w:val="annotation reference"/>
    <w:rsid w:val="00923042"/>
    <w:rPr>
      <w:sz w:val="16"/>
      <w:szCs w:val="16"/>
    </w:rPr>
  </w:style>
  <w:style w:type="paragraph" w:styleId="Commentaire">
    <w:name w:val="annotation text"/>
    <w:basedOn w:val="Normal"/>
    <w:link w:val="CommentaireCar"/>
    <w:uiPriority w:val="99"/>
    <w:rsid w:val="00923042"/>
    <w:rPr>
      <w:sz w:val="20"/>
      <w:szCs w:val="20"/>
      <w:lang w:val="en-GB"/>
    </w:rPr>
  </w:style>
  <w:style w:type="character" w:customStyle="1" w:styleId="CommentaireCar">
    <w:name w:val="Commentaire Car"/>
    <w:basedOn w:val="Policepardfaut"/>
    <w:link w:val="Commentaire"/>
    <w:uiPriority w:val="99"/>
    <w:rsid w:val="00923042"/>
    <w:rPr>
      <w:rFonts w:ascii="Times New Roman" w:eastAsia="Times New Roman" w:hAnsi="Times New Roman" w:cs="Times New Roman"/>
      <w:sz w:val="20"/>
      <w:szCs w:val="20"/>
      <w:lang w:val="en-GB"/>
    </w:rPr>
  </w:style>
  <w:style w:type="paragraph" w:styleId="Bibliographie">
    <w:name w:val="Bibliography"/>
    <w:basedOn w:val="Normal"/>
    <w:next w:val="Normal"/>
    <w:uiPriority w:val="37"/>
    <w:semiHidden/>
    <w:unhideWhenUsed/>
    <w:rsid w:val="00923042"/>
    <w:rPr>
      <w:rFonts w:cs="Arial"/>
      <w:sz w:val="20"/>
      <w:szCs w:val="20"/>
      <w:lang w:val="en-GB"/>
    </w:rPr>
  </w:style>
  <w:style w:type="character" w:customStyle="1" w:styleId="shorttext">
    <w:name w:val="short_text"/>
    <w:basedOn w:val="Policepardfaut"/>
    <w:rsid w:val="00923042"/>
  </w:style>
  <w:style w:type="paragraph" w:styleId="Objetducommentaire">
    <w:name w:val="annotation subject"/>
    <w:basedOn w:val="Commentaire"/>
    <w:next w:val="Commentaire"/>
    <w:link w:val="ObjetducommentaireCar"/>
    <w:uiPriority w:val="99"/>
    <w:unhideWhenUsed/>
    <w:rsid w:val="00923042"/>
    <w:pPr>
      <w:spacing w:after="200"/>
    </w:pPr>
    <w:rPr>
      <w:b/>
      <w:bCs/>
    </w:rPr>
  </w:style>
  <w:style w:type="character" w:customStyle="1" w:styleId="ObjetducommentaireCar">
    <w:name w:val="Objet du commentaire Car"/>
    <w:basedOn w:val="CommentaireCar"/>
    <w:link w:val="Objetducommentaire"/>
    <w:uiPriority w:val="99"/>
    <w:rsid w:val="00923042"/>
    <w:rPr>
      <w:rFonts w:ascii="Times New Roman" w:eastAsia="Times New Roman" w:hAnsi="Times New Roman" w:cs="Times New Roman"/>
      <w:b/>
      <w:bCs/>
      <w:sz w:val="20"/>
      <w:szCs w:val="20"/>
      <w:lang w:val="en-GB"/>
    </w:rPr>
  </w:style>
  <w:style w:type="paragraph" w:customStyle="1" w:styleId="listenumero">
    <w:name w:val="liste numero"/>
    <w:basedOn w:val="Normal"/>
    <w:link w:val="listenumeroCar"/>
    <w:rsid w:val="00923042"/>
    <w:pPr>
      <w:tabs>
        <w:tab w:val="left" w:pos="227"/>
        <w:tab w:val="num" w:pos="644"/>
      </w:tabs>
      <w:spacing w:after="240"/>
      <w:ind w:left="644" w:hanging="360"/>
    </w:pPr>
    <w:rPr>
      <w:sz w:val="19"/>
      <w:szCs w:val="20"/>
      <w:lang w:val="en-GB"/>
    </w:rPr>
  </w:style>
  <w:style w:type="character" w:customStyle="1" w:styleId="listenumeroCar">
    <w:name w:val="liste numero Car"/>
    <w:link w:val="listenumero"/>
    <w:rsid w:val="00923042"/>
    <w:rPr>
      <w:rFonts w:ascii="Times New Roman" w:eastAsia="Times New Roman" w:hAnsi="Times New Roman" w:cs="Times New Roman"/>
      <w:sz w:val="19"/>
      <w:szCs w:val="20"/>
      <w:lang w:val="en-GB"/>
    </w:rPr>
  </w:style>
  <w:style w:type="paragraph" w:styleId="Corpsdetexte3">
    <w:name w:val="Body Text 3"/>
    <w:basedOn w:val="Normal"/>
    <w:link w:val="Corpsdetexte3Car"/>
    <w:unhideWhenUsed/>
    <w:rsid w:val="00923042"/>
    <w:pPr>
      <w:spacing w:after="120"/>
    </w:pPr>
    <w:rPr>
      <w:color w:val="000000"/>
      <w:kern w:val="28"/>
      <w:sz w:val="16"/>
      <w:szCs w:val="16"/>
    </w:rPr>
  </w:style>
  <w:style w:type="character" w:customStyle="1" w:styleId="Corpsdetexte3Car">
    <w:name w:val="Corps de texte 3 Car"/>
    <w:basedOn w:val="Policepardfaut"/>
    <w:link w:val="Corpsdetexte3"/>
    <w:rsid w:val="00923042"/>
    <w:rPr>
      <w:rFonts w:ascii="Times New Roman" w:eastAsia="Times New Roman" w:hAnsi="Times New Roman" w:cs="Times New Roman"/>
      <w:color w:val="000000"/>
      <w:kern w:val="28"/>
      <w:sz w:val="16"/>
      <w:szCs w:val="16"/>
      <w:lang w:val="en-US"/>
    </w:rPr>
  </w:style>
  <w:style w:type="paragraph" w:styleId="NormalWeb">
    <w:name w:val="Normal (Web)"/>
    <w:basedOn w:val="Normal"/>
    <w:link w:val="NormalWebCar"/>
    <w:uiPriority w:val="99"/>
    <w:rsid w:val="00923042"/>
    <w:pPr>
      <w:spacing w:before="100" w:beforeAutospacing="1" w:after="100" w:afterAutospacing="1"/>
    </w:pPr>
  </w:style>
  <w:style w:type="paragraph" w:customStyle="1" w:styleId="Default">
    <w:name w:val="Default"/>
    <w:link w:val="DefaultCar"/>
    <w:rsid w:val="00923042"/>
    <w:pPr>
      <w:autoSpaceDE w:val="0"/>
      <w:autoSpaceDN w:val="0"/>
      <w:adjustRightInd w:val="0"/>
      <w:spacing w:after="0" w:line="240" w:lineRule="auto"/>
    </w:pPr>
    <w:rPr>
      <w:rFonts w:ascii="Arial" w:eastAsia="Calibri" w:hAnsi="Arial" w:cs="Arial"/>
      <w:color w:val="000000"/>
      <w:sz w:val="24"/>
      <w:szCs w:val="24"/>
      <w:lang w:eastAsia="fr-FR"/>
    </w:rPr>
  </w:style>
  <w:style w:type="paragraph" w:customStyle="1" w:styleId="oka1">
    <w:name w:val="oka1"/>
    <w:basedOn w:val="Paragraphedeliste"/>
    <w:qFormat/>
    <w:rsid w:val="00923042"/>
    <w:pPr>
      <w:numPr>
        <w:numId w:val="2"/>
      </w:numPr>
      <w:spacing w:before="240"/>
      <w:contextualSpacing w:val="0"/>
    </w:pPr>
    <w:rPr>
      <w:rFonts w:eastAsia="Calibri" w:cs="Arial"/>
      <w:b/>
      <w:szCs w:val="21"/>
    </w:rPr>
  </w:style>
  <w:style w:type="paragraph" w:customStyle="1" w:styleId="oka2222">
    <w:name w:val="oka2222"/>
    <w:basedOn w:val="Paragraphedeliste"/>
    <w:qFormat/>
    <w:rsid w:val="00923042"/>
    <w:pPr>
      <w:numPr>
        <w:ilvl w:val="1"/>
        <w:numId w:val="2"/>
      </w:numPr>
      <w:autoSpaceDE w:val="0"/>
      <w:autoSpaceDN w:val="0"/>
      <w:adjustRightInd w:val="0"/>
      <w:spacing w:before="240"/>
      <w:contextualSpacing w:val="0"/>
    </w:pPr>
    <w:rPr>
      <w:rFonts w:eastAsia="Calibri" w:cs="Arial"/>
      <w:b/>
      <w:color w:val="000000"/>
      <w:szCs w:val="21"/>
    </w:rPr>
  </w:style>
  <w:style w:type="paragraph" w:customStyle="1" w:styleId="oka33">
    <w:name w:val="oka33"/>
    <w:basedOn w:val="Paragraphedeliste"/>
    <w:qFormat/>
    <w:rsid w:val="00923042"/>
    <w:pPr>
      <w:numPr>
        <w:ilvl w:val="2"/>
        <w:numId w:val="2"/>
      </w:numPr>
      <w:autoSpaceDE w:val="0"/>
      <w:autoSpaceDN w:val="0"/>
      <w:adjustRightInd w:val="0"/>
      <w:spacing w:before="240"/>
      <w:contextualSpacing w:val="0"/>
    </w:pPr>
    <w:rPr>
      <w:rFonts w:eastAsia="Calibri" w:cs="Arial"/>
      <w:b/>
      <w:color w:val="000000"/>
      <w:szCs w:val="21"/>
    </w:rPr>
  </w:style>
  <w:style w:type="paragraph" w:customStyle="1" w:styleId="tab1">
    <w:name w:val="tab1"/>
    <w:basedOn w:val="Normal"/>
    <w:qFormat/>
    <w:rsid w:val="00923042"/>
    <w:pPr>
      <w:keepNext/>
      <w:spacing w:before="240"/>
    </w:pPr>
    <w:rPr>
      <w:rFonts w:eastAsia="Calibri" w:cs="Arial"/>
      <w:b/>
      <w:bCs/>
      <w:color w:val="000000"/>
      <w:szCs w:val="21"/>
    </w:rPr>
  </w:style>
  <w:style w:type="paragraph" w:customStyle="1" w:styleId="Paragraphedeliste1">
    <w:name w:val="Paragraphe de liste1"/>
    <w:basedOn w:val="Normal"/>
    <w:qFormat/>
    <w:rsid w:val="00923042"/>
    <w:pPr>
      <w:ind w:left="720"/>
    </w:pPr>
    <w:rPr>
      <w:rFonts w:cs="Calibri"/>
    </w:rPr>
  </w:style>
  <w:style w:type="paragraph" w:customStyle="1" w:styleId="twunwanted">
    <w:name w:val="twunwanted"/>
    <w:basedOn w:val="Normal"/>
    <w:rsid w:val="00923042"/>
    <w:pPr>
      <w:spacing w:before="100" w:beforeAutospacing="1" w:after="100" w:afterAutospacing="1"/>
    </w:pPr>
  </w:style>
  <w:style w:type="paragraph" w:styleId="Lgende">
    <w:name w:val="caption"/>
    <w:aliases w:val=" Car,Fig,Table Caption,Table,Figure,headings,CPR Caption,CPR Caption Char,Table1,Figure1,headings1 Char,headings1,Table Char,Figure Char,headings Char,CPR Caption Char1,CPR Caption Char Char,Table1 Char,Figure1 Char,headings1 Char Char,HB,Carte"/>
    <w:basedOn w:val="Normal"/>
    <w:next w:val="Normal"/>
    <w:link w:val="LgendeCar"/>
    <w:unhideWhenUsed/>
    <w:qFormat/>
    <w:rsid w:val="00923042"/>
    <w:rPr>
      <w:rFonts w:eastAsia="Calibri"/>
      <w:bCs/>
      <w:szCs w:val="20"/>
    </w:rPr>
  </w:style>
  <w:style w:type="paragraph" w:customStyle="1" w:styleId="twunmatched">
    <w:name w:val="twunmatched"/>
    <w:basedOn w:val="Normal"/>
    <w:rsid w:val="00923042"/>
    <w:pPr>
      <w:spacing w:before="100" w:beforeAutospacing="1" w:after="100" w:afterAutospacing="1"/>
    </w:pPr>
  </w:style>
  <w:style w:type="character" w:styleId="Accentuation">
    <w:name w:val="Emphasis"/>
    <w:uiPriority w:val="20"/>
    <w:qFormat/>
    <w:rsid w:val="00923042"/>
    <w:rPr>
      <w:i/>
      <w:iCs/>
    </w:rPr>
  </w:style>
  <w:style w:type="paragraph" w:customStyle="1" w:styleId="CorpsdeTexteConserver">
    <w:name w:val="Corps de Texte Conserver"/>
    <w:basedOn w:val="Default"/>
    <w:next w:val="Default"/>
    <w:uiPriority w:val="99"/>
    <w:rsid w:val="00923042"/>
    <w:rPr>
      <w:rFonts w:ascii="HGGFHE+Garamond" w:eastAsia="Times New Roman" w:hAnsi="HGGFHE+Garamond" w:cs="Times New Roman"/>
      <w:color w:val="auto"/>
    </w:rPr>
  </w:style>
  <w:style w:type="paragraph" w:customStyle="1" w:styleId="tab">
    <w:name w:val="tab"/>
    <w:basedOn w:val="tab1"/>
    <w:qFormat/>
    <w:rsid w:val="00923042"/>
    <w:pPr>
      <w:spacing w:before="0"/>
    </w:pPr>
    <w:rPr>
      <w:b w:val="0"/>
      <w:color w:val="auto"/>
    </w:rPr>
  </w:style>
  <w:style w:type="paragraph" w:customStyle="1" w:styleId="Photo">
    <w:name w:val="Photo"/>
    <w:basedOn w:val="Normal"/>
    <w:qFormat/>
    <w:rsid w:val="00923042"/>
    <w:pPr>
      <w:spacing w:before="240"/>
      <w:jc w:val="center"/>
    </w:pPr>
    <w:rPr>
      <w:rFonts w:cs="Arial"/>
      <w:szCs w:val="21"/>
    </w:rPr>
  </w:style>
  <w:style w:type="paragraph" w:customStyle="1" w:styleId="TRAFI1">
    <w:name w:val="TRAFI1"/>
    <w:basedOn w:val="Normal"/>
    <w:qFormat/>
    <w:rsid w:val="00923042"/>
    <w:pPr>
      <w:jc w:val="center"/>
    </w:pPr>
    <w:rPr>
      <w:rFonts w:cs="Arial"/>
      <w:szCs w:val="21"/>
    </w:rPr>
  </w:style>
  <w:style w:type="paragraph" w:customStyle="1" w:styleId="TRAFI11-TITRE1">
    <w:name w:val="TRAFI11-TITRE1"/>
    <w:basedOn w:val="Normal"/>
    <w:qFormat/>
    <w:rsid w:val="00923042"/>
    <w:pPr>
      <w:numPr>
        <w:numId w:val="1"/>
      </w:numPr>
      <w:outlineLvl w:val="0"/>
    </w:pPr>
    <w:rPr>
      <w:rFonts w:cs="Arial"/>
      <w:szCs w:val="21"/>
    </w:rPr>
  </w:style>
  <w:style w:type="paragraph" w:customStyle="1" w:styleId="TRAFI2">
    <w:name w:val="TRAFI2"/>
    <w:basedOn w:val="oka2222"/>
    <w:qFormat/>
    <w:rsid w:val="00923042"/>
    <w:pPr>
      <w:spacing w:before="0"/>
      <w:ind w:left="2722" w:hanging="454"/>
    </w:pPr>
    <w:rPr>
      <w:b w:val="0"/>
      <w:lang w:val="fr-CA"/>
    </w:rPr>
  </w:style>
  <w:style w:type="paragraph" w:customStyle="1" w:styleId="TRAFI3">
    <w:name w:val="TRAFI3"/>
    <w:basedOn w:val="oka33"/>
    <w:qFormat/>
    <w:rsid w:val="00923042"/>
    <w:pPr>
      <w:numPr>
        <w:numId w:val="1"/>
      </w:numPr>
      <w:spacing w:before="0"/>
    </w:pPr>
    <w:rPr>
      <w:b w:val="0"/>
      <w:i/>
    </w:rPr>
  </w:style>
  <w:style w:type="paragraph" w:customStyle="1" w:styleId="TRAFI33-TITRE3">
    <w:name w:val="TRAFI33-TITRE3"/>
    <w:basedOn w:val="oka33"/>
    <w:qFormat/>
    <w:rsid w:val="00923042"/>
    <w:pPr>
      <w:numPr>
        <w:ilvl w:val="0"/>
        <w:numId w:val="0"/>
      </w:numPr>
      <w:ind w:left="1134"/>
    </w:pPr>
    <w:rPr>
      <w:b w:val="0"/>
      <w:i/>
    </w:rPr>
  </w:style>
  <w:style w:type="paragraph" w:customStyle="1" w:styleId="TRAFI22-TITRE2">
    <w:name w:val="TRAFI22-TITRE2"/>
    <w:basedOn w:val="oka2222"/>
    <w:next w:val="TRAFI11-TITRE1"/>
    <w:qFormat/>
    <w:rsid w:val="00923042"/>
    <w:pPr>
      <w:numPr>
        <w:ilvl w:val="0"/>
        <w:numId w:val="0"/>
      </w:numPr>
      <w:spacing w:before="0"/>
      <w:ind w:left="851"/>
      <w:outlineLvl w:val="1"/>
    </w:pPr>
    <w:rPr>
      <w:b w:val="0"/>
    </w:rPr>
  </w:style>
  <w:style w:type="paragraph" w:customStyle="1" w:styleId="TRAFI3333">
    <w:name w:val="TRAFI3333"/>
    <w:basedOn w:val="TRAFI3"/>
    <w:qFormat/>
    <w:rsid w:val="00923042"/>
    <w:rPr>
      <w:i w:val="0"/>
      <w:snapToGrid w:val="0"/>
    </w:rPr>
  </w:style>
  <w:style w:type="paragraph" w:styleId="Rvision">
    <w:name w:val="Revision"/>
    <w:hidden/>
    <w:uiPriority w:val="99"/>
    <w:semiHidden/>
    <w:rsid w:val="00923042"/>
    <w:pPr>
      <w:spacing w:after="0" w:line="240" w:lineRule="auto"/>
    </w:pPr>
    <w:rPr>
      <w:rFonts w:ascii="Calibri" w:eastAsia="Times New Roman" w:hAnsi="Calibri" w:cs="Times New Roman"/>
      <w:lang w:eastAsia="fr-FR"/>
    </w:rPr>
  </w:style>
  <w:style w:type="character" w:styleId="Lienhypertextesuivivisit">
    <w:name w:val="FollowedHyperlink"/>
    <w:uiPriority w:val="99"/>
    <w:unhideWhenUsed/>
    <w:rsid w:val="00923042"/>
    <w:rPr>
      <w:color w:val="800080"/>
      <w:u w:val="single"/>
    </w:rPr>
  </w:style>
  <w:style w:type="paragraph" w:styleId="Tabledesillustrations">
    <w:name w:val="table of figures"/>
    <w:basedOn w:val="Normal"/>
    <w:next w:val="Normal"/>
    <w:link w:val="TabledesillustrationsCar"/>
    <w:uiPriority w:val="99"/>
    <w:unhideWhenUsed/>
    <w:rsid w:val="00923042"/>
  </w:style>
  <w:style w:type="paragraph" w:customStyle="1" w:styleId="Titre1JM">
    <w:name w:val="Titre 1 JM"/>
    <w:basedOn w:val="Normal"/>
    <w:qFormat/>
    <w:rsid w:val="00923042"/>
    <w:pPr>
      <w:numPr>
        <w:numId w:val="3"/>
      </w:numPr>
      <w:ind w:left="714" w:hanging="357"/>
      <w:outlineLvl w:val="1"/>
    </w:pPr>
    <w:rPr>
      <w:rFonts w:cs="Arial"/>
      <w:b/>
      <w:color w:val="000000"/>
      <w:szCs w:val="21"/>
    </w:rPr>
  </w:style>
  <w:style w:type="paragraph" w:customStyle="1" w:styleId="NormalJM">
    <w:name w:val="Normal JM"/>
    <w:basedOn w:val="Normal"/>
    <w:link w:val="NormalJMChar"/>
    <w:qFormat/>
    <w:rsid w:val="00923042"/>
    <w:pPr>
      <w:outlineLvl w:val="1"/>
    </w:pPr>
    <w:rPr>
      <w:color w:val="000000"/>
      <w:szCs w:val="21"/>
    </w:rPr>
  </w:style>
  <w:style w:type="paragraph" w:customStyle="1" w:styleId="Titre2JM">
    <w:name w:val="Titre 2 JM"/>
    <w:basedOn w:val="NormalJM"/>
    <w:next w:val="Corpsdetexte"/>
    <w:qFormat/>
    <w:rsid w:val="00923042"/>
    <w:pPr>
      <w:ind w:left="680"/>
    </w:pPr>
  </w:style>
  <w:style w:type="character" w:customStyle="1" w:styleId="NormalJMChar">
    <w:name w:val="Normal JM Char"/>
    <w:link w:val="NormalJM"/>
    <w:rsid w:val="00923042"/>
    <w:rPr>
      <w:rFonts w:ascii="Times New Roman" w:eastAsia="Times New Roman" w:hAnsi="Times New Roman" w:cs="Times New Roman"/>
      <w:color w:val="000000"/>
      <w:sz w:val="24"/>
      <w:szCs w:val="21"/>
      <w:lang w:val="en-US"/>
    </w:rPr>
  </w:style>
  <w:style w:type="paragraph" w:styleId="Retraitcorpsdetexte">
    <w:name w:val="Body Text Indent"/>
    <w:basedOn w:val="Normal"/>
    <w:link w:val="RetraitcorpsdetexteCar"/>
    <w:uiPriority w:val="99"/>
    <w:unhideWhenUsed/>
    <w:rsid w:val="00923042"/>
    <w:pPr>
      <w:spacing w:after="120"/>
      <w:ind w:left="283"/>
    </w:pPr>
  </w:style>
  <w:style w:type="character" w:customStyle="1" w:styleId="RetraitcorpsdetexteCar">
    <w:name w:val="Retrait corps de texte Car"/>
    <w:basedOn w:val="Policepardfaut"/>
    <w:link w:val="Retraitcorpsdetexte"/>
    <w:uiPriority w:val="99"/>
    <w:rsid w:val="00923042"/>
    <w:rPr>
      <w:rFonts w:ascii="Times New Roman" w:eastAsia="Times New Roman" w:hAnsi="Times New Roman" w:cs="Times New Roman"/>
      <w:sz w:val="24"/>
      <w:szCs w:val="24"/>
      <w:lang w:val="en-US"/>
    </w:rPr>
  </w:style>
  <w:style w:type="paragraph" w:customStyle="1" w:styleId="TRAFI11">
    <w:name w:val="TRAFI11"/>
    <w:basedOn w:val="Normal"/>
    <w:qFormat/>
    <w:rsid w:val="00923042"/>
    <w:pPr>
      <w:ind w:left="1080" w:hanging="720"/>
      <w:outlineLvl w:val="0"/>
    </w:pPr>
    <w:rPr>
      <w:rFonts w:cs="Arial"/>
      <w:szCs w:val="21"/>
    </w:rPr>
  </w:style>
  <w:style w:type="paragraph" w:customStyle="1" w:styleId="TRAFI22">
    <w:name w:val="TRAFI22"/>
    <w:basedOn w:val="Normal"/>
    <w:qFormat/>
    <w:rsid w:val="00923042"/>
    <w:pPr>
      <w:autoSpaceDE w:val="0"/>
      <w:autoSpaceDN w:val="0"/>
      <w:adjustRightInd w:val="0"/>
      <w:ind w:left="1080" w:hanging="720"/>
      <w:outlineLvl w:val="1"/>
    </w:pPr>
    <w:rPr>
      <w:rFonts w:eastAsia="Calibri" w:cs="Arial"/>
      <w:color w:val="000000"/>
      <w:szCs w:val="21"/>
    </w:rPr>
  </w:style>
  <w:style w:type="paragraph" w:customStyle="1" w:styleId="TRAFI33">
    <w:name w:val="TRAFI33"/>
    <w:basedOn w:val="oka33"/>
    <w:qFormat/>
    <w:rsid w:val="00923042"/>
    <w:pPr>
      <w:numPr>
        <w:ilvl w:val="0"/>
        <w:numId w:val="0"/>
      </w:numPr>
      <w:tabs>
        <w:tab w:val="num" w:pos="360"/>
      </w:tabs>
      <w:spacing w:after="200"/>
      <w:ind w:left="720"/>
    </w:pPr>
    <w:rPr>
      <w:b w:val="0"/>
      <w:i/>
    </w:rPr>
  </w:style>
  <w:style w:type="paragraph" w:customStyle="1" w:styleId="OKAPI1">
    <w:name w:val="OKAPI_1"/>
    <w:basedOn w:val="Normal"/>
    <w:qFormat/>
    <w:rsid w:val="00923042"/>
    <w:pPr>
      <w:tabs>
        <w:tab w:val="left" w:pos="4140"/>
      </w:tabs>
      <w:jc w:val="center"/>
    </w:pPr>
    <w:rPr>
      <w:rFonts w:cs="Arial"/>
      <w:b/>
      <w:szCs w:val="21"/>
    </w:rPr>
  </w:style>
  <w:style w:type="character" w:customStyle="1" w:styleId="st">
    <w:name w:val="st"/>
    <w:basedOn w:val="Policepardfaut"/>
    <w:rsid w:val="00923042"/>
  </w:style>
  <w:style w:type="character" w:customStyle="1" w:styleId="family">
    <w:name w:val="family"/>
    <w:basedOn w:val="Policepardfaut"/>
    <w:rsid w:val="00923042"/>
  </w:style>
  <w:style w:type="paragraph" w:styleId="Notedebasdepage">
    <w:name w:val="footnote text"/>
    <w:aliases w:val="Nbpage Moens,fn,single space,footnote text,ALTS FOOTNOTE,FOOTNOTES,ft,Char, Char,f,Footnote Text Char1,Footnote Text Char2 Char,Footnote Text Char1 Char Char,Footnote Text Char2 Char Char Char,Footnote Text Char1 Char Char Char Char"/>
    <w:basedOn w:val="Normal"/>
    <w:link w:val="NotedebasdepageCar"/>
    <w:unhideWhenUsed/>
    <w:qFormat/>
    <w:rsid w:val="00923042"/>
    <w:rPr>
      <w:sz w:val="20"/>
      <w:szCs w:val="20"/>
    </w:rPr>
  </w:style>
  <w:style w:type="character" w:customStyle="1" w:styleId="NotedebasdepageCar">
    <w:name w:val="Note de bas de page Car"/>
    <w:aliases w:val="Nbpage Moens Car,fn Car,single space Car,footnote text Car,ALTS FOOTNOTE Car,FOOTNOTES Car,ft Car,Char Car, Char Car,f Car,Footnote Text Char1 Car,Footnote Text Char2 Char Car,Footnote Text Char1 Char Char Car"/>
    <w:basedOn w:val="Policepardfaut"/>
    <w:link w:val="Notedebasdepage"/>
    <w:rsid w:val="00923042"/>
    <w:rPr>
      <w:rFonts w:ascii="Times New Roman" w:eastAsia="Times New Roman" w:hAnsi="Times New Roman" w:cs="Times New Roman"/>
      <w:sz w:val="20"/>
      <w:szCs w:val="20"/>
      <w:lang w:val="en-US"/>
    </w:rPr>
  </w:style>
  <w:style w:type="character" w:styleId="Appelnotedebasdep">
    <w:name w:val="footnote reference"/>
    <w:aliases w:val="16 Point,Superscript 6 Point,ftref,referencia nota al pie,BVI fnr, BVI fnr,Ref,de nota al pie,Footnote,Car Car Char Car Char Car Car Char Car Char Char,SUPERS,BVI f,R,Appel note de bas de page,Error-Fußnotenzeichen5,note bp,????"/>
    <w:basedOn w:val="Policepardfaut"/>
    <w:link w:val="RefCharCarCharCar"/>
    <w:unhideWhenUsed/>
    <w:qFormat/>
    <w:rsid w:val="00923042"/>
    <w:rPr>
      <w:vertAlign w:val="superscript"/>
    </w:rPr>
  </w:style>
  <w:style w:type="paragraph" w:customStyle="1" w:styleId="Style1">
    <w:name w:val="Style 1"/>
    <w:basedOn w:val="Normal"/>
    <w:rsid w:val="00923042"/>
    <w:pPr>
      <w:widowControl w:val="0"/>
      <w:autoSpaceDE w:val="0"/>
      <w:autoSpaceDN w:val="0"/>
      <w:adjustRightInd w:val="0"/>
    </w:pPr>
    <w:rPr>
      <w:sz w:val="20"/>
      <w:szCs w:val="20"/>
    </w:rPr>
  </w:style>
  <w:style w:type="character" w:customStyle="1" w:styleId="CharacterStyle1">
    <w:name w:val="Character Style 1"/>
    <w:uiPriority w:val="99"/>
    <w:rsid w:val="00923042"/>
    <w:rPr>
      <w:sz w:val="20"/>
    </w:rPr>
  </w:style>
  <w:style w:type="paragraph" w:customStyle="1" w:styleId="Style19">
    <w:name w:val="Style 19"/>
    <w:basedOn w:val="Normal"/>
    <w:uiPriority w:val="99"/>
    <w:rsid w:val="00923042"/>
    <w:pPr>
      <w:widowControl w:val="0"/>
      <w:autoSpaceDE w:val="0"/>
      <w:autoSpaceDN w:val="0"/>
      <w:spacing w:before="108"/>
      <w:ind w:right="72"/>
    </w:pPr>
    <w:rPr>
      <w:rFonts w:ascii="Helvetica" w:hAnsi="Helvetica" w:cs="Helvetica"/>
      <w:color w:val="382222"/>
      <w:sz w:val="18"/>
      <w:szCs w:val="18"/>
    </w:rPr>
  </w:style>
  <w:style w:type="character" w:customStyle="1" w:styleId="CharacterStyle10">
    <w:name w:val="Character Style 10"/>
    <w:uiPriority w:val="99"/>
    <w:rsid w:val="00923042"/>
    <w:rPr>
      <w:rFonts w:ascii="Helvetica" w:hAnsi="Helvetica"/>
      <w:color w:val="382222"/>
      <w:sz w:val="18"/>
    </w:rPr>
  </w:style>
  <w:style w:type="paragraph" w:customStyle="1" w:styleId="Style25">
    <w:name w:val="Style 25"/>
    <w:basedOn w:val="Normal"/>
    <w:uiPriority w:val="99"/>
    <w:rsid w:val="00923042"/>
    <w:pPr>
      <w:widowControl w:val="0"/>
      <w:autoSpaceDE w:val="0"/>
      <w:autoSpaceDN w:val="0"/>
      <w:spacing w:before="108"/>
      <w:ind w:right="72"/>
    </w:pPr>
    <w:rPr>
      <w:rFonts w:ascii="Helvetica" w:hAnsi="Helvetica" w:cs="Helvetica"/>
      <w:sz w:val="19"/>
      <w:szCs w:val="19"/>
    </w:rPr>
  </w:style>
  <w:style w:type="paragraph" w:customStyle="1" w:styleId="Style40">
    <w:name w:val="Style 40"/>
    <w:basedOn w:val="Normal"/>
    <w:uiPriority w:val="99"/>
    <w:rsid w:val="00923042"/>
    <w:pPr>
      <w:widowControl w:val="0"/>
      <w:autoSpaceDE w:val="0"/>
      <w:autoSpaceDN w:val="0"/>
      <w:spacing w:before="108"/>
      <w:ind w:left="792" w:hanging="432"/>
    </w:pPr>
    <w:rPr>
      <w:rFonts w:ascii="Helvetica" w:hAnsi="Helvetica" w:cs="Helvetica"/>
      <w:sz w:val="19"/>
      <w:szCs w:val="19"/>
    </w:rPr>
  </w:style>
  <w:style w:type="character" w:customStyle="1" w:styleId="CharacterStyle13">
    <w:name w:val="Character Style 13"/>
    <w:uiPriority w:val="99"/>
    <w:rsid w:val="00923042"/>
    <w:rPr>
      <w:rFonts w:ascii="Helvetica" w:hAnsi="Helvetica"/>
      <w:sz w:val="19"/>
    </w:rPr>
  </w:style>
  <w:style w:type="character" w:styleId="lev">
    <w:name w:val="Strong"/>
    <w:basedOn w:val="Policepardfaut"/>
    <w:uiPriority w:val="22"/>
    <w:qFormat/>
    <w:rsid w:val="00923042"/>
    <w:rPr>
      <w:b/>
      <w:bCs/>
    </w:rPr>
  </w:style>
  <w:style w:type="character" w:customStyle="1" w:styleId="TabledesillustrationsCar">
    <w:name w:val="Table des illustrations Car"/>
    <w:link w:val="Tabledesillustrations"/>
    <w:uiPriority w:val="99"/>
    <w:locked/>
    <w:rsid w:val="00923042"/>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unhideWhenUsed/>
    <w:rsid w:val="0092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23042"/>
    <w:rPr>
      <w:rFonts w:ascii="Courier New" w:eastAsia="Times New Roman" w:hAnsi="Courier New" w:cs="Courier New"/>
      <w:sz w:val="20"/>
      <w:szCs w:val="20"/>
      <w:lang w:val="en-US"/>
    </w:rPr>
  </w:style>
  <w:style w:type="character" w:customStyle="1" w:styleId="tocnumber">
    <w:name w:val="tocnumber"/>
    <w:basedOn w:val="Policepardfaut"/>
    <w:rsid w:val="00923042"/>
  </w:style>
  <w:style w:type="character" w:customStyle="1" w:styleId="toctext">
    <w:name w:val="toctext"/>
    <w:basedOn w:val="Policepardfaut"/>
    <w:rsid w:val="00923042"/>
  </w:style>
  <w:style w:type="character" w:customStyle="1" w:styleId="nowrap">
    <w:name w:val="nowrap"/>
    <w:basedOn w:val="Policepardfaut"/>
    <w:rsid w:val="00923042"/>
  </w:style>
  <w:style w:type="paragraph" w:styleId="Notedefin">
    <w:name w:val="endnote text"/>
    <w:basedOn w:val="Normal"/>
    <w:link w:val="NotedefinCar"/>
    <w:uiPriority w:val="99"/>
    <w:unhideWhenUsed/>
    <w:rsid w:val="00923042"/>
    <w:rPr>
      <w:sz w:val="20"/>
      <w:szCs w:val="20"/>
    </w:rPr>
  </w:style>
  <w:style w:type="character" w:customStyle="1" w:styleId="NotedefinCar">
    <w:name w:val="Note de fin Car"/>
    <w:basedOn w:val="Policepardfaut"/>
    <w:link w:val="Notedefin"/>
    <w:uiPriority w:val="99"/>
    <w:rsid w:val="00923042"/>
    <w:rPr>
      <w:rFonts w:ascii="Times New Roman" w:eastAsia="Times New Roman" w:hAnsi="Times New Roman" w:cs="Times New Roman"/>
      <w:sz w:val="20"/>
      <w:szCs w:val="20"/>
      <w:lang w:val="en-US"/>
    </w:rPr>
  </w:style>
  <w:style w:type="character" w:styleId="Appeldenotedefin">
    <w:name w:val="endnote reference"/>
    <w:basedOn w:val="Policepardfaut"/>
    <w:uiPriority w:val="99"/>
    <w:unhideWhenUsed/>
    <w:rsid w:val="00923042"/>
    <w:rPr>
      <w:vertAlign w:val="superscript"/>
    </w:rPr>
  </w:style>
  <w:style w:type="character" w:styleId="Numrodepage">
    <w:name w:val="page number"/>
    <w:basedOn w:val="Policepardfaut"/>
    <w:rsid w:val="00923042"/>
  </w:style>
  <w:style w:type="paragraph" w:customStyle="1" w:styleId="RapTitre3">
    <w:name w:val="Rap Titre 3"/>
    <w:basedOn w:val="Titre3"/>
    <w:autoRedefine/>
    <w:rsid w:val="00923042"/>
    <w:pPr>
      <w:keepNext w:val="0"/>
      <w:keepLines w:val="0"/>
      <w:widowControl w:val="0"/>
      <w:suppressAutoHyphens/>
      <w:spacing w:before="120" w:after="120"/>
      <w:ind w:left="624"/>
    </w:pPr>
    <w:rPr>
      <w:rFonts w:cs="Arial"/>
      <w:b/>
      <w:bCs w:val="0"/>
      <w:i w:val="0"/>
      <w:spacing w:val="-3"/>
      <w:sz w:val="22"/>
      <w:szCs w:val="22"/>
    </w:rPr>
  </w:style>
  <w:style w:type="paragraph" w:styleId="Textebrut">
    <w:name w:val="Plain Text"/>
    <w:basedOn w:val="Normal"/>
    <w:link w:val="TextebrutCar"/>
    <w:uiPriority w:val="99"/>
    <w:rsid w:val="00923042"/>
    <w:rPr>
      <w:rFonts w:ascii="Courier New" w:hAnsi="Courier New"/>
      <w:sz w:val="20"/>
      <w:szCs w:val="20"/>
    </w:rPr>
  </w:style>
  <w:style w:type="character" w:customStyle="1" w:styleId="TextebrutCar">
    <w:name w:val="Texte brut Car"/>
    <w:basedOn w:val="Policepardfaut"/>
    <w:link w:val="Textebrut"/>
    <w:uiPriority w:val="99"/>
    <w:rsid w:val="00923042"/>
    <w:rPr>
      <w:rFonts w:ascii="Courier New" w:eastAsia="Times New Roman" w:hAnsi="Courier New" w:cs="Times New Roman"/>
      <w:sz w:val="20"/>
      <w:szCs w:val="20"/>
      <w:lang w:val="en-US"/>
    </w:rPr>
  </w:style>
  <w:style w:type="paragraph" w:customStyle="1" w:styleId="Heading1a">
    <w:name w:val="Heading 1a"/>
    <w:basedOn w:val="Titre1"/>
    <w:next w:val="Normal"/>
    <w:rsid w:val="00923042"/>
    <w:pPr>
      <w:spacing w:before="720" w:after="240"/>
      <w:ind w:left="720" w:hanging="360"/>
      <w:jc w:val="center"/>
      <w:outlineLvl w:val="9"/>
    </w:pPr>
    <w:rPr>
      <w:rFonts w:ascii="Times New Roman Bold" w:hAnsi="Times New Roman Bold"/>
      <w:sz w:val="32"/>
      <w:szCs w:val="32"/>
    </w:rPr>
  </w:style>
  <w:style w:type="paragraph" w:customStyle="1" w:styleId="MTHL">
    <w:name w:val="出典 MTHL"/>
    <w:basedOn w:val="Normal"/>
    <w:link w:val="MTHL0"/>
    <w:uiPriority w:val="99"/>
    <w:rsid w:val="00923042"/>
    <w:pPr>
      <w:spacing w:beforeLines="15" w:line="240" w:lineRule="exact"/>
      <w:ind w:leftChars="100" w:left="100"/>
    </w:pPr>
    <w:rPr>
      <w:rFonts w:eastAsia="MS Mincho"/>
      <w:sz w:val="20"/>
      <w:szCs w:val="18"/>
      <w:lang w:val="en-GB"/>
    </w:rPr>
  </w:style>
  <w:style w:type="character" w:customStyle="1" w:styleId="MTHL0">
    <w:name w:val="出典 MTHL (文字)"/>
    <w:link w:val="MTHL"/>
    <w:uiPriority w:val="99"/>
    <w:locked/>
    <w:rsid w:val="00923042"/>
    <w:rPr>
      <w:rFonts w:ascii="Times New Roman" w:eastAsia="MS Mincho" w:hAnsi="Times New Roman" w:cs="Times New Roman"/>
      <w:sz w:val="20"/>
      <w:szCs w:val="18"/>
      <w:lang w:val="en-GB"/>
    </w:rPr>
  </w:style>
  <w:style w:type="paragraph" w:styleId="Corpsdetexte2">
    <w:name w:val="Body Text 2"/>
    <w:basedOn w:val="Normal"/>
    <w:link w:val="Corpsdetexte2Car"/>
    <w:unhideWhenUsed/>
    <w:rsid w:val="00923042"/>
    <w:pPr>
      <w:spacing w:after="120" w:line="480" w:lineRule="auto"/>
    </w:pPr>
  </w:style>
  <w:style w:type="character" w:customStyle="1" w:styleId="Corpsdetexte2Car">
    <w:name w:val="Corps de texte 2 Car"/>
    <w:basedOn w:val="Policepardfaut"/>
    <w:link w:val="Corpsdetexte2"/>
    <w:rsid w:val="00923042"/>
    <w:rPr>
      <w:rFonts w:ascii="Times New Roman" w:eastAsia="Times New Roman" w:hAnsi="Times New Roman" w:cs="Times New Roman"/>
      <w:sz w:val="24"/>
      <w:szCs w:val="24"/>
      <w:lang w:val="en-US"/>
    </w:rPr>
  </w:style>
  <w:style w:type="paragraph" w:customStyle="1" w:styleId="Heading11">
    <w:name w:val="Heading 11"/>
    <w:basedOn w:val="Normal"/>
    <w:uiPriority w:val="99"/>
    <w:qFormat/>
    <w:rsid w:val="00923042"/>
    <w:pPr>
      <w:widowControl w:val="0"/>
      <w:ind w:left="600" w:right="559"/>
      <w:outlineLvl w:val="1"/>
    </w:pPr>
    <w:rPr>
      <w:rFonts w:eastAsia="Arial" w:cs="Arial"/>
      <w:b/>
      <w:bCs/>
      <w:sz w:val="28"/>
      <w:szCs w:val="28"/>
    </w:rPr>
  </w:style>
  <w:style w:type="paragraph" w:customStyle="1" w:styleId="Heading21">
    <w:name w:val="Heading 21"/>
    <w:basedOn w:val="Normal"/>
    <w:uiPriority w:val="1"/>
    <w:qFormat/>
    <w:rsid w:val="00923042"/>
    <w:pPr>
      <w:widowControl w:val="0"/>
      <w:ind w:left="116"/>
      <w:outlineLvl w:val="2"/>
    </w:pPr>
    <w:rPr>
      <w:rFonts w:eastAsia="Arial" w:cs="Arial"/>
      <w:b/>
      <w:bCs/>
      <w:sz w:val="22"/>
    </w:rPr>
  </w:style>
  <w:style w:type="table" w:customStyle="1" w:styleId="TableNormal1">
    <w:name w:val="Table Normal1"/>
    <w:uiPriority w:val="2"/>
    <w:semiHidden/>
    <w:unhideWhenUsed/>
    <w:qFormat/>
    <w:rsid w:val="009230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3042"/>
    <w:pPr>
      <w:widowControl w:val="0"/>
    </w:pPr>
    <w:rPr>
      <w:rFonts w:eastAsia="Arial" w:cs="Arial"/>
      <w:sz w:val="22"/>
    </w:rPr>
  </w:style>
  <w:style w:type="paragraph" w:styleId="Sansinterligne">
    <w:name w:val="No Spacing"/>
    <w:link w:val="SansinterligneCar"/>
    <w:uiPriority w:val="1"/>
    <w:qFormat/>
    <w:rsid w:val="00923042"/>
    <w:pPr>
      <w:spacing w:after="0" w:line="240" w:lineRule="auto"/>
    </w:pPr>
    <w:rPr>
      <w:rFonts w:ascii="Times New Roman" w:eastAsia="Times New Roman" w:hAnsi="Times New Roman" w:cs="Times New Roman"/>
      <w:sz w:val="24"/>
      <w:szCs w:val="24"/>
      <w:lang w:val="en-US"/>
    </w:rPr>
  </w:style>
  <w:style w:type="paragraph" w:customStyle="1" w:styleId="Tableau">
    <w:name w:val="Tableau"/>
    <w:basedOn w:val="Normal"/>
    <w:qFormat/>
    <w:rsid w:val="00923042"/>
    <w:pPr>
      <w:overflowPunct w:val="0"/>
      <w:autoSpaceDE w:val="0"/>
      <w:autoSpaceDN w:val="0"/>
      <w:adjustRightInd w:val="0"/>
      <w:spacing w:before="60" w:after="60"/>
      <w:textAlignment w:val="baseline"/>
    </w:pPr>
    <w:rPr>
      <w:szCs w:val="20"/>
    </w:rPr>
  </w:style>
  <w:style w:type="character" w:customStyle="1" w:styleId="LgendeCar">
    <w:name w:val="Légende Car"/>
    <w:aliases w:val=" Car Car,Fig Car,Table Caption Car,Table Car,Figure Car,headings Car,CPR Caption Car,CPR Caption Char Car,Table1 Car,Figure1 Car,headings1 Char Car,headings1 Car,Table Char Car,Figure Char Car,headings Char Car,CPR Caption Char1 Car,HB Car"/>
    <w:link w:val="Lgende"/>
    <w:rsid w:val="00923042"/>
    <w:rPr>
      <w:rFonts w:ascii="Times New Roman" w:eastAsia="Calibri" w:hAnsi="Times New Roman" w:cs="Times New Roman"/>
      <w:bCs/>
      <w:sz w:val="24"/>
      <w:szCs w:val="20"/>
      <w:lang w:val="en-US"/>
    </w:rPr>
  </w:style>
  <w:style w:type="character" w:customStyle="1" w:styleId="Normal12ptsjustifi">
    <w:name w:val="Normal+12 pts justifié"/>
    <w:uiPriority w:val="99"/>
    <w:rsid w:val="00923042"/>
    <w:rPr>
      <w:rFonts w:ascii="Times New Roman" w:eastAsia="ComicSansMS-Identity-H" w:hAnsi="Times New Roman" w:cs="Times New Roman"/>
      <w:b w:val="0"/>
      <w:bCs/>
      <w:dstrike w:val="0"/>
      <w:color w:val="auto"/>
      <w:spacing w:val="0"/>
      <w:w w:val="100"/>
      <w:kern w:val="0"/>
      <w:position w:val="0"/>
      <w:sz w:val="24"/>
      <w:szCs w:val="24"/>
      <w:u w:val="none"/>
      <w:bdr w:val="none" w:sz="0" w:space="0" w:color="auto"/>
      <w:vertAlign w:val="baseline"/>
      <w:lang w:val="fr-FR" w:eastAsia="en-US" w:bidi="ar-SA"/>
    </w:rPr>
  </w:style>
  <w:style w:type="character" w:customStyle="1" w:styleId="SansinterligneCar">
    <w:name w:val="Sans interligne Car"/>
    <w:link w:val="Sansinterligne"/>
    <w:uiPriority w:val="1"/>
    <w:rsid w:val="00923042"/>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923042"/>
  </w:style>
  <w:style w:type="paragraph" w:customStyle="1" w:styleId="7">
    <w:name w:val="7"/>
    <w:basedOn w:val="Normal"/>
    <w:rsid w:val="00923042"/>
    <w:pPr>
      <w:tabs>
        <w:tab w:val="left" w:pos="851"/>
        <w:tab w:val="right" w:pos="9072"/>
      </w:tabs>
      <w:spacing w:before="40" w:after="40"/>
      <w:ind w:left="850" w:hanging="283"/>
    </w:pPr>
    <w:rPr>
      <w:rFonts w:cs="Arial"/>
      <w:sz w:val="20"/>
      <w:szCs w:val="20"/>
    </w:rPr>
  </w:style>
  <w:style w:type="paragraph" w:customStyle="1" w:styleId="Style">
    <w:name w:val="Style"/>
    <w:rsid w:val="00923042"/>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Listepuces2">
    <w:name w:val="List Bullet 2"/>
    <w:basedOn w:val="Normal"/>
    <w:uiPriority w:val="99"/>
    <w:rsid w:val="00923042"/>
    <w:pPr>
      <w:numPr>
        <w:numId w:val="4"/>
      </w:numPr>
      <w:contextualSpacing/>
    </w:pPr>
  </w:style>
  <w:style w:type="character" w:customStyle="1" w:styleId="A2">
    <w:name w:val="A2"/>
    <w:uiPriority w:val="99"/>
    <w:rsid w:val="00923042"/>
    <w:rPr>
      <w:rFonts w:cs="Agenda"/>
      <w:color w:val="000000"/>
      <w:sz w:val="20"/>
      <w:szCs w:val="20"/>
    </w:rPr>
  </w:style>
  <w:style w:type="character" w:customStyle="1" w:styleId="DefaultCar">
    <w:name w:val="Default Car"/>
    <w:link w:val="Default"/>
    <w:rsid w:val="00923042"/>
    <w:rPr>
      <w:rFonts w:ascii="Arial" w:eastAsia="Calibri" w:hAnsi="Arial" w:cs="Arial"/>
      <w:color w:val="000000"/>
      <w:sz w:val="24"/>
      <w:szCs w:val="24"/>
      <w:lang w:eastAsia="fr-FR"/>
    </w:rPr>
  </w:style>
  <w:style w:type="paragraph" w:customStyle="1" w:styleId="Titre11">
    <w:name w:val="Titre 11"/>
    <w:basedOn w:val="Normal"/>
    <w:uiPriority w:val="1"/>
    <w:qFormat/>
    <w:rsid w:val="00923042"/>
    <w:pPr>
      <w:widowControl w:val="0"/>
      <w:autoSpaceDE w:val="0"/>
      <w:autoSpaceDN w:val="0"/>
      <w:ind w:left="765" w:hanging="492"/>
      <w:outlineLvl w:val="1"/>
    </w:pPr>
    <w:rPr>
      <w:rFonts w:eastAsia="Arial" w:cs="Arial"/>
      <w:b/>
      <w:bCs/>
      <w:sz w:val="22"/>
      <w:lang w:bidi="fr-FR"/>
    </w:rPr>
  </w:style>
  <w:style w:type="table" w:customStyle="1" w:styleId="TableNormal2">
    <w:name w:val="Table Normal2"/>
    <w:uiPriority w:val="2"/>
    <w:semiHidden/>
    <w:unhideWhenUsed/>
    <w:qFormat/>
    <w:rsid w:val="009230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nkNormal">
    <w:name w:val="BankNormal"/>
    <w:basedOn w:val="Normal"/>
    <w:link w:val="BankNormalChar"/>
    <w:rsid w:val="00923042"/>
    <w:pPr>
      <w:spacing w:after="240"/>
    </w:pPr>
    <w:rPr>
      <w:sz w:val="22"/>
      <w:szCs w:val="20"/>
    </w:rPr>
  </w:style>
  <w:style w:type="paragraph" w:customStyle="1" w:styleId="Style2">
    <w:name w:val="Style2"/>
    <w:basedOn w:val="Titre2"/>
    <w:rsid w:val="00923042"/>
    <w:pPr>
      <w:keepLines w:val="0"/>
    </w:pPr>
    <w:rPr>
      <w:rFonts w:ascii="Comic Sans MS" w:hAnsi="Comic Sans MS"/>
      <w:b/>
      <w:bCs w:val="0"/>
      <w:szCs w:val="24"/>
    </w:rPr>
  </w:style>
  <w:style w:type="paragraph" w:customStyle="1" w:styleId="Outline1">
    <w:name w:val="Outline1"/>
    <w:basedOn w:val="Normal"/>
    <w:next w:val="Outline2"/>
    <w:rsid w:val="00923042"/>
    <w:pPr>
      <w:keepNext/>
      <w:numPr>
        <w:numId w:val="5"/>
      </w:numPr>
      <w:tabs>
        <w:tab w:val="clear" w:pos="432"/>
        <w:tab w:val="num" w:pos="360"/>
      </w:tabs>
      <w:spacing w:before="240"/>
      <w:ind w:left="360" w:hanging="360"/>
    </w:pPr>
    <w:rPr>
      <w:kern w:val="28"/>
      <w:sz w:val="22"/>
    </w:rPr>
  </w:style>
  <w:style w:type="paragraph" w:customStyle="1" w:styleId="Outline2">
    <w:name w:val="Outline2"/>
    <w:basedOn w:val="Normal"/>
    <w:rsid w:val="00923042"/>
    <w:pPr>
      <w:numPr>
        <w:ilvl w:val="1"/>
        <w:numId w:val="5"/>
      </w:numPr>
      <w:tabs>
        <w:tab w:val="clear" w:pos="1152"/>
        <w:tab w:val="num" w:pos="864"/>
      </w:tabs>
      <w:spacing w:before="240"/>
      <w:ind w:left="864" w:hanging="504"/>
    </w:pPr>
    <w:rPr>
      <w:kern w:val="28"/>
      <w:sz w:val="22"/>
    </w:rPr>
  </w:style>
  <w:style w:type="paragraph" w:customStyle="1" w:styleId="Outline3">
    <w:name w:val="Outline3"/>
    <w:basedOn w:val="Normal"/>
    <w:rsid w:val="00923042"/>
    <w:pPr>
      <w:numPr>
        <w:ilvl w:val="2"/>
        <w:numId w:val="5"/>
      </w:numPr>
      <w:tabs>
        <w:tab w:val="clear" w:pos="1728"/>
        <w:tab w:val="num" w:pos="1368"/>
      </w:tabs>
      <w:spacing w:before="240"/>
      <w:ind w:left="1368" w:hanging="504"/>
    </w:pPr>
    <w:rPr>
      <w:kern w:val="28"/>
      <w:sz w:val="22"/>
    </w:rPr>
  </w:style>
  <w:style w:type="paragraph" w:customStyle="1" w:styleId="Outline4">
    <w:name w:val="Outline4"/>
    <w:basedOn w:val="Normal"/>
    <w:rsid w:val="00923042"/>
    <w:pPr>
      <w:numPr>
        <w:ilvl w:val="3"/>
        <w:numId w:val="5"/>
      </w:numPr>
      <w:tabs>
        <w:tab w:val="clear" w:pos="2304"/>
        <w:tab w:val="num" w:pos="1872"/>
      </w:tabs>
      <w:spacing w:before="240"/>
      <w:ind w:left="1872" w:hanging="504"/>
    </w:pPr>
    <w:rPr>
      <w:kern w:val="28"/>
      <w:sz w:val="22"/>
    </w:rPr>
  </w:style>
  <w:style w:type="character" w:customStyle="1" w:styleId="Titre3Car2">
    <w:name w:val="Titre 3 Car2"/>
    <w:aliases w:val="Titre 3 Car Car,Centered Car1,centered Car1, Centered Car1,Chapitre 3 Car,annex Car,(1.1.1.) Car,Left Char Car, centered Char Car,Left Car, centered Car,Section Car,Section + Gauche Car,Gauche :  0 cm Car,Suspendu : 1 Car,6 cm Car,Sec Car"/>
    <w:rsid w:val="00923042"/>
    <w:rPr>
      <w:b/>
      <w:sz w:val="22"/>
    </w:rPr>
  </w:style>
  <w:style w:type="paragraph" w:styleId="Titre">
    <w:name w:val="Title"/>
    <w:aliases w:val="Titre Car Car Car Car Car,Titre Car Car Car Car Car Car,Titre Car Car Car Car,Titre Car Car Car"/>
    <w:basedOn w:val="Normal"/>
    <w:link w:val="TitreCar"/>
    <w:qFormat/>
    <w:rsid w:val="00923042"/>
    <w:pPr>
      <w:spacing w:after="120"/>
      <w:jc w:val="center"/>
    </w:pPr>
    <w:rPr>
      <w:b/>
      <w:szCs w:val="20"/>
    </w:rPr>
  </w:style>
  <w:style w:type="character" w:customStyle="1" w:styleId="TitreCar">
    <w:name w:val="Titre Car"/>
    <w:aliases w:val="Titre Car Car Car Car Car Car1,Titre Car Car Car Car Car Car Car,Titre Car Car Car Car Car1,Titre Car Car Car Car1"/>
    <w:basedOn w:val="Policepardfaut"/>
    <w:link w:val="Titre"/>
    <w:rsid w:val="00923042"/>
    <w:rPr>
      <w:rFonts w:ascii="Times New Roman" w:eastAsia="Times New Roman" w:hAnsi="Times New Roman" w:cs="Times New Roman"/>
      <w:b/>
      <w:sz w:val="24"/>
      <w:szCs w:val="20"/>
      <w:lang w:val="en-US"/>
    </w:rPr>
  </w:style>
  <w:style w:type="paragraph" w:customStyle="1" w:styleId="RefCharCarCharCar">
    <w:name w:val="Ref Char Car Char Car"/>
    <w:aliases w:val="de nota al pie Char Car Char Car,16 Point Char Car Char Car,Superscript 6 Point Char Car Char Car,ftref Char Car Char Car,BVI fnr Char Car Char Car,BVI fnr Car Car Char Car Char Car,Ref Car"/>
    <w:basedOn w:val="Normal"/>
    <w:link w:val="Appelnotedebasdep"/>
    <w:rsid w:val="00923042"/>
    <w:pPr>
      <w:spacing w:after="160" w:line="240" w:lineRule="exact"/>
    </w:pPr>
    <w:rPr>
      <w:rFonts w:asciiTheme="minorHAnsi" w:eastAsiaTheme="minorHAnsi" w:hAnsiTheme="minorHAnsi" w:cstheme="minorBidi"/>
      <w:sz w:val="22"/>
      <w:szCs w:val="22"/>
      <w:vertAlign w:val="superscript"/>
      <w:lang w:val="fr-FR"/>
    </w:rPr>
  </w:style>
  <w:style w:type="paragraph" w:customStyle="1" w:styleId="Corpsdetexte4">
    <w:name w:val="Corps de texte 4"/>
    <w:basedOn w:val="Normal"/>
    <w:rsid w:val="00923042"/>
    <w:pPr>
      <w:spacing w:after="240"/>
    </w:pPr>
    <w:rPr>
      <w:sz w:val="22"/>
      <w:szCs w:val="20"/>
    </w:rPr>
  </w:style>
  <w:style w:type="paragraph" w:customStyle="1" w:styleId="BodyTextIndent31">
    <w:name w:val="Body Text Indent 31"/>
    <w:basedOn w:val="Normal"/>
    <w:rsid w:val="00923042"/>
    <w:pPr>
      <w:widowControl w:val="0"/>
      <w:ind w:left="2497" w:hanging="720"/>
    </w:pPr>
    <w:rPr>
      <w:sz w:val="22"/>
      <w:szCs w:val="20"/>
    </w:rPr>
  </w:style>
  <w:style w:type="paragraph" w:customStyle="1" w:styleId="Outline">
    <w:name w:val="Outline"/>
    <w:basedOn w:val="Normal"/>
    <w:rsid w:val="00923042"/>
    <w:pPr>
      <w:spacing w:before="240"/>
    </w:pPr>
    <w:rPr>
      <w:kern w:val="28"/>
      <w:sz w:val="22"/>
      <w:szCs w:val="20"/>
    </w:rPr>
  </w:style>
  <w:style w:type="character" w:customStyle="1" w:styleId="NormalWebCar">
    <w:name w:val="Normal (Web) Car"/>
    <w:link w:val="NormalWeb"/>
    <w:uiPriority w:val="99"/>
    <w:locked/>
    <w:rsid w:val="00923042"/>
    <w:rPr>
      <w:rFonts w:ascii="Times New Roman" w:eastAsia="Times New Roman" w:hAnsi="Times New Roman" w:cs="Times New Roman"/>
      <w:sz w:val="24"/>
      <w:szCs w:val="24"/>
      <w:lang w:val="en-US"/>
    </w:rPr>
  </w:style>
  <w:style w:type="paragraph" w:styleId="Retraitcorpsdetexte2">
    <w:name w:val="Body Text Indent 2"/>
    <w:basedOn w:val="Normal"/>
    <w:link w:val="Retraitcorpsdetexte2Car"/>
    <w:uiPriority w:val="99"/>
    <w:rsid w:val="00923042"/>
    <w:pPr>
      <w:numPr>
        <w:numId w:val="6"/>
      </w:numPr>
      <w:tabs>
        <w:tab w:val="clear" w:pos="360"/>
      </w:tabs>
      <w:spacing w:after="120" w:line="480" w:lineRule="auto"/>
      <w:ind w:left="283" w:firstLine="0"/>
    </w:pPr>
  </w:style>
  <w:style w:type="character" w:customStyle="1" w:styleId="Retraitcorpsdetexte2Car">
    <w:name w:val="Retrait corps de texte 2 Car"/>
    <w:basedOn w:val="Policepardfaut"/>
    <w:link w:val="Retraitcorpsdetexte2"/>
    <w:uiPriority w:val="99"/>
    <w:rsid w:val="00923042"/>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uiPriority w:val="99"/>
    <w:rsid w:val="0092304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923042"/>
    <w:rPr>
      <w:rFonts w:ascii="Times New Roman" w:eastAsia="Times New Roman" w:hAnsi="Times New Roman" w:cs="Times New Roman"/>
      <w:sz w:val="16"/>
      <w:szCs w:val="16"/>
      <w:lang w:val="en-US"/>
    </w:rPr>
  </w:style>
  <w:style w:type="paragraph" w:customStyle="1" w:styleId="BodyTextKeep">
    <w:name w:val="Body Text Keep"/>
    <w:basedOn w:val="Corpsdetexte"/>
    <w:rsid w:val="00923042"/>
    <w:pPr>
      <w:keepNext/>
      <w:spacing w:after="240" w:line="240" w:lineRule="atLeast"/>
    </w:pPr>
    <w:rPr>
      <w:rFonts w:ascii="Garamond" w:eastAsia="Times New Roman" w:hAnsi="Garamond"/>
      <w:sz w:val="22"/>
      <w:szCs w:val="20"/>
    </w:rPr>
  </w:style>
  <w:style w:type="paragraph" w:customStyle="1" w:styleId="p1">
    <w:name w:val="p1"/>
    <w:basedOn w:val="Normal"/>
    <w:rsid w:val="00923042"/>
    <w:pPr>
      <w:widowControl w:val="0"/>
      <w:tabs>
        <w:tab w:val="left" w:pos="720"/>
      </w:tabs>
      <w:overflowPunct w:val="0"/>
      <w:autoSpaceDE w:val="0"/>
      <w:autoSpaceDN w:val="0"/>
      <w:adjustRightInd w:val="0"/>
      <w:spacing w:line="240" w:lineRule="atLeast"/>
      <w:textAlignment w:val="baseline"/>
    </w:pPr>
    <w:rPr>
      <w:szCs w:val="20"/>
    </w:rPr>
  </w:style>
  <w:style w:type="paragraph" w:customStyle="1" w:styleId="Style4">
    <w:name w:val="Style4"/>
    <w:basedOn w:val="Tabledesillustrations"/>
    <w:next w:val="Tabledesillustrations"/>
    <w:rsid w:val="00923042"/>
    <w:pPr>
      <w:ind w:left="480" w:hanging="480"/>
    </w:pPr>
    <w:rPr>
      <w:rFonts w:ascii="Calibri" w:hAnsi="Calibri"/>
      <w:b/>
      <w:bCs/>
      <w:smallCaps/>
      <w:sz w:val="20"/>
      <w:szCs w:val="20"/>
      <w:u w:val="single"/>
      <w:lang w:val="fr-CA"/>
    </w:rPr>
  </w:style>
  <w:style w:type="character" w:customStyle="1" w:styleId="Titre1CarCarCarCarCarCarCarCarCarCarCarCarCarCarCarCarCarCarCar">
    <w:name w:val="Titre 1 Car Car Car Car Car Car Car Car Car Car Car Car Car Car Car Car Car Car Car"/>
    <w:rsid w:val="00923042"/>
    <w:rPr>
      <w:b/>
      <w:bCs/>
      <w:color w:val="000000"/>
      <w:sz w:val="24"/>
      <w:lang w:val="fr-FR" w:eastAsia="fr-FR" w:bidi="ar-SA"/>
    </w:rPr>
  </w:style>
  <w:style w:type="paragraph" w:customStyle="1" w:styleId="MainParanoChapter">
    <w:name w:val="Main Para no Chapter #"/>
    <w:basedOn w:val="Normal"/>
    <w:rsid w:val="00923042"/>
    <w:pPr>
      <w:spacing w:after="240"/>
      <w:outlineLvl w:val="1"/>
    </w:pPr>
  </w:style>
  <w:style w:type="character" w:customStyle="1" w:styleId="BankNormalChar">
    <w:name w:val="BankNormal Char"/>
    <w:link w:val="BankNormal"/>
    <w:rsid w:val="00923042"/>
    <w:rPr>
      <w:rFonts w:ascii="Times New Roman" w:eastAsia="Times New Roman" w:hAnsi="Times New Roman" w:cs="Times New Roman"/>
      <w:szCs w:val="20"/>
      <w:lang w:val="en-US"/>
    </w:rPr>
  </w:style>
  <w:style w:type="paragraph" w:customStyle="1" w:styleId="para">
    <w:name w:val="para"/>
    <w:basedOn w:val="Normal"/>
    <w:rsid w:val="00923042"/>
    <w:pPr>
      <w:ind w:firstLine="284"/>
    </w:pPr>
  </w:style>
  <w:style w:type="paragraph" w:customStyle="1" w:styleId="PDSHeading2">
    <w:name w:val="PDS Heading 2"/>
    <w:next w:val="Normal"/>
    <w:rsid w:val="00923042"/>
    <w:pPr>
      <w:keepNext/>
      <w:numPr>
        <w:numId w:val="7"/>
      </w:numPr>
      <w:tabs>
        <w:tab w:val="clear" w:pos="435"/>
        <w:tab w:val="num" w:pos="360"/>
      </w:tabs>
      <w:spacing w:after="0" w:line="240" w:lineRule="auto"/>
      <w:ind w:left="0" w:firstLine="0"/>
    </w:pPr>
    <w:rPr>
      <w:rFonts w:ascii="Times New Roman" w:eastAsia="Times New Roman" w:hAnsi="Times New Roman" w:cs="Times New Roman"/>
      <w:b/>
      <w:sz w:val="24"/>
      <w:szCs w:val="20"/>
      <w:lang w:val="en-US"/>
    </w:rPr>
  </w:style>
  <w:style w:type="paragraph" w:customStyle="1" w:styleId="PDSHeading1">
    <w:name w:val="PDS Heading 1"/>
    <w:next w:val="PDSHeading2"/>
    <w:rsid w:val="00923042"/>
    <w:pPr>
      <w:keepNext/>
      <w:spacing w:after="0" w:line="240" w:lineRule="auto"/>
      <w:ind w:left="890" w:hanging="360"/>
      <w:outlineLvl w:val="0"/>
    </w:pPr>
    <w:rPr>
      <w:rFonts w:ascii="Times New Roman" w:eastAsia="Times New Roman" w:hAnsi="Times New Roman" w:cs="Times New Roman"/>
      <w:b/>
      <w:caps/>
      <w:sz w:val="24"/>
      <w:szCs w:val="20"/>
      <w:lang w:val="en-US"/>
    </w:rPr>
  </w:style>
  <w:style w:type="paragraph" w:customStyle="1" w:styleId="PDSHeading10">
    <w:name w:val="PDSHeading1"/>
    <w:next w:val="Normal"/>
    <w:rsid w:val="00923042"/>
    <w:pPr>
      <w:spacing w:after="0" w:line="240" w:lineRule="auto"/>
    </w:pPr>
    <w:rPr>
      <w:rFonts w:ascii="Times New Roman" w:eastAsia="Times New Roman" w:hAnsi="Times New Roman" w:cs="Times New Roman"/>
      <w:b/>
      <w:sz w:val="24"/>
      <w:szCs w:val="20"/>
      <w:lang w:val="en-US"/>
    </w:rPr>
  </w:style>
  <w:style w:type="paragraph" w:customStyle="1" w:styleId="MainParawithChapter">
    <w:name w:val="Main Para with Chapter#"/>
    <w:basedOn w:val="Normal"/>
    <w:rsid w:val="00923042"/>
    <w:pPr>
      <w:spacing w:after="240"/>
      <w:outlineLvl w:val="1"/>
    </w:pPr>
  </w:style>
  <w:style w:type="character" w:customStyle="1" w:styleId="spelle">
    <w:name w:val="spelle"/>
    <w:basedOn w:val="Policepardfaut"/>
    <w:rsid w:val="00923042"/>
  </w:style>
  <w:style w:type="paragraph" w:customStyle="1" w:styleId="TxBrp7">
    <w:name w:val="TxBr_p7"/>
    <w:basedOn w:val="Normal"/>
    <w:rsid w:val="00923042"/>
    <w:pPr>
      <w:widowControl w:val="0"/>
      <w:tabs>
        <w:tab w:val="left" w:pos="204"/>
      </w:tabs>
      <w:spacing w:line="255" w:lineRule="atLeast"/>
    </w:pPr>
    <w:rPr>
      <w:snapToGrid w:val="0"/>
      <w:szCs w:val="20"/>
    </w:rPr>
  </w:style>
  <w:style w:type="character" w:customStyle="1" w:styleId="grame">
    <w:name w:val="grame"/>
    <w:basedOn w:val="Policepardfaut"/>
    <w:rsid w:val="00923042"/>
  </w:style>
  <w:style w:type="paragraph" w:customStyle="1" w:styleId="TxBrp8">
    <w:name w:val="TxBr_p8"/>
    <w:basedOn w:val="Normal"/>
    <w:rsid w:val="00923042"/>
    <w:pPr>
      <w:widowControl w:val="0"/>
      <w:tabs>
        <w:tab w:val="left" w:pos="368"/>
      </w:tabs>
      <w:spacing w:line="255" w:lineRule="atLeast"/>
      <w:ind w:left="731" w:hanging="363"/>
    </w:pPr>
    <w:rPr>
      <w:snapToGrid w:val="0"/>
      <w:szCs w:val="20"/>
    </w:rPr>
  </w:style>
  <w:style w:type="character" w:customStyle="1" w:styleId="MachinecrireHTML2">
    <w:name w:val="Machine à écrire HTML2"/>
    <w:rsid w:val="00923042"/>
    <w:rPr>
      <w:rFonts w:ascii="Courier New" w:eastAsia="Times New Roman" w:hAnsi="Courier New" w:cs="Courier New"/>
      <w:sz w:val="20"/>
      <w:szCs w:val="20"/>
    </w:rPr>
  </w:style>
  <w:style w:type="character" w:styleId="MachinecrireHTML">
    <w:name w:val="HTML Typewriter"/>
    <w:rsid w:val="00923042"/>
    <w:rPr>
      <w:rFonts w:ascii="Arial Unicode MS" w:eastAsia="Arial Unicode MS" w:hAnsi="Arial Unicode MS" w:cs="Arial Unicode MS"/>
      <w:sz w:val="20"/>
      <w:szCs w:val="20"/>
    </w:rPr>
  </w:style>
  <w:style w:type="paragraph" w:customStyle="1" w:styleId="Spacebetweennumberedparas">
    <w:name w:val="Space between numbered paras"/>
    <w:basedOn w:val="Normal"/>
    <w:next w:val="Titre1"/>
    <w:rsid w:val="00923042"/>
    <w:pPr>
      <w:overflowPunct w:val="0"/>
      <w:autoSpaceDE w:val="0"/>
      <w:autoSpaceDN w:val="0"/>
      <w:adjustRightInd w:val="0"/>
      <w:textAlignment w:val="baseline"/>
    </w:pPr>
    <w:rPr>
      <w:sz w:val="22"/>
      <w:szCs w:val="20"/>
    </w:rPr>
  </w:style>
  <w:style w:type="paragraph" w:customStyle="1" w:styleId="Retraitpuces1">
    <w:name w:val="Retrait à puces 1"/>
    <w:basedOn w:val="Normal"/>
    <w:rsid w:val="00923042"/>
    <w:pPr>
      <w:tabs>
        <w:tab w:val="num" w:pos="643"/>
      </w:tabs>
      <w:spacing w:after="120"/>
      <w:ind w:left="643" w:hanging="360"/>
    </w:pPr>
    <w:rPr>
      <w:szCs w:val="20"/>
    </w:rPr>
  </w:style>
  <w:style w:type="paragraph" w:customStyle="1" w:styleId="CarcterCarCarCarcterCarcter">
    <w:name w:val="Carácter Car Car Carácter Carácter"/>
    <w:basedOn w:val="Normal"/>
    <w:rsid w:val="00923042"/>
    <w:pPr>
      <w:spacing w:after="160" w:line="240" w:lineRule="exact"/>
    </w:pPr>
    <w:rPr>
      <w:rFonts w:ascii="Book Antiqua" w:hAnsi="Book Antiqua"/>
      <w:sz w:val="20"/>
      <w:szCs w:val="20"/>
    </w:rPr>
  </w:style>
  <w:style w:type="paragraph" w:customStyle="1" w:styleId="Texte1">
    <w:name w:val="Texte 1"/>
    <w:rsid w:val="00923042"/>
    <w:pPr>
      <w:spacing w:after="0" w:line="240" w:lineRule="auto"/>
      <w:ind w:left="1068"/>
      <w:jc w:val="both"/>
    </w:pPr>
    <w:rPr>
      <w:rFonts w:ascii="Book Antiqua" w:eastAsia="Times New Roman" w:hAnsi="Book Antiqua" w:cs="Times New Roman"/>
      <w:szCs w:val="20"/>
      <w:lang w:eastAsia="fr-FR"/>
    </w:rPr>
  </w:style>
  <w:style w:type="paragraph" w:customStyle="1" w:styleId="puce">
    <w:name w:val="puce"/>
    <w:basedOn w:val="Normal"/>
    <w:rsid w:val="00923042"/>
    <w:pPr>
      <w:tabs>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ind w:left="696" w:hanging="360"/>
    </w:pPr>
    <w:rPr>
      <w:rFonts w:ascii="Century Schoolbook" w:hAnsi="Century Schoolbook"/>
      <w:sz w:val="22"/>
      <w:szCs w:val="20"/>
    </w:rPr>
  </w:style>
  <w:style w:type="paragraph" w:customStyle="1" w:styleId="BodyText21">
    <w:name w:val="Body Text 21"/>
    <w:basedOn w:val="Normal"/>
    <w:rsid w:val="00923042"/>
    <w:pPr>
      <w:widowControl w:val="0"/>
      <w:autoSpaceDE w:val="0"/>
      <w:autoSpaceDN w:val="0"/>
    </w:pPr>
    <w:rPr>
      <w:rFonts w:cs="Arial"/>
      <w:sz w:val="22"/>
    </w:rPr>
  </w:style>
  <w:style w:type="paragraph" w:customStyle="1" w:styleId="Aidemem1">
    <w:name w:val="Aidemem1"/>
    <w:basedOn w:val="Normal"/>
    <w:next w:val="Aidemem2"/>
    <w:rsid w:val="00923042"/>
    <w:pPr>
      <w:widowControl w:val="0"/>
      <w:tabs>
        <w:tab w:val="left" w:pos="851"/>
      </w:tabs>
      <w:spacing w:before="240" w:after="240"/>
      <w:ind w:left="1800" w:hanging="360"/>
    </w:pPr>
    <w:rPr>
      <w:rFonts w:ascii="Times New Roman Gras" w:hAnsi="Times New Roman Gras"/>
      <w:b/>
      <w:bCs/>
      <w:smallCaps/>
      <w:snapToGrid w:val="0"/>
      <w:sz w:val="22"/>
      <w:szCs w:val="20"/>
      <w:u w:val="single"/>
    </w:rPr>
  </w:style>
  <w:style w:type="paragraph" w:customStyle="1" w:styleId="Aidemem2">
    <w:name w:val="Aidemem2"/>
    <w:basedOn w:val="Normal"/>
    <w:rsid w:val="00923042"/>
    <w:pPr>
      <w:widowControl w:val="0"/>
      <w:tabs>
        <w:tab w:val="left" w:pos="851"/>
      </w:tabs>
      <w:suppressAutoHyphens/>
      <w:spacing w:before="120" w:after="120"/>
      <w:ind w:left="2520" w:hanging="360"/>
    </w:pPr>
    <w:rPr>
      <w:snapToGrid w:val="0"/>
      <w:sz w:val="22"/>
      <w:szCs w:val="20"/>
    </w:rPr>
  </w:style>
  <w:style w:type="paragraph" w:customStyle="1" w:styleId="Grillemoyenne21">
    <w:name w:val="Grille moyenne 21"/>
    <w:link w:val="Grillemoyenne2Car"/>
    <w:uiPriority w:val="1"/>
    <w:qFormat/>
    <w:rsid w:val="00923042"/>
    <w:pPr>
      <w:spacing w:after="0" w:line="240" w:lineRule="auto"/>
    </w:pPr>
    <w:rPr>
      <w:rFonts w:ascii="Cambria" w:eastAsia="Times New Roman" w:hAnsi="Cambria" w:cs="Times New Roman"/>
    </w:rPr>
  </w:style>
  <w:style w:type="character" w:customStyle="1" w:styleId="Grillemoyenne2Car">
    <w:name w:val="Grille moyenne 2 Car"/>
    <w:link w:val="Grillemoyenne21"/>
    <w:uiPriority w:val="1"/>
    <w:rsid w:val="00923042"/>
    <w:rPr>
      <w:rFonts w:ascii="Cambria" w:eastAsia="Times New Roman" w:hAnsi="Cambria" w:cs="Times New Roman"/>
    </w:rPr>
  </w:style>
  <w:style w:type="paragraph" w:customStyle="1" w:styleId="Normal1">
    <w:name w:val="Normal1"/>
    <w:basedOn w:val="Normal"/>
    <w:link w:val="normalCar"/>
    <w:rsid w:val="00923042"/>
    <w:pPr>
      <w:tabs>
        <w:tab w:val="left" w:pos="1134"/>
      </w:tabs>
    </w:pPr>
    <w:rPr>
      <w:sz w:val="23"/>
      <w:szCs w:val="20"/>
    </w:rPr>
  </w:style>
  <w:style w:type="character" w:customStyle="1" w:styleId="normalCar">
    <w:name w:val="normal Car"/>
    <w:link w:val="Normal1"/>
    <w:rsid w:val="00923042"/>
    <w:rPr>
      <w:rFonts w:ascii="Times New Roman" w:eastAsia="Times New Roman" w:hAnsi="Times New Roman" w:cs="Times New Roman"/>
      <w:sz w:val="23"/>
      <w:szCs w:val="20"/>
      <w:lang w:val="en-US"/>
    </w:rPr>
  </w:style>
  <w:style w:type="character" w:customStyle="1" w:styleId="nowrap1">
    <w:name w:val="nowrap1"/>
    <w:rsid w:val="00923042"/>
  </w:style>
  <w:style w:type="paragraph" w:customStyle="1" w:styleId="Normal2">
    <w:name w:val="Normal2"/>
    <w:rsid w:val="00923042"/>
    <w:pPr>
      <w:widowControl w:val="0"/>
      <w:spacing w:after="0" w:line="240" w:lineRule="auto"/>
      <w:ind w:right="-282"/>
      <w:jc w:val="both"/>
    </w:pPr>
    <w:rPr>
      <w:rFonts w:ascii="Verdana" w:eastAsia="Times New Roman" w:hAnsi="Verdana" w:cs="Times New Roman"/>
      <w:kern w:val="28"/>
      <w:szCs w:val="20"/>
      <w:lang w:val="fr-CA" w:eastAsia="fr-FR"/>
    </w:rPr>
  </w:style>
  <w:style w:type="character" w:customStyle="1" w:styleId="st1">
    <w:name w:val="st1"/>
    <w:basedOn w:val="Policepardfaut"/>
    <w:rsid w:val="00923042"/>
  </w:style>
  <w:style w:type="paragraph" w:customStyle="1" w:styleId="ParaNum">
    <w:name w:val="ParaNum"/>
    <w:basedOn w:val="Normal"/>
    <w:rsid w:val="00923042"/>
    <w:pPr>
      <w:spacing w:before="120"/>
      <w:ind w:left="420" w:hanging="360"/>
    </w:pPr>
    <w:rPr>
      <w:szCs w:val="20"/>
    </w:rPr>
  </w:style>
  <w:style w:type="character" w:customStyle="1" w:styleId="citecrochet1">
    <w:name w:val="cite_crochet1"/>
    <w:rsid w:val="00923042"/>
    <w:rPr>
      <w:vanish/>
      <w:webHidden w:val="0"/>
      <w:specVanish w:val="0"/>
    </w:rPr>
  </w:style>
  <w:style w:type="paragraph" w:customStyle="1" w:styleId="Body">
    <w:name w:val="Body"/>
    <w:rsid w:val="00923042"/>
    <w:pPr>
      <w:spacing w:after="0" w:line="240" w:lineRule="auto"/>
    </w:pPr>
    <w:rPr>
      <w:rFonts w:ascii="Helvetica" w:eastAsia="ヒラギノ角ゴ Pro W3" w:hAnsi="Helvetica" w:cs="Times New Roman"/>
      <w:color w:val="000000"/>
      <w:sz w:val="24"/>
      <w:szCs w:val="20"/>
      <w:lang w:val="en-US" w:eastAsia="fr-FR"/>
    </w:rPr>
  </w:style>
  <w:style w:type="paragraph" w:customStyle="1" w:styleId="BodyA">
    <w:name w:val="Body A"/>
    <w:rsid w:val="00923042"/>
    <w:pPr>
      <w:spacing w:after="0" w:line="240" w:lineRule="auto"/>
    </w:pPr>
    <w:rPr>
      <w:rFonts w:ascii="Helvetica" w:eastAsia="ヒラギノ角ゴ Pro W3" w:hAnsi="Helvetica" w:cs="Times New Roman"/>
      <w:color w:val="000000"/>
      <w:sz w:val="24"/>
      <w:szCs w:val="20"/>
      <w:lang w:val="en-US" w:eastAsia="fr-FR"/>
    </w:rPr>
  </w:style>
  <w:style w:type="character" w:customStyle="1" w:styleId="mw-headline">
    <w:name w:val="mw-headline"/>
    <w:rsid w:val="00923042"/>
  </w:style>
  <w:style w:type="character" w:customStyle="1" w:styleId="goohl4">
    <w:name w:val="goohl4"/>
    <w:rsid w:val="00923042"/>
  </w:style>
  <w:style w:type="paragraph" w:customStyle="1" w:styleId="TableText">
    <w:name w:val="Table_Text"/>
    <w:basedOn w:val="Normal"/>
    <w:rsid w:val="00923042"/>
    <w:pPr>
      <w:overflowPunct w:val="0"/>
      <w:autoSpaceDE w:val="0"/>
      <w:autoSpaceDN w:val="0"/>
      <w:adjustRightInd w:val="0"/>
      <w:spacing w:before="80" w:after="40"/>
      <w:textAlignment w:val="baseline"/>
    </w:pPr>
    <w:rPr>
      <w:sz w:val="18"/>
      <w:szCs w:val="20"/>
    </w:rPr>
  </w:style>
  <w:style w:type="paragraph" w:customStyle="1" w:styleId="Block">
    <w:name w:val="Block"/>
    <w:basedOn w:val="Normal"/>
    <w:rsid w:val="00923042"/>
    <w:pPr>
      <w:widowControl w:val="0"/>
    </w:pPr>
    <w:rPr>
      <w:b/>
      <w:bCs/>
      <w:sz w:val="22"/>
    </w:rPr>
  </w:style>
  <w:style w:type="paragraph" w:customStyle="1" w:styleId="bt1">
    <w:name w:val="bt1"/>
    <w:link w:val="bt1Car"/>
    <w:qFormat/>
    <w:rsid w:val="00923042"/>
    <w:pPr>
      <w:spacing w:after="0" w:line="240" w:lineRule="auto"/>
      <w:ind w:left="827" w:hanging="360"/>
      <w:jc w:val="both"/>
    </w:pPr>
    <w:rPr>
      <w:rFonts w:ascii="Verdana" w:eastAsia="Times New Roman" w:hAnsi="Verdana" w:cs="Times New Roman"/>
      <w:lang w:val="fr-CA" w:eastAsia="fr-CA"/>
    </w:rPr>
  </w:style>
  <w:style w:type="character" w:customStyle="1" w:styleId="bt1Car">
    <w:name w:val="bt1 Car"/>
    <w:link w:val="bt1"/>
    <w:rsid w:val="00923042"/>
    <w:rPr>
      <w:rFonts w:ascii="Verdana" w:eastAsia="Times New Roman" w:hAnsi="Verdana" w:cs="Times New Roman"/>
      <w:lang w:val="fr-CA" w:eastAsia="fr-CA"/>
    </w:rPr>
  </w:style>
  <w:style w:type="character" w:customStyle="1" w:styleId="style91">
    <w:name w:val="style91"/>
    <w:rsid w:val="00923042"/>
    <w:rPr>
      <w:rFonts w:ascii="Times New Roman" w:hAnsi="Times New Roman" w:cs="Times New Roman" w:hint="default"/>
      <w:sz w:val="27"/>
      <w:szCs w:val="27"/>
    </w:rPr>
  </w:style>
  <w:style w:type="paragraph" w:customStyle="1" w:styleId="Normal11">
    <w:name w:val="Normal11"/>
    <w:basedOn w:val="Normal"/>
    <w:rsid w:val="00923042"/>
    <w:pPr>
      <w:tabs>
        <w:tab w:val="left" w:pos="1134"/>
      </w:tabs>
    </w:pPr>
    <w:rPr>
      <w:sz w:val="23"/>
      <w:szCs w:val="20"/>
    </w:rPr>
  </w:style>
  <w:style w:type="paragraph" w:customStyle="1" w:styleId="BodyText22">
    <w:name w:val="Body Text 22"/>
    <w:basedOn w:val="Normal"/>
    <w:rsid w:val="00923042"/>
    <w:rPr>
      <w:szCs w:val="20"/>
      <w:lang w:val="en-CA"/>
    </w:rPr>
  </w:style>
  <w:style w:type="character" w:customStyle="1" w:styleId="CarChar">
    <w:name w:val="Car Char"/>
    <w:aliases w:val="Car Car Car Char, Car Car Car Char,titre3 Char,Légende tableaux PDA Kigali Char,Char Char Char Char Char Char1,Char Char Char Char Char Char Char,Char Char Char Char Char1,Légende-Tableau Char,Légende dak Char,Carte Char,Légende Car Char,M Char"/>
    <w:rsid w:val="00923042"/>
    <w:rPr>
      <w:b/>
      <w:bCs/>
      <w:lang w:eastAsia="en-US"/>
    </w:rPr>
  </w:style>
  <w:style w:type="paragraph" w:customStyle="1" w:styleId="pucea">
    <w:name w:val="puce a"/>
    <w:basedOn w:val="Normal"/>
    <w:rsid w:val="00923042"/>
    <w:pPr>
      <w:ind w:left="720" w:hanging="360"/>
    </w:pPr>
    <w:rPr>
      <w:sz w:val="20"/>
      <w:szCs w:val="20"/>
    </w:rPr>
  </w:style>
  <w:style w:type="paragraph" w:customStyle="1" w:styleId="CarcterCarCarCarcterCarcter1">
    <w:name w:val="Carácter Car Car Carácter Carácter1"/>
    <w:basedOn w:val="Normal"/>
    <w:rsid w:val="00923042"/>
    <w:pPr>
      <w:spacing w:after="160" w:line="240" w:lineRule="exact"/>
    </w:pPr>
    <w:rPr>
      <w:rFonts w:ascii="Book Antiqua" w:hAnsi="Book Antiqua"/>
      <w:sz w:val="20"/>
      <w:szCs w:val="20"/>
    </w:rPr>
  </w:style>
  <w:style w:type="paragraph" w:styleId="Listenumros2">
    <w:name w:val="List Number 2"/>
    <w:basedOn w:val="Normal"/>
    <w:rsid w:val="00923042"/>
    <w:pPr>
      <w:tabs>
        <w:tab w:val="num" w:pos="720"/>
      </w:tabs>
      <w:ind w:left="720" w:hanging="360"/>
    </w:pPr>
    <w:rPr>
      <w:sz w:val="22"/>
    </w:rPr>
  </w:style>
  <w:style w:type="paragraph" w:customStyle="1" w:styleId="Check-list">
    <w:name w:val="Check-list"/>
    <w:basedOn w:val="Normal"/>
    <w:rsid w:val="00923042"/>
    <w:pPr>
      <w:widowControl w:val="0"/>
      <w:tabs>
        <w:tab w:val="num" w:pos="284"/>
      </w:tabs>
      <w:spacing w:after="160"/>
      <w:ind w:left="283" w:hanging="306"/>
    </w:pPr>
    <w:rPr>
      <w:rFonts w:cs="Arial"/>
      <w:bCs/>
      <w:sz w:val="20"/>
      <w:szCs w:val="20"/>
    </w:rPr>
  </w:style>
  <w:style w:type="paragraph" w:customStyle="1" w:styleId="font7">
    <w:name w:val="font7"/>
    <w:basedOn w:val="Normal"/>
    <w:rsid w:val="00923042"/>
    <w:pPr>
      <w:spacing w:before="100" w:beforeAutospacing="1" w:after="100" w:afterAutospacing="1"/>
    </w:pPr>
    <w:rPr>
      <w:rFonts w:eastAsia="Arial Unicode MS"/>
      <w:sz w:val="22"/>
    </w:rPr>
  </w:style>
  <w:style w:type="paragraph" w:customStyle="1" w:styleId="TxBrt29">
    <w:name w:val="TxBr_t29"/>
    <w:basedOn w:val="Normal"/>
    <w:rsid w:val="00923042"/>
    <w:pPr>
      <w:widowControl w:val="0"/>
      <w:spacing w:line="240" w:lineRule="atLeast"/>
    </w:pPr>
    <w:rPr>
      <w:snapToGrid w:val="0"/>
    </w:rPr>
  </w:style>
  <w:style w:type="paragraph" w:styleId="Listepuces">
    <w:name w:val="List Bullet"/>
    <w:basedOn w:val="Normal"/>
    <w:autoRedefine/>
    <w:rsid w:val="00923042"/>
    <w:pPr>
      <w:widowControl w:val="0"/>
      <w:tabs>
        <w:tab w:val="num" w:pos="720"/>
      </w:tabs>
      <w:ind w:left="720" w:hanging="360"/>
    </w:pPr>
    <w:rPr>
      <w:sz w:val="22"/>
      <w:lang w:val="fr-CA"/>
    </w:rPr>
  </w:style>
  <w:style w:type="paragraph" w:styleId="Listenumros3">
    <w:name w:val="List Number 3"/>
    <w:rsid w:val="00923042"/>
    <w:pPr>
      <w:tabs>
        <w:tab w:val="num" w:pos="360"/>
      </w:tabs>
      <w:snapToGrid w:val="0"/>
      <w:spacing w:after="0" w:line="240" w:lineRule="auto"/>
    </w:pPr>
    <w:rPr>
      <w:rFonts w:ascii="Times New Roman" w:eastAsia="Times New Roman" w:hAnsi="Times New Roman" w:cs="Times New Roman"/>
      <w:szCs w:val="20"/>
    </w:rPr>
  </w:style>
  <w:style w:type="paragraph" w:customStyle="1" w:styleId="Indice1">
    <w:name w:val="Indice1"/>
    <w:basedOn w:val="Normal"/>
    <w:rsid w:val="00923042"/>
    <w:pPr>
      <w:tabs>
        <w:tab w:val="num" w:pos="720"/>
      </w:tabs>
      <w:ind w:left="720" w:hanging="360"/>
    </w:pPr>
    <w:rPr>
      <w:sz w:val="22"/>
    </w:rPr>
  </w:style>
  <w:style w:type="paragraph" w:customStyle="1" w:styleId="Enonc1">
    <w:name w:val="Enoncé1"/>
    <w:basedOn w:val="Normal"/>
    <w:autoRedefine/>
    <w:rsid w:val="00923042"/>
    <w:rPr>
      <w:rFonts w:ascii="Book Antiqua" w:hAnsi="Book Antiqua"/>
      <w:sz w:val="22"/>
    </w:rPr>
  </w:style>
  <w:style w:type="paragraph" w:customStyle="1" w:styleId="RapEIS">
    <w:name w:val="RapEIS"/>
    <w:basedOn w:val="TM1"/>
    <w:autoRedefine/>
    <w:rsid w:val="00923042"/>
    <w:pPr>
      <w:tabs>
        <w:tab w:val="clear" w:pos="426"/>
        <w:tab w:val="clear" w:pos="9072"/>
      </w:tabs>
      <w:spacing w:before="120" w:after="120"/>
      <w:ind w:left="0" w:firstLine="0"/>
    </w:pPr>
    <w:rPr>
      <w:rFonts w:cs="Times New Roman"/>
      <w:caps w:val="0"/>
      <w:noProof w:val="0"/>
      <w:szCs w:val="24"/>
    </w:rPr>
  </w:style>
  <w:style w:type="paragraph" w:customStyle="1" w:styleId="Bullet">
    <w:name w:val="Bullet"/>
    <w:basedOn w:val="Normal"/>
    <w:rsid w:val="00923042"/>
    <w:pPr>
      <w:tabs>
        <w:tab w:val="num" w:pos="360"/>
      </w:tabs>
    </w:pPr>
  </w:style>
  <w:style w:type="paragraph" w:customStyle="1" w:styleId="Style10">
    <w:name w:val="Style1"/>
    <w:basedOn w:val="Titre1"/>
    <w:qFormat/>
    <w:rsid w:val="00923042"/>
    <w:pPr>
      <w:keepLines w:val="0"/>
      <w:tabs>
        <w:tab w:val="num" w:pos="360"/>
      </w:tabs>
      <w:spacing w:before="240" w:after="60"/>
      <w:ind w:left="360" w:hanging="360"/>
    </w:pPr>
    <w:rPr>
      <w:kern w:val="32"/>
      <w:sz w:val="22"/>
      <w:szCs w:val="22"/>
    </w:rPr>
  </w:style>
  <w:style w:type="character" w:customStyle="1" w:styleId="CenteredCar">
    <w:name w:val="Centered Car"/>
    <w:aliases w:val="centered Car, Centered Car"/>
    <w:rsid w:val="00923042"/>
    <w:rPr>
      <w:b/>
      <w:sz w:val="22"/>
    </w:rPr>
  </w:style>
  <w:style w:type="character" w:customStyle="1" w:styleId="fpx0oo90">
    <w:name w:val="fpx0oo90"/>
    <w:rsid w:val="00923042"/>
  </w:style>
  <w:style w:type="paragraph" w:styleId="z-Hautduformulaire">
    <w:name w:val="HTML Top of Form"/>
    <w:basedOn w:val="Normal"/>
    <w:next w:val="Normal"/>
    <w:link w:val="z-HautduformulaireCar"/>
    <w:hidden/>
    <w:uiPriority w:val="99"/>
    <w:unhideWhenUsed/>
    <w:rsid w:val="00923042"/>
    <w:pPr>
      <w:pBdr>
        <w:bottom w:val="single" w:sz="6" w:space="1" w:color="auto"/>
      </w:pBdr>
      <w:jc w:val="center"/>
    </w:pPr>
    <w:rPr>
      <w:vanish/>
      <w:sz w:val="16"/>
      <w:szCs w:val="16"/>
    </w:rPr>
  </w:style>
  <w:style w:type="character" w:customStyle="1" w:styleId="z-HautduformulaireCar">
    <w:name w:val="z-Haut du formulaire Car"/>
    <w:basedOn w:val="Policepardfaut"/>
    <w:link w:val="z-Hautduformulaire"/>
    <w:uiPriority w:val="99"/>
    <w:rsid w:val="00923042"/>
    <w:rPr>
      <w:rFonts w:ascii="Times New Roman" w:eastAsia="Times New Roman" w:hAnsi="Times New Roman" w:cs="Times New Roman"/>
      <w:vanish/>
      <w:sz w:val="16"/>
      <w:szCs w:val="16"/>
      <w:lang w:val="en-US"/>
    </w:rPr>
  </w:style>
  <w:style w:type="character" w:customStyle="1" w:styleId="gt-card-ttl-txt1">
    <w:name w:val="gt-card-ttl-txt1"/>
    <w:rsid w:val="00923042"/>
    <w:rPr>
      <w:color w:val="222222"/>
    </w:rPr>
  </w:style>
  <w:style w:type="character" w:customStyle="1" w:styleId="gt-ft-text1">
    <w:name w:val="gt-ft-text1"/>
    <w:rsid w:val="00923042"/>
  </w:style>
  <w:style w:type="paragraph" w:styleId="z-Basduformulaire">
    <w:name w:val="HTML Bottom of Form"/>
    <w:basedOn w:val="Normal"/>
    <w:next w:val="Normal"/>
    <w:link w:val="z-BasduformulaireCar"/>
    <w:hidden/>
    <w:uiPriority w:val="99"/>
    <w:unhideWhenUsed/>
    <w:rsid w:val="00923042"/>
    <w:pPr>
      <w:pBdr>
        <w:top w:val="single" w:sz="6" w:space="1" w:color="auto"/>
      </w:pBdr>
      <w:jc w:val="center"/>
    </w:pPr>
    <w:rPr>
      <w:vanish/>
      <w:sz w:val="16"/>
      <w:szCs w:val="16"/>
    </w:rPr>
  </w:style>
  <w:style w:type="character" w:customStyle="1" w:styleId="z-BasduformulaireCar">
    <w:name w:val="z-Bas du formulaire Car"/>
    <w:basedOn w:val="Policepardfaut"/>
    <w:link w:val="z-Basduformulaire"/>
    <w:uiPriority w:val="99"/>
    <w:rsid w:val="00923042"/>
    <w:rPr>
      <w:rFonts w:ascii="Times New Roman" w:eastAsia="Times New Roman" w:hAnsi="Times New Roman" w:cs="Times New Roman"/>
      <w:vanish/>
      <w:sz w:val="16"/>
      <w:szCs w:val="16"/>
      <w:lang w:val="en-US"/>
    </w:rPr>
  </w:style>
  <w:style w:type="paragraph" w:customStyle="1" w:styleId="yiv943500691msolistparagraph">
    <w:name w:val="yiv943500691msolistparagraph"/>
    <w:basedOn w:val="Normal"/>
    <w:rsid w:val="00923042"/>
    <w:pPr>
      <w:spacing w:before="100" w:beforeAutospacing="1" w:after="100" w:afterAutospacing="1"/>
    </w:pPr>
  </w:style>
  <w:style w:type="paragraph" w:customStyle="1" w:styleId="NoSpacing1">
    <w:name w:val="No Spacing1"/>
    <w:uiPriority w:val="1"/>
    <w:qFormat/>
    <w:rsid w:val="00923042"/>
    <w:pPr>
      <w:spacing w:after="0" w:line="240" w:lineRule="auto"/>
    </w:pPr>
    <w:rPr>
      <w:rFonts w:ascii="Calibri" w:eastAsia="Calibri" w:hAnsi="Calibri" w:cs="Times New Roman"/>
    </w:rPr>
  </w:style>
  <w:style w:type="paragraph" w:customStyle="1" w:styleId="CorpsTexte">
    <w:name w:val="Corps_Texte"/>
    <w:link w:val="CorpsTexteCar"/>
    <w:qFormat/>
    <w:rsid w:val="00923042"/>
    <w:pPr>
      <w:spacing w:before="240" w:after="240" w:line="240" w:lineRule="auto"/>
      <w:jc w:val="both"/>
    </w:pPr>
    <w:rPr>
      <w:rFonts w:ascii="Verdana" w:eastAsia="Times New Roman" w:hAnsi="Verdana" w:cs="Times New Roman"/>
      <w:lang w:val="fr-CA" w:eastAsia="fr-CA"/>
    </w:rPr>
  </w:style>
  <w:style w:type="character" w:customStyle="1" w:styleId="CorpsTexteCar">
    <w:name w:val="Corps_Texte Car"/>
    <w:link w:val="CorpsTexte"/>
    <w:rsid w:val="00923042"/>
    <w:rPr>
      <w:rFonts w:ascii="Verdana" w:eastAsia="Times New Roman" w:hAnsi="Verdana" w:cs="Times New Roman"/>
      <w:lang w:val="fr-CA" w:eastAsia="fr-CA"/>
    </w:rPr>
  </w:style>
  <w:style w:type="paragraph" w:customStyle="1" w:styleId="Headinga">
    <w:name w:val="Heading a"/>
    <w:basedOn w:val="Normal"/>
    <w:rsid w:val="00923042"/>
    <w:pPr>
      <w:widowControl w:val="0"/>
      <w:spacing w:after="120"/>
    </w:pPr>
    <w:rPr>
      <w:sz w:val="22"/>
      <w:szCs w:val="20"/>
    </w:rPr>
  </w:style>
  <w:style w:type="paragraph" w:customStyle="1" w:styleId="programdescription">
    <w:name w:val="program description"/>
    <w:basedOn w:val="Normal"/>
    <w:rsid w:val="00923042"/>
    <w:pPr>
      <w:spacing w:before="40" w:after="60"/>
      <w:ind w:left="29" w:right="29"/>
    </w:pPr>
    <w:rPr>
      <w:sz w:val="17"/>
      <w:szCs w:val="20"/>
    </w:rPr>
  </w:style>
  <w:style w:type="paragraph" w:customStyle="1" w:styleId="NormalTCI-Normal">
    <w:name w:val="Normal.TCI-Normal"/>
    <w:rsid w:val="00923042"/>
    <w:pPr>
      <w:tabs>
        <w:tab w:val="left" w:pos="1134"/>
      </w:tabs>
      <w:spacing w:after="0" w:line="240" w:lineRule="auto"/>
      <w:jc w:val="both"/>
    </w:pPr>
    <w:rPr>
      <w:rFonts w:ascii="Times New Roman" w:eastAsia="Times New Roman" w:hAnsi="Times New Roman" w:cs="Times New Roman"/>
      <w:szCs w:val="20"/>
      <w:lang w:eastAsia="fr-FR"/>
    </w:rPr>
  </w:style>
  <w:style w:type="character" w:customStyle="1" w:styleId="Heading3Char1">
    <w:name w:val="Heading 3 Char1"/>
    <w:aliases w:val=" Centered Char1,Centered Char1,annex Char,(1.1.1.) Char,Heading 3 Char Char,Centered Char Char,centered Char Char, Centered Char Char,Left Char Char, centered Char Char,centered Char1,Left Char1, centered Char1,Section Char,6 cm Char"/>
    <w:qFormat/>
    <w:rsid w:val="00923042"/>
    <w:rPr>
      <w:rFonts w:ascii="Times New Roman" w:eastAsia="Arial Unicode MS" w:hAnsi="Times New Roman" w:cs="Times New Roman"/>
      <w:bCs/>
      <w:u w:val="single"/>
      <w:lang w:eastAsia="fr-FR"/>
    </w:rPr>
  </w:style>
  <w:style w:type="paragraph" w:customStyle="1" w:styleId="Retraitcorpsdetexte31">
    <w:name w:val="Retrait corps de texte 31"/>
    <w:basedOn w:val="Normal"/>
    <w:rsid w:val="00923042"/>
    <w:pPr>
      <w:widowControl w:val="0"/>
      <w:tabs>
        <w:tab w:val="num" w:pos="360"/>
      </w:tabs>
    </w:pPr>
    <w:rPr>
      <w:sz w:val="22"/>
      <w:szCs w:val="20"/>
    </w:rPr>
  </w:style>
  <w:style w:type="character" w:customStyle="1" w:styleId="bandeautitre1">
    <w:name w:val="bandeautitre1"/>
    <w:rsid w:val="00923042"/>
    <w:rPr>
      <w:b/>
      <w:bCs/>
      <w:color w:val="666666"/>
      <w:sz w:val="30"/>
      <w:szCs w:val="30"/>
    </w:rPr>
  </w:style>
  <w:style w:type="character" w:customStyle="1" w:styleId="textenormalpb1">
    <w:name w:val="textenormalpb1"/>
    <w:rsid w:val="00923042"/>
    <w:rPr>
      <w:rFonts w:ascii="Verdana" w:hAnsi="Verdana" w:cs="Times New Roman"/>
      <w:color w:val="2933AB"/>
      <w:sz w:val="20"/>
      <w:szCs w:val="20"/>
    </w:rPr>
  </w:style>
  <w:style w:type="paragraph" w:customStyle="1" w:styleId="Corpsdetexte21">
    <w:name w:val="Corps de texte 21"/>
    <w:basedOn w:val="Normal"/>
    <w:autoRedefine/>
    <w:rsid w:val="00923042"/>
    <w:pPr>
      <w:widowControl w:val="0"/>
      <w:spacing w:after="120"/>
      <w:ind w:left="900" w:hanging="360"/>
    </w:pPr>
    <w:rPr>
      <w:rFonts w:ascii="Maiandra GD" w:hAnsi="Maiandra GD"/>
      <w:b/>
      <w:bCs/>
      <w:sz w:val="22"/>
      <w:lang w:val="fr-CH"/>
    </w:rPr>
  </w:style>
  <w:style w:type="paragraph" w:customStyle="1" w:styleId="xartnum1">
    <w:name w:val="x_artnum1"/>
    <w:basedOn w:val="Normal"/>
    <w:rsid w:val="00923042"/>
    <w:pPr>
      <w:spacing w:before="240"/>
      <w:ind w:left="240" w:right="180"/>
    </w:pPr>
    <w:rPr>
      <w:rFonts w:cs="Arial"/>
      <w:b/>
      <w:bCs/>
      <w:color w:val="0000FF"/>
    </w:rPr>
  </w:style>
  <w:style w:type="paragraph" w:customStyle="1" w:styleId="xpar1">
    <w:name w:val="x_par1"/>
    <w:basedOn w:val="Normal"/>
    <w:rsid w:val="00923042"/>
    <w:pPr>
      <w:spacing w:before="60"/>
      <w:ind w:left="240" w:right="240"/>
    </w:pPr>
    <w:rPr>
      <w:rFonts w:cs="Arial"/>
      <w:color w:val="000000"/>
    </w:rPr>
  </w:style>
  <w:style w:type="character" w:customStyle="1" w:styleId="editsection">
    <w:name w:val="editsection"/>
    <w:rsid w:val="00923042"/>
  </w:style>
  <w:style w:type="character" w:customStyle="1" w:styleId="addtype">
    <w:name w:val="addtype"/>
    <w:rsid w:val="00923042"/>
  </w:style>
  <w:style w:type="character" w:customStyle="1" w:styleId="ouvrage">
    <w:name w:val="ouvrage"/>
    <w:rsid w:val="00923042"/>
  </w:style>
  <w:style w:type="character" w:styleId="CitationHTML">
    <w:name w:val="HTML Cite"/>
    <w:uiPriority w:val="99"/>
    <w:unhideWhenUsed/>
    <w:rsid w:val="00923042"/>
    <w:rPr>
      <w:i/>
      <w:iCs/>
    </w:rPr>
  </w:style>
  <w:style w:type="character" w:customStyle="1" w:styleId="longtext1">
    <w:name w:val="long_text1"/>
    <w:rsid w:val="00923042"/>
    <w:rPr>
      <w:sz w:val="20"/>
      <w:szCs w:val="20"/>
    </w:rPr>
  </w:style>
  <w:style w:type="paragraph" w:customStyle="1" w:styleId="aligncenter">
    <w:name w:val="align_center"/>
    <w:basedOn w:val="Normal"/>
    <w:rsid w:val="00923042"/>
    <w:pPr>
      <w:spacing w:before="100" w:beforeAutospacing="1" w:after="100" w:afterAutospacing="1"/>
    </w:pPr>
  </w:style>
  <w:style w:type="paragraph" w:customStyle="1" w:styleId="Listepuce">
    <w:name w:val="Liste à puce"/>
    <w:basedOn w:val="Normal"/>
    <w:rsid w:val="00923042"/>
    <w:pPr>
      <w:spacing w:line="360" w:lineRule="auto"/>
      <w:ind w:left="720" w:hanging="360"/>
    </w:pPr>
    <w:rPr>
      <w:rFonts w:cs="Arial"/>
      <w:color w:val="000000"/>
      <w:sz w:val="22"/>
      <w:lang w:val="fr-CA"/>
    </w:rPr>
  </w:style>
  <w:style w:type="character" w:customStyle="1" w:styleId="CommentaireCar1">
    <w:name w:val="Commentaire Car1"/>
    <w:rsid w:val="00923042"/>
    <w:rPr>
      <w:rFonts w:ascii="Arial" w:eastAsia="Times New Roman" w:hAnsi="Arial" w:cs="Times New Roman"/>
      <w:sz w:val="18"/>
      <w:szCs w:val="20"/>
    </w:rPr>
  </w:style>
  <w:style w:type="paragraph" w:customStyle="1" w:styleId="Puce1">
    <w:name w:val="Puce 1"/>
    <w:basedOn w:val="Normal"/>
    <w:next w:val="Normal"/>
    <w:rsid w:val="00923042"/>
    <w:pPr>
      <w:tabs>
        <w:tab w:val="num" w:pos="340"/>
      </w:tabs>
      <w:spacing w:line="360" w:lineRule="auto"/>
      <w:ind w:left="340" w:hanging="340"/>
    </w:pPr>
    <w:rPr>
      <w:sz w:val="20"/>
      <w:szCs w:val="20"/>
    </w:rPr>
  </w:style>
  <w:style w:type="paragraph" w:customStyle="1" w:styleId="Standard">
    <w:name w:val="Standard"/>
    <w:rsid w:val="009230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sdetexte31">
    <w:name w:val="Corps de texte 31"/>
    <w:basedOn w:val="Normal"/>
    <w:rsid w:val="00923042"/>
    <w:pPr>
      <w:tabs>
        <w:tab w:val="left" w:pos="720"/>
      </w:tabs>
    </w:pPr>
    <w:rPr>
      <w:szCs w:val="20"/>
    </w:rPr>
  </w:style>
  <w:style w:type="paragraph" w:customStyle="1" w:styleId="yiv281670054msonormal">
    <w:name w:val="yiv281670054msonormal"/>
    <w:basedOn w:val="Normal"/>
    <w:rsid w:val="00923042"/>
    <w:pPr>
      <w:spacing w:before="100" w:beforeAutospacing="1" w:after="100" w:afterAutospacing="1"/>
    </w:pPr>
  </w:style>
  <w:style w:type="character" w:customStyle="1" w:styleId="spipsurligne">
    <w:name w:val="spip_surligne"/>
    <w:rsid w:val="00923042"/>
  </w:style>
  <w:style w:type="paragraph" w:customStyle="1" w:styleId="Normal3">
    <w:name w:val="Normal 3"/>
    <w:basedOn w:val="Normal"/>
    <w:rsid w:val="00923042"/>
    <w:rPr>
      <w:rFonts w:cs="Arial"/>
      <w:snapToGrid w:val="0"/>
      <w:sz w:val="22"/>
      <w:lang w:val="fr-CA"/>
    </w:rPr>
  </w:style>
  <w:style w:type="paragraph" w:customStyle="1" w:styleId="AMbullet">
    <w:name w:val="AM bullet"/>
    <w:basedOn w:val="Normal"/>
    <w:rsid w:val="00923042"/>
    <w:pPr>
      <w:tabs>
        <w:tab w:val="num" w:pos="360"/>
        <w:tab w:val="left" w:pos="720"/>
        <w:tab w:val="left" w:pos="1440"/>
      </w:tabs>
      <w:ind w:left="360" w:right="14" w:hanging="360"/>
    </w:pPr>
  </w:style>
  <w:style w:type="paragraph" w:customStyle="1" w:styleId="xl65">
    <w:name w:val="xl65"/>
    <w:basedOn w:val="Normal"/>
    <w:rsid w:val="00923042"/>
    <w:pPr>
      <w:pBdr>
        <w:bottom w:val="single" w:sz="4" w:space="0" w:color="auto"/>
        <w:right w:val="single" w:sz="4" w:space="0" w:color="auto"/>
      </w:pBdr>
      <w:spacing w:before="100" w:after="100"/>
    </w:pPr>
    <w:rPr>
      <w:rFonts w:eastAsia="Arial Unicode MS"/>
      <w:b/>
    </w:rPr>
  </w:style>
  <w:style w:type="paragraph" w:customStyle="1" w:styleId="MAMA">
    <w:name w:val="MAMA"/>
    <w:basedOn w:val="Normal"/>
    <w:rsid w:val="00923042"/>
    <w:pPr>
      <w:spacing w:before="120" w:line="360" w:lineRule="auto"/>
      <w:ind w:firstLine="851"/>
    </w:pPr>
  </w:style>
  <w:style w:type="paragraph" w:styleId="Normalcentr">
    <w:name w:val="Block Text"/>
    <w:basedOn w:val="Normal"/>
    <w:rsid w:val="00923042"/>
    <w:pPr>
      <w:tabs>
        <w:tab w:val="left" w:pos="-720"/>
      </w:tabs>
      <w:suppressAutoHyphens/>
      <w:spacing w:before="100" w:after="100"/>
      <w:ind w:left="480" w:right="-74"/>
    </w:pPr>
    <w:rPr>
      <w:color w:val="000000"/>
      <w:spacing w:val="-3"/>
    </w:rPr>
  </w:style>
  <w:style w:type="paragraph" w:customStyle="1" w:styleId="Style9">
    <w:name w:val="Style9"/>
    <w:basedOn w:val="Normal"/>
    <w:link w:val="Style9Char"/>
    <w:qFormat/>
    <w:rsid w:val="00923042"/>
    <w:pPr>
      <w:tabs>
        <w:tab w:val="num" w:pos="1605"/>
      </w:tabs>
      <w:ind w:left="1605" w:hanging="180"/>
    </w:pPr>
  </w:style>
  <w:style w:type="paragraph" w:customStyle="1" w:styleId="Paragraphedeliste11">
    <w:name w:val="Paragraphe de liste11"/>
    <w:basedOn w:val="Normal"/>
    <w:qFormat/>
    <w:rsid w:val="00923042"/>
    <w:pPr>
      <w:spacing w:after="200"/>
      <w:ind w:left="720"/>
    </w:pPr>
    <w:rPr>
      <w:rFonts w:ascii="Calibri" w:hAnsi="Calibri" w:cs="Calibri"/>
      <w:sz w:val="22"/>
    </w:rPr>
  </w:style>
  <w:style w:type="paragraph" w:customStyle="1" w:styleId="Nomdesocit">
    <w:name w:val="Nom de société"/>
    <w:basedOn w:val="Normal"/>
    <w:rsid w:val="00923042"/>
    <w:pPr>
      <w:tabs>
        <w:tab w:val="num" w:pos="360"/>
      </w:tabs>
      <w:ind w:left="360" w:hanging="360"/>
    </w:pPr>
    <w:rPr>
      <w:sz w:val="20"/>
      <w:szCs w:val="20"/>
    </w:rPr>
  </w:style>
  <w:style w:type="paragraph" w:customStyle="1" w:styleId="Table-FigureTitle">
    <w:name w:val="Table-Figure Title"/>
    <w:basedOn w:val="Normal"/>
    <w:rsid w:val="00923042"/>
    <w:pPr>
      <w:spacing w:after="120"/>
    </w:pPr>
    <w:rPr>
      <w:b/>
      <w:sz w:val="22"/>
    </w:rPr>
  </w:style>
  <w:style w:type="paragraph" w:customStyle="1" w:styleId="yiv1732061606msolistparagraph">
    <w:name w:val="yiv1732061606msolistparagraph"/>
    <w:basedOn w:val="Normal"/>
    <w:rsid w:val="00923042"/>
    <w:pPr>
      <w:spacing w:before="100" w:beforeAutospacing="1" w:after="100" w:afterAutospacing="1"/>
    </w:pPr>
  </w:style>
  <w:style w:type="paragraph" w:customStyle="1" w:styleId="yiv916813975msonormal">
    <w:name w:val="yiv916813975msonormal"/>
    <w:basedOn w:val="Normal"/>
    <w:rsid w:val="00923042"/>
    <w:pPr>
      <w:spacing w:before="100" w:beforeAutospacing="1" w:after="100" w:afterAutospacing="1"/>
    </w:pPr>
  </w:style>
  <w:style w:type="paragraph" w:customStyle="1" w:styleId="Puce0">
    <w:name w:val="Puce"/>
    <w:basedOn w:val="Normal"/>
    <w:rsid w:val="00923042"/>
    <w:pPr>
      <w:tabs>
        <w:tab w:val="num" w:pos="360"/>
      </w:tabs>
      <w:spacing w:after="120"/>
      <w:ind w:left="360" w:hanging="360"/>
    </w:pPr>
    <w:rPr>
      <w:szCs w:val="20"/>
      <w:lang w:val="fr-CA"/>
    </w:rPr>
  </w:style>
  <w:style w:type="paragraph" w:customStyle="1" w:styleId="CM76">
    <w:name w:val="CM76"/>
    <w:basedOn w:val="Default"/>
    <w:next w:val="Default"/>
    <w:rsid w:val="00923042"/>
    <w:pPr>
      <w:widowControl w:val="0"/>
      <w:spacing w:after="113"/>
    </w:pPr>
    <w:rPr>
      <w:rFonts w:ascii="Times New Roman" w:eastAsia="Times New Roman" w:hAnsi="Times New Roman" w:cs="Times New Roman"/>
      <w:color w:val="auto"/>
    </w:rPr>
  </w:style>
  <w:style w:type="paragraph" w:customStyle="1" w:styleId="CM96">
    <w:name w:val="CM96"/>
    <w:basedOn w:val="Default"/>
    <w:next w:val="Default"/>
    <w:uiPriority w:val="99"/>
    <w:rsid w:val="00923042"/>
    <w:pPr>
      <w:widowControl w:val="0"/>
      <w:spacing w:after="628"/>
    </w:pPr>
    <w:rPr>
      <w:rFonts w:ascii="Times New Roman" w:eastAsia="Times New Roman" w:hAnsi="Times New Roman" w:cs="Times New Roman"/>
      <w:color w:val="auto"/>
    </w:rPr>
  </w:style>
  <w:style w:type="paragraph" w:customStyle="1" w:styleId="CM61">
    <w:name w:val="CM61"/>
    <w:basedOn w:val="Default"/>
    <w:next w:val="Default"/>
    <w:uiPriority w:val="99"/>
    <w:rsid w:val="00923042"/>
    <w:pPr>
      <w:widowControl w:val="0"/>
      <w:spacing w:line="383" w:lineRule="atLeast"/>
    </w:pPr>
    <w:rPr>
      <w:rFonts w:ascii="Times New Roman" w:eastAsia="Times New Roman" w:hAnsi="Times New Roman" w:cs="Times New Roman"/>
      <w:color w:val="auto"/>
    </w:rPr>
  </w:style>
  <w:style w:type="paragraph" w:customStyle="1" w:styleId="CM62">
    <w:name w:val="CM62"/>
    <w:basedOn w:val="Default"/>
    <w:next w:val="Default"/>
    <w:uiPriority w:val="99"/>
    <w:rsid w:val="00923042"/>
    <w:pPr>
      <w:widowControl w:val="0"/>
      <w:spacing w:line="383" w:lineRule="atLeast"/>
    </w:pPr>
    <w:rPr>
      <w:rFonts w:ascii="Times New Roman" w:eastAsia="Times New Roman" w:hAnsi="Times New Roman" w:cs="Times New Roman"/>
      <w:color w:val="auto"/>
    </w:rPr>
  </w:style>
  <w:style w:type="paragraph" w:customStyle="1" w:styleId="ecxmsonormal">
    <w:name w:val="ecxmsonormal"/>
    <w:basedOn w:val="Normal"/>
    <w:rsid w:val="00923042"/>
    <w:pPr>
      <w:spacing w:before="100" w:beforeAutospacing="1" w:after="100" w:afterAutospacing="1"/>
    </w:pPr>
  </w:style>
  <w:style w:type="paragraph" w:customStyle="1" w:styleId="ecxmsolistparagraph">
    <w:name w:val="ecxmsolistparagraph"/>
    <w:basedOn w:val="Normal"/>
    <w:rsid w:val="00923042"/>
    <w:pPr>
      <w:spacing w:before="100" w:beforeAutospacing="1" w:after="100" w:afterAutospacing="1"/>
    </w:pPr>
  </w:style>
  <w:style w:type="paragraph" w:customStyle="1" w:styleId="yiv3426639617msonormal">
    <w:name w:val="yiv3426639617msonormal"/>
    <w:basedOn w:val="Normal"/>
    <w:rsid w:val="00923042"/>
    <w:pPr>
      <w:spacing w:before="100" w:beforeAutospacing="1" w:after="100" w:afterAutospacing="1"/>
    </w:pPr>
  </w:style>
  <w:style w:type="paragraph" w:customStyle="1" w:styleId="ACEnumberedparagraph">
    <w:name w:val="ACE_numbered_paragraph"/>
    <w:basedOn w:val="Normal"/>
    <w:qFormat/>
    <w:rsid w:val="00923042"/>
    <w:pPr>
      <w:spacing w:after="280" w:line="290" w:lineRule="exact"/>
      <w:ind w:left="-9" w:hanging="360"/>
    </w:pPr>
    <w:rPr>
      <w:rFonts w:cs="Arial"/>
      <w:noProof/>
      <w:sz w:val="19"/>
      <w:szCs w:val="19"/>
      <w:lang w:eastAsia="nl-BE"/>
    </w:rPr>
  </w:style>
  <w:style w:type="paragraph" w:customStyle="1" w:styleId="Lgendedestableaux">
    <w:name w:val="Légende des tableaux"/>
    <w:basedOn w:val="Normal"/>
    <w:qFormat/>
    <w:rsid w:val="00923042"/>
    <w:pPr>
      <w:tabs>
        <w:tab w:val="left" w:pos="851"/>
      </w:tabs>
      <w:spacing w:before="120" w:after="120" w:line="312" w:lineRule="auto"/>
      <w:ind w:left="720" w:hanging="360"/>
    </w:pPr>
    <w:rPr>
      <w:rFonts w:ascii="Arial Narrow" w:eastAsia="Cambria" w:hAnsi="Arial Narrow"/>
      <w:sz w:val="22"/>
    </w:rPr>
  </w:style>
  <w:style w:type="paragraph" w:customStyle="1" w:styleId="TableContents">
    <w:name w:val="Table Contents"/>
    <w:basedOn w:val="Standard"/>
    <w:rsid w:val="00923042"/>
    <w:pPr>
      <w:widowControl/>
      <w:suppressLineNumbers/>
    </w:pPr>
    <w:rPr>
      <w:rFonts w:eastAsia="Times New Roman" w:cs="Times New Roman"/>
      <w:lang w:bidi="ar-SA"/>
    </w:rPr>
  </w:style>
  <w:style w:type="paragraph" w:customStyle="1" w:styleId="titresbt">
    <w:name w:val="titresbt"/>
    <w:basedOn w:val="Normal"/>
    <w:rsid w:val="00923042"/>
    <w:pPr>
      <w:spacing w:before="160" w:after="48"/>
    </w:pPr>
    <w:rPr>
      <w:sz w:val="22"/>
    </w:rPr>
  </w:style>
  <w:style w:type="paragraph" w:customStyle="1" w:styleId="Sansinterligne1">
    <w:name w:val="Sans interligne1"/>
    <w:uiPriority w:val="99"/>
    <w:rsid w:val="00923042"/>
    <w:pPr>
      <w:spacing w:after="0" w:line="240" w:lineRule="auto"/>
    </w:pPr>
    <w:rPr>
      <w:rFonts w:ascii="Calibri" w:eastAsia="Times New Roman" w:hAnsi="Calibri" w:cs="Times New Roman"/>
      <w:sz w:val="20"/>
      <w:szCs w:val="20"/>
      <w:lang w:eastAsia="fr-FR"/>
    </w:rPr>
  </w:style>
  <w:style w:type="character" w:customStyle="1" w:styleId="Titre3CarCar1">
    <w:name w:val="Titre 3 Car Car1"/>
    <w:aliases w:val="Titre 3 Car Car Car Car1,titre n3 Car,3 Car Car,Titre 3 Car Car Car Car2,titre n3 Car1,3 Car"/>
    <w:rsid w:val="00923042"/>
    <w:rPr>
      <w:rFonts w:ascii="Arial" w:hAnsi="Arial" w:cs="Arial"/>
      <w:b/>
      <w:bCs/>
      <w:sz w:val="26"/>
      <w:szCs w:val="26"/>
      <w:lang w:val="fr-FR" w:eastAsia="fr-FR" w:bidi="ar-SA"/>
    </w:rPr>
  </w:style>
  <w:style w:type="paragraph" w:styleId="Liste2">
    <w:name w:val="List 2"/>
    <w:basedOn w:val="Normal"/>
    <w:rsid w:val="00923042"/>
    <w:pPr>
      <w:widowControl w:val="0"/>
      <w:suppressAutoHyphens/>
      <w:spacing w:before="120" w:beforeAutospacing="1" w:after="120" w:afterAutospacing="1"/>
      <w:ind w:left="566" w:hanging="283"/>
    </w:pPr>
    <w:rPr>
      <w:rFonts w:eastAsia="SimSun"/>
      <w:kern w:val="1"/>
      <w:lang w:val="it-IT" w:eastAsia="hi-IN" w:bidi="hi-IN"/>
    </w:rPr>
  </w:style>
  <w:style w:type="paragraph" w:customStyle="1" w:styleId="spip">
    <w:name w:val="spip"/>
    <w:basedOn w:val="Normal"/>
    <w:rsid w:val="00923042"/>
    <w:pPr>
      <w:spacing w:before="100" w:beforeAutospacing="1" w:after="100" w:afterAutospacing="1"/>
    </w:pPr>
  </w:style>
  <w:style w:type="paragraph" w:customStyle="1" w:styleId="ftrefCharCarCharCarCharCarCharCarCharCarCharCarCharCarCharCarCharCarCharCarCharCarChar">
    <w:name w:val="ftref Char Car Char Car Char Car Char Car Char Car Char Car Char Car Char Car Char Car Char Car Char Car Char"/>
    <w:basedOn w:val="Normal"/>
    <w:next w:val="Normal"/>
    <w:rsid w:val="00923042"/>
    <w:pPr>
      <w:spacing w:after="160" w:line="240" w:lineRule="exact"/>
    </w:pPr>
    <w:rPr>
      <w:rFonts w:ascii="Cambria" w:hAnsi="Cambria"/>
      <w:vertAlign w:val="superscript"/>
    </w:rPr>
  </w:style>
  <w:style w:type="paragraph" w:customStyle="1" w:styleId="BodyText31">
    <w:name w:val="Body Text 31"/>
    <w:basedOn w:val="Normal"/>
    <w:rsid w:val="00923042"/>
    <w:pPr>
      <w:tabs>
        <w:tab w:val="left" w:pos="720"/>
      </w:tabs>
    </w:pPr>
    <w:rPr>
      <w:szCs w:val="20"/>
    </w:rPr>
  </w:style>
  <w:style w:type="paragraph" w:customStyle="1" w:styleId="OtherHeader">
    <w:name w:val="OtherHeader"/>
    <w:basedOn w:val="En-tte"/>
    <w:next w:val="Normal"/>
    <w:rsid w:val="00923042"/>
    <w:pPr>
      <w:tabs>
        <w:tab w:val="clear" w:pos="4536"/>
        <w:tab w:val="clear" w:pos="9072"/>
        <w:tab w:val="left" w:pos="4153"/>
        <w:tab w:val="right" w:pos="7655"/>
        <w:tab w:val="right" w:pos="8306"/>
      </w:tabs>
      <w:overflowPunct w:val="0"/>
      <w:autoSpaceDE w:val="0"/>
      <w:autoSpaceDN w:val="0"/>
      <w:adjustRightInd w:val="0"/>
      <w:spacing w:before="360" w:after="240" w:line="264" w:lineRule="auto"/>
      <w:textAlignment w:val="baseline"/>
    </w:pPr>
    <w:rPr>
      <w:rFonts w:ascii="Book Antiqua" w:eastAsia="Times New Roman" w:hAnsi="Book Antiqua"/>
      <w:b/>
      <w:i/>
      <w:caps/>
      <w:sz w:val="22"/>
    </w:rPr>
  </w:style>
  <w:style w:type="paragraph" w:customStyle="1" w:styleId="pucepoint">
    <w:name w:val="puce point"/>
    <w:basedOn w:val="Normal"/>
    <w:link w:val="pucepointCar"/>
    <w:rsid w:val="00923042"/>
    <w:pPr>
      <w:tabs>
        <w:tab w:val="num" w:pos="360"/>
      </w:tabs>
      <w:ind w:left="360" w:hanging="360"/>
    </w:pPr>
    <w:rPr>
      <w:position w:val="-7"/>
      <w:sz w:val="22"/>
      <w:szCs w:val="20"/>
      <w:lang w:val="fr-CA" w:eastAsia="fr-CA"/>
    </w:rPr>
  </w:style>
  <w:style w:type="character" w:customStyle="1" w:styleId="pucepointCar">
    <w:name w:val="puce point Car"/>
    <w:link w:val="pucepoint"/>
    <w:rsid w:val="00923042"/>
    <w:rPr>
      <w:rFonts w:ascii="Times New Roman" w:eastAsia="Times New Roman" w:hAnsi="Times New Roman" w:cs="Times New Roman"/>
      <w:position w:val="-7"/>
      <w:szCs w:val="20"/>
      <w:lang w:val="fr-CA" w:eastAsia="fr-CA"/>
    </w:rPr>
  </w:style>
  <w:style w:type="paragraph" w:customStyle="1" w:styleId="Text">
    <w:name w:val="Text"/>
    <w:basedOn w:val="Normal"/>
    <w:rsid w:val="00923042"/>
    <w:pPr>
      <w:spacing w:after="160"/>
    </w:pPr>
    <w:rPr>
      <w:rFonts w:ascii="Garamond" w:hAnsi="Garamond"/>
      <w:sz w:val="22"/>
    </w:rPr>
  </w:style>
  <w:style w:type="paragraph" w:customStyle="1" w:styleId="n">
    <w:name w:val="n"/>
    <w:basedOn w:val="Normal"/>
    <w:rsid w:val="00923042"/>
    <w:pPr>
      <w:spacing w:before="100" w:beforeAutospacing="1" w:after="100" w:afterAutospacing="1"/>
    </w:pPr>
  </w:style>
  <w:style w:type="character" w:customStyle="1" w:styleId="fl">
    <w:name w:val="fl"/>
    <w:rsid w:val="00923042"/>
  </w:style>
  <w:style w:type="paragraph" w:customStyle="1" w:styleId="Style5">
    <w:name w:val="Style 5"/>
    <w:basedOn w:val="Normal"/>
    <w:rsid w:val="00923042"/>
    <w:pPr>
      <w:widowControl w:val="0"/>
      <w:autoSpaceDE w:val="0"/>
      <w:autoSpaceDN w:val="0"/>
      <w:spacing w:line="228" w:lineRule="exact"/>
    </w:pPr>
  </w:style>
  <w:style w:type="character" w:customStyle="1" w:styleId="gch">
    <w:name w:val="gch"/>
    <w:rsid w:val="00923042"/>
  </w:style>
  <w:style w:type="paragraph" w:customStyle="1" w:styleId="Notedebasdepage1">
    <w:name w:val="Note de bas de page1"/>
    <w:basedOn w:val="Normal"/>
    <w:rsid w:val="00923042"/>
    <w:rPr>
      <w:sz w:val="20"/>
      <w:szCs w:val="20"/>
      <w:lang w:val="fr-CA"/>
    </w:rPr>
  </w:style>
  <w:style w:type="paragraph" w:customStyle="1" w:styleId="normal3240web41">
    <w:name w:val="normal3240web41"/>
    <w:basedOn w:val="Normal"/>
    <w:rsid w:val="00923042"/>
    <w:pPr>
      <w:spacing w:before="100" w:beforeAutospacing="1" w:after="100" w:afterAutospacing="1"/>
    </w:pPr>
  </w:style>
  <w:style w:type="character" w:customStyle="1" w:styleId="Strong1">
    <w:name w:val="Strong1"/>
    <w:rsid w:val="00923042"/>
  </w:style>
  <w:style w:type="character" w:customStyle="1" w:styleId="upcasttextcolor-0">
    <w:name w:val="upcasttextcolor-0"/>
    <w:rsid w:val="00923042"/>
  </w:style>
  <w:style w:type="character" w:customStyle="1" w:styleId="upcasttextcolor-1">
    <w:name w:val="upcasttextcolor-1"/>
    <w:rsid w:val="00923042"/>
  </w:style>
  <w:style w:type="paragraph" w:customStyle="1" w:styleId="ps">
    <w:name w:val="ps"/>
    <w:basedOn w:val="Normal"/>
    <w:link w:val="psCar"/>
    <w:rsid w:val="00923042"/>
    <w:pPr>
      <w:keepLines/>
      <w:spacing w:before="200"/>
    </w:pPr>
    <w:rPr>
      <w:rFonts w:ascii="Verdana" w:hAnsi="Verdana"/>
      <w:sz w:val="18"/>
      <w:szCs w:val="20"/>
    </w:rPr>
  </w:style>
  <w:style w:type="character" w:customStyle="1" w:styleId="psCar">
    <w:name w:val="ps Car"/>
    <w:link w:val="ps"/>
    <w:locked/>
    <w:rsid w:val="00923042"/>
    <w:rPr>
      <w:rFonts w:ascii="Verdana" w:eastAsia="Times New Roman" w:hAnsi="Verdana" w:cs="Times New Roman"/>
      <w:sz w:val="18"/>
      <w:szCs w:val="20"/>
      <w:lang w:val="en-US"/>
    </w:rPr>
  </w:style>
  <w:style w:type="character" w:customStyle="1" w:styleId="a">
    <w:name w:val="a"/>
    <w:rsid w:val="00923042"/>
  </w:style>
  <w:style w:type="character" w:customStyle="1" w:styleId="l10">
    <w:name w:val="l10"/>
    <w:rsid w:val="00923042"/>
  </w:style>
  <w:style w:type="character" w:customStyle="1" w:styleId="l6">
    <w:name w:val="l6"/>
    <w:rsid w:val="00923042"/>
  </w:style>
  <w:style w:type="character" w:customStyle="1" w:styleId="l7">
    <w:name w:val="l7"/>
    <w:rsid w:val="00923042"/>
  </w:style>
  <w:style w:type="character" w:customStyle="1" w:styleId="l9">
    <w:name w:val="l9"/>
    <w:rsid w:val="00923042"/>
  </w:style>
  <w:style w:type="paragraph" w:customStyle="1" w:styleId="StyleJustifiGauche095cmPremireligne0cmInterlign">
    <w:name w:val="Style Justifié Gauche :  095 cm Première ligne : 0 cm Interlign..."/>
    <w:basedOn w:val="Normal"/>
    <w:rsid w:val="00923042"/>
    <w:pPr>
      <w:suppressAutoHyphens/>
      <w:spacing w:line="360" w:lineRule="auto"/>
      <w:ind w:firstLine="284"/>
    </w:pPr>
    <w:rPr>
      <w:szCs w:val="20"/>
      <w:lang w:eastAsia="ar-SA"/>
    </w:rPr>
  </w:style>
  <w:style w:type="paragraph" w:customStyle="1" w:styleId="ea">
    <w:name w:val="ea"/>
    <w:basedOn w:val="Normal"/>
    <w:rsid w:val="00923042"/>
    <w:pPr>
      <w:keepLines/>
      <w:spacing w:before="60"/>
    </w:pPr>
    <w:rPr>
      <w:rFonts w:cs="Arial"/>
      <w:sz w:val="20"/>
      <w:szCs w:val="20"/>
    </w:rPr>
  </w:style>
  <w:style w:type="paragraph" w:customStyle="1" w:styleId="Char1">
    <w:name w:val="Char1"/>
    <w:basedOn w:val="Normal"/>
    <w:rsid w:val="00923042"/>
    <w:pPr>
      <w:spacing w:after="160" w:line="240" w:lineRule="exact"/>
    </w:pPr>
    <w:rPr>
      <w:b/>
      <w:sz w:val="20"/>
      <w:szCs w:val="20"/>
    </w:rPr>
  </w:style>
  <w:style w:type="paragraph" w:customStyle="1" w:styleId="Texte">
    <w:name w:val="Texte"/>
    <w:basedOn w:val="Normal"/>
    <w:rsid w:val="00923042"/>
    <w:pPr>
      <w:keepLines/>
      <w:spacing w:before="120"/>
    </w:pPr>
    <w:rPr>
      <w:rFonts w:cs="Arial"/>
      <w:sz w:val="20"/>
      <w:szCs w:val="20"/>
    </w:rPr>
  </w:style>
  <w:style w:type="paragraph" w:customStyle="1" w:styleId="Enum3">
    <w:name w:val="Enum 3"/>
    <w:basedOn w:val="Normal"/>
    <w:rsid w:val="00923042"/>
    <w:pPr>
      <w:keepLines/>
      <w:tabs>
        <w:tab w:val="num" w:pos="360"/>
      </w:tabs>
      <w:spacing w:before="60"/>
      <w:ind w:left="360" w:hanging="360"/>
    </w:pPr>
    <w:rPr>
      <w:rFonts w:cs="Arial"/>
      <w:sz w:val="20"/>
      <w:szCs w:val="20"/>
    </w:rPr>
  </w:style>
  <w:style w:type="paragraph" w:customStyle="1" w:styleId="Enum1">
    <w:name w:val="Enum 1"/>
    <w:basedOn w:val="Normal"/>
    <w:rsid w:val="00923042"/>
    <w:pPr>
      <w:keepLines/>
      <w:tabs>
        <w:tab w:val="num" w:pos="360"/>
      </w:tabs>
      <w:spacing w:before="60"/>
      <w:ind w:left="360" w:hanging="360"/>
    </w:pPr>
    <w:rPr>
      <w:rFonts w:cs="Arial"/>
      <w:sz w:val="20"/>
      <w:szCs w:val="20"/>
    </w:rPr>
  </w:style>
  <w:style w:type="paragraph" w:customStyle="1" w:styleId="titrecoltab">
    <w:name w:val="titre col tab"/>
    <w:basedOn w:val="Normal"/>
    <w:rsid w:val="00923042"/>
    <w:pPr>
      <w:jc w:val="center"/>
    </w:pPr>
    <w:rPr>
      <w:rFonts w:cs="Arial"/>
      <w:color w:val="0000FF"/>
      <w:sz w:val="20"/>
      <w:szCs w:val="20"/>
    </w:rPr>
  </w:style>
  <w:style w:type="paragraph" w:customStyle="1" w:styleId="C1PlainText">
    <w:name w:val="C1 Plain Text"/>
    <w:basedOn w:val="Normal"/>
    <w:rsid w:val="00923042"/>
    <w:pPr>
      <w:overflowPunct w:val="0"/>
      <w:autoSpaceDE w:val="0"/>
      <w:autoSpaceDN w:val="0"/>
      <w:adjustRightInd w:val="0"/>
      <w:spacing w:before="120" w:after="120"/>
      <w:ind w:left="1298"/>
      <w:textAlignment w:val="baseline"/>
    </w:pPr>
    <w:rPr>
      <w:szCs w:val="20"/>
    </w:rPr>
  </w:style>
  <w:style w:type="paragraph" w:customStyle="1" w:styleId="Enum2Car">
    <w:name w:val="Enum 2 Car"/>
    <w:basedOn w:val="Normal"/>
    <w:link w:val="Enum2CarCar"/>
    <w:rsid w:val="00923042"/>
    <w:pPr>
      <w:keepLines/>
      <w:tabs>
        <w:tab w:val="num" w:pos="360"/>
      </w:tabs>
      <w:spacing w:before="60"/>
      <w:ind w:left="360" w:hanging="360"/>
    </w:pPr>
    <w:rPr>
      <w:sz w:val="20"/>
      <w:szCs w:val="20"/>
    </w:rPr>
  </w:style>
  <w:style w:type="character" w:customStyle="1" w:styleId="Enum2CarCar">
    <w:name w:val="Enum 2 Car Car"/>
    <w:link w:val="Enum2Car"/>
    <w:rsid w:val="00923042"/>
    <w:rPr>
      <w:rFonts w:ascii="Times New Roman" w:eastAsia="Times New Roman" w:hAnsi="Times New Roman" w:cs="Times New Roman"/>
      <w:sz w:val="20"/>
      <w:szCs w:val="20"/>
      <w:lang w:val="en-US"/>
    </w:rPr>
  </w:style>
  <w:style w:type="paragraph" w:customStyle="1" w:styleId="TexteCar1CarCarCarCar">
    <w:name w:val="Texte Car1 Car Car Car Car"/>
    <w:basedOn w:val="Normal"/>
    <w:link w:val="TexteCar1CarCarCarCarCar"/>
    <w:rsid w:val="00923042"/>
    <w:pPr>
      <w:keepLines/>
      <w:spacing w:before="120"/>
    </w:pPr>
    <w:rPr>
      <w:sz w:val="20"/>
      <w:szCs w:val="20"/>
    </w:rPr>
  </w:style>
  <w:style w:type="character" w:customStyle="1" w:styleId="TexteCar1CarCarCarCarCar">
    <w:name w:val="Texte Car1 Car Car Car Car Car"/>
    <w:link w:val="TexteCar1CarCarCarCar"/>
    <w:rsid w:val="00923042"/>
    <w:rPr>
      <w:rFonts w:ascii="Times New Roman" w:eastAsia="Times New Roman" w:hAnsi="Times New Roman" w:cs="Times New Roman"/>
      <w:sz w:val="20"/>
      <w:szCs w:val="20"/>
      <w:lang w:val="en-US"/>
    </w:rPr>
  </w:style>
  <w:style w:type="paragraph" w:customStyle="1" w:styleId="0">
    <w:name w:val="0"/>
    <w:rsid w:val="00923042"/>
    <w:pPr>
      <w:tabs>
        <w:tab w:val="left" w:pos="1440"/>
        <w:tab w:val="right" w:pos="8931"/>
      </w:tabs>
      <w:spacing w:after="60" w:line="240" w:lineRule="auto"/>
      <w:ind w:left="851"/>
      <w:jc w:val="both"/>
    </w:pPr>
    <w:rPr>
      <w:rFonts w:ascii="Times New Roman" w:eastAsia="Times New Roman" w:hAnsi="Times New Roman" w:cs="Times New Roman"/>
      <w:szCs w:val="20"/>
    </w:rPr>
  </w:style>
  <w:style w:type="paragraph" w:customStyle="1" w:styleId="Subtitle2">
    <w:name w:val="Subtitle 2"/>
    <w:basedOn w:val="Pieddepage"/>
    <w:rsid w:val="00923042"/>
    <w:pPr>
      <w:tabs>
        <w:tab w:val="clear" w:pos="4536"/>
        <w:tab w:val="clear" w:pos="9072"/>
      </w:tabs>
      <w:overflowPunct w:val="0"/>
      <w:autoSpaceDE w:val="0"/>
      <w:autoSpaceDN w:val="0"/>
      <w:adjustRightInd w:val="0"/>
      <w:spacing w:before="120"/>
      <w:jc w:val="center"/>
      <w:textAlignment w:val="baseline"/>
    </w:pPr>
    <w:rPr>
      <w:rFonts w:ascii="Times New Roman" w:eastAsia="Times New Roman" w:hAnsi="Times New Roman" w:cs="Arial"/>
      <w:b/>
      <w:sz w:val="32"/>
      <w:szCs w:val="24"/>
    </w:rPr>
  </w:style>
  <w:style w:type="paragraph" w:customStyle="1" w:styleId="BodyText1">
    <w:name w:val="Body Text1"/>
    <w:aliases w:val="OPM,OPM Char1 Char Char,Body text Char Char"/>
    <w:basedOn w:val="Normal"/>
    <w:link w:val="BodytextChar"/>
    <w:autoRedefine/>
    <w:qFormat/>
    <w:rsid w:val="00923042"/>
    <w:pPr>
      <w:spacing w:before="120" w:after="120"/>
    </w:pPr>
    <w:rPr>
      <w:sz w:val="22"/>
    </w:rPr>
  </w:style>
  <w:style w:type="character" w:customStyle="1" w:styleId="BodytextChar">
    <w:name w:val="Body text Char"/>
    <w:aliases w:val="OPM Char,OPM Char1 Char Char Char,Body text Char Char Char,OPM Char Char,OPM Char1"/>
    <w:link w:val="BodyText1"/>
    <w:locked/>
    <w:rsid w:val="00923042"/>
    <w:rPr>
      <w:rFonts w:ascii="Times New Roman" w:eastAsia="Times New Roman" w:hAnsi="Times New Roman" w:cs="Times New Roman"/>
      <w:szCs w:val="24"/>
      <w:lang w:val="en-US"/>
    </w:rPr>
  </w:style>
  <w:style w:type="character" w:customStyle="1" w:styleId="Titre3Car1">
    <w:name w:val="Titre 3 Car1"/>
    <w:aliases w:val="Titre 3 Car Car Car Car,Section Header3 Car1,H3 Car1,RFF-Titre 3 Car1,MLM-Titre 4 Car1,3Rapport Car1,MLM-Titre 3 Car1,envinorm Car1,Heading 3 Char Car1,Titolo 3: SOTTOTITOLO 2 TORINO Car1,sottotitolo2 Car1"/>
    <w:qFormat/>
    <w:rsid w:val="00923042"/>
    <w:rPr>
      <w:rFonts w:ascii="Arial" w:hAnsi="Arial" w:cs="Arial"/>
      <w:b/>
      <w:sz w:val="28"/>
      <w:szCs w:val="24"/>
      <w:lang w:val="fr-FR" w:eastAsia="fr-FR" w:bidi="ar-SA"/>
    </w:rPr>
  </w:style>
  <w:style w:type="character" w:customStyle="1" w:styleId="highlight">
    <w:name w:val="highlight"/>
    <w:rsid w:val="00923042"/>
  </w:style>
  <w:style w:type="paragraph" w:customStyle="1" w:styleId="PARAPAD">
    <w:name w:val="PARA PAD"/>
    <w:basedOn w:val="Normal"/>
    <w:qFormat/>
    <w:rsid w:val="00923042"/>
    <w:pPr>
      <w:numPr>
        <w:numId w:val="8"/>
      </w:numPr>
      <w:autoSpaceDE w:val="0"/>
      <w:autoSpaceDN w:val="0"/>
      <w:adjustRightInd w:val="0"/>
    </w:pPr>
    <w:rPr>
      <w:bCs/>
      <w:szCs w:val="20"/>
    </w:rPr>
  </w:style>
  <w:style w:type="paragraph" w:customStyle="1" w:styleId="Pa2">
    <w:name w:val="Pa2"/>
    <w:basedOn w:val="Default"/>
    <w:next w:val="Default"/>
    <w:uiPriority w:val="99"/>
    <w:rsid w:val="00923042"/>
    <w:pPr>
      <w:spacing w:line="241" w:lineRule="atLeast"/>
    </w:pPr>
    <w:rPr>
      <w:rFonts w:ascii="Eurostile" w:eastAsia="Times New Roman" w:hAnsi="Eurostile" w:cs="Times New Roman"/>
      <w:color w:val="auto"/>
    </w:rPr>
  </w:style>
  <w:style w:type="character" w:customStyle="1" w:styleId="A5">
    <w:name w:val="A5"/>
    <w:uiPriority w:val="99"/>
    <w:rsid w:val="00923042"/>
    <w:rPr>
      <w:rFonts w:cs="Eurostile"/>
      <w:color w:val="000000"/>
      <w:sz w:val="22"/>
      <w:szCs w:val="22"/>
    </w:rPr>
  </w:style>
  <w:style w:type="paragraph" w:customStyle="1" w:styleId="Pa0">
    <w:name w:val="Pa0"/>
    <w:basedOn w:val="Default"/>
    <w:next w:val="Default"/>
    <w:uiPriority w:val="99"/>
    <w:rsid w:val="00923042"/>
    <w:pPr>
      <w:spacing w:line="241" w:lineRule="atLeast"/>
    </w:pPr>
    <w:rPr>
      <w:rFonts w:ascii="Eurostile" w:eastAsia="Times New Roman" w:hAnsi="Eurostile" w:cs="Times New Roman"/>
      <w:color w:val="auto"/>
    </w:rPr>
  </w:style>
  <w:style w:type="character" w:customStyle="1" w:styleId="A0">
    <w:name w:val="A0"/>
    <w:uiPriority w:val="99"/>
    <w:rsid w:val="00923042"/>
    <w:rPr>
      <w:rFonts w:cs="Eurostile"/>
      <w:b/>
      <w:bCs/>
      <w:color w:val="000000"/>
      <w:sz w:val="36"/>
      <w:szCs w:val="36"/>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rsid w:val="00923042"/>
    <w:pPr>
      <w:spacing w:after="160" w:line="240" w:lineRule="exact"/>
    </w:pPr>
    <w:rPr>
      <w:rFonts w:ascii="Calibri" w:eastAsia="Calibri" w:hAnsi="Calibri"/>
      <w:sz w:val="22"/>
      <w:vertAlign w:val="superscript"/>
    </w:rPr>
  </w:style>
  <w:style w:type="paragraph" w:customStyle="1" w:styleId="Titre20">
    <w:name w:val="Titre2"/>
    <w:basedOn w:val="Titre2"/>
    <w:link w:val="Titre2Car0"/>
    <w:qFormat/>
    <w:rsid w:val="00923042"/>
    <w:pPr>
      <w:keepLines w:val="0"/>
      <w:tabs>
        <w:tab w:val="num" w:pos="5352"/>
      </w:tabs>
      <w:autoSpaceDE w:val="0"/>
      <w:autoSpaceDN w:val="0"/>
      <w:adjustRightInd w:val="0"/>
      <w:spacing w:line="240" w:lineRule="atLeast"/>
      <w:ind w:left="5352" w:hanging="390"/>
    </w:pPr>
    <w:rPr>
      <w:b/>
      <w:color w:val="000000"/>
      <w:szCs w:val="20"/>
    </w:rPr>
  </w:style>
  <w:style w:type="character" w:customStyle="1" w:styleId="Titre2Car0">
    <w:name w:val="Titre2 Car"/>
    <w:link w:val="Titre20"/>
    <w:rsid w:val="00923042"/>
    <w:rPr>
      <w:rFonts w:ascii="Times New Roman" w:eastAsia="Times New Roman" w:hAnsi="Times New Roman" w:cs="Times New Roman"/>
      <w:b/>
      <w:bCs/>
      <w:color w:val="000000"/>
      <w:sz w:val="24"/>
      <w:szCs w:val="20"/>
      <w:lang w:val="en-US"/>
    </w:rPr>
  </w:style>
  <w:style w:type="paragraph" w:customStyle="1" w:styleId="WB-Numbered">
    <w:name w:val="WB - Numbered"/>
    <w:basedOn w:val="Normal"/>
    <w:qFormat/>
    <w:rsid w:val="00923042"/>
    <w:pPr>
      <w:numPr>
        <w:numId w:val="11"/>
      </w:numPr>
      <w:spacing w:after="180"/>
    </w:pPr>
    <w:rPr>
      <w:rFonts w:ascii="Garamond" w:hAnsi="Garamond"/>
      <w:szCs w:val="20"/>
    </w:rPr>
  </w:style>
  <w:style w:type="numbering" w:customStyle="1" w:styleId="ListHeadings">
    <w:name w:val="List Headings"/>
    <w:uiPriority w:val="99"/>
    <w:rsid w:val="00923042"/>
    <w:pPr>
      <w:numPr>
        <w:numId w:val="12"/>
      </w:numPr>
    </w:pPr>
  </w:style>
  <w:style w:type="paragraph" w:customStyle="1" w:styleId="oknormal">
    <w:name w:val="ok normal"/>
    <w:basedOn w:val="Normal"/>
    <w:link w:val="oknormalCar"/>
    <w:qFormat/>
    <w:rsid w:val="00923042"/>
    <w:rPr>
      <w:rFonts w:cs="Arial"/>
      <w:szCs w:val="21"/>
      <w:lang w:bidi="en-US"/>
    </w:rPr>
  </w:style>
  <w:style w:type="paragraph" w:customStyle="1" w:styleId="okpuce1">
    <w:name w:val="ok puce1"/>
    <w:basedOn w:val="oknormal"/>
    <w:link w:val="okpuce1Car"/>
    <w:qFormat/>
    <w:rsid w:val="00923042"/>
  </w:style>
  <w:style w:type="character" w:customStyle="1" w:styleId="oknormalCar">
    <w:name w:val="ok normal Car"/>
    <w:basedOn w:val="Policepardfaut"/>
    <w:link w:val="oknormal"/>
    <w:rsid w:val="00923042"/>
    <w:rPr>
      <w:rFonts w:ascii="Times New Roman" w:eastAsia="Times New Roman" w:hAnsi="Times New Roman" w:cs="Arial"/>
      <w:sz w:val="24"/>
      <w:szCs w:val="21"/>
      <w:lang w:val="en-US" w:bidi="en-US"/>
    </w:rPr>
  </w:style>
  <w:style w:type="paragraph" w:customStyle="1" w:styleId="okpuce2">
    <w:name w:val="ok puce2"/>
    <w:basedOn w:val="okpuce1"/>
    <w:qFormat/>
    <w:rsid w:val="00923042"/>
    <w:pPr>
      <w:numPr>
        <w:ilvl w:val="1"/>
      </w:numPr>
      <w:tabs>
        <w:tab w:val="num" w:pos="643"/>
      </w:tabs>
      <w:ind w:left="643"/>
    </w:pPr>
  </w:style>
  <w:style w:type="character" w:customStyle="1" w:styleId="okpuce1Car">
    <w:name w:val="ok puce1 Car"/>
    <w:basedOn w:val="oknormalCar"/>
    <w:link w:val="okpuce1"/>
    <w:rsid w:val="00923042"/>
    <w:rPr>
      <w:rFonts w:ascii="Times New Roman" w:eastAsia="Times New Roman" w:hAnsi="Times New Roman" w:cs="Arial"/>
      <w:sz w:val="24"/>
      <w:szCs w:val="21"/>
      <w:lang w:val="en-US" w:bidi="en-US"/>
    </w:rPr>
  </w:style>
  <w:style w:type="paragraph" w:customStyle="1" w:styleId="Style100">
    <w:name w:val="Style10"/>
    <w:basedOn w:val="Titre2"/>
    <w:qFormat/>
    <w:rsid w:val="00923042"/>
    <w:pPr>
      <w:keepLines w:val="0"/>
      <w:tabs>
        <w:tab w:val="left" w:pos="1350"/>
      </w:tabs>
      <w:spacing w:before="360" w:after="120"/>
      <w:ind w:left="792" w:hanging="432"/>
    </w:pPr>
    <w:rPr>
      <w:rFonts w:ascii="Century Gothic" w:hAnsi="Century Gothic"/>
      <w:b/>
      <w:bCs w:val="0"/>
      <w:sz w:val="28"/>
      <w:szCs w:val="20"/>
    </w:rPr>
  </w:style>
  <w:style w:type="character" w:customStyle="1" w:styleId="Style9Char">
    <w:name w:val="Style9 Char"/>
    <w:basedOn w:val="Titre3Car"/>
    <w:link w:val="Style9"/>
    <w:rsid w:val="00923042"/>
    <w:rPr>
      <w:rFonts w:ascii="Times New Roman" w:eastAsia="Times New Roman" w:hAnsi="Times New Roman" w:cs="Times New Roman"/>
      <w:bCs w:val="0"/>
      <w:i w:val="0"/>
      <w:sz w:val="24"/>
      <w:szCs w:val="24"/>
      <w:lang w:val="en-US"/>
    </w:rPr>
  </w:style>
  <w:style w:type="paragraph" w:customStyle="1" w:styleId="Style11">
    <w:name w:val="Style11"/>
    <w:basedOn w:val="Titre1"/>
    <w:qFormat/>
    <w:rsid w:val="00923042"/>
    <w:pPr>
      <w:keepLines w:val="0"/>
      <w:spacing w:before="360" w:after="120"/>
      <w:ind w:left="360" w:hanging="360"/>
    </w:pPr>
    <w:rPr>
      <w:rFonts w:ascii="Century Gothic" w:hAnsi="Century Gothic" w:cstheme="majorBidi"/>
      <w:bCs w:val="0"/>
      <w:caps/>
      <w:kern w:val="28"/>
      <w:sz w:val="32"/>
      <w:szCs w:val="20"/>
      <w:lang w:val="fr-CH"/>
    </w:rPr>
  </w:style>
  <w:style w:type="character" w:customStyle="1" w:styleId="UnresolvedMention1">
    <w:name w:val="Unresolved Mention1"/>
    <w:basedOn w:val="Policepardfaut"/>
    <w:uiPriority w:val="99"/>
    <w:semiHidden/>
    <w:unhideWhenUsed/>
    <w:rsid w:val="00923042"/>
    <w:rPr>
      <w:color w:val="808080"/>
      <w:shd w:val="clear" w:color="auto" w:fill="E6E6E6"/>
    </w:rPr>
  </w:style>
  <w:style w:type="paragraph" w:customStyle="1" w:styleId="StyleArial11ptJustifiGauche15cmInterligneExacte">
    <w:name w:val="Style Arial 11 pt Justifié Gauche :  1.5 cm Interligne : Exacte..."/>
    <w:basedOn w:val="Normal"/>
    <w:rsid w:val="00923042"/>
    <w:pPr>
      <w:tabs>
        <w:tab w:val="left" w:pos="851"/>
      </w:tabs>
      <w:spacing w:line="280" w:lineRule="exact"/>
      <w:ind w:left="851"/>
    </w:pPr>
    <w:rPr>
      <w:sz w:val="22"/>
      <w:szCs w:val="20"/>
      <w:lang w:val="fr-CA" w:eastAsia="fr-CA"/>
    </w:rPr>
  </w:style>
  <w:style w:type="character" w:customStyle="1" w:styleId="UnresolvedMention2">
    <w:name w:val="Unresolved Mention2"/>
    <w:basedOn w:val="Policepardfaut"/>
    <w:uiPriority w:val="99"/>
    <w:semiHidden/>
    <w:unhideWhenUsed/>
    <w:rsid w:val="00923042"/>
    <w:rPr>
      <w:color w:val="808080"/>
      <w:shd w:val="clear" w:color="auto" w:fill="E6E6E6"/>
    </w:rPr>
  </w:style>
  <w:style w:type="paragraph" w:customStyle="1" w:styleId="PuceN2">
    <w:name w:val="PuceN2"/>
    <w:basedOn w:val="Normal"/>
    <w:qFormat/>
    <w:rsid w:val="00923042"/>
    <w:pPr>
      <w:numPr>
        <w:numId w:val="15"/>
      </w:numPr>
      <w:spacing w:after="120"/>
    </w:pPr>
    <w:rPr>
      <w:sz w:val="20"/>
      <w:szCs w:val="20"/>
      <w:lang w:val="fr-CA"/>
    </w:rPr>
  </w:style>
  <w:style w:type="character" w:customStyle="1" w:styleId="UnresolvedMention">
    <w:name w:val="Unresolved Mention"/>
    <w:basedOn w:val="Policepardfaut"/>
    <w:uiPriority w:val="99"/>
    <w:semiHidden/>
    <w:unhideWhenUsed/>
    <w:rsid w:val="0092304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7929</Words>
  <Characters>43611</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lp dell</cp:lastModifiedBy>
  <cp:revision>2</cp:revision>
  <dcterms:created xsi:type="dcterms:W3CDTF">2018-06-06T07:50:00Z</dcterms:created>
  <dcterms:modified xsi:type="dcterms:W3CDTF">2018-06-06T07:50:00Z</dcterms:modified>
</cp:coreProperties>
</file>