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1AF7AD" w14:textId="54AFA1DE" w:rsidR="00CD280D" w:rsidRDefault="00773AF2" w:rsidP="00D5043C">
      <w:pPr>
        <w:spacing w:line="240" w:lineRule="auto"/>
        <w:ind w:right="-434"/>
        <w:jc w:val="right"/>
        <w:rPr>
          <w:b/>
          <w:color w:val="98BB0E"/>
          <w:sz w:val="36"/>
          <w:szCs w:val="36"/>
        </w:rPr>
      </w:pPr>
      <w:bookmarkStart w:id="0" w:name="Text5"/>
      <w:r>
        <w:rPr>
          <w:b/>
          <w:color w:val="98BB0E"/>
          <w:sz w:val="36"/>
          <w:szCs w:val="36"/>
        </w:rPr>
        <w:t>Office A</w:t>
      </w:r>
      <w:r w:rsidR="00F71EB0">
        <w:rPr>
          <w:b/>
          <w:color w:val="98BB0E"/>
          <w:sz w:val="36"/>
          <w:szCs w:val="36"/>
        </w:rPr>
        <w:t>dministrat</w:t>
      </w:r>
      <w:r w:rsidR="00C93B27">
        <w:rPr>
          <w:b/>
          <w:color w:val="98BB0E"/>
          <w:sz w:val="36"/>
          <w:szCs w:val="36"/>
        </w:rPr>
        <w:t>or</w:t>
      </w:r>
      <w:bookmarkStart w:id="1" w:name="_GoBack"/>
      <w:bookmarkEnd w:id="1"/>
    </w:p>
    <w:p w14:paraId="7C9C7339" w14:textId="77777777" w:rsidR="003C660E" w:rsidRPr="00DB284C" w:rsidRDefault="00CD280D" w:rsidP="00DB284C">
      <w:pPr>
        <w:spacing w:line="240" w:lineRule="auto"/>
        <w:ind w:right="-434"/>
        <w:jc w:val="right"/>
        <w:rPr>
          <w:color w:val="98BB0E"/>
          <w:sz w:val="36"/>
          <w:szCs w:val="36"/>
        </w:rPr>
      </w:pPr>
      <w:r>
        <w:rPr>
          <w:color w:val="98BB0E"/>
          <w:sz w:val="36"/>
          <w:szCs w:val="36"/>
        </w:rPr>
        <w:t xml:space="preserve">Based in </w:t>
      </w:r>
      <w:r w:rsidR="00DB284C">
        <w:rPr>
          <w:color w:val="98BB0E"/>
          <w:sz w:val="36"/>
          <w:szCs w:val="36"/>
        </w:rPr>
        <w:t xml:space="preserve">Goma </w:t>
      </w:r>
      <w:r>
        <w:rPr>
          <w:color w:val="98BB0E"/>
          <w:sz w:val="36"/>
          <w:szCs w:val="36"/>
        </w:rPr>
        <w:t>Office (DRC)</w:t>
      </w:r>
    </w:p>
    <w:bookmarkEnd w:id="0"/>
    <w:p w14:paraId="18FD4792" w14:textId="77777777" w:rsidR="00D5043C" w:rsidRPr="00591B07" w:rsidRDefault="00D5043C" w:rsidP="00591B07">
      <w:pPr>
        <w:spacing w:line="240" w:lineRule="auto"/>
      </w:pPr>
    </w:p>
    <w:p w14:paraId="47AF7B3D" w14:textId="77777777" w:rsidR="003C660E" w:rsidRPr="00737827" w:rsidRDefault="003C660E" w:rsidP="003C660E">
      <w:pPr>
        <w:shd w:val="clear" w:color="auto" w:fill="A1C60F"/>
        <w:spacing w:line="312" w:lineRule="auto"/>
        <w:ind w:left="-1134" w:right="-1134" w:firstLine="1134"/>
        <w:rPr>
          <w:b/>
          <w:color w:val="FFFFFF"/>
        </w:rPr>
      </w:pPr>
      <w:r w:rsidRPr="00737827">
        <w:rPr>
          <w:b/>
          <w:color w:val="FFFFFF"/>
        </w:rPr>
        <w:t>Job Description</w:t>
      </w:r>
    </w:p>
    <w:p w14:paraId="3217ACC7" w14:textId="77777777" w:rsidR="003C660E" w:rsidRDefault="003C660E" w:rsidP="00591B07">
      <w:pPr>
        <w:spacing w:line="240" w:lineRule="auto"/>
      </w:pPr>
    </w:p>
    <w:p w14:paraId="514C0B0F" w14:textId="77777777" w:rsidR="00295FDA" w:rsidRPr="005B2407" w:rsidRDefault="00295FDA" w:rsidP="00295FDA">
      <w:pPr>
        <w:spacing w:line="360" w:lineRule="auto"/>
        <w:rPr>
          <w:b/>
          <w:sz w:val="18"/>
          <w:szCs w:val="18"/>
        </w:rPr>
      </w:pPr>
      <w:r w:rsidRPr="005B2407">
        <w:rPr>
          <w:b/>
        </w:rPr>
        <w:t>Job Purpose</w:t>
      </w:r>
    </w:p>
    <w:p w14:paraId="6D512433" w14:textId="77777777" w:rsidR="009E3D30" w:rsidRPr="005B2407" w:rsidRDefault="009E3D30" w:rsidP="009E3D30">
      <w:pPr>
        <w:pStyle w:val="ListParagraph"/>
        <w:numPr>
          <w:ilvl w:val="0"/>
          <w:numId w:val="9"/>
        </w:numPr>
        <w:spacing w:line="360" w:lineRule="auto"/>
        <w:rPr>
          <w:sz w:val="18"/>
          <w:szCs w:val="18"/>
        </w:rPr>
      </w:pPr>
      <w:r w:rsidRPr="005B2407">
        <w:rPr>
          <w:sz w:val="18"/>
          <w:szCs w:val="18"/>
        </w:rPr>
        <w:t xml:space="preserve">To be responsible for providing efficient and effective administration to CAFODs </w:t>
      </w:r>
      <w:r w:rsidR="00F65F89" w:rsidRPr="005B2407">
        <w:rPr>
          <w:sz w:val="18"/>
          <w:szCs w:val="18"/>
        </w:rPr>
        <w:t xml:space="preserve">programme and </w:t>
      </w:r>
      <w:r w:rsidRPr="005B2407">
        <w:rPr>
          <w:sz w:val="18"/>
          <w:szCs w:val="18"/>
        </w:rPr>
        <w:t xml:space="preserve">Office in Goma/DRC </w:t>
      </w:r>
    </w:p>
    <w:p w14:paraId="5CE6ABFE" w14:textId="77777777" w:rsidR="009E3D30" w:rsidRPr="005B2407" w:rsidRDefault="009E3D30" w:rsidP="009E3D30">
      <w:pPr>
        <w:numPr>
          <w:ilvl w:val="0"/>
          <w:numId w:val="9"/>
        </w:numPr>
        <w:spacing w:line="360" w:lineRule="auto"/>
        <w:rPr>
          <w:sz w:val="18"/>
          <w:szCs w:val="18"/>
        </w:rPr>
      </w:pPr>
      <w:r w:rsidRPr="005B2407">
        <w:rPr>
          <w:sz w:val="18"/>
          <w:szCs w:val="18"/>
        </w:rPr>
        <w:t>Liaise with internal and external contacts providing information as needed</w:t>
      </w:r>
    </w:p>
    <w:p w14:paraId="186105AB" w14:textId="1DCF1074" w:rsidR="00295FDA" w:rsidRPr="005B2407" w:rsidRDefault="009E3D30" w:rsidP="00295FDA">
      <w:pPr>
        <w:numPr>
          <w:ilvl w:val="0"/>
          <w:numId w:val="9"/>
        </w:numPr>
        <w:spacing w:line="360" w:lineRule="auto"/>
        <w:rPr>
          <w:sz w:val="18"/>
          <w:szCs w:val="18"/>
        </w:rPr>
      </w:pPr>
      <w:r w:rsidRPr="005B2407">
        <w:rPr>
          <w:sz w:val="18"/>
          <w:szCs w:val="18"/>
        </w:rPr>
        <w:t>Provide general office support, keeping log of petty cash, and ensuring buildings and premises are maintained</w:t>
      </w:r>
      <w:r w:rsidR="00F65F89" w:rsidRPr="005B2407">
        <w:rPr>
          <w:sz w:val="18"/>
          <w:szCs w:val="18"/>
        </w:rPr>
        <w:t>.</w:t>
      </w:r>
    </w:p>
    <w:p w14:paraId="5D233528" w14:textId="77777777" w:rsidR="009E3D30" w:rsidRPr="005B2407" w:rsidRDefault="009E3D30" w:rsidP="009E3D30">
      <w:pPr>
        <w:spacing w:line="360" w:lineRule="auto"/>
        <w:ind w:left="720"/>
        <w:rPr>
          <w:sz w:val="18"/>
          <w:szCs w:val="18"/>
        </w:rPr>
      </w:pPr>
    </w:p>
    <w:p w14:paraId="2ABB16AD" w14:textId="77777777" w:rsidR="00295FDA" w:rsidRPr="005B2407" w:rsidRDefault="00295FDA" w:rsidP="00295FDA">
      <w:pPr>
        <w:spacing w:line="360" w:lineRule="auto"/>
        <w:rPr>
          <w:b/>
          <w:sz w:val="18"/>
          <w:szCs w:val="18"/>
        </w:rPr>
      </w:pPr>
      <w:r w:rsidRPr="005B2407">
        <w:rPr>
          <w:b/>
        </w:rPr>
        <w:t>Job Scope</w:t>
      </w:r>
    </w:p>
    <w:p w14:paraId="6661A7D6" w14:textId="77777777" w:rsidR="009E3D30" w:rsidRPr="005B2407" w:rsidRDefault="009E3D30" w:rsidP="009E3D30">
      <w:pPr>
        <w:numPr>
          <w:ilvl w:val="0"/>
          <w:numId w:val="9"/>
        </w:numPr>
        <w:spacing w:line="360" w:lineRule="auto"/>
        <w:rPr>
          <w:sz w:val="18"/>
          <w:szCs w:val="18"/>
        </w:rPr>
      </w:pPr>
      <w:r w:rsidRPr="005B2407">
        <w:rPr>
          <w:sz w:val="18"/>
          <w:szCs w:val="18"/>
        </w:rPr>
        <w:t>No responsibilities for budget and money, but has petty cash responsibility (small allocation to manage)</w:t>
      </w:r>
    </w:p>
    <w:p w14:paraId="4B70B766" w14:textId="0DD2D4CF" w:rsidR="009E3D30" w:rsidRPr="009E3D30" w:rsidRDefault="00F71EB0" w:rsidP="009E3D30">
      <w:pPr>
        <w:numPr>
          <w:ilvl w:val="0"/>
          <w:numId w:val="9"/>
        </w:numPr>
        <w:spacing w:line="360" w:lineRule="auto"/>
        <w:rPr>
          <w:bCs/>
          <w:sz w:val="16"/>
          <w:szCs w:val="16"/>
        </w:rPr>
      </w:pPr>
      <w:r>
        <w:rPr>
          <w:bCs/>
          <w:sz w:val="18"/>
          <w:szCs w:val="18"/>
        </w:rPr>
        <w:t>C</w:t>
      </w:r>
      <w:r w:rsidR="009E3D30" w:rsidRPr="005B2407">
        <w:rPr>
          <w:bCs/>
          <w:sz w:val="18"/>
          <w:szCs w:val="18"/>
        </w:rPr>
        <w:t>arries out task management of staff of Grade 2 and below</w:t>
      </w:r>
      <w:r w:rsidR="009E3D30" w:rsidRPr="009E3D30">
        <w:rPr>
          <w:bCs/>
          <w:sz w:val="16"/>
          <w:szCs w:val="16"/>
        </w:rPr>
        <w:t xml:space="preserve"> </w:t>
      </w:r>
    </w:p>
    <w:p w14:paraId="3E38AB28" w14:textId="77777777" w:rsidR="005B2407" w:rsidRDefault="005B2407" w:rsidP="005B2407">
      <w:pPr>
        <w:spacing w:line="360" w:lineRule="auto"/>
        <w:rPr>
          <w:b/>
        </w:rPr>
      </w:pPr>
    </w:p>
    <w:p w14:paraId="1F0AF4FA" w14:textId="77777777" w:rsidR="005B2407" w:rsidRPr="005B2407" w:rsidRDefault="005B2407" w:rsidP="005B2407">
      <w:pPr>
        <w:spacing w:line="360" w:lineRule="auto"/>
        <w:rPr>
          <w:b/>
          <w:sz w:val="18"/>
          <w:szCs w:val="18"/>
        </w:rPr>
      </w:pPr>
      <w:r w:rsidRPr="003C660E">
        <w:rPr>
          <w:b/>
        </w:rPr>
        <w:t>Accountability</w:t>
      </w:r>
    </w:p>
    <w:p w14:paraId="0264CD53" w14:textId="602DA54D" w:rsidR="00295FDA" w:rsidRPr="006A264C" w:rsidRDefault="005B2407" w:rsidP="00295FDA">
      <w:pPr>
        <w:spacing w:line="360" w:lineRule="auto"/>
        <w:rPr>
          <w:strike/>
          <w:sz w:val="18"/>
          <w:szCs w:val="18"/>
        </w:rPr>
      </w:pPr>
      <w:r w:rsidRPr="005B2407">
        <w:rPr>
          <w:sz w:val="18"/>
          <w:szCs w:val="18"/>
        </w:rPr>
        <w:t xml:space="preserve">This role reports to the </w:t>
      </w:r>
      <w:r w:rsidR="00F71EB0">
        <w:rPr>
          <w:sz w:val="18"/>
          <w:szCs w:val="18"/>
        </w:rPr>
        <w:t>Finance and Office Manager.</w:t>
      </w:r>
    </w:p>
    <w:p w14:paraId="7025ACF6" w14:textId="77777777" w:rsidR="00295FDA" w:rsidRDefault="00295FDA" w:rsidP="00295FDA">
      <w:pPr>
        <w:spacing w:line="360" w:lineRule="auto"/>
        <w:rPr>
          <w:b/>
        </w:rPr>
      </w:pPr>
    </w:p>
    <w:p w14:paraId="706941F8" w14:textId="77777777" w:rsidR="00295FDA" w:rsidRDefault="00295FDA" w:rsidP="00295FDA">
      <w:pPr>
        <w:spacing w:line="360" w:lineRule="auto"/>
        <w:rPr>
          <w:b/>
        </w:rPr>
      </w:pPr>
      <w:r w:rsidRPr="003C660E">
        <w:rPr>
          <w:b/>
        </w:rPr>
        <w:t>Key responsibilities</w:t>
      </w:r>
    </w:p>
    <w:p w14:paraId="1114A788" w14:textId="77777777" w:rsidR="00295FDA" w:rsidRPr="005B2407" w:rsidRDefault="00295FDA" w:rsidP="00295FDA">
      <w:pPr>
        <w:spacing w:line="360" w:lineRule="auto"/>
        <w:rPr>
          <w:b/>
          <w:sz w:val="18"/>
          <w:szCs w:val="18"/>
        </w:rPr>
      </w:pPr>
      <w:r w:rsidRPr="005B2407">
        <w:rPr>
          <w:b/>
          <w:sz w:val="18"/>
          <w:szCs w:val="18"/>
        </w:rPr>
        <w:t>Ensure effective and efficient administrative and support functions (</w:t>
      </w:r>
      <w:r w:rsidR="005B2407" w:rsidRPr="005B2407">
        <w:rPr>
          <w:b/>
          <w:sz w:val="18"/>
          <w:szCs w:val="18"/>
        </w:rPr>
        <w:t>45</w:t>
      </w:r>
      <w:r w:rsidRPr="005B2407">
        <w:rPr>
          <w:b/>
          <w:sz w:val="18"/>
          <w:szCs w:val="18"/>
        </w:rPr>
        <w:t>%):</w:t>
      </w:r>
    </w:p>
    <w:p w14:paraId="606BB730" w14:textId="77777777" w:rsidR="001F1939" w:rsidRPr="001F1939" w:rsidRDefault="001F1939" w:rsidP="001F1939">
      <w:pPr>
        <w:numPr>
          <w:ilvl w:val="0"/>
          <w:numId w:val="9"/>
        </w:numPr>
        <w:spacing w:line="240" w:lineRule="auto"/>
        <w:rPr>
          <w:rFonts w:cs="Arial"/>
          <w:sz w:val="18"/>
          <w:szCs w:val="18"/>
        </w:rPr>
      </w:pPr>
      <w:r w:rsidRPr="001F1939">
        <w:rPr>
          <w:rFonts w:cs="Arial"/>
          <w:sz w:val="18"/>
          <w:szCs w:val="18"/>
        </w:rPr>
        <w:t xml:space="preserve">Providing logistical support to Programme Finance Officer in respect of the preparation of workshops / other </w:t>
      </w:r>
      <w:r>
        <w:rPr>
          <w:rFonts w:cs="Arial"/>
          <w:sz w:val="18"/>
          <w:szCs w:val="18"/>
        </w:rPr>
        <w:t xml:space="preserve">programme </w:t>
      </w:r>
      <w:r w:rsidRPr="001F1939">
        <w:rPr>
          <w:rFonts w:cs="Arial"/>
          <w:sz w:val="18"/>
          <w:szCs w:val="18"/>
        </w:rPr>
        <w:t>activities and any other administrative and logistical arrangements as required;</w:t>
      </w:r>
    </w:p>
    <w:p w14:paraId="1F5FA1C7" w14:textId="77777777" w:rsidR="00295FDA" w:rsidRPr="005B2407" w:rsidRDefault="00295FDA" w:rsidP="00295FDA">
      <w:pPr>
        <w:numPr>
          <w:ilvl w:val="0"/>
          <w:numId w:val="9"/>
        </w:numPr>
        <w:spacing w:line="360" w:lineRule="auto"/>
        <w:rPr>
          <w:sz w:val="18"/>
          <w:szCs w:val="18"/>
        </w:rPr>
      </w:pPr>
      <w:r w:rsidRPr="005B2407">
        <w:rPr>
          <w:sz w:val="18"/>
          <w:szCs w:val="18"/>
        </w:rPr>
        <w:t>Setting up meetings, booking venues and arranging vehicles as needed</w:t>
      </w:r>
    </w:p>
    <w:p w14:paraId="32CE1401" w14:textId="77777777" w:rsidR="00295FDA" w:rsidRPr="005B2407" w:rsidRDefault="00295FDA" w:rsidP="00295FDA">
      <w:pPr>
        <w:numPr>
          <w:ilvl w:val="0"/>
          <w:numId w:val="9"/>
        </w:numPr>
        <w:spacing w:line="360" w:lineRule="auto"/>
        <w:rPr>
          <w:sz w:val="18"/>
          <w:szCs w:val="18"/>
        </w:rPr>
      </w:pPr>
      <w:r w:rsidRPr="005B2407">
        <w:rPr>
          <w:sz w:val="18"/>
          <w:szCs w:val="18"/>
        </w:rPr>
        <w:t>Attend meetings and take minutes if required</w:t>
      </w:r>
    </w:p>
    <w:p w14:paraId="26E2337F" w14:textId="77777777" w:rsidR="00295FDA" w:rsidRPr="005B2407" w:rsidRDefault="00295FDA" w:rsidP="00295FDA">
      <w:pPr>
        <w:numPr>
          <w:ilvl w:val="0"/>
          <w:numId w:val="9"/>
        </w:numPr>
        <w:spacing w:line="360" w:lineRule="auto"/>
        <w:rPr>
          <w:sz w:val="18"/>
          <w:szCs w:val="18"/>
        </w:rPr>
      </w:pPr>
      <w:r w:rsidRPr="005B2407">
        <w:rPr>
          <w:sz w:val="18"/>
          <w:szCs w:val="18"/>
        </w:rPr>
        <w:t xml:space="preserve">Ensure sufficient supplies of CAFOD resources, stationary etc for the use of office staff. </w:t>
      </w:r>
    </w:p>
    <w:p w14:paraId="4EDE4D67" w14:textId="77777777" w:rsidR="00295FDA" w:rsidRPr="005B2407" w:rsidRDefault="00295FDA" w:rsidP="00295FDA">
      <w:pPr>
        <w:numPr>
          <w:ilvl w:val="0"/>
          <w:numId w:val="9"/>
        </w:numPr>
        <w:spacing w:line="360" w:lineRule="auto"/>
        <w:rPr>
          <w:sz w:val="18"/>
          <w:szCs w:val="18"/>
        </w:rPr>
      </w:pPr>
      <w:r w:rsidRPr="005B2407">
        <w:rPr>
          <w:sz w:val="18"/>
          <w:szCs w:val="18"/>
        </w:rPr>
        <w:t>Maintain effective office records (Vehicles, Insurance, legal agreements and correspondence).</w:t>
      </w:r>
    </w:p>
    <w:p w14:paraId="414C4016" w14:textId="77777777" w:rsidR="00295FDA" w:rsidRPr="005B2407" w:rsidRDefault="00295FDA" w:rsidP="00295FDA">
      <w:pPr>
        <w:numPr>
          <w:ilvl w:val="0"/>
          <w:numId w:val="9"/>
        </w:numPr>
        <w:spacing w:line="360" w:lineRule="auto"/>
        <w:rPr>
          <w:sz w:val="18"/>
          <w:szCs w:val="18"/>
        </w:rPr>
      </w:pPr>
      <w:r w:rsidRPr="005B2407">
        <w:rPr>
          <w:sz w:val="18"/>
          <w:szCs w:val="18"/>
        </w:rPr>
        <w:t>Maintain files (paper and electronic) archiving old documentation as needed.</w:t>
      </w:r>
    </w:p>
    <w:p w14:paraId="25435367" w14:textId="77777777" w:rsidR="00295FDA" w:rsidRPr="005B2407" w:rsidRDefault="00295FDA" w:rsidP="00295FDA">
      <w:pPr>
        <w:numPr>
          <w:ilvl w:val="0"/>
          <w:numId w:val="9"/>
        </w:numPr>
        <w:spacing w:line="360" w:lineRule="auto"/>
        <w:rPr>
          <w:sz w:val="18"/>
          <w:szCs w:val="18"/>
        </w:rPr>
      </w:pPr>
      <w:r w:rsidRPr="005B2407">
        <w:rPr>
          <w:sz w:val="18"/>
          <w:szCs w:val="18"/>
        </w:rPr>
        <w:t xml:space="preserve">Ensure office handbooks, processes, policies and procedures are disseminated to all staff as needed and source documents are stored in all user files </w:t>
      </w:r>
    </w:p>
    <w:p w14:paraId="22E34DDE" w14:textId="77777777" w:rsidR="00295FDA" w:rsidRPr="005B2407" w:rsidRDefault="00295FDA" w:rsidP="00295FDA">
      <w:pPr>
        <w:numPr>
          <w:ilvl w:val="0"/>
          <w:numId w:val="9"/>
        </w:numPr>
        <w:spacing w:line="360" w:lineRule="auto"/>
        <w:rPr>
          <w:sz w:val="18"/>
          <w:szCs w:val="18"/>
        </w:rPr>
      </w:pPr>
      <w:r w:rsidRPr="005B2407">
        <w:rPr>
          <w:sz w:val="18"/>
          <w:szCs w:val="18"/>
        </w:rPr>
        <w:t>Maintain records of key dates i.e. expiry of agreements, contracts etc. and inform relevant managers.</w:t>
      </w:r>
    </w:p>
    <w:p w14:paraId="052F0103" w14:textId="77777777" w:rsidR="00295FDA" w:rsidRPr="005B2407" w:rsidRDefault="00295FDA" w:rsidP="00295FDA">
      <w:pPr>
        <w:numPr>
          <w:ilvl w:val="0"/>
          <w:numId w:val="9"/>
        </w:numPr>
        <w:spacing w:line="360" w:lineRule="auto"/>
        <w:rPr>
          <w:sz w:val="18"/>
          <w:szCs w:val="18"/>
        </w:rPr>
      </w:pPr>
      <w:r w:rsidRPr="005B2407">
        <w:rPr>
          <w:sz w:val="18"/>
          <w:szCs w:val="18"/>
        </w:rPr>
        <w:t>Hold a petty cash float and record all payments according to Financial Procedures documents</w:t>
      </w:r>
    </w:p>
    <w:p w14:paraId="77468EE0" w14:textId="77777777" w:rsidR="00295FDA" w:rsidRPr="005B2407" w:rsidRDefault="00295FDA" w:rsidP="00295FDA">
      <w:pPr>
        <w:numPr>
          <w:ilvl w:val="0"/>
          <w:numId w:val="9"/>
        </w:numPr>
        <w:spacing w:line="360" w:lineRule="auto"/>
        <w:rPr>
          <w:sz w:val="18"/>
          <w:szCs w:val="18"/>
        </w:rPr>
      </w:pPr>
      <w:r w:rsidRPr="005B2407">
        <w:rPr>
          <w:sz w:val="18"/>
          <w:szCs w:val="18"/>
        </w:rPr>
        <w:t>Ensure provision of relevant insurance cover (office, vehicle, personal accident), obtaining quotes and renewing cover annually.</w:t>
      </w:r>
    </w:p>
    <w:p w14:paraId="68E42FD1" w14:textId="77777777" w:rsidR="00295FDA" w:rsidRPr="001F1939" w:rsidRDefault="00295FDA" w:rsidP="00295FDA">
      <w:pPr>
        <w:numPr>
          <w:ilvl w:val="0"/>
          <w:numId w:val="9"/>
        </w:numPr>
        <w:spacing w:line="360" w:lineRule="auto"/>
        <w:rPr>
          <w:sz w:val="18"/>
          <w:szCs w:val="18"/>
        </w:rPr>
      </w:pPr>
      <w:r w:rsidRPr="005B2407">
        <w:rPr>
          <w:sz w:val="18"/>
          <w:szCs w:val="18"/>
        </w:rPr>
        <w:t>Maintain</w:t>
      </w:r>
      <w:r w:rsidR="001F1939">
        <w:rPr>
          <w:sz w:val="18"/>
          <w:szCs w:val="18"/>
        </w:rPr>
        <w:t xml:space="preserve"> and</w:t>
      </w:r>
      <w:r w:rsidR="00137C48" w:rsidRPr="00137C48">
        <w:rPr>
          <w:rFonts w:cs="Arial"/>
          <w:sz w:val="16"/>
          <w:szCs w:val="16"/>
        </w:rPr>
        <w:t xml:space="preserve"> </w:t>
      </w:r>
      <w:r w:rsidR="00137C48" w:rsidRPr="001F1939">
        <w:rPr>
          <w:rFonts w:cs="Arial"/>
          <w:sz w:val="18"/>
          <w:szCs w:val="18"/>
        </w:rPr>
        <w:t xml:space="preserve">Oversee office inventory and Cross check vehicles functioning (Maintenance book/files; fuels records and reports; office furniture and </w:t>
      </w:r>
      <w:r w:rsidR="001F1939" w:rsidRPr="001F1939">
        <w:rPr>
          <w:rFonts w:cs="Arial"/>
          <w:sz w:val="18"/>
          <w:szCs w:val="18"/>
        </w:rPr>
        <w:t>equipment’s</w:t>
      </w:r>
      <w:r w:rsidR="00137C48" w:rsidRPr="001F1939">
        <w:rPr>
          <w:rFonts w:cs="Arial"/>
          <w:sz w:val="18"/>
          <w:szCs w:val="18"/>
        </w:rPr>
        <w:t>)</w:t>
      </w:r>
    </w:p>
    <w:p w14:paraId="150B5C4A" w14:textId="77777777" w:rsidR="00295FDA" w:rsidRPr="001F1939" w:rsidRDefault="00295FDA" w:rsidP="00295FDA">
      <w:pPr>
        <w:numPr>
          <w:ilvl w:val="0"/>
          <w:numId w:val="9"/>
        </w:numPr>
        <w:spacing w:line="360" w:lineRule="auto"/>
        <w:rPr>
          <w:sz w:val="18"/>
          <w:szCs w:val="18"/>
        </w:rPr>
      </w:pPr>
      <w:r w:rsidRPr="001F1939">
        <w:rPr>
          <w:sz w:val="18"/>
          <w:szCs w:val="18"/>
        </w:rPr>
        <w:t>Oversee the work of other support staff including drivers, cleaners etc to ensure smooth running of support functions</w:t>
      </w:r>
    </w:p>
    <w:p w14:paraId="6FE043EB" w14:textId="77777777" w:rsidR="00295FDA" w:rsidRPr="005B2407" w:rsidRDefault="00295FDA" w:rsidP="00295FDA">
      <w:pPr>
        <w:spacing w:line="360" w:lineRule="auto"/>
        <w:rPr>
          <w:b/>
          <w:sz w:val="18"/>
          <w:szCs w:val="18"/>
        </w:rPr>
      </w:pPr>
    </w:p>
    <w:p w14:paraId="099A81B0" w14:textId="77777777" w:rsidR="00295FDA" w:rsidRPr="005B2407" w:rsidRDefault="00295FDA" w:rsidP="00295FDA">
      <w:pPr>
        <w:spacing w:line="360" w:lineRule="auto"/>
        <w:rPr>
          <w:b/>
          <w:sz w:val="18"/>
          <w:szCs w:val="18"/>
        </w:rPr>
      </w:pPr>
      <w:r w:rsidRPr="005B2407">
        <w:rPr>
          <w:b/>
          <w:sz w:val="18"/>
          <w:szCs w:val="18"/>
        </w:rPr>
        <w:t>Liaise with internal and external contacts (</w:t>
      </w:r>
      <w:r w:rsidR="00F65F89" w:rsidRPr="005B2407">
        <w:rPr>
          <w:b/>
          <w:sz w:val="18"/>
          <w:szCs w:val="18"/>
        </w:rPr>
        <w:t>2</w:t>
      </w:r>
      <w:r w:rsidRPr="005B2407">
        <w:rPr>
          <w:b/>
          <w:sz w:val="18"/>
          <w:szCs w:val="18"/>
        </w:rPr>
        <w:t>0%):</w:t>
      </w:r>
    </w:p>
    <w:p w14:paraId="076E0566" w14:textId="77777777" w:rsidR="00295FDA" w:rsidRPr="005B2407" w:rsidRDefault="009E3D30" w:rsidP="00295FDA">
      <w:pPr>
        <w:numPr>
          <w:ilvl w:val="0"/>
          <w:numId w:val="9"/>
        </w:numPr>
        <w:spacing w:line="360" w:lineRule="auto"/>
        <w:rPr>
          <w:sz w:val="18"/>
          <w:szCs w:val="18"/>
        </w:rPr>
      </w:pPr>
      <w:r w:rsidRPr="005B2407">
        <w:rPr>
          <w:sz w:val="18"/>
          <w:szCs w:val="18"/>
        </w:rPr>
        <w:t>D</w:t>
      </w:r>
      <w:r w:rsidR="00295FDA" w:rsidRPr="005B2407">
        <w:rPr>
          <w:sz w:val="18"/>
          <w:szCs w:val="18"/>
        </w:rPr>
        <w:t>eal with enquiries, answer incoming phone calls and take messages if necessary.</w:t>
      </w:r>
    </w:p>
    <w:p w14:paraId="22D1BFF8" w14:textId="77777777" w:rsidR="00295FDA" w:rsidRPr="005B2407" w:rsidRDefault="00295FDA" w:rsidP="00295FDA">
      <w:pPr>
        <w:numPr>
          <w:ilvl w:val="0"/>
          <w:numId w:val="9"/>
        </w:numPr>
        <w:spacing w:line="360" w:lineRule="auto"/>
        <w:rPr>
          <w:sz w:val="18"/>
          <w:szCs w:val="18"/>
        </w:rPr>
      </w:pPr>
      <w:r w:rsidRPr="005B2407">
        <w:rPr>
          <w:sz w:val="18"/>
          <w:szCs w:val="18"/>
        </w:rPr>
        <w:t xml:space="preserve">Liaise with visitors including arranging visits from overseas staff, providing information on how to find the office, national entry requirements, assisting to obtain visas </w:t>
      </w:r>
    </w:p>
    <w:p w14:paraId="63BE637C" w14:textId="77777777" w:rsidR="00295FDA" w:rsidRPr="005B2407" w:rsidRDefault="00295FDA" w:rsidP="00295FDA">
      <w:pPr>
        <w:numPr>
          <w:ilvl w:val="0"/>
          <w:numId w:val="9"/>
        </w:numPr>
        <w:spacing w:line="360" w:lineRule="auto"/>
        <w:rPr>
          <w:sz w:val="18"/>
          <w:szCs w:val="18"/>
        </w:rPr>
      </w:pPr>
      <w:r w:rsidRPr="005B2407">
        <w:rPr>
          <w:sz w:val="18"/>
          <w:szCs w:val="18"/>
        </w:rPr>
        <w:t>Organize travel arrangements for visitors and staff (tickets, insurance, security processes, accommodation, airport, visa formalities, etc.)</w:t>
      </w:r>
    </w:p>
    <w:p w14:paraId="19FB7673" w14:textId="77777777" w:rsidR="00295FDA" w:rsidRPr="005B2407" w:rsidRDefault="00295FDA" w:rsidP="00295FDA">
      <w:pPr>
        <w:numPr>
          <w:ilvl w:val="0"/>
          <w:numId w:val="9"/>
        </w:numPr>
        <w:spacing w:line="360" w:lineRule="auto"/>
        <w:rPr>
          <w:sz w:val="18"/>
          <w:szCs w:val="18"/>
        </w:rPr>
      </w:pPr>
      <w:r w:rsidRPr="005B2407">
        <w:rPr>
          <w:sz w:val="18"/>
          <w:szCs w:val="18"/>
        </w:rPr>
        <w:t>Provide relevant information to visitors and callers</w:t>
      </w:r>
    </w:p>
    <w:p w14:paraId="5EFBCA8E" w14:textId="77777777" w:rsidR="00295FDA" w:rsidRPr="005B2407" w:rsidRDefault="00295FDA" w:rsidP="00295FDA">
      <w:pPr>
        <w:numPr>
          <w:ilvl w:val="0"/>
          <w:numId w:val="9"/>
        </w:numPr>
        <w:spacing w:line="360" w:lineRule="auto"/>
        <w:rPr>
          <w:sz w:val="18"/>
          <w:szCs w:val="18"/>
        </w:rPr>
      </w:pPr>
      <w:r w:rsidRPr="005B2407">
        <w:rPr>
          <w:sz w:val="18"/>
          <w:szCs w:val="18"/>
        </w:rPr>
        <w:t>Welcoming visitors, and referring them to the appropriate staff</w:t>
      </w:r>
    </w:p>
    <w:p w14:paraId="7C968CF0" w14:textId="77777777" w:rsidR="00295FDA" w:rsidRPr="005B2407" w:rsidRDefault="00295FDA" w:rsidP="00295FDA">
      <w:pPr>
        <w:numPr>
          <w:ilvl w:val="0"/>
          <w:numId w:val="9"/>
        </w:numPr>
        <w:spacing w:line="360" w:lineRule="auto"/>
        <w:rPr>
          <w:sz w:val="18"/>
          <w:szCs w:val="18"/>
        </w:rPr>
      </w:pPr>
      <w:r w:rsidRPr="005B2407">
        <w:rPr>
          <w:sz w:val="18"/>
          <w:szCs w:val="18"/>
        </w:rPr>
        <w:t xml:space="preserve">Keeping track of staff and visitors on the premises </w:t>
      </w:r>
    </w:p>
    <w:p w14:paraId="36A9CDD9" w14:textId="77777777" w:rsidR="00295FDA" w:rsidRPr="005B2407" w:rsidRDefault="00295FDA" w:rsidP="00295FDA">
      <w:pPr>
        <w:numPr>
          <w:ilvl w:val="0"/>
          <w:numId w:val="9"/>
        </w:numPr>
        <w:spacing w:line="360" w:lineRule="auto"/>
        <w:rPr>
          <w:sz w:val="18"/>
          <w:szCs w:val="18"/>
        </w:rPr>
      </w:pPr>
      <w:r w:rsidRPr="005B2407">
        <w:rPr>
          <w:sz w:val="18"/>
          <w:szCs w:val="18"/>
        </w:rPr>
        <w:t>Keeping the reception area tidy and welcoming</w:t>
      </w:r>
    </w:p>
    <w:p w14:paraId="2B4ABEA6" w14:textId="77777777" w:rsidR="00295FDA" w:rsidRPr="005B2407" w:rsidRDefault="00295FDA" w:rsidP="00295FDA">
      <w:pPr>
        <w:numPr>
          <w:ilvl w:val="0"/>
          <w:numId w:val="9"/>
        </w:numPr>
        <w:spacing w:line="360" w:lineRule="auto"/>
        <w:rPr>
          <w:sz w:val="18"/>
          <w:szCs w:val="18"/>
        </w:rPr>
      </w:pPr>
      <w:r w:rsidRPr="005B2407">
        <w:rPr>
          <w:sz w:val="18"/>
          <w:szCs w:val="18"/>
        </w:rPr>
        <w:t>Receiving and ordering deliveries and taxis as requested by staff members and visitors.</w:t>
      </w:r>
    </w:p>
    <w:p w14:paraId="6D809E59" w14:textId="77777777" w:rsidR="009E3D30" w:rsidRPr="005B2407" w:rsidRDefault="009E3D30" w:rsidP="009E3D30">
      <w:pPr>
        <w:spacing w:line="360" w:lineRule="auto"/>
        <w:rPr>
          <w:b/>
          <w:sz w:val="18"/>
          <w:szCs w:val="18"/>
        </w:rPr>
      </w:pPr>
    </w:p>
    <w:p w14:paraId="7A47B770" w14:textId="77777777" w:rsidR="009E3D30" w:rsidRPr="005B2407" w:rsidRDefault="009E3D30" w:rsidP="009E3D30">
      <w:pPr>
        <w:spacing w:line="360" w:lineRule="auto"/>
        <w:rPr>
          <w:b/>
          <w:sz w:val="18"/>
          <w:szCs w:val="18"/>
        </w:rPr>
      </w:pPr>
      <w:r w:rsidRPr="005B2407">
        <w:rPr>
          <w:b/>
          <w:sz w:val="18"/>
          <w:szCs w:val="18"/>
        </w:rPr>
        <w:t>Financial Administration (</w:t>
      </w:r>
      <w:r w:rsidR="00F65F89" w:rsidRPr="005B2407">
        <w:rPr>
          <w:b/>
          <w:sz w:val="18"/>
          <w:szCs w:val="18"/>
        </w:rPr>
        <w:t>2</w:t>
      </w:r>
      <w:r w:rsidR="005B2407" w:rsidRPr="005B2407">
        <w:rPr>
          <w:b/>
          <w:sz w:val="18"/>
          <w:szCs w:val="18"/>
        </w:rPr>
        <w:t>5</w:t>
      </w:r>
      <w:r w:rsidRPr="005B2407">
        <w:rPr>
          <w:b/>
          <w:sz w:val="18"/>
          <w:szCs w:val="18"/>
        </w:rPr>
        <w:t>%):</w:t>
      </w:r>
    </w:p>
    <w:p w14:paraId="2C552E50" w14:textId="77777777" w:rsidR="00F65F89" w:rsidRPr="005B2407" w:rsidRDefault="009E3D30" w:rsidP="00F65F89">
      <w:pPr>
        <w:numPr>
          <w:ilvl w:val="0"/>
          <w:numId w:val="9"/>
        </w:numPr>
        <w:spacing w:line="360" w:lineRule="auto"/>
        <w:rPr>
          <w:sz w:val="18"/>
          <w:szCs w:val="18"/>
        </w:rPr>
      </w:pPr>
      <w:r w:rsidRPr="005B2407">
        <w:rPr>
          <w:sz w:val="18"/>
          <w:szCs w:val="18"/>
        </w:rPr>
        <w:t>Keep log of petty cash income and expenditure and record all payments according to Financial Procedures documents</w:t>
      </w:r>
      <w:r w:rsidR="00F65F89" w:rsidRPr="005B2407">
        <w:rPr>
          <w:sz w:val="18"/>
          <w:szCs w:val="18"/>
        </w:rPr>
        <w:t xml:space="preserve"> </w:t>
      </w:r>
    </w:p>
    <w:p w14:paraId="5ADE78D2" w14:textId="77777777" w:rsidR="00F65F89" w:rsidRPr="005B2407" w:rsidRDefault="00F65F89" w:rsidP="00F65F89">
      <w:pPr>
        <w:numPr>
          <w:ilvl w:val="0"/>
          <w:numId w:val="9"/>
        </w:numPr>
        <w:spacing w:line="360" w:lineRule="auto"/>
        <w:rPr>
          <w:sz w:val="18"/>
          <w:szCs w:val="18"/>
        </w:rPr>
      </w:pPr>
      <w:r w:rsidRPr="005B2407">
        <w:rPr>
          <w:sz w:val="18"/>
          <w:szCs w:val="18"/>
        </w:rPr>
        <w:t>Delivery of documents and letters around town and paying bills as requested by the line manager.</w:t>
      </w:r>
    </w:p>
    <w:p w14:paraId="23CDEE40" w14:textId="77777777" w:rsidR="00F65F89" w:rsidRPr="005B2407" w:rsidRDefault="00F65F89" w:rsidP="00F65F89">
      <w:pPr>
        <w:numPr>
          <w:ilvl w:val="0"/>
          <w:numId w:val="9"/>
        </w:numPr>
        <w:spacing w:line="360" w:lineRule="auto"/>
        <w:rPr>
          <w:sz w:val="18"/>
          <w:szCs w:val="18"/>
        </w:rPr>
      </w:pPr>
      <w:r w:rsidRPr="005B2407">
        <w:rPr>
          <w:sz w:val="18"/>
          <w:szCs w:val="18"/>
        </w:rPr>
        <w:t>Minor purchasing as necessary, particularly in procurement of office supplies.</w:t>
      </w:r>
    </w:p>
    <w:p w14:paraId="2E39DE8C" w14:textId="77777777" w:rsidR="009E3D30" w:rsidRPr="005B2407" w:rsidRDefault="00F65F89" w:rsidP="00F65F89">
      <w:pPr>
        <w:numPr>
          <w:ilvl w:val="0"/>
          <w:numId w:val="9"/>
        </w:numPr>
        <w:spacing w:line="360" w:lineRule="auto"/>
        <w:rPr>
          <w:sz w:val="18"/>
          <w:szCs w:val="18"/>
        </w:rPr>
      </w:pPr>
      <w:r w:rsidRPr="005B2407">
        <w:rPr>
          <w:sz w:val="18"/>
          <w:szCs w:val="18"/>
        </w:rPr>
        <w:t xml:space="preserve">Perform any general chores (i.e. delivering messages) as requested by the programme staff or managers. </w:t>
      </w:r>
    </w:p>
    <w:p w14:paraId="7D1B7DC4" w14:textId="77777777" w:rsidR="00295FDA" w:rsidRPr="005B2407" w:rsidRDefault="00295FDA" w:rsidP="00295FDA">
      <w:pPr>
        <w:spacing w:line="360" w:lineRule="auto"/>
        <w:rPr>
          <w:b/>
          <w:sz w:val="18"/>
          <w:szCs w:val="18"/>
        </w:rPr>
      </w:pPr>
    </w:p>
    <w:p w14:paraId="22B4D166" w14:textId="77777777" w:rsidR="00295FDA" w:rsidRPr="005B2407" w:rsidRDefault="00295FDA" w:rsidP="00295FDA">
      <w:pPr>
        <w:spacing w:line="360" w:lineRule="auto"/>
        <w:rPr>
          <w:b/>
          <w:sz w:val="18"/>
          <w:szCs w:val="18"/>
        </w:rPr>
      </w:pPr>
      <w:r w:rsidRPr="005B2407">
        <w:rPr>
          <w:b/>
          <w:sz w:val="18"/>
          <w:szCs w:val="18"/>
        </w:rPr>
        <w:t xml:space="preserve">Maintenance of buildings and services </w:t>
      </w:r>
      <w:r w:rsidR="005B2407" w:rsidRPr="005B2407">
        <w:rPr>
          <w:rFonts w:cs="Arial"/>
          <w:b/>
          <w:bCs/>
          <w:sz w:val="18"/>
          <w:szCs w:val="18"/>
        </w:rPr>
        <w:t>(</w:t>
      </w:r>
      <w:proofErr w:type="spellStart"/>
      <w:r w:rsidR="005B2407" w:rsidRPr="005B2407">
        <w:rPr>
          <w:rFonts w:cs="Arial"/>
          <w:b/>
          <w:bCs/>
          <w:sz w:val="18"/>
          <w:szCs w:val="18"/>
        </w:rPr>
        <w:t>inc.</w:t>
      </w:r>
      <w:proofErr w:type="spellEnd"/>
      <w:r w:rsidR="005B2407" w:rsidRPr="005B2407">
        <w:rPr>
          <w:rFonts w:cs="Arial"/>
          <w:b/>
          <w:bCs/>
          <w:sz w:val="18"/>
          <w:szCs w:val="18"/>
        </w:rPr>
        <w:t xml:space="preserve"> Logistic support)</w:t>
      </w:r>
      <w:r w:rsidR="005B2407" w:rsidRPr="005B2407">
        <w:rPr>
          <w:b/>
          <w:sz w:val="18"/>
          <w:szCs w:val="18"/>
        </w:rPr>
        <w:t xml:space="preserve"> </w:t>
      </w:r>
      <w:r w:rsidRPr="005B2407">
        <w:rPr>
          <w:b/>
          <w:sz w:val="18"/>
          <w:szCs w:val="18"/>
        </w:rPr>
        <w:t>(</w:t>
      </w:r>
      <w:r w:rsidR="005B2407" w:rsidRPr="005B2407">
        <w:rPr>
          <w:b/>
          <w:sz w:val="18"/>
          <w:szCs w:val="18"/>
        </w:rPr>
        <w:t>10</w:t>
      </w:r>
      <w:r w:rsidRPr="005B2407">
        <w:rPr>
          <w:b/>
          <w:sz w:val="18"/>
          <w:szCs w:val="18"/>
        </w:rPr>
        <w:t>%):</w:t>
      </w:r>
    </w:p>
    <w:p w14:paraId="0DD20003" w14:textId="77777777" w:rsidR="00295FDA" w:rsidRPr="005B2407" w:rsidRDefault="00295FDA" w:rsidP="00295FDA">
      <w:pPr>
        <w:numPr>
          <w:ilvl w:val="0"/>
          <w:numId w:val="9"/>
        </w:numPr>
        <w:spacing w:line="360" w:lineRule="auto"/>
        <w:rPr>
          <w:sz w:val="18"/>
          <w:szCs w:val="18"/>
        </w:rPr>
      </w:pPr>
      <w:r w:rsidRPr="005B2407">
        <w:rPr>
          <w:sz w:val="18"/>
          <w:szCs w:val="18"/>
        </w:rPr>
        <w:t>Overseeing of cleanliness, maintenance and general health and safety in office</w:t>
      </w:r>
      <w:r w:rsidR="005B2407">
        <w:rPr>
          <w:sz w:val="18"/>
          <w:szCs w:val="18"/>
        </w:rPr>
        <w:t>.</w:t>
      </w:r>
    </w:p>
    <w:p w14:paraId="4C573148" w14:textId="77777777" w:rsidR="00295FDA" w:rsidRPr="005B2407" w:rsidRDefault="00295FDA" w:rsidP="00295FDA">
      <w:pPr>
        <w:numPr>
          <w:ilvl w:val="0"/>
          <w:numId w:val="9"/>
        </w:numPr>
        <w:spacing w:line="360" w:lineRule="auto"/>
        <w:rPr>
          <w:sz w:val="18"/>
          <w:szCs w:val="18"/>
        </w:rPr>
      </w:pPr>
      <w:r w:rsidRPr="005B2407">
        <w:rPr>
          <w:sz w:val="18"/>
          <w:szCs w:val="18"/>
        </w:rPr>
        <w:t xml:space="preserve">Ensure office equipment is properly maintained and functioning.  </w:t>
      </w:r>
    </w:p>
    <w:p w14:paraId="480A67DB" w14:textId="77777777" w:rsidR="00295FDA" w:rsidRPr="005B2407" w:rsidRDefault="00295FDA" w:rsidP="00295FDA">
      <w:pPr>
        <w:numPr>
          <w:ilvl w:val="0"/>
          <w:numId w:val="9"/>
        </w:numPr>
        <w:spacing w:line="360" w:lineRule="auto"/>
        <w:rPr>
          <w:sz w:val="18"/>
          <w:szCs w:val="18"/>
        </w:rPr>
      </w:pPr>
      <w:r w:rsidRPr="005B2407">
        <w:rPr>
          <w:sz w:val="18"/>
          <w:szCs w:val="18"/>
        </w:rPr>
        <w:t>Overview of computer network and arranging for technical assistance if needed</w:t>
      </w:r>
    </w:p>
    <w:p w14:paraId="523F0816" w14:textId="77777777" w:rsidR="00295FDA" w:rsidRPr="005B2407" w:rsidRDefault="00295FDA" w:rsidP="00295FDA">
      <w:pPr>
        <w:numPr>
          <w:ilvl w:val="0"/>
          <w:numId w:val="9"/>
        </w:numPr>
        <w:spacing w:line="360" w:lineRule="auto"/>
        <w:rPr>
          <w:sz w:val="18"/>
          <w:szCs w:val="18"/>
        </w:rPr>
      </w:pPr>
      <w:r w:rsidRPr="005B2407">
        <w:rPr>
          <w:sz w:val="18"/>
          <w:szCs w:val="18"/>
        </w:rPr>
        <w:t xml:space="preserve">Task manage </w:t>
      </w:r>
      <w:r w:rsidR="00F65F89" w:rsidRPr="005B2407">
        <w:rPr>
          <w:sz w:val="18"/>
          <w:szCs w:val="18"/>
        </w:rPr>
        <w:t>driver</w:t>
      </w:r>
      <w:r w:rsidRPr="005B2407">
        <w:rPr>
          <w:sz w:val="18"/>
          <w:szCs w:val="18"/>
        </w:rPr>
        <w:t>/cleaner</w:t>
      </w:r>
      <w:r w:rsidR="00F65F89" w:rsidRPr="005B2407">
        <w:rPr>
          <w:sz w:val="18"/>
          <w:szCs w:val="18"/>
        </w:rPr>
        <w:t>/guard</w:t>
      </w:r>
      <w:r w:rsidRPr="005B2407">
        <w:rPr>
          <w:sz w:val="18"/>
          <w:szCs w:val="18"/>
        </w:rPr>
        <w:t xml:space="preserve"> regarding maintenance of office building </w:t>
      </w:r>
    </w:p>
    <w:p w14:paraId="5726116D" w14:textId="77777777" w:rsidR="00295FDA" w:rsidRPr="005B2407" w:rsidRDefault="00295FDA" w:rsidP="00295FDA">
      <w:pPr>
        <w:numPr>
          <w:ilvl w:val="0"/>
          <w:numId w:val="9"/>
        </w:numPr>
        <w:spacing w:line="360" w:lineRule="auto"/>
        <w:rPr>
          <w:sz w:val="18"/>
          <w:szCs w:val="18"/>
        </w:rPr>
      </w:pPr>
      <w:r w:rsidRPr="005B2407">
        <w:rPr>
          <w:sz w:val="18"/>
          <w:szCs w:val="18"/>
        </w:rPr>
        <w:t>Ensure fire procedures are updated and clearly communicated</w:t>
      </w:r>
    </w:p>
    <w:p w14:paraId="6A776FD7" w14:textId="77777777" w:rsidR="00295FDA" w:rsidRPr="005B2407" w:rsidRDefault="00295FDA" w:rsidP="00295FDA">
      <w:pPr>
        <w:numPr>
          <w:ilvl w:val="0"/>
          <w:numId w:val="9"/>
        </w:numPr>
        <w:spacing w:line="360" w:lineRule="auto"/>
        <w:rPr>
          <w:sz w:val="18"/>
          <w:szCs w:val="18"/>
        </w:rPr>
      </w:pPr>
      <w:r w:rsidRPr="005B2407">
        <w:rPr>
          <w:sz w:val="18"/>
          <w:szCs w:val="18"/>
        </w:rPr>
        <w:t>Ensure first aid kits are complete</w:t>
      </w:r>
    </w:p>
    <w:p w14:paraId="030A84DE" w14:textId="77777777" w:rsidR="00295FDA" w:rsidRPr="005B2407" w:rsidRDefault="00295FDA" w:rsidP="00295FDA">
      <w:pPr>
        <w:spacing w:line="360" w:lineRule="auto"/>
        <w:rPr>
          <w:sz w:val="18"/>
          <w:szCs w:val="18"/>
        </w:rPr>
      </w:pPr>
    </w:p>
    <w:p w14:paraId="4597F27E" w14:textId="77777777" w:rsidR="005B2407" w:rsidRPr="00256B0E" w:rsidRDefault="005B2407" w:rsidP="001F1939">
      <w:pPr>
        <w:spacing w:line="240" w:lineRule="auto"/>
        <w:ind w:left="340"/>
        <w:jc w:val="both"/>
        <w:rPr>
          <w:rFonts w:cs="Arial"/>
          <w:sz w:val="16"/>
          <w:szCs w:val="16"/>
        </w:rPr>
      </w:pPr>
    </w:p>
    <w:p w14:paraId="713EAE4E" w14:textId="77777777" w:rsidR="00295FDA" w:rsidRPr="005B2407" w:rsidRDefault="00295FDA" w:rsidP="00295FDA">
      <w:pPr>
        <w:spacing w:line="360" w:lineRule="auto"/>
        <w:rPr>
          <w:i/>
          <w:iCs/>
          <w:sz w:val="18"/>
          <w:szCs w:val="18"/>
        </w:rPr>
      </w:pPr>
      <w:r w:rsidRPr="005B2407">
        <w:rPr>
          <w:i/>
          <w:sz w:val="18"/>
          <w:szCs w:val="18"/>
        </w:rPr>
        <w:t>You</w:t>
      </w:r>
      <w:r w:rsidRPr="005B2407">
        <w:rPr>
          <w:sz w:val="18"/>
          <w:szCs w:val="18"/>
        </w:rPr>
        <w:t xml:space="preserve"> </w:t>
      </w:r>
      <w:r w:rsidRPr="005B2407">
        <w:rPr>
          <w:i/>
          <w:iCs/>
          <w:sz w:val="18"/>
          <w:szCs w:val="18"/>
        </w:rPr>
        <w:t>may be required to carry out other reasonable duties and responsibilities from time to time in agreement with your line manager</w:t>
      </w:r>
    </w:p>
    <w:p w14:paraId="0CB1D1B6" w14:textId="77777777" w:rsidR="00295FDA" w:rsidRPr="005B2407" w:rsidRDefault="00295FDA" w:rsidP="00295FDA">
      <w:pPr>
        <w:spacing w:line="360" w:lineRule="auto"/>
        <w:rPr>
          <w:sz w:val="18"/>
          <w:szCs w:val="18"/>
        </w:rPr>
      </w:pPr>
    </w:p>
    <w:p w14:paraId="1CC6F1D6" w14:textId="77777777" w:rsidR="00295FDA" w:rsidRPr="005B2407" w:rsidRDefault="00295FDA" w:rsidP="00295FDA">
      <w:pPr>
        <w:spacing w:line="360" w:lineRule="auto"/>
      </w:pPr>
      <w:r w:rsidRPr="005B2407">
        <w:rPr>
          <w:b/>
        </w:rPr>
        <w:t>Child Protection</w:t>
      </w:r>
      <w:r w:rsidRPr="005B2407">
        <w:t xml:space="preserve"> </w:t>
      </w:r>
    </w:p>
    <w:p w14:paraId="1738537F" w14:textId="77777777" w:rsidR="00591B07" w:rsidRPr="005B2407" w:rsidRDefault="00295FDA" w:rsidP="00295FDA">
      <w:pPr>
        <w:spacing w:line="360" w:lineRule="auto"/>
        <w:rPr>
          <w:b/>
          <w:sz w:val="18"/>
          <w:szCs w:val="18"/>
        </w:rPr>
      </w:pPr>
      <w:r w:rsidRPr="005B2407">
        <w:rPr>
          <w:sz w:val="18"/>
          <w:szCs w:val="18"/>
        </w:rPr>
        <w:t xml:space="preserve">CAFOD recognises the personal dignity and rights of children, towards whom it has a special responsibility and a duty of care and respect.  CAFOD, and all its staff and volunteers, undertake to do all in our power to create a safe environment for children and young people and to prevent their physical, sexual or emotional abuse.  CAFOD is committed to acting </w:t>
      </w:r>
      <w:proofErr w:type="gramStart"/>
      <w:r w:rsidRPr="005B2407">
        <w:rPr>
          <w:sz w:val="18"/>
          <w:szCs w:val="18"/>
        </w:rPr>
        <w:t>at all times</w:t>
      </w:r>
      <w:proofErr w:type="gramEnd"/>
      <w:r w:rsidRPr="005B2407">
        <w:rPr>
          <w:sz w:val="18"/>
          <w:szCs w:val="18"/>
        </w:rPr>
        <w:t xml:space="preserve"> in the best interests of children, seeing these interests as paramount.</w:t>
      </w:r>
    </w:p>
    <w:p w14:paraId="66E7DDD1" w14:textId="77777777" w:rsidR="00295FDA" w:rsidRPr="005B2407" w:rsidRDefault="00295FDA" w:rsidP="00F82F72">
      <w:pPr>
        <w:spacing w:line="360" w:lineRule="auto"/>
        <w:rPr>
          <w:b/>
          <w:sz w:val="18"/>
          <w:szCs w:val="18"/>
        </w:rPr>
      </w:pPr>
    </w:p>
    <w:p w14:paraId="68357AFB" w14:textId="77777777" w:rsidR="001959A2" w:rsidRPr="002E6B3B" w:rsidRDefault="001959A2" w:rsidP="002E6B3B">
      <w:pPr>
        <w:spacing w:line="240" w:lineRule="auto"/>
        <w:rPr>
          <w:b/>
          <w:color w:val="FFFFFF"/>
          <w:sz w:val="16"/>
          <w:szCs w:val="16"/>
        </w:rPr>
      </w:pPr>
    </w:p>
    <w:p w14:paraId="66BBEA24" w14:textId="77777777" w:rsidR="008538F9" w:rsidRPr="00256B0E" w:rsidRDefault="008538F9">
      <w:pPr>
        <w:spacing w:line="240" w:lineRule="auto"/>
        <w:rPr>
          <w:b/>
          <w:color w:val="FFFFFF"/>
          <w:sz w:val="16"/>
          <w:szCs w:val="16"/>
        </w:rPr>
      </w:pPr>
      <w:r w:rsidRPr="00256B0E">
        <w:rPr>
          <w:b/>
          <w:color w:val="FFFFFF"/>
          <w:sz w:val="16"/>
          <w:szCs w:val="16"/>
        </w:rPr>
        <w:br w:type="page"/>
      </w:r>
    </w:p>
    <w:p w14:paraId="521243B0" w14:textId="77777777" w:rsidR="000357AC" w:rsidRPr="00256B0E" w:rsidRDefault="009A57E4" w:rsidP="000357AC">
      <w:pPr>
        <w:shd w:val="clear" w:color="auto" w:fill="A1C60F"/>
        <w:spacing w:line="312" w:lineRule="auto"/>
        <w:ind w:left="-1134" w:right="-1134" w:firstLine="1134"/>
        <w:rPr>
          <w:b/>
          <w:color w:val="FFFFFF"/>
          <w:sz w:val="16"/>
          <w:szCs w:val="16"/>
        </w:rPr>
      </w:pPr>
      <w:r w:rsidRPr="00256B0E">
        <w:rPr>
          <w:b/>
          <w:noProof/>
          <w:color w:val="047AAE"/>
          <w:sz w:val="16"/>
          <w:szCs w:val="16"/>
          <w:lang w:eastAsia="en-GB"/>
        </w:rPr>
        <w:lastRenderedPageBreak/>
        <mc:AlternateContent>
          <mc:Choice Requires="wps">
            <w:drawing>
              <wp:anchor distT="0" distB="0" distL="114300" distR="114300" simplePos="0" relativeHeight="251686912" behindDoc="0" locked="0" layoutInCell="1" allowOverlap="1">
                <wp:simplePos x="0" y="0"/>
                <wp:positionH relativeFrom="column">
                  <wp:posOffset>3515360</wp:posOffset>
                </wp:positionH>
                <wp:positionV relativeFrom="paragraph">
                  <wp:posOffset>-683895</wp:posOffset>
                </wp:positionV>
                <wp:extent cx="2478405" cy="431165"/>
                <wp:effectExtent l="0" t="0" r="1905" b="0"/>
                <wp:wrapNone/>
                <wp:docPr id="5" name="Text Box 22">
                  <a:hlinkClick xmlns:a="http://schemas.openxmlformats.org/drawingml/2006/main" r:id="rId7"/>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8405" cy="431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78FC36" w14:textId="77777777" w:rsidR="00B91FFB" w:rsidRPr="00A55864" w:rsidRDefault="00B91FFB" w:rsidP="00A55864">
                            <w:pPr>
                              <w:spacing w:line="360" w:lineRule="auto"/>
                              <w:jc w:val="right"/>
                              <w:rPr>
                                <w:b/>
                                <w:bCs/>
                                <w:color w:val="98BB0E"/>
                                <w:sz w:val="16"/>
                                <w:szCs w:val="16"/>
                              </w:rPr>
                            </w:pPr>
                            <w:r w:rsidRPr="00A55864">
                              <w:rPr>
                                <w:b/>
                                <w:bCs/>
                                <w:color w:val="98BB0E"/>
                                <w:sz w:val="16"/>
                                <w:szCs w:val="16"/>
                              </w:rPr>
                              <w:t xml:space="preserve">Click here for more info on </w:t>
                            </w:r>
                            <w:r>
                              <w:rPr>
                                <w:b/>
                                <w:bCs/>
                                <w:color w:val="98BB0E"/>
                                <w:sz w:val="16"/>
                                <w:szCs w:val="16"/>
                              </w:rPr>
                              <w:br/>
                            </w:r>
                            <w:r w:rsidRPr="00A55864">
                              <w:rPr>
                                <w:b/>
                                <w:bCs/>
                                <w:color w:val="98BB0E"/>
                                <w:sz w:val="16"/>
                                <w:szCs w:val="16"/>
                              </w:rPr>
                              <w:t>CAFOD</w:t>
                            </w:r>
                            <w:r>
                              <w:rPr>
                                <w:b/>
                                <w:bCs/>
                                <w:color w:val="98BB0E"/>
                                <w:sz w:val="16"/>
                                <w:szCs w:val="16"/>
                              </w:rPr>
                              <w:t>’s</w:t>
                            </w:r>
                            <w:r w:rsidRPr="00A55864">
                              <w:rPr>
                                <w:b/>
                                <w:bCs/>
                                <w:color w:val="98BB0E"/>
                                <w:sz w:val="16"/>
                                <w:szCs w:val="16"/>
                              </w:rPr>
                              <w:t xml:space="preserve"> Competency framework</w:t>
                            </w:r>
                          </w:p>
                        </w:txbxContent>
                      </wps:txbx>
                      <wps:bodyPr rot="0" vert="horz" wrap="square" lIns="36000" tIns="36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href="http://www.cafod.org.uk/about-us/jobs/understanding-cafod-s-core-competencies" style="position:absolute;left:0;text-align:left;margin-left:276.8pt;margin-top:-53.85pt;width:195.15pt;height:33.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" o:button="t" filled="f" stroked="f">
                <v:fill o:detectmouseclick="t"/>
                <v:textbox inset="1mm,1mm,1mm,1mm">
                  <w:txbxContent>
                    <w:p w14:paraId="0978FC36" w14:textId="77777777" w:rsidR="00B91FFB" w:rsidRPr="00A55864" w:rsidRDefault="00B91FFB" w:rsidP="00A55864">
                      <w:pPr>
                        <w:spacing w:line="360" w:lineRule="auto"/>
                        <w:jc w:val="right"/>
                        <w:rPr>
                          <w:b/>
                          <w:bCs/>
                          <w:color w:val="98BB0E"/>
                          <w:sz w:val="16"/>
                          <w:szCs w:val="16"/>
                        </w:rPr>
                      </w:pPr>
                      <w:r w:rsidRPr="00A55864">
                        <w:rPr>
                          <w:b/>
                          <w:bCs/>
                          <w:color w:val="98BB0E"/>
                          <w:sz w:val="16"/>
                          <w:szCs w:val="16"/>
                        </w:rPr>
                        <w:t xml:space="preserve">Click here for more info on </w:t>
                      </w:r>
                      <w:r>
                        <w:rPr>
                          <w:b/>
                          <w:bCs/>
                          <w:color w:val="98BB0E"/>
                          <w:sz w:val="16"/>
                          <w:szCs w:val="16"/>
                        </w:rPr>
                        <w:br/>
                      </w:r>
                      <w:r w:rsidRPr="00A55864">
                        <w:rPr>
                          <w:b/>
                          <w:bCs/>
                          <w:color w:val="98BB0E"/>
                          <w:sz w:val="16"/>
                          <w:szCs w:val="16"/>
                        </w:rPr>
                        <w:t>CAFOD</w:t>
                      </w:r>
                      <w:r>
                        <w:rPr>
                          <w:b/>
                          <w:bCs/>
                          <w:color w:val="98BB0E"/>
                          <w:sz w:val="16"/>
                          <w:szCs w:val="16"/>
                        </w:rPr>
                        <w:t>’s</w:t>
                      </w:r>
                      <w:r w:rsidRPr="00A55864">
                        <w:rPr>
                          <w:b/>
                          <w:bCs/>
                          <w:color w:val="98BB0E"/>
                          <w:sz w:val="16"/>
                          <w:szCs w:val="16"/>
                        </w:rPr>
                        <w:t xml:space="preserve"> Competency framework</w:t>
                      </w:r>
                    </w:p>
                  </w:txbxContent>
                </v:textbox>
              </v:shape>
            </w:pict>
          </mc:Fallback>
        </mc:AlternateContent>
      </w:r>
      <w:r w:rsidR="00A55864" w:rsidRPr="00256B0E">
        <w:rPr>
          <w:b/>
          <w:noProof/>
          <w:color w:val="047AAE"/>
          <w:sz w:val="16"/>
          <w:szCs w:val="16"/>
          <w:lang w:eastAsia="en-GB"/>
        </w:rPr>
        <w:drawing>
          <wp:anchor distT="0" distB="0" distL="114300" distR="114300" simplePos="0" relativeHeight="251685888" behindDoc="0" locked="0" layoutInCell="1" allowOverlap="1">
            <wp:simplePos x="0" y="0"/>
            <wp:positionH relativeFrom="column">
              <wp:posOffset>5987252</wp:posOffset>
            </wp:positionH>
            <wp:positionV relativeFrom="page">
              <wp:posOffset>170121</wp:posOffset>
            </wp:positionV>
            <wp:extent cx="480680" cy="467832"/>
            <wp:effectExtent l="19050" t="0" r="0" b="0"/>
            <wp:wrapNone/>
            <wp:docPr id="21" name="Picture 2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cstate="print">
                      <a:duotone>
                        <a:schemeClr val="accent3">
                          <a:shade val="45000"/>
                          <a:satMod val="135000"/>
                        </a:schemeClr>
                        <a:prstClr val="white"/>
                      </a:duotone>
                    </a:blip>
                    <a:srcRect/>
                    <a:stretch>
                      <a:fillRect/>
                    </a:stretch>
                  </pic:blipFill>
                  <pic:spPr bwMode="auto">
                    <a:xfrm>
                      <a:off x="0" y="0"/>
                      <a:ext cx="480680" cy="467832"/>
                    </a:xfrm>
                    <a:prstGeom prst="rect">
                      <a:avLst/>
                    </a:prstGeom>
                    <a:noFill/>
                    <a:ln w="9525">
                      <a:noFill/>
                      <a:miter lim="800000"/>
                      <a:headEnd/>
                      <a:tailEnd/>
                    </a:ln>
                  </pic:spPr>
                </pic:pic>
              </a:graphicData>
            </a:graphic>
          </wp:anchor>
        </w:drawing>
      </w:r>
      <w:r w:rsidR="00CB3DFA" w:rsidRPr="00256B0E">
        <w:rPr>
          <w:b/>
          <w:color w:val="FFFFFF"/>
          <w:sz w:val="16"/>
          <w:szCs w:val="16"/>
        </w:rPr>
        <w:t xml:space="preserve">Key </w:t>
      </w:r>
      <w:r w:rsidR="000357AC" w:rsidRPr="00256B0E">
        <w:rPr>
          <w:b/>
          <w:color w:val="FFFFFF"/>
          <w:sz w:val="16"/>
          <w:szCs w:val="16"/>
        </w:rPr>
        <w:t>Competencies</w:t>
      </w:r>
    </w:p>
    <w:p w14:paraId="01704E1B" w14:textId="77777777" w:rsidR="0078049B" w:rsidRPr="00256B0E" w:rsidRDefault="0078049B" w:rsidP="00591B07">
      <w:pPr>
        <w:spacing w:line="240" w:lineRule="auto"/>
        <w:rPr>
          <w:sz w:val="16"/>
          <w:szCs w:val="16"/>
        </w:rPr>
      </w:pPr>
    </w:p>
    <w:tbl>
      <w:tblPr>
        <w:tblStyle w:val="TableGrid"/>
        <w:tblpPr w:leftFromText="180" w:rightFromText="180" w:vertAnchor="text" w:horzAnchor="margin" w:tblpXSpec="center" w:tblpY="530"/>
        <w:tblW w:w="580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57" w:type="dxa"/>
          <w:right w:w="57" w:type="dxa"/>
        </w:tblCellMar>
        <w:tblLook w:val="04A0" w:firstRow="1" w:lastRow="0" w:firstColumn="1" w:lastColumn="0" w:noHBand="0" w:noVBand="1"/>
      </w:tblPr>
      <w:tblGrid>
        <w:gridCol w:w="2631"/>
        <w:gridCol w:w="2632"/>
        <w:gridCol w:w="2632"/>
        <w:gridCol w:w="2632"/>
      </w:tblGrid>
      <w:tr w:rsidR="000707AB" w:rsidRPr="00256B0E" w14:paraId="293C03D7" w14:textId="77777777" w:rsidTr="000707AB">
        <w:trPr>
          <w:trHeight w:val="426"/>
        </w:trPr>
        <w:tc>
          <w:tcPr>
            <w:tcW w:w="5000" w:type="pct"/>
            <w:gridSpan w:val="4"/>
            <w:tcBorders>
              <w:bottom w:val="single" w:sz="4" w:space="0" w:color="auto"/>
            </w:tcBorders>
          </w:tcPr>
          <w:p w14:paraId="4C7114E9" w14:textId="77777777" w:rsidR="000707AB" w:rsidRPr="002E6B3B" w:rsidRDefault="000707AB" w:rsidP="000707AB">
            <w:pPr>
              <w:spacing w:after="100" w:line="240" w:lineRule="auto"/>
              <w:rPr>
                <w:b/>
                <w:sz w:val="18"/>
                <w:szCs w:val="18"/>
              </w:rPr>
            </w:pPr>
            <w:r w:rsidRPr="002E6B3B">
              <w:rPr>
                <w:b/>
                <w:sz w:val="18"/>
                <w:szCs w:val="18"/>
              </w:rPr>
              <w:t>Essential</w:t>
            </w:r>
          </w:p>
        </w:tc>
      </w:tr>
      <w:tr w:rsidR="000707AB" w:rsidRPr="00256B0E" w14:paraId="1893EAD7" w14:textId="77777777" w:rsidTr="000707AB">
        <w:trPr>
          <w:trHeight w:val="2457"/>
        </w:trPr>
        <w:tc>
          <w:tcPr>
            <w:tcW w:w="1250" w:type="pct"/>
            <w:tcBorders>
              <w:top w:val="single" w:sz="4" w:space="0" w:color="auto"/>
            </w:tcBorders>
          </w:tcPr>
          <w:p w14:paraId="7E6C2233" w14:textId="77777777" w:rsidR="000707AB" w:rsidRPr="002E6B3B" w:rsidRDefault="000707AB" w:rsidP="000707AB">
            <w:pPr>
              <w:widowControl w:val="0"/>
              <w:spacing w:after="100" w:line="360" w:lineRule="auto"/>
              <w:rPr>
                <w:b/>
                <w:color w:val="008CCE"/>
                <w:sz w:val="18"/>
                <w:szCs w:val="18"/>
              </w:rPr>
            </w:pPr>
            <w:r w:rsidRPr="002E6B3B">
              <w:rPr>
                <w:b/>
                <w:color w:val="008CCE"/>
                <w:sz w:val="18"/>
                <w:szCs w:val="18"/>
              </w:rPr>
              <w:t xml:space="preserve">Understanding our context </w:t>
            </w:r>
          </w:p>
          <w:p w14:paraId="1568E93A" w14:textId="77777777" w:rsidR="000707AB" w:rsidRPr="002E6B3B" w:rsidRDefault="000707AB" w:rsidP="000707AB">
            <w:pPr>
              <w:widowControl w:val="0"/>
              <w:spacing w:after="100" w:line="360" w:lineRule="auto"/>
              <w:rPr>
                <w:sz w:val="18"/>
                <w:szCs w:val="18"/>
              </w:rPr>
            </w:pPr>
            <w:proofErr w:type="gramStart"/>
            <w:r w:rsidRPr="002E6B3B">
              <w:rPr>
                <w:b/>
                <w:sz w:val="18"/>
                <w:szCs w:val="18"/>
              </w:rPr>
              <w:t>A</w:t>
            </w:r>
            <w:proofErr w:type="gramEnd"/>
            <w:r w:rsidRPr="002E6B3B">
              <w:rPr>
                <w:b/>
                <w:sz w:val="18"/>
                <w:szCs w:val="18"/>
              </w:rPr>
              <w:t xml:space="preserve"> </w:t>
            </w:r>
            <w:r w:rsidRPr="002E6B3B">
              <w:rPr>
                <w:sz w:val="18"/>
                <w:szCs w:val="18"/>
              </w:rPr>
              <w:t xml:space="preserve">Understanding Catholic identity </w:t>
            </w:r>
          </w:p>
          <w:p w14:paraId="74C822B8" w14:textId="77777777" w:rsidR="000707AB" w:rsidRPr="002E6B3B" w:rsidRDefault="000707AB" w:rsidP="000707AB">
            <w:pPr>
              <w:widowControl w:val="0"/>
              <w:spacing w:after="100" w:line="360" w:lineRule="auto"/>
              <w:rPr>
                <w:sz w:val="18"/>
                <w:szCs w:val="18"/>
              </w:rPr>
            </w:pPr>
            <w:r w:rsidRPr="002E6B3B">
              <w:rPr>
                <w:b/>
                <w:sz w:val="18"/>
                <w:szCs w:val="18"/>
              </w:rPr>
              <w:t>B</w:t>
            </w:r>
            <w:r w:rsidRPr="002E6B3B">
              <w:rPr>
                <w:sz w:val="18"/>
                <w:szCs w:val="18"/>
              </w:rPr>
              <w:t xml:space="preserve"> Understanding CAFOD </w:t>
            </w:r>
          </w:p>
          <w:p w14:paraId="3CE8E614" w14:textId="77777777" w:rsidR="000707AB" w:rsidRPr="002E6B3B" w:rsidRDefault="000707AB" w:rsidP="000707AB">
            <w:pPr>
              <w:widowControl w:val="0"/>
              <w:spacing w:after="100" w:line="360" w:lineRule="auto"/>
              <w:rPr>
                <w:sz w:val="18"/>
                <w:szCs w:val="18"/>
              </w:rPr>
            </w:pPr>
            <w:r w:rsidRPr="002E6B3B">
              <w:rPr>
                <w:b/>
                <w:sz w:val="18"/>
                <w:szCs w:val="18"/>
              </w:rPr>
              <w:t>C</w:t>
            </w:r>
            <w:r w:rsidRPr="002E6B3B">
              <w:rPr>
                <w:sz w:val="18"/>
                <w:szCs w:val="18"/>
              </w:rPr>
              <w:t xml:space="preserve"> Understanding international development</w:t>
            </w:r>
          </w:p>
        </w:tc>
        <w:tc>
          <w:tcPr>
            <w:tcW w:w="1250" w:type="pct"/>
            <w:tcBorders>
              <w:top w:val="single" w:sz="4" w:space="0" w:color="auto"/>
            </w:tcBorders>
          </w:tcPr>
          <w:p w14:paraId="4DCF6335" w14:textId="77777777" w:rsidR="000707AB" w:rsidRPr="002E6B3B" w:rsidRDefault="000707AB" w:rsidP="000707AB">
            <w:pPr>
              <w:spacing w:after="100" w:line="360" w:lineRule="auto"/>
              <w:rPr>
                <w:b/>
                <w:color w:val="8EA434"/>
                <w:sz w:val="18"/>
                <w:szCs w:val="18"/>
              </w:rPr>
            </w:pPr>
            <w:r w:rsidRPr="002E6B3B">
              <w:rPr>
                <w:b/>
                <w:color w:val="8EA434"/>
                <w:sz w:val="18"/>
                <w:szCs w:val="18"/>
              </w:rPr>
              <w:t xml:space="preserve">Working together </w:t>
            </w:r>
          </w:p>
          <w:p w14:paraId="281DCF35" w14:textId="77777777" w:rsidR="000707AB" w:rsidRPr="002E6B3B" w:rsidRDefault="000707AB" w:rsidP="000707AB">
            <w:pPr>
              <w:spacing w:after="100" w:line="360" w:lineRule="auto"/>
              <w:rPr>
                <w:sz w:val="18"/>
                <w:szCs w:val="18"/>
              </w:rPr>
            </w:pPr>
            <w:r w:rsidRPr="002E6B3B">
              <w:rPr>
                <w:b/>
                <w:bCs/>
                <w:sz w:val="18"/>
                <w:szCs w:val="18"/>
              </w:rPr>
              <w:t xml:space="preserve">D </w:t>
            </w:r>
            <w:r w:rsidRPr="002E6B3B">
              <w:rPr>
                <w:sz w:val="18"/>
                <w:szCs w:val="18"/>
              </w:rPr>
              <w:t xml:space="preserve">Managing </w:t>
            </w:r>
            <w:r w:rsidR="00475EA9" w:rsidRPr="002E6B3B">
              <w:rPr>
                <w:sz w:val="18"/>
                <w:szCs w:val="18"/>
              </w:rPr>
              <w:t>our</w:t>
            </w:r>
            <w:r w:rsidRPr="002E6B3B">
              <w:rPr>
                <w:sz w:val="18"/>
                <w:szCs w:val="18"/>
              </w:rPr>
              <w:t>sel</w:t>
            </w:r>
            <w:r w:rsidR="00475EA9" w:rsidRPr="002E6B3B">
              <w:rPr>
                <w:sz w:val="18"/>
                <w:szCs w:val="18"/>
              </w:rPr>
              <w:t>ves</w:t>
            </w:r>
            <w:r w:rsidRPr="002E6B3B">
              <w:rPr>
                <w:sz w:val="18"/>
                <w:szCs w:val="18"/>
              </w:rPr>
              <w:t xml:space="preserve"> </w:t>
            </w:r>
          </w:p>
          <w:p w14:paraId="1AA2EDC3" w14:textId="77777777" w:rsidR="000707AB" w:rsidRPr="002E6B3B" w:rsidRDefault="000707AB" w:rsidP="000707AB">
            <w:pPr>
              <w:spacing w:after="100" w:line="360" w:lineRule="auto"/>
              <w:rPr>
                <w:sz w:val="18"/>
                <w:szCs w:val="18"/>
              </w:rPr>
            </w:pPr>
            <w:r w:rsidRPr="002E6B3B">
              <w:rPr>
                <w:b/>
                <w:bCs/>
                <w:sz w:val="18"/>
                <w:szCs w:val="18"/>
              </w:rPr>
              <w:t xml:space="preserve">E </w:t>
            </w:r>
            <w:r w:rsidRPr="002E6B3B">
              <w:rPr>
                <w:sz w:val="18"/>
                <w:szCs w:val="18"/>
              </w:rPr>
              <w:t xml:space="preserve">Working with others </w:t>
            </w:r>
          </w:p>
          <w:p w14:paraId="77880C95" w14:textId="77777777" w:rsidR="000707AB" w:rsidRPr="002E6B3B" w:rsidRDefault="000707AB" w:rsidP="000707AB">
            <w:pPr>
              <w:spacing w:after="100" w:line="360" w:lineRule="auto"/>
              <w:rPr>
                <w:sz w:val="18"/>
                <w:szCs w:val="18"/>
              </w:rPr>
            </w:pPr>
            <w:r w:rsidRPr="002E6B3B">
              <w:rPr>
                <w:b/>
                <w:bCs/>
                <w:sz w:val="18"/>
                <w:szCs w:val="18"/>
              </w:rPr>
              <w:t xml:space="preserve">F </w:t>
            </w:r>
            <w:r w:rsidRPr="002E6B3B">
              <w:rPr>
                <w:sz w:val="18"/>
                <w:szCs w:val="18"/>
              </w:rPr>
              <w:t xml:space="preserve">Communicating </w:t>
            </w:r>
          </w:p>
          <w:p w14:paraId="3957998E" w14:textId="77777777" w:rsidR="000707AB" w:rsidRPr="002E6B3B" w:rsidRDefault="000707AB" w:rsidP="000707AB">
            <w:pPr>
              <w:spacing w:after="100" w:line="360" w:lineRule="auto"/>
              <w:rPr>
                <w:sz w:val="18"/>
                <w:szCs w:val="18"/>
              </w:rPr>
            </w:pPr>
            <w:r w:rsidRPr="002E6B3B">
              <w:rPr>
                <w:b/>
                <w:bCs/>
                <w:sz w:val="18"/>
                <w:szCs w:val="18"/>
              </w:rPr>
              <w:t xml:space="preserve">G </w:t>
            </w:r>
            <w:r w:rsidRPr="002E6B3B">
              <w:rPr>
                <w:sz w:val="18"/>
                <w:szCs w:val="18"/>
              </w:rPr>
              <w:t>Looking outwards</w:t>
            </w:r>
          </w:p>
        </w:tc>
        <w:tc>
          <w:tcPr>
            <w:tcW w:w="1250" w:type="pct"/>
            <w:tcBorders>
              <w:top w:val="single" w:sz="4" w:space="0" w:color="auto"/>
            </w:tcBorders>
          </w:tcPr>
          <w:p w14:paraId="70AAA5F0" w14:textId="77777777" w:rsidR="000707AB" w:rsidRPr="002E6B3B" w:rsidRDefault="000707AB" w:rsidP="000707AB">
            <w:pPr>
              <w:spacing w:after="100" w:line="360" w:lineRule="auto"/>
              <w:rPr>
                <w:b/>
                <w:color w:val="B21E8F"/>
                <w:sz w:val="18"/>
                <w:szCs w:val="18"/>
              </w:rPr>
            </w:pPr>
            <w:r w:rsidRPr="002E6B3B">
              <w:rPr>
                <w:b/>
                <w:color w:val="B21E8F"/>
                <w:sz w:val="18"/>
                <w:szCs w:val="18"/>
              </w:rPr>
              <w:t xml:space="preserve">Making change happen </w:t>
            </w:r>
          </w:p>
          <w:p w14:paraId="5DACE1B8" w14:textId="77777777" w:rsidR="000707AB" w:rsidRPr="002E6B3B" w:rsidRDefault="000707AB" w:rsidP="000707AB">
            <w:pPr>
              <w:spacing w:after="100" w:line="360" w:lineRule="auto"/>
              <w:rPr>
                <w:sz w:val="18"/>
                <w:szCs w:val="18"/>
              </w:rPr>
            </w:pPr>
            <w:r w:rsidRPr="002E6B3B">
              <w:rPr>
                <w:b/>
                <w:bCs/>
                <w:sz w:val="18"/>
                <w:szCs w:val="18"/>
              </w:rPr>
              <w:t xml:space="preserve">H </w:t>
            </w:r>
            <w:r w:rsidRPr="002E6B3B">
              <w:rPr>
                <w:sz w:val="18"/>
                <w:szCs w:val="18"/>
              </w:rPr>
              <w:t xml:space="preserve">Managing resources </w:t>
            </w:r>
          </w:p>
          <w:p w14:paraId="4C5C41A9" w14:textId="77777777" w:rsidR="000707AB" w:rsidRPr="002E6B3B" w:rsidRDefault="000707AB" w:rsidP="000707AB">
            <w:pPr>
              <w:spacing w:after="100" w:line="360" w:lineRule="auto"/>
              <w:rPr>
                <w:sz w:val="18"/>
                <w:szCs w:val="18"/>
              </w:rPr>
            </w:pPr>
            <w:r w:rsidRPr="002E6B3B">
              <w:rPr>
                <w:b/>
                <w:bCs/>
                <w:sz w:val="18"/>
                <w:szCs w:val="18"/>
              </w:rPr>
              <w:t xml:space="preserve">I </w:t>
            </w:r>
            <w:proofErr w:type="gramStart"/>
            <w:r w:rsidRPr="002E6B3B">
              <w:rPr>
                <w:sz w:val="18"/>
                <w:szCs w:val="18"/>
              </w:rPr>
              <w:t>Achieving</w:t>
            </w:r>
            <w:proofErr w:type="gramEnd"/>
            <w:r w:rsidRPr="002E6B3B">
              <w:rPr>
                <w:sz w:val="18"/>
                <w:szCs w:val="18"/>
              </w:rPr>
              <w:t xml:space="preserve"> results</w:t>
            </w:r>
          </w:p>
          <w:p w14:paraId="0A4FC6DE" w14:textId="77777777" w:rsidR="000707AB" w:rsidRPr="002E6B3B" w:rsidRDefault="000707AB" w:rsidP="000707AB">
            <w:pPr>
              <w:spacing w:after="100" w:line="360" w:lineRule="auto"/>
              <w:rPr>
                <w:sz w:val="18"/>
                <w:szCs w:val="18"/>
              </w:rPr>
            </w:pPr>
            <w:r w:rsidRPr="002E6B3B">
              <w:rPr>
                <w:b/>
                <w:bCs/>
                <w:sz w:val="18"/>
                <w:szCs w:val="18"/>
              </w:rPr>
              <w:t xml:space="preserve">J </w:t>
            </w:r>
            <w:r w:rsidRPr="002E6B3B">
              <w:rPr>
                <w:sz w:val="18"/>
                <w:szCs w:val="18"/>
              </w:rPr>
              <w:t xml:space="preserve">Managing </w:t>
            </w:r>
            <w:r w:rsidR="00475EA9" w:rsidRPr="002E6B3B">
              <w:rPr>
                <w:sz w:val="18"/>
                <w:szCs w:val="18"/>
              </w:rPr>
              <w:t xml:space="preserve">our </w:t>
            </w:r>
            <w:r w:rsidRPr="002E6B3B">
              <w:rPr>
                <w:sz w:val="18"/>
                <w:szCs w:val="18"/>
              </w:rPr>
              <w:t xml:space="preserve">performance </w:t>
            </w:r>
          </w:p>
          <w:p w14:paraId="318CD74A" w14:textId="77777777" w:rsidR="000707AB" w:rsidRPr="002E6B3B" w:rsidRDefault="000707AB" w:rsidP="00475EA9">
            <w:pPr>
              <w:spacing w:after="100" w:line="360" w:lineRule="auto"/>
              <w:rPr>
                <w:color w:val="FC0018"/>
                <w:sz w:val="18"/>
                <w:szCs w:val="18"/>
              </w:rPr>
            </w:pPr>
            <w:r w:rsidRPr="002E6B3B">
              <w:rPr>
                <w:b/>
                <w:bCs/>
                <w:sz w:val="18"/>
                <w:szCs w:val="18"/>
              </w:rPr>
              <w:t xml:space="preserve">K </w:t>
            </w:r>
            <w:r w:rsidR="00475EA9" w:rsidRPr="002E6B3B">
              <w:rPr>
                <w:sz w:val="18"/>
                <w:szCs w:val="18"/>
              </w:rPr>
              <w:t>Taking the lead</w:t>
            </w:r>
          </w:p>
        </w:tc>
        <w:tc>
          <w:tcPr>
            <w:tcW w:w="1250" w:type="pct"/>
            <w:tcBorders>
              <w:top w:val="single" w:sz="4" w:space="0" w:color="auto"/>
            </w:tcBorders>
          </w:tcPr>
          <w:p w14:paraId="032C04E8" w14:textId="77777777" w:rsidR="000707AB" w:rsidRPr="002E6B3B" w:rsidRDefault="00645E2B" w:rsidP="000707AB">
            <w:pPr>
              <w:spacing w:after="100" w:line="360" w:lineRule="auto"/>
              <w:rPr>
                <w:b/>
                <w:color w:val="595959" w:themeColor="text1" w:themeTint="A6"/>
                <w:sz w:val="18"/>
                <w:szCs w:val="18"/>
              </w:rPr>
            </w:pPr>
            <w:r w:rsidRPr="002E6B3B">
              <w:rPr>
                <w:b/>
                <w:color w:val="595959" w:themeColor="text1" w:themeTint="A6"/>
                <w:sz w:val="18"/>
                <w:szCs w:val="18"/>
              </w:rPr>
              <w:t>Job</w:t>
            </w:r>
            <w:r w:rsidR="0031507D" w:rsidRPr="002E6B3B">
              <w:rPr>
                <w:b/>
                <w:color w:val="595959" w:themeColor="text1" w:themeTint="A6"/>
                <w:sz w:val="18"/>
                <w:szCs w:val="18"/>
              </w:rPr>
              <w:t>-</w:t>
            </w:r>
            <w:r w:rsidR="008C273F" w:rsidRPr="002E6B3B">
              <w:rPr>
                <w:b/>
                <w:color w:val="595959" w:themeColor="text1" w:themeTint="A6"/>
                <w:sz w:val="18"/>
                <w:szCs w:val="18"/>
              </w:rPr>
              <w:t>specific</w:t>
            </w:r>
            <w:r w:rsidR="00B166C7" w:rsidRPr="002E6B3B">
              <w:rPr>
                <w:b/>
                <w:color w:val="595959" w:themeColor="text1" w:themeTint="A6"/>
                <w:sz w:val="18"/>
                <w:szCs w:val="18"/>
              </w:rPr>
              <w:t xml:space="preserve"> competencies</w:t>
            </w:r>
          </w:p>
          <w:p w14:paraId="4AC4F5A6" w14:textId="77777777" w:rsidR="001430F8" w:rsidRPr="002E6B3B" w:rsidRDefault="00A55864" w:rsidP="001430F8">
            <w:pPr>
              <w:spacing w:after="100" w:line="360" w:lineRule="auto"/>
              <w:rPr>
                <w:b/>
                <w:sz w:val="18"/>
                <w:szCs w:val="18"/>
              </w:rPr>
            </w:pPr>
            <w:r w:rsidRPr="002E6B3B">
              <w:rPr>
                <w:b/>
                <w:sz w:val="18"/>
                <w:szCs w:val="18"/>
              </w:rPr>
              <w:t>I.</w:t>
            </w:r>
            <w:r w:rsidRPr="002E6B3B">
              <w:rPr>
                <w:sz w:val="18"/>
                <w:szCs w:val="18"/>
              </w:rPr>
              <w:t xml:space="preserve"> </w:t>
            </w:r>
            <w:bookmarkStart w:id="2" w:name="Text16"/>
            <w:r w:rsidR="00073B85" w:rsidRPr="002E6B3B">
              <w:rPr>
                <w:sz w:val="18"/>
                <w:szCs w:val="18"/>
              </w:rPr>
              <w:fldChar w:fldCharType="begin">
                <w:ffData>
                  <w:name w:val="Text16"/>
                  <w:enabled/>
                  <w:calcOnExit w:val="0"/>
                  <w:textInput>
                    <w:default w:val="Job-specific competency"/>
                  </w:textInput>
                </w:ffData>
              </w:fldChar>
            </w:r>
            <w:r w:rsidR="00645E2B" w:rsidRPr="002E6B3B">
              <w:rPr>
                <w:sz w:val="18"/>
                <w:szCs w:val="18"/>
              </w:rPr>
              <w:instrText xml:space="preserve"> FORMTEXT </w:instrText>
            </w:r>
            <w:r w:rsidR="00073B85" w:rsidRPr="002E6B3B">
              <w:rPr>
                <w:sz w:val="18"/>
                <w:szCs w:val="18"/>
              </w:rPr>
            </w:r>
            <w:r w:rsidR="00073B85" w:rsidRPr="002E6B3B">
              <w:rPr>
                <w:sz w:val="18"/>
                <w:szCs w:val="18"/>
              </w:rPr>
              <w:fldChar w:fldCharType="separate"/>
            </w:r>
            <w:r w:rsidR="00645E2B" w:rsidRPr="002E6B3B">
              <w:rPr>
                <w:noProof/>
                <w:sz w:val="18"/>
                <w:szCs w:val="18"/>
              </w:rPr>
              <w:t>Job-specific competency</w:t>
            </w:r>
            <w:r w:rsidR="00073B85" w:rsidRPr="002E6B3B">
              <w:rPr>
                <w:sz w:val="18"/>
                <w:szCs w:val="18"/>
              </w:rPr>
              <w:fldChar w:fldCharType="end"/>
            </w:r>
            <w:bookmarkEnd w:id="2"/>
            <w:r w:rsidR="001430F8" w:rsidRPr="002E6B3B">
              <w:rPr>
                <w:sz w:val="18"/>
                <w:szCs w:val="18"/>
              </w:rPr>
              <w:t xml:space="preserve"> </w:t>
            </w:r>
            <w:r w:rsidR="002E6B3B" w:rsidRPr="002E6B3B">
              <w:rPr>
                <w:sz w:val="18"/>
                <w:szCs w:val="18"/>
              </w:rPr>
              <w:t>P</w:t>
            </w:r>
            <w:r w:rsidR="001430F8" w:rsidRPr="002E6B3B">
              <w:rPr>
                <w:sz w:val="18"/>
                <w:szCs w:val="18"/>
              </w:rPr>
              <w:t>ractical work experience in a finance</w:t>
            </w:r>
            <w:r w:rsidR="002E6B3B" w:rsidRPr="002E6B3B">
              <w:rPr>
                <w:sz w:val="18"/>
                <w:szCs w:val="18"/>
              </w:rPr>
              <w:t>, administration</w:t>
            </w:r>
            <w:r w:rsidR="001430F8" w:rsidRPr="002E6B3B">
              <w:rPr>
                <w:sz w:val="18"/>
                <w:szCs w:val="18"/>
              </w:rPr>
              <w:t xml:space="preserve"> or </w:t>
            </w:r>
            <w:proofErr w:type="gramStart"/>
            <w:r w:rsidR="001430F8" w:rsidRPr="002E6B3B">
              <w:rPr>
                <w:sz w:val="18"/>
                <w:szCs w:val="18"/>
              </w:rPr>
              <w:t>accountancy based</w:t>
            </w:r>
            <w:proofErr w:type="gramEnd"/>
            <w:r w:rsidR="001430F8" w:rsidRPr="002E6B3B">
              <w:rPr>
                <w:sz w:val="18"/>
                <w:szCs w:val="18"/>
              </w:rPr>
              <w:t xml:space="preserve"> role.</w:t>
            </w:r>
            <w:r w:rsidR="001430F8" w:rsidRPr="002E6B3B">
              <w:rPr>
                <w:i/>
                <w:sz w:val="18"/>
                <w:szCs w:val="18"/>
              </w:rPr>
              <w:t xml:space="preserve"> </w:t>
            </w:r>
          </w:p>
          <w:p w14:paraId="0110B215" w14:textId="77777777" w:rsidR="00944191" w:rsidRPr="002E6B3B" w:rsidRDefault="00A55864" w:rsidP="00A55864">
            <w:pPr>
              <w:spacing w:after="100" w:line="360" w:lineRule="auto"/>
              <w:rPr>
                <w:b/>
                <w:sz w:val="18"/>
                <w:szCs w:val="18"/>
              </w:rPr>
            </w:pPr>
            <w:r w:rsidRPr="002E6B3B">
              <w:rPr>
                <w:b/>
                <w:sz w:val="18"/>
                <w:szCs w:val="18"/>
              </w:rPr>
              <w:t>II.</w:t>
            </w:r>
            <w:r w:rsidRPr="002E6B3B">
              <w:rPr>
                <w:sz w:val="18"/>
                <w:szCs w:val="18"/>
              </w:rPr>
              <w:t xml:space="preserve"> </w:t>
            </w:r>
            <w:r w:rsidR="00073B85" w:rsidRPr="002E6B3B">
              <w:rPr>
                <w:sz w:val="18"/>
                <w:szCs w:val="18"/>
              </w:rPr>
              <w:fldChar w:fldCharType="begin">
                <w:ffData>
                  <w:name w:val="Text16"/>
                  <w:enabled/>
                  <w:calcOnExit w:val="0"/>
                  <w:textInput>
                    <w:default w:val="Job-specific competency"/>
                  </w:textInput>
                </w:ffData>
              </w:fldChar>
            </w:r>
            <w:r w:rsidR="00645E2B" w:rsidRPr="002E6B3B">
              <w:rPr>
                <w:sz w:val="18"/>
                <w:szCs w:val="18"/>
              </w:rPr>
              <w:instrText xml:space="preserve"> FORMTEXT </w:instrText>
            </w:r>
            <w:r w:rsidR="00073B85" w:rsidRPr="002E6B3B">
              <w:rPr>
                <w:sz w:val="18"/>
                <w:szCs w:val="18"/>
              </w:rPr>
            </w:r>
            <w:r w:rsidR="00073B85" w:rsidRPr="002E6B3B">
              <w:rPr>
                <w:sz w:val="18"/>
                <w:szCs w:val="18"/>
              </w:rPr>
              <w:fldChar w:fldCharType="separate"/>
            </w:r>
            <w:r w:rsidR="00645E2B" w:rsidRPr="002E6B3B">
              <w:rPr>
                <w:sz w:val="18"/>
                <w:szCs w:val="18"/>
              </w:rPr>
              <w:t>Job-specific competency</w:t>
            </w:r>
            <w:r w:rsidR="00073B85" w:rsidRPr="002E6B3B">
              <w:rPr>
                <w:sz w:val="18"/>
                <w:szCs w:val="18"/>
              </w:rPr>
              <w:fldChar w:fldCharType="end"/>
            </w:r>
            <w:r w:rsidR="001430F8" w:rsidRPr="002E6B3B">
              <w:rPr>
                <w:sz w:val="18"/>
                <w:szCs w:val="18"/>
              </w:rPr>
              <w:t xml:space="preserve"> Monitors and reviews expenditure, recognizes errors, issues and fraud</w:t>
            </w:r>
          </w:p>
          <w:p w14:paraId="788C92C3" w14:textId="77777777" w:rsidR="00944191" w:rsidRPr="002E6B3B" w:rsidRDefault="00A55864" w:rsidP="00A55864">
            <w:pPr>
              <w:spacing w:after="100" w:line="360" w:lineRule="auto"/>
              <w:rPr>
                <w:b/>
                <w:sz w:val="18"/>
                <w:szCs w:val="18"/>
              </w:rPr>
            </w:pPr>
            <w:r w:rsidRPr="002E6B3B">
              <w:rPr>
                <w:b/>
                <w:sz w:val="18"/>
                <w:szCs w:val="18"/>
              </w:rPr>
              <w:t>III.</w:t>
            </w:r>
            <w:r w:rsidRPr="002E6B3B">
              <w:rPr>
                <w:sz w:val="18"/>
                <w:szCs w:val="18"/>
              </w:rPr>
              <w:t xml:space="preserve"> </w:t>
            </w:r>
            <w:r w:rsidR="00073B85" w:rsidRPr="002E6B3B">
              <w:rPr>
                <w:sz w:val="18"/>
                <w:szCs w:val="18"/>
              </w:rPr>
              <w:fldChar w:fldCharType="begin">
                <w:ffData>
                  <w:name w:val="Text16"/>
                  <w:enabled/>
                  <w:calcOnExit w:val="0"/>
                  <w:textInput>
                    <w:default w:val="Job-specific competency"/>
                  </w:textInput>
                </w:ffData>
              </w:fldChar>
            </w:r>
            <w:r w:rsidR="00645E2B" w:rsidRPr="002E6B3B">
              <w:rPr>
                <w:sz w:val="18"/>
                <w:szCs w:val="18"/>
              </w:rPr>
              <w:instrText xml:space="preserve"> FORMTEXT </w:instrText>
            </w:r>
            <w:r w:rsidR="00073B85" w:rsidRPr="002E6B3B">
              <w:rPr>
                <w:sz w:val="18"/>
                <w:szCs w:val="18"/>
              </w:rPr>
            </w:r>
            <w:r w:rsidR="00073B85" w:rsidRPr="002E6B3B">
              <w:rPr>
                <w:sz w:val="18"/>
                <w:szCs w:val="18"/>
              </w:rPr>
              <w:fldChar w:fldCharType="separate"/>
            </w:r>
            <w:r w:rsidR="00645E2B" w:rsidRPr="002E6B3B">
              <w:rPr>
                <w:sz w:val="18"/>
                <w:szCs w:val="18"/>
              </w:rPr>
              <w:t>Job-specific competency</w:t>
            </w:r>
            <w:r w:rsidR="00073B85" w:rsidRPr="002E6B3B">
              <w:rPr>
                <w:sz w:val="18"/>
                <w:szCs w:val="18"/>
              </w:rPr>
              <w:fldChar w:fldCharType="end"/>
            </w:r>
            <w:r w:rsidR="001430F8" w:rsidRPr="002E6B3B">
              <w:rPr>
                <w:i/>
                <w:sz w:val="18"/>
                <w:szCs w:val="18"/>
              </w:rPr>
              <w:t xml:space="preserve"> </w:t>
            </w:r>
            <w:r w:rsidR="001430F8" w:rsidRPr="002E6B3B">
              <w:rPr>
                <w:sz w:val="18"/>
                <w:szCs w:val="18"/>
              </w:rPr>
              <w:t xml:space="preserve">understanding and practical application of </w:t>
            </w:r>
            <w:r w:rsidR="002E6B3B" w:rsidRPr="002E6B3B">
              <w:rPr>
                <w:sz w:val="18"/>
                <w:szCs w:val="18"/>
              </w:rPr>
              <w:t>finance, administration and logistics procedures and requirements.</w:t>
            </w:r>
          </w:p>
          <w:p w14:paraId="43E73974" w14:textId="77777777" w:rsidR="00944191" w:rsidRPr="002E6B3B" w:rsidRDefault="00944191" w:rsidP="00944191">
            <w:pPr>
              <w:pStyle w:val="ListParagraph"/>
              <w:spacing w:after="100" w:line="360" w:lineRule="auto"/>
              <w:ind w:left="360"/>
              <w:rPr>
                <w:b/>
                <w:sz w:val="18"/>
                <w:szCs w:val="18"/>
              </w:rPr>
            </w:pPr>
          </w:p>
        </w:tc>
      </w:tr>
      <w:tr w:rsidR="000707AB" w:rsidRPr="00256B0E" w14:paraId="3A9D25EA" w14:textId="77777777" w:rsidTr="000707AB">
        <w:tc>
          <w:tcPr>
            <w:tcW w:w="5000" w:type="pct"/>
            <w:gridSpan w:val="4"/>
            <w:tcBorders>
              <w:bottom w:val="single" w:sz="4" w:space="0" w:color="auto"/>
            </w:tcBorders>
          </w:tcPr>
          <w:p w14:paraId="7DA4E975" w14:textId="77777777" w:rsidR="000707AB" w:rsidRPr="002E6B3B" w:rsidRDefault="000707AB" w:rsidP="000707AB">
            <w:pPr>
              <w:spacing w:after="100" w:line="240" w:lineRule="auto"/>
              <w:rPr>
                <w:b/>
                <w:sz w:val="18"/>
                <w:szCs w:val="18"/>
              </w:rPr>
            </w:pPr>
            <w:r w:rsidRPr="002E6B3B">
              <w:rPr>
                <w:b/>
                <w:sz w:val="18"/>
                <w:szCs w:val="18"/>
              </w:rPr>
              <w:t>Desirable</w:t>
            </w:r>
          </w:p>
        </w:tc>
      </w:tr>
    </w:tbl>
    <w:p w14:paraId="39C457F4" w14:textId="77777777" w:rsidR="00137C48" w:rsidRDefault="00137C48">
      <w:r>
        <w:br w:type="page"/>
      </w:r>
    </w:p>
    <w:tbl>
      <w:tblPr>
        <w:tblStyle w:val="TableGrid"/>
        <w:tblpPr w:leftFromText="180" w:rightFromText="180" w:vertAnchor="text" w:horzAnchor="margin" w:tblpXSpec="center" w:tblpY="530"/>
        <w:tblW w:w="580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57" w:type="dxa"/>
          <w:right w:w="57" w:type="dxa"/>
        </w:tblCellMar>
        <w:tblLook w:val="04A0" w:firstRow="1" w:lastRow="0" w:firstColumn="1" w:lastColumn="0" w:noHBand="0" w:noVBand="1"/>
      </w:tblPr>
      <w:tblGrid>
        <w:gridCol w:w="10527"/>
      </w:tblGrid>
      <w:tr w:rsidR="000707AB" w:rsidRPr="00256B0E" w14:paraId="3299F269" w14:textId="77777777" w:rsidTr="000707AB">
        <w:tc>
          <w:tcPr>
            <w:tcW w:w="5000" w:type="pct"/>
            <w:tcBorders>
              <w:top w:val="single" w:sz="4" w:space="0" w:color="auto"/>
            </w:tcBorders>
          </w:tcPr>
          <w:p w14:paraId="3C6EEC3B" w14:textId="77777777" w:rsidR="001430F8" w:rsidRPr="002E6B3B" w:rsidRDefault="00A55864" w:rsidP="00944191">
            <w:pPr>
              <w:pStyle w:val="ListParagraph"/>
              <w:spacing w:after="100" w:line="360" w:lineRule="auto"/>
              <w:ind w:left="0"/>
              <w:rPr>
                <w:rFonts w:ascii="Tahoma" w:hAnsi="Tahoma" w:cs="Tahoma"/>
                <w:sz w:val="18"/>
                <w:szCs w:val="18"/>
              </w:rPr>
            </w:pPr>
            <w:r w:rsidRPr="002E6B3B">
              <w:rPr>
                <w:b/>
                <w:bCs/>
                <w:sz w:val="18"/>
                <w:szCs w:val="18"/>
              </w:rPr>
              <w:lastRenderedPageBreak/>
              <w:t xml:space="preserve">IV. </w:t>
            </w:r>
            <w:r w:rsidR="00073B85" w:rsidRPr="002E6B3B">
              <w:rPr>
                <w:sz w:val="18"/>
                <w:szCs w:val="18"/>
              </w:rPr>
              <w:fldChar w:fldCharType="begin">
                <w:ffData>
                  <w:name w:val="Text16"/>
                  <w:enabled/>
                  <w:calcOnExit w:val="0"/>
                  <w:textInput>
                    <w:default w:val="Job-specific competency"/>
                  </w:textInput>
                </w:ffData>
              </w:fldChar>
            </w:r>
            <w:r w:rsidR="00645E2B" w:rsidRPr="002E6B3B">
              <w:rPr>
                <w:sz w:val="18"/>
                <w:szCs w:val="18"/>
              </w:rPr>
              <w:instrText xml:space="preserve"> FORMTEXT </w:instrText>
            </w:r>
            <w:r w:rsidR="00073B85" w:rsidRPr="002E6B3B">
              <w:rPr>
                <w:sz w:val="18"/>
                <w:szCs w:val="18"/>
              </w:rPr>
            </w:r>
            <w:r w:rsidR="00073B85" w:rsidRPr="002E6B3B">
              <w:rPr>
                <w:sz w:val="18"/>
                <w:szCs w:val="18"/>
              </w:rPr>
              <w:fldChar w:fldCharType="separate"/>
            </w:r>
            <w:r w:rsidR="00645E2B" w:rsidRPr="002E6B3B">
              <w:rPr>
                <w:sz w:val="18"/>
                <w:szCs w:val="18"/>
              </w:rPr>
              <w:t>Job-specific competency</w:t>
            </w:r>
            <w:r w:rsidR="00073B85" w:rsidRPr="002E6B3B">
              <w:rPr>
                <w:sz w:val="18"/>
                <w:szCs w:val="18"/>
              </w:rPr>
              <w:fldChar w:fldCharType="end"/>
            </w:r>
            <w:r w:rsidR="001430F8" w:rsidRPr="002E6B3B">
              <w:rPr>
                <w:rFonts w:ascii="Tahoma" w:hAnsi="Tahoma" w:cs="Tahoma"/>
                <w:sz w:val="18"/>
                <w:szCs w:val="18"/>
              </w:rPr>
              <w:t xml:space="preserve"> </w:t>
            </w:r>
          </w:p>
          <w:p w14:paraId="06695CF1" w14:textId="77777777" w:rsidR="000707AB" w:rsidRDefault="002E6B3B" w:rsidP="002E6B3B">
            <w:pPr>
              <w:spacing w:line="240" w:lineRule="auto"/>
              <w:rPr>
                <w:rFonts w:cs="Arial"/>
                <w:sz w:val="18"/>
                <w:szCs w:val="18"/>
              </w:rPr>
            </w:pPr>
            <w:r w:rsidRPr="002E6B3B">
              <w:rPr>
                <w:rFonts w:cs="Arial"/>
                <w:sz w:val="18"/>
                <w:szCs w:val="18"/>
              </w:rPr>
              <w:t xml:space="preserve">Makes effective use of Word, Excel and data entry. </w:t>
            </w:r>
            <w:r>
              <w:rPr>
                <w:rFonts w:cs="Arial"/>
                <w:sz w:val="18"/>
                <w:szCs w:val="18"/>
              </w:rPr>
              <w:t>Good attention to detail and numeracy, able to work with a high degree of accuracy.</w:t>
            </w:r>
          </w:p>
          <w:p w14:paraId="131F444C" w14:textId="77777777" w:rsidR="002E6B3B" w:rsidRPr="002E6B3B" w:rsidRDefault="002E6B3B" w:rsidP="002E6B3B">
            <w:pPr>
              <w:spacing w:line="240" w:lineRule="auto"/>
              <w:rPr>
                <w:sz w:val="18"/>
                <w:szCs w:val="18"/>
              </w:rPr>
            </w:pPr>
          </w:p>
          <w:p w14:paraId="318BDAAC" w14:textId="77777777" w:rsidR="00A55864" w:rsidRPr="002E6B3B" w:rsidRDefault="00A55864" w:rsidP="00944191">
            <w:pPr>
              <w:pStyle w:val="ListParagraph"/>
              <w:spacing w:after="100" w:line="360" w:lineRule="auto"/>
              <w:ind w:left="0"/>
              <w:rPr>
                <w:sz w:val="18"/>
                <w:szCs w:val="18"/>
              </w:rPr>
            </w:pPr>
            <w:r w:rsidRPr="002E6B3B">
              <w:rPr>
                <w:b/>
                <w:bCs/>
                <w:sz w:val="18"/>
                <w:szCs w:val="18"/>
              </w:rPr>
              <w:t xml:space="preserve">V. </w:t>
            </w:r>
            <w:r w:rsidR="00073B85" w:rsidRPr="002E6B3B">
              <w:rPr>
                <w:sz w:val="18"/>
                <w:szCs w:val="18"/>
              </w:rPr>
              <w:fldChar w:fldCharType="begin">
                <w:ffData>
                  <w:name w:val="Text16"/>
                  <w:enabled/>
                  <w:calcOnExit w:val="0"/>
                  <w:textInput>
                    <w:default w:val="Job-specific competency"/>
                  </w:textInput>
                </w:ffData>
              </w:fldChar>
            </w:r>
            <w:r w:rsidR="00645E2B" w:rsidRPr="002E6B3B">
              <w:rPr>
                <w:sz w:val="18"/>
                <w:szCs w:val="18"/>
              </w:rPr>
              <w:instrText xml:space="preserve"> FORMTEXT </w:instrText>
            </w:r>
            <w:r w:rsidR="00073B85" w:rsidRPr="002E6B3B">
              <w:rPr>
                <w:sz w:val="18"/>
                <w:szCs w:val="18"/>
              </w:rPr>
            </w:r>
            <w:r w:rsidR="00073B85" w:rsidRPr="002E6B3B">
              <w:rPr>
                <w:sz w:val="18"/>
                <w:szCs w:val="18"/>
              </w:rPr>
              <w:fldChar w:fldCharType="separate"/>
            </w:r>
            <w:r w:rsidR="00645E2B" w:rsidRPr="002E6B3B">
              <w:rPr>
                <w:sz w:val="18"/>
                <w:szCs w:val="18"/>
              </w:rPr>
              <w:t>Job-specific competency</w:t>
            </w:r>
            <w:r w:rsidR="00073B85" w:rsidRPr="002E6B3B">
              <w:rPr>
                <w:sz w:val="18"/>
                <w:szCs w:val="18"/>
              </w:rPr>
              <w:fldChar w:fldCharType="end"/>
            </w:r>
            <w:r w:rsidR="001430F8" w:rsidRPr="002E6B3B">
              <w:rPr>
                <w:sz w:val="18"/>
                <w:szCs w:val="18"/>
              </w:rPr>
              <w:t xml:space="preserve"> Understanding financial </w:t>
            </w:r>
            <w:r w:rsidR="00DD4BF3" w:rsidRPr="002E6B3B">
              <w:rPr>
                <w:sz w:val="18"/>
                <w:szCs w:val="18"/>
              </w:rPr>
              <w:t xml:space="preserve">common </w:t>
            </w:r>
            <w:r w:rsidR="001430F8" w:rsidRPr="002E6B3B">
              <w:rPr>
                <w:sz w:val="18"/>
                <w:szCs w:val="18"/>
              </w:rPr>
              <w:t xml:space="preserve">language </w:t>
            </w:r>
            <w:r w:rsidR="00DD4BF3" w:rsidRPr="002E6B3B">
              <w:rPr>
                <w:sz w:val="18"/>
                <w:szCs w:val="18"/>
              </w:rPr>
              <w:t>and proficiency in English and good in French.</w:t>
            </w:r>
          </w:p>
          <w:p w14:paraId="5D50C1C3" w14:textId="77777777" w:rsidR="00106587" w:rsidRPr="00106587" w:rsidRDefault="00A55864" w:rsidP="00106587">
            <w:pPr>
              <w:spacing w:line="240" w:lineRule="auto"/>
              <w:rPr>
                <w:b/>
                <w:color w:val="FFFFFF"/>
                <w:sz w:val="18"/>
                <w:szCs w:val="18"/>
              </w:rPr>
            </w:pPr>
            <w:r w:rsidRPr="002E6B3B">
              <w:rPr>
                <w:b/>
                <w:bCs/>
                <w:sz w:val="18"/>
                <w:szCs w:val="18"/>
              </w:rPr>
              <w:t xml:space="preserve">VI. </w:t>
            </w:r>
            <w:r w:rsidR="00073B85" w:rsidRPr="002E6B3B">
              <w:rPr>
                <w:sz w:val="18"/>
                <w:szCs w:val="18"/>
              </w:rPr>
              <w:fldChar w:fldCharType="begin">
                <w:ffData>
                  <w:name w:val="Text16"/>
                  <w:enabled/>
                  <w:calcOnExit w:val="0"/>
                  <w:textInput>
                    <w:default w:val="Job-specific competency"/>
                  </w:textInput>
                </w:ffData>
              </w:fldChar>
            </w:r>
            <w:r w:rsidR="00645E2B" w:rsidRPr="002E6B3B">
              <w:rPr>
                <w:sz w:val="18"/>
                <w:szCs w:val="18"/>
              </w:rPr>
              <w:instrText xml:space="preserve"> FORMTEXT </w:instrText>
            </w:r>
            <w:r w:rsidR="00073B85" w:rsidRPr="002E6B3B">
              <w:rPr>
                <w:sz w:val="18"/>
                <w:szCs w:val="18"/>
              </w:rPr>
            </w:r>
            <w:r w:rsidR="00073B85" w:rsidRPr="002E6B3B">
              <w:rPr>
                <w:sz w:val="18"/>
                <w:szCs w:val="18"/>
              </w:rPr>
              <w:fldChar w:fldCharType="separate"/>
            </w:r>
            <w:r w:rsidR="00645E2B" w:rsidRPr="002E6B3B">
              <w:rPr>
                <w:sz w:val="18"/>
                <w:szCs w:val="18"/>
              </w:rPr>
              <w:t>Job-specific competency</w:t>
            </w:r>
            <w:r w:rsidR="00073B85" w:rsidRPr="002E6B3B">
              <w:rPr>
                <w:sz w:val="18"/>
                <w:szCs w:val="18"/>
              </w:rPr>
              <w:fldChar w:fldCharType="end"/>
            </w:r>
            <w:r w:rsidR="00106587" w:rsidRPr="005F6723">
              <w:rPr>
                <w:rFonts w:ascii="Arial" w:hAnsi="Arial" w:cs="Arial"/>
              </w:rPr>
              <w:t xml:space="preserve"> </w:t>
            </w:r>
            <w:r w:rsidR="00106587" w:rsidRPr="00106587">
              <w:rPr>
                <w:rFonts w:cs="Arial"/>
                <w:sz w:val="18"/>
                <w:szCs w:val="18"/>
              </w:rPr>
              <w:t>Able to create and maintain effective administration systems in support of a team</w:t>
            </w:r>
            <w:r w:rsidR="00106587" w:rsidRPr="00106587">
              <w:rPr>
                <w:b/>
                <w:color w:val="FFFFFF"/>
                <w:sz w:val="18"/>
                <w:szCs w:val="18"/>
              </w:rPr>
              <w:t>;</w:t>
            </w:r>
            <w:r w:rsidR="00106587">
              <w:rPr>
                <w:b/>
                <w:color w:val="FFFFFF"/>
                <w:sz w:val="18"/>
                <w:szCs w:val="18"/>
              </w:rPr>
              <w:t xml:space="preserve"> </w:t>
            </w:r>
          </w:p>
          <w:p w14:paraId="7E264867" w14:textId="77777777" w:rsidR="00106587" w:rsidRDefault="00106587" w:rsidP="00106587">
            <w:pPr>
              <w:spacing w:line="240" w:lineRule="auto"/>
              <w:rPr>
                <w:b/>
                <w:color w:val="FFFFFF"/>
                <w:sz w:val="16"/>
                <w:szCs w:val="16"/>
              </w:rPr>
            </w:pPr>
            <w:r>
              <w:rPr>
                <w:rFonts w:cs="Arial"/>
                <w:sz w:val="18"/>
                <w:szCs w:val="18"/>
              </w:rPr>
              <w:t xml:space="preserve">; </w:t>
            </w:r>
            <w:r w:rsidRPr="00106587">
              <w:rPr>
                <w:rFonts w:cs="Arial"/>
                <w:sz w:val="18"/>
                <w:szCs w:val="18"/>
              </w:rPr>
              <w:t>Able to form good working relationships with others in a cross-cultural setting</w:t>
            </w:r>
            <w:r>
              <w:rPr>
                <w:rFonts w:cs="Arial"/>
                <w:sz w:val="18"/>
                <w:szCs w:val="18"/>
              </w:rPr>
              <w:t>.</w:t>
            </w:r>
            <w:r w:rsidRPr="00256B0E">
              <w:rPr>
                <w:b/>
                <w:color w:val="FFFFFF"/>
                <w:sz w:val="16"/>
                <w:szCs w:val="16"/>
              </w:rPr>
              <w:t xml:space="preserve"> </w:t>
            </w:r>
          </w:p>
          <w:p w14:paraId="1DB48D35" w14:textId="77777777" w:rsidR="0031507D" w:rsidRPr="002E6B3B" w:rsidRDefault="0031507D" w:rsidP="00944191">
            <w:pPr>
              <w:pStyle w:val="ListParagraph"/>
              <w:spacing w:after="100" w:line="360" w:lineRule="auto"/>
              <w:ind w:left="0"/>
              <w:rPr>
                <w:sz w:val="18"/>
                <w:szCs w:val="18"/>
              </w:rPr>
            </w:pPr>
          </w:p>
        </w:tc>
      </w:tr>
    </w:tbl>
    <w:p w14:paraId="56F57CE9" w14:textId="77777777" w:rsidR="00B12A39" w:rsidRPr="00256B0E" w:rsidRDefault="00B12A39" w:rsidP="00591B07">
      <w:pPr>
        <w:spacing w:line="240" w:lineRule="auto"/>
        <w:rPr>
          <w:sz w:val="16"/>
          <w:szCs w:val="16"/>
        </w:rPr>
      </w:pPr>
    </w:p>
    <w:p w14:paraId="22C5DD86" w14:textId="77777777" w:rsidR="00B12A39" w:rsidRPr="00256B0E" w:rsidRDefault="00B12A39" w:rsidP="00B12A39">
      <w:pPr>
        <w:spacing w:line="240" w:lineRule="auto"/>
        <w:jc w:val="center"/>
        <w:rPr>
          <w:i/>
          <w:color w:val="000000"/>
          <w:sz w:val="16"/>
          <w:szCs w:val="16"/>
        </w:rPr>
      </w:pPr>
    </w:p>
    <w:p w14:paraId="1BD02038" w14:textId="77777777" w:rsidR="00CB3DFA" w:rsidRPr="00256B0E" w:rsidRDefault="00CB3DFA" w:rsidP="008927F4">
      <w:pPr>
        <w:spacing w:line="312" w:lineRule="auto"/>
        <w:ind w:right="-1134"/>
        <w:rPr>
          <w:sz w:val="16"/>
          <w:szCs w:val="16"/>
        </w:rPr>
      </w:pPr>
    </w:p>
    <w:p w14:paraId="1A70C336" w14:textId="77777777" w:rsidR="00CB3DFA" w:rsidRPr="00256B0E" w:rsidRDefault="009C6454" w:rsidP="008927F4">
      <w:pPr>
        <w:spacing w:line="312" w:lineRule="auto"/>
        <w:ind w:right="-1134"/>
        <w:rPr>
          <w:sz w:val="16"/>
          <w:szCs w:val="16"/>
        </w:rPr>
      </w:pPr>
      <w:r w:rsidRPr="00256B0E">
        <w:rPr>
          <w:noProof/>
          <w:sz w:val="16"/>
          <w:szCs w:val="16"/>
          <w:lang w:eastAsia="en-GB"/>
        </w:rPr>
        <w:drawing>
          <wp:anchor distT="0" distB="0" distL="114300" distR="114300" simplePos="0" relativeHeight="251667455" behindDoc="0" locked="0" layoutInCell="1" allowOverlap="1">
            <wp:simplePos x="0" y="0"/>
            <wp:positionH relativeFrom="column">
              <wp:posOffset>1137920</wp:posOffset>
            </wp:positionH>
            <wp:positionV relativeFrom="paragraph">
              <wp:posOffset>40640</wp:posOffset>
            </wp:positionV>
            <wp:extent cx="4133850" cy="3752850"/>
            <wp:effectExtent l="19050" t="0" r="0" b="0"/>
            <wp:wrapNone/>
            <wp:docPr id="1"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cstate="print"/>
                    <a:srcRect/>
                    <a:stretch>
                      <a:fillRect/>
                    </a:stretch>
                  </pic:blipFill>
                  <pic:spPr bwMode="auto">
                    <a:xfrm>
                      <a:off x="0" y="0"/>
                      <a:ext cx="4133850" cy="3752850"/>
                    </a:xfrm>
                    <a:prstGeom prst="rect">
                      <a:avLst/>
                    </a:prstGeom>
                    <a:noFill/>
                    <a:ln w="9525">
                      <a:noFill/>
                      <a:miter lim="800000"/>
                      <a:headEnd/>
                      <a:tailEnd/>
                    </a:ln>
                  </pic:spPr>
                </pic:pic>
              </a:graphicData>
            </a:graphic>
          </wp:anchor>
        </w:drawing>
      </w:r>
      <w:r w:rsidR="009A57E4" w:rsidRPr="00256B0E">
        <w:rPr>
          <w:noProof/>
          <w:sz w:val="16"/>
          <w:szCs w:val="16"/>
          <w:lang w:eastAsia="en-GB"/>
        </w:rPr>
        <mc:AlternateContent>
          <mc:Choice Requires="wps">
            <w:drawing>
              <wp:anchor distT="0" distB="0" distL="114300" distR="114300" simplePos="0" relativeHeight="251668480" behindDoc="0" locked="0" layoutInCell="1" allowOverlap="1">
                <wp:simplePos x="0" y="0"/>
                <wp:positionH relativeFrom="column">
                  <wp:posOffset>-280670</wp:posOffset>
                </wp:positionH>
                <wp:positionV relativeFrom="paragraph">
                  <wp:posOffset>107315</wp:posOffset>
                </wp:positionV>
                <wp:extent cx="1902460" cy="979170"/>
                <wp:effectExtent l="635" t="0" r="1905" b="190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2460" cy="979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28199" w14:textId="77777777" w:rsidR="00B91FFB" w:rsidRPr="00D7763A" w:rsidRDefault="00B91FFB" w:rsidP="00D7763A">
                            <w:pPr>
                              <w:spacing w:line="360" w:lineRule="auto"/>
                              <w:rPr>
                                <w:b/>
                                <w:bCs/>
                                <w:color w:val="98BB0E"/>
                                <w:sz w:val="16"/>
                                <w:szCs w:val="16"/>
                              </w:rPr>
                            </w:pPr>
                            <w:r w:rsidRPr="00D7763A">
                              <w:rPr>
                                <w:b/>
                                <w:bCs/>
                                <w:color w:val="98BB0E"/>
                                <w:sz w:val="16"/>
                                <w:szCs w:val="16"/>
                              </w:rPr>
                              <w:t>Level</w:t>
                            </w:r>
                            <w:r>
                              <w:rPr>
                                <w:b/>
                                <w:bCs/>
                                <w:color w:val="98BB0E"/>
                                <w:sz w:val="16"/>
                                <w:szCs w:val="16"/>
                              </w:rPr>
                              <w:t>s</w:t>
                            </w:r>
                            <w:r w:rsidRPr="00D7763A">
                              <w:rPr>
                                <w:b/>
                                <w:bCs/>
                                <w:color w:val="98BB0E"/>
                                <w:sz w:val="16"/>
                                <w:szCs w:val="16"/>
                              </w:rPr>
                              <w:t xml:space="preserve"> </w:t>
                            </w:r>
                            <w:r>
                              <w:rPr>
                                <w:b/>
                                <w:bCs/>
                                <w:color w:val="98BB0E"/>
                                <w:sz w:val="16"/>
                                <w:szCs w:val="16"/>
                              </w:rPr>
                              <w:t>required for this post</w:t>
                            </w:r>
                          </w:p>
                          <w:p w14:paraId="13129F1B" w14:textId="77777777" w:rsidR="00B91FFB" w:rsidRPr="00944191" w:rsidRDefault="00B91FFB" w:rsidP="00F1485B">
                            <w:pPr>
                              <w:numPr>
                                <w:ilvl w:val="0"/>
                                <w:numId w:val="3"/>
                              </w:numPr>
                              <w:spacing w:line="360" w:lineRule="auto"/>
                              <w:rPr>
                                <w:color w:val="262626"/>
                                <w:sz w:val="16"/>
                                <w:szCs w:val="16"/>
                              </w:rPr>
                            </w:pPr>
                            <w:r>
                              <w:rPr>
                                <w:b/>
                                <w:bCs/>
                                <w:color w:val="262626"/>
                                <w:sz w:val="16"/>
                                <w:szCs w:val="16"/>
                              </w:rPr>
                              <w:t>Being e</w:t>
                            </w:r>
                            <w:r w:rsidRPr="00944191">
                              <w:rPr>
                                <w:b/>
                                <w:bCs/>
                                <w:color w:val="262626"/>
                                <w:sz w:val="16"/>
                                <w:szCs w:val="16"/>
                              </w:rPr>
                              <w:t xml:space="preserve">ffective </w:t>
                            </w:r>
                          </w:p>
                          <w:p w14:paraId="4C6E7E17" w14:textId="77777777" w:rsidR="00B91FFB" w:rsidRPr="00944191" w:rsidRDefault="00B91FFB" w:rsidP="00F1485B">
                            <w:pPr>
                              <w:numPr>
                                <w:ilvl w:val="0"/>
                                <w:numId w:val="3"/>
                              </w:numPr>
                              <w:spacing w:line="360" w:lineRule="auto"/>
                              <w:rPr>
                                <w:color w:val="262626"/>
                                <w:sz w:val="16"/>
                                <w:szCs w:val="16"/>
                              </w:rPr>
                            </w:pPr>
                            <w:r>
                              <w:rPr>
                                <w:b/>
                                <w:bCs/>
                                <w:color w:val="262626"/>
                                <w:sz w:val="16"/>
                                <w:szCs w:val="16"/>
                              </w:rPr>
                              <w:t xml:space="preserve">Excelling </w:t>
                            </w:r>
                          </w:p>
                          <w:p w14:paraId="45E8036F" w14:textId="77777777" w:rsidR="00B91FFB" w:rsidRPr="00CB3DFA" w:rsidRDefault="00B91FFB" w:rsidP="00F1485B">
                            <w:pPr>
                              <w:numPr>
                                <w:ilvl w:val="0"/>
                                <w:numId w:val="3"/>
                              </w:numPr>
                              <w:spacing w:line="360" w:lineRule="auto"/>
                              <w:rPr>
                                <w:sz w:val="16"/>
                                <w:szCs w:val="16"/>
                              </w:rPr>
                            </w:pPr>
                            <w:r w:rsidRPr="00CB3DFA">
                              <w:rPr>
                                <w:b/>
                                <w:bCs/>
                                <w:color w:val="262626"/>
                                <w:sz w:val="16"/>
                                <w:szCs w:val="16"/>
                              </w:rPr>
                              <w:t xml:space="preserve">Leading the way </w:t>
                            </w:r>
                          </w:p>
                        </w:txbxContent>
                      </wps:txbx>
                      <wps:bodyPr rot="0" vert="horz" wrap="square" lIns="36000" tIns="36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27" type="#_x0000_t202" style="position:absolute;margin-left:-22.1pt;margin-top:8.45pt;width:149.8pt;height:77.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" filled="f" stroked="f">
                <v:textbox inset="1mm,1mm,1mm,1mm">
                  <w:txbxContent>
                    <w:p w14:paraId="39628199" w14:textId="77777777" w:rsidR="00B91FFB" w:rsidRPr="00D7763A" w:rsidRDefault="00B91FFB" w:rsidP="00D7763A">
                      <w:pPr>
                        <w:spacing w:line="360" w:lineRule="auto"/>
                        <w:rPr>
                          <w:b/>
                          <w:bCs/>
                          <w:color w:val="98BB0E"/>
                          <w:sz w:val="16"/>
                          <w:szCs w:val="16"/>
                        </w:rPr>
                      </w:pPr>
                      <w:r w:rsidRPr="00D7763A">
                        <w:rPr>
                          <w:b/>
                          <w:bCs/>
                          <w:color w:val="98BB0E"/>
                          <w:sz w:val="16"/>
                          <w:szCs w:val="16"/>
                        </w:rPr>
                        <w:t>Level</w:t>
                      </w:r>
                      <w:r>
                        <w:rPr>
                          <w:b/>
                          <w:bCs/>
                          <w:color w:val="98BB0E"/>
                          <w:sz w:val="16"/>
                          <w:szCs w:val="16"/>
                        </w:rPr>
                        <w:t>s</w:t>
                      </w:r>
                      <w:r w:rsidRPr="00D7763A">
                        <w:rPr>
                          <w:b/>
                          <w:bCs/>
                          <w:color w:val="98BB0E"/>
                          <w:sz w:val="16"/>
                          <w:szCs w:val="16"/>
                        </w:rPr>
                        <w:t xml:space="preserve"> </w:t>
                      </w:r>
                      <w:r>
                        <w:rPr>
                          <w:b/>
                          <w:bCs/>
                          <w:color w:val="98BB0E"/>
                          <w:sz w:val="16"/>
                          <w:szCs w:val="16"/>
                        </w:rPr>
                        <w:t>required for this post</w:t>
                      </w:r>
                    </w:p>
                    <w:p w14:paraId="13129F1B" w14:textId="77777777" w:rsidR="00B91FFB" w:rsidRPr="00944191" w:rsidRDefault="00B91FFB" w:rsidP="00F1485B">
                      <w:pPr>
                        <w:numPr>
                          <w:ilvl w:val="0"/>
                          <w:numId w:val="3"/>
                        </w:numPr>
                        <w:spacing w:line="360" w:lineRule="auto"/>
                        <w:rPr>
                          <w:color w:val="262626"/>
                          <w:sz w:val="16"/>
                          <w:szCs w:val="16"/>
                        </w:rPr>
                      </w:pPr>
                      <w:r>
                        <w:rPr>
                          <w:b/>
                          <w:bCs/>
                          <w:color w:val="262626"/>
                          <w:sz w:val="16"/>
                          <w:szCs w:val="16"/>
                        </w:rPr>
                        <w:t>Being e</w:t>
                      </w:r>
                      <w:r w:rsidRPr="00944191">
                        <w:rPr>
                          <w:b/>
                          <w:bCs/>
                          <w:color w:val="262626"/>
                          <w:sz w:val="16"/>
                          <w:szCs w:val="16"/>
                        </w:rPr>
                        <w:t xml:space="preserve">ffective </w:t>
                      </w:r>
                    </w:p>
                    <w:p w14:paraId="4C6E7E17" w14:textId="77777777" w:rsidR="00B91FFB" w:rsidRPr="00944191" w:rsidRDefault="00B91FFB" w:rsidP="00F1485B">
                      <w:pPr>
                        <w:numPr>
                          <w:ilvl w:val="0"/>
                          <w:numId w:val="3"/>
                        </w:numPr>
                        <w:spacing w:line="360" w:lineRule="auto"/>
                        <w:rPr>
                          <w:color w:val="262626"/>
                          <w:sz w:val="16"/>
                          <w:szCs w:val="16"/>
                        </w:rPr>
                      </w:pPr>
                      <w:r>
                        <w:rPr>
                          <w:b/>
                          <w:bCs/>
                          <w:color w:val="262626"/>
                          <w:sz w:val="16"/>
                          <w:szCs w:val="16"/>
                        </w:rPr>
                        <w:t xml:space="preserve">Excelling </w:t>
                      </w:r>
                    </w:p>
                    <w:p w14:paraId="45E8036F" w14:textId="77777777" w:rsidR="00B91FFB" w:rsidRPr="00CB3DFA" w:rsidRDefault="00B91FFB" w:rsidP="00F1485B">
                      <w:pPr>
                        <w:numPr>
                          <w:ilvl w:val="0"/>
                          <w:numId w:val="3"/>
                        </w:numPr>
                        <w:spacing w:line="360" w:lineRule="auto"/>
                        <w:rPr>
                          <w:sz w:val="16"/>
                          <w:szCs w:val="16"/>
                        </w:rPr>
                      </w:pPr>
                      <w:r w:rsidRPr="00CB3DFA">
                        <w:rPr>
                          <w:b/>
                          <w:bCs/>
                          <w:color w:val="262626"/>
                          <w:sz w:val="16"/>
                          <w:szCs w:val="16"/>
                        </w:rPr>
                        <w:t xml:space="preserve">Leading the way </w:t>
                      </w:r>
                    </w:p>
                  </w:txbxContent>
                </v:textbox>
              </v:shape>
            </w:pict>
          </mc:Fallback>
        </mc:AlternateContent>
      </w:r>
    </w:p>
    <w:p w14:paraId="70D8934F" w14:textId="77777777" w:rsidR="00CB3DFA" w:rsidRPr="00256B0E" w:rsidRDefault="00CB3DFA" w:rsidP="008927F4">
      <w:pPr>
        <w:spacing w:line="312" w:lineRule="auto"/>
        <w:ind w:right="-1134"/>
        <w:rPr>
          <w:sz w:val="16"/>
          <w:szCs w:val="16"/>
        </w:rPr>
      </w:pPr>
    </w:p>
    <w:p w14:paraId="3F9843AC" w14:textId="77777777" w:rsidR="00CB3DFA" w:rsidRPr="00256B0E" w:rsidRDefault="00CB3DFA" w:rsidP="008927F4">
      <w:pPr>
        <w:spacing w:line="312" w:lineRule="auto"/>
        <w:ind w:right="-1134"/>
        <w:rPr>
          <w:sz w:val="16"/>
          <w:szCs w:val="16"/>
        </w:rPr>
      </w:pPr>
    </w:p>
    <w:p w14:paraId="4F68EEA2" w14:textId="77777777" w:rsidR="00CB3DFA" w:rsidRPr="00256B0E" w:rsidRDefault="00CB3DFA" w:rsidP="008927F4">
      <w:pPr>
        <w:spacing w:line="312" w:lineRule="auto"/>
        <w:ind w:right="-1134"/>
        <w:rPr>
          <w:sz w:val="16"/>
          <w:szCs w:val="16"/>
        </w:rPr>
      </w:pPr>
    </w:p>
    <w:p w14:paraId="07978BD4" w14:textId="77777777" w:rsidR="00CB3DFA" w:rsidRPr="00256B0E" w:rsidRDefault="00CB3DFA" w:rsidP="008927F4">
      <w:pPr>
        <w:spacing w:line="312" w:lineRule="auto"/>
        <w:ind w:right="-1134"/>
        <w:rPr>
          <w:sz w:val="16"/>
          <w:szCs w:val="16"/>
        </w:rPr>
      </w:pPr>
    </w:p>
    <w:p w14:paraId="5BDC08B9" w14:textId="77777777" w:rsidR="00CB3DFA" w:rsidRPr="00256B0E" w:rsidRDefault="00CB3DFA" w:rsidP="008927F4">
      <w:pPr>
        <w:spacing w:line="312" w:lineRule="auto"/>
        <w:ind w:right="-1134"/>
        <w:rPr>
          <w:sz w:val="16"/>
          <w:szCs w:val="16"/>
        </w:rPr>
      </w:pPr>
    </w:p>
    <w:p w14:paraId="234790B4" w14:textId="77777777" w:rsidR="00CB3DFA" w:rsidRPr="00256B0E" w:rsidRDefault="002A2034" w:rsidP="008927F4">
      <w:pPr>
        <w:spacing w:line="312" w:lineRule="auto"/>
        <w:ind w:right="-1134"/>
        <w:rPr>
          <w:sz w:val="16"/>
          <w:szCs w:val="16"/>
        </w:rPr>
      </w:pPr>
      <w:r w:rsidRPr="00256B0E">
        <w:rPr>
          <w:noProof/>
          <w:sz w:val="16"/>
          <w:szCs w:val="16"/>
          <w:lang w:eastAsia="en-GB"/>
        </w:rPr>
        <mc:AlternateContent>
          <mc:Choice Requires="wps">
            <w:drawing>
              <wp:anchor distT="0" distB="0" distL="114300" distR="114300" simplePos="0" relativeHeight="251687936" behindDoc="0" locked="0" layoutInCell="1" allowOverlap="1" wp14:anchorId="33B5DE80" wp14:editId="6325B0CF">
                <wp:simplePos x="0" y="0"/>
                <wp:positionH relativeFrom="column">
                  <wp:posOffset>2541270</wp:posOffset>
                </wp:positionH>
                <wp:positionV relativeFrom="paragraph">
                  <wp:posOffset>73025</wp:posOffset>
                </wp:positionV>
                <wp:extent cx="1676400" cy="1968500"/>
                <wp:effectExtent l="19050" t="19050" r="0" b="31750"/>
                <wp:wrapNone/>
                <wp:docPr id="3"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0" cy="1968500"/>
                        </a:xfrm>
                        <a:custGeom>
                          <a:avLst/>
                          <a:gdLst>
                            <a:gd name="T0" fmla="*/ 1530 w 2657"/>
                            <a:gd name="T1" fmla="*/ 480 h 3465"/>
                            <a:gd name="T2" fmla="*/ 2010 w 2657"/>
                            <a:gd name="T3" fmla="*/ 820 h 3465"/>
                            <a:gd name="T4" fmla="*/ 2280 w 2657"/>
                            <a:gd name="T5" fmla="*/ 1503 h 3465"/>
                            <a:gd name="T6" fmla="*/ 2565 w 2657"/>
                            <a:gd name="T7" fmla="*/ 2385 h 3465"/>
                            <a:gd name="T8" fmla="*/ 1725 w 2657"/>
                            <a:gd name="T9" fmla="*/ 2580 h 3465"/>
                            <a:gd name="T10" fmla="*/ 1140 w 2657"/>
                            <a:gd name="T11" fmla="*/ 2775 h 3465"/>
                            <a:gd name="T12" fmla="*/ 0 w 2657"/>
                            <a:gd name="T13" fmla="*/ 3465 h 3465"/>
                            <a:gd name="T14" fmla="*/ 60 w 2657"/>
                            <a:gd name="T15" fmla="*/ 1965 h 3465"/>
                            <a:gd name="T16" fmla="*/ 0 w 2657"/>
                            <a:gd name="T17" fmla="*/ 1485 h 3465"/>
                            <a:gd name="T18" fmla="*/ 270 w 2657"/>
                            <a:gd name="T19" fmla="*/ 838 h 3465"/>
                            <a:gd name="T20" fmla="*/ 540 w 2657"/>
                            <a:gd name="T21" fmla="*/ 0 h 3465"/>
                            <a:gd name="T22" fmla="*/ 750 w 2657"/>
                            <a:gd name="T23" fmla="*/ 443 h 3465"/>
                            <a:gd name="T24" fmla="*/ 1530 w 2657"/>
                            <a:gd name="T25" fmla="*/ 480 h 34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657" h="3465">
                              <a:moveTo>
                                <a:pt x="1530" y="480"/>
                              </a:moveTo>
                              <a:lnTo>
                                <a:pt x="2010" y="820"/>
                              </a:lnTo>
                              <a:cubicBezTo>
                                <a:pt x="2135" y="990"/>
                                <a:pt x="2187" y="1242"/>
                                <a:pt x="2280" y="1503"/>
                              </a:cubicBezTo>
                              <a:cubicBezTo>
                                <a:pt x="2373" y="1764"/>
                                <a:pt x="2657" y="2206"/>
                                <a:pt x="2565" y="2385"/>
                              </a:cubicBezTo>
                              <a:lnTo>
                                <a:pt x="1725" y="2580"/>
                              </a:lnTo>
                              <a:lnTo>
                                <a:pt x="1140" y="2775"/>
                              </a:lnTo>
                              <a:lnTo>
                                <a:pt x="0" y="3465"/>
                              </a:lnTo>
                              <a:lnTo>
                                <a:pt x="60" y="1965"/>
                              </a:lnTo>
                              <a:lnTo>
                                <a:pt x="0" y="1485"/>
                              </a:lnTo>
                              <a:lnTo>
                                <a:pt x="270" y="838"/>
                              </a:lnTo>
                              <a:lnTo>
                                <a:pt x="540" y="0"/>
                              </a:lnTo>
                              <a:lnTo>
                                <a:pt x="750" y="443"/>
                              </a:lnTo>
                              <a:lnTo>
                                <a:pt x="1530" y="480"/>
                              </a:lnTo>
                              <a:close/>
                            </a:path>
                          </a:pathLst>
                        </a:custGeom>
                        <a:noFill/>
                        <a:ln w="57150">
                          <a:solidFill>
                            <a:srgbClr val="98BB0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657FE9" id="Freeform 25" o:spid="_x0000_s1026" style="position:absolute;margin-left:200.1pt;margin-top:5.75pt;width:132pt;height:1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657,3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" path="m1530,480r480,340c2135,990,2187,1242,2280,1503v93,261,377,703,285,882l1725,2580r-585,195l,3465,60,1965,,1485,270,838,540,,750,443r780,37xe" filled="f" strokecolor="#98bb0e" strokeweight="4.5pt">
                <v:path arrowok="t" o:connecttype="custom" o:connectlocs="965334,272693;1268184,465850;1438537,853869;1618354,1354942;1088367,1465723;719268,1576504;0,1968500;37856,1116335;0,843643;170353,476076;340706,0;473203,251673;965334,272693" o:connectangles="0,0,0,0,0,0,0,0,0,0,0,0,0"/>
              </v:shape>
            </w:pict>
          </mc:Fallback>
        </mc:AlternateContent>
      </w:r>
    </w:p>
    <w:p w14:paraId="0B8707A9" w14:textId="77777777" w:rsidR="00CB3DFA" w:rsidRPr="00256B0E" w:rsidRDefault="00CB3DFA" w:rsidP="008927F4">
      <w:pPr>
        <w:spacing w:line="312" w:lineRule="auto"/>
        <w:ind w:right="-1134"/>
        <w:rPr>
          <w:sz w:val="16"/>
          <w:szCs w:val="16"/>
        </w:rPr>
      </w:pPr>
    </w:p>
    <w:p w14:paraId="563D8FB2" w14:textId="77777777" w:rsidR="00CB3DFA" w:rsidRPr="00256B0E" w:rsidRDefault="00CB3DFA" w:rsidP="008927F4">
      <w:pPr>
        <w:spacing w:line="312" w:lineRule="auto"/>
        <w:ind w:right="-1134"/>
        <w:rPr>
          <w:sz w:val="16"/>
          <w:szCs w:val="16"/>
        </w:rPr>
      </w:pPr>
    </w:p>
    <w:p w14:paraId="12BE8D70" w14:textId="77777777" w:rsidR="00CB3DFA" w:rsidRPr="00256B0E" w:rsidRDefault="00CB3DFA" w:rsidP="008927F4">
      <w:pPr>
        <w:spacing w:line="312" w:lineRule="auto"/>
        <w:ind w:right="-1134"/>
        <w:rPr>
          <w:sz w:val="16"/>
          <w:szCs w:val="16"/>
        </w:rPr>
      </w:pPr>
    </w:p>
    <w:p w14:paraId="3344B923" w14:textId="77777777" w:rsidR="00CB3DFA" w:rsidRPr="00256B0E" w:rsidRDefault="00CB3DFA" w:rsidP="008927F4">
      <w:pPr>
        <w:spacing w:line="312" w:lineRule="auto"/>
        <w:ind w:right="-1134"/>
        <w:rPr>
          <w:sz w:val="16"/>
          <w:szCs w:val="16"/>
        </w:rPr>
      </w:pPr>
    </w:p>
    <w:p w14:paraId="6E7F3713" w14:textId="77777777" w:rsidR="00CB3DFA" w:rsidRPr="00256B0E" w:rsidRDefault="00CB3DFA" w:rsidP="008927F4">
      <w:pPr>
        <w:spacing w:line="312" w:lineRule="auto"/>
        <w:ind w:right="-1134"/>
        <w:rPr>
          <w:sz w:val="16"/>
          <w:szCs w:val="16"/>
        </w:rPr>
      </w:pPr>
    </w:p>
    <w:p w14:paraId="2170B90F" w14:textId="77777777" w:rsidR="00CB3DFA" w:rsidRPr="00256B0E" w:rsidRDefault="00CB3DFA" w:rsidP="008927F4">
      <w:pPr>
        <w:spacing w:line="312" w:lineRule="auto"/>
        <w:ind w:right="-1134"/>
        <w:rPr>
          <w:sz w:val="16"/>
          <w:szCs w:val="16"/>
        </w:rPr>
      </w:pPr>
    </w:p>
    <w:p w14:paraId="7C783050" w14:textId="77777777" w:rsidR="00CB3DFA" w:rsidRPr="00256B0E" w:rsidRDefault="00CB3DFA" w:rsidP="008927F4">
      <w:pPr>
        <w:spacing w:line="312" w:lineRule="auto"/>
        <w:ind w:right="-1134"/>
        <w:rPr>
          <w:sz w:val="16"/>
          <w:szCs w:val="16"/>
        </w:rPr>
      </w:pPr>
    </w:p>
    <w:p w14:paraId="29E27249" w14:textId="77777777" w:rsidR="00CB3DFA" w:rsidRPr="00256B0E" w:rsidRDefault="00CB3DFA" w:rsidP="008927F4">
      <w:pPr>
        <w:spacing w:line="312" w:lineRule="auto"/>
        <w:ind w:right="-1134"/>
        <w:rPr>
          <w:sz w:val="16"/>
          <w:szCs w:val="16"/>
        </w:rPr>
      </w:pPr>
    </w:p>
    <w:p w14:paraId="6F4732DC" w14:textId="77777777" w:rsidR="00CB3DFA" w:rsidRPr="00256B0E" w:rsidRDefault="00CB3DFA" w:rsidP="008927F4">
      <w:pPr>
        <w:spacing w:line="312" w:lineRule="auto"/>
        <w:ind w:right="-1134"/>
        <w:rPr>
          <w:sz w:val="16"/>
          <w:szCs w:val="16"/>
        </w:rPr>
      </w:pPr>
    </w:p>
    <w:p w14:paraId="197701AF" w14:textId="77777777" w:rsidR="00CB3DFA" w:rsidRPr="00256B0E" w:rsidRDefault="00CB3DFA" w:rsidP="008927F4">
      <w:pPr>
        <w:spacing w:line="312" w:lineRule="auto"/>
        <w:ind w:right="-1134"/>
        <w:rPr>
          <w:sz w:val="16"/>
          <w:szCs w:val="16"/>
        </w:rPr>
      </w:pPr>
    </w:p>
    <w:p w14:paraId="05884F73" w14:textId="77777777" w:rsidR="00A55864" w:rsidRPr="00256B0E" w:rsidRDefault="00A55864">
      <w:pPr>
        <w:spacing w:line="240" w:lineRule="auto"/>
        <w:rPr>
          <w:color w:val="760162"/>
          <w:sz w:val="16"/>
          <w:szCs w:val="16"/>
        </w:rPr>
      </w:pPr>
      <w:r w:rsidRPr="00256B0E">
        <w:rPr>
          <w:color w:val="760162"/>
          <w:sz w:val="16"/>
          <w:szCs w:val="16"/>
        </w:rPr>
        <w:br w:type="page"/>
      </w:r>
    </w:p>
    <w:p w14:paraId="595C9D15" w14:textId="77777777" w:rsidR="008927F4" w:rsidRPr="00256B0E" w:rsidRDefault="009076B6" w:rsidP="00A55864">
      <w:pPr>
        <w:spacing w:line="312" w:lineRule="auto"/>
        <w:ind w:right="-1134"/>
        <w:rPr>
          <w:sz w:val="16"/>
          <w:szCs w:val="16"/>
        </w:rPr>
      </w:pPr>
      <w:r w:rsidRPr="00256B0E">
        <w:rPr>
          <w:color w:val="760162"/>
          <w:sz w:val="16"/>
          <w:szCs w:val="16"/>
        </w:rPr>
        <w:lastRenderedPageBreak/>
        <w:t xml:space="preserve"> </w:t>
      </w:r>
    </w:p>
    <w:p w14:paraId="51031235" w14:textId="77777777" w:rsidR="00B12A39" w:rsidRPr="00256B0E" w:rsidRDefault="00B12A39" w:rsidP="008927F4">
      <w:pPr>
        <w:shd w:val="clear" w:color="auto" w:fill="A1C60F"/>
        <w:spacing w:line="312" w:lineRule="auto"/>
        <w:ind w:left="-1134" w:right="-1134" w:firstLine="1134"/>
        <w:rPr>
          <w:b/>
          <w:color w:val="FFFFFF"/>
          <w:sz w:val="16"/>
          <w:szCs w:val="16"/>
        </w:rPr>
      </w:pPr>
      <w:r w:rsidRPr="00256B0E">
        <w:rPr>
          <w:b/>
          <w:color w:val="FFFFFF"/>
          <w:sz w:val="16"/>
          <w:szCs w:val="16"/>
        </w:rPr>
        <w:t>Terms and Conditions</w:t>
      </w:r>
    </w:p>
    <w:p w14:paraId="7DDE6473" w14:textId="77777777" w:rsidR="00B12A39" w:rsidRPr="00256B0E" w:rsidRDefault="00B12A39" w:rsidP="00B12A39">
      <w:pPr>
        <w:rPr>
          <w:b/>
          <w:sz w:val="16"/>
          <w:szCs w:val="16"/>
        </w:rPr>
      </w:pPr>
    </w:p>
    <w:p w14:paraId="57C090E1" w14:textId="77777777" w:rsidR="00D22876" w:rsidRPr="00256B0E" w:rsidRDefault="00D22876" w:rsidP="00D22876">
      <w:pPr>
        <w:rPr>
          <w:rFonts w:cs="Arial"/>
          <w:b/>
          <w:sz w:val="16"/>
          <w:szCs w:val="16"/>
        </w:rPr>
      </w:pPr>
    </w:p>
    <w:tbl>
      <w:tblPr>
        <w:tblW w:w="0" w:type="auto"/>
        <w:tblBorders>
          <w:top w:val="single" w:sz="4" w:space="0" w:color="A1C60F"/>
          <w:left w:val="single" w:sz="4" w:space="0" w:color="A1C60F"/>
          <w:bottom w:val="single" w:sz="4" w:space="0" w:color="A1C60F"/>
          <w:right w:val="single" w:sz="4" w:space="0" w:color="A1C60F"/>
          <w:insideH w:val="single" w:sz="4" w:space="0" w:color="A1C60F"/>
          <w:insideV w:val="single" w:sz="4" w:space="0" w:color="A1C60F"/>
        </w:tblBorders>
        <w:tblCellMar>
          <w:top w:w="170" w:type="dxa"/>
          <w:left w:w="57" w:type="dxa"/>
          <w:bottom w:w="170" w:type="dxa"/>
          <w:right w:w="57" w:type="dxa"/>
        </w:tblCellMar>
        <w:tblLook w:val="01E0" w:firstRow="1" w:lastRow="1" w:firstColumn="1" w:lastColumn="1" w:noHBand="0" w:noVBand="0"/>
      </w:tblPr>
      <w:tblGrid>
        <w:gridCol w:w="1467"/>
        <w:gridCol w:w="7587"/>
      </w:tblGrid>
      <w:tr w:rsidR="00D22876" w:rsidRPr="00256B0E" w14:paraId="03274FD5" w14:textId="77777777" w:rsidTr="00600665">
        <w:tc>
          <w:tcPr>
            <w:tcW w:w="1475" w:type="dxa"/>
          </w:tcPr>
          <w:p w14:paraId="1182E062" w14:textId="77777777" w:rsidR="00D22876" w:rsidRPr="00256B0E" w:rsidRDefault="00D22876" w:rsidP="00600665">
            <w:pPr>
              <w:spacing w:line="240" w:lineRule="auto"/>
              <w:rPr>
                <w:rFonts w:cs="Arial"/>
                <w:b/>
                <w:sz w:val="16"/>
                <w:szCs w:val="16"/>
              </w:rPr>
            </w:pPr>
            <w:r w:rsidRPr="00256B0E">
              <w:rPr>
                <w:rFonts w:cs="Arial"/>
                <w:b/>
                <w:sz w:val="16"/>
                <w:szCs w:val="16"/>
              </w:rPr>
              <w:t>Contract</w:t>
            </w:r>
          </w:p>
        </w:tc>
        <w:tc>
          <w:tcPr>
            <w:tcW w:w="7703" w:type="dxa"/>
          </w:tcPr>
          <w:p w14:paraId="64E6BE81" w14:textId="77777777" w:rsidR="00D22876" w:rsidRPr="00256B0E" w:rsidRDefault="00D22876" w:rsidP="00600665">
            <w:pPr>
              <w:spacing w:line="360" w:lineRule="auto"/>
              <w:rPr>
                <w:rFonts w:cs="Arial"/>
                <w:b/>
                <w:sz w:val="16"/>
                <w:szCs w:val="16"/>
              </w:rPr>
            </w:pPr>
            <w:r w:rsidRPr="00256B0E">
              <w:rPr>
                <w:rFonts w:cs="Arial"/>
                <w:sz w:val="16"/>
                <w:szCs w:val="16"/>
              </w:rPr>
              <w:t xml:space="preserve">A </w:t>
            </w:r>
            <w:proofErr w:type="gramStart"/>
            <w:r w:rsidRPr="00256B0E">
              <w:rPr>
                <w:rFonts w:cs="Arial"/>
                <w:sz w:val="16"/>
                <w:szCs w:val="16"/>
              </w:rPr>
              <w:t>two year</w:t>
            </w:r>
            <w:proofErr w:type="gramEnd"/>
            <w:r w:rsidRPr="00256B0E">
              <w:rPr>
                <w:rFonts w:cs="Arial"/>
                <w:sz w:val="16"/>
                <w:szCs w:val="16"/>
              </w:rPr>
              <w:t xml:space="preserve"> contract is offered, including a six-month probationary period. </w:t>
            </w:r>
          </w:p>
        </w:tc>
      </w:tr>
      <w:tr w:rsidR="00D22876" w:rsidRPr="00256B0E" w14:paraId="11636386" w14:textId="77777777" w:rsidTr="00600665">
        <w:tc>
          <w:tcPr>
            <w:tcW w:w="1475" w:type="dxa"/>
          </w:tcPr>
          <w:p w14:paraId="162E4040" w14:textId="77777777" w:rsidR="00D22876" w:rsidRPr="00256B0E" w:rsidRDefault="00D22876" w:rsidP="00600665">
            <w:pPr>
              <w:spacing w:line="240" w:lineRule="auto"/>
              <w:rPr>
                <w:rFonts w:cs="Arial"/>
                <w:b/>
                <w:sz w:val="16"/>
                <w:szCs w:val="16"/>
              </w:rPr>
            </w:pPr>
            <w:r w:rsidRPr="00256B0E">
              <w:rPr>
                <w:rFonts w:cs="Arial"/>
                <w:b/>
                <w:sz w:val="16"/>
                <w:szCs w:val="16"/>
              </w:rPr>
              <w:t>Salary</w:t>
            </w:r>
          </w:p>
        </w:tc>
        <w:tc>
          <w:tcPr>
            <w:tcW w:w="7703" w:type="dxa"/>
          </w:tcPr>
          <w:p w14:paraId="07638EA1" w14:textId="64B25F60" w:rsidR="00D22876" w:rsidRPr="00130FB7" w:rsidRDefault="00992B4D" w:rsidP="00992B4D">
            <w:pPr>
              <w:spacing w:line="360" w:lineRule="auto"/>
              <w:rPr>
                <w:rFonts w:cs="Arial"/>
                <w:sz w:val="16"/>
                <w:szCs w:val="16"/>
              </w:rPr>
            </w:pPr>
            <w:r w:rsidRPr="00130FB7">
              <w:rPr>
                <w:sz w:val="16"/>
                <w:szCs w:val="16"/>
              </w:rPr>
              <w:t xml:space="preserve">Grade </w:t>
            </w:r>
            <w:r w:rsidR="00F71EB0">
              <w:rPr>
                <w:sz w:val="16"/>
                <w:szCs w:val="16"/>
              </w:rPr>
              <w:t>4</w:t>
            </w:r>
            <w:r w:rsidRPr="00130FB7">
              <w:rPr>
                <w:sz w:val="16"/>
                <w:szCs w:val="16"/>
              </w:rPr>
              <w:t xml:space="preserve"> : </w:t>
            </w:r>
            <w:r w:rsidR="00B27CCD">
              <w:rPr>
                <w:sz w:val="16"/>
                <w:szCs w:val="16"/>
              </w:rPr>
              <w:t>17</w:t>
            </w:r>
            <w:r w:rsidRPr="00130FB7">
              <w:rPr>
                <w:sz w:val="16"/>
                <w:szCs w:val="16"/>
              </w:rPr>
              <w:t>,</w:t>
            </w:r>
            <w:r w:rsidR="00B27CCD">
              <w:rPr>
                <w:sz w:val="16"/>
                <w:szCs w:val="16"/>
              </w:rPr>
              <w:t>327</w:t>
            </w:r>
            <w:r w:rsidRPr="00130FB7">
              <w:rPr>
                <w:sz w:val="16"/>
                <w:szCs w:val="16"/>
              </w:rPr>
              <w:t>$US per annum</w:t>
            </w:r>
            <w:r w:rsidRPr="00130FB7">
              <w:rPr>
                <w:rFonts w:eastAsia="Arial Unicode MS" w:cs="Arial Unicode MS"/>
                <w:noProof/>
                <w:sz w:val="16"/>
                <w:szCs w:val="16"/>
                <w:lang w:eastAsia="en-GB"/>
              </w:rPr>
              <w:t xml:space="preserve"> (including 13</w:t>
            </w:r>
            <w:r w:rsidRPr="00130FB7">
              <w:rPr>
                <w:rFonts w:eastAsia="Arial Unicode MS" w:cs="Arial Unicode MS"/>
                <w:noProof/>
                <w:sz w:val="16"/>
                <w:szCs w:val="16"/>
                <w:vertAlign w:val="superscript"/>
                <w:lang w:eastAsia="en-GB"/>
              </w:rPr>
              <w:t>th</w:t>
            </w:r>
            <w:r w:rsidRPr="00130FB7">
              <w:rPr>
                <w:rFonts w:eastAsia="Arial Unicode MS" w:cs="Arial Unicode MS"/>
                <w:noProof/>
                <w:sz w:val="16"/>
                <w:szCs w:val="16"/>
                <w:lang w:eastAsia="en-GB"/>
              </w:rPr>
              <w:t xml:space="preserve"> month salary) with 12 annual increments</w:t>
            </w:r>
            <w:r w:rsidRPr="00130FB7">
              <w:rPr>
                <w:sz w:val="16"/>
                <w:szCs w:val="16"/>
              </w:rPr>
              <w:t>, up to 2</w:t>
            </w:r>
            <w:r w:rsidR="00B27CCD">
              <w:rPr>
                <w:sz w:val="16"/>
                <w:szCs w:val="16"/>
              </w:rPr>
              <w:t>2</w:t>
            </w:r>
            <w:r w:rsidRPr="00130FB7">
              <w:rPr>
                <w:sz w:val="16"/>
                <w:szCs w:val="16"/>
              </w:rPr>
              <w:t>,</w:t>
            </w:r>
            <w:r w:rsidR="00B27CCD">
              <w:rPr>
                <w:sz w:val="16"/>
                <w:szCs w:val="16"/>
              </w:rPr>
              <w:t>090</w:t>
            </w:r>
            <w:r w:rsidRPr="00130FB7">
              <w:rPr>
                <w:sz w:val="16"/>
                <w:szCs w:val="16"/>
              </w:rPr>
              <w:t>$US.</w:t>
            </w:r>
          </w:p>
        </w:tc>
      </w:tr>
      <w:tr w:rsidR="00D22876" w:rsidRPr="00256B0E" w14:paraId="26D953FD" w14:textId="77777777" w:rsidTr="00600665">
        <w:tc>
          <w:tcPr>
            <w:tcW w:w="1475" w:type="dxa"/>
          </w:tcPr>
          <w:p w14:paraId="2CEDC587" w14:textId="77777777" w:rsidR="00D22876" w:rsidRPr="00256B0E" w:rsidRDefault="00D22876" w:rsidP="00600665">
            <w:pPr>
              <w:spacing w:line="240" w:lineRule="auto"/>
              <w:rPr>
                <w:rFonts w:cs="Arial"/>
                <w:b/>
                <w:sz w:val="16"/>
                <w:szCs w:val="16"/>
              </w:rPr>
            </w:pPr>
            <w:r w:rsidRPr="00256B0E">
              <w:rPr>
                <w:rFonts w:cs="Arial"/>
                <w:b/>
                <w:sz w:val="16"/>
                <w:szCs w:val="16"/>
              </w:rPr>
              <w:t>Hours</w:t>
            </w:r>
          </w:p>
        </w:tc>
        <w:tc>
          <w:tcPr>
            <w:tcW w:w="7703" w:type="dxa"/>
          </w:tcPr>
          <w:p w14:paraId="38BF8836" w14:textId="77777777" w:rsidR="00D22876" w:rsidRPr="00130FB7" w:rsidRDefault="00D22876" w:rsidP="00600665">
            <w:pPr>
              <w:tabs>
                <w:tab w:val="left" w:pos="1701"/>
              </w:tabs>
              <w:rPr>
                <w:rFonts w:cs="Arial"/>
                <w:sz w:val="16"/>
                <w:szCs w:val="16"/>
              </w:rPr>
            </w:pPr>
            <w:r w:rsidRPr="00130FB7">
              <w:rPr>
                <w:rFonts w:cs="Arial"/>
                <w:sz w:val="16"/>
                <w:szCs w:val="16"/>
              </w:rPr>
              <w:t xml:space="preserve">8am to 4pm five days a week, with one hour for lunch. Some evening and week-ends may be required for which time off in lieu is available </w:t>
            </w:r>
          </w:p>
        </w:tc>
      </w:tr>
      <w:tr w:rsidR="00D22876" w:rsidRPr="00256B0E" w14:paraId="2CFB8416" w14:textId="77777777" w:rsidTr="00600665">
        <w:tc>
          <w:tcPr>
            <w:tcW w:w="1475" w:type="dxa"/>
          </w:tcPr>
          <w:p w14:paraId="7A77D89D" w14:textId="77777777" w:rsidR="00D22876" w:rsidRPr="00256B0E" w:rsidRDefault="00D22876" w:rsidP="00600665">
            <w:pPr>
              <w:spacing w:line="240" w:lineRule="auto"/>
              <w:rPr>
                <w:rFonts w:cs="Arial"/>
                <w:b/>
                <w:sz w:val="16"/>
                <w:szCs w:val="16"/>
              </w:rPr>
            </w:pPr>
            <w:r w:rsidRPr="00256B0E">
              <w:rPr>
                <w:rFonts w:cs="Arial"/>
                <w:b/>
                <w:sz w:val="16"/>
                <w:szCs w:val="16"/>
              </w:rPr>
              <w:t>Holidays</w:t>
            </w:r>
          </w:p>
        </w:tc>
        <w:tc>
          <w:tcPr>
            <w:tcW w:w="7703" w:type="dxa"/>
          </w:tcPr>
          <w:p w14:paraId="62BDF8B8" w14:textId="77777777" w:rsidR="00D22876" w:rsidRPr="00256B0E" w:rsidRDefault="001959A2" w:rsidP="00600665">
            <w:pPr>
              <w:tabs>
                <w:tab w:val="left" w:pos="1701"/>
              </w:tabs>
              <w:rPr>
                <w:rFonts w:cs="Arial"/>
                <w:sz w:val="16"/>
                <w:szCs w:val="16"/>
              </w:rPr>
            </w:pPr>
            <w:r>
              <w:rPr>
                <w:rFonts w:cs="Arial"/>
                <w:sz w:val="16"/>
                <w:szCs w:val="16"/>
              </w:rPr>
              <w:t>20</w:t>
            </w:r>
            <w:r w:rsidR="00D22876" w:rsidRPr="00256B0E">
              <w:rPr>
                <w:rFonts w:cs="Arial"/>
                <w:sz w:val="16"/>
                <w:szCs w:val="16"/>
              </w:rPr>
              <w:t xml:space="preserve"> days per year plus 6 days at Christmas and Easter decided upon by CAFOD – 9 days public holiday, so be it 34 days.</w:t>
            </w:r>
          </w:p>
        </w:tc>
      </w:tr>
      <w:tr w:rsidR="00D22876" w:rsidRPr="00256B0E" w14:paraId="2C9A0966" w14:textId="77777777" w:rsidTr="00600665">
        <w:tc>
          <w:tcPr>
            <w:tcW w:w="1475" w:type="dxa"/>
          </w:tcPr>
          <w:p w14:paraId="48070048" w14:textId="77777777" w:rsidR="00D22876" w:rsidRPr="00256B0E" w:rsidRDefault="00D22876" w:rsidP="00600665">
            <w:pPr>
              <w:spacing w:line="240" w:lineRule="auto"/>
              <w:rPr>
                <w:rFonts w:cs="Arial"/>
                <w:b/>
                <w:sz w:val="16"/>
                <w:szCs w:val="16"/>
              </w:rPr>
            </w:pPr>
            <w:r w:rsidRPr="00256B0E">
              <w:rPr>
                <w:rFonts w:cs="Arial"/>
                <w:b/>
                <w:sz w:val="16"/>
                <w:szCs w:val="16"/>
              </w:rPr>
              <w:t>Notice period</w:t>
            </w:r>
          </w:p>
        </w:tc>
        <w:tc>
          <w:tcPr>
            <w:tcW w:w="7703" w:type="dxa"/>
          </w:tcPr>
          <w:p w14:paraId="4FA29E26" w14:textId="77777777" w:rsidR="00D22876" w:rsidRPr="00256B0E" w:rsidRDefault="00D22876" w:rsidP="00600665">
            <w:pPr>
              <w:spacing w:line="360" w:lineRule="auto"/>
              <w:rPr>
                <w:rFonts w:cs="Arial"/>
                <w:sz w:val="16"/>
                <w:szCs w:val="16"/>
              </w:rPr>
            </w:pPr>
            <w:r w:rsidRPr="00256B0E">
              <w:rPr>
                <w:rFonts w:cs="Arial"/>
                <w:sz w:val="16"/>
                <w:szCs w:val="16"/>
              </w:rPr>
              <w:t xml:space="preserve">Three months either way after completion of the probationary period. </w:t>
            </w:r>
          </w:p>
        </w:tc>
      </w:tr>
      <w:tr w:rsidR="00D22876" w:rsidRPr="00256B0E" w14:paraId="76762C19" w14:textId="77777777" w:rsidTr="00600665">
        <w:tc>
          <w:tcPr>
            <w:tcW w:w="1475" w:type="dxa"/>
          </w:tcPr>
          <w:p w14:paraId="2C674F9E" w14:textId="77777777" w:rsidR="00D22876" w:rsidRPr="00256B0E" w:rsidRDefault="00D22876" w:rsidP="00600665">
            <w:pPr>
              <w:spacing w:line="240" w:lineRule="auto"/>
              <w:rPr>
                <w:rFonts w:cs="Arial"/>
                <w:b/>
                <w:sz w:val="16"/>
                <w:szCs w:val="16"/>
              </w:rPr>
            </w:pPr>
            <w:r w:rsidRPr="00256B0E">
              <w:rPr>
                <w:rFonts w:cs="Arial"/>
                <w:b/>
                <w:sz w:val="16"/>
                <w:szCs w:val="16"/>
              </w:rPr>
              <w:t>Pensions</w:t>
            </w:r>
          </w:p>
        </w:tc>
        <w:tc>
          <w:tcPr>
            <w:tcW w:w="7703" w:type="dxa"/>
          </w:tcPr>
          <w:p w14:paraId="126637C5" w14:textId="77777777" w:rsidR="00D22876" w:rsidRPr="00256B0E" w:rsidRDefault="00D22876" w:rsidP="00600665">
            <w:pPr>
              <w:spacing w:line="360" w:lineRule="auto"/>
              <w:rPr>
                <w:rFonts w:cs="Arial"/>
                <w:sz w:val="16"/>
                <w:szCs w:val="16"/>
              </w:rPr>
            </w:pPr>
            <w:r w:rsidRPr="00256B0E">
              <w:rPr>
                <w:rFonts w:cs="Arial"/>
                <w:sz w:val="16"/>
                <w:szCs w:val="16"/>
              </w:rPr>
              <w:t>There is an optional contributory pension scheme (10% employer and 5% employee contribution). Alternatively, CAFOD will make a similar contribution to a Personal Pension Plan.</w:t>
            </w:r>
          </w:p>
        </w:tc>
      </w:tr>
      <w:tr w:rsidR="00D22876" w:rsidRPr="00256B0E" w14:paraId="360C0BB7" w14:textId="77777777" w:rsidTr="00600665">
        <w:tc>
          <w:tcPr>
            <w:tcW w:w="1475" w:type="dxa"/>
          </w:tcPr>
          <w:p w14:paraId="2E86A961" w14:textId="77777777" w:rsidR="00D22876" w:rsidRPr="00256B0E" w:rsidRDefault="00D22876" w:rsidP="00600665">
            <w:pPr>
              <w:spacing w:line="240" w:lineRule="auto"/>
              <w:rPr>
                <w:rFonts w:cs="Arial"/>
                <w:b/>
                <w:sz w:val="16"/>
                <w:szCs w:val="16"/>
              </w:rPr>
            </w:pPr>
            <w:r w:rsidRPr="00256B0E">
              <w:rPr>
                <w:rFonts w:cs="Arial"/>
                <w:b/>
                <w:sz w:val="16"/>
                <w:szCs w:val="16"/>
              </w:rPr>
              <w:t>Other benefits</w:t>
            </w:r>
          </w:p>
        </w:tc>
        <w:tc>
          <w:tcPr>
            <w:tcW w:w="7703" w:type="dxa"/>
          </w:tcPr>
          <w:p w14:paraId="7F1CB019" w14:textId="77777777" w:rsidR="00D22876" w:rsidRPr="00256B0E" w:rsidRDefault="00D22876" w:rsidP="00600665">
            <w:pPr>
              <w:tabs>
                <w:tab w:val="left" w:pos="1701"/>
              </w:tabs>
              <w:rPr>
                <w:rFonts w:cs="Arial"/>
                <w:sz w:val="16"/>
                <w:szCs w:val="16"/>
              </w:rPr>
            </w:pPr>
            <w:r w:rsidRPr="00256B0E">
              <w:rPr>
                <w:rFonts w:cs="Arial"/>
                <w:sz w:val="16"/>
                <w:szCs w:val="16"/>
              </w:rPr>
              <w:t>Medical insurance will be provided for the staff member and spouse plus children 100%.</w:t>
            </w:r>
          </w:p>
          <w:p w14:paraId="0A9CA253" w14:textId="77777777" w:rsidR="00D22876" w:rsidRPr="00256B0E" w:rsidRDefault="00D22876" w:rsidP="00600665">
            <w:pPr>
              <w:tabs>
                <w:tab w:val="left" w:pos="1701"/>
              </w:tabs>
              <w:ind w:left="1985" w:hanging="1985"/>
              <w:rPr>
                <w:rFonts w:cs="Arial"/>
                <w:sz w:val="16"/>
                <w:szCs w:val="16"/>
              </w:rPr>
            </w:pPr>
            <w:r w:rsidRPr="00256B0E">
              <w:rPr>
                <w:rFonts w:cs="Arial"/>
                <w:sz w:val="16"/>
                <w:szCs w:val="16"/>
              </w:rPr>
              <w:t>13</w:t>
            </w:r>
            <w:r w:rsidRPr="00256B0E">
              <w:rPr>
                <w:rFonts w:cs="Arial"/>
                <w:sz w:val="16"/>
                <w:szCs w:val="16"/>
                <w:vertAlign w:val="superscript"/>
              </w:rPr>
              <w:t>th</w:t>
            </w:r>
            <w:r w:rsidRPr="00256B0E">
              <w:rPr>
                <w:rFonts w:cs="Arial"/>
                <w:sz w:val="16"/>
                <w:szCs w:val="16"/>
              </w:rPr>
              <w:t xml:space="preserve"> month bonus paid </w:t>
            </w:r>
          </w:p>
        </w:tc>
      </w:tr>
      <w:tr w:rsidR="00D22876" w:rsidRPr="00256B0E" w14:paraId="464CDDDD" w14:textId="77777777" w:rsidTr="00600665">
        <w:tc>
          <w:tcPr>
            <w:tcW w:w="1475" w:type="dxa"/>
          </w:tcPr>
          <w:p w14:paraId="072A42DA" w14:textId="77777777" w:rsidR="00D22876" w:rsidRPr="00256B0E" w:rsidRDefault="00D22876" w:rsidP="00600665">
            <w:pPr>
              <w:spacing w:line="240" w:lineRule="auto"/>
              <w:rPr>
                <w:rFonts w:cs="Arial"/>
                <w:b/>
                <w:sz w:val="16"/>
                <w:szCs w:val="16"/>
              </w:rPr>
            </w:pPr>
            <w:r w:rsidRPr="00256B0E">
              <w:rPr>
                <w:rFonts w:cs="Arial"/>
                <w:b/>
                <w:sz w:val="16"/>
                <w:szCs w:val="16"/>
              </w:rPr>
              <w:t>Access/ Location</w:t>
            </w:r>
          </w:p>
        </w:tc>
        <w:tc>
          <w:tcPr>
            <w:tcW w:w="7703" w:type="dxa"/>
          </w:tcPr>
          <w:p w14:paraId="7B5350BA" w14:textId="77777777" w:rsidR="00D22876" w:rsidRPr="00256B0E" w:rsidRDefault="00BE4C6B" w:rsidP="00D22876">
            <w:pPr>
              <w:rPr>
                <w:rFonts w:cs="Arial"/>
                <w:sz w:val="16"/>
                <w:szCs w:val="16"/>
              </w:rPr>
            </w:pPr>
            <w:r>
              <w:rPr>
                <w:rFonts w:cs="Arial"/>
                <w:sz w:val="16"/>
                <w:szCs w:val="16"/>
              </w:rPr>
              <w:t xml:space="preserve">The post will be based in Goma. Goma Office is situated in The BDOM Building on </w:t>
            </w:r>
            <w:r w:rsidR="005D6ECA">
              <w:rPr>
                <w:rFonts w:cs="Arial"/>
                <w:sz w:val="16"/>
                <w:szCs w:val="16"/>
              </w:rPr>
              <w:t xml:space="preserve">Quartier Les </w:t>
            </w:r>
            <w:proofErr w:type="spellStart"/>
            <w:r w:rsidR="005D6ECA">
              <w:rPr>
                <w:rFonts w:cs="Arial"/>
                <w:sz w:val="16"/>
                <w:szCs w:val="16"/>
              </w:rPr>
              <w:t>Vo</w:t>
            </w:r>
            <w:r w:rsidR="002A2034">
              <w:rPr>
                <w:rFonts w:cs="Arial"/>
                <w:sz w:val="16"/>
                <w:szCs w:val="16"/>
              </w:rPr>
              <w:t>l</w:t>
            </w:r>
            <w:r w:rsidR="005D6ECA">
              <w:rPr>
                <w:rFonts w:cs="Arial"/>
                <w:sz w:val="16"/>
                <w:szCs w:val="16"/>
              </w:rPr>
              <w:t>cans</w:t>
            </w:r>
            <w:proofErr w:type="spellEnd"/>
            <w:r w:rsidR="005D6ECA">
              <w:rPr>
                <w:rFonts w:cs="Arial"/>
                <w:sz w:val="16"/>
                <w:szCs w:val="16"/>
              </w:rPr>
              <w:t>, avenue du Port Commune Goma</w:t>
            </w:r>
          </w:p>
        </w:tc>
      </w:tr>
      <w:tr w:rsidR="00D22876" w:rsidRPr="00256B0E" w14:paraId="24F3BA02" w14:textId="77777777" w:rsidTr="00600665">
        <w:tc>
          <w:tcPr>
            <w:tcW w:w="1475" w:type="dxa"/>
          </w:tcPr>
          <w:p w14:paraId="0DE84F84" w14:textId="77777777" w:rsidR="00D22876" w:rsidRPr="00256B0E" w:rsidRDefault="00D22876" w:rsidP="00600665">
            <w:pPr>
              <w:spacing w:line="240" w:lineRule="auto"/>
              <w:rPr>
                <w:rFonts w:cs="Arial"/>
                <w:b/>
                <w:sz w:val="16"/>
                <w:szCs w:val="16"/>
              </w:rPr>
            </w:pPr>
            <w:r w:rsidRPr="00256B0E">
              <w:rPr>
                <w:rFonts w:cs="Arial"/>
                <w:b/>
                <w:sz w:val="16"/>
                <w:szCs w:val="16"/>
              </w:rPr>
              <w:t>Disabilities</w:t>
            </w:r>
          </w:p>
        </w:tc>
        <w:tc>
          <w:tcPr>
            <w:tcW w:w="7703" w:type="dxa"/>
          </w:tcPr>
          <w:p w14:paraId="243F2178" w14:textId="77777777" w:rsidR="00D22876" w:rsidRPr="00256B0E" w:rsidRDefault="00D22876" w:rsidP="00600665">
            <w:pPr>
              <w:spacing w:line="360" w:lineRule="auto"/>
              <w:rPr>
                <w:rFonts w:cs="Arial"/>
                <w:sz w:val="16"/>
                <w:szCs w:val="16"/>
              </w:rPr>
            </w:pPr>
            <w:r w:rsidRPr="00256B0E">
              <w:rPr>
                <w:rFonts w:cs="Arial"/>
                <w:sz w:val="16"/>
                <w:szCs w:val="16"/>
              </w:rPr>
              <w:t xml:space="preserve">We are committed to making every reasonable adjustment to the workplace or working arrangements </w:t>
            </w:r>
            <w:proofErr w:type="gramStart"/>
            <w:r w:rsidRPr="00256B0E">
              <w:rPr>
                <w:rFonts w:cs="Arial"/>
                <w:sz w:val="16"/>
                <w:szCs w:val="16"/>
              </w:rPr>
              <w:t>so as to</w:t>
            </w:r>
            <w:proofErr w:type="gramEnd"/>
            <w:r w:rsidRPr="00256B0E">
              <w:rPr>
                <w:rFonts w:cs="Arial"/>
                <w:sz w:val="16"/>
                <w:szCs w:val="16"/>
              </w:rPr>
              <w:t xml:space="preserve"> accommodate people with disabilities.</w:t>
            </w:r>
          </w:p>
        </w:tc>
      </w:tr>
    </w:tbl>
    <w:p w14:paraId="3533A828" w14:textId="77777777" w:rsidR="00D22876" w:rsidRPr="00256B0E" w:rsidRDefault="00D22876" w:rsidP="00D22876">
      <w:pPr>
        <w:rPr>
          <w:rFonts w:cs="Arial"/>
          <w:b/>
          <w:sz w:val="16"/>
          <w:szCs w:val="16"/>
        </w:rPr>
      </w:pPr>
    </w:p>
    <w:p w14:paraId="19C6E0AC" w14:textId="77777777" w:rsidR="00D22876" w:rsidRPr="00256B0E" w:rsidRDefault="00D22876" w:rsidP="00D22876">
      <w:pPr>
        <w:spacing w:line="240" w:lineRule="auto"/>
        <w:rPr>
          <w:rFonts w:cs="Arial"/>
          <w:i/>
          <w:sz w:val="16"/>
          <w:szCs w:val="16"/>
        </w:rPr>
      </w:pPr>
      <w:r w:rsidRPr="00256B0E">
        <w:rPr>
          <w:rFonts w:cs="Arial"/>
          <w:i/>
          <w:sz w:val="16"/>
          <w:szCs w:val="16"/>
        </w:rPr>
        <w:t>CAFOD is an equal opportunities employer. Recruitment and selection procedures reflect our commitment to child protection.</w:t>
      </w:r>
    </w:p>
    <w:p w14:paraId="7DA5EDAA" w14:textId="77777777" w:rsidR="00D22876" w:rsidRPr="00256B0E" w:rsidRDefault="00D22876" w:rsidP="00D22876">
      <w:pPr>
        <w:spacing w:line="240" w:lineRule="auto"/>
        <w:rPr>
          <w:rFonts w:cs="Arial"/>
          <w:i/>
          <w:sz w:val="16"/>
          <w:szCs w:val="16"/>
        </w:rPr>
      </w:pPr>
    </w:p>
    <w:p w14:paraId="619B8206" w14:textId="77777777" w:rsidR="00D22876" w:rsidRPr="00256B0E" w:rsidRDefault="00D22876" w:rsidP="00D22876">
      <w:pPr>
        <w:spacing w:line="240" w:lineRule="auto"/>
        <w:rPr>
          <w:rFonts w:cs="Arial"/>
          <w:i/>
          <w:sz w:val="16"/>
          <w:szCs w:val="16"/>
        </w:rPr>
      </w:pPr>
    </w:p>
    <w:p w14:paraId="25D81658" w14:textId="77777777" w:rsidR="00D22876" w:rsidRPr="00256B0E" w:rsidRDefault="00D22876" w:rsidP="00D22876">
      <w:pPr>
        <w:spacing w:line="240" w:lineRule="auto"/>
        <w:rPr>
          <w:i/>
          <w:sz w:val="16"/>
          <w:szCs w:val="16"/>
        </w:rPr>
      </w:pPr>
    </w:p>
    <w:p w14:paraId="6DDDF29A" w14:textId="77777777" w:rsidR="00D22876" w:rsidRPr="00256B0E" w:rsidRDefault="00D22876" w:rsidP="00D22876">
      <w:pPr>
        <w:spacing w:line="240" w:lineRule="auto"/>
        <w:rPr>
          <w:i/>
          <w:sz w:val="16"/>
          <w:szCs w:val="16"/>
        </w:rPr>
      </w:pPr>
    </w:p>
    <w:p w14:paraId="76B0E678" w14:textId="77777777" w:rsidR="00D22876" w:rsidRPr="00256B0E" w:rsidRDefault="00D22876" w:rsidP="00D22876">
      <w:pPr>
        <w:spacing w:line="240" w:lineRule="auto"/>
        <w:rPr>
          <w:i/>
          <w:sz w:val="16"/>
          <w:szCs w:val="16"/>
        </w:rPr>
      </w:pPr>
      <w:r w:rsidRPr="00256B0E">
        <w:rPr>
          <w:i/>
          <w:sz w:val="16"/>
          <w:szCs w:val="16"/>
        </w:rPr>
        <w:br w:type="page"/>
      </w:r>
    </w:p>
    <w:p w14:paraId="7B86726A" w14:textId="77777777" w:rsidR="00D22876" w:rsidRPr="00256B0E" w:rsidRDefault="00D22876" w:rsidP="00D22876">
      <w:pPr>
        <w:shd w:val="clear" w:color="auto" w:fill="A1C60F"/>
        <w:spacing w:line="312" w:lineRule="auto"/>
        <w:ind w:left="-1134" w:right="-1134" w:firstLine="1134"/>
        <w:rPr>
          <w:b/>
          <w:color w:val="FFFFFF"/>
        </w:rPr>
      </w:pPr>
      <w:r w:rsidRPr="00256B0E">
        <w:rPr>
          <w:b/>
          <w:color w:val="FFFFFF"/>
        </w:rPr>
        <w:lastRenderedPageBreak/>
        <w:t>Additional information</w:t>
      </w:r>
    </w:p>
    <w:p w14:paraId="6FE05134" w14:textId="77777777" w:rsidR="00D22876" w:rsidRPr="00256B0E" w:rsidRDefault="00D22876" w:rsidP="00D22876">
      <w:pPr>
        <w:spacing w:line="240" w:lineRule="auto"/>
      </w:pPr>
    </w:p>
    <w:p w14:paraId="0B982C1C" w14:textId="77777777" w:rsidR="00D22876" w:rsidRPr="00256B0E" w:rsidRDefault="00D22876" w:rsidP="00D22876">
      <w:pPr>
        <w:spacing w:line="240" w:lineRule="auto"/>
        <w:rPr>
          <w:sz w:val="16"/>
          <w:szCs w:val="16"/>
        </w:rPr>
      </w:pPr>
    </w:p>
    <w:p w14:paraId="67E0D728" w14:textId="77777777" w:rsidR="00D22876" w:rsidRPr="00256B0E" w:rsidRDefault="00D22876" w:rsidP="00D22876">
      <w:pPr>
        <w:spacing w:line="240" w:lineRule="auto"/>
        <w:rPr>
          <w:sz w:val="16"/>
          <w:szCs w:val="16"/>
        </w:rPr>
      </w:pPr>
    </w:p>
    <w:p w14:paraId="1B2A2CC9" w14:textId="77777777" w:rsidR="00D22876" w:rsidRPr="00256B0E" w:rsidRDefault="00D22876" w:rsidP="00D22876">
      <w:pPr>
        <w:spacing w:line="360" w:lineRule="auto"/>
        <w:rPr>
          <w:b/>
          <w:sz w:val="16"/>
          <w:szCs w:val="16"/>
        </w:rPr>
        <w:sectPr w:rsidR="00D22876" w:rsidRPr="00256B0E" w:rsidSect="00A03F85">
          <w:footerReference w:type="default" r:id="rId10"/>
          <w:footerReference w:type="first" r:id="rId11"/>
          <w:type w:val="continuous"/>
          <w:pgSz w:w="11900" w:h="16840"/>
          <w:pgMar w:top="1418" w:right="1418" w:bottom="1418" w:left="1418" w:header="709" w:footer="709" w:gutter="0"/>
          <w:cols w:space="708"/>
          <w:docGrid w:linePitch="272"/>
        </w:sectPr>
      </w:pPr>
    </w:p>
    <w:p w14:paraId="3C04DBD5" w14:textId="77777777" w:rsidR="00850380" w:rsidRPr="00256B0E" w:rsidRDefault="00850380" w:rsidP="00850380">
      <w:pPr>
        <w:spacing w:line="360" w:lineRule="auto"/>
        <w:rPr>
          <w:rFonts w:cs="Arial"/>
          <w:b/>
        </w:rPr>
      </w:pPr>
      <w:r w:rsidRPr="00256B0E">
        <w:rPr>
          <w:rFonts w:cs="Arial"/>
          <w:b/>
        </w:rPr>
        <w:t>CAFOD</w:t>
      </w:r>
    </w:p>
    <w:p w14:paraId="217258CA" w14:textId="77777777" w:rsidR="00850380" w:rsidRPr="00256B0E" w:rsidRDefault="00850380" w:rsidP="00850380">
      <w:pPr>
        <w:spacing w:line="360" w:lineRule="auto"/>
        <w:rPr>
          <w:rFonts w:cs="Arial"/>
          <w:sz w:val="16"/>
          <w:szCs w:val="16"/>
        </w:rPr>
      </w:pPr>
      <w:r w:rsidRPr="00256B0E">
        <w:rPr>
          <w:rFonts w:cs="Arial"/>
          <w:sz w:val="16"/>
          <w:szCs w:val="16"/>
        </w:rPr>
        <w:t xml:space="preserve">CAFOD is the official Catholic aid agency for England and Wales. In more than 40 countries across the world, we bring hope, compassion and solidarity to poor communities, standing side by side with them to end poverty and injustice. </w:t>
      </w:r>
    </w:p>
    <w:p w14:paraId="3AC51221" w14:textId="77777777" w:rsidR="00850380" w:rsidRPr="00256B0E" w:rsidRDefault="00850380" w:rsidP="00850380">
      <w:pPr>
        <w:spacing w:line="360" w:lineRule="auto"/>
        <w:rPr>
          <w:rFonts w:cs="Arial"/>
          <w:b/>
          <w:bCs/>
          <w:sz w:val="16"/>
          <w:szCs w:val="16"/>
        </w:rPr>
      </w:pPr>
    </w:p>
    <w:p w14:paraId="3555402D" w14:textId="77777777" w:rsidR="00850380" w:rsidRPr="00256B0E" w:rsidRDefault="00850380" w:rsidP="00850380">
      <w:pPr>
        <w:spacing w:line="360" w:lineRule="auto"/>
        <w:rPr>
          <w:rFonts w:cs="Arial"/>
          <w:sz w:val="16"/>
          <w:szCs w:val="16"/>
        </w:rPr>
      </w:pPr>
      <w:r w:rsidRPr="00256B0E">
        <w:rPr>
          <w:rFonts w:cs="Arial"/>
          <w:bCs/>
          <w:sz w:val="16"/>
          <w:szCs w:val="16"/>
        </w:rPr>
        <w:t>Our</w:t>
      </w:r>
      <w:r w:rsidRPr="00256B0E">
        <w:rPr>
          <w:rFonts w:cs="Arial"/>
          <w:b/>
          <w:bCs/>
          <w:sz w:val="16"/>
          <w:szCs w:val="16"/>
        </w:rPr>
        <w:t xml:space="preserve"> vision</w:t>
      </w:r>
      <w:r w:rsidRPr="00256B0E">
        <w:rPr>
          <w:rFonts w:cs="Arial"/>
          <w:sz w:val="16"/>
          <w:szCs w:val="16"/>
        </w:rPr>
        <w:t xml:space="preserve"> is a world transformed to reflect the Kingdom of God: a world where – </w:t>
      </w:r>
    </w:p>
    <w:p w14:paraId="228BBD11" w14:textId="77777777" w:rsidR="00850380" w:rsidRPr="00256B0E" w:rsidRDefault="00850380" w:rsidP="00850380">
      <w:pPr>
        <w:numPr>
          <w:ilvl w:val="0"/>
          <w:numId w:val="1"/>
        </w:numPr>
        <w:spacing w:line="360" w:lineRule="auto"/>
        <w:rPr>
          <w:rFonts w:cs="Arial"/>
          <w:sz w:val="16"/>
          <w:szCs w:val="16"/>
        </w:rPr>
      </w:pPr>
      <w:r w:rsidRPr="00256B0E">
        <w:rPr>
          <w:rFonts w:cs="Arial"/>
          <w:sz w:val="16"/>
          <w:szCs w:val="16"/>
        </w:rPr>
        <w:t xml:space="preserve">the rights and dignity of every person are respected </w:t>
      </w:r>
    </w:p>
    <w:p w14:paraId="65E0E9EC" w14:textId="77777777" w:rsidR="00850380" w:rsidRPr="00256B0E" w:rsidRDefault="00850380" w:rsidP="00850380">
      <w:pPr>
        <w:numPr>
          <w:ilvl w:val="0"/>
          <w:numId w:val="1"/>
        </w:numPr>
        <w:spacing w:line="360" w:lineRule="auto"/>
        <w:rPr>
          <w:rFonts w:cs="Arial"/>
          <w:sz w:val="16"/>
          <w:szCs w:val="16"/>
        </w:rPr>
      </w:pPr>
      <w:r w:rsidRPr="00256B0E">
        <w:rPr>
          <w:rFonts w:cs="Arial"/>
          <w:sz w:val="16"/>
          <w:szCs w:val="16"/>
        </w:rPr>
        <w:t xml:space="preserve">all have access to basic needs in life </w:t>
      </w:r>
    </w:p>
    <w:p w14:paraId="007AFE25" w14:textId="77777777" w:rsidR="00850380" w:rsidRPr="00256B0E" w:rsidRDefault="00850380" w:rsidP="00850380">
      <w:pPr>
        <w:numPr>
          <w:ilvl w:val="0"/>
          <w:numId w:val="1"/>
        </w:numPr>
        <w:spacing w:line="360" w:lineRule="auto"/>
        <w:rPr>
          <w:rFonts w:cs="Arial"/>
          <w:sz w:val="16"/>
          <w:szCs w:val="16"/>
        </w:rPr>
      </w:pPr>
      <w:r w:rsidRPr="00256B0E">
        <w:rPr>
          <w:rFonts w:cs="Arial"/>
          <w:sz w:val="16"/>
          <w:szCs w:val="16"/>
        </w:rPr>
        <w:t xml:space="preserve">women and men share equally in shaping their societies and our world </w:t>
      </w:r>
    </w:p>
    <w:p w14:paraId="09748B24" w14:textId="77777777" w:rsidR="00850380" w:rsidRDefault="00850380" w:rsidP="00850380">
      <w:pPr>
        <w:numPr>
          <w:ilvl w:val="0"/>
          <w:numId w:val="1"/>
        </w:numPr>
        <w:spacing w:line="360" w:lineRule="auto"/>
        <w:rPr>
          <w:rFonts w:cs="Arial"/>
          <w:sz w:val="16"/>
          <w:szCs w:val="16"/>
        </w:rPr>
      </w:pPr>
      <w:r w:rsidRPr="00256B0E">
        <w:rPr>
          <w:rFonts w:cs="Arial"/>
          <w:sz w:val="16"/>
          <w:szCs w:val="16"/>
        </w:rPr>
        <w:t xml:space="preserve">the gifts of creation are nurtured and shared by all for the common good and </w:t>
      </w:r>
    </w:p>
    <w:p w14:paraId="570A924F" w14:textId="77777777" w:rsidR="00850380" w:rsidRPr="00256B0E" w:rsidRDefault="00850380" w:rsidP="00850380">
      <w:pPr>
        <w:numPr>
          <w:ilvl w:val="0"/>
          <w:numId w:val="1"/>
        </w:numPr>
        <w:spacing w:line="360" w:lineRule="auto"/>
        <w:rPr>
          <w:rFonts w:cs="Arial"/>
          <w:sz w:val="16"/>
          <w:szCs w:val="16"/>
        </w:rPr>
      </w:pPr>
      <w:r w:rsidRPr="00256B0E">
        <w:rPr>
          <w:rFonts w:cs="Arial"/>
          <w:sz w:val="16"/>
          <w:szCs w:val="16"/>
        </w:rPr>
        <w:t>the structures that shape people’s lives are just and enable peace</w:t>
      </w:r>
    </w:p>
    <w:p w14:paraId="4B9BC8D0" w14:textId="77777777" w:rsidR="00850380" w:rsidRPr="00207CB6" w:rsidRDefault="00850380" w:rsidP="00850380">
      <w:pPr>
        <w:spacing w:line="360" w:lineRule="auto"/>
        <w:jc w:val="both"/>
        <w:rPr>
          <w:sz w:val="16"/>
          <w:szCs w:val="16"/>
        </w:rPr>
      </w:pPr>
      <w:r w:rsidRPr="00207CB6">
        <w:rPr>
          <w:sz w:val="16"/>
          <w:szCs w:val="16"/>
        </w:rPr>
        <w:t xml:space="preserve">We work with more than 300 partners overseas, and with partners in the UK - all working to tackle the causes of injustice and poverty. Inspired by Catholic Social Teaching and the experiences and hopes of people living in poverty, CAFOD works for a safe, sustainable and peaceful world. </w:t>
      </w:r>
    </w:p>
    <w:p w14:paraId="3273A922" w14:textId="77777777" w:rsidR="00850380" w:rsidRPr="00256B0E" w:rsidRDefault="00850380" w:rsidP="00850380">
      <w:pPr>
        <w:spacing w:line="360" w:lineRule="auto"/>
        <w:ind w:left="360"/>
        <w:rPr>
          <w:rFonts w:cs="Arial"/>
          <w:sz w:val="16"/>
          <w:szCs w:val="16"/>
        </w:rPr>
      </w:pPr>
    </w:p>
    <w:p w14:paraId="1A2C4177" w14:textId="77777777" w:rsidR="00850380" w:rsidRPr="00256B0E" w:rsidRDefault="00850380" w:rsidP="00850380">
      <w:pPr>
        <w:spacing w:line="360" w:lineRule="auto"/>
        <w:rPr>
          <w:rFonts w:cs="Arial"/>
          <w:sz w:val="16"/>
          <w:szCs w:val="16"/>
        </w:rPr>
      </w:pPr>
    </w:p>
    <w:p w14:paraId="2ED829FA" w14:textId="77777777" w:rsidR="00850380" w:rsidRPr="00256B0E" w:rsidRDefault="00850380" w:rsidP="00850380">
      <w:pPr>
        <w:jc w:val="both"/>
        <w:rPr>
          <w:rFonts w:cs="Arial"/>
          <w:sz w:val="16"/>
          <w:szCs w:val="16"/>
        </w:rPr>
      </w:pPr>
      <w:r w:rsidRPr="00256B0E">
        <w:rPr>
          <w:rFonts w:cs="Arial"/>
          <w:b/>
        </w:rPr>
        <w:t>International Division purpose</w:t>
      </w:r>
      <w:r w:rsidRPr="00256B0E">
        <w:rPr>
          <w:rFonts w:cs="Arial"/>
          <w:sz w:val="16"/>
          <w:szCs w:val="16"/>
        </w:rPr>
        <w:t>: In collaboration with our partners, to have a lasting impact on poverty and injustice through development programmes, advocacy, and humanitarian response. The division promote</w:t>
      </w:r>
      <w:r>
        <w:rPr>
          <w:rFonts w:cs="Arial"/>
          <w:sz w:val="16"/>
          <w:szCs w:val="16"/>
        </w:rPr>
        <w:t>s</w:t>
      </w:r>
      <w:r w:rsidRPr="00256B0E">
        <w:rPr>
          <w:rFonts w:cs="Arial"/>
          <w:sz w:val="16"/>
          <w:szCs w:val="16"/>
        </w:rPr>
        <w:t xml:space="preserve"> learning, strengthen and empower communities and people in need regardless of their race, gender, religion or politics, and build links between CAFOD supporters and partners overseas.</w:t>
      </w:r>
    </w:p>
    <w:p w14:paraId="35CF3B0E" w14:textId="77777777" w:rsidR="00850380" w:rsidRPr="00256B0E" w:rsidRDefault="00850380" w:rsidP="00850380">
      <w:pPr>
        <w:spacing w:line="360" w:lineRule="auto"/>
        <w:rPr>
          <w:rFonts w:cs="Arial"/>
          <w:sz w:val="16"/>
          <w:szCs w:val="16"/>
        </w:rPr>
      </w:pPr>
    </w:p>
    <w:p w14:paraId="6A195CC1" w14:textId="77777777" w:rsidR="00850380" w:rsidRPr="00256B0E" w:rsidRDefault="00850380" w:rsidP="00850380">
      <w:pPr>
        <w:jc w:val="both"/>
        <w:rPr>
          <w:rFonts w:cs="Arial"/>
          <w:color w:val="000000"/>
          <w:sz w:val="16"/>
          <w:szCs w:val="16"/>
        </w:rPr>
      </w:pPr>
      <w:r w:rsidRPr="00256B0E">
        <w:rPr>
          <w:rFonts w:cs="Arial"/>
          <w:b/>
        </w:rPr>
        <w:t>Africa Department:</w:t>
      </w:r>
      <w:r w:rsidRPr="00256B0E">
        <w:rPr>
          <w:rFonts w:cs="Arial"/>
          <w:b/>
          <w:sz w:val="16"/>
          <w:szCs w:val="16"/>
        </w:rPr>
        <w:t xml:space="preserve"> </w:t>
      </w:r>
      <w:r w:rsidRPr="00256B0E">
        <w:rPr>
          <w:rFonts w:cs="Arial"/>
          <w:sz w:val="16"/>
          <w:szCs w:val="16"/>
        </w:rPr>
        <w:t xml:space="preserve">The Africa Department under the leadership of the Head of International Programmes/Africa is divided into teams managed by Regional Directors. There </w:t>
      </w:r>
      <w:proofErr w:type="gramStart"/>
      <w:r w:rsidRPr="00256B0E">
        <w:rPr>
          <w:rFonts w:cs="Arial"/>
          <w:sz w:val="16"/>
          <w:szCs w:val="16"/>
        </w:rPr>
        <w:t>is</w:t>
      </w:r>
      <w:proofErr w:type="gramEnd"/>
      <w:r w:rsidRPr="00256B0E">
        <w:rPr>
          <w:rFonts w:cs="Arial"/>
          <w:sz w:val="16"/>
          <w:szCs w:val="16"/>
        </w:rPr>
        <w:t xml:space="preserve"> currently 82 staff in the Department, 8 based in the UK and the remaining working in our international offices in </w:t>
      </w:r>
      <w:r w:rsidRPr="00256B0E">
        <w:rPr>
          <w:rFonts w:cs="Arial"/>
          <w:sz w:val="16"/>
          <w:szCs w:val="16"/>
        </w:rPr>
        <w:t>Africa – Nairobi, Harare, Addis Ababa, Kinshasa, Khartoum, Jos, Freetown and Maputo. Nairobi and Harare offices form regional hubs for East Africa and the Horn, and for Southern Africa.  In addition, there are a few programme accompaniers based in other countries.</w:t>
      </w:r>
    </w:p>
    <w:p w14:paraId="6A083BB1" w14:textId="77777777" w:rsidR="00850380" w:rsidRPr="00256B0E" w:rsidRDefault="00850380" w:rsidP="00850380">
      <w:pPr>
        <w:pStyle w:val="BodyText2"/>
        <w:spacing w:line="240" w:lineRule="auto"/>
        <w:rPr>
          <w:rFonts w:cs="Arial"/>
          <w:sz w:val="16"/>
          <w:szCs w:val="16"/>
        </w:rPr>
      </w:pPr>
    </w:p>
    <w:p w14:paraId="58E6DE80" w14:textId="77777777" w:rsidR="00850380" w:rsidRPr="00207CB6" w:rsidRDefault="00850380" w:rsidP="00850380">
      <w:pPr>
        <w:spacing w:line="360" w:lineRule="auto"/>
        <w:rPr>
          <w:b/>
        </w:rPr>
      </w:pPr>
      <w:r w:rsidRPr="00207CB6">
        <w:rPr>
          <w:b/>
        </w:rPr>
        <w:t>Programmes Department</w:t>
      </w:r>
    </w:p>
    <w:p w14:paraId="2BF2AF3D" w14:textId="77777777" w:rsidR="00850380" w:rsidRPr="00207CB6" w:rsidRDefault="00850380" w:rsidP="00850380">
      <w:pPr>
        <w:spacing w:line="360" w:lineRule="auto"/>
        <w:rPr>
          <w:b/>
        </w:rPr>
      </w:pPr>
      <w:r w:rsidRPr="00207CB6">
        <w:rPr>
          <w:rFonts w:cs="Calibri"/>
          <w:sz w:val="16"/>
          <w:szCs w:val="16"/>
        </w:rPr>
        <w:t>In close co-operation with partners,</w:t>
      </w:r>
      <w:r w:rsidRPr="00207CB6">
        <w:rPr>
          <w:rFonts w:cs="Calibri"/>
          <w:sz w:val="16"/>
          <w:szCs w:val="16"/>
          <w:vertAlign w:val="superscript"/>
        </w:rPr>
        <w:footnoteReference w:id="1"/>
      </w:r>
      <w:r w:rsidRPr="00207CB6">
        <w:rPr>
          <w:rFonts w:cs="Calibri"/>
          <w:sz w:val="16"/>
          <w:szCs w:val="16"/>
        </w:rPr>
        <w:t xml:space="preserve"> the Programmes Department is responsible for developing and implementing effective programmes that aim to have a lasting positive impact on poverty and injustice. The Department does this by implementing Just One World (CAFOD’s organisational strategy) in our different working regions, and particularly by putting CAFOD’s partnership principles in practice (partnership standards)</w:t>
      </w:r>
      <w:r w:rsidRPr="00207CB6">
        <w:rPr>
          <w:rFonts w:cs="Calibri"/>
          <w:sz w:val="16"/>
          <w:szCs w:val="16"/>
          <w:vertAlign w:val="superscript"/>
        </w:rPr>
        <w:footnoteReference w:id="2"/>
      </w:r>
      <w:r w:rsidRPr="00207CB6">
        <w:rPr>
          <w:rFonts w:cs="Calibri"/>
          <w:sz w:val="16"/>
          <w:szCs w:val="16"/>
        </w:rPr>
        <w:t>.</w:t>
      </w:r>
    </w:p>
    <w:p w14:paraId="1383BD28" w14:textId="77777777" w:rsidR="00850380" w:rsidRPr="00256B0E" w:rsidRDefault="00850380" w:rsidP="00850380">
      <w:pPr>
        <w:jc w:val="both"/>
        <w:rPr>
          <w:rFonts w:cs="Arial"/>
          <w:sz w:val="16"/>
          <w:szCs w:val="16"/>
        </w:rPr>
      </w:pPr>
      <w:r w:rsidRPr="00256B0E">
        <w:rPr>
          <w:rFonts w:cs="Arial"/>
          <w:sz w:val="16"/>
          <w:szCs w:val="16"/>
        </w:rPr>
        <w:t xml:space="preserve">CAFOD’s work in the Great Lakes region focuses on longer term social development programmes </w:t>
      </w:r>
      <w:proofErr w:type="gramStart"/>
      <w:r w:rsidRPr="00256B0E">
        <w:rPr>
          <w:rFonts w:cs="Arial"/>
          <w:sz w:val="16"/>
          <w:szCs w:val="16"/>
        </w:rPr>
        <w:t>in the area of</w:t>
      </w:r>
      <w:proofErr w:type="gramEnd"/>
      <w:r w:rsidRPr="00256B0E">
        <w:rPr>
          <w:rFonts w:cs="Arial"/>
          <w:sz w:val="16"/>
          <w:szCs w:val="16"/>
        </w:rPr>
        <w:t xml:space="preserve"> psycho-social trauma, and livelihoods (</w:t>
      </w:r>
      <w:proofErr w:type="spellStart"/>
      <w:r w:rsidRPr="00256B0E">
        <w:rPr>
          <w:rFonts w:cs="Arial"/>
          <w:sz w:val="16"/>
          <w:szCs w:val="16"/>
        </w:rPr>
        <w:t>agro</w:t>
      </w:r>
      <w:proofErr w:type="spellEnd"/>
      <w:r w:rsidRPr="00256B0E">
        <w:rPr>
          <w:rFonts w:cs="Arial"/>
          <w:sz w:val="16"/>
          <w:szCs w:val="16"/>
        </w:rPr>
        <w:t xml:space="preserve">-pastoral activities, youth).  In addition to longer term programmes, CAFOD also funds specific programmes </w:t>
      </w:r>
      <w:proofErr w:type="gramStart"/>
      <w:r w:rsidRPr="00256B0E">
        <w:rPr>
          <w:rFonts w:cs="Arial"/>
          <w:sz w:val="16"/>
          <w:szCs w:val="16"/>
        </w:rPr>
        <w:t>in the area of</w:t>
      </w:r>
      <w:proofErr w:type="gramEnd"/>
      <w:r w:rsidRPr="00256B0E">
        <w:rPr>
          <w:rFonts w:cs="Arial"/>
          <w:sz w:val="16"/>
          <w:szCs w:val="16"/>
        </w:rPr>
        <w:t xml:space="preserve"> conflict (peace and reconciliation, Sexual and Gender Based Violence including the Governance and Transparency programme), and emergency (caused by conflicts, wars, natural disaster).  </w:t>
      </w:r>
      <w:proofErr w:type="gramStart"/>
      <w:r w:rsidRPr="00256B0E">
        <w:rPr>
          <w:rFonts w:cs="Arial"/>
          <w:sz w:val="16"/>
          <w:szCs w:val="16"/>
        </w:rPr>
        <w:t>In order to</w:t>
      </w:r>
      <w:proofErr w:type="gramEnd"/>
      <w:r w:rsidRPr="00256B0E">
        <w:rPr>
          <w:rFonts w:cs="Arial"/>
          <w:sz w:val="16"/>
          <w:szCs w:val="16"/>
        </w:rPr>
        <w:t xml:space="preserve"> support CAFOD’s corporate Campaigning work, our advocacy work is a particular focus in the region.</w:t>
      </w:r>
    </w:p>
    <w:p w14:paraId="3FFC626D" w14:textId="77777777" w:rsidR="00850380" w:rsidRPr="00256B0E" w:rsidRDefault="00850380" w:rsidP="00850380">
      <w:pPr>
        <w:spacing w:line="360" w:lineRule="auto"/>
        <w:rPr>
          <w:rFonts w:cs="Arial"/>
          <w:b/>
          <w:sz w:val="16"/>
          <w:szCs w:val="16"/>
        </w:rPr>
      </w:pPr>
    </w:p>
    <w:p w14:paraId="5058C098" w14:textId="77777777" w:rsidR="00850380" w:rsidRPr="00256B0E" w:rsidRDefault="00850380" w:rsidP="00850380">
      <w:pPr>
        <w:spacing w:line="360" w:lineRule="auto"/>
        <w:rPr>
          <w:rFonts w:cs="Arial"/>
          <w:b/>
        </w:rPr>
      </w:pPr>
      <w:r w:rsidRPr="00256B0E">
        <w:rPr>
          <w:rFonts w:cs="Arial"/>
          <w:b/>
        </w:rPr>
        <w:t>Team</w:t>
      </w:r>
    </w:p>
    <w:p w14:paraId="77E16E9E" w14:textId="77777777" w:rsidR="00850380" w:rsidRPr="00256B0E" w:rsidRDefault="00850380" w:rsidP="00850380">
      <w:pPr>
        <w:jc w:val="both"/>
        <w:rPr>
          <w:rFonts w:cs="Arial"/>
          <w:sz w:val="16"/>
          <w:szCs w:val="16"/>
        </w:rPr>
      </w:pPr>
      <w:r w:rsidRPr="00256B0E">
        <w:rPr>
          <w:rFonts w:cs="Arial"/>
          <w:sz w:val="16"/>
          <w:szCs w:val="16"/>
        </w:rPr>
        <w:t xml:space="preserve">The Kinshasa as </w:t>
      </w:r>
      <w:r>
        <w:rPr>
          <w:rFonts w:cs="Arial"/>
          <w:sz w:val="16"/>
          <w:szCs w:val="16"/>
        </w:rPr>
        <w:t>Country</w:t>
      </w:r>
      <w:r w:rsidRPr="00256B0E">
        <w:rPr>
          <w:rFonts w:cs="Arial"/>
          <w:sz w:val="16"/>
          <w:szCs w:val="16"/>
        </w:rPr>
        <w:t xml:space="preserve"> Office, covering our programme work in DRC, </w:t>
      </w:r>
      <w:r>
        <w:rPr>
          <w:rFonts w:cs="Arial"/>
          <w:sz w:val="16"/>
          <w:szCs w:val="16"/>
        </w:rPr>
        <w:t xml:space="preserve">including Peace Building programme in </w:t>
      </w:r>
      <w:r w:rsidRPr="00256B0E">
        <w:rPr>
          <w:rFonts w:cs="Arial"/>
          <w:sz w:val="16"/>
          <w:szCs w:val="16"/>
        </w:rPr>
        <w:t>Burundi, Rwanda, forms part of the West Africa &amp; Great Lakes Team (WAGL). The WAGL team also work in Nigeria, Sierra Leone,</w:t>
      </w:r>
      <w:r>
        <w:rPr>
          <w:rFonts w:cs="Arial"/>
          <w:sz w:val="16"/>
          <w:szCs w:val="16"/>
        </w:rPr>
        <w:t xml:space="preserve"> </w:t>
      </w:r>
      <w:r w:rsidRPr="00256B0E">
        <w:rPr>
          <w:rFonts w:cs="Arial"/>
          <w:sz w:val="16"/>
          <w:szCs w:val="16"/>
        </w:rPr>
        <w:t>Liberia, with offices in Nigeria and Sierra Leone</w:t>
      </w:r>
      <w:r>
        <w:rPr>
          <w:rFonts w:cs="Arial"/>
          <w:sz w:val="16"/>
          <w:szCs w:val="16"/>
        </w:rPr>
        <w:t xml:space="preserve"> and in Niger</w:t>
      </w:r>
      <w:r w:rsidRPr="00256B0E">
        <w:rPr>
          <w:rFonts w:cs="Arial"/>
          <w:sz w:val="16"/>
          <w:szCs w:val="16"/>
        </w:rPr>
        <w:t xml:space="preserve">. </w:t>
      </w:r>
    </w:p>
    <w:p w14:paraId="1E5D96B7" w14:textId="77777777" w:rsidR="00850380" w:rsidRPr="00256B0E" w:rsidRDefault="00850380" w:rsidP="00850380">
      <w:pPr>
        <w:jc w:val="both"/>
        <w:rPr>
          <w:rFonts w:cs="Arial"/>
          <w:sz w:val="16"/>
          <w:szCs w:val="16"/>
        </w:rPr>
      </w:pPr>
    </w:p>
    <w:p w14:paraId="076BB2F1" w14:textId="77777777" w:rsidR="00850380" w:rsidRPr="00256B0E" w:rsidRDefault="00850380" w:rsidP="00850380">
      <w:pPr>
        <w:jc w:val="both"/>
        <w:rPr>
          <w:rFonts w:cs="Arial"/>
          <w:sz w:val="16"/>
          <w:szCs w:val="16"/>
        </w:rPr>
      </w:pPr>
      <w:r w:rsidRPr="00256B0E">
        <w:rPr>
          <w:rFonts w:cs="Arial"/>
          <w:sz w:val="16"/>
          <w:szCs w:val="16"/>
        </w:rPr>
        <w:t xml:space="preserve">The team in the </w:t>
      </w:r>
      <w:r>
        <w:rPr>
          <w:rFonts w:cs="Arial"/>
          <w:sz w:val="16"/>
          <w:szCs w:val="16"/>
        </w:rPr>
        <w:t>Country</w:t>
      </w:r>
      <w:r w:rsidRPr="00256B0E">
        <w:rPr>
          <w:rFonts w:cs="Arial"/>
          <w:sz w:val="16"/>
          <w:szCs w:val="16"/>
        </w:rPr>
        <w:t xml:space="preserve"> consists of;</w:t>
      </w:r>
    </w:p>
    <w:p w14:paraId="49BC6D77" w14:textId="77777777" w:rsidR="00850380" w:rsidRPr="00256B0E" w:rsidRDefault="00850380" w:rsidP="00850380">
      <w:pPr>
        <w:jc w:val="both"/>
        <w:rPr>
          <w:rFonts w:cs="Arial"/>
          <w:sz w:val="16"/>
          <w:szCs w:val="16"/>
        </w:rPr>
      </w:pPr>
      <w:r w:rsidRPr="00256B0E">
        <w:rPr>
          <w:rFonts w:cs="Arial"/>
          <w:sz w:val="16"/>
          <w:szCs w:val="16"/>
        </w:rPr>
        <w:t xml:space="preserve">-  A </w:t>
      </w:r>
      <w:r>
        <w:rPr>
          <w:rFonts w:cs="Arial"/>
          <w:sz w:val="16"/>
          <w:szCs w:val="16"/>
        </w:rPr>
        <w:t xml:space="preserve">Country </w:t>
      </w:r>
      <w:r w:rsidRPr="00256B0E">
        <w:rPr>
          <w:rFonts w:cs="Arial"/>
          <w:sz w:val="16"/>
          <w:szCs w:val="16"/>
        </w:rPr>
        <w:t>Representative (based in Kinshasa),</w:t>
      </w:r>
    </w:p>
    <w:p w14:paraId="5CC0449F" w14:textId="77777777" w:rsidR="00850380" w:rsidRPr="00256B0E" w:rsidRDefault="00850380" w:rsidP="00850380">
      <w:pPr>
        <w:jc w:val="both"/>
        <w:rPr>
          <w:rFonts w:cs="Arial"/>
          <w:sz w:val="16"/>
          <w:szCs w:val="16"/>
        </w:rPr>
      </w:pPr>
      <w:r>
        <w:rPr>
          <w:rFonts w:cs="Arial"/>
          <w:sz w:val="16"/>
          <w:szCs w:val="16"/>
        </w:rPr>
        <w:lastRenderedPageBreak/>
        <w:t xml:space="preserve">- </w:t>
      </w:r>
      <w:r w:rsidRPr="00256B0E">
        <w:rPr>
          <w:rFonts w:cs="Arial"/>
          <w:sz w:val="16"/>
          <w:szCs w:val="16"/>
        </w:rPr>
        <w:t xml:space="preserve">The Team in Kinshasa including; a DRC Programme Manager, a PDFO, and a </w:t>
      </w:r>
      <w:r w:rsidR="00BE4C6B">
        <w:rPr>
          <w:rFonts w:cs="Arial"/>
          <w:sz w:val="16"/>
          <w:szCs w:val="16"/>
        </w:rPr>
        <w:t>Finance Officer</w:t>
      </w:r>
      <w:r w:rsidRPr="00256B0E">
        <w:rPr>
          <w:rFonts w:cs="Arial"/>
          <w:sz w:val="16"/>
          <w:szCs w:val="16"/>
        </w:rPr>
        <w:t xml:space="preserve">, </w:t>
      </w:r>
      <w:r w:rsidR="00BE4C6B">
        <w:rPr>
          <w:rFonts w:cs="Arial"/>
          <w:sz w:val="16"/>
          <w:szCs w:val="16"/>
        </w:rPr>
        <w:t xml:space="preserve">one driver </w:t>
      </w:r>
      <w:r w:rsidRPr="00256B0E">
        <w:rPr>
          <w:rFonts w:cs="Arial"/>
          <w:sz w:val="16"/>
          <w:szCs w:val="16"/>
        </w:rPr>
        <w:t xml:space="preserve">(all based in Kinshasa);  </w:t>
      </w:r>
    </w:p>
    <w:p w14:paraId="57157229" w14:textId="77777777" w:rsidR="00850380" w:rsidRPr="00256B0E" w:rsidRDefault="00850380" w:rsidP="00850380">
      <w:pPr>
        <w:jc w:val="both"/>
        <w:rPr>
          <w:rFonts w:cs="Arial"/>
          <w:i/>
          <w:sz w:val="16"/>
          <w:szCs w:val="16"/>
        </w:rPr>
        <w:sectPr w:rsidR="00850380" w:rsidRPr="00256B0E" w:rsidSect="004C2970">
          <w:type w:val="continuous"/>
          <w:pgSz w:w="11900" w:h="16840"/>
          <w:pgMar w:top="1418" w:right="1418" w:bottom="1418" w:left="1418" w:header="709" w:footer="709" w:gutter="0"/>
          <w:cols w:num="2" w:space="708"/>
          <w:titlePg/>
        </w:sectPr>
      </w:pPr>
      <w:r>
        <w:rPr>
          <w:rFonts w:cs="Arial"/>
          <w:sz w:val="16"/>
          <w:szCs w:val="16"/>
        </w:rPr>
        <w:t xml:space="preserve">- </w:t>
      </w:r>
      <w:r w:rsidRPr="00256B0E">
        <w:rPr>
          <w:rFonts w:cs="Arial"/>
          <w:sz w:val="16"/>
          <w:szCs w:val="16"/>
        </w:rPr>
        <w:t>A</w:t>
      </w:r>
      <w:r w:rsidR="00BE4C6B">
        <w:rPr>
          <w:rFonts w:cs="Arial"/>
          <w:sz w:val="16"/>
          <w:szCs w:val="16"/>
        </w:rPr>
        <w:t xml:space="preserve"> Finance and Office </w:t>
      </w:r>
      <w:r w:rsidR="00BE4C6B" w:rsidRPr="00256B0E">
        <w:rPr>
          <w:rFonts w:cs="Arial"/>
          <w:sz w:val="16"/>
          <w:szCs w:val="16"/>
        </w:rPr>
        <w:t>Manager</w:t>
      </w:r>
      <w:r w:rsidR="00BE4C6B">
        <w:rPr>
          <w:rFonts w:cs="Arial"/>
          <w:sz w:val="16"/>
          <w:szCs w:val="16"/>
        </w:rPr>
        <w:t>,</w:t>
      </w:r>
      <w:r w:rsidR="00BE4C6B" w:rsidRPr="00256B0E">
        <w:rPr>
          <w:rFonts w:cs="Arial"/>
          <w:sz w:val="16"/>
          <w:szCs w:val="16"/>
        </w:rPr>
        <w:t xml:space="preserve"> </w:t>
      </w:r>
      <w:r w:rsidRPr="00256B0E">
        <w:rPr>
          <w:rFonts w:cs="Arial"/>
          <w:sz w:val="16"/>
          <w:szCs w:val="16"/>
        </w:rPr>
        <w:t>DRC Programme Manager, Emergency Response Officer, Early Recovery and livelihoods Programme Officer</w:t>
      </w:r>
      <w:r>
        <w:rPr>
          <w:rFonts w:cs="Arial"/>
          <w:sz w:val="16"/>
          <w:szCs w:val="16"/>
        </w:rPr>
        <w:t xml:space="preserve">, </w:t>
      </w:r>
      <w:proofErr w:type="gramStart"/>
      <w:r>
        <w:rPr>
          <w:rFonts w:cs="Arial"/>
          <w:sz w:val="16"/>
          <w:szCs w:val="16"/>
        </w:rPr>
        <w:t>an</w:t>
      </w:r>
      <w:proofErr w:type="gramEnd"/>
      <w:r>
        <w:rPr>
          <w:rFonts w:cs="Arial"/>
          <w:sz w:val="16"/>
          <w:szCs w:val="16"/>
        </w:rPr>
        <w:t xml:space="preserve"> </w:t>
      </w:r>
      <w:r>
        <w:rPr>
          <w:rFonts w:cs="Arial"/>
          <w:sz w:val="16"/>
          <w:szCs w:val="16"/>
        </w:rPr>
        <w:t>Governance</w:t>
      </w:r>
      <w:r w:rsidR="00BE4C6B">
        <w:rPr>
          <w:rFonts w:cs="Arial"/>
          <w:sz w:val="16"/>
          <w:szCs w:val="16"/>
        </w:rPr>
        <w:t xml:space="preserve"> and Peace Building</w:t>
      </w:r>
      <w:r>
        <w:rPr>
          <w:rFonts w:cs="Arial"/>
          <w:sz w:val="16"/>
          <w:szCs w:val="16"/>
        </w:rPr>
        <w:t xml:space="preserve"> Programme officer, a</w:t>
      </w:r>
      <w:r w:rsidR="00BE4C6B">
        <w:rPr>
          <w:rFonts w:cs="Arial"/>
          <w:sz w:val="16"/>
          <w:szCs w:val="16"/>
        </w:rPr>
        <w:t xml:space="preserve"> Programme Finance Officer</w:t>
      </w:r>
      <w:r>
        <w:rPr>
          <w:rFonts w:cs="Arial"/>
          <w:sz w:val="16"/>
          <w:szCs w:val="16"/>
        </w:rPr>
        <w:t xml:space="preserve">, a Wash and Environment programme Officer, a Capacity Building Programme Officer, a driver </w:t>
      </w:r>
      <w:r w:rsidRPr="00256B0E">
        <w:rPr>
          <w:rFonts w:cs="Arial"/>
          <w:sz w:val="16"/>
          <w:szCs w:val="16"/>
        </w:rPr>
        <w:t>(All based in Goma).</w:t>
      </w:r>
      <w:r w:rsidRPr="00256B0E">
        <w:rPr>
          <w:rFonts w:cs="Arial"/>
          <w:i/>
          <w:sz w:val="16"/>
          <w:szCs w:val="16"/>
        </w:rPr>
        <w:t xml:space="preserve"> </w:t>
      </w:r>
    </w:p>
    <w:p w14:paraId="6CC96609" w14:textId="77777777" w:rsidR="00850380" w:rsidRPr="00256B0E" w:rsidRDefault="00850380" w:rsidP="00850380">
      <w:pPr>
        <w:spacing w:line="240" w:lineRule="auto"/>
        <w:rPr>
          <w:i/>
          <w:sz w:val="16"/>
          <w:szCs w:val="16"/>
        </w:rPr>
      </w:pPr>
    </w:p>
    <w:p w14:paraId="055C4AA1" w14:textId="77777777" w:rsidR="00850380" w:rsidRPr="00256B0E" w:rsidRDefault="00850380" w:rsidP="00850380">
      <w:pPr>
        <w:spacing w:line="240" w:lineRule="auto"/>
        <w:rPr>
          <w:rFonts w:cs="Arial"/>
          <w:i/>
          <w:sz w:val="16"/>
          <w:szCs w:val="16"/>
        </w:rPr>
      </w:pPr>
      <w:r w:rsidRPr="00256B0E">
        <w:rPr>
          <w:b/>
          <w:color w:val="FFFFFF"/>
          <w:sz w:val="16"/>
          <w:szCs w:val="16"/>
        </w:rPr>
        <w:t>Ad</w:t>
      </w:r>
    </w:p>
    <w:p w14:paraId="40A7B092" w14:textId="77777777" w:rsidR="00B8340F" w:rsidRPr="00256B0E" w:rsidRDefault="00B8340F" w:rsidP="00850380">
      <w:pPr>
        <w:spacing w:line="360" w:lineRule="auto"/>
        <w:rPr>
          <w:rFonts w:cs="Arial"/>
          <w:i/>
          <w:sz w:val="16"/>
          <w:szCs w:val="16"/>
        </w:rPr>
      </w:pPr>
    </w:p>
    <w:sectPr w:rsidR="00B8340F" w:rsidRPr="00256B0E" w:rsidSect="00207CB6">
      <w:type w:val="continuous"/>
      <w:pgSz w:w="11900" w:h="16840"/>
      <w:pgMar w:top="1418" w:right="1418" w:bottom="1418" w:left="1418" w:header="709" w:footer="709" w:gutter="0"/>
      <w:cols w:num="2"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1F336F" w14:textId="77777777" w:rsidR="0072705D" w:rsidRDefault="0072705D">
      <w:r>
        <w:separator/>
      </w:r>
    </w:p>
  </w:endnote>
  <w:endnote w:type="continuationSeparator" w:id="0">
    <w:p w14:paraId="0B262A9F" w14:textId="77777777" w:rsidR="0072705D" w:rsidRDefault="00727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55D85" w14:textId="77777777" w:rsidR="00D22876" w:rsidRPr="00591B07" w:rsidRDefault="00D22876">
    <w:pPr>
      <w:pStyle w:val="Footer"/>
      <w:rPr>
        <w:sz w:val="16"/>
        <w:szCs w:val="16"/>
      </w:rPr>
    </w:pPr>
    <w:r>
      <w:rPr>
        <w:noProof/>
        <w:sz w:val="16"/>
        <w:szCs w:val="16"/>
        <w:lang w:eastAsia="en-GB"/>
      </w:rPr>
      <w:drawing>
        <wp:anchor distT="0" distB="0" distL="114300" distR="114300" simplePos="0" relativeHeight="251659264" behindDoc="0" locked="0" layoutInCell="1" allowOverlap="1">
          <wp:simplePos x="0" y="0"/>
          <wp:positionH relativeFrom="page">
            <wp:posOffset>5920119</wp:posOffset>
          </wp:positionH>
          <wp:positionV relativeFrom="page">
            <wp:posOffset>10132828</wp:posOffset>
          </wp:positionV>
          <wp:extent cx="1469508" cy="606056"/>
          <wp:effectExtent l="19050" t="0" r="0" b="0"/>
          <wp:wrapNone/>
          <wp:docPr id="2" name="Picture 4" descr="BT+Sha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T+Shadow"/>
                  <pic:cNvPicPr>
                    <a:picLocks noChangeAspect="1" noChangeArrowheads="1"/>
                  </pic:cNvPicPr>
                </pic:nvPicPr>
                <pic:blipFill>
                  <a:blip r:embed="rId1"/>
                  <a:srcRect/>
                  <a:stretch>
                    <a:fillRect/>
                  </a:stretch>
                </pic:blipFill>
                <pic:spPr bwMode="auto">
                  <a:xfrm>
                    <a:off x="0" y="0"/>
                    <a:ext cx="1469508" cy="606056"/>
                  </a:xfrm>
                  <a:prstGeom prst="rect">
                    <a:avLst/>
                  </a:prstGeom>
                  <a:noFill/>
                  <a:ln w="9525">
                    <a:noFill/>
                    <a:miter lim="800000"/>
                    <a:headEnd/>
                    <a:tailEnd/>
                  </a:ln>
                </pic:spPr>
              </pic:pic>
            </a:graphicData>
          </a:graphic>
        </wp:anchor>
      </w:drawing>
    </w:r>
    <w:r w:rsidR="00073B85" w:rsidRPr="00591B07">
      <w:rPr>
        <w:rStyle w:val="PageNumber"/>
        <w:sz w:val="16"/>
        <w:szCs w:val="16"/>
      </w:rPr>
      <w:fldChar w:fldCharType="begin"/>
    </w:r>
    <w:r w:rsidRPr="00591B07">
      <w:rPr>
        <w:rStyle w:val="PageNumber"/>
        <w:sz w:val="16"/>
        <w:szCs w:val="16"/>
      </w:rPr>
      <w:instrText xml:space="preserve"> PAGE </w:instrText>
    </w:r>
    <w:r w:rsidR="00073B85" w:rsidRPr="00591B07">
      <w:rPr>
        <w:rStyle w:val="PageNumber"/>
        <w:sz w:val="16"/>
        <w:szCs w:val="16"/>
      </w:rPr>
      <w:fldChar w:fldCharType="separate"/>
    </w:r>
    <w:r w:rsidR="00FF4D02">
      <w:rPr>
        <w:rStyle w:val="PageNumber"/>
        <w:noProof/>
        <w:sz w:val="16"/>
        <w:szCs w:val="16"/>
      </w:rPr>
      <w:t>2</w:t>
    </w:r>
    <w:r w:rsidR="00073B85" w:rsidRPr="00591B07">
      <w:rPr>
        <w:rStyle w:val="PageNumber"/>
        <w:sz w:val="16"/>
        <w:szCs w:val="16"/>
      </w:rPr>
      <w:fldChar w:fldCharType="end"/>
    </w:r>
    <w:r w:rsidRPr="00591B07">
      <w:rPr>
        <w:rStyle w:val="PageNumber"/>
        <w:sz w:val="16"/>
        <w:szCs w:val="16"/>
      </w:rPr>
      <w:t>/</w:t>
    </w:r>
    <w:r w:rsidR="00073B85" w:rsidRPr="00591B07">
      <w:rPr>
        <w:rStyle w:val="PageNumber"/>
        <w:sz w:val="16"/>
        <w:szCs w:val="16"/>
      </w:rPr>
      <w:fldChar w:fldCharType="begin"/>
    </w:r>
    <w:r w:rsidRPr="00591B07">
      <w:rPr>
        <w:rStyle w:val="PageNumber"/>
        <w:sz w:val="16"/>
        <w:szCs w:val="16"/>
      </w:rPr>
      <w:instrText xml:space="preserve"> NUMPAGES </w:instrText>
    </w:r>
    <w:r w:rsidR="00073B85" w:rsidRPr="00591B07">
      <w:rPr>
        <w:rStyle w:val="PageNumber"/>
        <w:sz w:val="16"/>
        <w:szCs w:val="16"/>
      </w:rPr>
      <w:fldChar w:fldCharType="separate"/>
    </w:r>
    <w:r w:rsidR="00FF4D02">
      <w:rPr>
        <w:rStyle w:val="PageNumber"/>
        <w:noProof/>
        <w:sz w:val="16"/>
        <w:szCs w:val="16"/>
      </w:rPr>
      <w:t>6</w:t>
    </w:r>
    <w:r w:rsidR="00073B85" w:rsidRPr="00591B07">
      <w:rPr>
        <w:rStyle w:val="PageNumbe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0898F" w14:textId="77777777" w:rsidR="00D22876" w:rsidRPr="00591B07" w:rsidRDefault="00073B85">
    <w:pPr>
      <w:pStyle w:val="Footer"/>
      <w:rPr>
        <w:sz w:val="16"/>
        <w:szCs w:val="16"/>
      </w:rPr>
    </w:pPr>
    <w:r w:rsidRPr="00591B07">
      <w:rPr>
        <w:rStyle w:val="PageNumber"/>
        <w:sz w:val="16"/>
        <w:szCs w:val="16"/>
      </w:rPr>
      <w:fldChar w:fldCharType="begin"/>
    </w:r>
    <w:r w:rsidR="00D22876" w:rsidRPr="00591B07">
      <w:rPr>
        <w:rStyle w:val="PageNumber"/>
        <w:sz w:val="16"/>
        <w:szCs w:val="16"/>
      </w:rPr>
      <w:instrText xml:space="preserve"> PAGE </w:instrText>
    </w:r>
    <w:r w:rsidRPr="00591B07">
      <w:rPr>
        <w:rStyle w:val="PageNumber"/>
        <w:sz w:val="16"/>
        <w:szCs w:val="16"/>
      </w:rPr>
      <w:fldChar w:fldCharType="separate"/>
    </w:r>
    <w:r w:rsidR="00D22876">
      <w:rPr>
        <w:rStyle w:val="PageNumber"/>
        <w:noProof/>
        <w:sz w:val="16"/>
        <w:szCs w:val="16"/>
      </w:rPr>
      <w:t>1</w:t>
    </w:r>
    <w:r w:rsidRPr="00591B07">
      <w:rPr>
        <w:rStyle w:val="PageNumber"/>
        <w:sz w:val="16"/>
        <w:szCs w:val="16"/>
      </w:rPr>
      <w:fldChar w:fldCharType="end"/>
    </w:r>
    <w:r w:rsidR="00D22876" w:rsidRPr="00591B07">
      <w:rPr>
        <w:rStyle w:val="PageNumber"/>
        <w:sz w:val="16"/>
        <w:szCs w:val="16"/>
      </w:rPr>
      <w:t>/</w:t>
    </w:r>
    <w:r w:rsidRPr="00591B07">
      <w:rPr>
        <w:rStyle w:val="PageNumber"/>
        <w:sz w:val="16"/>
        <w:szCs w:val="16"/>
      </w:rPr>
      <w:fldChar w:fldCharType="begin"/>
    </w:r>
    <w:r w:rsidR="00D22876" w:rsidRPr="00591B07">
      <w:rPr>
        <w:rStyle w:val="PageNumber"/>
        <w:sz w:val="16"/>
        <w:szCs w:val="16"/>
      </w:rPr>
      <w:instrText xml:space="preserve"> NUMPAGES </w:instrText>
    </w:r>
    <w:r w:rsidRPr="00591B07">
      <w:rPr>
        <w:rStyle w:val="PageNumber"/>
        <w:sz w:val="16"/>
        <w:szCs w:val="16"/>
      </w:rPr>
      <w:fldChar w:fldCharType="separate"/>
    </w:r>
    <w:r w:rsidR="00D22876">
      <w:rPr>
        <w:rStyle w:val="PageNumber"/>
        <w:noProof/>
        <w:sz w:val="16"/>
        <w:szCs w:val="16"/>
      </w:rPr>
      <w:t>4</w:t>
    </w:r>
    <w:r w:rsidRPr="00591B07">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E4B9E0" w14:textId="77777777" w:rsidR="0072705D" w:rsidRDefault="0072705D">
      <w:r>
        <w:separator/>
      </w:r>
    </w:p>
  </w:footnote>
  <w:footnote w:type="continuationSeparator" w:id="0">
    <w:p w14:paraId="7AE98E19" w14:textId="77777777" w:rsidR="0072705D" w:rsidRDefault="0072705D">
      <w:r>
        <w:continuationSeparator/>
      </w:r>
    </w:p>
  </w:footnote>
  <w:footnote w:id="1">
    <w:p w14:paraId="40BB32E7" w14:textId="77777777" w:rsidR="00850380" w:rsidRPr="00345972" w:rsidRDefault="00850380" w:rsidP="00850380">
      <w:pPr>
        <w:pStyle w:val="FootnoteText"/>
        <w:rPr>
          <w:rFonts w:cs="Calibri"/>
          <w:sz w:val="12"/>
          <w:szCs w:val="12"/>
        </w:rPr>
      </w:pPr>
      <w:r w:rsidRPr="00345972">
        <w:rPr>
          <w:rStyle w:val="FootnoteReference"/>
          <w:rFonts w:cs="Calibri"/>
          <w:sz w:val="12"/>
          <w:szCs w:val="12"/>
        </w:rPr>
        <w:footnoteRef/>
      </w:r>
      <w:r w:rsidRPr="00345972">
        <w:rPr>
          <w:rFonts w:cs="Calibri"/>
          <w:sz w:val="12"/>
          <w:szCs w:val="12"/>
        </w:rPr>
        <w:t xml:space="preserve"> See CAFOD’s partnership policy</w:t>
      </w:r>
    </w:p>
  </w:footnote>
  <w:footnote w:id="2">
    <w:p w14:paraId="689C8BBA" w14:textId="77777777" w:rsidR="00850380" w:rsidRPr="00345972" w:rsidRDefault="00850380" w:rsidP="00850380">
      <w:pPr>
        <w:pStyle w:val="FootnoteText"/>
        <w:rPr>
          <w:rFonts w:cs="Calibri"/>
          <w:sz w:val="12"/>
          <w:szCs w:val="12"/>
        </w:rPr>
      </w:pPr>
      <w:r w:rsidRPr="00345972">
        <w:rPr>
          <w:rStyle w:val="FootnoteReference"/>
          <w:rFonts w:cs="Calibri"/>
          <w:sz w:val="12"/>
          <w:szCs w:val="12"/>
        </w:rPr>
        <w:footnoteRef/>
      </w:r>
      <w:r w:rsidRPr="00345972">
        <w:rPr>
          <w:rFonts w:cs="Calibri"/>
          <w:sz w:val="12"/>
          <w:szCs w:val="12"/>
        </w:rPr>
        <w:t xml:space="preserve"> </w:t>
      </w:r>
      <w:r>
        <w:rPr>
          <w:rFonts w:cs="Calibri"/>
          <w:sz w:val="12"/>
          <w:szCs w:val="12"/>
        </w:rPr>
        <w:t xml:space="preserve">As referred to in </w:t>
      </w:r>
      <w:r w:rsidRPr="00345972">
        <w:rPr>
          <w:rFonts w:cs="Calibri"/>
          <w:sz w:val="12"/>
          <w:szCs w:val="12"/>
        </w:rPr>
        <w:t>CAFOD’s partnership policy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C2347"/>
    <w:multiLevelType w:val="hybridMultilevel"/>
    <w:tmpl w:val="0DFCDD72"/>
    <w:lvl w:ilvl="0" w:tplc="BE02E386">
      <w:start w:val="1"/>
      <w:numFmt w:val="bullet"/>
      <w:lvlText w:val=""/>
      <w:lvlJc w:val="left"/>
      <w:pPr>
        <w:tabs>
          <w:tab w:val="num" w:pos="720"/>
        </w:tabs>
        <w:ind w:left="720" w:hanging="360"/>
      </w:pPr>
      <w:rPr>
        <w:rFonts w:ascii="Symbol" w:hAnsi="Symbol" w:hint="default"/>
        <w:color w:val="A1C60F"/>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614E91"/>
    <w:multiLevelType w:val="hybridMultilevel"/>
    <w:tmpl w:val="ABBE14E0"/>
    <w:lvl w:ilvl="0" w:tplc="2B8CE0EA">
      <w:start w:val="1"/>
      <w:numFmt w:val="bullet"/>
      <w:lvlText w:val=""/>
      <w:lvlJc w:val="left"/>
      <w:pPr>
        <w:tabs>
          <w:tab w:val="num" w:pos="360"/>
        </w:tabs>
        <w:ind w:left="360" w:hanging="360"/>
      </w:pPr>
      <w:rPr>
        <w:rFonts w:ascii="Symbol" w:hAnsi="Symbol" w:hint="default"/>
        <w:color w:val="A1C611"/>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A9533AA"/>
    <w:multiLevelType w:val="hybridMultilevel"/>
    <w:tmpl w:val="9E4A2A3C"/>
    <w:lvl w:ilvl="0" w:tplc="36CE09DC">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3353FF"/>
    <w:multiLevelType w:val="hybridMultilevel"/>
    <w:tmpl w:val="7AF2140E"/>
    <w:lvl w:ilvl="0" w:tplc="C2EA483A">
      <w:start w:val="1"/>
      <w:numFmt w:val="decimal"/>
      <w:lvlText w:val="%1."/>
      <w:lvlJc w:val="left"/>
      <w:pPr>
        <w:ind w:left="360" w:hanging="360"/>
      </w:pPr>
      <w:rPr>
        <w:rFonts w:hint="default"/>
        <w:b/>
        <w:color w:val="98BB0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0245E9C"/>
    <w:multiLevelType w:val="singleLevel"/>
    <w:tmpl w:val="EEA02CD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D142C9"/>
    <w:multiLevelType w:val="hybridMultilevel"/>
    <w:tmpl w:val="7618DAF8"/>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6423EB"/>
    <w:multiLevelType w:val="hybridMultilevel"/>
    <w:tmpl w:val="6BE80F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DB63540"/>
    <w:multiLevelType w:val="hybridMultilevel"/>
    <w:tmpl w:val="4E30E00A"/>
    <w:lvl w:ilvl="0" w:tplc="36CE09DC">
      <w:start w:val="1"/>
      <w:numFmt w:val="bullet"/>
      <w:lvlText w:val=""/>
      <w:lvlJc w:val="left"/>
      <w:pPr>
        <w:tabs>
          <w:tab w:val="num" w:pos="36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EE73AE"/>
    <w:multiLevelType w:val="hybridMultilevel"/>
    <w:tmpl w:val="238E801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FBC2157"/>
    <w:multiLevelType w:val="hybridMultilevel"/>
    <w:tmpl w:val="D75EE67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7"/>
  </w:num>
  <w:num w:numId="5">
    <w:abstractNumId w:val="5"/>
  </w:num>
  <w:num w:numId="6">
    <w:abstractNumId w:val="8"/>
  </w:num>
  <w:num w:numId="7">
    <w:abstractNumId w:val="4"/>
  </w:num>
  <w:num w:numId="8">
    <w:abstractNumId w:val="6"/>
  </w:num>
  <w:num w:numId="9">
    <w:abstractNumId w:val="0"/>
  </w:num>
  <w:num w:numId="10">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 w:dllVersion="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o:colormru v:ext="edit" colors="#047aae,#019894,#760162,#b91b8a,#fc0018,#98bb0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A74"/>
    <w:rsid w:val="00010B09"/>
    <w:rsid w:val="00032A58"/>
    <w:rsid w:val="000357AC"/>
    <w:rsid w:val="00062515"/>
    <w:rsid w:val="000707AB"/>
    <w:rsid w:val="00073B85"/>
    <w:rsid w:val="00080595"/>
    <w:rsid w:val="00097267"/>
    <w:rsid w:val="00097A2E"/>
    <w:rsid w:val="000D0AAD"/>
    <w:rsid w:val="000F685C"/>
    <w:rsid w:val="00106587"/>
    <w:rsid w:val="00112A74"/>
    <w:rsid w:val="00114043"/>
    <w:rsid w:val="00122D93"/>
    <w:rsid w:val="00130FB7"/>
    <w:rsid w:val="00137C48"/>
    <w:rsid w:val="001430F8"/>
    <w:rsid w:val="001959A2"/>
    <w:rsid w:val="001A664D"/>
    <w:rsid w:val="001E7E59"/>
    <w:rsid w:val="001F1939"/>
    <w:rsid w:val="002043BC"/>
    <w:rsid w:val="002434B4"/>
    <w:rsid w:val="00256B0E"/>
    <w:rsid w:val="00271CBB"/>
    <w:rsid w:val="00272899"/>
    <w:rsid w:val="00295FDA"/>
    <w:rsid w:val="002A2034"/>
    <w:rsid w:val="002B7F85"/>
    <w:rsid w:val="002E6B3B"/>
    <w:rsid w:val="002F02FF"/>
    <w:rsid w:val="0031319D"/>
    <w:rsid w:val="0031507D"/>
    <w:rsid w:val="00315733"/>
    <w:rsid w:val="0034600D"/>
    <w:rsid w:val="003514CF"/>
    <w:rsid w:val="003573C2"/>
    <w:rsid w:val="00382509"/>
    <w:rsid w:val="00394C83"/>
    <w:rsid w:val="003C3D0D"/>
    <w:rsid w:val="003C660E"/>
    <w:rsid w:val="00413BAA"/>
    <w:rsid w:val="00434C3B"/>
    <w:rsid w:val="00466A62"/>
    <w:rsid w:val="00475EA9"/>
    <w:rsid w:val="004A37A9"/>
    <w:rsid w:val="004C12F0"/>
    <w:rsid w:val="004C2970"/>
    <w:rsid w:val="00525ECA"/>
    <w:rsid w:val="0054354A"/>
    <w:rsid w:val="00552B78"/>
    <w:rsid w:val="00560BB5"/>
    <w:rsid w:val="00570FB4"/>
    <w:rsid w:val="00591B07"/>
    <w:rsid w:val="005B2407"/>
    <w:rsid w:val="005B4CA6"/>
    <w:rsid w:val="005D6ECA"/>
    <w:rsid w:val="005E48B1"/>
    <w:rsid w:val="00601834"/>
    <w:rsid w:val="0060518E"/>
    <w:rsid w:val="00644939"/>
    <w:rsid w:val="00645E2B"/>
    <w:rsid w:val="00647AA5"/>
    <w:rsid w:val="00686C72"/>
    <w:rsid w:val="006A264C"/>
    <w:rsid w:val="006B03E8"/>
    <w:rsid w:val="006B68D5"/>
    <w:rsid w:val="006C388F"/>
    <w:rsid w:val="006C62C4"/>
    <w:rsid w:val="0072705D"/>
    <w:rsid w:val="00737827"/>
    <w:rsid w:val="0074403E"/>
    <w:rsid w:val="0076596C"/>
    <w:rsid w:val="00773AF2"/>
    <w:rsid w:val="0077642D"/>
    <w:rsid w:val="0078049B"/>
    <w:rsid w:val="00797230"/>
    <w:rsid w:val="0080641C"/>
    <w:rsid w:val="0082130D"/>
    <w:rsid w:val="00850380"/>
    <w:rsid w:val="008538F9"/>
    <w:rsid w:val="008703E3"/>
    <w:rsid w:val="008927F4"/>
    <w:rsid w:val="008C273F"/>
    <w:rsid w:val="008D28FC"/>
    <w:rsid w:val="008D3F5B"/>
    <w:rsid w:val="008E302B"/>
    <w:rsid w:val="009076B6"/>
    <w:rsid w:val="009172B1"/>
    <w:rsid w:val="00944191"/>
    <w:rsid w:val="009840BA"/>
    <w:rsid w:val="0098754B"/>
    <w:rsid w:val="00992B4D"/>
    <w:rsid w:val="009A57E4"/>
    <w:rsid w:val="009C6454"/>
    <w:rsid w:val="009E3D30"/>
    <w:rsid w:val="00A03F85"/>
    <w:rsid w:val="00A12BA5"/>
    <w:rsid w:val="00A541BA"/>
    <w:rsid w:val="00A55864"/>
    <w:rsid w:val="00A63E77"/>
    <w:rsid w:val="00A8687B"/>
    <w:rsid w:val="00A87C3A"/>
    <w:rsid w:val="00AF0D30"/>
    <w:rsid w:val="00B12A39"/>
    <w:rsid w:val="00B166C7"/>
    <w:rsid w:val="00B27CCD"/>
    <w:rsid w:val="00B50945"/>
    <w:rsid w:val="00B6717F"/>
    <w:rsid w:val="00B800ED"/>
    <w:rsid w:val="00B8340F"/>
    <w:rsid w:val="00B91FFB"/>
    <w:rsid w:val="00BD09B4"/>
    <w:rsid w:val="00BE1FB9"/>
    <w:rsid w:val="00BE4C6B"/>
    <w:rsid w:val="00C03E4B"/>
    <w:rsid w:val="00C20864"/>
    <w:rsid w:val="00C34891"/>
    <w:rsid w:val="00C51082"/>
    <w:rsid w:val="00C56C51"/>
    <w:rsid w:val="00C93B27"/>
    <w:rsid w:val="00CB3DFA"/>
    <w:rsid w:val="00CD280D"/>
    <w:rsid w:val="00CD6955"/>
    <w:rsid w:val="00D067E9"/>
    <w:rsid w:val="00D22876"/>
    <w:rsid w:val="00D5043C"/>
    <w:rsid w:val="00D73178"/>
    <w:rsid w:val="00D7763A"/>
    <w:rsid w:val="00D86E33"/>
    <w:rsid w:val="00DB284C"/>
    <w:rsid w:val="00DD39D1"/>
    <w:rsid w:val="00DD4BF3"/>
    <w:rsid w:val="00DE7E13"/>
    <w:rsid w:val="00E31260"/>
    <w:rsid w:val="00E31987"/>
    <w:rsid w:val="00E32919"/>
    <w:rsid w:val="00E6050A"/>
    <w:rsid w:val="00E75956"/>
    <w:rsid w:val="00EB0E10"/>
    <w:rsid w:val="00ED2084"/>
    <w:rsid w:val="00EE0DE8"/>
    <w:rsid w:val="00F12EB1"/>
    <w:rsid w:val="00F1485B"/>
    <w:rsid w:val="00F2030C"/>
    <w:rsid w:val="00F20D14"/>
    <w:rsid w:val="00F65F89"/>
    <w:rsid w:val="00F71EB0"/>
    <w:rsid w:val="00F73714"/>
    <w:rsid w:val="00F82F72"/>
    <w:rsid w:val="00F9384B"/>
    <w:rsid w:val="00FC03C0"/>
    <w:rsid w:val="00FC2AAC"/>
    <w:rsid w:val="00FE6E5C"/>
    <w:rsid w:val="00FF4D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47aae,#019894,#760162,#b91b8a,#fc0018,#98bb0e"/>
    </o:shapedefaults>
    <o:shapelayout v:ext="edit">
      <o:idmap v:ext="edit" data="1"/>
    </o:shapelayout>
  </w:shapeDefaults>
  <w:decimalSymbol w:val="."/>
  <w:listSeparator w:val=","/>
  <w14:docId w14:val="0B24524A"/>
  <w15:docId w15:val="{C9DA52A4-327B-4CAB-BDDC-FB39AA3CB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840BA"/>
    <w:pPr>
      <w:spacing w:line="300" w:lineRule="atLeast"/>
    </w:pPr>
    <w:rPr>
      <w:rFonts w:ascii="Verdana" w:hAnsi="Verdana"/>
      <w:lang w:eastAsia="en-US"/>
    </w:rPr>
  </w:style>
  <w:style w:type="paragraph" w:styleId="Heading1">
    <w:name w:val="heading 1"/>
    <w:basedOn w:val="Normal"/>
    <w:next w:val="Normal"/>
    <w:qFormat/>
    <w:rsid w:val="009840BA"/>
    <w:pPr>
      <w:keepNext/>
      <w:spacing w:before="140" w:after="140" w:line="400" w:lineRule="exact"/>
      <w:outlineLvl w:val="0"/>
    </w:pPr>
    <w:rPr>
      <w:kern w:val="32"/>
      <w:sz w:val="40"/>
    </w:rPr>
  </w:style>
  <w:style w:type="paragraph" w:styleId="Heading2">
    <w:name w:val="heading 2"/>
    <w:basedOn w:val="Normal"/>
    <w:next w:val="Normal"/>
    <w:qFormat/>
    <w:rsid w:val="009840BA"/>
    <w:pPr>
      <w:keepNext/>
      <w:spacing w:after="60"/>
      <w:outlineLvl w:val="1"/>
    </w:pPr>
    <w:rPr>
      <w:b/>
      <w:caps/>
    </w:rPr>
  </w:style>
  <w:style w:type="paragraph" w:styleId="Heading3">
    <w:name w:val="heading 3"/>
    <w:basedOn w:val="Normal"/>
    <w:next w:val="Normal"/>
    <w:qFormat/>
    <w:rsid w:val="009840BA"/>
    <w:pPr>
      <w:keepNext/>
      <w:spacing w:after="6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40BA"/>
    <w:pPr>
      <w:tabs>
        <w:tab w:val="center" w:pos="4320"/>
        <w:tab w:val="right" w:pos="8640"/>
      </w:tabs>
    </w:pPr>
  </w:style>
  <w:style w:type="paragraph" w:styleId="BodyText">
    <w:name w:val="Body Text"/>
    <w:basedOn w:val="Normal"/>
    <w:rsid w:val="009840BA"/>
  </w:style>
  <w:style w:type="character" w:styleId="FollowedHyperlink">
    <w:name w:val="FollowedHyperlink"/>
    <w:basedOn w:val="DefaultParagraphFont"/>
    <w:rsid w:val="009840BA"/>
    <w:rPr>
      <w:color w:val="808080"/>
      <w:u w:val="none"/>
    </w:rPr>
  </w:style>
  <w:style w:type="paragraph" w:styleId="Title">
    <w:name w:val="Title"/>
    <w:basedOn w:val="Normal"/>
    <w:qFormat/>
    <w:rsid w:val="009840BA"/>
    <w:pPr>
      <w:spacing w:line="560" w:lineRule="exact"/>
    </w:pPr>
    <w:rPr>
      <w:kern w:val="28"/>
      <w:sz w:val="56"/>
    </w:rPr>
  </w:style>
  <w:style w:type="paragraph" w:styleId="Footer">
    <w:name w:val="footer"/>
    <w:basedOn w:val="Normal"/>
    <w:rsid w:val="009840BA"/>
    <w:pPr>
      <w:tabs>
        <w:tab w:val="center" w:pos="4320"/>
        <w:tab w:val="right" w:pos="8640"/>
      </w:tabs>
    </w:pPr>
  </w:style>
  <w:style w:type="character" w:styleId="PageNumber">
    <w:name w:val="page number"/>
    <w:basedOn w:val="DefaultParagraphFont"/>
    <w:rsid w:val="009840BA"/>
  </w:style>
  <w:style w:type="character" w:styleId="Hyperlink">
    <w:name w:val="Hyperlink"/>
    <w:basedOn w:val="DefaultParagraphFont"/>
    <w:rsid w:val="009840BA"/>
    <w:rPr>
      <w:color w:val="auto"/>
    </w:rPr>
  </w:style>
  <w:style w:type="paragraph" w:customStyle="1" w:styleId="CAFODSmallPrint">
    <w:name w:val="CAFOD Small Print"/>
    <w:basedOn w:val="Normal"/>
    <w:rsid w:val="009840BA"/>
    <w:pPr>
      <w:spacing w:line="160" w:lineRule="exact"/>
    </w:pPr>
    <w:rPr>
      <w:sz w:val="11"/>
    </w:rPr>
  </w:style>
  <w:style w:type="paragraph" w:styleId="FootnoteText">
    <w:name w:val="footnote text"/>
    <w:basedOn w:val="Normal"/>
    <w:semiHidden/>
    <w:rsid w:val="009840BA"/>
    <w:pPr>
      <w:spacing w:line="260" w:lineRule="exact"/>
    </w:pPr>
    <w:rPr>
      <w:sz w:val="18"/>
    </w:rPr>
  </w:style>
  <w:style w:type="paragraph" w:customStyle="1" w:styleId="CAFODaddress">
    <w:name w:val="CAFOD address"/>
    <w:basedOn w:val="Normal"/>
    <w:rsid w:val="009840BA"/>
    <w:pPr>
      <w:spacing w:line="240" w:lineRule="exact"/>
    </w:pPr>
    <w:rPr>
      <w:sz w:val="16"/>
    </w:rPr>
  </w:style>
  <w:style w:type="character" w:styleId="FootnoteReference">
    <w:name w:val="footnote reference"/>
    <w:basedOn w:val="DefaultParagraphFont"/>
    <w:rsid w:val="009840BA"/>
    <w:rPr>
      <w:vertAlign w:val="superscript"/>
    </w:rPr>
  </w:style>
  <w:style w:type="character" w:styleId="EndnoteReference">
    <w:name w:val="endnote reference"/>
    <w:basedOn w:val="DefaultParagraphFont"/>
    <w:semiHidden/>
    <w:rsid w:val="009840BA"/>
    <w:rPr>
      <w:vertAlign w:val="superscript"/>
    </w:rPr>
  </w:style>
  <w:style w:type="paragraph" w:styleId="EndnoteText">
    <w:name w:val="endnote text"/>
    <w:basedOn w:val="Normal"/>
    <w:semiHidden/>
    <w:rsid w:val="009840BA"/>
  </w:style>
  <w:style w:type="paragraph" w:styleId="PlainText">
    <w:name w:val="Plain Text"/>
    <w:basedOn w:val="Normal"/>
    <w:rsid w:val="00B12A39"/>
    <w:pPr>
      <w:spacing w:line="240" w:lineRule="auto"/>
    </w:pPr>
    <w:rPr>
      <w:rFonts w:ascii="Courier New" w:hAnsi="Courier New"/>
    </w:rPr>
  </w:style>
  <w:style w:type="table" w:styleId="TableGrid">
    <w:name w:val="Table Grid"/>
    <w:basedOn w:val="TableNormal"/>
    <w:rsid w:val="00B12A39"/>
    <w:pPr>
      <w:spacing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8049B"/>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78049B"/>
    <w:rPr>
      <w:rFonts w:ascii="Tahoma" w:hAnsi="Tahoma" w:cs="Tahoma"/>
      <w:sz w:val="16"/>
      <w:szCs w:val="16"/>
      <w:lang w:eastAsia="en-US"/>
    </w:rPr>
  </w:style>
  <w:style w:type="paragraph" w:styleId="ListParagraph">
    <w:name w:val="List Paragraph"/>
    <w:basedOn w:val="Normal"/>
    <w:uiPriority w:val="34"/>
    <w:qFormat/>
    <w:rsid w:val="00D7763A"/>
    <w:pPr>
      <w:ind w:left="720"/>
      <w:contextualSpacing/>
    </w:pPr>
  </w:style>
  <w:style w:type="paragraph" w:styleId="BodyText2">
    <w:name w:val="Body Text 2"/>
    <w:basedOn w:val="Normal"/>
    <w:link w:val="BodyText2Char"/>
    <w:rsid w:val="00D22876"/>
    <w:pPr>
      <w:spacing w:after="120" w:line="480" w:lineRule="auto"/>
    </w:pPr>
  </w:style>
  <w:style w:type="character" w:customStyle="1" w:styleId="BodyText2Char">
    <w:name w:val="Body Text 2 Char"/>
    <w:basedOn w:val="DefaultParagraphFont"/>
    <w:link w:val="BodyText2"/>
    <w:rsid w:val="00D22876"/>
    <w:rPr>
      <w:rFonts w:ascii="Verdana" w:hAnsi="Verdana"/>
      <w:lang w:eastAsia="en-US"/>
    </w:rPr>
  </w:style>
  <w:style w:type="paragraph" w:styleId="BodyTextIndent">
    <w:name w:val="Body Text Indent"/>
    <w:basedOn w:val="Normal"/>
    <w:link w:val="BodyTextIndentChar"/>
    <w:rsid w:val="00D22876"/>
    <w:pPr>
      <w:spacing w:after="120"/>
      <w:ind w:left="283"/>
    </w:pPr>
  </w:style>
  <w:style w:type="character" w:customStyle="1" w:styleId="BodyTextIndentChar">
    <w:name w:val="Body Text Indent Char"/>
    <w:basedOn w:val="DefaultParagraphFont"/>
    <w:link w:val="BodyTextIndent"/>
    <w:rsid w:val="00D22876"/>
    <w:rPr>
      <w:rFonts w:ascii="Verdana" w:hAnsi="Verdana"/>
      <w:lang w:eastAsia="en-US"/>
    </w:rPr>
  </w:style>
  <w:style w:type="paragraph" w:styleId="BodyText3">
    <w:name w:val="Body Text 3"/>
    <w:basedOn w:val="Normal"/>
    <w:link w:val="BodyText3Char"/>
    <w:rsid w:val="00773AF2"/>
    <w:pPr>
      <w:widowControl w:val="0"/>
      <w:suppressAutoHyphens/>
      <w:spacing w:line="240" w:lineRule="auto"/>
      <w:jc w:val="both"/>
    </w:pPr>
    <w:rPr>
      <w:rFonts w:ascii="Arial" w:hAnsi="Arial" w:cs="Arial"/>
      <w:b/>
      <w:kern w:val="1"/>
      <w:sz w:val="24"/>
      <w:szCs w:val="24"/>
      <w:lang w:val="en-US" w:eastAsia="en-GB"/>
    </w:rPr>
  </w:style>
  <w:style w:type="character" w:customStyle="1" w:styleId="BodyText3Char">
    <w:name w:val="Body Text 3 Char"/>
    <w:basedOn w:val="DefaultParagraphFont"/>
    <w:link w:val="BodyText3"/>
    <w:rsid w:val="00773AF2"/>
    <w:rPr>
      <w:rFonts w:ascii="Arial" w:hAnsi="Arial" w:cs="Arial"/>
      <w:b/>
      <w:kern w:val="1"/>
      <w:sz w:val="24"/>
      <w:szCs w:val="24"/>
      <w:lang w:val="en-US"/>
    </w:rPr>
  </w:style>
  <w:style w:type="character" w:customStyle="1" w:styleId="MonoElementm14m0m9m0m0m">
    <w:name w:val="MonoElementm14m0m9m0m0m"/>
    <w:rsid w:val="00773AF2"/>
    <w:rPr>
      <w:rFonts w:cs="Times New Roman"/>
    </w:rPr>
  </w:style>
  <w:style w:type="character" w:styleId="CommentReference">
    <w:name w:val="annotation reference"/>
    <w:basedOn w:val="DefaultParagraphFont"/>
    <w:semiHidden/>
    <w:unhideWhenUsed/>
    <w:rsid w:val="00DD39D1"/>
    <w:rPr>
      <w:sz w:val="16"/>
      <w:szCs w:val="16"/>
    </w:rPr>
  </w:style>
  <w:style w:type="paragraph" w:styleId="CommentText">
    <w:name w:val="annotation text"/>
    <w:basedOn w:val="Normal"/>
    <w:link w:val="CommentTextChar"/>
    <w:semiHidden/>
    <w:unhideWhenUsed/>
    <w:rsid w:val="00DD39D1"/>
    <w:pPr>
      <w:spacing w:line="240" w:lineRule="auto"/>
    </w:pPr>
  </w:style>
  <w:style w:type="character" w:customStyle="1" w:styleId="CommentTextChar">
    <w:name w:val="Comment Text Char"/>
    <w:basedOn w:val="DefaultParagraphFont"/>
    <w:link w:val="CommentText"/>
    <w:semiHidden/>
    <w:rsid w:val="00DD39D1"/>
    <w:rPr>
      <w:rFonts w:ascii="Verdana" w:hAnsi="Verdana"/>
      <w:lang w:eastAsia="en-US"/>
    </w:rPr>
  </w:style>
  <w:style w:type="paragraph" w:styleId="CommentSubject">
    <w:name w:val="annotation subject"/>
    <w:basedOn w:val="CommentText"/>
    <w:next w:val="CommentText"/>
    <w:link w:val="CommentSubjectChar"/>
    <w:semiHidden/>
    <w:unhideWhenUsed/>
    <w:rsid w:val="00DD39D1"/>
    <w:rPr>
      <w:b/>
      <w:bCs/>
    </w:rPr>
  </w:style>
  <w:style w:type="character" w:customStyle="1" w:styleId="CommentSubjectChar">
    <w:name w:val="Comment Subject Char"/>
    <w:basedOn w:val="CommentTextChar"/>
    <w:link w:val="CommentSubject"/>
    <w:semiHidden/>
    <w:rsid w:val="00DD39D1"/>
    <w:rPr>
      <w:rFonts w:ascii="Verdana" w:hAnsi="Verdana"/>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7253662">
      <w:bodyDiv w:val="1"/>
      <w:marLeft w:val="0"/>
      <w:marRight w:val="0"/>
      <w:marTop w:val="0"/>
      <w:marBottom w:val="0"/>
      <w:divBdr>
        <w:top w:val="none" w:sz="0" w:space="0" w:color="auto"/>
        <w:left w:val="none" w:sz="0" w:space="0" w:color="auto"/>
        <w:bottom w:val="none" w:sz="0" w:space="0" w:color="auto"/>
        <w:right w:val="none" w:sz="0" w:space="0" w:color="auto"/>
      </w:divBdr>
      <w:divsChild>
        <w:div w:id="37898890">
          <w:marLeft w:val="0"/>
          <w:marRight w:val="0"/>
          <w:marTop w:val="0"/>
          <w:marBottom w:val="0"/>
          <w:divBdr>
            <w:top w:val="none" w:sz="0" w:space="0" w:color="auto"/>
            <w:left w:val="none" w:sz="0" w:space="0" w:color="auto"/>
            <w:bottom w:val="none" w:sz="0" w:space="0" w:color="auto"/>
            <w:right w:val="none" w:sz="0" w:space="0" w:color="auto"/>
          </w:divBdr>
          <w:divsChild>
            <w:div w:id="380134077">
              <w:marLeft w:val="225"/>
              <w:marRight w:val="0"/>
              <w:marTop w:val="135"/>
              <w:marBottom w:val="0"/>
              <w:divBdr>
                <w:top w:val="none" w:sz="0" w:space="0" w:color="auto"/>
                <w:left w:val="none" w:sz="0" w:space="0" w:color="auto"/>
                <w:bottom w:val="none" w:sz="0" w:space="0" w:color="auto"/>
                <w:right w:val="none" w:sz="0" w:space="0" w:color="auto"/>
              </w:divBdr>
              <w:divsChild>
                <w:div w:id="153072719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510095887">
      <w:bodyDiv w:val="1"/>
      <w:marLeft w:val="0"/>
      <w:marRight w:val="0"/>
      <w:marTop w:val="0"/>
      <w:marBottom w:val="0"/>
      <w:divBdr>
        <w:top w:val="none" w:sz="0" w:space="0" w:color="auto"/>
        <w:left w:val="none" w:sz="0" w:space="0" w:color="auto"/>
        <w:bottom w:val="none" w:sz="0" w:space="0" w:color="auto"/>
        <w:right w:val="none" w:sz="0" w:space="0" w:color="auto"/>
      </w:divBdr>
      <w:divsChild>
        <w:div w:id="1957983896">
          <w:marLeft w:val="0"/>
          <w:marRight w:val="0"/>
          <w:marTop w:val="0"/>
          <w:marBottom w:val="0"/>
          <w:divBdr>
            <w:top w:val="none" w:sz="0" w:space="0" w:color="auto"/>
            <w:left w:val="none" w:sz="0" w:space="0" w:color="auto"/>
            <w:bottom w:val="none" w:sz="0" w:space="0" w:color="auto"/>
            <w:right w:val="none" w:sz="0" w:space="0" w:color="auto"/>
          </w:divBdr>
          <w:divsChild>
            <w:div w:id="409616008">
              <w:marLeft w:val="225"/>
              <w:marRight w:val="0"/>
              <w:marTop w:val="135"/>
              <w:marBottom w:val="0"/>
              <w:divBdr>
                <w:top w:val="none" w:sz="0" w:space="0" w:color="auto"/>
                <w:left w:val="none" w:sz="0" w:space="0" w:color="auto"/>
                <w:bottom w:val="none" w:sz="0" w:space="0" w:color="auto"/>
                <w:right w:val="none" w:sz="0" w:space="0" w:color="auto"/>
              </w:divBdr>
              <w:divsChild>
                <w:div w:id="93247730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afod.org.uk/about-us/jobs/understanding-cafod-s-core-competenci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storr\Local%20Settings\Temporary%20Internet%20Files\OLK49\CF_Doc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CF_DocV3</Template>
  <TotalTime>4</TotalTime>
  <Pages>7</Pages>
  <Words>1599</Words>
  <Characters>9119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CAFOD</Company>
  <LinksUpToDate>false</LinksUpToDate>
  <CharactersWithSpaces>10697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lstorr</dc:creator>
  <cp:lastModifiedBy>Helene Lavaud</cp:lastModifiedBy>
  <cp:revision>4</cp:revision>
  <cp:lastPrinted>2011-08-09T13:49:00Z</cp:lastPrinted>
  <dcterms:created xsi:type="dcterms:W3CDTF">2018-05-27T18:52:00Z</dcterms:created>
  <dcterms:modified xsi:type="dcterms:W3CDTF">2018-05-30T11:01:00Z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Final</vt:lpwstr>
  </property>
  <property fmtid="{D5CDD505-2E9C-101B-9397-08002B2CF9AE}" pid="3" name="Financial Year">
    <vt:lpwstr>2008/9</vt:lpwstr>
  </property>
  <property fmtid="{D5CDD505-2E9C-101B-9397-08002B2CF9AE}" pid="4" name="Doc Type">
    <vt:lpwstr>Brand</vt:lpwstr>
  </property>
  <property fmtid="{D5CDD505-2E9C-101B-9397-08002B2CF9AE}" pid="5" name="Output Type">
    <vt:lpwstr>Print</vt:lpwstr>
  </property>
  <property fmtid="{D5CDD505-2E9C-101B-9397-08002B2CF9AE}" pid="6" name="Tags">
    <vt:lpwstr/>
  </property>
  <property fmtid="{D5CDD505-2E9C-101B-9397-08002B2CF9AE}" pid="7" name="Archive">
    <vt:lpwstr>0</vt:lpwstr>
  </property>
  <property fmtid="{D5CDD505-2E9C-101B-9397-08002B2CF9AE}" pid="8" name="Date it refers to">
    <vt:lpwstr>2010</vt:lpwstr>
  </property>
  <property fmtid="{D5CDD505-2E9C-101B-9397-08002B2CF9AE}" pid="9" name="Section or Team">
    <vt:lpwstr/>
  </property>
  <property fmtid="{D5CDD505-2E9C-101B-9397-08002B2CF9AE}" pid="10" name="Location">
    <vt:lpwstr>None</vt:lpwstr>
  </property>
  <property fmtid="{D5CDD505-2E9C-101B-9397-08002B2CF9AE}" pid="11" name="ContentType">
    <vt:lpwstr>Document</vt:lpwstr>
  </property>
  <property fmtid="{D5CDD505-2E9C-101B-9397-08002B2CF9AE}" pid="12" name="Subject0">
    <vt:lpwstr>Job description</vt:lpwstr>
  </property>
  <property fmtid="{D5CDD505-2E9C-101B-9397-08002B2CF9AE}" pid="13" name="Letter type">
    <vt:lpwstr>None</vt:lpwstr>
  </property>
</Properties>
</file>