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D443D" w14:textId="05057B20" w:rsidR="00255A7E" w:rsidRPr="00EC181B" w:rsidRDefault="00255A7E" w:rsidP="00255A7E">
      <w:pPr>
        <w:spacing w:after="0" w:line="276" w:lineRule="auto"/>
        <w:rPr>
          <w:rFonts w:ascii="Calibri" w:eastAsia="MS Mincho" w:hAnsi="Calibri" w:cs="Times New Roman"/>
          <w:b/>
          <w:sz w:val="28"/>
          <w:szCs w:val="28"/>
          <w:lang w:val="fr-FR" w:eastAsia="fr-FR"/>
        </w:rPr>
      </w:pPr>
      <w:r w:rsidRPr="00EC181B">
        <w:rPr>
          <w:rFonts w:ascii="Calibri" w:eastAsia="MS Mincho" w:hAnsi="Calibri" w:cs="Times New Roman"/>
          <w:lang w:val="fr-FR" w:eastAsia="fr-FR"/>
        </w:rPr>
        <w:br/>
      </w:r>
    </w:p>
    <w:p w14:paraId="33F6F1EB" w14:textId="3EAE6626" w:rsidR="00255A7E" w:rsidRPr="00CF0ED4" w:rsidRDefault="00255A7E" w:rsidP="00255A7E">
      <w:pPr>
        <w:tabs>
          <w:tab w:val="left" w:pos="1140"/>
        </w:tabs>
        <w:jc w:val="both"/>
        <w:rPr>
          <w:rFonts w:ascii="Calibri" w:eastAsia="Calibri" w:hAnsi="Calibri" w:cs="Calibri"/>
          <w:b/>
          <w:u w:val="single"/>
          <w:lang w:val="fr-FR"/>
        </w:rPr>
      </w:pPr>
      <w:r w:rsidRPr="00CF0ED4">
        <w:rPr>
          <w:rFonts w:ascii="Calibri" w:eastAsia="Calibri" w:hAnsi="Calibri" w:cs="Calibri"/>
          <w:b/>
          <w:u w:val="single"/>
          <w:lang w:val="fr-FR"/>
        </w:rPr>
        <w:t>Modèle —</w:t>
      </w:r>
      <w:r w:rsidRPr="00CF0ED4">
        <w:rPr>
          <w:rFonts w:ascii="Calibri" w:eastAsia="Calibri" w:hAnsi="Calibri" w:cs="Calibri"/>
          <w:b/>
          <w:u w:val="single"/>
          <w:cs/>
          <w:lang w:val="fr-FR"/>
        </w:rPr>
        <w:t xml:space="preserve"> </w:t>
      </w:r>
      <w:r w:rsidRPr="00CF0ED4">
        <w:rPr>
          <w:rFonts w:ascii="Calibri" w:eastAsia="Calibri" w:hAnsi="Calibri" w:cs="Calibri"/>
          <w:b/>
          <w:u w:val="single"/>
          <w:lang w:val="fr-FR"/>
        </w:rPr>
        <w:t>Document de projet</w:t>
      </w:r>
    </w:p>
    <w:p w14:paraId="23AB9E83" w14:textId="77777777" w:rsidR="00255A7E" w:rsidRDefault="00255A7E" w:rsidP="00255A7E">
      <w:pPr>
        <w:spacing w:after="0" w:line="276" w:lineRule="auto"/>
        <w:rPr>
          <w:rFonts w:ascii="Calibri" w:eastAsia="MS Mincho" w:hAnsi="Calibri" w:cs="Times New Roman"/>
          <w:b/>
          <w:sz w:val="28"/>
          <w:lang w:val="fr-FR" w:eastAsia="fr-FR"/>
        </w:rPr>
      </w:pPr>
    </w:p>
    <w:p w14:paraId="09ECCEC6" w14:textId="341101EB" w:rsidR="00255A7E" w:rsidRPr="00EC181B" w:rsidRDefault="00255A7E" w:rsidP="00255A7E">
      <w:pPr>
        <w:spacing w:after="0" w:line="276" w:lineRule="auto"/>
        <w:jc w:val="center"/>
        <w:rPr>
          <w:rFonts w:ascii="Calibri" w:eastAsia="MS Mincho" w:hAnsi="Calibri" w:cs="Times New Roman"/>
          <w:b/>
          <w:sz w:val="28"/>
          <w:szCs w:val="28"/>
          <w:lang w:val="fr-FR" w:eastAsia="fr-FR"/>
        </w:rPr>
      </w:pPr>
      <w:r>
        <w:rPr>
          <w:rFonts w:ascii="Calibri" w:eastAsia="MS Mincho" w:hAnsi="Calibri" w:cs="Times New Roman"/>
          <w:b/>
          <w:sz w:val="28"/>
          <w:lang w:val="fr-FR" w:eastAsia="fr-FR"/>
        </w:rPr>
        <w:t>Fonds des Femmes pour la Paix et l’Action Humanitaire</w:t>
      </w:r>
    </w:p>
    <w:p w14:paraId="5CC54AD5" w14:textId="10ABCCB5" w:rsidR="00255A7E" w:rsidRPr="00EC181B" w:rsidRDefault="00255A7E" w:rsidP="00255A7E">
      <w:pPr>
        <w:spacing w:after="0" w:line="276" w:lineRule="auto"/>
        <w:jc w:val="center"/>
        <w:rPr>
          <w:rFonts w:ascii="Calibri" w:eastAsia="MS Mincho" w:hAnsi="Calibri" w:cs="Times New Roman"/>
          <w:b/>
          <w:sz w:val="28"/>
          <w:szCs w:val="28"/>
          <w:lang w:val="fr-FR" w:eastAsia="fr-FR"/>
        </w:rPr>
      </w:pPr>
      <w:r w:rsidRPr="00EC181B">
        <w:rPr>
          <w:rFonts w:ascii="Calibri" w:eastAsia="MS Mincho" w:hAnsi="Calibri" w:cs="Times New Roman"/>
          <w:b/>
          <w:sz w:val="28"/>
          <w:lang w:val="fr-FR" w:eastAsia="fr-FR"/>
        </w:rPr>
        <w:t>(</w:t>
      </w:r>
      <w:r>
        <w:rPr>
          <w:rFonts w:ascii="Calibri" w:eastAsia="MS Mincho" w:hAnsi="Calibri" w:cs="Times New Roman"/>
          <w:b/>
          <w:sz w:val="28"/>
          <w:lang w:val="fr-FR" w:eastAsia="fr-FR"/>
        </w:rPr>
        <w:t>FFPH</w:t>
      </w:r>
      <w:r w:rsidRPr="00EC181B">
        <w:rPr>
          <w:rFonts w:ascii="Calibri" w:eastAsia="MS Mincho" w:hAnsi="Calibri" w:cs="Times New Roman"/>
          <w:b/>
          <w:sz w:val="28"/>
          <w:lang w:val="fr-FR" w:eastAsia="fr-FR"/>
        </w:rPr>
        <w:t>)</w:t>
      </w:r>
    </w:p>
    <w:p w14:paraId="17D4C378" w14:textId="77777777" w:rsidR="00255A7E" w:rsidRPr="00EC181B" w:rsidRDefault="00255A7E" w:rsidP="00255A7E">
      <w:pPr>
        <w:spacing w:after="0" w:line="276" w:lineRule="auto"/>
        <w:jc w:val="center"/>
        <w:rPr>
          <w:rFonts w:ascii="Calibri" w:eastAsia="MS Mincho" w:hAnsi="Calibri" w:cs="Times New Roman"/>
          <w:b/>
          <w:sz w:val="16"/>
          <w:szCs w:val="16"/>
          <w:lang w:val="fr-FR" w:eastAsia="fr-FR"/>
        </w:rPr>
      </w:pPr>
    </w:p>
    <w:p w14:paraId="585B9042" w14:textId="1A53DD22" w:rsidR="00255A7E" w:rsidRDefault="00255A7E" w:rsidP="00255A7E">
      <w:pPr>
        <w:spacing w:after="0" w:line="276" w:lineRule="auto"/>
        <w:jc w:val="center"/>
        <w:rPr>
          <w:rFonts w:ascii="Calibri" w:eastAsia="MS Mincho" w:hAnsi="Calibri" w:cs="Times New Roman"/>
          <w:b/>
          <w:sz w:val="24"/>
          <w:lang w:val="fr-FR" w:eastAsia="fr-FR"/>
        </w:rPr>
      </w:pPr>
      <w:r w:rsidRPr="00EC181B">
        <w:rPr>
          <w:rFonts w:ascii="Calibri" w:eastAsia="MS Mincho" w:hAnsi="Calibri" w:cs="Times New Roman"/>
          <w:b/>
          <w:sz w:val="24"/>
          <w:lang w:val="fr-FR" w:eastAsia="fr-FR"/>
        </w:rPr>
        <w:t>Document de projet</w:t>
      </w:r>
    </w:p>
    <w:p w14:paraId="22D7B435" w14:textId="77777777" w:rsidR="00C46CC0" w:rsidRDefault="00C46CC0" w:rsidP="00C46CC0">
      <w:pPr>
        <w:spacing w:after="0"/>
        <w:jc w:val="center"/>
        <w:rPr>
          <w:rFonts w:ascii="Calibri" w:eastAsia="Calibri" w:hAnsi="Calibri" w:cs="Calibri"/>
          <w:b/>
          <w:bCs/>
          <w:i/>
          <w:iCs/>
          <w:sz w:val="24"/>
          <w:szCs w:val="24"/>
          <w:bdr w:val="nil"/>
          <w:lang w:val="fr-FR"/>
        </w:rPr>
      </w:pPr>
      <w:r>
        <w:rPr>
          <w:rFonts w:ascii="Calibri" w:eastAsia="Calibri" w:hAnsi="Calibri" w:cs="Calibri"/>
          <w:b/>
          <w:bCs/>
          <w:i/>
          <w:iCs/>
          <w:sz w:val="24"/>
          <w:szCs w:val="24"/>
          <w:bdr w:val="nil"/>
          <w:lang w:val="fr-FR"/>
        </w:rPr>
        <w:t>« Femmes Sources de Paix »</w:t>
      </w:r>
    </w:p>
    <w:p w14:paraId="48291026" w14:textId="77777777" w:rsidR="00C46CC0" w:rsidRPr="00E47B15" w:rsidRDefault="00C46CC0" w:rsidP="00C46CC0">
      <w:pPr>
        <w:spacing w:after="0"/>
        <w:jc w:val="center"/>
        <w:rPr>
          <w:b/>
          <w:i/>
          <w:sz w:val="24"/>
          <w:szCs w:val="24"/>
        </w:rPr>
      </w:pPr>
      <w:r w:rsidRPr="00E47B15">
        <w:rPr>
          <w:b/>
          <w:i/>
          <w:sz w:val="24"/>
          <w:szCs w:val="24"/>
        </w:rPr>
        <w:t>« </w:t>
      </w:r>
      <w:proofErr w:type="spellStart"/>
      <w:r w:rsidRPr="00E47B15">
        <w:rPr>
          <w:b/>
          <w:i/>
          <w:sz w:val="24"/>
          <w:szCs w:val="24"/>
        </w:rPr>
        <w:t>Muasi</w:t>
      </w:r>
      <w:proofErr w:type="spellEnd"/>
      <w:r w:rsidRPr="00E47B15">
        <w:rPr>
          <w:b/>
          <w:i/>
          <w:sz w:val="24"/>
          <w:szCs w:val="24"/>
        </w:rPr>
        <w:t xml:space="preserve"> </w:t>
      </w:r>
      <w:proofErr w:type="spellStart"/>
      <w:r w:rsidRPr="00E47B15">
        <w:rPr>
          <w:b/>
          <w:i/>
          <w:sz w:val="24"/>
          <w:szCs w:val="24"/>
        </w:rPr>
        <w:t>Liziba</w:t>
      </w:r>
      <w:proofErr w:type="spellEnd"/>
      <w:r w:rsidRPr="00E47B15">
        <w:rPr>
          <w:b/>
          <w:i/>
          <w:sz w:val="24"/>
          <w:szCs w:val="24"/>
        </w:rPr>
        <w:t xml:space="preserve"> </w:t>
      </w:r>
      <w:proofErr w:type="spellStart"/>
      <w:r w:rsidRPr="00E47B15">
        <w:rPr>
          <w:b/>
          <w:i/>
          <w:sz w:val="24"/>
          <w:szCs w:val="24"/>
        </w:rPr>
        <w:t>Ya</w:t>
      </w:r>
      <w:proofErr w:type="spellEnd"/>
      <w:r w:rsidRPr="00E47B15">
        <w:rPr>
          <w:b/>
          <w:i/>
          <w:sz w:val="24"/>
          <w:szCs w:val="24"/>
        </w:rPr>
        <w:t xml:space="preserve"> Kimia »</w:t>
      </w:r>
    </w:p>
    <w:p w14:paraId="6A5D52CD" w14:textId="77777777" w:rsidR="00C46CC0" w:rsidRPr="00350DC2" w:rsidRDefault="00C46CC0" w:rsidP="00C46CC0">
      <w:pPr>
        <w:spacing w:after="0"/>
        <w:jc w:val="center"/>
        <w:rPr>
          <w:b/>
          <w:i/>
          <w:sz w:val="24"/>
          <w:szCs w:val="24"/>
        </w:rPr>
      </w:pPr>
      <w:r w:rsidRPr="00350DC2">
        <w:rPr>
          <w:b/>
          <w:i/>
          <w:sz w:val="24"/>
          <w:szCs w:val="24"/>
        </w:rPr>
        <w:t>«</w:t>
      </w:r>
      <w:proofErr w:type="spellStart"/>
      <w:r w:rsidRPr="00350DC2">
        <w:rPr>
          <w:b/>
          <w:i/>
          <w:sz w:val="24"/>
          <w:szCs w:val="24"/>
        </w:rPr>
        <w:t>Muana</w:t>
      </w:r>
      <w:proofErr w:type="spellEnd"/>
      <w:r w:rsidRPr="00350DC2">
        <w:rPr>
          <w:b/>
          <w:i/>
          <w:sz w:val="24"/>
          <w:szCs w:val="24"/>
        </w:rPr>
        <w:t xml:space="preserve"> </w:t>
      </w:r>
      <w:proofErr w:type="spellStart"/>
      <w:r w:rsidRPr="00350DC2">
        <w:rPr>
          <w:b/>
          <w:i/>
          <w:sz w:val="24"/>
          <w:szCs w:val="24"/>
        </w:rPr>
        <w:t>Muke</w:t>
      </w:r>
      <w:proofErr w:type="spellEnd"/>
      <w:r w:rsidRPr="00350DC2">
        <w:rPr>
          <w:b/>
          <w:i/>
          <w:sz w:val="24"/>
          <w:szCs w:val="24"/>
        </w:rPr>
        <w:t xml:space="preserve"> </w:t>
      </w:r>
      <w:proofErr w:type="spellStart"/>
      <w:r w:rsidRPr="00350DC2">
        <w:rPr>
          <w:b/>
          <w:i/>
          <w:sz w:val="24"/>
          <w:szCs w:val="24"/>
        </w:rPr>
        <w:t>Ch</w:t>
      </w:r>
      <w:r>
        <w:rPr>
          <w:b/>
          <w:i/>
          <w:sz w:val="24"/>
          <w:szCs w:val="24"/>
        </w:rPr>
        <w:t>emchem</w:t>
      </w:r>
      <w:proofErr w:type="spellEnd"/>
      <w:r w:rsidRPr="00350DC2">
        <w:rPr>
          <w:b/>
          <w:i/>
          <w:sz w:val="24"/>
          <w:szCs w:val="24"/>
        </w:rPr>
        <w:t xml:space="preserve"> Cha Amani»</w:t>
      </w:r>
    </w:p>
    <w:p w14:paraId="1E5715BB" w14:textId="77777777" w:rsidR="00C46CC0" w:rsidRPr="00C46CC0" w:rsidRDefault="00C46CC0" w:rsidP="00255A7E">
      <w:pPr>
        <w:spacing w:after="0" w:line="276" w:lineRule="auto"/>
        <w:jc w:val="center"/>
        <w:rPr>
          <w:rFonts w:ascii="Calibri" w:eastAsia="MS Mincho" w:hAnsi="Calibri" w:cs="Times New Roman"/>
          <w:b/>
          <w:sz w:val="24"/>
          <w:szCs w:val="24"/>
          <w:lang w:eastAsia="fr-FR"/>
        </w:rPr>
      </w:pPr>
    </w:p>
    <w:p w14:paraId="4BBA209F" w14:textId="77777777" w:rsidR="00255A7E" w:rsidRPr="00EC181B" w:rsidRDefault="00255A7E" w:rsidP="00255A7E">
      <w:pPr>
        <w:spacing w:after="0" w:line="276" w:lineRule="auto"/>
        <w:jc w:val="center"/>
        <w:rPr>
          <w:rFonts w:ascii="Calibri" w:eastAsia="MS Mincho" w:hAnsi="Calibri" w:cs="Times New Roman"/>
          <w:i/>
          <w:sz w:val="24"/>
          <w:szCs w:val="24"/>
          <w:lang w:val="fr-FR" w:eastAsia="fr-FR"/>
        </w:rPr>
      </w:pPr>
      <w:r w:rsidRPr="00EC181B">
        <w:rPr>
          <w:rFonts w:ascii="Calibri" w:eastAsia="MS Mincho" w:hAnsi="Calibri" w:cs="Times New Roman"/>
          <w:i/>
          <w:sz w:val="24"/>
          <w:lang w:val="fr-FR" w:eastAsia="fr-FR"/>
        </w:rPr>
        <w:t xml:space="preserve">(Longueur </w:t>
      </w:r>
      <w:r w:rsidRPr="00EC181B">
        <w:rPr>
          <w:rFonts w:ascii="Calibri" w:eastAsia="MS Mincho" w:hAnsi="Calibri" w:cs="Calibri"/>
          <w:i/>
          <w:sz w:val="24"/>
          <w:cs/>
          <w:lang w:val="fr-FR" w:eastAsia="fr-FR"/>
        </w:rPr>
        <w:t xml:space="preserve">– </w:t>
      </w:r>
      <w:r w:rsidRPr="00EC181B">
        <w:rPr>
          <w:rFonts w:ascii="Calibri" w:eastAsia="MS Mincho" w:hAnsi="Calibri" w:cs="Times New Roman"/>
          <w:i/>
          <w:sz w:val="24"/>
          <w:lang w:val="fr-FR" w:eastAsia="fr-FR"/>
        </w:rPr>
        <w:t>7 à 10 pages)</w:t>
      </w:r>
    </w:p>
    <w:p w14:paraId="3E825C23" w14:textId="77777777" w:rsidR="00255A7E" w:rsidRPr="00EC181B" w:rsidRDefault="00255A7E" w:rsidP="00255A7E">
      <w:pPr>
        <w:spacing w:after="0" w:line="276" w:lineRule="auto"/>
        <w:jc w:val="center"/>
        <w:rPr>
          <w:rFonts w:ascii="Calibri" w:eastAsia="MS Mincho" w:hAnsi="Calibri" w:cs="Times New Roman"/>
          <w:i/>
          <w:sz w:val="24"/>
          <w:szCs w:val="24"/>
          <w:lang w:val="fr-FR" w:eastAsia="fr-FR"/>
        </w:rPr>
      </w:pPr>
    </w:p>
    <w:p w14:paraId="2A158588" w14:textId="77777777" w:rsidR="00255A7E" w:rsidRPr="00EC181B" w:rsidRDefault="00255A7E" w:rsidP="00255A7E">
      <w:pPr>
        <w:numPr>
          <w:ilvl w:val="0"/>
          <w:numId w:val="14"/>
        </w:numPr>
        <w:spacing w:after="0" w:line="240" w:lineRule="auto"/>
        <w:ind w:left="1077"/>
        <w:contextualSpacing/>
        <w:jc w:val="both"/>
        <w:rPr>
          <w:rFonts w:ascii="Calibri" w:eastAsia="MS Mincho" w:hAnsi="Calibri" w:cs="Times New Roman"/>
          <w:b/>
          <w:sz w:val="24"/>
          <w:szCs w:val="24"/>
          <w:lang w:val="fr-FR" w:eastAsia="fr-FR"/>
        </w:rPr>
      </w:pPr>
      <w:r w:rsidRPr="00EC181B">
        <w:rPr>
          <w:rFonts w:ascii="Calibri" w:eastAsia="MS Mincho" w:hAnsi="Calibri" w:cs="Times New Roman"/>
          <w:b/>
          <w:sz w:val="24"/>
          <w:lang w:val="fr-FR" w:eastAsia="fr-FR"/>
        </w:rPr>
        <w:t>Page de couverture du document du projet</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70"/>
        <w:gridCol w:w="5498"/>
      </w:tblGrid>
      <w:tr w:rsidR="00255A7E" w:rsidRPr="00F2725D" w14:paraId="74555A3F" w14:textId="77777777" w:rsidTr="00FF12D7">
        <w:trPr>
          <w:trHeight w:hRule="exact" w:val="1003"/>
        </w:trPr>
        <w:tc>
          <w:tcPr>
            <w:tcW w:w="4585" w:type="dxa"/>
            <w:tcBorders>
              <w:bottom w:val="single" w:sz="4" w:space="0" w:color="auto"/>
            </w:tcBorders>
          </w:tcPr>
          <w:p w14:paraId="16B06B94" w14:textId="77777777" w:rsidR="00255A7E" w:rsidRPr="00EC181B" w:rsidRDefault="00255A7E" w:rsidP="00FF12D7">
            <w:pPr>
              <w:spacing w:after="200" w:line="276" w:lineRule="auto"/>
              <w:rPr>
                <w:rFonts w:ascii="Calibri" w:eastAsia="MS Mincho" w:hAnsi="Calibri" w:cs="Times New Roman"/>
                <w:b/>
                <w:lang w:val="fr-FR" w:eastAsia="fr-FR"/>
              </w:rPr>
            </w:pPr>
            <w:r w:rsidRPr="00EC181B">
              <w:rPr>
                <w:rFonts w:ascii="Calibri" w:eastAsia="MS Mincho" w:hAnsi="Calibri" w:cs="Times New Roman"/>
                <w:b/>
                <w:lang w:val="fr-FR" w:eastAsia="fr-FR"/>
              </w:rPr>
              <w:t xml:space="preserve">Intitulé du projet : </w:t>
            </w:r>
            <w:r w:rsidRPr="00EC181B">
              <w:rPr>
                <w:rFonts w:ascii="Calibri" w:eastAsia="MS Mincho" w:hAnsi="Calibri" w:cs="Times New Roman"/>
                <w:lang w:val="fr-FR" w:eastAsia="fr-FR"/>
              </w:rPr>
              <w:t xml:space="preserve"> </w:t>
            </w:r>
          </w:p>
        </w:tc>
        <w:tc>
          <w:tcPr>
            <w:tcW w:w="270" w:type="dxa"/>
            <w:tcBorders>
              <w:bottom w:val="single" w:sz="4" w:space="0" w:color="auto"/>
            </w:tcBorders>
          </w:tcPr>
          <w:p w14:paraId="091BD6F3" w14:textId="77777777" w:rsidR="00255A7E" w:rsidRPr="00EC181B" w:rsidRDefault="00255A7E" w:rsidP="00FF12D7">
            <w:pPr>
              <w:spacing w:after="200" w:line="276" w:lineRule="auto"/>
              <w:jc w:val="both"/>
              <w:rPr>
                <w:rFonts w:ascii="Calibri" w:eastAsia="MS Mincho" w:hAnsi="Calibri" w:cs="Times New Roman"/>
                <w:b/>
                <w:lang w:val="fr-FR" w:eastAsia="fr-FR"/>
              </w:rPr>
            </w:pPr>
          </w:p>
        </w:tc>
        <w:tc>
          <w:tcPr>
            <w:tcW w:w="5498" w:type="dxa"/>
            <w:tcBorders>
              <w:bottom w:val="single" w:sz="4" w:space="0" w:color="auto"/>
            </w:tcBorders>
          </w:tcPr>
          <w:p w14:paraId="0C11D503" w14:textId="77777777" w:rsidR="00255A7E" w:rsidRPr="00EC181B" w:rsidRDefault="00255A7E" w:rsidP="00FF12D7">
            <w:pPr>
              <w:spacing w:after="200" w:line="276" w:lineRule="auto"/>
              <w:jc w:val="both"/>
              <w:rPr>
                <w:rFonts w:ascii="Calibri" w:eastAsia="MS Mincho" w:hAnsi="Calibri" w:cs="Times New Roman"/>
                <w:b/>
                <w:lang w:val="fr-FR" w:eastAsia="fr-FR"/>
              </w:rPr>
            </w:pPr>
            <w:r w:rsidRPr="00EC181B">
              <w:rPr>
                <w:rFonts w:ascii="Calibri" w:eastAsia="MS Mincho" w:hAnsi="Calibri" w:cs="Times New Roman"/>
                <w:b/>
                <w:lang w:val="fr-FR" w:eastAsia="fr-FR"/>
              </w:rPr>
              <w:t>Organisation participante des Nations Unies</w:t>
            </w:r>
            <w:r w:rsidRPr="00EC181B">
              <w:rPr>
                <w:rFonts w:ascii="Calibri" w:eastAsia="MS Mincho" w:hAnsi="Calibri" w:cs="Times New Roman"/>
                <w:b/>
                <w:vertAlign w:val="superscript"/>
                <w:lang w:val="fr-FR" w:eastAsia="fr-FR"/>
              </w:rPr>
              <w:footnoteReference w:id="1"/>
            </w:r>
            <w:r w:rsidRPr="00EC181B">
              <w:rPr>
                <w:rFonts w:ascii="Calibri" w:eastAsia="MS Mincho" w:hAnsi="Calibri" w:cs="Times New Roman"/>
                <w:b/>
                <w:lang w:val="fr-FR" w:eastAsia="fr-FR"/>
              </w:rPr>
              <w:t xml:space="preserve"> : </w:t>
            </w:r>
          </w:p>
          <w:p w14:paraId="2325986D" w14:textId="46773191" w:rsidR="00255A7E" w:rsidRPr="00EC181B" w:rsidRDefault="00255A7E" w:rsidP="00FF12D7">
            <w:pPr>
              <w:spacing w:after="200" w:line="276" w:lineRule="auto"/>
              <w:jc w:val="both"/>
              <w:rPr>
                <w:rFonts w:ascii="Calibri" w:eastAsia="MS Mincho" w:hAnsi="Calibri" w:cs="Times New Roman"/>
                <w:b/>
                <w:lang w:val="fr-FR" w:eastAsia="fr-FR"/>
              </w:rPr>
            </w:pPr>
            <w:r>
              <w:rPr>
                <w:rFonts w:ascii="Calibri" w:eastAsia="MS Mincho" w:hAnsi="Calibri" w:cs="Times New Roman"/>
                <w:b/>
                <w:lang w:val="fr-FR" w:eastAsia="fr-FR"/>
              </w:rPr>
              <w:t>ONU Femmes</w:t>
            </w:r>
          </w:p>
        </w:tc>
      </w:tr>
      <w:tr w:rsidR="00255A7E" w:rsidRPr="00EC181B" w14:paraId="5CC6A24A" w14:textId="77777777" w:rsidTr="00FF12D7">
        <w:trPr>
          <w:cantSplit/>
          <w:trHeight w:val="731"/>
        </w:trPr>
        <w:tc>
          <w:tcPr>
            <w:tcW w:w="4585" w:type="dxa"/>
            <w:vMerge w:val="restart"/>
            <w:tcBorders>
              <w:top w:val="nil"/>
              <w:right w:val="single" w:sz="4" w:space="0" w:color="auto"/>
            </w:tcBorders>
          </w:tcPr>
          <w:p w14:paraId="09741C20" w14:textId="77777777" w:rsidR="00255A7E" w:rsidRPr="00EC181B" w:rsidRDefault="00255A7E" w:rsidP="00FF12D7">
            <w:pPr>
              <w:spacing w:after="200" w:line="276" w:lineRule="auto"/>
              <w:rPr>
                <w:rFonts w:ascii="Calibri" w:eastAsia="MS Mincho" w:hAnsi="Calibri" w:cs="Times New Roman"/>
                <w:bCs/>
                <w:iCs/>
                <w:lang w:val="fr-FR" w:eastAsia="fr-FR"/>
              </w:rPr>
            </w:pPr>
            <w:r w:rsidRPr="00EC181B">
              <w:rPr>
                <w:rFonts w:ascii="Calibri" w:eastAsia="MS Mincho" w:hAnsi="Calibri" w:cs="Times New Roman"/>
                <w:b/>
                <w:lang w:val="fr-FR" w:eastAsia="fr-FR"/>
              </w:rPr>
              <w:t>Contact du projet :</w:t>
            </w:r>
          </w:p>
          <w:p w14:paraId="4667A734" w14:textId="77777777" w:rsidR="00255A7E" w:rsidRPr="00EC181B" w:rsidRDefault="00255A7E" w:rsidP="00FF12D7">
            <w:pPr>
              <w:spacing w:after="200" w:line="276" w:lineRule="auto"/>
              <w:rPr>
                <w:rFonts w:ascii="Calibri" w:eastAsia="MS Mincho" w:hAnsi="Calibri" w:cs="Times New Roman"/>
                <w:bCs/>
                <w:iCs/>
                <w:lang w:val="fr-FR" w:eastAsia="fr-FR"/>
              </w:rPr>
            </w:pPr>
            <w:r w:rsidRPr="00EC181B">
              <w:rPr>
                <w:rFonts w:ascii="Calibri" w:eastAsia="MS Mincho" w:hAnsi="Calibri" w:cs="Times New Roman"/>
                <w:lang w:val="fr-FR" w:eastAsia="fr-FR"/>
              </w:rPr>
              <w:t>Nom :</w:t>
            </w:r>
          </w:p>
          <w:p w14:paraId="11865CD8" w14:textId="77777777" w:rsidR="00255A7E" w:rsidRPr="00EC181B" w:rsidRDefault="00255A7E" w:rsidP="00FF12D7">
            <w:pPr>
              <w:spacing w:after="200" w:line="276" w:lineRule="auto"/>
              <w:rPr>
                <w:rFonts w:ascii="Calibri" w:eastAsia="MS Mincho" w:hAnsi="Calibri" w:cs="Times New Roman"/>
                <w:bCs/>
                <w:iCs/>
                <w:lang w:val="fr-FR" w:eastAsia="fr-FR"/>
              </w:rPr>
            </w:pPr>
            <w:r w:rsidRPr="00EC181B">
              <w:rPr>
                <w:rFonts w:ascii="Calibri" w:eastAsia="MS Mincho" w:hAnsi="Calibri" w:cs="Times New Roman"/>
                <w:lang w:val="fr-FR" w:eastAsia="fr-FR"/>
              </w:rPr>
              <w:t>Entité :</w:t>
            </w:r>
          </w:p>
          <w:p w14:paraId="6AA493F9" w14:textId="77777777" w:rsidR="00255A7E" w:rsidRPr="00EC181B" w:rsidRDefault="00255A7E" w:rsidP="00FF12D7">
            <w:pPr>
              <w:spacing w:after="200" w:line="276" w:lineRule="auto"/>
              <w:rPr>
                <w:rFonts w:ascii="Calibri" w:eastAsia="MS Mincho" w:hAnsi="Calibri" w:cs="Times New Roman"/>
                <w:bCs/>
                <w:iCs/>
                <w:lang w:val="fr-FR" w:eastAsia="fr-FR"/>
              </w:rPr>
            </w:pPr>
            <w:r w:rsidRPr="00EC181B">
              <w:rPr>
                <w:rFonts w:ascii="Calibri" w:eastAsia="MS Mincho" w:hAnsi="Calibri" w:cs="Times New Roman"/>
                <w:lang w:val="fr-FR" w:eastAsia="fr-FR"/>
              </w:rPr>
              <w:t>Titre :</w:t>
            </w:r>
          </w:p>
          <w:p w14:paraId="46CD9890" w14:textId="77777777" w:rsidR="00255A7E" w:rsidRPr="00EC181B" w:rsidRDefault="00255A7E" w:rsidP="00FF12D7">
            <w:pPr>
              <w:spacing w:after="200" w:line="276" w:lineRule="auto"/>
              <w:rPr>
                <w:rFonts w:ascii="Calibri" w:eastAsia="MS Mincho" w:hAnsi="Calibri" w:cs="Times New Roman"/>
                <w:bCs/>
                <w:iCs/>
                <w:lang w:val="fr-FR" w:eastAsia="fr-FR"/>
              </w:rPr>
            </w:pPr>
            <w:r w:rsidRPr="00EC181B">
              <w:rPr>
                <w:rFonts w:ascii="Calibri" w:eastAsia="MS Mincho" w:hAnsi="Calibri" w:cs="Times New Roman"/>
                <w:lang w:val="fr-FR" w:eastAsia="fr-FR"/>
              </w:rPr>
              <w:t>Email :</w:t>
            </w:r>
          </w:p>
          <w:p w14:paraId="5862B5BC" w14:textId="77777777" w:rsidR="00255A7E" w:rsidRPr="00EC181B" w:rsidRDefault="00255A7E" w:rsidP="00FF12D7">
            <w:pPr>
              <w:spacing w:after="200" w:line="276" w:lineRule="auto"/>
              <w:rPr>
                <w:rFonts w:ascii="Calibri" w:eastAsia="MS Mincho" w:hAnsi="Calibri" w:cs="Times New Roman"/>
                <w:bCs/>
                <w:lang w:val="fr-FR" w:eastAsia="fr-FR"/>
              </w:rPr>
            </w:pPr>
          </w:p>
        </w:tc>
        <w:tc>
          <w:tcPr>
            <w:tcW w:w="270" w:type="dxa"/>
            <w:tcBorders>
              <w:top w:val="nil"/>
              <w:left w:val="single" w:sz="4" w:space="0" w:color="auto"/>
              <w:bottom w:val="single" w:sz="4" w:space="0" w:color="auto"/>
            </w:tcBorders>
          </w:tcPr>
          <w:p w14:paraId="5DE2DCF0" w14:textId="77777777" w:rsidR="00255A7E" w:rsidRPr="00EC181B" w:rsidRDefault="00255A7E" w:rsidP="00FF12D7">
            <w:pPr>
              <w:spacing w:after="200" w:line="276" w:lineRule="auto"/>
              <w:jc w:val="both"/>
              <w:rPr>
                <w:rFonts w:ascii="Calibri" w:eastAsia="MS Mincho" w:hAnsi="Calibri" w:cs="Times New Roman"/>
                <w:lang w:val="fr-FR" w:eastAsia="fr-FR"/>
              </w:rPr>
            </w:pPr>
          </w:p>
        </w:tc>
        <w:tc>
          <w:tcPr>
            <w:tcW w:w="5498" w:type="dxa"/>
            <w:tcBorders>
              <w:bottom w:val="single" w:sz="4" w:space="0" w:color="auto"/>
            </w:tcBorders>
          </w:tcPr>
          <w:p w14:paraId="6342D5C0" w14:textId="77777777" w:rsidR="00255A7E" w:rsidRPr="00EC181B" w:rsidRDefault="00255A7E" w:rsidP="00FF12D7">
            <w:pPr>
              <w:spacing w:after="200" w:line="276" w:lineRule="auto"/>
              <w:jc w:val="both"/>
              <w:rPr>
                <w:rFonts w:ascii="Calibri" w:eastAsia="MS Mincho" w:hAnsi="Calibri" w:cs="Times New Roman"/>
                <w:b/>
                <w:lang w:val="fr-FR" w:eastAsia="fr-FR"/>
              </w:rPr>
            </w:pPr>
            <w:r w:rsidRPr="00EC181B">
              <w:rPr>
                <w:rFonts w:ascii="Calibri" w:eastAsia="MS Mincho" w:hAnsi="Calibri" w:cs="Times New Roman"/>
                <w:b/>
                <w:lang w:val="fr-FR" w:eastAsia="fr-FR"/>
              </w:rPr>
              <w:t>Partenaire(s) d’exécution :</w:t>
            </w:r>
          </w:p>
          <w:p w14:paraId="160F1C8A" w14:textId="77777777" w:rsidR="00255A7E" w:rsidRPr="00EC181B" w:rsidRDefault="00255A7E" w:rsidP="00FF12D7">
            <w:pPr>
              <w:spacing w:after="200" w:line="276" w:lineRule="auto"/>
              <w:jc w:val="both"/>
              <w:rPr>
                <w:rFonts w:ascii="Calibri" w:eastAsia="MS Mincho" w:hAnsi="Calibri" w:cs="Times New Roman"/>
                <w:b/>
                <w:sz w:val="18"/>
                <w:szCs w:val="18"/>
                <w:lang w:val="fr-FR" w:eastAsia="fr-FR"/>
              </w:rPr>
            </w:pPr>
          </w:p>
        </w:tc>
      </w:tr>
      <w:tr w:rsidR="00255A7E" w:rsidRPr="00EC181B" w14:paraId="084FE0E7" w14:textId="77777777" w:rsidTr="00FF12D7">
        <w:trPr>
          <w:trHeight w:val="954"/>
        </w:trPr>
        <w:tc>
          <w:tcPr>
            <w:tcW w:w="4585" w:type="dxa"/>
            <w:vMerge/>
            <w:tcBorders>
              <w:right w:val="single" w:sz="4" w:space="0" w:color="auto"/>
            </w:tcBorders>
          </w:tcPr>
          <w:p w14:paraId="4B4CC7A6" w14:textId="77777777" w:rsidR="00255A7E" w:rsidRPr="00EC181B" w:rsidRDefault="00255A7E" w:rsidP="00FF12D7">
            <w:pPr>
              <w:spacing w:after="200" w:line="276" w:lineRule="auto"/>
              <w:rPr>
                <w:rFonts w:ascii="Calibri" w:eastAsia="MS Mincho" w:hAnsi="Calibri" w:cs="Times New Roman"/>
                <w:i/>
                <w:sz w:val="19"/>
                <w:szCs w:val="19"/>
                <w:lang w:val="fr-FR" w:eastAsia="fr-FR"/>
              </w:rPr>
            </w:pPr>
          </w:p>
        </w:tc>
        <w:tc>
          <w:tcPr>
            <w:tcW w:w="270" w:type="dxa"/>
            <w:tcBorders>
              <w:top w:val="single" w:sz="4" w:space="0" w:color="auto"/>
              <w:left w:val="single" w:sz="4" w:space="0" w:color="auto"/>
              <w:bottom w:val="single" w:sz="4" w:space="0" w:color="auto"/>
            </w:tcBorders>
          </w:tcPr>
          <w:p w14:paraId="5B94122E" w14:textId="77777777" w:rsidR="00255A7E" w:rsidRPr="00EC181B" w:rsidRDefault="00255A7E" w:rsidP="00FF12D7">
            <w:pPr>
              <w:spacing w:after="200" w:line="276" w:lineRule="auto"/>
              <w:jc w:val="both"/>
              <w:rPr>
                <w:rFonts w:ascii="Calibri" w:eastAsia="MS Mincho" w:hAnsi="Calibri" w:cs="Times New Roman"/>
                <w:b/>
                <w:bCs/>
                <w:lang w:val="fr-FR" w:eastAsia="fr-FR"/>
              </w:rPr>
            </w:pPr>
          </w:p>
        </w:tc>
        <w:tc>
          <w:tcPr>
            <w:tcW w:w="5498" w:type="dxa"/>
            <w:tcBorders>
              <w:top w:val="single" w:sz="4" w:space="0" w:color="auto"/>
              <w:bottom w:val="single" w:sz="4" w:space="0" w:color="auto"/>
            </w:tcBorders>
          </w:tcPr>
          <w:p w14:paraId="5A8A579C" w14:textId="77777777" w:rsidR="00255A7E" w:rsidRPr="00EC181B" w:rsidRDefault="00255A7E" w:rsidP="00FF12D7">
            <w:pPr>
              <w:spacing w:after="200" w:line="276" w:lineRule="auto"/>
              <w:jc w:val="both"/>
              <w:rPr>
                <w:rFonts w:ascii="Calibri" w:eastAsia="MS Mincho" w:hAnsi="Calibri" w:cs="Times New Roman"/>
                <w:lang w:val="fr-FR" w:eastAsia="fr-FR"/>
              </w:rPr>
            </w:pPr>
            <w:r w:rsidRPr="00EC181B">
              <w:rPr>
                <w:rFonts w:ascii="Calibri" w:eastAsia="MS Mincho" w:hAnsi="Calibri" w:cs="Times New Roman"/>
                <w:b/>
                <w:lang w:val="fr-FR" w:eastAsia="fr-FR"/>
              </w:rPr>
              <w:t xml:space="preserve">Pays : </w:t>
            </w:r>
          </w:p>
        </w:tc>
      </w:tr>
      <w:tr w:rsidR="00255A7E" w:rsidRPr="00EC181B" w14:paraId="41C6B9B8" w14:textId="77777777" w:rsidTr="00FF12D7">
        <w:trPr>
          <w:cantSplit/>
          <w:trHeight w:val="1549"/>
        </w:trPr>
        <w:tc>
          <w:tcPr>
            <w:tcW w:w="4585" w:type="dxa"/>
            <w:vMerge/>
            <w:tcBorders>
              <w:right w:val="single" w:sz="4" w:space="0" w:color="auto"/>
            </w:tcBorders>
          </w:tcPr>
          <w:p w14:paraId="7B73C09A" w14:textId="77777777" w:rsidR="00255A7E" w:rsidRPr="00EC181B" w:rsidRDefault="00255A7E" w:rsidP="00FF12D7">
            <w:pPr>
              <w:spacing w:after="200" w:line="276" w:lineRule="auto"/>
              <w:rPr>
                <w:rFonts w:ascii="Calibri" w:eastAsia="MS Mincho" w:hAnsi="Calibri" w:cs="Times New Roman"/>
                <w:lang w:val="fr-FR" w:eastAsia="fr-FR"/>
              </w:rPr>
            </w:pPr>
          </w:p>
        </w:tc>
        <w:tc>
          <w:tcPr>
            <w:tcW w:w="270" w:type="dxa"/>
            <w:vMerge w:val="restart"/>
            <w:tcBorders>
              <w:top w:val="single" w:sz="4" w:space="0" w:color="auto"/>
              <w:right w:val="single" w:sz="4" w:space="0" w:color="auto"/>
            </w:tcBorders>
          </w:tcPr>
          <w:p w14:paraId="22B0C71D" w14:textId="77777777" w:rsidR="00255A7E" w:rsidRPr="00EC181B" w:rsidRDefault="00255A7E" w:rsidP="00FF12D7">
            <w:pPr>
              <w:spacing w:after="200" w:line="276" w:lineRule="auto"/>
              <w:jc w:val="both"/>
              <w:rPr>
                <w:rFonts w:ascii="Calibri" w:eastAsia="MS Mincho" w:hAnsi="Calibri" w:cs="Times New Roman"/>
                <w:lang w:val="fr-FR" w:eastAsia="fr-FR"/>
              </w:rPr>
            </w:pPr>
          </w:p>
        </w:tc>
        <w:tc>
          <w:tcPr>
            <w:tcW w:w="5498" w:type="dxa"/>
            <w:tcBorders>
              <w:top w:val="single" w:sz="4" w:space="0" w:color="auto"/>
              <w:bottom w:val="single" w:sz="4" w:space="0" w:color="auto"/>
              <w:right w:val="single" w:sz="4" w:space="0" w:color="auto"/>
            </w:tcBorders>
          </w:tcPr>
          <w:p w14:paraId="72D35E0D" w14:textId="77777777" w:rsidR="00255A7E" w:rsidRPr="00EC181B" w:rsidRDefault="00255A7E" w:rsidP="00FF12D7">
            <w:pPr>
              <w:spacing w:after="200" w:line="276" w:lineRule="auto"/>
              <w:jc w:val="both"/>
              <w:rPr>
                <w:rFonts w:ascii="Calibri" w:eastAsia="MS Mincho" w:hAnsi="Calibri" w:cs="Times New Roman"/>
                <w:lang w:val="fr-FR" w:eastAsia="fr-FR"/>
              </w:rPr>
            </w:pPr>
            <w:r w:rsidRPr="00EC181B">
              <w:rPr>
                <w:rFonts w:ascii="Calibri" w:eastAsia="MS Mincho" w:hAnsi="Calibri" w:cs="Times New Roman"/>
                <w:b/>
                <w:lang w:val="fr-FR" w:eastAsia="fr-FR"/>
              </w:rPr>
              <w:t xml:space="preserve">Coût total du projet : </w:t>
            </w:r>
          </w:p>
          <w:p w14:paraId="31CC139B" w14:textId="10230F28" w:rsidR="00255A7E" w:rsidRPr="00EC181B" w:rsidRDefault="00255A7E" w:rsidP="00FF12D7">
            <w:pPr>
              <w:spacing w:after="200" w:line="276" w:lineRule="auto"/>
              <w:jc w:val="both"/>
              <w:rPr>
                <w:rFonts w:ascii="Calibri" w:eastAsia="MS Mincho" w:hAnsi="Calibri" w:cs="Times New Roman"/>
                <w:lang w:val="fr-FR" w:eastAsia="fr-FR"/>
              </w:rPr>
            </w:pPr>
            <w:r w:rsidRPr="00EC181B">
              <w:rPr>
                <w:rFonts w:ascii="Calibri" w:eastAsia="MS Mincho" w:hAnsi="Calibri" w:cs="Times New Roman"/>
                <w:b/>
                <w:lang w:val="fr-FR" w:eastAsia="fr-FR"/>
              </w:rPr>
              <w:lastRenderedPageBreak/>
              <w:t xml:space="preserve">Contribution du </w:t>
            </w:r>
            <w:r>
              <w:rPr>
                <w:rFonts w:ascii="Calibri" w:eastAsia="MS Mincho" w:hAnsi="Calibri" w:cs="Times New Roman"/>
                <w:b/>
                <w:lang w:val="fr-FR" w:eastAsia="fr-FR"/>
              </w:rPr>
              <w:t>FFPH</w:t>
            </w:r>
            <w:r w:rsidRPr="00EC181B">
              <w:rPr>
                <w:rFonts w:ascii="Calibri" w:eastAsia="MS Mincho" w:hAnsi="Calibri" w:cs="Times New Roman"/>
                <w:b/>
                <w:vertAlign w:val="superscript"/>
                <w:lang w:val="fr-FR" w:eastAsia="fr-FR"/>
              </w:rPr>
              <w:footnoteReference w:id="2"/>
            </w:r>
            <w:r w:rsidRPr="00EC181B">
              <w:rPr>
                <w:rFonts w:ascii="Calibri" w:eastAsia="MS Mincho" w:hAnsi="Calibri" w:cs="Times New Roman"/>
                <w:b/>
                <w:lang w:val="fr-FR" w:eastAsia="fr-FR"/>
              </w:rPr>
              <w:t> :</w:t>
            </w:r>
            <w:r w:rsidRPr="00EC181B">
              <w:rPr>
                <w:rFonts w:ascii="Calibri" w:eastAsia="MS Mincho" w:hAnsi="Calibri" w:cs="Times New Roman"/>
                <w:lang w:val="fr-FR" w:eastAsia="fr-FR"/>
              </w:rPr>
              <w:t xml:space="preserve"> </w:t>
            </w:r>
          </w:p>
          <w:p w14:paraId="7D18F6F3" w14:textId="77777777" w:rsidR="00255A7E" w:rsidRPr="00EC181B" w:rsidRDefault="00255A7E" w:rsidP="00FF12D7">
            <w:pPr>
              <w:spacing w:after="200" w:line="276" w:lineRule="auto"/>
              <w:jc w:val="both"/>
              <w:rPr>
                <w:rFonts w:ascii="Calibri" w:eastAsia="MS Mincho" w:hAnsi="Calibri" w:cs="Times New Roman"/>
                <w:b/>
                <w:lang w:val="fr-FR" w:eastAsia="fr-FR"/>
              </w:rPr>
            </w:pPr>
            <w:r w:rsidRPr="00EC181B">
              <w:rPr>
                <w:rFonts w:ascii="Calibri" w:eastAsia="MS Mincho" w:hAnsi="Calibri" w:cs="Times New Roman"/>
                <w:b/>
                <w:lang w:val="fr-FR" w:eastAsia="fr-FR"/>
              </w:rPr>
              <w:t>Autres contributions :</w:t>
            </w:r>
          </w:p>
        </w:tc>
      </w:tr>
      <w:tr w:rsidR="00255A7E" w:rsidRPr="00EC181B" w14:paraId="2774D40D" w14:textId="77777777" w:rsidTr="00FF12D7">
        <w:trPr>
          <w:cantSplit/>
          <w:trHeight w:val="851"/>
        </w:trPr>
        <w:tc>
          <w:tcPr>
            <w:tcW w:w="4585" w:type="dxa"/>
            <w:vMerge/>
            <w:tcBorders>
              <w:bottom w:val="single" w:sz="4" w:space="0" w:color="auto"/>
              <w:right w:val="single" w:sz="4" w:space="0" w:color="auto"/>
            </w:tcBorders>
          </w:tcPr>
          <w:p w14:paraId="7FCFA1FB" w14:textId="77777777" w:rsidR="00255A7E" w:rsidRPr="00EC181B" w:rsidRDefault="00255A7E" w:rsidP="00FF12D7">
            <w:pPr>
              <w:spacing w:after="200" w:line="276" w:lineRule="auto"/>
              <w:jc w:val="both"/>
              <w:rPr>
                <w:rFonts w:ascii="Calibri" w:eastAsia="MS Mincho" w:hAnsi="Calibri" w:cs="Times New Roman"/>
                <w:b/>
                <w:bCs/>
                <w:lang w:val="fr-FR" w:eastAsia="fr-FR"/>
              </w:rPr>
            </w:pPr>
          </w:p>
        </w:tc>
        <w:tc>
          <w:tcPr>
            <w:tcW w:w="270" w:type="dxa"/>
            <w:vMerge/>
            <w:tcBorders>
              <w:bottom w:val="single" w:sz="4" w:space="0" w:color="auto"/>
              <w:right w:val="single" w:sz="4" w:space="0" w:color="auto"/>
            </w:tcBorders>
          </w:tcPr>
          <w:p w14:paraId="5B8607BA" w14:textId="77777777" w:rsidR="00255A7E" w:rsidRPr="00EC181B" w:rsidRDefault="00255A7E" w:rsidP="00FF12D7">
            <w:pPr>
              <w:spacing w:after="200" w:line="276" w:lineRule="auto"/>
              <w:jc w:val="both"/>
              <w:rPr>
                <w:rFonts w:ascii="Calibri" w:eastAsia="MS Mincho" w:hAnsi="Calibri" w:cs="Times New Roman"/>
                <w:lang w:val="fr-FR" w:eastAsia="fr-FR"/>
              </w:rPr>
            </w:pPr>
          </w:p>
        </w:tc>
        <w:tc>
          <w:tcPr>
            <w:tcW w:w="5498" w:type="dxa"/>
            <w:tcBorders>
              <w:top w:val="single" w:sz="4" w:space="0" w:color="auto"/>
              <w:bottom w:val="single" w:sz="4" w:space="0" w:color="auto"/>
              <w:right w:val="single" w:sz="4" w:space="0" w:color="auto"/>
            </w:tcBorders>
          </w:tcPr>
          <w:p w14:paraId="3FE359FD" w14:textId="77777777" w:rsidR="00255A7E" w:rsidRPr="00EC181B" w:rsidRDefault="00255A7E" w:rsidP="00FF12D7">
            <w:pPr>
              <w:spacing w:after="200" w:line="276" w:lineRule="auto"/>
              <w:jc w:val="both"/>
              <w:rPr>
                <w:rFonts w:ascii="Calibri" w:eastAsia="MS Mincho" w:hAnsi="Calibri" w:cs="Times New Roman"/>
                <w:lang w:val="fr-FR" w:eastAsia="fr-FR"/>
              </w:rPr>
            </w:pPr>
            <w:r w:rsidRPr="00EC181B">
              <w:rPr>
                <w:rFonts w:ascii="Calibri" w:eastAsia="MS Mincho" w:hAnsi="Calibri" w:cs="Times New Roman"/>
                <w:b/>
                <w:lang w:val="fr-FR" w:eastAsia="fr-FR"/>
              </w:rPr>
              <w:t xml:space="preserve">Date de début du projet proposée : </w:t>
            </w:r>
          </w:p>
          <w:p w14:paraId="10001C93" w14:textId="77777777" w:rsidR="00255A7E" w:rsidRPr="00EC181B" w:rsidRDefault="00255A7E" w:rsidP="00FF12D7">
            <w:pPr>
              <w:spacing w:after="200" w:line="276" w:lineRule="auto"/>
              <w:jc w:val="both"/>
              <w:rPr>
                <w:rFonts w:ascii="Calibri" w:eastAsia="MS Mincho" w:hAnsi="Calibri" w:cs="Times New Roman"/>
                <w:b/>
                <w:lang w:val="fr-FR" w:eastAsia="fr-FR"/>
              </w:rPr>
            </w:pPr>
            <w:r w:rsidRPr="00EC181B">
              <w:rPr>
                <w:rFonts w:ascii="Calibri" w:eastAsia="MS Mincho" w:hAnsi="Calibri" w:cs="Times New Roman"/>
                <w:b/>
                <w:lang w:val="fr-FR" w:eastAsia="fr-FR"/>
              </w:rPr>
              <w:t xml:space="preserve">Date de fin du projet proposée : </w:t>
            </w:r>
          </w:p>
          <w:p w14:paraId="6F54E8D3" w14:textId="77777777" w:rsidR="00255A7E" w:rsidRPr="00EC181B" w:rsidRDefault="00255A7E" w:rsidP="00FF12D7">
            <w:pPr>
              <w:spacing w:after="200" w:line="276" w:lineRule="auto"/>
              <w:jc w:val="both"/>
              <w:rPr>
                <w:rFonts w:ascii="Calibri" w:eastAsia="MS Mincho" w:hAnsi="Calibri" w:cs="Times New Roman"/>
                <w:lang w:val="fr-FR" w:eastAsia="fr-FR"/>
              </w:rPr>
            </w:pPr>
            <w:r w:rsidRPr="00EC181B">
              <w:rPr>
                <w:rFonts w:ascii="Calibri" w:eastAsia="MS Mincho" w:hAnsi="Calibri" w:cs="Times New Roman"/>
                <w:b/>
                <w:lang w:val="fr-FR" w:eastAsia="fr-FR"/>
              </w:rPr>
              <w:t>Durée totale (en mois)</w:t>
            </w:r>
            <w:r w:rsidRPr="00EC181B">
              <w:rPr>
                <w:rFonts w:ascii="Calibri" w:eastAsia="MS Mincho" w:hAnsi="Calibri" w:cs="Times New Roman"/>
                <w:b/>
                <w:vertAlign w:val="superscript"/>
                <w:lang w:val="fr-FR" w:eastAsia="fr-FR"/>
              </w:rPr>
              <w:footnoteReference w:id="3"/>
            </w:r>
            <w:r w:rsidRPr="00EC181B">
              <w:rPr>
                <w:rFonts w:ascii="Calibri" w:eastAsia="MS Mincho" w:hAnsi="Calibri" w:cs="Times New Roman"/>
                <w:b/>
                <w:lang w:val="fr-FR" w:eastAsia="fr-FR"/>
              </w:rPr>
              <w:t xml:space="preserve"> : </w:t>
            </w:r>
          </w:p>
        </w:tc>
      </w:tr>
      <w:tr w:rsidR="00255A7E" w:rsidRPr="00572C0A" w14:paraId="0468AB45" w14:textId="77777777" w:rsidTr="00FF12D7">
        <w:trPr>
          <w:trHeight w:val="938"/>
        </w:trPr>
        <w:tc>
          <w:tcPr>
            <w:tcW w:w="10353" w:type="dxa"/>
            <w:gridSpan w:val="3"/>
            <w:tcBorders>
              <w:top w:val="single" w:sz="4" w:space="0" w:color="auto"/>
              <w:bottom w:val="single" w:sz="4" w:space="0" w:color="auto"/>
            </w:tcBorders>
          </w:tcPr>
          <w:p w14:paraId="47F7B1B1" w14:textId="19B6FF98" w:rsidR="00255A7E" w:rsidRPr="00AA4AE2" w:rsidRDefault="00255A7E" w:rsidP="00FF12D7">
            <w:pPr>
              <w:tabs>
                <w:tab w:val="center" w:pos="4680"/>
                <w:tab w:val="right" w:pos="9360"/>
              </w:tabs>
              <w:spacing w:after="0" w:line="240" w:lineRule="auto"/>
              <w:jc w:val="both"/>
              <w:rPr>
                <w:rFonts w:ascii="Calibri" w:eastAsia="MS Mincho" w:hAnsi="Calibri" w:cs="Times New Roman"/>
                <w:b/>
                <w:bCs/>
                <w:lang w:val="fr-FR" w:eastAsia="fr-FR"/>
              </w:rPr>
            </w:pPr>
            <w:r w:rsidRPr="00EC181B">
              <w:rPr>
                <w:rFonts w:ascii="Calibri" w:eastAsia="MS Mincho" w:hAnsi="Calibri" w:cs="Times New Roman"/>
                <w:b/>
                <w:lang w:val="fr-FR" w:eastAsia="fr-FR"/>
              </w:rPr>
              <w:t xml:space="preserve">Effet du </w:t>
            </w:r>
            <w:r>
              <w:rPr>
                <w:rFonts w:ascii="Calibri" w:eastAsia="MS Mincho" w:hAnsi="Calibri" w:cs="Times New Roman"/>
                <w:b/>
                <w:lang w:val="fr-FR" w:eastAsia="fr-FR"/>
              </w:rPr>
              <w:t>FFPH</w:t>
            </w:r>
            <w:r w:rsidRPr="00EC181B">
              <w:rPr>
                <w:rFonts w:ascii="Calibri" w:eastAsia="MS Mincho" w:hAnsi="Calibri" w:cs="Times New Roman"/>
                <w:b/>
                <w:lang w:val="fr-FR" w:eastAsia="fr-FR"/>
              </w:rPr>
              <w:t xml:space="preserve"> </w:t>
            </w:r>
            <w:r w:rsidRPr="00EC181B">
              <w:rPr>
                <w:rFonts w:ascii="Calibri" w:eastAsia="MS Mincho" w:hAnsi="Calibri" w:cs="Times New Roman"/>
                <w:b/>
                <w:vertAlign w:val="superscript"/>
                <w:lang w:val="fr-FR" w:eastAsia="fr-FR"/>
              </w:rPr>
              <w:footnoteReference w:id="4"/>
            </w:r>
            <w:r w:rsidRPr="00EC181B">
              <w:rPr>
                <w:rFonts w:ascii="Calibri" w:eastAsia="MS Mincho" w:hAnsi="Calibri" w:cs="Times New Roman"/>
                <w:b/>
                <w:lang w:val="fr-FR" w:eastAsia="fr-FR"/>
              </w:rPr>
              <w:t xml:space="preserve"> auquel le projet contribue : </w:t>
            </w:r>
          </w:p>
        </w:tc>
      </w:tr>
      <w:tr w:rsidR="00255A7E" w:rsidRPr="00572C0A" w14:paraId="30D3BAE0" w14:textId="77777777" w:rsidTr="00FF12D7">
        <w:trPr>
          <w:trHeight w:val="937"/>
        </w:trPr>
        <w:tc>
          <w:tcPr>
            <w:tcW w:w="10353" w:type="dxa"/>
            <w:gridSpan w:val="3"/>
            <w:tcBorders>
              <w:top w:val="single" w:sz="4" w:space="0" w:color="auto"/>
              <w:bottom w:val="single" w:sz="4" w:space="0" w:color="auto"/>
            </w:tcBorders>
          </w:tcPr>
          <w:p w14:paraId="3E7F32FC" w14:textId="5BA4A0EC" w:rsidR="00255A7E" w:rsidRPr="00EC181B" w:rsidRDefault="00255A7E" w:rsidP="00FF12D7">
            <w:pPr>
              <w:tabs>
                <w:tab w:val="center" w:pos="4680"/>
                <w:tab w:val="right" w:pos="9360"/>
              </w:tabs>
              <w:spacing w:after="0" w:line="240" w:lineRule="auto"/>
              <w:jc w:val="both"/>
              <w:rPr>
                <w:rFonts w:ascii="Calibri" w:eastAsia="MS Mincho" w:hAnsi="Calibri" w:cs="Times New Roman"/>
                <w:b/>
                <w:bCs/>
                <w:lang w:val="fr-FR" w:eastAsia="fr-FR"/>
              </w:rPr>
            </w:pPr>
            <w:r w:rsidRPr="00EC181B">
              <w:rPr>
                <w:rFonts w:ascii="Calibri" w:eastAsia="MS Mincho" w:hAnsi="Calibri" w:cs="Times New Roman"/>
                <w:b/>
                <w:lang w:val="fr-FR" w:eastAsia="fr-FR"/>
              </w:rPr>
              <w:t xml:space="preserve">Indicateur de l’effet du </w:t>
            </w:r>
            <w:r>
              <w:rPr>
                <w:rFonts w:ascii="Calibri" w:eastAsia="MS Mincho" w:hAnsi="Calibri" w:cs="Times New Roman"/>
                <w:b/>
                <w:lang w:val="fr-FR" w:eastAsia="fr-FR"/>
              </w:rPr>
              <w:t>FFPH</w:t>
            </w:r>
            <w:r w:rsidRPr="00EC181B">
              <w:rPr>
                <w:rFonts w:ascii="Calibri" w:eastAsia="MS Mincho" w:hAnsi="Calibri" w:cs="Times New Roman"/>
                <w:b/>
                <w:vertAlign w:val="superscript"/>
                <w:lang w:val="fr-FR" w:eastAsia="fr-FR"/>
              </w:rPr>
              <w:footnoteReference w:id="5"/>
            </w:r>
            <w:r w:rsidRPr="00EC181B">
              <w:rPr>
                <w:rFonts w:ascii="Calibri" w:eastAsia="MS Mincho" w:hAnsi="Calibri" w:cs="Times New Roman"/>
                <w:b/>
                <w:lang w:val="fr-FR" w:eastAsia="fr-FR"/>
              </w:rPr>
              <w:t xml:space="preserve"> dont le projet tiendra compte :</w:t>
            </w:r>
          </w:p>
        </w:tc>
      </w:tr>
    </w:tbl>
    <w:p w14:paraId="45B4E83C" w14:textId="77777777" w:rsidR="00255A7E" w:rsidRPr="00EC181B" w:rsidRDefault="00255A7E" w:rsidP="00255A7E">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200" w:line="276" w:lineRule="auto"/>
        <w:jc w:val="both"/>
        <w:rPr>
          <w:rFonts w:ascii="Calibri" w:eastAsia="MS Mincho" w:hAnsi="Calibri" w:cs="Times New Roman"/>
          <w:b/>
          <w:bCs/>
          <w:sz w:val="28"/>
          <w:szCs w:val="28"/>
          <w:lang w:val="fr-FR" w:eastAsia="fr-FR"/>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72"/>
      </w:tblGrid>
      <w:tr w:rsidR="00255A7E" w:rsidRPr="00572C0A" w14:paraId="11E626AD" w14:textId="77777777" w:rsidTr="00FF12D7">
        <w:tc>
          <w:tcPr>
            <w:tcW w:w="5000" w:type="pct"/>
            <w:gridSpan w:val="2"/>
            <w:tcBorders>
              <w:top w:val="single" w:sz="4" w:space="0" w:color="auto"/>
              <w:left w:val="single" w:sz="4" w:space="0" w:color="auto"/>
              <w:bottom w:val="single" w:sz="4" w:space="0" w:color="auto"/>
              <w:right w:val="single" w:sz="4" w:space="0" w:color="auto"/>
            </w:tcBorders>
          </w:tcPr>
          <w:p w14:paraId="483E1CDD" w14:textId="505D2737" w:rsidR="00255A7E" w:rsidRPr="00EC181B" w:rsidRDefault="00255A7E" w:rsidP="00FF12D7">
            <w:pPr>
              <w:spacing w:after="200" w:line="276" w:lineRule="auto"/>
              <w:jc w:val="center"/>
              <w:rPr>
                <w:rFonts w:ascii="Calibri" w:eastAsia="MS Mincho" w:hAnsi="Calibri" w:cs="Times New Roman"/>
                <w:i/>
                <w:lang w:val="fr-FR" w:eastAsia="fr-FR"/>
              </w:rPr>
            </w:pPr>
            <w:r w:rsidRPr="00EC181B">
              <w:rPr>
                <w:rFonts w:ascii="Calibri" w:eastAsia="MS Mincho" w:hAnsi="Calibri" w:cs="Times New Roman"/>
                <w:b/>
                <w:lang w:val="fr-FR" w:eastAsia="fr-FR"/>
              </w:rPr>
              <w:t>L’(es) organisation(s) participante(s) des Nations Unies et les partenaires d’exécution</w:t>
            </w:r>
          </w:p>
        </w:tc>
      </w:tr>
      <w:tr w:rsidR="00255A7E" w:rsidRPr="00EC181B" w14:paraId="1DE544E0" w14:textId="77777777" w:rsidTr="00FF12D7">
        <w:tc>
          <w:tcPr>
            <w:tcW w:w="2543" w:type="pct"/>
            <w:tcBorders>
              <w:top w:val="single" w:sz="4" w:space="0" w:color="auto"/>
              <w:left w:val="single" w:sz="4" w:space="0" w:color="auto"/>
              <w:bottom w:val="single" w:sz="4" w:space="0" w:color="auto"/>
              <w:right w:val="single" w:sz="4" w:space="0" w:color="auto"/>
            </w:tcBorders>
          </w:tcPr>
          <w:p w14:paraId="45666CE6" w14:textId="29C9ADA9" w:rsidR="00255A7E" w:rsidRDefault="00255A7E" w:rsidP="00FF12D7">
            <w:pPr>
              <w:spacing w:after="200" w:line="276" w:lineRule="auto"/>
              <w:jc w:val="both"/>
              <w:rPr>
                <w:rFonts w:ascii="Calibri" w:eastAsia="MS Mincho" w:hAnsi="Calibri" w:cs="Times New Roman"/>
                <w:i/>
                <w:lang w:val="fr-FR" w:eastAsia="fr-FR"/>
              </w:rPr>
            </w:pPr>
            <w:r w:rsidRPr="00EC181B">
              <w:rPr>
                <w:rFonts w:ascii="Calibri" w:eastAsia="MS Mincho" w:hAnsi="Calibri" w:cs="Times New Roman"/>
                <w:i/>
                <w:lang w:val="fr-FR" w:eastAsia="fr-FR"/>
              </w:rPr>
              <w:t>Nom de l’organisation participante des Nations Unies</w:t>
            </w:r>
            <w:r w:rsidRPr="00EC181B">
              <w:rPr>
                <w:rFonts w:ascii="Calibri" w:eastAsia="MS Mincho" w:hAnsi="Calibri" w:cs="Times New Roman"/>
                <w:i/>
                <w:vertAlign w:val="superscript"/>
                <w:lang w:val="fr-FR" w:eastAsia="fr-FR"/>
              </w:rPr>
              <w:footnoteReference w:id="6"/>
            </w:r>
            <w:r w:rsidRPr="00EC181B">
              <w:rPr>
                <w:rFonts w:ascii="Calibri" w:eastAsia="MS Mincho" w:hAnsi="Calibri" w:cs="Times New Roman"/>
                <w:i/>
                <w:lang w:val="fr-FR" w:eastAsia="fr-FR"/>
              </w:rPr>
              <w:t xml:space="preserve">  </w:t>
            </w:r>
          </w:p>
          <w:p w14:paraId="3917F11B" w14:textId="4D854146" w:rsidR="00CE57D8" w:rsidRPr="00EC181B" w:rsidRDefault="00CE57D8" w:rsidP="00FF12D7">
            <w:pPr>
              <w:spacing w:after="200" w:line="276" w:lineRule="auto"/>
              <w:jc w:val="both"/>
              <w:rPr>
                <w:rFonts w:ascii="Calibri" w:eastAsia="MS Mincho" w:hAnsi="Calibri" w:cs="Times New Roman"/>
                <w:i/>
                <w:lang w:val="fr-FR" w:eastAsia="fr-FR"/>
              </w:rPr>
            </w:pPr>
            <w:r>
              <w:rPr>
                <w:rFonts w:ascii="Calibri" w:eastAsia="MS Mincho" w:hAnsi="Calibri" w:cs="Times New Roman"/>
                <w:i/>
                <w:lang w:val="fr-FR" w:eastAsia="fr-FR"/>
              </w:rPr>
              <w:t>ONU Femmes RDC</w:t>
            </w:r>
          </w:p>
          <w:p w14:paraId="060814A0" w14:textId="77777777" w:rsidR="00255A7E" w:rsidRPr="00EC181B" w:rsidRDefault="00255A7E" w:rsidP="00FF12D7">
            <w:pPr>
              <w:spacing w:after="200" w:line="276" w:lineRule="auto"/>
              <w:jc w:val="both"/>
              <w:rPr>
                <w:rFonts w:ascii="Calibri" w:eastAsia="MS Mincho" w:hAnsi="Calibri" w:cs="Times New Roman"/>
                <w:i/>
                <w:lang w:val="fr-FR" w:eastAsia="fr-FR"/>
              </w:rPr>
            </w:pPr>
          </w:p>
          <w:p w14:paraId="7F0BFB6A" w14:textId="77777777" w:rsidR="00255A7E" w:rsidRPr="00EC181B" w:rsidRDefault="00255A7E" w:rsidP="00FF12D7">
            <w:pPr>
              <w:spacing w:after="200" w:line="276" w:lineRule="auto"/>
              <w:jc w:val="both"/>
              <w:rPr>
                <w:rFonts w:ascii="Calibri" w:eastAsia="MS Mincho" w:hAnsi="Calibri" w:cs="Times New Roman"/>
                <w:i/>
                <w:lang w:val="fr-FR" w:eastAsia="fr-FR"/>
              </w:rPr>
            </w:pPr>
          </w:p>
        </w:tc>
        <w:tc>
          <w:tcPr>
            <w:tcW w:w="2457" w:type="pct"/>
            <w:tcBorders>
              <w:top w:val="single" w:sz="4" w:space="0" w:color="auto"/>
              <w:left w:val="single" w:sz="4" w:space="0" w:color="auto"/>
              <w:bottom w:val="single" w:sz="4" w:space="0" w:color="auto"/>
              <w:right w:val="single" w:sz="4" w:space="0" w:color="auto"/>
            </w:tcBorders>
          </w:tcPr>
          <w:p w14:paraId="09B901AE" w14:textId="0E3C20CA" w:rsidR="00255A7E" w:rsidRPr="00EC181B" w:rsidRDefault="00255A7E" w:rsidP="00FF12D7">
            <w:pPr>
              <w:spacing w:after="200" w:line="276" w:lineRule="auto"/>
              <w:jc w:val="both"/>
              <w:rPr>
                <w:rFonts w:ascii="Calibri" w:eastAsia="MS Mincho" w:hAnsi="Calibri" w:cs="Times New Roman"/>
                <w:i/>
                <w:lang w:val="fr-FR" w:eastAsia="fr-FR"/>
              </w:rPr>
            </w:pPr>
            <w:r w:rsidRPr="00EC181B">
              <w:rPr>
                <w:rFonts w:ascii="Calibri" w:eastAsia="MS Mincho" w:hAnsi="Calibri" w:cs="Times New Roman"/>
                <w:i/>
                <w:lang w:val="fr-FR" w:eastAsia="fr-FR"/>
              </w:rPr>
              <w:t>Nom de l’OSC</w:t>
            </w:r>
          </w:p>
          <w:p w14:paraId="1982208B" w14:textId="77777777" w:rsidR="00255A7E" w:rsidRPr="00EC181B" w:rsidRDefault="00255A7E" w:rsidP="00FF12D7">
            <w:pPr>
              <w:spacing w:after="200" w:line="276" w:lineRule="auto"/>
              <w:jc w:val="both"/>
              <w:rPr>
                <w:rFonts w:ascii="Calibri" w:eastAsia="MS Mincho" w:hAnsi="Calibri" w:cs="Times New Roman"/>
                <w:i/>
                <w:lang w:val="fr-FR" w:eastAsia="fr-FR"/>
              </w:rPr>
            </w:pPr>
            <w:r w:rsidRPr="00EC181B">
              <w:rPr>
                <w:rFonts w:ascii="Calibri" w:eastAsia="MS Mincho" w:hAnsi="Calibri" w:cs="Times New Roman"/>
                <w:i/>
                <w:lang w:val="fr-FR" w:eastAsia="fr-FR"/>
              </w:rPr>
              <w:t>Nom du</w:t>
            </w:r>
            <w:r>
              <w:rPr>
                <w:rFonts w:ascii="Calibri" w:eastAsia="MS Mincho" w:hAnsi="Calibri" w:cs="Times New Roman"/>
                <w:i/>
                <w:lang w:val="fr-FR" w:eastAsia="fr-FR"/>
              </w:rPr>
              <w:t>/de la</w:t>
            </w:r>
            <w:r w:rsidRPr="00EC181B">
              <w:rPr>
                <w:rFonts w:ascii="Calibri" w:eastAsia="MS Mincho" w:hAnsi="Calibri" w:cs="Times New Roman"/>
                <w:i/>
                <w:lang w:val="fr-FR" w:eastAsia="fr-FR"/>
              </w:rPr>
              <w:t xml:space="preserve"> représentant</w:t>
            </w:r>
            <w:r>
              <w:rPr>
                <w:rFonts w:ascii="Calibri" w:eastAsia="MS Mincho" w:hAnsi="Calibri" w:cs="Times New Roman"/>
                <w:i/>
                <w:lang w:val="fr-FR" w:eastAsia="fr-FR"/>
              </w:rPr>
              <w:t>(e)</w:t>
            </w:r>
            <w:r w:rsidRPr="00EC181B">
              <w:rPr>
                <w:rFonts w:ascii="Calibri" w:eastAsia="MS Mincho" w:hAnsi="Calibri" w:cs="Times New Roman"/>
                <w:i/>
                <w:lang w:val="fr-FR" w:eastAsia="fr-FR"/>
              </w:rPr>
              <w:t xml:space="preserve"> de l’OSC</w:t>
            </w:r>
          </w:p>
          <w:p w14:paraId="30272E0B" w14:textId="77777777" w:rsidR="00255A7E" w:rsidRPr="00EC181B" w:rsidRDefault="00255A7E" w:rsidP="00FF12D7">
            <w:pPr>
              <w:spacing w:after="200" w:line="276" w:lineRule="auto"/>
              <w:jc w:val="both"/>
              <w:rPr>
                <w:rFonts w:ascii="Calibri" w:eastAsia="MS Mincho" w:hAnsi="Calibri" w:cs="Times New Roman"/>
                <w:i/>
                <w:lang w:val="fr-FR" w:eastAsia="fr-FR"/>
              </w:rPr>
            </w:pPr>
            <w:r w:rsidRPr="00EC181B">
              <w:rPr>
                <w:rFonts w:ascii="Calibri" w:eastAsia="MS Mincho" w:hAnsi="Calibri" w:cs="Times New Roman"/>
                <w:i/>
                <w:lang w:val="fr-FR" w:eastAsia="fr-FR"/>
              </w:rPr>
              <w:t>Titre</w:t>
            </w:r>
          </w:p>
          <w:p w14:paraId="6A1E22A7" w14:textId="77777777" w:rsidR="00255A7E" w:rsidRPr="00EC181B" w:rsidRDefault="00255A7E" w:rsidP="00FF12D7">
            <w:pPr>
              <w:spacing w:after="200" w:line="276" w:lineRule="auto"/>
              <w:jc w:val="both"/>
              <w:rPr>
                <w:rFonts w:ascii="Calibri" w:eastAsia="MS Mincho" w:hAnsi="Calibri" w:cs="Times New Roman"/>
                <w:i/>
                <w:lang w:val="fr-FR" w:eastAsia="fr-FR"/>
              </w:rPr>
            </w:pPr>
            <w:r w:rsidRPr="00EC181B">
              <w:rPr>
                <w:rFonts w:ascii="Calibri" w:eastAsia="MS Mincho" w:hAnsi="Calibri" w:cs="Times New Roman"/>
                <w:i/>
                <w:lang w:val="fr-FR" w:eastAsia="fr-FR"/>
              </w:rPr>
              <w:t>Signature</w:t>
            </w:r>
          </w:p>
          <w:p w14:paraId="21244586" w14:textId="77777777" w:rsidR="00255A7E" w:rsidRPr="00EC181B" w:rsidRDefault="00255A7E" w:rsidP="00FF12D7">
            <w:pPr>
              <w:spacing w:after="200" w:line="276" w:lineRule="auto"/>
              <w:jc w:val="both"/>
              <w:rPr>
                <w:rFonts w:ascii="Calibri" w:eastAsia="MS Mincho" w:hAnsi="Calibri" w:cs="Times New Roman"/>
                <w:i/>
                <w:lang w:val="fr-FR" w:eastAsia="fr-FR"/>
              </w:rPr>
            </w:pPr>
            <w:r w:rsidRPr="00EC181B">
              <w:rPr>
                <w:rFonts w:ascii="Calibri" w:eastAsia="MS Mincho" w:hAnsi="Calibri" w:cs="Times New Roman"/>
                <w:i/>
                <w:lang w:val="fr-FR" w:eastAsia="fr-FR"/>
              </w:rPr>
              <w:t>Date et cachet</w:t>
            </w:r>
          </w:p>
          <w:p w14:paraId="078BEBE4" w14:textId="77777777" w:rsidR="00255A7E" w:rsidRPr="00EC181B" w:rsidRDefault="00255A7E" w:rsidP="00FF12D7">
            <w:pPr>
              <w:spacing w:after="200" w:line="276" w:lineRule="auto"/>
              <w:jc w:val="both"/>
              <w:rPr>
                <w:rFonts w:ascii="Calibri" w:eastAsia="MS Mincho" w:hAnsi="Calibri" w:cs="Times New Roman"/>
                <w:b/>
                <w:lang w:val="fr-FR" w:eastAsia="fr-FR"/>
              </w:rPr>
            </w:pPr>
          </w:p>
        </w:tc>
      </w:tr>
    </w:tbl>
    <w:p w14:paraId="7F8FFDF1" w14:textId="77777777" w:rsidR="00255A7E" w:rsidRPr="00EC181B" w:rsidRDefault="00255A7E" w:rsidP="00255A7E">
      <w:pPr>
        <w:spacing w:after="0" w:line="276" w:lineRule="auto"/>
        <w:jc w:val="center"/>
        <w:rPr>
          <w:rFonts w:ascii="Calibri" w:eastAsia="MS Mincho" w:hAnsi="Calibri" w:cs="Times New Roman"/>
          <w:i/>
          <w:sz w:val="24"/>
          <w:szCs w:val="24"/>
          <w:lang w:val="fr-FR" w:eastAsia="fr-FR"/>
        </w:rPr>
      </w:pPr>
    </w:p>
    <w:p w14:paraId="520E0C12" w14:textId="77777777" w:rsidR="00255A7E" w:rsidRPr="00EC181B" w:rsidRDefault="00255A7E" w:rsidP="00255A7E">
      <w:pPr>
        <w:spacing w:after="0" w:line="276" w:lineRule="auto"/>
        <w:jc w:val="both"/>
        <w:rPr>
          <w:rFonts w:ascii="Calibri" w:eastAsia="MS Mincho" w:hAnsi="Calibri" w:cs="Times New Roman"/>
          <w:b/>
          <w:sz w:val="24"/>
          <w:szCs w:val="24"/>
          <w:lang w:val="fr-FR" w:eastAsia="fr-FR"/>
        </w:rPr>
      </w:pPr>
    </w:p>
    <w:p w14:paraId="7FF202C0" w14:textId="77777777" w:rsidR="00255A7E" w:rsidRPr="00EC181B" w:rsidRDefault="00255A7E" w:rsidP="00255A7E">
      <w:pPr>
        <w:numPr>
          <w:ilvl w:val="0"/>
          <w:numId w:val="14"/>
        </w:numPr>
        <w:spacing w:after="0" w:line="276" w:lineRule="auto"/>
        <w:contextualSpacing/>
        <w:jc w:val="both"/>
        <w:rPr>
          <w:rFonts w:ascii="Calibri" w:eastAsia="MS Mincho" w:hAnsi="Calibri" w:cs="Times New Roman"/>
          <w:b/>
          <w:sz w:val="24"/>
          <w:szCs w:val="24"/>
          <w:lang w:val="fr-FR" w:eastAsia="fr-FR"/>
        </w:rPr>
      </w:pPr>
      <w:r w:rsidRPr="00EC181B">
        <w:rPr>
          <w:rFonts w:ascii="Calibri" w:eastAsia="MS Mincho" w:hAnsi="Calibri" w:cs="Times New Roman"/>
          <w:b/>
          <w:sz w:val="24"/>
          <w:lang w:val="fr-FR" w:eastAsia="fr-FR"/>
        </w:rPr>
        <w:t xml:space="preserve">RÉSUMÉ ANALYTIQUE </w:t>
      </w:r>
    </w:p>
    <w:p w14:paraId="02607564" w14:textId="77777777" w:rsidR="00255A7E" w:rsidRPr="00EC181B" w:rsidRDefault="00255A7E" w:rsidP="00255A7E">
      <w:pPr>
        <w:spacing w:after="0" w:line="276" w:lineRule="auto"/>
        <w:ind w:left="360"/>
        <w:jc w:val="both"/>
        <w:rPr>
          <w:rFonts w:ascii="Calibri" w:eastAsia="MS Mincho" w:hAnsi="Calibri" w:cs="Times New Roman"/>
          <w:b/>
          <w:sz w:val="24"/>
          <w:szCs w:val="24"/>
          <w:lang w:val="fr-FR" w:eastAsia="fr-FR"/>
        </w:rPr>
      </w:pPr>
    </w:p>
    <w:p w14:paraId="498437B2" w14:textId="77777777" w:rsidR="00255A7E" w:rsidRPr="00EC181B" w:rsidRDefault="00255A7E" w:rsidP="00255A7E">
      <w:pPr>
        <w:spacing w:after="200" w:line="276" w:lineRule="auto"/>
        <w:rPr>
          <w:rFonts w:ascii="Calibri" w:eastAsia="SimSun" w:hAnsi="Calibri" w:cs="Times New Roman"/>
          <w:lang w:val="fr-FR" w:eastAsia="fr-FR"/>
        </w:rPr>
      </w:pPr>
      <w:r w:rsidRPr="00EC181B">
        <w:rPr>
          <w:rFonts w:ascii="Calibri" w:eastAsia="MS Mincho" w:hAnsi="Calibri" w:cs="Times New Roman"/>
          <w:lang w:val="fr-FR" w:eastAsia="fr-FR"/>
        </w:rPr>
        <w:t>Ce résumé analytique donne un aperçu du projet et décrit comment il contribuera à accélérer la paix et l’aide humanitaire. Il présente les résultats escomptés, explique pourquoi ils sont importants et décrit la stratégie adoptée pour y parvenir. Les données de base incluent la durée du projet, le montant total du budget, les sources de financement, les partenaires, les bénéficiaires ciblés et la structure de gouvernance.</w:t>
      </w:r>
    </w:p>
    <w:p w14:paraId="7059949C" w14:textId="77777777" w:rsidR="00255A7E" w:rsidRPr="00EC181B" w:rsidRDefault="00255A7E" w:rsidP="00255A7E">
      <w:pPr>
        <w:numPr>
          <w:ilvl w:val="0"/>
          <w:numId w:val="14"/>
        </w:numPr>
        <w:spacing w:after="0" w:line="276" w:lineRule="auto"/>
        <w:contextualSpacing/>
        <w:jc w:val="both"/>
        <w:rPr>
          <w:rFonts w:ascii="Calibri" w:eastAsia="MS Mincho" w:hAnsi="Calibri" w:cs="Times New Roman"/>
          <w:b/>
          <w:sz w:val="24"/>
          <w:szCs w:val="24"/>
          <w:lang w:val="fr-FR" w:eastAsia="fr-FR"/>
        </w:rPr>
      </w:pPr>
      <w:r w:rsidRPr="00EC181B">
        <w:rPr>
          <w:rFonts w:ascii="Calibri" w:eastAsia="MS Mincho" w:hAnsi="Calibri" w:cs="Times New Roman"/>
          <w:b/>
          <w:sz w:val="24"/>
          <w:lang w:val="fr-FR" w:eastAsia="fr-FR"/>
        </w:rPr>
        <w:t>Analyse du contexte et de la situation</w:t>
      </w:r>
    </w:p>
    <w:p w14:paraId="37A71990" w14:textId="77777777" w:rsidR="00255A7E" w:rsidRPr="00EC181B" w:rsidRDefault="00255A7E" w:rsidP="00255A7E">
      <w:pPr>
        <w:spacing w:after="200" w:line="276" w:lineRule="auto"/>
        <w:rPr>
          <w:rFonts w:ascii="Calibri" w:eastAsia="MS Mincho" w:hAnsi="Calibri" w:cs="Times New Roman"/>
          <w:lang w:val="fr-FR" w:eastAsia="fr-FR"/>
        </w:rPr>
      </w:pPr>
    </w:p>
    <w:p w14:paraId="208C6A94" w14:textId="77777777" w:rsidR="00255A7E" w:rsidRPr="00EC181B" w:rsidRDefault="00255A7E" w:rsidP="00255A7E">
      <w:pPr>
        <w:spacing w:after="200" w:line="276" w:lineRule="auto"/>
        <w:rPr>
          <w:rFonts w:ascii="Calibri" w:eastAsia="MS Mincho" w:hAnsi="Calibri" w:cs="Times New Roman"/>
          <w:lang w:val="fr-FR" w:eastAsia="fr-FR"/>
        </w:rPr>
      </w:pPr>
      <w:r w:rsidRPr="00EC181B">
        <w:rPr>
          <w:rFonts w:ascii="Calibri" w:eastAsia="MS Mincho" w:hAnsi="Calibri" w:cs="Times New Roman"/>
          <w:lang w:val="fr-FR" w:eastAsia="fr-FR"/>
        </w:rPr>
        <w:t xml:space="preserve">Le contexte doit comprendre une analyse du cadre politique plus large </w:t>
      </w:r>
      <w:r w:rsidRPr="00EC181B">
        <w:rPr>
          <w:rFonts w:ascii="Calibri" w:eastAsia="MS Mincho" w:hAnsi="Calibri" w:cs="Calibri"/>
          <w:lang w:val="fr-FR" w:eastAsia="fr-FR"/>
        </w:rPr>
        <w:t>—</w:t>
      </w:r>
      <w:r w:rsidRPr="00EC181B">
        <w:rPr>
          <w:rFonts w:ascii="Calibri" w:eastAsia="MS Mincho" w:hAnsi="Calibri" w:cs="Calibri"/>
          <w:cs/>
          <w:lang w:val="fr-FR" w:eastAsia="fr-FR"/>
        </w:rPr>
        <w:t xml:space="preserve"> </w:t>
      </w:r>
      <w:r w:rsidRPr="00EC181B">
        <w:rPr>
          <w:rFonts w:ascii="Calibri" w:eastAsia="MS Mincho" w:hAnsi="Calibri" w:cs="Times New Roman"/>
          <w:lang w:val="fr-FR" w:eastAsia="fr-FR"/>
        </w:rPr>
        <w:t>la nature du conflit/situation d’urgence/crise humanitaire. Il doit aussi comprendre une analyse de la situation des femmes/de l’égalité des sexes à laquelle le projet cherche à remédier.</w:t>
      </w:r>
    </w:p>
    <w:p w14:paraId="45E16B42" w14:textId="77777777" w:rsidR="00255A7E" w:rsidRPr="00EC181B" w:rsidRDefault="00255A7E" w:rsidP="00255A7E">
      <w:pPr>
        <w:spacing w:after="0" w:line="276" w:lineRule="auto"/>
        <w:ind w:left="1080"/>
        <w:jc w:val="both"/>
        <w:rPr>
          <w:rFonts w:ascii="Calibri" w:eastAsia="MS Mincho" w:hAnsi="Calibri" w:cs="Times New Roman"/>
          <w:b/>
          <w:sz w:val="24"/>
          <w:szCs w:val="24"/>
          <w:lang w:val="fr-FR" w:eastAsia="fr-FR"/>
        </w:rPr>
      </w:pPr>
    </w:p>
    <w:p w14:paraId="72C080DA" w14:textId="09744A1A" w:rsidR="00255A7E" w:rsidRDefault="00255A7E" w:rsidP="00B9342B">
      <w:pPr>
        <w:numPr>
          <w:ilvl w:val="0"/>
          <w:numId w:val="14"/>
        </w:numPr>
        <w:spacing w:after="0" w:line="276" w:lineRule="auto"/>
        <w:contextualSpacing/>
        <w:jc w:val="both"/>
        <w:rPr>
          <w:rFonts w:ascii="Calibri" w:eastAsia="MS Mincho" w:hAnsi="Calibri" w:cs="Times New Roman"/>
          <w:b/>
          <w:sz w:val="24"/>
          <w:szCs w:val="24"/>
          <w:lang w:val="fr-FR" w:eastAsia="fr-FR"/>
        </w:rPr>
      </w:pPr>
      <w:r>
        <w:rPr>
          <w:rFonts w:ascii="Calibri" w:eastAsia="MS Mincho" w:hAnsi="Calibri" w:cs="Times New Roman"/>
          <w:b/>
          <w:sz w:val="24"/>
          <w:lang w:val="fr-FR" w:eastAsia="fr-FR"/>
        </w:rPr>
        <w:t>Justification de l’appui du FFPH</w:t>
      </w:r>
    </w:p>
    <w:p w14:paraId="4D4B84E3" w14:textId="77777777" w:rsidR="00B9342B" w:rsidRPr="00B9342B" w:rsidRDefault="00B9342B" w:rsidP="00B9342B">
      <w:pPr>
        <w:spacing w:after="0" w:line="276" w:lineRule="auto"/>
        <w:ind w:left="1080"/>
        <w:contextualSpacing/>
        <w:jc w:val="both"/>
        <w:rPr>
          <w:rFonts w:ascii="Calibri" w:eastAsia="MS Mincho" w:hAnsi="Calibri" w:cs="Times New Roman"/>
          <w:b/>
          <w:sz w:val="24"/>
          <w:szCs w:val="24"/>
          <w:lang w:val="fr-FR" w:eastAsia="fr-FR"/>
        </w:rPr>
      </w:pPr>
    </w:p>
    <w:p w14:paraId="5E1C2181" w14:textId="77777777" w:rsidR="00255A7E" w:rsidRPr="00EC181B" w:rsidRDefault="00255A7E" w:rsidP="0077318D">
      <w:pPr>
        <w:spacing w:after="200" w:line="276" w:lineRule="auto"/>
        <w:jc w:val="both"/>
        <w:rPr>
          <w:rFonts w:ascii="Calibri" w:eastAsia="MS Mincho" w:hAnsi="Calibri" w:cs="Times New Roman"/>
          <w:lang w:val="fr-FR" w:eastAsia="fr-FR"/>
        </w:rPr>
      </w:pPr>
      <w:r w:rsidRPr="00EC181B">
        <w:rPr>
          <w:rFonts w:ascii="Calibri" w:eastAsia="MS Mincho" w:hAnsi="Calibri" w:cs="Times New Roman"/>
          <w:lang w:val="fr-FR" w:eastAsia="fr-FR"/>
        </w:rPr>
        <w:t xml:space="preserve">Cette section donne un aperçu des autres initiatives, projets et lacunes identifiés au niveau du pays et/ou dans la région géographique du projet concernant les femmes, la paix et la sécurité et l’aide humanitaire. Cette section explique la valeur ajoutée du projet et aussi comment celui-ci pourrait compléter d’autres initiatives. </w:t>
      </w:r>
    </w:p>
    <w:p w14:paraId="783E4ADF" w14:textId="77777777" w:rsidR="00255A7E" w:rsidRPr="00EC181B" w:rsidRDefault="00255A7E" w:rsidP="0077318D">
      <w:pPr>
        <w:spacing w:after="200" w:line="276" w:lineRule="auto"/>
        <w:jc w:val="both"/>
        <w:rPr>
          <w:rFonts w:ascii="Calibri" w:eastAsia="SimSun" w:hAnsi="Calibri" w:cs="Times New Roman"/>
          <w:lang w:val="fr-FR" w:eastAsia="fr-FR"/>
        </w:rPr>
      </w:pPr>
      <w:r w:rsidRPr="00EC181B">
        <w:rPr>
          <w:rFonts w:ascii="Calibri" w:eastAsia="MS Mincho" w:hAnsi="Calibri" w:cs="Times New Roman"/>
          <w:lang w:val="fr-FR" w:eastAsia="fr-FR"/>
        </w:rPr>
        <w:t>Elle contient également l’énoncé du problème et explique comment le projet cherche à le résoudre (en soulignant la valeur ajoutée de l’investissement dans les femmes afin d’accélérer la paix). Cette section peut s’appuyer sur des faits avérés et documentés et sur les bonnes pratiques et les enseignements tirés des initiatives antérieures mises en œuvre dans le pays, la région ou la localité concernée.</w:t>
      </w:r>
    </w:p>
    <w:p w14:paraId="08CB3444" w14:textId="77777777" w:rsidR="00255A7E" w:rsidRPr="00EC181B" w:rsidRDefault="00255A7E" w:rsidP="0077318D">
      <w:pPr>
        <w:spacing w:after="200" w:line="276" w:lineRule="auto"/>
        <w:jc w:val="both"/>
        <w:rPr>
          <w:rFonts w:ascii="Calibri" w:eastAsia="MS Mincho" w:hAnsi="Calibri" w:cs="Times New Roman"/>
          <w:lang w:val="fr-FR" w:eastAsia="fr-FR"/>
        </w:rPr>
      </w:pPr>
      <w:r w:rsidRPr="00EC181B">
        <w:rPr>
          <w:rFonts w:ascii="Calibri" w:eastAsia="MS Mincho" w:hAnsi="Calibri" w:cs="Times New Roman"/>
          <w:lang w:val="fr-FR" w:eastAsia="fr-FR"/>
        </w:rPr>
        <w:t>Cette section explique comment l’organisation/les organisations candidate(s) possède/possèdent les connaissances, l’expertise et les partenariats requis pour obtenir des résultats probants.</w:t>
      </w:r>
    </w:p>
    <w:p w14:paraId="76A0D3DD" w14:textId="77777777" w:rsidR="00255A7E" w:rsidRPr="00AA4AE2" w:rsidRDefault="00255A7E" w:rsidP="00255A7E">
      <w:pPr>
        <w:numPr>
          <w:ilvl w:val="0"/>
          <w:numId w:val="14"/>
        </w:numPr>
        <w:spacing w:after="0" w:line="276" w:lineRule="auto"/>
        <w:contextualSpacing/>
        <w:jc w:val="both"/>
        <w:rPr>
          <w:rFonts w:ascii="Calibri" w:eastAsia="MS Mincho" w:hAnsi="Calibri" w:cs="Times New Roman"/>
          <w:b/>
          <w:sz w:val="24"/>
          <w:szCs w:val="24"/>
          <w:lang w:val="fr-FR" w:eastAsia="fr-FR"/>
        </w:rPr>
      </w:pPr>
      <w:r w:rsidRPr="00EC181B">
        <w:rPr>
          <w:rFonts w:ascii="Calibri" w:eastAsia="MS Mincho" w:hAnsi="Calibri" w:cs="Times New Roman"/>
          <w:b/>
          <w:sz w:val="24"/>
          <w:lang w:val="fr-FR" w:eastAsia="fr-FR"/>
        </w:rPr>
        <w:t>Cadre de résultats et de ressources</w:t>
      </w:r>
    </w:p>
    <w:p w14:paraId="12ECCA36" w14:textId="77777777" w:rsidR="00255A7E" w:rsidRPr="00EC181B" w:rsidRDefault="00255A7E" w:rsidP="00255A7E">
      <w:pPr>
        <w:spacing w:after="0" w:line="276" w:lineRule="auto"/>
        <w:ind w:left="1080"/>
        <w:contextualSpacing/>
        <w:jc w:val="both"/>
        <w:rPr>
          <w:rFonts w:ascii="Calibri" w:eastAsia="MS Mincho" w:hAnsi="Calibri" w:cs="Times New Roman"/>
          <w:b/>
          <w:sz w:val="24"/>
          <w:szCs w:val="24"/>
          <w:lang w:val="fr-FR" w:eastAsia="fr-FR"/>
        </w:rPr>
      </w:pPr>
    </w:p>
    <w:p w14:paraId="21163616" w14:textId="77777777" w:rsidR="00255A7E" w:rsidRPr="00EC181B" w:rsidRDefault="00255A7E" w:rsidP="0077318D">
      <w:pPr>
        <w:spacing w:after="200" w:line="276" w:lineRule="auto"/>
        <w:jc w:val="both"/>
        <w:rPr>
          <w:rFonts w:ascii="Calibri" w:eastAsia="MS Mincho" w:hAnsi="Calibri" w:cs="Times New Roman"/>
          <w:lang w:val="fr-FR" w:eastAsia="fr-FR"/>
        </w:rPr>
      </w:pPr>
      <w:r w:rsidRPr="00EC181B">
        <w:rPr>
          <w:rFonts w:ascii="Calibri" w:eastAsia="MS Mincho" w:hAnsi="Calibri" w:cs="Times New Roman"/>
          <w:lang w:val="fr-FR" w:eastAsia="fr-FR"/>
        </w:rPr>
        <w:t xml:space="preserve">Cette section décrit les résultats escomptés du projet et les moyens de mise en œuvre (description narrative). </w:t>
      </w:r>
    </w:p>
    <w:p w14:paraId="6C25B3DE" w14:textId="77777777" w:rsidR="00255A7E" w:rsidRPr="00EC181B" w:rsidRDefault="00255A7E" w:rsidP="0077318D">
      <w:pPr>
        <w:spacing w:after="200" w:line="276" w:lineRule="auto"/>
        <w:jc w:val="both"/>
        <w:rPr>
          <w:rFonts w:ascii="Calibri" w:eastAsia="MS Mincho" w:hAnsi="Calibri" w:cs="Times New Roman"/>
          <w:lang w:val="fr-FR" w:eastAsia="fr-FR"/>
        </w:rPr>
      </w:pPr>
      <w:r w:rsidRPr="00EC181B">
        <w:rPr>
          <w:rFonts w:ascii="Calibri" w:eastAsia="MS Mincho" w:hAnsi="Calibri" w:cs="Times New Roman"/>
          <w:lang w:val="fr-FR" w:eastAsia="fr-FR"/>
        </w:rPr>
        <w:t>Les résultats seront également formulés dans le cadre de résultats (en utilisant le même format qu’à l’Annexe A).</w:t>
      </w:r>
    </w:p>
    <w:p w14:paraId="7D724F98" w14:textId="653C83B5" w:rsidR="00255A7E" w:rsidRPr="00EC181B" w:rsidRDefault="00255A7E" w:rsidP="0077318D">
      <w:pPr>
        <w:spacing w:after="200" w:line="276" w:lineRule="auto"/>
        <w:jc w:val="both"/>
        <w:rPr>
          <w:rFonts w:ascii="Calibri" w:eastAsia="MS Mincho" w:hAnsi="Calibri" w:cs="Times New Roman"/>
          <w:lang w:val="fr-FR" w:eastAsia="fr-FR"/>
        </w:rPr>
      </w:pPr>
      <w:r w:rsidRPr="00EC181B">
        <w:rPr>
          <w:rFonts w:ascii="Calibri" w:eastAsia="MS Mincho" w:hAnsi="Calibri" w:cs="Times New Roman"/>
          <w:lang w:val="fr-FR" w:eastAsia="fr-FR"/>
        </w:rPr>
        <w:t xml:space="preserve">L’effet du projet est repris du (des) effet(s) du </w:t>
      </w:r>
      <w:r>
        <w:rPr>
          <w:rFonts w:ascii="Calibri" w:eastAsia="MS Mincho" w:hAnsi="Calibri" w:cs="Times New Roman"/>
          <w:lang w:val="fr-FR" w:eastAsia="fr-FR"/>
        </w:rPr>
        <w:t>FFPH</w:t>
      </w:r>
      <w:r w:rsidRPr="00EC181B">
        <w:rPr>
          <w:rFonts w:ascii="Calibri" w:eastAsia="MS Mincho" w:hAnsi="Calibri" w:cs="Times New Roman"/>
          <w:lang w:val="fr-FR" w:eastAsia="fr-FR"/>
        </w:rPr>
        <w:t xml:space="preserve"> inscrit(s) dans la dotation du pays</w:t>
      </w:r>
      <w:r w:rsidRPr="00EC181B">
        <w:rPr>
          <w:rFonts w:ascii="Calibri" w:eastAsia="MS Mincho" w:hAnsi="Calibri" w:cs="Times New Roman"/>
          <w:vertAlign w:val="superscript"/>
          <w:lang w:val="fr-FR" w:eastAsia="fr-FR"/>
        </w:rPr>
        <w:footnoteReference w:id="7"/>
      </w:r>
      <w:r w:rsidRPr="00EC181B">
        <w:rPr>
          <w:rFonts w:ascii="Calibri" w:eastAsia="MS Mincho" w:hAnsi="Calibri" w:cs="Times New Roman"/>
          <w:lang w:val="fr-FR" w:eastAsia="fr-FR"/>
        </w:rPr>
        <w:t>.</w:t>
      </w:r>
    </w:p>
    <w:p w14:paraId="2564757A" w14:textId="3FA51D1D" w:rsidR="00255A7E" w:rsidRPr="00EC181B" w:rsidRDefault="00255A7E" w:rsidP="0077318D">
      <w:pPr>
        <w:spacing w:after="200" w:line="276" w:lineRule="auto"/>
        <w:jc w:val="both"/>
        <w:rPr>
          <w:rFonts w:ascii="Calibri" w:eastAsia="MS Mincho" w:hAnsi="Calibri" w:cs="Times New Roman"/>
          <w:lang w:val="fr-FR" w:eastAsia="fr-FR"/>
        </w:rPr>
      </w:pPr>
      <w:r w:rsidRPr="00EC181B">
        <w:rPr>
          <w:rFonts w:ascii="Calibri" w:eastAsia="MS Mincho" w:hAnsi="Calibri" w:cs="Times New Roman"/>
          <w:lang w:val="fr-FR" w:eastAsia="fr-FR"/>
        </w:rPr>
        <w:t xml:space="preserve">Les produits du projet peuvent être repris du cadre de résultats du </w:t>
      </w:r>
      <w:r>
        <w:rPr>
          <w:rFonts w:ascii="Calibri" w:eastAsia="MS Mincho" w:hAnsi="Calibri" w:cs="Times New Roman"/>
          <w:lang w:val="fr-FR" w:eastAsia="fr-FR"/>
        </w:rPr>
        <w:t>FFPH</w:t>
      </w:r>
      <w:r w:rsidRPr="00EC181B">
        <w:rPr>
          <w:rFonts w:ascii="Calibri" w:eastAsia="MS Mincho" w:hAnsi="Calibri" w:cs="Times New Roman"/>
          <w:lang w:val="fr-FR" w:eastAsia="fr-FR"/>
        </w:rPr>
        <w:t xml:space="preserve"> (les indicateurs de produits sont également fournis).</w:t>
      </w:r>
    </w:p>
    <w:p w14:paraId="19FB9B85" w14:textId="01C46D2D" w:rsidR="00255A7E" w:rsidRPr="00EC181B" w:rsidRDefault="00255A7E" w:rsidP="0077318D">
      <w:pPr>
        <w:spacing w:after="200" w:line="276" w:lineRule="auto"/>
        <w:jc w:val="both"/>
        <w:rPr>
          <w:rFonts w:ascii="Calibri" w:eastAsia="MS Mincho" w:hAnsi="Calibri" w:cs="Times New Roman"/>
          <w:lang w:val="fr-FR" w:eastAsia="fr-FR"/>
        </w:rPr>
      </w:pPr>
      <w:r w:rsidRPr="00EC181B">
        <w:rPr>
          <w:rFonts w:ascii="Calibri" w:eastAsia="MS Mincho" w:hAnsi="Calibri" w:cs="Times New Roman"/>
          <w:lang w:val="fr-FR" w:eastAsia="fr-FR"/>
        </w:rPr>
        <w:t xml:space="preserve">Les nouveaux indicateurs doivent être SMART et contribuer au niveau le plus élevé de la théorie du changement du </w:t>
      </w:r>
      <w:r>
        <w:rPr>
          <w:rFonts w:ascii="Calibri" w:eastAsia="MS Mincho" w:hAnsi="Calibri" w:cs="Times New Roman"/>
          <w:lang w:val="fr-FR" w:eastAsia="fr-FR"/>
        </w:rPr>
        <w:t>FFPH</w:t>
      </w:r>
      <w:r w:rsidRPr="00EC181B">
        <w:rPr>
          <w:rFonts w:ascii="Calibri" w:eastAsia="MS Mincho" w:hAnsi="Calibri" w:cs="Times New Roman"/>
          <w:lang w:val="fr-FR" w:eastAsia="fr-FR"/>
        </w:rPr>
        <w:t>. Les activités majeures, indispensables à l’obtention de chaque produit, sont également définies. Les activités n’ont pas d’indicateur. Dans la colonne « Moyens de vérification/sources d’information », identifiez les méthodes et les sources d’information utilisées pour mesurer la performance par rapport aux indicateurs.</w:t>
      </w:r>
    </w:p>
    <w:p w14:paraId="6489FAC1" w14:textId="77777777" w:rsidR="00255A7E" w:rsidRPr="00EC181B" w:rsidRDefault="00255A7E" w:rsidP="0077318D">
      <w:pPr>
        <w:spacing w:after="200" w:line="276" w:lineRule="auto"/>
        <w:jc w:val="both"/>
        <w:rPr>
          <w:rFonts w:ascii="Calibri" w:eastAsia="MS Mincho" w:hAnsi="Calibri" w:cs="Times New Roman"/>
          <w:lang w:val="fr-FR" w:eastAsia="fr-FR"/>
        </w:rPr>
      </w:pPr>
      <w:r w:rsidRPr="00EC181B">
        <w:rPr>
          <w:rFonts w:ascii="Calibri" w:eastAsia="MS Mincho" w:hAnsi="Calibri" w:cs="Times New Roman"/>
          <w:lang w:val="fr-FR" w:eastAsia="fr-FR"/>
        </w:rPr>
        <w:t>Un cadre des ressources incluant les catégories du GNUD sera également inclus (voir Annexe B</w:t>
      </w:r>
      <w:bookmarkStart w:id="0" w:name="_GoBack"/>
      <w:bookmarkEnd w:id="0"/>
      <w:r w:rsidRPr="00EC181B">
        <w:rPr>
          <w:rFonts w:ascii="Calibri" w:eastAsia="MS Mincho" w:hAnsi="Calibri" w:cs="Times New Roman"/>
          <w:lang w:val="fr-FR" w:eastAsia="fr-FR"/>
        </w:rPr>
        <w:t>).</w:t>
      </w:r>
    </w:p>
    <w:p w14:paraId="1C65BC38" w14:textId="77777777" w:rsidR="00255A7E" w:rsidRPr="00EC181B" w:rsidRDefault="00255A7E" w:rsidP="00255A7E">
      <w:pPr>
        <w:numPr>
          <w:ilvl w:val="0"/>
          <w:numId w:val="14"/>
        </w:numPr>
        <w:spacing w:after="0" w:line="276" w:lineRule="auto"/>
        <w:contextualSpacing/>
        <w:jc w:val="both"/>
        <w:rPr>
          <w:rFonts w:ascii="Calibri" w:eastAsia="MS Mincho" w:hAnsi="Calibri" w:cs="Times New Roman"/>
          <w:b/>
          <w:sz w:val="24"/>
          <w:szCs w:val="24"/>
          <w:lang w:val="fr-FR" w:eastAsia="fr-FR"/>
        </w:rPr>
      </w:pPr>
      <w:r w:rsidRPr="00EC181B">
        <w:rPr>
          <w:rFonts w:ascii="Calibri" w:eastAsia="MS Mincho" w:hAnsi="Calibri" w:cs="Times New Roman"/>
          <w:b/>
          <w:sz w:val="24"/>
          <w:lang w:val="fr-FR" w:eastAsia="fr-FR"/>
        </w:rPr>
        <w:t>Partenariats</w:t>
      </w:r>
    </w:p>
    <w:p w14:paraId="05F27EB9" w14:textId="77777777" w:rsidR="00255A7E" w:rsidRPr="00EC181B" w:rsidRDefault="00255A7E" w:rsidP="00255A7E">
      <w:pPr>
        <w:spacing w:after="0" w:line="276" w:lineRule="auto"/>
        <w:ind w:left="1080"/>
        <w:jc w:val="both"/>
        <w:rPr>
          <w:rFonts w:ascii="Calibri" w:eastAsia="MS Mincho" w:hAnsi="Calibri" w:cs="Times New Roman"/>
          <w:b/>
          <w:sz w:val="24"/>
          <w:szCs w:val="24"/>
          <w:lang w:val="fr-FR" w:eastAsia="fr-FR"/>
        </w:rPr>
      </w:pPr>
    </w:p>
    <w:p w14:paraId="42F43288" w14:textId="77777777" w:rsidR="00255A7E" w:rsidRPr="00EC181B" w:rsidRDefault="00255A7E" w:rsidP="00255A7E">
      <w:pPr>
        <w:spacing w:after="200" w:line="276" w:lineRule="auto"/>
        <w:rPr>
          <w:rFonts w:ascii="Calibri" w:eastAsia="MS Mincho" w:hAnsi="Calibri" w:cs="Times New Roman"/>
          <w:lang w:val="fr-FR" w:eastAsia="fr-FR"/>
        </w:rPr>
      </w:pPr>
      <w:r w:rsidRPr="00EC181B">
        <w:rPr>
          <w:rFonts w:ascii="Calibri" w:eastAsia="MS Mincho" w:hAnsi="Calibri" w:cs="Times New Roman"/>
          <w:lang w:val="fr-FR" w:eastAsia="fr-FR"/>
        </w:rPr>
        <w:t xml:space="preserve">Cette section contient une évaluation des partenaires détaillant le rôle, la valeur ajoutée et les capacités de chacun d’entre eux (entité des Nations Unies, gouvernement et organisations de la société civile). </w:t>
      </w:r>
    </w:p>
    <w:p w14:paraId="2D437582" w14:textId="77777777" w:rsidR="00255A7E" w:rsidRPr="00EC181B" w:rsidRDefault="00255A7E" w:rsidP="0077318D">
      <w:pPr>
        <w:spacing w:after="200" w:line="276" w:lineRule="auto"/>
        <w:jc w:val="both"/>
        <w:rPr>
          <w:rFonts w:ascii="Calibri" w:eastAsia="MS Mincho" w:hAnsi="Calibri" w:cs="Times New Roman"/>
          <w:lang w:val="fr-FR" w:eastAsia="fr-FR"/>
        </w:rPr>
      </w:pPr>
      <w:r w:rsidRPr="00EC181B">
        <w:rPr>
          <w:rFonts w:ascii="Calibri" w:eastAsia="MS Mincho" w:hAnsi="Calibri" w:cs="Times New Roman"/>
          <w:lang w:val="fr-FR" w:eastAsia="fr-FR"/>
        </w:rPr>
        <w:lastRenderedPageBreak/>
        <w:t xml:space="preserve">Il conviendra de s’attacher tout particulièrement à expliquer comment les partenariats et la création de coalitions permettront d’aider les OSC locales, communautaires, féminines et/ou œuvrant en faveur des droits des femmes.   </w:t>
      </w:r>
    </w:p>
    <w:p w14:paraId="0FFFB780" w14:textId="77777777" w:rsidR="00255A7E" w:rsidRPr="00EC181B" w:rsidRDefault="00255A7E" w:rsidP="00255A7E">
      <w:pPr>
        <w:numPr>
          <w:ilvl w:val="0"/>
          <w:numId w:val="14"/>
        </w:numPr>
        <w:spacing w:after="0" w:line="276" w:lineRule="auto"/>
        <w:contextualSpacing/>
        <w:jc w:val="both"/>
        <w:rPr>
          <w:rFonts w:ascii="Calibri" w:eastAsia="MS Mincho" w:hAnsi="Calibri" w:cs="Times New Roman"/>
          <w:b/>
          <w:sz w:val="24"/>
          <w:szCs w:val="24"/>
          <w:lang w:val="fr-FR" w:eastAsia="fr-FR"/>
        </w:rPr>
      </w:pPr>
      <w:r w:rsidRPr="00EC181B">
        <w:rPr>
          <w:rFonts w:ascii="Calibri" w:eastAsia="MS Mincho" w:hAnsi="Calibri" w:cs="Times New Roman"/>
          <w:b/>
          <w:sz w:val="24"/>
          <w:lang w:val="fr-FR" w:eastAsia="fr-FR"/>
        </w:rPr>
        <w:t xml:space="preserve">Dispositifs de suivi, de </w:t>
      </w:r>
      <w:proofErr w:type="spellStart"/>
      <w:r w:rsidRPr="00EC181B">
        <w:rPr>
          <w:rFonts w:ascii="Calibri" w:eastAsia="MS Mincho" w:hAnsi="Calibri" w:cs="Times New Roman"/>
          <w:b/>
          <w:sz w:val="24"/>
          <w:lang w:val="fr-FR" w:eastAsia="fr-FR"/>
        </w:rPr>
        <w:t>reporting</w:t>
      </w:r>
      <w:proofErr w:type="spellEnd"/>
      <w:r w:rsidRPr="00EC181B">
        <w:rPr>
          <w:rFonts w:ascii="Calibri" w:eastAsia="MS Mincho" w:hAnsi="Calibri" w:cs="Times New Roman"/>
          <w:b/>
          <w:sz w:val="24"/>
          <w:lang w:val="fr-FR" w:eastAsia="fr-FR"/>
        </w:rPr>
        <w:t xml:space="preserve"> et de gestion</w:t>
      </w:r>
    </w:p>
    <w:p w14:paraId="602F509C" w14:textId="77777777" w:rsidR="00255A7E" w:rsidRPr="00EC181B" w:rsidRDefault="00255A7E" w:rsidP="00255A7E">
      <w:pPr>
        <w:spacing w:after="0" w:line="276" w:lineRule="auto"/>
        <w:jc w:val="both"/>
        <w:rPr>
          <w:rFonts w:ascii="Calibri" w:eastAsia="MS Mincho" w:hAnsi="Calibri" w:cs="Times New Roman"/>
          <w:b/>
          <w:sz w:val="24"/>
          <w:szCs w:val="24"/>
          <w:lang w:val="fr-FR" w:eastAsia="fr-FR"/>
        </w:rPr>
      </w:pPr>
    </w:p>
    <w:p w14:paraId="123469D6" w14:textId="77777777" w:rsidR="00255A7E" w:rsidRPr="00EC181B" w:rsidRDefault="00255A7E" w:rsidP="0077318D">
      <w:pPr>
        <w:spacing w:after="200" w:line="276" w:lineRule="auto"/>
        <w:jc w:val="both"/>
        <w:rPr>
          <w:rFonts w:ascii="Calibri" w:eastAsia="MS Mincho" w:hAnsi="Calibri" w:cs="Times New Roman"/>
          <w:lang w:val="fr-FR" w:eastAsia="fr-FR"/>
        </w:rPr>
      </w:pPr>
      <w:r w:rsidRPr="00EC181B">
        <w:rPr>
          <w:rFonts w:ascii="Calibri" w:eastAsia="MS Mincho" w:hAnsi="Calibri" w:cs="Times New Roman"/>
          <w:lang w:val="fr-FR" w:eastAsia="fr-FR"/>
        </w:rPr>
        <w:t xml:space="preserve">Cette section décrit les dispositifs de gestion qui seront mis en place ainsi que les activités de suivi, d’évaluation (le cas échéant), de </w:t>
      </w:r>
      <w:proofErr w:type="spellStart"/>
      <w:r w:rsidRPr="00EC181B">
        <w:rPr>
          <w:rFonts w:ascii="Calibri" w:eastAsia="MS Mincho" w:hAnsi="Calibri" w:cs="Times New Roman"/>
          <w:lang w:val="fr-FR" w:eastAsia="fr-FR"/>
        </w:rPr>
        <w:t>reporting</w:t>
      </w:r>
      <w:proofErr w:type="spellEnd"/>
      <w:r w:rsidRPr="00EC181B">
        <w:rPr>
          <w:rFonts w:ascii="Calibri" w:eastAsia="MS Mincho" w:hAnsi="Calibri" w:cs="Times New Roman"/>
          <w:lang w:val="fr-FR" w:eastAsia="fr-FR"/>
        </w:rPr>
        <w:t xml:space="preserve"> et de recherche (y compris les projets de recherche) qui seront menées dans le cadre de ce projet (le cas échéant). Cette section comprendra également une analyse des risques et proposera des mesures d’atténuation. </w:t>
      </w:r>
    </w:p>
    <w:p w14:paraId="7FCCDF33" w14:textId="77777777" w:rsidR="00255A7E" w:rsidRPr="00EC181B" w:rsidRDefault="00255A7E" w:rsidP="00255A7E">
      <w:pPr>
        <w:spacing w:after="200" w:line="276" w:lineRule="auto"/>
        <w:rPr>
          <w:rFonts w:ascii="Calibri" w:eastAsia="MS Mincho" w:hAnsi="Calibri" w:cs="Times New Roman"/>
          <w:lang w:val="fr-FR" w:eastAsia="fr-FR"/>
        </w:rPr>
        <w:sectPr w:rsidR="00255A7E" w:rsidRPr="00EC181B" w:rsidSect="00FF12D7">
          <w:headerReference w:type="even" r:id="rId8"/>
          <w:headerReference w:type="default" r:id="rId9"/>
          <w:footerReference w:type="even" r:id="rId10"/>
          <w:footerReference w:type="default" r:id="rId11"/>
          <w:headerReference w:type="first" r:id="rId12"/>
          <w:footerReference w:type="first" r:id="rId13"/>
          <w:pgSz w:w="11906" w:h="16838"/>
          <w:pgMar w:top="851" w:right="964" w:bottom="851" w:left="964" w:header="709" w:footer="709" w:gutter="0"/>
          <w:cols w:space="708"/>
          <w:docGrid w:linePitch="360"/>
        </w:sectPr>
      </w:pPr>
    </w:p>
    <w:p w14:paraId="719BAB06" w14:textId="3C54A826" w:rsidR="00255A7E" w:rsidRPr="00EC181B" w:rsidRDefault="00255A7E" w:rsidP="00255A7E">
      <w:pPr>
        <w:spacing w:after="200" w:line="276" w:lineRule="auto"/>
        <w:rPr>
          <w:rFonts w:ascii="Calibri" w:eastAsia="MS Mincho" w:hAnsi="Calibri" w:cs="Times New Roman"/>
          <w:b/>
          <w:lang w:val="fr-FR" w:eastAsia="fr-FR"/>
        </w:rPr>
      </w:pPr>
      <w:r w:rsidRPr="004F5934">
        <w:rPr>
          <w:rFonts w:ascii="Calibri" w:eastAsia="MS Mincho" w:hAnsi="Calibri" w:cs="Times New Roman"/>
          <w:b/>
          <w:lang w:val="fr-FR" w:eastAsia="fr-FR"/>
        </w:rPr>
        <w:lastRenderedPageBreak/>
        <w:t xml:space="preserve">Annexe </w:t>
      </w:r>
      <w:r w:rsidR="004F5934" w:rsidRPr="004F5934">
        <w:rPr>
          <w:rFonts w:ascii="Calibri" w:eastAsia="MS Mincho" w:hAnsi="Calibri" w:cs="Times New Roman"/>
          <w:b/>
          <w:lang w:val="fr-FR" w:eastAsia="fr-FR"/>
        </w:rPr>
        <w:t>A</w:t>
      </w:r>
      <w:r w:rsidRPr="004F5934">
        <w:rPr>
          <w:rFonts w:ascii="Calibri" w:eastAsia="MS Mincho" w:hAnsi="Calibri" w:cs="Times New Roman"/>
          <w:b/>
          <w:lang w:val="fr-FR" w:eastAsia="fr-FR"/>
        </w:rPr>
        <w:t> : Cadre de résultats</w:t>
      </w:r>
    </w:p>
    <w:tbl>
      <w:tblPr>
        <w:tblW w:w="14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974"/>
        <w:gridCol w:w="3493"/>
        <w:gridCol w:w="3525"/>
        <w:gridCol w:w="3379"/>
      </w:tblGrid>
      <w:tr w:rsidR="00255A7E" w:rsidRPr="00EC181B" w14:paraId="5E59CADB" w14:textId="77777777" w:rsidTr="00B9342B">
        <w:trPr>
          <w:trHeight w:val="825"/>
        </w:trPr>
        <w:tc>
          <w:tcPr>
            <w:tcW w:w="1643" w:type="dxa"/>
            <w:shd w:val="clear" w:color="auto" w:fill="4BACC6"/>
            <w:vAlign w:val="center"/>
          </w:tcPr>
          <w:p w14:paraId="7BFCFCFD" w14:textId="77777777" w:rsidR="00255A7E" w:rsidRPr="00EC181B" w:rsidRDefault="00255A7E" w:rsidP="00FF12D7">
            <w:pPr>
              <w:spacing w:after="200" w:line="276" w:lineRule="auto"/>
              <w:jc w:val="center"/>
              <w:rPr>
                <w:rFonts w:ascii="Calibri" w:eastAsia="MS Mincho" w:hAnsi="Calibri" w:cs="Times New Roman"/>
                <w:b/>
                <w:color w:val="FFFFFF"/>
                <w:lang w:val="fr-FR" w:eastAsia="fr-FR"/>
              </w:rPr>
            </w:pPr>
            <w:r w:rsidRPr="00EC181B">
              <w:rPr>
                <w:rFonts w:ascii="Calibri" w:eastAsia="MS Mincho" w:hAnsi="Calibri" w:cs="Times New Roman"/>
                <w:b/>
                <w:color w:val="FFFFFF"/>
                <w:lang w:val="fr-FR" w:eastAsia="fr-FR"/>
              </w:rPr>
              <w:t>Résultats</w:t>
            </w:r>
          </w:p>
        </w:tc>
        <w:tc>
          <w:tcPr>
            <w:tcW w:w="1974" w:type="dxa"/>
            <w:tcBorders>
              <w:top w:val="single" w:sz="8" w:space="0" w:color="auto"/>
              <w:bottom w:val="single" w:sz="8" w:space="0" w:color="auto"/>
            </w:tcBorders>
            <w:shd w:val="clear" w:color="auto" w:fill="4BACC6"/>
            <w:vAlign w:val="center"/>
          </w:tcPr>
          <w:p w14:paraId="338260D5" w14:textId="77777777" w:rsidR="00255A7E" w:rsidRPr="00EC181B" w:rsidRDefault="00255A7E" w:rsidP="00FF12D7">
            <w:pPr>
              <w:spacing w:after="200" w:line="276" w:lineRule="auto"/>
              <w:jc w:val="center"/>
              <w:rPr>
                <w:rFonts w:ascii="Calibri" w:eastAsia="MS Mincho" w:hAnsi="Calibri" w:cs="Times New Roman"/>
                <w:b/>
                <w:color w:val="FFFFFF"/>
                <w:lang w:val="fr-FR" w:eastAsia="fr-FR"/>
              </w:rPr>
            </w:pPr>
            <w:r w:rsidRPr="00EC181B">
              <w:rPr>
                <w:rFonts w:ascii="Calibri" w:eastAsia="MS Mincho" w:hAnsi="Calibri" w:cs="Times New Roman"/>
                <w:b/>
                <w:color w:val="FFFFFF"/>
                <w:lang w:val="fr-FR" w:eastAsia="fr-FR"/>
              </w:rPr>
              <w:t>Indicateurs</w:t>
            </w:r>
          </w:p>
        </w:tc>
        <w:tc>
          <w:tcPr>
            <w:tcW w:w="3493" w:type="dxa"/>
            <w:shd w:val="clear" w:color="auto" w:fill="4BACC6"/>
            <w:vAlign w:val="center"/>
          </w:tcPr>
          <w:p w14:paraId="2BC9AD03" w14:textId="77777777" w:rsidR="00255A7E" w:rsidRPr="00EC181B" w:rsidRDefault="00255A7E" w:rsidP="00FF12D7">
            <w:pPr>
              <w:spacing w:after="200" w:line="276" w:lineRule="auto"/>
              <w:jc w:val="center"/>
              <w:rPr>
                <w:rFonts w:ascii="Calibri" w:eastAsia="MS Mincho" w:hAnsi="Calibri" w:cs="Times New Roman"/>
                <w:b/>
                <w:color w:val="FFFFFF"/>
                <w:lang w:val="fr-FR" w:eastAsia="fr-FR"/>
              </w:rPr>
            </w:pPr>
            <w:r w:rsidRPr="00EC181B">
              <w:rPr>
                <w:rFonts w:ascii="Calibri" w:eastAsia="MS Mincho" w:hAnsi="Calibri" w:cs="Times New Roman"/>
                <w:b/>
                <w:color w:val="FFFFFF"/>
                <w:lang w:val="fr-FR" w:eastAsia="fr-FR"/>
              </w:rPr>
              <w:t>Moyens de vérification/Sources d’information</w:t>
            </w:r>
          </w:p>
        </w:tc>
        <w:tc>
          <w:tcPr>
            <w:tcW w:w="3525" w:type="dxa"/>
            <w:shd w:val="clear" w:color="auto" w:fill="4BACC6"/>
            <w:vAlign w:val="center"/>
          </w:tcPr>
          <w:p w14:paraId="72FF1990" w14:textId="77777777" w:rsidR="00255A7E" w:rsidRPr="00EC181B" w:rsidRDefault="00255A7E" w:rsidP="00FF12D7">
            <w:pPr>
              <w:spacing w:after="200" w:line="276" w:lineRule="auto"/>
              <w:jc w:val="center"/>
              <w:rPr>
                <w:rFonts w:ascii="Calibri" w:eastAsia="MS Mincho" w:hAnsi="Calibri" w:cs="Times New Roman"/>
                <w:b/>
                <w:color w:val="FFFFFF"/>
                <w:lang w:val="fr-FR" w:eastAsia="fr-FR"/>
              </w:rPr>
            </w:pPr>
            <w:r w:rsidRPr="00EC181B">
              <w:rPr>
                <w:rFonts w:ascii="Calibri" w:eastAsia="MS Mincho" w:hAnsi="Calibri" w:cs="Times New Roman"/>
                <w:b/>
                <w:color w:val="FFFFFF"/>
                <w:lang w:val="fr-FR" w:eastAsia="fr-FR"/>
              </w:rPr>
              <w:t>Activités</w:t>
            </w:r>
          </w:p>
        </w:tc>
        <w:tc>
          <w:tcPr>
            <w:tcW w:w="3379" w:type="dxa"/>
            <w:shd w:val="clear" w:color="auto" w:fill="4BACC6"/>
            <w:vAlign w:val="center"/>
          </w:tcPr>
          <w:p w14:paraId="3F84A279" w14:textId="77777777" w:rsidR="00255A7E" w:rsidRPr="00EC181B" w:rsidRDefault="00255A7E" w:rsidP="00FF12D7">
            <w:pPr>
              <w:spacing w:after="200" w:line="276" w:lineRule="auto"/>
              <w:jc w:val="center"/>
              <w:rPr>
                <w:rFonts w:ascii="Calibri" w:eastAsia="MS Mincho" w:hAnsi="Calibri" w:cs="Times New Roman"/>
                <w:b/>
                <w:color w:val="FFFFFF"/>
                <w:lang w:val="fr-FR" w:eastAsia="fr-FR"/>
              </w:rPr>
            </w:pPr>
            <w:r w:rsidRPr="00EC181B">
              <w:rPr>
                <w:rFonts w:ascii="Calibri" w:eastAsia="MS Mincho" w:hAnsi="Calibri" w:cs="Times New Roman"/>
                <w:b/>
                <w:color w:val="FFFFFF"/>
                <w:lang w:val="fr-FR" w:eastAsia="fr-FR"/>
              </w:rPr>
              <w:t>Budget :</w:t>
            </w:r>
          </w:p>
        </w:tc>
      </w:tr>
      <w:tr w:rsidR="00255A7E" w:rsidRPr="00EC181B" w14:paraId="13580C5F" w14:textId="77777777" w:rsidTr="00B9342B">
        <w:trPr>
          <w:trHeight w:val="1060"/>
        </w:trPr>
        <w:tc>
          <w:tcPr>
            <w:tcW w:w="1643" w:type="dxa"/>
            <w:shd w:val="clear" w:color="auto" w:fill="DBE5F1"/>
          </w:tcPr>
          <w:p w14:paraId="35C817AA" w14:textId="77777777" w:rsidR="00255A7E" w:rsidRPr="00EC181B" w:rsidRDefault="00255A7E" w:rsidP="00FF12D7">
            <w:pPr>
              <w:spacing w:after="200" w:line="276" w:lineRule="auto"/>
              <w:rPr>
                <w:rFonts w:ascii="Calibri" w:eastAsia="MS Mincho" w:hAnsi="Calibri" w:cs="Times New Roman"/>
                <w:b/>
                <w:sz w:val="20"/>
                <w:lang w:val="fr-FR" w:eastAsia="fr-FR"/>
              </w:rPr>
            </w:pPr>
            <w:r w:rsidRPr="00EC181B">
              <w:rPr>
                <w:rFonts w:ascii="Calibri" w:eastAsia="MS Mincho" w:hAnsi="Calibri" w:cs="Times New Roman"/>
                <w:b/>
                <w:sz w:val="20"/>
                <w:lang w:val="fr-FR" w:eastAsia="fr-FR"/>
              </w:rPr>
              <w:t>Effet</w:t>
            </w:r>
            <w:r w:rsidRPr="00EC181B">
              <w:rPr>
                <w:rFonts w:ascii="Calibri" w:eastAsia="MS Mincho" w:hAnsi="Calibri" w:cs="Times New Roman"/>
                <w:b/>
                <w:sz w:val="20"/>
                <w:vertAlign w:val="superscript"/>
                <w:lang w:val="fr-FR" w:eastAsia="fr-FR"/>
              </w:rPr>
              <w:footnoteReference w:id="8"/>
            </w:r>
          </w:p>
          <w:p w14:paraId="5840A202" w14:textId="77777777" w:rsidR="00255A7E" w:rsidRPr="00EC181B" w:rsidRDefault="00255A7E" w:rsidP="00FF12D7">
            <w:pPr>
              <w:tabs>
                <w:tab w:val="center" w:pos="1827"/>
              </w:tabs>
              <w:spacing w:after="200" w:line="276" w:lineRule="auto"/>
              <w:rPr>
                <w:rFonts w:ascii="Calibri" w:eastAsia="MS Mincho" w:hAnsi="Calibri" w:cs="Times New Roman"/>
                <w:b/>
                <w:sz w:val="20"/>
                <w:lang w:val="fr-FR" w:eastAsia="fr-FR"/>
              </w:rPr>
            </w:pPr>
          </w:p>
        </w:tc>
        <w:tc>
          <w:tcPr>
            <w:tcW w:w="1974" w:type="dxa"/>
            <w:shd w:val="clear" w:color="auto" w:fill="DBE5F1"/>
          </w:tcPr>
          <w:p w14:paraId="42940AFB" w14:textId="77777777" w:rsidR="00255A7E" w:rsidRPr="004F5934" w:rsidRDefault="00255A7E" w:rsidP="00FF12D7">
            <w:pPr>
              <w:widowControl w:val="0"/>
              <w:spacing w:after="0" w:line="240" w:lineRule="auto"/>
              <w:jc w:val="both"/>
              <w:rPr>
                <w:rFonts w:ascii="Calibri" w:eastAsia="Times New Roman" w:hAnsi="Calibri" w:cs="Calibri"/>
                <w:sz w:val="20"/>
                <w:szCs w:val="20"/>
                <w:lang w:val="fr-FR" w:eastAsia="fr-FR"/>
              </w:rPr>
            </w:pPr>
            <w:r w:rsidRPr="004F5934">
              <w:rPr>
                <w:rFonts w:ascii="Calibri" w:eastAsia="Times New Roman" w:hAnsi="Calibri" w:cs="Times New Roman"/>
                <w:sz w:val="20"/>
                <w:szCs w:val="20"/>
                <w:lang w:val="fr-FR" w:eastAsia="fr-FR"/>
              </w:rPr>
              <w:t>Indicateur d’effet</w:t>
            </w:r>
            <w:r w:rsidRPr="004F5934">
              <w:rPr>
                <w:rFonts w:ascii="Calibri" w:eastAsia="Times New Roman" w:hAnsi="Calibri" w:cs="Times New Roman"/>
                <w:sz w:val="20"/>
                <w:szCs w:val="20"/>
                <w:vertAlign w:val="superscript"/>
                <w:lang w:val="fr-FR" w:eastAsia="fr-FR"/>
              </w:rPr>
              <w:footnoteReference w:id="9"/>
            </w:r>
          </w:p>
        </w:tc>
        <w:tc>
          <w:tcPr>
            <w:tcW w:w="3493" w:type="dxa"/>
            <w:shd w:val="clear" w:color="auto" w:fill="DBE5F1"/>
          </w:tcPr>
          <w:p w14:paraId="44761A5F" w14:textId="77777777" w:rsidR="00255A7E" w:rsidRPr="00EC181B" w:rsidRDefault="00255A7E" w:rsidP="00FF12D7">
            <w:pPr>
              <w:spacing w:after="200" w:line="276" w:lineRule="auto"/>
              <w:rPr>
                <w:rFonts w:ascii="Calibri" w:eastAsia="MS Mincho" w:hAnsi="Calibri" w:cs="Times New Roman"/>
                <w:sz w:val="20"/>
                <w:lang w:val="fr-FR" w:eastAsia="fr-FR"/>
              </w:rPr>
            </w:pPr>
          </w:p>
        </w:tc>
        <w:tc>
          <w:tcPr>
            <w:tcW w:w="3525" w:type="dxa"/>
            <w:tcBorders>
              <w:tl2br w:val="single" w:sz="4" w:space="0" w:color="auto"/>
            </w:tcBorders>
            <w:shd w:val="clear" w:color="auto" w:fill="DBE5F1"/>
          </w:tcPr>
          <w:p w14:paraId="01DE8A87" w14:textId="77777777" w:rsidR="00255A7E" w:rsidRPr="00EC181B" w:rsidRDefault="00255A7E" w:rsidP="00FF12D7">
            <w:pPr>
              <w:spacing w:after="200" w:line="276" w:lineRule="auto"/>
              <w:ind w:left="162" w:hanging="180"/>
              <w:rPr>
                <w:rFonts w:ascii="Calibri" w:eastAsia="MS Mincho" w:hAnsi="Calibri" w:cs="Times New Roman"/>
                <w:sz w:val="20"/>
                <w:lang w:val="fr-FR" w:eastAsia="fr-FR"/>
              </w:rPr>
            </w:pPr>
          </w:p>
        </w:tc>
        <w:tc>
          <w:tcPr>
            <w:tcW w:w="3379" w:type="dxa"/>
            <w:tcBorders>
              <w:tl2br w:val="single" w:sz="4" w:space="0" w:color="auto"/>
            </w:tcBorders>
            <w:shd w:val="clear" w:color="auto" w:fill="DBE5F1"/>
          </w:tcPr>
          <w:p w14:paraId="5175129E" w14:textId="77777777" w:rsidR="00255A7E" w:rsidRPr="00EC181B" w:rsidRDefault="00255A7E" w:rsidP="00FF12D7">
            <w:pPr>
              <w:spacing w:after="200" w:line="276" w:lineRule="auto"/>
              <w:ind w:left="162" w:hanging="180"/>
              <w:rPr>
                <w:rFonts w:ascii="Calibri" w:eastAsia="MS Mincho" w:hAnsi="Calibri" w:cs="Times New Roman"/>
                <w:sz w:val="20"/>
                <w:lang w:val="fr-FR" w:eastAsia="fr-FR"/>
              </w:rPr>
            </w:pPr>
          </w:p>
        </w:tc>
      </w:tr>
      <w:tr w:rsidR="00255A7E" w:rsidRPr="00572C0A" w14:paraId="407F9950" w14:textId="77777777" w:rsidTr="00B9342B">
        <w:trPr>
          <w:trHeight w:val="890"/>
        </w:trPr>
        <w:tc>
          <w:tcPr>
            <w:tcW w:w="1643" w:type="dxa"/>
            <w:shd w:val="clear" w:color="auto" w:fill="FFFF99"/>
          </w:tcPr>
          <w:p w14:paraId="33DF623E" w14:textId="77777777" w:rsidR="00255A7E" w:rsidRPr="00EC181B" w:rsidRDefault="00255A7E" w:rsidP="00FF12D7">
            <w:pPr>
              <w:spacing w:after="200" w:line="276" w:lineRule="auto"/>
              <w:rPr>
                <w:rFonts w:ascii="Calibri" w:eastAsia="MS Mincho" w:hAnsi="Calibri" w:cs="Times New Roman"/>
                <w:b/>
                <w:color w:val="FF0000"/>
                <w:sz w:val="20"/>
                <w:lang w:val="fr-FR" w:eastAsia="fr-FR"/>
              </w:rPr>
            </w:pPr>
            <w:r w:rsidRPr="00EC181B">
              <w:rPr>
                <w:rFonts w:ascii="Calibri" w:eastAsia="MS Mincho" w:hAnsi="Calibri" w:cs="Times New Roman"/>
                <w:color w:val="000000"/>
                <w:sz w:val="20"/>
                <w:lang w:val="fr-FR" w:eastAsia="fr-FR"/>
              </w:rPr>
              <w:t xml:space="preserve">Produit 1.1 </w:t>
            </w:r>
          </w:p>
        </w:tc>
        <w:tc>
          <w:tcPr>
            <w:tcW w:w="1974" w:type="dxa"/>
            <w:shd w:val="clear" w:color="auto" w:fill="FFFF99"/>
          </w:tcPr>
          <w:p w14:paraId="7F0F1442" w14:textId="77777777" w:rsidR="00255A7E" w:rsidRPr="003A4F14" w:rsidRDefault="00255A7E" w:rsidP="003A4F14">
            <w:pPr>
              <w:spacing w:after="200" w:line="276" w:lineRule="auto"/>
              <w:rPr>
                <w:rFonts w:ascii="Calibri" w:eastAsia="MS Mincho" w:hAnsi="Calibri" w:cs="Times New Roman"/>
                <w:sz w:val="20"/>
                <w:lang w:val="fr-FR" w:eastAsia="fr-FR"/>
              </w:rPr>
            </w:pPr>
            <w:r w:rsidRPr="003A4F14">
              <w:rPr>
                <w:rFonts w:ascii="Calibri" w:eastAsia="MS Mincho" w:hAnsi="Calibri" w:cs="Times New Roman"/>
                <w:sz w:val="20"/>
                <w:lang w:val="fr-FR" w:eastAsia="fr-FR"/>
              </w:rPr>
              <w:t>Indicateur</w:t>
            </w:r>
          </w:p>
          <w:p w14:paraId="252E7558" w14:textId="77777777" w:rsidR="00255A7E" w:rsidRPr="003A4F14" w:rsidRDefault="00255A7E" w:rsidP="003A4F14">
            <w:pPr>
              <w:spacing w:after="200" w:line="276" w:lineRule="auto"/>
              <w:rPr>
                <w:rFonts w:ascii="Calibri" w:eastAsia="MS Mincho" w:hAnsi="Calibri" w:cs="Times New Roman"/>
                <w:sz w:val="20"/>
                <w:lang w:val="fr-FR" w:eastAsia="fr-FR"/>
              </w:rPr>
            </w:pPr>
            <w:r w:rsidRPr="003A4F14">
              <w:rPr>
                <w:rFonts w:ascii="Calibri" w:eastAsia="MS Mincho" w:hAnsi="Calibri" w:cs="Times New Roman"/>
                <w:sz w:val="20"/>
                <w:lang w:val="fr-FR" w:eastAsia="fr-FR"/>
              </w:rPr>
              <w:t>Valeur de base :</w:t>
            </w:r>
          </w:p>
          <w:p w14:paraId="1BC8B42D" w14:textId="7EC70F7B" w:rsidR="00255A7E" w:rsidRPr="00EC181B" w:rsidRDefault="00255A7E" w:rsidP="003A4F14">
            <w:pPr>
              <w:spacing w:after="200" w:line="276" w:lineRule="auto"/>
              <w:rPr>
                <w:rFonts w:ascii="Times New Roman" w:eastAsia="Times New Roman" w:hAnsi="Times New Roman" w:cs="Times New Roman"/>
                <w:b/>
                <w:color w:val="FF0000"/>
                <w:sz w:val="20"/>
                <w:szCs w:val="20"/>
                <w:lang w:val="fr-FR" w:eastAsia="fr-FR"/>
              </w:rPr>
            </w:pPr>
            <w:r w:rsidRPr="003A4F14">
              <w:rPr>
                <w:rFonts w:ascii="Calibri" w:eastAsia="MS Mincho" w:hAnsi="Calibri" w:cs="Times New Roman"/>
                <w:sz w:val="20"/>
                <w:lang w:val="fr-FR" w:eastAsia="fr-FR"/>
              </w:rPr>
              <w:t>Cible :</w:t>
            </w:r>
          </w:p>
        </w:tc>
        <w:tc>
          <w:tcPr>
            <w:tcW w:w="3493" w:type="dxa"/>
            <w:shd w:val="clear" w:color="auto" w:fill="FFFF99"/>
          </w:tcPr>
          <w:p w14:paraId="7DB4D90B" w14:textId="77777777" w:rsidR="00255A7E" w:rsidRPr="00EC181B" w:rsidRDefault="00255A7E" w:rsidP="00FF12D7">
            <w:pPr>
              <w:spacing w:after="200" w:line="276" w:lineRule="auto"/>
              <w:rPr>
                <w:rFonts w:ascii="Calibri" w:eastAsia="MS Mincho" w:hAnsi="Calibri" w:cs="Times New Roman"/>
                <w:b/>
                <w:color w:val="FF0000"/>
                <w:sz w:val="20"/>
                <w:lang w:val="fr-FR" w:eastAsia="fr-FR"/>
              </w:rPr>
            </w:pPr>
          </w:p>
        </w:tc>
        <w:tc>
          <w:tcPr>
            <w:tcW w:w="3525" w:type="dxa"/>
            <w:shd w:val="clear" w:color="auto" w:fill="FFFF99"/>
          </w:tcPr>
          <w:p w14:paraId="1DF76BC4" w14:textId="77777777" w:rsidR="00255A7E" w:rsidRPr="00EC181B" w:rsidRDefault="00255A7E" w:rsidP="00FF12D7">
            <w:pPr>
              <w:spacing w:after="200" w:line="276" w:lineRule="auto"/>
              <w:rPr>
                <w:rFonts w:ascii="Calibri" w:eastAsia="MS Mincho" w:hAnsi="Calibri" w:cs="Times New Roman"/>
                <w:sz w:val="20"/>
                <w:lang w:val="fr-FR" w:eastAsia="fr-FR"/>
              </w:rPr>
            </w:pPr>
          </w:p>
        </w:tc>
        <w:tc>
          <w:tcPr>
            <w:tcW w:w="3379" w:type="dxa"/>
            <w:shd w:val="clear" w:color="auto" w:fill="FFFF99"/>
          </w:tcPr>
          <w:p w14:paraId="37EDFFEB" w14:textId="77777777" w:rsidR="00255A7E" w:rsidRPr="00EC181B" w:rsidRDefault="00255A7E" w:rsidP="00FF12D7">
            <w:pPr>
              <w:spacing w:after="200" w:line="276" w:lineRule="auto"/>
              <w:rPr>
                <w:rFonts w:ascii="Calibri" w:eastAsia="MS Mincho" w:hAnsi="Calibri" w:cs="Times New Roman"/>
                <w:sz w:val="20"/>
                <w:lang w:val="fr-FR" w:eastAsia="fr-FR"/>
              </w:rPr>
            </w:pPr>
          </w:p>
        </w:tc>
      </w:tr>
      <w:tr w:rsidR="00255A7E" w:rsidRPr="00572C0A" w14:paraId="184CCF2F" w14:textId="77777777" w:rsidTr="00B9342B">
        <w:trPr>
          <w:trHeight w:val="935"/>
        </w:trPr>
        <w:tc>
          <w:tcPr>
            <w:tcW w:w="1643" w:type="dxa"/>
            <w:shd w:val="clear" w:color="auto" w:fill="FFFF99"/>
          </w:tcPr>
          <w:p w14:paraId="7A295BB7" w14:textId="77777777" w:rsidR="00255A7E" w:rsidRPr="00EC181B" w:rsidRDefault="00255A7E" w:rsidP="00FF12D7">
            <w:pPr>
              <w:spacing w:after="200" w:line="276" w:lineRule="auto"/>
              <w:rPr>
                <w:rFonts w:ascii="Calibri" w:eastAsia="MS Mincho" w:hAnsi="Calibri" w:cs="Times New Roman"/>
                <w:sz w:val="20"/>
                <w:lang w:val="fr-FR" w:eastAsia="fr-FR"/>
              </w:rPr>
            </w:pPr>
            <w:r w:rsidRPr="00EC181B">
              <w:rPr>
                <w:rFonts w:ascii="Calibri" w:eastAsia="MS Mincho" w:hAnsi="Calibri" w:cs="Times New Roman"/>
                <w:sz w:val="20"/>
                <w:lang w:val="fr-FR" w:eastAsia="fr-FR"/>
              </w:rPr>
              <w:t xml:space="preserve">Produit 1.2 </w:t>
            </w:r>
          </w:p>
        </w:tc>
        <w:tc>
          <w:tcPr>
            <w:tcW w:w="1974" w:type="dxa"/>
            <w:shd w:val="clear" w:color="auto" w:fill="FFFF99"/>
          </w:tcPr>
          <w:p w14:paraId="1FB06A87" w14:textId="60D10CB3" w:rsidR="00255A7E" w:rsidRDefault="00255A7E" w:rsidP="00FF12D7">
            <w:pPr>
              <w:spacing w:after="200" w:line="276" w:lineRule="auto"/>
              <w:rPr>
                <w:rFonts w:ascii="Calibri" w:eastAsia="MS Mincho" w:hAnsi="Calibri" w:cs="Times New Roman"/>
                <w:sz w:val="20"/>
                <w:lang w:val="fr-FR" w:eastAsia="fr-FR"/>
              </w:rPr>
            </w:pPr>
            <w:r>
              <w:rPr>
                <w:rFonts w:ascii="Calibri" w:eastAsia="MS Mincho" w:hAnsi="Calibri" w:cs="Times New Roman"/>
                <w:sz w:val="20"/>
                <w:lang w:val="fr-FR" w:eastAsia="fr-FR"/>
              </w:rPr>
              <w:t>Indicateur</w:t>
            </w:r>
          </w:p>
          <w:p w14:paraId="4EE123B1" w14:textId="26363F3B" w:rsidR="00255A7E" w:rsidRDefault="00255A7E" w:rsidP="00FF12D7">
            <w:pPr>
              <w:spacing w:after="200" w:line="276" w:lineRule="auto"/>
              <w:rPr>
                <w:rFonts w:ascii="Calibri" w:eastAsia="MS Mincho" w:hAnsi="Calibri" w:cs="Times New Roman"/>
                <w:sz w:val="20"/>
                <w:lang w:val="fr-FR" w:eastAsia="fr-FR"/>
              </w:rPr>
            </w:pPr>
            <w:r>
              <w:rPr>
                <w:rFonts w:ascii="Calibri" w:eastAsia="MS Mincho" w:hAnsi="Calibri" w:cs="Times New Roman"/>
                <w:sz w:val="20"/>
                <w:lang w:val="fr-FR" w:eastAsia="fr-FR"/>
              </w:rPr>
              <w:t>Valeur de base :</w:t>
            </w:r>
          </w:p>
          <w:p w14:paraId="0A2483B8" w14:textId="0529A925" w:rsidR="00255A7E" w:rsidRPr="00EC181B" w:rsidRDefault="00255A7E" w:rsidP="00FF12D7">
            <w:pPr>
              <w:spacing w:after="200" w:line="276" w:lineRule="auto"/>
              <w:rPr>
                <w:rFonts w:ascii="Calibri" w:eastAsia="MS Mincho" w:hAnsi="Calibri" w:cs="Times New Roman"/>
                <w:sz w:val="20"/>
                <w:lang w:val="fr-FR" w:eastAsia="fr-FR"/>
              </w:rPr>
            </w:pPr>
            <w:r>
              <w:rPr>
                <w:rFonts w:ascii="Calibri" w:eastAsia="MS Mincho" w:hAnsi="Calibri" w:cs="Times New Roman"/>
                <w:sz w:val="20"/>
                <w:lang w:val="fr-FR" w:eastAsia="fr-FR"/>
              </w:rPr>
              <w:t>Cible :</w:t>
            </w:r>
          </w:p>
          <w:p w14:paraId="4DF37803" w14:textId="77777777" w:rsidR="00255A7E" w:rsidRPr="00EC181B" w:rsidRDefault="00255A7E" w:rsidP="00FF12D7">
            <w:pPr>
              <w:spacing w:after="200" w:line="276" w:lineRule="auto"/>
              <w:rPr>
                <w:rFonts w:ascii="Calibri" w:eastAsia="MS Mincho" w:hAnsi="Calibri" w:cs="Times New Roman"/>
                <w:color w:val="FF0000"/>
                <w:sz w:val="20"/>
                <w:lang w:val="fr-FR" w:eastAsia="fr-FR"/>
              </w:rPr>
            </w:pPr>
          </w:p>
        </w:tc>
        <w:tc>
          <w:tcPr>
            <w:tcW w:w="3493" w:type="dxa"/>
            <w:shd w:val="clear" w:color="auto" w:fill="FFFF99"/>
          </w:tcPr>
          <w:p w14:paraId="104FE30F" w14:textId="77777777" w:rsidR="00255A7E" w:rsidRPr="00EC181B" w:rsidRDefault="00255A7E" w:rsidP="00FF12D7">
            <w:pPr>
              <w:spacing w:after="200" w:line="276" w:lineRule="auto"/>
              <w:rPr>
                <w:rFonts w:ascii="Calibri" w:eastAsia="MS Mincho" w:hAnsi="Calibri" w:cs="Times New Roman"/>
                <w:color w:val="FF0000"/>
                <w:sz w:val="20"/>
                <w:lang w:val="fr-FR" w:eastAsia="fr-FR"/>
              </w:rPr>
            </w:pPr>
          </w:p>
        </w:tc>
        <w:tc>
          <w:tcPr>
            <w:tcW w:w="3525" w:type="dxa"/>
            <w:shd w:val="clear" w:color="auto" w:fill="FFFF99"/>
          </w:tcPr>
          <w:p w14:paraId="63C6735D" w14:textId="77777777" w:rsidR="00255A7E" w:rsidRPr="00EC181B" w:rsidRDefault="00255A7E" w:rsidP="00FF12D7">
            <w:pPr>
              <w:spacing w:after="200" w:line="276" w:lineRule="auto"/>
              <w:rPr>
                <w:rFonts w:ascii="Calibri" w:eastAsia="MS Mincho" w:hAnsi="Calibri" w:cs="Times New Roman"/>
                <w:sz w:val="20"/>
                <w:lang w:val="fr-FR" w:eastAsia="fr-FR"/>
              </w:rPr>
            </w:pPr>
          </w:p>
        </w:tc>
        <w:tc>
          <w:tcPr>
            <w:tcW w:w="3379" w:type="dxa"/>
            <w:shd w:val="clear" w:color="auto" w:fill="FFFF99"/>
          </w:tcPr>
          <w:p w14:paraId="4F44AA79" w14:textId="77777777" w:rsidR="00255A7E" w:rsidRPr="00EC181B" w:rsidRDefault="00255A7E" w:rsidP="00FF12D7">
            <w:pPr>
              <w:spacing w:after="200" w:line="276" w:lineRule="auto"/>
              <w:rPr>
                <w:rFonts w:ascii="Calibri" w:eastAsia="MS Mincho" w:hAnsi="Calibri" w:cs="Times New Roman"/>
                <w:sz w:val="20"/>
                <w:lang w:val="fr-FR" w:eastAsia="fr-FR"/>
              </w:rPr>
            </w:pPr>
          </w:p>
        </w:tc>
      </w:tr>
      <w:tr w:rsidR="00255A7E" w:rsidRPr="00572C0A" w14:paraId="1F02694D" w14:textId="77777777" w:rsidTr="00B9342B">
        <w:trPr>
          <w:trHeight w:val="602"/>
        </w:trPr>
        <w:tc>
          <w:tcPr>
            <w:tcW w:w="1643" w:type="dxa"/>
            <w:shd w:val="clear" w:color="auto" w:fill="FFFF99"/>
          </w:tcPr>
          <w:p w14:paraId="55B4EEC7" w14:textId="77777777" w:rsidR="00255A7E" w:rsidRPr="00EC181B" w:rsidRDefault="00255A7E" w:rsidP="00FF12D7">
            <w:pPr>
              <w:spacing w:after="200" w:line="276" w:lineRule="auto"/>
              <w:rPr>
                <w:rFonts w:ascii="Calibri" w:eastAsia="MS Mincho" w:hAnsi="Calibri" w:cs="Times New Roman"/>
                <w:sz w:val="20"/>
                <w:lang w:val="fr-FR" w:eastAsia="fr-FR"/>
              </w:rPr>
            </w:pPr>
            <w:r w:rsidRPr="00EC181B">
              <w:rPr>
                <w:rFonts w:ascii="Calibri" w:eastAsia="MS Mincho" w:hAnsi="Calibri" w:cs="Times New Roman"/>
                <w:sz w:val="20"/>
                <w:lang w:val="fr-FR" w:eastAsia="fr-FR"/>
              </w:rPr>
              <w:t xml:space="preserve">Produit 1.3 </w:t>
            </w:r>
          </w:p>
        </w:tc>
        <w:tc>
          <w:tcPr>
            <w:tcW w:w="1974" w:type="dxa"/>
            <w:shd w:val="clear" w:color="auto" w:fill="FFFF99"/>
          </w:tcPr>
          <w:p w14:paraId="193924AF" w14:textId="3184C328" w:rsidR="00255A7E" w:rsidRDefault="00255A7E" w:rsidP="00FF12D7">
            <w:pPr>
              <w:spacing w:after="200" w:line="276" w:lineRule="auto"/>
              <w:rPr>
                <w:rFonts w:ascii="Calibri" w:eastAsia="MS Mincho" w:hAnsi="Calibri" w:cs="Times New Roman"/>
                <w:sz w:val="20"/>
                <w:lang w:val="fr-FR" w:eastAsia="fr-FR"/>
              </w:rPr>
            </w:pPr>
            <w:r>
              <w:rPr>
                <w:rFonts w:ascii="Calibri" w:eastAsia="MS Mincho" w:hAnsi="Calibri" w:cs="Times New Roman"/>
                <w:sz w:val="20"/>
                <w:lang w:val="fr-FR" w:eastAsia="fr-FR"/>
              </w:rPr>
              <w:t>Indicateur</w:t>
            </w:r>
          </w:p>
          <w:p w14:paraId="4D3F92AC" w14:textId="39CDCE62" w:rsidR="00255A7E" w:rsidRDefault="00255A7E" w:rsidP="00FF12D7">
            <w:pPr>
              <w:spacing w:after="200" w:line="276" w:lineRule="auto"/>
              <w:rPr>
                <w:rFonts w:ascii="Calibri" w:eastAsia="MS Mincho" w:hAnsi="Calibri" w:cs="Times New Roman"/>
                <w:sz w:val="20"/>
                <w:lang w:val="fr-FR" w:eastAsia="fr-FR"/>
              </w:rPr>
            </w:pPr>
            <w:r>
              <w:rPr>
                <w:rFonts w:ascii="Calibri" w:eastAsia="MS Mincho" w:hAnsi="Calibri" w:cs="Times New Roman"/>
                <w:sz w:val="20"/>
                <w:lang w:val="fr-FR" w:eastAsia="fr-FR"/>
              </w:rPr>
              <w:t>Valeur de base</w:t>
            </w:r>
          </w:p>
          <w:p w14:paraId="4040FFA0" w14:textId="20CD387E" w:rsidR="00255A7E" w:rsidRPr="00EC181B" w:rsidRDefault="00255A7E" w:rsidP="00255A7E">
            <w:pPr>
              <w:spacing w:after="200" w:line="276" w:lineRule="auto"/>
              <w:rPr>
                <w:rFonts w:ascii="Calibri" w:eastAsia="MS Mincho" w:hAnsi="Calibri" w:cs="Times New Roman"/>
                <w:color w:val="FF0000"/>
                <w:sz w:val="20"/>
                <w:lang w:val="fr-FR" w:eastAsia="fr-FR"/>
              </w:rPr>
            </w:pPr>
            <w:r>
              <w:rPr>
                <w:rFonts w:ascii="Calibri" w:eastAsia="MS Mincho" w:hAnsi="Calibri" w:cs="Times New Roman"/>
                <w:sz w:val="20"/>
                <w:lang w:val="fr-FR" w:eastAsia="fr-FR"/>
              </w:rPr>
              <w:t>Cible</w:t>
            </w:r>
          </w:p>
        </w:tc>
        <w:tc>
          <w:tcPr>
            <w:tcW w:w="3493" w:type="dxa"/>
            <w:shd w:val="clear" w:color="auto" w:fill="FFFF99"/>
          </w:tcPr>
          <w:p w14:paraId="189B83DB" w14:textId="77777777" w:rsidR="00255A7E" w:rsidRPr="00EC181B" w:rsidRDefault="00255A7E" w:rsidP="00FF12D7">
            <w:pPr>
              <w:spacing w:after="200" w:line="276" w:lineRule="auto"/>
              <w:rPr>
                <w:rFonts w:ascii="Calibri" w:eastAsia="MS Mincho" w:hAnsi="Calibri" w:cs="Times New Roman"/>
                <w:color w:val="FF0000"/>
                <w:sz w:val="20"/>
                <w:lang w:val="fr-FR" w:eastAsia="fr-FR"/>
              </w:rPr>
            </w:pPr>
          </w:p>
        </w:tc>
        <w:tc>
          <w:tcPr>
            <w:tcW w:w="3525" w:type="dxa"/>
            <w:shd w:val="clear" w:color="auto" w:fill="FFFF99"/>
          </w:tcPr>
          <w:p w14:paraId="211E1D29" w14:textId="77777777" w:rsidR="00255A7E" w:rsidRPr="00EC181B" w:rsidRDefault="00255A7E" w:rsidP="00FF12D7">
            <w:pPr>
              <w:spacing w:after="200" w:line="276" w:lineRule="auto"/>
              <w:rPr>
                <w:rFonts w:ascii="Calibri" w:eastAsia="MS Mincho" w:hAnsi="Calibri" w:cs="Times New Roman"/>
                <w:sz w:val="20"/>
                <w:lang w:val="fr-FR" w:eastAsia="fr-FR"/>
              </w:rPr>
            </w:pPr>
          </w:p>
        </w:tc>
        <w:tc>
          <w:tcPr>
            <w:tcW w:w="3379" w:type="dxa"/>
            <w:shd w:val="clear" w:color="auto" w:fill="FFFF99"/>
          </w:tcPr>
          <w:p w14:paraId="1B517501" w14:textId="77777777" w:rsidR="00255A7E" w:rsidRPr="00EC181B" w:rsidRDefault="00255A7E" w:rsidP="00FF12D7">
            <w:pPr>
              <w:spacing w:after="200" w:line="276" w:lineRule="auto"/>
              <w:rPr>
                <w:rFonts w:ascii="Calibri" w:eastAsia="MS Mincho" w:hAnsi="Calibri" w:cs="Times New Roman"/>
                <w:sz w:val="20"/>
                <w:lang w:val="fr-FR" w:eastAsia="fr-FR"/>
              </w:rPr>
            </w:pPr>
          </w:p>
        </w:tc>
      </w:tr>
    </w:tbl>
    <w:p w14:paraId="3A8E82D1" w14:textId="77777777" w:rsidR="00255A7E" w:rsidRDefault="00255A7E" w:rsidP="00255A7E">
      <w:pPr>
        <w:rPr>
          <w:rFonts w:ascii="Calibri" w:eastAsia="MS Mincho" w:hAnsi="Calibri" w:cs="Times New Roman"/>
          <w:lang w:val="fr-FR" w:eastAsia="fr-FR"/>
        </w:rPr>
      </w:pPr>
    </w:p>
    <w:p w14:paraId="083D6F96" w14:textId="6CBEBB0F" w:rsidR="00255A7E" w:rsidRDefault="00255A7E" w:rsidP="00255A7E">
      <w:pPr>
        <w:rPr>
          <w:b/>
          <w:u w:val="single"/>
          <w:lang w:val="fr-FR"/>
        </w:rPr>
      </w:pPr>
      <w:r>
        <w:rPr>
          <w:b/>
          <w:u w:val="single"/>
          <w:lang w:val="fr-FR"/>
        </w:rPr>
        <w:t xml:space="preserve">Annexe </w:t>
      </w:r>
      <w:r w:rsidR="004F5934">
        <w:rPr>
          <w:b/>
          <w:u w:val="single"/>
          <w:lang w:val="fr-FR"/>
        </w:rPr>
        <w:t>B</w:t>
      </w:r>
      <w:r w:rsidRPr="00AA4AE2">
        <w:rPr>
          <w:b/>
          <w:u w:val="single"/>
          <w:lang w:val="fr-FR"/>
        </w:rPr>
        <w:t> : Budget par catégorie</w:t>
      </w:r>
    </w:p>
    <w:p w14:paraId="37EE70EF" w14:textId="77777777" w:rsidR="00255A7E" w:rsidRPr="00AA4AE2" w:rsidRDefault="00255A7E" w:rsidP="00255A7E">
      <w:pPr>
        <w:rPr>
          <w:b/>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438"/>
        <w:gridCol w:w="3112"/>
      </w:tblGrid>
      <w:tr w:rsidR="00255A7E" w14:paraId="107B5834" w14:textId="77777777" w:rsidTr="00FF12D7">
        <w:tc>
          <w:tcPr>
            <w:tcW w:w="738" w:type="dxa"/>
          </w:tcPr>
          <w:p w14:paraId="516F5771" w14:textId="77777777" w:rsidR="00255A7E" w:rsidRPr="00AA4AE2" w:rsidRDefault="00255A7E" w:rsidP="00FF12D7">
            <w:pPr>
              <w:rPr>
                <w:lang w:val="fr-FR"/>
              </w:rPr>
            </w:pPr>
          </w:p>
        </w:tc>
        <w:tc>
          <w:tcPr>
            <w:tcW w:w="5438" w:type="dxa"/>
            <w:shd w:val="clear" w:color="auto" w:fill="auto"/>
          </w:tcPr>
          <w:p w14:paraId="377A62FE" w14:textId="77777777" w:rsidR="00255A7E" w:rsidRDefault="00255A7E" w:rsidP="00FF12D7">
            <w:r w:rsidRPr="00AA4AE2">
              <w:rPr>
                <w:lang w:val="fr-FR"/>
              </w:rPr>
              <w:t xml:space="preserve"> </w:t>
            </w:r>
            <w:r>
              <w:t xml:space="preserve">Categories  </w:t>
            </w:r>
          </w:p>
        </w:tc>
        <w:tc>
          <w:tcPr>
            <w:tcW w:w="3112" w:type="dxa"/>
            <w:shd w:val="clear" w:color="auto" w:fill="auto"/>
          </w:tcPr>
          <w:p w14:paraId="6D34750D" w14:textId="77777777" w:rsidR="00255A7E" w:rsidRDefault="00255A7E" w:rsidP="00FF12D7">
            <w:proofErr w:type="spellStart"/>
            <w:r>
              <w:t>Montant</w:t>
            </w:r>
            <w:proofErr w:type="spellEnd"/>
            <w:r>
              <w:t xml:space="preserve"> (USD)</w:t>
            </w:r>
          </w:p>
        </w:tc>
      </w:tr>
      <w:tr w:rsidR="00255A7E" w:rsidRPr="00572C0A" w14:paraId="5BB757DC" w14:textId="77777777" w:rsidTr="00FF12D7">
        <w:tc>
          <w:tcPr>
            <w:tcW w:w="738" w:type="dxa"/>
          </w:tcPr>
          <w:p w14:paraId="66F38CB1" w14:textId="77777777" w:rsidR="00255A7E" w:rsidRPr="00C24666" w:rsidRDefault="00255A7E" w:rsidP="00FF12D7">
            <w:r>
              <w:t>1</w:t>
            </w:r>
          </w:p>
        </w:tc>
        <w:tc>
          <w:tcPr>
            <w:tcW w:w="5438" w:type="dxa"/>
            <w:shd w:val="clear" w:color="auto" w:fill="auto"/>
          </w:tcPr>
          <w:p w14:paraId="28695F48" w14:textId="31AC8225" w:rsidR="00255A7E" w:rsidRPr="00312AC4" w:rsidRDefault="008775D5" w:rsidP="00FF12D7">
            <w:pPr>
              <w:rPr>
                <w:lang w:val="fr-FR"/>
              </w:rPr>
            </w:pPr>
            <w:r>
              <w:rPr>
                <w:lang w:val="fr-FR"/>
              </w:rPr>
              <w:t>Le</w:t>
            </w:r>
            <w:r w:rsidR="00255A7E" w:rsidRPr="00312AC4">
              <w:rPr>
                <w:lang w:val="fr-FR"/>
              </w:rPr>
              <w:t xml:space="preserve"> personnel/ staff et autres frais de personnel</w:t>
            </w:r>
          </w:p>
        </w:tc>
        <w:tc>
          <w:tcPr>
            <w:tcW w:w="3112" w:type="dxa"/>
            <w:shd w:val="clear" w:color="auto" w:fill="auto"/>
          </w:tcPr>
          <w:p w14:paraId="6D792618" w14:textId="77777777" w:rsidR="00255A7E" w:rsidRPr="00312AC4" w:rsidRDefault="00255A7E" w:rsidP="00FF12D7">
            <w:pPr>
              <w:rPr>
                <w:lang w:val="fr-FR"/>
              </w:rPr>
            </w:pPr>
          </w:p>
        </w:tc>
      </w:tr>
      <w:tr w:rsidR="00255A7E" w14:paraId="1147D09C" w14:textId="77777777" w:rsidTr="00FF12D7">
        <w:tc>
          <w:tcPr>
            <w:tcW w:w="738" w:type="dxa"/>
          </w:tcPr>
          <w:p w14:paraId="23B2778D" w14:textId="77777777" w:rsidR="00255A7E" w:rsidRPr="00C24666" w:rsidRDefault="00255A7E" w:rsidP="00FF12D7">
            <w:r>
              <w:t>2</w:t>
            </w:r>
          </w:p>
        </w:tc>
        <w:tc>
          <w:tcPr>
            <w:tcW w:w="5438" w:type="dxa"/>
            <w:shd w:val="clear" w:color="auto" w:fill="auto"/>
          </w:tcPr>
          <w:p w14:paraId="10A133E4" w14:textId="77777777" w:rsidR="00255A7E" w:rsidRDefault="00255A7E" w:rsidP="00FF12D7">
            <w:proofErr w:type="spellStart"/>
            <w:r w:rsidRPr="00C24666">
              <w:t>Fournitures</w:t>
            </w:r>
            <w:proofErr w:type="spellEnd"/>
            <w:r w:rsidRPr="00C24666">
              <w:t xml:space="preserve">, </w:t>
            </w:r>
            <w:proofErr w:type="spellStart"/>
            <w:r w:rsidRPr="00C24666">
              <w:t>produits</w:t>
            </w:r>
            <w:proofErr w:type="spellEnd"/>
            <w:r w:rsidRPr="00C24666">
              <w:t xml:space="preserve"> et </w:t>
            </w:r>
            <w:proofErr w:type="spellStart"/>
            <w:r w:rsidRPr="00C24666">
              <w:t>matériaux</w:t>
            </w:r>
            <w:proofErr w:type="spellEnd"/>
          </w:p>
        </w:tc>
        <w:tc>
          <w:tcPr>
            <w:tcW w:w="3112" w:type="dxa"/>
            <w:shd w:val="clear" w:color="auto" w:fill="auto"/>
          </w:tcPr>
          <w:p w14:paraId="1350793D" w14:textId="77777777" w:rsidR="00255A7E" w:rsidRDefault="00255A7E" w:rsidP="00FF12D7"/>
        </w:tc>
      </w:tr>
      <w:tr w:rsidR="00255A7E" w:rsidRPr="00572C0A" w14:paraId="2C748B55" w14:textId="77777777" w:rsidTr="00FF12D7">
        <w:tc>
          <w:tcPr>
            <w:tcW w:w="738" w:type="dxa"/>
          </w:tcPr>
          <w:p w14:paraId="0B1AB409" w14:textId="77777777" w:rsidR="00255A7E" w:rsidRPr="00C24666" w:rsidRDefault="00255A7E" w:rsidP="00FF12D7">
            <w:r>
              <w:t>3</w:t>
            </w:r>
          </w:p>
        </w:tc>
        <w:tc>
          <w:tcPr>
            <w:tcW w:w="5438" w:type="dxa"/>
            <w:shd w:val="clear" w:color="auto" w:fill="auto"/>
          </w:tcPr>
          <w:p w14:paraId="1A797C10" w14:textId="77777777" w:rsidR="00255A7E" w:rsidRPr="00312AC4" w:rsidRDefault="00255A7E" w:rsidP="00FF12D7">
            <w:pPr>
              <w:rPr>
                <w:lang w:val="fr-FR"/>
              </w:rPr>
            </w:pPr>
            <w:r w:rsidRPr="00312AC4">
              <w:rPr>
                <w:lang w:val="fr-FR"/>
              </w:rPr>
              <w:t>Équipements, véhicules et fournitures, y compris l'amortissement</w:t>
            </w:r>
          </w:p>
        </w:tc>
        <w:tc>
          <w:tcPr>
            <w:tcW w:w="3112" w:type="dxa"/>
            <w:shd w:val="clear" w:color="auto" w:fill="auto"/>
          </w:tcPr>
          <w:p w14:paraId="41992D88" w14:textId="77777777" w:rsidR="00255A7E" w:rsidRPr="00312AC4" w:rsidRDefault="00255A7E" w:rsidP="00FF12D7">
            <w:pPr>
              <w:rPr>
                <w:lang w:val="fr-FR"/>
              </w:rPr>
            </w:pPr>
          </w:p>
        </w:tc>
      </w:tr>
      <w:tr w:rsidR="00255A7E" w14:paraId="4DC29238" w14:textId="77777777" w:rsidTr="00FF12D7">
        <w:tc>
          <w:tcPr>
            <w:tcW w:w="738" w:type="dxa"/>
          </w:tcPr>
          <w:p w14:paraId="0E11F5F4" w14:textId="77777777" w:rsidR="00255A7E" w:rsidRPr="00C24666" w:rsidRDefault="00255A7E" w:rsidP="00FF12D7">
            <w:r>
              <w:t>4</w:t>
            </w:r>
          </w:p>
        </w:tc>
        <w:tc>
          <w:tcPr>
            <w:tcW w:w="5438" w:type="dxa"/>
            <w:shd w:val="clear" w:color="auto" w:fill="auto"/>
          </w:tcPr>
          <w:p w14:paraId="62153C59" w14:textId="77777777" w:rsidR="00255A7E" w:rsidRDefault="00255A7E" w:rsidP="00FF12D7">
            <w:r w:rsidRPr="00C24666">
              <w:t xml:space="preserve">services </w:t>
            </w:r>
            <w:proofErr w:type="spellStart"/>
            <w:r w:rsidRPr="00C24666">
              <w:t>contractuels</w:t>
            </w:r>
            <w:proofErr w:type="spellEnd"/>
          </w:p>
        </w:tc>
        <w:tc>
          <w:tcPr>
            <w:tcW w:w="3112" w:type="dxa"/>
            <w:shd w:val="clear" w:color="auto" w:fill="auto"/>
          </w:tcPr>
          <w:p w14:paraId="63B910B3" w14:textId="77777777" w:rsidR="00255A7E" w:rsidRDefault="00255A7E" w:rsidP="00FF12D7"/>
        </w:tc>
      </w:tr>
      <w:tr w:rsidR="00255A7E" w14:paraId="1829561B" w14:textId="77777777" w:rsidTr="00FF12D7">
        <w:tc>
          <w:tcPr>
            <w:tcW w:w="738" w:type="dxa"/>
          </w:tcPr>
          <w:p w14:paraId="3C705D77" w14:textId="77777777" w:rsidR="00255A7E" w:rsidRDefault="00255A7E" w:rsidP="00FF12D7">
            <w:r>
              <w:t>5</w:t>
            </w:r>
          </w:p>
        </w:tc>
        <w:tc>
          <w:tcPr>
            <w:tcW w:w="5438" w:type="dxa"/>
            <w:shd w:val="clear" w:color="auto" w:fill="auto"/>
          </w:tcPr>
          <w:p w14:paraId="3DBE6005" w14:textId="77777777" w:rsidR="00255A7E" w:rsidRDefault="00255A7E" w:rsidP="00FF12D7">
            <w:r>
              <w:t>Voyage</w:t>
            </w:r>
          </w:p>
        </w:tc>
        <w:tc>
          <w:tcPr>
            <w:tcW w:w="3112" w:type="dxa"/>
            <w:shd w:val="clear" w:color="auto" w:fill="auto"/>
          </w:tcPr>
          <w:p w14:paraId="4B7665B9" w14:textId="77777777" w:rsidR="00255A7E" w:rsidRDefault="00255A7E" w:rsidP="00FF12D7"/>
        </w:tc>
      </w:tr>
      <w:tr w:rsidR="00255A7E" w:rsidRPr="00572C0A" w14:paraId="5950706C" w14:textId="77777777" w:rsidTr="00FF12D7">
        <w:tc>
          <w:tcPr>
            <w:tcW w:w="738" w:type="dxa"/>
          </w:tcPr>
          <w:p w14:paraId="04D912DE" w14:textId="77777777" w:rsidR="00255A7E" w:rsidRPr="00C24666" w:rsidRDefault="00255A7E" w:rsidP="00FF12D7">
            <w:r>
              <w:t>6</w:t>
            </w:r>
          </w:p>
        </w:tc>
        <w:tc>
          <w:tcPr>
            <w:tcW w:w="5438" w:type="dxa"/>
            <w:shd w:val="clear" w:color="auto" w:fill="auto"/>
          </w:tcPr>
          <w:p w14:paraId="16B585F3" w14:textId="77777777" w:rsidR="00255A7E" w:rsidRPr="00312AC4" w:rsidRDefault="00255A7E" w:rsidP="00FF12D7">
            <w:pPr>
              <w:rPr>
                <w:lang w:val="fr-FR"/>
              </w:rPr>
            </w:pPr>
            <w:r w:rsidRPr="00312AC4">
              <w:rPr>
                <w:lang w:val="fr-FR"/>
              </w:rPr>
              <w:t>Transferts et subventions aux contreparties</w:t>
            </w:r>
          </w:p>
        </w:tc>
        <w:tc>
          <w:tcPr>
            <w:tcW w:w="3112" w:type="dxa"/>
            <w:shd w:val="clear" w:color="auto" w:fill="auto"/>
          </w:tcPr>
          <w:p w14:paraId="4CE070B3" w14:textId="77777777" w:rsidR="00255A7E" w:rsidRPr="00312AC4" w:rsidRDefault="00255A7E" w:rsidP="00FF12D7">
            <w:pPr>
              <w:rPr>
                <w:lang w:val="fr-FR"/>
              </w:rPr>
            </w:pPr>
          </w:p>
        </w:tc>
      </w:tr>
      <w:tr w:rsidR="00255A7E" w:rsidRPr="00572C0A" w14:paraId="7D0EC4FC" w14:textId="77777777" w:rsidTr="00FF12D7">
        <w:tc>
          <w:tcPr>
            <w:tcW w:w="738" w:type="dxa"/>
          </w:tcPr>
          <w:p w14:paraId="7DF5C090" w14:textId="77777777" w:rsidR="00255A7E" w:rsidRPr="00C24666" w:rsidRDefault="00255A7E" w:rsidP="00FF12D7">
            <w:r>
              <w:t>7</w:t>
            </w:r>
          </w:p>
        </w:tc>
        <w:tc>
          <w:tcPr>
            <w:tcW w:w="5438" w:type="dxa"/>
            <w:shd w:val="clear" w:color="auto" w:fill="auto"/>
          </w:tcPr>
          <w:p w14:paraId="57E952A4" w14:textId="7C299D85" w:rsidR="00255A7E" w:rsidRPr="00312AC4" w:rsidRDefault="00255A7E" w:rsidP="00FF12D7">
            <w:pPr>
              <w:rPr>
                <w:lang w:val="fr-FR"/>
              </w:rPr>
            </w:pPr>
            <w:r w:rsidRPr="00312AC4">
              <w:rPr>
                <w:lang w:val="fr-FR"/>
              </w:rPr>
              <w:t>Frais généraux et autres coûts directs</w:t>
            </w:r>
          </w:p>
        </w:tc>
        <w:tc>
          <w:tcPr>
            <w:tcW w:w="3112" w:type="dxa"/>
            <w:shd w:val="clear" w:color="auto" w:fill="auto"/>
          </w:tcPr>
          <w:p w14:paraId="2D144102" w14:textId="77777777" w:rsidR="00255A7E" w:rsidRPr="00312AC4" w:rsidRDefault="00255A7E" w:rsidP="00FF12D7">
            <w:pPr>
              <w:rPr>
                <w:lang w:val="fr-FR"/>
              </w:rPr>
            </w:pPr>
          </w:p>
        </w:tc>
      </w:tr>
      <w:tr w:rsidR="00255A7E" w14:paraId="68E7B4FA" w14:textId="77777777" w:rsidTr="00FF12D7">
        <w:tc>
          <w:tcPr>
            <w:tcW w:w="738" w:type="dxa"/>
          </w:tcPr>
          <w:p w14:paraId="3AA800E4" w14:textId="77777777" w:rsidR="00255A7E" w:rsidRPr="00312AC4" w:rsidRDefault="00255A7E" w:rsidP="00FF12D7">
            <w:pPr>
              <w:rPr>
                <w:lang w:val="fr-FR"/>
              </w:rPr>
            </w:pPr>
          </w:p>
        </w:tc>
        <w:tc>
          <w:tcPr>
            <w:tcW w:w="5438" w:type="dxa"/>
            <w:shd w:val="clear" w:color="auto" w:fill="auto"/>
          </w:tcPr>
          <w:p w14:paraId="5A3702B8" w14:textId="77777777" w:rsidR="00255A7E" w:rsidRPr="00C24666" w:rsidRDefault="00255A7E" w:rsidP="00FF12D7">
            <w:r>
              <w:t xml:space="preserve">Sous total </w:t>
            </w:r>
          </w:p>
        </w:tc>
        <w:tc>
          <w:tcPr>
            <w:tcW w:w="3112" w:type="dxa"/>
            <w:shd w:val="clear" w:color="auto" w:fill="auto"/>
          </w:tcPr>
          <w:p w14:paraId="0B702929" w14:textId="77777777" w:rsidR="00255A7E" w:rsidRDefault="00255A7E" w:rsidP="00FF12D7"/>
        </w:tc>
      </w:tr>
      <w:tr w:rsidR="00255A7E" w14:paraId="5FB8E8ED" w14:textId="77777777" w:rsidTr="00FF12D7">
        <w:tc>
          <w:tcPr>
            <w:tcW w:w="738" w:type="dxa"/>
          </w:tcPr>
          <w:p w14:paraId="1C16C5AC" w14:textId="77777777" w:rsidR="00255A7E" w:rsidRDefault="00255A7E" w:rsidP="00FF12D7"/>
        </w:tc>
        <w:tc>
          <w:tcPr>
            <w:tcW w:w="5438" w:type="dxa"/>
            <w:shd w:val="clear" w:color="auto" w:fill="auto"/>
          </w:tcPr>
          <w:p w14:paraId="30AA0BB6" w14:textId="77777777" w:rsidR="00255A7E" w:rsidRDefault="00255A7E" w:rsidP="00FF12D7">
            <w:proofErr w:type="spellStart"/>
            <w:r>
              <w:t>Couts</w:t>
            </w:r>
            <w:proofErr w:type="spellEnd"/>
            <w:r>
              <w:t xml:space="preserve"> </w:t>
            </w:r>
            <w:proofErr w:type="spellStart"/>
            <w:r>
              <w:t>indirects</w:t>
            </w:r>
            <w:proofErr w:type="spellEnd"/>
            <w:r>
              <w:t xml:space="preserve"> </w:t>
            </w:r>
          </w:p>
        </w:tc>
        <w:tc>
          <w:tcPr>
            <w:tcW w:w="3112" w:type="dxa"/>
            <w:shd w:val="clear" w:color="auto" w:fill="auto"/>
          </w:tcPr>
          <w:p w14:paraId="06900FC0" w14:textId="77777777" w:rsidR="00255A7E" w:rsidRDefault="00255A7E" w:rsidP="00FF12D7"/>
        </w:tc>
      </w:tr>
    </w:tbl>
    <w:p w14:paraId="7198A539" w14:textId="6C1B0F7B" w:rsidR="00255A7E" w:rsidRPr="004F5934" w:rsidRDefault="00255A7E" w:rsidP="004F5934">
      <w:pPr>
        <w:rPr>
          <w:rFonts w:cs="Calibri"/>
          <w:sz w:val="16"/>
          <w:szCs w:val="16"/>
          <w:lang w:val="fr-FR"/>
        </w:rPr>
      </w:pPr>
      <w:r w:rsidRPr="00312AC4">
        <w:rPr>
          <w:rFonts w:cs="Calibri"/>
          <w:sz w:val="16"/>
          <w:szCs w:val="16"/>
          <w:lang w:val="fr-FR"/>
        </w:rPr>
        <w:t>Le taux ne doit pas dépasser 7% du total des catégories1 à7.</w:t>
      </w:r>
    </w:p>
    <w:sectPr w:rsidR="00255A7E" w:rsidRPr="004F5934" w:rsidSect="00B9342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59723" w14:textId="77777777" w:rsidR="00EB3163" w:rsidRDefault="00EB3163" w:rsidP="00D623F9">
      <w:pPr>
        <w:spacing w:after="0" w:line="240" w:lineRule="auto"/>
      </w:pPr>
      <w:r>
        <w:separator/>
      </w:r>
    </w:p>
  </w:endnote>
  <w:endnote w:type="continuationSeparator" w:id="0">
    <w:p w14:paraId="6717BFAA" w14:textId="77777777" w:rsidR="00EB3163" w:rsidRDefault="00EB3163" w:rsidP="00D6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98C2" w14:textId="77777777" w:rsidR="00FF12D7" w:rsidRDefault="00FF1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ABC2" w14:textId="77777777" w:rsidR="00FF12D7" w:rsidRDefault="00FF12D7">
    <w:pPr>
      <w:pStyle w:val="Footer"/>
      <w:jc w:val="right"/>
    </w:pPr>
    <w:r>
      <w:fldChar w:fldCharType="begin"/>
    </w:r>
    <w:r>
      <w:instrText xml:space="preserve"> PAGE   \* MERGEFORMAT </w:instrText>
    </w:r>
    <w:r>
      <w:fldChar w:fldCharType="separate"/>
    </w:r>
    <w:r>
      <w:rPr>
        <w:noProof/>
      </w:rPr>
      <w:t>16</w:t>
    </w:r>
    <w:r>
      <w:fldChar w:fldCharType="end"/>
    </w:r>
  </w:p>
  <w:p w14:paraId="527402C6" w14:textId="77777777" w:rsidR="00FF12D7" w:rsidRDefault="00FF1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3AC3" w14:textId="77777777" w:rsidR="00FF12D7" w:rsidRDefault="00FF1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72093" w14:textId="77777777" w:rsidR="00EB3163" w:rsidRDefault="00EB3163" w:rsidP="00D623F9">
      <w:pPr>
        <w:spacing w:after="0" w:line="240" w:lineRule="auto"/>
      </w:pPr>
      <w:r>
        <w:separator/>
      </w:r>
    </w:p>
  </w:footnote>
  <w:footnote w:type="continuationSeparator" w:id="0">
    <w:p w14:paraId="3073F72F" w14:textId="77777777" w:rsidR="00EB3163" w:rsidRDefault="00EB3163" w:rsidP="00D623F9">
      <w:pPr>
        <w:spacing w:after="0" w:line="240" w:lineRule="auto"/>
      </w:pPr>
      <w:r>
        <w:continuationSeparator/>
      </w:r>
    </w:p>
  </w:footnote>
  <w:footnote w:id="1">
    <w:p w14:paraId="20E1BED2" w14:textId="42419435" w:rsidR="00FF12D7" w:rsidRPr="00EC5952" w:rsidRDefault="00FF12D7" w:rsidP="00255A7E">
      <w:pPr>
        <w:pStyle w:val="FootnoteText"/>
        <w:rPr>
          <w:lang w:val="fr-FR"/>
        </w:rPr>
      </w:pPr>
      <w:r>
        <w:rPr>
          <w:rStyle w:val="FootnoteReference"/>
        </w:rPr>
        <w:footnoteRef/>
      </w:r>
      <w:r w:rsidRPr="00EC5952">
        <w:rPr>
          <w:lang w:val="fr-FR"/>
        </w:rPr>
        <w:t xml:space="preserve">  En cas de soumission de proposition par une OSC, l’organisation participante des Nations Unies</w:t>
      </w:r>
      <w:r>
        <w:rPr>
          <w:lang w:val="fr-FR"/>
        </w:rPr>
        <w:t xml:space="preserve"> en </w:t>
      </w:r>
      <w:r w:rsidRPr="00CE57D8">
        <w:rPr>
          <w:lang w:val="fr-FR"/>
        </w:rPr>
        <w:t>RDC</w:t>
      </w:r>
      <w:r w:rsidRPr="00EC5952">
        <w:rPr>
          <w:lang w:val="fr-FR"/>
        </w:rPr>
        <w:t xml:space="preserve"> </w:t>
      </w:r>
      <w:r>
        <w:rPr>
          <w:lang w:val="fr-FR"/>
        </w:rPr>
        <w:t>est ONU Femmes</w:t>
      </w:r>
      <w:r w:rsidRPr="00EC5952">
        <w:rPr>
          <w:lang w:val="fr-FR"/>
        </w:rPr>
        <w:t>.</w:t>
      </w:r>
    </w:p>
  </w:footnote>
  <w:footnote w:id="2">
    <w:p w14:paraId="0F62331E" w14:textId="52AD2B4F" w:rsidR="00FF12D7" w:rsidRPr="00EC5952" w:rsidRDefault="00FF12D7" w:rsidP="00255A7E">
      <w:pPr>
        <w:pStyle w:val="FootnoteText"/>
        <w:rPr>
          <w:lang w:val="fr-FR"/>
        </w:rPr>
      </w:pPr>
      <w:r>
        <w:rPr>
          <w:rStyle w:val="FootnoteReference"/>
        </w:rPr>
        <w:footnoteRef/>
      </w:r>
      <w:r w:rsidRPr="00EC5952">
        <w:rPr>
          <w:lang w:val="fr-FR"/>
        </w:rPr>
        <w:t xml:space="preserve">  Le montant minimum </w:t>
      </w:r>
      <w:r>
        <w:rPr>
          <w:lang w:val="fr-FR"/>
        </w:rPr>
        <w:t xml:space="preserve">et maximum </w:t>
      </w:r>
      <w:r w:rsidRPr="00EC5952">
        <w:rPr>
          <w:lang w:val="fr-FR"/>
        </w:rPr>
        <w:t xml:space="preserve">du </w:t>
      </w:r>
      <w:r>
        <w:rPr>
          <w:lang w:val="fr-FR"/>
        </w:rPr>
        <w:t xml:space="preserve">FFPH est </w:t>
      </w:r>
      <w:r w:rsidR="00CE57D8" w:rsidRPr="00CE57D8">
        <w:rPr>
          <w:lang w:val="fr-FR"/>
        </w:rPr>
        <w:t>respectivement fixé à 80.000,00 et 150.000,00 USD</w:t>
      </w:r>
      <w:r w:rsidRPr="00CE57D8">
        <w:rPr>
          <w:lang w:val="fr-FR"/>
        </w:rPr>
        <w:t>.</w:t>
      </w:r>
      <w:r w:rsidRPr="00EC5952">
        <w:rPr>
          <w:lang w:val="fr-FR"/>
        </w:rPr>
        <w:t xml:space="preserve"> </w:t>
      </w:r>
    </w:p>
  </w:footnote>
  <w:footnote w:id="3">
    <w:p w14:paraId="454FBB8C" w14:textId="0185F7A8" w:rsidR="00FF12D7" w:rsidRPr="00EC5952" w:rsidRDefault="00FF12D7" w:rsidP="00255A7E">
      <w:pPr>
        <w:pStyle w:val="FootnoteText"/>
        <w:rPr>
          <w:lang w:val="fr-FR"/>
        </w:rPr>
      </w:pPr>
      <w:r>
        <w:rPr>
          <w:rStyle w:val="FootnoteReference"/>
        </w:rPr>
        <w:footnoteRef/>
      </w:r>
      <w:r w:rsidRPr="00EC5952">
        <w:rPr>
          <w:lang w:val="fr-FR"/>
        </w:rPr>
        <w:t xml:space="preserve">  La durée maxi</w:t>
      </w:r>
      <w:r>
        <w:rPr>
          <w:lang w:val="fr-FR"/>
        </w:rPr>
        <w:t>mum d’un projet est de 12 mois.</w:t>
      </w:r>
    </w:p>
  </w:footnote>
  <w:footnote w:id="4">
    <w:p w14:paraId="1EDAC5CC" w14:textId="4BE1D046" w:rsidR="00FF12D7" w:rsidRPr="00EC5952" w:rsidRDefault="00FF12D7" w:rsidP="00255A7E">
      <w:pPr>
        <w:pStyle w:val="FootnoteText"/>
        <w:rPr>
          <w:lang w:val="fr-FR"/>
        </w:rPr>
      </w:pPr>
      <w:r>
        <w:rPr>
          <w:rStyle w:val="FootnoteReference"/>
        </w:rPr>
        <w:footnoteRef/>
      </w:r>
      <w:r w:rsidRPr="00EC5952">
        <w:rPr>
          <w:lang w:val="fr-FR"/>
        </w:rPr>
        <w:t xml:space="preserve"> Un projet ne peut contribuer qu’à un seul </w:t>
      </w:r>
      <w:r w:rsidRPr="00CE57D8">
        <w:rPr>
          <w:lang w:val="fr-FR"/>
        </w:rPr>
        <w:t>effet choisi entre l’effet 3 et l’effet 6 du cadre de résultat.</w:t>
      </w:r>
    </w:p>
  </w:footnote>
  <w:footnote w:id="5">
    <w:p w14:paraId="49E2F814" w14:textId="54BC1B55" w:rsidR="00FF12D7" w:rsidRPr="00EC5952" w:rsidRDefault="00FF12D7" w:rsidP="00255A7E">
      <w:pPr>
        <w:pStyle w:val="FootnoteText"/>
        <w:rPr>
          <w:lang w:val="fr-FR"/>
        </w:rPr>
      </w:pPr>
      <w:r>
        <w:rPr>
          <w:rStyle w:val="FootnoteReference"/>
        </w:rPr>
        <w:footnoteRef/>
      </w:r>
      <w:r w:rsidRPr="00EC5952">
        <w:rPr>
          <w:lang w:val="fr-FR"/>
        </w:rPr>
        <w:t xml:space="preserve"> L</w:t>
      </w:r>
      <w:r>
        <w:rPr>
          <w:rFonts w:cs="Calibri"/>
          <w:cs/>
        </w:rPr>
        <w:t>’</w:t>
      </w:r>
      <w:r w:rsidRPr="00EC5952">
        <w:rPr>
          <w:lang w:val="fr-FR"/>
        </w:rPr>
        <w:t>indicateur d’effet est repris du cadre</w:t>
      </w:r>
      <w:r>
        <w:rPr>
          <w:lang w:val="fr-FR"/>
        </w:rPr>
        <w:t xml:space="preserve"> des résultats du FFPH</w:t>
      </w:r>
      <w:r w:rsidRPr="00EC5952">
        <w:rPr>
          <w:lang w:val="fr-FR"/>
        </w:rPr>
        <w:t>.</w:t>
      </w:r>
    </w:p>
  </w:footnote>
  <w:footnote w:id="6">
    <w:p w14:paraId="6638ABC6" w14:textId="77777777" w:rsidR="00FF12D7" w:rsidRPr="00EC5952" w:rsidRDefault="00FF12D7" w:rsidP="00255A7E">
      <w:pPr>
        <w:pStyle w:val="FootnoteText"/>
        <w:rPr>
          <w:lang w:val="fr-FR"/>
        </w:rPr>
      </w:pPr>
      <w:r>
        <w:rPr>
          <w:rStyle w:val="FootnoteReference"/>
        </w:rPr>
        <w:footnoteRef/>
      </w:r>
      <w:r w:rsidRPr="00EC5952">
        <w:rPr>
          <w:lang w:val="fr-FR"/>
        </w:rPr>
        <w:t xml:space="preserve">  En cas de soumission de proposition par une OSC, l’organisation participante des Nations Unies sera l’Entité de gestion.</w:t>
      </w:r>
    </w:p>
  </w:footnote>
  <w:footnote w:id="7">
    <w:p w14:paraId="7773E719" w14:textId="77777777" w:rsidR="00FF12D7" w:rsidRPr="00EC5952" w:rsidRDefault="00FF12D7" w:rsidP="00255A7E">
      <w:pPr>
        <w:pStyle w:val="FootnoteText"/>
        <w:rPr>
          <w:lang w:val="fr-FR"/>
        </w:rPr>
      </w:pPr>
      <w:r>
        <w:rPr>
          <w:rStyle w:val="FootnoteReference"/>
        </w:rPr>
        <w:footnoteRef/>
      </w:r>
      <w:r w:rsidRPr="00EC5952">
        <w:rPr>
          <w:lang w:val="fr-FR"/>
        </w:rPr>
        <w:t xml:space="preserve"> Un projet ne peut contribuer qu’à un seul effet.</w:t>
      </w:r>
    </w:p>
  </w:footnote>
  <w:footnote w:id="8">
    <w:p w14:paraId="3475990D" w14:textId="77777777" w:rsidR="00FF12D7" w:rsidRPr="00EC5952" w:rsidRDefault="00FF12D7" w:rsidP="00255A7E">
      <w:pPr>
        <w:pStyle w:val="FootnoteText"/>
        <w:rPr>
          <w:lang w:val="fr-FR"/>
        </w:rPr>
      </w:pPr>
      <w:r>
        <w:rPr>
          <w:rStyle w:val="FootnoteReference"/>
        </w:rPr>
        <w:footnoteRef/>
      </w:r>
      <w:r w:rsidRPr="00EC5952">
        <w:rPr>
          <w:lang w:val="fr-FR"/>
        </w:rPr>
        <w:t xml:space="preserve">  L’effet sera repris du cadre de résultats du GAI </w:t>
      </w:r>
      <w:r>
        <w:rPr>
          <w:lang w:val="fr-FR"/>
        </w:rPr>
        <w:t>publié avec l’appel à proposition</w:t>
      </w:r>
    </w:p>
  </w:footnote>
  <w:footnote w:id="9">
    <w:p w14:paraId="1E7D6203" w14:textId="77777777" w:rsidR="00FF12D7" w:rsidRPr="00EC5952" w:rsidRDefault="00FF12D7" w:rsidP="00255A7E">
      <w:pPr>
        <w:pStyle w:val="FootnoteText"/>
        <w:rPr>
          <w:lang w:val="fr-FR"/>
        </w:rPr>
      </w:pPr>
      <w:r>
        <w:rPr>
          <w:rStyle w:val="FootnoteReference"/>
        </w:rPr>
        <w:footnoteRef/>
      </w:r>
      <w:r w:rsidRPr="00EC5952">
        <w:rPr>
          <w:lang w:val="fr-FR"/>
        </w:rPr>
        <w:t xml:space="preserve">  L’indicateur d’effet sera repris du cadre de résultats du GAI</w:t>
      </w:r>
      <w:r>
        <w:rPr>
          <w:lang w:val="fr-FR"/>
        </w:rPr>
        <w:t xml:space="preserve"> de l’appel à proposition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E235" w14:textId="77777777" w:rsidR="00FF12D7" w:rsidRDefault="00FF1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84A2" w14:textId="3BE5FE3D" w:rsidR="00FF12D7" w:rsidRDefault="00FF12D7" w:rsidP="00255A7E">
    <w:pPr>
      <w:pStyle w:val="Header"/>
      <w:jc w:val="center"/>
    </w:pPr>
    <w:r>
      <w:rPr>
        <w:noProof/>
      </w:rPr>
      <w:drawing>
        <wp:inline distT="0" distB="0" distL="0" distR="0" wp14:anchorId="01573804" wp14:editId="0A0C9A5E">
          <wp:extent cx="2501900" cy="555977"/>
          <wp:effectExtent l="0" t="0" r="0" b="0"/>
          <wp:docPr id="3" name="Picture 3"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llom\AppData\Local\Microsoft\Windows\INetCache\Content.Word\wphf.logo.color.subtitle.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38" cy="5926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014F0" w14:textId="77777777" w:rsidR="00FF12D7" w:rsidRDefault="00FF1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7084"/>
    <w:multiLevelType w:val="hybridMultilevel"/>
    <w:tmpl w:val="B51A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3" w15:restartNumberingAfterBreak="0">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46719"/>
    <w:multiLevelType w:val="hybridMultilevel"/>
    <w:tmpl w:val="89E223CC"/>
    <w:lvl w:ilvl="0" w:tplc="E3E20FC6">
      <w:start w:val="1"/>
      <w:numFmt w:val="decimal"/>
      <w:lvlText w:val="%1."/>
      <w:lvlJc w:val="left"/>
      <w:pPr>
        <w:ind w:left="720" w:hanging="360"/>
      </w:pPr>
      <w:rPr>
        <w:rFonts w:hint="default"/>
      </w:rPr>
    </w:lvl>
    <w:lvl w:ilvl="1" w:tplc="A5DA4312">
      <w:start w:val="1"/>
      <w:numFmt w:val="lowerLetter"/>
      <w:lvlText w:val="%2."/>
      <w:lvlJc w:val="left"/>
      <w:pPr>
        <w:ind w:left="1440" w:hanging="360"/>
      </w:pPr>
    </w:lvl>
    <w:lvl w:ilvl="2" w:tplc="85047B72" w:tentative="1">
      <w:start w:val="1"/>
      <w:numFmt w:val="lowerRoman"/>
      <w:lvlText w:val="%3."/>
      <w:lvlJc w:val="right"/>
      <w:pPr>
        <w:ind w:left="2160" w:hanging="180"/>
      </w:pPr>
    </w:lvl>
    <w:lvl w:ilvl="3" w:tplc="3280C80C" w:tentative="1">
      <w:start w:val="1"/>
      <w:numFmt w:val="decimal"/>
      <w:lvlText w:val="%4."/>
      <w:lvlJc w:val="left"/>
      <w:pPr>
        <w:ind w:left="2880" w:hanging="360"/>
      </w:pPr>
    </w:lvl>
    <w:lvl w:ilvl="4" w:tplc="244AADFA" w:tentative="1">
      <w:start w:val="1"/>
      <w:numFmt w:val="lowerLetter"/>
      <w:lvlText w:val="%5."/>
      <w:lvlJc w:val="left"/>
      <w:pPr>
        <w:ind w:left="3600" w:hanging="360"/>
      </w:pPr>
    </w:lvl>
    <w:lvl w:ilvl="5" w:tplc="E2BCC682" w:tentative="1">
      <w:start w:val="1"/>
      <w:numFmt w:val="lowerRoman"/>
      <w:lvlText w:val="%6."/>
      <w:lvlJc w:val="right"/>
      <w:pPr>
        <w:ind w:left="4320" w:hanging="180"/>
      </w:pPr>
    </w:lvl>
    <w:lvl w:ilvl="6" w:tplc="088898CC" w:tentative="1">
      <w:start w:val="1"/>
      <w:numFmt w:val="decimal"/>
      <w:lvlText w:val="%7."/>
      <w:lvlJc w:val="left"/>
      <w:pPr>
        <w:ind w:left="5040" w:hanging="360"/>
      </w:pPr>
    </w:lvl>
    <w:lvl w:ilvl="7" w:tplc="3CE46C4A" w:tentative="1">
      <w:start w:val="1"/>
      <w:numFmt w:val="lowerLetter"/>
      <w:lvlText w:val="%8."/>
      <w:lvlJc w:val="left"/>
      <w:pPr>
        <w:ind w:left="5760" w:hanging="360"/>
      </w:pPr>
    </w:lvl>
    <w:lvl w:ilvl="8" w:tplc="DFD0C1AE" w:tentative="1">
      <w:start w:val="1"/>
      <w:numFmt w:val="lowerRoman"/>
      <w:lvlText w:val="%9."/>
      <w:lvlJc w:val="right"/>
      <w:pPr>
        <w:ind w:left="6480" w:hanging="180"/>
      </w:pPr>
    </w:lvl>
  </w:abstractNum>
  <w:abstractNum w:abstractNumId="5" w15:restartNumberingAfterBreak="0">
    <w:nsid w:val="19AF0539"/>
    <w:multiLevelType w:val="hybridMultilevel"/>
    <w:tmpl w:val="21AAB8F6"/>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6" w15:restartNumberingAfterBreak="0">
    <w:nsid w:val="1AFA108A"/>
    <w:multiLevelType w:val="hybridMultilevel"/>
    <w:tmpl w:val="D10084D6"/>
    <w:lvl w:ilvl="0" w:tplc="1BFE25FC">
      <w:start w:val="1"/>
      <w:numFmt w:val="decimal"/>
      <w:lvlText w:val="%1."/>
      <w:lvlJc w:val="left"/>
      <w:pPr>
        <w:ind w:left="720" w:hanging="360"/>
      </w:pPr>
      <w:rPr>
        <w:rFonts w:hint="default"/>
      </w:rPr>
    </w:lvl>
    <w:lvl w:ilvl="1" w:tplc="B4047666">
      <w:start w:val="1"/>
      <w:numFmt w:val="lowerLetter"/>
      <w:lvlText w:val="%2."/>
      <w:lvlJc w:val="left"/>
      <w:pPr>
        <w:ind w:left="1440" w:hanging="360"/>
      </w:pPr>
    </w:lvl>
    <w:lvl w:ilvl="2" w:tplc="998AB3CE" w:tentative="1">
      <w:start w:val="1"/>
      <w:numFmt w:val="lowerRoman"/>
      <w:lvlText w:val="%3."/>
      <w:lvlJc w:val="right"/>
      <w:pPr>
        <w:ind w:left="2160" w:hanging="180"/>
      </w:pPr>
    </w:lvl>
    <w:lvl w:ilvl="3" w:tplc="81C4DE7C" w:tentative="1">
      <w:start w:val="1"/>
      <w:numFmt w:val="decimal"/>
      <w:lvlText w:val="%4."/>
      <w:lvlJc w:val="left"/>
      <w:pPr>
        <w:ind w:left="2880" w:hanging="360"/>
      </w:pPr>
    </w:lvl>
    <w:lvl w:ilvl="4" w:tplc="E888618C" w:tentative="1">
      <w:start w:val="1"/>
      <w:numFmt w:val="lowerLetter"/>
      <w:lvlText w:val="%5."/>
      <w:lvlJc w:val="left"/>
      <w:pPr>
        <w:ind w:left="3600" w:hanging="360"/>
      </w:pPr>
    </w:lvl>
    <w:lvl w:ilvl="5" w:tplc="9494656A" w:tentative="1">
      <w:start w:val="1"/>
      <w:numFmt w:val="lowerRoman"/>
      <w:lvlText w:val="%6."/>
      <w:lvlJc w:val="right"/>
      <w:pPr>
        <w:ind w:left="4320" w:hanging="180"/>
      </w:pPr>
    </w:lvl>
    <w:lvl w:ilvl="6" w:tplc="33BE462C" w:tentative="1">
      <w:start w:val="1"/>
      <w:numFmt w:val="decimal"/>
      <w:lvlText w:val="%7."/>
      <w:lvlJc w:val="left"/>
      <w:pPr>
        <w:ind w:left="5040" w:hanging="360"/>
      </w:pPr>
    </w:lvl>
    <w:lvl w:ilvl="7" w:tplc="90E4E1B2" w:tentative="1">
      <w:start w:val="1"/>
      <w:numFmt w:val="lowerLetter"/>
      <w:lvlText w:val="%8."/>
      <w:lvlJc w:val="left"/>
      <w:pPr>
        <w:ind w:left="5760" w:hanging="360"/>
      </w:pPr>
    </w:lvl>
    <w:lvl w:ilvl="8" w:tplc="F3209198" w:tentative="1">
      <w:start w:val="1"/>
      <w:numFmt w:val="lowerRoman"/>
      <w:lvlText w:val="%9."/>
      <w:lvlJc w:val="right"/>
      <w:pPr>
        <w:ind w:left="6480" w:hanging="180"/>
      </w:pPr>
    </w:lvl>
  </w:abstractNum>
  <w:abstractNum w:abstractNumId="7" w15:restartNumberingAfterBreak="0">
    <w:nsid w:val="2066121D"/>
    <w:multiLevelType w:val="hybridMultilevel"/>
    <w:tmpl w:val="81AC46CC"/>
    <w:lvl w:ilvl="0" w:tplc="B218C76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39317C"/>
    <w:multiLevelType w:val="hybridMultilevel"/>
    <w:tmpl w:val="443C0972"/>
    <w:lvl w:ilvl="0" w:tplc="D8107990">
      <w:start w:val="1"/>
      <w:numFmt w:val="bullet"/>
      <w:lvlText w:val=""/>
      <w:lvlJc w:val="left"/>
      <w:pPr>
        <w:ind w:left="720" w:hanging="360"/>
      </w:pPr>
      <w:rPr>
        <w:rFonts w:ascii="Symbol" w:hAnsi="Symbol" w:hint="default"/>
      </w:rPr>
    </w:lvl>
    <w:lvl w:ilvl="1" w:tplc="2E689A2A" w:tentative="1">
      <w:start w:val="1"/>
      <w:numFmt w:val="bullet"/>
      <w:lvlText w:val="o"/>
      <w:lvlJc w:val="left"/>
      <w:pPr>
        <w:ind w:left="1440" w:hanging="360"/>
      </w:pPr>
      <w:rPr>
        <w:rFonts w:ascii="Courier New" w:hAnsi="Courier New" w:cs="Courier New" w:hint="default"/>
      </w:rPr>
    </w:lvl>
    <w:lvl w:ilvl="2" w:tplc="B4A6E3EE" w:tentative="1">
      <w:start w:val="1"/>
      <w:numFmt w:val="bullet"/>
      <w:lvlText w:val=""/>
      <w:lvlJc w:val="left"/>
      <w:pPr>
        <w:ind w:left="2160" w:hanging="360"/>
      </w:pPr>
      <w:rPr>
        <w:rFonts w:ascii="Wingdings" w:hAnsi="Wingdings" w:hint="default"/>
      </w:rPr>
    </w:lvl>
    <w:lvl w:ilvl="3" w:tplc="E52ED49E" w:tentative="1">
      <w:start w:val="1"/>
      <w:numFmt w:val="bullet"/>
      <w:lvlText w:val=""/>
      <w:lvlJc w:val="left"/>
      <w:pPr>
        <w:ind w:left="2880" w:hanging="360"/>
      </w:pPr>
      <w:rPr>
        <w:rFonts w:ascii="Symbol" w:hAnsi="Symbol" w:hint="default"/>
      </w:rPr>
    </w:lvl>
    <w:lvl w:ilvl="4" w:tplc="2DF6C2B2" w:tentative="1">
      <w:start w:val="1"/>
      <w:numFmt w:val="bullet"/>
      <w:lvlText w:val="o"/>
      <w:lvlJc w:val="left"/>
      <w:pPr>
        <w:ind w:left="3600" w:hanging="360"/>
      </w:pPr>
      <w:rPr>
        <w:rFonts w:ascii="Courier New" w:hAnsi="Courier New" w:cs="Courier New" w:hint="default"/>
      </w:rPr>
    </w:lvl>
    <w:lvl w:ilvl="5" w:tplc="C9CC3E5A" w:tentative="1">
      <w:start w:val="1"/>
      <w:numFmt w:val="bullet"/>
      <w:lvlText w:val=""/>
      <w:lvlJc w:val="left"/>
      <w:pPr>
        <w:ind w:left="4320" w:hanging="360"/>
      </w:pPr>
      <w:rPr>
        <w:rFonts w:ascii="Wingdings" w:hAnsi="Wingdings" w:hint="default"/>
      </w:rPr>
    </w:lvl>
    <w:lvl w:ilvl="6" w:tplc="51E2D276" w:tentative="1">
      <w:start w:val="1"/>
      <w:numFmt w:val="bullet"/>
      <w:lvlText w:val=""/>
      <w:lvlJc w:val="left"/>
      <w:pPr>
        <w:ind w:left="5040" w:hanging="360"/>
      </w:pPr>
      <w:rPr>
        <w:rFonts w:ascii="Symbol" w:hAnsi="Symbol" w:hint="default"/>
      </w:rPr>
    </w:lvl>
    <w:lvl w:ilvl="7" w:tplc="AAC60D8E" w:tentative="1">
      <w:start w:val="1"/>
      <w:numFmt w:val="bullet"/>
      <w:lvlText w:val="o"/>
      <w:lvlJc w:val="left"/>
      <w:pPr>
        <w:ind w:left="5760" w:hanging="360"/>
      </w:pPr>
      <w:rPr>
        <w:rFonts w:ascii="Courier New" w:hAnsi="Courier New" w:cs="Courier New" w:hint="default"/>
      </w:rPr>
    </w:lvl>
    <w:lvl w:ilvl="8" w:tplc="41861F6C" w:tentative="1">
      <w:start w:val="1"/>
      <w:numFmt w:val="bullet"/>
      <w:lvlText w:val=""/>
      <w:lvlJc w:val="left"/>
      <w:pPr>
        <w:ind w:left="6480" w:hanging="360"/>
      </w:pPr>
      <w:rPr>
        <w:rFonts w:ascii="Wingdings" w:hAnsi="Wingdings" w:hint="default"/>
      </w:rPr>
    </w:lvl>
  </w:abstractNum>
  <w:abstractNum w:abstractNumId="9" w15:restartNumberingAfterBreak="0">
    <w:nsid w:val="2D5836D9"/>
    <w:multiLevelType w:val="hybridMultilevel"/>
    <w:tmpl w:val="D92C302E"/>
    <w:lvl w:ilvl="0" w:tplc="C2E20AF8">
      <w:start w:val="22"/>
      <w:numFmt w:val="bullet"/>
      <w:lvlText w:val="-"/>
      <w:lvlJc w:val="left"/>
      <w:pPr>
        <w:ind w:left="720" w:hanging="360"/>
      </w:pPr>
      <w:rPr>
        <w:rFonts w:ascii="Times New Roman" w:eastAsia="Times New Roman" w:hAnsi="Times New Roman" w:cs="Times New Roman" w:hint="default"/>
      </w:rPr>
    </w:lvl>
    <w:lvl w:ilvl="1" w:tplc="34B8F648" w:tentative="1">
      <w:start w:val="1"/>
      <w:numFmt w:val="bullet"/>
      <w:lvlText w:val="o"/>
      <w:lvlJc w:val="left"/>
      <w:pPr>
        <w:ind w:left="1440" w:hanging="360"/>
      </w:pPr>
      <w:rPr>
        <w:rFonts w:ascii="Courier New" w:hAnsi="Courier New" w:cs="Courier New" w:hint="default"/>
      </w:rPr>
    </w:lvl>
    <w:lvl w:ilvl="2" w:tplc="E0C69902" w:tentative="1">
      <w:start w:val="1"/>
      <w:numFmt w:val="bullet"/>
      <w:lvlText w:val=""/>
      <w:lvlJc w:val="left"/>
      <w:pPr>
        <w:ind w:left="2160" w:hanging="360"/>
      </w:pPr>
      <w:rPr>
        <w:rFonts w:ascii="Wingdings" w:hAnsi="Wingdings" w:hint="default"/>
      </w:rPr>
    </w:lvl>
    <w:lvl w:ilvl="3" w:tplc="4BE63474" w:tentative="1">
      <w:start w:val="1"/>
      <w:numFmt w:val="bullet"/>
      <w:lvlText w:val=""/>
      <w:lvlJc w:val="left"/>
      <w:pPr>
        <w:ind w:left="2880" w:hanging="360"/>
      </w:pPr>
      <w:rPr>
        <w:rFonts w:ascii="Symbol" w:hAnsi="Symbol" w:hint="default"/>
      </w:rPr>
    </w:lvl>
    <w:lvl w:ilvl="4" w:tplc="B4EC6FF4" w:tentative="1">
      <w:start w:val="1"/>
      <w:numFmt w:val="bullet"/>
      <w:lvlText w:val="o"/>
      <w:lvlJc w:val="left"/>
      <w:pPr>
        <w:ind w:left="3600" w:hanging="360"/>
      </w:pPr>
      <w:rPr>
        <w:rFonts w:ascii="Courier New" w:hAnsi="Courier New" w:cs="Courier New" w:hint="default"/>
      </w:rPr>
    </w:lvl>
    <w:lvl w:ilvl="5" w:tplc="6B6C6894" w:tentative="1">
      <w:start w:val="1"/>
      <w:numFmt w:val="bullet"/>
      <w:lvlText w:val=""/>
      <w:lvlJc w:val="left"/>
      <w:pPr>
        <w:ind w:left="4320" w:hanging="360"/>
      </w:pPr>
      <w:rPr>
        <w:rFonts w:ascii="Wingdings" w:hAnsi="Wingdings" w:hint="default"/>
      </w:rPr>
    </w:lvl>
    <w:lvl w:ilvl="6" w:tplc="537E61B6" w:tentative="1">
      <w:start w:val="1"/>
      <w:numFmt w:val="bullet"/>
      <w:lvlText w:val=""/>
      <w:lvlJc w:val="left"/>
      <w:pPr>
        <w:ind w:left="5040" w:hanging="360"/>
      </w:pPr>
      <w:rPr>
        <w:rFonts w:ascii="Symbol" w:hAnsi="Symbol" w:hint="default"/>
      </w:rPr>
    </w:lvl>
    <w:lvl w:ilvl="7" w:tplc="1F52E78C" w:tentative="1">
      <w:start w:val="1"/>
      <w:numFmt w:val="bullet"/>
      <w:lvlText w:val="o"/>
      <w:lvlJc w:val="left"/>
      <w:pPr>
        <w:ind w:left="5760" w:hanging="360"/>
      </w:pPr>
      <w:rPr>
        <w:rFonts w:ascii="Courier New" w:hAnsi="Courier New" w:cs="Courier New" w:hint="default"/>
      </w:rPr>
    </w:lvl>
    <w:lvl w:ilvl="8" w:tplc="7C44CEF6" w:tentative="1">
      <w:start w:val="1"/>
      <w:numFmt w:val="bullet"/>
      <w:lvlText w:val=""/>
      <w:lvlJc w:val="left"/>
      <w:pPr>
        <w:ind w:left="6480" w:hanging="360"/>
      </w:pPr>
      <w:rPr>
        <w:rFonts w:ascii="Wingdings" w:hAnsi="Wingdings" w:hint="default"/>
      </w:rPr>
    </w:lvl>
  </w:abstractNum>
  <w:abstractNum w:abstractNumId="10" w15:restartNumberingAfterBreak="0">
    <w:nsid w:val="308D3F7A"/>
    <w:multiLevelType w:val="hybridMultilevel"/>
    <w:tmpl w:val="E280004E"/>
    <w:lvl w:ilvl="0" w:tplc="30A6D4E2">
      <w:start w:val="1"/>
      <w:numFmt w:val="bullet"/>
      <w:lvlText w:val=""/>
      <w:lvlJc w:val="left"/>
      <w:pPr>
        <w:ind w:left="1080" w:hanging="360"/>
      </w:pPr>
      <w:rPr>
        <w:rFonts w:ascii="Symbol" w:hAnsi="Symbol" w:hint="default"/>
      </w:rPr>
    </w:lvl>
    <w:lvl w:ilvl="1" w:tplc="69DA5EC2" w:tentative="1">
      <w:start w:val="1"/>
      <w:numFmt w:val="bullet"/>
      <w:lvlText w:val="o"/>
      <w:lvlJc w:val="left"/>
      <w:pPr>
        <w:ind w:left="1800" w:hanging="360"/>
      </w:pPr>
      <w:rPr>
        <w:rFonts w:ascii="Courier New" w:hAnsi="Courier New" w:cs="Courier New" w:hint="default"/>
      </w:rPr>
    </w:lvl>
    <w:lvl w:ilvl="2" w:tplc="B160528A" w:tentative="1">
      <w:start w:val="1"/>
      <w:numFmt w:val="bullet"/>
      <w:lvlText w:val=""/>
      <w:lvlJc w:val="left"/>
      <w:pPr>
        <w:ind w:left="2520" w:hanging="360"/>
      </w:pPr>
      <w:rPr>
        <w:rFonts w:ascii="Wingdings" w:hAnsi="Wingdings" w:hint="default"/>
      </w:rPr>
    </w:lvl>
    <w:lvl w:ilvl="3" w:tplc="10DE6E46" w:tentative="1">
      <w:start w:val="1"/>
      <w:numFmt w:val="bullet"/>
      <w:lvlText w:val=""/>
      <w:lvlJc w:val="left"/>
      <w:pPr>
        <w:ind w:left="3240" w:hanging="360"/>
      </w:pPr>
      <w:rPr>
        <w:rFonts w:ascii="Symbol" w:hAnsi="Symbol" w:hint="default"/>
      </w:rPr>
    </w:lvl>
    <w:lvl w:ilvl="4" w:tplc="09428DC6" w:tentative="1">
      <w:start w:val="1"/>
      <w:numFmt w:val="bullet"/>
      <w:lvlText w:val="o"/>
      <w:lvlJc w:val="left"/>
      <w:pPr>
        <w:ind w:left="3960" w:hanging="360"/>
      </w:pPr>
      <w:rPr>
        <w:rFonts w:ascii="Courier New" w:hAnsi="Courier New" w:cs="Courier New" w:hint="default"/>
      </w:rPr>
    </w:lvl>
    <w:lvl w:ilvl="5" w:tplc="59B03254" w:tentative="1">
      <w:start w:val="1"/>
      <w:numFmt w:val="bullet"/>
      <w:lvlText w:val=""/>
      <w:lvlJc w:val="left"/>
      <w:pPr>
        <w:ind w:left="4680" w:hanging="360"/>
      </w:pPr>
      <w:rPr>
        <w:rFonts w:ascii="Wingdings" w:hAnsi="Wingdings" w:hint="default"/>
      </w:rPr>
    </w:lvl>
    <w:lvl w:ilvl="6" w:tplc="4EF8E970" w:tentative="1">
      <w:start w:val="1"/>
      <w:numFmt w:val="bullet"/>
      <w:lvlText w:val=""/>
      <w:lvlJc w:val="left"/>
      <w:pPr>
        <w:ind w:left="5400" w:hanging="360"/>
      </w:pPr>
      <w:rPr>
        <w:rFonts w:ascii="Symbol" w:hAnsi="Symbol" w:hint="default"/>
      </w:rPr>
    </w:lvl>
    <w:lvl w:ilvl="7" w:tplc="1B0281FA" w:tentative="1">
      <w:start w:val="1"/>
      <w:numFmt w:val="bullet"/>
      <w:lvlText w:val="o"/>
      <w:lvlJc w:val="left"/>
      <w:pPr>
        <w:ind w:left="6120" w:hanging="360"/>
      </w:pPr>
      <w:rPr>
        <w:rFonts w:ascii="Courier New" w:hAnsi="Courier New" w:cs="Courier New" w:hint="default"/>
      </w:rPr>
    </w:lvl>
    <w:lvl w:ilvl="8" w:tplc="D414B6D4" w:tentative="1">
      <w:start w:val="1"/>
      <w:numFmt w:val="bullet"/>
      <w:lvlText w:val=""/>
      <w:lvlJc w:val="left"/>
      <w:pPr>
        <w:ind w:left="6840" w:hanging="360"/>
      </w:pPr>
      <w:rPr>
        <w:rFonts w:ascii="Wingdings" w:hAnsi="Wingdings" w:hint="default"/>
      </w:rPr>
    </w:lvl>
  </w:abstractNum>
  <w:abstractNum w:abstractNumId="11" w15:restartNumberingAfterBreak="0">
    <w:nsid w:val="310C5243"/>
    <w:multiLevelType w:val="hybridMultilevel"/>
    <w:tmpl w:val="3822DC5A"/>
    <w:lvl w:ilvl="0" w:tplc="A5DA374A">
      <w:start w:val="1"/>
      <w:numFmt w:val="decimal"/>
      <w:lvlText w:val="%1."/>
      <w:lvlJc w:val="left"/>
      <w:pPr>
        <w:ind w:left="720" w:hanging="360"/>
      </w:pPr>
      <w:rPr>
        <w:rFonts w:hint="default"/>
      </w:rPr>
    </w:lvl>
    <w:lvl w:ilvl="1" w:tplc="7D56B9AA">
      <w:start w:val="1"/>
      <w:numFmt w:val="lowerLetter"/>
      <w:lvlText w:val="%2."/>
      <w:lvlJc w:val="left"/>
      <w:pPr>
        <w:ind w:left="1440" w:hanging="360"/>
      </w:pPr>
    </w:lvl>
    <w:lvl w:ilvl="2" w:tplc="51E6385A" w:tentative="1">
      <w:start w:val="1"/>
      <w:numFmt w:val="lowerRoman"/>
      <w:lvlText w:val="%3."/>
      <w:lvlJc w:val="right"/>
      <w:pPr>
        <w:ind w:left="2160" w:hanging="180"/>
      </w:pPr>
    </w:lvl>
    <w:lvl w:ilvl="3" w:tplc="4C4086AC" w:tentative="1">
      <w:start w:val="1"/>
      <w:numFmt w:val="decimal"/>
      <w:lvlText w:val="%4."/>
      <w:lvlJc w:val="left"/>
      <w:pPr>
        <w:ind w:left="2880" w:hanging="360"/>
      </w:pPr>
    </w:lvl>
    <w:lvl w:ilvl="4" w:tplc="F2A68CE4" w:tentative="1">
      <w:start w:val="1"/>
      <w:numFmt w:val="lowerLetter"/>
      <w:lvlText w:val="%5."/>
      <w:lvlJc w:val="left"/>
      <w:pPr>
        <w:ind w:left="3600" w:hanging="360"/>
      </w:pPr>
    </w:lvl>
    <w:lvl w:ilvl="5" w:tplc="89645ACC" w:tentative="1">
      <w:start w:val="1"/>
      <w:numFmt w:val="lowerRoman"/>
      <w:lvlText w:val="%6."/>
      <w:lvlJc w:val="right"/>
      <w:pPr>
        <w:ind w:left="4320" w:hanging="180"/>
      </w:pPr>
    </w:lvl>
    <w:lvl w:ilvl="6" w:tplc="B872A25A" w:tentative="1">
      <w:start w:val="1"/>
      <w:numFmt w:val="decimal"/>
      <w:lvlText w:val="%7."/>
      <w:lvlJc w:val="left"/>
      <w:pPr>
        <w:ind w:left="5040" w:hanging="360"/>
      </w:pPr>
    </w:lvl>
    <w:lvl w:ilvl="7" w:tplc="D80AA1AA" w:tentative="1">
      <w:start w:val="1"/>
      <w:numFmt w:val="lowerLetter"/>
      <w:lvlText w:val="%8."/>
      <w:lvlJc w:val="left"/>
      <w:pPr>
        <w:ind w:left="5760" w:hanging="360"/>
      </w:pPr>
    </w:lvl>
    <w:lvl w:ilvl="8" w:tplc="88746A54" w:tentative="1">
      <w:start w:val="1"/>
      <w:numFmt w:val="lowerRoman"/>
      <w:lvlText w:val="%9."/>
      <w:lvlJc w:val="right"/>
      <w:pPr>
        <w:ind w:left="6480" w:hanging="180"/>
      </w:pPr>
    </w:lvl>
  </w:abstractNum>
  <w:abstractNum w:abstractNumId="12" w15:restartNumberingAfterBreak="0">
    <w:nsid w:val="318332FC"/>
    <w:multiLevelType w:val="hybridMultilevel"/>
    <w:tmpl w:val="4A32EE30"/>
    <w:lvl w:ilvl="0" w:tplc="BF967376">
      <w:start w:val="1"/>
      <w:numFmt w:val="bullet"/>
      <w:lvlText w:val=""/>
      <w:lvlJc w:val="left"/>
      <w:pPr>
        <w:ind w:left="1440" w:hanging="360"/>
      </w:pPr>
      <w:rPr>
        <w:rFonts w:ascii="Symbol" w:hAnsi="Symbol" w:hint="default"/>
      </w:rPr>
    </w:lvl>
    <w:lvl w:ilvl="1" w:tplc="DAEAC54C" w:tentative="1">
      <w:start w:val="1"/>
      <w:numFmt w:val="bullet"/>
      <w:lvlText w:val="o"/>
      <w:lvlJc w:val="left"/>
      <w:pPr>
        <w:ind w:left="2160" w:hanging="360"/>
      </w:pPr>
      <w:rPr>
        <w:rFonts w:ascii="Courier New" w:hAnsi="Courier New" w:cs="Courier New" w:hint="default"/>
      </w:rPr>
    </w:lvl>
    <w:lvl w:ilvl="2" w:tplc="A8C289CE" w:tentative="1">
      <w:start w:val="1"/>
      <w:numFmt w:val="bullet"/>
      <w:lvlText w:val=""/>
      <w:lvlJc w:val="left"/>
      <w:pPr>
        <w:ind w:left="2880" w:hanging="360"/>
      </w:pPr>
      <w:rPr>
        <w:rFonts w:ascii="Wingdings" w:hAnsi="Wingdings" w:hint="default"/>
      </w:rPr>
    </w:lvl>
    <w:lvl w:ilvl="3" w:tplc="2FA2AE34" w:tentative="1">
      <w:start w:val="1"/>
      <w:numFmt w:val="bullet"/>
      <w:lvlText w:val=""/>
      <w:lvlJc w:val="left"/>
      <w:pPr>
        <w:ind w:left="3600" w:hanging="360"/>
      </w:pPr>
      <w:rPr>
        <w:rFonts w:ascii="Symbol" w:hAnsi="Symbol" w:hint="default"/>
      </w:rPr>
    </w:lvl>
    <w:lvl w:ilvl="4" w:tplc="961889C6" w:tentative="1">
      <w:start w:val="1"/>
      <w:numFmt w:val="bullet"/>
      <w:lvlText w:val="o"/>
      <w:lvlJc w:val="left"/>
      <w:pPr>
        <w:ind w:left="4320" w:hanging="360"/>
      </w:pPr>
      <w:rPr>
        <w:rFonts w:ascii="Courier New" w:hAnsi="Courier New" w:cs="Courier New" w:hint="default"/>
      </w:rPr>
    </w:lvl>
    <w:lvl w:ilvl="5" w:tplc="0324D4B8" w:tentative="1">
      <w:start w:val="1"/>
      <w:numFmt w:val="bullet"/>
      <w:lvlText w:val=""/>
      <w:lvlJc w:val="left"/>
      <w:pPr>
        <w:ind w:left="5040" w:hanging="360"/>
      </w:pPr>
      <w:rPr>
        <w:rFonts w:ascii="Wingdings" w:hAnsi="Wingdings" w:hint="default"/>
      </w:rPr>
    </w:lvl>
    <w:lvl w:ilvl="6" w:tplc="47C4B4A8" w:tentative="1">
      <w:start w:val="1"/>
      <w:numFmt w:val="bullet"/>
      <w:lvlText w:val=""/>
      <w:lvlJc w:val="left"/>
      <w:pPr>
        <w:ind w:left="5760" w:hanging="360"/>
      </w:pPr>
      <w:rPr>
        <w:rFonts w:ascii="Symbol" w:hAnsi="Symbol" w:hint="default"/>
      </w:rPr>
    </w:lvl>
    <w:lvl w:ilvl="7" w:tplc="3196D58E" w:tentative="1">
      <w:start w:val="1"/>
      <w:numFmt w:val="bullet"/>
      <w:lvlText w:val="o"/>
      <w:lvlJc w:val="left"/>
      <w:pPr>
        <w:ind w:left="6480" w:hanging="360"/>
      </w:pPr>
      <w:rPr>
        <w:rFonts w:ascii="Courier New" w:hAnsi="Courier New" w:cs="Courier New" w:hint="default"/>
      </w:rPr>
    </w:lvl>
    <w:lvl w:ilvl="8" w:tplc="4604684C" w:tentative="1">
      <w:start w:val="1"/>
      <w:numFmt w:val="bullet"/>
      <w:lvlText w:val=""/>
      <w:lvlJc w:val="left"/>
      <w:pPr>
        <w:ind w:left="7200" w:hanging="360"/>
      </w:pPr>
      <w:rPr>
        <w:rFonts w:ascii="Wingdings" w:hAnsi="Wingdings" w:hint="default"/>
      </w:rPr>
    </w:lvl>
  </w:abstractNum>
  <w:abstractNum w:abstractNumId="13" w15:restartNumberingAfterBreak="0">
    <w:nsid w:val="319A30F0"/>
    <w:multiLevelType w:val="hybridMultilevel"/>
    <w:tmpl w:val="4E3476D0"/>
    <w:lvl w:ilvl="0" w:tplc="38E87B9A">
      <w:start w:val="1"/>
      <w:numFmt w:val="bullet"/>
      <w:lvlText w:val=""/>
      <w:lvlJc w:val="left"/>
      <w:pPr>
        <w:tabs>
          <w:tab w:val="num" w:pos="1080"/>
        </w:tabs>
        <w:ind w:left="1080" w:hanging="360"/>
      </w:pPr>
      <w:rPr>
        <w:rFonts w:ascii="Symbol" w:hAnsi="Symbol" w:hint="default"/>
      </w:rPr>
    </w:lvl>
    <w:lvl w:ilvl="1" w:tplc="3BAECC74">
      <w:start w:val="1"/>
      <w:numFmt w:val="bullet"/>
      <w:lvlText w:val="o"/>
      <w:lvlJc w:val="left"/>
      <w:pPr>
        <w:tabs>
          <w:tab w:val="num" w:pos="1800"/>
        </w:tabs>
        <w:ind w:left="1800" w:hanging="360"/>
      </w:pPr>
      <w:rPr>
        <w:rFonts w:ascii="Courier New" w:hAnsi="Courier New" w:hint="default"/>
      </w:rPr>
    </w:lvl>
    <w:lvl w:ilvl="2" w:tplc="15B8BACE">
      <w:start w:val="1"/>
      <w:numFmt w:val="bullet"/>
      <w:lvlText w:val=""/>
      <w:lvlJc w:val="left"/>
      <w:pPr>
        <w:tabs>
          <w:tab w:val="num" w:pos="2520"/>
        </w:tabs>
        <w:ind w:left="2520" w:hanging="360"/>
      </w:pPr>
      <w:rPr>
        <w:rFonts w:ascii="Wingdings" w:hAnsi="Wingdings" w:hint="default"/>
      </w:rPr>
    </w:lvl>
    <w:lvl w:ilvl="3" w:tplc="14484C0C">
      <w:start w:val="1"/>
      <w:numFmt w:val="bullet"/>
      <w:lvlText w:val=""/>
      <w:lvlJc w:val="left"/>
      <w:pPr>
        <w:tabs>
          <w:tab w:val="num" w:pos="3240"/>
        </w:tabs>
        <w:ind w:left="3240" w:hanging="360"/>
      </w:pPr>
      <w:rPr>
        <w:rFonts w:ascii="Symbol" w:hAnsi="Symbol" w:hint="default"/>
      </w:rPr>
    </w:lvl>
    <w:lvl w:ilvl="4" w:tplc="EDA21D50" w:tentative="1">
      <w:start w:val="1"/>
      <w:numFmt w:val="bullet"/>
      <w:lvlText w:val="o"/>
      <w:lvlJc w:val="left"/>
      <w:pPr>
        <w:tabs>
          <w:tab w:val="num" w:pos="3960"/>
        </w:tabs>
        <w:ind w:left="3960" w:hanging="360"/>
      </w:pPr>
      <w:rPr>
        <w:rFonts w:ascii="Courier New" w:hAnsi="Courier New" w:hint="default"/>
      </w:rPr>
    </w:lvl>
    <w:lvl w:ilvl="5" w:tplc="F258B3C0" w:tentative="1">
      <w:start w:val="1"/>
      <w:numFmt w:val="bullet"/>
      <w:lvlText w:val=""/>
      <w:lvlJc w:val="left"/>
      <w:pPr>
        <w:tabs>
          <w:tab w:val="num" w:pos="4680"/>
        </w:tabs>
        <w:ind w:left="4680" w:hanging="360"/>
      </w:pPr>
      <w:rPr>
        <w:rFonts w:ascii="Wingdings" w:hAnsi="Wingdings" w:hint="default"/>
      </w:rPr>
    </w:lvl>
    <w:lvl w:ilvl="6" w:tplc="7D0EDFB4" w:tentative="1">
      <w:start w:val="1"/>
      <w:numFmt w:val="bullet"/>
      <w:lvlText w:val=""/>
      <w:lvlJc w:val="left"/>
      <w:pPr>
        <w:tabs>
          <w:tab w:val="num" w:pos="5400"/>
        </w:tabs>
        <w:ind w:left="5400" w:hanging="360"/>
      </w:pPr>
      <w:rPr>
        <w:rFonts w:ascii="Symbol" w:hAnsi="Symbol" w:hint="default"/>
      </w:rPr>
    </w:lvl>
    <w:lvl w:ilvl="7" w:tplc="8EF23C08" w:tentative="1">
      <w:start w:val="1"/>
      <w:numFmt w:val="bullet"/>
      <w:lvlText w:val="o"/>
      <w:lvlJc w:val="left"/>
      <w:pPr>
        <w:tabs>
          <w:tab w:val="num" w:pos="6120"/>
        </w:tabs>
        <w:ind w:left="6120" w:hanging="360"/>
      </w:pPr>
      <w:rPr>
        <w:rFonts w:ascii="Courier New" w:hAnsi="Courier New" w:hint="default"/>
      </w:rPr>
    </w:lvl>
    <w:lvl w:ilvl="8" w:tplc="5718D07E"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257897"/>
    <w:multiLevelType w:val="hybridMultilevel"/>
    <w:tmpl w:val="1E46AB42"/>
    <w:lvl w:ilvl="0" w:tplc="1B24AAAE">
      <w:start w:val="1"/>
      <w:numFmt w:val="bullet"/>
      <w:lvlText w:val=""/>
      <w:lvlJc w:val="left"/>
      <w:pPr>
        <w:ind w:left="1080" w:hanging="360"/>
      </w:pPr>
      <w:rPr>
        <w:rFonts w:ascii="Symbol" w:hAnsi="Symbol" w:hint="default"/>
      </w:rPr>
    </w:lvl>
    <w:lvl w:ilvl="1" w:tplc="3FC272C8" w:tentative="1">
      <w:start w:val="1"/>
      <w:numFmt w:val="bullet"/>
      <w:lvlText w:val="o"/>
      <w:lvlJc w:val="left"/>
      <w:pPr>
        <w:ind w:left="1800" w:hanging="360"/>
      </w:pPr>
      <w:rPr>
        <w:rFonts w:ascii="Courier New" w:hAnsi="Courier New" w:cs="Courier New" w:hint="default"/>
      </w:rPr>
    </w:lvl>
    <w:lvl w:ilvl="2" w:tplc="EC8410EC" w:tentative="1">
      <w:start w:val="1"/>
      <w:numFmt w:val="bullet"/>
      <w:lvlText w:val=""/>
      <w:lvlJc w:val="left"/>
      <w:pPr>
        <w:ind w:left="2520" w:hanging="360"/>
      </w:pPr>
      <w:rPr>
        <w:rFonts w:ascii="Wingdings" w:hAnsi="Wingdings" w:hint="default"/>
      </w:rPr>
    </w:lvl>
    <w:lvl w:ilvl="3" w:tplc="8B2EFA88" w:tentative="1">
      <w:start w:val="1"/>
      <w:numFmt w:val="bullet"/>
      <w:lvlText w:val=""/>
      <w:lvlJc w:val="left"/>
      <w:pPr>
        <w:ind w:left="3240" w:hanging="360"/>
      </w:pPr>
      <w:rPr>
        <w:rFonts w:ascii="Symbol" w:hAnsi="Symbol" w:hint="default"/>
      </w:rPr>
    </w:lvl>
    <w:lvl w:ilvl="4" w:tplc="CF208B66" w:tentative="1">
      <w:start w:val="1"/>
      <w:numFmt w:val="bullet"/>
      <w:lvlText w:val="o"/>
      <w:lvlJc w:val="left"/>
      <w:pPr>
        <w:ind w:left="3960" w:hanging="360"/>
      </w:pPr>
      <w:rPr>
        <w:rFonts w:ascii="Courier New" w:hAnsi="Courier New" w:cs="Courier New" w:hint="default"/>
      </w:rPr>
    </w:lvl>
    <w:lvl w:ilvl="5" w:tplc="68F63CC0" w:tentative="1">
      <w:start w:val="1"/>
      <w:numFmt w:val="bullet"/>
      <w:lvlText w:val=""/>
      <w:lvlJc w:val="left"/>
      <w:pPr>
        <w:ind w:left="4680" w:hanging="360"/>
      </w:pPr>
      <w:rPr>
        <w:rFonts w:ascii="Wingdings" w:hAnsi="Wingdings" w:hint="default"/>
      </w:rPr>
    </w:lvl>
    <w:lvl w:ilvl="6" w:tplc="25405E6C" w:tentative="1">
      <w:start w:val="1"/>
      <w:numFmt w:val="bullet"/>
      <w:lvlText w:val=""/>
      <w:lvlJc w:val="left"/>
      <w:pPr>
        <w:ind w:left="5400" w:hanging="360"/>
      </w:pPr>
      <w:rPr>
        <w:rFonts w:ascii="Symbol" w:hAnsi="Symbol" w:hint="default"/>
      </w:rPr>
    </w:lvl>
    <w:lvl w:ilvl="7" w:tplc="EAA41904" w:tentative="1">
      <w:start w:val="1"/>
      <w:numFmt w:val="bullet"/>
      <w:lvlText w:val="o"/>
      <w:lvlJc w:val="left"/>
      <w:pPr>
        <w:ind w:left="6120" w:hanging="360"/>
      </w:pPr>
      <w:rPr>
        <w:rFonts w:ascii="Courier New" w:hAnsi="Courier New" w:cs="Courier New" w:hint="default"/>
      </w:rPr>
    </w:lvl>
    <w:lvl w:ilvl="8" w:tplc="2452E484" w:tentative="1">
      <w:start w:val="1"/>
      <w:numFmt w:val="bullet"/>
      <w:lvlText w:val=""/>
      <w:lvlJc w:val="left"/>
      <w:pPr>
        <w:ind w:left="6840" w:hanging="360"/>
      </w:pPr>
      <w:rPr>
        <w:rFonts w:ascii="Wingdings" w:hAnsi="Wingdings" w:hint="default"/>
      </w:rPr>
    </w:lvl>
  </w:abstractNum>
  <w:abstractNum w:abstractNumId="15" w15:restartNumberingAfterBreak="0">
    <w:nsid w:val="37E87EC1"/>
    <w:multiLevelType w:val="hybridMultilevel"/>
    <w:tmpl w:val="89E223CC"/>
    <w:lvl w:ilvl="0" w:tplc="35208404">
      <w:start w:val="1"/>
      <w:numFmt w:val="decimal"/>
      <w:lvlText w:val="%1."/>
      <w:lvlJc w:val="left"/>
      <w:pPr>
        <w:ind w:left="720" w:hanging="360"/>
      </w:pPr>
      <w:rPr>
        <w:rFonts w:hint="default"/>
      </w:rPr>
    </w:lvl>
    <w:lvl w:ilvl="1" w:tplc="34F2A8D6">
      <w:start w:val="1"/>
      <w:numFmt w:val="lowerLetter"/>
      <w:lvlText w:val="%2."/>
      <w:lvlJc w:val="left"/>
      <w:pPr>
        <w:ind w:left="1440" w:hanging="360"/>
      </w:pPr>
    </w:lvl>
    <w:lvl w:ilvl="2" w:tplc="889C5372" w:tentative="1">
      <w:start w:val="1"/>
      <w:numFmt w:val="lowerRoman"/>
      <w:lvlText w:val="%3."/>
      <w:lvlJc w:val="right"/>
      <w:pPr>
        <w:ind w:left="2160" w:hanging="180"/>
      </w:pPr>
    </w:lvl>
    <w:lvl w:ilvl="3" w:tplc="8F5E8C14" w:tentative="1">
      <w:start w:val="1"/>
      <w:numFmt w:val="decimal"/>
      <w:lvlText w:val="%4."/>
      <w:lvlJc w:val="left"/>
      <w:pPr>
        <w:ind w:left="2880" w:hanging="360"/>
      </w:pPr>
    </w:lvl>
    <w:lvl w:ilvl="4" w:tplc="73DAFB7C" w:tentative="1">
      <w:start w:val="1"/>
      <w:numFmt w:val="lowerLetter"/>
      <w:lvlText w:val="%5."/>
      <w:lvlJc w:val="left"/>
      <w:pPr>
        <w:ind w:left="3600" w:hanging="360"/>
      </w:pPr>
    </w:lvl>
    <w:lvl w:ilvl="5" w:tplc="4E1C1A68" w:tentative="1">
      <w:start w:val="1"/>
      <w:numFmt w:val="lowerRoman"/>
      <w:lvlText w:val="%6."/>
      <w:lvlJc w:val="right"/>
      <w:pPr>
        <w:ind w:left="4320" w:hanging="180"/>
      </w:pPr>
    </w:lvl>
    <w:lvl w:ilvl="6" w:tplc="5282C6F8" w:tentative="1">
      <w:start w:val="1"/>
      <w:numFmt w:val="decimal"/>
      <w:lvlText w:val="%7."/>
      <w:lvlJc w:val="left"/>
      <w:pPr>
        <w:ind w:left="5040" w:hanging="360"/>
      </w:pPr>
    </w:lvl>
    <w:lvl w:ilvl="7" w:tplc="BA40C690" w:tentative="1">
      <w:start w:val="1"/>
      <w:numFmt w:val="lowerLetter"/>
      <w:lvlText w:val="%8."/>
      <w:lvlJc w:val="left"/>
      <w:pPr>
        <w:ind w:left="5760" w:hanging="360"/>
      </w:pPr>
    </w:lvl>
    <w:lvl w:ilvl="8" w:tplc="FF5AE702" w:tentative="1">
      <w:start w:val="1"/>
      <w:numFmt w:val="lowerRoman"/>
      <w:lvlText w:val="%9."/>
      <w:lvlJc w:val="right"/>
      <w:pPr>
        <w:ind w:left="6480" w:hanging="180"/>
      </w:pPr>
    </w:lvl>
  </w:abstractNum>
  <w:abstractNum w:abstractNumId="16" w15:restartNumberingAfterBreak="0">
    <w:nsid w:val="393861C0"/>
    <w:multiLevelType w:val="multilevel"/>
    <w:tmpl w:val="B988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83738"/>
    <w:multiLevelType w:val="hybridMultilevel"/>
    <w:tmpl w:val="5EC65FBA"/>
    <w:lvl w:ilvl="0" w:tplc="33E0A3A0">
      <w:start w:val="1"/>
      <w:numFmt w:val="bullet"/>
      <w:lvlText w:val=""/>
      <w:lvlJc w:val="left"/>
      <w:pPr>
        <w:tabs>
          <w:tab w:val="num" w:pos="1080"/>
        </w:tabs>
        <w:ind w:left="1080" w:hanging="360"/>
      </w:pPr>
      <w:rPr>
        <w:rFonts w:ascii="Symbol" w:hAnsi="Symbol" w:hint="default"/>
      </w:rPr>
    </w:lvl>
    <w:lvl w:ilvl="1" w:tplc="B7EA32DA">
      <w:start w:val="1"/>
      <w:numFmt w:val="bullet"/>
      <w:lvlText w:val="o"/>
      <w:lvlJc w:val="left"/>
      <w:pPr>
        <w:tabs>
          <w:tab w:val="num" w:pos="1800"/>
        </w:tabs>
        <w:ind w:left="1800" w:hanging="360"/>
      </w:pPr>
      <w:rPr>
        <w:rFonts w:ascii="Courier New" w:hAnsi="Courier New" w:hint="default"/>
      </w:rPr>
    </w:lvl>
    <w:lvl w:ilvl="2" w:tplc="66265DE8">
      <w:start w:val="1"/>
      <w:numFmt w:val="bullet"/>
      <w:lvlText w:val=""/>
      <w:lvlJc w:val="left"/>
      <w:pPr>
        <w:tabs>
          <w:tab w:val="num" w:pos="2520"/>
        </w:tabs>
        <w:ind w:left="2520" w:hanging="360"/>
      </w:pPr>
      <w:rPr>
        <w:rFonts w:ascii="Wingdings" w:hAnsi="Wingdings" w:hint="default"/>
      </w:rPr>
    </w:lvl>
    <w:lvl w:ilvl="3" w:tplc="E3E215D4">
      <w:start w:val="1"/>
      <w:numFmt w:val="bullet"/>
      <w:lvlText w:val=""/>
      <w:lvlJc w:val="left"/>
      <w:pPr>
        <w:tabs>
          <w:tab w:val="num" w:pos="3240"/>
        </w:tabs>
        <w:ind w:left="3240" w:hanging="360"/>
      </w:pPr>
      <w:rPr>
        <w:rFonts w:ascii="Symbol" w:hAnsi="Symbol" w:hint="default"/>
      </w:rPr>
    </w:lvl>
    <w:lvl w:ilvl="4" w:tplc="DD9E88DE" w:tentative="1">
      <w:start w:val="1"/>
      <w:numFmt w:val="bullet"/>
      <w:lvlText w:val="o"/>
      <w:lvlJc w:val="left"/>
      <w:pPr>
        <w:tabs>
          <w:tab w:val="num" w:pos="3960"/>
        </w:tabs>
        <w:ind w:left="3960" w:hanging="360"/>
      </w:pPr>
      <w:rPr>
        <w:rFonts w:ascii="Courier New" w:hAnsi="Courier New" w:hint="default"/>
      </w:rPr>
    </w:lvl>
    <w:lvl w:ilvl="5" w:tplc="1F60FD1C" w:tentative="1">
      <w:start w:val="1"/>
      <w:numFmt w:val="bullet"/>
      <w:lvlText w:val=""/>
      <w:lvlJc w:val="left"/>
      <w:pPr>
        <w:tabs>
          <w:tab w:val="num" w:pos="4680"/>
        </w:tabs>
        <w:ind w:left="4680" w:hanging="360"/>
      </w:pPr>
      <w:rPr>
        <w:rFonts w:ascii="Wingdings" w:hAnsi="Wingdings" w:hint="default"/>
      </w:rPr>
    </w:lvl>
    <w:lvl w:ilvl="6" w:tplc="CF60153C" w:tentative="1">
      <w:start w:val="1"/>
      <w:numFmt w:val="bullet"/>
      <w:lvlText w:val=""/>
      <w:lvlJc w:val="left"/>
      <w:pPr>
        <w:tabs>
          <w:tab w:val="num" w:pos="5400"/>
        </w:tabs>
        <w:ind w:left="5400" w:hanging="360"/>
      </w:pPr>
      <w:rPr>
        <w:rFonts w:ascii="Symbol" w:hAnsi="Symbol" w:hint="default"/>
      </w:rPr>
    </w:lvl>
    <w:lvl w:ilvl="7" w:tplc="1BD86BEA" w:tentative="1">
      <w:start w:val="1"/>
      <w:numFmt w:val="bullet"/>
      <w:lvlText w:val="o"/>
      <w:lvlJc w:val="left"/>
      <w:pPr>
        <w:tabs>
          <w:tab w:val="num" w:pos="6120"/>
        </w:tabs>
        <w:ind w:left="6120" w:hanging="360"/>
      </w:pPr>
      <w:rPr>
        <w:rFonts w:ascii="Courier New" w:hAnsi="Courier New" w:hint="default"/>
      </w:rPr>
    </w:lvl>
    <w:lvl w:ilvl="8" w:tplc="75A247AA"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CB26D9"/>
    <w:multiLevelType w:val="hybridMultilevel"/>
    <w:tmpl w:val="0C404234"/>
    <w:lvl w:ilvl="0" w:tplc="240C0001">
      <w:start w:val="1"/>
      <w:numFmt w:val="bullet"/>
      <w:lvlText w:val=""/>
      <w:lvlJc w:val="left"/>
      <w:pPr>
        <w:ind w:left="1080" w:hanging="360"/>
      </w:pPr>
      <w:rPr>
        <w:rFonts w:ascii="Symbol" w:hAnsi="Symbol" w:hint="default"/>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abstractNum w:abstractNumId="19"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C3FE1"/>
    <w:multiLevelType w:val="hybridMultilevel"/>
    <w:tmpl w:val="BAA4A1BE"/>
    <w:lvl w:ilvl="0" w:tplc="9A1E0B6C">
      <w:start w:val="1"/>
      <w:numFmt w:val="bullet"/>
      <w:lvlText w:val=""/>
      <w:lvlJc w:val="left"/>
      <w:pPr>
        <w:ind w:left="720" w:hanging="360"/>
      </w:pPr>
      <w:rPr>
        <w:rFonts w:ascii="Symbol" w:hAnsi="Symbol" w:hint="default"/>
      </w:rPr>
    </w:lvl>
    <w:lvl w:ilvl="1" w:tplc="9104AF7C">
      <w:start w:val="1"/>
      <w:numFmt w:val="bullet"/>
      <w:lvlText w:val="o"/>
      <w:lvlJc w:val="left"/>
      <w:pPr>
        <w:ind w:left="1440" w:hanging="360"/>
      </w:pPr>
      <w:rPr>
        <w:rFonts w:ascii="Courier New" w:hAnsi="Courier New" w:cs="Courier New" w:hint="default"/>
      </w:rPr>
    </w:lvl>
    <w:lvl w:ilvl="2" w:tplc="B470E1FE">
      <w:start w:val="1"/>
      <w:numFmt w:val="bullet"/>
      <w:lvlText w:val=""/>
      <w:lvlJc w:val="left"/>
      <w:pPr>
        <w:ind w:left="2160" w:hanging="360"/>
      </w:pPr>
      <w:rPr>
        <w:rFonts w:ascii="Wingdings" w:hAnsi="Wingdings" w:hint="default"/>
      </w:rPr>
    </w:lvl>
    <w:lvl w:ilvl="3" w:tplc="7710187A">
      <w:start w:val="1"/>
      <w:numFmt w:val="bullet"/>
      <w:lvlText w:val=""/>
      <w:lvlJc w:val="left"/>
      <w:pPr>
        <w:ind w:left="2880" w:hanging="360"/>
      </w:pPr>
      <w:rPr>
        <w:rFonts w:ascii="Symbol" w:hAnsi="Symbol" w:hint="default"/>
      </w:rPr>
    </w:lvl>
    <w:lvl w:ilvl="4" w:tplc="6E089D14">
      <w:start w:val="1"/>
      <w:numFmt w:val="bullet"/>
      <w:lvlText w:val="o"/>
      <w:lvlJc w:val="left"/>
      <w:pPr>
        <w:ind w:left="3600" w:hanging="360"/>
      </w:pPr>
      <w:rPr>
        <w:rFonts w:ascii="Courier New" w:hAnsi="Courier New" w:cs="Courier New" w:hint="default"/>
      </w:rPr>
    </w:lvl>
    <w:lvl w:ilvl="5" w:tplc="9AF2CBB4">
      <w:start w:val="1"/>
      <w:numFmt w:val="bullet"/>
      <w:lvlText w:val=""/>
      <w:lvlJc w:val="left"/>
      <w:pPr>
        <w:ind w:left="4320" w:hanging="360"/>
      </w:pPr>
      <w:rPr>
        <w:rFonts w:ascii="Wingdings" w:hAnsi="Wingdings" w:hint="default"/>
      </w:rPr>
    </w:lvl>
    <w:lvl w:ilvl="6" w:tplc="77DE04EA">
      <w:start w:val="1"/>
      <w:numFmt w:val="bullet"/>
      <w:lvlText w:val=""/>
      <w:lvlJc w:val="left"/>
      <w:pPr>
        <w:ind w:left="5040" w:hanging="360"/>
      </w:pPr>
      <w:rPr>
        <w:rFonts w:ascii="Symbol" w:hAnsi="Symbol" w:hint="default"/>
      </w:rPr>
    </w:lvl>
    <w:lvl w:ilvl="7" w:tplc="BF5A7636">
      <w:start w:val="1"/>
      <w:numFmt w:val="bullet"/>
      <w:lvlText w:val="o"/>
      <w:lvlJc w:val="left"/>
      <w:pPr>
        <w:ind w:left="5760" w:hanging="360"/>
      </w:pPr>
      <w:rPr>
        <w:rFonts w:ascii="Courier New" w:hAnsi="Courier New" w:cs="Courier New" w:hint="default"/>
      </w:rPr>
    </w:lvl>
    <w:lvl w:ilvl="8" w:tplc="805E2F3C">
      <w:start w:val="1"/>
      <w:numFmt w:val="bullet"/>
      <w:lvlText w:val=""/>
      <w:lvlJc w:val="left"/>
      <w:pPr>
        <w:ind w:left="6480" w:hanging="360"/>
      </w:pPr>
      <w:rPr>
        <w:rFonts w:ascii="Wingdings" w:hAnsi="Wingdings" w:hint="default"/>
      </w:rPr>
    </w:lvl>
  </w:abstractNum>
  <w:abstractNum w:abstractNumId="21"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D090D"/>
    <w:multiLevelType w:val="hybridMultilevel"/>
    <w:tmpl w:val="3822DC5A"/>
    <w:lvl w:ilvl="0" w:tplc="91FE33C8">
      <w:start w:val="1"/>
      <w:numFmt w:val="decimal"/>
      <w:lvlText w:val="%1."/>
      <w:lvlJc w:val="left"/>
      <w:pPr>
        <w:ind w:left="720" w:hanging="360"/>
      </w:pPr>
      <w:rPr>
        <w:rFonts w:hint="default"/>
      </w:rPr>
    </w:lvl>
    <w:lvl w:ilvl="1" w:tplc="035AF110">
      <w:start w:val="1"/>
      <w:numFmt w:val="lowerLetter"/>
      <w:lvlText w:val="%2."/>
      <w:lvlJc w:val="left"/>
      <w:pPr>
        <w:ind w:left="1440" w:hanging="360"/>
      </w:pPr>
    </w:lvl>
    <w:lvl w:ilvl="2" w:tplc="9D728588" w:tentative="1">
      <w:start w:val="1"/>
      <w:numFmt w:val="lowerRoman"/>
      <w:lvlText w:val="%3."/>
      <w:lvlJc w:val="right"/>
      <w:pPr>
        <w:ind w:left="2160" w:hanging="180"/>
      </w:pPr>
    </w:lvl>
    <w:lvl w:ilvl="3" w:tplc="24486A74" w:tentative="1">
      <w:start w:val="1"/>
      <w:numFmt w:val="decimal"/>
      <w:lvlText w:val="%4."/>
      <w:lvlJc w:val="left"/>
      <w:pPr>
        <w:ind w:left="2880" w:hanging="360"/>
      </w:pPr>
    </w:lvl>
    <w:lvl w:ilvl="4" w:tplc="3D6EFAE4" w:tentative="1">
      <w:start w:val="1"/>
      <w:numFmt w:val="lowerLetter"/>
      <w:lvlText w:val="%5."/>
      <w:lvlJc w:val="left"/>
      <w:pPr>
        <w:ind w:left="3600" w:hanging="360"/>
      </w:pPr>
    </w:lvl>
    <w:lvl w:ilvl="5" w:tplc="8A4C1732" w:tentative="1">
      <w:start w:val="1"/>
      <w:numFmt w:val="lowerRoman"/>
      <w:lvlText w:val="%6."/>
      <w:lvlJc w:val="right"/>
      <w:pPr>
        <w:ind w:left="4320" w:hanging="180"/>
      </w:pPr>
    </w:lvl>
    <w:lvl w:ilvl="6" w:tplc="3F2621A2" w:tentative="1">
      <w:start w:val="1"/>
      <w:numFmt w:val="decimal"/>
      <w:lvlText w:val="%7."/>
      <w:lvlJc w:val="left"/>
      <w:pPr>
        <w:ind w:left="5040" w:hanging="360"/>
      </w:pPr>
    </w:lvl>
    <w:lvl w:ilvl="7" w:tplc="ACB4F426" w:tentative="1">
      <w:start w:val="1"/>
      <w:numFmt w:val="lowerLetter"/>
      <w:lvlText w:val="%8."/>
      <w:lvlJc w:val="left"/>
      <w:pPr>
        <w:ind w:left="5760" w:hanging="360"/>
      </w:pPr>
    </w:lvl>
    <w:lvl w:ilvl="8" w:tplc="EEB2AFC2" w:tentative="1">
      <w:start w:val="1"/>
      <w:numFmt w:val="lowerRoman"/>
      <w:lvlText w:val="%9."/>
      <w:lvlJc w:val="right"/>
      <w:pPr>
        <w:ind w:left="6480" w:hanging="180"/>
      </w:pPr>
    </w:lvl>
  </w:abstractNum>
  <w:abstractNum w:abstractNumId="23" w15:restartNumberingAfterBreak="0">
    <w:nsid w:val="56B10B9F"/>
    <w:multiLevelType w:val="hybridMultilevel"/>
    <w:tmpl w:val="032AD34E"/>
    <w:lvl w:ilvl="0" w:tplc="99084260">
      <w:start w:val="1"/>
      <w:numFmt w:val="bullet"/>
      <w:lvlText w:val=""/>
      <w:lvlJc w:val="left"/>
      <w:pPr>
        <w:tabs>
          <w:tab w:val="num" w:pos="1080"/>
        </w:tabs>
        <w:ind w:left="1080" w:hanging="360"/>
      </w:pPr>
      <w:rPr>
        <w:rFonts w:ascii="Symbol" w:hAnsi="Symbol" w:hint="default"/>
      </w:rPr>
    </w:lvl>
    <w:lvl w:ilvl="1" w:tplc="DCC2B29E">
      <w:start w:val="1"/>
      <w:numFmt w:val="bullet"/>
      <w:lvlText w:val="o"/>
      <w:lvlJc w:val="left"/>
      <w:pPr>
        <w:tabs>
          <w:tab w:val="num" w:pos="1800"/>
        </w:tabs>
        <w:ind w:left="1800" w:hanging="360"/>
      </w:pPr>
      <w:rPr>
        <w:rFonts w:ascii="Courier New" w:hAnsi="Courier New" w:hint="default"/>
      </w:rPr>
    </w:lvl>
    <w:lvl w:ilvl="2" w:tplc="FEDCD088">
      <w:start w:val="1"/>
      <w:numFmt w:val="bullet"/>
      <w:lvlText w:val=""/>
      <w:lvlJc w:val="left"/>
      <w:pPr>
        <w:tabs>
          <w:tab w:val="num" w:pos="2520"/>
        </w:tabs>
        <w:ind w:left="2520" w:hanging="360"/>
      </w:pPr>
      <w:rPr>
        <w:rFonts w:ascii="Wingdings" w:hAnsi="Wingdings" w:hint="default"/>
      </w:rPr>
    </w:lvl>
    <w:lvl w:ilvl="3" w:tplc="67EE874C">
      <w:start w:val="1"/>
      <w:numFmt w:val="bullet"/>
      <w:lvlText w:val=""/>
      <w:lvlJc w:val="left"/>
      <w:pPr>
        <w:tabs>
          <w:tab w:val="num" w:pos="3240"/>
        </w:tabs>
        <w:ind w:left="3240" w:hanging="360"/>
      </w:pPr>
      <w:rPr>
        <w:rFonts w:ascii="Symbol" w:hAnsi="Symbol" w:hint="default"/>
      </w:rPr>
    </w:lvl>
    <w:lvl w:ilvl="4" w:tplc="DB4EC5F2" w:tentative="1">
      <w:start w:val="1"/>
      <w:numFmt w:val="bullet"/>
      <w:lvlText w:val="o"/>
      <w:lvlJc w:val="left"/>
      <w:pPr>
        <w:tabs>
          <w:tab w:val="num" w:pos="3960"/>
        </w:tabs>
        <w:ind w:left="3960" w:hanging="360"/>
      </w:pPr>
      <w:rPr>
        <w:rFonts w:ascii="Courier New" w:hAnsi="Courier New" w:hint="default"/>
      </w:rPr>
    </w:lvl>
    <w:lvl w:ilvl="5" w:tplc="6E7890B4" w:tentative="1">
      <w:start w:val="1"/>
      <w:numFmt w:val="bullet"/>
      <w:lvlText w:val=""/>
      <w:lvlJc w:val="left"/>
      <w:pPr>
        <w:tabs>
          <w:tab w:val="num" w:pos="4680"/>
        </w:tabs>
        <w:ind w:left="4680" w:hanging="360"/>
      </w:pPr>
      <w:rPr>
        <w:rFonts w:ascii="Wingdings" w:hAnsi="Wingdings" w:hint="default"/>
      </w:rPr>
    </w:lvl>
    <w:lvl w:ilvl="6" w:tplc="BF2EDA06" w:tentative="1">
      <w:start w:val="1"/>
      <w:numFmt w:val="bullet"/>
      <w:lvlText w:val=""/>
      <w:lvlJc w:val="left"/>
      <w:pPr>
        <w:tabs>
          <w:tab w:val="num" w:pos="5400"/>
        </w:tabs>
        <w:ind w:left="5400" w:hanging="360"/>
      </w:pPr>
      <w:rPr>
        <w:rFonts w:ascii="Symbol" w:hAnsi="Symbol" w:hint="default"/>
      </w:rPr>
    </w:lvl>
    <w:lvl w:ilvl="7" w:tplc="BF687D26" w:tentative="1">
      <w:start w:val="1"/>
      <w:numFmt w:val="bullet"/>
      <w:lvlText w:val="o"/>
      <w:lvlJc w:val="left"/>
      <w:pPr>
        <w:tabs>
          <w:tab w:val="num" w:pos="6120"/>
        </w:tabs>
        <w:ind w:left="6120" w:hanging="360"/>
      </w:pPr>
      <w:rPr>
        <w:rFonts w:ascii="Courier New" w:hAnsi="Courier New" w:hint="default"/>
      </w:rPr>
    </w:lvl>
    <w:lvl w:ilvl="8" w:tplc="BF6410A8"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4574F0"/>
    <w:multiLevelType w:val="hybridMultilevel"/>
    <w:tmpl w:val="C1B6FE14"/>
    <w:lvl w:ilvl="0" w:tplc="8124AFA4">
      <w:start w:val="1"/>
      <w:numFmt w:val="decimal"/>
      <w:lvlText w:val="%1."/>
      <w:lvlJc w:val="left"/>
      <w:pPr>
        <w:ind w:left="720" w:hanging="360"/>
      </w:pPr>
      <w:rPr>
        <w:rFonts w:hint="default"/>
      </w:rPr>
    </w:lvl>
    <w:lvl w:ilvl="1" w:tplc="C562D034">
      <w:start w:val="1"/>
      <w:numFmt w:val="lowerLetter"/>
      <w:lvlText w:val="%2."/>
      <w:lvlJc w:val="left"/>
      <w:pPr>
        <w:ind w:left="1440" w:hanging="360"/>
      </w:pPr>
    </w:lvl>
    <w:lvl w:ilvl="2" w:tplc="EBEAF7D0" w:tentative="1">
      <w:start w:val="1"/>
      <w:numFmt w:val="lowerRoman"/>
      <w:lvlText w:val="%3."/>
      <w:lvlJc w:val="right"/>
      <w:pPr>
        <w:ind w:left="2160" w:hanging="180"/>
      </w:pPr>
    </w:lvl>
    <w:lvl w:ilvl="3" w:tplc="A42A7D60" w:tentative="1">
      <w:start w:val="1"/>
      <w:numFmt w:val="decimal"/>
      <w:lvlText w:val="%4."/>
      <w:lvlJc w:val="left"/>
      <w:pPr>
        <w:ind w:left="2880" w:hanging="360"/>
      </w:pPr>
    </w:lvl>
    <w:lvl w:ilvl="4" w:tplc="6A581720" w:tentative="1">
      <w:start w:val="1"/>
      <w:numFmt w:val="lowerLetter"/>
      <w:lvlText w:val="%5."/>
      <w:lvlJc w:val="left"/>
      <w:pPr>
        <w:ind w:left="3600" w:hanging="360"/>
      </w:pPr>
    </w:lvl>
    <w:lvl w:ilvl="5" w:tplc="9E886DB8" w:tentative="1">
      <w:start w:val="1"/>
      <w:numFmt w:val="lowerRoman"/>
      <w:lvlText w:val="%6."/>
      <w:lvlJc w:val="right"/>
      <w:pPr>
        <w:ind w:left="4320" w:hanging="180"/>
      </w:pPr>
    </w:lvl>
    <w:lvl w:ilvl="6" w:tplc="9432B2B2" w:tentative="1">
      <w:start w:val="1"/>
      <w:numFmt w:val="decimal"/>
      <w:lvlText w:val="%7."/>
      <w:lvlJc w:val="left"/>
      <w:pPr>
        <w:ind w:left="5040" w:hanging="360"/>
      </w:pPr>
    </w:lvl>
    <w:lvl w:ilvl="7" w:tplc="DEF62FFA" w:tentative="1">
      <w:start w:val="1"/>
      <w:numFmt w:val="lowerLetter"/>
      <w:lvlText w:val="%8."/>
      <w:lvlJc w:val="left"/>
      <w:pPr>
        <w:ind w:left="5760" w:hanging="360"/>
      </w:pPr>
    </w:lvl>
    <w:lvl w:ilvl="8" w:tplc="0310EAE4" w:tentative="1">
      <w:start w:val="1"/>
      <w:numFmt w:val="lowerRoman"/>
      <w:lvlText w:val="%9."/>
      <w:lvlJc w:val="right"/>
      <w:pPr>
        <w:ind w:left="6480" w:hanging="180"/>
      </w:pPr>
    </w:lvl>
  </w:abstractNum>
  <w:abstractNum w:abstractNumId="25" w15:restartNumberingAfterBreak="0">
    <w:nsid w:val="5F440744"/>
    <w:multiLevelType w:val="hybridMultilevel"/>
    <w:tmpl w:val="CE901504"/>
    <w:lvl w:ilvl="0" w:tplc="407EAC6E">
      <w:start w:val="1"/>
      <w:numFmt w:val="bullet"/>
      <w:lvlText w:val=""/>
      <w:lvlJc w:val="left"/>
      <w:pPr>
        <w:tabs>
          <w:tab w:val="num" w:pos="1080"/>
        </w:tabs>
        <w:ind w:left="1080" w:hanging="360"/>
      </w:pPr>
      <w:rPr>
        <w:rFonts w:ascii="Symbol" w:hAnsi="Symbol" w:hint="default"/>
      </w:rPr>
    </w:lvl>
    <w:lvl w:ilvl="1" w:tplc="8B5E09E4">
      <w:start w:val="1"/>
      <w:numFmt w:val="bullet"/>
      <w:lvlText w:val="o"/>
      <w:lvlJc w:val="left"/>
      <w:pPr>
        <w:tabs>
          <w:tab w:val="num" w:pos="1800"/>
        </w:tabs>
        <w:ind w:left="1800" w:hanging="360"/>
      </w:pPr>
      <w:rPr>
        <w:rFonts w:ascii="Courier New" w:hAnsi="Courier New" w:hint="default"/>
      </w:rPr>
    </w:lvl>
    <w:lvl w:ilvl="2" w:tplc="F3EAF3FC">
      <w:start w:val="1"/>
      <w:numFmt w:val="bullet"/>
      <w:lvlText w:val=""/>
      <w:lvlJc w:val="left"/>
      <w:pPr>
        <w:tabs>
          <w:tab w:val="num" w:pos="2520"/>
        </w:tabs>
        <w:ind w:left="2520" w:hanging="360"/>
      </w:pPr>
      <w:rPr>
        <w:rFonts w:ascii="Wingdings" w:hAnsi="Wingdings" w:hint="default"/>
      </w:rPr>
    </w:lvl>
    <w:lvl w:ilvl="3" w:tplc="B862190C">
      <w:start w:val="1"/>
      <w:numFmt w:val="bullet"/>
      <w:lvlText w:val=""/>
      <w:lvlJc w:val="left"/>
      <w:pPr>
        <w:tabs>
          <w:tab w:val="num" w:pos="3240"/>
        </w:tabs>
        <w:ind w:left="3240" w:hanging="360"/>
      </w:pPr>
      <w:rPr>
        <w:rFonts w:ascii="Symbol" w:hAnsi="Symbol" w:hint="default"/>
      </w:rPr>
    </w:lvl>
    <w:lvl w:ilvl="4" w:tplc="4D7A8F3C" w:tentative="1">
      <w:start w:val="1"/>
      <w:numFmt w:val="bullet"/>
      <w:lvlText w:val="o"/>
      <w:lvlJc w:val="left"/>
      <w:pPr>
        <w:tabs>
          <w:tab w:val="num" w:pos="3960"/>
        </w:tabs>
        <w:ind w:left="3960" w:hanging="360"/>
      </w:pPr>
      <w:rPr>
        <w:rFonts w:ascii="Courier New" w:hAnsi="Courier New" w:hint="default"/>
      </w:rPr>
    </w:lvl>
    <w:lvl w:ilvl="5" w:tplc="93DE479C" w:tentative="1">
      <w:start w:val="1"/>
      <w:numFmt w:val="bullet"/>
      <w:lvlText w:val=""/>
      <w:lvlJc w:val="left"/>
      <w:pPr>
        <w:tabs>
          <w:tab w:val="num" w:pos="4680"/>
        </w:tabs>
        <w:ind w:left="4680" w:hanging="360"/>
      </w:pPr>
      <w:rPr>
        <w:rFonts w:ascii="Wingdings" w:hAnsi="Wingdings" w:hint="default"/>
      </w:rPr>
    </w:lvl>
    <w:lvl w:ilvl="6" w:tplc="9C5C1FFA" w:tentative="1">
      <w:start w:val="1"/>
      <w:numFmt w:val="bullet"/>
      <w:lvlText w:val=""/>
      <w:lvlJc w:val="left"/>
      <w:pPr>
        <w:tabs>
          <w:tab w:val="num" w:pos="5400"/>
        </w:tabs>
        <w:ind w:left="5400" w:hanging="360"/>
      </w:pPr>
      <w:rPr>
        <w:rFonts w:ascii="Symbol" w:hAnsi="Symbol" w:hint="default"/>
      </w:rPr>
    </w:lvl>
    <w:lvl w:ilvl="7" w:tplc="F9D6192E" w:tentative="1">
      <w:start w:val="1"/>
      <w:numFmt w:val="bullet"/>
      <w:lvlText w:val="o"/>
      <w:lvlJc w:val="left"/>
      <w:pPr>
        <w:tabs>
          <w:tab w:val="num" w:pos="6120"/>
        </w:tabs>
        <w:ind w:left="6120" w:hanging="360"/>
      </w:pPr>
      <w:rPr>
        <w:rFonts w:ascii="Courier New" w:hAnsi="Courier New" w:hint="default"/>
      </w:rPr>
    </w:lvl>
    <w:lvl w:ilvl="8" w:tplc="4C664F6E"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1DF7463"/>
    <w:multiLevelType w:val="hybridMultilevel"/>
    <w:tmpl w:val="7D3E265A"/>
    <w:lvl w:ilvl="0" w:tplc="65FA9A5E">
      <w:start w:val="8"/>
      <w:numFmt w:val="decimal"/>
      <w:lvlText w:val="%1."/>
      <w:lvlJc w:val="left"/>
      <w:pPr>
        <w:ind w:left="720" w:hanging="360"/>
      </w:pPr>
      <w:rPr>
        <w:rFonts w:hint="default"/>
      </w:rPr>
    </w:lvl>
    <w:lvl w:ilvl="1" w:tplc="B1BCF1B0" w:tentative="1">
      <w:start w:val="1"/>
      <w:numFmt w:val="lowerLetter"/>
      <w:lvlText w:val="%2."/>
      <w:lvlJc w:val="left"/>
      <w:pPr>
        <w:ind w:left="1440" w:hanging="360"/>
      </w:pPr>
    </w:lvl>
    <w:lvl w:ilvl="2" w:tplc="92F4029C" w:tentative="1">
      <w:start w:val="1"/>
      <w:numFmt w:val="lowerRoman"/>
      <w:lvlText w:val="%3."/>
      <w:lvlJc w:val="right"/>
      <w:pPr>
        <w:ind w:left="2160" w:hanging="180"/>
      </w:pPr>
    </w:lvl>
    <w:lvl w:ilvl="3" w:tplc="6C44001C" w:tentative="1">
      <w:start w:val="1"/>
      <w:numFmt w:val="decimal"/>
      <w:lvlText w:val="%4."/>
      <w:lvlJc w:val="left"/>
      <w:pPr>
        <w:ind w:left="2880" w:hanging="360"/>
      </w:pPr>
    </w:lvl>
    <w:lvl w:ilvl="4" w:tplc="972CF8E8" w:tentative="1">
      <w:start w:val="1"/>
      <w:numFmt w:val="lowerLetter"/>
      <w:lvlText w:val="%5."/>
      <w:lvlJc w:val="left"/>
      <w:pPr>
        <w:ind w:left="3600" w:hanging="360"/>
      </w:pPr>
    </w:lvl>
    <w:lvl w:ilvl="5" w:tplc="6BEE21F4" w:tentative="1">
      <w:start w:val="1"/>
      <w:numFmt w:val="lowerRoman"/>
      <w:lvlText w:val="%6."/>
      <w:lvlJc w:val="right"/>
      <w:pPr>
        <w:ind w:left="4320" w:hanging="180"/>
      </w:pPr>
    </w:lvl>
    <w:lvl w:ilvl="6" w:tplc="ED463F1C" w:tentative="1">
      <w:start w:val="1"/>
      <w:numFmt w:val="decimal"/>
      <w:lvlText w:val="%7."/>
      <w:lvlJc w:val="left"/>
      <w:pPr>
        <w:ind w:left="5040" w:hanging="360"/>
      </w:pPr>
    </w:lvl>
    <w:lvl w:ilvl="7" w:tplc="5FEE862C" w:tentative="1">
      <w:start w:val="1"/>
      <w:numFmt w:val="lowerLetter"/>
      <w:lvlText w:val="%8."/>
      <w:lvlJc w:val="left"/>
      <w:pPr>
        <w:ind w:left="5760" w:hanging="360"/>
      </w:pPr>
    </w:lvl>
    <w:lvl w:ilvl="8" w:tplc="A67A35E6" w:tentative="1">
      <w:start w:val="1"/>
      <w:numFmt w:val="lowerRoman"/>
      <w:lvlText w:val="%9."/>
      <w:lvlJc w:val="right"/>
      <w:pPr>
        <w:ind w:left="6480" w:hanging="180"/>
      </w:pPr>
    </w:lvl>
  </w:abstractNum>
  <w:abstractNum w:abstractNumId="27" w15:restartNumberingAfterBreak="0">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F563F"/>
    <w:multiLevelType w:val="hybridMultilevel"/>
    <w:tmpl w:val="FCD41BFC"/>
    <w:lvl w:ilvl="0" w:tplc="4D7E62EC">
      <w:start w:val="1"/>
      <w:numFmt w:val="decimal"/>
      <w:lvlText w:val="%1."/>
      <w:lvlJc w:val="left"/>
      <w:pPr>
        <w:ind w:left="720" w:hanging="360"/>
      </w:pPr>
      <w:rPr>
        <w:rFonts w:hint="default"/>
      </w:rPr>
    </w:lvl>
    <w:lvl w:ilvl="1" w:tplc="88EEAB32">
      <w:start w:val="1"/>
      <w:numFmt w:val="lowerLetter"/>
      <w:lvlText w:val="%2."/>
      <w:lvlJc w:val="left"/>
      <w:pPr>
        <w:ind w:left="1440" w:hanging="360"/>
      </w:pPr>
    </w:lvl>
    <w:lvl w:ilvl="2" w:tplc="494C764C" w:tentative="1">
      <w:start w:val="1"/>
      <w:numFmt w:val="lowerRoman"/>
      <w:lvlText w:val="%3."/>
      <w:lvlJc w:val="right"/>
      <w:pPr>
        <w:ind w:left="2160" w:hanging="180"/>
      </w:pPr>
    </w:lvl>
    <w:lvl w:ilvl="3" w:tplc="DBD664EA" w:tentative="1">
      <w:start w:val="1"/>
      <w:numFmt w:val="decimal"/>
      <w:lvlText w:val="%4."/>
      <w:lvlJc w:val="left"/>
      <w:pPr>
        <w:ind w:left="2880" w:hanging="360"/>
      </w:pPr>
    </w:lvl>
    <w:lvl w:ilvl="4" w:tplc="D95070C6" w:tentative="1">
      <w:start w:val="1"/>
      <w:numFmt w:val="lowerLetter"/>
      <w:lvlText w:val="%5."/>
      <w:lvlJc w:val="left"/>
      <w:pPr>
        <w:ind w:left="3600" w:hanging="360"/>
      </w:pPr>
    </w:lvl>
    <w:lvl w:ilvl="5" w:tplc="FC445456" w:tentative="1">
      <w:start w:val="1"/>
      <w:numFmt w:val="lowerRoman"/>
      <w:lvlText w:val="%6."/>
      <w:lvlJc w:val="right"/>
      <w:pPr>
        <w:ind w:left="4320" w:hanging="180"/>
      </w:pPr>
    </w:lvl>
    <w:lvl w:ilvl="6" w:tplc="B7001792" w:tentative="1">
      <w:start w:val="1"/>
      <w:numFmt w:val="decimal"/>
      <w:lvlText w:val="%7."/>
      <w:lvlJc w:val="left"/>
      <w:pPr>
        <w:ind w:left="5040" w:hanging="360"/>
      </w:pPr>
    </w:lvl>
    <w:lvl w:ilvl="7" w:tplc="A32A29EE" w:tentative="1">
      <w:start w:val="1"/>
      <w:numFmt w:val="lowerLetter"/>
      <w:lvlText w:val="%8."/>
      <w:lvlJc w:val="left"/>
      <w:pPr>
        <w:ind w:left="5760" w:hanging="360"/>
      </w:pPr>
    </w:lvl>
    <w:lvl w:ilvl="8" w:tplc="FA4A92A6" w:tentative="1">
      <w:start w:val="1"/>
      <w:numFmt w:val="lowerRoman"/>
      <w:lvlText w:val="%9."/>
      <w:lvlJc w:val="right"/>
      <w:pPr>
        <w:ind w:left="6480" w:hanging="180"/>
      </w:pPr>
    </w:lvl>
  </w:abstractNum>
  <w:abstractNum w:abstractNumId="29" w15:restartNumberingAfterBreak="0">
    <w:nsid w:val="77553A53"/>
    <w:multiLevelType w:val="hybridMultilevel"/>
    <w:tmpl w:val="83025336"/>
    <w:lvl w:ilvl="0" w:tplc="5B205A3C">
      <w:start w:val="1"/>
      <w:numFmt w:val="bullet"/>
      <w:lvlText w:val=""/>
      <w:lvlJc w:val="left"/>
      <w:pPr>
        <w:tabs>
          <w:tab w:val="num" w:pos="1080"/>
        </w:tabs>
        <w:ind w:left="1080" w:hanging="360"/>
      </w:pPr>
      <w:rPr>
        <w:rFonts w:ascii="Wingdings" w:hAnsi="Wingdings" w:hint="default"/>
      </w:rPr>
    </w:lvl>
    <w:lvl w:ilvl="1" w:tplc="17EE5636">
      <w:start w:val="1"/>
      <w:numFmt w:val="bullet"/>
      <w:lvlText w:val="o"/>
      <w:lvlJc w:val="left"/>
      <w:pPr>
        <w:tabs>
          <w:tab w:val="num" w:pos="1800"/>
        </w:tabs>
        <w:ind w:left="1800" w:hanging="360"/>
      </w:pPr>
      <w:rPr>
        <w:rFonts w:ascii="Courier New" w:hAnsi="Courier New" w:hint="default"/>
      </w:rPr>
    </w:lvl>
    <w:lvl w:ilvl="2" w:tplc="E132FCE0">
      <w:start w:val="1"/>
      <w:numFmt w:val="bullet"/>
      <w:lvlText w:val=""/>
      <w:lvlJc w:val="left"/>
      <w:pPr>
        <w:tabs>
          <w:tab w:val="num" w:pos="2520"/>
        </w:tabs>
        <w:ind w:left="2520" w:hanging="360"/>
      </w:pPr>
      <w:rPr>
        <w:rFonts w:ascii="Wingdings" w:hAnsi="Wingdings" w:hint="default"/>
      </w:rPr>
    </w:lvl>
    <w:lvl w:ilvl="3" w:tplc="C532CCF0">
      <w:start w:val="1"/>
      <w:numFmt w:val="bullet"/>
      <w:lvlText w:val=""/>
      <w:lvlJc w:val="left"/>
      <w:pPr>
        <w:tabs>
          <w:tab w:val="num" w:pos="3240"/>
        </w:tabs>
        <w:ind w:left="3240" w:hanging="360"/>
      </w:pPr>
      <w:rPr>
        <w:rFonts w:ascii="Symbol" w:hAnsi="Symbol" w:hint="default"/>
      </w:rPr>
    </w:lvl>
    <w:lvl w:ilvl="4" w:tplc="CD7CA460" w:tentative="1">
      <w:start w:val="1"/>
      <w:numFmt w:val="bullet"/>
      <w:lvlText w:val="o"/>
      <w:lvlJc w:val="left"/>
      <w:pPr>
        <w:tabs>
          <w:tab w:val="num" w:pos="3960"/>
        </w:tabs>
        <w:ind w:left="3960" w:hanging="360"/>
      </w:pPr>
      <w:rPr>
        <w:rFonts w:ascii="Courier New" w:hAnsi="Courier New" w:hint="default"/>
      </w:rPr>
    </w:lvl>
    <w:lvl w:ilvl="5" w:tplc="6700FEF0" w:tentative="1">
      <w:start w:val="1"/>
      <w:numFmt w:val="bullet"/>
      <w:lvlText w:val=""/>
      <w:lvlJc w:val="left"/>
      <w:pPr>
        <w:tabs>
          <w:tab w:val="num" w:pos="4680"/>
        </w:tabs>
        <w:ind w:left="4680" w:hanging="360"/>
      </w:pPr>
      <w:rPr>
        <w:rFonts w:ascii="Wingdings" w:hAnsi="Wingdings" w:hint="default"/>
      </w:rPr>
    </w:lvl>
    <w:lvl w:ilvl="6" w:tplc="CC405732" w:tentative="1">
      <w:start w:val="1"/>
      <w:numFmt w:val="bullet"/>
      <w:lvlText w:val=""/>
      <w:lvlJc w:val="left"/>
      <w:pPr>
        <w:tabs>
          <w:tab w:val="num" w:pos="5400"/>
        </w:tabs>
        <w:ind w:left="5400" w:hanging="360"/>
      </w:pPr>
      <w:rPr>
        <w:rFonts w:ascii="Symbol" w:hAnsi="Symbol" w:hint="default"/>
      </w:rPr>
    </w:lvl>
    <w:lvl w:ilvl="7" w:tplc="7DEC287E" w:tentative="1">
      <w:start w:val="1"/>
      <w:numFmt w:val="bullet"/>
      <w:lvlText w:val="o"/>
      <w:lvlJc w:val="left"/>
      <w:pPr>
        <w:tabs>
          <w:tab w:val="num" w:pos="6120"/>
        </w:tabs>
        <w:ind w:left="6120" w:hanging="360"/>
      </w:pPr>
      <w:rPr>
        <w:rFonts w:ascii="Courier New" w:hAnsi="Courier New" w:hint="default"/>
      </w:rPr>
    </w:lvl>
    <w:lvl w:ilvl="8" w:tplc="F52888AE"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AE3357F"/>
    <w:multiLevelType w:val="hybridMultilevel"/>
    <w:tmpl w:val="09C64D26"/>
    <w:lvl w:ilvl="0" w:tplc="D2AA84F2">
      <w:start w:val="1"/>
      <w:numFmt w:val="upperRoman"/>
      <w:lvlText w:val="%1."/>
      <w:lvlJc w:val="left"/>
      <w:pPr>
        <w:ind w:left="1080" w:hanging="720"/>
      </w:pPr>
      <w:rPr>
        <w:rFonts w:hint="default"/>
      </w:rPr>
    </w:lvl>
    <w:lvl w:ilvl="1" w:tplc="CE12195A" w:tentative="1">
      <w:start w:val="1"/>
      <w:numFmt w:val="lowerLetter"/>
      <w:lvlText w:val="%2."/>
      <w:lvlJc w:val="left"/>
      <w:pPr>
        <w:ind w:left="1440" w:hanging="360"/>
      </w:pPr>
    </w:lvl>
    <w:lvl w:ilvl="2" w:tplc="D7E4CFDC" w:tentative="1">
      <w:start w:val="1"/>
      <w:numFmt w:val="lowerRoman"/>
      <w:lvlText w:val="%3."/>
      <w:lvlJc w:val="right"/>
      <w:pPr>
        <w:ind w:left="2160" w:hanging="180"/>
      </w:pPr>
    </w:lvl>
    <w:lvl w:ilvl="3" w:tplc="E1786054" w:tentative="1">
      <w:start w:val="1"/>
      <w:numFmt w:val="decimal"/>
      <w:lvlText w:val="%4."/>
      <w:lvlJc w:val="left"/>
      <w:pPr>
        <w:ind w:left="2880" w:hanging="360"/>
      </w:pPr>
    </w:lvl>
    <w:lvl w:ilvl="4" w:tplc="F6D83CBC" w:tentative="1">
      <w:start w:val="1"/>
      <w:numFmt w:val="lowerLetter"/>
      <w:lvlText w:val="%5."/>
      <w:lvlJc w:val="left"/>
      <w:pPr>
        <w:ind w:left="3600" w:hanging="360"/>
      </w:pPr>
    </w:lvl>
    <w:lvl w:ilvl="5" w:tplc="68EED29C" w:tentative="1">
      <w:start w:val="1"/>
      <w:numFmt w:val="lowerRoman"/>
      <w:lvlText w:val="%6."/>
      <w:lvlJc w:val="right"/>
      <w:pPr>
        <w:ind w:left="4320" w:hanging="180"/>
      </w:pPr>
    </w:lvl>
    <w:lvl w:ilvl="6" w:tplc="549C8070" w:tentative="1">
      <w:start w:val="1"/>
      <w:numFmt w:val="decimal"/>
      <w:lvlText w:val="%7."/>
      <w:lvlJc w:val="left"/>
      <w:pPr>
        <w:ind w:left="5040" w:hanging="360"/>
      </w:pPr>
    </w:lvl>
    <w:lvl w:ilvl="7" w:tplc="B7CEF5D2" w:tentative="1">
      <w:start w:val="1"/>
      <w:numFmt w:val="lowerLetter"/>
      <w:lvlText w:val="%8."/>
      <w:lvlJc w:val="left"/>
      <w:pPr>
        <w:ind w:left="5760" w:hanging="360"/>
      </w:pPr>
    </w:lvl>
    <w:lvl w:ilvl="8" w:tplc="23025AF8" w:tentative="1">
      <w:start w:val="1"/>
      <w:numFmt w:val="lowerRoman"/>
      <w:lvlText w:val="%9."/>
      <w:lvlJc w:val="right"/>
      <w:pPr>
        <w:ind w:left="6480" w:hanging="180"/>
      </w:pPr>
    </w:lvl>
  </w:abstractNum>
  <w:abstractNum w:abstractNumId="31" w15:restartNumberingAfterBreak="0">
    <w:nsid w:val="7D5735B4"/>
    <w:multiLevelType w:val="hybridMultilevel"/>
    <w:tmpl w:val="3822DC5A"/>
    <w:lvl w:ilvl="0" w:tplc="8EC6E6A0">
      <w:start w:val="1"/>
      <w:numFmt w:val="decimal"/>
      <w:lvlText w:val="%1."/>
      <w:lvlJc w:val="left"/>
      <w:pPr>
        <w:ind w:left="720" w:hanging="360"/>
      </w:pPr>
      <w:rPr>
        <w:rFonts w:hint="default"/>
      </w:rPr>
    </w:lvl>
    <w:lvl w:ilvl="1" w:tplc="1A86EA90">
      <w:start w:val="1"/>
      <w:numFmt w:val="lowerLetter"/>
      <w:lvlText w:val="%2."/>
      <w:lvlJc w:val="left"/>
      <w:pPr>
        <w:ind w:left="1440" w:hanging="360"/>
      </w:pPr>
    </w:lvl>
    <w:lvl w:ilvl="2" w:tplc="4344EC56" w:tentative="1">
      <w:start w:val="1"/>
      <w:numFmt w:val="lowerRoman"/>
      <w:lvlText w:val="%3."/>
      <w:lvlJc w:val="right"/>
      <w:pPr>
        <w:ind w:left="2160" w:hanging="180"/>
      </w:pPr>
    </w:lvl>
    <w:lvl w:ilvl="3" w:tplc="51FE15A0" w:tentative="1">
      <w:start w:val="1"/>
      <w:numFmt w:val="decimal"/>
      <w:lvlText w:val="%4."/>
      <w:lvlJc w:val="left"/>
      <w:pPr>
        <w:ind w:left="2880" w:hanging="360"/>
      </w:pPr>
    </w:lvl>
    <w:lvl w:ilvl="4" w:tplc="E62A5DF8" w:tentative="1">
      <w:start w:val="1"/>
      <w:numFmt w:val="lowerLetter"/>
      <w:lvlText w:val="%5."/>
      <w:lvlJc w:val="left"/>
      <w:pPr>
        <w:ind w:left="3600" w:hanging="360"/>
      </w:pPr>
    </w:lvl>
    <w:lvl w:ilvl="5" w:tplc="66B824C0" w:tentative="1">
      <w:start w:val="1"/>
      <w:numFmt w:val="lowerRoman"/>
      <w:lvlText w:val="%6."/>
      <w:lvlJc w:val="right"/>
      <w:pPr>
        <w:ind w:left="4320" w:hanging="180"/>
      </w:pPr>
    </w:lvl>
    <w:lvl w:ilvl="6" w:tplc="54DA9EB2" w:tentative="1">
      <w:start w:val="1"/>
      <w:numFmt w:val="decimal"/>
      <w:lvlText w:val="%7."/>
      <w:lvlJc w:val="left"/>
      <w:pPr>
        <w:ind w:left="5040" w:hanging="360"/>
      </w:pPr>
    </w:lvl>
    <w:lvl w:ilvl="7" w:tplc="AEDE0190" w:tentative="1">
      <w:start w:val="1"/>
      <w:numFmt w:val="lowerLetter"/>
      <w:lvlText w:val="%8."/>
      <w:lvlJc w:val="left"/>
      <w:pPr>
        <w:ind w:left="5760" w:hanging="360"/>
      </w:pPr>
    </w:lvl>
    <w:lvl w:ilvl="8" w:tplc="4EB4A4D2" w:tentative="1">
      <w:start w:val="1"/>
      <w:numFmt w:val="lowerRoman"/>
      <w:lvlText w:val="%9."/>
      <w:lvlJc w:val="right"/>
      <w:pPr>
        <w:ind w:left="6480" w:hanging="180"/>
      </w:pPr>
    </w:lvl>
  </w:abstractNum>
  <w:abstractNum w:abstractNumId="32" w15:restartNumberingAfterBreak="0">
    <w:nsid w:val="7EBE0AED"/>
    <w:multiLevelType w:val="hybridMultilevel"/>
    <w:tmpl w:val="CB726DE4"/>
    <w:lvl w:ilvl="0" w:tplc="9FE489AA">
      <w:start w:val="1"/>
      <w:numFmt w:val="bullet"/>
      <w:lvlText w:val=""/>
      <w:lvlJc w:val="left"/>
      <w:pPr>
        <w:ind w:left="1080" w:hanging="360"/>
      </w:pPr>
      <w:rPr>
        <w:rFonts w:ascii="Symbol" w:hAnsi="Symbol" w:hint="default"/>
      </w:rPr>
    </w:lvl>
    <w:lvl w:ilvl="1" w:tplc="E9168416" w:tentative="1">
      <w:start w:val="1"/>
      <w:numFmt w:val="bullet"/>
      <w:lvlText w:val="o"/>
      <w:lvlJc w:val="left"/>
      <w:pPr>
        <w:ind w:left="1800" w:hanging="360"/>
      </w:pPr>
      <w:rPr>
        <w:rFonts w:ascii="Courier New" w:hAnsi="Courier New" w:cs="Courier New" w:hint="default"/>
      </w:rPr>
    </w:lvl>
    <w:lvl w:ilvl="2" w:tplc="CD70C48E" w:tentative="1">
      <w:start w:val="1"/>
      <w:numFmt w:val="bullet"/>
      <w:lvlText w:val=""/>
      <w:lvlJc w:val="left"/>
      <w:pPr>
        <w:ind w:left="2520" w:hanging="360"/>
      </w:pPr>
      <w:rPr>
        <w:rFonts w:ascii="Wingdings" w:hAnsi="Wingdings" w:hint="default"/>
      </w:rPr>
    </w:lvl>
    <w:lvl w:ilvl="3" w:tplc="123845EA" w:tentative="1">
      <w:start w:val="1"/>
      <w:numFmt w:val="bullet"/>
      <w:lvlText w:val=""/>
      <w:lvlJc w:val="left"/>
      <w:pPr>
        <w:ind w:left="3240" w:hanging="360"/>
      </w:pPr>
      <w:rPr>
        <w:rFonts w:ascii="Symbol" w:hAnsi="Symbol" w:hint="default"/>
      </w:rPr>
    </w:lvl>
    <w:lvl w:ilvl="4" w:tplc="B512E1D8" w:tentative="1">
      <w:start w:val="1"/>
      <w:numFmt w:val="bullet"/>
      <w:lvlText w:val="o"/>
      <w:lvlJc w:val="left"/>
      <w:pPr>
        <w:ind w:left="3960" w:hanging="360"/>
      </w:pPr>
      <w:rPr>
        <w:rFonts w:ascii="Courier New" w:hAnsi="Courier New" w:cs="Courier New" w:hint="default"/>
      </w:rPr>
    </w:lvl>
    <w:lvl w:ilvl="5" w:tplc="AFF24ABC" w:tentative="1">
      <w:start w:val="1"/>
      <w:numFmt w:val="bullet"/>
      <w:lvlText w:val=""/>
      <w:lvlJc w:val="left"/>
      <w:pPr>
        <w:ind w:left="4680" w:hanging="360"/>
      </w:pPr>
      <w:rPr>
        <w:rFonts w:ascii="Wingdings" w:hAnsi="Wingdings" w:hint="default"/>
      </w:rPr>
    </w:lvl>
    <w:lvl w:ilvl="6" w:tplc="6704983A" w:tentative="1">
      <w:start w:val="1"/>
      <w:numFmt w:val="bullet"/>
      <w:lvlText w:val=""/>
      <w:lvlJc w:val="left"/>
      <w:pPr>
        <w:ind w:left="5400" w:hanging="360"/>
      </w:pPr>
      <w:rPr>
        <w:rFonts w:ascii="Symbol" w:hAnsi="Symbol" w:hint="default"/>
      </w:rPr>
    </w:lvl>
    <w:lvl w:ilvl="7" w:tplc="6B88AD10" w:tentative="1">
      <w:start w:val="1"/>
      <w:numFmt w:val="bullet"/>
      <w:lvlText w:val="o"/>
      <w:lvlJc w:val="left"/>
      <w:pPr>
        <w:ind w:left="6120" w:hanging="360"/>
      </w:pPr>
      <w:rPr>
        <w:rFonts w:ascii="Courier New" w:hAnsi="Courier New" w:cs="Courier New" w:hint="default"/>
      </w:rPr>
    </w:lvl>
    <w:lvl w:ilvl="8" w:tplc="F222A570" w:tentative="1">
      <w:start w:val="1"/>
      <w:numFmt w:val="bullet"/>
      <w:lvlText w:val=""/>
      <w:lvlJc w:val="left"/>
      <w:pPr>
        <w:ind w:left="6840" w:hanging="360"/>
      </w:pPr>
      <w:rPr>
        <w:rFonts w:ascii="Wingdings" w:hAnsi="Wingdings" w:hint="default"/>
      </w:rPr>
    </w:lvl>
  </w:abstractNum>
  <w:num w:numId="1">
    <w:abstractNumId w:val="28"/>
  </w:num>
  <w:num w:numId="2">
    <w:abstractNumId w:val="4"/>
  </w:num>
  <w:num w:numId="3">
    <w:abstractNumId w:val="29"/>
  </w:num>
  <w:num w:numId="4">
    <w:abstractNumId w:val="17"/>
  </w:num>
  <w:num w:numId="5">
    <w:abstractNumId w:val="25"/>
  </w:num>
  <w:num w:numId="6">
    <w:abstractNumId w:val="23"/>
  </w:num>
  <w:num w:numId="7">
    <w:abstractNumId w:val="13"/>
  </w:num>
  <w:num w:numId="8">
    <w:abstractNumId w:val="14"/>
  </w:num>
  <w:num w:numId="9">
    <w:abstractNumId w:val="16"/>
  </w:num>
  <w:num w:numId="10">
    <w:abstractNumId w:val="32"/>
  </w:num>
  <w:num w:numId="11">
    <w:abstractNumId w:val="10"/>
  </w:num>
  <w:num w:numId="12">
    <w:abstractNumId w:val="12"/>
  </w:num>
  <w:num w:numId="13">
    <w:abstractNumId w:val="9"/>
  </w:num>
  <w:num w:numId="14">
    <w:abstractNumId w:val="30"/>
  </w:num>
  <w:num w:numId="15">
    <w:abstractNumId w:val="6"/>
  </w:num>
  <w:num w:numId="16">
    <w:abstractNumId w:val="8"/>
  </w:num>
  <w:num w:numId="17">
    <w:abstractNumId w:val="15"/>
  </w:num>
  <w:num w:numId="18">
    <w:abstractNumId w:val="22"/>
  </w:num>
  <w:num w:numId="19">
    <w:abstractNumId w:val="31"/>
  </w:num>
  <w:num w:numId="20">
    <w:abstractNumId w:val="24"/>
  </w:num>
  <w:num w:numId="21">
    <w:abstractNumId w:val="26"/>
  </w:num>
  <w:num w:numId="22">
    <w:abstractNumId w:val="11"/>
  </w:num>
  <w:num w:numId="23">
    <w:abstractNumId w:val="2"/>
  </w:num>
  <w:num w:numId="24">
    <w:abstractNumId w:val="0"/>
  </w:num>
  <w:num w:numId="25">
    <w:abstractNumId w:val="19"/>
  </w:num>
  <w:num w:numId="26">
    <w:abstractNumId w:val="21"/>
  </w:num>
  <w:num w:numId="27">
    <w:abstractNumId w:val="3"/>
  </w:num>
  <w:num w:numId="28">
    <w:abstractNumId w:val="27"/>
  </w:num>
  <w:num w:numId="29">
    <w:abstractNumId w:val="7"/>
  </w:num>
  <w:num w:numId="30">
    <w:abstractNumId w:val="20"/>
  </w:num>
  <w:num w:numId="31">
    <w:abstractNumId w:val="1"/>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47"/>
    <w:rsid w:val="000344EC"/>
    <w:rsid w:val="00082D3D"/>
    <w:rsid w:val="0009374C"/>
    <w:rsid w:val="0009541A"/>
    <w:rsid w:val="000A018C"/>
    <w:rsid w:val="000E1EB7"/>
    <w:rsid w:val="00154500"/>
    <w:rsid w:val="001C1F22"/>
    <w:rsid w:val="001D7C72"/>
    <w:rsid w:val="001E2D2F"/>
    <w:rsid w:val="002025FF"/>
    <w:rsid w:val="002558D0"/>
    <w:rsid w:val="00255A7E"/>
    <w:rsid w:val="002B543D"/>
    <w:rsid w:val="002E2D41"/>
    <w:rsid w:val="003474C6"/>
    <w:rsid w:val="003A4F14"/>
    <w:rsid w:val="0041368E"/>
    <w:rsid w:val="004255E4"/>
    <w:rsid w:val="004565EA"/>
    <w:rsid w:val="004774FA"/>
    <w:rsid w:val="004F5934"/>
    <w:rsid w:val="005147BF"/>
    <w:rsid w:val="005444CB"/>
    <w:rsid w:val="00565EB7"/>
    <w:rsid w:val="00572C0A"/>
    <w:rsid w:val="005A288A"/>
    <w:rsid w:val="005E2C47"/>
    <w:rsid w:val="00694972"/>
    <w:rsid w:val="006C73ED"/>
    <w:rsid w:val="006D6326"/>
    <w:rsid w:val="006E5DD4"/>
    <w:rsid w:val="00710EFD"/>
    <w:rsid w:val="00746292"/>
    <w:rsid w:val="0077318D"/>
    <w:rsid w:val="0078445B"/>
    <w:rsid w:val="007B0C8F"/>
    <w:rsid w:val="007B2B1F"/>
    <w:rsid w:val="007D4941"/>
    <w:rsid w:val="00813DB0"/>
    <w:rsid w:val="00854687"/>
    <w:rsid w:val="00862B15"/>
    <w:rsid w:val="008775D5"/>
    <w:rsid w:val="008858CA"/>
    <w:rsid w:val="00894E54"/>
    <w:rsid w:val="008C46BE"/>
    <w:rsid w:val="008C4E32"/>
    <w:rsid w:val="00912A09"/>
    <w:rsid w:val="009413D9"/>
    <w:rsid w:val="009571D8"/>
    <w:rsid w:val="009578F1"/>
    <w:rsid w:val="00961DA3"/>
    <w:rsid w:val="009B3F43"/>
    <w:rsid w:val="009C5A0F"/>
    <w:rsid w:val="009F0B93"/>
    <w:rsid w:val="00A04CE4"/>
    <w:rsid w:val="00A6486E"/>
    <w:rsid w:val="00A74CD5"/>
    <w:rsid w:val="00A81610"/>
    <w:rsid w:val="00A8682B"/>
    <w:rsid w:val="00AC7DBD"/>
    <w:rsid w:val="00AD5D83"/>
    <w:rsid w:val="00AE1E6D"/>
    <w:rsid w:val="00B41871"/>
    <w:rsid w:val="00B5585F"/>
    <w:rsid w:val="00B9342B"/>
    <w:rsid w:val="00BE4418"/>
    <w:rsid w:val="00C46CC0"/>
    <w:rsid w:val="00C51792"/>
    <w:rsid w:val="00C70CD0"/>
    <w:rsid w:val="00C972D2"/>
    <w:rsid w:val="00CA2F91"/>
    <w:rsid w:val="00CC5169"/>
    <w:rsid w:val="00CC6A2F"/>
    <w:rsid w:val="00CE57D8"/>
    <w:rsid w:val="00D21FBD"/>
    <w:rsid w:val="00D23377"/>
    <w:rsid w:val="00D61098"/>
    <w:rsid w:val="00D623F9"/>
    <w:rsid w:val="00D72AE5"/>
    <w:rsid w:val="00DC08BD"/>
    <w:rsid w:val="00DD1830"/>
    <w:rsid w:val="00E047BF"/>
    <w:rsid w:val="00E47B15"/>
    <w:rsid w:val="00EB3163"/>
    <w:rsid w:val="00F04B47"/>
    <w:rsid w:val="00F27AC5"/>
    <w:rsid w:val="00F61F17"/>
    <w:rsid w:val="00F8281C"/>
    <w:rsid w:val="00FB4962"/>
    <w:rsid w:val="00FF0A26"/>
    <w:rsid w:val="00FF12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39EB2"/>
  <w15:docId w15:val="{9C98298E-AE2B-4033-B3E7-054D7201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F91"/>
  </w:style>
  <w:style w:type="paragraph" w:styleId="Heading1">
    <w:name w:val="heading 1"/>
    <w:basedOn w:val="Normal"/>
    <w:next w:val="Normal"/>
    <w:link w:val="Heading1Char"/>
    <w:uiPriority w:val="9"/>
    <w:qFormat/>
    <w:rsid w:val="00CC5169"/>
    <w:pPr>
      <w:keepNext/>
      <w:keepLines/>
      <w:spacing w:before="480" w:after="0" w:line="276" w:lineRule="auto"/>
      <w:outlineLvl w:val="0"/>
    </w:pPr>
    <w:rPr>
      <w:rFonts w:ascii="Cambria" w:eastAsia="MS Gothic"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Dot pt,F5 List Paragraph,Indicator Text,List Paragraph (numbered (a)),List Paragraph Char Char Char,No Spacing1,Numbered Para 1,References,WB List Paragraph,List Paragraph (numbered (a))1,References1,Dot pt1"/>
    <w:basedOn w:val="Normal"/>
    <w:uiPriority w:val="34"/>
    <w:qFormat/>
    <w:rsid w:val="000D44B4"/>
    <w:pPr>
      <w:ind w:left="720"/>
      <w:contextualSpacing/>
    </w:pPr>
  </w:style>
  <w:style w:type="paragraph" w:styleId="FootnoteText">
    <w:name w:val="footnote text"/>
    <w:aliases w:val="Car,Footnote Text Char Char Char Char Char Char Char Char Char Char,Footnote Text Char Char Char Char Char Char Char Char Char Char Char Char,Footnote Text Char Char Char Char Char Char Char Char Char Char2,Footnote Text2,f,fn,ft,ft2,ADB"/>
    <w:basedOn w:val="Normal"/>
    <w:link w:val="FootnoteTextChar"/>
    <w:uiPriority w:val="99"/>
    <w:unhideWhenUsed/>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Car Char,Footnote Text Char Char Char Char Char Char Char Char Char Char Char,Footnote Text Char Char Char Char Char Char Char Char Char Char Char Char Char,Footnote Text Char Char Char Char Char Char Char Char Char Char2 Char,f Char"/>
    <w:basedOn w:val="DefaultParagraphFont"/>
    <w:link w:val="FootnoteText"/>
    <w:uiPriority w:val="99"/>
    <w:rsid w:val="00081D3D"/>
    <w:rPr>
      <w:rFonts w:ascii="Calibri" w:eastAsia="MS Mincho" w:hAnsi="Calibri" w:cs="Times New Roman"/>
      <w:sz w:val="20"/>
      <w:szCs w:val="20"/>
      <w:lang w:val="en-GB" w:eastAsia="en-GB"/>
    </w:rPr>
  </w:style>
  <w:style w:type="character" w:styleId="FootnoteReference">
    <w:name w:val="footnote reference"/>
    <w:aliases w:val="16 Poin,BVI fnr,BVI fnr Car,BVI fnr Car Car,Carattere Carattere Char Char Char Carattere Char,Carattere Char Carattere Carattere Char Carattere Char Carattere Char Char Char1 Char,Char Char,Footnote Reference Char Char Char,ftref"/>
    <w:link w:val="Char2"/>
    <w:unhideWhenUsed/>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semiHidden/>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semiHidden/>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ar Car Char,BVI fnr Car Car Char,BVI fnr Car Car Char Char Char,BVI fnr Car Char,BVI fnr Char Car Car Car Char,BVI fnr Char Car Car Car Char Char,BVI fnr Char Char Char"/>
    <w:basedOn w:val="Normal"/>
    <w:rsid w:val="00125E43"/>
    <w:pPr>
      <w:spacing w:line="240" w:lineRule="exact"/>
    </w:pPr>
    <w:rPr>
      <w:rFonts w:ascii="Calibri" w:eastAsia="Times New Roman" w:hAnsi="Calibri" w:cs="Times New Roman"/>
      <w:sz w:val="20"/>
      <w:szCs w:val="20"/>
      <w:vertAlign w:val="superscript"/>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uiPriority w:val="99"/>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5169"/>
    <w:rPr>
      <w:rFonts w:ascii="Cambria" w:eastAsia="MS Gothic" w:hAnsi="Cambria" w:cs="Times New Roman"/>
      <w:b/>
      <w:bCs/>
      <w:color w:val="365F91"/>
      <w:sz w:val="28"/>
      <w:szCs w:val="28"/>
      <w:lang w:val="en-GB" w:eastAsia="en-GB"/>
    </w:rPr>
  </w:style>
  <w:style w:type="character" w:customStyle="1" w:styleId="Titre1Car1">
    <w:name w:val="Titre 1 Car1"/>
    <w:basedOn w:val="DefaultParagraphFont"/>
    <w:uiPriority w:val="9"/>
    <w:rsid w:val="00CC5169"/>
    <w:rPr>
      <w:rFonts w:ascii="Cambria" w:eastAsia="MS Gothic" w:hAnsi="Cambria" w:cs="Times New Roman"/>
      <w:b/>
      <w:bCs/>
      <w:color w:val="365F91"/>
      <w:sz w:val="28"/>
      <w:szCs w:val="28"/>
      <w:lang w:val="en-GB" w:eastAsia="en-GB"/>
    </w:rPr>
  </w:style>
  <w:style w:type="character" w:customStyle="1" w:styleId="En-tteCar1">
    <w:name w:val="En-tête Car1"/>
    <w:basedOn w:val="DefaultParagraphFont"/>
    <w:rsid w:val="00CC5169"/>
    <w:rPr>
      <w:rFonts w:ascii="Calibri" w:eastAsia="MS Mincho" w:hAnsi="Calibri" w:cs="Times New Roman"/>
      <w:lang w:val="en-GB" w:eastAsia="en-GB"/>
    </w:rPr>
  </w:style>
  <w:style w:type="character" w:customStyle="1" w:styleId="PieddepageCar1">
    <w:name w:val="Pied de page Car1"/>
    <w:basedOn w:val="DefaultParagraphFont"/>
    <w:uiPriority w:val="99"/>
    <w:rsid w:val="00CC5169"/>
    <w:rPr>
      <w:rFonts w:ascii="Calibri" w:eastAsia="MS Mincho" w:hAnsi="Calibri" w:cs="Times New Roman"/>
      <w:lang w:val="en-GB" w:eastAsia="en-GB"/>
    </w:rPr>
  </w:style>
  <w:style w:type="character" w:customStyle="1" w:styleId="NotedebasdepageCar1">
    <w:name w:val="Note de bas de page Car1"/>
    <w:aliases w:val="ft Car,Footnote Text Char Char Char Char Char Char Char Char Char Char Car1,Footnote Text Char Char Char Char Char Char Char Char Char Char Char Char Car1,Footnote Text2 Car,ft2 Car,Car Car1,f Car1,fn Car"/>
    <w:basedOn w:val="DefaultParagraphFont"/>
    <w:rsid w:val="00CC5169"/>
    <w:rPr>
      <w:rFonts w:ascii="Calibri" w:eastAsia="MS Mincho" w:hAnsi="Calibri" w:cs="Times New Roman"/>
      <w:sz w:val="20"/>
      <w:szCs w:val="20"/>
      <w:lang w:val="en-GB" w:eastAsia="en-GB"/>
    </w:rPr>
  </w:style>
  <w:style w:type="paragraph" w:customStyle="1" w:styleId="Char21">
    <w:name w:val="Char21"/>
    <w:basedOn w:val="Normal"/>
    <w:rsid w:val="00CC5169"/>
    <w:pPr>
      <w:spacing w:line="240" w:lineRule="exact"/>
    </w:pPr>
    <w:rPr>
      <w:vertAlign w:val="superscript"/>
      <w:lang w:val="en-GB" w:eastAsia="en-GB"/>
    </w:rPr>
  </w:style>
  <w:style w:type="paragraph" w:customStyle="1" w:styleId="ColorfulList-Accent111">
    <w:name w:val="Colorful List - Accent 111"/>
    <w:basedOn w:val="Normal"/>
    <w:uiPriority w:val="99"/>
    <w:rsid w:val="00CC5169"/>
    <w:pPr>
      <w:widowControl w:val="0"/>
      <w:spacing w:after="0" w:line="240" w:lineRule="auto"/>
      <w:ind w:left="720"/>
      <w:jc w:val="both"/>
    </w:pPr>
    <w:rPr>
      <w:rFonts w:ascii="Arial" w:eastAsia="Times New Roman" w:hAnsi="Arial" w:cs="Times New Roman"/>
      <w:szCs w:val="20"/>
      <w:lang w:val="en-GB" w:eastAsia="en-GB"/>
    </w:rPr>
  </w:style>
  <w:style w:type="paragraph" w:styleId="BodyText">
    <w:name w:val="Body Text"/>
    <w:basedOn w:val="Normal"/>
    <w:link w:val="BodyTextChar"/>
    <w:rsid w:val="00CC5169"/>
    <w:pPr>
      <w:widowControl w:val="0"/>
      <w:spacing w:after="0" w:line="240" w:lineRule="auto"/>
      <w:jc w:val="both"/>
    </w:pPr>
    <w:rPr>
      <w:rFonts w:ascii="Times New Roman" w:eastAsia="Times New Roman" w:hAnsi="Times New Roman" w:cs="Times New Roman"/>
      <w:snapToGrid w:val="0"/>
      <w:sz w:val="24"/>
      <w:szCs w:val="20"/>
      <w:lang w:val="en-GB" w:eastAsia="en-GB"/>
    </w:rPr>
  </w:style>
  <w:style w:type="character" w:customStyle="1" w:styleId="BodyTextChar">
    <w:name w:val="Body Text Char"/>
    <w:basedOn w:val="DefaultParagraphFont"/>
    <w:link w:val="BodyText"/>
    <w:rsid w:val="00CC5169"/>
    <w:rPr>
      <w:rFonts w:ascii="Times New Roman" w:eastAsia="Times New Roman" w:hAnsi="Times New Roman" w:cs="Times New Roman"/>
      <w:snapToGrid w:val="0"/>
      <w:sz w:val="24"/>
      <w:szCs w:val="20"/>
      <w:lang w:val="en-GB" w:eastAsia="en-GB"/>
    </w:rPr>
  </w:style>
  <w:style w:type="character" w:customStyle="1" w:styleId="CorpsdetexteCar1">
    <w:name w:val="Corps de texte Car1"/>
    <w:basedOn w:val="DefaultParagraphFont"/>
    <w:rsid w:val="00CC5169"/>
    <w:rPr>
      <w:rFonts w:ascii="Times New Roman" w:eastAsia="Times New Roman" w:hAnsi="Times New Roman" w:cs="Times New Roman"/>
      <w:snapToGrid w:val="0"/>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2754C-6E95-4DA8-A324-CDC62F5D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820</Words>
  <Characters>4512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Giulia Coppe Trevisson</cp:lastModifiedBy>
  <cp:revision>4</cp:revision>
  <cp:lastPrinted>2016-09-26T15:04:00Z</cp:lastPrinted>
  <dcterms:created xsi:type="dcterms:W3CDTF">2019-02-13T05:21:00Z</dcterms:created>
  <dcterms:modified xsi:type="dcterms:W3CDTF">2019-02-13T05:44:00Z</dcterms:modified>
</cp:coreProperties>
</file>