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C7" w:rsidRPr="00102B28" w:rsidRDefault="00145CC7" w:rsidP="00145CC7">
      <w:pPr>
        <w:jc w:val="right"/>
        <w:rPr>
          <w:b/>
          <w:sz w:val="32"/>
          <w:szCs w:val="32"/>
          <w:lang w:val="fr-FR"/>
        </w:rPr>
      </w:pPr>
    </w:p>
    <w:p w:rsidR="00145CC7" w:rsidRPr="00102B28" w:rsidRDefault="00145CC7" w:rsidP="00145CC7">
      <w:pPr>
        <w:jc w:val="center"/>
        <w:rPr>
          <w:b/>
          <w:sz w:val="28"/>
          <w:szCs w:val="28"/>
          <w:lang w:val="fr-FR"/>
        </w:rPr>
      </w:pPr>
    </w:p>
    <w:p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tblPr>
      <w:tblGrid>
        <w:gridCol w:w="9438"/>
      </w:tblGrid>
      <w:tr w:rsidR="00145CC7" w:rsidRPr="00102B28" w:rsidTr="00972ACB">
        <w:trPr>
          <w:trHeight w:val="405"/>
        </w:trPr>
        <w:tc>
          <w:tcPr>
            <w:tcW w:w="9438" w:type="dxa"/>
          </w:tcPr>
          <w:p w:rsidR="00145CC7" w:rsidRPr="00102B28" w:rsidRDefault="00145CC7" w:rsidP="00972ACB">
            <w:pPr>
              <w:ind w:right="-138"/>
              <w:jc w:val="center"/>
              <w:rPr>
                <w:rFonts w:ascii="Calibri" w:hAnsi="Calibri" w:cs="Calibri"/>
                <w:b/>
                <w:sz w:val="22"/>
                <w:szCs w:val="22"/>
                <w:lang w:val="fr-FR"/>
              </w:rPr>
            </w:pPr>
          </w:p>
        </w:tc>
      </w:tr>
    </w:tbl>
    <w:p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rsidR="00145CC7" w:rsidRPr="00102B28" w:rsidRDefault="00145CC7" w:rsidP="00145CC7">
      <w:pPr>
        <w:jc w:val="center"/>
        <w:rPr>
          <w:rFonts w:ascii="Calibri" w:hAnsi="Calibri" w:cs="Calibri"/>
          <w:sz w:val="22"/>
          <w:szCs w:val="22"/>
          <w:lang w:val="fr-FR"/>
        </w:rPr>
      </w:pPr>
    </w:p>
    <w:p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3960"/>
      </w:tblGrid>
      <w:tr w:rsidR="00145CC7" w:rsidRPr="00102B28" w:rsidTr="00972ACB">
        <w:trPr>
          <w:cantSplit/>
        </w:trPr>
        <w:tc>
          <w:tcPr>
            <w:tcW w:w="5400" w:type="dxa"/>
            <w:vMerge w:val="restart"/>
          </w:tcPr>
          <w:p w:rsidR="00145CC7" w:rsidRPr="00E43479" w:rsidRDefault="00145CC7" w:rsidP="00972ACB">
            <w:pPr>
              <w:jc w:val="center"/>
              <w:rPr>
                <w:rFonts w:ascii="Calibri" w:hAnsi="Calibri" w:cs="Calibri"/>
                <w:sz w:val="22"/>
                <w:szCs w:val="22"/>
                <w:lang w:val="fr-FR"/>
              </w:rPr>
            </w:pPr>
          </w:p>
          <w:p w:rsidR="00145CC7" w:rsidRPr="00E43479" w:rsidRDefault="00145CC7" w:rsidP="005A35EB">
            <w:pPr>
              <w:jc w:val="center"/>
              <w:rPr>
                <w:rFonts w:ascii="Calibri" w:hAnsi="Calibri" w:cs="Calibri"/>
                <w:sz w:val="22"/>
                <w:szCs w:val="22"/>
                <w:lang w:val="fr-FR"/>
              </w:rPr>
            </w:pPr>
            <w:r w:rsidRPr="00E43479">
              <w:rPr>
                <w:rFonts w:ascii="Calibri" w:hAnsi="Calibri" w:cs="Calibri"/>
                <w:sz w:val="22"/>
                <w:szCs w:val="22"/>
                <w:lang w:val="fr-FR"/>
              </w:rPr>
              <w:t>N</w:t>
            </w:r>
            <w:r w:rsidR="005A35EB" w:rsidRPr="00E43479">
              <w:rPr>
                <w:rFonts w:ascii="Calibri" w:hAnsi="Calibri" w:cs="Calibri"/>
                <w:sz w:val="22"/>
                <w:szCs w:val="22"/>
                <w:lang w:val="fr-FR"/>
              </w:rPr>
              <w:t>OM</w:t>
            </w:r>
            <w:r w:rsidRPr="00E43479">
              <w:rPr>
                <w:rFonts w:ascii="Calibri" w:hAnsi="Calibri" w:cs="Calibri"/>
                <w:sz w:val="22"/>
                <w:szCs w:val="22"/>
                <w:lang w:val="fr-FR"/>
              </w:rPr>
              <w:t>&amp; ADRESS</w:t>
            </w:r>
            <w:r w:rsidR="005A35EB" w:rsidRPr="00E43479">
              <w:rPr>
                <w:rFonts w:ascii="Calibri" w:hAnsi="Calibri" w:cs="Calibri"/>
                <w:sz w:val="22"/>
                <w:szCs w:val="22"/>
                <w:lang w:val="fr-FR"/>
              </w:rPr>
              <w:t>E DE L’ENTREPRISE</w:t>
            </w:r>
          </w:p>
        </w:tc>
        <w:tc>
          <w:tcPr>
            <w:tcW w:w="3960" w:type="dxa"/>
          </w:tcPr>
          <w:p w:rsidR="00145CC7" w:rsidRPr="00E43479" w:rsidRDefault="00145CC7" w:rsidP="00972ACB">
            <w:pPr>
              <w:rPr>
                <w:rFonts w:ascii="Calibri" w:hAnsi="Calibri" w:cs="Calibri"/>
                <w:sz w:val="22"/>
                <w:szCs w:val="22"/>
                <w:lang w:val="fr-FR"/>
              </w:rPr>
            </w:pPr>
          </w:p>
          <w:p w:rsidR="00145CC7" w:rsidRPr="00E43479" w:rsidRDefault="00145CC7" w:rsidP="00AE0A02">
            <w:pPr>
              <w:rPr>
                <w:rFonts w:ascii="Calibri" w:hAnsi="Calibri" w:cs="Calibri"/>
                <w:sz w:val="22"/>
                <w:szCs w:val="22"/>
                <w:lang w:val="fr-FR"/>
              </w:rPr>
            </w:pPr>
            <w:r w:rsidRPr="00E43479">
              <w:rPr>
                <w:rFonts w:ascii="Calibri" w:hAnsi="Calibri" w:cs="Calibri"/>
                <w:sz w:val="22"/>
                <w:szCs w:val="22"/>
                <w:lang w:val="fr-FR"/>
              </w:rPr>
              <w:t>DATE</w:t>
            </w:r>
            <w:r w:rsidR="005A35EB" w:rsidRPr="00E43479">
              <w:rPr>
                <w:rFonts w:ascii="Calibri" w:hAnsi="Calibri" w:cs="Calibri"/>
                <w:sz w:val="22"/>
                <w:szCs w:val="22"/>
                <w:lang w:val="fr-FR"/>
              </w:rPr>
              <w:t> </w:t>
            </w:r>
            <w:r w:rsidR="005D2EA9" w:rsidRPr="00E43479">
              <w:rPr>
                <w:rFonts w:ascii="Calibri" w:hAnsi="Calibri" w:cs="Calibri"/>
                <w:sz w:val="22"/>
                <w:szCs w:val="22"/>
                <w:lang w:val="fr-FR"/>
              </w:rPr>
              <w:t>:</w:t>
            </w:r>
            <w:r w:rsidR="00847C52">
              <w:rPr>
                <w:rFonts w:ascii="Calibri" w:hAnsi="Calibri" w:cs="Calibri"/>
                <w:sz w:val="22"/>
                <w:szCs w:val="22"/>
                <w:lang w:val="fr-FR"/>
              </w:rPr>
              <w:t xml:space="preserve"> 13 Décembre</w:t>
            </w:r>
            <w:r w:rsidR="00E43479">
              <w:rPr>
                <w:rFonts w:ascii="Calibri" w:hAnsi="Calibri" w:cs="Calibri"/>
                <w:sz w:val="22"/>
                <w:szCs w:val="22"/>
                <w:lang w:val="fr-FR"/>
              </w:rPr>
              <w:t>201</w:t>
            </w:r>
            <w:r w:rsidR="00AE0A02">
              <w:rPr>
                <w:rFonts w:ascii="Calibri" w:hAnsi="Calibri" w:cs="Calibri"/>
                <w:sz w:val="22"/>
                <w:szCs w:val="22"/>
                <w:lang w:val="fr-FR"/>
              </w:rPr>
              <w:t>7</w:t>
            </w:r>
          </w:p>
        </w:tc>
      </w:tr>
      <w:tr w:rsidR="00145CC7" w:rsidRPr="00E43479" w:rsidTr="00972ACB">
        <w:trPr>
          <w:cantSplit/>
          <w:trHeight w:val="460"/>
        </w:trPr>
        <w:tc>
          <w:tcPr>
            <w:tcW w:w="5400" w:type="dxa"/>
            <w:vMerge/>
          </w:tcPr>
          <w:p w:rsidR="00145CC7" w:rsidRPr="00E43479" w:rsidRDefault="00145CC7" w:rsidP="00972ACB">
            <w:pPr>
              <w:rPr>
                <w:rFonts w:ascii="Calibri" w:hAnsi="Calibri" w:cs="Calibri"/>
                <w:sz w:val="22"/>
                <w:szCs w:val="22"/>
                <w:lang w:val="fr-FR"/>
              </w:rPr>
            </w:pPr>
          </w:p>
        </w:tc>
        <w:tc>
          <w:tcPr>
            <w:tcW w:w="3960" w:type="dxa"/>
            <w:tcBorders>
              <w:bottom w:val="single" w:sz="4" w:space="0" w:color="auto"/>
            </w:tcBorders>
          </w:tcPr>
          <w:p w:rsidR="00E43479" w:rsidRDefault="00E43479" w:rsidP="00E43479">
            <w:pPr>
              <w:rPr>
                <w:rFonts w:ascii="Calibri" w:hAnsi="Calibri" w:cs="Calibri"/>
                <w:sz w:val="22"/>
                <w:szCs w:val="22"/>
                <w:lang w:val="fr-FR"/>
              </w:rPr>
            </w:pPr>
            <w:r>
              <w:rPr>
                <w:rFonts w:ascii="Calibri" w:hAnsi="Calibri" w:cs="Calibri"/>
                <w:sz w:val="22"/>
                <w:szCs w:val="22"/>
                <w:lang w:val="fr-FR"/>
              </w:rPr>
              <w:t xml:space="preserve">N° DE </w:t>
            </w:r>
            <w:r w:rsidR="00145CC7" w:rsidRPr="00E43479">
              <w:rPr>
                <w:rFonts w:ascii="Calibri" w:hAnsi="Calibri" w:cs="Calibri"/>
                <w:sz w:val="22"/>
                <w:szCs w:val="22"/>
                <w:lang w:val="fr-FR"/>
              </w:rPr>
              <w:t xml:space="preserve">REFERENCE </w:t>
            </w:r>
            <w:r w:rsidR="005A35EB" w:rsidRPr="00E43479">
              <w:rPr>
                <w:rFonts w:ascii="Calibri" w:hAnsi="Calibri" w:cs="Calibri"/>
                <w:sz w:val="22"/>
                <w:szCs w:val="22"/>
                <w:lang w:val="fr-FR"/>
              </w:rPr>
              <w:t>DE LA RFQ :</w:t>
            </w:r>
          </w:p>
          <w:p w:rsidR="00145CC7" w:rsidRPr="004A03E7" w:rsidRDefault="003E5C21" w:rsidP="00D52C8A">
            <w:pPr>
              <w:rPr>
                <w:rFonts w:ascii="Calibri" w:hAnsi="Calibri" w:cs="Calibri"/>
                <w:b/>
                <w:sz w:val="22"/>
                <w:szCs w:val="22"/>
                <w:lang w:val="fr-FR"/>
              </w:rPr>
            </w:pPr>
            <w:r w:rsidRPr="004A03E7">
              <w:rPr>
                <w:rFonts w:ascii="Calibri" w:hAnsi="Calibri" w:cs="Calibri"/>
                <w:b/>
                <w:sz w:val="22"/>
                <w:szCs w:val="22"/>
                <w:lang w:val="fr-FR"/>
              </w:rPr>
              <w:t>RFQ/</w:t>
            </w:r>
            <w:r w:rsidR="00DA6A05">
              <w:rPr>
                <w:rFonts w:ascii="Calibri" w:hAnsi="Calibri" w:cs="Calibri"/>
                <w:b/>
                <w:sz w:val="22"/>
                <w:szCs w:val="22"/>
                <w:lang w:val="fr-FR"/>
              </w:rPr>
              <w:t>BCNUDH</w:t>
            </w:r>
            <w:r w:rsidR="004F03DA" w:rsidRPr="004A03E7">
              <w:rPr>
                <w:rFonts w:ascii="Calibri" w:hAnsi="Calibri" w:cs="Calibri"/>
                <w:b/>
                <w:sz w:val="22"/>
                <w:szCs w:val="22"/>
                <w:lang w:val="fr-FR"/>
              </w:rPr>
              <w:t>/</w:t>
            </w:r>
            <w:r w:rsidR="00847C52">
              <w:rPr>
                <w:rFonts w:ascii="Calibri" w:hAnsi="Calibri" w:cs="Calibri"/>
                <w:b/>
                <w:sz w:val="22"/>
                <w:szCs w:val="22"/>
                <w:lang w:val="fr-FR"/>
              </w:rPr>
              <w:t>380</w:t>
            </w:r>
            <w:r w:rsidR="00E43479" w:rsidRPr="004A03E7">
              <w:rPr>
                <w:rFonts w:ascii="Calibri" w:hAnsi="Calibri" w:cs="Calibri"/>
                <w:b/>
                <w:sz w:val="22"/>
                <w:szCs w:val="22"/>
                <w:lang w:val="fr-FR"/>
              </w:rPr>
              <w:t>/201</w:t>
            </w:r>
            <w:r w:rsidR="00AE0A02">
              <w:rPr>
                <w:rFonts w:ascii="Calibri" w:hAnsi="Calibri" w:cs="Calibri"/>
                <w:b/>
                <w:sz w:val="22"/>
                <w:szCs w:val="22"/>
                <w:lang w:val="fr-FR"/>
              </w:rPr>
              <w:t>7</w:t>
            </w:r>
            <w:r w:rsidR="001E0BDB" w:rsidRPr="004A03E7">
              <w:rPr>
                <w:rFonts w:ascii="Calibri" w:hAnsi="Calibri" w:cs="Calibri"/>
                <w:b/>
                <w:sz w:val="22"/>
                <w:szCs w:val="22"/>
                <w:lang w:val="fr-FR"/>
              </w:rPr>
              <w:t> </w:t>
            </w:r>
          </w:p>
        </w:tc>
      </w:tr>
    </w:tbl>
    <w:p w:rsidR="00145CC7" w:rsidRPr="00102B28" w:rsidRDefault="00145CC7" w:rsidP="00145CC7">
      <w:pPr>
        <w:rPr>
          <w:rFonts w:ascii="Calibri" w:hAnsi="Calibri" w:cs="Calibri"/>
          <w:sz w:val="22"/>
          <w:szCs w:val="22"/>
          <w:lang w:val="fr-FR"/>
        </w:rPr>
      </w:pPr>
    </w:p>
    <w:p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rsidR="00145CC7" w:rsidRPr="00102B28" w:rsidRDefault="00145CC7" w:rsidP="00145CC7">
      <w:pPr>
        <w:rPr>
          <w:rFonts w:ascii="Calibri" w:hAnsi="Calibri" w:cs="Calibri"/>
          <w:sz w:val="22"/>
          <w:szCs w:val="22"/>
          <w:lang w:val="fr-FR"/>
        </w:rPr>
      </w:pPr>
    </w:p>
    <w:p w:rsidR="00145CC7" w:rsidRPr="002517B2" w:rsidRDefault="005A35EB" w:rsidP="002517B2">
      <w:pPr>
        <w:autoSpaceDE w:val="0"/>
        <w:autoSpaceDN w:val="0"/>
        <w:adjustRightInd w:val="0"/>
        <w:jc w:val="both"/>
        <w:rPr>
          <w:rFonts w:ascii="Calibri" w:hAnsi="Calibri" w:cs="Calibri"/>
          <w:b/>
          <w:sz w:val="22"/>
          <w:szCs w:val="22"/>
          <w:lang w:val="fr-FR"/>
        </w:rPr>
      </w:pPr>
      <w:r w:rsidRPr="00102B28">
        <w:rPr>
          <w:rFonts w:ascii="Calibri" w:hAnsi="Calibri" w:cs="Calibri"/>
          <w:sz w:val="22"/>
          <w:szCs w:val="22"/>
          <w:lang w:val="fr-FR"/>
        </w:rPr>
        <w:t xml:space="preserve">Nous vous demandons de bien vouloir nous soumettre votre offre de prix </w:t>
      </w:r>
      <w:r w:rsidR="003E5C21" w:rsidRPr="00F93D5C">
        <w:rPr>
          <w:rFonts w:ascii="Calibri" w:hAnsi="Calibri" w:cs="Calibri"/>
          <w:sz w:val="22"/>
          <w:szCs w:val="22"/>
          <w:highlight w:val="yellow"/>
          <w:lang w:val="fr-FR"/>
        </w:rPr>
        <w:t>pour </w:t>
      </w:r>
      <w:r w:rsidR="00847C52">
        <w:rPr>
          <w:rFonts w:ascii="Calibri" w:hAnsi="Calibri" w:cs="Calibri"/>
          <w:b/>
          <w:sz w:val="22"/>
          <w:szCs w:val="22"/>
          <w:highlight w:val="yellow"/>
          <w:lang w:val="fr-FR"/>
        </w:rPr>
        <w:t>la confection et impression de matériels de visibilité : Gilets et Casquettes</w:t>
      </w:r>
      <w:r w:rsidR="004660C7" w:rsidRPr="00F93D5C">
        <w:rPr>
          <w:rFonts w:ascii="Calibri" w:hAnsi="Calibri" w:cs="Calibri"/>
          <w:b/>
          <w:sz w:val="22"/>
          <w:szCs w:val="22"/>
          <w:highlight w:val="yellow"/>
          <w:lang w:val="fr-FR"/>
        </w:rPr>
        <w:t> »</w:t>
      </w:r>
      <w:r w:rsidRPr="004660C7">
        <w:rPr>
          <w:rFonts w:ascii="Calibri" w:hAnsi="Calibri" w:cs="Calibri"/>
          <w:b/>
          <w:sz w:val="22"/>
          <w:szCs w:val="22"/>
          <w:lang w:val="fr-FR"/>
        </w:rPr>
        <w:t>tels</w:t>
      </w:r>
      <w:r w:rsidRPr="00102B28">
        <w:rPr>
          <w:rFonts w:ascii="Calibri" w:hAnsi="Calibri" w:cs="Calibri"/>
          <w:sz w:val="22"/>
          <w:szCs w:val="22"/>
          <w:lang w:val="fr-FR"/>
        </w:rPr>
        <w:t xml:space="preserve"> que décrits en détails à l’annexe 1 de la présente</w:t>
      </w:r>
      <w:r w:rsidR="00527939">
        <w:rPr>
          <w:rFonts w:ascii="Calibri" w:hAnsi="Calibri" w:cs="Calibri"/>
          <w:sz w:val="22"/>
          <w:szCs w:val="22"/>
          <w:lang w:val="fr-FR"/>
        </w:rPr>
        <w:t>demande de prix</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Lors de l’établissement de votre offre de prix, veuillez utiliser le formulaire figurant à l’annexe 2.</w:t>
      </w:r>
    </w:p>
    <w:p w:rsidR="002517B2" w:rsidRDefault="002517B2" w:rsidP="002517B2">
      <w:pPr>
        <w:outlineLvl w:val="0"/>
        <w:rPr>
          <w:rFonts w:ascii="Calibri" w:hAnsi="Calibri" w:cs="Calibri"/>
          <w:sz w:val="22"/>
          <w:szCs w:val="22"/>
          <w:lang w:val="fr-FR"/>
        </w:rPr>
      </w:pPr>
    </w:p>
    <w:p w:rsidR="00145CC7" w:rsidRDefault="005A35EB" w:rsidP="002517B2">
      <w:pPr>
        <w:outlineLvl w:val="0"/>
        <w:rPr>
          <w:rFonts w:ascii="Calibri" w:hAnsi="Calibri" w:cs="Calibri"/>
          <w:sz w:val="22"/>
          <w:szCs w:val="22"/>
          <w:lang w:val="fr-FR"/>
        </w:rPr>
      </w:pPr>
      <w:r w:rsidRPr="00102B28">
        <w:rPr>
          <w:rFonts w:ascii="Calibri" w:hAnsi="Calibri" w:cs="Calibri"/>
          <w:sz w:val="22"/>
          <w:szCs w:val="22"/>
          <w:lang w:val="fr-FR"/>
        </w:rPr>
        <w:t xml:space="preserve">Les offres de prix </w:t>
      </w:r>
      <w:r w:rsidR="00A12950" w:rsidRPr="00102B28">
        <w:rPr>
          <w:rFonts w:ascii="Calibri" w:hAnsi="Calibri" w:cs="Calibri"/>
          <w:sz w:val="22"/>
          <w:szCs w:val="22"/>
          <w:lang w:val="fr-FR"/>
        </w:rPr>
        <w:t xml:space="preserve">peuvent </w:t>
      </w:r>
      <w:r w:rsidRPr="00102B28">
        <w:rPr>
          <w:rFonts w:ascii="Calibri" w:hAnsi="Calibri" w:cs="Calibri"/>
          <w:sz w:val="22"/>
          <w:szCs w:val="22"/>
          <w:lang w:val="fr-FR"/>
        </w:rPr>
        <w:t xml:space="preserve">être soumises </w:t>
      </w:r>
      <w:r w:rsidR="002517B2">
        <w:rPr>
          <w:rFonts w:ascii="Calibri" w:hAnsi="Calibri" w:cs="Calibri"/>
          <w:sz w:val="22"/>
          <w:szCs w:val="22"/>
          <w:lang w:val="fr-FR"/>
        </w:rPr>
        <w:t xml:space="preserve">jusqu’au </w:t>
      </w:r>
      <w:r w:rsidR="00847C52" w:rsidRPr="00847C52">
        <w:rPr>
          <w:rFonts w:ascii="Calibri" w:hAnsi="Calibri" w:cs="Calibri"/>
          <w:b/>
          <w:sz w:val="22"/>
          <w:szCs w:val="22"/>
          <w:shd w:val="clear" w:color="auto" w:fill="8DB3E2" w:themeFill="text2" w:themeFillTint="66"/>
          <w:lang w:val="fr-FR"/>
        </w:rPr>
        <w:t>19 Décembre</w:t>
      </w:r>
      <w:r w:rsidR="005C2A40" w:rsidRPr="00847C52">
        <w:rPr>
          <w:rFonts w:ascii="Calibri" w:hAnsi="Calibri" w:cs="Calibri"/>
          <w:b/>
          <w:i/>
          <w:sz w:val="22"/>
          <w:szCs w:val="22"/>
          <w:shd w:val="clear" w:color="auto" w:fill="8DB3E2" w:themeFill="text2" w:themeFillTint="66"/>
          <w:lang w:val="fr-FR"/>
        </w:rPr>
        <w:t xml:space="preserve"> 2017</w:t>
      </w:r>
      <w:r w:rsidR="00527939" w:rsidRPr="00847C52">
        <w:rPr>
          <w:rFonts w:ascii="Calibri" w:hAnsi="Calibri" w:cs="Calibri"/>
          <w:b/>
          <w:i/>
          <w:sz w:val="22"/>
          <w:szCs w:val="22"/>
          <w:shd w:val="clear" w:color="auto" w:fill="8DB3E2" w:themeFill="text2" w:themeFillTint="66"/>
          <w:lang w:val="fr-FR"/>
        </w:rPr>
        <w:t xml:space="preserve"> à 1</w:t>
      </w:r>
      <w:r w:rsidR="006E1984" w:rsidRPr="00847C52">
        <w:rPr>
          <w:rFonts w:ascii="Calibri" w:hAnsi="Calibri" w:cs="Calibri"/>
          <w:b/>
          <w:i/>
          <w:sz w:val="22"/>
          <w:szCs w:val="22"/>
          <w:shd w:val="clear" w:color="auto" w:fill="8DB3E2" w:themeFill="text2" w:themeFillTint="66"/>
          <w:lang w:val="fr-FR"/>
        </w:rPr>
        <w:t>2</w:t>
      </w:r>
      <w:r w:rsidR="00527939" w:rsidRPr="00847C52">
        <w:rPr>
          <w:rFonts w:ascii="Calibri" w:hAnsi="Calibri" w:cs="Calibri"/>
          <w:b/>
          <w:i/>
          <w:sz w:val="22"/>
          <w:szCs w:val="22"/>
          <w:shd w:val="clear" w:color="auto" w:fill="8DB3E2" w:themeFill="text2" w:themeFillTint="66"/>
          <w:lang w:val="fr-FR"/>
        </w:rPr>
        <w:t xml:space="preserve"> h </w:t>
      </w:r>
      <w:r w:rsidR="00095061" w:rsidRPr="00847C52">
        <w:rPr>
          <w:rFonts w:ascii="Calibri" w:hAnsi="Calibri" w:cs="Calibri"/>
          <w:b/>
          <w:i/>
          <w:sz w:val="22"/>
          <w:szCs w:val="22"/>
          <w:shd w:val="clear" w:color="auto" w:fill="8DB3E2" w:themeFill="text2" w:themeFillTint="66"/>
          <w:lang w:val="fr-FR"/>
        </w:rPr>
        <w:t>0</w:t>
      </w:r>
      <w:r w:rsidR="00E13652" w:rsidRPr="00847C52">
        <w:rPr>
          <w:rFonts w:ascii="Calibri" w:hAnsi="Calibri" w:cs="Calibri"/>
          <w:b/>
          <w:i/>
          <w:sz w:val="22"/>
          <w:szCs w:val="22"/>
          <w:shd w:val="clear" w:color="auto" w:fill="8DB3E2" w:themeFill="text2" w:themeFillTint="66"/>
          <w:lang w:val="fr-FR"/>
        </w:rPr>
        <w:t>0</w:t>
      </w:r>
      <w:r w:rsidR="00527939">
        <w:rPr>
          <w:rFonts w:ascii="Calibri" w:hAnsi="Calibri" w:cs="Calibri"/>
          <w:b/>
          <w:i/>
          <w:sz w:val="22"/>
          <w:szCs w:val="22"/>
          <w:lang w:val="fr-FR"/>
        </w:rPr>
        <w:t>(heure de Kinshasa)</w:t>
      </w:r>
      <w:r w:rsidR="00EC66F7" w:rsidRPr="00102B28">
        <w:rPr>
          <w:rFonts w:ascii="Calibri" w:hAnsi="Calibri" w:cs="Calibri"/>
          <w:sz w:val="22"/>
          <w:szCs w:val="22"/>
          <w:lang w:val="fr-FR"/>
        </w:rPr>
        <w:t>à l’adresse suivante :</w:t>
      </w:r>
    </w:p>
    <w:p w:rsidR="00376C38" w:rsidRDefault="00376C38" w:rsidP="00D03EFE">
      <w:pPr>
        <w:ind w:firstLine="720"/>
        <w:outlineLvl w:val="0"/>
        <w:rPr>
          <w:rFonts w:ascii="Calibri" w:hAnsi="Calibri" w:cs="Calibri"/>
          <w:sz w:val="22"/>
          <w:szCs w:val="22"/>
          <w:lang w:val="fr-FR"/>
        </w:rPr>
      </w:pPr>
    </w:p>
    <w:p w:rsidR="00177FAE" w:rsidRPr="00102B28" w:rsidRDefault="00177FAE" w:rsidP="00376C38">
      <w:pPr>
        <w:outlineLvl w:val="0"/>
        <w:rPr>
          <w:rFonts w:ascii="Calibri" w:hAnsi="Calibri" w:cs="Calibri"/>
          <w:sz w:val="22"/>
          <w:szCs w:val="22"/>
          <w:lang w:val="fr-FR"/>
        </w:rPr>
      </w:pPr>
      <w:r>
        <w:rPr>
          <w:rFonts w:ascii="Calibri" w:hAnsi="Calibri" w:cs="Calibri"/>
          <w:sz w:val="22"/>
          <w:szCs w:val="22"/>
          <w:lang w:val="fr-FR"/>
        </w:rPr>
        <w:t>Par courrier :</w:t>
      </w:r>
    </w:p>
    <w:p w:rsidR="00177FAE" w:rsidRDefault="00177FAE" w:rsidP="00376C38">
      <w:pPr>
        <w:ind w:left="1416"/>
        <w:outlineLvl w:val="0"/>
        <w:rPr>
          <w:rFonts w:ascii="Calibri" w:hAnsi="Calibri" w:cs="Calibri"/>
          <w:b/>
          <w:color w:val="FF0000"/>
          <w:sz w:val="22"/>
          <w:szCs w:val="22"/>
          <w:lang w:val="fr-FR"/>
        </w:rPr>
      </w:pPr>
      <w:r>
        <w:rPr>
          <w:rFonts w:ascii="Calibri" w:hAnsi="Calibri" w:cs="Calibri"/>
          <w:b/>
          <w:color w:val="FF0000"/>
          <w:sz w:val="22"/>
          <w:szCs w:val="22"/>
          <w:lang w:val="fr-FR"/>
        </w:rPr>
        <w:t xml:space="preserve">Service </w:t>
      </w:r>
      <w:r w:rsidR="00C06655" w:rsidRPr="00C06655">
        <w:rPr>
          <w:rFonts w:ascii="Calibri" w:hAnsi="Calibri" w:cs="Calibri"/>
          <w:b/>
          <w:color w:val="FF0000"/>
          <w:sz w:val="22"/>
          <w:szCs w:val="22"/>
          <w:lang w:val="fr-FR"/>
        </w:rPr>
        <w:t xml:space="preserve">Registry </w:t>
      </w:r>
    </w:p>
    <w:p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Programme des Nations Unies Pour le Développement</w:t>
      </w:r>
    </w:p>
    <w:p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A l’attention du Directeur des Opérations</w:t>
      </w:r>
    </w:p>
    <w:p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Immeuble Losonia, 2ème  étage</w:t>
      </w:r>
    </w:p>
    <w:p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 xml:space="preserve">Boulevard du 30 Juin, </w:t>
      </w:r>
    </w:p>
    <w:p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Kinshasa/GOMBE</w:t>
      </w:r>
    </w:p>
    <w:p w:rsidR="00B630D1" w:rsidRPr="00B630D1" w:rsidRDefault="00B630D1" w:rsidP="00B630D1">
      <w:pPr>
        <w:ind w:left="1843"/>
        <w:rPr>
          <w:rFonts w:asciiTheme="minorHAnsi" w:hAnsiTheme="minorHAnsi"/>
          <w:sz w:val="22"/>
          <w:szCs w:val="22"/>
          <w:lang w:val="fr-FR"/>
        </w:rPr>
      </w:pPr>
      <w:r w:rsidRPr="00B630D1">
        <w:rPr>
          <w:rFonts w:asciiTheme="minorHAnsi" w:hAnsiTheme="minorHAnsi"/>
          <w:sz w:val="22"/>
          <w:szCs w:val="22"/>
          <w:lang w:val="fr-FR"/>
        </w:rPr>
        <w:t xml:space="preserve">République Démocratique du Congo    </w:t>
      </w:r>
    </w:p>
    <w:p w:rsidR="00376C38" w:rsidRDefault="00376C38" w:rsidP="00376C38">
      <w:pPr>
        <w:ind w:left="1416"/>
        <w:rPr>
          <w:rFonts w:ascii="Calibri" w:hAnsi="Calibri" w:cs="Calibri"/>
          <w:b/>
          <w:color w:val="FF0000"/>
          <w:sz w:val="22"/>
          <w:szCs w:val="22"/>
          <w:lang w:val="fr-FR"/>
        </w:rPr>
      </w:pPr>
    </w:p>
    <w:p w:rsidR="00376C38" w:rsidRDefault="00376C38" w:rsidP="00376C38">
      <w:pPr>
        <w:rPr>
          <w:rFonts w:ascii="Calibri" w:hAnsi="Calibri" w:cs="Calibri"/>
          <w:b/>
          <w:color w:val="FF0000"/>
          <w:sz w:val="22"/>
          <w:szCs w:val="22"/>
          <w:lang w:val="fr-FR"/>
        </w:rPr>
      </w:pPr>
      <w:r>
        <w:rPr>
          <w:rFonts w:ascii="Calibri" w:hAnsi="Calibri" w:cs="Calibri"/>
          <w:b/>
          <w:color w:val="FF0000"/>
          <w:sz w:val="22"/>
          <w:szCs w:val="22"/>
          <w:lang w:val="fr-FR"/>
        </w:rPr>
        <w:t xml:space="preserve">Ou </w:t>
      </w:r>
      <w:r w:rsidRPr="00376C38">
        <w:rPr>
          <w:rFonts w:ascii="Calibri" w:hAnsi="Calibri" w:cs="Calibri"/>
          <w:color w:val="FF0000"/>
          <w:sz w:val="22"/>
          <w:szCs w:val="22"/>
          <w:lang w:val="fr-FR"/>
        </w:rPr>
        <w:t xml:space="preserve">par courrier électronique à </w:t>
      </w:r>
      <w:r w:rsidRPr="00376C38">
        <w:rPr>
          <w:rFonts w:ascii="Calibri" w:hAnsi="Calibri" w:cs="Calibri"/>
          <w:b/>
          <w:color w:val="FF0000"/>
          <w:sz w:val="22"/>
          <w:szCs w:val="22"/>
          <w:u w:val="single"/>
          <w:lang w:val="fr-FR"/>
        </w:rPr>
        <w:t>soumissions.cd@undp.org</w:t>
      </w:r>
    </w:p>
    <w:p w:rsidR="00376C38" w:rsidRPr="00376C38" w:rsidRDefault="00376C38" w:rsidP="00376C38">
      <w:pPr>
        <w:rPr>
          <w:rFonts w:ascii="Calibri" w:hAnsi="Calibri" w:cs="Calibri"/>
          <w:b/>
          <w:color w:val="FF0000"/>
          <w:sz w:val="22"/>
          <w:szCs w:val="22"/>
          <w:lang w:val="fr-FR"/>
        </w:rPr>
      </w:pPr>
    </w:p>
    <w:p w:rsidR="00376C38" w:rsidRPr="003E5C21" w:rsidRDefault="00376C38" w:rsidP="00376C38">
      <w:pPr>
        <w:rPr>
          <w:rFonts w:ascii="Calibri" w:hAnsi="Calibri" w:cs="Calibri"/>
          <w:b/>
          <w:sz w:val="22"/>
          <w:szCs w:val="22"/>
          <w:lang w:val="fr-FR"/>
        </w:rPr>
      </w:pPr>
    </w:p>
    <w:p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r w:rsidR="007A3506" w:rsidRPr="00102B28">
        <w:rPr>
          <w:rFonts w:ascii="Calibri" w:hAnsi="Calibri" w:cs="Calibri"/>
          <w:sz w:val="22"/>
          <w:szCs w:val="22"/>
          <w:lang w:val="fr-FR"/>
        </w:rPr>
        <w:t>Il vous appartiendra de vous assurer</w:t>
      </w:r>
      <w:r w:rsidR="00343656" w:rsidRPr="00102B28">
        <w:rPr>
          <w:rFonts w:ascii="Calibri" w:hAnsi="Calibri" w:cs="Calibri"/>
          <w:sz w:val="22"/>
          <w:szCs w:val="22"/>
          <w:lang w:val="fr-FR"/>
        </w:rPr>
        <w:t xml:space="preserve"> que votre offre de prix</w:t>
      </w:r>
      <w:r w:rsidR="00A22BFC" w:rsidRPr="00102B28">
        <w:rPr>
          <w:rFonts w:ascii="Calibri" w:hAnsi="Calibri" w:cs="Calibri"/>
          <w:sz w:val="22"/>
          <w:szCs w:val="22"/>
          <w:lang w:val="fr-FR"/>
        </w:rPr>
        <w:t xml:space="preserve"> parviendra à l’adresse indiquée ci-dessus au plus tard à la date-limite. Les offres de prix qui seront reçues par le PNUD postérieurement à la date-limite indiquée ci-dessus, pour quelque raison que ce soit, </w:t>
      </w:r>
      <w:r w:rsidR="003B114C" w:rsidRPr="00102B28">
        <w:rPr>
          <w:rFonts w:ascii="Calibri" w:hAnsi="Calibri" w:cs="Calibri"/>
          <w:sz w:val="22"/>
          <w:szCs w:val="22"/>
          <w:lang w:val="fr-FR"/>
        </w:rPr>
        <w:t xml:space="preserve">ne seront pas prises en compte. </w:t>
      </w:r>
      <w:r w:rsidRPr="00102B28">
        <w:rPr>
          <w:rFonts w:ascii="Calibri" w:hAnsi="Calibri" w:cs="Calibri"/>
          <w:sz w:val="22"/>
          <w:szCs w:val="22"/>
          <w:lang w:val="fr-FR"/>
        </w:rPr>
        <w:tab/>
      </w:r>
    </w:p>
    <w:p w:rsidR="00145CC7" w:rsidRDefault="00D20DDB" w:rsidP="00A86EEC">
      <w:pPr>
        <w:ind w:firstLine="720"/>
        <w:jc w:val="both"/>
        <w:rPr>
          <w:rFonts w:ascii="Calibri" w:hAnsi="Calibri" w:cs="Calibri"/>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E7337C" w:rsidRPr="00102B28">
        <w:rPr>
          <w:rFonts w:ascii="Calibri" w:hAnsi="Calibri" w:cs="Calibri"/>
          <w:sz w:val="22"/>
          <w:szCs w:val="22"/>
          <w:lang w:val="fr-FR"/>
        </w:rPr>
        <w:t> </w:t>
      </w:r>
    </w:p>
    <w:p w:rsidR="00376C38" w:rsidRDefault="00376C38" w:rsidP="00A86EEC">
      <w:pPr>
        <w:ind w:firstLine="720"/>
        <w:jc w:val="both"/>
        <w:rPr>
          <w:rFonts w:ascii="Calibri" w:hAnsi="Calibri" w:cs="Calibri"/>
          <w:sz w:val="22"/>
          <w:szCs w:val="22"/>
          <w:lang w:val="fr-FR"/>
        </w:rPr>
      </w:pPr>
    </w:p>
    <w:p w:rsidR="00376C38" w:rsidRDefault="00376C38" w:rsidP="00A86EEC">
      <w:pPr>
        <w:ind w:firstLine="720"/>
        <w:jc w:val="both"/>
        <w:rPr>
          <w:rFonts w:ascii="Calibri" w:hAnsi="Calibri" w:cs="Calibri"/>
          <w:sz w:val="22"/>
          <w:szCs w:val="22"/>
          <w:lang w:val="fr-FR"/>
        </w:rPr>
      </w:pPr>
    </w:p>
    <w:p w:rsidR="00376C38" w:rsidRDefault="00376C38" w:rsidP="00A86EEC">
      <w:pPr>
        <w:ind w:firstLine="720"/>
        <w:jc w:val="both"/>
        <w:rPr>
          <w:rFonts w:ascii="Calibri" w:hAnsi="Calibri" w:cs="Calibri"/>
          <w:sz w:val="22"/>
          <w:szCs w:val="22"/>
          <w:lang w:val="fr-FR"/>
        </w:rPr>
      </w:pPr>
    </w:p>
    <w:p w:rsidR="00376C38" w:rsidRPr="00A86EEC" w:rsidRDefault="00376C38" w:rsidP="00A86EEC">
      <w:pPr>
        <w:ind w:firstLine="720"/>
        <w:jc w:val="both"/>
        <w:rPr>
          <w:rFonts w:ascii="Calibri" w:hAnsi="Calibri" w:cs="Calibri"/>
          <w:i/>
          <w:color w:val="FF0000"/>
          <w:sz w:val="22"/>
          <w:szCs w:val="2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145CC7" w:rsidRPr="006E1984" w:rsidTr="00972ACB">
        <w:trPr>
          <w:cantSplit/>
          <w:trHeight w:val="240"/>
        </w:trPr>
        <w:tc>
          <w:tcPr>
            <w:tcW w:w="2970" w:type="dxa"/>
            <w:tcBorders>
              <w:top w:val="single" w:sz="4" w:space="0" w:color="auto"/>
            </w:tcBorders>
          </w:tcPr>
          <w:p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p>
          <w:p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rsidR="00145CC7" w:rsidRPr="00102B28" w:rsidRDefault="00145CC7" w:rsidP="002815BA">
            <w:pPr>
              <w:rPr>
                <w:rFonts w:ascii="Calibri" w:hAnsi="Calibri" w:cs="Calibri"/>
                <w:i/>
                <w:sz w:val="22"/>
                <w:szCs w:val="22"/>
                <w:lang w:val="fr-FR"/>
              </w:rPr>
            </w:pPr>
            <w:r w:rsidRPr="00102B28">
              <w:rPr>
                <w:rFonts w:ascii="Calibri" w:hAnsi="Calibri" w:cs="Calibri"/>
                <w:i/>
                <w:sz w:val="22"/>
                <w:szCs w:val="22"/>
                <w:lang w:val="fr-FR"/>
              </w:rPr>
              <w:t>(</w:t>
            </w:r>
            <w:r w:rsidR="002815BA" w:rsidRPr="00102B28">
              <w:rPr>
                <w:rFonts w:ascii="Calibri" w:hAnsi="Calibri" w:cs="Calibri"/>
                <w:i/>
                <w:sz w:val="22"/>
                <w:szCs w:val="22"/>
                <w:lang w:val="fr-FR"/>
              </w:rPr>
              <w:t>Veuillez lier ceci au barème de prix</w:t>
            </w:r>
            <w:r w:rsidRPr="00102B28">
              <w:rPr>
                <w:rFonts w:ascii="Calibri" w:hAnsi="Calibri" w:cs="Calibri"/>
                <w:i/>
                <w:sz w:val="22"/>
                <w:szCs w:val="22"/>
                <w:lang w:val="fr-FR"/>
              </w:rPr>
              <w:t>)</w:t>
            </w:r>
          </w:p>
        </w:tc>
        <w:tc>
          <w:tcPr>
            <w:tcW w:w="6210" w:type="dxa"/>
            <w:tcBorders>
              <w:top w:val="single" w:sz="4" w:space="0" w:color="auto"/>
            </w:tcBorders>
          </w:tcPr>
          <w:p w:rsidR="00145CC7" w:rsidRPr="004903A4" w:rsidRDefault="00145CC7" w:rsidP="004903A4">
            <w:pPr>
              <w:numPr>
                <w:ilvl w:val="0"/>
                <w:numId w:val="4"/>
              </w:numPr>
              <w:rPr>
                <w:rFonts w:ascii="Calibri" w:hAnsi="Calibri" w:cs="Calibri"/>
                <w:b/>
                <w:sz w:val="22"/>
                <w:szCs w:val="22"/>
                <w:lang w:val="fr-FR"/>
              </w:rPr>
            </w:pPr>
            <w:r w:rsidRPr="00D03EFE">
              <w:rPr>
                <w:rFonts w:ascii="Calibri" w:hAnsi="Calibri" w:cs="Calibri"/>
                <w:b/>
                <w:sz w:val="22"/>
                <w:szCs w:val="22"/>
                <w:lang w:val="fr-FR"/>
              </w:rPr>
              <w:t>DAP</w:t>
            </w:r>
            <w:r w:rsidR="00847C52">
              <w:rPr>
                <w:rFonts w:ascii="Calibri" w:hAnsi="Calibri" w:cs="Calibri"/>
                <w:b/>
                <w:sz w:val="22"/>
                <w:szCs w:val="22"/>
                <w:lang w:val="fr-FR"/>
              </w:rPr>
              <w:t>BUREAU BCNUDH (</w:t>
            </w:r>
            <w:r w:rsidR="0021116A">
              <w:rPr>
                <w:rFonts w:ascii="Calibri" w:hAnsi="Calibri" w:cs="Calibri"/>
                <w:b/>
                <w:sz w:val="22"/>
                <w:szCs w:val="22"/>
                <w:lang w:val="fr-FR"/>
              </w:rPr>
              <w:t>MONUSCO)</w:t>
            </w:r>
          </w:p>
        </w:tc>
      </w:tr>
      <w:tr w:rsidR="00145CC7" w:rsidRPr="00102B28" w:rsidTr="00972ACB">
        <w:tc>
          <w:tcPr>
            <w:tcW w:w="2970" w:type="dxa"/>
          </w:tcPr>
          <w:p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2"/>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tcPr>
          <w:p w:rsidR="00145CC7" w:rsidRPr="004903A4" w:rsidRDefault="000A1552" w:rsidP="004903A4">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du</w:t>
            </w:r>
            <w:r w:rsidR="002815BA" w:rsidRPr="00BA0F2E">
              <w:rPr>
                <w:rFonts w:ascii="Calibri" w:hAnsi="Calibri" w:cs="Calibri"/>
                <w:b/>
                <w:sz w:val="22"/>
                <w:szCs w:val="22"/>
                <w:lang w:val="fr-FR"/>
              </w:rPr>
              <w:t xml:space="preserve"> fournisseur/</w:t>
            </w:r>
            <w:r w:rsidRPr="00BA0F2E">
              <w:rPr>
                <w:rFonts w:ascii="Calibri" w:hAnsi="Calibri" w:cs="Calibri"/>
                <w:b/>
                <w:sz w:val="22"/>
                <w:szCs w:val="22"/>
                <w:lang w:val="fr-FR"/>
              </w:rPr>
              <w:t xml:space="preserve">de </w:t>
            </w:r>
            <w:r w:rsidR="002815BA" w:rsidRPr="00BA0F2E">
              <w:rPr>
                <w:rFonts w:ascii="Calibri" w:hAnsi="Calibri" w:cs="Calibri"/>
                <w:b/>
                <w:sz w:val="22"/>
                <w:szCs w:val="22"/>
                <w:lang w:val="fr-FR"/>
              </w:rPr>
              <w:t>l’offrant</w:t>
            </w:r>
          </w:p>
        </w:tc>
      </w:tr>
      <w:tr w:rsidR="00145CC7" w:rsidRPr="006E1984" w:rsidTr="00972ACB">
        <w:trPr>
          <w:cantSplit/>
          <w:trHeight w:val="240"/>
        </w:trPr>
        <w:tc>
          <w:tcPr>
            <w:tcW w:w="2970" w:type="dxa"/>
          </w:tcPr>
          <w:p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t>Adresse(s) exacte(s) du ou des lieux de livraison (indiquez-les toutes, s’il en existe plusieurs)</w:t>
            </w:r>
          </w:p>
        </w:tc>
        <w:tc>
          <w:tcPr>
            <w:tcW w:w="6210" w:type="dxa"/>
          </w:tcPr>
          <w:p w:rsidR="008B702F" w:rsidRDefault="00847C52" w:rsidP="004903A4">
            <w:pPr>
              <w:rPr>
                <w:rFonts w:ascii="Calibri" w:hAnsi="Calibri" w:cs="Calibri"/>
                <w:b/>
                <w:sz w:val="22"/>
                <w:szCs w:val="22"/>
                <w:lang w:val="fr-FR"/>
              </w:rPr>
            </w:pPr>
            <w:r>
              <w:rPr>
                <w:rFonts w:ascii="Calibri" w:hAnsi="Calibri" w:cs="Calibri"/>
                <w:b/>
                <w:sz w:val="22"/>
                <w:szCs w:val="22"/>
                <w:lang w:val="fr-FR"/>
              </w:rPr>
              <w:t xml:space="preserve">BUREAU BCNUDH </w:t>
            </w:r>
            <w:r w:rsidR="008B702F">
              <w:rPr>
                <w:rFonts w:ascii="Calibri" w:hAnsi="Calibri" w:cs="Calibri"/>
                <w:b/>
                <w:sz w:val="22"/>
                <w:szCs w:val="22"/>
                <w:lang w:val="fr-FR"/>
              </w:rPr>
              <w:t>Kinshasa</w:t>
            </w:r>
          </w:p>
          <w:p w:rsidR="0021116A" w:rsidRDefault="0021116A" w:rsidP="004903A4">
            <w:pPr>
              <w:rPr>
                <w:rFonts w:ascii="Calibri" w:hAnsi="Calibri" w:cs="Calibri"/>
                <w:b/>
                <w:color w:val="FF0000"/>
                <w:sz w:val="22"/>
                <w:szCs w:val="22"/>
                <w:lang w:val="fr-FR"/>
              </w:rPr>
            </w:pPr>
            <w:r>
              <w:rPr>
                <w:rFonts w:ascii="Calibri" w:hAnsi="Calibri" w:cs="Calibri"/>
                <w:b/>
                <w:color w:val="FF0000"/>
                <w:sz w:val="22"/>
                <w:szCs w:val="22"/>
                <w:lang w:val="fr-FR"/>
              </w:rPr>
              <w:t xml:space="preserve">12 Avenue des Aviateurs </w:t>
            </w:r>
          </w:p>
          <w:p w:rsidR="004903A4" w:rsidRPr="003E5C21" w:rsidRDefault="004903A4" w:rsidP="004903A4">
            <w:pPr>
              <w:rPr>
                <w:rFonts w:ascii="Calibri" w:hAnsi="Calibri" w:cs="Calibri"/>
                <w:b/>
                <w:sz w:val="22"/>
                <w:szCs w:val="22"/>
                <w:lang w:val="fr-FR"/>
              </w:rPr>
            </w:pPr>
            <w:r w:rsidRPr="00C06655">
              <w:rPr>
                <w:rFonts w:ascii="Calibri" w:hAnsi="Calibri" w:cs="Calibri"/>
                <w:b/>
                <w:color w:val="FF0000"/>
                <w:sz w:val="22"/>
                <w:szCs w:val="22"/>
                <w:lang w:val="fr-FR"/>
              </w:rPr>
              <w:t>Kinshasa/Gombe</w:t>
            </w:r>
            <w:r>
              <w:rPr>
                <w:rFonts w:ascii="Calibri" w:hAnsi="Calibri" w:cs="Calibri"/>
                <w:b/>
                <w:color w:val="FF0000"/>
                <w:sz w:val="22"/>
                <w:szCs w:val="22"/>
                <w:lang w:val="fr-FR"/>
              </w:rPr>
              <w:t>, RDC</w:t>
            </w:r>
          </w:p>
          <w:p w:rsidR="00145CC7" w:rsidRPr="00102B28" w:rsidRDefault="00145CC7" w:rsidP="00972ACB">
            <w:pPr>
              <w:rPr>
                <w:rFonts w:ascii="Calibri" w:hAnsi="Calibri" w:cs="Calibri"/>
                <w:sz w:val="22"/>
                <w:szCs w:val="22"/>
                <w:lang w:val="fr-FR"/>
              </w:rPr>
            </w:pPr>
          </w:p>
        </w:tc>
      </w:tr>
      <w:tr w:rsidR="00145CC7" w:rsidRPr="003F60E1" w:rsidTr="00972ACB">
        <w:trPr>
          <w:cantSplit/>
          <w:trHeight w:val="240"/>
        </w:trPr>
        <w:tc>
          <w:tcPr>
            <w:tcW w:w="2970" w:type="dxa"/>
          </w:tcPr>
          <w:p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tcPr>
          <w:p w:rsidR="001E0BDB" w:rsidRPr="001E0BDB" w:rsidRDefault="001E0BDB" w:rsidP="001E0BDB">
            <w:pPr>
              <w:ind w:left="720"/>
              <w:rPr>
                <w:rFonts w:ascii="Calibri" w:hAnsi="Calibri" w:cs="Calibri"/>
                <w:sz w:val="22"/>
                <w:szCs w:val="22"/>
                <w:lang w:val="fr-FR"/>
              </w:rPr>
            </w:pPr>
          </w:p>
          <w:p w:rsidR="009F5B43" w:rsidRPr="00C168CD" w:rsidRDefault="003C045D" w:rsidP="00D03EFE">
            <w:pPr>
              <w:numPr>
                <w:ilvl w:val="0"/>
                <w:numId w:val="12"/>
              </w:numPr>
              <w:rPr>
                <w:rFonts w:ascii="Calibri" w:hAnsi="Calibri" w:cs="Calibri"/>
                <w:b/>
                <w:sz w:val="22"/>
                <w:szCs w:val="22"/>
                <w:lang w:val="fr-FR"/>
              </w:rPr>
            </w:pPr>
            <w:r>
              <w:rPr>
                <w:rFonts w:ascii="Calibri" w:hAnsi="Calibri" w:cs="Calibri"/>
                <w:b/>
                <w:sz w:val="22"/>
                <w:szCs w:val="22"/>
                <w:lang w:val="fr-FR"/>
              </w:rPr>
              <w:t>15</w:t>
            </w:r>
            <w:r w:rsidR="009F5B43" w:rsidRPr="009F5B43">
              <w:rPr>
                <w:rFonts w:ascii="Calibri" w:hAnsi="Calibri" w:cs="Calibri"/>
                <w:b/>
                <w:sz w:val="22"/>
                <w:szCs w:val="22"/>
                <w:lang w:val="fr-FR"/>
              </w:rPr>
              <w:t xml:space="preserve"> jour</w:t>
            </w:r>
            <w:r w:rsidR="003F4B4B">
              <w:rPr>
                <w:rFonts w:ascii="Calibri" w:hAnsi="Calibri" w:cs="Calibri"/>
                <w:b/>
                <w:sz w:val="22"/>
                <w:szCs w:val="22"/>
                <w:lang w:val="fr-FR"/>
              </w:rPr>
              <w:t>s</w:t>
            </w:r>
            <w:r w:rsidR="009F5B43">
              <w:rPr>
                <w:rFonts w:ascii="Calibri" w:hAnsi="Calibri" w:cs="Calibri"/>
                <w:sz w:val="22"/>
                <w:szCs w:val="22"/>
                <w:lang w:val="fr-FR"/>
              </w:rPr>
              <w:t xml:space="preserve"> pour la </w:t>
            </w:r>
            <w:r w:rsidR="0021116A">
              <w:rPr>
                <w:rFonts w:ascii="Calibri" w:hAnsi="Calibri" w:cs="Calibri"/>
                <w:sz w:val="22"/>
                <w:szCs w:val="22"/>
                <w:lang w:val="fr-FR"/>
              </w:rPr>
              <w:t>confection et impression des matériels de visibilité</w:t>
            </w:r>
            <w:r w:rsidR="008B702F">
              <w:rPr>
                <w:rFonts w:ascii="Calibri" w:hAnsi="Calibri" w:cs="Calibri"/>
                <w:sz w:val="22"/>
                <w:szCs w:val="22"/>
                <w:lang w:val="fr-FR"/>
              </w:rPr>
              <w:t xml:space="preserve">, </w:t>
            </w:r>
            <w:r w:rsidR="009F5B43" w:rsidRPr="00C168CD">
              <w:rPr>
                <w:rFonts w:ascii="Calibri" w:hAnsi="Calibri" w:cs="Calibri"/>
                <w:b/>
                <w:sz w:val="22"/>
                <w:szCs w:val="22"/>
                <w:lang w:val="fr-FR"/>
              </w:rPr>
              <w:t>après la validation du Bon à tirer</w:t>
            </w:r>
          </w:p>
          <w:p w:rsidR="00145CC7" w:rsidRPr="00102B28" w:rsidRDefault="00145CC7" w:rsidP="000A1552">
            <w:pPr>
              <w:ind w:left="72"/>
              <w:rPr>
                <w:rFonts w:ascii="Calibri" w:hAnsi="Calibri" w:cs="Calibri"/>
                <w:sz w:val="22"/>
                <w:szCs w:val="22"/>
                <w:lang w:val="fr-FR"/>
              </w:rPr>
            </w:pPr>
          </w:p>
        </w:tc>
      </w:tr>
      <w:tr w:rsidR="00145CC7" w:rsidRPr="00102B28" w:rsidTr="00972ACB">
        <w:tc>
          <w:tcPr>
            <w:tcW w:w="2970" w:type="dxa"/>
          </w:tcPr>
          <w:p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210" w:type="dxa"/>
          </w:tcPr>
          <w:p w:rsidR="00145CC7" w:rsidRPr="00102B28" w:rsidRDefault="00145CC7" w:rsidP="00145CC7">
            <w:pPr>
              <w:numPr>
                <w:ilvl w:val="0"/>
                <w:numId w:val="3"/>
              </w:numPr>
              <w:ind w:left="432"/>
              <w:rPr>
                <w:rFonts w:ascii="Calibri" w:hAnsi="Calibri" w:cs="Calibri"/>
                <w:sz w:val="22"/>
                <w:szCs w:val="22"/>
                <w:lang w:val="fr-FR"/>
              </w:rPr>
            </w:pPr>
            <w:r w:rsidRPr="00102B28">
              <w:rPr>
                <w:rFonts w:ascii="Calibri" w:hAnsi="Calibri" w:cs="Calibri"/>
                <w:sz w:val="22"/>
                <w:szCs w:val="22"/>
                <w:lang w:val="fr-FR"/>
              </w:rPr>
              <w:t>Requi</w:t>
            </w:r>
            <w:r w:rsidR="00465471" w:rsidRPr="00102B28">
              <w:rPr>
                <w:rFonts w:ascii="Calibri" w:hAnsi="Calibri" w:cs="Calibri"/>
                <w:sz w:val="22"/>
                <w:szCs w:val="22"/>
                <w:lang w:val="fr-FR"/>
              </w:rPr>
              <w:t>s</w:t>
            </w:r>
          </w:p>
          <w:p w:rsidR="00145CC7" w:rsidRPr="00BA0F2E" w:rsidRDefault="00465471" w:rsidP="00465471">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Non requis</w:t>
            </w:r>
          </w:p>
        </w:tc>
      </w:tr>
      <w:tr w:rsidR="00145CC7" w:rsidRPr="00102B28" w:rsidTr="00972ACB">
        <w:tc>
          <w:tcPr>
            <w:tcW w:w="2970" w:type="dxa"/>
          </w:tcPr>
          <w:p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3"/>
            </w:r>
          </w:p>
        </w:tc>
        <w:tc>
          <w:tcPr>
            <w:tcW w:w="6210" w:type="dxa"/>
          </w:tcPr>
          <w:p w:rsidR="00145CC7" w:rsidRPr="00C168CD" w:rsidRDefault="00145CC7" w:rsidP="00C168CD">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Dollar</w:t>
            </w:r>
            <w:r w:rsidR="00F76334" w:rsidRPr="00BA0F2E">
              <w:rPr>
                <w:rFonts w:ascii="Calibri" w:hAnsi="Calibri" w:cs="Calibri"/>
                <w:b/>
                <w:sz w:val="22"/>
                <w:szCs w:val="22"/>
                <w:lang w:val="fr-FR"/>
              </w:rPr>
              <w:t xml:space="preserve"> des Etats-Unis</w:t>
            </w:r>
          </w:p>
        </w:tc>
      </w:tr>
      <w:tr w:rsidR="00145CC7" w:rsidRPr="003F60E1" w:rsidTr="00972ACB">
        <w:tc>
          <w:tcPr>
            <w:tcW w:w="2970" w:type="dxa"/>
          </w:tcPr>
          <w:p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4"/>
            </w:r>
          </w:p>
        </w:tc>
        <w:tc>
          <w:tcPr>
            <w:tcW w:w="6210" w:type="dxa"/>
          </w:tcPr>
          <w:p w:rsidR="00145CC7" w:rsidRPr="00BA0F2E" w:rsidRDefault="00F87A59" w:rsidP="00F87A59">
            <w:pPr>
              <w:numPr>
                <w:ilvl w:val="0"/>
                <w:numId w:val="3"/>
              </w:numPr>
              <w:ind w:left="432"/>
              <w:rPr>
                <w:rFonts w:ascii="Calibri" w:hAnsi="Calibri" w:cs="Calibri"/>
                <w:b/>
                <w:sz w:val="22"/>
                <w:szCs w:val="22"/>
                <w:lang w:val="fr-FR"/>
              </w:rPr>
            </w:pPr>
            <w:r w:rsidRPr="00BA0F2E">
              <w:rPr>
                <w:rFonts w:ascii="Calibri" w:hAnsi="Calibri" w:cs="Calibri"/>
                <w:b/>
                <w:sz w:val="22"/>
                <w:szCs w:val="22"/>
                <w:lang w:val="fr-FR"/>
              </w:rPr>
              <w:t>Doit exclure la TVA et autres impôts indirects applicables</w:t>
            </w:r>
          </w:p>
        </w:tc>
      </w:tr>
      <w:tr w:rsidR="00145CC7" w:rsidRPr="003F60E1" w:rsidTr="00972ACB">
        <w:trPr>
          <w:cantSplit/>
          <w:trHeight w:val="460"/>
        </w:trPr>
        <w:tc>
          <w:tcPr>
            <w:tcW w:w="2970" w:type="dxa"/>
            <w:tcBorders>
              <w:bottom w:val="single" w:sz="4" w:space="0" w:color="auto"/>
            </w:tcBorders>
          </w:tcPr>
          <w:p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p>
        </w:tc>
        <w:tc>
          <w:tcPr>
            <w:tcW w:w="6210" w:type="dxa"/>
            <w:tcBorders>
              <w:bottom w:val="single" w:sz="4" w:space="0" w:color="auto"/>
            </w:tcBorders>
          </w:tcPr>
          <w:p w:rsidR="00145CC7" w:rsidRPr="00102B28" w:rsidRDefault="0021116A" w:rsidP="006E1984">
            <w:pPr>
              <w:rPr>
                <w:rFonts w:ascii="Calibri" w:hAnsi="Calibri" w:cs="Calibri"/>
                <w:sz w:val="22"/>
                <w:szCs w:val="22"/>
                <w:lang w:val="fr-FR"/>
              </w:rPr>
            </w:pPr>
            <w:r>
              <w:rPr>
                <w:rFonts w:ascii="Calibri" w:hAnsi="Calibri" w:cs="Calibri"/>
                <w:b/>
                <w:sz w:val="22"/>
                <w:szCs w:val="22"/>
                <w:lang w:val="fr-FR"/>
              </w:rPr>
              <w:t>19 Décembre</w:t>
            </w:r>
            <w:r w:rsidR="009F5B43" w:rsidRPr="009F5B43">
              <w:rPr>
                <w:rFonts w:ascii="Calibri" w:hAnsi="Calibri" w:cs="Calibri"/>
                <w:b/>
                <w:sz w:val="22"/>
                <w:szCs w:val="22"/>
                <w:lang w:val="fr-FR"/>
              </w:rPr>
              <w:t>201</w:t>
            </w:r>
            <w:r w:rsidR="00AE0A02">
              <w:rPr>
                <w:rFonts w:ascii="Calibri" w:hAnsi="Calibri" w:cs="Calibri"/>
                <w:b/>
                <w:sz w:val="22"/>
                <w:szCs w:val="22"/>
                <w:lang w:val="fr-FR"/>
              </w:rPr>
              <w:t>7</w:t>
            </w:r>
            <w:r w:rsidR="009F5B43" w:rsidRPr="009F5B43">
              <w:rPr>
                <w:rFonts w:ascii="Calibri" w:hAnsi="Calibri" w:cs="Calibri"/>
                <w:b/>
                <w:sz w:val="22"/>
                <w:szCs w:val="22"/>
                <w:lang w:val="fr-FR"/>
              </w:rPr>
              <w:t xml:space="preserve"> à 1</w:t>
            </w:r>
            <w:r w:rsidR="006E1984">
              <w:rPr>
                <w:rFonts w:ascii="Calibri" w:hAnsi="Calibri" w:cs="Calibri"/>
                <w:b/>
                <w:sz w:val="22"/>
                <w:szCs w:val="22"/>
                <w:lang w:val="fr-FR"/>
              </w:rPr>
              <w:t>2</w:t>
            </w:r>
            <w:r w:rsidR="009F5B43" w:rsidRPr="009F5B43">
              <w:rPr>
                <w:rFonts w:ascii="Calibri" w:hAnsi="Calibri" w:cs="Calibri"/>
                <w:b/>
                <w:sz w:val="22"/>
                <w:szCs w:val="22"/>
                <w:lang w:val="fr-FR"/>
              </w:rPr>
              <w:t xml:space="preserve"> h</w:t>
            </w:r>
            <w:r w:rsidR="00A52600">
              <w:rPr>
                <w:rFonts w:ascii="Calibri" w:hAnsi="Calibri" w:cs="Calibri"/>
                <w:b/>
                <w:sz w:val="22"/>
                <w:szCs w:val="22"/>
                <w:lang w:val="fr-FR"/>
              </w:rPr>
              <w:t>0</w:t>
            </w:r>
            <w:r w:rsidR="00E13652">
              <w:rPr>
                <w:rFonts w:ascii="Calibri" w:hAnsi="Calibri" w:cs="Calibri"/>
                <w:b/>
                <w:sz w:val="22"/>
                <w:szCs w:val="22"/>
                <w:lang w:val="fr-FR"/>
              </w:rPr>
              <w:t>0</w:t>
            </w:r>
            <w:r w:rsidR="009F5B43" w:rsidRPr="009F5B43">
              <w:rPr>
                <w:rFonts w:ascii="Calibri" w:hAnsi="Calibri" w:cs="Calibri"/>
                <w:b/>
                <w:sz w:val="22"/>
                <w:szCs w:val="22"/>
                <w:lang w:val="fr-FR"/>
              </w:rPr>
              <w:t xml:space="preserve"> (heure de Kinshasa) </w:t>
            </w:r>
          </w:p>
        </w:tc>
      </w:tr>
      <w:tr w:rsidR="00145CC7" w:rsidRPr="003F60E1" w:rsidTr="00972ACB">
        <w:tc>
          <w:tcPr>
            <w:tcW w:w="2970" w:type="dxa"/>
          </w:tcPr>
          <w:p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5"/>
            </w:r>
          </w:p>
        </w:tc>
        <w:tc>
          <w:tcPr>
            <w:tcW w:w="6210" w:type="dxa"/>
          </w:tcPr>
          <w:p w:rsidR="00145CC7" w:rsidRPr="001E0BDB" w:rsidRDefault="00A35A52" w:rsidP="009F5B43">
            <w:pPr>
              <w:numPr>
                <w:ilvl w:val="0"/>
                <w:numId w:val="2"/>
              </w:numPr>
              <w:ind w:left="432"/>
              <w:rPr>
                <w:rFonts w:ascii="Calibri" w:hAnsi="Calibri" w:cs="Calibri"/>
                <w:iCs/>
                <w:sz w:val="22"/>
                <w:szCs w:val="22"/>
                <w:lang w:val="fr-FR"/>
              </w:rPr>
            </w:pPr>
            <w:r w:rsidRPr="00567DB1">
              <w:rPr>
                <w:rFonts w:ascii="Calibri" w:hAnsi="Calibri" w:cs="Calibri"/>
                <w:b/>
                <w:iCs/>
                <w:sz w:val="22"/>
                <w:szCs w:val="22"/>
                <w:lang w:val="fr-FR"/>
              </w:rPr>
              <w:t>l</w:t>
            </w:r>
            <w:r w:rsidR="00F509B3" w:rsidRPr="00567DB1">
              <w:rPr>
                <w:rFonts w:ascii="Calibri" w:hAnsi="Calibri" w:cs="Calibri"/>
                <w:b/>
                <w:iCs/>
                <w:sz w:val="22"/>
                <w:szCs w:val="22"/>
                <w:lang w:val="fr-FR"/>
              </w:rPr>
              <w:t>e fo</w:t>
            </w:r>
            <w:r w:rsidR="00E63A2D" w:rsidRPr="00567DB1">
              <w:rPr>
                <w:rFonts w:ascii="Calibri" w:hAnsi="Calibri" w:cs="Calibri"/>
                <w:b/>
                <w:iCs/>
                <w:sz w:val="22"/>
                <w:szCs w:val="22"/>
                <w:lang w:val="fr-FR"/>
              </w:rPr>
              <w:t>rmulaire fourni dans l’annexe 2, dûment rempli, conformément à la liste des exigences indiquées dans l’annexe 1 ;</w:t>
            </w:r>
          </w:p>
          <w:p w:rsidR="001E0BDB" w:rsidRPr="009F5B43" w:rsidDel="00F84374" w:rsidRDefault="001E0BDB" w:rsidP="005C346A">
            <w:pPr>
              <w:numPr>
                <w:ilvl w:val="0"/>
                <w:numId w:val="2"/>
              </w:numPr>
              <w:ind w:left="432"/>
              <w:rPr>
                <w:rFonts w:ascii="Calibri" w:hAnsi="Calibri" w:cs="Calibri"/>
                <w:iCs/>
                <w:sz w:val="22"/>
                <w:szCs w:val="22"/>
                <w:lang w:val="fr-FR"/>
              </w:rPr>
            </w:pPr>
            <w:r w:rsidRPr="001E0BDB">
              <w:rPr>
                <w:rFonts w:ascii="Calibri" w:hAnsi="Calibri" w:cs="Calibri"/>
                <w:b/>
                <w:iCs/>
                <w:sz w:val="22"/>
                <w:szCs w:val="22"/>
                <w:highlight w:val="yellow"/>
                <w:lang w:val="fr-FR"/>
              </w:rPr>
              <w:t xml:space="preserve">le soumissionnaire </w:t>
            </w:r>
            <w:r w:rsidR="005C346A">
              <w:rPr>
                <w:rFonts w:ascii="Calibri" w:hAnsi="Calibri" w:cs="Calibri"/>
                <w:b/>
                <w:iCs/>
                <w:sz w:val="22"/>
                <w:szCs w:val="22"/>
                <w:highlight w:val="yellow"/>
                <w:lang w:val="fr-FR"/>
              </w:rPr>
              <w:t xml:space="preserve">doit </w:t>
            </w:r>
            <w:r w:rsidRPr="001E0BDB">
              <w:rPr>
                <w:rFonts w:ascii="Calibri" w:hAnsi="Calibri" w:cs="Calibri"/>
                <w:b/>
                <w:iCs/>
                <w:sz w:val="22"/>
                <w:szCs w:val="22"/>
                <w:highlight w:val="yellow"/>
                <w:lang w:val="fr-FR"/>
              </w:rPr>
              <w:t xml:space="preserve">fournir un échantillon </w:t>
            </w:r>
            <w:r w:rsidR="005B5151">
              <w:rPr>
                <w:rFonts w:ascii="Calibri" w:hAnsi="Calibri" w:cs="Calibri"/>
                <w:b/>
                <w:iCs/>
                <w:sz w:val="22"/>
                <w:szCs w:val="22"/>
                <w:highlight w:val="yellow"/>
                <w:lang w:val="fr-FR"/>
              </w:rPr>
              <w:t xml:space="preserve">de </w:t>
            </w:r>
            <w:r w:rsidR="0021116A">
              <w:rPr>
                <w:rFonts w:ascii="Calibri" w:hAnsi="Calibri" w:cs="Calibri"/>
                <w:b/>
                <w:iCs/>
                <w:sz w:val="22"/>
                <w:szCs w:val="22"/>
                <w:highlight w:val="yellow"/>
                <w:lang w:val="fr-FR"/>
              </w:rPr>
              <w:t>Gilet et Casquette</w:t>
            </w:r>
            <w:r w:rsidRPr="001E0BDB">
              <w:rPr>
                <w:rFonts w:ascii="Calibri" w:hAnsi="Calibri" w:cs="Calibri"/>
                <w:b/>
                <w:iCs/>
                <w:sz w:val="22"/>
                <w:szCs w:val="22"/>
                <w:highlight w:val="yellow"/>
                <w:lang w:val="fr-FR"/>
              </w:rPr>
              <w:t>compatible aux spécifications requises  dans l’annexe 1</w:t>
            </w:r>
            <w:r w:rsidR="00412614">
              <w:rPr>
                <w:rFonts w:ascii="Calibri" w:hAnsi="Calibri" w:cs="Calibri"/>
                <w:b/>
                <w:iCs/>
                <w:sz w:val="22"/>
                <w:szCs w:val="22"/>
                <w:lang w:val="fr-FR"/>
              </w:rPr>
              <w:t xml:space="preserve"> (ou à défaut fournir des images)</w:t>
            </w:r>
          </w:p>
        </w:tc>
      </w:tr>
      <w:tr w:rsidR="00145CC7" w:rsidRPr="003E5C21" w:rsidTr="00972ACB">
        <w:tc>
          <w:tcPr>
            <w:tcW w:w="2970" w:type="dxa"/>
          </w:tcPr>
          <w:p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210" w:type="dxa"/>
          </w:tcPr>
          <w:p w:rsidR="00145CC7" w:rsidRPr="00567DB1" w:rsidRDefault="00145CC7" w:rsidP="00972ACB">
            <w:pPr>
              <w:tabs>
                <w:tab w:val="left" w:pos="940"/>
              </w:tabs>
              <w:rPr>
                <w:rFonts w:ascii="Calibri" w:hAnsi="Calibri" w:cs="Calibri"/>
                <w:b/>
                <w:sz w:val="22"/>
                <w:szCs w:val="22"/>
                <w:lang w:val="fr-FR"/>
              </w:rPr>
            </w:pPr>
            <w:r w:rsidRPr="00567DB1">
              <w:rPr>
                <w:rFonts w:ascii="Calibri" w:hAnsi="Calibri" w:cs="Calibri"/>
                <w:b/>
                <w:sz w:val="22"/>
                <w:szCs w:val="22"/>
                <w:lang w:val="fr-FR"/>
              </w:rPr>
              <w:sym w:font="Marlett" w:char="F031"/>
            </w:r>
            <w:r w:rsidRPr="00567DB1">
              <w:rPr>
                <w:rFonts w:ascii="Calibri" w:hAnsi="Calibri" w:cs="Calibri"/>
                <w:b/>
                <w:sz w:val="22"/>
                <w:szCs w:val="22"/>
                <w:lang w:val="fr-FR"/>
              </w:rPr>
              <w:t xml:space="preserve"> 120 </w:t>
            </w:r>
            <w:r w:rsidR="00C61FB1" w:rsidRPr="00567DB1">
              <w:rPr>
                <w:rFonts w:ascii="Calibri" w:hAnsi="Calibri" w:cs="Calibri"/>
                <w:b/>
                <w:sz w:val="22"/>
                <w:szCs w:val="22"/>
                <w:lang w:val="fr-FR"/>
              </w:rPr>
              <w:t>jours</w:t>
            </w:r>
          </w:p>
          <w:p w:rsidR="00567DB1" w:rsidRDefault="00567DB1" w:rsidP="00655E05">
            <w:pPr>
              <w:tabs>
                <w:tab w:val="left" w:pos="940"/>
              </w:tabs>
              <w:rPr>
                <w:rFonts w:ascii="Calibri" w:hAnsi="Calibri" w:cs="Calibri"/>
                <w:iCs/>
                <w:sz w:val="22"/>
                <w:szCs w:val="22"/>
                <w:lang w:val="fr-FR"/>
              </w:rPr>
            </w:pPr>
          </w:p>
          <w:p w:rsidR="00145CC7" w:rsidRPr="00102B28" w:rsidRDefault="00145CC7" w:rsidP="00655E05">
            <w:pPr>
              <w:tabs>
                <w:tab w:val="left" w:pos="940"/>
              </w:tabs>
              <w:rPr>
                <w:rFonts w:ascii="Calibri" w:hAnsi="Calibri" w:cs="Calibri"/>
                <w:sz w:val="22"/>
                <w:szCs w:val="22"/>
                <w:lang w:val="fr-FR"/>
              </w:rPr>
            </w:pPr>
          </w:p>
        </w:tc>
      </w:tr>
      <w:tr w:rsidR="00145CC7" w:rsidRPr="00E43479" w:rsidTr="00972ACB">
        <w:tc>
          <w:tcPr>
            <w:tcW w:w="2970" w:type="dxa"/>
          </w:tcPr>
          <w:p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p w:rsidR="00145CC7" w:rsidRPr="00102B28" w:rsidRDefault="00145CC7" w:rsidP="00972ACB">
            <w:pPr>
              <w:rPr>
                <w:rFonts w:ascii="Calibri" w:hAnsi="Calibri" w:cs="Calibri"/>
                <w:sz w:val="22"/>
                <w:szCs w:val="22"/>
                <w:lang w:val="fr-FR"/>
              </w:rPr>
            </w:pPr>
          </w:p>
        </w:tc>
        <w:tc>
          <w:tcPr>
            <w:tcW w:w="6210" w:type="dxa"/>
          </w:tcPr>
          <w:p w:rsidR="00145CC7" w:rsidRPr="00567DB1" w:rsidRDefault="00145CC7" w:rsidP="00D159EA">
            <w:pPr>
              <w:rPr>
                <w:rFonts w:ascii="Calibri" w:hAnsi="Calibri" w:cs="Calibri"/>
                <w:b/>
                <w:sz w:val="22"/>
                <w:szCs w:val="22"/>
                <w:lang w:val="fr-FR"/>
              </w:rPr>
            </w:pPr>
            <w:r w:rsidRPr="00567DB1">
              <w:rPr>
                <w:rFonts w:ascii="Calibri" w:hAnsi="Calibri" w:cs="Calibri"/>
                <w:b/>
                <w:sz w:val="22"/>
                <w:szCs w:val="22"/>
                <w:lang w:val="fr-FR"/>
              </w:rPr>
              <w:sym w:font="Marlett" w:char="F031"/>
            </w:r>
            <w:r w:rsidR="00D159EA">
              <w:rPr>
                <w:rFonts w:ascii="Calibri" w:hAnsi="Calibri" w:cs="Calibri"/>
                <w:b/>
                <w:sz w:val="22"/>
                <w:szCs w:val="22"/>
                <w:lang w:val="fr-FR"/>
              </w:rPr>
              <w:t>Non autorisés</w:t>
            </w:r>
          </w:p>
        </w:tc>
      </w:tr>
      <w:tr w:rsidR="00145CC7" w:rsidRPr="003F60E1" w:rsidTr="00972ACB">
        <w:tc>
          <w:tcPr>
            <w:tcW w:w="2970" w:type="dxa"/>
          </w:tcPr>
          <w:p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t>Conditions de paiement</w:t>
            </w:r>
            <w:r w:rsidR="00145CC7" w:rsidRPr="00102B28">
              <w:rPr>
                <w:rStyle w:val="Appelnotedebasdep"/>
                <w:rFonts w:ascii="Calibri" w:hAnsi="Calibri" w:cs="Calibri"/>
                <w:sz w:val="22"/>
                <w:szCs w:val="22"/>
                <w:lang w:val="fr-FR"/>
              </w:rPr>
              <w:footnoteReference w:id="6"/>
            </w:r>
          </w:p>
        </w:tc>
        <w:tc>
          <w:tcPr>
            <w:tcW w:w="6210" w:type="dxa"/>
          </w:tcPr>
          <w:p w:rsidR="00145CC7" w:rsidRPr="00102B28" w:rsidRDefault="00145CC7" w:rsidP="009F5B43">
            <w:pPr>
              <w:numPr>
                <w:ilvl w:val="0"/>
                <w:numId w:val="1"/>
              </w:numPr>
              <w:ind w:left="432"/>
              <w:rPr>
                <w:rFonts w:ascii="Calibri" w:hAnsi="Calibri" w:cs="Calibri"/>
                <w:sz w:val="22"/>
                <w:szCs w:val="22"/>
                <w:lang w:val="fr-FR"/>
              </w:rPr>
            </w:pPr>
            <w:r w:rsidRPr="00102B28">
              <w:rPr>
                <w:rFonts w:ascii="Calibri" w:hAnsi="Calibri" w:cs="Calibri"/>
                <w:sz w:val="22"/>
                <w:szCs w:val="22"/>
                <w:lang w:val="fr-FR"/>
              </w:rPr>
              <w:t xml:space="preserve">100% </w:t>
            </w:r>
            <w:r w:rsidR="00567DB1">
              <w:rPr>
                <w:rFonts w:ascii="Calibri" w:hAnsi="Calibri" w:cs="Calibri"/>
                <w:sz w:val="22"/>
                <w:szCs w:val="22"/>
                <w:lang w:val="fr-FR"/>
              </w:rPr>
              <w:t xml:space="preserve">après la livraison complète des </w:t>
            </w:r>
            <w:r w:rsidR="009F5B43">
              <w:rPr>
                <w:rFonts w:ascii="Calibri" w:hAnsi="Calibri" w:cs="Calibri"/>
                <w:sz w:val="22"/>
                <w:szCs w:val="22"/>
                <w:lang w:val="fr-FR"/>
              </w:rPr>
              <w:t>rapports</w:t>
            </w:r>
          </w:p>
        </w:tc>
      </w:tr>
      <w:tr w:rsidR="00145CC7" w:rsidRPr="003F60E1" w:rsidTr="00972ACB">
        <w:trPr>
          <w:cantSplit/>
          <w:trHeight w:val="460"/>
        </w:trPr>
        <w:tc>
          <w:tcPr>
            <w:tcW w:w="2970" w:type="dxa"/>
          </w:tcPr>
          <w:p w:rsidR="00145CC7" w:rsidRDefault="00A72035" w:rsidP="00567DB1">
            <w:pPr>
              <w:rPr>
                <w:rFonts w:ascii="Calibri" w:hAnsi="Calibri" w:cs="Calibri"/>
                <w:sz w:val="22"/>
                <w:szCs w:val="22"/>
                <w:lang w:val="fr-FR"/>
              </w:rPr>
            </w:pPr>
            <w:r w:rsidRPr="00102B28">
              <w:rPr>
                <w:rFonts w:ascii="Calibri" w:hAnsi="Calibri" w:cs="Calibri"/>
                <w:sz w:val="22"/>
                <w:szCs w:val="22"/>
                <w:lang w:val="fr-FR"/>
              </w:rPr>
              <w:lastRenderedPageBreak/>
              <w:t>Critères d’évaluation</w:t>
            </w:r>
          </w:p>
          <w:p w:rsidR="0043539A" w:rsidRDefault="0043539A" w:rsidP="00567DB1">
            <w:pPr>
              <w:rPr>
                <w:rFonts w:ascii="Calibri" w:hAnsi="Calibri" w:cs="Calibri"/>
                <w:sz w:val="22"/>
                <w:szCs w:val="22"/>
                <w:lang w:val="fr-FR"/>
              </w:rPr>
            </w:pPr>
          </w:p>
          <w:p w:rsidR="0043539A" w:rsidRDefault="0043539A" w:rsidP="00567DB1">
            <w:pPr>
              <w:rPr>
                <w:rFonts w:ascii="Calibri" w:hAnsi="Calibri" w:cs="Calibri"/>
                <w:sz w:val="22"/>
                <w:szCs w:val="22"/>
                <w:lang w:val="fr-FR"/>
              </w:rPr>
            </w:pPr>
          </w:p>
          <w:p w:rsidR="0043539A" w:rsidRPr="00102B28" w:rsidRDefault="0043539A" w:rsidP="00567DB1">
            <w:pPr>
              <w:rPr>
                <w:rFonts w:ascii="Calibri" w:hAnsi="Calibri" w:cs="Calibri"/>
                <w:sz w:val="22"/>
                <w:szCs w:val="22"/>
                <w:lang w:val="fr-FR"/>
              </w:rPr>
            </w:pPr>
          </w:p>
        </w:tc>
        <w:tc>
          <w:tcPr>
            <w:tcW w:w="6210" w:type="dxa"/>
          </w:tcPr>
          <w:p w:rsidR="00145CC7" w:rsidRPr="00567DB1" w:rsidRDefault="00657CF2" w:rsidP="00145CC7">
            <w:pPr>
              <w:numPr>
                <w:ilvl w:val="0"/>
                <w:numId w:val="5"/>
              </w:numPr>
              <w:ind w:left="342"/>
              <w:rPr>
                <w:rFonts w:ascii="Calibri" w:hAnsi="Calibri" w:cs="Calibri"/>
                <w:b/>
                <w:sz w:val="22"/>
                <w:szCs w:val="22"/>
                <w:lang w:val="fr-FR"/>
              </w:rPr>
            </w:pPr>
            <w:r w:rsidRPr="00567DB1">
              <w:rPr>
                <w:rFonts w:ascii="Calibri" w:hAnsi="Calibri" w:cs="Calibri"/>
                <w:b/>
                <w:sz w:val="22"/>
                <w:szCs w:val="22"/>
                <w:lang w:val="fr-FR"/>
              </w:rPr>
              <w:t>Conformité technique/plein respect des exigences et prix le plus bas</w:t>
            </w:r>
            <w:r w:rsidR="00145CC7" w:rsidRPr="00567DB1">
              <w:rPr>
                <w:rStyle w:val="Appelnotedebasdep"/>
                <w:rFonts w:ascii="Calibri" w:hAnsi="Calibri" w:cs="Calibri"/>
                <w:b/>
                <w:sz w:val="22"/>
                <w:szCs w:val="22"/>
                <w:lang w:val="fr-FR"/>
              </w:rPr>
              <w:footnoteReference w:id="7"/>
            </w:r>
          </w:p>
          <w:p w:rsidR="00914DA4" w:rsidRPr="00102B28" w:rsidRDefault="00692941" w:rsidP="00763C5D">
            <w:pPr>
              <w:numPr>
                <w:ilvl w:val="0"/>
                <w:numId w:val="5"/>
              </w:numPr>
              <w:ind w:left="342"/>
              <w:rPr>
                <w:rFonts w:ascii="Calibri" w:hAnsi="Calibri" w:cs="Calibri"/>
                <w:sz w:val="22"/>
                <w:szCs w:val="22"/>
                <w:lang w:val="fr-FR"/>
              </w:rPr>
            </w:pPr>
            <w:r w:rsidRPr="00567DB1">
              <w:rPr>
                <w:rFonts w:ascii="Calibri" w:hAnsi="Calibri" w:cs="Calibri"/>
                <w:b/>
                <w:sz w:val="22"/>
                <w:szCs w:val="22"/>
                <w:lang w:val="fr-FR"/>
              </w:rPr>
              <w:t>Délai de l</w:t>
            </w:r>
            <w:r w:rsidR="00220CD4" w:rsidRPr="00567DB1">
              <w:rPr>
                <w:rFonts w:ascii="Calibri" w:hAnsi="Calibri" w:cs="Calibri"/>
                <w:b/>
                <w:sz w:val="22"/>
                <w:szCs w:val="22"/>
                <w:lang w:val="fr-FR"/>
              </w:rPr>
              <w:t xml:space="preserve">ivraison </w:t>
            </w:r>
            <w:r w:rsidRPr="00567DB1">
              <w:rPr>
                <w:rFonts w:ascii="Calibri" w:hAnsi="Calibri" w:cs="Calibri"/>
                <w:b/>
                <w:sz w:val="22"/>
                <w:szCs w:val="22"/>
                <w:lang w:val="fr-FR"/>
              </w:rPr>
              <w:t>le plus court</w:t>
            </w:r>
            <w:r w:rsidR="009F5B43">
              <w:rPr>
                <w:rFonts w:ascii="Calibri" w:hAnsi="Calibri" w:cs="Calibri"/>
                <w:b/>
                <w:sz w:val="22"/>
                <w:szCs w:val="22"/>
                <w:lang w:val="fr-FR"/>
              </w:rPr>
              <w:t>ou conforme à la demande de prix</w:t>
            </w:r>
          </w:p>
        </w:tc>
      </w:tr>
      <w:tr w:rsidR="00145CC7" w:rsidRPr="003F60E1" w:rsidTr="00972ACB">
        <w:tblPrEx>
          <w:tblLook w:val="04A0"/>
        </w:tblPrEx>
        <w:tc>
          <w:tcPr>
            <w:tcW w:w="2970" w:type="dxa"/>
            <w:shd w:val="clear" w:color="auto" w:fill="auto"/>
          </w:tcPr>
          <w:p w:rsidR="00145CC7" w:rsidRPr="00102B28" w:rsidRDefault="009B7D78" w:rsidP="00972ACB">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p w:rsidR="00145CC7" w:rsidRPr="00102B28" w:rsidRDefault="00145CC7" w:rsidP="00972ACB">
            <w:pPr>
              <w:rPr>
                <w:rFonts w:ascii="Calibri" w:hAnsi="Calibri" w:cs="Calibri"/>
                <w:bCs/>
                <w:sz w:val="22"/>
                <w:szCs w:val="22"/>
                <w:lang w:val="fr-FR"/>
              </w:rPr>
            </w:pPr>
          </w:p>
        </w:tc>
        <w:tc>
          <w:tcPr>
            <w:tcW w:w="6210" w:type="dxa"/>
            <w:shd w:val="clear" w:color="auto" w:fill="auto"/>
          </w:tcPr>
          <w:p w:rsidR="00145CC7" w:rsidRPr="00102B28" w:rsidRDefault="00145CC7" w:rsidP="00567DB1">
            <w:pPr>
              <w:pStyle w:val="BankNormal"/>
              <w:tabs>
                <w:tab w:val="left" w:pos="342"/>
                <w:tab w:val="right" w:pos="7218"/>
              </w:tabs>
              <w:spacing w:after="0"/>
              <w:ind w:left="378"/>
              <w:rPr>
                <w:rFonts w:ascii="Calibri" w:hAnsi="Calibri" w:cs="Calibri"/>
                <w:bCs/>
                <w:sz w:val="22"/>
                <w:szCs w:val="22"/>
                <w:lang w:val="fr-FR"/>
              </w:rPr>
            </w:pPr>
          </w:p>
          <w:p w:rsidR="00145CC7" w:rsidRPr="00567DB1" w:rsidRDefault="00CC1528" w:rsidP="00E57573">
            <w:pPr>
              <w:pStyle w:val="BankNormal"/>
              <w:numPr>
                <w:ilvl w:val="0"/>
                <w:numId w:val="14"/>
              </w:numPr>
              <w:tabs>
                <w:tab w:val="left" w:pos="342"/>
                <w:tab w:val="right" w:pos="7218"/>
              </w:tabs>
              <w:spacing w:after="0"/>
              <w:ind w:left="378"/>
              <w:rPr>
                <w:rFonts w:ascii="Calibri" w:hAnsi="Calibri" w:cs="Calibri"/>
                <w:b/>
                <w:bCs/>
                <w:sz w:val="22"/>
                <w:szCs w:val="22"/>
                <w:lang w:val="fr-FR"/>
              </w:rPr>
            </w:pPr>
            <w:r w:rsidRPr="00567DB1">
              <w:rPr>
                <w:rFonts w:ascii="Calibri" w:hAnsi="Calibri" w:cs="Calibri"/>
                <w:b/>
                <w:sz w:val="22"/>
                <w:szCs w:val="22"/>
                <w:lang w:val="fr-FR"/>
              </w:rPr>
              <w:t xml:space="preserve">Un </w:t>
            </w:r>
            <w:r w:rsidR="00010461">
              <w:rPr>
                <w:rFonts w:ascii="Calibri" w:hAnsi="Calibri" w:cs="Calibri"/>
                <w:b/>
                <w:sz w:val="22"/>
                <w:szCs w:val="22"/>
                <w:lang w:val="fr-FR"/>
              </w:rPr>
              <w:t>fournisseur</w:t>
            </w:r>
            <w:r w:rsidRPr="00567DB1">
              <w:rPr>
                <w:rFonts w:ascii="Calibri" w:hAnsi="Calibri" w:cs="Calibri"/>
                <w:b/>
                <w:sz w:val="22"/>
                <w:szCs w:val="22"/>
                <w:lang w:val="fr-FR"/>
              </w:rPr>
              <w:t>, en fonction des facteurs</w:t>
            </w:r>
            <w:r w:rsidR="007E17F5" w:rsidRPr="00567DB1">
              <w:rPr>
                <w:rFonts w:ascii="Calibri" w:hAnsi="Calibri" w:cs="Calibri"/>
                <w:b/>
                <w:sz w:val="22"/>
                <w:szCs w:val="22"/>
                <w:lang w:val="fr-FR"/>
              </w:rPr>
              <w:t xml:space="preserve"> suivants</w:t>
            </w:r>
            <w:r w:rsidR="00956625" w:rsidRPr="00567DB1">
              <w:rPr>
                <w:rFonts w:ascii="Calibri" w:hAnsi="Calibri" w:cs="Calibri"/>
                <w:b/>
                <w:sz w:val="22"/>
                <w:szCs w:val="22"/>
                <w:lang w:val="fr-FR"/>
              </w:rPr>
              <w:t> :</w:t>
            </w:r>
            <w:r w:rsidR="00567DB1" w:rsidRPr="00567DB1">
              <w:rPr>
                <w:rFonts w:ascii="Calibri" w:hAnsi="Calibri" w:cs="Calibri"/>
                <w:b/>
                <w:i/>
                <w:sz w:val="22"/>
                <w:szCs w:val="22"/>
                <w:lang w:val="fr-FR"/>
              </w:rPr>
              <w:t xml:space="preserve">Mieux offrants </w:t>
            </w:r>
          </w:p>
        </w:tc>
      </w:tr>
      <w:tr w:rsidR="00145CC7" w:rsidRPr="00E43479" w:rsidTr="00972ACB">
        <w:tblPrEx>
          <w:tblLook w:val="04A0"/>
        </w:tblPrEx>
        <w:tc>
          <w:tcPr>
            <w:tcW w:w="2970" w:type="dxa"/>
            <w:shd w:val="clear" w:color="auto" w:fill="auto"/>
          </w:tcPr>
          <w:p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shd w:val="clear" w:color="auto" w:fill="auto"/>
          </w:tcPr>
          <w:p w:rsidR="00B438A2" w:rsidRPr="00102B28" w:rsidRDefault="007B322E" w:rsidP="00B438A2">
            <w:pPr>
              <w:pStyle w:val="BankNormal"/>
              <w:numPr>
                <w:ilvl w:val="2"/>
                <w:numId w:val="13"/>
              </w:numPr>
              <w:spacing w:after="0"/>
              <w:ind w:left="342" w:hanging="342"/>
              <w:rPr>
                <w:rFonts w:ascii="Calibri" w:hAnsi="Calibri" w:cs="Calibri"/>
                <w:snapToGrid w:val="0"/>
                <w:sz w:val="22"/>
                <w:szCs w:val="22"/>
                <w:lang w:val="fr-FR"/>
              </w:rPr>
            </w:pPr>
            <w:r w:rsidRPr="00B438A2">
              <w:rPr>
                <w:rFonts w:ascii="Calibri" w:hAnsi="Calibri" w:cs="Calibri"/>
                <w:b/>
                <w:snapToGrid w:val="0"/>
                <w:sz w:val="22"/>
                <w:szCs w:val="22"/>
                <w:lang w:val="fr-FR"/>
              </w:rPr>
              <w:t>Bon de commande</w:t>
            </w:r>
          </w:p>
          <w:p w:rsidR="00145CC7" w:rsidRPr="00102B28" w:rsidRDefault="00145CC7" w:rsidP="00B438A2">
            <w:pPr>
              <w:pStyle w:val="BankNormal"/>
              <w:spacing w:after="0"/>
              <w:ind w:left="342"/>
              <w:rPr>
                <w:rFonts w:ascii="Calibri" w:hAnsi="Calibri" w:cs="Calibri"/>
                <w:snapToGrid w:val="0"/>
                <w:sz w:val="22"/>
                <w:szCs w:val="22"/>
                <w:lang w:val="fr-FR"/>
              </w:rPr>
            </w:pPr>
          </w:p>
        </w:tc>
      </w:tr>
      <w:tr w:rsidR="00145CC7" w:rsidRPr="003F60E1" w:rsidTr="00972ACB">
        <w:tc>
          <w:tcPr>
            <w:tcW w:w="2970" w:type="dxa"/>
          </w:tcPr>
          <w:p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tcPr>
          <w:p w:rsidR="00145CC7" w:rsidRPr="00102B28" w:rsidRDefault="00597268" w:rsidP="00B438A2">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 xml:space="preserve">contrat en cas de </w:t>
            </w:r>
            <w:r w:rsidR="00B438A2">
              <w:rPr>
                <w:rFonts w:ascii="Calibri" w:hAnsi="Calibri" w:cs="Calibri"/>
                <w:snapToGrid w:val="0"/>
                <w:sz w:val="22"/>
                <w:szCs w:val="22"/>
                <w:lang w:val="fr-FR"/>
              </w:rPr>
              <w:t>livraison des biens non conformes aux spécifications techniques</w:t>
            </w:r>
          </w:p>
        </w:tc>
      </w:tr>
      <w:tr w:rsidR="00145CC7" w:rsidRPr="003F60E1" w:rsidTr="00972ACB">
        <w:tc>
          <w:tcPr>
            <w:tcW w:w="2970" w:type="dxa"/>
          </w:tcPr>
          <w:p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tcPr>
          <w:p w:rsidR="00145CC7" w:rsidRPr="00B438A2" w:rsidDel="00307F3E" w:rsidRDefault="00C40897" w:rsidP="00B438A2">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145CC7" w:rsidRPr="003F60E1" w:rsidTr="00972ACB">
        <w:trPr>
          <w:cantSplit/>
          <w:trHeight w:val="460"/>
        </w:trPr>
        <w:tc>
          <w:tcPr>
            <w:tcW w:w="2970" w:type="dxa"/>
          </w:tcPr>
          <w:p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8"/>
            </w:r>
          </w:p>
        </w:tc>
        <w:tc>
          <w:tcPr>
            <w:tcW w:w="6210" w:type="dxa"/>
          </w:tcPr>
          <w:p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w:t>
            </w:r>
            <w:r w:rsidR="004B2F08" w:rsidRPr="00102B28">
              <w:rPr>
                <w:rFonts w:ascii="Calibri" w:hAnsi="Calibri" w:cs="Calibri"/>
                <w:sz w:val="22"/>
                <w:szCs w:val="22"/>
                <w:lang w:val="fr-FR"/>
              </w:rPr>
              <w:t>é</w:t>
            </w:r>
            <w:r w:rsidRPr="00102B28">
              <w:rPr>
                <w:rFonts w:ascii="Calibri" w:hAnsi="Calibri" w:cs="Calibri"/>
                <w:sz w:val="22"/>
                <w:szCs w:val="22"/>
                <w:lang w:val="fr-FR"/>
              </w:rPr>
              <w:t xml:space="preserve">cifications </w:t>
            </w:r>
            <w:r w:rsidR="004B2F08" w:rsidRPr="00102B28">
              <w:rPr>
                <w:rFonts w:ascii="Calibri" w:hAnsi="Calibri" w:cs="Calibri"/>
                <w:sz w:val="22"/>
                <w:szCs w:val="22"/>
                <w:lang w:val="fr-FR"/>
              </w:rPr>
              <w:t>des biens requis</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1)</w:t>
            </w:r>
          </w:p>
          <w:p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2)</w:t>
            </w:r>
          </w:p>
          <w:p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3).  </w:t>
            </w:r>
          </w:p>
          <w:p w:rsidR="00145CC7" w:rsidRPr="00102B28" w:rsidRDefault="00393692" w:rsidP="00393692">
            <w:pPr>
              <w:rPr>
                <w:rFonts w:ascii="Calibri" w:hAnsi="Calibri" w:cs="Calibri"/>
                <w:sz w:val="22"/>
                <w:szCs w:val="22"/>
                <w:lang w:val="fr-FR"/>
              </w:rPr>
            </w:pPr>
            <w:r w:rsidRPr="00102B28">
              <w:rPr>
                <w:rFonts w:ascii="Calibri" w:hAnsi="Calibri" w:cs="Calibri"/>
                <w:sz w:val="22"/>
                <w:szCs w:val="22"/>
                <w:lang w:val="fr-FR"/>
              </w:rPr>
              <w:t>La non-acceptation des conditions générales (CG) constituera un motif d’élimination de la présente procédure d’achat</w:t>
            </w:r>
          </w:p>
        </w:tc>
      </w:tr>
      <w:tr w:rsidR="00145CC7" w:rsidRPr="003F60E1" w:rsidTr="00972ACB">
        <w:trPr>
          <w:cantSplit/>
          <w:trHeight w:val="460"/>
        </w:trPr>
        <w:tc>
          <w:tcPr>
            <w:tcW w:w="2970" w:type="dxa"/>
          </w:tcPr>
          <w:p w:rsidR="00145CC7" w:rsidRPr="00102B28" w:rsidRDefault="009F5B43" w:rsidP="00972ACB">
            <w:pPr>
              <w:rPr>
                <w:rFonts w:ascii="Calibri" w:hAnsi="Calibri" w:cs="Calibri"/>
                <w:sz w:val="22"/>
                <w:szCs w:val="22"/>
                <w:lang w:val="fr-FR"/>
              </w:rPr>
            </w:pPr>
            <w:r>
              <w:rPr>
                <w:rFonts w:ascii="Calibri" w:hAnsi="Calibri" w:cs="Calibri"/>
                <w:sz w:val="22"/>
                <w:szCs w:val="22"/>
                <w:lang w:val="fr-FR"/>
              </w:rPr>
              <w:t>Contact</w:t>
            </w:r>
            <w:r w:rsidR="00862D17" w:rsidRPr="00102B28">
              <w:rPr>
                <w:rFonts w:ascii="Calibri" w:hAnsi="Calibri" w:cs="Calibri"/>
                <w:sz w:val="22"/>
                <w:szCs w:val="22"/>
                <w:lang w:val="fr-FR"/>
              </w:rPr>
              <w:t xml:space="preserve"> pour les demandes de renseignements</w:t>
            </w:r>
          </w:p>
          <w:p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9"/>
            </w:r>
          </w:p>
        </w:tc>
        <w:tc>
          <w:tcPr>
            <w:tcW w:w="6210" w:type="dxa"/>
          </w:tcPr>
          <w:p w:rsidR="00B438A2" w:rsidRDefault="009F5B43" w:rsidP="00EB614B">
            <w:pPr>
              <w:rPr>
                <w:rFonts w:ascii="Calibri" w:hAnsi="Calibri" w:cs="Calibri"/>
                <w:snapToGrid w:val="0"/>
                <w:sz w:val="22"/>
                <w:szCs w:val="22"/>
                <w:lang w:val="fr-FR"/>
              </w:rPr>
            </w:pPr>
            <w:r>
              <w:rPr>
                <w:rFonts w:ascii="Calibri" w:hAnsi="Calibri" w:cs="Calibri"/>
                <w:snapToGrid w:val="0"/>
                <w:sz w:val="22"/>
                <w:szCs w:val="22"/>
                <w:lang w:val="fr-FR"/>
              </w:rPr>
              <w:t>« </w:t>
            </w:r>
            <w:r w:rsidRPr="009F5B43">
              <w:rPr>
                <w:rFonts w:ascii="Calibri" w:hAnsi="Calibri" w:cs="Calibri"/>
                <w:b/>
                <w:snapToGrid w:val="0"/>
                <w:sz w:val="22"/>
                <w:szCs w:val="22"/>
                <w:lang w:val="fr-FR"/>
              </w:rPr>
              <w:t>soumission.info</w:t>
            </w:r>
            <w:r w:rsidR="00B438A2" w:rsidRPr="009F5B43">
              <w:rPr>
                <w:rFonts w:ascii="Calibri" w:hAnsi="Calibri" w:cs="Calibri"/>
                <w:b/>
                <w:snapToGrid w:val="0"/>
                <w:sz w:val="22"/>
                <w:szCs w:val="22"/>
                <w:lang w:val="fr-FR"/>
              </w:rPr>
              <w:t>@undp.org</w:t>
            </w:r>
            <w:r>
              <w:rPr>
                <w:rFonts w:ascii="Calibri" w:hAnsi="Calibri" w:cs="Calibri"/>
                <w:snapToGrid w:val="0"/>
                <w:sz w:val="22"/>
                <w:szCs w:val="22"/>
                <w:lang w:val="fr-FR"/>
              </w:rPr>
              <w:t> »</w:t>
            </w:r>
          </w:p>
          <w:p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rsidR="00145CC7" w:rsidRPr="00102B28" w:rsidRDefault="00145CC7" w:rsidP="00145CC7">
      <w:pPr>
        <w:rPr>
          <w:rFonts w:ascii="Calibri" w:hAnsi="Calibri" w:cs="Calibri"/>
          <w:sz w:val="22"/>
          <w:szCs w:val="22"/>
          <w:lang w:val="fr-FR"/>
        </w:rPr>
      </w:pPr>
    </w:p>
    <w:p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rsidR="00145CC7" w:rsidRPr="00102B28" w:rsidRDefault="00145CC7" w:rsidP="00145CC7">
      <w:pPr>
        <w:rPr>
          <w:rFonts w:ascii="Calibri" w:hAnsi="Calibri" w:cs="Calibri"/>
          <w:sz w:val="22"/>
          <w:szCs w:val="22"/>
          <w:lang w:val="fr-FR"/>
        </w:rPr>
      </w:pPr>
    </w:p>
    <w:p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rsidR="00145CC7" w:rsidRPr="00102B28" w:rsidRDefault="00145CC7" w:rsidP="00145CC7">
      <w:pPr>
        <w:rPr>
          <w:rFonts w:ascii="Calibri" w:hAnsi="Calibri" w:cs="Calibri"/>
          <w:sz w:val="22"/>
          <w:szCs w:val="22"/>
          <w:lang w:val="fr-FR"/>
        </w:rPr>
      </w:pPr>
    </w:p>
    <w:p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145CC7" w:rsidRPr="00102B28" w:rsidRDefault="00145CC7" w:rsidP="00145CC7">
      <w:pPr>
        <w:ind w:firstLine="720"/>
        <w:jc w:val="both"/>
        <w:rPr>
          <w:rFonts w:ascii="Calibri" w:hAnsi="Calibri" w:cs="Calibri"/>
          <w:sz w:val="22"/>
          <w:szCs w:val="22"/>
          <w:lang w:val="fr-FR"/>
        </w:rPr>
      </w:pPr>
    </w:p>
    <w:p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181D99" w:rsidRPr="00102B28">
        <w:rPr>
          <w:rFonts w:ascii="Calibri" w:hAnsi="Calibri" w:cs="Calibri"/>
          <w:sz w:val="22"/>
          <w:szCs w:val="22"/>
          <w:lang w:val="fr-FR"/>
        </w:rPr>
        <w:t>son propre assureur.</w:t>
      </w:r>
    </w:p>
    <w:p w:rsidR="00145CC7" w:rsidRPr="00102B28" w:rsidRDefault="00145CC7" w:rsidP="00145CC7">
      <w:pPr>
        <w:ind w:firstLine="720"/>
        <w:jc w:val="both"/>
        <w:rPr>
          <w:rFonts w:ascii="Calibri" w:hAnsi="Calibri" w:cs="Calibri"/>
          <w:sz w:val="22"/>
          <w:szCs w:val="22"/>
          <w:lang w:val="fr-FR"/>
        </w:rPr>
      </w:pPr>
    </w:p>
    <w:p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145CC7" w:rsidRPr="00102B28" w:rsidRDefault="00145CC7" w:rsidP="00145CC7">
      <w:pPr>
        <w:jc w:val="both"/>
        <w:rPr>
          <w:rStyle w:val="lev"/>
          <w:rFonts w:ascii="Calibri" w:hAnsi="Calibri" w:cs="Calibri"/>
          <w:b w:val="0"/>
          <w:iCs/>
          <w:sz w:val="22"/>
          <w:szCs w:val="22"/>
          <w:lang w:val="fr-FR"/>
        </w:rPr>
      </w:pPr>
    </w:p>
    <w:p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rsidR="00145CC7" w:rsidRPr="00102B28" w:rsidRDefault="00145CC7" w:rsidP="00145CC7">
      <w:pPr>
        <w:ind w:firstLine="720"/>
        <w:rPr>
          <w:rFonts w:ascii="Calibri" w:hAnsi="Calibri" w:cs="Calibri"/>
          <w:sz w:val="22"/>
          <w:szCs w:val="22"/>
          <w:lang w:val="fr-FR"/>
        </w:rPr>
      </w:pPr>
    </w:p>
    <w:p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rsidR="00145CC7" w:rsidRPr="00102B28" w:rsidRDefault="00145CC7" w:rsidP="00145CC7">
      <w:pPr>
        <w:ind w:firstLine="720"/>
        <w:jc w:val="both"/>
        <w:rPr>
          <w:rFonts w:ascii="Calibri" w:hAnsi="Calibri" w:cs="Calibri"/>
          <w:sz w:val="22"/>
          <w:szCs w:val="22"/>
          <w:lang w:val="fr-FR"/>
        </w:rPr>
      </w:pPr>
    </w:p>
    <w:p w:rsidR="00145CC7" w:rsidRPr="00102B28" w:rsidRDefault="00145CC7" w:rsidP="00647990">
      <w:pPr>
        <w:jc w:val="both"/>
        <w:rPr>
          <w:rStyle w:val="lev"/>
          <w:rFonts w:ascii="Calibri" w:hAnsi="Calibr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hyperlink r:id="rId12" w:history="1">
        <w:r w:rsidRPr="00102B28">
          <w:rPr>
            <w:rStyle w:val="Lienhypertexte"/>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145CC7" w:rsidRPr="00102B28" w:rsidRDefault="00145CC7" w:rsidP="00145CC7">
      <w:pPr>
        <w:jc w:val="both"/>
        <w:rPr>
          <w:rFonts w:ascii="Calibri" w:hAnsi="Calibri" w:cs="Calibri"/>
          <w:sz w:val="22"/>
          <w:szCs w:val="22"/>
          <w:lang w:val="fr-FR"/>
        </w:rPr>
      </w:pPr>
    </w:p>
    <w:p w:rsidR="00145CC7" w:rsidRPr="00102B28" w:rsidRDefault="0061664C" w:rsidP="009F1413">
      <w:pPr>
        <w:ind w:firstLine="720"/>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3" w:history="1">
        <w:r w:rsidR="00145CC7" w:rsidRPr="00102B28">
          <w:rPr>
            <w:rStyle w:val="Lienhypertexte"/>
            <w:rFonts w:ascii="Calibri" w:hAnsi="Calibri" w:cs="Calibri"/>
            <w:sz w:val="22"/>
            <w:szCs w:val="22"/>
            <w:lang w:val="fr-FR"/>
          </w:rPr>
          <w:t>http://www.un.org/depts/ptd/pdf/conduct_english.pdf</w:t>
        </w:r>
      </w:hyperlink>
    </w:p>
    <w:p w:rsidR="00145CC7" w:rsidRPr="00102B28" w:rsidRDefault="00145CC7" w:rsidP="00145CC7">
      <w:pPr>
        <w:rPr>
          <w:rFonts w:ascii="Calibri" w:hAnsi="Calibri" w:cs="Calibri"/>
          <w:sz w:val="22"/>
          <w:szCs w:val="22"/>
          <w:lang w:val="fr-FR"/>
        </w:rPr>
      </w:pPr>
    </w:p>
    <w:p w:rsidR="00145CC7" w:rsidRPr="00102B28" w:rsidRDefault="0072571E" w:rsidP="00145CC7">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rsidR="00145CC7" w:rsidRDefault="00145CC7" w:rsidP="00145CC7">
      <w:pPr>
        <w:jc w:val="both"/>
        <w:rPr>
          <w:rStyle w:val="lev"/>
          <w:rFonts w:ascii="Calibri" w:hAnsi="Calibri" w:cs="Calibri"/>
          <w:b w:val="0"/>
          <w:iCs/>
          <w:sz w:val="22"/>
          <w:szCs w:val="22"/>
          <w:lang w:val="fr-FR"/>
        </w:rPr>
      </w:pPr>
    </w:p>
    <w:p w:rsidR="00010461" w:rsidRPr="00102B28" w:rsidRDefault="00010461" w:rsidP="00145CC7">
      <w:pPr>
        <w:jc w:val="both"/>
        <w:rPr>
          <w:rStyle w:val="lev"/>
          <w:rFonts w:ascii="Calibri" w:hAnsi="Calibri" w:cs="Calibri"/>
          <w:b w:val="0"/>
          <w:iCs/>
          <w:sz w:val="22"/>
          <w:szCs w:val="22"/>
          <w:lang w:val="fr-FR"/>
        </w:rPr>
      </w:pPr>
    </w:p>
    <w:p w:rsidR="00145CC7" w:rsidRPr="00102B28" w:rsidRDefault="0072571E" w:rsidP="00145CC7">
      <w:pPr>
        <w:ind w:left="5760" w:firstLine="720"/>
        <w:jc w:val="both"/>
        <w:rPr>
          <w:rFonts w:ascii="Calibri" w:hAnsi="Calibri" w:cs="Calibri"/>
          <w:iCs/>
          <w:snapToGrid w:val="0"/>
          <w:sz w:val="22"/>
          <w:szCs w:val="22"/>
          <w:lang w:val="fr-FR"/>
        </w:rPr>
      </w:pPr>
      <w:r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rsidR="00145CC7" w:rsidRDefault="00E30837" w:rsidP="00E30837">
      <w:pPr>
        <w:tabs>
          <w:tab w:val="left" w:pos="6555"/>
        </w:tabs>
        <w:rPr>
          <w:rFonts w:ascii="Calibri" w:hAnsi="Calibri" w:cs="Calibri"/>
          <w:sz w:val="22"/>
          <w:szCs w:val="22"/>
          <w:lang w:val="fr-FR"/>
        </w:rPr>
      </w:pPr>
      <w:r>
        <w:rPr>
          <w:rFonts w:ascii="Calibri" w:hAnsi="Calibri" w:cs="Calibri"/>
          <w:sz w:val="22"/>
          <w:szCs w:val="22"/>
          <w:lang w:val="fr-FR"/>
        </w:rPr>
        <w:tab/>
        <w:t xml:space="preserve">Procurement  </w:t>
      </w:r>
      <w:r w:rsidR="001E0BDB">
        <w:rPr>
          <w:rFonts w:ascii="Calibri" w:hAnsi="Calibri" w:cs="Calibri"/>
          <w:sz w:val="22"/>
          <w:szCs w:val="22"/>
          <w:lang w:val="fr-FR"/>
        </w:rPr>
        <w:t>Specialist</w:t>
      </w:r>
    </w:p>
    <w:p w:rsidR="00E30837" w:rsidRPr="00102B28" w:rsidRDefault="00E30837" w:rsidP="00E30837">
      <w:pPr>
        <w:tabs>
          <w:tab w:val="left" w:pos="6555"/>
        </w:tabs>
        <w:rPr>
          <w:rFonts w:ascii="Calibri" w:hAnsi="Calibri" w:cs="Calibri"/>
          <w:sz w:val="22"/>
          <w:szCs w:val="22"/>
          <w:lang w:val="fr-FR"/>
        </w:rPr>
      </w:pPr>
    </w:p>
    <w:p w:rsidR="00B438A2" w:rsidRDefault="00B438A2" w:rsidP="00145CC7">
      <w:pPr>
        <w:jc w:val="right"/>
        <w:rPr>
          <w:rFonts w:ascii="Calibri" w:hAnsi="Calibri" w:cs="Calibri"/>
          <w:b/>
          <w:sz w:val="22"/>
          <w:szCs w:val="22"/>
          <w:lang w:val="fr-FR"/>
        </w:rPr>
      </w:pPr>
    </w:p>
    <w:p w:rsidR="002517B2" w:rsidRDefault="002517B2" w:rsidP="00145CC7">
      <w:pPr>
        <w:jc w:val="right"/>
        <w:rPr>
          <w:rFonts w:ascii="Calibri" w:hAnsi="Calibri" w:cs="Calibri"/>
          <w:b/>
          <w:sz w:val="22"/>
          <w:szCs w:val="22"/>
          <w:lang w:val="fr-FR"/>
        </w:rPr>
      </w:pPr>
    </w:p>
    <w:p w:rsidR="00763C5D" w:rsidRDefault="00763C5D" w:rsidP="00145CC7">
      <w:pPr>
        <w:jc w:val="right"/>
        <w:rPr>
          <w:rFonts w:ascii="Calibri" w:hAnsi="Calibri" w:cs="Calibri"/>
          <w:b/>
          <w:sz w:val="22"/>
          <w:szCs w:val="22"/>
          <w:lang w:val="fr-FR"/>
        </w:rPr>
      </w:pPr>
    </w:p>
    <w:p w:rsidR="00145CC7" w:rsidRPr="00102B28" w:rsidRDefault="00145CC7" w:rsidP="00145CC7">
      <w:pPr>
        <w:jc w:val="right"/>
        <w:rPr>
          <w:rFonts w:ascii="Calibri" w:hAnsi="Calibri" w:cs="Calibri"/>
          <w:b/>
          <w:sz w:val="22"/>
          <w:szCs w:val="22"/>
          <w:lang w:val="fr-FR"/>
        </w:rPr>
      </w:pPr>
      <w:r w:rsidRPr="00102B28">
        <w:rPr>
          <w:rFonts w:ascii="Calibri" w:hAnsi="Calibri" w:cs="Calibri"/>
          <w:b/>
          <w:sz w:val="22"/>
          <w:szCs w:val="22"/>
          <w:lang w:val="fr-FR"/>
        </w:rPr>
        <w:t>Annex</w:t>
      </w:r>
      <w:r w:rsidR="007D1C19" w:rsidRPr="00102B28">
        <w:rPr>
          <w:rFonts w:ascii="Calibri" w:hAnsi="Calibri" w:cs="Calibri"/>
          <w:b/>
          <w:sz w:val="22"/>
          <w:szCs w:val="22"/>
          <w:lang w:val="fr-FR"/>
        </w:rPr>
        <w:t>e</w:t>
      </w:r>
      <w:r w:rsidRPr="00102B28">
        <w:rPr>
          <w:rFonts w:ascii="Calibri" w:hAnsi="Calibri" w:cs="Calibri"/>
          <w:b/>
          <w:sz w:val="22"/>
          <w:szCs w:val="22"/>
          <w:lang w:val="fr-FR"/>
        </w:rPr>
        <w:t xml:space="preserve"> 1</w:t>
      </w:r>
    </w:p>
    <w:p w:rsidR="00145CC7" w:rsidRPr="00102B28" w:rsidRDefault="00145CC7" w:rsidP="00145CC7">
      <w:pPr>
        <w:jc w:val="right"/>
        <w:rPr>
          <w:rFonts w:ascii="Calibri" w:hAnsi="Calibri" w:cs="Calibri"/>
          <w:b/>
          <w:sz w:val="22"/>
          <w:szCs w:val="22"/>
          <w:lang w:val="fr-FR"/>
        </w:rPr>
      </w:pPr>
    </w:p>
    <w:p w:rsidR="00145CC7" w:rsidRPr="00102B28" w:rsidRDefault="00145CC7" w:rsidP="00145CC7">
      <w:pPr>
        <w:jc w:val="right"/>
        <w:rPr>
          <w:rFonts w:ascii="Calibri" w:hAnsi="Calibri" w:cs="Calibri"/>
          <w:b/>
          <w:sz w:val="22"/>
          <w:szCs w:val="22"/>
          <w:lang w:val="fr-FR"/>
        </w:rPr>
      </w:pPr>
    </w:p>
    <w:p w:rsidR="00145CC7" w:rsidRPr="00914DA4" w:rsidRDefault="00145CC7" w:rsidP="00914DA4">
      <w:pPr>
        <w:jc w:val="center"/>
        <w:rPr>
          <w:rFonts w:ascii="Calibri" w:hAnsi="Calibri" w:cs="Calibri"/>
          <w:b/>
          <w:sz w:val="28"/>
          <w:szCs w:val="28"/>
          <w:lang w:val="fr-FR"/>
        </w:rPr>
      </w:pPr>
      <w:r w:rsidRPr="00102B28">
        <w:rPr>
          <w:rFonts w:ascii="Calibri" w:hAnsi="Calibri" w:cs="Calibri"/>
          <w:b/>
          <w:sz w:val="28"/>
          <w:szCs w:val="28"/>
          <w:lang w:val="fr-FR"/>
        </w:rPr>
        <w:t>Sp</w:t>
      </w:r>
      <w:r w:rsidR="00252845" w:rsidRPr="00102B28">
        <w:rPr>
          <w:rFonts w:ascii="Calibri" w:hAnsi="Calibri" w:cs="Calibri"/>
          <w:b/>
          <w:sz w:val="28"/>
          <w:szCs w:val="28"/>
          <w:lang w:val="fr-FR"/>
        </w:rPr>
        <w:t>é</w:t>
      </w:r>
      <w:r w:rsidRPr="00102B28">
        <w:rPr>
          <w:rFonts w:ascii="Calibri" w:hAnsi="Calibri" w:cs="Calibri"/>
          <w:b/>
          <w:sz w:val="28"/>
          <w:szCs w:val="28"/>
          <w:lang w:val="fr-FR"/>
        </w:rPr>
        <w:t>cifications</w:t>
      </w:r>
      <w:r w:rsidR="00252845" w:rsidRPr="00102B28">
        <w:rPr>
          <w:rFonts w:ascii="Calibri" w:hAnsi="Calibri" w:cs="Calibri"/>
          <w:b/>
          <w:sz w:val="28"/>
          <w:szCs w:val="28"/>
          <w:lang w:val="fr-FR"/>
        </w:rPr>
        <w:t xml:space="preserve"> techniques</w:t>
      </w:r>
    </w:p>
    <w:p w:rsidR="00145CC7" w:rsidRDefault="00145CC7" w:rsidP="00145CC7">
      <w:pPr>
        <w:jc w:val="center"/>
        <w:rPr>
          <w:rFonts w:ascii="Calibri" w:hAnsi="Calibri" w:cs="Calibri"/>
          <w:b/>
          <w:sz w:val="22"/>
          <w:szCs w:val="22"/>
          <w:lang w:val="fr-FR"/>
        </w:rPr>
      </w:pPr>
    </w:p>
    <w:p w:rsidR="00260FC9" w:rsidRDefault="00260FC9" w:rsidP="00145CC7">
      <w:pPr>
        <w:jc w:val="center"/>
        <w:rPr>
          <w:rFonts w:ascii="Calibri" w:hAnsi="Calibri" w:cs="Calibri"/>
          <w:b/>
          <w:sz w:val="22"/>
          <w:szCs w:val="22"/>
          <w:lang w:val="fr-FR"/>
        </w:rPr>
      </w:pPr>
    </w:p>
    <w:tbl>
      <w:tblPr>
        <w:tblW w:w="964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tblPr>
      <w:tblGrid>
        <w:gridCol w:w="1998"/>
        <w:gridCol w:w="5940"/>
        <w:gridCol w:w="1710"/>
      </w:tblGrid>
      <w:tr w:rsidR="0021116A" w:rsidRPr="00CA4D1F" w:rsidTr="00F05D81">
        <w:trPr>
          <w:trHeight w:val="476"/>
        </w:trPr>
        <w:tc>
          <w:tcPr>
            <w:tcW w:w="1998" w:type="dxa"/>
            <w:tcBorders>
              <w:bottom w:val="single" w:sz="12" w:space="0" w:color="9CC2E5"/>
            </w:tcBorders>
            <w:shd w:val="clear" w:color="auto" w:fill="auto"/>
          </w:tcPr>
          <w:p w:rsidR="0021116A" w:rsidRPr="00CA4D1F" w:rsidRDefault="0021116A" w:rsidP="00F05D81">
            <w:pPr>
              <w:rPr>
                <w:rFonts w:eastAsia="MS Mincho"/>
                <w:b/>
                <w:bCs/>
                <w:szCs w:val="24"/>
                <w:lang w:eastAsia="fr-FR"/>
              </w:rPr>
            </w:pPr>
            <w:r>
              <w:rPr>
                <w:rFonts w:eastAsia="MS Mincho"/>
                <w:b/>
                <w:bCs/>
                <w:szCs w:val="24"/>
                <w:lang w:eastAsia="fr-FR"/>
              </w:rPr>
              <w:t>OUTILS</w:t>
            </w:r>
          </w:p>
        </w:tc>
        <w:tc>
          <w:tcPr>
            <w:tcW w:w="5940" w:type="dxa"/>
            <w:tcBorders>
              <w:bottom w:val="single" w:sz="12" w:space="0" w:color="9CC2E5"/>
            </w:tcBorders>
            <w:shd w:val="clear" w:color="auto" w:fill="auto"/>
          </w:tcPr>
          <w:p w:rsidR="0021116A" w:rsidRPr="003F60E1" w:rsidRDefault="0021116A" w:rsidP="00F05D81">
            <w:pPr>
              <w:rPr>
                <w:rFonts w:eastAsia="MS Mincho"/>
                <w:b/>
                <w:bCs/>
                <w:szCs w:val="24"/>
                <w:lang w:val="fr-FR" w:eastAsia="fr-FR"/>
              </w:rPr>
            </w:pPr>
            <w:r w:rsidRPr="003F60E1">
              <w:rPr>
                <w:rFonts w:eastAsia="MS Mincho"/>
                <w:b/>
                <w:bCs/>
                <w:szCs w:val="24"/>
                <w:lang w:val="fr-FR" w:eastAsia="fr-FR"/>
              </w:rPr>
              <w:t>SPECIFICATIONS (voir  les modèles joints)</w:t>
            </w:r>
          </w:p>
        </w:tc>
        <w:tc>
          <w:tcPr>
            <w:tcW w:w="1710" w:type="dxa"/>
            <w:tcBorders>
              <w:bottom w:val="single" w:sz="12" w:space="0" w:color="9CC2E5"/>
            </w:tcBorders>
            <w:shd w:val="clear" w:color="auto" w:fill="auto"/>
          </w:tcPr>
          <w:p w:rsidR="0021116A" w:rsidRPr="00CA4D1F" w:rsidRDefault="0021116A" w:rsidP="00F05D81">
            <w:pPr>
              <w:rPr>
                <w:rFonts w:eastAsia="MS Mincho"/>
                <w:b/>
                <w:bCs/>
                <w:szCs w:val="24"/>
                <w:lang w:eastAsia="fr-FR"/>
              </w:rPr>
            </w:pPr>
            <w:r w:rsidRPr="005610B4">
              <w:rPr>
                <w:rFonts w:eastAsia="MS Mincho"/>
                <w:b/>
                <w:bCs/>
                <w:szCs w:val="24"/>
                <w:lang w:eastAsia="fr-FR"/>
              </w:rPr>
              <w:t>QUANTITE</w:t>
            </w:r>
          </w:p>
        </w:tc>
      </w:tr>
      <w:tr w:rsidR="0021116A" w:rsidRPr="00CA4D1F" w:rsidTr="00F05D81">
        <w:tc>
          <w:tcPr>
            <w:tcW w:w="1998" w:type="dxa"/>
            <w:shd w:val="clear" w:color="auto" w:fill="auto"/>
          </w:tcPr>
          <w:p w:rsidR="0021116A" w:rsidRPr="00CA4D1F" w:rsidRDefault="0021116A" w:rsidP="00F05D81">
            <w:pPr>
              <w:rPr>
                <w:rFonts w:eastAsia="MS Mincho"/>
                <w:bCs/>
                <w:szCs w:val="24"/>
                <w:lang w:eastAsia="fr-FR"/>
              </w:rPr>
            </w:pPr>
            <w:r>
              <w:rPr>
                <w:rFonts w:eastAsia="MS Mincho"/>
                <w:bCs/>
                <w:szCs w:val="24"/>
                <w:lang w:eastAsia="fr-FR"/>
              </w:rPr>
              <w:t>GILETS</w:t>
            </w:r>
          </w:p>
        </w:tc>
        <w:tc>
          <w:tcPr>
            <w:tcW w:w="5940" w:type="dxa"/>
            <w:shd w:val="clear" w:color="auto" w:fill="auto"/>
          </w:tcPr>
          <w:p w:rsidR="0021116A" w:rsidRDefault="0021116A" w:rsidP="00F05D81">
            <w:pPr>
              <w:pStyle w:val="Paragraphedeliste"/>
              <w:shd w:val="clear" w:color="auto" w:fill="FFFFFF"/>
              <w:spacing w:after="200" w:line="276" w:lineRule="auto"/>
              <w:ind w:left="0"/>
              <w:outlineLvl w:val="0"/>
              <w:rPr>
                <w:lang w:val="fr-FR"/>
              </w:rPr>
            </w:pPr>
            <w:r>
              <w:rPr>
                <w:lang w:val="fr-FR"/>
              </w:rPr>
              <w:t>- Couleur : Kaki</w:t>
            </w:r>
          </w:p>
          <w:p w:rsidR="0021116A" w:rsidRDefault="0021116A" w:rsidP="00F05D81">
            <w:pPr>
              <w:pStyle w:val="Paragraphedeliste"/>
              <w:shd w:val="clear" w:color="auto" w:fill="FFFFFF"/>
              <w:spacing w:after="200" w:line="276" w:lineRule="auto"/>
              <w:ind w:left="0"/>
              <w:outlineLvl w:val="0"/>
              <w:rPr>
                <w:lang w:val="fr-FR"/>
              </w:rPr>
            </w:pPr>
            <w:r>
              <w:rPr>
                <w:lang w:val="fr-FR"/>
              </w:rPr>
              <w:t>- Matériel : 100% coton</w:t>
            </w:r>
          </w:p>
          <w:p w:rsidR="0021116A" w:rsidRDefault="0021116A" w:rsidP="00F05D81">
            <w:pPr>
              <w:pStyle w:val="Paragraphedeliste"/>
              <w:shd w:val="clear" w:color="auto" w:fill="FFFFFF"/>
              <w:spacing w:after="200" w:line="276" w:lineRule="auto"/>
              <w:ind w:left="0"/>
              <w:outlineLvl w:val="0"/>
              <w:rPr>
                <w:lang w:val="fr-FR"/>
              </w:rPr>
            </w:pPr>
            <w:r>
              <w:rPr>
                <w:lang w:val="fr-FR"/>
              </w:rPr>
              <w:t>- Nombre de poches : deux grandes/1 de part et d’autre et deux petites au- dessus des grandes poches</w:t>
            </w:r>
          </w:p>
          <w:p w:rsidR="0021116A" w:rsidRDefault="0021116A" w:rsidP="00F05D81">
            <w:pPr>
              <w:pStyle w:val="Paragraphedeliste"/>
              <w:shd w:val="clear" w:color="auto" w:fill="FFFFFF"/>
              <w:spacing w:after="200" w:line="276" w:lineRule="auto"/>
              <w:ind w:left="0"/>
              <w:outlineLvl w:val="0"/>
              <w:rPr>
                <w:lang w:val="fr-FR"/>
              </w:rPr>
            </w:pPr>
            <w:r>
              <w:rPr>
                <w:lang w:val="fr-FR"/>
              </w:rPr>
              <w:t>- Design devant : Logo du HCDH brodé sur la petite poche droite et le mot « HCDH » au-dessous du logo, le tout en bleu</w:t>
            </w:r>
          </w:p>
          <w:p w:rsidR="0021116A" w:rsidRDefault="0021116A" w:rsidP="00F05D81">
            <w:pPr>
              <w:pStyle w:val="Paragraphedeliste"/>
              <w:shd w:val="clear" w:color="auto" w:fill="FFFFFF"/>
              <w:spacing w:after="200" w:line="276" w:lineRule="auto"/>
              <w:ind w:left="0"/>
              <w:outlineLvl w:val="0"/>
              <w:rPr>
                <w:lang w:val="fr-FR"/>
              </w:rPr>
            </w:pPr>
            <w:r>
              <w:rPr>
                <w:lang w:val="fr-FR"/>
              </w:rPr>
              <w:t>-Design pour le dos : phrase dans le dos : Moniteur des droits de l’homme (également en bleu)</w:t>
            </w:r>
          </w:p>
          <w:p w:rsidR="0021116A" w:rsidRDefault="0021116A" w:rsidP="00F05D81">
            <w:pPr>
              <w:pStyle w:val="Paragraphedeliste"/>
              <w:shd w:val="clear" w:color="auto" w:fill="FFFFFF"/>
              <w:spacing w:after="200" w:line="276" w:lineRule="auto"/>
              <w:ind w:left="0"/>
              <w:outlineLvl w:val="0"/>
              <w:rPr>
                <w:lang w:val="fr-FR"/>
              </w:rPr>
            </w:pPr>
            <w:r>
              <w:rPr>
                <w:lang w:val="fr-FR"/>
              </w:rPr>
              <w:t>- Taille</w:t>
            </w:r>
          </w:p>
          <w:p w:rsidR="0021116A" w:rsidRDefault="0021116A" w:rsidP="00F05D81">
            <w:pPr>
              <w:pStyle w:val="Paragraphedeliste"/>
              <w:shd w:val="clear" w:color="auto" w:fill="FFFFFF"/>
              <w:spacing w:after="200" w:line="276" w:lineRule="auto"/>
              <w:ind w:left="0"/>
              <w:outlineLvl w:val="0"/>
              <w:rPr>
                <w:lang w:val="fr-FR"/>
              </w:rPr>
            </w:pPr>
            <w:r>
              <w:rPr>
                <w:lang w:val="fr-FR"/>
              </w:rPr>
              <w:t>XL………………………………………………………….</w:t>
            </w:r>
          </w:p>
          <w:p w:rsidR="0021116A" w:rsidRDefault="0021116A" w:rsidP="00F05D81">
            <w:pPr>
              <w:pStyle w:val="Paragraphedeliste"/>
              <w:shd w:val="clear" w:color="auto" w:fill="FFFFFF"/>
              <w:spacing w:after="200" w:line="276" w:lineRule="auto"/>
              <w:ind w:left="0"/>
              <w:outlineLvl w:val="0"/>
              <w:rPr>
                <w:lang w:val="fr-FR"/>
              </w:rPr>
            </w:pPr>
            <w:r>
              <w:rPr>
                <w:lang w:val="fr-FR"/>
              </w:rPr>
              <w:t>XXL…………………………………………………………..</w:t>
            </w:r>
          </w:p>
          <w:p w:rsidR="0021116A" w:rsidRDefault="0021116A" w:rsidP="00F05D81">
            <w:pPr>
              <w:pStyle w:val="Paragraphedeliste"/>
              <w:shd w:val="clear" w:color="auto" w:fill="FFFFFF"/>
              <w:spacing w:after="200" w:line="276" w:lineRule="auto"/>
              <w:ind w:left="0"/>
              <w:outlineLvl w:val="0"/>
              <w:rPr>
                <w:lang w:val="fr-FR"/>
              </w:rPr>
            </w:pPr>
            <w:r>
              <w:rPr>
                <w:lang w:val="fr-FR"/>
              </w:rPr>
              <w:t>M……………………………………………………………..</w:t>
            </w:r>
          </w:p>
          <w:p w:rsidR="0021116A" w:rsidRPr="003F60E1" w:rsidRDefault="0021116A" w:rsidP="00F05D81">
            <w:pPr>
              <w:pStyle w:val="Paragraphedeliste"/>
              <w:shd w:val="clear" w:color="auto" w:fill="FFFFFF"/>
              <w:spacing w:after="200" w:line="276" w:lineRule="auto"/>
              <w:ind w:left="0"/>
              <w:outlineLvl w:val="0"/>
              <w:rPr>
                <w:lang w:val="fr-FR" w:eastAsia="fr-FR"/>
              </w:rPr>
            </w:pPr>
            <w:r>
              <w:rPr>
                <w:lang w:val="fr-FR"/>
              </w:rPr>
              <w:t>L…………………………………………………………..</w:t>
            </w:r>
          </w:p>
        </w:tc>
        <w:tc>
          <w:tcPr>
            <w:tcW w:w="1710" w:type="dxa"/>
            <w:shd w:val="clear" w:color="auto" w:fill="auto"/>
          </w:tcPr>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Pr="003F60E1" w:rsidRDefault="0021116A" w:rsidP="00F05D81">
            <w:pPr>
              <w:rPr>
                <w:rFonts w:eastAsia="MS Mincho"/>
                <w:szCs w:val="24"/>
                <w:lang w:val="fr-FR" w:eastAsia="fr-FR"/>
              </w:rPr>
            </w:pPr>
          </w:p>
          <w:p w:rsidR="0021116A" w:rsidRDefault="0021116A" w:rsidP="00F05D81">
            <w:pPr>
              <w:rPr>
                <w:rFonts w:eastAsia="MS Mincho"/>
                <w:szCs w:val="24"/>
                <w:lang w:eastAsia="fr-FR"/>
              </w:rPr>
            </w:pPr>
            <w:r>
              <w:rPr>
                <w:rFonts w:eastAsia="MS Mincho"/>
                <w:szCs w:val="24"/>
                <w:lang w:eastAsia="fr-FR"/>
              </w:rPr>
              <w:t>170</w:t>
            </w:r>
          </w:p>
          <w:p w:rsidR="0021116A" w:rsidRDefault="0021116A" w:rsidP="00F05D81">
            <w:pPr>
              <w:rPr>
                <w:rFonts w:eastAsia="MS Mincho"/>
                <w:szCs w:val="24"/>
                <w:lang w:eastAsia="fr-FR"/>
              </w:rPr>
            </w:pPr>
            <w:r>
              <w:rPr>
                <w:rFonts w:eastAsia="MS Mincho"/>
                <w:szCs w:val="24"/>
                <w:lang w:eastAsia="fr-FR"/>
              </w:rPr>
              <w:t>170</w:t>
            </w:r>
          </w:p>
          <w:p w:rsidR="0021116A" w:rsidRDefault="0021116A" w:rsidP="00F05D81">
            <w:pPr>
              <w:rPr>
                <w:rFonts w:eastAsia="MS Mincho"/>
                <w:szCs w:val="24"/>
                <w:lang w:eastAsia="fr-FR"/>
              </w:rPr>
            </w:pPr>
            <w:r>
              <w:rPr>
                <w:rFonts w:eastAsia="MS Mincho"/>
                <w:szCs w:val="24"/>
                <w:lang w:eastAsia="fr-FR"/>
              </w:rPr>
              <w:t>170</w:t>
            </w:r>
          </w:p>
          <w:p w:rsidR="0021116A" w:rsidRPr="00CA4D1F" w:rsidRDefault="0021116A" w:rsidP="00F05D81">
            <w:pPr>
              <w:rPr>
                <w:rFonts w:eastAsia="MS Mincho"/>
                <w:szCs w:val="24"/>
                <w:lang w:eastAsia="fr-FR"/>
              </w:rPr>
            </w:pPr>
            <w:r>
              <w:rPr>
                <w:rFonts w:eastAsia="MS Mincho"/>
                <w:szCs w:val="24"/>
                <w:lang w:eastAsia="fr-FR"/>
              </w:rPr>
              <w:t>170</w:t>
            </w:r>
          </w:p>
        </w:tc>
      </w:tr>
      <w:tr w:rsidR="0021116A" w:rsidRPr="00CA4D1F" w:rsidTr="00F05D81">
        <w:trPr>
          <w:trHeight w:val="1228"/>
        </w:trPr>
        <w:tc>
          <w:tcPr>
            <w:tcW w:w="1998" w:type="dxa"/>
            <w:shd w:val="clear" w:color="auto" w:fill="auto"/>
          </w:tcPr>
          <w:p w:rsidR="0021116A" w:rsidRPr="00CA4D1F" w:rsidRDefault="0021116A" w:rsidP="00F05D81">
            <w:pPr>
              <w:rPr>
                <w:rFonts w:eastAsia="MS Mincho"/>
                <w:bCs/>
                <w:szCs w:val="24"/>
                <w:lang w:eastAsia="fr-FR"/>
              </w:rPr>
            </w:pPr>
            <w:r>
              <w:rPr>
                <w:rFonts w:eastAsia="MS Mincho"/>
                <w:bCs/>
                <w:szCs w:val="24"/>
                <w:lang w:eastAsia="fr-FR"/>
              </w:rPr>
              <w:t>Casquettes</w:t>
            </w:r>
          </w:p>
        </w:tc>
        <w:tc>
          <w:tcPr>
            <w:tcW w:w="5940" w:type="dxa"/>
            <w:shd w:val="clear" w:color="auto" w:fill="auto"/>
          </w:tcPr>
          <w:p w:rsidR="0021116A" w:rsidRPr="00911C1C" w:rsidRDefault="0021116A" w:rsidP="00F05D81">
            <w:pPr>
              <w:pStyle w:val="Paragraphedeliste"/>
              <w:shd w:val="clear" w:color="auto" w:fill="FFFFFF"/>
              <w:spacing w:after="200" w:line="276" w:lineRule="auto"/>
              <w:ind w:left="0"/>
              <w:outlineLvl w:val="0"/>
              <w:rPr>
                <w:lang w:val="fr-FR" w:eastAsia="fr-FR"/>
              </w:rPr>
            </w:pPr>
            <w:r w:rsidRPr="00911C1C">
              <w:rPr>
                <w:lang w:val="fr-FR" w:eastAsia="fr-FR"/>
              </w:rPr>
              <w:t xml:space="preserve">- Couleur : </w:t>
            </w:r>
            <w:r>
              <w:rPr>
                <w:lang w:val="fr-FR" w:eastAsia="fr-FR"/>
              </w:rPr>
              <w:t>bleu un peu plus foncé que le logo</w:t>
            </w:r>
          </w:p>
          <w:p w:rsidR="0021116A" w:rsidRDefault="0021116A" w:rsidP="00F05D81">
            <w:pPr>
              <w:pStyle w:val="Paragraphedeliste"/>
              <w:shd w:val="clear" w:color="auto" w:fill="FFFFFF"/>
              <w:spacing w:after="200" w:line="276" w:lineRule="auto"/>
              <w:ind w:left="0"/>
              <w:outlineLvl w:val="0"/>
              <w:rPr>
                <w:lang w:val="fr-FR" w:eastAsia="fr-FR"/>
              </w:rPr>
            </w:pPr>
            <w:r>
              <w:rPr>
                <w:lang w:val="fr-FR" w:eastAsia="fr-FR"/>
              </w:rPr>
              <w:t xml:space="preserve">- </w:t>
            </w:r>
            <w:r w:rsidRPr="006B117E">
              <w:rPr>
                <w:lang w:val="fr-FR" w:eastAsia="fr-FR"/>
              </w:rPr>
              <w:t>Matériel</w:t>
            </w:r>
            <w:r w:rsidRPr="00C12550">
              <w:rPr>
                <w:lang w:val="fr-FR" w:eastAsia="fr-FR"/>
              </w:rPr>
              <w:t>: Coton</w:t>
            </w:r>
          </w:p>
          <w:p w:rsidR="0021116A" w:rsidRPr="008C38B9" w:rsidRDefault="0021116A" w:rsidP="00F05D81">
            <w:pPr>
              <w:pStyle w:val="Paragraphedeliste"/>
              <w:shd w:val="clear" w:color="auto" w:fill="FFFFFF"/>
              <w:spacing w:after="200" w:line="276" w:lineRule="auto"/>
              <w:ind w:left="0"/>
              <w:outlineLvl w:val="0"/>
              <w:rPr>
                <w:lang w:val="fr-FR" w:eastAsia="fr-FR"/>
              </w:rPr>
            </w:pPr>
            <w:r>
              <w:rPr>
                <w:lang w:val="fr-FR" w:eastAsia="fr-FR"/>
              </w:rPr>
              <w:t xml:space="preserve">- Design devant : le logo du </w:t>
            </w:r>
            <w:r w:rsidRPr="003F60E1">
              <w:rPr>
                <w:b/>
                <w:lang w:val="fr-FR" w:eastAsia="fr-FR"/>
              </w:rPr>
              <w:t>HCDH</w:t>
            </w:r>
            <w:r>
              <w:rPr>
                <w:lang w:val="fr-FR" w:eastAsia="fr-FR"/>
              </w:rPr>
              <w:t xml:space="preserve"> brodé au centre avec le mot « </w:t>
            </w:r>
            <w:r w:rsidRPr="003F60E1">
              <w:rPr>
                <w:b/>
                <w:lang w:val="fr-FR" w:eastAsia="fr-FR"/>
              </w:rPr>
              <w:t>HCDH</w:t>
            </w:r>
            <w:r>
              <w:rPr>
                <w:lang w:val="fr-FR" w:eastAsia="fr-FR"/>
              </w:rPr>
              <w:t xml:space="preserve"> » Phrase : </w:t>
            </w:r>
            <w:r>
              <w:rPr>
                <w:lang w:val="fr-FR"/>
              </w:rPr>
              <w:t>Moniteur des droits de l’homme (en bleu) sous le mot « HCDH.»</w:t>
            </w:r>
          </w:p>
        </w:tc>
        <w:tc>
          <w:tcPr>
            <w:tcW w:w="1710" w:type="dxa"/>
            <w:shd w:val="clear" w:color="auto" w:fill="auto"/>
          </w:tcPr>
          <w:p w:rsidR="0021116A" w:rsidRPr="00CA4D1F" w:rsidRDefault="0021116A" w:rsidP="00F05D81">
            <w:pPr>
              <w:rPr>
                <w:rFonts w:eastAsia="MS Mincho"/>
                <w:szCs w:val="24"/>
                <w:lang w:eastAsia="fr-FR"/>
              </w:rPr>
            </w:pPr>
            <w:r>
              <w:rPr>
                <w:rFonts w:eastAsia="MS Mincho"/>
                <w:szCs w:val="24"/>
                <w:lang w:eastAsia="fr-FR"/>
              </w:rPr>
              <w:t>680</w:t>
            </w:r>
          </w:p>
        </w:tc>
      </w:tr>
    </w:tbl>
    <w:p w:rsidR="00260FC9" w:rsidRPr="00102B28" w:rsidRDefault="00260FC9" w:rsidP="00145CC7">
      <w:pPr>
        <w:jc w:val="center"/>
        <w:rPr>
          <w:rFonts w:ascii="Calibri" w:hAnsi="Calibri" w:cs="Calibri"/>
          <w:b/>
          <w:sz w:val="22"/>
          <w:szCs w:val="22"/>
          <w:lang w:val="fr-FR"/>
        </w:rPr>
      </w:pPr>
    </w:p>
    <w:p w:rsidR="0021116A" w:rsidRDefault="0021116A" w:rsidP="00145CC7">
      <w:pPr>
        <w:rPr>
          <w:noProof/>
          <w:lang w:val="fr-FR" w:eastAsia="fr-FR"/>
        </w:rPr>
      </w:pPr>
    </w:p>
    <w:p w:rsidR="00323359" w:rsidRDefault="002B4109" w:rsidP="002B4109">
      <w:pPr>
        <w:autoSpaceDE w:val="0"/>
        <w:autoSpaceDN w:val="0"/>
        <w:adjustRightInd w:val="0"/>
        <w:jc w:val="both"/>
        <w:rPr>
          <w:rFonts w:eastAsia="Calibri"/>
          <w:b/>
          <w:i/>
          <w:szCs w:val="24"/>
        </w:rPr>
      </w:pPr>
      <w:r w:rsidRPr="000716C9">
        <w:rPr>
          <w:rFonts w:eastAsia="Calibri"/>
          <w:b/>
          <w:i/>
          <w:szCs w:val="24"/>
        </w:rPr>
        <w:t xml:space="preserve">NB : </w:t>
      </w:r>
    </w:p>
    <w:p w:rsidR="00323359" w:rsidRPr="003F60E1" w:rsidRDefault="00323359" w:rsidP="00323359">
      <w:pPr>
        <w:numPr>
          <w:ilvl w:val="0"/>
          <w:numId w:val="19"/>
        </w:numPr>
        <w:autoSpaceDE w:val="0"/>
        <w:autoSpaceDN w:val="0"/>
        <w:adjustRightInd w:val="0"/>
        <w:jc w:val="both"/>
        <w:rPr>
          <w:rFonts w:eastAsia="Calibri"/>
          <w:szCs w:val="24"/>
          <w:lang w:val="fr-FR" w:eastAsia="fr-FR"/>
        </w:rPr>
      </w:pPr>
      <w:r w:rsidRPr="003F60E1">
        <w:rPr>
          <w:rFonts w:eastAsia="Calibri"/>
          <w:szCs w:val="24"/>
          <w:lang w:val="fr-FR" w:eastAsia="fr-FR"/>
        </w:rPr>
        <w:t xml:space="preserve">Le prestataire devra confectionner un modèle de gilet et de casquette à soumettre au BCNUDH pour </w:t>
      </w:r>
      <w:r w:rsidR="003F60E1" w:rsidRPr="003F60E1">
        <w:rPr>
          <w:rFonts w:eastAsia="Calibri"/>
          <w:szCs w:val="24"/>
          <w:lang w:val="fr-FR" w:eastAsia="fr-FR"/>
        </w:rPr>
        <w:t>validation ;</w:t>
      </w:r>
    </w:p>
    <w:p w:rsidR="00323359" w:rsidRPr="003F60E1" w:rsidRDefault="00323359" w:rsidP="00323359">
      <w:pPr>
        <w:numPr>
          <w:ilvl w:val="0"/>
          <w:numId w:val="19"/>
        </w:numPr>
        <w:autoSpaceDE w:val="0"/>
        <w:autoSpaceDN w:val="0"/>
        <w:adjustRightInd w:val="0"/>
        <w:jc w:val="both"/>
        <w:rPr>
          <w:rFonts w:eastAsia="Calibri"/>
          <w:szCs w:val="24"/>
          <w:lang w:val="fr-FR" w:eastAsia="fr-FR"/>
        </w:rPr>
      </w:pPr>
      <w:r w:rsidRPr="003F60E1">
        <w:rPr>
          <w:rFonts w:eastAsia="Calibri"/>
          <w:szCs w:val="24"/>
          <w:lang w:val="fr-FR" w:eastAsia="fr-FR"/>
        </w:rPr>
        <w:t xml:space="preserve">Le prestataire devra imprimer les gilets et casquettesselon la répartition et les spécifications contenues dans le tableau ci-dessous ; </w:t>
      </w:r>
    </w:p>
    <w:p w:rsidR="00323359" w:rsidRPr="003F60E1" w:rsidRDefault="00323359" w:rsidP="00323359">
      <w:pPr>
        <w:numPr>
          <w:ilvl w:val="0"/>
          <w:numId w:val="19"/>
        </w:numPr>
        <w:autoSpaceDE w:val="0"/>
        <w:autoSpaceDN w:val="0"/>
        <w:adjustRightInd w:val="0"/>
        <w:jc w:val="both"/>
        <w:rPr>
          <w:rFonts w:eastAsia="Calibri"/>
          <w:szCs w:val="24"/>
          <w:lang w:val="fr-FR" w:eastAsia="fr-FR"/>
        </w:rPr>
      </w:pPr>
      <w:r w:rsidRPr="003F60E1">
        <w:rPr>
          <w:rFonts w:eastAsia="Calibri"/>
          <w:szCs w:val="24"/>
          <w:lang w:val="fr-FR" w:eastAsia="fr-FR"/>
        </w:rPr>
        <w:t>A ce titre, le prestataire doit garantir la qualité des travaux qui lui seront confiés ;</w:t>
      </w:r>
    </w:p>
    <w:p w:rsidR="00323359" w:rsidRPr="003F60E1" w:rsidRDefault="00323359" w:rsidP="00323359">
      <w:pPr>
        <w:autoSpaceDE w:val="0"/>
        <w:autoSpaceDN w:val="0"/>
        <w:adjustRightInd w:val="0"/>
        <w:ind w:left="720"/>
        <w:jc w:val="both"/>
        <w:rPr>
          <w:rFonts w:eastAsia="Calibri"/>
          <w:szCs w:val="24"/>
          <w:lang w:val="fr-FR" w:eastAsia="fr-FR"/>
        </w:rPr>
      </w:pPr>
    </w:p>
    <w:p w:rsidR="00323359" w:rsidRPr="003F60E1" w:rsidRDefault="00323359" w:rsidP="00323359">
      <w:pPr>
        <w:pStyle w:val="Paragraphedeliste"/>
        <w:numPr>
          <w:ilvl w:val="0"/>
          <w:numId w:val="20"/>
        </w:numPr>
        <w:autoSpaceDE w:val="0"/>
        <w:autoSpaceDN w:val="0"/>
        <w:jc w:val="both"/>
        <w:rPr>
          <w:rFonts w:eastAsia="Calibri"/>
          <w:b/>
          <w:i/>
          <w:lang w:val="fr-FR"/>
        </w:rPr>
      </w:pPr>
      <w:r w:rsidRPr="003F60E1">
        <w:rPr>
          <w:rFonts w:eastAsia="Calibri"/>
          <w:lang w:val="fr-FR" w:eastAsia="fr-FR"/>
        </w:rPr>
        <w:t xml:space="preserve">Le prestataire multipliera les gilets et casquettes en </w:t>
      </w:r>
      <w:r w:rsidRPr="003F60E1">
        <w:rPr>
          <w:rFonts w:eastAsia="Calibri"/>
          <w:b/>
          <w:lang w:val="fr-FR" w:eastAsia="fr-FR"/>
        </w:rPr>
        <w:t xml:space="preserve">680 </w:t>
      </w:r>
      <w:r w:rsidRPr="003F60E1">
        <w:rPr>
          <w:rFonts w:eastAsia="Calibri"/>
          <w:lang w:val="fr-FR" w:eastAsia="fr-FR"/>
        </w:rPr>
        <w:t>exemplaires chacun</w:t>
      </w:r>
    </w:p>
    <w:p w:rsidR="00323359" w:rsidRPr="003F60E1" w:rsidRDefault="00323359" w:rsidP="002B4109">
      <w:pPr>
        <w:autoSpaceDE w:val="0"/>
        <w:autoSpaceDN w:val="0"/>
        <w:adjustRightInd w:val="0"/>
        <w:jc w:val="both"/>
        <w:rPr>
          <w:rFonts w:eastAsia="Calibri"/>
          <w:b/>
          <w:i/>
          <w:szCs w:val="24"/>
          <w:lang w:val="fr-FR"/>
        </w:rPr>
      </w:pPr>
    </w:p>
    <w:p w:rsidR="002B4109" w:rsidRPr="003F60E1" w:rsidRDefault="0021116A" w:rsidP="007D3D17">
      <w:pPr>
        <w:pStyle w:val="Paragraphedeliste"/>
        <w:numPr>
          <w:ilvl w:val="0"/>
          <w:numId w:val="20"/>
        </w:numPr>
        <w:autoSpaceDE w:val="0"/>
        <w:autoSpaceDN w:val="0"/>
        <w:jc w:val="both"/>
        <w:rPr>
          <w:rFonts w:eastAsia="Calibri"/>
          <w:i/>
          <w:lang w:val="fr-FR"/>
        </w:rPr>
      </w:pPr>
      <w:r w:rsidRPr="003F60E1">
        <w:rPr>
          <w:rFonts w:eastAsia="Calibri"/>
          <w:i/>
          <w:lang w:val="fr-FR"/>
        </w:rPr>
        <w:t>Les matériels</w:t>
      </w:r>
      <w:r w:rsidR="002B4109" w:rsidRPr="007D3D17">
        <w:rPr>
          <w:rFonts w:eastAsia="Calibri"/>
          <w:i/>
          <w:lang w:val="fr-FR"/>
        </w:rPr>
        <w:t>reproduits</w:t>
      </w:r>
      <w:r w:rsidR="002B4109" w:rsidRPr="003F60E1">
        <w:rPr>
          <w:rFonts w:eastAsia="Calibri"/>
          <w:i/>
          <w:lang w:val="fr-FR"/>
        </w:rPr>
        <w:t xml:space="preserve"> restent la propriété du BCNUDH</w:t>
      </w:r>
    </w:p>
    <w:p w:rsidR="002B4109" w:rsidRPr="003F60E1" w:rsidRDefault="002B4109" w:rsidP="002B4109">
      <w:pPr>
        <w:autoSpaceDE w:val="0"/>
        <w:autoSpaceDN w:val="0"/>
        <w:adjustRightInd w:val="0"/>
        <w:jc w:val="both"/>
        <w:rPr>
          <w:rFonts w:eastAsia="Calibri"/>
          <w:b/>
          <w:i/>
          <w:szCs w:val="24"/>
          <w:lang w:val="fr-FR"/>
        </w:rPr>
      </w:pPr>
    </w:p>
    <w:p w:rsidR="000C3FDB" w:rsidRDefault="000C3FDB" w:rsidP="00145CC7">
      <w:pPr>
        <w:rPr>
          <w:noProof/>
          <w:lang w:val="fr-FR" w:eastAsia="fr-FR"/>
        </w:rPr>
      </w:pPr>
    </w:p>
    <w:p w:rsidR="000C3FDB" w:rsidRDefault="000C3FDB" w:rsidP="00145CC7">
      <w:pPr>
        <w:rPr>
          <w:noProof/>
          <w:lang w:val="fr-FR" w:eastAsia="fr-FR"/>
        </w:rPr>
      </w:pPr>
    </w:p>
    <w:p w:rsidR="000C3FDB" w:rsidRDefault="000C3FDB" w:rsidP="00145CC7">
      <w:pPr>
        <w:rPr>
          <w:noProof/>
          <w:lang w:val="fr-FR" w:eastAsia="fr-FR"/>
        </w:rPr>
      </w:pPr>
    </w:p>
    <w:p w:rsidR="000C3FDB" w:rsidRDefault="000C3FDB" w:rsidP="00145CC7">
      <w:pPr>
        <w:rPr>
          <w:noProof/>
          <w:lang w:val="fr-FR" w:eastAsia="fr-FR"/>
        </w:rPr>
      </w:pPr>
    </w:p>
    <w:p w:rsidR="007C4DA5" w:rsidRDefault="007C4DA5" w:rsidP="00145CC7">
      <w:pPr>
        <w:rPr>
          <w:noProof/>
          <w:lang w:val="fr-FR" w:eastAsia="fr-FR"/>
        </w:rPr>
      </w:pPr>
    </w:p>
    <w:p w:rsidR="007C4DA5" w:rsidRDefault="007C4DA5" w:rsidP="00145CC7">
      <w:pPr>
        <w:rPr>
          <w:noProof/>
          <w:lang w:val="fr-FR" w:eastAsia="fr-FR"/>
        </w:rPr>
      </w:pPr>
    </w:p>
    <w:p w:rsidR="000C3FDB" w:rsidRDefault="000C3FDB" w:rsidP="00145CC7">
      <w:pPr>
        <w:rPr>
          <w:noProof/>
          <w:lang w:val="fr-FR" w:eastAsia="fr-FR"/>
        </w:rPr>
      </w:pPr>
    </w:p>
    <w:p w:rsidR="00145CC7" w:rsidRPr="003F60E1" w:rsidRDefault="00145CC7" w:rsidP="00D453CF">
      <w:pPr>
        <w:ind w:left="5760" w:firstLine="720"/>
        <w:jc w:val="both"/>
        <w:rPr>
          <w:rFonts w:ascii="Calibri" w:hAnsi="Calibri" w:cs="Calibri"/>
          <w:b/>
          <w:sz w:val="28"/>
          <w:szCs w:val="28"/>
          <w:lang w:val="fr-FR"/>
        </w:rPr>
      </w:pPr>
      <w:r w:rsidRPr="003F60E1">
        <w:rPr>
          <w:rFonts w:ascii="Calibri" w:hAnsi="Calibri" w:cs="Calibri"/>
          <w:b/>
          <w:sz w:val="28"/>
          <w:szCs w:val="28"/>
          <w:lang w:val="fr-FR"/>
        </w:rPr>
        <w:t>Annex</w:t>
      </w:r>
      <w:r w:rsidR="00A67DD5" w:rsidRPr="003F60E1">
        <w:rPr>
          <w:rFonts w:ascii="Calibri" w:hAnsi="Calibri" w:cs="Calibri"/>
          <w:b/>
          <w:sz w:val="28"/>
          <w:szCs w:val="28"/>
          <w:lang w:val="fr-FR"/>
        </w:rPr>
        <w:t>e</w:t>
      </w:r>
      <w:r w:rsidRPr="003F60E1">
        <w:rPr>
          <w:rFonts w:ascii="Calibri" w:hAnsi="Calibri" w:cs="Calibri"/>
          <w:b/>
          <w:sz w:val="28"/>
          <w:szCs w:val="28"/>
          <w:lang w:val="fr-FR"/>
        </w:rPr>
        <w:t xml:space="preserve"> 2</w:t>
      </w:r>
    </w:p>
    <w:p w:rsidR="00145CC7" w:rsidRPr="003F60E1" w:rsidRDefault="00145CC7" w:rsidP="00145CC7">
      <w:pPr>
        <w:rPr>
          <w:rFonts w:ascii="Calibri" w:hAnsi="Calibri" w:cs="Calibri"/>
          <w:b/>
          <w:sz w:val="28"/>
          <w:szCs w:val="28"/>
          <w:lang w:val="fr-FR"/>
        </w:rPr>
      </w:pPr>
    </w:p>
    <w:p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10"/>
      </w:r>
    </w:p>
    <w:p w:rsidR="00145CC7" w:rsidRPr="00914DA4" w:rsidRDefault="00145CC7" w:rsidP="00914DA4">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w:t>
      </w:r>
      <w:bookmarkStart w:id="0" w:name="_GoBack"/>
      <w:bookmarkEnd w:id="0"/>
      <w:r w:rsidR="00A67DD5" w:rsidRPr="00102B28">
        <w:rPr>
          <w:rFonts w:ascii="Calibri" w:hAnsi="Calibri" w:cs="Calibri"/>
          <w:b/>
          <w:i/>
          <w:sz w:val="22"/>
          <w:szCs w:val="22"/>
          <w:lang w:val="fr-FR"/>
        </w:rPr>
        <w:t xml:space="preserve"> officiel du fournisseur</w:t>
      </w:r>
      <w:r w:rsidRPr="00102B28">
        <w:rPr>
          <w:rStyle w:val="Appelnotedebasdep"/>
          <w:rFonts w:ascii="Calibri" w:hAnsi="Calibri" w:cs="Calibri"/>
          <w:b/>
          <w:i/>
          <w:sz w:val="22"/>
          <w:szCs w:val="22"/>
          <w:lang w:val="fr-FR"/>
        </w:rPr>
        <w:footnoteReference w:id="11"/>
      </w:r>
      <w:r w:rsidRPr="00102B28">
        <w:rPr>
          <w:rFonts w:ascii="Calibri" w:hAnsi="Calibri" w:cs="Calibri"/>
          <w:b/>
          <w:i/>
          <w:sz w:val="22"/>
          <w:szCs w:val="22"/>
          <w:lang w:val="fr-FR"/>
        </w:rPr>
        <w:t>)</w:t>
      </w:r>
    </w:p>
    <w:p w:rsidR="00145CC7" w:rsidRPr="00102B28" w:rsidRDefault="001265A8" w:rsidP="00CC6573">
      <w:pPr>
        <w:spacing w:before="120"/>
        <w:ind w:right="63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2517B2" w:rsidRPr="004A03E7">
        <w:rPr>
          <w:rFonts w:ascii="Calibri" w:hAnsi="Calibri" w:cs="Calibri"/>
          <w:b/>
          <w:sz w:val="22"/>
          <w:szCs w:val="22"/>
          <w:lang w:val="fr-FR"/>
        </w:rPr>
        <w:t>RFQ/</w:t>
      </w:r>
      <w:r w:rsidR="002517B2">
        <w:rPr>
          <w:rFonts w:ascii="Calibri" w:hAnsi="Calibri" w:cs="Calibri"/>
          <w:b/>
          <w:sz w:val="22"/>
          <w:szCs w:val="22"/>
          <w:lang w:val="fr-FR"/>
        </w:rPr>
        <w:t>BCNUDH</w:t>
      </w:r>
      <w:r w:rsidR="002517B2" w:rsidRPr="004A03E7">
        <w:rPr>
          <w:rFonts w:ascii="Calibri" w:hAnsi="Calibri" w:cs="Calibri"/>
          <w:b/>
          <w:sz w:val="22"/>
          <w:szCs w:val="22"/>
          <w:lang w:val="fr-FR"/>
        </w:rPr>
        <w:t>/</w:t>
      </w:r>
      <w:r w:rsidR="002517B2">
        <w:rPr>
          <w:rFonts w:ascii="Calibri" w:hAnsi="Calibri" w:cs="Calibri"/>
          <w:b/>
          <w:sz w:val="22"/>
          <w:szCs w:val="22"/>
          <w:lang w:val="fr-FR"/>
        </w:rPr>
        <w:t>207</w:t>
      </w:r>
      <w:r w:rsidR="002517B2" w:rsidRPr="004A03E7">
        <w:rPr>
          <w:rFonts w:ascii="Calibri" w:hAnsi="Calibri" w:cs="Calibri"/>
          <w:b/>
          <w:sz w:val="22"/>
          <w:szCs w:val="22"/>
          <w:lang w:val="fr-FR"/>
        </w:rPr>
        <w:t>/201</w:t>
      </w:r>
      <w:r w:rsidR="002517B2">
        <w:rPr>
          <w:rFonts w:ascii="Calibri" w:hAnsi="Calibri" w:cs="Calibri"/>
          <w:b/>
          <w:sz w:val="22"/>
          <w:szCs w:val="22"/>
          <w:lang w:val="fr-FR"/>
        </w:rPr>
        <w:t>7</w:t>
      </w:r>
      <w:r w:rsidR="002517B2" w:rsidRPr="004A03E7">
        <w:rPr>
          <w:rFonts w:ascii="Calibri" w:hAnsi="Calibri" w:cs="Calibri"/>
          <w:b/>
          <w:sz w:val="22"/>
          <w:szCs w:val="22"/>
          <w:lang w:val="fr-FR"/>
        </w:rPr>
        <w:t> </w:t>
      </w:r>
      <w:r w:rsidR="00145CC7" w:rsidRPr="00102B28">
        <w:rPr>
          <w:rFonts w:ascii="Calibri" w:hAnsi="Calibri" w:cs="Calibri"/>
          <w:snapToGrid w:val="0"/>
          <w:sz w:val="22"/>
          <w:szCs w:val="22"/>
          <w:lang w:val="fr-FR"/>
        </w:rPr>
        <w:t>:</w:t>
      </w:r>
    </w:p>
    <w:p w:rsidR="00145CC7" w:rsidRPr="00102B28" w:rsidRDefault="00145CC7" w:rsidP="00145CC7">
      <w:pPr>
        <w:ind w:left="990" w:right="630" w:hanging="990"/>
        <w:jc w:val="both"/>
        <w:rPr>
          <w:rFonts w:ascii="Calibri" w:hAnsi="Calibri" w:cs="Calibri"/>
          <w:b/>
          <w:snapToGrid w:val="0"/>
          <w:sz w:val="22"/>
          <w:szCs w:val="22"/>
          <w:u w:val="single"/>
          <w:lang w:val="fr-FR"/>
        </w:rPr>
      </w:pPr>
    </w:p>
    <w:p w:rsidR="00145CC7" w:rsidRPr="00102B28" w:rsidRDefault="00145CC7" w:rsidP="00145CC7">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cifications techniques et exigences</w:t>
      </w:r>
    </w:p>
    <w:p w:rsidR="00145CC7" w:rsidRPr="00102B28" w:rsidRDefault="00145CC7" w:rsidP="00145CC7">
      <w:pPr>
        <w:ind w:right="630"/>
        <w:jc w:val="both"/>
        <w:rPr>
          <w:rFonts w:ascii="Calibri" w:hAnsi="Calibri" w:cs="Calibri"/>
          <w:snapToGrid w:val="0"/>
          <w:sz w:val="22"/>
          <w:szCs w:val="22"/>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780"/>
        <w:gridCol w:w="1316"/>
        <w:gridCol w:w="1114"/>
        <w:gridCol w:w="1170"/>
        <w:gridCol w:w="1440"/>
      </w:tblGrid>
      <w:tr w:rsidR="00145CC7" w:rsidRPr="00AE50A7" w:rsidTr="00AE0A02">
        <w:tc>
          <w:tcPr>
            <w:tcW w:w="1170" w:type="dxa"/>
          </w:tcPr>
          <w:p w:rsidR="00145CC7" w:rsidRPr="00AE50A7" w:rsidRDefault="00145CC7" w:rsidP="00972ACB">
            <w:pPr>
              <w:rPr>
                <w:rFonts w:ascii="Calibri" w:hAnsi="Calibri" w:cs="Calibri"/>
                <w:b/>
                <w:sz w:val="22"/>
                <w:szCs w:val="22"/>
                <w:lang w:val="fr-FR"/>
              </w:rPr>
            </w:pPr>
          </w:p>
          <w:p w:rsidR="00145CC7" w:rsidRPr="00AE50A7" w:rsidRDefault="00C16AFB" w:rsidP="00D07049">
            <w:pPr>
              <w:jc w:val="center"/>
              <w:rPr>
                <w:rFonts w:ascii="Calibri" w:hAnsi="Calibri" w:cs="Calibri"/>
                <w:b/>
                <w:sz w:val="22"/>
                <w:szCs w:val="22"/>
                <w:lang w:val="fr-FR"/>
              </w:rPr>
            </w:pPr>
            <w:r w:rsidRPr="00AE50A7">
              <w:rPr>
                <w:rFonts w:ascii="Calibri" w:hAnsi="Calibri" w:cs="Calibri"/>
                <w:b/>
                <w:sz w:val="22"/>
                <w:szCs w:val="22"/>
                <w:lang w:val="fr-FR"/>
              </w:rPr>
              <w:t xml:space="preserve">N° </w:t>
            </w:r>
          </w:p>
        </w:tc>
        <w:tc>
          <w:tcPr>
            <w:tcW w:w="3780" w:type="dxa"/>
          </w:tcPr>
          <w:p w:rsidR="00145CC7" w:rsidRPr="00AE50A7" w:rsidRDefault="00145CC7" w:rsidP="00972ACB">
            <w:pPr>
              <w:jc w:val="center"/>
              <w:rPr>
                <w:rFonts w:ascii="Calibri" w:hAnsi="Calibri" w:cs="Calibri"/>
                <w:b/>
                <w:sz w:val="22"/>
                <w:szCs w:val="22"/>
                <w:lang w:val="fr-FR"/>
              </w:rPr>
            </w:pPr>
          </w:p>
          <w:p w:rsidR="00145CC7" w:rsidRPr="00AE50A7" w:rsidRDefault="00145CC7" w:rsidP="00972ACB">
            <w:pPr>
              <w:jc w:val="center"/>
              <w:rPr>
                <w:rFonts w:ascii="Calibri" w:hAnsi="Calibri" w:cs="Calibri"/>
                <w:b/>
                <w:sz w:val="22"/>
                <w:szCs w:val="22"/>
                <w:lang w:val="fr-FR"/>
              </w:rPr>
            </w:pPr>
            <w:r w:rsidRPr="00AE50A7">
              <w:rPr>
                <w:rFonts w:ascii="Calibri" w:hAnsi="Calibri" w:cs="Calibri"/>
                <w:b/>
                <w:sz w:val="22"/>
                <w:szCs w:val="22"/>
                <w:lang w:val="fr-FR"/>
              </w:rPr>
              <w:t>Description/Sp</w:t>
            </w:r>
            <w:r w:rsidR="00C16AFB" w:rsidRPr="00AE50A7">
              <w:rPr>
                <w:rFonts w:ascii="Calibri" w:hAnsi="Calibri" w:cs="Calibri"/>
                <w:b/>
                <w:sz w:val="22"/>
                <w:szCs w:val="22"/>
                <w:lang w:val="fr-FR"/>
              </w:rPr>
              <w:t>é</w:t>
            </w:r>
            <w:r w:rsidRPr="00AE50A7">
              <w:rPr>
                <w:rFonts w:ascii="Calibri" w:hAnsi="Calibri" w:cs="Calibri"/>
                <w:b/>
                <w:sz w:val="22"/>
                <w:szCs w:val="22"/>
                <w:lang w:val="fr-FR"/>
              </w:rPr>
              <w:t>cification</w:t>
            </w:r>
            <w:r w:rsidR="00C16AFB" w:rsidRPr="00AE50A7">
              <w:rPr>
                <w:rFonts w:ascii="Calibri" w:hAnsi="Calibri" w:cs="Calibri"/>
                <w:b/>
                <w:sz w:val="22"/>
                <w:szCs w:val="22"/>
                <w:lang w:val="fr-FR"/>
              </w:rPr>
              <w:t>s des biens</w:t>
            </w:r>
          </w:p>
          <w:p w:rsidR="00145CC7" w:rsidRPr="00AE50A7" w:rsidRDefault="00145CC7" w:rsidP="00972ACB">
            <w:pPr>
              <w:jc w:val="center"/>
              <w:rPr>
                <w:rFonts w:ascii="Calibri" w:hAnsi="Calibri" w:cs="Calibri"/>
                <w:i/>
                <w:sz w:val="22"/>
                <w:szCs w:val="22"/>
                <w:lang w:val="fr-FR"/>
              </w:rPr>
            </w:pPr>
          </w:p>
        </w:tc>
        <w:tc>
          <w:tcPr>
            <w:tcW w:w="1316" w:type="dxa"/>
          </w:tcPr>
          <w:p w:rsidR="00145CC7" w:rsidRPr="00AE50A7" w:rsidRDefault="00145CC7" w:rsidP="00972ACB">
            <w:pPr>
              <w:jc w:val="center"/>
              <w:rPr>
                <w:rFonts w:ascii="Calibri" w:hAnsi="Calibri" w:cs="Calibri"/>
                <w:b/>
                <w:sz w:val="22"/>
                <w:szCs w:val="22"/>
                <w:lang w:val="fr-FR"/>
              </w:rPr>
            </w:pPr>
          </w:p>
          <w:p w:rsidR="00145CC7" w:rsidRPr="00AE50A7" w:rsidRDefault="00145CC7" w:rsidP="00C16AFB">
            <w:pPr>
              <w:jc w:val="center"/>
              <w:rPr>
                <w:rFonts w:ascii="Calibri" w:hAnsi="Calibri" w:cs="Calibri"/>
                <w:b/>
                <w:sz w:val="22"/>
                <w:szCs w:val="22"/>
                <w:lang w:val="fr-FR"/>
              </w:rPr>
            </w:pPr>
            <w:r w:rsidRPr="00AE50A7">
              <w:rPr>
                <w:rFonts w:ascii="Calibri" w:hAnsi="Calibri" w:cs="Calibri"/>
                <w:b/>
                <w:sz w:val="22"/>
                <w:szCs w:val="22"/>
                <w:lang w:val="fr-FR"/>
              </w:rPr>
              <w:t>Quantit</w:t>
            </w:r>
            <w:r w:rsidR="00C16AFB" w:rsidRPr="00AE50A7">
              <w:rPr>
                <w:rFonts w:ascii="Calibri" w:hAnsi="Calibri" w:cs="Calibri"/>
                <w:b/>
                <w:sz w:val="22"/>
                <w:szCs w:val="22"/>
                <w:lang w:val="fr-FR"/>
              </w:rPr>
              <w:t>é</w:t>
            </w:r>
          </w:p>
        </w:tc>
        <w:tc>
          <w:tcPr>
            <w:tcW w:w="1114" w:type="dxa"/>
          </w:tcPr>
          <w:p w:rsidR="00C16AFB" w:rsidRPr="00AE50A7" w:rsidRDefault="00C16AFB" w:rsidP="00C16AFB">
            <w:pPr>
              <w:jc w:val="center"/>
              <w:rPr>
                <w:rFonts w:ascii="Calibri" w:hAnsi="Calibri" w:cs="Calibri"/>
                <w:b/>
                <w:sz w:val="22"/>
                <w:szCs w:val="22"/>
                <w:lang w:val="fr-FR"/>
              </w:rPr>
            </w:pPr>
          </w:p>
          <w:p w:rsidR="00145CC7" w:rsidRPr="00AE50A7" w:rsidRDefault="00C16AFB" w:rsidP="00C16AFB">
            <w:pPr>
              <w:jc w:val="center"/>
              <w:rPr>
                <w:rFonts w:ascii="Calibri" w:hAnsi="Calibri" w:cs="Calibri"/>
                <w:b/>
                <w:sz w:val="22"/>
                <w:szCs w:val="22"/>
                <w:lang w:val="fr-FR"/>
              </w:rPr>
            </w:pPr>
            <w:r w:rsidRPr="00AE50A7">
              <w:rPr>
                <w:rFonts w:ascii="Calibri" w:hAnsi="Calibri" w:cs="Calibri"/>
                <w:b/>
                <w:sz w:val="22"/>
                <w:szCs w:val="22"/>
                <w:lang w:val="fr-FR"/>
              </w:rPr>
              <w:t>Date-limite de livraison</w:t>
            </w:r>
          </w:p>
        </w:tc>
        <w:tc>
          <w:tcPr>
            <w:tcW w:w="1170" w:type="dxa"/>
          </w:tcPr>
          <w:p w:rsidR="00145CC7" w:rsidRPr="00AE50A7" w:rsidRDefault="00145CC7" w:rsidP="00972ACB">
            <w:pPr>
              <w:jc w:val="center"/>
              <w:rPr>
                <w:rFonts w:ascii="Calibri" w:hAnsi="Calibri" w:cs="Calibri"/>
                <w:b/>
                <w:sz w:val="22"/>
                <w:szCs w:val="22"/>
                <w:lang w:val="fr-FR"/>
              </w:rPr>
            </w:pPr>
          </w:p>
          <w:p w:rsidR="00145CC7" w:rsidRPr="00AE50A7" w:rsidRDefault="00C16AFB" w:rsidP="00C16AFB">
            <w:pPr>
              <w:jc w:val="center"/>
              <w:rPr>
                <w:rFonts w:ascii="Calibri" w:hAnsi="Calibri" w:cs="Calibri"/>
                <w:b/>
                <w:sz w:val="22"/>
                <w:szCs w:val="22"/>
                <w:lang w:val="fr-FR"/>
              </w:rPr>
            </w:pPr>
            <w:r w:rsidRPr="00AE50A7">
              <w:rPr>
                <w:rFonts w:ascii="Calibri" w:hAnsi="Calibri" w:cs="Calibri"/>
                <w:b/>
                <w:sz w:val="22"/>
                <w:szCs w:val="22"/>
                <w:lang w:val="fr-FR"/>
              </w:rPr>
              <w:t>Prix unitaire</w:t>
            </w:r>
          </w:p>
        </w:tc>
        <w:tc>
          <w:tcPr>
            <w:tcW w:w="1440" w:type="dxa"/>
          </w:tcPr>
          <w:p w:rsidR="00C16AFB" w:rsidRPr="00AE50A7" w:rsidRDefault="00C16AFB" w:rsidP="00972ACB">
            <w:pPr>
              <w:jc w:val="center"/>
              <w:rPr>
                <w:rFonts w:ascii="Calibri" w:hAnsi="Calibri" w:cs="Calibri"/>
                <w:b/>
                <w:sz w:val="22"/>
                <w:szCs w:val="22"/>
                <w:lang w:val="fr-FR"/>
              </w:rPr>
            </w:pPr>
          </w:p>
          <w:p w:rsidR="00145CC7" w:rsidRPr="00AE50A7" w:rsidRDefault="00C16AFB" w:rsidP="00972ACB">
            <w:pPr>
              <w:jc w:val="center"/>
              <w:rPr>
                <w:rFonts w:ascii="Calibri" w:hAnsi="Calibri" w:cs="Calibri"/>
                <w:b/>
                <w:sz w:val="22"/>
                <w:szCs w:val="22"/>
                <w:lang w:val="fr-FR"/>
              </w:rPr>
            </w:pPr>
            <w:r w:rsidRPr="00AE50A7">
              <w:rPr>
                <w:rFonts w:ascii="Calibri" w:hAnsi="Calibri" w:cs="Calibri"/>
                <w:b/>
                <w:sz w:val="22"/>
                <w:szCs w:val="22"/>
                <w:lang w:val="fr-FR"/>
              </w:rPr>
              <w:t>Prix total par article</w:t>
            </w:r>
          </w:p>
        </w:tc>
      </w:tr>
      <w:tr w:rsidR="00145CC7" w:rsidRPr="000F1502" w:rsidTr="00AE0A02">
        <w:tc>
          <w:tcPr>
            <w:tcW w:w="1170" w:type="dxa"/>
          </w:tcPr>
          <w:p w:rsidR="00145CC7" w:rsidRPr="00AE50A7" w:rsidRDefault="00B02624" w:rsidP="00972ACB">
            <w:pPr>
              <w:rPr>
                <w:rFonts w:ascii="Calibri" w:hAnsi="Calibri" w:cs="Calibri"/>
                <w:sz w:val="22"/>
                <w:szCs w:val="22"/>
                <w:lang w:val="fr-FR"/>
              </w:rPr>
            </w:pPr>
            <w:r w:rsidRPr="00AE50A7">
              <w:rPr>
                <w:rFonts w:ascii="Calibri" w:hAnsi="Calibri" w:cs="Calibri"/>
                <w:sz w:val="22"/>
                <w:szCs w:val="22"/>
                <w:lang w:val="fr-FR"/>
              </w:rPr>
              <w:t>1</w:t>
            </w:r>
          </w:p>
        </w:tc>
        <w:tc>
          <w:tcPr>
            <w:tcW w:w="3780" w:type="dxa"/>
          </w:tcPr>
          <w:p w:rsidR="00145CC7" w:rsidRPr="001B32AD" w:rsidRDefault="006D04A2" w:rsidP="006E1984">
            <w:pPr>
              <w:rPr>
                <w:rFonts w:asciiTheme="minorHAnsi" w:hAnsiTheme="minorHAnsi" w:cstheme="minorHAnsi"/>
                <w:b/>
                <w:noProof/>
                <w:sz w:val="22"/>
                <w:szCs w:val="22"/>
                <w:lang w:val="fr-FR"/>
              </w:rPr>
            </w:pPr>
            <w:r>
              <w:rPr>
                <w:rFonts w:eastAsia="MS Mincho"/>
                <w:bCs/>
                <w:szCs w:val="24"/>
                <w:lang w:eastAsia="fr-FR"/>
              </w:rPr>
              <w:t>GILETS</w:t>
            </w:r>
          </w:p>
        </w:tc>
        <w:tc>
          <w:tcPr>
            <w:tcW w:w="1316" w:type="dxa"/>
          </w:tcPr>
          <w:p w:rsidR="00145CC7" w:rsidRPr="00CC7D05" w:rsidRDefault="006D04A2" w:rsidP="006D04A2">
            <w:pPr>
              <w:jc w:val="center"/>
              <w:rPr>
                <w:rFonts w:ascii="Calibri" w:hAnsi="Calibri" w:cs="Calibri"/>
                <w:sz w:val="22"/>
                <w:szCs w:val="22"/>
                <w:lang w:val="fr-FR"/>
              </w:rPr>
            </w:pPr>
            <w:r>
              <w:rPr>
                <w:rFonts w:ascii="Calibri" w:hAnsi="Calibri" w:cs="Calibri"/>
                <w:sz w:val="22"/>
                <w:szCs w:val="22"/>
                <w:lang w:val="fr-FR"/>
              </w:rPr>
              <w:t>680</w:t>
            </w:r>
          </w:p>
        </w:tc>
        <w:tc>
          <w:tcPr>
            <w:tcW w:w="1114" w:type="dxa"/>
          </w:tcPr>
          <w:p w:rsidR="00145CC7" w:rsidRPr="00AE50A7" w:rsidRDefault="00AD29DE" w:rsidP="00972ACB">
            <w:pPr>
              <w:rPr>
                <w:rFonts w:ascii="Calibri" w:hAnsi="Calibri" w:cs="Calibri"/>
                <w:sz w:val="22"/>
                <w:szCs w:val="22"/>
                <w:lang w:val="fr-FR"/>
              </w:rPr>
            </w:pPr>
            <w:r>
              <w:rPr>
                <w:rFonts w:ascii="Calibri" w:hAnsi="Calibri" w:cs="Calibri"/>
                <w:sz w:val="22"/>
                <w:szCs w:val="22"/>
                <w:lang w:val="fr-FR"/>
              </w:rPr>
              <w:t>15</w:t>
            </w:r>
            <w:r w:rsidR="002517B2">
              <w:rPr>
                <w:rFonts w:ascii="Calibri" w:hAnsi="Calibri" w:cs="Calibri"/>
                <w:sz w:val="22"/>
                <w:szCs w:val="22"/>
                <w:lang w:val="fr-FR"/>
              </w:rPr>
              <w:t xml:space="preserve"> jours</w:t>
            </w:r>
          </w:p>
        </w:tc>
        <w:tc>
          <w:tcPr>
            <w:tcW w:w="1170" w:type="dxa"/>
          </w:tcPr>
          <w:p w:rsidR="00145CC7" w:rsidRPr="00AE50A7" w:rsidRDefault="00145CC7" w:rsidP="00972ACB">
            <w:pPr>
              <w:rPr>
                <w:rFonts w:ascii="Calibri" w:hAnsi="Calibri" w:cs="Calibri"/>
                <w:sz w:val="22"/>
                <w:szCs w:val="22"/>
                <w:lang w:val="fr-FR"/>
              </w:rPr>
            </w:pPr>
          </w:p>
        </w:tc>
        <w:tc>
          <w:tcPr>
            <w:tcW w:w="1440" w:type="dxa"/>
          </w:tcPr>
          <w:p w:rsidR="00145CC7" w:rsidRPr="00AE50A7" w:rsidRDefault="00145CC7" w:rsidP="00972ACB">
            <w:pPr>
              <w:rPr>
                <w:rFonts w:ascii="Calibri" w:hAnsi="Calibri" w:cs="Calibri"/>
                <w:sz w:val="22"/>
                <w:szCs w:val="22"/>
                <w:lang w:val="fr-FR"/>
              </w:rPr>
            </w:pPr>
          </w:p>
        </w:tc>
      </w:tr>
      <w:tr w:rsidR="002517B2" w:rsidRPr="000F1502" w:rsidTr="00AE0A02">
        <w:tc>
          <w:tcPr>
            <w:tcW w:w="1170" w:type="dxa"/>
          </w:tcPr>
          <w:p w:rsidR="002517B2" w:rsidRPr="00AE50A7" w:rsidRDefault="00A9313D" w:rsidP="002517B2">
            <w:pPr>
              <w:rPr>
                <w:rFonts w:ascii="Calibri" w:hAnsi="Calibri" w:cs="Calibri"/>
                <w:sz w:val="22"/>
                <w:szCs w:val="22"/>
                <w:lang w:val="fr-FR"/>
              </w:rPr>
            </w:pPr>
            <w:r>
              <w:rPr>
                <w:rFonts w:ascii="Calibri" w:hAnsi="Calibri" w:cs="Calibri"/>
                <w:sz w:val="22"/>
                <w:szCs w:val="22"/>
                <w:lang w:val="fr-FR"/>
              </w:rPr>
              <w:t>2</w:t>
            </w:r>
          </w:p>
        </w:tc>
        <w:tc>
          <w:tcPr>
            <w:tcW w:w="3780" w:type="dxa"/>
          </w:tcPr>
          <w:p w:rsidR="002517B2" w:rsidRPr="000F1502" w:rsidRDefault="006D04A2" w:rsidP="002517B2">
            <w:pPr>
              <w:rPr>
                <w:rFonts w:asciiTheme="minorHAnsi" w:hAnsiTheme="minorHAnsi" w:cstheme="minorHAnsi"/>
                <w:noProof/>
                <w:sz w:val="22"/>
                <w:szCs w:val="22"/>
                <w:lang w:val="fr-FR"/>
              </w:rPr>
            </w:pPr>
            <w:r w:rsidRPr="006D04A2">
              <w:rPr>
                <w:rFonts w:eastAsia="MS Mincho"/>
                <w:bCs/>
                <w:szCs w:val="24"/>
                <w:lang w:eastAsia="fr-FR"/>
              </w:rPr>
              <w:t>Casquettes</w:t>
            </w:r>
          </w:p>
        </w:tc>
        <w:tc>
          <w:tcPr>
            <w:tcW w:w="1316" w:type="dxa"/>
          </w:tcPr>
          <w:p w:rsidR="002517B2" w:rsidRPr="006D04A2" w:rsidRDefault="006D04A2" w:rsidP="006D04A2">
            <w:pPr>
              <w:jc w:val="center"/>
              <w:rPr>
                <w:rFonts w:ascii="Calibri" w:hAnsi="Calibri" w:cs="Calibri"/>
                <w:sz w:val="22"/>
                <w:szCs w:val="22"/>
                <w:lang w:val="fr-FR"/>
              </w:rPr>
            </w:pPr>
            <w:r w:rsidRPr="006D04A2">
              <w:rPr>
                <w:rFonts w:ascii="Calibri" w:hAnsi="Calibri" w:cs="Calibri"/>
                <w:sz w:val="22"/>
                <w:szCs w:val="22"/>
                <w:lang w:val="fr-FR"/>
              </w:rPr>
              <w:t>680</w:t>
            </w:r>
          </w:p>
        </w:tc>
        <w:tc>
          <w:tcPr>
            <w:tcW w:w="1114" w:type="dxa"/>
          </w:tcPr>
          <w:p w:rsidR="002517B2" w:rsidRPr="00AE50A7" w:rsidRDefault="00AD29DE" w:rsidP="002517B2">
            <w:pPr>
              <w:rPr>
                <w:rFonts w:ascii="Calibri" w:hAnsi="Calibri" w:cs="Calibri"/>
                <w:sz w:val="22"/>
                <w:szCs w:val="22"/>
                <w:lang w:val="fr-FR"/>
              </w:rPr>
            </w:pPr>
            <w:r>
              <w:rPr>
                <w:rFonts w:ascii="Calibri" w:hAnsi="Calibri" w:cs="Calibri"/>
                <w:sz w:val="22"/>
                <w:szCs w:val="22"/>
                <w:lang w:val="fr-FR"/>
              </w:rPr>
              <w:t>15</w:t>
            </w:r>
            <w:r w:rsidR="002517B2" w:rsidRPr="009C350B">
              <w:rPr>
                <w:rFonts w:ascii="Calibri" w:hAnsi="Calibri" w:cs="Calibri"/>
                <w:sz w:val="22"/>
                <w:szCs w:val="22"/>
                <w:lang w:val="fr-FR"/>
              </w:rPr>
              <w:t xml:space="preserve"> jours</w:t>
            </w:r>
          </w:p>
        </w:tc>
        <w:tc>
          <w:tcPr>
            <w:tcW w:w="1170" w:type="dxa"/>
          </w:tcPr>
          <w:p w:rsidR="002517B2" w:rsidRPr="00AE50A7" w:rsidRDefault="002517B2" w:rsidP="002517B2">
            <w:pPr>
              <w:rPr>
                <w:rFonts w:ascii="Calibri" w:hAnsi="Calibri" w:cs="Calibri"/>
                <w:sz w:val="22"/>
                <w:szCs w:val="22"/>
                <w:lang w:val="fr-FR"/>
              </w:rPr>
            </w:pPr>
          </w:p>
        </w:tc>
        <w:tc>
          <w:tcPr>
            <w:tcW w:w="1440" w:type="dxa"/>
          </w:tcPr>
          <w:p w:rsidR="002517B2" w:rsidRPr="00AE50A7" w:rsidRDefault="002517B2" w:rsidP="002517B2">
            <w:pPr>
              <w:rPr>
                <w:rFonts w:ascii="Calibri" w:hAnsi="Calibri" w:cs="Calibri"/>
                <w:sz w:val="22"/>
                <w:szCs w:val="22"/>
                <w:lang w:val="fr-FR"/>
              </w:rPr>
            </w:pPr>
          </w:p>
        </w:tc>
      </w:tr>
      <w:tr w:rsidR="00145CC7" w:rsidRPr="00AE50A7" w:rsidTr="00972ACB">
        <w:tc>
          <w:tcPr>
            <w:tcW w:w="1170" w:type="dxa"/>
          </w:tcPr>
          <w:p w:rsidR="00145CC7" w:rsidRPr="00AE50A7" w:rsidRDefault="00145CC7" w:rsidP="00972ACB">
            <w:pPr>
              <w:rPr>
                <w:rFonts w:ascii="Calibri" w:hAnsi="Calibri" w:cs="Calibri"/>
                <w:b/>
                <w:sz w:val="22"/>
                <w:szCs w:val="22"/>
                <w:lang w:val="fr-FR"/>
              </w:rPr>
            </w:pPr>
          </w:p>
        </w:tc>
        <w:tc>
          <w:tcPr>
            <w:tcW w:w="7380" w:type="dxa"/>
            <w:gridSpan w:val="4"/>
          </w:tcPr>
          <w:p w:rsidR="00145CC7" w:rsidRPr="00AE50A7" w:rsidRDefault="00C16AFB" w:rsidP="00C16AFB">
            <w:pPr>
              <w:rPr>
                <w:rFonts w:ascii="Calibri" w:hAnsi="Calibri" w:cs="Calibri"/>
                <w:b/>
                <w:sz w:val="22"/>
                <w:szCs w:val="22"/>
                <w:lang w:val="fr-FR"/>
              </w:rPr>
            </w:pPr>
            <w:r w:rsidRPr="00AE50A7">
              <w:rPr>
                <w:rFonts w:ascii="Calibri" w:hAnsi="Calibri" w:cs="Calibri"/>
                <w:b/>
                <w:sz w:val="22"/>
                <w:szCs w:val="22"/>
                <w:lang w:val="fr-FR"/>
              </w:rPr>
              <w:t>Prix totaux des biens</w:t>
            </w:r>
            <w:r w:rsidR="00145CC7" w:rsidRPr="00AE50A7">
              <w:rPr>
                <w:rStyle w:val="Appelnotedebasdep"/>
                <w:rFonts w:ascii="Calibri" w:hAnsi="Calibri" w:cs="Calibri"/>
                <w:b/>
                <w:sz w:val="22"/>
                <w:szCs w:val="22"/>
                <w:lang w:val="fr-FR"/>
              </w:rPr>
              <w:footnoteReference w:id="12"/>
            </w:r>
          </w:p>
        </w:tc>
        <w:tc>
          <w:tcPr>
            <w:tcW w:w="1440" w:type="dxa"/>
          </w:tcPr>
          <w:p w:rsidR="00145CC7" w:rsidRPr="00AE50A7" w:rsidRDefault="00145CC7" w:rsidP="00972ACB">
            <w:pPr>
              <w:rPr>
                <w:rFonts w:ascii="Calibri" w:hAnsi="Calibri" w:cs="Calibri"/>
                <w:sz w:val="22"/>
                <w:szCs w:val="22"/>
                <w:lang w:val="fr-FR"/>
              </w:rPr>
            </w:pPr>
          </w:p>
        </w:tc>
      </w:tr>
      <w:tr w:rsidR="00145CC7" w:rsidRPr="00AE50A7" w:rsidTr="00972ACB">
        <w:tc>
          <w:tcPr>
            <w:tcW w:w="1170" w:type="dxa"/>
          </w:tcPr>
          <w:p w:rsidR="00145CC7" w:rsidRPr="00AE50A7" w:rsidRDefault="00145CC7" w:rsidP="00972ACB">
            <w:pPr>
              <w:rPr>
                <w:rFonts w:ascii="Calibri" w:hAnsi="Calibri" w:cs="Calibri"/>
                <w:sz w:val="22"/>
                <w:szCs w:val="22"/>
                <w:lang w:val="fr-FR"/>
              </w:rPr>
            </w:pPr>
          </w:p>
        </w:tc>
        <w:tc>
          <w:tcPr>
            <w:tcW w:w="7380" w:type="dxa"/>
            <w:gridSpan w:val="4"/>
          </w:tcPr>
          <w:p w:rsidR="00145CC7" w:rsidRPr="00AE50A7" w:rsidRDefault="00D07049" w:rsidP="00C16AFB">
            <w:pPr>
              <w:rPr>
                <w:rFonts w:ascii="Calibri" w:hAnsi="Calibri" w:cs="Calibri"/>
                <w:sz w:val="22"/>
                <w:szCs w:val="22"/>
                <w:lang w:val="fr-FR"/>
              </w:rPr>
            </w:pPr>
            <w:r w:rsidRPr="00AE50A7">
              <w:rPr>
                <w:rFonts w:ascii="Calibri" w:hAnsi="Calibri" w:cs="Calibri"/>
                <w:sz w:val="22"/>
                <w:szCs w:val="22"/>
                <w:lang w:val="fr-FR"/>
              </w:rPr>
              <w:t>T</w:t>
            </w:r>
            <w:r w:rsidR="00C16AFB" w:rsidRPr="00AE50A7">
              <w:rPr>
                <w:rFonts w:ascii="Calibri" w:hAnsi="Calibri" w:cs="Calibri"/>
                <w:sz w:val="22"/>
                <w:szCs w:val="22"/>
                <w:lang w:val="fr-FR"/>
              </w:rPr>
              <w:t>ransport</w:t>
            </w:r>
          </w:p>
        </w:tc>
        <w:tc>
          <w:tcPr>
            <w:tcW w:w="1440" w:type="dxa"/>
          </w:tcPr>
          <w:p w:rsidR="00145CC7" w:rsidRPr="00AE50A7" w:rsidRDefault="00145CC7" w:rsidP="00972ACB">
            <w:pPr>
              <w:rPr>
                <w:rFonts w:ascii="Calibri" w:hAnsi="Calibri" w:cs="Calibri"/>
                <w:sz w:val="22"/>
                <w:szCs w:val="22"/>
                <w:lang w:val="fr-FR"/>
              </w:rPr>
            </w:pPr>
          </w:p>
        </w:tc>
      </w:tr>
      <w:tr w:rsidR="00145CC7" w:rsidRPr="00AE50A7" w:rsidTr="00972ACB">
        <w:tc>
          <w:tcPr>
            <w:tcW w:w="1170" w:type="dxa"/>
          </w:tcPr>
          <w:p w:rsidR="00145CC7" w:rsidRPr="00AE50A7" w:rsidRDefault="00145CC7" w:rsidP="00972ACB">
            <w:pPr>
              <w:rPr>
                <w:rFonts w:ascii="Calibri" w:hAnsi="Calibri" w:cs="Calibri"/>
                <w:sz w:val="22"/>
                <w:szCs w:val="22"/>
                <w:lang w:val="fr-FR"/>
              </w:rPr>
            </w:pPr>
          </w:p>
        </w:tc>
        <w:tc>
          <w:tcPr>
            <w:tcW w:w="7380" w:type="dxa"/>
            <w:gridSpan w:val="4"/>
          </w:tcPr>
          <w:p w:rsidR="00145CC7" w:rsidRPr="00AE50A7" w:rsidRDefault="00D07049" w:rsidP="00C16AFB">
            <w:pPr>
              <w:rPr>
                <w:rFonts w:ascii="Calibri" w:hAnsi="Calibri" w:cs="Calibri"/>
                <w:sz w:val="22"/>
                <w:szCs w:val="22"/>
                <w:lang w:val="fr-FR"/>
              </w:rPr>
            </w:pPr>
            <w:r w:rsidRPr="00AE50A7">
              <w:rPr>
                <w:rFonts w:ascii="Calibri" w:hAnsi="Calibri" w:cs="Calibri"/>
                <w:sz w:val="22"/>
                <w:szCs w:val="22"/>
                <w:lang w:val="fr-FR"/>
              </w:rPr>
              <w:t>A</w:t>
            </w:r>
            <w:r w:rsidR="00C16AFB" w:rsidRPr="00AE50A7">
              <w:rPr>
                <w:rFonts w:ascii="Calibri" w:hAnsi="Calibri" w:cs="Calibri"/>
                <w:sz w:val="22"/>
                <w:szCs w:val="22"/>
                <w:lang w:val="fr-FR"/>
              </w:rPr>
              <w:t>ssurance</w:t>
            </w:r>
          </w:p>
        </w:tc>
        <w:tc>
          <w:tcPr>
            <w:tcW w:w="1440" w:type="dxa"/>
          </w:tcPr>
          <w:p w:rsidR="00145CC7" w:rsidRPr="00AE50A7" w:rsidRDefault="00145CC7" w:rsidP="00972ACB">
            <w:pPr>
              <w:rPr>
                <w:rFonts w:ascii="Calibri" w:hAnsi="Calibri" w:cs="Calibri"/>
                <w:sz w:val="22"/>
                <w:szCs w:val="22"/>
                <w:lang w:val="fr-FR"/>
              </w:rPr>
            </w:pPr>
          </w:p>
        </w:tc>
      </w:tr>
      <w:tr w:rsidR="00145CC7" w:rsidRPr="00AE50A7" w:rsidTr="00972ACB">
        <w:tc>
          <w:tcPr>
            <w:tcW w:w="1170" w:type="dxa"/>
          </w:tcPr>
          <w:p w:rsidR="00145CC7" w:rsidRPr="00AE50A7" w:rsidRDefault="00145CC7" w:rsidP="00972ACB">
            <w:pPr>
              <w:rPr>
                <w:rFonts w:ascii="Calibri" w:hAnsi="Calibri" w:cs="Calibri"/>
                <w:sz w:val="22"/>
                <w:szCs w:val="22"/>
                <w:lang w:val="fr-FR"/>
              </w:rPr>
            </w:pPr>
          </w:p>
        </w:tc>
        <w:tc>
          <w:tcPr>
            <w:tcW w:w="7380" w:type="dxa"/>
            <w:gridSpan w:val="4"/>
          </w:tcPr>
          <w:p w:rsidR="00145CC7" w:rsidRPr="00AE50A7" w:rsidRDefault="00D07049" w:rsidP="00D07049">
            <w:pPr>
              <w:rPr>
                <w:rFonts w:ascii="Calibri" w:hAnsi="Calibri" w:cs="Calibri"/>
                <w:sz w:val="22"/>
                <w:szCs w:val="22"/>
                <w:lang w:val="fr-FR"/>
              </w:rPr>
            </w:pPr>
            <w:r w:rsidRPr="00AE50A7">
              <w:rPr>
                <w:rFonts w:ascii="Calibri" w:hAnsi="Calibri" w:cs="Calibri"/>
                <w:sz w:val="22"/>
                <w:szCs w:val="22"/>
                <w:lang w:val="fr-FR"/>
              </w:rPr>
              <w:t xml:space="preserve"> A</w:t>
            </w:r>
            <w:r w:rsidR="00C16AFB" w:rsidRPr="00AE50A7">
              <w:rPr>
                <w:rFonts w:ascii="Calibri" w:hAnsi="Calibri" w:cs="Calibri"/>
                <w:sz w:val="22"/>
                <w:szCs w:val="22"/>
                <w:lang w:val="fr-FR"/>
              </w:rPr>
              <w:t>utre frais (veuillez préciser</w:t>
            </w:r>
            <w:r w:rsidR="00145CC7" w:rsidRPr="00AE50A7">
              <w:rPr>
                <w:rFonts w:ascii="Calibri" w:hAnsi="Calibri" w:cs="Calibri"/>
                <w:sz w:val="22"/>
                <w:szCs w:val="22"/>
                <w:lang w:val="fr-FR"/>
              </w:rPr>
              <w:t>)</w:t>
            </w:r>
          </w:p>
        </w:tc>
        <w:tc>
          <w:tcPr>
            <w:tcW w:w="1440" w:type="dxa"/>
          </w:tcPr>
          <w:p w:rsidR="00145CC7" w:rsidRPr="00AE50A7" w:rsidRDefault="00145CC7" w:rsidP="00972ACB">
            <w:pPr>
              <w:rPr>
                <w:rFonts w:ascii="Calibri" w:hAnsi="Calibri" w:cs="Calibri"/>
                <w:sz w:val="22"/>
                <w:szCs w:val="22"/>
                <w:lang w:val="fr-FR"/>
              </w:rPr>
            </w:pPr>
          </w:p>
        </w:tc>
      </w:tr>
      <w:tr w:rsidR="00145CC7" w:rsidRPr="00AE50A7" w:rsidTr="00972ACB">
        <w:tc>
          <w:tcPr>
            <w:tcW w:w="1170" w:type="dxa"/>
          </w:tcPr>
          <w:p w:rsidR="00145CC7" w:rsidRPr="00AE50A7" w:rsidRDefault="00145CC7" w:rsidP="00972ACB">
            <w:pPr>
              <w:rPr>
                <w:rFonts w:ascii="Calibri" w:hAnsi="Calibri" w:cs="Calibri"/>
                <w:b/>
                <w:sz w:val="22"/>
                <w:szCs w:val="22"/>
                <w:lang w:val="fr-FR"/>
              </w:rPr>
            </w:pPr>
          </w:p>
        </w:tc>
        <w:tc>
          <w:tcPr>
            <w:tcW w:w="7380" w:type="dxa"/>
            <w:gridSpan w:val="4"/>
          </w:tcPr>
          <w:p w:rsidR="00145CC7" w:rsidRPr="00AE50A7" w:rsidRDefault="00D07049" w:rsidP="00972ACB">
            <w:pPr>
              <w:rPr>
                <w:rFonts w:ascii="Calibri" w:hAnsi="Calibri" w:cs="Calibri"/>
                <w:b/>
                <w:sz w:val="22"/>
                <w:szCs w:val="22"/>
                <w:lang w:val="fr-FR"/>
              </w:rPr>
            </w:pPr>
            <w:r w:rsidRPr="00AE50A7">
              <w:rPr>
                <w:rFonts w:ascii="Calibri" w:hAnsi="Calibri" w:cs="Calibri"/>
                <w:b/>
                <w:sz w:val="22"/>
                <w:szCs w:val="22"/>
                <w:lang w:val="fr-FR"/>
              </w:rPr>
              <w:t xml:space="preserve">   Montant total</w:t>
            </w:r>
            <w:r w:rsidR="00CC6573" w:rsidRPr="00AE50A7">
              <w:rPr>
                <w:rFonts w:ascii="Calibri" w:hAnsi="Calibri" w:cs="Calibri"/>
                <w:b/>
                <w:sz w:val="22"/>
                <w:szCs w:val="22"/>
                <w:lang w:val="fr-FR"/>
              </w:rPr>
              <w:t xml:space="preserve"> (USD)</w:t>
            </w:r>
          </w:p>
        </w:tc>
        <w:tc>
          <w:tcPr>
            <w:tcW w:w="1440" w:type="dxa"/>
          </w:tcPr>
          <w:p w:rsidR="00145CC7" w:rsidRPr="00AE50A7" w:rsidRDefault="00145CC7" w:rsidP="00972ACB">
            <w:pPr>
              <w:rPr>
                <w:rFonts w:ascii="Calibri" w:hAnsi="Calibri" w:cs="Calibri"/>
                <w:sz w:val="22"/>
                <w:szCs w:val="22"/>
                <w:lang w:val="fr-FR"/>
              </w:rPr>
            </w:pPr>
          </w:p>
        </w:tc>
      </w:tr>
    </w:tbl>
    <w:p w:rsidR="00145CC7" w:rsidRPr="00102B28" w:rsidRDefault="00145CC7" w:rsidP="00145CC7">
      <w:pPr>
        <w:rPr>
          <w:rFonts w:ascii="Calibri" w:hAnsi="Calibri" w:cs="Calibri"/>
          <w:sz w:val="22"/>
          <w:szCs w:val="22"/>
          <w:lang w:val="fr-FR"/>
        </w:rPr>
      </w:pPr>
    </w:p>
    <w:p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056BD7">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p>
    <w:p w:rsidR="00145CC7" w:rsidRPr="00102B28" w:rsidRDefault="00145CC7" w:rsidP="00145CC7">
      <w:pPr>
        <w:rPr>
          <w:rFonts w:ascii="Calibri" w:hAnsi="Calibri" w:cs="Calibri"/>
          <w:sz w:val="22"/>
          <w:szCs w:val="22"/>
          <w:lang w:val="fr-FR"/>
        </w:rPr>
      </w:pP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4"/>
        <w:gridCol w:w="1613"/>
        <w:gridCol w:w="1518"/>
        <w:gridCol w:w="2466"/>
      </w:tblGrid>
      <w:tr w:rsidR="00145CC7" w:rsidRPr="00102B28" w:rsidTr="00CC6573">
        <w:trPr>
          <w:trHeight w:val="389"/>
        </w:trPr>
        <w:tc>
          <w:tcPr>
            <w:tcW w:w="4364" w:type="dxa"/>
            <w:vMerge w:val="restart"/>
          </w:tcPr>
          <w:p w:rsidR="00145CC7" w:rsidRPr="00102B28" w:rsidRDefault="00145CC7" w:rsidP="00972ACB">
            <w:pPr>
              <w:ind w:firstLine="720"/>
              <w:rPr>
                <w:rFonts w:ascii="Calibri" w:hAnsi="Calibri" w:cs="Calibri"/>
                <w:b/>
                <w:sz w:val="22"/>
                <w:szCs w:val="22"/>
                <w:lang w:val="fr-FR"/>
              </w:rPr>
            </w:pPr>
          </w:p>
          <w:p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597" w:type="dxa"/>
            <w:gridSpan w:val="3"/>
          </w:tcPr>
          <w:p w:rsidR="00145CC7" w:rsidRPr="00102B28" w:rsidRDefault="00EE0C56" w:rsidP="00CC6573">
            <w:pPr>
              <w:rPr>
                <w:rFonts w:ascii="Calibri" w:hAnsi="Calibri" w:cs="Calibri"/>
                <w:b/>
                <w:sz w:val="22"/>
                <w:szCs w:val="22"/>
                <w:lang w:val="fr-FR"/>
              </w:rPr>
            </w:pPr>
            <w:r w:rsidRPr="00102B28">
              <w:rPr>
                <w:rFonts w:ascii="Calibri" w:hAnsi="Calibri" w:cs="Calibri"/>
                <w:b/>
                <w:sz w:val="22"/>
                <w:szCs w:val="22"/>
                <w:lang w:val="fr-FR"/>
              </w:rPr>
              <w:t>Vos réponses</w:t>
            </w:r>
          </w:p>
        </w:tc>
      </w:tr>
      <w:tr w:rsidR="00145CC7" w:rsidRPr="003F60E1" w:rsidTr="00CC6573">
        <w:trPr>
          <w:trHeight w:val="388"/>
        </w:trPr>
        <w:tc>
          <w:tcPr>
            <w:tcW w:w="4364" w:type="dxa"/>
            <w:vMerge/>
          </w:tcPr>
          <w:p w:rsidR="00145CC7" w:rsidRPr="00102B28" w:rsidRDefault="00145CC7" w:rsidP="00972ACB">
            <w:pPr>
              <w:ind w:firstLine="720"/>
              <w:rPr>
                <w:rFonts w:ascii="Calibri" w:hAnsi="Calibri" w:cs="Calibri"/>
                <w:b/>
                <w:sz w:val="22"/>
                <w:szCs w:val="22"/>
                <w:lang w:val="fr-FR"/>
              </w:rPr>
            </w:pPr>
          </w:p>
        </w:tc>
        <w:tc>
          <w:tcPr>
            <w:tcW w:w="1613" w:type="dxa"/>
          </w:tcPr>
          <w:p w:rsidR="00145CC7" w:rsidRPr="00CC6573" w:rsidRDefault="00EE0C56" w:rsidP="00EE0C56">
            <w:pPr>
              <w:jc w:val="center"/>
              <w:rPr>
                <w:rFonts w:ascii="Calibri" w:hAnsi="Calibri" w:cs="Calibri"/>
                <w:b/>
                <w:i/>
                <w:lang w:val="fr-FR"/>
              </w:rPr>
            </w:pPr>
            <w:r w:rsidRPr="00CC6573">
              <w:rPr>
                <w:rFonts w:ascii="Calibri" w:hAnsi="Calibri" w:cs="Calibri"/>
                <w:b/>
                <w:i/>
                <w:lang w:val="fr-FR"/>
              </w:rPr>
              <w:t>Oui, nous nous y conformerons</w:t>
            </w:r>
          </w:p>
        </w:tc>
        <w:tc>
          <w:tcPr>
            <w:tcW w:w="1518" w:type="dxa"/>
          </w:tcPr>
          <w:p w:rsidR="00145CC7" w:rsidRPr="00CC6573" w:rsidRDefault="00145CC7" w:rsidP="00EE0C56">
            <w:pPr>
              <w:jc w:val="center"/>
              <w:rPr>
                <w:rFonts w:ascii="Calibri" w:hAnsi="Calibri" w:cs="Calibri"/>
                <w:b/>
                <w:i/>
                <w:lang w:val="fr-FR"/>
              </w:rPr>
            </w:pPr>
            <w:r w:rsidRPr="00CC6573">
              <w:rPr>
                <w:rFonts w:ascii="Calibri" w:hAnsi="Calibri" w:cs="Calibri"/>
                <w:b/>
                <w:i/>
                <w:lang w:val="fr-FR"/>
              </w:rPr>
              <w:t>No</w:t>
            </w:r>
            <w:r w:rsidR="00EE0C56" w:rsidRPr="00CC6573">
              <w:rPr>
                <w:rFonts w:ascii="Calibri" w:hAnsi="Calibri" w:cs="Calibri"/>
                <w:b/>
                <w:i/>
                <w:lang w:val="fr-FR"/>
              </w:rPr>
              <w:t xml:space="preserve">n, nous ne </w:t>
            </w:r>
            <w:r w:rsidR="00CC6573" w:rsidRPr="00CC6573">
              <w:rPr>
                <w:rFonts w:ascii="Calibri" w:hAnsi="Calibri" w:cs="Calibri"/>
                <w:b/>
                <w:i/>
                <w:lang w:val="fr-FR"/>
              </w:rPr>
              <w:t>pouvons-nous</w:t>
            </w:r>
            <w:r w:rsidR="00EE0C56" w:rsidRPr="00CC6573">
              <w:rPr>
                <w:rFonts w:ascii="Calibri" w:hAnsi="Calibri" w:cs="Calibri"/>
                <w:b/>
                <w:i/>
                <w:lang w:val="fr-FR"/>
              </w:rPr>
              <w:t xml:space="preserve"> y conformer</w:t>
            </w:r>
          </w:p>
        </w:tc>
        <w:tc>
          <w:tcPr>
            <w:tcW w:w="2466" w:type="dxa"/>
          </w:tcPr>
          <w:p w:rsidR="00145CC7" w:rsidRPr="00CC6573" w:rsidRDefault="00EE0C56" w:rsidP="002E74E3">
            <w:pPr>
              <w:jc w:val="center"/>
              <w:rPr>
                <w:rFonts w:ascii="Calibri" w:hAnsi="Calibri" w:cs="Calibri"/>
                <w:b/>
                <w:i/>
                <w:lang w:val="fr-FR"/>
              </w:rPr>
            </w:pPr>
            <w:r w:rsidRPr="00CC6573">
              <w:rPr>
                <w:rFonts w:ascii="Calibri" w:hAnsi="Calibri" w:cs="Calibri"/>
                <w:b/>
                <w:i/>
                <w:lang w:val="fr-FR"/>
              </w:rPr>
              <w:t xml:space="preserve">Si vous ne pouvez pas vous y conformer, veuillez </w:t>
            </w:r>
            <w:r w:rsidR="002E74E3" w:rsidRPr="00CC6573">
              <w:rPr>
                <w:rFonts w:ascii="Calibri" w:hAnsi="Calibri" w:cs="Calibri"/>
                <w:b/>
                <w:i/>
                <w:lang w:val="fr-FR"/>
              </w:rPr>
              <w:t>faire une</w:t>
            </w:r>
            <w:r w:rsidRPr="00CC6573">
              <w:rPr>
                <w:rFonts w:ascii="Calibri" w:hAnsi="Calibri" w:cs="Calibri"/>
                <w:b/>
                <w:i/>
                <w:lang w:val="fr-FR"/>
              </w:rPr>
              <w:t xml:space="preserve"> contre-proposition</w:t>
            </w:r>
          </w:p>
        </w:tc>
      </w:tr>
      <w:tr w:rsidR="00145CC7" w:rsidRPr="00102B28" w:rsidTr="00CC6573">
        <w:trPr>
          <w:trHeight w:val="338"/>
        </w:trPr>
        <w:tc>
          <w:tcPr>
            <w:tcW w:w="4364" w:type="dxa"/>
            <w:tcBorders>
              <w:right w:val="nil"/>
            </w:tcBorders>
          </w:tcPr>
          <w:p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613" w:type="dxa"/>
            <w:tcBorders>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518" w:type="dxa"/>
            <w:tcBorders>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466" w:type="dxa"/>
            <w:tcBorders>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r w:rsidR="00145CC7" w:rsidRPr="003F60E1" w:rsidTr="00CC6573">
        <w:trPr>
          <w:trHeight w:val="310"/>
        </w:trPr>
        <w:tc>
          <w:tcPr>
            <w:tcW w:w="4364" w:type="dxa"/>
            <w:tcBorders>
              <w:right w:val="nil"/>
            </w:tcBorders>
          </w:tcPr>
          <w:p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613"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r w:rsidR="00145CC7" w:rsidRPr="003F60E1" w:rsidTr="00CC6573">
        <w:trPr>
          <w:trHeight w:val="310"/>
        </w:trPr>
        <w:tc>
          <w:tcPr>
            <w:tcW w:w="4364" w:type="dxa"/>
            <w:tcBorders>
              <w:right w:val="nil"/>
            </w:tcBorders>
          </w:tcPr>
          <w:p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p>
        </w:tc>
        <w:tc>
          <w:tcPr>
            <w:tcW w:w="1613"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r w:rsidR="00145CC7" w:rsidRPr="00102B28" w:rsidTr="00CC6573">
        <w:trPr>
          <w:trHeight w:val="310"/>
        </w:trPr>
        <w:tc>
          <w:tcPr>
            <w:tcW w:w="4364" w:type="dxa"/>
            <w:tcBorders>
              <w:right w:val="nil"/>
            </w:tcBorders>
          </w:tcPr>
          <w:p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CC6573">
              <w:rPr>
                <w:rFonts w:ascii="Calibri" w:hAnsi="Calibri" w:cs="Calibri"/>
                <w:bCs/>
                <w:i/>
                <w:color w:val="000000" w:themeColor="text1"/>
                <w:sz w:val="22"/>
                <w:szCs w:val="22"/>
                <w:lang w:val="fr-FR"/>
              </w:rPr>
              <w:t>(</w:t>
            </w:r>
            <w:r w:rsidRPr="00CC6573">
              <w:rPr>
                <w:rFonts w:ascii="Calibri" w:hAnsi="Calibri" w:cs="Calibri"/>
                <w:bCs/>
                <w:i/>
                <w:color w:val="000000" w:themeColor="text1"/>
                <w:sz w:val="22"/>
                <w:szCs w:val="22"/>
                <w:lang w:val="fr-FR"/>
              </w:rPr>
              <w:t>veuillez préciser</w:t>
            </w:r>
            <w:r w:rsidR="00CC6573">
              <w:rPr>
                <w:rFonts w:ascii="Calibri" w:hAnsi="Calibri" w:cs="Calibri"/>
                <w:bCs/>
                <w:i/>
                <w:color w:val="000000" w:themeColor="text1"/>
                <w:sz w:val="22"/>
                <w:szCs w:val="22"/>
                <w:lang w:val="fr-FR"/>
              </w:rPr>
              <w:t>)</w:t>
            </w:r>
          </w:p>
        </w:tc>
        <w:tc>
          <w:tcPr>
            <w:tcW w:w="1613"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bl>
    <w:p w:rsidR="00CC6573" w:rsidRPr="00102B28" w:rsidRDefault="002E74E3" w:rsidP="00CC6573">
      <w:pPr>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w:t>
      </w:r>
      <w:r w:rsidR="00CC6573">
        <w:rPr>
          <w:rFonts w:ascii="Calibri" w:hAnsi="Calibri" w:cs="Calibri"/>
          <w:sz w:val="22"/>
          <w:szCs w:val="22"/>
          <w:lang w:val="fr-FR"/>
        </w:rPr>
        <w:t>igences et conditions de la RFQ.</w:t>
      </w:r>
    </w:p>
    <w:p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r w:rsidR="003562B8" w:rsidRPr="00102B28">
        <w:rPr>
          <w:rFonts w:ascii="Calibri" w:hAnsi="Calibri" w:cs="Calibri"/>
          <w:i/>
          <w:sz w:val="22"/>
          <w:szCs w:val="22"/>
          <w:lang w:val="fr-FR"/>
        </w:rPr>
        <w:t>nom et signature de la personne habilitée par le fournisseur</w:t>
      </w:r>
      <w:r w:rsidRPr="00102B28">
        <w:rPr>
          <w:rFonts w:ascii="Calibri" w:hAnsi="Calibri" w:cs="Calibri"/>
          <w:i/>
          <w:sz w:val="22"/>
          <w:szCs w:val="22"/>
          <w:lang w:val="fr-FR"/>
        </w:rPr>
        <w:t>]</w:t>
      </w:r>
    </w:p>
    <w:p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r w:rsidR="003562B8" w:rsidRPr="00102B28">
        <w:rPr>
          <w:rFonts w:ascii="Calibri" w:hAnsi="Calibri" w:cs="Calibri"/>
          <w:i/>
          <w:sz w:val="22"/>
          <w:szCs w:val="22"/>
          <w:lang w:val="fr-FR"/>
        </w:rPr>
        <w:t>fonctions</w:t>
      </w:r>
      <w:r w:rsidRPr="00102B28">
        <w:rPr>
          <w:rFonts w:ascii="Calibri" w:hAnsi="Calibri" w:cs="Calibri"/>
          <w:i/>
          <w:sz w:val="22"/>
          <w:szCs w:val="22"/>
          <w:lang w:val="fr-FR"/>
        </w:rPr>
        <w:t>]</w:t>
      </w:r>
    </w:p>
    <w:p w:rsidR="00C314C7" w:rsidRDefault="00EE5D11" w:rsidP="00EE62C3">
      <w:pPr>
        <w:ind w:left="3960"/>
        <w:rPr>
          <w:rFonts w:ascii="Calibri" w:hAnsi="Calibri" w:cs="Calibri"/>
          <w:i/>
          <w:sz w:val="22"/>
          <w:szCs w:val="22"/>
          <w:lang w:val="fr-FR"/>
        </w:rPr>
      </w:pPr>
      <w:r w:rsidRPr="00102B28">
        <w:rPr>
          <w:rFonts w:ascii="Calibri" w:hAnsi="Calibri" w:cs="Calibri"/>
          <w:i/>
          <w:sz w:val="22"/>
          <w:szCs w:val="22"/>
          <w:lang w:val="fr-FR"/>
        </w:rPr>
        <w:t>[</w:t>
      </w:r>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
    <w:p w:rsidR="006D04A2" w:rsidRDefault="006D04A2" w:rsidP="00EE62C3">
      <w:pPr>
        <w:ind w:left="3960"/>
        <w:rPr>
          <w:rFonts w:ascii="Calibri" w:hAnsi="Calibri" w:cs="Calibri"/>
          <w:i/>
          <w:sz w:val="22"/>
          <w:szCs w:val="22"/>
          <w:lang w:val="fr-FR"/>
        </w:rPr>
      </w:pPr>
    </w:p>
    <w:p w:rsidR="006D04A2" w:rsidRDefault="006D04A2" w:rsidP="00EE62C3">
      <w:pPr>
        <w:ind w:left="3960"/>
        <w:rPr>
          <w:rFonts w:ascii="Calibri" w:hAnsi="Calibri" w:cs="Calibri"/>
          <w:i/>
          <w:sz w:val="22"/>
          <w:szCs w:val="22"/>
          <w:lang w:val="fr-FR"/>
        </w:rPr>
      </w:pPr>
    </w:p>
    <w:p w:rsidR="006D04A2" w:rsidRDefault="006D04A2" w:rsidP="00EE62C3">
      <w:pPr>
        <w:ind w:left="3960"/>
        <w:rPr>
          <w:rFonts w:ascii="Calibri" w:hAnsi="Calibri" w:cs="Calibri"/>
          <w:i/>
          <w:sz w:val="22"/>
          <w:szCs w:val="22"/>
          <w:lang w:val="fr-FR"/>
        </w:rPr>
      </w:pPr>
    </w:p>
    <w:p w:rsidR="00145CC7" w:rsidRPr="00102B28" w:rsidRDefault="00145CC7" w:rsidP="00145CC7">
      <w:pPr>
        <w:pStyle w:val="Titre8"/>
        <w:jc w:val="right"/>
        <w:rPr>
          <w:b/>
          <w:i w:val="0"/>
          <w:sz w:val="28"/>
          <w:lang w:val="fr-FR"/>
        </w:rPr>
      </w:pPr>
      <w:r w:rsidRPr="00102B28">
        <w:rPr>
          <w:b/>
          <w:i w:val="0"/>
          <w:sz w:val="28"/>
          <w:lang w:val="fr-FR"/>
        </w:rPr>
        <w:t>Annex</w:t>
      </w:r>
      <w:r w:rsidR="00DA063C" w:rsidRPr="00102B28">
        <w:rPr>
          <w:b/>
          <w:i w:val="0"/>
          <w:sz w:val="28"/>
          <w:lang w:val="fr-FR"/>
        </w:rPr>
        <w:t>e</w:t>
      </w:r>
      <w:r w:rsidRPr="00102B28">
        <w:rPr>
          <w:b/>
          <w:i w:val="0"/>
          <w:sz w:val="28"/>
          <w:lang w:val="fr-FR"/>
        </w:rPr>
        <w:t xml:space="preserve"> 3</w:t>
      </w:r>
    </w:p>
    <w:p w:rsidR="00145CC7" w:rsidRPr="00102B28" w:rsidRDefault="00145CC7" w:rsidP="00145CC7">
      <w:pPr>
        <w:pStyle w:val="Titre8"/>
        <w:jc w:val="center"/>
        <w:rPr>
          <w:b/>
          <w:i w:val="0"/>
          <w:sz w:val="28"/>
          <w:lang w:val="fr-FR"/>
        </w:rPr>
      </w:pPr>
      <w:r w:rsidRPr="00102B28">
        <w:rPr>
          <w:b/>
          <w:i w:val="0"/>
          <w:sz w:val="28"/>
          <w:lang w:val="fr-FR"/>
        </w:rPr>
        <w:t>Conditions</w:t>
      </w:r>
      <w:r w:rsidR="00DA063C" w:rsidRPr="00102B28">
        <w:rPr>
          <w:b/>
          <w:i w:val="0"/>
          <w:sz w:val="28"/>
          <w:lang w:val="fr-FR"/>
        </w:rPr>
        <w:t xml:space="preserve"> générales</w:t>
      </w:r>
    </w:p>
    <w:tbl>
      <w:tblPr>
        <w:tblW w:w="0" w:type="auto"/>
        <w:tblLayout w:type="fixed"/>
        <w:tblLook w:val="04A0"/>
      </w:tblPr>
      <w:tblGrid>
        <w:gridCol w:w="9576"/>
      </w:tblGrid>
      <w:tr w:rsidR="00145CC7" w:rsidRPr="00102B28" w:rsidTr="00972ACB">
        <w:tc>
          <w:tcPr>
            <w:tcW w:w="9576" w:type="dxa"/>
          </w:tcPr>
          <w:p w:rsidR="00145CC7" w:rsidRPr="00102B28" w:rsidRDefault="00145CC7" w:rsidP="00972ACB">
            <w:pPr>
              <w:rPr>
                <w:lang w:val="fr-FR"/>
              </w:rPr>
            </w:pPr>
          </w:p>
        </w:tc>
      </w:tr>
    </w:tbl>
    <w:p w:rsidR="00145CC7" w:rsidRPr="00102B28" w:rsidRDefault="00145CC7" w:rsidP="00145CC7">
      <w:pPr>
        <w:jc w:val="center"/>
        <w:rPr>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w:t>
      </w:r>
      <w:r w:rsidRPr="00102B28">
        <w:rPr>
          <w:b/>
          <w:spacing w:val="-3"/>
          <w:lang w:val="fr-FR"/>
        </w:rPr>
        <w:tab/>
        <w:t>ACCEPT</w:t>
      </w:r>
      <w:r w:rsidR="00DA063C" w:rsidRPr="00102B28">
        <w:rPr>
          <w:b/>
          <w:spacing w:val="-3"/>
          <w:lang w:val="fr-FR"/>
        </w:rPr>
        <w:t>ATION DU BON DE COMMANDE</w:t>
      </w:r>
    </w:p>
    <w:p w:rsidR="00145CC7" w:rsidRPr="00102B28" w:rsidRDefault="00145CC7" w:rsidP="00145CC7">
      <w:pPr>
        <w:tabs>
          <w:tab w:val="left" w:pos="-720"/>
        </w:tabs>
        <w:suppressAutoHyphens/>
        <w:jc w:val="both"/>
        <w:rPr>
          <w:spacing w:val="-3"/>
          <w:lang w:val="fr-FR"/>
        </w:rPr>
      </w:pPr>
    </w:p>
    <w:p w:rsidR="00756391"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56391" w:rsidRPr="00102B28">
        <w:rPr>
          <w:spacing w:val="-3"/>
          <w:lang w:val="fr-FR"/>
        </w:rPr>
        <w:t xml:space="preserve">Le fournisseur ne peut accepter le présent bon de commande qu’en signant et en retournant </w:t>
      </w:r>
      <w:r w:rsidR="00D442DE" w:rsidRPr="00102B28">
        <w:rPr>
          <w:spacing w:val="-3"/>
          <w:lang w:val="fr-FR"/>
        </w:rPr>
        <w:t>une copie de celui-ci à titre d’accusé de réception ou en livrant les biens dans le respect des délais impartis, conformément aux conditions du présent bon de commande</w:t>
      </w:r>
      <w:r w:rsidR="00AB5CA5" w:rsidRPr="00102B28">
        <w:rPr>
          <w:spacing w:val="-3"/>
          <w:lang w:val="fr-FR"/>
        </w:rPr>
        <w:t xml:space="preserve">, telles qu’indiquées </w:t>
      </w:r>
      <w:r w:rsidR="00A66076" w:rsidRPr="00102B28">
        <w:rPr>
          <w:spacing w:val="-3"/>
          <w:lang w:val="fr-FR"/>
        </w:rPr>
        <w:t>dans les</w:t>
      </w:r>
      <w:r w:rsidR="00AB5CA5" w:rsidRPr="00102B28">
        <w:rPr>
          <w:spacing w:val="-3"/>
          <w:lang w:val="fr-FR"/>
        </w:rPr>
        <w:t xml:space="preserve"> présentes</w:t>
      </w:r>
      <w:r w:rsidR="00D442DE" w:rsidRPr="00102B28">
        <w:rPr>
          <w:spacing w:val="-3"/>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2.</w:t>
      </w:r>
      <w:r w:rsidRPr="00102B28">
        <w:rPr>
          <w:b/>
          <w:spacing w:val="-3"/>
          <w:lang w:val="fr-FR"/>
        </w:rPr>
        <w:tab/>
        <w:t>PA</w:t>
      </w:r>
      <w:r w:rsidR="00D442DE" w:rsidRPr="00102B28">
        <w:rPr>
          <w:b/>
          <w:spacing w:val="-3"/>
          <w:lang w:val="fr-FR"/>
        </w:rPr>
        <w:t>IE</w:t>
      </w:r>
      <w:r w:rsidRPr="00102B28">
        <w:rPr>
          <w:b/>
          <w:spacing w:val="-3"/>
          <w:lang w:val="fr-FR"/>
        </w:rPr>
        <w:t>MENT</w:t>
      </w:r>
    </w:p>
    <w:p w:rsidR="00145CC7" w:rsidRPr="00102B28" w:rsidRDefault="00145CC7" w:rsidP="00145CC7">
      <w:pPr>
        <w:tabs>
          <w:tab w:val="left" w:pos="-720"/>
        </w:tabs>
        <w:suppressAutoHyphens/>
        <w:jc w:val="both"/>
        <w:rPr>
          <w:spacing w:val="-3"/>
          <w:lang w:val="fr-FR"/>
        </w:rPr>
      </w:pPr>
    </w:p>
    <w:p w:rsidR="00145CC7" w:rsidRPr="00102B28" w:rsidRDefault="00BF1BB9"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102B28">
        <w:rPr>
          <w:sz w:val="20"/>
          <w:lang w:val="fr-FR"/>
        </w:rPr>
        <w:t>relativement aux</w:t>
      </w:r>
      <w:r w:rsidRPr="00102B28">
        <w:rPr>
          <w:sz w:val="20"/>
          <w:lang w:val="fr-FR"/>
        </w:rPr>
        <w:t xml:space="preserve"> biens et de la copie des documents de transport indiqués dans le présent bon de commande.</w:t>
      </w:r>
    </w:p>
    <w:p w:rsidR="00145CC7" w:rsidRPr="00102B28" w:rsidRDefault="00BF1BB9" w:rsidP="00145CC7">
      <w:pPr>
        <w:pStyle w:val="Retraitcorpsdetexte"/>
        <w:numPr>
          <w:ilvl w:val="1"/>
          <w:numId w:val="6"/>
        </w:numPr>
        <w:tabs>
          <w:tab w:val="clear" w:pos="720"/>
          <w:tab w:val="left" w:pos="1080"/>
          <w:tab w:val="num" w:pos="1440"/>
        </w:tabs>
        <w:snapToGrid/>
        <w:ind w:left="1080"/>
        <w:jc w:val="both"/>
        <w:rPr>
          <w:sz w:val="20"/>
          <w:lang w:val="fr-FR"/>
        </w:rPr>
      </w:pPr>
      <w:r w:rsidRPr="00102B28">
        <w:rPr>
          <w:sz w:val="20"/>
          <w:lang w:val="fr-FR"/>
        </w:rPr>
        <w:t xml:space="preserve">Le paiement effectué </w:t>
      </w:r>
      <w:r w:rsidR="00444685" w:rsidRPr="00102B28">
        <w:rPr>
          <w:sz w:val="20"/>
          <w:lang w:val="fr-FR"/>
        </w:rPr>
        <w:t xml:space="preserve">sur présentation </w:t>
      </w:r>
      <w:r w:rsidRPr="00102B28">
        <w:rPr>
          <w:sz w:val="20"/>
          <w:lang w:val="fr-FR"/>
        </w:rPr>
        <w:t xml:space="preserve">de la facture susmentionnée </w:t>
      </w:r>
      <w:r w:rsidR="00444685" w:rsidRPr="00102B28">
        <w:rPr>
          <w:sz w:val="20"/>
          <w:lang w:val="fr-FR"/>
        </w:rPr>
        <w:t>tiendra compte de toute réduction indiquée dans les conditions de paiement du présent bon de commande, à condition que le paiement intervienne dans le délai prévu par lesdites conditions de paiement.</w:t>
      </w:r>
    </w:p>
    <w:p w:rsidR="00145CC7" w:rsidRPr="00102B28" w:rsidRDefault="00951ED1"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A moins d’y être autorisé par le PNUD, le fournisseur </w:t>
      </w:r>
      <w:r w:rsidR="004A06DB" w:rsidRPr="00102B28">
        <w:rPr>
          <w:sz w:val="20"/>
          <w:lang w:val="fr-FR"/>
        </w:rPr>
        <w:t>devra soumettre une facture au titre du présent bon de commande et celle-ci devra indiquer le numéro d’identification du bon de commande.</w:t>
      </w:r>
    </w:p>
    <w:p w:rsidR="00145CC7" w:rsidRPr="00102B28" w:rsidRDefault="004A06DB"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Les prix indiqués </w:t>
      </w:r>
      <w:r w:rsidR="00417605" w:rsidRPr="00102B28">
        <w:rPr>
          <w:sz w:val="20"/>
          <w:lang w:val="fr-FR"/>
        </w:rPr>
        <w:t>dans le présent bon de commande</w:t>
      </w:r>
      <w:r w:rsidR="005E072E" w:rsidRPr="00102B28">
        <w:rPr>
          <w:sz w:val="20"/>
          <w:lang w:val="fr-FR"/>
        </w:rPr>
        <w:t xml:space="preserve"> ne p</w:t>
      </w:r>
      <w:r w:rsidR="00D65920" w:rsidRPr="00102B28">
        <w:rPr>
          <w:sz w:val="20"/>
          <w:lang w:val="fr-FR"/>
        </w:rPr>
        <w:t>ourront</w:t>
      </w:r>
      <w:r w:rsidR="005E072E" w:rsidRPr="00102B28">
        <w:rPr>
          <w:sz w:val="20"/>
          <w:lang w:val="fr-FR"/>
        </w:rPr>
        <w:t xml:space="preserve"> être augmentés qu’avec le consentement écrit et exprès du PNUD.</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b/>
          <w:spacing w:val="-3"/>
          <w:lang w:val="fr-FR"/>
        </w:rPr>
      </w:pPr>
      <w:r w:rsidRPr="00102B28">
        <w:rPr>
          <w:b/>
          <w:spacing w:val="-3"/>
          <w:lang w:val="fr-FR"/>
        </w:rPr>
        <w:t>3.</w:t>
      </w:r>
      <w:r w:rsidR="005E072E" w:rsidRPr="00102B28">
        <w:rPr>
          <w:b/>
          <w:spacing w:val="-3"/>
          <w:lang w:val="fr-FR"/>
        </w:rPr>
        <w:tab/>
      </w:r>
      <w:r w:rsidRPr="00102B28">
        <w:rPr>
          <w:b/>
          <w:spacing w:val="-3"/>
          <w:lang w:val="fr-FR"/>
        </w:rPr>
        <w:t>EX</w:t>
      </w:r>
      <w:r w:rsidR="005E072E" w:rsidRPr="00102B28">
        <w:rPr>
          <w:b/>
          <w:spacing w:val="-3"/>
          <w:lang w:val="fr-FR"/>
        </w:rPr>
        <w:t>ONERATION FISCALE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pStyle w:val="Normalcentr"/>
        <w:ind w:left="1260" w:right="0" w:hanging="540"/>
        <w:outlineLvl w:val="9"/>
        <w:rPr>
          <w:lang w:val="fr-FR"/>
        </w:rPr>
      </w:pPr>
      <w:r w:rsidRPr="00102B28">
        <w:rPr>
          <w:lang w:val="fr-FR"/>
        </w:rPr>
        <w:t xml:space="preserve">3.1  </w:t>
      </w:r>
      <w:r w:rsidRPr="00102B28">
        <w:rPr>
          <w:lang w:val="fr-FR"/>
        </w:rPr>
        <w:tab/>
      </w:r>
      <w:r w:rsidR="005E072E" w:rsidRPr="00102B28">
        <w:rPr>
          <w:lang w:val="fr-FR"/>
        </w:rPr>
        <w:t>La section</w:t>
      </w:r>
      <w:r w:rsidRPr="00102B28">
        <w:rPr>
          <w:lang w:val="fr-FR"/>
        </w:rPr>
        <w:t xml:space="preserve"> 7 </w:t>
      </w:r>
      <w:r w:rsidR="005E072E" w:rsidRPr="00102B28">
        <w:rPr>
          <w:lang w:val="fr-FR"/>
        </w:rPr>
        <w:t xml:space="preserve">de la Convention sur les privilèges et immunités des Nations Unies prévoit notamment que </w:t>
      </w:r>
      <w:r w:rsidR="00B944FE" w:rsidRPr="00102B28">
        <w:rPr>
          <w:lang w:val="fr-FR"/>
        </w:rPr>
        <w:t>l’Organisation d</w:t>
      </w:r>
      <w:r w:rsidR="005E072E" w:rsidRPr="00102B28">
        <w:rPr>
          <w:lang w:val="fr-FR"/>
        </w:rPr>
        <w:t xml:space="preserve">es Nations Unies, </w:t>
      </w:r>
      <w:r w:rsidR="00D65920" w:rsidRPr="00102B28">
        <w:rPr>
          <w:lang w:val="fr-FR"/>
        </w:rPr>
        <w:t>ainsi que</w:t>
      </w:r>
      <w:r w:rsidR="005E072E" w:rsidRPr="00102B28">
        <w:rPr>
          <w:lang w:val="fr-FR"/>
        </w:rPr>
        <w:t xml:space="preserve"> ses organes subsidiaires, </w:t>
      </w:r>
      <w:r w:rsidR="00D65920" w:rsidRPr="00102B28">
        <w:rPr>
          <w:lang w:val="fr-FR"/>
        </w:rPr>
        <w:t xml:space="preserve">sont </w:t>
      </w:r>
      <w:r w:rsidR="005E072E" w:rsidRPr="00102B28">
        <w:rPr>
          <w:lang w:val="fr-FR"/>
        </w:rPr>
        <w:t>exonéré</w:t>
      </w:r>
      <w:r w:rsidR="00D65920" w:rsidRPr="00102B28">
        <w:rPr>
          <w:lang w:val="fr-FR"/>
        </w:rPr>
        <w:t>s</w:t>
      </w:r>
      <w:r w:rsidR="0036242A" w:rsidRPr="00102B28">
        <w:rPr>
          <w:lang w:val="fr-FR"/>
        </w:rPr>
        <w:t>de tout impôt direct, sous réserve de la rémunération de services d’</w:t>
      </w:r>
      <w:r w:rsidR="008060B4" w:rsidRPr="00102B28">
        <w:rPr>
          <w:lang w:val="fr-FR"/>
        </w:rPr>
        <w:t xml:space="preserve">utilité publique, ainsi que des droits de douane et redevances de nature similaire à l’égard d’objets importés ou exportés pour </w:t>
      </w:r>
      <w:r w:rsidR="00D65920" w:rsidRPr="00102B28">
        <w:rPr>
          <w:lang w:val="fr-FR"/>
        </w:rPr>
        <w:t>leur</w:t>
      </w:r>
      <w:r w:rsidR="008060B4" w:rsidRPr="00102B28">
        <w:rPr>
          <w:lang w:val="fr-FR"/>
        </w:rPr>
        <w:t xml:space="preserve"> usage officiel. Si une quelconque autorité gouvernementale refuse de reconnaître l’exonération du PNUD au titre de</w:t>
      </w:r>
      <w:r w:rsidR="00633C26" w:rsidRPr="00102B28">
        <w:rPr>
          <w:lang w:val="fr-FR"/>
        </w:rPr>
        <w:t>sdits</w:t>
      </w:r>
      <w:r w:rsidR="008060B4" w:rsidRPr="00102B28">
        <w:rPr>
          <w:lang w:val="fr-FR"/>
        </w:rPr>
        <w:t xml:space="preserve"> impôts, droits ou redevances, le fournisseur devra immédiatement consulter le PNUD afin de décider d’une procédure mutuellement acceptable.</w:t>
      </w:r>
    </w:p>
    <w:p w:rsidR="00145CC7" w:rsidRPr="00102B28" w:rsidRDefault="00145CC7" w:rsidP="00145CC7">
      <w:pPr>
        <w:ind w:left="1260" w:hanging="540"/>
        <w:jc w:val="both"/>
        <w:rPr>
          <w:lang w:val="fr-FR"/>
        </w:rPr>
      </w:pPr>
    </w:p>
    <w:p w:rsidR="00145CC7" w:rsidRPr="00102B28" w:rsidRDefault="00145CC7" w:rsidP="00145CC7">
      <w:pPr>
        <w:ind w:left="1260" w:hanging="540"/>
        <w:jc w:val="both"/>
        <w:rPr>
          <w:lang w:val="fr-FR"/>
        </w:rPr>
      </w:pPr>
      <w:r w:rsidRPr="00102B28">
        <w:rPr>
          <w:lang w:val="fr-FR"/>
        </w:rPr>
        <w:t xml:space="preserve">3.2  </w:t>
      </w:r>
      <w:r w:rsidRPr="00102B28">
        <w:rPr>
          <w:lang w:val="fr-FR"/>
        </w:rPr>
        <w:tab/>
      </w:r>
      <w:r w:rsidR="00DC2DAD" w:rsidRPr="00102B28">
        <w:rPr>
          <w:lang w:val="fr-FR"/>
        </w:rPr>
        <w:t>Par conséquent, le fournisseur autorise le PNUD à déduire de la facture du fournisseur toute somme correspondant</w:t>
      </w:r>
      <w:r w:rsidR="00633C26" w:rsidRPr="00102B28">
        <w:rPr>
          <w:lang w:val="fr-FR"/>
        </w:rPr>
        <w:t xml:space="preserve"> auxdits impôts, </w:t>
      </w:r>
      <w:r w:rsidR="007D5C50" w:rsidRPr="00102B28">
        <w:rPr>
          <w:lang w:val="fr-FR"/>
        </w:rPr>
        <w:t>droits ou redevances, à moins que le fournisseur n’ait consulté le PNUD avant leur paiement et que le PNUD n’ait, dans chaque cas, expressément autorisé le fournisseur à payer lesdits impôts, droits ou redevances</w:t>
      </w:r>
      <w:r w:rsidR="00382964" w:rsidRPr="00102B28">
        <w:rPr>
          <w:lang w:val="fr-FR"/>
        </w:rPr>
        <w:t xml:space="preserve"> sous toute réserve</w:t>
      </w:r>
      <w:r w:rsidR="007D5C50" w:rsidRPr="00102B28">
        <w:rPr>
          <w:lang w:val="fr-FR"/>
        </w:rPr>
        <w:t xml:space="preserve">. Dans ce cas, </w:t>
      </w:r>
      <w:r w:rsidR="00197302" w:rsidRPr="00102B28">
        <w:rPr>
          <w:lang w:val="fr-FR"/>
        </w:rPr>
        <w:t xml:space="preserve">le fournisseur devra fournir au PNUD </w:t>
      </w:r>
      <w:r w:rsidR="008A7180" w:rsidRPr="00102B28">
        <w:rPr>
          <w:lang w:val="fr-FR"/>
        </w:rPr>
        <w:t>la</w:t>
      </w:r>
      <w:r w:rsidR="00197302" w:rsidRPr="00102B28">
        <w:rPr>
          <w:lang w:val="fr-FR"/>
        </w:rPr>
        <w:t xml:space="preserve"> preuve écrite </w:t>
      </w:r>
      <w:r w:rsidR="008A7180" w:rsidRPr="00102B28">
        <w:rPr>
          <w:lang w:val="fr-FR"/>
        </w:rPr>
        <w:t>de ce</w:t>
      </w:r>
      <w:r w:rsidR="00197302" w:rsidRPr="00102B28">
        <w:rPr>
          <w:lang w:val="fr-FR"/>
        </w:rPr>
        <w:t xml:space="preserve"> que le paiement desdits impôts, droits ou redevances aura été effectué et dûment autorisé.</w:t>
      </w:r>
    </w:p>
    <w:p w:rsidR="00145CC7" w:rsidRPr="00102B28" w:rsidRDefault="00145CC7" w:rsidP="00145CC7">
      <w:pPr>
        <w:tabs>
          <w:tab w:val="left" w:pos="-720"/>
        </w:tabs>
        <w:suppressAutoHyphens/>
        <w:ind w:left="1152" w:hanging="720"/>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4.</w:t>
      </w:r>
      <w:r w:rsidRPr="00102B28">
        <w:rPr>
          <w:b/>
          <w:spacing w:val="-3"/>
          <w:lang w:val="fr-FR"/>
        </w:rPr>
        <w:tab/>
        <w:t>RIS</w:t>
      </w:r>
      <w:r w:rsidR="00197302" w:rsidRPr="00102B28">
        <w:rPr>
          <w:b/>
          <w:spacing w:val="-3"/>
          <w:lang w:val="fr-FR"/>
        </w:rPr>
        <w:t>QUE DE PERTE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E3F17" w:rsidRPr="00102B28">
        <w:rPr>
          <w:spacing w:val="-3"/>
          <w:lang w:val="fr-FR"/>
        </w:rPr>
        <w:t>Les risques de perte, d’endommagement ou de destruction des biens seront régis par les Incoterms 2010, sauf accord contraire des parties au recto du présent bon de commande.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5.</w:t>
      </w:r>
      <w:r w:rsidRPr="00102B28">
        <w:rPr>
          <w:b/>
          <w:spacing w:val="-3"/>
          <w:lang w:val="fr-FR"/>
        </w:rPr>
        <w:tab/>
        <w:t>LICENCES</w:t>
      </w:r>
      <w:r w:rsidR="00700725" w:rsidRPr="00102B28">
        <w:rPr>
          <w:b/>
          <w:spacing w:val="-3"/>
          <w:lang w:val="fr-FR"/>
        </w:rPr>
        <w:t xml:space="preserve"> D’EXPORTATION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1138DC" w:rsidRPr="00102B28">
        <w:rPr>
          <w:spacing w:val="-3"/>
          <w:lang w:val="fr-FR"/>
        </w:rPr>
        <w:t xml:space="preserve">Nonobstant tout </w:t>
      </w:r>
      <w:r w:rsidRPr="00102B28">
        <w:rPr>
          <w:spacing w:val="-3"/>
          <w:lang w:val="fr-FR"/>
        </w:rPr>
        <w:t xml:space="preserve">INCOTERM 2010 </w:t>
      </w:r>
      <w:r w:rsidR="001138DC" w:rsidRPr="00102B28">
        <w:rPr>
          <w:spacing w:val="-3"/>
          <w:lang w:val="fr-FR"/>
        </w:rPr>
        <w:t xml:space="preserve">utilisé dans le présent bon de commande, le fournisseur devra obtenir toute licence d’exportation requise au titre </w:t>
      </w:r>
      <w:r w:rsidR="002E2F3A" w:rsidRPr="00102B28">
        <w:rPr>
          <w:spacing w:val="-3"/>
          <w:lang w:val="fr-FR"/>
        </w:rPr>
        <w:t>des biens.</w:t>
      </w:r>
    </w:p>
    <w:p w:rsidR="00145CC7" w:rsidRPr="00102B28" w:rsidRDefault="00145CC7" w:rsidP="00145CC7">
      <w:pPr>
        <w:tabs>
          <w:tab w:val="left" w:pos="-720"/>
        </w:tabs>
        <w:suppressAutoHyphens/>
        <w:jc w:val="both"/>
        <w:rPr>
          <w:spacing w:val="-3"/>
          <w:lang w:val="fr-FR"/>
        </w:rPr>
      </w:pPr>
      <w:r w:rsidRPr="00102B28">
        <w:rPr>
          <w:b/>
          <w:spacing w:val="-3"/>
          <w:lang w:val="fr-FR"/>
        </w:rPr>
        <w:t>6.</w:t>
      </w:r>
      <w:r w:rsidRPr="00102B28">
        <w:rPr>
          <w:b/>
          <w:spacing w:val="-3"/>
          <w:lang w:val="fr-FR"/>
        </w:rPr>
        <w:tab/>
      </w:r>
      <w:r w:rsidR="00143C6D" w:rsidRPr="00102B28">
        <w:rPr>
          <w:b/>
          <w:spacing w:val="-3"/>
          <w:lang w:val="fr-FR"/>
        </w:rPr>
        <w:t>CON</w:t>
      </w:r>
      <w:r w:rsidR="00051219" w:rsidRPr="00102B28">
        <w:rPr>
          <w:b/>
          <w:spacing w:val="-3"/>
          <w:lang w:val="fr-FR"/>
        </w:rPr>
        <w:t>VENANCE</w:t>
      </w:r>
      <w:r w:rsidR="00143C6D" w:rsidRPr="00102B28">
        <w:rPr>
          <w:b/>
          <w:spacing w:val="-3"/>
          <w:lang w:val="fr-FR"/>
        </w:rPr>
        <w:t xml:space="preserve"> DES BIENS</w:t>
      </w:r>
      <w:r w:rsidRPr="00102B28">
        <w:rPr>
          <w:b/>
          <w:spacing w:val="-3"/>
          <w:lang w:val="fr-FR"/>
        </w:rPr>
        <w:t>/</w:t>
      </w:r>
      <w:r w:rsidR="00143C6D" w:rsidRPr="00102B28">
        <w:rPr>
          <w:b/>
          <w:spacing w:val="-3"/>
          <w:lang w:val="fr-FR"/>
        </w:rPr>
        <w:t>CONDITIONNEMENT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51219" w:rsidRPr="00102B28">
        <w:rPr>
          <w:spacing w:val="-3"/>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102B28">
        <w:rPr>
          <w:spacing w:val="-3"/>
          <w:lang w:val="fr-FR"/>
        </w:rPr>
        <w:t>s</w:t>
      </w:r>
      <w:r w:rsidR="00051219" w:rsidRPr="00102B28">
        <w:rPr>
          <w:spacing w:val="-3"/>
          <w:lang w:val="fr-FR"/>
        </w:rPr>
        <w:t xml:space="preserve"> et aux utilisations expressément portées à la connaissance du fournisseur par le PNUD, </w:t>
      </w:r>
      <w:r w:rsidR="00E60166" w:rsidRPr="00102B28">
        <w:rPr>
          <w:spacing w:val="-3"/>
          <w:lang w:val="fr-FR"/>
        </w:rPr>
        <w:t xml:space="preserve">et qu’ils sont exempts de défaut de fabrication ou de matériau. </w:t>
      </w:r>
      <w:r w:rsidR="00BE6230" w:rsidRPr="00102B28">
        <w:rPr>
          <w:spacing w:val="-3"/>
          <w:lang w:val="fr-FR"/>
        </w:rPr>
        <w:t xml:space="preserve">Le fournisseur garantit également que les biens sont emballés ou conditionnés de manière </w:t>
      </w:r>
      <w:r w:rsidR="00511895" w:rsidRPr="00102B28">
        <w:rPr>
          <w:spacing w:val="-3"/>
          <w:lang w:val="fr-FR"/>
        </w:rPr>
        <w:t>adéquate pour</w:t>
      </w:r>
      <w:r w:rsidR="00BE6230" w:rsidRPr="00102B28">
        <w:rPr>
          <w:spacing w:val="-3"/>
          <w:lang w:val="fr-FR"/>
        </w:rPr>
        <w:t xml:space="preserve"> assurer leur protection.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7.</w:t>
      </w:r>
      <w:r w:rsidRPr="00102B28">
        <w:rPr>
          <w:b/>
          <w:spacing w:val="-3"/>
          <w:lang w:val="fr-FR"/>
        </w:rPr>
        <w:tab/>
        <w:t>INSPECTION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pStyle w:val="Retraitcorpsdetexte"/>
        <w:ind w:left="1260" w:hanging="540"/>
        <w:jc w:val="both"/>
        <w:rPr>
          <w:sz w:val="20"/>
          <w:lang w:val="fr-FR"/>
        </w:rPr>
      </w:pPr>
      <w:r w:rsidRPr="00102B28">
        <w:rPr>
          <w:sz w:val="20"/>
          <w:lang w:val="fr-FR"/>
        </w:rPr>
        <w:t>7.1</w:t>
      </w:r>
      <w:r w:rsidRPr="00102B28">
        <w:rPr>
          <w:sz w:val="20"/>
          <w:lang w:val="fr-FR"/>
        </w:rPr>
        <w:tab/>
      </w:r>
      <w:r w:rsidR="006C3580" w:rsidRPr="00102B28">
        <w:rPr>
          <w:sz w:val="20"/>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145CC7" w:rsidRPr="00102B28" w:rsidRDefault="00145CC7" w:rsidP="00145CC7">
      <w:pPr>
        <w:tabs>
          <w:tab w:val="left" w:pos="-720"/>
        </w:tabs>
        <w:suppressAutoHyphens/>
        <w:ind w:left="1260" w:hanging="540"/>
        <w:jc w:val="both"/>
        <w:rPr>
          <w:spacing w:val="-3"/>
          <w:lang w:val="fr-FR"/>
        </w:rPr>
      </w:pPr>
    </w:p>
    <w:p w:rsidR="00145CC7" w:rsidRPr="00102B28" w:rsidRDefault="00145CC7" w:rsidP="00145CC7">
      <w:pPr>
        <w:tabs>
          <w:tab w:val="left" w:pos="-720"/>
          <w:tab w:val="left" w:pos="0"/>
        </w:tabs>
        <w:suppressAutoHyphens/>
        <w:ind w:left="1260" w:hanging="540"/>
        <w:jc w:val="both"/>
        <w:rPr>
          <w:spacing w:val="-3"/>
          <w:lang w:val="fr-FR"/>
        </w:rPr>
      </w:pPr>
      <w:r w:rsidRPr="00102B28">
        <w:rPr>
          <w:spacing w:val="-3"/>
          <w:lang w:val="fr-FR"/>
        </w:rPr>
        <w:t>7.2</w:t>
      </w:r>
      <w:r w:rsidRPr="00102B28">
        <w:rPr>
          <w:spacing w:val="-3"/>
          <w:lang w:val="fr-FR"/>
        </w:rPr>
        <w:tab/>
      </w:r>
      <w:r w:rsidR="006C3580" w:rsidRPr="00102B28">
        <w:rPr>
          <w:spacing w:val="-3"/>
          <w:lang w:val="fr-FR"/>
        </w:rPr>
        <w:t>Toute inspection des biens effectuée avant leur expédition ne libérera le fournisseur d’aucune de ses obligations contractuelles.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8.</w:t>
      </w:r>
      <w:r w:rsidRPr="00102B28">
        <w:rPr>
          <w:b/>
          <w:spacing w:val="-3"/>
          <w:lang w:val="fr-FR"/>
        </w:rPr>
        <w:tab/>
      </w:r>
      <w:r w:rsidR="00F4148F" w:rsidRPr="00102B28">
        <w:rPr>
          <w:b/>
          <w:spacing w:val="-3"/>
          <w:lang w:val="fr-FR"/>
        </w:rPr>
        <w:t>VIOLATION DE</w:t>
      </w:r>
      <w:r w:rsidR="00091D15" w:rsidRPr="00102B28">
        <w:rPr>
          <w:b/>
          <w:spacing w:val="-3"/>
          <w:lang w:val="fr-FR"/>
        </w:rPr>
        <w:t xml:space="preserve"> LA PROPRIETE </w:t>
      </w:r>
      <w:r w:rsidRPr="00102B28">
        <w:rPr>
          <w:b/>
          <w:spacing w:val="-3"/>
          <w:lang w:val="fr-FR"/>
        </w:rPr>
        <w:t>INTELLECTU</w:t>
      </w:r>
      <w:r w:rsidR="00091D15" w:rsidRPr="00102B28">
        <w:rPr>
          <w:b/>
          <w:spacing w:val="-3"/>
          <w:lang w:val="fr-FR"/>
        </w:rPr>
        <w:t>ELLE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B85469" w:rsidRPr="00102B28">
        <w:rPr>
          <w:spacing w:val="-3"/>
          <w:lang w:val="fr-FR"/>
        </w:rPr>
        <w:t xml:space="preserve">Le fournisseur garantit que l’utilisation ou la fourniture par le PNUD des biens vendus </w:t>
      </w:r>
      <w:r w:rsidR="00821C3D" w:rsidRPr="00102B28">
        <w:rPr>
          <w:spacing w:val="-3"/>
          <w:lang w:val="fr-FR"/>
        </w:rPr>
        <w:t xml:space="preserve">aux termes </w:t>
      </w:r>
      <w:r w:rsidR="00B85469" w:rsidRPr="00102B28">
        <w:rPr>
          <w:spacing w:val="-3"/>
          <w:lang w:val="fr-FR"/>
        </w:rPr>
        <w:t>du présent bon de commande</w:t>
      </w:r>
      <w:r w:rsidR="00821C3D" w:rsidRPr="00102B28">
        <w:rPr>
          <w:spacing w:val="-3"/>
          <w:lang w:val="fr-FR"/>
        </w:rPr>
        <w:t xml:space="preserve"> ne viole aucun brevet, modèle, </w:t>
      </w:r>
      <w:r w:rsidR="00EA7886" w:rsidRPr="00102B28">
        <w:rPr>
          <w:spacing w:val="-3"/>
          <w:lang w:val="fr-FR"/>
        </w:rPr>
        <w:t xml:space="preserve">nom </w:t>
      </w:r>
      <w:r w:rsidR="00821C3D" w:rsidRPr="00102B28">
        <w:rPr>
          <w:spacing w:val="-3"/>
          <w:lang w:val="fr-FR"/>
        </w:rPr>
        <w:t>commercial</w:t>
      </w:r>
      <w:r w:rsidR="00EA7886" w:rsidRPr="00102B28">
        <w:rPr>
          <w:spacing w:val="-3"/>
          <w:lang w:val="fr-FR"/>
        </w:rPr>
        <w:t xml:space="preserve"> ou</w:t>
      </w:r>
      <w:r w:rsidR="00821C3D" w:rsidRPr="00102B28">
        <w:rPr>
          <w:spacing w:val="-3"/>
          <w:lang w:val="fr-FR"/>
        </w:rPr>
        <w:t xml:space="preserve"> marque commerciale.</w:t>
      </w:r>
      <w:r w:rsidR="00910B0D" w:rsidRPr="00102B28">
        <w:rPr>
          <w:spacing w:val="-3"/>
          <w:lang w:val="fr-FR"/>
        </w:rPr>
        <w:t xml:space="preserve"> En outre, </w:t>
      </w:r>
      <w:r w:rsidR="00EA7886" w:rsidRPr="00102B28">
        <w:rPr>
          <w:spacing w:val="-3"/>
          <w:lang w:val="fr-FR"/>
        </w:rPr>
        <w:t>en application de la présente garantie, le fournisseur devra garantir, défendre et couvrir le PNUD et l</w:t>
      </w:r>
      <w:r w:rsidR="00A4305A" w:rsidRPr="00102B28">
        <w:rPr>
          <w:spacing w:val="-3"/>
          <w:lang w:val="fr-FR"/>
        </w:rPr>
        <w:t>’Organisation d</w:t>
      </w:r>
      <w:r w:rsidR="00EA7886" w:rsidRPr="00102B28">
        <w:rPr>
          <w:spacing w:val="-3"/>
          <w:lang w:val="fr-FR"/>
        </w:rPr>
        <w:t>es Nations Unies au titre de l’ensemble des actions ou réclamations dirigées contre le PNUD ou l</w:t>
      </w:r>
      <w:r w:rsidR="00A4305A" w:rsidRPr="00102B28">
        <w:rPr>
          <w:spacing w:val="-3"/>
          <w:lang w:val="fr-FR"/>
        </w:rPr>
        <w:t>’Organisation d</w:t>
      </w:r>
      <w:r w:rsidR="00EA7886" w:rsidRPr="00102B28">
        <w:rPr>
          <w:spacing w:val="-3"/>
          <w:lang w:val="fr-FR"/>
        </w:rPr>
        <w:t xml:space="preserve">es Nations Unies et concernant la prétendue </w:t>
      </w:r>
      <w:r w:rsidR="00F4148F" w:rsidRPr="00102B28">
        <w:rPr>
          <w:spacing w:val="-3"/>
          <w:lang w:val="fr-FR"/>
        </w:rPr>
        <w:t xml:space="preserve">violation </w:t>
      </w:r>
      <w:r w:rsidR="00EA7886" w:rsidRPr="00102B28">
        <w:rPr>
          <w:spacing w:val="-3"/>
          <w:lang w:val="fr-FR"/>
        </w:rPr>
        <w:t>d’un brevet, d’un modèle, d’un nom commercial ou d’une marque liée aux biens vendus aux termes du présent bon de commande.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9.</w:t>
      </w:r>
      <w:r w:rsidRPr="00102B28">
        <w:rPr>
          <w:b/>
          <w:spacing w:val="-3"/>
          <w:lang w:val="fr-FR"/>
        </w:rPr>
        <w:tab/>
      </w:r>
      <w:r w:rsidR="00EA7886" w:rsidRPr="00102B28">
        <w:rPr>
          <w:b/>
          <w:spacing w:val="-3"/>
          <w:lang w:val="fr-FR"/>
        </w:rPr>
        <w:t>DROITS DU PNUD</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pStyle w:val="Retraitcorpsdetexte2"/>
        <w:tabs>
          <w:tab w:val="clear" w:pos="720"/>
        </w:tabs>
        <w:rPr>
          <w:lang w:val="fr-FR"/>
        </w:rPr>
      </w:pPr>
      <w:r w:rsidRPr="00102B28">
        <w:rPr>
          <w:lang w:val="fr-FR"/>
        </w:rPr>
        <w:tab/>
      </w:r>
      <w:r w:rsidR="006801DF" w:rsidRPr="00102B28">
        <w:rPr>
          <w:lang w:val="fr-FR"/>
        </w:rPr>
        <w:t xml:space="preserve">Si le fournisseur s’abstient de respecter </w:t>
      </w:r>
      <w:r w:rsidR="00E16DA5" w:rsidRPr="00102B28">
        <w:rPr>
          <w:lang w:val="fr-FR"/>
        </w:rPr>
        <w:t xml:space="preserve">ses obligations </w:t>
      </w:r>
      <w:r w:rsidR="006801DF" w:rsidRPr="00102B28">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102B28">
        <w:rPr>
          <w:lang w:val="fr-FR"/>
        </w:rPr>
        <w:t>pourra, après avoir mis en demeure le fournisseur de s’exécuter dans un délai raisonnable et sans préjudice de tout autre droit ou recours, exercer un ou plusieurs des droits suivants :</w:t>
      </w:r>
    </w:p>
    <w:p w:rsidR="00145CC7" w:rsidRPr="00102B28" w:rsidRDefault="00145CC7" w:rsidP="00145CC7">
      <w:pPr>
        <w:tabs>
          <w:tab w:val="left" w:pos="-720"/>
          <w:tab w:val="left" w:pos="0"/>
          <w:tab w:val="left" w:pos="720"/>
        </w:tabs>
        <w:suppressAutoHyphens/>
        <w:ind w:left="2880" w:hanging="1440"/>
        <w:jc w:val="both"/>
        <w:rPr>
          <w:spacing w:val="-3"/>
          <w:lang w:val="fr-FR"/>
        </w:rPr>
      </w:pPr>
    </w:p>
    <w:p w:rsidR="00145CC7" w:rsidRPr="00102B28" w:rsidRDefault="00FD3F86" w:rsidP="00145CC7">
      <w:pPr>
        <w:pStyle w:val="Retraitcorpsdetexte"/>
        <w:numPr>
          <w:ilvl w:val="1"/>
          <w:numId w:val="9"/>
        </w:numPr>
        <w:tabs>
          <w:tab w:val="num" w:pos="1080"/>
        </w:tabs>
        <w:snapToGrid/>
        <w:ind w:left="1080"/>
        <w:jc w:val="both"/>
        <w:rPr>
          <w:sz w:val="20"/>
          <w:lang w:val="fr-FR"/>
        </w:rPr>
      </w:pPr>
      <w:r w:rsidRPr="00102B28">
        <w:rPr>
          <w:sz w:val="20"/>
          <w:lang w:val="fr-FR"/>
        </w:rPr>
        <w:t xml:space="preserve">acquérir tout ou partie des biens </w:t>
      </w:r>
      <w:r w:rsidR="00A8362D" w:rsidRPr="00102B28">
        <w:rPr>
          <w:sz w:val="20"/>
          <w:lang w:val="fr-FR"/>
        </w:rPr>
        <w:t xml:space="preserve">auprès d’autres fournisseurs, auquel cas le PNUD pourra tenir le fournisseur responsable de tout coût supplémentaire ainsi occasionné ; </w:t>
      </w:r>
    </w:p>
    <w:p w:rsidR="00145CC7" w:rsidRPr="00102B28" w:rsidRDefault="00A8362D" w:rsidP="00145CC7">
      <w:pPr>
        <w:pStyle w:val="Retraitcorpsdetexte"/>
        <w:numPr>
          <w:ilvl w:val="1"/>
          <w:numId w:val="9"/>
        </w:numPr>
        <w:tabs>
          <w:tab w:val="num" w:pos="1080"/>
        </w:tabs>
        <w:snapToGrid/>
        <w:ind w:left="1080"/>
        <w:jc w:val="both"/>
        <w:rPr>
          <w:sz w:val="20"/>
          <w:lang w:val="fr-FR"/>
        </w:rPr>
      </w:pPr>
      <w:r w:rsidRPr="00102B28">
        <w:rPr>
          <w:sz w:val="20"/>
          <w:lang w:val="fr-FR"/>
        </w:rPr>
        <w:t>refuser de prendre livraison de tout ou partie des biens ;</w:t>
      </w:r>
    </w:p>
    <w:p w:rsidR="00145CC7" w:rsidRPr="00102B28" w:rsidRDefault="0086680A" w:rsidP="00145CC7">
      <w:pPr>
        <w:pStyle w:val="Retraitcorpsdetexte"/>
        <w:numPr>
          <w:ilvl w:val="1"/>
          <w:numId w:val="9"/>
        </w:numPr>
        <w:tabs>
          <w:tab w:val="num" w:pos="1080"/>
        </w:tabs>
        <w:snapToGrid/>
        <w:ind w:left="1080"/>
        <w:jc w:val="both"/>
        <w:rPr>
          <w:sz w:val="20"/>
          <w:lang w:val="fr-FR"/>
        </w:rPr>
      </w:pPr>
      <w:r w:rsidRPr="00102B28">
        <w:rPr>
          <w:sz w:val="20"/>
          <w:lang w:val="fr-FR"/>
        </w:rPr>
        <w:t>résilier</w:t>
      </w:r>
      <w:r w:rsidR="00A8362D" w:rsidRPr="00102B28">
        <w:rPr>
          <w:sz w:val="20"/>
          <w:lang w:val="fr-FR"/>
        </w:rPr>
        <w:t xml:space="preserve"> le présent bon de commande </w:t>
      </w:r>
      <w:r w:rsidRPr="00102B28">
        <w:rPr>
          <w:sz w:val="20"/>
          <w:lang w:val="fr-FR"/>
        </w:rPr>
        <w:t xml:space="preserve">sans être redevable des frais de résiliation ou engager sa responsabilité à </w:t>
      </w:r>
      <w:r w:rsidR="00CE0FAF" w:rsidRPr="00102B28">
        <w:rPr>
          <w:sz w:val="20"/>
          <w:lang w:val="fr-FR"/>
        </w:rPr>
        <w:t>quelque autre</w:t>
      </w:r>
      <w:r w:rsidRPr="00102B28">
        <w:rPr>
          <w:sz w:val="20"/>
          <w:lang w:val="fr-FR"/>
        </w:rPr>
        <w:t xml:space="preserve"> titre</w:t>
      </w:r>
      <w:r w:rsidR="00CE0FAF" w:rsidRPr="00102B28">
        <w:rPr>
          <w:sz w:val="20"/>
          <w:lang w:val="fr-FR"/>
        </w:rPr>
        <w:t xml:space="preserve"> que ce soit</w:t>
      </w:r>
      <w:r w:rsidRPr="00102B28">
        <w:rPr>
          <w:sz w:val="20"/>
          <w:lang w:val="fr-FR"/>
        </w:rPr>
        <w:t>.</w:t>
      </w:r>
    </w:p>
    <w:p w:rsidR="00145CC7" w:rsidRPr="00102B28" w:rsidRDefault="00145CC7" w:rsidP="00145CC7">
      <w:pPr>
        <w:tabs>
          <w:tab w:val="left" w:pos="-720"/>
        </w:tabs>
        <w:suppressAutoHyphens/>
        <w:jc w:val="both"/>
        <w:rPr>
          <w:b/>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10.</w:t>
      </w:r>
      <w:r w:rsidRPr="00102B28">
        <w:rPr>
          <w:b/>
          <w:spacing w:val="-3"/>
          <w:lang w:val="fr-FR"/>
        </w:rPr>
        <w:tab/>
      </w:r>
      <w:r w:rsidR="00D053DC" w:rsidRPr="00102B28">
        <w:rPr>
          <w:b/>
          <w:spacing w:val="-3"/>
          <w:lang w:val="fr-FR"/>
        </w:rPr>
        <w:t>LIVRAISON TARDIVE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96E7D" w:rsidRPr="00102B28">
        <w:rPr>
          <w:spacing w:val="-3"/>
          <w:lang w:val="fr-FR"/>
        </w:rPr>
        <w:t xml:space="preserve">Sans limiter les autres droits et obligations des parties aux termes des présentes, </w:t>
      </w:r>
      <w:r w:rsidR="00B06EF2" w:rsidRPr="00102B28">
        <w:rPr>
          <w:spacing w:val="-3"/>
          <w:lang w:val="fr-FR"/>
        </w:rPr>
        <w:t xml:space="preserve">si le fournisseur est </w:t>
      </w:r>
      <w:r w:rsidR="00036750" w:rsidRPr="00102B28">
        <w:rPr>
          <w:spacing w:val="-3"/>
          <w:lang w:val="fr-FR"/>
        </w:rPr>
        <w:t>dans l’incapacité</w:t>
      </w:r>
      <w:r w:rsidR="00B06EF2" w:rsidRPr="00102B28">
        <w:rPr>
          <w:spacing w:val="-3"/>
          <w:lang w:val="fr-FR"/>
        </w:rPr>
        <w:t xml:space="preserve"> de livrer les biens au plus tard à la date ou aux dates de livraison prévues dans le présent bon de commande, </w:t>
      </w:r>
      <w:r w:rsidR="00E41D25" w:rsidRPr="00102B28">
        <w:rPr>
          <w:spacing w:val="-3"/>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102B28">
        <w:rPr>
          <w:spacing w:val="-3"/>
          <w:u w:val="single"/>
          <w:lang w:val="fr-FR"/>
        </w:rPr>
        <w:t>cas de force majeure</w:t>
      </w:r>
      <w:r w:rsidR="00E41D25" w:rsidRPr="00102B28">
        <w:rPr>
          <w:spacing w:val="-3"/>
          <w:lang w:val="fr-FR"/>
        </w:rPr>
        <w:t>), si le PNUD en fait raisonnablement la demande.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11.</w:t>
      </w:r>
      <w:r w:rsidRPr="00102B28">
        <w:rPr>
          <w:b/>
          <w:spacing w:val="-3"/>
          <w:lang w:val="fr-FR"/>
        </w:rPr>
        <w:tab/>
      </w:r>
      <w:r w:rsidR="00AD7975" w:rsidRPr="00102B28">
        <w:rPr>
          <w:b/>
          <w:spacing w:val="-3"/>
          <w:lang w:val="fr-FR"/>
        </w:rPr>
        <w:t>CESSION ET INSOLVABILITE</w:t>
      </w:r>
    </w:p>
    <w:p w:rsidR="00145CC7" w:rsidRPr="00102B28" w:rsidRDefault="00145CC7" w:rsidP="00145CC7">
      <w:pPr>
        <w:tabs>
          <w:tab w:val="left" w:pos="-720"/>
        </w:tabs>
        <w:suppressAutoHyphens/>
        <w:jc w:val="both"/>
        <w:rPr>
          <w:spacing w:val="-3"/>
          <w:lang w:val="fr-FR"/>
        </w:rPr>
      </w:pPr>
    </w:p>
    <w:p w:rsidR="00145CC7" w:rsidRPr="00102B28" w:rsidRDefault="00AD7975"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Le fournisseur devra s’abstenir, à moins d’avoir </w:t>
      </w:r>
      <w:r w:rsidR="00AD2324" w:rsidRPr="00102B28">
        <w:rPr>
          <w:sz w:val="20"/>
          <w:lang w:val="fr-FR"/>
        </w:rPr>
        <w:t xml:space="preserve">préalablement obtenu l’autorisation écrite du PNUD, de céder, de transférer, de nantir ou d’aliéner de toute autre manière le présent bon de </w:t>
      </w:r>
      <w:r w:rsidR="00AD2324" w:rsidRPr="00102B28">
        <w:rPr>
          <w:sz w:val="20"/>
          <w:lang w:val="fr-FR"/>
        </w:rPr>
        <w:lastRenderedPageBreak/>
        <w:t xml:space="preserve">commande, ou toute partie de celui-ci, </w:t>
      </w:r>
      <w:r w:rsidR="004846B0" w:rsidRPr="00102B28">
        <w:rPr>
          <w:sz w:val="20"/>
          <w:lang w:val="fr-FR"/>
        </w:rPr>
        <w:t>ou ses droits ou obligations aux termes du présent bon de commande.</w:t>
      </w:r>
    </w:p>
    <w:p w:rsidR="00145CC7" w:rsidRPr="00102B28" w:rsidRDefault="005D3FC1"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Si le fournisseur devient </w:t>
      </w:r>
      <w:r w:rsidR="002F01BB" w:rsidRPr="00102B28">
        <w:rPr>
          <w:sz w:val="20"/>
          <w:lang w:val="fr-FR"/>
        </w:rPr>
        <w:t xml:space="preserve">insolvable ou s’il fait l’objet d’un changement de contrôle </w:t>
      </w:r>
      <w:r w:rsidR="00A73E02" w:rsidRPr="00102B28">
        <w:rPr>
          <w:sz w:val="20"/>
          <w:lang w:val="fr-FR"/>
        </w:rPr>
        <w:t>en raison de so</w:t>
      </w:r>
      <w:r w:rsidR="00D730CA" w:rsidRPr="00102B28">
        <w:rPr>
          <w:sz w:val="20"/>
          <w:lang w:val="fr-FR"/>
        </w:rPr>
        <w:t>n insolvabilité, le PNUD pourra, sans préjudice de tout autre droit ou recours, résilier immédiatement le présent bon de commande en remettant au fournisseur une notification écrite en ce sens.</w:t>
      </w:r>
    </w:p>
    <w:p w:rsidR="00145CC7" w:rsidRPr="00102B28" w:rsidRDefault="00145CC7" w:rsidP="00145CC7">
      <w:pPr>
        <w:tabs>
          <w:tab w:val="left" w:pos="-720"/>
        </w:tabs>
        <w:suppressAutoHyphens/>
        <w:jc w:val="both"/>
        <w:rPr>
          <w:spacing w:val="-3"/>
          <w:lang w:val="fr-FR"/>
        </w:rPr>
      </w:pPr>
    </w:p>
    <w:p w:rsidR="00145CC7" w:rsidRPr="00102B28" w:rsidRDefault="00145CC7" w:rsidP="00083BEB">
      <w:pPr>
        <w:tabs>
          <w:tab w:val="left" w:pos="-720"/>
        </w:tabs>
        <w:suppressAutoHyphens/>
        <w:ind w:left="690" w:hanging="690"/>
        <w:jc w:val="both"/>
        <w:rPr>
          <w:spacing w:val="-3"/>
          <w:lang w:val="fr-FR"/>
        </w:rPr>
      </w:pPr>
      <w:r w:rsidRPr="00102B28">
        <w:rPr>
          <w:b/>
          <w:spacing w:val="-3"/>
          <w:lang w:val="fr-FR"/>
        </w:rPr>
        <w:t>12.</w:t>
      </w:r>
      <w:r w:rsidRPr="00102B28">
        <w:rPr>
          <w:b/>
          <w:spacing w:val="-3"/>
          <w:lang w:val="fr-FR"/>
        </w:rPr>
        <w:tab/>
      </w:r>
      <w:r w:rsidR="0082508A" w:rsidRPr="00102B28">
        <w:rPr>
          <w:b/>
          <w:spacing w:val="-3"/>
          <w:lang w:val="fr-FR"/>
        </w:rPr>
        <w:t xml:space="preserve">UTILISATION DU NOM OU DE L’EMBLEME DU PNUD OU </w:t>
      </w:r>
      <w:r w:rsidR="00083BEB" w:rsidRPr="00102B28">
        <w:rPr>
          <w:b/>
          <w:spacing w:val="-3"/>
          <w:lang w:val="fr-FR"/>
        </w:rPr>
        <w:t xml:space="preserve">DE L’ORGANISATION </w:t>
      </w:r>
      <w:r w:rsidR="0082508A" w:rsidRPr="00102B28">
        <w:rPr>
          <w:b/>
          <w:spacing w:val="-3"/>
          <w:lang w:val="fr-FR"/>
        </w:rPr>
        <w:t>DES NATIONS UNIES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71E95" w:rsidRPr="00102B28">
        <w:rPr>
          <w:spacing w:val="-3"/>
          <w:lang w:val="fr-FR"/>
        </w:rPr>
        <w:t xml:space="preserve">Le fournisseur devra s’abstenir d’utiliser le nom, l’emblème ou le sceau officiel du PNUD ou </w:t>
      </w:r>
      <w:r w:rsidR="00083BEB" w:rsidRPr="00102B28">
        <w:rPr>
          <w:spacing w:val="-3"/>
          <w:lang w:val="fr-FR"/>
        </w:rPr>
        <w:t xml:space="preserve">de l’Organisation </w:t>
      </w:r>
      <w:r w:rsidR="00071E95" w:rsidRPr="00102B28">
        <w:rPr>
          <w:spacing w:val="-3"/>
          <w:lang w:val="fr-FR"/>
        </w:rPr>
        <w:t>des Nations Unies à quelque fin que ce soit.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13.</w:t>
      </w:r>
      <w:r w:rsidRPr="00102B28">
        <w:rPr>
          <w:b/>
          <w:spacing w:val="-3"/>
          <w:lang w:val="fr-FR"/>
        </w:rPr>
        <w:tab/>
      </w:r>
      <w:r w:rsidR="00F64E62" w:rsidRPr="00102B28">
        <w:rPr>
          <w:b/>
          <w:spacing w:val="-3"/>
          <w:lang w:val="fr-FR"/>
        </w:rPr>
        <w:t>INTERDICTION DE LA PUBLICITE</w:t>
      </w:r>
    </w:p>
    <w:p w:rsidR="00145CC7" w:rsidRPr="00102B28" w:rsidRDefault="00145CC7" w:rsidP="00145CC7">
      <w:pPr>
        <w:tabs>
          <w:tab w:val="left" w:pos="-720"/>
        </w:tabs>
        <w:suppressAutoHyphens/>
        <w:jc w:val="both"/>
        <w:rPr>
          <w:spacing w:val="-3"/>
          <w:lang w:val="fr-FR"/>
        </w:rPr>
      </w:pPr>
    </w:p>
    <w:p w:rsidR="00145CC7" w:rsidRPr="00102B28" w:rsidRDefault="00145CC7" w:rsidP="00F64E62">
      <w:pPr>
        <w:tabs>
          <w:tab w:val="left" w:pos="-720"/>
          <w:tab w:val="left" w:pos="0"/>
        </w:tabs>
        <w:suppressAutoHyphens/>
        <w:ind w:left="720" w:hanging="720"/>
        <w:jc w:val="both"/>
        <w:rPr>
          <w:spacing w:val="-3"/>
          <w:lang w:val="fr-FR"/>
        </w:rPr>
      </w:pPr>
      <w:r w:rsidRPr="00102B28">
        <w:rPr>
          <w:spacing w:val="-3"/>
          <w:lang w:val="fr-FR"/>
        </w:rPr>
        <w:tab/>
      </w:r>
      <w:r w:rsidR="00F64E62" w:rsidRPr="00102B28">
        <w:rPr>
          <w:spacing w:val="-3"/>
          <w:lang w:val="fr-FR"/>
        </w:rPr>
        <w:t>Le fournisseur devra s’abstenir de faire connaître ou de rendre public de toute autre manière le fait qu’il fournit des biens ou des services au PNUD, à défaut d’avoir obtenu, dans chaque cas, son autorisation expresse.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14.</w:t>
      </w:r>
      <w:r w:rsidRPr="00102B28">
        <w:rPr>
          <w:b/>
          <w:spacing w:val="-3"/>
          <w:lang w:val="fr-FR"/>
        </w:rPr>
        <w:tab/>
      </w:r>
      <w:r w:rsidR="003F4E27" w:rsidRPr="00102B28">
        <w:rPr>
          <w:b/>
          <w:spacing w:val="-3"/>
          <w:lang w:val="fr-FR"/>
        </w:rPr>
        <w:t>TRAVAIL DES ENFANTS</w:t>
      </w:r>
    </w:p>
    <w:p w:rsidR="00145CC7" w:rsidRPr="00102B28" w:rsidRDefault="00145CC7" w:rsidP="00145CC7">
      <w:pPr>
        <w:tabs>
          <w:tab w:val="left" w:pos="-720"/>
        </w:tabs>
        <w:suppressAutoHyphens/>
        <w:jc w:val="both"/>
        <w:rPr>
          <w:spacing w:val="-3"/>
          <w:lang w:val="fr-FR"/>
        </w:rPr>
      </w:pPr>
    </w:p>
    <w:p w:rsidR="00C55B53"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5B3D71" w:rsidRPr="00102B28">
        <w:rPr>
          <w:spacing w:val="-3"/>
          <w:lang w:val="fr-FR"/>
        </w:rPr>
        <w:t xml:space="preserve">Le fournisseur déclare et garantit </w:t>
      </w:r>
      <w:r w:rsidR="00C55B53" w:rsidRPr="00102B28">
        <w:rPr>
          <w:spacing w:val="-3"/>
          <w:lang w:val="fr-FR"/>
        </w:rPr>
        <w:t>que lui-même et ses sociétés affiliées ne se livrent à aucune pratique contraire aux droits énoncés dans la Convention relative aux</w:t>
      </w:r>
      <w:r w:rsidR="003971B3" w:rsidRPr="00102B28">
        <w:rPr>
          <w:spacing w:val="-3"/>
          <w:lang w:val="fr-FR"/>
        </w:rPr>
        <w:t xml:space="preserve"> droits de l’enfant, y compris dans</w:t>
      </w:r>
      <w:r w:rsidR="00C55B53" w:rsidRPr="00102B28">
        <w:rPr>
          <w:spacing w:val="-3"/>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4E5FCC" w:rsidRPr="00102B28">
        <w:rPr>
          <w:spacing w:val="-3"/>
          <w:lang w:val="fr-FR"/>
        </w:rPr>
        <w:t xml:space="preserve">Toute violation de la </w:t>
      </w:r>
      <w:r w:rsidR="003F3600" w:rsidRPr="00102B28">
        <w:rPr>
          <w:spacing w:val="-3"/>
          <w:lang w:val="fr-FR"/>
        </w:rPr>
        <w:t xml:space="preserve">déclaration et de la garantie qui précèdent autorisera le PNUD à résilier le présent bon de commande immédiatement par notification adressée au fournisseur, </w:t>
      </w:r>
      <w:r w:rsidR="007550EA" w:rsidRPr="00102B28">
        <w:rPr>
          <w:spacing w:val="-3"/>
          <w:lang w:val="fr-FR"/>
        </w:rPr>
        <w:t>sans être redevable des frais de résiliation ou engager sa responsabilité à quelque autre titre que ce soit.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15.</w:t>
      </w:r>
      <w:r w:rsidRPr="00102B28">
        <w:rPr>
          <w:b/>
          <w:spacing w:val="-3"/>
          <w:lang w:val="fr-FR"/>
        </w:rPr>
        <w:tab/>
        <w:t>MINES</w:t>
      </w:r>
    </w:p>
    <w:p w:rsidR="00145CC7" w:rsidRPr="00102B28" w:rsidRDefault="00145CC7" w:rsidP="00145CC7">
      <w:pPr>
        <w:tabs>
          <w:tab w:val="left" w:pos="-720"/>
        </w:tabs>
        <w:suppressAutoHyphens/>
        <w:jc w:val="both"/>
        <w:rPr>
          <w:spacing w:val="-3"/>
          <w:lang w:val="fr-FR"/>
        </w:rPr>
      </w:pPr>
    </w:p>
    <w:p w:rsidR="00730352"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30352" w:rsidRPr="00102B28">
        <w:rPr>
          <w:spacing w:val="-3"/>
          <w:lang w:val="fr-FR"/>
        </w:rPr>
        <w:t xml:space="preserve">Le fournisseur déclare et garantit que lui-même et ses sociétés affiliées ne participent </w:t>
      </w:r>
      <w:r w:rsidR="00E276F9" w:rsidRPr="00102B28">
        <w:rPr>
          <w:spacing w:val="-3"/>
          <w:lang w:val="fr-FR"/>
        </w:rPr>
        <w:t xml:space="preserve">pas </w:t>
      </w:r>
      <w:r w:rsidR="00730352" w:rsidRPr="00102B28">
        <w:rPr>
          <w:spacing w:val="-3"/>
          <w:lang w:val="fr-FR"/>
        </w:rPr>
        <w:t xml:space="preserve">activement et directement </w:t>
      </w:r>
      <w:r w:rsidR="00282E57" w:rsidRPr="00102B28">
        <w:rPr>
          <w:spacing w:val="-3"/>
          <w:lang w:val="fr-FR"/>
        </w:rPr>
        <w:t xml:space="preserve">à </w:t>
      </w:r>
      <w:r w:rsidR="00E276F9" w:rsidRPr="00102B28">
        <w:rPr>
          <w:spacing w:val="-3"/>
          <w:lang w:val="fr-FR"/>
        </w:rPr>
        <w:t>des</w:t>
      </w:r>
      <w:r w:rsidR="00282E57" w:rsidRPr="00102B28">
        <w:rPr>
          <w:spacing w:val="-3"/>
          <w:lang w:val="fr-FR"/>
        </w:rPr>
        <w:t xml:space="preserve"> activité</w:t>
      </w:r>
      <w:r w:rsidR="00E276F9" w:rsidRPr="00102B28">
        <w:rPr>
          <w:spacing w:val="-3"/>
          <w:lang w:val="fr-FR"/>
        </w:rPr>
        <w:t>s</w:t>
      </w:r>
      <w:r w:rsidR="00282E57" w:rsidRPr="00102B28">
        <w:rPr>
          <w:spacing w:val="-3"/>
          <w:lang w:val="fr-FR"/>
        </w:rPr>
        <w:t xml:space="preserve"> ayant trait aux brevets, au développement, à l’assemblage, </w:t>
      </w:r>
      <w:r w:rsidR="00C27B39" w:rsidRPr="00102B28">
        <w:rPr>
          <w:spacing w:val="-3"/>
          <w:lang w:val="fr-FR"/>
        </w:rPr>
        <w:t>à la production, au commerce ou à la fabrication de mines ou à de telles activités au titre de composants principalement utilisés dans la fabrication de mines.</w:t>
      </w:r>
      <w:r w:rsidR="009C1379" w:rsidRPr="00102B28">
        <w:rPr>
          <w:spacing w:val="-3"/>
          <w:lang w:val="fr-FR"/>
        </w:rPr>
        <w:t xml:space="preserve"> Le terme « mines » désigne les </w:t>
      </w:r>
      <w:r w:rsidR="00CA7382" w:rsidRPr="00102B28">
        <w:rPr>
          <w:spacing w:val="-3"/>
          <w:lang w:val="fr-FR"/>
        </w:rPr>
        <w:t>engins</w:t>
      </w:r>
      <w:r w:rsidR="009C1379" w:rsidRPr="00102B28">
        <w:rPr>
          <w:spacing w:val="-3"/>
          <w:lang w:val="fr-FR"/>
        </w:rPr>
        <w:t xml:space="preserve"> définis à l’article 2</w:t>
      </w:r>
      <w:r w:rsidR="00CA7382" w:rsidRPr="00102B28">
        <w:rPr>
          <w:rFonts w:cs="Arial"/>
          <w:lang w:val="fr-FR"/>
        </w:rPr>
        <w:t xml:space="preserve">, paragraphes 1, 4 et 5 du Protocole II </w:t>
      </w:r>
      <w:r w:rsidR="00BC747F" w:rsidRPr="00102B28">
        <w:rPr>
          <w:rFonts w:cs="Arial"/>
          <w:lang w:val="fr-FR"/>
        </w:rPr>
        <w:t>annexé</w:t>
      </w:r>
      <w:r w:rsidR="00CA7382" w:rsidRPr="00102B28">
        <w:rPr>
          <w:rFonts w:cs="Arial"/>
          <w:lang w:val="fr-FR"/>
        </w:rPr>
        <w:t xml:space="preserve"> à la Convention de 1980 sur l</w:t>
      </w:r>
      <w:r w:rsidR="008E5022" w:rsidRPr="00102B28">
        <w:rPr>
          <w:rFonts w:cs="Arial"/>
          <w:lang w:val="fr-FR"/>
        </w:rPr>
        <w:t>’</w:t>
      </w:r>
      <w:r w:rsidR="00CA7382" w:rsidRPr="00102B28">
        <w:rPr>
          <w:rFonts w:cs="Arial"/>
          <w:lang w:val="fr-FR"/>
        </w:rPr>
        <w:t>interdiction ou la limitation de l</w:t>
      </w:r>
      <w:r w:rsidR="008E5022" w:rsidRPr="00102B28">
        <w:rPr>
          <w:rFonts w:cs="Arial"/>
          <w:lang w:val="fr-FR"/>
        </w:rPr>
        <w:t>’</w:t>
      </w:r>
      <w:r w:rsidR="00CA7382" w:rsidRPr="00102B28">
        <w:rPr>
          <w:rFonts w:cs="Arial"/>
          <w:lang w:val="fr-FR"/>
        </w:rPr>
        <w:t>emploi de certaines armes classiques qui peuvent être considérées comme produisant des effets traumatiques excessifs ou comme frappant sans discriminations.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43421" w:rsidRPr="00102B28">
        <w:rPr>
          <w:spacing w:val="-3"/>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16.</w:t>
      </w:r>
      <w:r w:rsidRPr="00102B28">
        <w:rPr>
          <w:b/>
          <w:spacing w:val="-3"/>
          <w:lang w:val="fr-FR"/>
        </w:rPr>
        <w:tab/>
      </w:r>
      <w:r w:rsidR="00ED3F2A" w:rsidRPr="00102B28">
        <w:rPr>
          <w:b/>
          <w:spacing w:val="-3"/>
          <w:lang w:val="fr-FR"/>
        </w:rPr>
        <w:t>REGLEMENT DES DIFFERENDS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1440" w:hanging="720"/>
        <w:jc w:val="both"/>
        <w:rPr>
          <w:spacing w:val="-3"/>
          <w:lang w:val="fr-FR"/>
        </w:rPr>
      </w:pPr>
      <w:r w:rsidRPr="00102B28">
        <w:rPr>
          <w:b/>
          <w:spacing w:val="-3"/>
          <w:lang w:val="fr-FR"/>
        </w:rPr>
        <w:t>16.1</w:t>
      </w:r>
      <w:r w:rsidRPr="00102B28">
        <w:rPr>
          <w:b/>
          <w:spacing w:val="-3"/>
          <w:lang w:val="fr-FR"/>
        </w:rPr>
        <w:tab/>
      </w:r>
      <w:r w:rsidR="000D3791" w:rsidRPr="00102B28">
        <w:rPr>
          <w:b/>
          <w:spacing w:val="-3"/>
          <w:lang w:val="fr-FR"/>
        </w:rPr>
        <w:t>Règlement amiable</w:t>
      </w:r>
      <w:r w:rsidRPr="00102B28">
        <w:rPr>
          <w:b/>
          <w:spacing w:val="-3"/>
          <w:lang w:val="fr-FR"/>
        </w:rPr>
        <w:t xml:space="preserve">. </w:t>
      </w:r>
      <w:r w:rsidR="004D7885" w:rsidRPr="00102B28">
        <w:rPr>
          <w:spacing w:val="-3"/>
          <w:lang w:val="fr-FR"/>
        </w:rPr>
        <w:t xml:space="preserve">Les parties devront faire tout leur possible </w:t>
      </w:r>
      <w:r w:rsidR="00B71487" w:rsidRPr="00102B28">
        <w:rPr>
          <w:spacing w:val="-3"/>
          <w:lang w:val="fr-FR"/>
        </w:rPr>
        <w:t xml:space="preserve">pour régler à l’amiable </w:t>
      </w:r>
      <w:r w:rsidR="004408C0" w:rsidRPr="00102B28">
        <w:rPr>
          <w:spacing w:val="-3"/>
          <w:lang w:val="fr-FR"/>
        </w:rPr>
        <w:t>les</w:t>
      </w:r>
      <w:r w:rsidR="00B71487" w:rsidRPr="00102B28">
        <w:rPr>
          <w:spacing w:val="-3"/>
          <w:lang w:val="fr-FR"/>
        </w:rPr>
        <w:t xml:space="preserve"> différend</w:t>
      </w:r>
      <w:r w:rsidR="004408C0" w:rsidRPr="00102B28">
        <w:rPr>
          <w:spacing w:val="-3"/>
          <w:lang w:val="fr-FR"/>
        </w:rPr>
        <w:t>s</w:t>
      </w:r>
      <w:r w:rsidR="00B71487" w:rsidRPr="00102B28">
        <w:rPr>
          <w:spacing w:val="-3"/>
          <w:lang w:val="fr-FR"/>
        </w:rPr>
        <w:t>, litige</w:t>
      </w:r>
      <w:r w:rsidR="004408C0" w:rsidRPr="00102B28">
        <w:rPr>
          <w:spacing w:val="-3"/>
          <w:lang w:val="fr-FR"/>
        </w:rPr>
        <w:t>s</w:t>
      </w:r>
      <w:r w:rsidR="00B71487" w:rsidRPr="00102B28">
        <w:rPr>
          <w:spacing w:val="-3"/>
          <w:lang w:val="fr-FR"/>
        </w:rPr>
        <w:t xml:space="preserve"> ou réclamation</w:t>
      </w:r>
      <w:r w:rsidR="004408C0" w:rsidRPr="00102B28">
        <w:rPr>
          <w:spacing w:val="-3"/>
          <w:lang w:val="fr-FR"/>
        </w:rPr>
        <w:t xml:space="preserve">sliés au présent bon de commande ou à sa violation, résiliation ou nullité. Lorsque les parties tenteront de parvenir à un tel règlement amiable par la conciliation, celle-ci devra se dérouler conformément au </w:t>
      </w:r>
      <w:r w:rsidR="00BD0875" w:rsidRPr="00102B28">
        <w:rPr>
          <w:spacing w:val="-3"/>
          <w:lang w:val="fr-FR"/>
        </w:rPr>
        <w:t>R</w:t>
      </w:r>
      <w:r w:rsidR="004408C0" w:rsidRPr="00102B28">
        <w:rPr>
          <w:spacing w:val="-3"/>
          <w:lang w:val="fr-FR"/>
        </w:rPr>
        <w:t>èglement de conciliation de la CNUDCI qui sera alors en vigueur, ou selon tout</w:t>
      </w:r>
      <w:r w:rsidR="00BD0875" w:rsidRPr="00102B28">
        <w:rPr>
          <w:spacing w:val="-3"/>
          <w:lang w:val="fr-FR"/>
        </w:rPr>
        <w:t>e</w:t>
      </w:r>
      <w:r w:rsidR="004408C0" w:rsidRPr="00102B28">
        <w:rPr>
          <w:spacing w:val="-3"/>
          <w:lang w:val="fr-FR"/>
        </w:rPr>
        <w:t xml:space="preserve"> autre procédure dont les parties pourront convenir entre elles.</w:t>
      </w:r>
    </w:p>
    <w:p w:rsidR="00145CC7" w:rsidRPr="00102B28" w:rsidRDefault="00145CC7" w:rsidP="00145CC7">
      <w:pPr>
        <w:tabs>
          <w:tab w:val="left" w:pos="-720"/>
        </w:tabs>
        <w:suppressAutoHyphens/>
        <w:ind w:left="1440" w:hanging="720"/>
        <w:jc w:val="both"/>
        <w:rPr>
          <w:spacing w:val="-3"/>
          <w:lang w:val="fr-FR"/>
        </w:rPr>
      </w:pPr>
    </w:p>
    <w:p w:rsidR="00145CC7" w:rsidRPr="00102B28" w:rsidRDefault="00145CC7" w:rsidP="00145CC7">
      <w:pPr>
        <w:tabs>
          <w:tab w:val="left" w:pos="-720"/>
        </w:tabs>
        <w:suppressAutoHyphens/>
        <w:ind w:left="1440" w:hanging="720"/>
        <w:jc w:val="both"/>
        <w:rPr>
          <w:spacing w:val="-3"/>
          <w:lang w:val="fr-FR"/>
        </w:rPr>
      </w:pPr>
      <w:r w:rsidRPr="00102B28">
        <w:rPr>
          <w:b/>
          <w:spacing w:val="-3"/>
          <w:lang w:val="fr-FR"/>
        </w:rPr>
        <w:t>16.2</w:t>
      </w:r>
      <w:r w:rsidRPr="00102B28">
        <w:rPr>
          <w:b/>
          <w:spacing w:val="-3"/>
          <w:lang w:val="fr-FR"/>
        </w:rPr>
        <w:tab/>
        <w:t>Arbitra</w:t>
      </w:r>
      <w:r w:rsidR="00522FDB" w:rsidRPr="00102B28">
        <w:rPr>
          <w:b/>
          <w:spacing w:val="-3"/>
          <w:lang w:val="fr-FR"/>
        </w:rPr>
        <w:t>ge</w:t>
      </w:r>
      <w:r w:rsidRPr="00102B28">
        <w:rPr>
          <w:b/>
          <w:spacing w:val="-3"/>
          <w:lang w:val="fr-FR"/>
        </w:rPr>
        <w:t>.</w:t>
      </w:r>
      <w:r w:rsidR="00522FDB" w:rsidRPr="00102B28">
        <w:rPr>
          <w:spacing w:val="-3"/>
          <w:lang w:val="fr-FR"/>
        </w:rPr>
        <w:t xml:space="preserve"> A moins que </w:t>
      </w:r>
      <w:r w:rsidR="00F373F2" w:rsidRPr="00102B28">
        <w:rPr>
          <w:spacing w:val="-3"/>
          <w:lang w:val="fr-FR"/>
        </w:rPr>
        <w:t>de tels</w:t>
      </w:r>
      <w:r w:rsidR="00522FDB" w:rsidRPr="00102B28">
        <w:rPr>
          <w:spacing w:val="-3"/>
          <w:lang w:val="fr-FR"/>
        </w:rPr>
        <w:t xml:space="preserve"> différends, litiges ou réclamations liés au présent bon de commande ou à sa violation, résiliation ou nullité ne fassent l’objet d’un règlement amiable en application du paragraphe </w:t>
      </w:r>
      <w:r w:rsidR="00F373F2" w:rsidRPr="00102B28">
        <w:rPr>
          <w:spacing w:val="-3"/>
          <w:lang w:val="fr-FR"/>
        </w:rPr>
        <w:t xml:space="preserve">précédent du présent article sous soixante (60) jours à compter de la réception par l’une des parties de la demande </w:t>
      </w:r>
      <w:r w:rsidR="00F87751" w:rsidRPr="00102B28">
        <w:rPr>
          <w:spacing w:val="-3"/>
          <w:lang w:val="fr-FR"/>
        </w:rPr>
        <w:t xml:space="preserve">aux fins </w:t>
      </w:r>
      <w:r w:rsidR="00F373F2" w:rsidRPr="00102B28">
        <w:rPr>
          <w:spacing w:val="-3"/>
          <w:lang w:val="fr-FR"/>
        </w:rPr>
        <w:t xml:space="preserve">de règlement amiable de l’autre partie, lesdits différends, litiges ou réclamations </w:t>
      </w:r>
      <w:r w:rsidR="00AC4DAA" w:rsidRPr="00102B28">
        <w:rPr>
          <w:spacing w:val="-3"/>
          <w:lang w:val="fr-FR"/>
        </w:rPr>
        <w:t xml:space="preserve">devront être soumis par l’une ou l’autre des parties à un arbitrage, conformément au </w:t>
      </w:r>
      <w:r w:rsidR="00AC4DAA" w:rsidRPr="00102B28">
        <w:rPr>
          <w:spacing w:val="-3"/>
          <w:lang w:val="fr-FR"/>
        </w:rPr>
        <w:lastRenderedPageBreak/>
        <w:t xml:space="preserve">Règlement d’arbitrage de la CNUDCI alors en vigueur, ainsi qu’à ses dispositions concernant le droit applicable. Le tribunal arbitral n’aura pas le pouvoir d’allouer des dommages et intérêts punitifs. </w:t>
      </w:r>
      <w:r w:rsidR="00EB54E2" w:rsidRPr="00102B28">
        <w:rPr>
          <w:spacing w:val="-3"/>
          <w:lang w:val="fr-FR"/>
        </w:rPr>
        <w:t xml:space="preserve">Les parties seront liées par toute sentence arbitrale rendue </w:t>
      </w:r>
      <w:r w:rsidR="00E424C9" w:rsidRPr="00102B28">
        <w:rPr>
          <w:spacing w:val="-3"/>
          <w:lang w:val="fr-FR"/>
        </w:rPr>
        <w:t xml:space="preserve">dans le cadre </w:t>
      </w:r>
      <w:r w:rsidR="00EB54E2" w:rsidRPr="00102B28">
        <w:rPr>
          <w:spacing w:val="-3"/>
          <w:lang w:val="fr-FR"/>
        </w:rPr>
        <w:t>d’un tel arbitrage à titre de règlement final desdits différends, litiges ou réclamations.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17.</w:t>
      </w:r>
      <w:r w:rsidRPr="00102B28">
        <w:rPr>
          <w:b/>
          <w:spacing w:val="-3"/>
          <w:lang w:val="fr-FR"/>
        </w:rPr>
        <w:tab/>
        <w:t xml:space="preserve">PRIVILEGES </w:t>
      </w:r>
      <w:r w:rsidR="00E424C9" w:rsidRPr="00102B28">
        <w:rPr>
          <w:b/>
          <w:spacing w:val="-3"/>
          <w:lang w:val="fr-FR"/>
        </w:rPr>
        <w:t>ET IMMUNITES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rFonts w:cs="Arial"/>
          <w:lang w:val="fr-FR"/>
        </w:rPr>
      </w:pPr>
      <w:r w:rsidRPr="00102B28">
        <w:rPr>
          <w:spacing w:val="-3"/>
          <w:lang w:val="fr-FR"/>
        </w:rPr>
        <w:tab/>
      </w:r>
      <w:r w:rsidR="00563452" w:rsidRPr="00102B28">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563452" w:rsidRPr="00102B28" w:rsidRDefault="00563452" w:rsidP="00145CC7">
      <w:pPr>
        <w:tabs>
          <w:tab w:val="left" w:pos="-720"/>
          <w:tab w:val="left" w:pos="0"/>
        </w:tabs>
        <w:suppressAutoHyphens/>
        <w:ind w:left="720" w:hanging="720"/>
        <w:jc w:val="both"/>
        <w:rPr>
          <w:spacing w:val="-3"/>
          <w:lang w:val="fr-FR"/>
        </w:rPr>
      </w:pPr>
    </w:p>
    <w:p w:rsidR="00145CC7" w:rsidRPr="00102B28" w:rsidRDefault="00145CC7" w:rsidP="00145CC7">
      <w:pPr>
        <w:tabs>
          <w:tab w:val="left" w:pos="-720"/>
          <w:tab w:val="left" w:pos="0"/>
        </w:tabs>
        <w:suppressAutoHyphens/>
        <w:ind w:left="720" w:hanging="720"/>
        <w:jc w:val="both"/>
        <w:rPr>
          <w:b/>
          <w:lang w:val="fr-FR"/>
        </w:rPr>
      </w:pPr>
      <w:r w:rsidRPr="00102B28">
        <w:rPr>
          <w:b/>
          <w:lang w:val="fr-FR"/>
        </w:rPr>
        <w:t>18.</w:t>
      </w:r>
      <w:r w:rsidR="002E6B76" w:rsidRPr="00102B28">
        <w:rPr>
          <w:b/>
          <w:lang w:val="fr-FR"/>
        </w:rPr>
        <w:tab/>
      </w:r>
      <w:r w:rsidRPr="00102B28">
        <w:rPr>
          <w:b/>
          <w:lang w:val="fr-FR"/>
        </w:rPr>
        <w:t>EXPLOITATION</w:t>
      </w:r>
      <w:r w:rsidR="002E6B76" w:rsidRPr="00102B28">
        <w:rPr>
          <w:b/>
          <w:lang w:val="fr-FR"/>
        </w:rPr>
        <w:t xml:space="preserve"> SEXUELLE</w:t>
      </w:r>
    </w:p>
    <w:p w:rsidR="00145CC7" w:rsidRPr="00102B28" w:rsidRDefault="00145CC7" w:rsidP="00145CC7">
      <w:pPr>
        <w:jc w:val="both"/>
        <w:rPr>
          <w:lang w:val="fr-FR"/>
        </w:rPr>
      </w:pPr>
    </w:p>
    <w:p w:rsidR="00145CC7" w:rsidRPr="00102B28" w:rsidRDefault="00145CC7" w:rsidP="00145CC7">
      <w:pPr>
        <w:ind w:left="1260" w:hanging="540"/>
        <w:jc w:val="both"/>
        <w:rPr>
          <w:lang w:val="fr-FR"/>
        </w:rPr>
      </w:pPr>
      <w:r w:rsidRPr="00102B28">
        <w:rPr>
          <w:lang w:val="fr-FR"/>
        </w:rPr>
        <w:t>18.1</w:t>
      </w:r>
      <w:r w:rsidRPr="00102B28">
        <w:rPr>
          <w:lang w:val="fr-FR"/>
        </w:rPr>
        <w:tab/>
      </w:r>
      <w:r w:rsidR="00B3747B" w:rsidRPr="00102B28">
        <w:rPr>
          <w:lang w:val="fr-FR"/>
        </w:rPr>
        <w:t>Le prestataire</w:t>
      </w:r>
      <w:r w:rsidR="00C4667F" w:rsidRPr="00102B28">
        <w:rPr>
          <w:lang w:val="fr-FR"/>
        </w:rPr>
        <w:t xml:space="preserve"> devra prendre l’ensemble des mesures appropriées pour </w:t>
      </w:r>
      <w:r w:rsidR="00150C2B" w:rsidRPr="00102B28">
        <w:rPr>
          <w:lang w:val="fr-FR"/>
        </w:rPr>
        <w:t xml:space="preserve">empêcher la commission </w:t>
      </w:r>
      <w:r w:rsidR="00A57430" w:rsidRPr="00102B28">
        <w:rPr>
          <w:lang w:val="fr-FR"/>
        </w:rPr>
        <w:t xml:space="preserve">à l’encontre de quiconque </w:t>
      </w:r>
      <w:r w:rsidR="00150C2B" w:rsidRPr="00102B28">
        <w:rPr>
          <w:lang w:val="fr-FR"/>
        </w:rPr>
        <w:t>d</w:t>
      </w:r>
      <w:r w:rsidR="001864A7" w:rsidRPr="00102B28">
        <w:rPr>
          <w:lang w:val="fr-FR"/>
        </w:rPr>
        <w:t>’</w:t>
      </w:r>
      <w:r w:rsidR="00150C2B" w:rsidRPr="00102B28">
        <w:rPr>
          <w:lang w:val="fr-FR"/>
        </w:rPr>
        <w:t>acte</w:t>
      </w:r>
      <w:r w:rsidR="001864A7" w:rsidRPr="00102B28">
        <w:rPr>
          <w:lang w:val="fr-FR"/>
        </w:rPr>
        <w:t>s</w:t>
      </w:r>
      <w:r w:rsidR="00150C2B" w:rsidRPr="00102B28">
        <w:rPr>
          <w:lang w:val="fr-FR"/>
        </w:rPr>
        <w:t xml:space="preserve"> d’</w:t>
      </w:r>
      <w:r w:rsidR="00C4667F" w:rsidRPr="00102B28">
        <w:rPr>
          <w:lang w:val="fr-FR"/>
        </w:rPr>
        <w:t xml:space="preserve">exploitation ou </w:t>
      </w:r>
      <w:r w:rsidR="00150C2B" w:rsidRPr="00102B28">
        <w:rPr>
          <w:lang w:val="fr-FR"/>
        </w:rPr>
        <w:t>d’</w:t>
      </w:r>
      <w:r w:rsidR="00C4667F" w:rsidRPr="00102B28">
        <w:rPr>
          <w:lang w:val="fr-FR"/>
        </w:rPr>
        <w:t xml:space="preserve">abus sexuel par </w:t>
      </w:r>
      <w:r w:rsidR="00150C2B" w:rsidRPr="00102B28">
        <w:rPr>
          <w:lang w:val="fr-FR"/>
        </w:rPr>
        <w:t xml:space="preserve">le prestataire </w:t>
      </w:r>
      <w:r w:rsidR="00C4667F" w:rsidRPr="00102B28">
        <w:rPr>
          <w:lang w:val="fr-FR"/>
        </w:rPr>
        <w:t xml:space="preserve">lui-même, </w:t>
      </w:r>
      <w:r w:rsidR="00A57430" w:rsidRPr="00102B28">
        <w:rPr>
          <w:lang w:val="fr-FR"/>
        </w:rPr>
        <w:t xml:space="preserve">par </w:t>
      </w:r>
      <w:r w:rsidR="00C4667F" w:rsidRPr="00102B28">
        <w:rPr>
          <w:lang w:val="fr-FR"/>
        </w:rPr>
        <w:t xml:space="preserve">l’un quelconque de ses employés ou </w:t>
      </w:r>
      <w:r w:rsidR="00A57430" w:rsidRPr="00102B28">
        <w:rPr>
          <w:lang w:val="fr-FR"/>
        </w:rPr>
        <w:t xml:space="preserve">par </w:t>
      </w:r>
      <w:r w:rsidR="00C4667F" w:rsidRPr="00102B28">
        <w:rPr>
          <w:lang w:val="fr-FR"/>
        </w:rPr>
        <w:t xml:space="preserve">toute autre personne </w:t>
      </w:r>
      <w:r w:rsidR="00437133" w:rsidRPr="00102B28">
        <w:rPr>
          <w:lang w:val="fr-FR"/>
        </w:rPr>
        <w:t>pouvant</w:t>
      </w:r>
      <w:r w:rsidR="00C4667F" w:rsidRPr="00102B28">
        <w:rPr>
          <w:lang w:val="fr-FR"/>
        </w:rPr>
        <w:t xml:space="preserve"> être engagée par le prestataire pour fournir tout service en application du contrat.</w:t>
      </w:r>
      <w:r w:rsidR="001C554A" w:rsidRPr="00102B28">
        <w:rPr>
          <w:lang w:val="fr-FR"/>
        </w:rPr>
        <w:t xml:space="preserve"> A cet égard, </w:t>
      </w:r>
      <w:r w:rsidR="005A70B8" w:rsidRPr="00102B28">
        <w:rPr>
          <w:lang w:val="fr-FR"/>
        </w:rPr>
        <w:t>toute activité sexuelle avec une personne de moins de dix-huit ans, indépendamment de toute loi relative au consentement, constituera un acte d’exploitation et d’abus sexuels à l’encontre d’une telle personne.</w:t>
      </w:r>
      <w:r w:rsidR="00AE7374" w:rsidRPr="00102B28">
        <w:rPr>
          <w:lang w:val="fr-FR"/>
        </w:rPr>
        <w:t xml:space="preserve"> En outre, </w:t>
      </w:r>
      <w:r w:rsidR="0048681D" w:rsidRPr="00102B28">
        <w:rPr>
          <w:lang w:val="fr-FR"/>
        </w:rPr>
        <w:t xml:space="preserve">le prestataire </w:t>
      </w:r>
      <w:r w:rsidR="00515082" w:rsidRPr="00102B28">
        <w:rPr>
          <w:lang w:val="fr-FR"/>
        </w:rPr>
        <w:t xml:space="preserve">devra s’abstenir d’échanger de l’argent, des biens, des services, des offres d’emploi ou d’autres choses de valeur contre des faveurs ou des activités sexuelles ou de se livrer à des activités sexuelles </w:t>
      </w:r>
      <w:r w:rsidR="003B0BD9" w:rsidRPr="00102B28">
        <w:rPr>
          <w:lang w:val="fr-FR"/>
        </w:rPr>
        <w:t xml:space="preserve">constitutives d’actes d’exploitation ou dégradantes, et devra prendre l’ensemble des mesures appropriées pour interdire à ses employés ou aux autres personnes qu’il aura engagées </w:t>
      </w:r>
      <w:r w:rsidR="003D632A" w:rsidRPr="00102B28">
        <w:rPr>
          <w:lang w:val="fr-FR"/>
        </w:rPr>
        <w:t>d’agir</w:t>
      </w:r>
      <w:r w:rsidR="001864A7" w:rsidRPr="00102B28">
        <w:rPr>
          <w:lang w:val="fr-FR"/>
        </w:rPr>
        <w:t xml:space="preserve"> de la sorte</w:t>
      </w:r>
      <w:r w:rsidR="003B0BD9" w:rsidRPr="00102B28">
        <w:rPr>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102B28">
        <w:rPr>
          <w:lang w:val="fr-FR"/>
        </w:rPr>
        <w:t>,</w:t>
      </w:r>
      <w:r w:rsidR="000468B3" w:rsidRPr="00102B28">
        <w:rPr>
          <w:spacing w:val="-3"/>
          <w:lang w:val="fr-FR"/>
        </w:rPr>
        <w:t xml:space="preserve"> sans être redevable des frais de résiliation ou engager sa responsabilité à quelque autre titre que ce soit.</w:t>
      </w:r>
    </w:p>
    <w:p w:rsidR="00145CC7" w:rsidRPr="00102B28" w:rsidRDefault="00145CC7" w:rsidP="00145CC7">
      <w:pPr>
        <w:ind w:left="1260" w:hanging="540"/>
        <w:jc w:val="both"/>
        <w:rPr>
          <w:lang w:val="fr-FR"/>
        </w:rPr>
      </w:pPr>
    </w:p>
    <w:p w:rsidR="00145CC7" w:rsidRPr="00102B28" w:rsidRDefault="00145CC7" w:rsidP="00145CC7">
      <w:pPr>
        <w:ind w:left="1260" w:hanging="540"/>
        <w:jc w:val="both"/>
        <w:rPr>
          <w:lang w:val="fr-FR"/>
        </w:rPr>
      </w:pPr>
      <w:r w:rsidRPr="00102B28">
        <w:rPr>
          <w:lang w:val="fr-FR"/>
        </w:rPr>
        <w:t>18.2</w:t>
      </w:r>
      <w:r w:rsidRPr="00102B28">
        <w:rPr>
          <w:lang w:val="fr-FR"/>
        </w:rPr>
        <w:tab/>
      </w:r>
      <w:r w:rsidR="000D19A7" w:rsidRPr="00102B28">
        <w:rPr>
          <w:lang w:val="fr-FR"/>
        </w:rPr>
        <w:t xml:space="preserve">Le PNUD ne fera pas application de la règle précédente relative à l’âge </w:t>
      </w:r>
      <w:r w:rsidR="00576279" w:rsidRPr="00102B28">
        <w:rPr>
          <w:lang w:val="fr-FR"/>
        </w:rPr>
        <w:t>lorsque l’employé</w:t>
      </w:r>
      <w:r w:rsidR="000D19A7" w:rsidRPr="00102B28">
        <w:rPr>
          <w:lang w:val="fr-FR"/>
        </w:rPr>
        <w:t xml:space="preserve"> du prestataire ou toute autre personne </w:t>
      </w:r>
      <w:r w:rsidR="00437133" w:rsidRPr="00102B28">
        <w:rPr>
          <w:lang w:val="fr-FR"/>
        </w:rPr>
        <w:t>pouvant</w:t>
      </w:r>
      <w:r w:rsidR="000D19A7" w:rsidRPr="00102B28">
        <w:rPr>
          <w:lang w:val="fr-FR"/>
        </w:rPr>
        <w:t xml:space="preserve"> être engagée par celui-ci pour fournir des services en application du contrat </w:t>
      </w:r>
      <w:r w:rsidR="00245231" w:rsidRPr="00102B28">
        <w:rPr>
          <w:lang w:val="fr-FR"/>
        </w:rPr>
        <w:t xml:space="preserve">sera marié à la personne de moins de dix-huit ans avec laquelle </w:t>
      </w:r>
      <w:r w:rsidR="00576279" w:rsidRPr="00102B28">
        <w:rPr>
          <w:lang w:val="fr-FR"/>
        </w:rPr>
        <w:t>ledit employé ou ladite autre personne</w:t>
      </w:r>
      <w:r w:rsidR="00245231" w:rsidRPr="00102B28">
        <w:rPr>
          <w:lang w:val="fr-FR"/>
        </w:rPr>
        <w:t xml:space="preserve"> aura eu une activité sexuelle </w:t>
      </w:r>
      <w:r w:rsidR="00576279" w:rsidRPr="00102B28">
        <w:rPr>
          <w:lang w:val="fr-FR"/>
        </w:rPr>
        <w:t>et lorsqu</w:t>
      </w:r>
      <w:r w:rsidR="00437133" w:rsidRPr="00102B28">
        <w:rPr>
          <w:lang w:val="fr-FR"/>
        </w:rPr>
        <w:t>’</w:t>
      </w:r>
      <w:r w:rsidR="00576279" w:rsidRPr="00102B28">
        <w:rPr>
          <w:lang w:val="fr-FR"/>
        </w:rPr>
        <w:t xml:space="preserve">un tel mariage sera reconnu comme étant valable par les lois du pays </w:t>
      </w:r>
      <w:r w:rsidR="00437133" w:rsidRPr="00102B28">
        <w:rPr>
          <w:lang w:val="fr-FR"/>
        </w:rPr>
        <w:t>de citoyenneté dudit employé ou de ladite autre personne.</w:t>
      </w:r>
    </w:p>
    <w:p w:rsidR="00145CC7" w:rsidRPr="00102B28" w:rsidRDefault="00145CC7" w:rsidP="00145CC7">
      <w:pPr>
        <w:jc w:val="both"/>
        <w:rPr>
          <w:lang w:val="fr-FR"/>
        </w:rPr>
      </w:pPr>
    </w:p>
    <w:p w:rsidR="00145CC7" w:rsidRPr="00102B28" w:rsidRDefault="001B7211" w:rsidP="00145CC7">
      <w:pPr>
        <w:numPr>
          <w:ilvl w:val="0"/>
          <w:numId w:val="8"/>
        </w:numPr>
        <w:jc w:val="both"/>
        <w:rPr>
          <w:b/>
          <w:lang w:val="fr-FR"/>
        </w:rPr>
      </w:pPr>
      <w:r w:rsidRPr="00102B28">
        <w:rPr>
          <w:b/>
          <w:lang w:val="fr-FR"/>
        </w:rPr>
        <w:t>INTERDICTION DE</w:t>
      </w:r>
      <w:r w:rsidR="00C51D9F" w:rsidRPr="00102B28">
        <w:rPr>
          <w:b/>
          <w:lang w:val="fr-FR"/>
        </w:rPr>
        <w:t xml:space="preserve"> FOURNIR DE</w:t>
      </w:r>
      <w:r w:rsidRPr="00102B28">
        <w:rPr>
          <w:b/>
          <w:lang w:val="fr-FR"/>
        </w:rPr>
        <w:t xml:space="preserve">S </w:t>
      </w:r>
      <w:r w:rsidR="00D03EED" w:rsidRPr="00102B28">
        <w:rPr>
          <w:b/>
          <w:lang w:val="fr-FR"/>
        </w:rPr>
        <w:t>AVANTAGES AUX FONCTIONNAIRES</w:t>
      </w:r>
    </w:p>
    <w:p w:rsidR="00145CC7" w:rsidRPr="00102B28" w:rsidRDefault="00145CC7" w:rsidP="00145CC7">
      <w:pPr>
        <w:jc w:val="both"/>
        <w:rPr>
          <w:lang w:val="fr-FR"/>
        </w:rPr>
      </w:pPr>
    </w:p>
    <w:p w:rsidR="00145CC7" w:rsidRPr="00102B28" w:rsidRDefault="001B7211" w:rsidP="00145CC7">
      <w:pPr>
        <w:ind w:left="720"/>
        <w:jc w:val="both"/>
        <w:rPr>
          <w:lang w:val="fr-FR"/>
        </w:rPr>
      </w:pPr>
      <w:r w:rsidRPr="00102B28">
        <w:rPr>
          <w:lang w:val="fr-FR"/>
        </w:rPr>
        <w:t xml:space="preserve">Le prestataire garantit </w:t>
      </w:r>
      <w:r w:rsidR="004F65A8" w:rsidRPr="00102B28">
        <w:rPr>
          <w:lang w:val="fr-FR"/>
        </w:rPr>
        <w:t xml:space="preserve">qu’il n’a fourni ou qu’il ne proposera à </w:t>
      </w:r>
      <w:r w:rsidRPr="00102B28">
        <w:rPr>
          <w:lang w:val="fr-FR"/>
        </w:rPr>
        <w:t xml:space="preserve">aucun fonctionnaire du PNUD ou de l’Organisation des Nations Unies </w:t>
      </w:r>
      <w:r w:rsidR="004F65A8" w:rsidRPr="00102B28">
        <w:rPr>
          <w:lang w:val="fr-FR"/>
        </w:rPr>
        <w:t xml:space="preserve">un quelconque avantage direct ou indirect résultant du présent contrat ou de son attribution. </w:t>
      </w:r>
      <w:r w:rsidR="009E4FBC" w:rsidRPr="00102B28">
        <w:rPr>
          <w:lang w:val="fr-FR"/>
        </w:rPr>
        <w:t xml:space="preserve">Le prestataire convient que </w:t>
      </w:r>
      <w:r w:rsidR="00932040" w:rsidRPr="00102B28">
        <w:rPr>
          <w:lang w:val="fr-FR"/>
        </w:rPr>
        <w:t>toute</w:t>
      </w:r>
      <w:r w:rsidR="009E4FBC" w:rsidRPr="00102B28">
        <w:rPr>
          <w:lang w:val="fr-FR"/>
        </w:rPr>
        <w:t xml:space="preserve"> violation de la présente disposition constituera </w:t>
      </w:r>
      <w:r w:rsidR="004145AB" w:rsidRPr="00102B28">
        <w:rPr>
          <w:lang w:val="fr-FR"/>
        </w:rPr>
        <w:t>la</w:t>
      </w:r>
      <w:r w:rsidR="009E4FBC" w:rsidRPr="00102B28">
        <w:rPr>
          <w:lang w:val="fr-FR"/>
        </w:rPr>
        <w:t xml:space="preserve"> violation</w:t>
      </w:r>
      <w:r w:rsidR="004145AB" w:rsidRPr="00102B28">
        <w:rPr>
          <w:lang w:val="fr-FR"/>
        </w:rPr>
        <w:t xml:space="preserve"> d’une condition essentielle du présent contrat.</w:t>
      </w:r>
    </w:p>
    <w:p w:rsidR="00145CC7" w:rsidRPr="00102B28" w:rsidRDefault="00145CC7" w:rsidP="00145CC7">
      <w:pPr>
        <w:jc w:val="both"/>
        <w:rPr>
          <w:lang w:val="fr-FR"/>
        </w:rPr>
      </w:pPr>
    </w:p>
    <w:p w:rsidR="00145CC7" w:rsidRPr="00102B28" w:rsidRDefault="00145CC7" w:rsidP="00145CC7">
      <w:pPr>
        <w:jc w:val="both"/>
        <w:rPr>
          <w:b/>
          <w:lang w:val="fr-FR"/>
        </w:rPr>
      </w:pPr>
      <w:r w:rsidRPr="00102B28">
        <w:rPr>
          <w:b/>
          <w:lang w:val="fr-FR"/>
        </w:rPr>
        <w:t>20.</w:t>
      </w:r>
      <w:r w:rsidR="00967E45" w:rsidRPr="00102B28">
        <w:rPr>
          <w:b/>
          <w:lang w:val="fr-FR"/>
        </w:rPr>
        <w:tab/>
        <w:t>POUVOIR DE MODIFICATION</w:t>
      </w:r>
    </w:p>
    <w:p w:rsidR="00145CC7" w:rsidRPr="00102B28" w:rsidRDefault="00145CC7" w:rsidP="00145CC7">
      <w:pPr>
        <w:jc w:val="both"/>
        <w:rPr>
          <w:lang w:val="fr-FR"/>
        </w:rPr>
      </w:pPr>
    </w:p>
    <w:p w:rsidR="004534A6" w:rsidRPr="00102B28" w:rsidRDefault="004534A6" w:rsidP="00145CC7">
      <w:pPr>
        <w:tabs>
          <w:tab w:val="left" w:pos="-720"/>
          <w:tab w:val="left" w:pos="0"/>
        </w:tabs>
        <w:suppressAutoHyphens/>
        <w:ind w:left="720"/>
        <w:jc w:val="both"/>
        <w:rPr>
          <w:lang w:val="fr-FR"/>
        </w:rPr>
      </w:pPr>
      <w:r w:rsidRPr="00102B28">
        <w:rPr>
          <w:lang w:val="fr-FR"/>
        </w:rPr>
        <w:t xml:space="preserve">Conformément au règlement financier et aux règles de gestion financière du PNUD, </w:t>
      </w:r>
      <w:r w:rsidR="008E61E4" w:rsidRPr="00102B28">
        <w:rPr>
          <w:lang w:val="fr-FR"/>
        </w:rPr>
        <w:t xml:space="preserve">seul le fonctionnaire autorisé du PNUD </w:t>
      </w:r>
      <w:r w:rsidR="006464B8" w:rsidRPr="00102B28">
        <w:rPr>
          <w:lang w:val="fr-FR"/>
        </w:rPr>
        <w:t>a</w:t>
      </w:r>
      <w:r w:rsidR="008E61E4" w:rsidRPr="00102B28">
        <w:rPr>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102B28">
        <w:rPr>
          <w:lang w:val="fr-FR"/>
        </w:rPr>
        <w:t>aucune modification du présent contrat ne sera valable et opposable au PNUD à moins de faire l’objet d’un avenant au présent contrat signé par le prestataire et le fonctionnaire autorisé du PNUD conjointement.</w:t>
      </w:r>
    </w:p>
    <w:p w:rsidR="00145CC7" w:rsidRPr="00102B28" w:rsidRDefault="00145CC7" w:rsidP="00145CC7">
      <w:pPr>
        <w:rPr>
          <w:lang w:val="fr-FR"/>
        </w:rPr>
      </w:pPr>
    </w:p>
    <w:p w:rsidR="00145CC7" w:rsidRPr="00102B28" w:rsidRDefault="00145CC7" w:rsidP="00145CC7">
      <w:pPr>
        <w:rPr>
          <w:b/>
          <w:i/>
          <w:lang w:val="fr-FR"/>
        </w:rPr>
      </w:pPr>
    </w:p>
    <w:p w:rsidR="00CF3A2E" w:rsidRPr="00102B28" w:rsidRDefault="00CF3A2E">
      <w:pPr>
        <w:rPr>
          <w:lang w:val="fr-FR"/>
        </w:rPr>
      </w:pPr>
    </w:p>
    <w:sectPr w:rsidR="00CF3A2E" w:rsidRPr="00102B28" w:rsidSect="00972ACB">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6B7" w:rsidRDefault="00F766B7" w:rsidP="00145CC7">
      <w:r>
        <w:separator/>
      </w:r>
    </w:p>
  </w:endnote>
  <w:endnote w:type="continuationSeparator" w:id="1">
    <w:p w:rsidR="00F766B7" w:rsidRDefault="00F766B7" w:rsidP="00145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C9" w:rsidRDefault="00676B9F">
    <w:pPr>
      <w:pStyle w:val="Pieddepage"/>
      <w:framePr w:wrap="around" w:vAnchor="text" w:hAnchor="margin" w:xAlign="right" w:y="1"/>
      <w:rPr>
        <w:rStyle w:val="Numrodepage"/>
      </w:rPr>
    </w:pPr>
    <w:r>
      <w:rPr>
        <w:rStyle w:val="Numrodepage"/>
      </w:rPr>
      <w:fldChar w:fldCharType="begin"/>
    </w:r>
    <w:r w:rsidR="00260FC9">
      <w:rPr>
        <w:rStyle w:val="Numrodepage"/>
      </w:rPr>
      <w:instrText xml:space="preserve">PAGE  </w:instrText>
    </w:r>
    <w:r>
      <w:rPr>
        <w:rStyle w:val="Numrodepage"/>
      </w:rPr>
      <w:fldChar w:fldCharType="end"/>
    </w:r>
  </w:p>
  <w:p w:rsidR="00260FC9" w:rsidRDefault="00260FC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C9" w:rsidRDefault="00676B9F">
    <w:pPr>
      <w:pStyle w:val="Pieddepage"/>
      <w:framePr w:wrap="around" w:vAnchor="text" w:hAnchor="margin" w:xAlign="right" w:y="1"/>
      <w:rPr>
        <w:rStyle w:val="Numrodepage"/>
      </w:rPr>
    </w:pPr>
    <w:r>
      <w:rPr>
        <w:rStyle w:val="Numrodepage"/>
      </w:rPr>
      <w:fldChar w:fldCharType="begin"/>
    </w:r>
    <w:r w:rsidR="00260FC9">
      <w:rPr>
        <w:rStyle w:val="Numrodepage"/>
      </w:rPr>
      <w:instrText xml:space="preserve">PAGE  </w:instrText>
    </w:r>
    <w:r>
      <w:rPr>
        <w:rStyle w:val="Numrodepage"/>
      </w:rPr>
      <w:fldChar w:fldCharType="separate"/>
    </w:r>
    <w:r w:rsidR="006A4910">
      <w:rPr>
        <w:rStyle w:val="Numrodepage"/>
        <w:noProof/>
      </w:rPr>
      <w:t>1</w:t>
    </w:r>
    <w:r>
      <w:rPr>
        <w:rStyle w:val="Numrodepage"/>
      </w:rPr>
      <w:fldChar w:fldCharType="end"/>
    </w:r>
  </w:p>
  <w:p w:rsidR="00260FC9" w:rsidRDefault="00260FC9">
    <w:pPr>
      <w:pStyle w:val="Pieddepag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6B7" w:rsidRDefault="00F766B7" w:rsidP="00145CC7">
      <w:r>
        <w:separator/>
      </w:r>
    </w:p>
  </w:footnote>
  <w:footnote w:type="continuationSeparator" w:id="1">
    <w:p w:rsidR="00F766B7" w:rsidRDefault="00F766B7" w:rsidP="00145CC7">
      <w:r>
        <w:continuationSeparator/>
      </w:r>
    </w:p>
  </w:footnote>
  <w:footnote w:id="2">
    <w:p w:rsidR="00260FC9" w:rsidRPr="007F5C53" w:rsidRDefault="00260FC9" w:rsidP="00145CC7">
      <w:pPr>
        <w:pStyle w:val="Notedebasdepage"/>
        <w:rPr>
          <w:i/>
          <w:lang w:val="fr-FR"/>
        </w:rPr>
      </w:pPr>
      <w:r w:rsidRPr="007F5C53">
        <w:rPr>
          <w:rStyle w:val="Appelnotedebasdep"/>
          <w:lang w:val="fr-FR"/>
        </w:rPr>
        <w:footnoteRef/>
      </w:r>
      <w:r w:rsidRPr="007F5C53">
        <w:rPr>
          <w:i/>
          <w:lang w:val="fr-FR"/>
        </w:rPr>
        <w:t>Doit être lié aux INCOTERMS choisis.</w:t>
      </w:r>
    </w:p>
  </w:footnote>
  <w:footnote w:id="3">
    <w:p w:rsidR="00260FC9" w:rsidRPr="007F5C53" w:rsidRDefault="00260FC9"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commandepar le PNUD.</w:t>
      </w:r>
    </w:p>
  </w:footnote>
  <w:footnote w:id="4">
    <w:p w:rsidR="00260FC9" w:rsidRPr="007F5C53" w:rsidRDefault="00260FC9"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rsidR="00260FC9" w:rsidRPr="007F5C53" w:rsidRDefault="00260FC9"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6">
    <w:p w:rsidR="00260FC9" w:rsidRPr="007F5C53" w:rsidRDefault="00260FC9" w:rsidP="00EB062C">
      <w:pPr>
        <w:pStyle w:val="Notedebasdepage"/>
        <w:rPr>
          <w:lang w:val="fr-FR"/>
        </w:rPr>
      </w:pPr>
      <w:r w:rsidRPr="007F5C53">
        <w:rPr>
          <w:rStyle w:val="Appelnotedebasdep"/>
          <w:lang w:val="fr-FR"/>
        </w:rPr>
        <w:footnoteRef/>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rsidR="00260FC9" w:rsidRPr="007F5C53" w:rsidRDefault="00260FC9" w:rsidP="00145CC7">
      <w:pPr>
        <w:pStyle w:val="Notedebasdepage"/>
        <w:rPr>
          <w:i/>
          <w:lang w:val="fr-FR"/>
        </w:rPr>
      </w:pPr>
      <w:r w:rsidRPr="007F5C53">
        <w:rPr>
          <w:rStyle w:val="Appelnotedebasdep"/>
          <w:lang w:val="fr-FR"/>
        </w:rPr>
        <w:footnoteRef/>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rsidR="00260FC9" w:rsidRPr="007F5C53" w:rsidRDefault="00260FC9" w:rsidP="00145CC7">
      <w:pPr>
        <w:pStyle w:val="Notedebasdepage"/>
        <w:rPr>
          <w:lang w:val="fr-FR"/>
        </w:rPr>
      </w:pPr>
      <w:r w:rsidRPr="007F5C53">
        <w:rPr>
          <w:rStyle w:val="Appelnotedebasdep"/>
          <w:lang w:val="fr-FR"/>
        </w:rPr>
        <w:footnoteRef/>
      </w:r>
      <w:r w:rsidRPr="007F5C53">
        <w:rPr>
          <w:i/>
          <w:lang w:val="fr-FR"/>
        </w:rPr>
        <w:t xml:space="preserve"> Si les informations sont disponibles sur le Web, il est possible de ne fournir qu’un simple URL permettant d’y accéder.</w:t>
      </w:r>
    </w:p>
  </w:footnote>
  <w:footnote w:id="9">
    <w:p w:rsidR="00260FC9" w:rsidRPr="00102B28" w:rsidRDefault="00260FC9" w:rsidP="00A52A10">
      <w:pPr>
        <w:pStyle w:val="Notedebasdepage"/>
        <w:rPr>
          <w:i/>
          <w:lang w:val="fr-FR"/>
        </w:rPr>
      </w:pPr>
      <w:r w:rsidRPr="007F5C53">
        <w:rPr>
          <w:rStyle w:val="Appelnotedebasdep"/>
          <w:i/>
          <w:lang w:val="fr-FR"/>
        </w:rPr>
        <w:footnoteRef/>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0">
    <w:p w:rsidR="00260FC9" w:rsidRPr="00064E61" w:rsidRDefault="00260FC9" w:rsidP="00145CC7">
      <w:pPr>
        <w:jc w:val="both"/>
        <w:rPr>
          <w:lang w:val="fr-FR"/>
        </w:rPr>
      </w:pPr>
      <w:r w:rsidRPr="007F5C53">
        <w:rPr>
          <w:rStyle w:val="Appelnotedebasdep"/>
          <w:lang w:val="fr-FR"/>
        </w:rPr>
        <w:footnoteRef/>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1">
    <w:p w:rsidR="00260FC9" w:rsidRPr="00064E61" w:rsidRDefault="00260FC9"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2">
    <w:p w:rsidR="00260FC9" w:rsidRPr="00B8279B" w:rsidRDefault="00260FC9" w:rsidP="00145CC7">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DA51249"/>
    <w:multiLevelType w:val="hybridMultilevel"/>
    <w:tmpl w:val="221042E0"/>
    <w:lvl w:ilvl="0" w:tplc="8A5431C0">
      <w:numFmt w:val="bullet"/>
      <w:lvlText w:val="-"/>
      <w:lvlJc w:val="left"/>
      <w:pPr>
        <w:ind w:left="720" w:hanging="360"/>
      </w:pPr>
      <w:rPr>
        <w:rFonts w:ascii="Calibri" w:eastAsia="Times New Roman" w:hAnsi="Calibri" w:cs="Helvetica"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27564002"/>
    <w:multiLevelType w:val="hybridMultilevel"/>
    <w:tmpl w:val="AB685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nsid w:val="4F2C05FE"/>
    <w:multiLevelType w:val="hybridMultilevel"/>
    <w:tmpl w:val="353A5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B65A4"/>
    <w:multiLevelType w:val="hybridMultilevel"/>
    <w:tmpl w:val="BF1E9660"/>
    <w:lvl w:ilvl="0" w:tplc="3C5CE5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13"/>
  </w:num>
  <w:num w:numId="5">
    <w:abstractNumId w:val="17"/>
  </w:num>
  <w:num w:numId="6">
    <w:abstractNumId w:val="11"/>
  </w:num>
  <w:num w:numId="7">
    <w:abstractNumId w:val="9"/>
  </w:num>
  <w:num w:numId="8">
    <w:abstractNumId w:val="10"/>
  </w:num>
  <w:num w:numId="9">
    <w:abstractNumId w:val="4"/>
  </w:num>
  <w:num w:numId="10">
    <w:abstractNumId w:val="8"/>
  </w:num>
  <w:num w:numId="11">
    <w:abstractNumId w:val="18"/>
  </w:num>
  <w:num w:numId="12">
    <w:abstractNumId w:val="14"/>
  </w:num>
  <w:num w:numId="13">
    <w:abstractNumId w:val="16"/>
  </w:num>
  <w:num w:numId="14">
    <w:abstractNumId w:val="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45CC7"/>
    <w:rsid w:val="00010461"/>
    <w:rsid w:val="0001294B"/>
    <w:rsid w:val="00024DE6"/>
    <w:rsid w:val="00030D98"/>
    <w:rsid w:val="00030F89"/>
    <w:rsid w:val="000365A3"/>
    <w:rsid w:val="00036750"/>
    <w:rsid w:val="000375A5"/>
    <w:rsid w:val="00037D0D"/>
    <w:rsid w:val="0004111E"/>
    <w:rsid w:val="000422AA"/>
    <w:rsid w:val="000455BC"/>
    <w:rsid w:val="00046540"/>
    <w:rsid w:val="000468B3"/>
    <w:rsid w:val="00051219"/>
    <w:rsid w:val="00054242"/>
    <w:rsid w:val="00056BD7"/>
    <w:rsid w:val="00062308"/>
    <w:rsid w:val="0006271C"/>
    <w:rsid w:val="00062B1C"/>
    <w:rsid w:val="00064E61"/>
    <w:rsid w:val="00071E95"/>
    <w:rsid w:val="00083BEB"/>
    <w:rsid w:val="000847FA"/>
    <w:rsid w:val="00086925"/>
    <w:rsid w:val="00091D15"/>
    <w:rsid w:val="00095061"/>
    <w:rsid w:val="000A1552"/>
    <w:rsid w:val="000A36DB"/>
    <w:rsid w:val="000A6C31"/>
    <w:rsid w:val="000A6E01"/>
    <w:rsid w:val="000A7F1A"/>
    <w:rsid w:val="000B05E9"/>
    <w:rsid w:val="000B4AC0"/>
    <w:rsid w:val="000B5844"/>
    <w:rsid w:val="000C033F"/>
    <w:rsid w:val="000C3FDB"/>
    <w:rsid w:val="000C77E8"/>
    <w:rsid w:val="000D19A7"/>
    <w:rsid w:val="000D3791"/>
    <w:rsid w:val="000D6031"/>
    <w:rsid w:val="000D78AB"/>
    <w:rsid w:val="000E2177"/>
    <w:rsid w:val="000E336F"/>
    <w:rsid w:val="000F07FC"/>
    <w:rsid w:val="000F1502"/>
    <w:rsid w:val="000F1D97"/>
    <w:rsid w:val="00102B28"/>
    <w:rsid w:val="001064F4"/>
    <w:rsid w:val="001138DC"/>
    <w:rsid w:val="00113BC3"/>
    <w:rsid w:val="001145FF"/>
    <w:rsid w:val="00123C15"/>
    <w:rsid w:val="001265A8"/>
    <w:rsid w:val="001343C1"/>
    <w:rsid w:val="001416D0"/>
    <w:rsid w:val="00143C6D"/>
    <w:rsid w:val="00145CC7"/>
    <w:rsid w:val="00150C2B"/>
    <w:rsid w:val="00152497"/>
    <w:rsid w:val="00160D27"/>
    <w:rsid w:val="00167538"/>
    <w:rsid w:val="00172113"/>
    <w:rsid w:val="001751FD"/>
    <w:rsid w:val="00177BB5"/>
    <w:rsid w:val="00177FAE"/>
    <w:rsid w:val="00181D99"/>
    <w:rsid w:val="001864A7"/>
    <w:rsid w:val="00186536"/>
    <w:rsid w:val="00187A52"/>
    <w:rsid w:val="00197302"/>
    <w:rsid w:val="001A5E85"/>
    <w:rsid w:val="001A7D33"/>
    <w:rsid w:val="001B32AD"/>
    <w:rsid w:val="001B59E6"/>
    <w:rsid w:val="001B7211"/>
    <w:rsid w:val="001C1E48"/>
    <w:rsid w:val="001C465D"/>
    <w:rsid w:val="001C554A"/>
    <w:rsid w:val="001D30FE"/>
    <w:rsid w:val="001D5F1D"/>
    <w:rsid w:val="001E0BDB"/>
    <w:rsid w:val="001E2C6C"/>
    <w:rsid w:val="001F6B32"/>
    <w:rsid w:val="001F753F"/>
    <w:rsid w:val="00202408"/>
    <w:rsid w:val="0020413D"/>
    <w:rsid w:val="0021116A"/>
    <w:rsid w:val="0021357B"/>
    <w:rsid w:val="00216B9F"/>
    <w:rsid w:val="00220576"/>
    <w:rsid w:val="00220CD4"/>
    <w:rsid w:val="002311F1"/>
    <w:rsid w:val="00231703"/>
    <w:rsid w:val="0023366B"/>
    <w:rsid w:val="002423F8"/>
    <w:rsid w:val="00245231"/>
    <w:rsid w:val="002466FA"/>
    <w:rsid w:val="00247C07"/>
    <w:rsid w:val="0025120E"/>
    <w:rsid w:val="002517B2"/>
    <w:rsid w:val="00252845"/>
    <w:rsid w:val="00254B73"/>
    <w:rsid w:val="00260FC9"/>
    <w:rsid w:val="00266261"/>
    <w:rsid w:val="002815BA"/>
    <w:rsid w:val="00282E57"/>
    <w:rsid w:val="00283BC6"/>
    <w:rsid w:val="00296F3E"/>
    <w:rsid w:val="002A2E56"/>
    <w:rsid w:val="002B3C6B"/>
    <w:rsid w:val="002B4109"/>
    <w:rsid w:val="002B4688"/>
    <w:rsid w:val="002C012F"/>
    <w:rsid w:val="002E2F3A"/>
    <w:rsid w:val="002E3BF3"/>
    <w:rsid w:val="002E3E36"/>
    <w:rsid w:val="002E6B2A"/>
    <w:rsid w:val="002E6B76"/>
    <w:rsid w:val="002E74E3"/>
    <w:rsid w:val="002F01BB"/>
    <w:rsid w:val="002F0BC1"/>
    <w:rsid w:val="002F30AC"/>
    <w:rsid w:val="00302A2F"/>
    <w:rsid w:val="00302DBF"/>
    <w:rsid w:val="00304998"/>
    <w:rsid w:val="00320B04"/>
    <w:rsid w:val="00323359"/>
    <w:rsid w:val="00324E74"/>
    <w:rsid w:val="00331DA4"/>
    <w:rsid w:val="003332B5"/>
    <w:rsid w:val="00333626"/>
    <w:rsid w:val="00340590"/>
    <w:rsid w:val="00343656"/>
    <w:rsid w:val="0034612E"/>
    <w:rsid w:val="003562B8"/>
    <w:rsid w:val="00361415"/>
    <w:rsid w:val="00361E30"/>
    <w:rsid w:val="0036242A"/>
    <w:rsid w:val="003627DF"/>
    <w:rsid w:val="003652BF"/>
    <w:rsid w:val="003706DF"/>
    <w:rsid w:val="00372209"/>
    <w:rsid w:val="00376C38"/>
    <w:rsid w:val="0038130E"/>
    <w:rsid w:val="00382964"/>
    <w:rsid w:val="00385883"/>
    <w:rsid w:val="00390B7C"/>
    <w:rsid w:val="00393692"/>
    <w:rsid w:val="00395012"/>
    <w:rsid w:val="003971B3"/>
    <w:rsid w:val="00397473"/>
    <w:rsid w:val="003A1E35"/>
    <w:rsid w:val="003A4222"/>
    <w:rsid w:val="003B0BD9"/>
    <w:rsid w:val="003B114C"/>
    <w:rsid w:val="003B214A"/>
    <w:rsid w:val="003C045D"/>
    <w:rsid w:val="003D5814"/>
    <w:rsid w:val="003D5A35"/>
    <w:rsid w:val="003D632A"/>
    <w:rsid w:val="003D7F8C"/>
    <w:rsid w:val="003E28D0"/>
    <w:rsid w:val="003E5C21"/>
    <w:rsid w:val="003F3600"/>
    <w:rsid w:val="003F3759"/>
    <w:rsid w:val="003F4B4B"/>
    <w:rsid w:val="003F4E27"/>
    <w:rsid w:val="003F60E1"/>
    <w:rsid w:val="003F7485"/>
    <w:rsid w:val="0040062D"/>
    <w:rsid w:val="00404141"/>
    <w:rsid w:val="0040699F"/>
    <w:rsid w:val="00412614"/>
    <w:rsid w:val="00414435"/>
    <w:rsid w:val="004145AB"/>
    <w:rsid w:val="00417605"/>
    <w:rsid w:val="00425018"/>
    <w:rsid w:val="00426CAE"/>
    <w:rsid w:val="0043539A"/>
    <w:rsid w:val="00437133"/>
    <w:rsid w:val="004408C0"/>
    <w:rsid w:val="00444685"/>
    <w:rsid w:val="00444B80"/>
    <w:rsid w:val="004519A1"/>
    <w:rsid w:val="004534A6"/>
    <w:rsid w:val="00453DB4"/>
    <w:rsid w:val="0045541B"/>
    <w:rsid w:val="004571DE"/>
    <w:rsid w:val="00460702"/>
    <w:rsid w:val="00465471"/>
    <w:rsid w:val="004660C7"/>
    <w:rsid w:val="00471234"/>
    <w:rsid w:val="00472D15"/>
    <w:rsid w:val="00475091"/>
    <w:rsid w:val="004846B0"/>
    <w:rsid w:val="0048681D"/>
    <w:rsid w:val="004903A4"/>
    <w:rsid w:val="00490E78"/>
    <w:rsid w:val="00493E35"/>
    <w:rsid w:val="004A03E7"/>
    <w:rsid w:val="004A06DB"/>
    <w:rsid w:val="004A07A2"/>
    <w:rsid w:val="004A5160"/>
    <w:rsid w:val="004A5A6D"/>
    <w:rsid w:val="004A7832"/>
    <w:rsid w:val="004B2B5A"/>
    <w:rsid w:val="004B2F08"/>
    <w:rsid w:val="004B52FF"/>
    <w:rsid w:val="004D49BC"/>
    <w:rsid w:val="004D7885"/>
    <w:rsid w:val="004D7A2F"/>
    <w:rsid w:val="004E21CB"/>
    <w:rsid w:val="004E5FCC"/>
    <w:rsid w:val="004F03DA"/>
    <w:rsid w:val="004F65A8"/>
    <w:rsid w:val="004F688A"/>
    <w:rsid w:val="00507B0E"/>
    <w:rsid w:val="00511895"/>
    <w:rsid w:val="00512440"/>
    <w:rsid w:val="00515082"/>
    <w:rsid w:val="00516BBE"/>
    <w:rsid w:val="00517229"/>
    <w:rsid w:val="00522E64"/>
    <w:rsid w:val="00522FDB"/>
    <w:rsid w:val="00527939"/>
    <w:rsid w:val="00532479"/>
    <w:rsid w:val="00533ECA"/>
    <w:rsid w:val="0053440C"/>
    <w:rsid w:val="0053485C"/>
    <w:rsid w:val="0053494C"/>
    <w:rsid w:val="005444A8"/>
    <w:rsid w:val="005518D4"/>
    <w:rsid w:val="005526A2"/>
    <w:rsid w:val="00563452"/>
    <w:rsid w:val="00567752"/>
    <w:rsid w:val="00567DB1"/>
    <w:rsid w:val="0057130E"/>
    <w:rsid w:val="00576279"/>
    <w:rsid w:val="00590E69"/>
    <w:rsid w:val="0059195B"/>
    <w:rsid w:val="00596100"/>
    <w:rsid w:val="00597268"/>
    <w:rsid w:val="0059737D"/>
    <w:rsid w:val="00597735"/>
    <w:rsid w:val="005A35EB"/>
    <w:rsid w:val="005A70B8"/>
    <w:rsid w:val="005B3D71"/>
    <w:rsid w:val="005B4E03"/>
    <w:rsid w:val="005B5151"/>
    <w:rsid w:val="005B7F8D"/>
    <w:rsid w:val="005C2A40"/>
    <w:rsid w:val="005C346A"/>
    <w:rsid w:val="005C7204"/>
    <w:rsid w:val="005D2EA9"/>
    <w:rsid w:val="005D34F8"/>
    <w:rsid w:val="005D3FC1"/>
    <w:rsid w:val="005D47EF"/>
    <w:rsid w:val="005D5D42"/>
    <w:rsid w:val="005E072E"/>
    <w:rsid w:val="005E4BE1"/>
    <w:rsid w:val="005F5A09"/>
    <w:rsid w:val="00600526"/>
    <w:rsid w:val="00601487"/>
    <w:rsid w:val="00604E18"/>
    <w:rsid w:val="00610589"/>
    <w:rsid w:val="00612018"/>
    <w:rsid w:val="00615FD6"/>
    <w:rsid w:val="0061664C"/>
    <w:rsid w:val="00623334"/>
    <w:rsid w:val="006242B4"/>
    <w:rsid w:val="00626558"/>
    <w:rsid w:val="00630195"/>
    <w:rsid w:val="00633C26"/>
    <w:rsid w:val="00636A9B"/>
    <w:rsid w:val="00642325"/>
    <w:rsid w:val="00643359"/>
    <w:rsid w:val="006464B8"/>
    <w:rsid w:val="00647990"/>
    <w:rsid w:val="00655885"/>
    <w:rsid w:val="00655E05"/>
    <w:rsid w:val="00656F62"/>
    <w:rsid w:val="00657CF2"/>
    <w:rsid w:val="0066361D"/>
    <w:rsid w:val="00676B9F"/>
    <w:rsid w:val="006801DF"/>
    <w:rsid w:val="00692941"/>
    <w:rsid w:val="006A2635"/>
    <w:rsid w:val="006A4910"/>
    <w:rsid w:val="006B5F4B"/>
    <w:rsid w:val="006B62CE"/>
    <w:rsid w:val="006C3580"/>
    <w:rsid w:val="006C5E72"/>
    <w:rsid w:val="006D04A2"/>
    <w:rsid w:val="006E1984"/>
    <w:rsid w:val="006E1B74"/>
    <w:rsid w:val="006F7840"/>
    <w:rsid w:val="00700725"/>
    <w:rsid w:val="007049D1"/>
    <w:rsid w:val="00705792"/>
    <w:rsid w:val="00712BA5"/>
    <w:rsid w:val="00712FD7"/>
    <w:rsid w:val="007161C2"/>
    <w:rsid w:val="00716925"/>
    <w:rsid w:val="007169C8"/>
    <w:rsid w:val="00720C2B"/>
    <w:rsid w:val="00720C6B"/>
    <w:rsid w:val="007211D5"/>
    <w:rsid w:val="00723DF6"/>
    <w:rsid w:val="0072571E"/>
    <w:rsid w:val="00726C1C"/>
    <w:rsid w:val="00730352"/>
    <w:rsid w:val="00735CD4"/>
    <w:rsid w:val="007421E0"/>
    <w:rsid w:val="007536DA"/>
    <w:rsid w:val="00754657"/>
    <w:rsid w:val="007550EA"/>
    <w:rsid w:val="00756391"/>
    <w:rsid w:val="00757C5C"/>
    <w:rsid w:val="00762D8B"/>
    <w:rsid w:val="00763C5D"/>
    <w:rsid w:val="00783675"/>
    <w:rsid w:val="00791CDA"/>
    <w:rsid w:val="00796E7D"/>
    <w:rsid w:val="007A2C32"/>
    <w:rsid w:val="007A3506"/>
    <w:rsid w:val="007B322E"/>
    <w:rsid w:val="007B661E"/>
    <w:rsid w:val="007C3DD3"/>
    <w:rsid w:val="007C4461"/>
    <w:rsid w:val="007C4DA5"/>
    <w:rsid w:val="007D1C19"/>
    <w:rsid w:val="007D3D17"/>
    <w:rsid w:val="007D5C50"/>
    <w:rsid w:val="007D6852"/>
    <w:rsid w:val="007E17F5"/>
    <w:rsid w:val="007F4A29"/>
    <w:rsid w:val="007F5C53"/>
    <w:rsid w:val="007F6FB1"/>
    <w:rsid w:val="008060B4"/>
    <w:rsid w:val="00821C3D"/>
    <w:rsid w:val="00822125"/>
    <w:rsid w:val="0082508A"/>
    <w:rsid w:val="008340B6"/>
    <w:rsid w:val="00836061"/>
    <w:rsid w:val="00844226"/>
    <w:rsid w:val="00847C52"/>
    <w:rsid w:val="008512AE"/>
    <w:rsid w:val="008562CC"/>
    <w:rsid w:val="00856601"/>
    <w:rsid w:val="008570D4"/>
    <w:rsid w:val="00862D17"/>
    <w:rsid w:val="008637F8"/>
    <w:rsid w:val="0086680A"/>
    <w:rsid w:val="008710F8"/>
    <w:rsid w:val="008955C8"/>
    <w:rsid w:val="008A6DA2"/>
    <w:rsid w:val="008A7180"/>
    <w:rsid w:val="008B1165"/>
    <w:rsid w:val="008B21F3"/>
    <w:rsid w:val="008B702F"/>
    <w:rsid w:val="008C7B51"/>
    <w:rsid w:val="008D2A11"/>
    <w:rsid w:val="008E0C2F"/>
    <w:rsid w:val="008E5022"/>
    <w:rsid w:val="008E61E4"/>
    <w:rsid w:val="008F5FCE"/>
    <w:rsid w:val="0090075A"/>
    <w:rsid w:val="00910B0D"/>
    <w:rsid w:val="00914DA4"/>
    <w:rsid w:val="00915153"/>
    <w:rsid w:val="009157B5"/>
    <w:rsid w:val="00916D5F"/>
    <w:rsid w:val="00932040"/>
    <w:rsid w:val="00944991"/>
    <w:rsid w:val="009469F3"/>
    <w:rsid w:val="00951ED1"/>
    <w:rsid w:val="009521A5"/>
    <w:rsid w:val="00952448"/>
    <w:rsid w:val="00956625"/>
    <w:rsid w:val="0095697B"/>
    <w:rsid w:val="0096342F"/>
    <w:rsid w:val="00967E45"/>
    <w:rsid w:val="009716B8"/>
    <w:rsid w:val="00972ACB"/>
    <w:rsid w:val="00972DF4"/>
    <w:rsid w:val="0098318A"/>
    <w:rsid w:val="009B7020"/>
    <w:rsid w:val="009B7D78"/>
    <w:rsid w:val="009C1379"/>
    <w:rsid w:val="009D4345"/>
    <w:rsid w:val="009E3A14"/>
    <w:rsid w:val="009E4FBC"/>
    <w:rsid w:val="009F1413"/>
    <w:rsid w:val="009F5B43"/>
    <w:rsid w:val="00A06767"/>
    <w:rsid w:val="00A12950"/>
    <w:rsid w:val="00A12AE7"/>
    <w:rsid w:val="00A22BFC"/>
    <w:rsid w:val="00A26B48"/>
    <w:rsid w:val="00A3480F"/>
    <w:rsid w:val="00A35A52"/>
    <w:rsid w:val="00A4270F"/>
    <w:rsid w:val="00A4305A"/>
    <w:rsid w:val="00A430B3"/>
    <w:rsid w:val="00A43846"/>
    <w:rsid w:val="00A447BE"/>
    <w:rsid w:val="00A4675F"/>
    <w:rsid w:val="00A47883"/>
    <w:rsid w:val="00A47FE2"/>
    <w:rsid w:val="00A52600"/>
    <w:rsid w:val="00A52A10"/>
    <w:rsid w:val="00A57430"/>
    <w:rsid w:val="00A64E20"/>
    <w:rsid w:val="00A66076"/>
    <w:rsid w:val="00A67DD5"/>
    <w:rsid w:val="00A72035"/>
    <w:rsid w:val="00A73E02"/>
    <w:rsid w:val="00A8362D"/>
    <w:rsid w:val="00A86AFC"/>
    <w:rsid w:val="00A86E6F"/>
    <w:rsid w:val="00A86EEC"/>
    <w:rsid w:val="00A92766"/>
    <w:rsid w:val="00A9313D"/>
    <w:rsid w:val="00A95AE9"/>
    <w:rsid w:val="00AA2BC3"/>
    <w:rsid w:val="00AA64D3"/>
    <w:rsid w:val="00AB2DCD"/>
    <w:rsid w:val="00AB5CA5"/>
    <w:rsid w:val="00AC05E7"/>
    <w:rsid w:val="00AC1FF5"/>
    <w:rsid w:val="00AC3184"/>
    <w:rsid w:val="00AC4DAA"/>
    <w:rsid w:val="00AD2324"/>
    <w:rsid w:val="00AD29DE"/>
    <w:rsid w:val="00AD60F7"/>
    <w:rsid w:val="00AD7975"/>
    <w:rsid w:val="00AE0A02"/>
    <w:rsid w:val="00AE50A7"/>
    <w:rsid w:val="00AE6C83"/>
    <w:rsid w:val="00AE7374"/>
    <w:rsid w:val="00AF37B9"/>
    <w:rsid w:val="00AF3BC9"/>
    <w:rsid w:val="00AF538D"/>
    <w:rsid w:val="00B02624"/>
    <w:rsid w:val="00B05C5E"/>
    <w:rsid w:val="00B06EF2"/>
    <w:rsid w:val="00B15D45"/>
    <w:rsid w:val="00B17FDA"/>
    <w:rsid w:val="00B20846"/>
    <w:rsid w:val="00B23497"/>
    <w:rsid w:val="00B35243"/>
    <w:rsid w:val="00B3623C"/>
    <w:rsid w:val="00B3747B"/>
    <w:rsid w:val="00B42975"/>
    <w:rsid w:val="00B438A2"/>
    <w:rsid w:val="00B47142"/>
    <w:rsid w:val="00B52617"/>
    <w:rsid w:val="00B60CD8"/>
    <w:rsid w:val="00B630D1"/>
    <w:rsid w:val="00B67223"/>
    <w:rsid w:val="00B71487"/>
    <w:rsid w:val="00B8279B"/>
    <w:rsid w:val="00B85469"/>
    <w:rsid w:val="00B944FE"/>
    <w:rsid w:val="00B9451A"/>
    <w:rsid w:val="00BA0F2E"/>
    <w:rsid w:val="00BA1BD8"/>
    <w:rsid w:val="00BA611C"/>
    <w:rsid w:val="00BB1E09"/>
    <w:rsid w:val="00BB41E7"/>
    <w:rsid w:val="00BB7BFA"/>
    <w:rsid w:val="00BC70D3"/>
    <w:rsid w:val="00BC747F"/>
    <w:rsid w:val="00BD0875"/>
    <w:rsid w:val="00BD6EAE"/>
    <w:rsid w:val="00BE0057"/>
    <w:rsid w:val="00BE6230"/>
    <w:rsid w:val="00BF1BB9"/>
    <w:rsid w:val="00BF3EDF"/>
    <w:rsid w:val="00BF70A2"/>
    <w:rsid w:val="00BF7D07"/>
    <w:rsid w:val="00C06655"/>
    <w:rsid w:val="00C1249B"/>
    <w:rsid w:val="00C168CD"/>
    <w:rsid w:val="00C16AFB"/>
    <w:rsid w:val="00C219D0"/>
    <w:rsid w:val="00C239CB"/>
    <w:rsid w:val="00C27B39"/>
    <w:rsid w:val="00C314C7"/>
    <w:rsid w:val="00C3283C"/>
    <w:rsid w:val="00C40897"/>
    <w:rsid w:val="00C447E6"/>
    <w:rsid w:val="00C4667F"/>
    <w:rsid w:val="00C51CF5"/>
    <w:rsid w:val="00C51D9F"/>
    <w:rsid w:val="00C53117"/>
    <w:rsid w:val="00C55B53"/>
    <w:rsid w:val="00C56F84"/>
    <w:rsid w:val="00C61FB1"/>
    <w:rsid w:val="00C62188"/>
    <w:rsid w:val="00C65D5F"/>
    <w:rsid w:val="00C75196"/>
    <w:rsid w:val="00C80715"/>
    <w:rsid w:val="00C917A3"/>
    <w:rsid w:val="00C93404"/>
    <w:rsid w:val="00C95FCA"/>
    <w:rsid w:val="00CA4BCE"/>
    <w:rsid w:val="00CA5D80"/>
    <w:rsid w:val="00CA7382"/>
    <w:rsid w:val="00CC1528"/>
    <w:rsid w:val="00CC15C4"/>
    <w:rsid w:val="00CC2410"/>
    <w:rsid w:val="00CC34C9"/>
    <w:rsid w:val="00CC6573"/>
    <w:rsid w:val="00CC7D05"/>
    <w:rsid w:val="00CE0FAF"/>
    <w:rsid w:val="00CF172F"/>
    <w:rsid w:val="00CF3A2E"/>
    <w:rsid w:val="00CF4001"/>
    <w:rsid w:val="00CF6088"/>
    <w:rsid w:val="00D0070B"/>
    <w:rsid w:val="00D03EED"/>
    <w:rsid w:val="00D03EFE"/>
    <w:rsid w:val="00D053DC"/>
    <w:rsid w:val="00D07049"/>
    <w:rsid w:val="00D07380"/>
    <w:rsid w:val="00D159EA"/>
    <w:rsid w:val="00D17635"/>
    <w:rsid w:val="00D179F8"/>
    <w:rsid w:val="00D20DDB"/>
    <w:rsid w:val="00D21241"/>
    <w:rsid w:val="00D337D0"/>
    <w:rsid w:val="00D42163"/>
    <w:rsid w:val="00D442DE"/>
    <w:rsid w:val="00D453CF"/>
    <w:rsid w:val="00D46D1C"/>
    <w:rsid w:val="00D52C8A"/>
    <w:rsid w:val="00D53F8F"/>
    <w:rsid w:val="00D554AA"/>
    <w:rsid w:val="00D651AD"/>
    <w:rsid w:val="00D65207"/>
    <w:rsid w:val="00D65920"/>
    <w:rsid w:val="00D730CA"/>
    <w:rsid w:val="00D73105"/>
    <w:rsid w:val="00D74AD9"/>
    <w:rsid w:val="00D76BF6"/>
    <w:rsid w:val="00D818BD"/>
    <w:rsid w:val="00D8398E"/>
    <w:rsid w:val="00D859A1"/>
    <w:rsid w:val="00DA063C"/>
    <w:rsid w:val="00DA6A05"/>
    <w:rsid w:val="00DB3240"/>
    <w:rsid w:val="00DB54E2"/>
    <w:rsid w:val="00DB700E"/>
    <w:rsid w:val="00DC1355"/>
    <w:rsid w:val="00DC2DAD"/>
    <w:rsid w:val="00DC6085"/>
    <w:rsid w:val="00DC6086"/>
    <w:rsid w:val="00DE3FEE"/>
    <w:rsid w:val="00DE40E1"/>
    <w:rsid w:val="00DE7FD5"/>
    <w:rsid w:val="00DF3337"/>
    <w:rsid w:val="00E00651"/>
    <w:rsid w:val="00E01CF2"/>
    <w:rsid w:val="00E13652"/>
    <w:rsid w:val="00E16DA5"/>
    <w:rsid w:val="00E21140"/>
    <w:rsid w:val="00E26ABE"/>
    <w:rsid w:val="00E271F7"/>
    <w:rsid w:val="00E276F9"/>
    <w:rsid w:val="00E30837"/>
    <w:rsid w:val="00E34E1B"/>
    <w:rsid w:val="00E408EA"/>
    <w:rsid w:val="00E41D25"/>
    <w:rsid w:val="00E41D5E"/>
    <w:rsid w:val="00E424C9"/>
    <w:rsid w:val="00E43421"/>
    <w:rsid w:val="00E43479"/>
    <w:rsid w:val="00E4557D"/>
    <w:rsid w:val="00E51F1C"/>
    <w:rsid w:val="00E539AF"/>
    <w:rsid w:val="00E54562"/>
    <w:rsid w:val="00E54E71"/>
    <w:rsid w:val="00E57573"/>
    <w:rsid w:val="00E60166"/>
    <w:rsid w:val="00E620F3"/>
    <w:rsid w:val="00E63A2D"/>
    <w:rsid w:val="00E7337C"/>
    <w:rsid w:val="00E82846"/>
    <w:rsid w:val="00E82BB6"/>
    <w:rsid w:val="00EA5241"/>
    <w:rsid w:val="00EA7886"/>
    <w:rsid w:val="00EB062C"/>
    <w:rsid w:val="00EB54E2"/>
    <w:rsid w:val="00EB614B"/>
    <w:rsid w:val="00EC3E32"/>
    <w:rsid w:val="00EC5DCC"/>
    <w:rsid w:val="00EC66F7"/>
    <w:rsid w:val="00ED3CF6"/>
    <w:rsid w:val="00ED3F2A"/>
    <w:rsid w:val="00ED44AB"/>
    <w:rsid w:val="00EE0C56"/>
    <w:rsid w:val="00EE1767"/>
    <w:rsid w:val="00EE31D0"/>
    <w:rsid w:val="00EE3676"/>
    <w:rsid w:val="00EE3B81"/>
    <w:rsid w:val="00EE3F17"/>
    <w:rsid w:val="00EE5D11"/>
    <w:rsid w:val="00EE62C3"/>
    <w:rsid w:val="00F20BA2"/>
    <w:rsid w:val="00F20D5D"/>
    <w:rsid w:val="00F21843"/>
    <w:rsid w:val="00F243AE"/>
    <w:rsid w:val="00F2562D"/>
    <w:rsid w:val="00F26B6E"/>
    <w:rsid w:val="00F2736E"/>
    <w:rsid w:val="00F31897"/>
    <w:rsid w:val="00F373F2"/>
    <w:rsid w:val="00F40CE0"/>
    <w:rsid w:val="00F41253"/>
    <w:rsid w:val="00F4148F"/>
    <w:rsid w:val="00F4622C"/>
    <w:rsid w:val="00F476D1"/>
    <w:rsid w:val="00F47762"/>
    <w:rsid w:val="00F509B3"/>
    <w:rsid w:val="00F52847"/>
    <w:rsid w:val="00F531BA"/>
    <w:rsid w:val="00F53318"/>
    <w:rsid w:val="00F54ED1"/>
    <w:rsid w:val="00F570EF"/>
    <w:rsid w:val="00F605C9"/>
    <w:rsid w:val="00F61E36"/>
    <w:rsid w:val="00F6383A"/>
    <w:rsid w:val="00F64E62"/>
    <w:rsid w:val="00F663F4"/>
    <w:rsid w:val="00F76334"/>
    <w:rsid w:val="00F766B7"/>
    <w:rsid w:val="00F87751"/>
    <w:rsid w:val="00F87A59"/>
    <w:rsid w:val="00F93D5C"/>
    <w:rsid w:val="00F96DCE"/>
    <w:rsid w:val="00FC387B"/>
    <w:rsid w:val="00FC42D6"/>
    <w:rsid w:val="00FC72EF"/>
    <w:rsid w:val="00FD1982"/>
    <w:rsid w:val="00FD3D23"/>
    <w:rsid w:val="00FD3F86"/>
    <w:rsid w:val="00FD6560"/>
    <w:rsid w:val="00FD7234"/>
    <w:rsid w:val="00FD7612"/>
    <w:rsid w:val="00FE0AFD"/>
    <w:rsid w:val="00FE7E23"/>
    <w:rsid w:val="00FF246C"/>
    <w:rsid w:val="00FF43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9"/>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aliases w:val="normal,List Paragraph1,Normal1,Normal2,Normal3,Normal4,Normal5,Normal6,Normal7"/>
    <w:basedOn w:val="Normal"/>
    <w:link w:val="ParagraphedelisteCar"/>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table" w:styleId="Grilledutableau">
    <w:name w:val="Table Grid"/>
    <w:basedOn w:val="TableauNormal"/>
    <w:uiPriority w:val="59"/>
    <w:rsid w:val="00260F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D5D42"/>
    <w:rPr>
      <w:rFonts w:eastAsiaTheme="minorHAnsi"/>
      <w:sz w:val="24"/>
      <w:szCs w:val="24"/>
      <w:lang w:val="fr-FR" w:eastAsia="fr-FR"/>
    </w:rPr>
  </w:style>
  <w:style w:type="character" w:customStyle="1" w:styleId="ParagraphedelisteCar">
    <w:name w:val="Paragraphe de liste Car"/>
    <w:aliases w:val="normal Car,List Paragraph1 Car,Normal1 Car,Normal2 Car,Normal3 Car,Normal4 Car,Normal5 Car,Normal6 Car,Normal7 Car"/>
    <w:link w:val="Paragraphedeliste"/>
    <w:locked/>
    <w:rsid w:val="002517B2"/>
    <w:rPr>
      <w:rFonts w:eastAsia="Times New Roman"/>
      <w:kern w:val="28"/>
      <w:szCs w:val="24"/>
      <w:lang w:val="en-US"/>
    </w:rPr>
  </w:style>
  <w:style w:type="paragraph" w:styleId="Sous-titre">
    <w:name w:val="Subtitle"/>
    <w:basedOn w:val="Normal"/>
    <w:next w:val="Normal"/>
    <w:link w:val="Sous-titreCar"/>
    <w:uiPriority w:val="11"/>
    <w:qFormat/>
    <w:rsid w:val="002517B2"/>
    <w:pPr>
      <w:numPr>
        <w:ilvl w:val="1"/>
      </w:numPr>
      <w:spacing w:after="200" w:line="276" w:lineRule="auto"/>
    </w:pPr>
    <w:rPr>
      <w:rFonts w:ascii="Cambria" w:hAnsi="Cambria"/>
      <w:i/>
      <w:iCs/>
      <w:color w:val="4F81BD"/>
      <w:spacing w:val="15"/>
      <w:sz w:val="24"/>
      <w:szCs w:val="24"/>
      <w:lang/>
    </w:rPr>
  </w:style>
  <w:style w:type="character" w:customStyle="1" w:styleId="Sous-titreCar">
    <w:name w:val="Sous-titre Car"/>
    <w:basedOn w:val="Policepardfaut"/>
    <w:link w:val="Sous-titre"/>
    <w:uiPriority w:val="11"/>
    <w:rsid w:val="002517B2"/>
    <w:rPr>
      <w:rFonts w:ascii="Cambria" w:eastAsia="Times New Roman" w:hAnsi="Cambria"/>
      <w:i/>
      <w:iCs/>
      <w:color w:val="4F81BD"/>
      <w:spacing w:val="15"/>
      <w:sz w:val="24"/>
      <w:szCs w:val="24"/>
      <w:lang/>
    </w:rPr>
  </w:style>
</w:styles>
</file>

<file path=word/webSettings.xml><?xml version="1.0" encoding="utf-8"?>
<w:webSettings xmlns:r="http://schemas.openxmlformats.org/officeDocument/2006/relationships" xmlns:w="http://schemas.openxmlformats.org/wordprocessingml/2006/main">
  <w:divs>
    <w:div w:id="233667716">
      <w:bodyDiv w:val="1"/>
      <w:marLeft w:val="0"/>
      <w:marRight w:val="0"/>
      <w:marTop w:val="0"/>
      <w:marBottom w:val="0"/>
      <w:divBdr>
        <w:top w:val="none" w:sz="0" w:space="0" w:color="auto"/>
        <w:left w:val="none" w:sz="0" w:space="0" w:color="auto"/>
        <w:bottom w:val="none" w:sz="0" w:space="0" w:color="auto"/>
        <w:right w:val="none" w:sz="0" w:space="0" w:color="auto"/>
      </w:divBdr>
    </w:div>
    <w:div w:id="370426397">
      <w:bodyDiv w:val="1"/>
      <w:marLeft w:val="0"/>
      <w:marRight w:val="0"/>
      <w:marTop w:val="0"/>
      <w:marBottom w:val="0"/>
      <w:divBdr>
        <w:top w:val="none" w:sz="0" w:space="0" w:color="auto"/>
        <w:left w:val="none" w:sz="0" w:space="0" w:color="auto"/>
        <w:bottom w:val="none" w:sz="0" w:space="0" w:color="auto"/>
        <w:right w:val="none" w:sz="0" w:space="0" w:color="auto"/>
      </w:divBdr>
    </w:div>
    <w:div w:id="1051151167">
      <w:bodyDiv w:val="1"/>
      <w:marLeft w:val="0"/>
      <w:marRight w:val="0"/>
      <w:marTop w:val="0"/>
      <w:marBottom w:val="0"/>
      <w:divBdr>
        <w:top w:val="none" w:sz="0" w:space="0" w:color="auto"/>
        <w:left w:val="none" w:sz="0" w:space="0" w:color="auto"/>
        <w:bottom w:val="none" w:sz="0" w:space="0" w:color="auto"/>
        <w:right w:val="none" w:sz="0" w:space="0" w:color="auto"/>
      </w:divBdr>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364985795">
      <w:bodyDiv w:val="1"/>
      <w:marLeft w:val="0"/>
      <w:marRight w:val="0"/>
      <w:marTop w:val="0"/>
      <w:marBottom w:val="0"/>
      <w:divBdr>
        <w:top w:val="none" w:sz="0" w:space="0" w:color="auto"/>
        <w:left w:val="none" w:sz="0" w:space="0" w:color="auto"/>
        <w:bottom w:val="none" w:sz="0" w:space="0" w:color="auto"/>
        <w:right w:val="none" w:sz="0" w:space="0" w:color="auto"/>
      </w:divBdr>
    </w:div>
    <w:div w:id="18275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3.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F53D2-1E14-4B07-8E80-C990721F1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3810</Words>
  <Characters>20956</Characters>
  <Application>Microsoft Office Word</Application>
  <DocSecurity>0</DocSecurity>
  <Lines>174</Lines>
  <Paragraphs>49</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Demande de Prix.docx</vt:lpstr>
      <vt:lpstr/>
      <vt:lpstr>Les offres de prix peuvent être soumises jusqu’au 19 Décembre 2017 à 12 h 00 (he</vt:lpstr>
      <vt:lpstr/>
      <vt:lpstr>Par courrier :</vt:lpstr>
      <vt:lpstr>Service Registry </vt:lpstr>
      <vt:lpstr/>
    </vt:vector>
  </TitlesOfParts>
  <Company>Microsoft</Company>
  <LinksUpToDate>false</LinksUpToDate>
  <CharactersWithSpaces>24717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Tobie</dc:creator>
  <cp:lastModifiedBy>lp dell</cp:lastModifiedBy>
  <cp:revision>2</cp:revision>
  <cp:lastPrinted>2015-11-02T13:32:00Z</cp:lastPrinted>
  <dcterms:created xsi:type="dcterms:W3CDTF">2017-12-13T13:58:00Z</dcterms:created>
  <dcterms:modified xsi:type="dcterms:W3CDTF">2017-12-13T13:58:00Z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