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486D7" w14:textId="77777777" w:rsidR="00F74C57" w:rsidRPr="009A410D" w:rsidRDefault="00F74C57" w:rsidP="001C7BBA">
      <w:pPr>
        <w:spacing w:after="0" w:line="276" w:lineRule="auto"/>
        <w:rPr>
          <w:rFonts w:ascii="Times New Roman" w:hAnsi="Times New Roman" w:cs="Times New Roman"/>
          <w:sz w:val="28"/>
          <w:szCs w:val="28"/>
        </w:rPr>
      </w:pPr>
    </w:p>
    <w:p w14:paraId="6C281A7E" w14:textId="15F1378C" w:rsidR="00ED31B9" w:rsidRPr="009A410D" w:rsidRDefault="00ED31B9" w:rsidP="001C7BBA">
      <w:pPr>
        <w:spacing w:after="0" w:line="276" w:lineRule="auto"/>
        <w:jc w:val="center"/>
        <w:rPr>
          <w:rFonts w:ascii="Times New Roman" w:hAnsi="Times New Roman" w:cs="Times New Roman"/>
          <w:b/>
          <w:bCs/>
          <w:sz w:val="32"/>
          <w:szCs w:val="32"/>
          <w:u w:val="single"/>
          <w:lang w:val="fr-FR"/>
        </w:rPr>
      </w:pPr>
      <w:r w:rsidRPr="009A410D">
        <w:rPr>
          <w:rFonts w:ascii="Times New Roman" w:hAnsi="Times New Roman" w:cs="Times New Roman"/>
          <w:b/>
          <w:bCs/>
          <w:sz w:val="32"/>
          <w:szCs w:val="32"/>
          <w:u w:val="single"/>
          <w:lang w:val="fr-FR"/>
        </w:rPr>
        <w:t>Avis d'Appel d'offres nationales (AAON)</w:t>
      </w:r>
    </w:p>
    <w:p w14:paraId="61ECB52C" w14:textId="77777777" w:rsidR="00F72564" w:rsidRPr="009A410D" w:rsidRDefault="00F72564" w:rsidP="001C7BBA">
      <w:pPr>
        <w:spacing w:after="0" w:line="276" w:lineRule="auto"/>
        <w:jc w:val="center"/>
        <w:rPr>
          <w:rFonts w:ascii="Times New Roman" w:hAnsi="Times New Roman" w:cs="Times New Roman"/>
          <w:b/>
          <w:bCs/>
          <w:sz w:val="28"/>
          <w:szCs w:val="28"/>
          <w:u w:val="single"/>
          <w:lang w:val="fr-FR"/>
        </w:rPr>
      </w:pPr>
    </w:p>
    <w:p w14:paraId="1DA4D1F4" w14:textId="058C2C46" w:rsidR="00ED31B9" w:rsidRPr="009A410D" w:rsidRDefault="0044789F" w:rsidP="00AE143B">
      <w:pPr>
        <w:spacing w:after="0" w:line="276" w:lineRule="auto"/>
        <w:jc w:val="both"/>
        <w:rPr>
          <w:rFonts w:ascii="Times New Roman" w:hAnsi="Times New Roman" w:cs="Times New Roman"/>
          <w:b/>
          <w:bCs/>
          <w:sz w:val="28"/>
          <w:szCs w:val="28"/>
          <w:lang w:val="fr-FR"/>
        </w:rPr>
      </w:pPr>
      <w:r w:rsidRPr="009A410D">
        <w:rPr>
          <w:rFonts w:ascii="Times New Roman" w:hAnsi="Times New Roman" w:cs="Times New Roman"/>
          <w:b/>
          <w:bCs/>
          <w:sz w:val="28"/>
          <w:szCs w:val="28"/>
          <w:lang w:val="fr-FR"/>
        </w:rPr>
        <w:t xml:space="preserve"> </w:t>
      </w:r>
      <w:r w:rsidR="00ED31B9" w:rsidRPr="009A410D">
        <w:rPr>
          <w:rFonts w:ascii="Times New Roman" w:hAnsi="Times New Roman" w:cs="Times New Roman"/>
          <w:b/>
          <w:bCs/>
          <w:sz w:val="28"/>
          <w:szCs w:val="28"/>
          <w:lang w:val="fr-FR"/>
        </w:rPr>
        <w:t xml:space="preserve">Intitulé du marché : Fourniture de semences vivrières et outils </w:t>
      </w:r>
      <w:r w:rsidR="000D6BD9" w:rsidRPr="009A410D">
        <w:rPr>
          <w:rFonts w:ascii="Times New Roman" w:hAnsi="Times New Roman" w:cs="Times New Roman"/>
          <w:b/>
          <w:bCs/>
          <w:sz w:val="28"/>
          <w:szCs w:val="28"/>
          <w:lang w:val="fr-FR"/>
        </w:rPr>
        <w:t xml:space="preserve">aratoires pour les </w:t>
      </w:r>
      <w:r w:rsidR="00ED31B9" w:rsidRPr="009A410D">
        <w:rPr>
          <w:rFonts w:ascii="Times New Roman" w:hAnsi="Times New Roman" w:cs="Times New Roman"/>
          <w:sz w:val="28"/>
          <w:szCs w:val="28"/>
          <w:lang w:val="fr-FR"/>
        </w:rPr>
        <w:t xml:space="preserve">Territoire de Kasongo (ZS de </w:t>
      </w:r>
      <w:r w:rsidR="00ED31B9" w:rsidRPr="009A410D">
        <w:rPr>
          <w:rFonts w:ascii="Times New Roman" w:hAnsi="Times New Roman" w:cs="Times New Roman"/>
          <w:b/>
          <w:sz w:val="28"/>
          <w:szCs w:val="28"/>
          <w:lang w:val="fr-FR"/>
        </w:rPr>
        <w:t>Kasongo</w:t>
      </w:r>
      <w:r w:rsidR="00155E34" w:rsidRPr="009A410D">
        <w:rPr>
          <w:rFonts w:ascii="Times New Roman" w:hAnsi="Times New Roman" w:cs="Times New Roman"/>
          <w:b/>
          <w:sz w:val="28"/>
          <w:szCs w:val="28"/>
          <w:lang w:val="fr-FR"/>
        </w:rPr>
        <w:t>)</w:t>
      </w:r>
      <w:r w:rsidR="00ED31B9" w:rsidRPr="009A410D">
        <w:rPr>
          <w:rFonts w:ascii="Times New Roman" w:hAnsi="Times New Roman" w:cs="Times New Roman"/>
          <w:b/>
          <w:sz w:val="28"/>
          <w:szCs w:val="28"/>
          <w:lang w:val="fr-FR"/>
        </w:rPr>
        <w:t xml:space="preserve"> et Territoire de </w:t>
      </w:r>
      <w:proofErr w:type="spellStart"/>
      <w:r w:rsidR="00ED31B9" w:rsidRPr="009A410D">
        <w:rPr>
          <w:rFonts w:ascii="Times New Roman" w:hAnsi="Times New Roman" w:cs="Times New Roman"/>
          <w:b/>
          <w:sz w:val="28"/>
          <w:szCs w:val="28"/>
          <w:lang w:val="fr-FR"/>
        </w:rPr>
        <w:t>Kabambare</w:t>
      </w:r>
      <w:proofErr w:type="spellEnd"/>
      <w:r w:rsidR="00ED31B9" w:rsidRPr="009A410D">
        <w:rPr>
          <w:rFonts w:ascii="Times New Roman" w:hAnsi="Times New Roman" w:cs="Times New Roman"/>
          <w:b/>
          <w:sz w:val="28"/>
          <w:szCs w:val="28"/>
          <w:lang w:val="fr-FR"/>
        </w:rPr>
        <w:t xml:space="preserve"> (ZS de </w:t>
      </w:r>
      <w:proofErr w:type="spellStart"/>
      <w:r w:rsidR="00ED31B9" w:rsidRPr="009A410D">
        <w:rPr>
          <w:rFonts w:ascii="Times New Roman" w:hAnsi="Times New Roman" w:cs="Times New Roman"/>
          <w:b/>
          <w:sz w:val="28"/>
          <w:szCs w:val="28"/>
          <w:lang w:val="fr-FR"/>
        </w:rPr>
        <w:t>Lusangi</w:t>
      </w:r>
      <w:proofErr w:type="spellEnd"/>
      <w:r w:rsidR="00ED31B9" w:rsidRPr="009A410D">
        <w:rPr>
          <w:rFonts w:ascii="Times New Roman" w:hAnsi="Times New Roman" w:cs="Times New Roman"/>
          <w:b/>
          <w:sz w:val="28"/>
          <w:szCs w:val="28"/>
          <w:lang w:val="fr-FR"/>
        </w:rPr>
        <w:t xml:space="preserve"> et </w:t>
      </w:r>
      <w:proofErr w:type="spellStart"/>
      <w:r w:rsidR="00ED31B9" w:rsidRPr="009A410D">
        <w:rPr>
          <w:rFonts w:ascii="Times New Roman" w:hAnsi="Times New Roman" w:cs="Times New Roman"/>
          <w:b/>
          <w:sz w:val="28"/>
          <w:szCs w:val="28"/>
          <w:lang w:val="fr-FR"/>
        </w:rPr>
        <w:t>Salamabila</w:t>
      </w:r>
      <w:proofErr w:type="spellEnd"/>
      <w:r w:rsidR="00155E34" w:rsidRPr="009A410D">
        <w:rPr>
          <w:rFonts w:ascii="Times New Roman" w:hAnsi="Times New Roman" w:cs="Times New Roman"/>
          <w:b/>
          <w:sz w:val="28"/>
          <w:szCs w:val="28"/>
          <w:lang w:val="fr-FR"/>
        </w:rPr>
        <w:t>)</w:t>
      </w:r>
      <w:r w:rsidR="00ED31B9" w:rsidRPr="009A410D">
        <w:rPr>
          <w:rFonts w:ascii="Times New Roman" w:hAnsi="Times New Roman" w:cs="Times New Roman"/>
          <w:b/>
          <w:bCs/>
          <w:sz w:val="28"/>
          <w:szCs w:val="28"/>
          <w:lang w:val="fr-FR"/>
        </w:rPr>
        <w:t>, dans la province du Maniema, en faveur des populations déplacées, retournées et communautés hôtes vulnérables.</w:t>
      </w:r>
    </w:p>
    <w:p w14:paraId="37A4FBEE" w14:textId="77777777" w:rsidR="000D6BD9" w:rsidRPr="009A410D" w:rsidRDefault="000D6BD9" w:rsidP="001C7BBA">
      <w:pPr>
        <w:spacing w:after="0" w:line="276" w:lineRule="auto"/>
        <w:jc w:val="both"/>
        <w:rPr>
          <w:rFonts w:ascii="Times New Roman" w:hAnsi="Times New Roman" w:cs="Times New Roman"/>
          <w:sz w:val="28"/>
          <w:szCs w:val="28"/>
          <w:lang w:val="fr-FR"/>
        </w:rPr>
      </w:pPr>
    </w:p>
    <w:p w14:paraId="2FEF3BA2" w14:textId="2DC5B5D1" w:rsidR="00ED31B9" w:rsidRPr="009A410D" w:rsidRDefault="00ED31B9" w:rsidP="001C7BBA">
      <w:pPr>
        <w:spacing w:after="0" w:line="276" w:lineRule="auto"/>
        <w:jc w:val="both"/>
        <w:rPr>
          <w:rFonts w:ascii="Times New Roman" w:hAnsi="Times New Roman" w:cs="Times New Roman"/>
          <w:b/>
          <w:sz w:val="28"/>
          <w:szCs w:val="28"/>
          <w:lang w:val="fr-FR"/>
        </w:rPr>
      </w:pPr>
      <w:r w:rsidRPr="009A410D">
        <w:rPr>
          <w:rFonts w:ascii="Times New Roman" w:hAnsi="Times New Roman" w:cs="Times New Roman"/>
          <w:b/>
          <w:sz w:val="28"/>
          <w:szCs w:val="28"/>
          <w:lang w:val="fr-FR"/>
        </w:rPr>
        <w:t>Référence de publication :</w:t>
      </w:r>
      <w:r w:rsidR="009A410D" w:rsidRPr="009A410D">
        <w:rPr>
          <w:rFonts w:ascii="Times New Roman" w:hAnsi="Times New Roman" w:cs="Times New Roman"/>
          <w:b/>
          <w:sz w:val="28"/>
          <w:szCs w:val="28"/>
          <w:lang w:val="fr-FR"/>
        </w:rPr>
        <w:t xml:space="preserve"> </w:t>
      </w:r>
      <w:r w:rsidR="009A410D" w:rsidRPr="009A410D">
        <w:rPr>
          <w:rFonts w:ascii="Times New Roman" w:hAnsi="Times New Roman" w:cs="Times New Roman"/>
          <w:b/>
          <w:bCs/>
          <w:sz w:val="28"/>
          <w:szCs w:val="28"/>
          <w:lang w:val="fr-FR"/>
        </w:rPr>
        <w:t>DAO N° 001/CHRISTIAN AID/FH/SECAL/2020</w:t>
      </w:r>
    </w:p>
    <w:p w14:paraId="07CF77CB" w14:textId="77777777" w:rsidR="00ED31B9" w:rsidRPr="009A410D" w:rsidRDefault="00ED31B9" w:rsidP="001C7BBA">
      <w:pPr>
        <w:spacing w:after="0" w:line="276" w:lineRule="auto"/>
        <w:jc w:val="both"/>
        <w:rPr>
          <w:rFonts w:ascii="Times New Roman" w:hAnsi="Times New Roman" w:cs="Times New Roman"/>
          <w:bCs/>
          <w:sz w:val="28"/>
          <w:szCs w:val="28"/>
          <w:lang w:val="fr-FR"/>
        </w:rPr>
      </w:pPr>
      <w:r w:rsidRPr="009A410D">
        <w:rPr>
          <w:rFonts w:ascii="Times New Roman" w:hAnsi="Times New Roman" w:cs="Times New Roman"/>
          <w:b/>
          <w:sz w:val="28"/>
          <w:szCs w:val="28"/>
          <w:lang w:val="fr-FR"/>
        </w:rPr>
        <w:t>Procédure :</w:t>
      </w:r>
      <w:r w:rsidRPr="009A410D">
        <w:rPr>
          <w:rFonts w:ascii="Times New Roman" w:hAnsi="Times New Roman" w:cs="Times New Roman"/>
          <w:bCs/>
          <w:sz w:val="28"/>
          <w:szCs w:val="28"/>
          <w:lang w:val="fr-FR"/>
        </w:rPr>
        <w:tab/>
        <w:t>Appel d'offre national Ouvert</w:t>
      </w:r>
    </w:p>
    <w:p w14:paraId="3D33543A" w14:textId="2C1EF0AC" w:rsidR="00ED31B9" w:rsidRPr="009A410D" w:rsidRDefault="00ED31B9" w:rsidP="001C7BBA">
      <w:pPr>
        <w:spacing w:after="0" w:line="276" w:lineRule="auto"/>
        <w:jc w:val="both"/>
        <w:rPr>
          <w:rFonts w:ascii="Times New Roman" w:hAnsi="Times New Roman" w:cs="Times New Roman"/>
          <w:bCs/>
          <w:sz w:val="28"/>
          <w:szCs w:val="28"/>
          <w:lang w:val="fr-FR"/>
        </w:rPr>
      </w:pPr>
      <w:r w:rsidRPr="009A410D">
        <w:rPr>
          <w:rFonts w:ascii="Times New Roman" w:hAnsi="Times New Roman" w:cs="Times New Roman"/>
          <w:b/>
          <w:sz w:val="28"/>
          <w:szCs w:val="28"/>
          <w:lang w:val="fr-FR"/>
        </w:rPr>
        <w:t>Source de Financement</w:t>
      </w:r>
      <w:r w:rsidRPr="009A410D">
        <w:rPr>
          <w:rFonts w:ascii="Times New Roman" w:hAnsi="Times New Roman" w:cs="Times New Roman"/>
          <w:bCs/>
          <w:sz w:val="28"/>
          <w:szCs w:val="28"/>
          <w:lang w:val="fr-FR"/>
        </w:rPr>
        <w:t xml:space="preserve"> : FOND HUMANITAIRE</w:t>
      </w:r>
      <w:r w:rsidR="000D6BD9" w:rsidRPr="009A410D">
        <w:rPr>
          <w:rFonts w:ascii="Times New Roman" w:hAnsi="Times New Roman" w:cs="Times New Roman"/>
          <w:bCs/>
          <w:sz w:val="28"/>
          <w:szCs w:val="28"/>
          <w:lang w:val="fr-FR"/>
        </w:rPr>
        <w:t xml:space="preserve"> DE LA RDC</w:t>
      </w:r>
    </w:p>
    <w:p w14:paraId="753318B9" w14:textId="77777777" w:rsidR="00ED31B9" w:rsidRPr="009A410D" w:rsidRDefault="00ED31B9" w:rsidP="001C7BBA">
      <w:pPr>
        <w:spacing w:after="0" w:line="276" w:lineRule="auto"/>
        <w:jc w:val="both"/>
        <w:rPr>
          <w:rFonts w:ascii="Times New Roman" w:hAnsi="Times New Roman" w:cs="Times New Roman"/>
          <w:bCs/>
          <w:sz w:val="28"/>
          <w:szCs w:val="28"/>
          <w:lang w:val="fr-FR"/>
        </w:rPr>
      </w:pPr>
      <w:r w:rsidRPr="009A410D">
        <w:rPr>
          <w:rFonts w:ascii="Times New Roman" w:hAnsi="Times New Roman" w:cs="Times New Roman"/>
          <w:b/>
          <w:sz w:val="28"/>
          <w:szCs w:val="28"/>
          <w:lang w:val="fr-FR"/>
        </w:rPr>
        <w:t>Pouvoir Adjudicateur :</w:t>
      </w:r>
      <w:r w:rsidRPr="009A410D">
        <w:rPr>
          <w:rFonts w:ascii="Times New Roman" w:hAnsi="Times New Roman" w:cs="Times New Roman"/>
          <w:bCs/>
          <w:sz w:val="28"/>
          <w:szCs w:val="28"/>
          <w:lang w:val="fr-FR"/>
        </w:rPr>
        <w:t xml:space="preserve"> CHRISTIAN AID IN DRC</w:t>
      </w:r>
    </w:p>
    <w:p w14:paraId="44486160" w14:textId="44B964D5" w:rsidR="00ED31B9" w:rsidRPr="009A410D" w:rsidRDefault="00ED31B9" w:rsidP="001C7BBA">
      <w:pPr>
        <w:spacing w:after="0" w:line="276" w:lineRule="auto"/>
        <w:jc w:val="both"/>
        <w:rPr>
          <w:rFonts w:ascii="Times New Roman" w:hAnsi="Times New Roman" w:cs="Times New Roman"/>
          <w:bCs/>
          <w:sz w:val="28"/>
          <w:szCs w:val="28"/>
          <w:lang w:val="fr-FR"/>
        </w:rPr>
      </w:pPr>
      <w:r w:rsidRPr="009A410D">
        <w:rPr>
          <w:rFonts w:ascii="Times New Roman" w:hAnsi="Times New Roman" w:cs="Times New Roman"/>
          <w:b/>
          <w:sz w:val="28"/>
          <w:szCs w:val="28"/>
          <w:lang w:val="fr-FR"/>
        </w:rPr>
        <w:t>Date de publication :</w:t>
      </w:r>
      <w:r w:rsidRPr="009A410D">
        <w:rPr>
          <w:rFonts w:ascii="Times New Roman" w:hAnsi="Times New Roman" w:cs="Times New Roman"/>
          <w:bCs/>
          <w:sz w:val="28"/>
          <w:szCs w:val="28"/>
          <w:lang w:val="fr-FR"/>
        </w:rPr>
        <w:tab/>
      </w:r>
      <w:r w:rsidR="009A410D" w:rsidRPr="009A410D">
        <w:rPr>
          <w:rFonts w:ascii="Times New Roman" w:hAnsi="Times New Roman" w:cs="Times New Roman"/>
          <w:bCs/>
          <w:sz w:val="28"/>
          <w:szCs w:val="28"/>
          <w:lang w:val="fr-FR"/>
        </w:rPr>
        <w:t>18</w:t>
      </w:r>
      <w:r w:rsidRPr="009A410D">
        <w:rPr>
          <w:rFonts w:ascii="Times New Roman" w:hAnsi="Times New Roman" w:cs="Times New Roman"/>
          <w:bCs/>
          <w:sz w:val="28"/>
          <w:szCs w:val="28"/>
          <w:lang w:val="fr-FR"/>
        </w:rPr>
        <w:t>/11/2020</w:t>
      </w:r>
    </w:p>
    <w:p w14:paraId="27CC7692" w14:textId="4FDB4E1B" w:rsidR="00ED31B9" w:rsidRPr="009A410D" w:rsidRDefault="00ED31B9" w:rsidP="001C7BBA">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b/>
          <w:sz w:val="28"/>
          <w:szCs w:val="28"/>
          <w:lang w:val="fr-FR"/>
        </w:rPr>
        <w:t>Date de clôture :</w:t>
      </w:r>
      <w:r w:rsidRPr="009A410D">
        <w:rPr>
          <w:rFonts w:ascii="Times New Roman" w:hAnsi="Times New Roman" w:cs="Times New Roman"/>
          <w:bCs/>
          <w:sz w:val="28"/>
          <w:szCs w:val="28"/>
          <w:lang w:val="fr-FR"/>
        </w:rPr>
        <w:tab/>
      </w:r>
      <w:r w:rsidR="00783D8D">
        <w:rPr>
          <w:rFonts w:ascii="Times New Roman" w:hAnsi="Times New Roman" w:cs="Times New Roman"/>
          <w:bCs/>
          <w:sz w:val="28"/>
          <w:szCs w:val="28"/>
          <w:lang w:val="fr-FR"/>
        </w:rPr>
        <w:t>1</w:t>
      </w:r>
      <w:r w:rsidR="009A410D" w:rsidRPr="009A410D">
        <w:rPr>
          <w:rFonts w:ascii="Times New Roman" w:hAnsi="Times New Roman" w:cs="Times New Roman"/>
          <w:bCs/>
          <w:sz w:val="28"/>
          <w:szCs w:val="28"/>
          <w:lang w:val="fr-FR"/>
        </w:rPr>
        <w:t>2</w:t>
      </w:r>
      <w:r w:rsidRPr="009A410D">
        <w:rPr>
          <w:rFonts w:ascii="Times New Roman" w:hAnsi="Times New Roman" w:cs="Times New Roman"/>
          <w:bCs/>
          <w:sz w:val="28"/>
          <w:szCs w:val="28"/>
          <w:lang w:val="fr-FR"/>
        </w:rPr>
        <w:t>/1</w:t>
      </w:r>
      <w:r w:rsidR="009A410D" w:rsidRPr="009A410D">
        <w:rPr>
          <w:rFonts w:ascii="Times New Roman" w:hAnsi="Times New Roman" w:cs="Times New Roman"/>
          <w:bCs/>
          <w:sz w:val="28"/>
          <w:szCs w:val="28"/>
          <w:lang w:val="fr-FR"/>
        </w:rPr>
        <w:t>2</w:t>
      </w:r>
      <w:r w:rsidRPr="009A410D">
        <w:rPr>
          <w:rFonts w:ascii="Times New Roman" w:hAnsi="Times New Roman" w:cs="Times New Roman"/>
          <w:bCs/>
          <w:sz w:val="28"/>
          <w:szCs w:val="28"/>
          <w:lang w:val="fr-FR"/>
        </w:rPr>
        <w:t>/2020</w:t>
      </w:r>
      <w:r w:rsidR="00140639" w:rsidRPr="009A410D">
        <w:rPr>
          <w:rFonts w:ascii="Times New Roman" w:hAnsi="Times New Roman" w:cs="Times New Roman"/>
          <w:bCs/>
          <w:sz w:val="28"/>
          <w:szCs w:val="28"/>
          <w:lang w:val="fr-FR"/>
        </w:rPr>
        <w:t xml:space="preserve"> </w:t>
      </w:r>
      <w:r w:rsidR="009A410D" w:rsidRPr="009A410D">
        <w:rPr>
          <w:rFonts w:ascii="Times New Roman" w:hAnsi="Times New Roman" w:cs="Times New Roman"/>
          <w:bCs/>
          <w:sz w:val="28"/>
          <w:szCs w:val="28"/>
          <w:lang w:val="fr-FR"/>
        </w:rPr>
        <w:t xml:space="preserve">à 16h00 </w:t>
      </w:r>
      <w:r w:rsidR="00140639" w:rsidRPr="009A410D">
        <w:rPr>
          <w:rFonts w:ascii="Times New Roman" w:hAnsi="Times New Roman" w:cs="Times New Roman"/>
          <w:bCs/>
          <w:sz w:val="28"/>
          <w:szCs w:val="28"/>
          <w:lang w:val="fr-FR"/>
        </w:rPr>
        <w:t>(</w:t>
      </w:r>
      <w:r w:rsidR="00140639" w:rsidRPr="009A410D">
        <w:rPr>
          <w:rFonts w:ascii="Times New Roman" w:hAnsi="Times New Roman" w:cs="Times New Roman"/>
          <w:sz w:val="28"/>
          <w:szCs w:val="28"/>
          <w:lang w:val="fr-FR"/>
        </w:rPr>
        <w:t>Les offres déposées hors délai seront rejetées)</w:t>
      </w:r>
    </w:p>
    <w:p w14:paraId="69ED7895" w14:textId="4FD4CE55" w:rsidR="00ED31B9" w:rsidRPr="009A410D" w:rsidRDefault="00ED31B9" w:rsidP="001C7BBA">
      <w:pPr>
        <w:spacing w:after="0" w:line="276" w:lineRule="auto"/>
        <w:jc w:val="both"/>
        <w:rPr>
          <w:rFonts w:ascii="Times New Roman" w:hAnsi="Times New Roman" w:cs="Times New Roman"/>
          <w:bCs/>
          <w:sz w:val="28"/>
          <w:szCs w:val="28"/>
          <w:lang w:val="fr-FR"/>
        </w:rPr>
      </w:pPr>
      <w:r w:rsidRPr="009A410D">
        <w:rPr>
          <w:rFonts w:ascii="Times New Roman" w:hAnsi="Times New Roman" w:cs="Times New Roman"/>
          <w:b/>
          <w:sz w:val="28"/>
          <w:szCs w:val="28"/>
          <w:lang w:val="fr-FR"/>
        </w:rPr>
        <w:t>Mode de soumission :</w:t>
      </w:r>
      <w:r w:rsidRPr="009A410D">
        <w:rPr>
          <w:rFonts w:ascii="Times New Roman" w:hAnsi="Times New Roman" w:cs="Times New Roman"/>
          <w:bCs/>
          <w:sz w:val="28"/>
          <w:szCs w:val="28"/>
          <w:lang w:val="fr-FR"/>
        </w:rPr>
        <w:t xml:space="preserve"> Sous pli fermé</w:t>
      </w:r>
      <w:r w:rsidR="00140639" w:rsidRPr="009A410D">
        <w:rPr>
          <w:rFonts w:ascii="Times New Roman" w:hAnsi="Times New Roman" w:cs="Times New Roman"/>
          <w:bCs/>
          <w:sz w:val="28"/>
          <w:szCs w:val="28"/>
          <w:lang w:val="fr-FR"/>
        </w:rPr>
        <w:t xml:space="preserve"> à déposer dans les Bureaux de Christian </w:t>
      </w:r>
      <w:proofErr w:type="spellStart"/>
      <w:r w:rsidR="00140639" w:rsidRPr="009A410D">
        <w:rPr>
          <w:rFonts w:ascii="Times New Roman" w:hAnsi="Times New Roman" w:cs="Times New Roman"/>
          <w:bCs/>
          <w:sz w:val="28"/>
          <w:szCs w:val="28"/>
          <w:lang w:val="fr-FR"/>
        </w:rPr>
        <w:t>Aid</w:t>
      </w:r>
      <w:proofErr w:type="spellEnd"/>
      <w:r w:rsidR="00140639" w:rsidRPr="009A410D">
        <w:rPr>
          <w:rFonts w:ascii="Times New Roman" w:hAnsi="Times New Roman" w:cs="Times New Roman"/>
          <w:bCs/>
          <w:sz w:val="28"/>
          <w:szCs w:val="28"/>
          <w:lang w:val="fr-FR"/>
        </w:rPr>
        <w:t xml:space="preserve"> aux adresses indiquées ci-</w:t>
      </w:r>
      <w:r w:rsidR="000D6BD9" w:rsidRPr="009A410D">
        <w:rPr>
          <w:rFonts w:ascii="Times New Roman" w:hAnsi="Times New Roman" w:cs="Times New Roman"/>
          <w:bCs/>
          <w:sz w:val="28"/>
          <w:szCs w:val="28"/>
          <w:lang w:val="fr-FR"/>
        </w:rPr>
        <w:t>dessous :</w:t>
      </w:r>
    </w:p>
    <w:p w14:paraId="31FC7E07" w14:textId="77777777" w:rsidR="000D6BD9" w:rsidRPr="009A410D" w:rsidRDefault="000D6BD9" w:rsidP="001C7BBA">
      <w:pPr>
        <w:spacing w:after="0" w:line="276" w:lineRule="auto"/>
        <w:jc w:val="both"/>
        <w:rPr>
          <w:rFonts w:ascii="Times New Roman" w:hAnsi="Times New Roman" w:cs="Times New Roman"/>
          <w:bCs/>
          <w:sz w:val="28"/>
          <w:szCs w:val="28"/>
          <w:lang w:val="fr-FR"/>
        </w:rPr>
      </w:pPr>
    </w:p>
    <w:p w14:paraId="5637D926" w14:textId="5B89B332" w:rsidR="00F63FC1" w:rsidRDefault="00ED31B9" w:rsidP="001C7BBA">
      <w:pPr>
        <w:spacing w:after="0" w:line="276" w:lineRule="auto"/>
        <w:jc w:val="both"/>
        <w:rPr>
          <w:rFonts w:ascii="Times New Roman" w:hAnsi="Times New Roman" w:cs="Times New Roman"/>
          <w:b/>
          <w:sz w:val="28"/>
          <w:szCs w:val="28"/>
          <w:lang w:val="fr-FR"/>
        </w:rPr>
      </w:pPr>
      <w:r w:rsidRPr="009A410D">
        <w:rPr>
          <w:rFonts w:ascii="Times New Roman" w:hAnsi="Times New Roman" w:cs="Times New Roman"/>
          <w:b/>
          <w:sz w:val="28"/>
          <w:szCs w:val="28"/>
          <w:lang w:val="fr-FR"/>
        </w:rPr>
        <w:t>Adresse</w:t>
      </w:r>
      <w:r w:rsidR="000D6BD9" w:rsidRPr="009A410D">
        <w:rPr>
          <w:rFonts w:ascii="Times New Roman" w:hAnsi="Times New Roman" w:cs="Times New Roman"/>
          <w:b/>
          <w:sz w:val="28"/>
          <w:szCs w:val="28"/>
          <w:lang w:val="fr-FR"/>
        </w:rPr>
        <w:t>s</w:t>
      </w:r>
      <w:r w:rsidRPr="009A410D">
        <w:rPr>
          <w:rFonts w:ascii="Times New Roman" w:hAnsi="Times New Roman" w:cs="Times New Roman"/>
          <w:b/>
          <w:sz w:val="28"/>
          <w:szCs w:val="28"/>
          <w:lang w:val="fr-FR"/>
        </w:rPr>
        <w:t xml:space="preserve"> : </w:t>
      </w:r>
    </w:p>
    <w:p w14:paraId="4CAC7EEC" w14:textId="77777777" w:rsidR="003605C1" w:rsidRPr="009A410D" w:rsidRDefault="003605C1" w:rsidP="001C7BBA">
      <w:pPr>
        <w:spacing w:after="0" w:line="276" w:lineRule="auto"/>
        <w:jc w:val="both"/>
        <w:rPr>
          <w:rFonts w:ascii="Times New Roman" w:hAnsi="Times New Roman" w:cs="Times New Roman"/>
          <w:b/>
          <w:sz w:val="28"/>
          <w:szCs w:val="28"/>
          <w:lang w:val="fr-FR"/>
        </w:rPr>
      </w:pPr>
    </w:p>
    <w:p w14:paraId="37926BA9" w14:textId="753A1ABC" w:rsidR="00ED31B9" w:rsidRPr="009A410D" w:rsidRDefault="00ED31B9" w:rsidP="001C7BBA">
      <w:pPr>
        <w:spacing w:after="0" w:line="276" w:lineRule="auto"/>
        <w:jc w:val="both"/>
        <w:rPr>
          <w:rFonts w:ascii="Times New Roman" w:hAnsi="Times New Roman" w:cs="Times New Roman"/>
          <w:bCs/>
          <w:sz w:val="28"/>
          <w:szCs w:val="28"/>
          <w:lang w:val="fr-FR"/>
        </w:rPr>
      </w:pPr>
      <w:r w:rsidRPr="009A410D">
        <w:rPr>
          <w:rFonts w:ascii="Times New Roman" w:hAnsi="Times New Roman" w:cs="Times New Roman"/>
          <w:b/>
          <w:sz w:val="28"/>
          <w:szCs w:val="28"/>
          <w:lang w:val="fr-FR"/>
        </w:rPr>
        <w:t>A Goma</w:t>
      </w:r>
      <w:bookmarkStart w:id="0" w:name="_GoBack"/>
      <w:bookmarkEnd w:id="0"/>
      <w:r w:rsidR="000D6BD9" w:rsidRPr="009A410D">
        <w:rPr>
          <w:rFonts w:ascii="Times New Roman" w:hAnsi="Times New Roman" w:cs="Times New Roman"/>
          <w:bCs/>
          <w:sz w:val="28"/>
          <w:szCs w:val="28"/>
          <w:lang w:val="fr-FR"/>
        </w:rPr>
        <w:t> :</w:t>
      </w:r>
      <w:r w:rsidRPr="009A410D">
        <w:rPr>
          <w:rFonts w:ascii="Times New Roman" w:hAnsi="Times New Roman" w:cs="Times New Roman"/>
          <w:bCs/>
          <w:sz w:val="28"/>
          <w:szCs w:val="28"/>
          <w:lang w:val="fr-FR"/>
        </w:rPr>
        <w:t xml:space="preserve"> 32, Avenue Bougainvillier, Quartier les volcans, Commune de Goma.</w:t>
      </w:r>
    </w:p>
    <w:p w14:paraId="2FA60D5A" w14:textId="002A2C58" w:rsidR="00F63FC1" w:rsidRPr="009A410D" w:rsidRDefault="00ED31B9" w:rsidP="00F63FC1">
      <w:pPr>
        <w:spacing w:after="0"/>
        <w:rPr>
          <w:rFonts w:ascii="Times New Roman" w:hAnsi="Times New Roman" w:cs="Times New Roman"/>
          <w:bCs/>
          <w:sz w:val="28"/>
          <w:szCs w:val="28"/>
          <w:lang w:val="fr-FR"/>
        </w:rPr>
      </w:pPr>
      <w:r w:rsidRPr="009A410D">
        <w:rPr>
          <w:rFonts w:ascii="Times New Roman" w:hAnsi="Times New Roman" w:cs="Times New Roman"/>
          <w:b/>
          <w:sz w:val="28"/>
          <w:szCs w:val="28"/>
          <w:lang w:val="fr-FR"/>
        </w:rPr>
        <w:t>A Kindu</w:t>
      </w:r>
      <w:r w:rsidR="000D6BD9" w:rsidRPr="009A410D">
        <w:rPr>
          <w:rFonts w:ascii="Times New Roman" w:hAnsi="Times New Roman" w:cs="Times New Roman"/>
          <w:b/>
          <w:sz w:val="28"/>
          <w:szCs w:val="28"/>
          <w:lang w:val="fr-FR"/>
        </w:rPr>
        <w:t xml:space="preserve"> : </w:t>
      </w:r>
      <w:r w:rsidRPr="009A410D">
        <w:rPr>
          <w:rFonts w:ascii="Times New Roman" w:hAnsi="Times New Roman" w:cs="Times New Roman"/>
          <w:bCs/>
          <w:sz w:val="28"/>
          <w:szCs w:val="28"/>
          <w:lang w:val="fr-FR"/>
        </w:rPr>
        <w:t xml:space="preserve">152 Boulevard Joseph Kabila, Commune de </w:t>
      </w:r>
      <w:proofErr w:type="spellStart"/>
      <w:r w:rsidRPr="009A410D">
        <w:rPr>
          <w:rFonts w:ascii="Times New Roman" w:hAnsi="Times New Roman" w:cs="Times New Roman"/>
          <w:bCs/>
          <w:sz w:val="28"/>
          <w:szCs w:val="28"/>
          <w:lang w:val="fr-FR"/>
        </w:rPr>
        <w:t>Kasuku</w:t>
      </w:r>
      <w:proofErr w:type="spellEnd"/>
      <w:r w:rsidRPr="009A410D">
        <w:rPr>
          <w:rFonts w:ascii="Times New Roman" w:hAnsi="Times New Roman" w:cs="Times New Roman"/>
          <w:bCs/>
          <w:sz w:val="28"/>
          <w:szCs w:val="28"/>
          <w:lang w:val="fr-FR"/>
        </w:rPr>
        <w:t>, Ville de Kindu en allant vers l’Aéroport de Kindu</w:t>
      </w:r>
      <w:r w:rsidR="00CA430B" w:rsidRPr="009A410D">
        <w:rPr>
          <w:rFonts w:ascii="Times New Roman" w:hAnsi="Times New Roman" w:cs="Times New Roman"/>
          <w:bCs/>
          <w:sz w:val="28"/>
          <w:szCs w:val="28"/>
          <w:lang w:val="fr-FR"/>
        </w:rPr>
        <w:t xml:space="preserve">, </w:t>
      </w:r>
    </w:p>
    <w:p w14:paraId="105B14A2" w14:textId="1A108C85" w:rsidR="00ED31B9" w:rsidRPr="009A410D" w:rsidRDefault="00CA430B" w:rsidP="00F63FC1">
      <w:pPr>
        <w:rPr>
          <w:rFonts w:ascii="Times New Roman" w:hAnsi="Times New Roman" w:cs="Times New Roman"/>
          <w:bCs/>
          <w:sz w:val="28"/>
          <w:szCs w:val="28"/>
          <w:lang w:val="fr-FR"/>
        </w:rPr>
      </w:pPr>
      <w:r w:rsidRPr="009A410D">
        <w:rPr>
          <w:rFonts w:ascii="Times New Roman" w:hAnsi="Times New Roman" w:cs="Times New Roman"/>
          <w:b/>
          <w:sz w:val="28"/>
          <w:szCs w:val="28"/>
          <w:lang w:val="fr-FR"/>
        </w:rPr>
        <w:t>A Bukav</w:t>
      </w:r>
      <w:r w:rsidR="000D6BD9" w:rsidRPr="009A410D">
        <w:rPr>
          <w:rFonts w:ascii="Times New Roman" w:hAnsi="Times New Roman" w:cs="Times New Roman"/>
          <w:b/>
          <w:sz w:val="28"/>
          <w:szCs w:val="28"/>
          <w:lang w:val="fr-FR"/>
        </w:rPr>
        <w:t xml:space="preserve">u : </w:t>
      </w:r>
      <w:r w:rsidR="00F63FC1" w:rsidRPr="009A410D">
        <w:rPr>
          <w:rFonts w:ascii="Times New Roman" w:eastAsia="Times New Roman" w:hAnsi="Times New Roman" w:cs="Times New Roman"/>
          <w:sz w:val="28"/>
          <w:szCs w:val="28"/>
          <w:lang w:val="fr-FR" w:eastAsia="en-GB"/>
        </w:rPr>
        <w:t>33 av</w:t>
      </w:r>
      <w:r w:rsidR="009A410D">
        <w:rPr>
          <w:rFonts w:ascii="Times New Roman" w:eastAsia="Times New Roman" w:hAnsi="Times New Roman" w:cs="Times New Roman"/>
          <w:sz w:val="28"/>
          <w:szCs w:val="28"/>
          <w:lang w:val="fr-FR" w:eastAsia="en-GB"/>
        </w:rPr>
        <w:t>enue</w:t>
      </w:r>
      <w:r w:rsidR="00F63FC1" w:rsidRPr="009A410D">
        <w:rPr>
          <w:rFonts w:ascii="Times New Roman" w:eastAsia="Times New Roman" w:hAnsi="Times New Roman" w:cs="Times New Roman"/>
          <w:sz w:val="28"/>
          <w:szCs w:val="28"/>
          <w:lang w:val="fr-FR" w:eastAsia="en-GB"/>
        </w:rPr>
        <w:t xml:space="preserve"> </w:t>
      </w:r>
      <w:proofErr w:type="spellStart"/>
      <w:r w:rsidR="00F63FC1" w:rsidRPr="009A410D">
        <w:rPr>
          <w:rFonts w:ascii="Times New Roman" w:eastAsia="Times New Roman" w:hAnsi="Times New Roman" w:cs="Times New Roman"/>
          <w:sz w:val="28"/>
          <w:szCs w:val="28"/>
          <w:lang w:val="fr-FR" w:eastAsia="en-GB"/>
        </w:rPr>
        <w:t>Mbaki</w:t>
      </w:r>
      <w:proofErr w:type="spellEnd"/>
      <w:r w:rsidR="00F63FC1" w:rsidRPr="009A410D">
        <w:rPr>
          <w:rFonts w:ascii="Times New Roman" w:eastAsia="Times New Roman" w:hAnsi="Times New Roman" w:cs="Times New Roman"/>
          <w:sz w:val="28"/>
          <w:szCs w:val="28"/>
          <w:lang w:val="fr-FR" w:eastAsia="en-GB"/>
        </w:rPr>
        <w:t>, Commune d’</w:t>
      </w:r>
      <w:proofErr w:type="spellStart"/>
      <w:r w:rsidR="00F63FC1" w:rsidRPr="009A410D">
        <w:rPr>
          <w:rFonts w:ascii="Times New Roman" w:eastAsia="Times New Roman" w:hAnsi="Times New Roman" w:cs="Times New Roman"/>
          <w:sz w:val="28"/>
          <w:szCs w:val="28"/>
          <w:lang w:val="fr-FR" w:eastAsia="en-GB"/>
        </w:rPr>
        <w:t>Ibanda</w:t>
      </w:r>
      <w:proofErr w:type="spellEnd"/>
      <w:r w:rsidR="00F63FC1" w:rsidRPr="009A410D">
        <w:rPr>
          <w:rFonts w:ascii="Times New Roman" w:eastAsia="Times New Roman" w:hAnsi="Times New Roman" w:cs="Times New Roman"/>
          <w:sz w:val="28"/>
          <w:szCs w:val="28"/>
          <w:lang w:val="fr-FR" w:eastAsia="en-GB"/>
        </w:rPr>
        <w:t xml:space="preserve"> </w:t>
      </w:r>
      <w:r w:rsidRPr="009A410D">
        <w:rPr>
          <w:rFonts w:ascii="Times New Roman" w:hAnsi="Times New Roman" w:cs="Times New Roman"/>
          <w:bCs/>
          <w:sz w:val="28"/>
          <w:szCs w:val="28"/>
          <w:lang w:val="fr-FR"/>
        </w:rPr>
        <w:t>dans les installations de NCA</w:t>
      </w:r>
    </w:p>
    <w:p w14:paraId="723F993F" w14:textId="32717477" w:rsidR="009A410D" w:rsidRDefault="009A410D" w:rsidP="00F63FC1">
      <w:pPr>
        <w:rPr>
          <w:rFonts w:ascii="Times New Roman" w:hAnsi="Times New Roman" w:cs="Times New Roman"/>
          <w:bCs/>
          <w:sz w:val="28"/>
          <w:szCs w:val="28"/>
          <w:lang w:val="fr-FR"/>
        </w:rPr>
      </w:pPr>
      <w:r w:rsidRPr="009A410D">
        <w:rPr>
          <w:rFonts w:ascii="Times New Roman" w:hAnsi="Times New Roman" w:cs="Times New Roman"/>
          <w:b/>
          <w:sz w:val="28"/>
          <w:szCs w:val="28"/>
          <w:lang w:val="fr-FR"/>
        </w:rPr>
        <w:t>A Tshikapa</w:t>
      </w:r>
      <w:r w:rsidRPr="009A410D">
        <w:rPr>
          <w:rFonts w:ascii="Times New Roman" w:hAnsi="Times New Roman" w:cs="Times New Roman"/>
          <w:bCs/>
          <w:sz w:val="28"/>
          <w:szCs w:val="28"/>
          <w:lang w:val="fr-FR"/>
        </w:rPr>
        <w:t> : 16 av</w:t>
      </w:r>
      <w:r>
        <w:rPr>
          <w:rFonts w:ascii="Times New Roman" w:hAnsi="Times New Roman" w:cs="Times New Roman"/>
          <w:bCs/>
          <w:sz w:val="28"/>
          <w:szCs w:val="28"/>
          <w:lang w:val="fr-FR"/>
        </w:rPr>
        <w:t>enue</w:t>
      </w:r>
      <w:r w:rsidRPr="009A410D">
        <w:rPr>
          <w:rFonts w:ascii="Times New Roman" w:hAnsi="Times New Roman" w:cs="Times New Roman"/>
          <w:bCs/>
          <w:sz w:val="28"/>
          <w:szCs w:val="28"/>
          <w:lang w:val="fr-FR"/>
        </w:rPr>
        <w:t xml:space="preserve"> des E</w:t>
      </w:r>
      <w:r>
        <w:rPr>
          <w:rFonts w:ascii="Times New Roman" w:hAnsi="Times New Roman" w:cs="Times New Roman"/>
          <w:bCs/>
          <w:sz w:val="28"/>
          <w:szCs w:val="28"/>
          <w:lang w:val="fr-FR"/>
        </w:rPr>
        <w:t xml:space="preserve">glises, Commune de </w:t>
      </w:r>
      <w:proofErr w:type="spellStart"/>
      <w:r>
        <w:rPr>
          <w:rFonts w:ascii="Times New Roman" w:hAnsi="Times New Roman" w:cs="Times New Roman"/>
          <w:bCs/>
          <w:sz w:val="28"/>
          <w:szCs w:val="28"/>
          <w:lang w:val="fr-FR"/>
        </w:rPr>
        <w:t>Kanzala</w:t>
      </w:r>
      <w:proofErr w:type="spellEnd"/>
      <w:r>
        <w:rPr>
          <w:rFonts w:ascii="Times New Roman" w:hAnsi="Times New Roman" w:cs="Times New Roman"/>
          <w:bCs/>
          <w:sz w:val="28"/>
          <w:szCs w:val="28"/>
          <w:lang w:val="fr-FR"/>
        </w:rPr>
        <w:t>, Tshikapa</w:t>
      </w:r>
    </w:p>
    <w:p w14:paraId="458DCE59" w14:textId="6504B090" w:rsidR="00225F29" w:rsidRPr="00AE143B" w:rsidRDefault="00225F29" w:rsidP="00F63FC1">
      <w:pPr>
        <w:rPr>
          <w:b/>
          <w:bCs/>
          <w:color w:val="808080"/>
          <w:lang w:val="fr-FR" w:eastAsia="en-GB"/>
        </w:rPr>
      </w:pPr>
      <w:r w:rsidRPr="00AE143B">
        <w:rPr>
          <w:rFonts w:ascii="Times New Roman" w:hAnsi="Times New Roman" w:cs="Times New Roman"/>
          <w:b/>
          <w:sz w:val="28"/>
          <w:szCs w:val="28"/>
          <w:lang w:val="fr-FR"/>
        </w:rPr>
        <w:t>A Kinshasa </w:t>
      </w:r>
      <w:r w:rsidRPr="00AE143B">
        <w:rPr>
          <w:rFonts w:ascii="Times New Roman" w:hAnsi="Times New Roman" w:cs="Times New Roman"/>
          <w:bCs/>
          <w:sz w:val="28"/>
          <w:szCs w:val="28"/>
          <w:lang w:val="fr-FR"/>
        </w:rPr>
        <w:t xml:space="preserve">: 1 Avenue </w:t>
      </w:r>
      <w:proofErr w:type="spellStart"/>
      <w:r w:rsidRPr="00AE143B">
        <w:rPr>
          <w:rFonts w:ascii="Times New Roman" w:hAnsi="Times New Roman" w:cs="Times New Roman"/>
          <w:bCs/>
          <w:sz w:val="28"/>
          <w:szCs w:val="28"/>
          <w:lang w:val="fr-FR"/>
        </w:rPr>
        <w:t>Shaumba</w:t>
      </w:r>
      <w:proofErr w:type="spellEnd"/>
      <w:r w:rsidRPr="00AE143B">
        <w:rPr>
          <w:rFonts w:ascii="Times New Roman" w:hAnsi="Times New Roman" w:cs="Times New Roman"/>
          <w:bCs/>
          <w:sz w:val="28"/>
          <w:szCs w:val="28"/>
          <w:lang w:val="fr-FR"/>
        </w:rPr>
        <w:t xml:space="preserve">, Quartier </w:t>
      </w:r>
      <w:proofErr w:type="spellStart"/>
      <w:r w:rsidRPr="00AE143B">
        <w:rPr>
          <w:rFonts w:ascii="Times New Roman" w:hAnsi="Times New Roman" w:cs="Times New Roman"/>
          <w:bCs/>
          <w:sz w:val="28"/>
          <w:szCs w:val="28"/>
          <w:lang w:val="fr-FR"/>
        </w:rPr>
        <w:t>Socimat</w:t>
      </w:r>
      <w:proofErr w:type="spellEnd"/>
      <w:r w:rsidRPr="00AE143B">
        <w:rPr>
          <w:rFonts w:ascii="Times New Roman" w:hAnsi="Times New Roman" w:cs="Times New Roman"/>
          <w:bCs/>
          <w:sz w:val="28"/>
          <w:szCs w:val="28"/>
          <w:lang w:val="fr-FR"/>
        </w:rPr>
        <w:t>, C/Gombe, Kinshasa</w:t>
      </w:r>
    </w:p>
    <w:p w14:paraId="30132560" w14:textId="698D91C3" w:rsidR="00471465" w:rsidRPr="00CE41D7" w:rsidRDefault="00471465" w:rsidP="00F63FC1">
      <w:pPr>
        <w:rPr>
          <w:rFonts w:ascii="Times New Roman" w:hAnsi="Times New Roman" w:cs="Times New Roman"/>
          <w:bCs/>
          <w:sz w:val="28"/>
          <w:szCs w:val="28"/>
          <w:lang w:val="en-US"/>
        </w:rPr>
      </w:pPr>
    </w:p>
    <w:p w14:paraId="771DE763" w14:textId="5D0213E9" w:rsidR="00471465" w:rsidRPr="009A410D" w:rsidRDefault="00471465" w:rsidP="00F63FC1">
      <w:pPr>
        <w:rPr>
          <w:rFonts w:ascii="Times New Roman" w:hAnsi="Times New Roman" w:cs="Times New Roman"/>
          <w:bCs/>
          <w:sz w:val="28"/>
          <w:szCs w:val="28"/>
          <w:lang w:val="fr-FR"/>
        </w:rPr>
      </w:pPr>
      <w:r w:rsidRPr="003605C1">
        <w:rPr>
          <w:rFonts w:ascii="Times New Roman" w:hAnsi="Times New Roman" w:cs="Times New Roman"/>
          <w:b/>
          <w:sz w:val="28"/>
          <w:szCs w:val="28"/>
          <w:lang w:val="fr-FR"/>
        </w:rPr>
        <w:t xml:space="preserve">Date </w:t>
      </w:r>
      <w:r w:rsidR="00783D8D">
        <w:rPr>
          <w:rFonts w:ascii="Times New Roman" w:hAnsi="Times New Roman" w:cs="Times New Roman"/>
          <w:b/>
          <w:sz w:val="28"/>
          <w:szCs w:val="28"/>
          <w:lang w:val="fr-FR"/>
        </w:rPr>
        <w:t xml:space="preserve">probable </w:t>
      </w:r>
      <w:r w:rsidRPr="003605C1">
        <w:rPr>
          <w:rFonts w:ascii="Times New Roman" w:hAnsi="Times New Roman" w:cs="Times New Roman"/>
          <w:b/>
          <w:sz w:val="28"/>
          <w:szCs w:val="28"/>
          <w:lang w:val="fr-FR"/>
        </w:rPr>
        <w:t>d’ouverture de plis</w:t>
      </w:r>
      <w:r>
        <w:rPr>
          <w:rFonts w:ascii="Times New Roman" w:hAnsi="Times New Roman" w:cs="Times New Roman"/>
          <w:bCs/>
          <w:sz w:val="28"/>
          <w:szCs w:val="28"/>
          <w:lang w:val="fr-FR"/>
        </w:rPr>
        <w:t xml:space="preserve"> : le </w:t>
      </w:r>
      <w:r w:rsidR="00783D8D">
        <w:rPr>
          <w:rFonts w:ascii="Times New Roman" w:hAnsi="Times New Roman" w:cs="Times New Roman"/>
          <w:bCs/>
          <w:sz w:val="28"/>
          <w:szCs w:val="28"/>
          <w:lang w:val="fr-FR"/>
        </w:rPr>
        <w:t>1</w:t>
      </w:r>
      <w:r>
        <w:rPr>
          <w:rFonts w:ascii="Times New Roman" w:hAnsi="Times New Roman" w:cs="Times New Roman"/>
          <w:bCs/>
          <w:sz w:val="28"/>
          <w:szCs w:val="28"/>
          <w:lang w:val="fr-FR"/>
        </w:rPr>
        <w:t xml:space="preserve">3/12/2020 aux adresses susmentionnées. Tous les soumissionnaires sont invités à participer à cette séance. </w:t>
      </w:r>
    </w:p>
    <w:p w14:paraId="113343A7" w14:textId="108E03F2" w:rsidR="00CA430B" w:rsidRDefault="00CA430B" w:rsidP="001C7BBA">
      <w:pPr>
        <w:spacing w:after="0" w:line="276" w:lineRule="auto"/>
        <w:jc w:val="both"/>
        <w:rPr>
          <w:rFonts w:ascii="Times New Roman" w:hAnsi="Times New Roman" w:cs="Times New Roman"/>
          <w:bCs/>
          <w:sz w:val="28"/>
          <w:szCs w:val="28"/>
          <w:lang w:val="fr-FR"/>
        </w:rPr>
      </w:pPr>
    </w:p>
    <w:p w14:paraId="333A1715" w14:textId="569454FF" w:rsidR="003605C1" w:rsidRDefault="003605C1" w:rsidP="001C7BBA">
      <w:pPr>
        <w:spacing w:after="0" w:line="276" w:lineRule="auto"/>
        <w:jc w:val="both"/>
        <w:rPr>
          <w:rFonts w:ascii="Times New Roman" w:hAnsi="Times New Roman" w:cs="Times New Roman"/>
          <w:bCs/>
          <w:sz w:val="28"/>
          <w:szCs w:val="28"/>
          <w:lang w:val="fr-FR"/>
        </w:rPr>
      </w:pPr>
    </w:p>
    <w:p w14:paraId="138DA8B6" w14:textId="3C8DFB13" w:rsidR="003605C1" w:rsidRDefault="003605C1" w:rsidP="001C7BBA">
      <w:pPr>
        <w:spacing w:after="0" w:line="276" w:lineRule="auto"/>
        <w:jc w:val="both"/>
        <w:rPr>
          <w:rFonts w:ascii="Times New Roman" w:hAnsi="Times New Roman" w:cs="Times New Roman"/>
          <w:bCs/>
          <w:sz w:val="28"/>
          <w:szCs w:val="28"/>
          <w:lang w:val="fr-FR"/>
        </w:rPr>
      </w:pPr>
    </w:p>
    <w:p w14:paraId="2DE5E125" w14:textId="33C2CBA1" w:rsidR="003605C1" w:rsidRDefault="003605C1" w:rsidP="001C7BBA">
      <w:pPr>
        <w:spacing w:after="0" w:line="276" w:lineRule="auto"/>
        <w:jc w:val="both"/>
        <w:rPr>
          <w:rFonts w:ascii="Times New Roman" w:hAnsi="Times New Roman" w:cs="Times New Roman"/>
          <w:bCs/>
          <w:sz w:val="28"/>
          <w:szCs w:val="28"/>
          <w:lang w:val="fr-FR"/>
        </w:rPr>
      </w:pPr>
    </w:p>
    <w:p w14:paraId="530AAE3D" w14:textId="31384DE7" w:rsidR="00783D8D" w:rsidRDefault="00783D8D" w:rsidP="001C7BBA">
      <w:pPr>
        <w:spacing w:after="0" w:line="276" w:lineRule="auto"/>
        <w:jc w:val="both"/>
        <w:rPr>
          <w:rFonts w:ascii="Times New Roman" w:hAnsi="Times New Roman" w:cs="Times New Roman"/>
          <w:bCs/>
          <w:sz w:val="28"/>
          <w:szCs w:val="28"/>
          <w:lang w:val="fr-FR"/>
        </w:rPr>
      </w:pPr>
    </w:p>
    <w:p w14:paraId="58115D59" w14:textId="2D3715A5" w:rsidR="00AE143B" w:rsidRDefault="00AE143B" w:rsidP="001C7BBA">
      <w:pPr>
        <w:spacing w:after="0" w:line="276" w:lineRule="auto"/>
        <w:jc w:val="both"/>
        <w:rPr>
          <w:rFonts w:ascii="Times New Roman" w:hAnsi="Times New Roman" w:cs="Times New Roman"/>
          <w:bCs/>
          <w:sz w:val="28"/>
          <w:szCs w:val="28"/>
          <w:lang w:val="fr-FR"/>
        </w:rPr>
      </w:pPr>
    </w:p>
    <w:p w14:paraId="35462D83" w14:textId="604CDADF" w:rsidR="00AE143B" w:rsidRDefault="00AE143B" w:rsidP="001C7BBA">
      <w:pPr>
        <w:spacing w:after="0" w:line="276" w:lineRule="auto"/>
        <w:jc w:val="both"/>
        <w:rPr>
          <w:rFonts w:ascii="Times New Roman" w:hAnsi="Times New Roman" w:cs="Times New Roman"/>
          <w:bCs/>
          <w:sz w:val="28"/>
          <w:szCs w:val="28"/>
          <w:lang w:val="fr-FR"/>
        </w:rPr>
      </w:pPr>
    </w:p>
    <w:p w14:paraId="7F758682" w14:textId="77777777" w:rsidR="00AE143B" w:rsidRDefault="00AE143B" w:rsidP="001C7BBA">
      <w:pPr>
        <w:spacing w:after="0" w:line="276" w:lineRule="auto"/>
        <w:jc w:val="both"/>
        <w:rPr>
          <w:rFonts w:ascii="Times New Roman" w:hAnsi="Times New Roman" w:cs="Times New Roman"/>
          <w:bCs/>
          <w:sz w:val="28"/>
          <w:szCs w:val="28"/>
          <w:lang w:val="fr-FR"/>
        </w:rPr>
      </w:pPr>
    </w:p>
    <w:p w14:paraId="76B70501" w14:textId="77777777" w:rsidR="00ED31B9" w:rsidRPr="009A410D" w:rsidRDefault="00ED31B9" w:rsidP="00225F29">
      <w:pPr>
        <w:spacing w:after="0" w:line="276" w:lineRule="auto"/>
        <w:jc w:val="center"/>
        <w:rPr>
          <w:rFonts w:ascii="Times New Roman" w:hAnsi="Times New Roman" w:cs="Times New Roman"/>
          <w:b/>
          <w:bCs/>
          <w:sz w:val="28"/>
          <w:szCs w:val="28"/>
          <w:lang w:val="fr-FR"/>
        </w:rPr>
      </w:pPr>
      <w:r w:rsidRPr="009A410D">
        <w:rPr>
          <w:rFonts w:ascii="Times New Roman" w:hAnsi="Times New Roman" w:cs="Times New Roman"/>
          <w:b/>
          <w:bCs/>
          <w:sz w:val="28"/>
          <w:szCs w:val="28"/>
          <w:lang w:val="fr-FR"/>
        </w:rPr>
        <w:t>BREVE PRESENTATION DE L’ORGANISATION</w:t>
      </w:r>
    </w:p>
    <w:p w14:paraId="6647DF10" w14:textId="77777777" w:rsidR="00CA430B" w:rsidRPr="009A410D" w:rsidRDefault="00CA430B" w:rsidP="001C7BBA">
      <w:pPr>
        <w:spacing w:after="0" w:line="276" w:lineRule="auto"/>
        <w:jc w:val="both"/>
        <w:rPr>
          <w:rFonts w:ascii="Times New Roman" w:hAnsi="Times New Roman" w:cs="Times New Roman"/>
          <w:b/>
          <w:bCs/>
          <w:sz w:val="28"/>
          <w:szCs w:val="28"/>
          <w:lang w:val="fr-FR"/>
        </w:rPr>
      </w:pPr>
    </w:p>
    <w:p w14:paraId="697F09F0" w14:textId="5F076B14" w:rsidR="00DB1E97" w:rsidRPr="009A410D" w:rsidRDefault="00ED31B9" w:rsidP="001C7BBA">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b/>
          <w:bCs/>
          <w:sz w:val="28"/>
          <w:szCs w:val="28"/>
          <w:lang w:val="fr-FR"/>
        </w:rPr>
        <w:t>CHRISTIAN AID</w:t>
      </w:r>
      <w:r w:rsidRPr="009A410D">
        <w:rPr>
          <w:rFonts w:ascii="Times New Roman" w:hAnsi="Times New Roman" w:cs="Times New Roman"/>
          <w:sz w:val="28"/>
          <w:szCs w:val="28"/>
          <w:lang w:val="fr-FR"/>
        </w:rPr>
        <w:t xml:space="preserve"> est un organ</w:t>
      </w:r>
      <w:r w:rsidR="00470500" w:rsidRPr="009A410D">
        <w:rPr>
          <w:rFonts w:ascii="Times New Roman" w:hAnsi="Times New Roman" w:cs="Times New Roman"/>
          <w:sz w:val="28"/>
          <w:szCs w:val="28"/>
          <w:lang w:val="fr-FR"/>
        </w:rPr>
        <w:t>isation</w:t>
      </w:r>
      <w:r w:rsidRPr="009A410D">
        <w:rPr>
          <w:rFonts w:ascii="Times New Roman" w:hAnsi="Times New Roman" w:cs="Times New Roman"/>
          <w:sz w:val="28"/>
          <w:szCs w:val="28"/>
          <w:lang w:val="fr-FR"/>
        </w:rPr>
        <w:t xml:space="preserve"> International</w:t>
      </w:r>
      <w:r w:rsidR="00470500" w:rsidRPr="009A410D">
        <w:rPr>
          <w:rFonts w:ascii="Times New Roman" w:hAnsi="Times New Roman" w:cs="Times New Roman"/>
          <w:sz w:val="28"/>
          <w:szCs w:val="28"/>
          <w:lang w:val="fr-FR"/>
        </w:rPr>
        <w:t>e caritative</w:t>
      </w:r>
      <w:r w:rsidR="00DB1E97" w:rsidRPr="009A410D">
        <w:rPr>
          <w:rFonts w:ascii="Times New Roman" w:hAnsi="Times New Roman" w:cs="Times New Roman"/>
          <w:sz w:val="28"/>
          <w:szCs w:val="28"/>
          <w:lang w:val="fr-FR"/>
        </w:rPr>
        <w:t xml:space="preserve"> </w:t>
      </w:r>
      <w:r w:rsidRPr="009A410D">
        <w:rPr>
          <w:rFonts w:ascii="Times New Roman" w:hAnsi="Times New Roman" w:cs="Times New Roman"/>
          <w:sz w:val="28"/>
          <w:szCs w:val="28"/>
          <w:lang w:val="fr-FR"/>
        </w:rPr>
        <w:t>à but non lucratif de nationalité Britan</w:t>
      </w:r>
      <w:r w:rsidR="00157A04" w:rsidRPr="009A410D">
        <w:rPr>
          <w:rFonts w:ascii="Times New Roman" w:hAnsi="Times New Roman" w:cs="Times New Roman"/>
          <w:sz w:val="28"/>
          <w:szCs w:val="28"/>
          <w:lang w:val="fr-FR"/>
        </w:rPr>
        <w:t>n</w:t>
      </w:r>
      <w:r w:rsidRPr="009A410D">
        <w:rPr>
          <w:rFonts w:ascii="Times New Roman" w:hAnsi="Times New Roman" w:cs="Times New Roman"/>
          <w:sz w:val="28"/>
          <w:szCs w:val="28"/>
          <w:lang w:val="fr-FR"/>
        </w:rPr>
        <w:t xml:space="preserve">ique, ayant pour mission </w:t>
      </w:r>
      <w:r w:rsidR="00DB1E97" w:rsidRPr="009A410D">
        <w:rPr>
          <w:rFonts w:ascii="Times New Roman" w:hAnsi="Times New Roman" w:cs="Times New Roman"/>
          <w:sz w:val="28"/>
          <w:szCs w:val="28"/>
          <w:lang w:val="fr-FR"/>
        </w:rPr>
        <w:t>de</w:t>
      </w:r>
      <w:r w:rsidR="00DB1E97" w:rsidRPr="009A410D">
        <w:rPr>
          <w:rStyle w:val="tlid-translation"/>
          <w:rFonts w:ascii="Times New Roman" w:hAnsi="Times New Roman" w:cs="Times New Roman"/>
          <w:sz w:val="28"/>
          <w:szCs w:val="28"/>
          <w:lang w:val="fr-FR"/>
        </w:rPr>
        <w:t xml:space="preserve"> soulager la souffrance ; dénoncer et éliminer les abus de pouvoir et fournir un soutien humanitaire dans les situations de crise et d'urgence</w:t>
      </w:r>
      <w:r w:rsidR="00DB1E97" w:rsidRPr="009A410D">
        <w:rPr>
          <w:rFonts w:ascii="Times New Roman" w:hAnsi="Times New Roman" w:cs="Times New Roman"/>
          <w:sz w:val="28"/>
          <w:szCs w:val="28"/>
          <w:lang w:val="fr-FR"/>
        </w:rPr>
        <w:t xml:space="preserve"> </w:t>
      </w:r>
      <w:r w:rsidRPr="009A410D">
        <w:rPr>
          <w:rFonts w:ascii="Times New Roman" w:hAnsi="Times New Roman" w:cs="Times New Roman"/>
          <w:sz w:val="28"/>
          <w:szCs w:val="28"/>
          <w:lang w:val="fr-FR"/>
        </w:rPr>
        <w:t xml:space="preserve">à travers </w:t>
      </w:r>
      <w:r w:rsidR="00DB1E97" w:rsidRPr="009A410D">
        <w:rPr>
          <w:rFonts w:ascii="Times New Roman" w:hAnsi="Times New Roman" w:cs="Times New Roman"/>
          <w:sz w:val="28"/>
          <w:szCs w:val="28"/>
          <w:lang w:val="fr-FR"/>
        </w:rPr>
        <w:t>la</w:t>
      </w:r>
      <w:r w:rsidRPr="009A410D">
        <w:rPr>
          <w:rFonts w:ascii="Times New Roman" w:hAnsi="Times New Roman" w:cs="Times New Roman"/>
          <w:sz w:val="28"/>
          <w:szCs w:val="28"/>
          <w:lang w:val="fr-FR"/>
        </w:rPr>
        <w:t xml:space="preserve"> mise en œuvre des projets d'urgence humanitaire</w:t>
      </w:r>
      <w:r w:rsidR="00DB1E97" w:rsidRPr="009A410D">
        <w:rPr>
          <w:rFonts w:ascii="Times New Roman" w:hAnsi="Times New Roman" w:cs="Times New Roman"/>
          <w:sz w:val="28"/>
          <w:szCs w:val="28"/>
          <w:lang w:val="fr-FR"/>
        </w:rPr>
        <w:t xml:space="preserve"> et de résilience</w:t>
      </w:r>
      <w:r w:rsidRPr="009A410D">
        <w:rPr>
          <w:rFonts w:ascii="Times New Roman" w:hAnsi="Times New Roman" w:cs="Times New Roman"/>
          <w:sz w:val="28"/>
          <w:szCs w:val="28"/>
          <w:lang w:val="fr-FR"/>
        </w:rPr>
        <w:t xml:space="preserve"> </w:t>
      </w:r>
      <w:r w:rsidR="00DB1E97" w:rsidRPr="009A410D">
        <w:rPr>
          <w:rFonts w:ascii="Times New Roman" w:hAnsi="Times New Roman" w:cs="Times New Roman"/>
          <w:sz w:val="28"/>
          <w:szCs w:val="28"/>
          <w:lang w:val="fr-FR"/>
        </w:rPr>
        <w:t xml:space="preserve">(dans différents domaines comme la sécurité alimentaire, le Wash, la Protection, les NFI et Abris, …) </w:t>
      </w:r>
      <w:r w:rsidRPr="009A410D">
        <w:rPr>
          <w:rFonts w:ascii="Times New Roman" w:hAnsi="Times New Roman" w:cs="Times New Roman"/>
          <w:sz w:val="28"/>
          <w:szCs w:val="28"/>
          <w:lang w:val="fr-FR"/>
        </w:rPr>
        <w:t xml:space="preserve">et </w:t>
      </w:r>
      <w:r w:rsidR="00DB1E97" w:rsidRPr="009A410D">
        <w:rPr>
          <w:rFonts w:ascii="Times New Roman" w:hAnsi="Times New Roman" w:cs="Times New Roman"/>
          <w:sz w:val="28"/>
          <w:szCs w:val="28"/>
          <w:lang w:val="fr-FR"/>
        </w:rPr>
        <w:t xml:space="preserve">des projets </w:t>
      </w:r>
      <w:r w:rsidRPr="009A410D">
        <w:rPr>
          <w:rFonts w:ascii="Times New Roman" w:hAnsi="Times New Roman" w:cs="Times New Roman"/>
          <w:sz w:val="28"/>
          <w:szCs w:val="28"/>
          <w:lang w:val="fr-FR"/>
        </w:rPr>
        <w:t xml:space="preserve">de développement </w:t>
      </w:r>
      <w:r w:rsidR="00DB1E97" w:rsidRPr="009A410D">
        <w:rPr>
          <w:rFonts w:ascii="Times New Roman" w:hAnsi="Times New Roman" w:cs="Times New Roman"/>
          <w:sz w:val="28"/>
          <w:szCs w:val="28"/>
          <w:lang w:val="fr-FR"/>
        </w:rPr>
        <w:t xml:space="preserve">(principalement dans la promotion de la Bonne Gouvernance), soutenus par différents partenaires. </w:t>
      </w:r>
    </w:p>
    <w:p w14:paraId="31C62507" w14:textId="77777777" w:rsidR="00DA6BB2" w:rsidRDefault="00DA6BB2" w:rsidP="001C7BBA">
      <w:pPr>
        <w:spacing w:after="0" w:line="276" w:lineRule="auto"/>
        <w:jc w:val="both"/>
        <w:rPr>
          <w:rFonts w:ascii="Times New Roman" w:hAnsi="Times New Roman" w:cs="Times New Roman"/>
          <w:sz w:val="28"/>
          <w:szCs w:val="28"/>
          <w:lang w:val="fr-FR"/>
        </w:rPr>
      </w:pPr>
    </w:p>
    <w:p w14:paraId="70E3693B" w14:textId="525EC0BF" w:rsidR="00E61878" w:rsidRPr="009A410D" w:rsidRDefault="00ED31B9" w:rsidP="001C7BBA">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 xml:space="preserve">CHRISTIAN AID est actuellement présente dans plusieurs pays </w:t>
      </w:r>
      <w:r w:rsidR="00A96CD2" w:rsidRPr="009A410D">
        <w:rPr>
          <w:rFonts w:ascii="Times New Roman" w:hAnsi="Times New Roman" w:cs="Times New Roman"/>
          <w:sz w:val="28"/>
          <w:szCs w:val="28"/>
          <w:lang w:val="fr-FR"/>
        </w:rPr>
        <w:t>à travers le monde</w:t>
      </w:r>
      <w:r w:rsidRPr="009A410D">
        <w:rPr>
          <w:rFonts w:ascii="Times New Roman" w:hAnsi="Times New Roman" w:cs="Times New Roman"/>
          <w:sz w:val="28"/>
          <w:szCs w:val="28"/>
          <w:lang w:val="fr-FR"/>
        </w:rPr>
        <w:t>.</w:t>
      </w:r>
      <w:r w:rsidR="00A96CD2" w:rsidRPr="009A410D">
        <w:rPr>
          <w:rFonts w:ascii="Times New Roman" w:hAnsi="Times New Roman" w:cs="Times New Roman"/>
          <w:sz w:val="28"/>
          <w:szCs w:val="28"/>
          <w:lang w:val="fr-FR"/>
        </w:rPr>
        <w:t xml:space="preserve"> Elle intervient en  </w:t>
      </w:r>
      <w:r w:rsidRPr="009A410D">
        <w:rPr>
          <w:rFonts w:ascii="Times New Roman" w:hAnsi="Times New Roman" w:cs="Times New Roman"/>
          <w:sz w:val="28"/>
          <w:szCs w:val="28"/>
          <w:lang w:val="fr-FR"/>
        </w:rPr>
        <w:t xml:space="preserve"> RDC depuis </w:t>
      </w:r>
      <w:r w:rsidR="003A2AD9" w:rsidRPr="009A410D">
        <w:rPr>
          <w:rFonts w:ascii="Times New Roman" w:hAnsi="Times New Roman" w:cs="Times New Roman"/>
          <w:sz w:val="28"/>
          <w:szCs w:val="28"/>
          <w:lang w:val="fr-FR"/>
        </w:rPr>
        <w:t>p</w:t>
      </w:r>
      <w:r w:rsidR="003A2AD9">
        <w:rPr>
          <w:rFonts w:ascii="Times New Roman" w:hAnsi="Times New Roman" w:cs="Times New Roman"/>
          <w:sz w:val="28"/>
          <w:szCs w:val="28"/>
          <w:lang w:val="fr-FR"/>
        </w:rPr>
        <w:t>rès</w:t>
      </w:r>
      <w:r w:rsidR="00A96CD2" w:rsidRPr="009A410D">
        <w:rPr>
          <w:rFonts w:ascii="Times New Roman" w:hAnsi="Times New Roman" w:cs="Times New Roman"/>
          <w:sz w:val="28"/>
          <w:szCs w:val="28"/>
          <w:lang w:val="fr-FR"/>
        </w:rPr>
        <w:t xml:space="preserve"> de </w:t>
      </w:r>
      <w:r w:rsidR="003A2AD9">
        <w:rPr>
          <w:rFonts w:ascii="Times New Roman" w:hAnsi="Times New Roman" w:cs="Times New Roman"/>
          <w:sz w:val="28"/>
          <w:szCs w:val="28"/>
          <w:lang w:val="fr-FR"/>
        </w:rPr>
        <w:t>5</w:t>
      </w:r>
      <w:r w:rsidR="00A96CD2" w:rsidRPr="009A410D">
        <w:rPr>
          <w:rFonts w:ascii="Times New Roman" w:hAnsi="Times New Roman" w:cs="Times New Roman"/>
          <w:sz w:val="28"/>
          <w:szCs w:val="28"/>
          <w:lang w:val="fr-FR"/>
        </w:rPr>
        <w:t>0 ans</w:t>
      </w:r>
      <w:r w:rsidRPr="009A410D">
        <w:rPr>
          <w:rFonts w:ascii="Times New Roman" w:hAnsi="Times New Roman" w:cs="Times New Roman"/>
          <w:sz w:val="28"/>
          <w:szCs w:val="28"/>
          <w:lang w:val="fr-FR"/>
        </w:rPr>
        <w:t xml:space="preserve"> avec un ancrage très remarqué </w:t>
      </w:r>
      <w:r w:rsidR="00A96CD2" w:rsidRPr="009A410D">
        <w:rPr>
          <w:rFonts w:ascii="Times New Roman" w:hAnsi="Times New Roman" w:cs="Times New Roman"/>
          <w:sz w:val="28"/>
          <w:szCs w:val="28"/>
          <w:lang w:val="fr-FR"/>
        </w:rPr>
        <w:t>au niveau communautaire à travers ses B</w:t>
      </w:r>
      <w:r w:rsidRPr="009A410D">
        <w:rPr>
          <w:rFonts w:ascii="Times New Roman" w:hAnsi="Times New Roman" w:cs="Times New Roman"/>
          <w:sz w:val="28"/>
          <w:szCs w:val="28"/>
          <w:lang w:val="fr-FR"/>
        </w:rPr>
        <w:t>ureaux terrain dans l</w:t>
      </w:r>
      <w:r w:rsidR="00A96CD2" w:rsidRPr="009A410D">
        <w:rPr>
          <w:rFonts w:ascii="Times New Roman" w:hAnsi="Times New Roman" w:cs="Times New Roman"/>
          <w:sz w:val="28"/>
          <w:szCs w:val="28"/>
          <w:lang w:val="fr-FR"/>
        </w:rPr>
        <w:t>es</w:t>
      </w:r>
      <w:r w:rsidRPr="009A410D">
        <w:rPr>
          <w:rFonts w:ascii="Times New Roman" w:hAnsi="Times New Roman" w:cs="Times New Roman"/>
          <w:sz w:val="28"/>
          <w:szCs w:val="28"/>
          <w:lang w:val="fr-FR"/>
        </w:rPr>
        <w:t xml:space="preserve"> Province</w:t>
      </w:r>
      <w:r w:rsidR="00A96CD2" w:rsidRPr="009A410D">
        <w:rPr>
          <w:rFonts w:ascii="Times New Roman" w:hAnsi="Times New Roman" w:cs="Times New Roman"/>
          <w:sz w:val="28"/>
          <w:szCs w:val="28"/>
          <w:lang w:val="fr-FR"/>
        </w:rPr>
        <w:t>s</w:t>
      </w:r>
      <w:r w:rsidRPr="009A410D">
        <w:rPr>
          <w:rFonts w:ascii="Times New Roman" w:hAnsi="Times New Roman" w:cs="Times New Roman"/>
          <w:sz w:val="28"/>
          <w:szCs w:val="28"/>
          <w:lang w:val="fr-FR"/>
        </w:rPr>
        <w:t xml:space="preserve"> du Maniema</w:t>
      </w:r>
      <w:r w:rsidR="00A96CD2" w:rsidRPr="009A410D">
        <w:rPr>
          <w:rFonts w:ascii="Times New Roman" w:hAnsi="Times New Roman" w:cs="Times New Roman"/>
          <w:sz w:val="28"/>
          <w:szCs w:val="28"/>
          <w:lang w:val="fr-FR"/>
        </w:rPr>
        <w:t xml:space="preserve"> (à Kindu)</w:t>
      </w:r>
      <w:r w:rsidRPr="009A410D">
        <w:rPr>
          <w:rFonts w:ascii="Times New Roman" w:hAnsi="Times New Roman" w:cs="Times New Roman"/>
          <w:sz w:val="28"/>
          <w:szCs w:val="28"/>
          <w:lang w:val="fr-FR"/>
        </w:rPr>
        <w:t>,</w:t>
      </w:r>
      <w:r w:rsidR="00A96CD2" w:rsidRPr="009A410D">
        <w:rPr>
          <w:rFonts w:ascii="Times New Roman" w:hAnsi="Times New Roman" w:cs="Times New Roman"/>
          <w:sz w:val="28"/>
          <w:szCs w:val="28"/>
          <w:lang w:val="fr-FR"/>
        </w:rPr>
        <w:t xml:space="preserve"> </w:t>
      </w:r>
      <w:proofErr w:type="spellStart"/>
      <w:r w:rsidR="00A96CD2" w:rsidRPr="009A410D">
        <w:rPr>
          <w:rFonts w:ascii="Times New Roman" w:hAnsi="Times New Roman" w:cs="Times New Roman"/>
          <w:sz w:val="28"/>
          <w:szCs w:val="28"/>
          <w:lang w:val="fr-FR"/>
        </w:rPr>
        <w:t>Kas</w:t>
      </w:r>
      <w:r w:rsidR="003A2AD9">
        <w:rPr>
          <w:rFonts w:ascii="Times New Roman" w:hAnsi="Times New Roman" w:cs="Times New Roman"/>
          <w:sz w:val="28"/>
          <w:szCs w:val="28"/>
          <w:lang w:val="fr-FR"/>
        </w:rPr>
        <w:t>a</w:t>
      </w:r>
      <w:r w:rsidR="00A96CD2" w:rsidRPr="009A410D">
        <w:rPr>
          <w:rFonts w:ascii="Times New Roman" w:hAnsi="Times New Roman" w:cs="Times New Roman"/>
          <w:sz w:val="28"/>
          <w:szCs w:val="28"/>
          <w:lang w:val="fr-FR"/>
        </w:rPr>
        <w:t>i</w:t>
      </w:r>
      <w:proofErr w:type="spellEnd"/>
      <w:r w:rsidR="00A96CD2" w:rsidRPr="009A410D">
        <w:rPr>
          <w:rFonts w:ascii="Times New Roman" w:hAnsi="Times New Roman" w:cs="Times New Roman"/>
          <w:sz w:val="28"/>
          <w:szCs w:val="28"/>
          <w:lang w:val="fr-FR"/>
        </w:rPr>
        <w:t xml:space="preserve"> (</w:t>
      </w:r>
      <w:r w:rsidRPr="009A410D">
        <w:rPr>
          <w:rFonts w:ascii="Times New Roman" w:hAnsi="Times New Roman" w:cs="Times New Roman"/>
          <w:sz w:val="28"/>
          <w:szCs w:val="28"/>
          <w:lang w:val="fr-FR"/>
        </w:rPr>
        <w:t>à Tshikapa</w:t>
      </w:r>
      <w:r w:rsidR="00A96CD2" w:rsidRPr="009A410D">
        <w:rPr>
          <w:rFonts w:ascii="Times New Roman" w:hAnsi="Times New Roman" w:cs="Times New Roman"/>
          <w:sz w:val="28"/>
          <w:szCs w:val="28"/>
          <w:lang w:val="fr-FR"/>
        </w:rPr>
        <w:t>)</w:t>
      </w:r>
      <w:r w:rsidRPr="009A410D">
        <w:rPr>
          <w:rFonts w:ascii="Times New Roman" w:hAnsi="Times New Roman" w:cs="Times New Roman"/>
          <w:sz w:val="28"/>
          <w:szCs w:val="28"/>
          <w:lang w:val="fr-FR"/>
        </w:rPr>
        <w:t xml:space="preserve">, Sud Kivu </w:t>
      </w:r>
      <w:r w:rsidR="00A96CD2" w:rsidRPr="009A410D">
        <w:rPr>
          <w:rFonts w:ascii="Times New Roman" w:hAnsi="Times New Roman" w:cs="Times New Roman"/>
          <w:sz w:val="28"/>
          <w:szCs w:val="28"/>
          <w:lang w:val="fr-FR"/>
        </w:rPr>
        <w:t>(</w:t>
      </w:r>
      <w:r w:rsidRPr="009A410D">
        <w:rPr>
          <w:rFonts w:ascii="Times New Roman" w:hAnsi="Times New Roman" w:cs="Times New Roman"/>
          <w:sz w:val="28"/>
          <w:szCs w:val="28"/>
          <w:lang w:val="fr-FR"/>
        </w:rPr>
        <w:t>à Bukavu</w:t>
      </w:r>
      <w:r w:rsidR="00A96CD2" w:rsidRPr="009A410D">
        <w:rPr>
          <w:rFonts w:ascii="Times New Roman" w:hAnsi="Times New Roman" w:cs="Times New Roman"/>
          <w:sz w:val="28"/>
          <w:szCs w:val="28"/>
          <w:lang w:val="fr-FR"/>
        </w:rPr>
        <w:t>)</w:t>
      </w:r>
      <w:r w:rsidRPr="009A410D">
        <w:rPr>
          <w:rFonts w:ascii="Times New Roman" w:hAnsi="Times New Roman" w:cs="Times New Roman"/>
          <w:sz w:val="28"/>
          <w:szCs w:val="28"/>
          <w:lang w:val="fr-FR"/>
        </w:rPr>
        <w:t>,</w:t>
      </w:r>
      <w:r w:rsidR="00A96CD2" w:rsidRPr="009A410D">
        <w:rPr>
          <w:rFonts w:ascii="Times New Roman" w:hAnsi="Times New Roman" w:cs="Times New Roman"/>
          <w:sz w:val="28"/>
          <w:szCs w:val="28"/>
          <w:lang w:val="fr-FR"/>
        </w:rPr>
        <w:t xml:space="preserve"> Nord Kivu (à Goma qui est un Bureau de représentation Nationale, Siège du de Christian </w:t>
      </w:r>
      <w:proofErr w:type="spellStart"/>
      <w:r w:rsidR="00A96CD2" w:rsidRPr="009A410D">
        <w:rPr>
          <w:rFonts w:ascii="Times New Roman" w:hAnsi="Times New Roman" w:cs="Times New Roman"/>
          <w:sz w:val="28"/>
          <w:szCs w:val="28"/>
          <w:lang w:val="fr-FR"/>
        </w:rPr>
        <w:t>Aid</w:t>
      </w:r>
      <w:proofErr w:type="spellEnd"/>
      <w:r w:rsidR="00A96CD2" w:rsidRPr="009A410D">
        <w:rPr>
          <w:rFonts w:ascii="Times New Roman" w:hAnsi="Times New Roman" w:cs="Times New Roman"/>
          <w:sz w:val="28"/>
          <w:szCs w:val="28"/>
          <w:lang w:val="fr-FR"/>
        </w:rPr>
        <w:t xml:space="preserve"> en RDC) et un Bureau-relais</w:t>
      </w:r>
      <w:r w:rsidRPr="009A410D">
        <w:rPr>
          <w:rFonts w:ascii="Times New Roman" w:hAnsi="Times New Roman" w:cs="Times New Roman"/>
          <w:sz w:val="28"/>
          <w:szCs w:val="28"/>
          <w:lang w:val="fr-FR"/>
        </w:rPr>
        <w:t xml:space="preserve">, </w:t>
      </w:r>
      <w:r w:rsidR="00A96CD2" w:rsidRPr="009A410D">
        <w:rPr>
          <w:rFonts w:ascii="Times New Roman" w:hAnsi="Times New Roman" w:cs="Times New Roman"/>
          <w:sz w:val="28"/>
          <w:szCs w:val="28"/>
          <w:lang w:val="fr-FR"/>
        </w:rPr>
        <w:t>à Kinshasa.</w:t>
      </w:r>
    </w:p>
    <w:p w14:paraId="327FAE87" w14:textId="77777777" w:rsidR="003724FC" w:rsidRPr="009A410D" w:rsidRDefault="003724FC" w:rsidP="001C7BBA">
      <w:pPr>
        <w:spacing w:after="0" w:line="276" w:lineRule="auto"/>
        <w:jc w:val="both"/>
        <w:rPr>
          <w:rFonts w:ascii="Times New Roman" w:hAnsi="Times New Roman" w:cs="Times New Roman"/>
          <w:sz w:val="28"/>
          <w:szCs w:val="28"/>
          <w:lang w:val="fr-FR"/>
        </w:rPr>
      </w:pPr>
    </w:p>
    <w:p w14:paraId="6AA182A3" w14:textId="43C510C2" w:rsidR="0003514D" w:rsidRPr="009A410D" w:rsidRDefault="00486F6E" w:rsidP="001C7BBA">
      <w:pPr>
        <w:pStyle w:val="Paragraphedeliste"/>
        <w:numPr>
          <w:ilvl w:val="0"/>
          <w:numId w:val="5"/>
        </w:numPr>
        <w:spacing w:after="0" w:line="276" w:lineRule="auto"/>
        <w:jc w:val="both"/>
        <w:rPr>
          <w:rFonts w:ascii="Times New Roman" w:hAnsi="Times New Roman" w:cs="Times New Roman"/>
          <w:b/>
          <w:sz w:val="28"/>
          <w:szCs w:val="28"/>
          <w:lang w:val="fr-FR"/>
        </w:rPr>
      </w:pPr>
      <w:r w:rsidRPr="009A410D">
        <w:rPr>
          <w:rFonts w:ascii="Times New Roman" w:hAnsi="Times New Roman" w:cs="Times New Roman"/>
          <w:b/>
          <w:sz w:val="28"/>
          <w:szCs w:val="28"/>
          <w:lang w:val="fr-FR"/>
        </w:rPr>
        <w:t>C</w:t>
      </w:r>
      <w:r w:rsidR="00225F29">
        <w:rPr>
          <w:rFonts w:ascii="Times New Roman" w:hAnsi="Times New Roman" w:cs="Times New Roman"/>
          <w:b/>
          <w:sz w:val="28"/>
          <w:szCs w:val="28"/>
          <w:lang w:val="fr-FR"/>
        </w:rPr>
        <w:t>ontexte et Objectif de la Présente Offre</w:t>
      </w:r>
    </w:p>
    <w:p w14:paraId="511D900A" w14:textId="77777777" w:rsidR="001E59AF" w:rsidRPr="009A410D" w:rsidRDefault="001E59AF" w:rsidP="001C7BBA">
      <w:pPr>
        <w:spacing w:after="0" w:line="276" w:lineRule="auto"/>
        <w:ind w:left="360"/>
        <w:jc w:val="both"/>
        <w:rPr>
          <w:rFonts w:ascii="Times New Roman" w:hAnsi="Times New Roman" w:cs="Times New Roman"/>
          <w:sz w:val="28"/>
          <w:szCs w:val="28"/>
          <w:lang w:val="fr-FR"/>
        </w:rPr>
      </w:pPr>
    </w:p>
    <w:p w14:paraId="618BFAC7" w14:textId="68F0723F" w:rsidR="009C7483" w:rsidRPr="009A410D" w:rsidRDefault="00261F17" w:rsidP="009C7483">
      <w:pPr>
        <w:spacing w:after="0" w:line="276" w:lineRule="auto"/>
        <w:jc w:val="both"/>
        <w:rPr>
          <w:rFonts w:ascii="Times New Roman" w:hAnsi="Times New Roman" w:cs="Times New Roman"/>
          <w:b/>
          <w:bCs/>
          <w:sz w:val="28"/>
          <w:szCs w:val="28"/>
          <w:lang w:val="fr-FR"/>
        </w:rPr>
      </w:pPr>
      <w:r w:rsidRPr="009A410D">
        <w:rPr>
          <w:rFonts w:ascii="Times New Roman" w:hAnsi="Times New Roman" w:cs="Times New Roman"/>
          <w:sz w:val="28"/>
          <w:szCs w:val="28"/>
          <w:lang w:val="fr-FR"/>
        </w:rPr>
        <w:t xml:space="preserve">Le </w:t>
      </w:r>
      <w:r w:rsidR="00157A04" w:rsidRPr="009A410D">
        <w:rPr>
          <w:rFonts w:ascii="Times New Roman" w:hAnsi="Times New Roman" w:cs="Times New Roman"/>
          <w:sz w:val="28"/>
          <w:szCs w:val="28"/>
          <w:lang w:val="fr-FR"/>
        </w:rPr>
        <w:t>présent</w:t>
      </w:r>
      <w:r w:rsidRPr="009A410D">
        <w:rPr>
          <w:rFonts w:ascii="Times New Roman" w:hAnsi="Times New Roman" w:cs="Times New Roman"/>
          <w:sz w:val="28"/>
          <w:szCs w:val="28"/>
          <w:lang w:val="fr-FR"/>
        </w:rPr>
        <w:t xml:space="preserve"> appel d’offre</w:t>
      </w:r>
      <w:r w:rsidR="002C7D6F" w:rsidRPr="009A410D">
        <w:rPr>
          <w:rFonts w:ascii="Times New Roman" w:hAnsi="Times New Roman" w:cs="Times New Roman"/>
          <w:sz w:val="28"/>
          <w:szCs w:val="28"/>
          <w:lang w:val="fr-FR"/>
        </w:rPr>
        <w:t xml:space="preserve"> </w:t>
      </w:r>
      <w:r w:rsidR="009C7483" w:rsidRPr="009A410D">
        <w:rPr>
          <w:rFonts w:ascii="Times New Roman" w:hAnsi="Times New Roman" w:cs="Times New Roman"/>
          <w:sz w:val="28"/>
          <w:szCs w:val="28"/>
          <w:lang w:val="fr-FR"/>
        </w:rPr>
        <w:t xml:space="preserve">est une </w:t>
      </w:r>
      <w:r w:rsidR="009C7483" w:rsidRPr="009A410D">
        <w:rPr>
          <w:rFonts w:ascii="Times New Roman" w:hAnsi="Times New Roman" w:cs="Times New Roman"/>
          <w:bCs/>
          <w:sz w:val="28"/>
          <w:szCs w:val="28"/>
          <w:lang w:val="fr-FR"/>
        </w:rPr>
        <w:t>invitation à soumissionner pour la fourniture de semences vivrières et outils aratoires dans le</w:t>
      </w:r>
      <w:r w:rsidR="009C7483" w:rsidRPr="009A410D">
        <w:rPr>
          <w:rFonts w:ascii="Times New Roman" w:hAnsi="Times New Roman" w:cs="Times New Roman"/>
          <w:b/>
          <w:bCs/>
          <w:sz w:val="28"/>
          <w:szCs w:val="28"/>
          <w:lang w:val="fr-FR"/>
        </w:rPr>
        <w:t xml:space="preserve"> cadre du </w:t>
      </w:r>
      <w:r w:rsidR="009C7483" w:rsidRPr="009A410D">
        <w:rPr>
          <w:rFonts w:ascii="Times New Roman" w:hAnsi="Times New Roman" w:cs="Times New Roman"/>
          <w:sz w:val="28"/>
          <w:szCs w:val="28"/>
          <w:lang w:val="fr-FR"/>
        </w:rPr>
        <w:t>projet «</w:t>
      </w:r>
      <w:r w:rsidR="009C7483" w:rsidRPr="009A410D">
        <w:rPr>
          <w:rFonts w:ascii="Times New Roman" w:hAnsi="Times New Roman" w:cs="Times New Roman"/>
          <w:b/>
          <w:sz w:val="28"/>
          <w:szCs w:val="28"/>
          <w:lang w:val="fr-FR"/>
        </w:rPr>
        <w:t xml:space="preserve"> Appui Multisectoriel en sécurité alimentaire et Protection, en faveur des retournés, déplacés et communautés hôtes vulnérables dans la Zone de Santé de Kasongo (Territoire de </w:t>
      </w:r>
      <w:proofErr w:type="spellStart"/>
      <w:r w:rsidR="009C7483" w:rsidRPr="009A410D">
        <w:rPr>
          <w:rFonts w:ascii="Times New Roman" w:hAnsi="Times New Roman" w:cs="Times New Roman"/>
          <w:b/>
          <w:sz w:val="28"/>
          <w:szCs w:val="28"/>
          <w:lang w:val="fr-FR"/>
        </w:rPr>
        <w:t>Kasongo</w:t>
      </w:r>
      <w:proofErr w:type="spellEnd"/>
      <w:r w:rsidR="009C7483" w:rsidRPr="009A410D">
        <w:rPr>
          <w:rFonts w:ascii="Times New Roman" w:hAnsi="Times New Roman" w:cs="Times New Roman"/>
          <w:b/>
          <w:sz w:val="28"/>
          <w:szCs w:val="28"/>
          <w:lang w:val="fr-FR"/>
        </w:rPr>
        <w:t xml:space="preserve">), </w:t>
      </w:r>
      <w:proofErr w:type="spellStart"/>
      <w:r w:rsidR="009C7483" w:rsidRPr="009A410D">
        <w:rPr>
          <w:rFonts w:ascii="Times New Roman" w:hAnsi="Times New Roman" w:cs="Times New Roman"/>
          <w:b/>
          <w:sz w:val="28"/>
          <w:szCs w:val="28"/>
          <w:lang w:val="fr-FR"/>
        </w:rPr>
        <w:t>Lusangi</w:t>
      </w:r>
      <w:proofErr w:type="spellEnd"/>
      <w:r w:rsidR="009C7483" w:rsidRPr="009A410D">
        <w:rPr>
          <w:rFonts w:ascii="Times New Roman" w:hAnsi="Times New Roman" w:cs="Times New Roman"/>
          <w:b/>
          <w:sz w:val="28"/>
          <w:szCs w:val="28"/>
          <w:lang w:val="fr-FR"/>
        </w:rPr>
        <w:t xml:space="preserve"> et </w:t>
      </w:r>
      <w:proofErr w:type="spellStart"/>
      <w:r w:rsidR="009C7483" w:rsidRPr="009A410D">
        <w:rPr>
          <w:rFonts w:ascii="Times New Roman" w:hAnsi="Times New Roman" w:cs="Times New Roman"/>
          <w:b/>
          <w:sz w:val="28"/>
          <w:szCs w:val="28"/>
          <w:lang w:val="fr-FR"/>
        </w:rPr>
        <w:t>Salamabila</w:t>
      </w:r>
      <w:proofErr w:type="spellEnd"/>
      <w:r w:rsidR="009C7483" w:rsidRPr="009A410D">
        <w:rPr>
          <w:rFonts w:ascii="Times New Roman" w:hAnsi="Times New Roman" w:cs="Times New Roman"/>
          <w:b/>
          <w:sz w:val="28"/>
          <w:szCs w:val="28"/>
          <w:lang w:val="fr-FR"/>
        </w:rPr>
        <w:t xml:space="preserve"> (Territoire de Kabambare) en Province du Maniema</w:t>
      </w:r>
      <w:r w:rsidR="009C7483" w:rsidRPr="009A410D">
        <w:rPr>
          <w:rFonts w:ascii="Times New Roman" w:hAnsi="Times New Roman" w:cs="Times New Roman"/>
          <w:b/>
          <w:bCs/>
          <w:sz w:val="28"/>
          <w:szCs w:val="28"/>
          <w:lang w:val="fr-FR"/>
        </w:rPr>
        <w:t xml:space="preserve"> »</w:t>
      </w:r>
    </w:p>
    <w:p w14:paraId="7392B16C" w14:textId="77777777" w:rsidR="00DA6BB2" w:rsidRDefault="00DA6BB2" w:rsidP="00F63FC1">
      <w:pPr>
        <w:spacing w:after="0" w:line="276" w:lineRule="auto"/>
        <w:jc w:val="both"/>
        <w:rPr>
          <w:rFonts w:ascii="Times New Roman" w:hAnsi="Times New Roman" w:cs="Times New Roman"/>
          <w:sz w:val="28"/>
          <w:szCs w:val="28"/>
          <w:lang w:val="fr-FR"/>
        </w:rPr>
      </w:pPr>
    </w:p>
    <w:p w14:paraId="6457BD53" w14:textId="77777777" w:rsidR="00DA6BB2" w:rsidRDefault="002C7D6F" w:rsidP="00F63FC1">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Ce projet</w:t>
      </w:r>
      <w:r w:rsidR="00A777DE" w:rsidRPr="009A410D">
        <w:rPr>
          <w:rFonts w:ascii="Times New Roman" w:hAnsi="Times New Roman" w:cs="Times New Roman"/>
          <w:sz w:val="28"/>
          <w:szCs w:val="28"/>
          <w:lang w:val="fr-FR"/>
        </w:rPr>
        <w:t xml:space="preserve">, </w:t>
      </w:r>
      <w:r w:rsidR="00157A04" w:rsidRPr="009A410D">
        <w:rPr>
          <w:rFonts w:ascii="Times New Roman" w:hAnsi="Times New Roman" w:cs="Times New Roman"/>
          <w:sz w:val="28"/>
          <w:szCs w:val="28"/>
          <w:lang w:val="fr-FR"/>
        </w:rPr>
        <w:t>exécuté</w:t>
      </w:r>
      <w:r w:rsidRPr="009A410D">
        <w:rPr>
          <w:rFonts w:ascii="Times New Roman" w:hAnsi="Times New Roman" w:cs="Times New Roman"/>
          <w:sz w:val="28"/>
          <w:szCs w:val="28"/>
          <w:lang w:val="fr-FR"/>
        </w:rPr>
        <w:t xml:space="preserve"> par</w:t>
      </w:r>
      <w:r w:rsidR="00261F17" w:rsidRPr="009A410D">
        <w:rPr>
          <w:rFonts w:ascii="Times New Roman" w:hAnsi="Times New Roman" w:cs="Times New Roman"/>
          <w:sz w:val="28"/>
          <w:szCs w:val="28"/>
          <w:lang w:val="fr-FR"/>
        </w:rPr>
        <w:t xml:space="preserve"> CHRISTIAN AID </w:t>
      </w:r>
      <w:r w:rsidR="00A64D5D" w:rsidRPr="009A410D">
        <w:rPr>
          <w:rFonts w:ascii="Times New Roman" w:hAnsi="Times New Roman" w:cs="Times New Roman"/>
          <w:sz w:val="28"/>
          <w:szCs w:val="28"/>
          <w:lang w:val="fr-FR"/>
        </w:rPr>
        <w:t xml:space="preserve">à travers la Caritas Kasongo </w:t>
      </w:r>
      <w:r w:rsidR="00261F17" w:rsidRPr="009A410D">
        <w:rPr>
          <w:rFonts w:ascii="Times New Roman" w:hAnsi="Times New Roman" w:cs="Times New Roman"/>
          <w:sz w:val="28"/>
          <w:szCs w:val="28"/>
          <w:lang w:val="fr-FR"/>
        </w:rPr>
        <w:t>avec le financement du Fonds Commun Humanitaire</w:t>
      </w:r>
      <w:r w:rsidR="00A64D5D" w:rsidRPr="009A410D">
        <w:rPr>
          <w:rFonts w:ascii="Times New Roman" w:hAnsi="Times New Roman" w:cs="Times New Roman"/>
          <w:sz w:val="28"/>
          <w:szCs w:val="28"/>
          <w:lang w:val="fr-FR"/>
        </w:rPr>
        <w:t xml:space="preserve"> de la RDC</w:t>
      </w:r>
      <w:r w:rsidR="00A777DE" w:rsidRPr="009A410D">
        <w:rPr>
          <w:rFonts w:ascii="Times New Roman" w:hAnsi="Times New Roman" w:cs="Times New Roman"/>
          <w:sz w:val="28"/>
          <w:szCs w:val="28"/>
          <w:lang w:val="fr-FR"/>
        </w:rPr>
        <w:t xml:space="preserve">, </w:t>
      </w:r>
      <w:r w:rsidR="00261F17" w:rsidRPr="009A410D">
        <w:rPr>
          <w:rFonts w:ascii="Times New Roman" w:hAnsi="Times New Roman" w:cs="Times New Roman"/>
          <w:sz w:val="28"/>
          <w:szCs w:val="28"/>
          <w:lang w:val="fr-FR"/>
        </w:rPr>
        <w:t xml:space="preserve">vise à </w:t>
      </w:r>
      <w:r w:rsidR="00A777DE" w:rsidRPr="009A410D">
        <w:rPr>
          <w:rFonts w:ascii="Times New Roman" w:eastAsia="Arial" w:hAnsi="Times New Roman" w:cs="Times New Roman"/>
          <w:color w:val="000000"/>
          <w:sz w:val="28"/>
          <w:szCs w:val="28"/>
          <w:lang w:val="fr-FR"/>
        </w:rPr>
        <w:t>améliorer la sécurité alimentaire de 2</w:t>
      </w:r>
      <w:r w:rsidR="00D801A3" w:rsidRPr="009A410D">
        <w:rPr>
          <w:rFonts w:ascii="Times New Roman" w:eastAsia="Arial" w:hAnsi="Times New Roman" w:cs="Times New Roman"/>
          <w:color w:val="000000"/>
          <w:sz w:val="28"/>
          <w:szCs w:val="28"/>
          <w:lang w:val="fr-FR"/>
        </w:rPr>
        <w:t>5</w:t>
      </w:r>
      <w:r w:rsidR="00A777DE" w:rsidRPr="009A410D">
        <w:rPr>
          <w:rFonts w:ascii="Times New Roman" w:eastAsia="Arial" w:hAnsi="Times New Roman" w:cs="Times New Roman"/>
          <w:color w:val="000000"/>
          <w:sz w:val="28"/>
          <w:szCs w:val="28"/>
          <w:lang w:val="fr-FR"/>
        </w:rPr>
        <w:t xml:space="preserve">00 ménages déplacés, retournés et communautés d’accueil les plus vulnérables à travers la reconstitution de moyens d'existence et une bonne production agricole, dans les zones </w:t>
      </w:r>
      <w:r w:rsidR="00D801A3" w:rsidRPr="009A410D">
        <w:rPr>
          <w:rFonts w:ascii="Times New Roman" w:eastAsia="Arial" w:hAnsi="Times New Roman" w:cs="Times New Roman"/>
          <w:color w:val="000000"/>
          <w:sz w:val="28"/>
          <w:szCs w:val="28"/>
          <w:lang w:val="fr-FR"/>
        </w:rPr>
        <w:t xml:space="preserve">susmentionnées </w:t>
      </w:r>
      <w:r w:rsidR="00A64D5D" w:rsidRPr="009A410D">
        <w:rPr>
          <w:rFonts w:ascii="Times New Roman" w:hAnsi="Times New Roman" w:cs="Times New Roman"/>
          <w:sz w:val="28"/>
          <w:szCs w:val="28"/>
          <w:lang w:val="fr-FR"/>
        </w:rPr>
        <w:t>affectée</w:t>
      </w:r>
      <w:r w:rsidR="00D801A3" w:rsidRPr="009A410D">
        <w:rPr>
          <w:rFonts w:ascii="Times New Roman" w:hAnsi="Times New Roman" w:cs="Times New Roman"/>
          <w:sz w:val="28"/>
          <w:szCs w:val="28"/>
          <w:lang w:val="fr-FR"/>
        </w:rPr>
        <w:t>s</w:t>
      </w:r>
      <w:r w:rsidR="00A64D5D" w:rsidRPr="009A410D">
        <w:rPr>
          <w:rFonts w:ascii="Times New Roman" w:hAnsi="Times New Roman" w:cs="Times New Roman"/>
          <w:sz w:val="28"/>
          <w:szCs w:val="28"/>
          <w:lang w:val="fr-FR"/>
        </w:rPr>
        <w:t xml:space="preserve"> par les mouvements des populations dus aux conflits armés. </w:t>
      </w:r>
    </w:p>
    <w:p w14:paraId="4ACF3BF7" w14:textId="77777777" w:rsidR="00DA6BB2" w:rsidRDefault="00DA6BB2" w:rsidP="00F63FC1">
      <w:pPr>
        <w:spacing w:after="0" w:line="276" w:lineRule="auto"/>
        <w:jc w:val="both"/>
        <w:rPr>
          <w:rFonts w:ascii="Times New Roman" w:hAnsi="Times New Roman" w:cs="Times New Roman"/>
          <w:sz w:val="28"/>
          <w:szCs w:val="28"/>
          <w:lang w:val="fr-FR"/>
        </w:rPr>
      </w:pPr>
    </w:p>
    <w:p w14:paraId="6FD35A7E" w14:textId="0B3C51BE" w:rsidR="00D801A3" w:rsidRDefault="00A64D5D" w:rsidP="00F63FC1">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 xml:space="preserve">Pour ce faire, il est prévu </w:t>
      </w:r>
      <w:r w:rsidR="00D801A3" w:rsidRPr="009A410D">
        <w:rPr>
          <w:rFonts w:ascii="Times New Roman" w:hAnsi="Times New Roman" w:cs="Times New Roman"/>
          <w:sz w:val="28"/>
          <w:szCs w:val="28"/>
          <w:lang w:val="fr-FR"/>
        </w:rPr>
        <w:t>dans le plan opérationnel détaillé de mise en œuvre des activités, l'achat et la distribution de semences vivrières (Arachides, niébé, Soja et Sorgho) et des outils / matériels agricoles (Houes, Binette, pulvérisateurs et Biopesticide) aux bénéficiaires ciblés.</w:t>
      </w:r>
    </w:p>
    <w:p w14:paraId="2418A5CA" w14:textId="1B78F64B" w:rsidR="00DA6BB2" w:rsidRDefault="00DA6BB2" w:rsidP="00F63FC1">
      <w:pPr>
        <w:spacing w:after="0" w:line="276" w:lineRule="auto"/>
        <w:jc w:val="both"/>
        <w:rPr>
          <w:rFonts w:ascii="Times New Roman" w:hAnsi="Times New Roman" w:cs="Times New Roman"/>
          <w:sz w:val="28"/>
          <w:szCs w:val="28"/>
          <w:lang w:val="fr-FR"/>
        </w:rPr>
      </w:pPr>
    </w:p>
    <w:p w14:paraId="04BAF101" w14:textId="77777777" w:rsidR="00D92206" w:rsidRPr="009A410D" w:rsidRDefault="00D92206" w:rsidP="001C7BBA">
      <w:pPr>
        <w:pStyle w:val="Paragraphedeliste"/>
        <w:numPr>
          <w:ilvl w:val="0"/>
          <w:numId w:val="5"/>
        </w:numPr>
        <w:kinsoku w:val="0"/>
        <w:overflowPunct w:val="0"/>
        <w:spacing w:before="296" w:after="0" w:line="276" w:lineRule="auto"/>
        <w:textAlignment w:val="baseline"/>
        <w:rPr>
          <w:rFonts w:ascii="Times New Roman" w:hAnsi="Times New Roman" w:cs="Times New Roman"/>
          <w:b/>
          <w:bCs/>
          <w:spacing w:val="-6"/>
          <w:sz w:val="28"/>
          <w:szCs w:val="28"/>
        </w:rPr>
      </w:pPr>
      <w:r w:rsidRPr="009A410D">
        <w:rPr>
          <w:rFonts w:ascii="Times New Roman" w:hAnsi="Times New Roman" w:cs="Times New Roman"/>
          <w:b/>
          <w:bCs/>
          <w:spacing w:val="-6"/>
          <w:sz w:val="28"/>
          <w:szCs w:val="28"/>
        </w:rPr>
        <w:t>Objectif principal</w:t>
      </w:r>
    </w:p>
    <w:p w14:paraId="7FDB9652" w14:textId="6EFE85BE" w:rsidR="009A410D" w:rsidRDefault="00D92206" w:rsidP="001C7BBA">
      <w:pPr>
        <w:kinsoku w:val="0"/>
        <w:overflowPunct w:val="0"/>
        <w:spacing w:before="66" w:after="0" w:line="276" w:lineRule="auto"/>
        <w:ind w:left="72" w:right="72"/>
        <w:jc w:val="both"/>
        <w:textAlignment w:val="baseline"/>
        <w:rPr>
          <w:rFonts w:ascii="Times New Roman" w:hAnsi="Times New Roman" w:cs="Times New Roman"/>
          <w:spacing w:val="8"/>
          <w:sz w:val="28"/>
          <w:szCs w:val="28"/>
          <w:lang w:val="fr-FR"/>
        </w:rPr>
      </w:pPr>
      <w:r w:rsidRPr="009A410D">
        <w:rPr>
          <w:rFonts w:ascii="Times New Roman" w:hAnsi="Times New Roman" w:cs="Times New Roman"/>
          <w:spacing w:val="8"/>
          <w:sz w:val="28"/>
          <w:szCs w:val="28"/>
          <w:lang w:val="fr-FR"/>
        </w:rPr>
        <w:t>Le présent appel d'offre a pour objectif principal d'obtenir la fourniture de</w:t>
      </w:r>
      <w:r w:rsidR="009A410D">
        <w:rPr>
          <w:rFonts w:ascii="Times New Roman" w:hAnsi="Times New Roman" w:cs="Times New Roman"/>
          <w:spacing w:val="8"/>
          <w:sz w:val="28"/>
          <w:szCs w:val="28"/>
          <w:lang w:val="fr-FR"/>
        </w:rPr>
        <w:t>s intrants ci-dessous </w:t>
      </w:r>
      <w:r w:rsidR="00C054B2">
        <w:rPr>
          <w:rFonts w:ascii="Times New Roman" w:hAnsi="Times New Roman" w:cs="Times New Roman"/>
          <w:spacing w:val="8"/>
          <w:sz w:val="28"/>
          <w:szCs w:val="28"/>
          <w:lang w:val="fr-FR"/>
        </w:rPr>
        <w:t xml:space="preserve">selon leurs spécifications techniques indiquées au point 2.2 </w:t>
      </w:r>
      <w:r w:rsidR="009A410D">
        <w:rPr>
          <w:rFonts w:ascii="Times New Roman" w:hAnsi="Times New Roman" w:cs="Times New Roman"/>
          <w:spacing w:val="8"/>
          <w:sz w:val="28"/>
          <w:szCs w:val="28"/>
          <w:lang w:val="fr-FR"/>
        </w:rPr>
        <w:t>:</w:t>
      </w:r>
    </w:p>
    <w:tbl>
      <w:tblPr>
        <w:tblStyle w:val="Grilledutableau"/>
        <w:tblW w:w="0" w:type="auto"/>
        <w:tblInd w:w="72" w:type="dxa"/>
        <w:tblLook w:val="04A0" w:firstRow="1" w:lastRow="0" w:firstColumn="1" w:lastColumn="0" w:noHBand="0" w:noVBand="1"/>
      </w:tblPr>
      <w:tblGrid>
        <w:gridCol w:w="765"/>
        <w:gridCol w:w="3941"/>
        <w:gridCol w:w="1567"/>
        <w:gridCol w:w="3120"/>
      </w:tblGrid>
      <w:tr w:rsidR="009A410D" w14:paraId="1801A77F" w14:textId="77777777" w:rsidTr="009A410D">
        <w:tc>
          <w:tcPr>
            <w:tcW w:w="774" w:type="dxa"/>
          </w:tcPr>
          <w:p w14:paraId="7FE9F5FC" w14:textId="7BD24EFA" w:rsidR="009A410D" w:rsidRDefault="009A410D" w:rsidP="001C7BBA">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N°</w:t>
            </w:r>
          </w:p>
        </w:tc>
        <w:tc>
          <w:tcPr>
            <w:tcW w:w="4064" w:type="dxa"/>
          </w:tcPr>
          <w:p w14:paraId="4D8EBCA8" w14:textId="037700F9" w:rsidR="009A410D" w:rsidRDefault="009A410D" w:rsidP="001C7BBA">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Désignation</w:t>
            </w:r>
          </w:p>
        </w:tc>
        <w:tc>
          <w:tcPr>
            <w:tcW w:w="1606" w:type="dxa"/>
          </w:tcPr>
          <w:p w14:paraId="77E85976" w14:textId="3196962A" w:rsidR="009A410D" w:rsidRDefault="009A410D" w:rsidP="001C7BBA">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Unité</w:t>
            </w:r>
          </w:p>
        </w:tc>
        <w:tc>
          <w:tcPr>
            <w:tcW w:w="3233" w:type="dxa"/>
          </w:tcPr>
          <w:p w14:paraId="27BCFB4E" w14:textId="02C1D6FB" w:rsidR="009A410D" w:rsidRDefault="009A410D" w:rsidP="001C7BBA">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Quantité</w:t>
            </w:r>
          </w:p>
        </w:tc>
      </w:tr>
      <w:tr w:rsidR="009A410D" w14:paraId="6641C1BE" w14:textId="77777777" w:rsidTr="009A410D">
        <w:tc>
          <w:tcPr>
            <w:tcW w:w="774" w:type="dxa"/>
          </w:tcPr>
          <w:p w14:paraId="1283638B" w14:textId="708B88F6" w:rsidR="009A410D" w:rsidRDefault="00AE143B" w:rsidP="001C7BBA">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01</w:t>
            </w:r>
          </w:p>
        </w:tc>
        <w:tc>
          <w:tcPr>
            <w:tcW w:w="4064" w:type="dxa"/>
          </w:tcPr>
          <w:p w14:paraId="558E8C02" w14:textId="7A7AEA11" w:rsidR="009A410D" w:rsidRDefault="009A410D" w:rsidP="001C7BBA">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sidRPr="009A410D">
              <w:rPr>
                <w:rFonts w:ascii="Times New Roman" w:hAnsi="Times New Roman" w:cs="Times New Roman"/>
                <w:spacing w:val="8"/>
                <w:sz w:val="28"/>
                <w:szCs w:val="28"/>
                <w:lang w:val="fr-FR"/>
              </w:rPr>
              <w:t>Semences</w:t>
            </w:r>
            <w:r>
              <w:rPr>
                <w:rFonts w:ascii="Times New Roman" w:hAnsi="Times New Roman" w:cs="Times New Roman"/>
                <w:spacing w:val="8"/>
                <w:sz w:val="28"/>
                <w:szCs w:val="28"/>
                <w:lang w:val="fr-FR"/>
              </w:rPr>
              <w:t xml:space="preserve"> d’arachide</w:t>
            </w:r>
          </w:p>
        </w:tc>
        <w:tc>
          <w:tcPr>
            <w:tcW w:w="1606" w:type="dxa"/>
          </w:tcPr>
          <w:p w14:paraId="589E11A0" w14:textId="7744F621" w:rsidR="009A410D" w:rsidRDefault="009A410D" w:rsidP="001C7BBA">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Kg</w:t>
            </w:r>
          </w:p>
        </w:tc>
        <w:tc>
          <w:tcPr>
            <w:tcW w:w="3233" w:type="dxa"/>
          </w:tcPr>
          <w:p w14:paraId="43170C5A" w14:textId="79B280E6" w:rsidR="009A410D" w:rsidRDefault="009A410D" w:rsidP="001C7BBA">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36 375</w:t>
            </w:r>
          </w:p>
        </w:tc>
      </w:tr>
      <w:tr w:rsidR="009A410D" w14:paraId="5282C7B7" w14:textId="77777777" w:rsidTr="009A410D">
        <w:tc>
          <w:tcPr>
            <w:tcW w:w="774" w:type="dxa"/>
          </w:tcPr>
          <w:p w14:paraId="03B28931" w14:textId="3B3A8CD7" w:rsidR="009A410D" w:rsidRDefault="00AE143B"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02</w:t>
            </w:r>
          </w:p>
        </w:tc>
        <w:tc>
          <w:tcPr>
            <w:tcW w:w="4064" w:type="dxa"/>
          </w:tcPr>
          <w:p w14:paraId="7345D73E" w14:textId="1AE98D5F"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sidRPr="00E0009E">
              <w:rPr>
                <w:rFonts w:ascii="Times New Roman" w:hAnsi="Times New Roman" w:cs="Times New Roman"/>
                <w:spacing w:val="8"/>
                <w:sz w:val="28"/>
                <w:szCs w:val="28"/>
                <w:lang w:val="fr-FR"/>
              </w:rPr>
              <w:t xml:space="preserve">Semences </w:t>
            </w:r>
            <w:r>
              <w:rPr>
                <w:rFonts w:ascii="Times New Roman" w:hAnsi="Times New Roman" w:cs="Times New Roman"/>
                <w:spacing w:val="8"/>
                <w:sz w:val="28"/>
                <w:szCs w:val="28"/>
                <w:lang w:val="fr-FR"/>
              </w:rPr>
              <w:t>de Niébé</w:t>
            </w:r>
          </w:p>
        </w:tc>
        <w:tc>
          <w:tcPr>
            <w:tcW w:w="1606" w:type="dxa"/>
          </w:tcPr>
          <w:p w14:paraId="595F5970" w14:textId="78C09CBD"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Kg</w:t>
            </w:r>
          </w:p>
        </w:tc>
        <w:tc>
          <w:tcPr>
            <w:tcW w:w="3233" w:type="dxa"/>
          </w:tcPr>
          <w:p w14:paraId="39F6F787" w14:textId="3386B1AB"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7 225</w:t>
            </w:r>
          </w:p>
        </w:tc>
      </w:tr>
      <w:tr w:rsidR="009A410D" w14:paraId="2B31E46E" w14:textId="77777777" w:rsidTr="009A410D">
        <w:tc>
          <w:tcPr>
            <w:tcW w:w="774" w:type="dxa"/>
          </w:tcPr>
          <w:p w14:paraId="7E3490DE" w14:textId="57A12326" w:rsidR="009A410D" w:rsidRDefault="00AE143B"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03</w:t>
            </w:r>
          </w:p>
        </w:tc>
        <w:tc>
          <w:tcPr>
            <w:tcW w:w="4064" w:type="dxa"/>
          </w:tcPr>
          <w:p w14:paraId="41A6893D" w14:textId="2ABACC3C"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sidRPr="00E0009E">
              <w:rPr>
                <w:rFonts w:ascii="Times New Roman" w:hAnsi="Times New Roman" w:cs="Times New Roman"/>
                <w:spacing w:val="8"/>
                <w:sz w:val="28"/>
                <w:szCs w:val="28"/>
                <w:lang w:val="fr-FR"/>
              </w:rPr>
              <w:t>Semences d</w:t>
            </w:r>
            <w:r>
              <w:rPr>
                <w:rFonts w:ascii="Times New Roman" w:hAnsi="Times New Roman" w:cs="Times New Roman"/>
                <w:spacing w:val="8"/>
                <w:sz w:val="28"/>
                <w:szCs w:val="28"/>
                <w:lang w:val="fr-FR"/>
              </w:rPr>
              <w:t>e soja</w:t>
            </w:r>
          </w:p>
        </w:tc>
        <w:tc>
          <w:tcPr>
            <w:tcW w:w="1606" w:type="dxa"/>
          </w:tcPr>
          <w:p w14:paraId="2CEBB4EA" w14:textId="1049FB6B"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Kg</w:t>
            </w:r>
          </w:p>
        </w:tc>
        <w:tc>
          <w:tcPr>
            <w:tcW w:w="3233" w:type="dxa"/>
          </w:tcPr>
          <w:p w14:paraId="698840FC" w14:textId="32C097AE"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4 850</w:t>
            </w:r>
          </w:p>
        </w:tc>
      </w:tr>
      <w:tr w:rsidR="009A410D" w14:paraId="2AF12EF0" w14:textId="77777777" w:rsidTr="009A410D">
        <w:tc>
          <w:tcPr>
            <w:tcW w:w="774" w:type="dxa"/>
          </w:tcPr>
          <w:p w14:paraId="3415247B" w14:textId="13442117" w:rsidR="009A410D" w:rsidRDefault="00AE143B"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04</w:t>
            </w:r>
          </w:p>
        </w:tc>
        <w:tc>
          <w:tcPr>
            <w:tcW w:w="4064" w:type="dxa"/>
          </w:tcPr>
          <w:p w14:paraId="2A255854" w14:textId="7A17EC06"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sidRPr="00E0009E">
              <w:rPr>
                <w:rFonts w:ascii="Times New Roman" w:hAnsi="Times New Roman" w:cs="Times New Roman"/>
                <w:spacing w:val="8"/>
                <w:sz w:val="28"/>
                <w:szCs w:val="28"/>
                <w:lang w:val="fr-FR"/>
              </w:rPr>
              <w:t>Semences d</w:t>
            </w:r>
            <w:r>
              <w:rPr>
                <w:rFonts w:ascii="Times New Roman" w:hAnsi="Times New Roman" w:cs="Times New Roman"/>
                <w:spacing w:val="8"/>
                <w:sz w:val="28"/>
                <w:szCs w:val="28"/>
                <w:lang w:val="fr-FR"/>
              </w:rPr>
              <w:t>e sorgho</w:t>
            </w:r>
          </w:p>
        </w:tc>
        <w:tc>
          <w:tcPr>
            <w:tcW w:w="1606" w:type="dxa"/>
          </w:tcPr>
          <w:p w14:paraId="75BA5997" w14:textId="1805CA26"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Kg</w:t>
            </w:r>
          </w:p>
        </w:tc>
        <w:tc>
          <w:tcPr>
            <w:tcW w:w="3233" w:type="dxa"/>
          </w:tcPr>
          <w:p w14:paraId="090BF636" w14:textId="06690734"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50</w:t>
            </w:r>
          </w:p>
        </w:tc>
      </w:tr>
      <w:tr w:rsidR="00C054B2" w14:paraId="72CF43EA" w14:textId="77777777" w:rsidTr="00EF78CF">
        <w:tc>
          <w:tcPr>
            <w:tcW w:w="774" w:type="dxa"/>
          </w:tcPr>
          <w:p w14:paraId="13D8006A" w14:textId="62B367EB" w:rsidR="00C054B2" w:rsidRDefault="00AE143B" w:rsidP="00EF78CF">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05</w:t>
            </w:r>
          </w:p>
        </w:tc>
        <w:tc>
          <w:tcPr>
            <w:tcW w:w="4064" w:type="dxa"/>
          </w:tcPr>
          <w:p w14:paraId="6094AB90" w14:textId="77777777" w:rsidR="00C054B2" w:rsidRDefault="00C054B2" w:rsidP="00EF78CF">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Biopesticides</w:t>
            </w:r>
          </w:p>
        </w:tc>
        <w:tc>
          <w:tcPr>
            <w:tcW w:w="1606" w:type="dxa"/>
          </w:tcPr>
          <w:p w14:paraId="428690F9" w14:textId="77777777" w:rsidR="00C054B2" w:rsidRDefault="00C054B2" w:rsidP="00EF78CF">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 xml:space="preserve">Litre </w:t>
            </w:r>
          </w:p>
        </w:tc>
        <w:tc>
          <w:tcPr>
            <w:tcW w:w="3233" w:type="dxa"/>
          </w:tcPr>
          <w:p w14:paraId="3F747C3F" w14:textId="54097188" w:rsidR="00C054B2" w:rsidRDefault="00687BA7" w:rsidP="00EF78CF">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205</w:t>
            </w:r>
          </w:p>
        </w:tc>
      </w:tr>
      <w:tr w:rsidR="009A410D" w14:paraId="2A3E76C4" w14:textId="77777777" w:rsidTr="009A410D">
        <w:tc>
          <w:tcPr>
            <w:tcW w:w="774" w:type="dxa"/>
          </w:tcPr>
          <w:p w14:paraId="6445F840" w14:textId="6B61F97B" w:rsidR="009A410D" w:rsidRDefault="00AE143B"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06</w:t>
            </w:r>
          </w:p>
        </w:tc>
        <w:tc>
          <w:tcPr>
            <w:tcW w:w="4064" w:type="dxa"/>
          </w:tcPr>
          <w:p w14:paraId="6B51A8DB" w14:textId="688AEA48" w:rsidR="009A410D" w:rsidRDefault="009A410D"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Houe</w:t>
            </w:r>
            <w:r w:rsidR="00C054B2">
              <w:rPr>
                <w:rFonts w:ascii="Times New Roman" w:hAnsi="Times New Roman" w:cs="Times New Roman"/>
                <w:spacing w:val="8"/>
                <w:sz w:val="28"/>
                <w:szCs w:val="28"/>
                <w:lang w:val="fr-FR"/>
              </w:rPr>
              <w:t>s</w:t>
            </w:r>
          </w:p>
        </w:tc>
        <w:tc>
          <w:tcPr>
            <w:tcW w:w="1606" w:type="dxa"/>
          </w:tcPr>
          <w:p w14:paraId="36C7D232" w14:textId="5AC33655" w:rsidR="009A410D" w:rsidRDefault="00C054B2"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Pièce</w:t>
            </w:r>
          </w:p>
        </w:tc>
        <w:tc>
          <w:tcPr>
            <w:tcW w:w="3233" w:type="dxa"/>
          </w:tcPr>
          <w:p w14:paraId="2AD78CBA" w14:textId="6B96ECCD" w:rsidR="009A410D" w:rsidRDefault="00C054B2"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6 000</w:t>
            </w:r>
          </w:p>
        </w:tc>
      </w:tr>
      <w:tr w:rsidR="009A410D" w14:paraId="02F1BD8A" w14:textId="77777777" w:rsidTr="009A410D">
        <w:tc>
          <w:tcPr>
            <w:tcW w:w="774" w:type="dxa"/>
          </w:tcPr>
          <w:p w14:paraId="2DA70A24" w14:textId="0B113441" w:rsidR="009A410D" w:rsidRDefault="00AE143B"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07</w:t>
            </w:r>
          </w:p>
        </w:tc>
        <w:tc>
          <w:tcPr>
            <w:tcW w:w="4064" w:type="dxa"/>
          </w:tcPr>
          <w:p w14:paraId="7C3CCB56" w14:textId="709836DC" w:rsidR="009A410D" w:rsidRDefault="00C054B2"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Binettes</w:t>
            </w:r>
          </w:p>
        </w:tc>
        <w:tc>
          <w:tcPr>
            <w:tcW w:w="1606" w:type="dxa"/>
          </w:tcPr>
          <w:p w14:paraId="43518E4A" w14:textId="56E48362" w:rsidR="009A410D" w:rsidRDefault="00C054B2"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Pièce</w:t>
            </w:r>
          </w:p>
        </w:tc>
        <w:tc>
          <w:tcPr>
            <w:tcW w:w="3233" w:type="dxa"/>
          </w:tcPr>
          <w:p w14:paraId="2ACC8407" w14:textId="656A700D" w:rsidR="009A410D" w:rsidRDefault="00C054B2"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3 625</w:t>
            </w:r>
          </w:p>
        </w:tc>
      </w:tr>
      <w:tr w:rsidR="00C054B2" w14:paraId="3E2A1465" w14:textId="77777777" w:rsidTr="009A410D">
        <w:tc>
          <w:tcPr>
            <w:tcW w:w="774" w:type="dxa"/>
          </w:tcPr>
          <w:p w14:paraId="6339360C" w14:textId="764ACBE1" w:rsidR="00C054B2" w:rsidRDefault="00AE143B"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08</w:t>
            </w:r>
          </w:p>
        </w:tc>
        <w:tc>
          <w:tcPr>
            <w:tcW w:w="4064" w:type="dxa"/>
          </w:tcPr>
          <w:p w14:paraId="24DB5463" w14:textId="71F94F35" w:rsidR="00C054B2" w:rsidRDefault="00C054B2"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Pulvérisateurs</w:t>
            </w:r>
          </w:p>
        </w:tc>
        <w:tc>
          <w:tcPr>
            <w:tcW w:w="1606" w:type="dxa"/>
          </w:tcPr>
          <w:p w14:paraId="0D410E45" w14:textId="146B510C" w:rsidR="00C054B2" w:rsidRDefault="00C054B2"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Pièce</w:t>
            </w:r>
          </w:p>
        </w:tc>
        <w:tc>
          <w:tcPr>
            <w:tcW w:w="3233" w:type="dxa"/>
          </w:tcPr>
          <w:p w14:paraId="13CD184E" w14:textId="47214D83" w:rsidR="00C054B2" w:rsidRDefault="00C054B2" w:rsidP="009A410D">
            <w:pPr>
              <w:kinsoku w:val="0"/>
              <w:overflowPunct w:val="0"/>
              <w:spacing w:before="66" w:line="276" w:lineRule="auto"/>
              <w:ind w:right="72"/>
              <w:jc w:val="both"/>
              <w:textAlignment w:val="baseline"/>
              <w:rPr>
                <w:rFonts w:ascii="Times New Roman" w:hAnsi="Times New Roman" w:cs="Times New Roman"/>
                <w:spacing w:val="8"/>
                <w:sz w:val="28"/>
                <w:szCs w:val="28"/>
                <w:lang w:val="fr-FR"/>
              </w:rPr>
            </w:pPr>
            <w:r>
              <w:rPr>
                <w:rFonts w:ascii="Times New Roman" w:hAnsi="Times New Roman" w:cs="Times New Roman"/>
                <w:spacing w:val="8"/>
                <w:sz w:val="28"/>
                <w:szCs w:val="28"/>
                <w:lang w:val="fr-FR"/>
              </w:rPr>
              <w:t>50</w:t>
            </w:r>
          </w:p>
        </w:tc>
      </w:tr>
    </w:tbl>
    <w:p w14:paraId="6419A977" w14:textId="709CE446" w:rsidR="004F129E" w:rsidRPr="009A410D" w:rsidRDefault="004F129E" w:rsidP="003724FC">
      <w:pPr>
        <w:pStyle w:val="Paragraphedeliste"/>
        <w:numPr>
          <w:ilvl w:val="1"/>
          <w:numId w:val="5"/>
        </w:numPr>
        <w:kinsoku w:val="0"/>
        <w:overflowPunct w:val="0"/>
        <w:spacing w:before="259" w:after="0" w:line="276" w:lineRule="auto"/>
        <w:textAlignment w:val="baseline"/>
        <w:rPr>
          <w:rFonts w:ascii="Times New Roman" w:hAnsi="Times New Roman" w:cs="Times New Roman"/>
          <w:b/>
          <w:bCs/>
          <w:spacing w:val="-9"/>
          <w:sz w:val="28"/>
          <w:szCs w:val="28"/>
          <w:lang w:val="fr-FR"/>
        </w:rPr>
      </w:pPr>
      <w:r w:rsidRPr="009A410D">
        <w:rPr>
          <w:rFonts w:ascii="Times New Roman" w:hAnsi="Times New Roman" w:cs="Times New Roman"/>
          <w:b/>
          <w:bCs/>
          <w:spacing w:val="-9"/>
          <w:sz w:val="28"/>
          <w:szCs w:val="28"/>
          <w:lang w:val="fr-FR"/>
        </w:rPr>
        <w:t>Lieu de l</w:t>
      </w:r>
      <w:r w:rsidR="00D92206" w:rsidRPr="009A410D">
        <w:rPr>
          <w:rFonts w:ascii="Times New Roman" w:hAnsi="Times New Roman" w:cs="Times New Roman"/>
          <w:b/>
          <w:bCs/>
          <w:spacing w:val="-9"/>
          <w:sz w:val="28"/>
          <w:szCs w:val="28"/>
          <w:lang w:val="fr-FR"/>
        </w:rPr>
        <w:t>ivraison de semences</w:t>
      </w:r>
      <w:r w:rsidRPr="009A410D">
        <w:rPr>
          <w:rFonts w:ascii="Times New Roman" w:hAnsi="Times New Roman" w:cs="Times New Roman"/>
          <w:b/>
          <w:bCs/>
          <w:spacing w:val="-9"/>
          <w:sz w:val="28"/>
          <w:szCs w:val="28"/>
          <w:lang w:val="fr-FR"/>
        </w:rPr>
        <w:t xml:space="preserve"> et outils</w:t>
      </w:r>
    </w:p>
    <w:p w14:paraId="4DEE339F" w14:textId="77777777" w:rsidR="00077095" w:rsidRPr="009A410D" w:rsidRDefault="00077095" w:rsidP="00077095">
      <w:pPr>
        <w:pStyle w:val="Paragraphedeliste"/>
        <w:kinsoku w:val="0"/>
        <w:overflowPunct w:val="0"/>
        <w:spacing w:before="259" w:after="0" w:line="276" w:lineRule="auto"/>
        <w:ind w:left="360"/>
        <w:textAlignment w:val="baseline"/>
        <w:rPr>
          <w:rFonts w:ascii="Times New Roman" w:hAnsi="Times New Roman" w:cs="Times New Roman"/>
          <w:b/>
          <w:bCs/>
          <w:spacing w:val="-9"/>
          <w:sz w:val="28"/>
          <w:szCs w:val="28"/>
          <w:lang w:val="fr-FR"/>
        </w:rPr>
      </w:pPr>
    </w:p>
    <w:p w14:paraId="1B3F1F9C" w14:textId="184760DB" w:rsidR="008A7B96" w:rsidRPr="009A410D" w:rsidRDefault="00D92206" w:rsidP="008A7B96">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 xml:space="preserve">Toutes les semences et outils aratoires indiquées ci haut, seront livrées </w:t>
      </w:r>
      <w:r w:rsidR="008A7B96" w:rsidRPr="009A410D">
        <w:rPr>
          <w:rFonts w:ascii="Times New Roman" w:hAnsi="Times New Roman" w:cs="Times New Roman"/>
          <w:sz w:val="28"/>
          <w:szCs w:val="28"/>
          <w:lang w:val="fr-FR"/>
        </w:rPr>
        <w:t>dans les</w:t>
      </w:r>
      <w:r w:rsidRPr="009A410D">
        <w:rPr>
          <w:rFonts w:ascii="Times New Roman" w:hAnsi="Times New Roman" w:cs="Times New Roman"/>
          <w:sz w:val="28"/>
          <w:szCs w:val="28"/>
          <w:lang w:val="fr-FR"/>
        </w:rPr>
        <w:t xml:space="preserve"> </w:t>
      </w:r>
      <w:r w:rsidR="008A7B96" w:rsidRPr="009A410D">
        <w:rPr>
          <w:rFonts w:ascii="Times New Roman" w:hAnsi="Times New Roman" w:cs="Times New Roman"/>
          <w:sz w:val="28"/>
          <w:szCs w:val="28"/>
          <w:lang w:val="fr-FR"/>
        </w:rPr>
        <w:t xml:space="preserve">Territoires de Kasongo (ZS de Kasongo, Aires de santé de </w:t>
      </w:r>
      <w:proofErr w:type="spellStart"/>
      <w:r w:rsidR="008A7B96" w:rsidRPr="009A410D">
        <w:rPr>
          <w:rFonts w:ascii="Times New Roman" w:hAnsi="Times New Roman" w:cs="Times New Roman"/>
          <w:sz w:val="28"/>
          <w:szCs w:val="28"/>
          <w:lang w:val="fr-FR"/>
        </w:rPr>
        <w:t>Mwanandeke</w:t>
      </w:r>
      <w:proofErr w:type="spellEnd"/>
      <w:r w:rsidR="008A7B96" w:rsidRPr="009A410D">
        <w:rPr>
          <w:rFonts w:ascii="Times New Roman" w:hAnsi="Times New Roman" w:cs="Times New Roman"/>
          <w:sz w:val="28"/>
          <w:szCs w:val="28"/>
          <w:lang w:val="fr-FR"/>
        </w:rPr>
        <w:t xml:space="preserve"> et </w:t>
      </w:r>
      <w:proofErr w:type="spellStart"/>
      <w:r w:rsidR="008A7B96" w:rsidRPr="009A410D">
        <w:rPr>
          <w:rFonts w:ascii="Times New Roman" w:hAnsi="Times New Roman" w:cs="Times New Roman"/>
          <w:sz w:val="28"/>
          <w:szCs w:val="28"/>
          <w:lang w:val="fr-FR"/>
        </w:rPr>
        <w:t>Nyanga</w:t>
      </w:r>
      <w:proofErr w:type="spellEnd"/>
      <w:r w:rsidR="008A7B96" w:rsidRPr="009A410D">
        <w:rPr>
          <w:rFonts w:ascii="Times New Roman" w:hAnsi="Times New Roman" w:cs="Times New Roman"/>
          <w:sz w:val="28"/>
          <w:szCs w:val="28"/>
          <w:lang w:val="fr-FR"/>
        </w:rPr>
        <w:t xml:space="preserve">) et Territoire de </w:t>
      </w:r>
      <w:proofErr w:type="spellStart"/>
      <w:r w:rsidR="008A7B96" w:rsidRPr="009A410D">
        <w:rPr>
          <w:rFonts w:ascii="Times New Roman" w:hAnsi="Times New Roman" w:cs="Times New Roman"/>
          <w:sz w:val="28"/>
          <w:szCs w:val="28"/>
          <w:lang w:val="fr-FR"/>
        </w:rPr>
        <w:t>Kabambare</w:t>
      </w:r>
      <w:proofErr w:type="spellEnd"/>
      <w:r w:rsidR="008A7B96" w:rsidRPr="009A410D">
        <w:rPr>
          <w:rFonts w:ascii="Times New Roman" w:hAnsi="Times New Roman" w:cs="Times New Roman"/>
          <w:sz w:val="28"/>
          <w:szCs w:val="28"/>
          <w:lang w:val="fr-FR"/>
        </w:rPr>
        <w:t xml:space="preserve"> (ZS de </w:t>
      </w:r>
      <w:proofErr w:type="spellStart"/>
      <w:r w:rsidR="008A7B96" w:rsidRPr="009A410D">
        <w:rPr>
          <w:rFonts w:ascii="Times New Roman" w:hAnsi="Times New Roman" w:cs="Times New Roman"/>
          <w:sz w:val="28"/>
          <w:szCs w:val="28"/>
          <w:lang w:val="fr-FR"/>
        </w:rPr>
        <w:t>Lusangi</w:t>
      </w:r>
      <w:proofErr w:type="spellEnd"/>
      <w:r w:rsidR="008A7B96" w:rsidRPr="009A410D">
        <w:rPr>
          <w:rFonts w:ascii="Times New Roman" w:hAnsi="Times New Roman" w:cs="Times New Roman"/>
          <w:sz w:val="28"/>
          <w:szCs w:val="28"/>
          <w:lang w:val="fr-FR"/>
        </w:rPr>
        <w:t xml:space="preserve">, Aires de santé </w:t>
      </w:r>
      <w:proofErr w:type="spellStart"/>
      <w:r w:rsidR="008A7B96" w:rsidRPr="009A410D">
        <w:rPr>
          <w:rFonts w:ascii="Times New Roman" w:hAnsi="Times New Roman" w:cs="Times New Roman"/>
          <w:sz w:val="28"/>
          <w:szCs w:val="28"/>
          <w:lang w:val="fr-FR"/>
        </w:rPr>
        <w:t>Kasesa</w:t>
      </w:r>
      <w:proofErr w:type="spellEnd"/>
      <w:r w:rsidR="008A7B96" w:rsidRPr="009A410D">
        <w:rPr>
          <w:rFonts w:ascii="Times New Roman" w:hAnsi="Times New Roman" w:cs="Times New Roman"/>
          <w:sz w:val="28"/>
          <w:szCs w:val="28"/>
          <w:lang w:val="fr-FR"/>
        </w:rPr>
        <w:t xml:space="preserve">, </w:t>
      </w:r>
      <w:proofErr w:type="spellStart"/>
      <w:r w:rsidR="008A7B96" w:rsidRPr="009A410D">
        <w:rPr>
          <w:rFonts w:ascii="Times New Roman" w:hAnsi="Times New Roman" w:cs="Times New Roman"/>
          <w:sz w:val="28"/>
          <w:szCs w:val="28"/>
          <w:lang w:val="fr-FR"/>
        </w:rPr>
        <w:t>Mabanda</w:t>
      </w:r>
      <w:proofErr w:type="spellEnd"/>
      <w:r w:rsidR="008A7B96" w:rsidRPr="009A410D">
        <w:rPr>
          <w:rFonts w:ascii="Times New Roman" w:hAnsi="Times New Roman" w:cs="Times New Roman"/>
          <w:sz w:val="28"/>
          <w:szCs w:val="28"/>
          <w:lang w:val="fr-FR"/>
        </w:rPr>
        <w:t xml:space="preserve"> et </w:t>
      </w:r>
      <w:proofErr w:type="spellStart"/>
      <w:r w:rsidR="008A7B96" w:rsidRPr="009A410D">
        <w:rPr>
          <w:rFonts w:ascii="Times New Roman" w:hAnsi="Times New Roman" w:cs="Times New Roman"/>
          <w:sz w:val="28"/>
          <w:szCs w:val="28"/>
          <w:lang w:val="fr-FR"/>
        </w:rPr>
        <w:t>Kilalaulu</w:t>
      </w:r>
      <w:proofErr w:type="spellEnd"/>
      <w:r w:rsidR="008A7B96" w:rsidRPr="009A410D">
        <w:rPr>
          <w:rFonts w:ascii="Times New Roman" w:hAnsi="Times New Roman" w:cs="Times New Roman"/>
          <w:sz w:val="28"/>
          <w:szCs w:val="28"/>
          <w:lang w:val="fr-FR"/>
        </w:rPr>
        <w:t xml:space="preserve"> et ZS de Salamabila, Aires de santé de </w:t>
      </w:r>
      <w:proofErr w:type="spellStart"/>
      <w:r w:rsidR="008A7B96" w:rsidRPr="009A410D">
        <w:rPr>
          <w:rFonts w:ascii="Times New Roman" w:hAnsi="Times New Roman" w:cs="Times New Roman"/>
          <w:sz w:val="28"/>
          <w:szCs w:val="28"/>
          <w:lang w:val="fr-FR"/>
        </w:rPr>
        <w:t>Wamaza</w:t>
      </w:r>
      <w:proofErr w:type="spellEnd"/>
      <w:r w:rsidR="008A7B96" w:rsidRPr="009A410D">
        <w:rPr>
          <w:rFonts w:ascii="Times New Roman" w:hAnsi="Times New Roman" w:cs="Times New Roman"/>
          <w:sz w:val="28"/>
          <w:szCs w:val="28"/>
          <w:lang w:val="fr-FR"/>
        </w:rPr>
        <w:t xml:space="preserve">, </w:t>
      </w:r>
      <w:proofErr w:type="spellStart"/>
      <w:r w:rsidR="008A7B96" w:rsidRPr="009A410D">
        <w:rPr>
          <w:rFonts w:ascii="Times New Roman" w:hAnsi="Times New Roman" w:cs="Times New Roman"/>
          <w:sz w:val="28"/>
          <w:szCs w:val="28"/>
          <w:lang w:val="fr-FR"/>
        </w:rPr>
        <w:t>Mwangundu</w:t>
      </w:r>
      <w:proofErr w:type="spellEnd"/>
      <w:r w:rsidR="008A7B96" w:rsidRPr="009A410D">
        <w:rPr>
          <w:rFonts w:ascii="Times New Roman" w:hAnsi="Times New Roman" w:cs="Times New Roman"/>
          <w:sz w:val="28"/>
          <w:szCs w:val="28"/>
          <w:lang w:val="fr-FR"/>
        </w:rPr>
        <w:t xml:space="preserve"> et </w:t>
      </w:r>
      <w:proofErr w:type="spellStart"/>
      <w:r w:rsidR="0076139A">
        <w:rPr>
          <w:rFonts w:ascii="Times New Roman" w:hAnsi="Times New Roman" w:cs="Times New Roman"/>
          <w:sz w:val="28"/>
          <w:szCs w:val="28"/>
          <w:lang w:val="fr-FR"/>
        </w:rPr>
        <w:t>Amsini</w:t>
      </w:r>
      <w:proofErr w:type="spellEnd"/>
      <w:r w:rsidR="008A7B96" w:rsidRPr="009A410D">
        <w:rPr>
          <w:rFonts w:ascii="Times New Roman" w:hAnsi="Times New Roman" w:cs="Times New Roman"/>
          <w:sz w:val="28"/>
          <w:szCs w:val="28"/>
          <w:lang w:val="fr-FR"/>
        </w:rPr>
        <w:t>)</w:t>
      </w:r>
    </w:p>
    <w:p w14:paraId="705871B4" w14:textId="5FAC695B" w:rsidR="001C3572" w:rsidRPr="009A410D" w:rsidRDefault="001C3572" w:rsidP="001C7BBA">
      <w:pPr>
        <w:kinsoku w:val="0"/>
        <w:overflowPunct w:val="0"/>
        <w:spacing w:after="0" w:line="276" w:lineRule="auto"/>
        <w:ind w:left="72" w:right="-22"/>
        <w:textAlignment w:val="baseline"/>
        <w:rPr>
          <w:rFonts w:ascii="Times New Roman" w:hAnsi="Times New Roman" w:cs="Times New Roman"/>
          <w:sz w:val="28"/>
          <w:szCs w:val="28"/>
          <w:lang w:val="fr-FR"/>
        </w:rPr>
      </w:pPr>
    </w:p>
    <w:p w14:paraId="375488C7" w14:textId="055B5E25" w:rsidR="001C3572" w:rsidRDefault="00D92206" w:rsidP="003724FC">
      <w:pPr>
        <w:pStyle w:val="Paragraphedeliste"/>
        <w:numPr>
          <w:ilvl w:val="1"/>
          <w:numId w:val="5"/>
        </w:numPr>
        <w:kinsoku w:val="0"/>
        <w:overflowPunct w:val="0"/>
        <w:spacing w:after="0" w:line="276" w:lineRule="auto"/>
        <w:ind w:right="-22"/>
        <w:textAlignment w:val="baseline"/>
        <w:rPr>
          <w:rFonts w:ascii="Times New Roman" w:hAnsi="Times New Roman" w:cs="Times New Roman"/>
          <w:b/>
          <w:bCs/>
          <w:sz w:val="28"/>
          <w:szCs w:val="28"/>
          <w:lang w:val="fr-FR"/>
        </w:rPr>
      </w:pPr>
      <w:r w:rsidRPr="009A410D">
        <w:rPr>
          <w:rFonts w:ascii="Times New Roman" w:hAnsi="Times New Roman" w:cs="Times New Roman"/>
          <w:b/>
          <w:bCs/>
          <w:sz w:val="28"/>
          <w:szCs w:val="28"/>
          <w:lang w:val="fr-FR"/>
        </w:rPr>
        <w:t xml:space="preserve">Les </w:t>
      </w:r>
      <w:r w:rsidR="00837C40" w:rsidRPr="009A410D">
        <w:rPr>
          <w:rFonts w:ascii="Times New Roman" w:hAnsi="Times New Roman" w:cs="Times New Roman"/>
          <w:b/>
          <w:bCs/>
          <w:sz w:val="28"/>
          <w:szCs w:val="28"/>
          <w:lang w:val="fr-FR"/>
        </w:rPr>
        <w:t>sp</w:t>
      </w:r>
      <w:r w:rsidR="001C3572" w:rsidRPr="009A410D">
        <w:rPr>
          <w:rFonts w:ascii="Times New Roman" w:hAnsi="Times New Roman" w:cs="Times New Roman"/>
          <w:b/>
          <w:bCs/>
          <w:sz w:val="28"/>
          <w:szCs w:val="28"/>
          <w:lang w:val="fr-FR"/>
        </w:rPr>
        <w:t>é</w:t>
      </w:r>
      <w:r w:rsidR="00837C40" w:rsidRPr="009A410D">
        <w:rPr>
          <w:rFonts w:ascii="Times New Roman" w:hAnsi="Times New Roman" w:cs="Times New Roman"/>
          <w:b/>
          <w:bCs/>
          <w:sz w:val="28"/>
          <w:szCs w:val="28"/>
          <w:lang w:val="fr-FR"/>
        </w:rPr>
        <w:t>cifications</w:t>
      </w:r>
      <w:r w:rsidRPr="009A410D">
        <w:rPr>
          <w:rFonts w:ascii="Times New Roman" w:hAnsi="Times New Roman" w:cs="Times New Roman"/>
          <w:b/>
          <w:bCs/>
          <w:sz w:val="28"/>
          <w:szCs w:val="28"/>
          <w:lang w:val="fr-FR"/>
        </w:rPr>
        <w:t xml:space="preserve"> techniques des </w:t>
      </w:r>
      <w:r w:rsidR="003724FC" w:rsidRPr="009A410D">
        <w:rPr>
          <w:rFonts w:ascii="Times New Roman" w:hAnsi="Times New Roman" w:cs="Times New Roman"/>
          <w:b/>
          <w:bCs/>
          <w:sz w:val="28"/>
          <w:szCs w:val="28"/>
          <w:lang w:val="fr-FR"/>
        </w:rPr>
        <w:t>intrants :</w:t>
      </w:r>
    </w:p>
    <w:p w14:paraId="1D3767D8" w14:textId="77777777" w:rsidR="0076139A" w:rsidRPr="009A410D" w:rsidRDefault="0076139A" w:rsidP="0076139A">
      <w:pPr>
        <w:pStyle w:val="Paragraphedeliste"/>
        <w:kinsoku w:val="0"/>
        <w:overflowPunct w:val="0"/>
        <w:spacing w:after="0" w:line="276" w:lineRule="auto"/>
        <w:ind w:left="360" w:right="-22"/>
        <w:textAlignment w:val="baseline"/>
        <w:rPr>
          <w:rFonts w:ascii="Times New Roman" w:hAnsi="Times New Roman" w:cs="Times New Roman"/>
          <w:b/>
          <w:bCs/>
          <w:sz w:val="28"/>
          <w:szCs w:val="28"/>
          <w:lang w:val="fr-FR"/>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347"/>
        <w:gridCol w:w="1388"/>
        <w:gridCol w:w="1147"/>
        <w:gridCol w:w="1059"/>
        <w:gridCol w:w="1201"/>
        <w:gridCol w:w="1373"/>
        <w:gridCol w:w="1268"/>
      </w:tblGrid>
      <w:tr w:rsidR="00140639" w:rsidRPr="0076139A" w14:paraId="09C061D5" w14:textId="77777777" w:rsidTr="00482AE6">
        <w:trPr>
          <w:trHeight w:val="315"/>
        </w:trPr>
        <w:tc>
          <w:tcPr>
            <w:tcW w:w="9134" w:type="dxa"/>
            <w:gridSpan w:val="8"/>
          </w:tcPr>
          <w:p w14:paraId="1F0123A0" w14:textId="77777777" w:rsidR="00140639" w:rsidRPr="0076139A" w:rsidRDefault="00140639" w:rsidP="00042B44">
            <w:pPr>
              <w:spacing w:after="0" w:line="240" w:lineRule="auto"/>
              <w:jc w:val="center"/>
              <w:rPr>
                <w:rFonts w:ascii="Times New Roman" w:eastAsia="Times New Roman" w:hAnsi="Times New Roman" w:cs="Times New Roman"/>
                <w:b/>
                <w:bCs/>
                <w:color w:val="000000"/>
                <w:sz w:val="24"/>
                <w:szCs w:val="24"/>
                <w:lang w:val="fr-FR" w:eastAsia="en-GB"/>
              </w:rPr>
            </w:pPr>
            <w:r w:rsidRPr="0076139A">
              <w:rPr>
                <w:rFonts w:ascii="Times New Roman" w:eastAsia="Times New Roman" w:hAnsi="Times New Roman" w:cs="Times New Roman"/>
                <w:b/>
                <w:bCs/>
                <w:color w:val="000000"/>
                <w:sz w:val="24"/>
                <w:szCs w:val="24"/>
                <w:lang w:val="fr-FR" w:eastAsia="en-GB"/>
              </w:rPr>
              <w:t>SPECIFICATIONS TECHNIQUES DE SEMENCES</w:t>
            </w:r>
          </w:p>
        </w:tc>
      </w:tr>
      <w:tr w:rsidR="00042B44" w:rsidRPr="0076139A" w14:paraId="1B660506" w14:textId="77777777" w:rsidTr="00140639">
        <w:trPr>
          <w:trHeight w:val="870"/>
        </w:trPr>
        <w:tc>
          <w:tcPr>
            <w:tcW w:w="851" w:type="dxa"/>
            <w:vAlign w:val="center"/>
          </w:tcPr>
          <w:p w14:paraId="3475DE67" w14:textId="77777777" w:rsidR="00042B44" w:rsidRPr="0076139A" w:rsidRDefault="00042B44" w:rsidP="005E7B51">
            <w:pPr>
              <w:spacing w:after="0" w:line="240" w:lineRule="auto"/>
              <w:jc w:val="center"/>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LOT</w:t>
            </w:r>
          </w:p>
        </w:tc>
        <w:tc>
          <w:tcPr>
            <w:tcW w:w="1161" w:type="dxa"/>
            <w:shd w:val="clear" w:color="auto" w:fill="auto"/>
            <w:vAlign w:val="center"/>
            <w:hideMark/>
          </w:tcPr>
          <w:p w14:paraId="28E1EDD6" w14:textId="77777777" w:rsidR="00042B44" w:rsidRPr="0076139A" w:rsidRDefault="00042B44" w:rsidP="005E7B51">
            <w:pPr>
              <w:spacing w:after="0" w:line="240" w:lineRule="auto"/>
              <w:jc w:val="center"/>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Spéculation</w:t>
            </w:r>
          </w:p>
        </w:tc>
        <w:tc>
          <w:tcPr>
            <w:tcW w:w="1391" w:type="dxa"/>
            <w:shd w:val="clear" w:color="auto" w:fill="auto"/>
            <w:vAlign w:val="center"/>
            <w:hideMark/>
          </w:tcPr>
          <w:p w14:paraId="7E6DEB1A" w14:textId="77777777" w:rsidR="00042B44" w:rsidRPr="0076139A" w:rsidRDefault="00042B44" w:rsidP="005E7B51">
            <w:pPr>
              <w:spacing w:after="0" w:line="240" w:lineRule="auto"/>
              <w:jc w:val="center"/>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Variété</w:t>
            </w:r>
          </w:p>
        </w:tc>
        <w:tc>
          <w:tcPr>
            <w:tcW w:w="1134" w:type="dxa"/>
            <w:shd w:val="clear" w:color="auto" w:fill="auto"/>
            <w:vAlign w:val="center"/>
            <w:hideMark/>
          </w:tcPr>
          <w:p w14:paraId="59E145C5" w14:textId="77777777" w:rsidR="00042B44" w:rsidRPr="0076139A" w:rsidRDefault="00042B44" w:rsidP="005E7B51">
            <w:pPr>
              <w:spacing w:after="0" w:line="240" w:lineRule="auto"/>
              <w:jc w:val="center"/>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Catégorie de semence</w:t>
            </w:r>
          </w:p>
        </w:tc>
        <w:tc>
          <w:tcPr>
            <w:tcW w:w="1061" w:type="dxa"/>
            <w:shd w:val="clear" w:color="auto" w:fill="auto"/>
            <w:vAlign w:val="center"/>
            <w:hideMark/>
          </w:tcPr>
          <w:p w14:paraId="323E8430" w14:textId="2F5DA425" w:rsidR="00042B44" w:rsidRPr="0076139A" w:rsidRDefault="00042B44" w:rsidP="005E7B51">
            <w:pPr>
              <w:spacing w:after="0" w:line="240" w:lineRule="auto"/>
              <w:jc w:val="center"/>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Pureté variétale (% min)</w:t>
            </w:r>
          </w:p>
        </w:tc>
        <w:tc>
          <w:tcPr>
            <w:tcW w:w="1113" w:type="dxa"/>
            <w:shd w:val="clear" w:color="auto" w:fill="auto"/>
            <w:vAlign w:val="center"/>
            <w:hideMark/>
          </w:tcPr>
          <w:p w14:paraId="2361F550" w14:textId="6F26936C" w:rsidR="00042B44" w:rsidRPr="0076139A" w:rsidRDefault="00042B44" w:rsidP="005E7B51">
            <w:pPr>
              <w:spacing w:after="0" w:line="240" w:lineRule="auto"/>
              <w:jc w:val="center"/>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Pureté spécifique (% min)</w:t>
            </w:r>
          </w:p>
        </w:tc>
        <w:tc>
          <w:tcPr>
            <w:tcW w:w="1183" w:type="dxa"/>
            <w:shd w:val="clear" w:color="auto" w:fill="auto"/>
            <w:vAlign w:val="center"/>
            <w:hideMark/>
          </w:tcPr>
          <w:p w14:paraId="000CC9AB" w14:textId="7A65243D" w:rsidR="00042B44" w:rsidRPr="0076139A" w:rsidRDefault="00042B44" w:rsidP="005E7B51">
            <w:pPr>
              <w:spacing w:after="0" w:line="240" w:lineRule="auto"/>
              <w:jc w:val="center"/>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Pouvoir de germination (% min)</w:t>
            </w:r>
          </w:p>
        </w:tc>
        <w:tc>
          <w:tcPr>
            <w:tcW w:w="1240" w:type="dxa"/>
            <w:shd w:val="clear" w:color="auto" w:fill="auto"/>
            <w:vAlign w:val="center"/>
            <w:hideMark/>
          </w:tcPr>
          <w:p w14:paraId="05A1632A" w14:textId="6BA09124" w:rsidR="00042B44" w:rsidRPr="0076139A" w:rsidRDefault="00042B44" w:rsidP="005E7B51">
            <w:pPr>
              <w:spacing w:after="0" w:line="240" w:lineRule="auto"/>
              <w:jc w:val="center"/>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Taux d’humidité (% max)</w:t>
            </w:r>
          </w:p>
        </w:tc>
      </w:tr>
      <w:tr w:rsidR="00042B44" w:rsidRPr="0076139A" w14:paraId="2BBA625E" w14:textId="77777777" w:rsidTr="00140639">
        <w:trPr>
          <w:trHeight w:val="300"/>
        </w:trPr>
        <w:tc>
          <w:tcPr>
            <w:tcW w:w="851" w:type="dxa"/>
            <w:vMerge w:val="restart"/>
          </w:tcPr>
          <w:p w14:paraId="33DB723E"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Lot 1</w:t>
            </w:r>
          </w:p>
        </w:tc>
        <w:tc>
          <w:tcPr>
            <w:tcW w:w="1161" w:type="dxa"/>
            <w:vMerge w:val="restart"/>
            <w:shd w:val="clear" w:color="auto" w:fill="auto"/>
            <w:noWrap/>
            <w:vAlign w:val="bottom"/>
            <w:hideMark/>
          </w:tcPr>
          <w:p w14:paraId="04BA8B98"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Arachide</w:t>
            </w:r>
          </w:p>
          <w:p w14:paraId="0389FC3F"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p w14:paraId="5F9EAEF0"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391" w:type="dxa"/>
            <w:shd w:val="clear" w:color="auto" w:fill="auto"/>
            <w:noWrap/>
            <w:vAlign w:val="bottom"/>
            <w:hideMark/>
          </w:tcPr>
          <w:p w14:paraId="65AA13EA"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RED BEUTY</w:t>
            </w:r>
          </w:p>
        </w:tc>
        <w:tc>
          <w:tcPr>
            <w:tcW w:w="1134" w:type="dxa"/>
            <w:shd w:val="clear" w:color="auto" w:fill="auto"/>
            <w:noWrap/>
            <w:vAlign w:val="bottom"/>
            <w:hideMark/>
          </w:tcPr>
          <w:p w14:paraId="48CAD2F8"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R1 ou R2</w:t>
            </w:r>
          </w:p>
        </w:tc>
        <w:tc>
          <w:tcPr>
            <w:tcW w:w="1061" w:type="dxa"/>
            <w:shd w:val="clear" w:color="auto" w:fill="auto"/>
            <w:noWrap/>
            <w:vAlign w:val="bottom"/>
            <w:hideMark/>
          </w:tcPr>
          <w:p w14:paraId="280C6191"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13" w:type="dxa"/>
            <w:shd w:val="clear" w:color="auto" w:fill="auto"/>
            <w:noWrap/>
            <w:vAlign w:val="bottom"/>
            <w:hideMark/>
          </w:tcPr>
          <w:p w14:paraId="7E07B99C"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83" w:type="dxa"/>
            <w:shd w:val="clear" w:color="auto" w:fill="auto"/>
            <w:noWrap/>
            <w:vAlign w:val="bottom"/>
            <w:hideMark/>
          </w:tcPr>
          <w:p w14:paraId="09688FE2"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80</w:t>
            </w:r>
          </w:p>
        </w:tc>
        <w:tc>
          <w:tcPr>
            <w:tcW w:w="1240" w:type="dxa"/>
            <w:shd w:val="clear" w:color="auto" w:fill="auto"/>
            <w:noWrap/>
            <w:vAlign w:val="bottom"/>
            <w:hideMark/>
          </w:tcPr>
          <w:p w14:paraId="0B648E79"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12</w:t>
            </w:r>
          </w:p>
        </w:tc>
      </w:tr>
      <w:tr w:rsidR="00042B44" w:rsidRPr="0076139A" w14:paraId="043E624E" w14:textId="77777777" w:rsidTr="00140639">
        <w:trPr>
          <w:trHeight w:val="300"/>
        </w:trPr>
        <w:tc>
          <w:tcPr>
            <w:tcW w:w="851" w:type="dxa"/>
            <w:vMerge/>
          </w:tcPr>
          <w:p w14:paraId="285C82A5"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p>
        </w:tc>
        <w:tc>
          <w:tcPr>
            <w:tcW w:w="1161" w:type="dxa"/>
            <w:vMerge/>
            <w:shd w:val="clear" w:color="auto" w:fill="auto"/>
            <w:noWrap/>
            <w:vAlign w:val="bottom"/>
            <w:hideMark/>
          </w:tcPr>
          <w:p w14:paraId="000CCD43"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p>
        </w:tc>
        <w:tc>
          <w:tcPr>
            <w:tcW w:w="1391" w:type="dxa"/>
            <w:shd w:val="clear" w:color="auto" w:fill="auto"/>
            <w:noWrap/>
            <w:vAlign w:val="bottom"/>
            <w:hideMark/>
          </w:tcPr>
          <w:p w14:paraId="062B243D"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GL 24</w:t>
            </w:r>
          </w:p>
        </w:tc>
        <w:tc>
          <w:tcPr>
            <w:tcW w:w="1134" w:type="dxa"/>
            <w:shd w:val="clear" w:color="auto" w:fill="auto"/>
            <w:noWrap/>
            <w:vAlign w:val="bottom"/>
            <w:hideMark/>
          </w:tcPr>
          <w:p w14:paraId="4019E1AC"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R1 ou R2</w:t>
            </w:r>
          </w:p>
        </w:tc>
        <w:tc>
          <w:tcPr>
            <w:tcW w:w="1061" w:type="dxa"/>
            <w:shd w:val="clear" w:color="auto" w:fill="auto"/>
            <w:noWrap/>
            <w:vAlign w:val="bottom"/>
            <w:hideMark/>
          </w:tcPr>
          <w:p w14:paraId="3BF35CBE"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13" w:type="dxa"/>
            <w:shd w:val="clear" w:color="auto" w:fill="auto"/>
            <w:noWrap/>
            <w:vAlign w:val="bottom"/>
            <w:hideMark/>
          </w:tcPr>
          <w:p w14:paraId="0239C3D0"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83" w:type="dxa"/>
            <w:shd w:val="clear" w:color="auto" w:fill="auto"/>
            <w:noWrap/>
            <w:vAlign w:val="bottom"/>
            <w:hideMark/>
          </w:tcPr>
          <w:p w14:paraId="7D19AD6B"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80</w:t>
            </w:r>
          </w:p>
        </w:tc>
        <w:tc>
          <w:tcPr>
            <w:tcW w:w="1240" w:type="dxa"/>
            <w:shd w:val="clear" w:color="auto" w:fill="auto"/>
            <w:noWrap/>
            <w:vAlign w:val="bottom"/>
            <w:hideMark/>
          </w:tcPr>
          <w:p w14:paraId="5D1EDE2E"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12</w:t>
            </w:r>
          </w:p>
        </w:tc>
      </w:tr>
      <w:tr w:rsidR="00042B44" w:rsidRPr="0076139A" w14:paraId="395BEF01" w14:textId="77777777" w:rsidTr="00140639">
        <w:trPr>
          <w:trHeight w:val="300"/>
        </w:trPr>
        <w:tc>
          <w:tcPr>
            <w:tcW w:w="851" w:type="dxa"/>
            <w:vMerge/>
          </w:tcPr>
          <w:p w14:paraId="684E0AC6"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p>
        </w:tc>
        <w:tc>
          <w:tcPr>
            <w:tcW w:w="1161" w:type="dxa"/>
            <w:vMerge/>
            <w:shd w:val="clear" w:color="auto" w:fill="auto"/>
            <w:noWrap/>
            <w:vAlign w:val="bottom"/>
            <w:hideMark/>
          </w:tcPr>
          <w:p w14:paraId="15002FDD"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p>
        </w:tc>
        <w:tc>
          <w:tcPr>
            <w:tcW w:w="1391" w:type="dxa"/>
            <w:shd w:val="clear" w:color="auto" w:fill="auto"/>
            <w:noWrap/>
            <w:vAlign w:val="bottom"/>
            <w:hideMark/>
          </w:tcPr>
          <w:p w14:paraId="4338F445"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G 17</w:t>
            </w:r>
          </w:p>
        </w:tc>
        <w:tc>
          <w:tcPr>
            <w:tcW w:w="1134" w:type="dxa"/>
            <w:shd w:val="clear" w:color="auto" w:fill="auto"/>
            <w:noWrap/>
            <w:vAlign w:val="bottom"/>
            <w:hideMark/>
          </w:tcPr>
          <w:p w14:paraId="7AFFE3BD"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R1 ou R2</w:t>
            </w:r>
          </w:p>
        </w:tc>
        <w:tc>
          <w:tcPr>
            <w:tcW w:w="1061" w:type="dxa"/>
            <w:shd w:val="clear" w:color="auto" w:fill="auto"/>
            <w:noWrap/>
            <w:vAlign w:val="bottom"/>
            <w:hideMark/>
          </w:tcPr>
          <w:p w14:paraId="45D0C059"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13" w:type="dxa"/>
            <w:shd w:val="clear" w:color="auto" w:fill="auto"/>
            <w:noWrap/>
            <w:vAlign w:val="bottom"/>
            <w:hideMark/>
          </w:tcPr>
          <w:p w14:paraId="746FE561"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83" w:type="dxa"/>
            <w:shd w:val="clear" w:color="auto" w:fill="auto"/>
            <w:noWrap/>
            <w:vAlign w:val="bottom"/>
            <w:hideMark/>
          </w:tcPr>
          <w:p w14:paraId="03BFAC48"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80</w:t>
            </w:r>
          </w:p>
        </w:tc>
        <w:tc>
          <w:tcPr>
            <w:tcW w:w="1240" w:type="dxa"/>
            <w:shd w:val="clear" w:color="auto" w:fill="auto"/>
            <w:noWrap/>
            <w:vAlign w:val="bottom"/>
            <w:hideMark/>
          </w:tcPr>
          <w:p w14:paraId="6B410B50"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12</w:t>
            </w:r>
          </w:p>
        </w:tc>
      </w:tr>
      <w:tr w:rsidR="00042B44" w:rsidRPr="0076139A" w14:paraId="56027B93" w14:textId="77777777" w:rsidTr="00140639">
        <w:trPr>
          <w:trHeight w:val="120"/>
        </w:trPr>
        <w:tc>
          <w:tcPr>
            <w:tcW w:w="851" w:type="dxa"/>
            <w:shd w:val="clear" w:color="000000" w:fill="E7E6E6"/>
          </w:tcPr>
          <w:p w14:paraId="16ECC56B"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p>
        </w:tc>
        <w:tc>
          <w:tcPr>
            <w:tcW w:w="1161" w:type="dxa"/>
            <w:shd w:val="clear" w:color="000000" w:fill="E7E6E6"/>
            <w:noWrap/>
            <w:vAlign w:val="bottom"/>
            <w:hideMark/>
          </w:tcPr>
          <w:p w14:paraId="145E5B5D"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391" w:type="dxa"/>
            <w:shd w:val="clear" w:color="000000" w:fill="E7E6E6"/>
            <w:noWrap/>
            <w:vAlign w:val="bottom"/>
            <w:hideMark/>
          </w:tcPr>
          <w:p w14:paraId="02E3A8D3"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134" w:type="dxa"/>
            <w:shd w:val="clear" w:color="000000" w:fill="E7E6E6"/>
            <w:noWrap/>
            <w:vAlign w:val="bottom"/>
            <w:hideMark/>
          </w:tcPr>
          <w:p w14:paraId="72D0564E"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061" w:type="dxa"/>
            <w:shd w:val="clear" w:color="000000" w:fill="E7E6E6"/>
            <w:noWrap/>
            <w:vAlign w:val="bottom"/>
            <w:hideMark/>
          </w:tcPr>
          <w:p w14:paraId="3D8BDC42"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113" w:type="dxa"/>
            <w:shd w:val="clear" w:color="000000" w:fill="E7E6E6"/>
            <w:noWrap/>
            <w:vAlign w:val="bottom"/>
            <w:hideMark/>
          </w:tcPr>
          <w:p w14:paraId="398DAC5D"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183" w:type="dxa"/>
            <w:shd w:val="clear" w:color="000000" w:fill="E7E6E6"/>
            <w:noWrap/>
            <w:vAlign w:val="bottom"/>
            <w:hideMark/>
          </w:tcPr>
          <w:p w14:paraId="0B1A4434"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240" w:type="dxa"/>
            <w:shd w:val="clear" w:color="000000" w:fill="E7E6E6"/>
            <w:noWrap/>
            <w:vAlign w:val="bottom"/>
            <w:hideMark/>
          </w:tcPr>
          <w:p w14:paraId="09B73F42"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r>
      <w:tr w:rsidR="00042B44" w:rsidRPr="0076139A" w14:paraId="226A28B3" w14:textId="77777777" w:rsidTr="00140639">
        <w:trPr>
          <w:trHeight w:val="300"/>
        </w:trPr>
        <w:tc>
          <w:tcPr>
            <w:tcW w:w="851" w:type="dxa"/>
            <w:vMerge w:val="restart"/>
          </w:tcPr>
          <w:p w14:paraId="384BA3E0"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Lot 2</w:t>
            </w:r>
          </w:p>
        </w:tc>
        <w:tc>
          <w:tcPr>
            <w:tcW w:w="1161" w:type="dxa"/>
            <w:shd w:val="clear" w:color="auto" w:fill="auto"/>
            <w:noWrap/>
            <w:vAlign w:val="bottom"/>
            <w:hideMark/>
          </w:tcPr>
          <w:p w14:paraId="48DA8A50"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Soja</w:t>
            </w:r>
          </w:p>
        </w:tc>
        <w:tc>
          <w:tcPr>
            <w:tcW w:w="1391" w:type="dxa"/>
            <w:shd w:val="clear" w:color="auto" w:fill="auto"/>
            <w:noWrap/>
            <w:vAlign w:val="bottom"/>
            <w:hideMark/>
          </w:tcPr>
          <w:p w14:paraId="02F8F2E9"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Imperial</w:t>
            </w:r>
          </w:p>
        </w:tc>
        <w:tc>
          <w:tcPr>
            <w:tcW w:w="1134" w:type="dxa"/>
            <w:shd w:val="clear" w:color="auto" w:fill="auto"/>
            <w:noWrap/>
            <w:vAlign w:val="bottom"/>
            <w:hideMark/>
          </w:tcPr>
          <w:p w14:paraId="238B91F0"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R1 ou R2</w:t>
            </w:r>
          </w:p>
        </w:tc>
        <w:tc>
          <w:tcPr>
            <w:tcW w:w="1061" w:type="dxa"/>
            <w:shd w:val="clear" w:color="auto" w:fill="auto"/>
            <w:noWrap/>
            <w:vAlign w:val="bottom"/>
            <w:hideMark/>
          </w:tcPr>
          <w:p w14:paraId="3C6A6DFF"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13" w:type="dxa"/>
            <w:shd w:val="clear" w:color="auto" w:fill="auto"/>
            <w:noWrap/>
            <w:vAlign w:val="bottom"/>
            <w:hideMark/>
          </w:tcPr>
          <w:p w14:paraId="5A0A96E4"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83" w:type="dxa"/>
            <w:shd w:val="clear" w:color="auto" w:fill="auto"/>
            <w:noWrap/>
            <w:vAlign w:val="bottom"/>
            <w:hideMark/>
          </w:tcPr>
          <w:p w14:paraId="634B9F10"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70</w:t>
            </w:r>
          </w:p>
        </w:tc>
        <w:tc>
          <w:tcPr>
            <w:tcW w:w="1240" w:type="dxa"/>
            <w:shd w:val="clear" w:color="auto" w:fill="auto"/>
            <w:noWrap/>
            <w:vAlign w:val="bottom"/>
            <w:hideMark/>
          </w:tcPr>
          <w:p w14:paraId="67221AC7"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12</w:t>
            </w:r>
          </w:p>
        </w:tc>
      </w:tr>
      <w:tr w:rsidR="00042B44" w:rsidRPr="0076139A" w14:paraId="41EC6BE7" w14:textId="77777777" w:rsidTr="00140639">
        <w:trPr>
          <w:trHeight w:val="300"/>
        </w:trPr>
        <w:tc>
          <w:tcPr>
            <w:tcW w:w="851" w:type="dxa"/>
            <w:vMerge/>
          </w:tcPr>
          <w:p w14:paraId="7E3BF2A5"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p>
        </w:tc>
        <w:tc>
          <w:tcPr>
            <w:tcW w:w="1161" w:type="dxa"/>
            <w:shd w:val="clear" w:color="auto" w:fill="auto"/>
            <w:noWrap/>
            <w:vAlign w:val="bottom"/>
            <w:hideMark/>
          </w:tcPr>
          <w:p w14:paraId="5CD89E00"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Niébé</w:t>
            </w:r>
          </w:p>
        </w:tc>
        <w:tc>
          <w:tcPr>
            <w:tcW w:w="1391" w:type="dxa"/>
            <w:shd w:val="clear" w:color="auto" w:fill="auto"/>
            <w:noWrap/>
            <w:vAlign w:val="bottom"/>
            <w:hideMark/>
          </w:tcPr>
          <w:p w14:paraId="7D323BCA"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134" w:type="dxa"/>
            <w:shd w:val="clear" w:color="auto" w:fill="auto"/>
            <w:noWrap/>
            <w:vAlign w:val="bottom"/>
            <w:hideMark/>
          </w:tcPr>
          <w:p w14:paraId="0B2CB3C4"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R1 ou R2</w:t>
            </w:r>
          </w:p>
        </w:tc>
        <w:tc>
          <w:tcPr>
            <w:tcW w:w="1061" w:type="dxa"/>
            <w:shd w:val="clear" w:color="auto" w:fill="auto"/>
            <w:noWrap/>
            <w:vAlign w:val="bottom"/>
            <w:hideMark/>
          </w:tcPr>
          <w:p w14:paraId="4CF91196"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13" w:type="dxa"/>
            <w:shd w:val="clear" w:color="auto" w:fill="auto"/>
            <w:noWrap/>
            <w:vAlign w:val="bottom"/>
            <w:hideMark/>
          </w:tcPr>
          <w:p w14:paraId="0A2487DB"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83" w:type="dxa"/>
            <w:shd w:val="clear" w:color="auto" w:fill="auto"/>
            <w:noWrap/>
            <w:vAlign w:val="bottom"/>
            <w:hideMark/>
          </w:tcPr>
          <w:p w14:paraId="367C804D"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70</w:t>
            </w:r>
          </w:p>
        </w:tc>
        <w:tc>
          <w:tcPr>
            <w:tcW w:w="1240" w:type="dxa"/>
            <w:shd w:val="clear" w:color="auto" w:fill="auto"/>
            <w:noWrap/>
            <w:vAlign w:val="bottom"/>
            <w:hideMark/>
          </w:tcPr>
          <w:p w14:paraId="6152D619"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12</w:t>
            </w:r>
          </w:p>
        </w:tc>
      </w:tr>
      <w:tr w:rsidR="00042B44" w:rsidRPr="0076139A" w14:paraId="7E554EA4" w14:textId="77777777" w:rsidTr="00140639">
        <w:trPr>
          <w:trHeight w:val="315"/>
        </w:trPr>
        <w:tc>
          <w:tcPr>
            <w:tcW w:w="851" w:type="dxa"/>
            <w:vMerge/>
          </w:tcPr>
          <w:p w14:paraId="6D5E4F5A"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p>
        </w:tc>
        <w:tc>
          <w:tcPr>
            <w:tcW w:w="1161" w:type="dxa"/>
            <w:shd w:val="clear" w:color="auto" w:fill="auto"/>
            <w:noWrap/>
            <w:vAlign w:val="bottom"/>
            <w:hideMark/>
          </w:tcPr>
          <w:p w14:paraId="5617184B"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Sorgho</w:t>
            </w:r>
          </w:p>
        </w:tc>
        <w:tc>
          <w:tcPr>
            <w:tcW w:w="1391" w:type="dxa"/>
            <w:shd w:val="clear" w:color="auto" w:fill="auto"/>
            <w:noWrap/>
            <w:vAlign w:val="bottom"/>
            <w:hideMark/>
          </w:tcPr>
          <w:p w14:paraId="4F0BE4F7"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w:t>
            </w:r>
          </w:p>
        </w:tc>
        <w:tc>
          <w:tcPr>
            <w:tcW w:w="1134" w:type="dxa"/>
            <w:shd w:val="clear" w:color="auto" w:fill="auto"/>
            <w:noWrap/>
            <w:vAlign w:val="bottom"/>
            <w:hideMark/>
          </w:tcPr>
          <w:p w14:paraId="165BAAE7" w14:textId="77777777" w:rsidR="00042B44" w:rsidRPr="0076139A" w:rsidRDefault="00042B44" w:rsidP="00042B44">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R1 ou R2</w:t>
            </w:r>
          </w:p>
        </w:tc>
        <w:tc>
          <w:tcPr>
            <w:tcW w:w="1061" w:type="dxa"/>
            <w:shd w:val="clear" w:color="auto" w:fill="auto"/>
            <w:noWrap/>
            <w:vAlign w:val="bottom"/>
            <w:hideMark/>
          </w:tcPr>
          <w:p w14:paraId="55B82B38"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13" w:type="dxa"/>
            <w:shd w:val="clear" w:color="auto" w:fill="auto"/>
            <w:noWrap/>
            <w:vAlign w:val="bottom"/>
            <w:hideMark/>
          </w:tcPr>
          <w:p w14:paraId="155EF23E"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99</w:t>
            </w:r>
          </w:p>
        </w:tc>
        <w:tc>
          <w:tcPr>
            <w:tcW w:w="1183" w:type="dxa"/>
            <w:shd w:val="clear" w:color="auto" w:fill="auto"/>
            <w:noWrap/>
            <w:vAlign w:val="bottom"/>
            <w:hideMark/>
          </w:tcPr>
          <w:p w14:paraId="767FE167"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79</w:t>
            </w:r>
          </w:p>
        </w:tc>
        <w:tc>
          <w:tcPr>
            <w:tcW w:w="1240" w:type="dxa"/>
            <w:shd w:val="clear" w:color="auto" w:fill="auto"/>
            <w:noWrap/>
            <w:vAlign w:val="bottom"/>
            <w:hideMark/>
          </w:tcPr>
          <w:p w14:paraId="22F7250E" w14:textId="77777777" w:rsidR="00042B44" w:rsidRPr="0076139A" w:rsidRDefault="00042B44" w:rsidP="00042B44">
            <w:pPr>
              <w:spacing w:after="0" w:line="240" w:lineRule="auto"/>
              <w:jc w:val="right"/>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12</w:t>
            </w:r>
          </w:p>
        </w:tc>
      </w:tr>
    </w:tbl>
    <w:p w14:paraId="4D7D252C" w14:textId="551E9DE4" w:rsidR="001C3572" w:rsidRDefault="001C3572" w:rsidP="005E7B51">
      <w:pPr>
        <w:kinsoku w:val="0"/>
        <w:overflowPunct w:val="0"/>
        <w:spacing w:after="0" w:line="276" w:lineRule="auto"/>
        <w:ind w:right="-22"/>
        <w:textAlignment w:val="baseline"/>
        <w:rPr>
          <w:rFonts w:ascii="Times New Roman" w:hAnsi="Times New Roman" w:cs="Times New Roman"/>
          <w:b/>
          <w:bCs/>
          <w:sz w:val="28"/>
          <w:szCs w:val="28"/>
          <w:lang w:val="fr-FR"/>
        </w:rPr>
      </w:pPr>
    </w:p>
    <w:p w14:paraId="129C18C2" w14:textId="18153735" w:rsidR="0076139A" w:rsidRDefault="0076139A" w:rsidP="005E7B51">
      <w:pPr>
        <w:kinsoku w:val="0"/>
        <w:overflowPunct w:val="0"/>
        <w:spacing w:after="0" w:line="276" w:lineRule="auto"/>
        <w:ind w:right="-22"/>
        <w:textAlignment w:val="baseline"/>
        <w:rPr>
          <w:rFonts w:ascii="Times New Roman" w:hAnsi="Times New Roman" w:cs="Times New Roman"/>
          <w:b/>
          <w:bCs/>
          <w:sz w:val="28"/>
          <w:szCs w:val="28"/>
          <w:lang w:val="fr-FR"/>
        </w:rPr>
      </w:pPr>
    </w:p>
    <w:p w14:paraId="00F39B3D" w14:textId="1C97225E" w:rsidR="0090130F" w:rsidRDefault="0090130F" w:rsidP="005E7B51">
      <w:pPr>
        <w:kinsoku w:val="0"/>
        <w:overflowPunct w:val="0"/>
        <w:spacing w:after="0" w:line="276" w:lineRule="auto"/>
        <w:ind w:right="-22"/>
        <w:textAlignment w:val="baseline"/>
        <w:rPr>
          <w:rFonts w:ascii="Times New Roman" w:hAnsi="Times New Roman" w:cs="Times New Roman"/>
          <w:b/>
          <w:bCs/>
          <w:sz w:val="28"/>
          <w:szCs w:val="28"/>
          <w:lang w:val="fr-FR"/>
        </w:rPr>
      </w:pPr>
    </w:p>
    <w:p w14:paraId="72BCBEF3" w14:textId="77777777" w:rsidR="0076139A" w:rsidRPr="009A410D" w:rsidRDefault="0076139A" w:rsidP="005E7B51">
      <w:pPr>
        <w:kinsoku w:val="0"/>
        <w:overflowPunct w:val="0"/>
        <w:spacing w:after="0" w:line="276" w:lineRule="auto"/>
        <w:ind w:right="-22"/>
        <w:textAlignment w:val="baseline"/>
        <w:rPr>
          <w:rFonts w:ascii="Times New Roman" w:hAnsi="Times New Roman" w:cs="Times New Roman"/>
          <w:b/>
          <w:bCs/>
          <w:sz w:val="28"/>
          <w:szCs w:val="28"/>
          <w:lang w:val="fr-FR"/>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83"/>
        <w:gridCol w:w="1539"/>
        <w:gridCol w:w="2429"/>
        <w:gridCol w:w="1452"/>
        <w:gridCol w:w="1950"/>
      </w:tblGrid>
      <w:tr w:rsidR="005E7B51" w:rsidRPr="00CE41D7" w14:paraId="3D082672" w14:textId="77777777" w:rsidTr="0076139A">
        <w:trPr>
          <w:trHeight w:val="315"/>
        </w:trPr>
        <w:tc>
          <w:tcPr>
            <w:tcW w:w="9498" w:type="dxa"/>
            <w:gridSpan w:val="6"/>
            <w:shd w:val="clear" w:color="auto" w:fill="auto"/>
            <w:noWrap/>
            <w:vAlign w:val="center"/>
            <w:hideMark/>
          </w:tcPr>
          <w:p w14:paraId="320320A5" w14:textId="77777777" w:rsidR="005E7B51" w:rsidRPr="0076139A" w:rsidRDefault="005E7B51" w:rsidP="0076139A">
            <w:pPr>
              <w:spacing w:after="0" w:line="240" w:lineRule="auto"/>
              <w:rPr>
                <w:rFonts w:ascii="Times New Roman" w:eastAsia="Times New Roman" w:hAnsi="Times New Roman" w:cs="Times New Roman"/>
                <w:b/>
                <w:bCs/>
                <w:color w:val="000000"/>
                <w:sz w:val="24"/>
                <w:szCs w:val="24"/>
                <w:lang w:val="fr-FR" w:eastAsia="en-GB"/>
              </w:rPr>
            </w:pPr>
            <w:r w:rsidRPr="0076139A">
              <w:rPr>
                <w:rFonts w:ascii="Times New Roman" w:eastAsia="Times New Roman" w:hAnsi="Times New Roman" w:cs="Times New Roman"/>
                <w:b/>
                <w:bCs/>
                <w:color w:val="000000"/>
                <w:sz w:val="24"/>
                <w:szCs w:val="24"/>
                <w:lang w:val="fr-FR" w:eastAsia="en-GB"/>
              </w:rPr>
              <w:t>SPECIFICATIONS TECHNIQUES DE OUTILS, MAETRIELS ET PRODUITS CONSOMMABLES</w:t>
            </w:r>
          </w:p>
        </w:tc>
      </w:tr>
      <w:tr w:rsidR="00140639" w:rsidRPr="0076139A" w14:paraId="2551BFDF" w14:textId="77777777" w:rsidTr="0076139A">
        <w:trPr>
          <w:trHeight w:val="315"/>
        </w:trPr>
        <w:tc>
          <w:tcPr>
            <w:tcW w:w="851" w:type="dxa"/>
            <w:shd w:val="clear" w:color="auto" w:fill="auto"/>
            <w:noWrap/>
            <w:vAlign w:val="center"/>
            <w:hideMark/>
          </w:tcPr>
          <w:p w14:paraId="7CB7A858" w14:textId="77777777" w:rsidR="005E7B51" w:rsidRPr="0076139A" w:rsidRDefault="005E7B51" w:rsidP="0076139A">
            <w:pPr>
              <w:spacing w:after="0" w:line="240" w:lineRule="auto"/>
              <w:rPr>
                <w:rFonts w:ascii="Times New Roman" w:eastAsia="Times New Roman" w:hAnsi="Times New Roman" w:cs="Times New Roman"/>
                <w:b/>
                <w:bCs/>
                <w:color w:val="000000"/>
                <w:sz w:val="24"/>
                <w:szCs w:val="24"/>
                <w:lang w:val="fr-FR" w:eastAsia="en-GB"/>
              </w:rPr>
            </w:pPr>
            <w:r w:rsidRPr="0076139A">
              <w:rPr>
                <w:rFonts w:ascii="Times New Roman" w:eastAsia="Times New Roman" w:hAnsi="Times New Roman" w:cs="Times New Roman"/>
                <w:b/>
                <w:bCs/>
                <w:color w:val="000000"/>
                <w:sz w:val="24"/>
                <w:szCs w:val="24"/>
                <w:lang w:val="fr-FR" w:eastAsia="en-GB"/>
              </w:rPr>
              <w:t>Lot</w:t>
            </w:r>
          </w:p>
        </w:tc>
        <w:tc>
          <w:tcPr>
            <w:tcW w:w="1271" w:type="dxa"/>
            <w:shd w:val="clear" w:color="auto" w:fill="auto"/>
            <w:vAlign w:val="center"/>
            <w:hideMark/>
          </w:tcPr>
          <w:p w14:paraId="2CC23C5E" w14:textId="77777777" w:rsidR="005E7B51" w:rsidRPr="0076139A" w:rsidRDefault="005E7B51" w:rsidP="0076139A">
            <w:pPr>
              <w:spacing w:after="0" w:line="240" w:lineRule="auto"/>
              <w:rPr>
                <w:rFonts w:ascii="Times New Roman" w:eastAsia="Times New Roman" w:hAnsi="Times New Roman" w:cs="Times New Roman"/>
                <w:b/>
                <w:bCs/>
                <w:color w:val="000000"/>
                <w:sz w:val="24"/>
                <w:szCs w:val="24"/>
                <w:lang w:val="fr-FR" w:eastAsia="en-GB"/>
              </w:rPr>
            </w:pPr>
            <w:r w:rsidRPr="0076139A">
              <w:rPr>
                <w:rFonts w:ascii="Times New Roman" w:eastAsia="Times New Roman" w:hAnsi="Times New Roman" w:cs="Times New Roman"/>
                <w:b/>
                <w:bCs/>
                <w:color w:val="000000"/>
                <w:sz w:val="24"/>
                <w:szCs w:val="24"/>
                <w:lang w:val="fr-FR" w:eastAsia="en-GB"/>
              </w:rPr>
              <w:t>Outils</w:t>
            </w:r>
          </w:p>
        </w:tc>
        <w:tc>
          <w:tcPr>
            <w:tcW w:w="1539" w:type="dxa"/>
            <w:shd w:val="clear" w:color="auto" w:fill="auto"/>
            <w:vAlign w:val="center"/>
            <w:hideMark/>
          </w:tcPr>
          <w:p w14:paraId="3292BA7D" w14:textId="77777777" w:rsidR="005E7B51" w:rsidRPr="0076139A" w:rsidRDefault="005E7B51" w:rsidP="0076139A">
            <w:pPr>
              <w:spacing w:after="0" w:line="240" w:lineRule="auto"/>
              <w:rPr>
                <w:rFonts w:ascii="Times New Roman" w:eastAsia="Times New Roman" w:hAnsi="Times New Roman" w:cs="Times New Roman"/>
                <w:b/>
                <w:bCs/>
                <w:color w:val="000000"/>
                <w:sz w:val="24"/>
                <w:szCs w:val="24"/>
                <w:lang w:val="fr-FR" w:eastAsia="en-GB"/>
              </w:rPr>
            </w:pPr>
            <w:r w:rsidRPr="0076139A">
              <w:rPr>
                <w:rFonts w:ascii="Times New Roman" w:eastAsia="Times New Roman" w:hAnsi="Times New Roman" w:cs="Times New Roman"/>
                <w:b/>
                <w:bCs/>
                <w:color w:val="000000"/>
                <w:sz w:val="24"/>
                <w:szCs w:val="24"/>
                <w:lang w:val="fr-FR" w:eastAsia="en-GB"/>
              </w:rPr>
              <w:t>Marque</w:t>
            </w:r>
          </w:p>
        </w:tc>
        <w:tc>
          <w:tcPr>
            <w:tcW w:w="2429" w:type="dxa"/>
            <w:shd w:val="clear" w:color="auto" w:fill="auto"/>
            <w:vAlign w:val="center"/>
            <w:hideMark/>
          </w:tcPr>
          <w:p w14:paraId="42092D2B" w14:textId="77777777" w:rsidR="005E7B51" w:rsidRPr="0076139A" w:rsidRDefault="005E7B51" w:rsidP="0076139A">
            <w:pPr>
              <w:spacing w:after="0" w:line="240" w:lineRule="auto"/>
              <w:rPr>
                <w:rFonts w:ascii="Times New Roman" w:eastAsia="Times New Roman" w:hAnsi="Times New Roman" w:cs="Times New Roman"/>
                <w:b/>
                <w:bCs/>
                <w:color w:val="000000"/>
                <w:sz w:val="24"/>
                <w:szCs w:val="24"/>
                <w:lang w:val="fr-FR" w:eastAsia="en-GB"/>
              </w:rPr>
            </w:pPr>
            <w:r w:rsidRPr="0076139A">
              <w:rPr>
                <w:rFonts w:ascii="Times New Roman" w:eastAsia="Times New Roman" w:hAnsi="Times New Roman" w:cs="Times New Roman"/>
                <w:b/>
                <w:bCs/>
                <w:color w:val="000000"/>
                <w:sz w:val="24"/>
                <w:szCs w:val="24"/>
                <w:lang w:val="fr-FR" w:eastAsia="en-GB"/>
              </w:rPr>
              <w:t>Catégorie</w:t>
            </w:r>
          </w:p>
        </w:tc>
        <w:tc>
          <w:tcPr>
            <w:tcW w:w="1452" w:type="dxa"/>
            <w:shd w:val="clear" w:color="auto" w:fill="auto"/>
            <w:vAlign w:val="center"/>
            <w:hideMark/>
          </w:tcPr>
          <w:p w14:paraId="7516A9B4" w14:textId="77777777" w:rsidR="005E7B51" w:rsidRPr="0076139A" w:rsidRDefault="005E7B51" w:rsidP="0076139A">
            <w:pPr>
              <w:spacing w:after="0" w:line="240" w:lineRule="auto"/>
              <w:rPr>
                <w:rFonts w:ascii="Times New Roman" w:eastAsia="Times New Roman" w:hAnsi="Times New Roman" w:cs="Times New Roman"/>
                <w:b/>
                <w:bCs/>
                <w:color w:val="000000"/>
                <w:sz w:val="24"/>
                <w:szCs w:val="24"/>
                <w:lang w:val="fr-FR" w:eastAsia="en-GB"/>
              </w:rPr>
            </w:pPr>
            <w:r w:rsidRPr="0076139A">
              <w:rPr>
                <w:rFonts w:ascii="Times New Roman" w:eastAsia="Times New Roman" w:hAnsi="Times New Roman" w:cs="Times New Roman"/>
                <w:b/>
                <w:bCs/>
                <w:color w:val="000000"/>
                <w:sz w:val="24"/>
                <w:szCs w:val="24"/>
                <w:lang w:val="fr-FR" w:eastAsia="en-GB"/>
              </w:rPr>
              <w:t>Dimension</w:t>
            </w:r>
          </w:p>
        </w:tc>
        <w:tc>
          <w:tcPr>
            <w:tcW w:w="1950" w:type="dxa"/>
            <w:shd w:val="clear" w:color="auto" w:fill="auto"/>
            <w:vAlign w:val="center"/>
            <w:hideMark/>
          </w:tcPr>
          <w:p w14:paraId="01794B7E" w14:textId="77777777" w:rsidR="005E7B51" w:rsidRPr="0076139A" w:rsidRDefault="005E7B51" w:rsidP="0076139A">
            <w:pPr>
              <w:spacing w:after="0" w:line="240" w:lineRule="auto"/>
              <w:rPr>
                <w:rFonts w:ascii="Times New Roman" w:eastAsia="Times New Roman" w:hAnsi="Times New Roman" w:cs="Times New Roman"/>
                <w:b/>
                <w:bCs/>
                <w:color w:val="000000"/>
                <w:sz w:val="24"/>
                <w:szCs w:val="24"/>
                <w:lang w:val="fr-FR" w:eastAsia="en-GB"/>
              </w:rPr>
            </w:pPr>
            <w:r w:rsidRPr="0076139A">
              <w:rPr>
                <w:rFonts w:ascii="Times New Roman" w:eastAsia="Times New Roman" w:hAnsi="Times New Roman" w:cs="Times New Roman"/>
                <w:b/>
                <w:bCs/>
                <w:color w:val="000000"/>
                <w:sz w:val="24"/>
                <w:szCs w:val="24"/>
                <w:lang w:val="fr-FR" w:eastAsia="en-GB"/>
              </w:rPr>
              <w:t>Autres spécifications</w:t>
            </w:r>
          </w:p>
        </w:tc>
      </w:tr>
      <w:tr w:rsidR="00140639" w:rsidRPr="0076139A" w14:paraId="24668F4A" w14:textId="77777777" w:rsidTr="0076139A">
        <w:trPr>
          <w:trHeight w:val="300"/>
        </w:trPr>
        <w:tc>
          <w:tcPr>
            <w:tcW w:w="851" w:type="dxa"/>
            <w:shd w:val="clear" w:color="auto" w:fill="auto"/>
            <w:noWrap/>
            <w:vAlign w:val="center"/>
            <w:hideMark/>
          </w:tcPr>
          <w:p w14:paraId="4C3A9019"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Lot 3</w:t>
            </w:r>
          </w:p>
        </w:tc>
        <w:tc>
          <w:tcPr>
            <w:tcW w:w="1271" w:type="dxa"/>
            <w:shd w:val="clear" w:color="auto" w:fill="auto"/>
            <w:noWrap/>
            <w:vAlign w:val="center"/>
            <w:hideMark/>
          </w:tcPr>
          <w:p w14:paraId="7DB6FC5D"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Houes</w:t>
            </w:r>
          </w:p>
        </w:tc>
        <w:tc>
          <w:tcPr>
            <w:tcW w:w="1539" w:type="dxa"/>
            <w:shd w:val="clear" w:color="auto" w:fill="auto"/>
            <w:noWrap/>
            <w:vAlign w:val="center"/>
            <w:hideMark/>
          </w:tcPr>
          <w:p w14:paraId="6FFC65E2" w14:textId="0E5C899F"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proofErr w:type="spellStart"/>
            <w:r w:rsidRPr="0076139A">
              <w:rPr>
                <w:rFonts w:ascii="Times New Roman" w:eastAsia="Times New Roman" w:hAnsi="Times New Roman" w:cs="Times New Roman"/>
                <w:color w:val="000000"/>
                <w:sz w:val="24"/>
                <w:szCs w:val="24"/>
                <w:lang w:val="fr-FR" w:eastAsia="en-GB"/>
              </w:rPr>
              <w:t>C</w:t>
            </w:r>
            <w:r w:rsidR="003724FC" w:rsidRPr="0076139A">
              <w:rPr>
                <w:rFonts w:ascii="Times New Roman" w:eastAsia="Times New Roman" w:hAnsi="Times New Roman" w:cs="Times New Roman"/>
                <w:color w:val="000000"/>
                <w:sz w:val="24"/>
                <w:szCs w:val="24"/>
                <w:lang w:val="fr-FR" w:eastAsia="en-GB"/>
              </w:rPr>
              <w:t>ock</w:t>
            </w:r>
            <w:proofErr w:type="spellEnd"/>
            <w:r w:rsidR="003724FC" w:rsidRPr="0076139A">
              <w:rPr>
                <w:rFonts w:ascii="Times New Roman" w:eastAsia="Times New Roman" w:hAnsi="Times New Roman" w:cs="Times New Roman"/>
                <w:color w:val="000000"/>
                <w:sz w:val="24"/>
                <w:szCs w:val="24"/>
                <w:lang w:val="fr-FR" w:eastAsia="en-GB"/>
              </w:rPr>
              <w:t xml:space="preserve"> </w:t>
            </w:r>
            <w:r w:rsidRPr="0076139A">
              <w:rPr>
                <w:rFonts w:ascii="Times New Roman" w:eastAsia="Times New Roman" w:hAnsi="Times New Roman" w:cs="Times New Roman"/>
                <w:color w:val="000000"/>
                <w:sz w:val="24"/>
                <w:szCs w:val="24"/>
                <w:lang w:val="fr-FR" w:eastAsia="en-GB"/>
              </w:rPr>
              <w:t>B</w:t>
            </w:r>
            <w:r w:rsidR="003724FC" w:rsidRPr="0076139A">
              <w:rPr>
                <w:rFonts w:ascii="Times New Roman" w:eastAsia="Times New Roman" w:hAnsi="Times New Roman" w:cs="Times New Roman"/>
                <w:color w:val="000000"/>
                <w:sz w:val="24"/>
                <w:szCs w:val="24"/>
                <w:lang w:val="fr-FR" w:eastAsia="en-GB"/>
              </w:rPr>
              <w:t>rand</w:t>
            </w:r>
            <w:r w:rsidR="00783D8D">
              <w:rPr>
                <w:rFonts w:ascii="Times New Roman" w:eastAsia="Times New Roman" w:hAnsi="Times New Roman" w:cs="Times New Roman"/>
                <w:color w:val="000000"/>
                <w:sz w:val="24"/>
                <w:szCs w:val="24"/>
                <w:lang w:val="fr-FR" w:eastAsia="en-GB"/>
              </w:rPr>
              <w:t xml:space="preserve">, </w:t>
            </w:r>
            <w:proofErr w:type="spellStart"/>
            <w:r w:rsidR="00783D8D">
              <w:rPr>
                <w:rFonts w:ascii="Times New Roman" w:eastAsia="Times New Roman" w:hAnsi="Times New Roman" w:cs="Times New Roman"/>
                <w:color w:val="000000"/>
                <w:sz w:val="24"/>
                <w:szCs w:val="24"/>
                <w:lang w:val="fr-FR" w:eastAsia="en-GB"/>
              </w:rPr>
              <w:t>etc</w:t>
            </w:r>
            <w:proofErr w:type="spellEnd"/>
          </w:p>
        </w:tc>
        <w:tc>
          <w:tcPr>
            <w:tcW w:w="2429" w:type="dxa"/>
            <w:shd w:val="clear" w:color="auto" w:fill="auto"/>
            <w:noWrap/>
            <w:vAlign w:val="center"/>
            <w:hideMark/>
          </w:tcPr>
          <w:p w14:paraId="40DD70BC" w14:textId="23724B28" w:rsidR="005E7B51"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Original</w:t>
            </w:r>
          </w:p>
        </w:tc>
        <w:tc>
          <w:tcPr>
            <w:tcW w:w="1452" w:type="dxa"/>
            <w:shd w:val="clear" w:color="auto" w:fill="auto"/>
            <w:noWrap/>
            <w:vAlign w:val="center"/>
            <w:hideMark/>
          </w:tcPr>
          <w:p w14:paraId="0A3AA9DA" w14:textId="2791160A" w:rsidR="005E7B51"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Ordinaire</w:t>
            </w:r>
          </w:p>
        </w:tc>
        <w:tc>
          <w:tcPr>
            <w:tcW w:w="1950" w:type="dxa"/>
            <w:shd w:val="clear" w:color="auto" w:fill="auto"/>
            <w:noWrap/>
            <w:vAlign w:val="center"/>
            <w:hideMark/>
          </w:tcPr>
          <w:p w14:paraId="0792C39A"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N/A</w:t>
            </w:r>
          </w:p>
        </w:tc>
      </w:tr>
      <w:tr w:rsidR="005E7B51" w:rsidRPr="0076139A" w14:paraId="72619291" w14:textId="77777777" w:rsidTr="0076139A">
        <w:trPr>
          <w:trHeight w:val="70"/>
        </w:trPr>
        <w:tc>
          <w:tcPr>
            <w:tcW w:w="851" w:type="dxa"/>
            <w:shd w:val="clear" w:color="auto" w:fill="E7E6E6" w:themeFill="background2"/>
            <w:noWrap/>
            <w:vAlign w:val="center"/>
          </w:tcPr>
          <w:p w14:paraId="34E05AB2"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p>
        </w:tc>
        <w:tc>
          <w:tcPr>
            <w:tcW w:w="1271" w:type="dxa"/>
            <w:shd w:val="clear" w:color="auto" w:fill="E7E6E6" w:themeFill="background2"/>
            <w:noWrap/>
            <w:vAlign w:val="center"/>
          </w:tcPr>
          <w:p w14:paraId="1E04252D"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p>
        </w:tc>
        <w:tc>
          <w:tcPr>
            <w:tcW w:w="1539" w:type="dxa"/>
            <w:shd w:val="clear" w:color="auto" w:fill="E7E6E6" w:themeFill="background2"/>
            <w:noWrap/>
            <w:vAlign w:val="center"/>
          </w:tcPr>
          <w:p w14:paraId="2012DFE7"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p>
        </w:tc>
        <w:tc>
          <w:tcPr>
            <w:tcW w:w="2429" w:type="dxa"/>
            <w:shd w:val="clear" w:color="auto" w:fill="E7E6E6" w:themeFill="background2"/>
            <w:noWrap/>
            <w:vAlign w:val="center"/>
          </w:tcPr>
          <w:p w14:paraId="0F246F5F"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p>
        </w:tc>
        <w:tc>
          <w:tcPr>
            <w:tcW w:w="1452" w:type="dxa"/>
            <w:shd w:val="clear" w:color="auto" w:fill="E7E6E6" w:themeFill="background2"/>
            <w:noWrap/>
            <w:vAlign w:val="center"/>
          </w:tcPr>
          <w:p w14:paraId="03D149CF"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p>
        </w:tc>
        <w:tc>
          <w:tcPr>
            <w:tcW w:w="1950" w:type="dxa"/>
            <w:shd w:val="clear" w:color="auto" w:fill="E7E6E6" w:themeFill="background2"/>
            <w:noWrap/>
            <w:vAlign w:val="center"/>
          </w:tcPr>
          <w:p w14:paraId="0F0949D1"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p>
        </w:tc>
      </w:tr>
      <w:tr w:rsidR="00140639" w:rsidRPr="0076139A" w14:paraId="4F78AE34" w14:textId="77777777" w:rsidTr="0076139A">
        <w:trPr>
          <w:trHeight w:val="300"/>
        </w:trPr>
        <w:tc>
          <w:tcPr>
            <w:tcW w:w="851" w:type="dxa"/>
            <w:shd w:val="clear" w:color="auto" w:fill="auto"/>
            <w:noWrap/>
            <w:vAlign w:val="center"/>
            <w:hideMark/>
          </w:tcPr>
          <w:p w14:paraId="0D93C109"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Lot 4</w:t>
            </w:r>
          </w:p>
        </w:tc>
        <w:tc>
          <w:tcPr>
            <w:tcW w:w="1271" w:type="dxa"/>
            <w:shd w:val="clear" w:color="auto" w:fill="auto"/>
            <w:noWrap/>
            <w:vAlign w:val="center"/>
            <w:hideMark/>
          </w:tcPr>
          <w:p w14:paraId="78611DC1"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Binette</w:t>
            </w:r>
          </w:p>
        </w:tc>
        <w:tc>
          <w:tcPr>
            <w:tcW w:w="1539" w:type="dxa"/>
            <w:shd w:val="clear" w:color="auto" w:fill="auto"/>
            <w:noWrap/>
            <w:vAlign w:val="center"/>
            <w:hideMark/>
          </w:tcPr>
          <w:p w14:paraId="40BF6AC0"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N/A</w:t>
            </w:r>
          </w:p>
        </w:tc>
        <w:tc>
          <w:tcPr>
            <w:tcW w:w="2429" w:type="dxa"/>
            <w:shd w:val="clear" w:color="auto" w:fill="auto"/>
            <w:noWrap/>
            <w:vAlign w:val="center"/>
            <w:hideMark/>
          </w:tcPr>
          <w:p w14:paraId="0A6F287C" w14:textId="6DD611D1"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Fabrication locale</w:t>
            </w:r>
            <w:r w:rsidR="00783D8D">
              <w:rPr>
                <w:rFonts w:ascii="Times New Roman" w:eastAsia="Times New Roman" w:hAnsi="Times New Roman" w:cs="Times New Roman"/>
                <w:color w:val="000000"/>
                <w:sz w:val="24"/>
                <w:szCs w:val="24"/>
                <w:lang w:val="fr-FR" w:eastAsia="en-GB"/>
              </w:rPr>
              <w:t xml:space="preserve"> de préférence</w:t>
            </w:r>
          </w:p>
        </w:tc>
        <w:tc>
          <w:tcPr>
            <w:tcW w:w="1452" w:type="dxa"/>
            <w:shd w:val="clear" w:color="auto" w:fill="auto"/>
            <w:noWrap/>
            <w:vAlign w:val="center"/>
            <w:hideMark/>
          </w:tcPr>
          <w:p w14:paraId="6570E3A1"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Base : 12 cm</w:t>
            </w:r>
          </w:p>
        </w:tc>
        <w:tc>
          <w:tcPr>
            <w:tcW w:w="1950" w:type="dxa"/>
            <w:shd w:val="clear" w:color="auto" w:fill="auto"/>
            <w:noWrap/>
            <w:vAlign w:val="center"/>
            <w:hideMark/>
          </w:tcPr>
          <w:p w14:paraId="36D97560" w14:textId="63E0DA11" w:rsidR="005E7B51"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Avec</w:t>
            </w:r>
            <w:r w:rsidR="005E7B51" w:rsidRPr="0076139A">
              <w:rPr>
                <w:rFonts w:ascii="Times New Roman" w:eastAsia="Times New Roman" w:hAnsi="Times New Roman" w:cs="Times New Roman"/>
                <w:color w:val="000000"/>
                <w:sz w:val="24"/>
                <w:szCs w:val="24"/>
                <w:lang w:val="fr-FR" w:eastAsia="en-GB"/>
              </w:rPr>
              <w:t xml:space="preserve"> manche en bois</w:t>
            </w:r>
          </w:p>
        </w:tc>
      </w:tr>
      <w:tr w:rsidR="00140639" w:rsidRPr="0076139A" w14:paraId="73CC82D5" w14:textId="77777777" w:rsidTr="0076139A">
        <w:trPr>
          <w:trHeight w:val="150"/>
        </w:trPr>
        <w:tc>
          <w:tcPr>
            <w:tcW w:w="851" w:type="dxa"/>
            <w:shd w:val="clear" w:color="auto" w:fill="E7E6E6" w:themeFill="background2"/>
            <w:noWrap/>
            <w:vAlign w:val="center"/>
          </w:tcPr>
          <w:p w14:paraId="52A0B5C4" w14:textId="77777777" w:rsidR="00140639"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p>
        </w:tc>
        <w:tc>
          <w:tcPr>
            <w:tcW w:w="1271" w:type="dxa"/>
            <w:shd w:val="clear" w:color="auto" w:fill="E7E6E6" w:themeFill="background2"/>
            <w:noWrap/>
            <w:vAlign w:val="center"/>
          </w:tcPr>
          <w:p w14:paraId="7A69F5D8" w14:textId="77777777" w:rsidR="00140639"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p>
        </w:tc>
        <w:tc>
          <w:tcPr>
            <w:tcW w:w="1539" w:type="dxa"/>
            <w:shd w:val="clear" w:color="auto" w:fill="E7E6E6" w:themeFill="background2"/>
            <w:noWrap/>
            <w:vAlign w:val="center"/>
          </w:tcPr>
          <w:p w14:paraId="4E0950E9" w14:textId="77777777" w:rsidR="00140639"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p>
        </w:tc>
        <w:tc>
          <w:tcPr>
            <w:tcW w:w="2429" w:type="dxa"/>
            <w:shd w:val="clear" w:color="auto" w:fill="E7E6E6" w:themeFill="background2"/>
            <w:noWrap/>
            <w:vAlign w:val="center"/>
          </w:tcPr>
          <w:p w14:paraId="5671D4C8" w14:textId="77777777" w:rsidR="00140639"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p>
        </w:tc>
        <w:tc>
          <w:tcPr>
            <w:tcW w:w="1452" w:type="dxa"/>
            <w:shd w:val="clear" w:color="auto" w:fill="E7E6E6" w:themeFill="background2"/>
            <w:noWrap/>
            <w:vAlign w:val="center"/>
          </w:tcPr>
          <w:p w14:paraId="67FCEA33" w14:textId="77777777" w:rsidR="00140639"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p>
        </w:tc>
        <w:tc>
          <w:tcPr>
            <w:tcW w:w="1950" w:type="dxa"/>
            <w:shd w:val="clear" w:color="auto" w:fill="E7E6E6" w:themeFill="background2"/>
            <w:noWrap/>
            <w:vAlign w:val="center"/>
          </w:tcPr>
          <w:p w14:paraId="6CB195CB" w14:textId="77777777" w:rsidR="00140639" w:rsidRPr="0076139A" w:rsidRDefault="00140639" w:rsidP="0076139A">
            <w:pPr>
              <w:spacing w:after="0" w:line="240" w:lineRule="auto"/>
              <w:rPr>
                <w:rFonts w:ascii="Times New Roman" w:eastAsia="Times New Roman" w:hAnsi="Times New Roman" w:cs="Times New Roman"/>
                <w:color w:val="000000"/>
                <w:sz w:val="24"/>
                <w:szCs w:val="24"/>
                <w:lang w:val="fr-FR" w:eastAsia="en-GB"/>
              </w:rPr>
            </w:pPr>
          </w:p>
        </w:tc>
      </w:tr>
      <w:tr w:rsidR="00140639" w:rsidRPr="00CE41D7" w14:paraId="1A394349" w14:textId="77777777" w:rsidTr="0076139A">
        <w:trPr>
          <w:trHeight w:val="494"/>
        </w:trPr>
        <w:tc>
          <w:tcPr>
            <w:tcW w:w="851" w:type="dxa"/>
            <w:vMerge w:val="restart"/>
            <w:shd w:val="clear" w:color="auto" w:fill="auto"/>
            <w:noWrap/>
            <w:vAlign w:val="center"/>
            <w:hideMark/>
          </w:tcPr>
          <w:p w14:paraId="63BFE1EC"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Lot 5</w:t>
            </w:r>
          </w:p>
        </w:tc>
        <w:tc>
          <w:tcPr>
            <w:tcW w:w="1271" w:type="dxa"/>
            <w:shd w:val="clear" w:color="auto" w:fill="auto"/>
            <w:noWrap/>
            <w:vAlign w:val="center"/>
            <w:hideMark/>
          </w:tcPr>
          <w:p w14:paraId="534AFD30"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Pulvérisateur</w:t>
            </w:r>
          </w:p>
        </w:tc>
        <w:tc>
          <w:tcPr>
            <w:tcW w:w="1539" w:type="dxa"/>
            <w:shd w:val="clear" w:color="auto" w:fill="auto"/>
            <w:vAlign w:val="center"/>
            <w:hideMark/>
          </w:tcPr>
          <w:p w14:paraId="7EE00E33"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xml:space="preserve">Iris, </w:t>
            </w:r>
            <w:proofErr w:type="spellStart"/>
            <w:r w:rsidRPr="0076139A">
              <w:rPr>
                <w:rFonts w:ascii="Times New Roman" w:eastAsia="Times New Roman" w:hAnsi="Times New Roman" w:cs="Times New Roman"/>
                <w:color w:val="000000"/>
                <w:sz w:val="24"/>
                <w:szCs w:val="24"/>
                <w:lang w:val="fr-FR" w:eastAsia="en-GB"/>
              </w:rPr>
              <w:t>Itools</w:t>
            </w:r>
            <w:proofErr w:type="spellEnd"/>
            <w:r w:rsidRPr="0076139A">
              <w:rPr>
                <w:rFonts w:ascii="Times New Roman" w:eastAsia="Times New Roman" w:hAnsi="Times New Roman" w:cs="Times New Roman"/>
                <w:color w:val="000000"/>
                <w:sz w:val="24"/>
                <w:szCs w:val="24"/>
                <w:lang w:val="fr-FR" w:eastAsia="en-GB"/>
              </w:rPr>
              <w:t>, IYCTIN, …</w:t>
            </w:r>
          </w:p>
        </w:tc>
        <w:tc>
          <w:tcPr>
            <w:tcW w:w="2429" w:type="dxa"/>
            <w:shd w:val="clear" w:color="auto" w:fill="auto"/>
            <w:vAlign w:val="center"/>
            <w:hideMark/>
          </w:tcPr>
          <w:p w14:paraId="748DACB7"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Pulvérisateur à pression d'air préalable</w:t>
            </w:r>
          </w:p>
        </w:tc>
        <w:tc>
          <w:tcPr>
            <w:tcW w:w="1452" w:type="dxa"/>
            <w:shd w:val="clear" w:color="auto" w:fill="auto"/>
            <w:vAlign w:val="center"/>
            <w:hideMark/>
          </w:tcPr>
          <w:p w14:paraId="7A27E1C9" w14:textId="4046CBD0"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Avec un r</w:t>
            </w:r>
            <w:r w:rsidR="00140639" w:rsidRPr="0076139A">
              <w:rPr>
                <w:rFonts w:ascii="Times New Roman" w:eastAsia="Times New Roman" w:hAnsi="Times New Roman" w:cs="Times New Roman"/>
                <w:color w:val="000000"/>
                <w:sz w:val="24"/>
                <w:szCs w:val="24"/>
                <w:lang w:val="fr-FR" w:eastAsia="en-GB"/>
              </w:rPr>
              <w:t>é</w:t>
            </w:r>
            <w:r w:rsidRPr="0076139A">
              <w:rPr>
                <w:rFonts w:ascii="Times New Roman" w:eastAsia="Times New Roman" w:hAnsi="Times New Roman" w:cs="Times New Roman"/>
                <w:color w:val="000000"/>
                <w:sz w:val="24"/>
                <w:szCs w:val="24"/>
                <w:lang w:val="fr-FR" w:eastAsia="en-GB"/>
              </w:rPr>
              <w:t>se</w:t>
            </w:r>
            <w:r w:rsidR="00140639" w:rsidRPr="0076139A">
              <w:rPr>
                <w:rFonts w:ascii="Times New Roman" w:eastAsia="Times New Roman" w:hAnsi="Times New Roman" w:cs="Times New Roman"/>
                <w:color w:val="000000"/>
                <w:sz w:val="24"/>
                <w:szCs w:val="24"/>
                <w:lang w:val="fr-FR" w:eastAsia="en-GB"/>
              </w:rPr>
              <w:t>r</w:t>
            </w:r>
            <w:r w:rsidRPr="0076139A">
              <w:rPr>
                <w:rFonts w:ascii="Times New Roman" w:eastAsia="Times New Roman" w:hAnsi="Times New Roman" w:cs="Times New Roman"/>
                <w:color w:val="000000"/>
                <w:sz w:val="24"/>
                <w:szCs w:val="24"/>
                <w:lang w:val="fr-FR" w:eastAsia="en-GB"/>
              </w:rPr>
              <w:t>voir de 10 litres</w:t>
            </w:r>
          </w:p>
        </w:tc>
        <w:tc>
          <w:tcPr>
            <w:tcW w:w="1950" w:type="dxa"/>
            <w:shd w:val="clear" w:color="auto" w:fill="auto"/>
            <w:vAlign w:val="center"/>
            <w:hideMark/>
          </w:tcPr>
          <w:p w14:paraId="670DDF38"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 xml:space="preserve"> Un pulvérisateur muni de bretelles, portable à dos,</w:t>
            </w:r>
          </w:p>
        </w:tc>
      </w:tr>
      <w:tr w:rsidR="00140639" w:rsidRPr="00CE41D7" w14:paraId="7FFCB0D9" w14:textId="77777777" w:rsidTr="0076139A">
        <w:trPr>
          <w:trHeight w:val="658"/>
        </w:trPr>
        <w:tc>
          <w:tcPr>
            <w:tcW w:w="851" w:type="dxa"/>
            <w:vMerge/>
            <w:vAlign w:val="center"/>
            <w:hideMark/>
          </w:tcPr>
          <w:p w14:paraId="21D6F621"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p>
        </w:tc>
        <w:tc>
          <w:tcPr>
            <w:tcW w:w="1271" w:type="dxa"/>
            <w:shd w:val="clear" w:color="auto" w:fill="auto"/>
            <w:noWrap/>
            <w:vAlign w:val="center"/>
            <w:hideMark/>
          </w:tcPr>
          <w:p w14:paraId="4EAD02B7"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Biopesticide</w:t>
            </w:r>
          </w:p>
        </w:tc>
        <w:tc>
          <w:tcPr>
            <w:tcW w:w="1539" w:type="dxa"/>
            <w:shd w:val="clear" w:color="auto" w:fill="auto"/>
            <w:vAlign w:val="center"/>
            <w:hideMark/>
          </w:tcPr>
          <w:p w14:paraId="5E4DFF32"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Purement biologique</w:t>
            </w:r>
          </w:p>
        </w:tc>
        <w:tc>
          <w:tcPr>
            <w:tcW w:w="2429" w:type="dxa"/>
            <w:shd w:val="clear" w:color="auto" w:fill="auto"/>
            <w:vAlign w:val="center"/>
            <w:hideMark/>
          </w:tcPr>
          <w:p w14:paraId="7143FD66" w14:textId="2CA7CA79"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En liquide fabriquée excl</w:t>
            </w:r>
            <w:r w:rsidR="00140639" w:rsidRPr="0076139A">
              <w:rPr>
                <w:rFonts w:ascii="Times New Roman" w:eastAsia="Times New Roman" w:hAnsi="Times New Roman" w:cs="Times New Roman"/>
                <w:color w:val="000000"/>
                <w:sz w:val="24"/>
                <w:szCs w:val="24"/>
                <w:lang w:val="fr-FR" w:eastAsia="en-GB"/>
              </w:rPr>
              <w:t>u</w:t>
            </w:r>
            <w:r w:rsidRPr="0076139A">
              <w:rPr>
                <w:rFonts w:ascii="Times New Roman" w:eastAsia="Times New Roman" w:hAnsi="Times New Roman" w:cs="Times New Roman"/>
                <w:color w:val="000000"/>
                <w:sz w:val="24"/>
                <w:szCs w:val="24"/>
                <w:lang w:val="fr-FR" w:eastAsia="en-GB"/>
              </w:rPr>
              <w:t>sivement à base d'extraits des plantes (feuilles, champignons, …)</w:t>
            </w:r>
          </w:p>
        </w:tc>
        <w:tc>
          <w:tcPr>
            <w:tcW w:w="1452" w:type="dxa"/>
            <w:shd w:val="clear" w:color="auto" w:fill="auto"/>
            <w:noWrap/>
            <w:vAlign w:val="center"/>
            <w:hideMark/>
          </w:tcPr>
          <w:p w14:paraId="585D22E5"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N/A</w:t>
            </w:r>
          </w:p>
        </w:tc>
        <w:tc>
          <w:tcPr>
            <w:tcW w:w="1950" w:type="dxa"/>
            <w:shd w:val="clear" w:color="auto" w:fill="auto"/>
            <w:vAlign w:val="center"/>
            <w:hideMark/>
          </w:tcPr>
          <w:p w14:paraId="08109A50" w14:textId="77777777" w:rsidR="005E7B51" w:rsidRPr="0076139A" w:rsidRDefault="005E7B51" w:rsidP="0076139A">
            <w:pPr>
              <w:spacing w:after="0" w:line="240" w:lineRule="auto"/>
              <w:rPr>
                <w:rFonts w:ascii="Times New Roman" w:eastAsia="Times New Roman" w:hAnsi="Times New Roman" w:cs="Times New Roman"/>
                <w:color w:val="000000"/>
                <w:sz w:val="24"/>
                <w:szCs w:val="24"/>
                <w:lang w:val="fr-FR" w:eastAsia="en-GB"/>
              </w:rPr>
            </w:pPr>
            <w:r w:rsidRPr="0076139A">
              <w:rPr>
                <w:rFonts w:ascii="Times New Roman" w:eastAsia="Times New Roman" w:hAnsi="Times New Roman" w:cs="Times New Roman"/>
                <w:color w:val="000000"/>
                <w:sz w:val="24"/>
                <w:szCs w:val="24"/>
                <w:lang w:val="fr-FR" w:eastAsia="en-GB"/>
              </w:rPr>
              <w:t>En liquide emballée dans un bidon en plastique de 5 litres</w:t>
            </w:r>
          </w:p>
        </w:tc>
      </w:tr>
    </w:tbl>
    <w:p w14:paraId="615C5A3A" w14:textId="77777777" w:rsidR="007C7571" w:rsidRPr="009A410D" w:rsidRDefault="007C7571" w:rsidP="001C7BBA">
      <w:pPr>
        <w:kinsoku w:val="0"/>
        <w:overflowPunct w:val="0"/>
        <w:spacing w:before="10" w:after="0" w:line="276" w:lineRule="auto"/>
        <w:ind w:left="72"/>
        <w:textAlignment w:val="baseline"/>
        <w:rPr>
          <w:rFonts w:ascii="Times New Roman" w:hAnsi="Times New Roman" w:cs="Times New Roman"/>
          <w:spacing w:val="4"/>
          <w:sz w:val="28"/>
          <w:szCs w:val="28"/>
          <w:lang w:val="fr-FR"/>
        </w:rPr>
      </w:pPr>
    </w:p>
    <w:p w14:paraId="14441EF3" w14:textId="4A6A0996" w:rsidR="001C2D63" w:rsidRPr="00225F29" w:rsidRDefault="001C2D63" w:rsidP="001C7BBA">
      <w:pPr>
        <w:pStyle w:val="Paragraphedeliste"/>
        <w:numPr>
          <w:ilvl w:val="0"/>
          <w:numId w:val="5"/>
        </w:numPr>
        <w:spacing w:after="0" w:line="276" w:lineRule="auto"/>
        <w:jc w:val="both"/>
        <w:rPr>
          <w:rFonts w:ascii="Times New Roman" w:hAnsi="Times New Roman" w:cs="Times New Roman"/>
          <w:b/>
          <w:sz w:val="28"/>
          <w:szCs w:val="28"/>
          <w:lang w:val="fr-FR"/>
        </w:rPr>
      </w:pPr>
      <w:r w:rsidRPr="00225F29">
        <w:rPr>
          <w:rFonts w:ascii="Times New Roman" w:hAnsi="Times New Roman" w:cs="Times New Roman"/>
          <w:b/>
          <w:sz w:val="28"/>
          <w:szCs w:val="28"/>
          <w:lang w:val="fr-FR"/>
        </w:rPr>
        <w:t>C</w:t>
      </w:r>
      <w:r w:rsidR="00225F29" w:rsidRPr="00225F29">
        <w:rPr>
          <w:rFonts w:ascii="Times New Roman" w:hAnsi="Times New Roman" w:cs="Times New Roman"/>
          <w:b/>
          <w:sz w:val="28"/>
          <w:szCs w:val="28"/>
          <w:lang w:val="fr-FR"/>
        </w:rPr>
        <w:t>ondition pour soumissionner</w:t>
      </w:r>
    </w:p>
    <w:p w14:paraId="14641CC8" w14:textId="77777777" w:rsidR="007C7571" w:rsidRPr="00225F29" w:rsidRDefault="007C7571" w:rsidP="007C7571">
      <w:pPr>
        <w:pStyle w:val="Paragraphedeliste"/>
        <w:spacing w:after="0" w:line="276" w:lineRule="auto"/>
        <w:jc w:val="both"/>
        <w:rPr>
          <w:rFonts w:ascii="Times New Roman" w:hAnsi="Times New Roman" w:cs="Times New Roman"/>
          <w:b/>
          <w:sz w:val="28"/>
          <w:szCs w:val="28"/>
          <w:lang w:val="fr-FR"/>
        </w:rPr>
      </w:pPr>
    </w:p>
    <w:p w14:paraId="5FB0E997" w14:textId="2E66EC7B" w:rsidR="005A7AE2" w:rsidRPr="009A410D" w:rsidRDefault="001C2D63" w:rsidP="001C7BBA">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Tout fournisseur intéressé est prié de d</w:t>
      </w:r>
      <w:r w:rsidR="007C7571" w:rsidRPr="009A410D">
        <w:rPr>
          <w:rFonts w:ascii="Times New Roman" w:hAnsi="Times New Roman" w:cs="Times New Roman"/>
          <w:sz w:val="28"/>
          <w:szCs w:val="28"/>
          <w:lang w:val="fr-FR"/>
        </w:rPr>
        <w:t>é</w:t>
      </w:r>
      <w:r w:rsidRPr="009A410D">
        <w:rPr>
          <w:rFonts w:ascii="Times New Roman" w:hAnsi="Times New Roman" w:cs="Times New Roman"/>
          <w:sz w:val="28"/>
          <w:szCs w:val="28"/>
          <w:lang w:val="fr-FR"/>
        </w:rPr>
        <w:t xml:space="preserve">poser son dossier de candidature aux </w:t>
      </w:r>
      <w:r w:rsidR="004F129E" w:rsidRPr="009A410D">
        <w:rPr>
          <w:rFonts w:ascii="Times New Roman" w:hAnsi="Times New Roman" w:cs="Times New Roman"/>
          <w:sz w:val="28"/>
          <w:szCs w:val="28"/>
          <w:lang w:val="fr-FR"/>
        </w:rPr>
        <w:t>adresses indiquées</w:t>
      </w:r>
      <w:r w:rsidRPr="009A410D">
        <w:rPr>
          <w:rFonts w:ascii="Times New Roman" w:hAnsi="Times New Roman" w:cs="Times New Roman"/>
          <w:sz w:val="28"/>
          <w:szCs w:val="28"/>
          <w:lang w:val="fr-FR"/>
        </w:rPr>
        <w:t xml:space="preserve"> ci-d</w:t>
      </w:r>
      <w:r w:rsidR="0052151C" w:rsidRPr="009A410D">
        <w:rPr>
          <w:rFonts w:ascii="Times New Roman" w:hAnsi="Times New Roman" w:cs="Times New Roman"/>
          <w:sz w:val="28"/>
          <w:szCs w:val="28"/>
          <w:lang w:val="fr-FR"/>
        </w:rPr>
        <w:t>essus tout en mentionnant qu’il est capable</w:t>
      </w:r>
      <w:r w:rsidRPr="009A410D">
        <w:rPr>
          <w:rFonts w:ascii="Times New Roman" w:hAnsi="Times New Roman" w:cs="Times New Roman"/>
          <w:sz w:val="28"/>
          <w:szCs w:val="28"/>
          <w:lang w:val="fr-FR"/>
        </w:rPr>
        <w:t xml:space="preserve"> de fournir </w:t>
      </w:r>
      <w:r w:rsidR="00ED31B9" w:rsidRPr="009A410D">
        <w:rPr>
          <w:rFonts w:ascii="Times New Roman" w:hAnsi="Times New Roman" w:cs="Times New Roman"/>
          <w:sz w:val="28"/>
          <w:szCs w:val="28"/>
          <w:lang w:val="fr-FR"/>
        </w:rPr>
        <w:t xml:space="preserve">les </w:t>
      </w:r>
      <w:r w:rsidR="0052151C" w:rsidRPr="009A410D">
        <w:rPr>
          <w:rFonts w:ascii="Times New Roman" w:hAnsi="Times New Roman" w:cs="Times New Roman"/>
          <w:sz w:val="28"/>
          <w:szCs w:val="28"/>
          <w:lang w:val="fr-FR"/>
        </w:rPr>
        <w:t>intrant</w:t>
      </w:r>
      <w:r w:rsidR="00ED31B9" w:rsidRPr="009A410D">
        <w:rPr>
          <w:rFonts w:ascii="Times New Roman" w:hAnsi="Times New Roman" w:cs="Times New Roman"/>
          <w:sz w:val="28"/>
          <w:szCs w:val="28"/>
          <w:lang w:val="fr-FR"/>
        </w:rPr>
        <w:t>s</w:t>
      </w:r>
      <w:r w:rsidR="0052151C" w:rsidRPr="009A410D">
        <w:rPr>
          <w:rFonts w:ascii="Times New Roman" w:hAnsi="Times New Roman" w:cs="Times New Roman"/>
          <w:sz w:val="28"/>
          <w:szCs w:val="28"/>
          <w:lang w:val="fr-FR"/>
        </w:rPr>
        <w:t xml:space="preserve"> deman</w:t>
      </w:r>
      <w:r w:rsidR="00ED31B9" w:rsidRPr="009A410D">
        <w:rPr>
          <w:rFonts w:ascii="Times New Roman" w:hAnsi="Times New Roman" w:cs="Times New Roman"/>
          <w:sz w:val="28"/>
          <w:szCs w:val="28"/>
          <w:lang w:val="fr-FR"/>
        </w:rPr>
        <w:t>d</w:t>
      </w:r>
      <w:r w:rsidR="0052151C" w:rsidRPr="009A410D">
        <w:rPr>
          <w:rFonts w:ascii="Times New Roman" w:hAnsi="Times New Roman" w:cs="Times New Roman"/>
          <w:sz w:val="28"/>
          <w:szCs w:val="28"/>
          <w:lang w:val="fr-FR"/>
        </w:rPr>
        <w:t>é</w:t>
      </w:r>
      <w:r w:rsidR="00ED31B9" w:rsidRPr="009A410D">
        <w:rPr>
          <w:rFonts w:ascii="Times New Roman" w:hAnsi="Times New Roman" w:cs="Times New Roman"/>
          <w:sz w:val="28"/>
          <w:szCs w:val="28"/>
          <w:lang w:val="fr-FR"/>
        </w:rPr>
        <w:t>s</w:t>
      </w:r>
      <w:r w:rsidR="0052151C" w:rsidRPr="009A410D">
        <w:rPr>
          <w:rFonts w:ascii="Times New Roman" w:hAnsi="Times New Roman" w:cs="Times New Roman"/>
          <w:sz w:val="28"/>
          <w:szCs w:val="28"/>
          <w:lang w:val="fr-FR"/>
        </w:rPr>
        <w:t xml:space="preserve"> </w:t>
      </w:r>
      <w:r w:rsidR="007C7571" w:rsidRPr="009A410D">
        <w:rPr>
          <w:rFonts w:ascii="Times New Roman" w:hAnsi="Times New Roman" w:cs="Times New Roman"/>
          <w:sz w:val="28"/>
          <w:szCs w:val="28"/>
          <w:lang w:val="fr-FR"/>
        </w:rPr>
        <w:t>(</w:t>
      </w:r>
      <w:r w:rsidR="004F129E" w:rsidRPr="009A410D">
        <w:rPr>
          <w:rFonts w:ascii="Times New Roman" w:hAnsi="Times New Roman" w:cs="Times New Roman"/>
          <w:sz w:val="28"/>
          <w:szCs w:val="28"/>
          <w:lang w:val="fr-FR"/>
        </w:rPr>
        <w:t>selon leurs spécifications techniques</w:t>
      </w:r>
      <w:r w:rsidR="007C7571" w:rsidRPr="009A410D">
        <w:rPr>
          <w:rFonts w:ascii="Times New Roman" w:hAnsi="Times New Roman" w:cs="Times New Roman"/>
          <w:sz w:val="28"/>
          <w:szCs w:val="28"/>
          <w:lang w:val="fr-FR"/>
        </w:rPr>
        <w:t>)</w:t>
      </w:r>
      <w:r w:rsidRPr="009A410D">
        <w:rPr>
          <w:rFonts w:ascii="Times New Roman" w:hAnsi="Times New Roman" w:cs="Times New Roman"/>
          <w:sz w:val="28"/>
          <w:szCs w:val="28"/>
          <w:lang w:val="fr-FR"/>
        </w:rPr>
        <w:t xml:space="preserve">, </w:t>
      </w:r>
      <w:r w:rsidR="004F129E" w:rsidRPr="009A410D">
        <w:rPr>
          <w:rFonts w:ascii="Times New Roman" w:hAnsi="Times New Roman" w:cs="Times New Roman"/>
          <w:sz w:val="28"/>
          <w:szCs w:val="28"/>
          <w:lang w:val="fr-FR"/>
        </w:rPr>
        <w:t>en</w:t>
      </w:r>
      <w:r w:rsidRPr="009A410D">
        <w:rPr>
          <w:rFonts w:ascii="Times New Roman" w:hAnsi="Times New Roman" w:cs="Times New Roman"/>
          <w:sz w:val="28"/>
          <w:szCs w:val="28"/>
          <w:lang w:val="fr-FR"/>
        </w:rPr>
        <w:t xml:space="preserve"> quantité qu’il pourrait </w:t>
      </w:r>
      <w:r w:rsidR="007C7571" w:rsidRPr="009A410D">
        <w:rPr>
          <w:rFonts w:ascii="Times New Roman" w:hAnsi="Times New Roman" w:cs="Times New Roman"/>
          <w:sz w:val="28"/>
          <w:szCs w:val="28"/>
          <w:lang w:val="fr-FR"/>
        </w:rPr>
        <w:t>ê</w:t>
      </w:r>
      <w:r w:rsidRPr="009A410D">
        <w:rPr>
          <w:rFonts w:ascii="Times New Roman" w:hAnsi="Times New Roman" w:cs="Times New Roman"/>
          <w:sz w:val="28"/>
          <w:szCs w:val="28"/>
          <w:lang w:val="fr-FR"/>
        </w:rPr>
        <w:t>tre capable de livrer et, sur la Facture Proforma, rense</w:t>
      </w:r>
      <w:r w:rsidR="0052151C" w:rsidRPr="009A410D">
        <w:rPr>
          <w:rFonts w:ascii="Times New Roman" w:hAnsi="Times New Roman" w:cs="Times New Roman"/>
          <w:sz w:val="28"/>
          <w:szCs w:val="28"/>
          <w:lang w:val="fr-FR"/>
        </w:rPr>
        <w:t xml:space="preserve">igner le prix unitaire de l’intrant qu’il </w:t>
      </w:r>
      <w:r w:rsidR="0058675B" w:rsidRPr="009A410D">
        <w:rPr>
          <w:rFonts w:ascii="Times New Roman" w:hAnsi="Times New Roman" w:cs="Times New Roman"/>
          <w:sz w:val="28"/>
          <w:szCs w:val="28"/>
          <w:lang w:val="fr-FR"/>
        </w:rPr>
        <w:t>doit proposer</w:t>
      </w:r>
      <w:r w:rsidRPr="009A410D">
        <w:rPr>
          <w:rFonts w:ascii="Times New Roman" w:hAnsi="Times New Roman" w:cs="Times New Roman"/>
          <w:sz w:val="28"/>
          <w:szCs w:val="28"/>
          <w:lang w:val="fr-FR"/>
        </w:rPr>
        <w:t xml:space="preserve"> de fournir à Christian </w:t>
      </w:r>
      <w:proofErr w:type="spellStart"/>
      <w:r w:rsidRPr="009A410D">
        <w:rPr>
          <w:rFonts w:ascii="Times New Roman" w:hAnsi="Times New Roman" w:cs="Times New Roman"/>
          <w:sz w:val="28"/>
          <w:szCs w:val="28"/>
          <w:lang w:val="fr-FR"/>
        </w:rPr>
        <w:t>Aid</w:t>
      </w:r>
      <w:proofErr w:type="spellEnd"/>
      <w:r w:rsidRPr="009A410D">
        <w:rPr>
          <w:rFonts w:ascii="Times New Roman" w:hAnsi="Times New Roman" w:cs="Times New Roman"/>
          <w:sz w:val="28"/>
          <w:szCs w:val="28"/>
          <w:lang w:val="fr-FR"/>
        </w:rPr>
        <w:t>.</w:t>
      </w:r>
    </w:p>
    <w:p w14:paraId="40FE88B4" w14:textId="77777777" w:rsidR="007C7571" w:rsidRPr="009A410D" w:rsidRDefault="007C7571" w:rsidP="001C7BBA">
      <w:pPr>
        <w:kinsoku w:val="0"/>
        <w:overflowPunct w:val="0"/>
        <w:spacing w:after="0" w:line="276" w:lineRule="auto"/>
        <w:jc w:val="both"/>
        <w:textAlignment w:val="baseline"/>
        <w:rPr>
          <w:rFonts w:ascii="Times New Roman" w:hAnsi="Times New Roman" w:cs="Times New Roman"/>
          <w:bCs/>
          <w:sz w:val="28"/>
          <w:szCs w:val="28"/>
          <w:lang w:val="fr-FR"/>
        </w:rPr>
      </w:pPr>
    </w:p>
    <w:p w14:paraId="7FCF280B" w14:textId="2E7C6ABB" w:rsidR="00277897" w:rsidRDefault="00225F29" w:rsidP="001C7BBA">
      <w:pPr>
        <w:pStyle w:val="Paragraphedeliste"/>
        <w:numPr>
          <w:ilvl w:val="0"/>
          <w:numId w:val="5"/>
        </w:numPr>
        <w:spacing w:after="0" w:line="276"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Exigences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Fondamentales</w:t>
      </w:r>
      <w:proofErr w:type="spellEnd"/>
    </w:p>
    <w:p w14:paraId="7617424D" w14:textId="77777777" w:rsidR="00AE143B" w:rsidRPr="009A410D" w:rsidRDefault="00AE143B" w:rsidP="00AE143B">
      <w:pPr>
        <w:pStyle w:val="Paragraphedeliste"/>
        <w:spacing w:after="0" w:line="276" w:lineRule="auto"/>
        <w:ind w:left="360"/>
        <w:jc w:val="both"/>
        <w:rPr>
          <w:rFonts w:ascii="Times New Roman" w:hAnsi="Times New Roman" w:cs="Times New Roman"/>
          <w:b/>
          <w:sz w:val="28"/>
          <w:szCs w:val="28"/>
        </w:rPr>
      </w:pPr>
    </w:p>
    <w:p w14:paraId="49403936" w14:textId="403DD468" w:rsidR="00277897" w:rsidRPr="009A410D" w:rsidRDefault="00277897" w:rsidP="001C7BBA">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 xml:space="preserve">Tout fournisseurs doit </w:t>
      </w:r>
      <w:r w:rsidR="00E61878" w:rsidRPr="009A410D">
        <w:rPr>
          <w:rFonts w:ascii="Times New Roman" w:hAnsi="Times New Roman" w:cs="Times New Roman"/>
          <w:sz w:val="28"/>
          <w:szCs w:val="28"/>
          <w:lang w:val="fr-FR"/>
        </w:rPr>
        <w:t>être</w:t>
      </w:r>
      <w:r w:rsidRPr="009A410D">
        <w:rPr>
          <w:rFonts w:ascii="Times New Roman" w:hAnsi="Times New Roman" w:cs="Times New Roman"/>
          <w:sz w:val="28"/>
          <w:szCs w:val="28"/>
          <w:lang w:val="fr-FR"/>
        </w:rPr>
        <w:t xml:space="preserve"> en ordre avec la </w:t>
      </w:r>
      <w:r w:rsidR="004F129E" w:rsidRPr="009A410D">
        <w:rPr>
          <w:rFonts w:ascii="Times New Roman" w:hAnsi="Times New Roman" w:cs="Times New Roman"/>
          <w:sz w:val="28"/>
          <w:szCs w:val="28"/>
          <w:lang w:val="fr-FR"/>
        </w:rPr>
        <w:t>législation</w:t>
      </w:r>
      <w:r w:rsidRPr="009A410D">
        <w:rPr>
          <w:rFonts w:ascii="Times New Roman" w:hAnsi="Times New Roman" w:cs="Times New Roman"/>
          <w:sz w:val="28"/>
          <w:szCs w:val="28"/>
          <w:lang w:val="fr-FR"/>
        </w:rPr>
        <w:t>. Pour ce faire, il est oblig</w:t>
      </w:r>
      <w:r w:rsidR="004F129E" w:rsidRPr="009A410D">
        <w:rPr>
          <w:rFonts w:ascii="Times New Roman" w:hAnsi="Times New Roman" w:cs="Times New Roman"/>
          <w:sz w:val="28"/>
          <w:szCs w:val="28"/>
          <w:lang w:val="fr-FR"/>
        </w:rPr>
        <w:t>é</w:t>
      </w:r>
      <w:r w:rsidRPr="009A410D">
        <w:rPr>
          <w:rFonts w:ascii="Times New Roman" w:hAnsi="Times New Roman" w:cs="Times New Roman"/>
          <w:sz w:val="28"/>
          <w:szCs w:val="28"/>
          <w:lang w:val="fr-FR"/>
        </w:rPr>
        <w:t xml:space="preserve"> d’attacher à sa lett</w:t>
      </w:r>
      <w:r w:rsidR="004F129E" w:rsidRPr="009A410D">
        <w:rPr>
          <w:rFonts w:ascii="Times New Roman" w:hAnsi="Times New Roman" w:cs="Times New Roman"/>
          <w:sz w:val="28"/>
          <w:szCs w:val="28"/>
          <w:lang w:val="fr-FR"/>
        </w:rPr>
        <w:t>re</w:t>
      </w:r>
      <w:r w:rsidRPr="009A410D">
        <w:rPr>
          <w:rFonts w:ascii="Times New Roman" w:hAnsi="Times New Roman" w:cs="Times New Roman"/>
          <w:sz w:val="28"/>
          <w:szCs w:val="28"/>
          <w:lang w:val="fr-FR"/>
        </w:rPr>
        <w:t xml:space="preserve"> de motivation ses documents administratifs se rapportant au travail qu’il </w:t>
      </w:r>
      <w:r w:rsidR="003724FC" w:rsidRPr="009A410D">
        <w:rPr>
          <w:rFonts w:ascii="Times New Roman" w:hAnsi="Times New Roman" w:cs="Times New Roman"/>
          <w:sz w:val="28"/>
          <w:szCs w:val="28"/>
          <w:lang w:val="fr-FR"/>
        </w:rPr>
        <w:t>fait ;</w:t>
      </w:r>
    </w:p>
    <w:p w14:paraId="3FDFB957" w14:textId="102B68D0" w:rsidR="00277897" w:rsidRPr="009A410D" w:rsidRDefault="00277897" w:rsidP="001C7BBA">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Il doit di</w:t>
      </w:r>
      <w:r w:rsidR="00324CDD" w:rsidRPr="009A410D">
        <w:rPr>
          <w:rFonts w:ascii="Times New Roman" w:hAnsi="Times New Roman" w:cs="Times New Roman"/>
          <w:sz w:val="28"/>
          <w:szCs w:val="28"/>
          <w:lang w:val="fr-FR"/>
        </w:rPr>
        <w:t>sposer d’un compte bancaire don</w:t>
      </w:r>
      <w:r w:rsidRPr="009A410D">
        <w:rPr>
          <w:rFonts w:ascii="Times New Roman" w:hAnsi="Times New Roman" w:cs="Times New Roman"/>
          <w:sz w:val="28"/>
          <w:szCs w:val="28"/>
          <w:lang w:val="fr-FR"/>
        </w:rPr>
        <w:t xml:space="preserve">t les références doivent figurer dans ses documents constitutifs du dossier </w:t>
      </w:r>
      <w:r w:rsidR="004F129E" w:rsidRPr="009A410D">
        <w:rPr>
          <w:rFonts w:ascii="Times New Roman" w:hAnsi="Times New Roman" w:cs="Times New Roman"/>
          <w:sz w:val="28"/>
          <w:szCs w:val="28"/>
          <w:lang w:val="fr-FR"/>
        </w:rPr>
        <w:t>déposé ;</w:t>
      </w:r>
    </w:p>
    <w:p w14:paraId="04D60797" w14:textId="1EA8662E" w:rsidR="00277897" w:rsidRDefault="00277897" w:rsidP="001C7BBA">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Il doit fournir dans son dossier les certificats ou titres attestant la qualité</w:t>
      </w:r>
      <w:r w:rsidR="00EB6F0B" w:rsidRPr="009A410D">
        <w:rPr>
          <w:rFonts w:ascii="Times New Roman" w:hAnsi="Times New Roman" w:cs="Times New Roman"/>
          <w:sz w:val="28"/>
          <w:szCs w:val="28"/>
          <w:lang w:val="fr-FR"/>
        </w:rPr>
        <w:t xml:space="preserve"> des semences</w:t>
      </w:r>
      <w:r w:rsidR="00292C46" w:rsidRPr="009A410D">
        <w:rPr>
          <w:rFonts w:ascii="Times New Roman" w:hAnsi="Times New Roman" w:cs="Times New Roman"/>
          <w:sz w:val="28"/>
          <w:szCs w:val="28"/>
          <w:lang w:val="fr-FR"/>
        </w:rPr>
        <w:t xml:space="preserve"> </w:t>
      </w:r>
      <w:r w:rsidR="004F129E" w:rsidRPr="009A410D">
        <w:rPr>
          <w:rFonts w:ascii="Times New Roman" w:hAnsi="Times New Roman" w:cs="Times New Roman"/>
          <w:sz w:val="28"/>
          <w:szCs w:val="28"/>
          <w:lang w:val="fr-FR"/>
        </w:rPr>
        <w:t>l</w:t>
      </w:r>
      <w:r w:rsidR="00292C46" w:rsidRPr="009A410D">
        <w:rPr>
          <w:rFonts w:ascii="Times New Roman" w:hAnsi="Times New Roman" w:cs="Times New Roman"/>
          <w:sz w:val="28"/>
          <w:szCs w:val="28"/>
          <w:lang w:val="fr-FR"/>
        </w:rPr>
        <w:t>ivré</w:t>
      </w:r>
      <w:r w:rsidR="004F129E" w:rsidRPr="009A410D">
        <w:rPr>
          <w:rFonts w:ascii="Times New Roman" w:hAnsi="Times New Roman" w:cs="Times New Roman"/>
          <w:sz w:val="28"/>
          <w:szCs w:val="28"/>
          <w:lang w:val="fr-FR"/>
        </w:rPr>
        <w:t>s</w:t>
      </w:r>
      <w:r w:rsidR="00292C46" w:rsidRPr="009A410D">
        <w:rPr>
          <w:rFonts w:ascii="Times New Roman" w:hAnsi="Times New Roman" w:cs="Times New Roman"/>
          <w:sz w:val="28"/>
          <w:szCs w:val="28"/>
          <w:lang w:val="fr-FR"/>
        </w:rPr>
        <w:t xml:space="preserve"> par SENASEM,</w:t>
      </w:r>
      <w:r w:rsidR="00A27B8B" w:rsidRPr="009A410D">
        <w:rPr>
          <w:rFonts w:ascii="Times New Roman" w:hAnsi="Times New Roman" w:cs="Times New Roman"/>
          <w:sz w:val="28"/>
          <w:szCs w:val="28"/>
          <w:lang w:val="fr-FR"/>
        </w:rPr>
        <w:t xml:space="preserve"> tout en acceptant de se porter garant </w:t>
      </w:r>
      <w:r w:rsidR="004F129E" w:rsidRPr="009A410D">
        <w:rPr>
          <w:rFonts w:ascii="Times New Roman" w:hAnsi="Times New Roman" w:cs="Times New Roman"/>
          <w:sz w:val="28"/>
          <w:szCs w:val="28"/>
          <w:lang w:val="fr-FR"/>
        </w:rPr>
        <w:t xml:space="preserve">en cas de faible taux </w:t>
      </w:r>
      <w:r w:rsidR="00A27B8B" w:rsidRPr="009A410D">
        <w:rPr>
          <w:rFonts w:ascii="Times New Roman" w:hAnsi="Times New Roman" w:cs="Times New Roman"/>
          <w:sz w:val="28"/>
          <w:szCs w:val="28"/>
          <w:lang w:val="fr-FR"/>
        </w:rPr>
        <w:t>du pouvoir germinatif de ses produits</w:t>
      </w:r>
      <w:r w:rsidR="004F129E" w:rsidRPr="009A410D">
        <w:rPr>
          <w:rFonts w:ascii="Times New Roman" w:hAnsi="Times New Roman" w:cs="Times New Roman"/>
          <w:sz w:val="28"/>
          <w:szCs w:val="28"/>
          <w:lang w:val="fr-FR"/>
        </w:rPr>
        <w:t xml:space="preserve">, constatés par nos experts lors de la vérification de la qualité des intrants </w:t>
      </w:r>
      <w:r w:rsidR="003724FC" w:rsidRPr="009A410D">
        <w:rPr>
          <w:rFonts w:ascii="Times New Roman" w:hAnsi="Times New Roman" w:cs="Times New Roman"/>
          <w:sz w:val="28"/>
          <w:szCs w:val="28"/>
          <w:lang w:val="fr-FR"/>
        </w:rPr>
        <w:t>fournis ;</w:t>
      </w:r>
    </w:p>
    <w:p w14:paraId="3D64C06A" w14:textId="219F3546" w:rsidR="00AE143B" w:rsidRDefault="00AE143B" w:rsidP="00AE143B">
      <w:pPr>
        <w:spacing w:after="0" w:line="276" w:lineRule="auto"/>
        <w:jc w:val="both"/>
        <w:rPr>
          <w:rFonts w:ascii="Times New Roman" w:hAnsi="Times New Roman" w:cs="Times New Roman"/>
          <w:sz w:val="28"/>
          <w:szCs w:val="28"/>
          <w:lang w:val="fr-FR"/>
        </w:rPr>
      </w:pPr>
    </w:p>
    <w:p w14:paraId="21EDDC30" w14:textId="3FA8ED3F" w:rsidR="00A27B8B" w:rsidRPr="009A410D" w:rsidRDefault="00A27B8B" w:rsidP="001C7BBA">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lastRenderedPageBreak/>
        <w:t xml:space="preserve">Il doit s’engager à respecter strictement les dates et lieux de livraison des intrants lui commandés après notification par Christian </w:t>
      </w:r>
      <w:proofErr w:type="spellStart"/>
      <w:r w:rsidRPr="009A410D">
        <w:rPr>
          <w:rFonts w:ascii="Times New Roman" w:hAnsi="Times New Roman" w:cs="Times New Roman"/>
          <w:sz w:val="28"/>
          <w:szCs w:val="28"/>
          <w:lang w:val="fr-FR"/>
        </w:rPr>
        <w:t>Aid</w:t>
      </w:r>
      <w:proofErr w:type="spellEnd"/>
      <w:r w:rsidRPr="009A410D">
        <w:rPr>
          <w:rFonts w:ascii="Times New Roman" w:hAnsi="Times New Roman" w:cs="Times New Roman"/>
          <w:sz w:val="28"/>
          <w:szCs w:val="28"/>
          <w:lang w:val="fr-FR"/>
        </w:rPr>
        <w:t>- du type d’intrant et de la quantité à fournir.</w:t>
      </w:r>
    </w:p>
    <w:p w14:paraId="00C2216A" w14:textId="77777777" w:rsidR="00EC2F2D" w:rsidRPr="00AE143B" w:rsidRDefault="00EC2F2D" w:rsidP="00AE143B">
      <w:pPr>
        <w:spacing w:after="0" w:line="276" w:lineRule="auto"/>
        <w:jc w:val="both"/>
        <w:rPr>
          <w:rFonts w:ascii="Times New Roman" w:hAnsi="Times New Roman" w:cs="Times New Roman"/>
          <w:sz w:val="28"/>
          <w:szCs w:val="28"/>
          <w:lang w:val="fr-FR"/>
        </w:rPr>
      </w:pPr>
    </w:p>
    <w:p w14:paraId="49584834" w14:textId="50B3100F" w:rsidR="00A27B8B" w:rsidRDefault="00A27B8B" w:rsidP="001C7BBA">
      <w:pPr>
        <w:pStyle w:val="Paragraphedeliste"/>
        <w:numPr>
          <w:ilvl w:val="0"/>
          <w:numId w:val="5"/>
        </w:numPr>
        <w:spacing w:after="0" w:line="276" w:lineRule="auto"/>
        <w:jc w:val="both"/>
        <w:rPr>
          <w:rFonts w:ascii="Times New Roman" w:hAnsi="Times New Roman" w:cs="Times New Roman"/>
          <w:b/>
          <w:sz w:val="28"/>
          <w:szCs w:val="28"/>
        </w:rPr>
      </w:pPr>
      <w:r w:rsidRPr="009A410D">
        <w:rPr>
          <w:rFonts w:ascii="Times New Roman" w:hAnsi="Times New Roman" w:cs="Times New Roman"/>
          <w:b/>
          <w:sz w:val="28"/>
          <w:szCs w:val="28"/>
        </w:rPr>
        <w:t>C</w:t>
      </w:r>
      <w:r w:rsidR="00225F29">
        <w:rPr>
          <w:rFonts w:ascii="Times New Roman" w:hAnsi="Times New Roman" w:cs="Times New Roman"/>
          <w:b/>
          <w:sz w:val="28"/>
          <w:szCs w:val="28"/>
        </w:rPr>
        <w:t xml:space="preserve">onditions de </w:t>
      </w:r>
      <w:proofErr w:type="spellStart"/>
      <w:r w:rsidR="00225F29">
        <w:rPr>
          <w:rFonts w:ascii="Times New Roman" w:hAnsi="Times New Roman" w:cs="Times New Roman"/>
          <w:b/>
          <w:sz w:val="28"/>
          <w:szCs w:val="28"/>
        </w:rPr>
        <w:t>Forme</w:t>
      </w:r>
      <w:proofErr w:type="spellEnd"/>
    </w:p>
    <w:p w14:paraId="007BF2CF" w14:textId="77777777" w:rsidR="00AE143B" w:rsidRPr="009A410D" w:rsidRDefault="00AE143B" w:rsidP="00AE143B">
      <w:pPr>
        <w:pStyle w:val="Paragraphedeliste"/>
        <w:spacing w:after="0" w:line="276" w:lineRule="auto"/>
        <w:ind w:left="360"/>
        <w:jc w:val="both"/>
        <w:rPr>
          <w:rFonts w:ascii="Times New Roman" w:hAnsi="Times New Roman" w:cs="Times New Roman"/>
          <w:b/>
          <w:sz w:val="28"/>
          <w:szCs w:val="28"/>
        </w:rPr>
      </w:pPr>
    </w:p>
    <w:p w14:paraId="5AD6D7BE" w14:textId="3AE1FE76" w:rsidR="00D81994" w:rsidRPr="009A410D" w:rsidRDefault="00D81994" w:rsidP="004F129E">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Le</w:t>
      </w:r>
      <w:r w:rsidR="00A27B8B" w:rsidRPr="009A410D">
        <w:rPr>
          <w:rFonts w:ascii="Times New Roman" w:hAnsi="Times New Roman" w:cs="Times New Roman"/>
          <w:sz w:val="28"/>
          <w:szCs w:val="28"/>
          <w:lang w:val="fr-FR"/>
        </w:rPr>
        <w:t xml:space="preserve"> dossier </w:t>
      </w:r>
      <w:r w:rsidRPr="009A410D">
        <w:rPr>
          <w:rFonts w:ascii="Times New Roman" w:hAnsi="Times New Roman" w:cs="Times New Roman"/>
          <w:sz w:val="28"/>
          <w:szCs w:val="28"/>
          <w:lang w:val="fr-FR"/>
        </w:rPr>
        <w:t xml:space="preserve">des soumissionnaires </w:t>
      </w:r>
      <w:r w:rsidR="00A27B8B" w:rsidRPr="009A410D">
        <w:rPr>
          <w:rFonts w:ascii="Times New Roman" w:hAnsi="Times New Roman" w:cs="Times New Roman"/>
          <w:sz w:val="28"/>
          <w:szCs w:val="28"/>
          <w:lang w:val="fr-FR"/>
        </w:rPr>
        <w:t xml:space="preserve">doit </w:t>
      </w:r>
      <w:r w:rsidR="004F129E" w:rsidRPr="009A410D">
        <w:rPr>
          <w:rFonts w:ascii="Times New Roman" w:hAnsi="Times New Roman" w:cs="Times New Roman"/>
          <w:sz w:val="28"/>
          <w:szCs w:val="28"/>
          <w:lang w:val="fr-FR"/>
        </w:rPr>
        <w:t>contenir :</w:t>
      </w:r>
    </w:p>
    <w:p w14:paraId="7F1F8097" w14:textId="1B815C9F" w:rsidR="00D81994" w:rsidRPr="009A410D" w:rsidRDefault="004F129E" w:rsidP="001C7BBA">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U</w:t>
      </w:r>
      <w:r w:rsidR="00A27B8B" w:rsidRPr="009A410D">
        <w:rPr>
          <w:rFonts w:ascii="Times New Roman" w:hAnsi="Times New Roman" w:cs="Times New Roman"/>
          <w:sz w:val="28"/>
          <w:szCs w:val="28"/>
          <w:lang w:val="fr-FR"/>
        </w:rPr>
        <w:t>ne lett</w:t>
      </w:r>
      <w:r w:rsidRPr="009A410D">
        <w:rPr>
          <w:rFonts w:ascii="Times New Roman" w:hAnsi="Times New Roman" w:cs="Times New Roman"/>
          <w:sz w:val="28"/>
          <w:szCs w:val="28"/>
          <w:lang w:val="fr-FR"/>
        </w:rPr>
        <w:t>r</w:t>
      </w:r>
      <w:r w:rsidR="00A27B8B" w:rsidRPr="009A410D">
        <w:rPr>
          <w:rFonts w:ascii="Times New Roman" w:hAnsi="Times New Roman" w:cs="Times New Roman"/>
          <w:sz w:val="28"/>
          <w:szCs w:val="28"/>
          <w:lang w:val="fr-FR"/>
        </w:rPr>
        <w:t xml:space="preserve">e de motivation du Fournisseur, </w:t>
      </w:r>
    </w:p>
    <w:p w14:paraId="7695289F" w14:textId="1809AA01" w:rsidR="00D81994" w:rsidRDefault="004F129E" w:rsidP="001C7BBA">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L</w:t>
      </w:r>
      <w:r w:rsidR="00A27B8B" w:rsidRPr="009A410D">
        <w:rPr>
          <w:rFonts w:ascii="Times New Roman" w:hAnsi="Times New Roman" w:cs="Times New Roman"/>
          <w:sz w:val="28"/>
          <w:szCs w:val="28"/>
          <w:lang w:val="fr-FR"/>
        </w:rPr>
        <w:t>es titres ou documents administratifs</w:t>
      </w:r>
      <w:r w:rsidR="00783D8D">
        <w:rPr>
          <w:rFonts w:ascii="Times New Roman" w:hAnsi="Times New Roman" w:cs="Times New Roman"/>
          <w:sz w:val="28"/>
          <w:szCs w:val="28"/>
          <w:lang w:val="fr-FR"/>
        </w:rPr>
        <w:t xml:space="preserve"> (incluant les actes constitutifs, l’attestation de régularité fiscale, le Relevé d’Identité bancaire, le bilan, etc.)</w:t>
      </w:r>
    </w:p>
    <w:p w14:paraId="2842DE3C" w14:textId="4569A70B" w:rsidR="00113314" w:rsidRPr="009A410D" w:rsidRDefault="00113314" w:rsidP="001C7BBA">
      <w:pPr>
        <w:pStyle w:val="Paragraphedeliste"/>
        <w:numPr>
          <w:ilvl w:val="0"/>
          <w:numId w:val="4"/>
        </w:numPr>
        <w:spacing w:after="0" w:line="276"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Un acte d’engagement </w:t>
      </w:r>
      <w:r w:rsidR="00783D8D">
        <w:rPr>
          <w:rFonts w:ascii="Times New Roman" w:hAnsi="Times New Roman" w:cs="Times New Roman"/>
          <w:sz w:val="28"/>
          <w:szCs w:val="28"/>
          <w:lang w:val="fr-FR"/>
        </w:rPr>
        <w:t>au</w:t>
      </w:r>
      <w:r>
        <w:rPr>
          <w:rFonts w:ascii="Times New Roman" w:hAnsi="Times New Roman" w:cs="Times New Roman"/>
          <w:sz w:val="28"/>
          <w:szCs w:val="28"/>
          <w:lang w:val="fr-FR"/>
        </w:rPr>
        <w:t xml:space="preserve"> respect du code de conduite de fournisseurs (en annexe),</w:t>
      </w:r>
    </w:p>
    <w:p w14:paraId="5344610F" w14:textId="4EDEC57C" w:rsidR="00D81994" w:rsidRPr="009A410D" w:rsidRDefault="004F129E" w:rsidP="001C7BBA">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U</w:t>
      </w:r>
      <w:r w:rsidR="00A27B8B" w:rsidRPr="009A410D">
        <w:rPr>
          <w:rFonts w:ascii="Times New Roman" w:hAnsi="Times New Roman" w:cs="Times New Roman"/>
          <w:sz w:val="28"/>
          <w:szCs w:val="28"/>
          <w:lang w:val="fr-FR"/>
        </w:rPr>
        <w:t xml:space="preserve">ne </w:t>
      </w:r>
      <w:r w:rsidR="00783D8D">
        <w:rPr>
          <w:rFonts w:ascii="Times New Roman" w:hAnsi="Times New Roman" w:cs="Times New Roman"/>
          <w:sz w:val="28"/>
          <w:szCs w:val="28"/>
          <w:lang w:val="fr-FR"/>
        </w:rPr>
        <w:t>proposition</w:t>
      </w:r>
      <w:r w:rsidR="00A27B8B" w:rsidRPr="009A410D">
        <w:rPr>
          <w:rFonts w:ascii="Times New Roman" w:hAnsi="Times New Roman" w:cs="Times New Roman"/>
          <w:sz w:val="28"/>
          <w:szCs w:val="28"/>
          <w:lang w:val="fr-FR"/>
        </w:rPr>
        <w:t xml:space="preserve"> pr</w:t>
      </w:r>
      <w:r w:rsidRPr="009A410D">
        <w:rPr>
          <w:rFonts w:ascii="Times New Roman" w:hAnsi="Times New Roman" w:cs="Times New Roman"/>
          <w:sz w:val="28"/>
          <w:szCs w:val="28"/>
          <w:lang w:val="fr-FR"/>
        </w:rPr>
        <w:t>é</w:t>
      </w:r>
      <w:r w:rsidR="00A27B8B" w:rsidRPr="009A410D">
        <w:rPr>
          <w:rFonts w:ascii="Times New Roman" w:hAnsi="Times New Roman" w:cs="Times New Roman"/>
          <w:sz w:val="28"/>
          <w:szCs w:val="28"/>
          <w:lang w:val="fr-FR"/>
        </w:rPr>
        <w:t>cis</w:t>
      </w:r>
      <w:r w:rsidRPr="009A410D">
        <w:rPr>
          <w:rFonts w:ascii="Times New Roman" w:hAnsi="Times New Roman" w:cs="Times New Roman"/>
          <w:sz w:val="28"/>
          <w:szCs w:val="28"/>
          <w:lang w:val="fr-FR"/>
        </w:rPr>
        <w:t xml:space="preserve">ant les </w:t>
      </w:r>
      <w:r w:rsidR="00A27B8B" w:rsidRPr="009A410D">
        <w:rPr>
          <w:rFonts w:ascii="Times New Roman" w:hAnsi="Times New Roman" w:cs="Times New Roman"/>
          <w:sz w:val="28"/>
          <w:szCs w:val="28"/>
          <w:lang w:val="fr-FR"/>
        </w:rPr>
        <w:t>intrants que le soumissionnaire se sent capable de livrer ainsi que les prix propos</w:t>
      </w:r>
      <w:r w:rsidRPr="009A410D">
        <w:rPr>
          <w:rFonts w:ascii="Times New Roman" w:hAnsi="Times New Roman" w:cs="Times New Roman"/>
          <w:sz w:val="28"/>
          <w:szCs w:val="28"/>
          <w:lang w:val="fr-FR"/>
        </w:rPr>
        <w:t>é</w:t>
      </w:r>
      <w:r w:rsidR="00A27B8B" w:rsidRPr="009A410D">
        <w:rPr>
          <w:rFonts w:ascii="Times New Roman" w:hAnsi="Times New Roman" w:cs="Times New Roman"/>
          <w:sz w:val="28"/>
          <w:szCs w:val="28"/>
          <w:lang w:val="fr-FR"/>
        </w:rPr>
        <w:t xml:space="preserve">s pour chacun, des certificats ou attestations de la qualité des semences à fournir, </w:t>
      </w:r>
      <w:r w:rsidR="00783D8D">
        <w:rPr>
          <w:rFonts w:ascii="Times New Roman" w:hAnsi="Times New Roman" w:cs="Times New Roman"/>
          <w:sz w:val="28"/>
          <w:szCs w:val="28"/>
          <w:lang w:val="fr-FR"/>
        </w:rPr>
        <w:t>les délais de livraison, etc.</w:t>
      </w:r>
    </w:p>
    <w:p w14:paraId="00602D29" w14:textId="77777777" w:rsidR="004F129E" w:rsidRPr="009A410D" w:rsidRDefault="004F129E" w:rsidP="004F129E">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La</w:t>
      </w:r>
      <w:r w:rsidR="00A27B8B" w:rsidRPr="009A410D">
        <w:rPr>
          <w:rFonts w:ascii="Times New Roman" w:hAnsi="Times New Roman" w:cs="Times New Roman"/>
          <w:sz w:val="28"/>
          <w:szCs w:val="28"/>
          <w:lang w:val="fr-FR"/>
        </w:rPr>
        <w:t xml:space="preserve"> photocopie de la carte d’électeur/d’identité ou du passeport, sans oublier les coordonnées téléphoniques et électroniques (si possible).</w:t>
      </w:r>
    </w:p>
    <w:p w14:paraId="067ACBDD" w14:textId="54AE5182" w:rsidR="00BA286C" w:rsidRPr="009A410D" w:rsidRDefault="00A27B8B" w:rsidP="003724FC">
      <w:pPr>
        <w:pStyle w:val="Paragraphedeliste"/>
        <w:numPr>
          <w:ilvl w:val="0"/>
          <w:numId w:val="4"/>
        </w:num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Le dossier de candidatu</w:t>
      </w:r>
      <w:r w:rsidR="00324CDD" w:rsidRPr="009A410D">
        <w:rPr>
          <w:rFonts w:ascii="Times New Roman" w:hAnsi="Times New Roman" w:cs="Times New Roman"/>
          <w:sz w:val="28"/>
          <w:szCs w:val="28"/>
          <w:lang w:val="fr-FR"/>
        </w:rPr>
        <w:t xml:space="preserve">re </w:t>
      </w:r>
      <w:r w:rsidR="004F129E" w:rsidRPr="009A410D">
        <w:rPr>
          <w:rFonts w:ascii="Times New Roman" w:hAnsi="Times New Roman" w:cs="Times New Roman"/>
          <w:sz w:val="28"/>
          <w:szCs w:val="28"/>
          <w:lang w:val="fr-FR"/>
        </w:rPr>
        <w:t xml:space="preserve">doit comprendre cette référence sur l’enveloppe </w:t>
      </w:r>
      <w:r w:rsidR="003724FC" w:rsidRPr="009A410D">
        <w:rPr>
          <w:rFonts w:ascii="Times New Roman" w:hAnsi="Times New Roman" w:cs="Times New Roman"/>
          <w:sz w:val="28"/>
          <w:szCs w:val="28"/>
          <w:lang w:val="fr-FR"/>
        </w:rPr>
        <w:t>et adressé</w:t>
      </w:r>
      <w:r w:rsidR="00324CDD" w:rsidRPr="009A410D">
        <w:rPr>
          <w:rFonts w:ascii="Times New Roman" w:hAnsi="Times New Roman" w:cs="Times New Roman"/>
          <w:sz w:val="28"/>
          <w:szCs w:val="28"/>
          <w:lang w:val="fr-FR"/>
        </w:rPr>
        <w:t xml:space="preserve"> </w:t>
      </w:r>
      <w:r w:rsidR="00BA286C" w:rsidRPr="009A410D">
        <w:rPr>
          <w:rFonts w:ascii="Times New Roman" w:hAnsi="Times New Roman" w:cs="Times New Roman"/>
          <w:sz w:val="28"/>
          <w:szCs w:val="28"/>
          <w:lang w:val="fr-FR"/>
        </w:rPr>
        <w:t>au :</w:t>
      </w:r>
    </w:p>
    <w:p w14:paraId="0382CB3B" w14:textId="480633FA" w:rsidR="00BA286C" w:rsidRPr="009A410D" w:rsidRDefault="00324CDD" w:rsidP="00BA286C">
      <w:pPr>
        <w:pStyle w:val="Paragraphedeliste"/>
        <w:spacing w:after="0" w:line="276" w:lineRule="auto"/>
        <w:ind w:left="360"/>
        <w:jc w:val="center"/>
        <w:rPr>
          <w:rFonts w:ascii="Times New Roman" w:hAnsi="Times New Roman" w:cs="Times New Roman"/>
          <w:b/>
          <w:sz w:val="28"/>
          <w:szCs w:val="28"/>
        </w:rPr>
      </w:pPr>
      <w:r w:rsidRPr="009A410D">
        <w:rPr>
          <w:rFonts w:ascii="Times New Roman" w:hAnsi="Times New Roman" w:cs="Times New Roman"/>
          <w:b/>
          <w:sz w:val="28"/>
          <w:szCs w:val="28"/>
        </w:rPr>
        <w:t>Country Director de CHRISTIAN AID</w:t>
      </w:r>
      <w:r w:rsidR="003724FC" w:rsidRPr="009A410D">
        <w:rPr>
          <w:rFonts w:ascii="Times New Roman" w:hAnsi="Times New Roman" w:cs="Times New Roman"/>
          <w:b/>
          <w:sz w:val="28"/>
          <w:szCs w:val="28"/>
        </w:rPr>
        <w:t>,</w:t>
      </w:r>
    </w:p>
    <w:p w14:paraId="5EA6E866" w14:textId="77777777" w:rsidR="00BA286C" w:rsidRPr="009A410D" w:rsidRDefault="00BA286C" w:rsidP="00BA286C">
      <w:pPr>
        <w:pStyle w:val="Paragraphedeliste"/>
        <w:spacing w:after="0" w:line="276" w:lineRule="auto"/>
        <w:ind w:left="360"/>
        <w:jc w:val="center"/>
        <w:rPr>
          <w:rFonts w:ascii="Times New Roman" w:hAnsi="Times New Roman" w:cs="Times New Roman"/>
          <w:b/>
          <w:sz w:val="28"/>
          <w:szCs w:val="28"/>
        </w:rPr>
      </w:pPr>
    </w:p>
    <w:p w14:paraId="16B3C0FF" w14:textId="3C0788DF" w:rsidR="003724FC" w:rsidRPr="009A410D" w:rsidRDefault="00FF4CB3" w:rsidP="00BA286C">
      <w:pPr>
        <w:pStyle w:val="Paragraphedeliste"/>
        <w:spacing w:after="0" w:line="276" w:lineRule="auto"/>
        <w:ind w:left="360"/>
        <w:jc w:val="center"/>
        <w:rPr>
          <w:rFonts w:ascii="Times New Roman" w:hAnsi="Times New Roman" w:cs="Times New Roman"/>
          <w:sz w:val="28"/>
          <w:szCs w:val="28"/>
        </w:rPr>
      </w:pPr>
      <w:r w:rsidRPr="009A410D">
        <w:rPr>
          <w:rFonts w:ascii="Times New Roman" w:hAnsi="Times New Roman" w:cs="Times New Roman"/>
          <w:b/>
          <w:bCs/>
          <w:sz w:val="28"/>
          <w:szCs w:val="28"/>
        </w:rPr>
        <w:t>“DAO</w:t>
      </w:r>
      <w:r w:rsidR="003F7029" w:rsidRPr="009A410D">
        <w:rPr>
          <w:rFonts w:ascii="Times New Roman" w:hAnsi="Times New Roman" w:cs="Times New Roman"/>
          <w:b/>
          <w:bCs/>
          <w:sz w:val="28"/>
          <w:szCs w:val="28"/>
        </w:rPr>
        <w:t xml:space="preserve"> N° 001/CHRISTIAN AID/FH/SECAL/</w:t>
      </w:r>
      <w:r w:rsidR="004F129E" w:rsidRPr="009A410D">
        <w:rPr>
          <w:rFonts w:ascii="Times New Roman" w:hAnsi="Times New Roman" w:cs="Times New Roman"/>
          <w:b/>
          <w:bCs/>
          <w:sz w:val="28"/>
          <w:szCs w:val="28"/>
        </w:rPr>
        <w:t>MMA/</w:t>
      </w:r>
      <w:r w:rsidR="003F7029" w:rsidRPr="009A410D">
        <w:rPr>
          <w:rFonts w:ascii="Times New Roman" w:hAnsi="Times New Roman" w:cs="Times New Roman"/>
          <w:b/>
          <w:bCs/>
          <w:sz w:val="28"/>
          <w:szCs w:val="28"/>
        </w:rPr>
        <w:t>2020</w:t>
      </w:r>
      <w:r w:rsidR="00BA286C" w:rsidRPr="009A410D">
        <w:rPr>
          <w:rFonts w:ascii="Times New Roman" w:hAnsi="Times New Roman" w:cs="Times New Roman"/>
          <w:b/>
          <w:bCs/>
          <w:sz w:val="28"/>
          <w:szCs w:val="28"/>
        </w:rPr>
        <w:t>”</w:t>
      </w:r>
    </w:p>
    <w:p w14:paraId="7A4A7764" w14:textId="77777777" w:rsidR="003724FC" w:rsidRPr="009A410D" w:rsidRDefault="003724FC" w:rsidP="003724FC">
      <w:pPr>
        <w:spacing w:after="0" w:line="276" w:lineRule="auto"/>
        <w:jc w:val="both"/>
        <w:rPr>
          <w:rFonts w:ascii="Times New Roman" w:hAnsi="Times New Roman" w:cs="Times New Roman"/>
          <w:sz w:val="28"/>
          <w:szCs w:val="28"/>
        </w:rPr>
      </w:pPr>
    </w:p>
    <w:p w14:paraId="5FBB4C2E" w14:textId="6EFD4F81" w:rsidR="003724FC" w:rsidRPr="009A410D" w:rsidRDefault="001A6DF1" w:rsidP="003724FC">
      <w:pPr>
        <w:spacing w:after="0" w:line="276" w:lineRule="auto"/>
        <w:jc w:val="both"/>
        <w:rPr>
          <w:rFonts w:ascii="Times New Roman" w:hAnsi="Times New Roman" w:cs="Times New Roman"/>
          <w:sz w:val="28"/>
          <w:szCs w:val="28"/>
          <w:lang w:val="fr-FR"/>
        </w:rPr>
      </w:pPr>
      <w:r w:rsidRPr="009A410D">
        <w:rPr>
          <w:rFonts w:ascii="Times New Roman" w:hAnsi="Times New Roman" w:cs="Times New Roman"/>
          <w:sz w:val="28"/>
          <w:szCs w:val="28"/>
          <w:lang w:val="fr-FR"/>
        </w:rPr>
        <w:t>Pour toute information supplémentaire, il est reco</w:t>
      </w:r>
      <w:r w:rsidR="003F7029" w:rsidRPr="009A410D">
        <w:rPr>
          <w:rFonts w:ascii="Times New Roman" w:hAnsi="Times New Roman" w:cs="Times New Roman"/>
          <w:sz w:val="28"/>
          <w:szCs w:val="28"/>
          <w:lang w:val="fr-FR"/>
        </w:rPr>
        <w:t>mmandé de contacter</w:t>
      </w:r>
      <w:r w:rsidR="003724FC" w:rsidRPr="009A410D">
        <w:rPr>
          <w:rFonts w:ascii="Times New Roman" w:hAnsi="Times New Roman" w:cs="Times New Roman"/>
          <w:sz w:val="28"/>
          <w:szCs w:val="28"/>
          <w:lang w:val="fr-FR"/>
        </w:rPr>
        <w:t> :</w:t>
      </w:r>
    </w:p>
    <w:p w14:paraId="0489551D" w14:textId="1C77D3DD" w:rsidR="003F7029" w:rsidRPr="00FF4CB3" w:rsidRDefault="00FF4CB3" w:rsidP="00FF4CB3">
      <w:pPr>
        <w:keepNext/>
        <w:keepLines/>
        <w:spacing w:before="40" w:after="0"/>
        <w:outlineLvl w:val="1"/>
        <w:rPr>
          <w:rFonts w:ascii="Times New Roman" w:eastAsiaTheme="majorEastAsia" w:hAnsi="Times New Roman" w:cs="Times New Roman"/>
          <w:sz w:val="28"/>
          <w:szCs w:val="28"/>
        </w:rPr>
      </w:pPr>
      <w:r w:rsidRPr="00FF4CB3">
        <w:rPr>
          <w:rFonts w:ascii="Times New Roman" w:eastAsiaTheme="majorEastAsia" w:hAnsi="Times New Roman" w:cs="Times New Roman"/>
          <w:sz w:val="28"/>
          <w:szCs w:val="28"/>
        </w:rPr>
        <w:t xml:space="preserve">Christian Aid Country Office DRC: </w:t>
      </w:r>
      <w:hyperlink r:id="rId7" w:history="1">
        <w:r w:rsidRPr="00FC4B5B">
          <w:rPr>
            <w:rStyle w:val="Lienhypertexte"/>
            <w:rFonts w:ascii="Times New Roman" w:eastAsiaTheme="majorEastAsia" w:hAnsi="Times New Roman"/>
            <w:b/>
            <w:sz w:val="28"/>
            <w:szCs w:val="28"/>
          </w:rPr>
          <w:t>DRC-Info@christian-aid.org</w:t>
        </w:r>
      </w:hyperlink>
      <w:r>
        <w:rPr>
          <w:rFonts w:ascii="Times New Roman" w:eastAsiaTheme="majorEastAsia" w:hAnsi="Times New Roman" w:cs="Times New Roman"/>
          <w:b/>
          <w:sz w:val="28"/>
          <w:szCs w:val="28"/>
        </w:rPr>
        <w:t>;</w:t>
      </w:r>
      <w:r>
        <w:rPr>
          <w:rFonts w:ascii="Times New Roman" w:eastAsiaTheme="majorEastAsia" w:hAnsi="Times New Roman" w:cs="Times New Roman"/>
          <w:sz w:val="28"/>
          <w:szCs w:val="28"/>
        </w:rPr>
        <w:t xml:space="preserve"> </w:t>
      </w:r>
    </w:p>
    <w:p w14:paraId="13749086" w14:textId="77777777" w:rsidR="003724FC" w:rsidRPr="009A410D" w:rsidRDefault="003724FC" w:rsidP="003724FC">
      <w:pPr>
        <w:spacing w:after="0" w:line="276" w:lineRule="auto"/>
        <w:jc w:val="both"/>
        <w:rPr>
          <w:rFonts w:ascii="Times New Roman" w:hAnsi="Times New Roman" w:cs="Times New Roman"/>
          <w:b/>
          <w:sz w:val="28"/>
          <w:szCs w:val="28"/>
        </w:rPr>
      </w:pPr>
    </w:p>
    <w:p w14:paraId="6E2427EF" w14:textId="52F57325" w:rsidR="003724FC" w:rsidRPr="009A410D" w:rsidRDefault="00324CDD" w:rsidP="00225F29">
      <w:pPr>
        <w:spacing w:after="0" w:line="276" w:lineRule="auto"/>
        <w:ind w:left="4320"/>
        <w:rPr>
          <w:rFonts w:ascii="Times New Roman" w:hAnsi="Times New Roman" w:cs="Times New Roman"/>
          <w:sz w:val="28"/>
          <w:szCs w:val="28"/>
          <w:lang w:val="fr-FR"/>
        </w:rPr>
      </w:pPr>
      <w:r w:rsidRPr="009A410D">
        <w:rPr>
          <w:rFonts w:ascii="Times New Roman" w:hAnsi="Times New Roman" w:cs="Times New Roman"/>
          <w:sz w:val="28"/>
          <w:szCs w:val="28"/>
          <w:lang w:val="fr-FR"/>
        </w:rPr>
        <w:t xml:space="preserve">Fait à </w:t>
      </w:r>
      <w:r w:rsidR="00065B3F">
        <w:rPr>
          <w:rFonts w:ascii="Times New Roman" w:hAnsi="Times New Roman" w:cs="Times New Roman"/>
          <w:sz w:val="28"/>
          <w:szCs w:val="28"/>
          <w:lang w:val="fr-FR"/>
        </w:rPr>
        <w:t>Goma</w:t>
      </w:r>
      <w:r w:rsidRPr="009A410D">
        <w:rPr>
          <w:rFonts w:ascii="Times New Roman" w:hAnsi="Times New Roman" w:cs="Times New Roman"/>
          <w:sz w:val="28"/>
          <w:szCs w:val="28"/>
          <w:lang w:val="fr-FR"/>
        </w:rPr>
        <w:t xml:space="preserve">, le </w:t>
      </w:r>
      <w:r w:rsidR="00FF4CB3">
        <w:rPr>
          <w:rFonts w:ascii="Times New Roman" w:hAnsi="Times New Roman" w:cs="Times New Roman"/>
          <w:sz w:val="28"/>
          <w:szCs w:val="28"/>
          <w:lang w:val="fr-FR"/>
        </w:rPr>
        <w:t>1</w:t>
      </w:r>
      <w:r w:rsidR="00783D8D">
        <w:rPr>
          <w:rFonts w:ascii="Times New Roman" w:hAnsi="Times New Roman" w:cs="Times New Roman"/>
          <w:sz w:val="28"/>
          <w:szCs w:val="28"/>
          <w:lang w:val="fr-FR"/>
        </w:rPr>
        <w:t>9</w:t>
      </w:r>
      <w:r w:rsidR="001A6DF1" w:rsidRPr="009A410D">
        <w:rPr>
          <w:rFonts w:ascii="Times New Roman" w:hAnsi="Times New Roman" w:cs="Times New Roman"/>
          <w:sz w:val="28"/>
          <w:szCs w:val="28"/>
          <w:lang w:val="fr-FR"/>
        </w:rPr>
        <w:t>/</w:t>
      </w:r>
      <w:r w:rsidRPr="009A410D">
        <w:rPr>
          <w:rFonts w:ascii="Times New Roman" w:hAnsi="Times New Roman" w:cs="Times New Roman"/>
          <w:sz w:val="28"/>
          <w:szCs w:val="28"/>
          <w:lang w:val="fr-FR"/>
        </w:rPr>
        <w:t>1</w:t>
      </w:r>
      <w:r w:rsidR="00FF4CB3">
        <w:rPr>
          <w:rFonts w:ascii="Times New Roman" w:hAnsi="Times New Roman" w:cs="Times New Roman"/>
          <w:sz w:val="28"/>
          <w:szCs w:val="28"/>
          <w:lang w:val="fr-FR"/>
        </w:rPr>
        <w:t>1</w:t>
      </w:r>
      <w:r w:rsidR="001A6DF1" w:rsidRPr="009A410D">
        <w:rPr>
          <w:rFonts w:ascii="Times New Roman" w:hAnsi="Times New Roman" w:cs="Times New Roman"/>
          <w:sz w:val="28"/>
          <w:szCs w:val="28"/>
          <w:lang w:val="fr-FR"/>
        </w:rPr>
        <w:t>/</w:t>
      </w:r>
      <w:r w:rsidRPr="009A410D">
        <w:rPr>
          <w:rFonts w:ascii="Times New Roman" w:hAnsi="Times New Roman" w:cs="Times New Roman"/>
          <w:sz w:val="28"/>
          <w:szCs w:val="28"/>
          <w:lang w:val="fr-FR"/>
        </w:rPr>
        <w:t>2020</w:t>
      </w:r>
    </w:p>
    <w:p w14:paraId="7B9F1116" w14:textId="77777777" w:rsidR="003724FC" w:rsidRPr="009A410D" w:rsidRDefault="003724FC" w:rsidP="00225F29">
      <w:pPr>
        <w:spacing w:after="0" w:line="276" w:lineRule="auto"/>
        <w:ind w:left="4320"/>
        <w:rPr>
          <w:rFonts w:ascii="Times New Roman" w:hAnsi="Times New Roman" w:cs="Times New Roman"/>
          <w:sz w:val="28"/>
          <w:szCs w:val="28"/>
          <w:lang w:val="fr-FR"/>
        </w:rPr>
      </w:pPr>
    </w:p>
    <w:p w14:paraId="1960EEEC" w14:textId="77777777" w:rsidR="00225F29" w:rsidRDefault="001A6DF1" w:rsidP="00225F29">
      <w:pPr>
        <w:spacing w:after="0" w:line="276" w:lineRule="auto"/>
        <w:ind w:left="4320"/>
        <w:rPr>
          <w:rFonts w:ascii="Times New Roman" w:hAnsi="Times New Roman" w:cs="Times New Roman"/>
          <w:sz w:val="28"/>
          <w:szCs w:val="28"/>
          <w:lang w:val="fr-FR"/>
        </w:rPr>
      </w:pPr>
      <w:r w:rsidRPr="009A410D">
        <w:rPr>
          <w:rFonts w:ascii="Times New Roman" w:hAnsi="Times New Roman" w:cs="Times New Roman"/>
          <w:b/>
          <w:sz w:val="28"/>
          <w:szCs w:val="28"/>
          <w:lang w:val="fr-FR"/>
        </w:rPr>
        <w:t>POUR CHRISTIAN AID</w:t>
      </w:r>
      <w:r w:rsidR="00324CDD" w:rsidRPr="009A410D">
        <w:rPr>
          <w:rFonts w:ascii="Times New Roman" w:hAnsi="Times New Roman" w:cs="Times New Roman"/>
          <w:b/>
          <w:sz w:val="28"/>
          <w:szCs w:val="28"/>
          <w:lang w:val="fr-FR"/>
        </w:rPr>
        <w:t xml:space="preserve"> DRC</w:t>
      </w:r>
    </w:p>
    <w:p w14:paraId="0643ECBF" w14:textId="38D33339" w:rsidR="003724FC" w:rsidRPr="00225F29" w:rsidRDefault="00324CDD" w:rsidP="00225F29">
      <w:pPr>
        <w:spacing w:after="0" w:line="276" w:lineRule="auto"/>
        <w:ind w:left="4320"/>
        <w:rPr>
          <w:rFonts w:ascii="Times New Roman" w:hAnsi="Times New Roman" w:cs="Times New Roman"/>
          <w:sz w:val="28"/>
          <w:szCs w:val="28"/>
          <w:lang w:val="fr-FR"/>
        </w:rPr>
      </w:pPr>
      <w:r w:rsidRPr="009A410D">
        <w:rPr>
          <w:rFonts w:ascii="Times New Roman" w:hAnsi="Times New Roman" w:cs="Times New Roman"/>
          <w:b/>
          <w:sz w:val="28"/>
          <w:szCs w:val="28"/>
          <w:lang w:val="fr-FR"/>
        </w:rPr>
        <w:t xml:space="preserve">                                                                      </w:t>
      </w:r>
    </w:p>
    <w:p w14:paraId="36218784" w14:textId="534AFEE9" w:rsidR="003724FC" w:rsidRPr="009A410D" w:rsidRDefault="00324CDD" w:rsidP="00225F29">
      <w:pPr>
        <w:spacing w:after="0" w:line="276" w:lineRule="auto"/>
        <w:ind w:left="4320"/>
        <w:rPr>
          <w:rFonts w:ascii="Times New Roman" w:hAnsi="Times New Roman" w:cs="Times New Roman"/>
          <w:b/>
          <w:sz w:val="28"/>
          <w:szCs w:val="28"/>
        </w:rPr>
      </w:pPr>
      <w:r w:rsidRPr="009A410D">
        <w:rPr>
          <w:rFonts w:ascii="Times New Roman" w:hAnsi="Times New Roman" w:cs="Times New Roman"/>
          <w:b/>
          <w:sz w:val="28"/>
          <w:szCs w:val="28"/>
        </w:rPr>
        <w:t>Moise LIBOT</w:t>
      </w:r>
      <w:r w:rsidR="003724FC" w:rsidRPr="009A410D">
        <w:rPr>
          <w:rFonts w:ascii="Times New Roman" w:hAnsi="Times New Roman" w:cs="Times New Roman"/>
          <w:b/>
          <w:sz w:val="28"/>
          <w:szCs w:val="28"/>
        </w:rPr>
        <w:t>O</w:t>
      </w:r>
      <w:r w:rsidRPr="009A410D">
        <w:rPr>
          <w:rFonts w:ascii="Times New Roman" w:hAnsi="Times New Roman" w:cs="Times New Roman"/>
          <w:b/>
          <w:sz w:val="28"/>
          <w:szCs w:val="28"/>
        </w:rPr>
        <w:t xml:space="preserve"> MAKUTA</w:t>
      </w:r>
    </w:p>
    <w:p w14:paraId="609B0066" w14:textId="77777777" w:rsidR="00FF4CB3" w:rsidRDefault="00324CDD" w:rsidP="00225F29">
      <w:pPr>
        <w:spacing w:after="0" w:line="276" w:lineRule="auto"/>
        <w:ind w:left="4320"/>
        <w:rPr>
          <w:rFonts w:ascii="Times New Roman" w:hAnsi="Times New Roman" w:cs="Times New Roman"/>
          <w:sz w:val="28"/>
          <w:szCs w:val="28"/>
        </w:rPr>
      </w:pPr>
      <w:r w:rsidRPr="009A410D">
        <w:rPr>
          <w:rFonts w:ascii="Times New Roman" w:hAnsi="Times New Roman" w:cs="Times New Roman"/>
          <w:sz w:val="28"/>
          <w:szCs w:val="28"/>
        </w:rPr>
        <w:t xml:space="preserve"> </w:t>
      </w:r>
    </w:p>
    <w:p w14:paraId="6A9C578F" w14:textId="77777777" w:rsidR="00FF4CB3" w:rsidRDefault="00FF4CB3" w:rsidP="00225F29">
      <w:pPr>
        <w:spacing w:after="0" w:line="276" w:lineRule="auto"/>
        <w:ind w:left="4320"/>
        <w:rPr>
          <w:rFonts w:ascii="Times New Roman" w:hAnsi="Times New Roman" w:cs="Times New Roman"/>
          <w:sz w:val="28"/>
          <w:szCs w:val="28"/>
        </w:rPr>
      </w:pPr>
    </w:p>
    <w:p w14:paraId="265BD27A" w14:textId="755770EA" w:rsidR="009D5BD7" w:rsidRDefault="00324CDD" w:rsidP="00AE143B">
      <w:pPr>
        <w:spacing w:after="0" w:line="276" w:lineRule="auto"/>
        <w:ind w:left="4320"/>
        <w:rPr>
          <w:rFonts w:ascii="Times New Roman" w:hAnsi="Times New Roman" w:cs="Times New Roman"/>
          <w:b/>
          <w:bCs/>
          <w:i/>
          <w:iCs/>
          <w:sz w:val="28"/>
          <w:szCs w:val="28"/>
        </w:rPr>
      </w:pPr>
      <w:r w:rsidRPr="003142EE">
        <w:rPr>
          <w:rFonts w:ascii="Times New Roman" w:hAnsi="Times New Roman" w:cs="Times New Roman"/>
          <w:b/>
          <w:bCs/>
          <w:i/>
          <w:iCs/>
          <w:sz w:val="28"/>
          <w:szCs w:val="28"/>
        </w:rPr>
        <w:t>Country Director</w:t>
      </w:r>
    </w:p>
    <w:p w14:paraId="3693C568" w14:textId="5E08FF1F" w:rsidR="00AE143B" w:rsidRDefault="00AE143B" w:rsidP="00AE143B">
      <w:pPr>
        <w:spacing w:after="0" w:line="276" w:lineRule="auto"/>
        <w:ind w:left="4320"/>
        <w:rPr>
          <w:rFonts w:ascii="Times New Roman" w:hAnsi="Times New Roman" w:cs="Times New Roman"/>
          <w:b/>
          <w:bCs/>
          <w:i/>
          <w:iCs/>
          <w:sz w:val="28"/>
          <w:szCs w:val="28"/>
        </w:rPr>
      </w:pPr>
    </w:p>
    <w:p w14:paraId="1A302806" w14:textId="447C26E7" w:rsidR="00AE143B" w:rsidRDefault="00AE143B" w:rsidP="00AE143B">
      <w:pPr>
        <w:spacing w:after="0" w:line="276" w:lineRule="auto"/>
        <w:ind w:left="4320"/>
        <w:rPr>
          <w:rFonts w:ascii="Times New Roman" w:hAnsi="Times New Roman" w:cs="Times New Roman"/>
          <w:b/>
          <w:bCs/>
          <w:i/>
          <w:iCs/>
          <w:sz w:val="28"/>
          <w:szCs w:val="28"/>
        </w:rPr>
      </w:pPr>
    </w:p>
    <w:p w14:paraId="69ED32A6" w14:textId="4BBCF620" w:rsidR="00AE143B" w:rsidRDefault="00AE143B" w:rsidP="00AE143B">
      <w:pPr>
        <w:spacing w:after="0" w:line="276" w:lineRule="auto"/>
        <w:ind w:left="4320"/>
        <w:rPr>
          <w:rFonts w:ascii="Times New Roman" w:hAnsi="Times New Roman" w:cs="Times New Roman"/>
          <w:b/>
          <w:bCs/>
          <w:i/>
          <w:iCs/>
          <w:sz w:val="28"/>
          <w:szCs w:val="28"/>
        </w:rPr>
      </w:pPr>
    </w:p>
    <w:p w14:paraId="2B3B1214" w14:textId="143144B0" w:rsidR="00AE143B" w:rsidRDefault="00AE143B" w:rsidP="00AE143B">
      <w:pPr>
        <w:spacing w:after="0" w:line="276" w:lineRule="auto"/>
        <w:ind w:left="4320"/>
        <w:rPr>
          <w:rFonts w:ascii="Times New Roman" w:hAnsi="Times New Roman" w:cs="Times New Roman"/>
          <w:b/>
          <w:bCs/>
          <w:i/>
          <w:iCs/>
          <w:sz w:val="28"/>
          <w:szCs w:val="28"/>
        </w:rPr>
      </w:pPr>
    </w:p>
    <w:p w14:paraId="4124C8FD" w14:textId="3B3F5C77" w:rsidR="00AE143B" w:rsidRDefault="00AE143B" w:rsidP="00AE143B">
      <w:pPr>
        <w:spacing w:after="0" w:line="276" w:lineRule="auto"/>
        <w:ind w:left="4320"/>
        <w:rPr>
          <w:rFonts w:ascii="Times New Roman" w:hAnsi="Times New Roman" w:cs="Times New Roman"/>
          <w:b/>
          <w:bCs/>
          <w:i/>
          <w:iCs/>
          <w:sz w:val="28"/>
          <w:szCs w:val="28"/>
        </w:rPr>
      </w:pPr>
    </w:p>
    <w:p w14:paraId="08CB10CF" w14:textId="77777777" w:rsidR="00AE143B" w:rsidRDefault="00AE143B" w:rsidP="00AE143B">
      <w:pPr>
        <w:spacing w:after="0" w:line="276" w:lineRule="auto"/>
        <w:ind w:left="4320"/>
        <w:rPr>
          <w:rFonts w:ascii="Times New Roman" w:hAnsi="Times New Roman" w:cs="Times New Roman"/>
          <w:b/>
          <w:bCs/>
          <w:i/>
          <w:iCs/>
          <w:sz w:val="28"/>
          <w:szCs w:val="28"/>
        </w:rPr>
      </w:pPr>
    </w:p>
    <w:p w14:paraId="1B37B4DD" w14:textId="77777777" w:rsidR="009D5BD7" w:rsidRPr="00687BA7" w:rsidRDefault="009D5BD7" w:rsidP="009D5BD7">
      <w:pPr>
        <w:jc w:val="center"/>
        <w:rPr>
          <w:rFonts w:ascii="Times New Roman" w:hAnsi="Times New Roman" w:cs="Times New Roman"/>
          <w:b/>
          <w:bCs/>
          <w:sz w:val="24"/>
          <w:szCs w:val="24"/>
          <w:u w:val="single"/>
        </w:rPr>
      </w:pPr>
      <w:r w:rsidRPr="00687BA7">
        <w:rPr>
          <w:rFonts w:ascii="Times New Roman" w:hAnsi="Times New Roman" w:cs="Times New Roman"/>
          <w:b/>
          <w:bCs/>
          <w:sz w:val="24"/>
          <w:szCs w:val="24"/>
          <w:u w:val="single"/>
        </w:rPr>
        <w:t>Annexe 1.</w:t>
      </w:r>
    </w:p>
    <w:p w14:paraId="4322499E" w14:textId="77777777" w:rsidR="009D5BD7" w:rsidRPr="00996F4E" w:rsidRDefault="009D5BD7" w:rsidP="009D5BD7">
      <w:pPr>
        <w:jc w:val="both"/>
        <w:rPr>
          <w:rFonts w:ascii="Times New Roman" w:hAnsi="Times New Roman" w:cs="Times New Roman"/>
          <w:b/>
          <w:bCs/>
          <w:sz w:val="24"/>
          <w:szCs w:val="24"/>
          <w:u w:val="single"/>
          <w:lang w:val="fr-FR"/>
        </w:rPr>
      </w:pPr>
      <w:r w:rsidRPr="00996F4E">
        <w:rPr>
          <w:rFonts w:ascii="Times New Roman" w:hAnsi="Times New Roman" w:cs="Times New Roman"/>
          <w:b/>
          <w:bCs/>
          <w:sz w:val="24"/>
          <w:szCs w:val="24"/>
          <w:u w:val="single"/>
          <w:lang w:val="fr-FR"/>
        </w:rPr>
        <w:t>CODE DE BONNE CONDUITE DES FOURNISSEURS DE CHRISTIAN AID</w:t>
      </w:r>
    </w:p>
    <w:p w14:paraId="156F093E" w14:textId="77777777" w:rsidR="009D5BD7" w:rsidRPr="00996F4E" w:rsidRDefault="009D5BD7" w:rsidP="009D5BD7">
      <w:pPr>
        <w:jc w:val="both"/>
        <w:rPr>
          <w:rFonts w:ascii="Times New Roman" w:hAnsi="Times New Roman" w:cs="Times New Roman"/>
          <w:b/>
          <w:i/>
          <w:sz w:val="24"/>
          <w:szCs w:val="24"/>
          <w:lang w:val="fr-FR"/>
        </w:rPr>
      </w:pPr>
      <w:r w:rsidRPr="00996F4E">
        <w:rPr>
          <w:rFonts w:ascii="Times New Roman" w:hAnsi="Times New Roman" w:cs="Times New Roman"/>
          <w:b/>
          <w:i/>
          <w:sz w:val="24"/>
          <w:szCs w:val="24"/>
          <w:lang w:val="fr-FR"/>
        </w:rPr>
        <w:t>NORMES ÉTHIQUES</w:t>
      </w:r>
    </w:p>
    <w:p w14:paraId="5FC25701" w14:textId="77777777" w:rsidR="009D5BD7" w:rsidRPr="00996F4E" w:rsidRDefault="009D5BD7" w:rsidP="009D5BD7">
      <w:pPr>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Nous nous efforçons d’acheter et de s’approvisionner en biens, services et œuvres qui sont produits et livrés dans des conditions qui n’impliquent pas l’abus ou l’exploitation d’une personne.</w:t>
      </w:r>
    </w:p>
    <w:p w14:paraId="3D90A624" w14:textId="77777777" w:rsidR="009D5BD7" w:rsidRPr="00996F4E" w:rsidRDefault="009D5BD7" w:rsidP="009D5BD7">
      <w:p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Nous cherchons à travailler en partenariat avec les fournisseurs pour nous assurer que :</w:t>
      </w:r>
    </w:p>
    <w:p w14:paraId="714298AE"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L’emploi est librement choisi</w:t>
      </w:r>
      <w:r>
        <w:rPr>
          <w:rFonts w:ascii="Times New Roman" w:hAnsi="Times New Roman" w:cs="Times New Roman"/>
          <w:sz w:val="24"/>
          <w:szCs w:val="24"/>
          <w:lang w:val="fr-FR"/>
        </w:rPr>
        <w:t> ;</w:t>
      </w:r>
    </w:p>
    <w:p w14:paraId="22E830BE"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La liberté d’association et le droit à la négociation collective sont respectés</w:t>
      </w:r>
      <w:r>
        <w:rPr>
          <w:rFonts w:ascii="Times New Roman" w:hAnsi="Times New Roman" w:cs="Times New Roman"/>
          <w:sz w:val="24"/>
          <w:szCs w:val="24"/>
          <w:lang w:val="fr-FR"/>
        </w:rPr>
        <w:t> ;</w:t>
      </w:r>
    </w:p>
    <w:p w14:paraId="40A2A14B"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Les conditions de travail sont sûres et hygiéniques</w:t>
      </w:r>
      <w:r>
        <w:rPr>
          <w:rFonts w:ascii="Times New Roman" w:hAnsi="Times New Roman" w:cs="Times New Roman"/>
          <w:sz w:val="24"/>
          <w:szCs w:val="24"/>
          <w:lang w:val="fr-FR"/>
        </w:rPr>
        <w:t> ;</w:t>
      </w:r>
    </w:p>
    <w:p w14:paraId="3A12A3E5"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Pas d’exploitation d’enfants</w:t>
      </w:r>
      <w:r>
        <w:rPr>
          <w:rFonts w:ascii="Times New Roman" w:hAnsi="Times New Roman" w:cs="Times New Roman"/>
          <w:sz w:val="24"/>
          <w:szCs w:val="24"/>
          <w:lang w:val="fr-FR"/>
        </w:rPr>
        <w:t> ;</w:t>
      </w:r>
    </w:p>
    <w:p w14:paraId="78266660"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Les salaires de subsistance sont payés</w:t>
      </w:r>
      <w:r>
        <w:rPr>
          <w:rFonts w:ascii="Times New Roman" w:hAnsi="Times New Roman" w:cs="Times New Roman"/>
          <w:sz w:val="24"/>
          <w:szCs w:val="24"/>
          <w:lang w:val="fr-FR"/>
        </w:rPr>
        <w:t> ;</w:t>
      </w:r>
    </w:p>
    <w:p w14:paraId="74325713"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Les heures de travail ne sont pas excessives</w:t>
      </w:r>
      <w:r>
        <w:rPr>
          <w:rFonts w:ascii="Times New Roman" w:hAnsi="Times New Roman" w:cs="Times New Roman"/>
          <w:sz w:val="24"/>
          <w:szCs w:val="24"/>
          <w:lang w:val="fr-FR"/>
        </w:rPr>
        <w:t> ;</w:t>
      </w:r>
    </w:p>
    <w:p w14:paraId="4A436AD0"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Aucune discrimination n’est pratiquée</w:t>
      </w:r>
      <w:r>
        <w:rPr>
          <w:rFonts w:ascii="Times New Roman" w:hAnsi="Times New Roman" w:cs="Times New Roman"/>
          <w:sz w:val="24"/>
          <w:szCs w:val="24"/>
          <w:lang w:val="fr-FR"/>
        </w:rPr>
        <w:t> ;</w:t>
      </w:r>
    </w:p>
    <w:p w14:paraId="17659198"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Un emploi régulier est fourni</w:t>
      </w:r>
      <w:r>
        <w:rPr>
          <w:rFonts w:ascii="Times New Roman" w:hAnsi="Times New Roman" w:cs="Times New Roman"/>
          <w:sz w:val="24"/>
          <w:szCs w:val="24"/>
          <w:lang w:val="fr-FR"/>
        </w:rPr>
        <w:t> ;</w:t>
      </w:r>
    </w:p>
    <w:p w14:paraId="2E8F3A81"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Aucun traitement sévère ou inhumain n’est autorisé</w:t>
      </w:r>
      <w:r>
        <w:rPr>
          <w:rFonts w:ascii="Times New Roman" w:hAnsi="Times New Roman" w:cs="Times New Roman"/>
          <w:sz w:val="24"/>
          <w:szCs w:val="24"/>
          <w:lang w:val="fr-FR"/>
        </w:rPr>
        <w:t> ;</w:t>
      </w:r>
    </w:p>
    <w:p w14:paraId="47C428E0" w14:textId="77777777" w:rsidR="009D5BD7" w:rsidRPr="00996F4E"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Des mesures de protection sont en place pour lutter contre la traite des êtres humains</w:t>
      </w:r>
    </w:p>
    <w:p w14:paraId="4B60F430" w14:textId="77777777" w:rsidR="009D5BD7" w:rsidRPr="00996F4E" w:rsidRDefault="009D5BD7" w:rsidP="009D5BD7">
      <w:pPr>
        <w:spacing w:after="0"/>
        <w:jc w:val="both"/>
        <w:rPr>
          <w:rFonts w:ascii="Times New Roman" w:hAnsi="Times New Roman" w:cs="Times New Roman"/>
          <w:sz w:val="24"/>
          <w:szCs w:val="24"/>
          <w:lang w:val="fr-FR"/>
        </w:rPr>
      </w:pPr>
    </w:p>
    <w:p w14:paraId="6184B4F8" w14:textId="77777777" w:rsidR="009D5BD7" w:rsidRPr="00996F4E" w:rsidRDefault="009D5BD7" w:rsidP="009D5BD7">
      <w:p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Plus précisément, nous n’entretiendrons aucune relation d’approvisionnement avec les entreprises qui ont :</w:t>
      </w:r>
    </w:p>
    <w:p w14:paraId="3B1F7EA3"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Une participation importante au commerce des armes</w:t>
      </w:r>
      <w:r>
        <w:rPr>
          <w:rFonts w:ascii="Times New Roman" w:hAnsi="Times New Roman" w:cs="Times New Roman"/>
          <w:sz w:val="24"/>
          <w:szCs w:val="24"/>
          <w:lang w:val="fr-FR"/>
        </w:rPr>
        <w:t> ;</w:t>
      </w:r>
    </w:p>
    <w:p w14:paraId="424A064F"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Une inadéquation avec la Loi de 2010 sur l’allègement de la dette des pays en développement (Les entreprises elles-mêmes ou leurs pays)</w:t>
      </w:r>
      <w:r>
        <w:rPr>
          <w:rFonts w:ascii="Times New Roman" w:hAnsi="Times New Roman" w:cs="Times New Roman"/>
          <w:sz w:val="24"/>
          <w:szCs w:val="24"/>
          <w:lang w:val="fr-FR"/>
        </w:rPr>
        <w:t> ;</w:t>
      </w:r>
    </w:p>
    <w:p w14:paraId="2CE0EF66"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Une part ou un rôle dans l’empêchement à l’accès à des médicaments abordables selon les listes-modèles des médicaments essentiels de l’OMS</w:t>
      </w:r>
      <w:r>
        <w:rPr>
          <w:rFonts w:ascii="Times New Roman" w:hAnsi="Times New Roman" w:cs="Times New Roman"/>
          <w:sz w:val="24"/>
          <w:szCs w:val="24"/>
          <w:lang w:val="fr-FR"/>
        </w:rPr>
        <w:t> ;</w:t>
      </w:r>
    </w:p>
    <w:p w14:paraId="4C4CE8B5"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Un rôle dans la commercialisation du tabac dans les pays en développement</w:t>
      </w:r>
      <w:r>
        <w:rPr>
          <w:rFonts w:ascii="Times New Roman" w:hAnsi="Times New Roman" w:cs="Times New Roman"/>
          <w:sz w:val="24"/>
          <w:szCs w:val="24"/>
          <w:lang w:val="fr-FR"/>
        </w:rPr>
        <w:t> ;</w:t>
      </w:r>
    </w:p>
    <w:p w14:paraId="3D883AA0"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Une participation importante à l’industrie de l’alcool</w:t>
      </w:r>
      <w:r>
        <w:rPr>
          <w:rFonts w:ascii="Times New Roman" w:hAnsi="Times New Roman" w:cs="Times New Roman"/>
          <w:sz w:val="24"/>
          <w:szCs w:val="24"/>
          <w:lang w:val="fr-FR"/>
        </w:rPr>
        <w:t> ;</w:t>
      </w:r>
    </w:p>
    <w:p w14:paraId="2E3DE1EB"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Une participation importante dans les jeux</w:t>
      </w:r>
      <w:r>
        <w:rPr>
          <w:rFonts w:ascii="Times New Roman" w:hAnsi="Times New Roman" w:cs="Times New Roman"/>
          <w:sz w:val="24"/>
          <w:szCs w:val="24"/>
          <w:lang w:val="fr-FR"/>
        </w:rPr>
        <w:t> ;</w:t>
      </w:r>
    </w:p>
    <w:p w14:paraId="1710CD64"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Une participation importante à la pornographie</w:t>
      </w:r>
      <w:r>
        <w:rPr>
          <w:rFonts w:ascii="Times New Roman" w:hAnsi="Times New Roman" w:cs="Times New Roman"/>
          <w:sz w:val="24"/>
          <w:szCs w:val="24"/>
          <w:lang w:val="fr-FR"/>
        </w:rPr>
        <w:t> ;</w:t>
      </w:r>
    </w:p>
    <w:p w14:paraId="7AA420B5"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Des garanties insuffisantes pour mettre fin à l’utilisation des minéraux de conflit, le cas   échéant (Processus de Kimberley/Règlement de l’UE)</w:t>
      </w:r>
      <w:r>
        <w:rPr>
          <w:rFonts w:ascii="Times New Roman" w:hAnsi="Times New Roman" w:cs="Times New Roman"/>
          <w:sz w:val="24"/>
          <w:szCs w:val="24"/>
          <w:lang w:val="fr-FR"/>
        </w:rPr>
        <w:t> ;</w:t>
      </w:r>
    </w:p>
    <w:p w14:paraId="0587C67B" w14:textId="77777777" w:rsidR="009D5BD7" w:rsidRPr="00996F4E"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 xml:space="preserve">Une participation au terrorisme </w:t>
      </w:r>
    </w:p>
    <w:p w14:paraId="44D60093" w14:textId="77777777" w:rsidR="009D5BD7" w:rsidRPr="00996F4E" w:rsidRDefault="009D5BD7" w:rsidP="009D5BD7">
      <w:pPr>
        <w:jc w:val="both"/>
        <w:rPr>
          <w:rFonts w:ascii="Times New Roman" w:hAnsi="Times New Roman" w:cs="Times New Roman"/>
          <w:sz w:val="24"/>
          <w:szCs w:val="24"/>
          <w:lang w:val="fr-FR"/>
        </w:rPr>
      </w:pPr>
    </w:p>
    <w:p w14:paraId="60E0E177" w14:textId="77777777" w:rsidR="009D5BD7" w:rsidRPr="00996F4E" w:rsidRDefault="009D5BD7" w:rsidP="009D5BD7">
      <w:pPr>
        <w:jc w:val="both"/>
        <w:rPr>
          <w:rFonts w:ascii="Times New Roman" w:hAnsi="Times New Roman" w:cs="Times New Roman"/>
          <w:b/>
          <w:i/>
          <w:sz w:val="24"/>
          <w:szCs w:val="24"/>
          <w:lang w:val="fr-FR"/>
        </w:rPr>
      </w:pPr>
      <w:r w:rsidRPr="00996F4E">
        <w:rPr>
          <w:rFonts w:ascii="Times New Roman" w:hAnsi="Times New Roman" w:cs="Times New Roman"/>
          <w:b/>
          <w:i/>
          <w:sz w:val="24"/>
          <w:szCs w:val="24"/>
          <w:lang w:val="fr-FR"/>
        </w:rPr>
        <w:t>NORMES ENVIRONNEMENTALES</w:t>
      </w:r>
    </w:p>
    <w:p w14:paraId="2E3678CF" w14:textId="77777777" w:rsidR="009D5BD7" w:rsidRPr="00996F4E" w:rsidRDefault="009D5BD7" w:rsidP="009D5BD7">
      <w:pPr>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 xml:space="preserve">Nous nous efforçons d’acheter et de nous approvisionner en biens, services et travail, qui ont le moins d’impact négatif sur l’environnement. </w:t>
      </w:r>
    </w:p>
    <w:p w14:paraId="7AC56A39" w14:textId="77777777" w:rsidR="009D5BD7" w:rsidRPr="00996F4E" w:rsidRDefault="009D5BD7" w:rsidP="009D5BD7">
      <w:pPr>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Nous prenons des décisions en matière d’approvisionnement et cherchons à travailler en partenariat avec les fournisseurs pour nous assurer que :</w:t>
      </w:r>
    </w:p>
    <w:p w14:paraId="0289026C"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Les questions Environnementales, Sociales et de Gouvernance (ESG) sont à l’avant-garde de la bonne gouvernance de l’entreprise</w:t>
      </w:r>
      <w:r>
        <w:rPr>
          <w:rFonts w:ascii="Times New Roman" w:hAnsi="Times New Roman" w:cs="Times New Roman"/>
          <w:sz w:val="24"/>
          <w:szCs w:val="24"/>
          <w:lang w:val="fr-FR"/>
        </w:rPr>
        <w:t> ;</w:t>
      </w:r>
    </w:p>
    <w:p w14:paraId="5D2EAA7F"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lastRenderedPageBreak/>
        <w:t>Les décisions d’achat sont fondées sur des principes de vie entière pour acheter des produits plus durables avec une durée de vie plus longue et maximisant la durabilité environnementale</w:t>
      </w:r>
      <w:r>
        <w:rPr>
          <w:rFonts w:ascii="Times New Roman" w:hAnsi="Times New Roman" w:cs="Times New Roman"/>
          <w:sz w:val="24"/>
          <w:szCs w:val="24"/>
          <w:lang w:val="fr-FR"/>
        </w:rPr>
        <w:t> ;</w:t>
      </w:r>
    </w:p>
    <w:p w14:paraId="624FABFE" w14:textId="77777777" w:rsidR="009D5BD7" w:rsidRPr="00996F4E"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 xml:space="preserve">L’utilisation indue et inutile des matériaux est évitée et les matériaux recyclés sont utilisés dans la mesure du possible. Des contrôles efficaces des déchets en matière de pollution au sol, dans l’air et dans l’eau sont adoptés. </w:t>
      </w:r>
    </w:p>
    <w:p w14:paraId="258628A9" w14:textId="77777777" w:rsidR="009D5BD7" w:rsidRDefault="009D5BD7" w:rsidP="009D5BD7">
      <w:p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 xml:space="preserve"> </w:t>
      </w:r>
    </w:p>
    <w:p w14:paraId="26D298C3" w14:textId="77777777" w:rsidR="009D5BD7" w:rsidRPr="00996F4E" w:rsidRDefault="009D5BD7" w:rsidP="009D5BD7">
      <w:p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Dans le cas des matières dangereuses, des plans d’intervention d’urgence sont mis en place.</w:t>
      </w:r>
    </w:p>
    <w:p w14:paraId="783B419C" w14:textId="77777777" w:rsidR="009D5BD7"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Les processus et les activités sont surveillés et modifiés au besoin afin d’assurer la conservation des ressources limitées, y compris l’eau, la flore et la faune et les terres productives</w:t>
      </w:r>
      <w:r>
        <w:rPr>
          <w:rFonts w:ascii="Times New Roman" w:hAnsi="Times New Roman" w:cs="Times New Roman"/>
          <w:sz w:val="24"/>
          <w:szCs w:val="24"/>
          <w:lang w:val="fr-FR"/>
        </w:rPr>
        <w:t> ;</w:t>
      </w:r>
    </w:p>
    <w:p w14:paraId="1450F689" w14:textId="77777777" w:rsidR="009D5BD7" w:rsidRPr="00996F4E" w:rsidRDefault="009D5BD7" w:rsidP="009D5BD7">
      <w:pPr>
        <w:pStyle w:val="Paragraphedeliste"/>
        <w:numPr>
          <w:ilvl w:val="0"/>
          <w:numId w:val="8"/>
        </w:numPr>
        <w:spacing w:after="0"/>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 xml:space="preserve">Tous les processus de production et de livraison, y compris l’utilisation du chauffage, de la ventilation, de l’éclairage, des systèmes informatiques et des transports, sont fondés sur la nécessité de maximiser une consommation d’énergie </w:t>
      </w:r>
      <w:r>
        <w:rPr>
          <w:rFonts w:ascii="Times New Roman" w:hAnsi="Times New Roman" w:cs="Times New Roman"/>
          <w:sz w:val="24"/>
          <w:szCs w:val="24"/>
          <w:lang w:val="fr-FR"/>
        </w:rPr>
        <w:t>e</w:t>
      </w:r>
      <w:r w:rsidRPr="00996F4E">
        <w:rPr>
          <w:rFonts w:ascii="Times New Roman" w:hAnsi="Times New Roman" w:cs="Times New Roman"/>
          <w:sz w:val="24"/>
          <w:szCs w:val="24"/>
          <w:lang w:val="fr-FR"/>
        </w:rPr>
        <w:t>fficace et de minimiser les émissions nocives.</w:t>
      </w:r>
    </w:p>
    <w:p w14:paraId="010E98CD" w14:textId="77777777" w:rsidR="009D5BD7" w:rsidRPr="00996F4E" w:rsidRDefault="009D5BD7" w:rsidP="009D5BD7">
      <w:pPr>
        <w:spacing w:after="0"/>
        <w:jc w:val="both"/>
        <w:rPr>
          <w:rFonts w:ascii="Times New Roman" w:hAnsi="Times New Roman" w:cs="Times New Roman"/>
          <w:sz w:val="24"/>
          <w:szCs w:val="24"/>
          <w:lang w:val="fr-FR"/>
        </w:rPr>
      </w:pPr>
    </w:p>
    <w:p w14:paraId="28089856" w14:textId="77777777" w:rsidR="009D5BD7" w:rsidRPr="00996F4E" w:rsidRDefault="009D5BD7" w:rsidP="009D5BD7">
      <w:pPr>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 xml:space="preserve">Nous nous attendons à ce que nos fournisseurs se conforment à toutes les exigences légales et autres relatives aux impacts environnementaux de leur entreprise. </w:t>
      </w:r>
    </w:p>
    <w:p w14:paraId="6CC8E6FE" w14:textId="77777777" w:rsidR="009D5BD7" w:rsidRPr="00996F4E" w:rsidRDefault="009D5BD7" w:rsidP="009D5BD7">
      <w:pPr>
        <w:jc w:val="both"/>
        <w:rPr>
          <w:rFonts w:ascii="Times New Roman" w:hAnsi="Times New Roman" w:cs="Times New Roman"/>
          <w:sz w:val="24"/>
          <w:szCs w:val="24"/>
          <w:lang w:val="fr-FR"/>
        </w:rPr>
      </w:pPr>
      <w:r w:rsidRPr="00996F4E">
        <w:rPr>
          <w:rFonts w:ascii="Times New Roman" w:hAnsi="Times New Roman" w:cs="Times New Roman"/>
          <w:sz w:val="24"/>
          <w:szCs w:val="24"/>
          <w:lang w:val="fr-FR"/>
        </w:rPr>
        <w:t>Nous encourageons nos fournisseurs à être accrédités selon les normes ISO pertinentes.</w:t>
      </w:r>
    </w:p>
    <w:p w14:paraId="72529C1D" w14:textId="77777777" w:rsidR="009D5BD7" w:rsidRPr="00996F4E" w:rsidRDefault="009D5BD7" w:rsidP="009D5BD7">
      <w:pPr>
        <w:jc w:val="both"/>
        <w:rPr>
          <w:rFonts w:ascii="Times New Roman" w:hAnsi="Times New Roman" w:cs="Times New Roman"/>
          <w:lang w:val="fr-FR"/>
        </w:rPr>
      </w:pPr>
      <w:r w:rsidRPr="00996F4E">
        <w:rPr>
          <w:rFonts w:ascii="Times New Roman" w:hAnsi="Times New Roman" w:cs="Times New Roman"/>
          <w:sz w:val="24"/>
          <w:szCs w:val="24"/>
          <w:lang w:val="fr-FR"/>
        </w:rPr>
        <w:t>Dans le cas où nous travaillons en partenariat avec un fournisseur de bonne foi, mais que nous découvrions par la suite des pratiques inacceptables, que ce soit chez le fournisseur ou au sein de la chaîne d’approvisionnement du fournisseur, nous nous engagerons de manière constructive avec le fournisseur à remédier aux faiblesses</w:t>
      </w:r>
      <w:r w:rsidRPr="00996F4E">
        <w:rPr>
          <w:rFonts w:ascii="Times New Roman" w:hAnsi="Times New Roman" w:cs="Times New Roman"/>
          <w:lang w:val="fr-FR"/>
        </w:rPr>
        <w:t xml:space="preserve"> </w:t>
      </w:r>
      <w:r w:rsidRPr="00996F4E">
        <w:rPr>
          <w:rFonts w:ascii="Times New Roman" w:hAnsi="Times New Roman" w:cs="Times New Roman"/>
          <w:sz w:val="24"/>
          <w:szCs w:val="24"/>
          <w:lang w:val="fr-FR"/>
        </w:rPr>
        <w:t>identifiées.</w:t>
      </w:r>
    </w:p>
    <w:p w14:paraId="663BF41A" w14:textId="77777777" w:rsidR="009D5BD7" w:rsidRPr="00996F4E" w:rsidRDefault="009D5BD7" w:rsidP="009D5BD7">
      <w:pPr>
        <w:spacing w:after="0" w:line="276" w:lineRule="auto"/>
        <w:jc w:val="both"/>
        <w:rPr>
          <w:rFonts w:ascii="Times New Roman" w:hAnsi="Times New Roman" w:cs="Times New Roman"/>
          <w:b/>
          <w:bCs/>
          <w:i/>
          <w:iCs/>
          <w:sz w:val="28"/>
          <w:szCs w:val="28"/>
          <w:lang w:val="fr-FR"/>
        </w:rPr>
      </w:pPr>
    </w:p>
    <w:p w14:paraId="25C1E9EB" w14:textId="77777777" w:rsidR="009D5BD7" w:rsidRPr="009D5BD7" w:rsidRDefault="009D5BD7" w:rsidP="003724FC">
      <w:pPr>
        <w:spacing w:after="0" w:line="276" w:lineRule="auto"/>
        <w:rPr>
          <w:rFonts w:ascii="Times New Roman" w:hAnsi="Times New Roman" w:cs="Times New Roman"/>
          <w:b/>
          <w:bCs/>
          <w:i/>
          <w:iCs/>
          <w:sz w:val="28"/>
          <w:szCs w:val="28"/>
          <w:lang w:val="fr-FR"/>
        </w:rPr>
      </w:pPr>
    </w:p>
    <w:sectPr w:rsidR="009D5BD7" w:rsidRPr="009D5BD7" w:rsidSect="003605C1">
      <w:headerReference w:type="default" r:id="rId8"/>
      <w:pgSz w:w="11906" w:h="16838"/>
      <w:pgMar w:top="993"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B68C1" w14:textId="77777777" w:rsidR="00A34247" w:rsidRDefault="00A34247" w:rsidP="00AE143B">
      <w:pPr>
        <w:spacing w:after="0" w:line="240" w:lineRule="auto"/>
      </w:pPr>
      <w:r>
        <w:separator/>
      </w:r>
    </w:p>
  </w:endnote>
  <w:endnote w:type="continuationSeparator" w:id="0">
    <w:p w14:paraId="1EEB139D" w14:textId="77777777" w:rsidR="00A34247" w:rsidRDefault="00A34247" w:rsidP="00AE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9AB3" w14:textId="77777777" w:rsidR="00A34247" w:rsidRDefault="00A34247" w:rsidP="00AE143B">
      <w:pPr>
        <w:spacing w:after="0" w:line="240" w:lineRule="auto"/>
      </w:pPr>
      <w:r>
        <w:separator/>
      </w:r>
    </w:p>
  </w:footnote>
  <w:footnote w:type="continuationSeparator" w:id="0">
    <w:p w14:paraId="2E44A4BA" w14:textId="77777777" w:rsidR="00A34247" w:rsidRDefault="00A34247" w:rsidP="00AE1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56FD" w14:textId="4FE49623" w:rsidR="00AE143B" w:rsidRDefault="00AE143B">
    <w:pPr>
      <w:pStyle w:val="En-tte"/>
    </w:pPr>
    <w:r w:rsidRPr="003724FC">
      <w:rPr>
        <w:rFonts w:ascii="Times New Roman" w:hAnsi="Times New Roman" w:cs="Times New Roman"/>
        <w:noProof/>
        <w:lang w:val="fr-FR" w:eastAsia="fr-FR"/>
      </w:rPr>
      <w:drawing>
        <wp:inline distT="0" distB="0" distL="0" distR="0" wp14:anchorId="0F6095CF" wp14:editId="1C1E0F99">
          <wp:extent cx="4248150" cy="600075"/>
          <wp:effectExtent l="0" t="0" r="0" b="9525"/>
          <wp:docPr id="1" name="Picture 1" descr="cid:image001.jpg@01D48807.CD2E9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8807.CD2E9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481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65D0F"/>
    <w:multiLevelType w:val="hybridMultilevel"/>
    <w:tmpl w:val="BE228EB2"/>
    <w:lvl w:ilvl="0" w:tplc="75A0DDE8">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73241"/>
    <w:multiLevelType w:val="multilevel"/>
    <w:tmpl w:val="BCC66B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2518C1"/>
    <w:multiLevelType w:val="hybridMultilevel"/>
    <w:tmpl w:val="D3EEE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913C8"/>
    <w:multiLevelType w:val="hybridMultilevel"/>
    <w:tmpl w:val="23140A54"/>
    <w:lvl w:ilvl="0" w:tplc="0DDE3C3C">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D93103"/>
    <w:multiLevelType w:val="hybridMultilevel"/>
    <w:tmpl w:val="9962F508"/>
    <w:lvl w:ilvl="0" w:tplc="5BE616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0A7FFB"/>
    <w:multiLevelType w:val="multilevel"/>
    <w:tmpl w:val="35544C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2C7C82"/>
    <w:multiLevelType w:val="hybridMultilevel"/>
    <w:tmpl w:val="22E8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450D27"/>
    <w:multiLevelType w:val="hybridMultilevel"/>
    <w:tmpl w:val="BC4E7E94"/>
    <w:lvl w:ilvl="0" w:tplc="12B646E2">
      <w:start w:val="1"/>
      <w:numFmt w:val="decimal"/>
      <w:lvlText w:val="%1."/>
      <w:lvlJc w:val="left"/>
      <w:pPr>
        <w:ind w:left="720" w:hanging="360"/>
      </w:pPr>
      <w:rPr>
        <w:rFonts w:asciiTheme="majorHAnsi" w:hAnsi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EB"/>
    <w:rsid w:val="0003514D"/>
    <w:rsid w:val="00042B44"/>
    <w:rsid w:val="00065B3F"/>
    <w:rsid w:val="00077095"/>
    <w:rsid w:val="000D6BD9"/>
    <w:rsid w:val="00113314"/>
    <w:rsid w:val="00140639"/>
    <w:rsid w:val="00151310"/>
    <w:rsid w:val="00152359"/>
    <w:rsid w:val="00155E34"/>
    <w:rsid w:val="00157A04"/>
    <w:rsid w:val="001739EE"/>
    <w:rsid w:val="001A6DF1"/>
    <w:rsid w:val="001C2D63"/>
    <w:rsid w:val="001C3572"/>
    <w:rsid w:val="001C7BBA"/>
    <w:rsid w:val="001E59AF"/>
    <w:rsid w:val="00225F29"/>
    <w:rsid w:val="00261F17"/>
    <w:rsid w:val="00277897"/>
    <w:rsid w:val="00292C46"/>
    <w:rsid w:val="002C7D6F"/>
    <w:rsid w:val="003011D8"/>
    <w:rsid w:val="003142EE"/>
    <w:rsid w:val="00324CDD"/>
    <w:rsid w:val="003605C1"/>
    <w:rsid w:val="003724FC"/>
    <w:rsid w:val="003A2AD9"/>
    <w:rsid w:val="003C019C"/>
    <w:rsid w:val="003F7029"/>
    <w:rsid w:val="0044789F"/>
    <w:rsid w:val="00470500"/>
    <w:rsid w:val="00471465"/>
    <w:rsid w:val="00486F6E"/>
    <w:rsid w:val="004F129E"/>
    <w:rsid w:val="0052151C"/>
    <w:rsid w:val="00567EAA"/>
    <w:rsid w:val="00575A09"/>
    <w:rsid w:val="0058675B"/>
    <w:rsid w:val="005A7AE2"/>
    <w:rsid w:val="005C1826"/>
    <w:rsid w:val="005E7B51"/>
    <w:rsid w:val="00687BA7"/>
    <w:rsid w:val="00744C06"/>
    <w:rsid w:val="0076139A"/>
    <w:rsid w:val="00783D8D"/>
    <w:rsid w:val="007C7571"/>
    <w:rsid w:val="00837C40"/>
    <w:rsid w:val="00841211"/>
    <w:rsid w:val="008A7B96"/>
    <w:rsid w:val="008F1FEB"/>
    <w:rsid w:val="0090130F"/>
    <w:rsid w:val="009A410D"/>
    <w:rsid w:val="009C7483"/>
    <w:rsid w:val="009D5BD7"/>
    <w:rsid w:val="009E55DD"/>
    <w:rsid w:val="009F5464"/>
    <w:rsid w:val="00A27B8B"/>
    <w:rsid w:val="00A34247"/>
    <w:rsid w:val="00A64D5D"/>
    <w:rsid w:val="00A777DE"/>
    <w:rsid w:val="00A96CD2"/>
    <w:rsid w:val="00AE143B"/>
    <w:rsid w:val="00BA286C"/>
    <w:rsid w:val="00C054B2"/>
    <w:rsid w:val="00C7715B"/>
    <w:rsid w:val="00C91C06"/>
    <w:rsid w:val="00CA430B"/>
    <w:rsid w:val="00CE41D7"/>
    <w:rsid w:val="00D54211"/>
    <w:rsid w:val="00D801A3"/>
    <w:rsid w:val="00D81994"/>
    <w:rsid w:val="00D92206"/>
    <w:rsid w:val="00DA6BB2"/>
    <w:rsid w:val="00DB1E97"/>
    <w:rsid w:val="00E111A7"/>
    <w:rsid w:val="00E61878"/>
    <w:rsid w:val="00EA0647"/>
    <w:rsid w:val="00EB6F0B"/>
    <w:rsid w:val="00EC2F2D"/>
    <w:rsid w:val="00ED31B9"/>
    <w:rsid w:val="00F20DE5"/>
    <w:rsid w:val="00F578C5"/>
    <w:rsid w:val="00F63FC1"/>
    <w:rsid w:val="00F72564"/>
    <w:rsid w:val="00F74C57"/>
    <w:rsid w:val="00FF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528F"/>
  <w15:chartTrackingRefBased/>
  <w15:docId w15:val="{54C5224E-F67B-4BEE-8672-3864BD24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1FEB"/>
    <w:pPr>
      <w:ind w:left="720"/>
      <w:contextualSpacing/>
    </w:pPr>
  </w:style>
  <w:style w:type="character" w:styleId="Marquedecommentaire">
    <w:name w:val="annotation reference"/>
    <w:basedOn w:val="Policepardfaut"/>
    <w:uiPriority w:val="99"/>
    <w:semiHidden/>
    <w:unhideWhenUsed/>
    <w:rsid w:val="00486F6E"/>
    <w:rPr>
      <w:sz w:val="16"/>
      <w:szCs w:val="16"/>
    </w:rPr>
  </w:style>
  <w:style w:type="paragraph" w:styleId="Commentaire">
    <w:name w:val="annotation text"/>
    <w:basedOn w:val="Normal"/>
    <w:link w:val="CommentaireCar"/>
    <w:uiPriority w:val="99"/>
    <w:semiHidden/>
    <w:unhideWhenUsed/>
    <w:rsid w:val="00486F6E"/>
    <w:pPr>
      <w:spacing w:line="240" w:lineRule="auto"/>
    </w:pPr>
    <w:rPr>
      <w:sz w:val="20"/>
      <w:szCs w:val="20"/>
    </w:rPr>
  </w:style>
  <w:style w:type="character" w:customStyle="1" w:styleId="CommentaireCar">
    <w:name w:val="Commentaire Car"/>
    <w:basedOn w:val="Policepardfaut"/>
    <w:link w:val="Commentaire"/>
    <w:uiPriority w:val="99"/>
    <w:semiHidden/>
    <w:rsid w:val="00486F6E"/>
    <w:rPr>
      <w:sz w:val="20"/>
      <w:szCs w:val="20"/>
    </w:rPr>
  </w:style>
  <w:style w:type="paragraph" w:styleId="Objetducommentaire">
    <w:name w:val="annotation subject"/>
    <w:basedOn w:val="Commentaire"/>
    <w:next w:val="Commentaire"/>
    <w:link w:val="ObjetducommentaireCar"/>
    <w:uiPriority w:val="99"/>
    <w:semiHidden/>
    <w:unhideWhenUsed/>
    <w:rsid w:val="00486F6E"/>
    <w:rPr>
      <w:b/>
      <w:bCs/>
    </w:rPr>
  </w:style>
  <w:style w:type="character" w:customStyle="1" w:styleId="ObjetducommentaireCar">
    <w:name w:val="Objet du commentaire Car"/>
    <w:basedOn w:val="CommentaireCar"/>
    <w:link w:val="Objetducommentaire"/>
    <w:uiPriority w:val="99"/>
    <w:semiHidden/>
    <w:rsid w:val="00486F6E"/>
    <w:rPr>
      <w:b/>
      <w:bCs/>
      <w:sz w:val="20"/>
      <w:szCs w:val="20"/>
    </w:rPr>
  </w:style>
  <w:style w:type="paragraph" w:styleId="Textedebulles">
    <w:name w:val="Balloon Text"/>
    <w:basedOn w:val="Normal"/>
    <w:link w:val="TextedebullesCar"/>
    <w:uiPriority w:val="99"/>
    <w:semiHidden/>
    <w:unhideWhenUsed/>
    <w:rsid w:val="00486F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6F6E"/>
    <w:rPr>
      <w:rFonts w:ascii="Segoe UI" w:hAnsi="Segoe UI" w:cs="Segoe UI"/>
      <w:sz w:val="18"/>
      <w:szCs w:val="18"/>
    </w:rPr>
  </w:style>
  <w:style w:type="character" w:styleId="Lienhypertexte">
    <w:name w:val="Hyperlink"/>
    <w:basedOn w:val="Policepardfaut"/>
    <w:uiPriority w:val="99"/>
    <w:unhideWhenUsed/>
    <w:rsid w:val="005A7AE2"/>
    <w:rPr>
      <w:rFonts w:cs="Times New Roman"/>
      <w:color w:val="0563C1" w:themeColor="hyperlink"/>
      <w:u w:val="single"/>
    </w:rPr>
  </w:style>
  <w:style w:type="character" w:customStyle="1" w:styleId="UnresolvedMention">
    <w:name w:val="Unresolved Mention"/>
    <w:basedOn w:val="Policepardfaut"/>
    <w:uiPriority w:val="99"/>
    <w:semiHidden/>
    <w:unhideWhenUsed/>
    <w:rsid w:val="00ED31B9"/>
    <w:rPr>
      <w:color w:val="808080"/>
      <w:shd w:val="clear" w:color="auto" w:fill="E6E6E6"/>
    </w:rPr>
  </w:style>
  <w:style w:type="character" w:customStyle="1" w:styleId="tlid-translation">
    <w:name w:val="tlid-translation"/>
    <w:basedOn w:val="Policepardfaut"/>
    <w:rsid w:val="00DB1E97"/>
  </w:style>
  <w:style w:type="table" w:styleId="Grilledutableau">
    <w:name w:val="Table Grid"/>
    <w:basedOn w:val="TableauNormal"/>
    <w:uiPriority w:val="39"/>
    <w:rsid w:val="009A4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E143B"/>
    <w:pPr>
      <w:tabs>
        <w:tab w:val="center" w:pos="4513"/>
        <w:tab w:val="right" w:pos="9026"/>
      </w:tabs>
      <w:spacing w:after="0" w:line="240" w:lineRule="auto"/>
    </w:pPr>
  </w:style>
  <w:style w:type="character" w:customStyle="1" w:styleId="En-tteCar">
    <w:name w:val="En-tête Car"/>
    <w:basedOn w:val="Policepardfaut"/>
    <w:link w:val="En-tte"/>
    <w:uiPriority w:val="99"/>
    <w:rsid w:val="00AE143B"/>
  </w:style>
  <w:style w:type="paragraph" w:styleId="Pieddepage">
    <w:name w:val="footer"/>
    <w:basedOn w:val="Normal"/>
    <w:link w:val="PieddepageCar"/>
    <w:uiPriority w:val="99"/>
    <w:unhideWhenUsed/>
    <w:rsid w:val="00AE143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E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62576">
      <w:bodyDiv w:val="1"/>
      <w:marLeft w:val="0"/>
      <w:marRight w:val="0"/>
      <w:marTop w:val="0"/>
      <w:marBottom w:val="0"/>
      <w:divBdr>
        <w:top w:val="none" w:sz="0" w:space="0" w:color="auto"/>
        <w:left w:val="none" w:sz="0" w:space="0" w:color="auto"/>
        <w:bottom w:val="none" w:sz="0" w:space="0" w:color="auto"/>
        <w:right w:val="none" w:sz="0" w:space="0" w:color="auto"/>
      </w:divBdr>
      <w:divsChild>
        <w:div w:id="1324161393">
          <w:marLeft w:val="0"/>
          <w:marRight w:val="0"/>
          <w:marTop w:val="0"/>
          <w:marBottom w:val="0"/>
          <w:divBdr>
            <w:top w:val="none" w:sz="0" w:space="0" w:color="auto"/>
            <w:left w:val="none" w:sz="0" w:space="0" w:color="auto"/>
            <w:bottom w:val="none" w:sz="0" w:space="0" w:color="auto"/>
            <w:right w:val="none" w:sz="0" w:space="0" w:color="auto"/>
          </w:divBdr>
        </w:div>
      </w:divsChild>
    </w:div>
    <w:div w:id="1359501639">
      <w:bodyDiv w:val="1"/>
      <w:marLeft w:val="0"/>
      <w:marRight w:val="0"/>
      <w:marTop w:val="0"/>
      <w:marBottom w:val="0"/>
      <w:divBdr>
        <w:top w:val="none" w:sz="0" w:space="0" w:color="auto"/>
        <w:left w:val="none" w:sz="0" w:space="0" w:color="auto"/>
        <w:bottom w:val="none" w:sz="0" w:space="0" w:color="auto"/>
        <w:right w:val="none" w:sz="0" w:space="0" w:color="auto"/>
      </w:divBdr>
    </w:div>
    <w:div w:id="1367870493">
      <w:bodyDiv w:val="1"/>
      <w:marLeft w:val="0"/>
      <w:marRight w:val="0"/>
      <w:marTop w:val="0"/>
      <w:marBottom w:val="0"/>
      <w:divBdr>
        <w:top w:val="none" w:sz="0" w:space="0" w:color="auto"/>
        <w:left w:val="none" w:sz="0" w:space="0" w:color="auto"/>
        <w:bottom w:val="none" w:sz="0" w:space="0" w:color="auto"/>
        <w:right w:val="none" w:sz="0" w:space="0" w:color="auto"/>
      </w:divBdr>
    </w:div>
    <w:div w:id="21288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C-Info@christian-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0BB.AB7D6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9903</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 Abeli</dc:creator>
  <cp:keywords/>
  <dc:description/>
  <cp:lastModifiedBy>MCN_Jacques</cp:lastModifiedBy>
  <cp:revision>2</cp:revision>
  <cp:lastPrinted>2020-11-20T12:37:00Z</cp:lastPrinted>
  <dcterms:created xsi:type="dcterms:W3CDTF">2020-11-22T16:41:00Z</dcterms:created>
  <dcterms:modified xsi:type="dcterms:W3CDTF">2020-11-22T16:41:00Z</dcterms:modified>
</cp:coreProperties>
</file>