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64206" w14:textId="77777777" w:rsidR="006B3A49" w:rsidRDefault="0019490B" w:rsidP="00BB0611">
      <w:pPr>
        <w:spacing w:before="240"/>
        <w:rPr>
          <w:b/>
          <w:sz w:val="24"/>
          <w:szCs w:val="24"/>
          <w:lang w:val="fr-BE"/>
        </w:rPr>
      </w:pPr>
      <w:r w:rsidRPr="00F575EC">
        <w:rPr>
          <w:rStyle w:val="hps"/>
          <w:rFonts w:cs="Arial"/>
          <w:b/>
          <w:szCs w:val="22"/>
          <w:lang w:val="fr-BE"/>
        </w:rPr>
        <w:t xml:space="preserve">ACCORD </w:t>
      </w:r>
      <w:r w:rsidR="000E1779" w:rsidRPr="00F575EC">
        <w:rPr>
          <w:rStyle w:val="hps"/>
          <w:rFonts w:cs="Arial"/>
          <w:b/>
          <w:szCs w:val="22"/>
          <w:lang w:val="fr-BE"/>
        </w:rPr>
        <w:t xml:space="preserve">CADRE </w:t>
      </w:r>
      <w:r w:rsidRPr="00F575EC">
        <w:rPr>
          <w:rStyle w:val="hps"/>
          <w:rFonts w:cs="Arial"/>
          <w:b/>
          <w:szCs w:val="22"/>
          <w:lang w:val="fr-BE"/>
        </w:rPr>
        <w:t>GÉNÉRAL</w:t>
      </w:r>
      <w:r w:rsidR="00590420">
        <w:rPr>
          <w:rStyle w:val="hps"/>
          <w:rFonts w:cs="Arial"/>
          <w:b/>
          <w:szCs w:val="22"/>
          <w:lang w:val="fr-BE"/>
        </w:rPr>
        <w:t xml:space="preserve"> N° 83</w:t>
      </w:r>
      <w:r w:rsidR="004A588B">
        <w:rPr>
          <w:rStyle w:val="hps"/>
          <w:rFonts w:cs="Arial"/>
          <w:b/>
          <w:szCs w:val="22"/>
          <w:lang w:val="fr-BE"/>
        </w:rPr>
        <w:t>………..</w:t>
      </w:r>
      <w:r w:rsidR="008C5AFC" w:rsidRPr="00F575EC">
        <w:rPr>
          <w:rStyle w:val="hps"/>
          <w:rFonts w:cs="Arial"/>
          <w:b/>
          <w:szCs w:val="22"/>
          <w:lang w:val="fr-BE"/>
        </w:rPr>
        <w:tab/>
        <w:t xml:space="preserve">    </w:t>
      </w:r>
      <w:r w:rsidR="00F575EC" w:rsidRPr="00F575EC">
        <w:rPr>
          <w:rStyle w:val="hps"/>
          <w:rFonts w:cs="Arial"/>
          <w:b/>
          <w:szCs w:val="22"/>
          <w:lang w:val="fr-BE"/>
        </w:rPr>
        <w:t xml:space="preserve">     </w:t>
      </w:r>
      <w:r w:rsidR="008C5AFC" w:rsidRPr="00F575EC">
        <w:rPr>
          <w:rStyle w:val="hps"/>
          <w:rFonts w:cs="Arial"/>
          <w:b/>
          <w:szCs w:val="22"/>
          <w:lang w:val="fr-BE"/>
        </w:rPr>
        <w:t xml:space="preserve"> </w:t>
      </w:r>
      <w:r w:rsidR="006B3A49">
        <w:rPr>
          <w:rStyle w:val="hps"/>
          <w:rFonts w:cs="Arial"/>
          <w:b/>
          <w:szCs w:val="22"/>
          <w:lang w:val="fr-BE"/>
        </w:rPr>
        <w:tab/>
      </w:r>
      <w:r w:rsidR="006B3A49">
        <w:rPr>
          <w:rStyle w:val="hps"/>
          <w:rFonts w:cs="Arial"/>
          <w:b/>
          <w:szCs w:val="22"/>
          <w:lang w:val="fr-BE"/>
        </w:rPr>
        <w:tab/>
        <w:t xml:space="preserve">   </w:t>
      </w:r>
      <w:r w:rsidR="008C5AFC" w:rsidRPr="00F575EC">
        <w:rPr>
          <w:rFonts w:cs="Arial"/>
          <w:b/>
          <w:bCs/>
          <w:sz w:val="24"/>
          <w:szCs w:val="24"/>
          <w:lang w:val="fr-BE"/>
        </w:rPr>
        <w:t xml:space="preserve">PN </w:t>
      </w:r>
      <w:r w:rsidR="008C5AFC" w:rsidRPr="00F575EC">
        <w:rPr>
          <w:b/>
          <w:sz w:val="24"/>
          <w:szCs w:val="24"/>
          <w:lang w:val="fr-BE"/>
        </w:rPr>
        <w:t>99.9241.3-001.00</w:t>
      </w:r>
    </w:p>
    <w:p w14:paraId="774FDB95" w14:textId="77777777" w:rsidR="00590420" w:rsidRDefault="006B3A49" w:rsidP="007E3CD6">
      <w:pPr>
        <w:rPr>
          <w:b/>
          <w:sz w:val="24"/>
          <w:szCs w:val="24"/>
          <w:lang w:val="fr-BE"/>
        </w:rPr>
      </w:pPr>
      <w:r>
        <w:rPr>
          <w:b/>
          <w:sz w:val="24"/>
          <w:szCs w:val="24"/>
          <w:lang w:val="fr-BE"/>
        </w:rPr>
        <w:t>FOURNITURE DE</w:t>
      </w:r>
      <w:r w:rsidR="00AC44A9">
        <w:rPr>
          <w:b/>
          <w:sz w:val="24"/>
          <w:szCs w:val="24"/>
          <w:lang w:val="fr-BE"/>
        </w:rPr>
        <w:t xml:space="preserve">S </w:t>
      </w:r>
      <w:r w:rsidR="007E3CD6">
        <w:rPr>
          <w:b/>
          <w:sz w:val="24"/>
          <w:szCs w:val="24"/>
          <w:lang w:val="fr-BE"/>
        </w:rPr>
        <w:t>MATERIELS DE BUREAU A LA GIZ</w:t>
      </w:r>
    </w:p>
    <w:p w14:paraId="4DA7E9A0" w14:textId="77777777" w:rsidR="0019490B" w:rsidRPr="00F575EC" w:rsidRDefault="0019490B" w:rsidP="00010811">
      <w:pPr>
        <w:rPr>
          <w:rStyle w:val="hps"/>
          <w:rFonts w:cs="Arial"/>
          <w:szCs w:val="22"/>
          <w:lang w:val="de-LI"/>
        </w:rPr>
      </w:pPr>
      <w:r w:rsidRPr="00F27F5D">
        <w:rPr>
          <w:rFonts w:cs="Arial"/>
          <w:szCs w:val="22"/>
        </w:rPr>
        <w:br/>
      </w:r>
      <w:r w:rsidR="00F21E93" w:rsidRPr="00F27F5D">
        <w:rPr>
          <w:rFonts w:cs="Arial"/>
          <w:szCs w:val="22"/>
        </w:rPr>
        <w:t xml:space="preserve">                                                                                                    </w:t>
      </w:r>
      <w:r w:rsidRPr="00F27F5D">
        <w:rPr>
          <w:rFonts w:cs="Arial"/>
          <w:sz w:val="24"/>
          <w:szCs w:val="24"/>
        </w:rPr>
        <w:br/>
      </w:r>
      <w:r w:rsidRPr="00F575EC">
        <w:rPr>
          <w:rStyle w:val="hps"/>
          <w:rFonts w:cs="Arial"/>
          <w:lang w:val="de-LI"/>
        </w:rPr>
        <w:t>E</w:t>
      </w:r>
      <w:r w:rsidRPr="00F575EC">
        <w:rPr>
          <w:rStyle w:val="hps"/>
          <w:rFonts w:cs="Arial"/>
          <w:szCs w:val="22"/>
          <w:lang w:val="de-LI"/>
        </w:rPr>
        <w:t>ntre l</w:t>
      </w:r>
      <w:r w:rsidR="00594155" w:rsidRPr="00F575EC">
        <w:rPr>
          <w:rStyle w:val="hps"/>
          <w:rFonts w:cs="Arial"/>
          <w:szCs w:val="22"/>
          <w:lang w:val="de-LI"/>
        </w:rPr>
        <w:t>a</w:t>
      </w:r>
    </w:p>
    <w:p w14:paraId="3DBA7AC3" w14:textId="77777777" w:rsidR="0019490B" w:rsidRPr="00F575EC" w:rsidRDefault="0019490B" w:rsidP="00F575EC">
      <w:pPr>
        <w:jc w:val="right"/>
        <w:rPr>
          <w:rStyle w:val="hps"/>
          <w:rFonts w:cs="Arial"/>
          <w:sz w:val="16"/>
          <w:szCs w:val="16"/>
          <w:lang w:val="de-LI"/>
        </w:rPr>
      </w:pPr>
    </w:p>
    <w:p w14:paraId="36046A4D" w14:textId="77777777" w:rsidR="0019490B" w:rsidRPr="004577EE" w:rsidRDefault="0019490B" w:rsidP="0019490B">
      <w:pPr>
        <w:jc w:val="both"/>
        <w:rPr>
          <w:rFonts w:cs="Arial"/>
          <w:szCs w:val="22"/>
        </w:rPr>
      </w:pPr>
      <w:r w:rsidRPr="004577EE">
        <w:rPr>
          <w:rFonts w:cs="Arial"/>
          <w:szCs w:val="22"/>
        </w:rPr>
        <w:t>Deutsche Gesellschaft</w:t>
      </w:r>
      <w:r w:rsidR="00B92F61">
        <w:rPr>
          <w:rFonts w:cs="Arial"/>
          <w:szCs w:val="22"/>
        </w:rPr>
        <w:t xml:space="preserve"> </w:t>
      </w:r>
      <w:r w:rsidRPr="004577EE">
        <w:rPr>
          <w:rFonts w:cs="Arial"/>
          <w:szCs w:val="22"/>
        </w:rPr>
        <w:t>für</w:t>
      </w:r>
      <w:r w:rsidR="00B92F61">
        <w:rPr>
          <w:rFonts w:cs="Arial"/>
          <w:szCs w:val="22"/>
        </w:rPr>
        <w:t xml:space="preserve"> </w:t>
      </w:r>
      <w:r w:rsidR="00A80F51" w:rsidRPr="004577EE">
        <w:rPr>
          <w:rFonts w:cs="Arial"/>
          <w:szCs w:val="22"/>
        </w:rPr>
        <w:t>Internationale</w:t>
      </w:r>
      <w:r w:rsidR="00B92F61">
        <w:rPr>
          <w:rFonts w:cs="Arial"/>
          <w:szCs w:val="22"/>
        </w:rPr>
        <w:t xml:space="preserve"> </w:t>
      </w:r>
      <w:r w:rsidRPr="004577EE">
        <w:rPr>
          <w:rFonts w:cs="Arial"/>
          <w:szCs w:val="22"/>
        </w:rPr>
        <w:t>Zusammenarbeit (</w:t>
      </w:r>
      <w:r w:rsidRPr="00277DD9">
        <w:rPr>
          <w:rFonts w:cs="Arial"/>
          <w:b/>
          <w:szCs w:val="22"/>
        </w:rPr>
        <w:t>G</w:t>
      </w:r>
      <w:r w:rsidR="00E32B6A" w:rsidRPr="00277DD9">
        <w:rPr>
          <w:rFonts w:cs="Arial"/>
          <w:b/>
          <w:szCs w:val="22"/>
        </w:rPr>
        <w:t>I</w:t>
      </w:r>
      <w:r w:rsidRPr="00277DD9">
        <w:rPr>
          <w:rFonts w:cs="Arial"/>
          <w:b/>
          <w:szCs w:val="22"/>
        </w:rPr>
        <w:t>Z</w:t>
      </w:r>
      <w:r w:rsidRPr="004577EE">
        <w:rPr>
          <w:rFonts w:cs="Arial"/>
          <w:szCs w:val="22"/>
        </w:rPr>
        <w:t>) GmbH,</w:t>
      </w:r>
    </w:p>
    <w:p w14:paraId="626ECF2E" w14:textId="77777777" w:rsidR="00972E8C" w:rsidRPr="00972E8C" w:rsidRDefault="00A92465" w:rsidP="0019490B">
      <w:pPr>
        <w:jc w:val="both"/>
        <w:rPr>
          <w:rFonts w:cs="Arial"/>
          <w:szCs w:val="22"/>
          <w:lang w:val="fr-FR"/>
        </w:rPr>
      </w:pPr>
      <w:r w:rsidRPr="00972E8C">
        <w:rPr>
          <w:rFonts w:cs="Arial"/>
          <w:szCs w:val="22"/>
          <w:lang w:val="fr-FR"/>
        </w:rPr>
        <w:t>Avenue Comité Urbain N</w:t>
      </w:r>
      <w:r w:rsidR="00972E8C" w:rsidRPr="00972E8C">
        <w:rPr>
          <w:rFonts w:cs="Arial"/>
          <w:szCs w:val="22"/>
          <w:lang w:val="fr-FR"/>
        </w:rPr>
        <w:t>°7</w:t>
      </w:r>
      <w:r w:rsidR="007308C9" w:rsidRPr="00972E8C">
        <w:rPr>
          <w:rFonts w:cs="Arial"/>
          <w:szCs w:val="22"/>
          <w:lang w:val="fr-FR"/>
        </w:rPr>
        <w:t>,</w:t>
      </w:r>
      <w:r w:rsidR="007308C9">
        <w:rPr>
          <w:rFonts w:cs="Arial"/>
          <w:szCs w:val="22"/>
          <w:lang w:val="fr-FR"/>
        </w:rPr>
        <w:t xml:space="preserve"> Kinshasa - </w:t>
      </w:r>
      <w:r w:rsidR="00972E8C" w:rsidRPr="00972E8C">
        <w:rPr>
          <w:rFonts w:cs="Arial"/>
          <w:szCs w:val="22"/>
          <w:lang w:val="fr-FR"/>
        </w:rPr>
        <w:t>Gombe</w:t>
      </w:r>
    </w:p>
    <w:p w14:paraId="500F154A" w14:textId="77777777" w:rsidR="006F6953" w:rsidRDefault="00972E8C" w:rsidP="0019490B">
      <w:pPr>
        <w:jc w:val="both"/>
        <w:rPr>
          <w:rFonts w:cs="Arial"/>
          <w:szCs w:val="22"/>
          <w:lang w:val="fr-FR"/>
        </w:rPr>
      </w:pPr>
      <w:r w:rsidRPr="00972E8C">
        <w:rPr>
          <w:rFonts w:cs="Arial"/>
          <w:szCs w:val="22"/>
          <w:lang w:val="fr-FR"/>
        </w:rPr>
        <w:t>République Démocratique du Congo</w:t>
      </w:r>
      <w:r w:rsidR="00500AB9">
        <w:rPr>
          <w:rFonts w:cs="Arial"/>
          <w:szCs w:val="22"/>
          <w:lang w:val="fr-FR"/>
        </w:rPr>
        <w:t xml:space="preserve">, </w:t>
      </w:r>
    </w:p>
    <w:p w14:paraId="6DB0A234" w14:textId="77777777" w:rsidR="007308C9" w:rsidRPr="00F575EC" w:rsidRDefault="007308C9" w:rsidP="0019490B">
      <w:pPr>
        <w:jc w:val="both"/>
        <w:rPr>
          <w:rFonts w:cs="Arial"/>
          <w:sz w:val="16"/>
          <w:szCs w:val="16"/>
          <w:lang w:val="fr-FR"/>
        </w:rPr>
      </w:pPr>
    </w:p>
    <w:p w14:paraId="2C4B9B6E" w14:textId="77777777" w:rsidR="007308C9" w:rsidRPr="007E3CD6" w:rsidRDefault="007308C9" w:rsidP="0019490B">
      <w:pPr>
        <w:jc w:val="both"/>
        <w:rPr>
          <w:rFonts w:cs="Arial"/>
          <w:szCs w:val="22"/>
        </w:rPr>
      </w:pPr>
      <w:proofErr w:type="spellStart"/>
      <w:r w:rsidRPr="007E3CD6">
        <w:rPr>
          <w:rFonts w:cs="Arial"/>
          <w:szCs w:val="22"/>
        </w:rPr>
        <w:t>Représentée</w:t>
      </w:r>
      <w:proofErr w:type="spellEnd"/>
      <w:r w:rsidR="00500AB9" w:rsidRPr="007E3CD6">
        <w:rPr>
          <w:rFonts w:cs="Arial"/>
          <w:szCs w:val="22"/>
        </w:rPr>
        <w:t xml:space="preserve"> par</w:t>
      </w:r>
      <w:r w:rsidR="006F6953" w:rsidRPr="007E3CD6">
        <w:rPr>
          <w:rFonts w:cs="Arial"/>
          <w:szCs w:val="22"/>
        </w:rPr>
        <w:t xml:space="preserve"> </w:t>
      </w:r>
    </w:p>
    <w:p w14:paraId="69D2F5F3" w14:textId="4D272776" w:rsidR="007308C9" w:rsidRPr="00F575EC" w:rsidRDefault="007308C9" w:rsidP="0019490B">
      <w:pPr>
        <w:jc w:val="both"/>
        <w:rPr>
          <w:rFonts w:cs="Arial"/>
          <w:sz w:val="16"/>
          <w:szCs w:val="16"/>
          <w:lang w:val="fr-FR"/>
        </w:rPr>
      </w:pPr>
    </w:p>
    <w:p w14:paraId="5D325872" w14:textId="2902F98D" w:rsidR="00E7764C" w:rsidRDefault="00AF7634" w:rsidP="00E7764C">
      <w:pPr>
        <w:jc w:val="both"/>
        <w:rPr>
          <w:rFonts w:cs="Arial"/>
          <w:szCs w:val="22"/>
          <w:lang w:val="fr-FR"/>
        </w:rPr>
      </w:pPr>
      <w:r w:rsidRPr="00AF7634">
        <w:rPr>
          <w:rFonts w:cs="Arial"/>
          <w:szCs w:val="22"/>
          <w:lang w:val="fr-FR"/>
        </w:rPr>
        <w:t>………………</w:t>
      </w:r>
      <w:r w:rsidR="00DC0AC8">
        <w:rPr>
          <w:rFonts w:cs="Arial"/>
          <w:szCs w:val="22"/>
          <w:lang w:val="fr-FR"/>
        </w:rPr>
        <w:t>…….</w:t>
      </w:r>
      <w:r w:rsidR="00E7764C">
        <w:rPr>
          <w:rFonts w:cs="Arial"/>
          <w:szCs w:val="22"/>
          <w:lang w:val="fr-FR"/>
        </w:rPr>
        <w:t xml:space="preserve">, Directrice Résidente et </w:t>
      </w:r>
    </w:p>
    <w:p w14:paraId="6F780034" w14:textId="7221CA2F" w:rsidR="00E7764C" w:rsidRPr="00972E8C" w:rsidRDefault="00F56925" w:rsidP="00E7764C">
      <w:pPr>
        <w:jc w:val="both"/>
        <w:rPr>
          <w:rStyle w:val="hps"/>
          <w:rFonts w:cs="Arial"/>
          <w:szCs w:val="22"/>
          <w:lang w:val="fr-FR"/>
        </w:rPr>
      </w:pPr>
      <w:r w:rsidRPr="00D951F8">
        <w:rPr>
          <w:b/>
          <w:bCs/>
          <w:noProof/>
          <w:sz w:val="24"/>
          <w:szCs w:val="24"/>
        </w:rPr>
        <w:drawing>
          <wp:anchor distT="0" distB="0" distL="114300" distR="114300" simplePos="0" relativeHeight="251659264" behindDoc="0" locked="0" layoutInCell="1" allowOverlap="1" wp14:anchorId="41B295EF" wp14:editId="161791F6">
            <wp:simplePos x="0" y="0"/>
            <wp:positionH relativeFrom="rightMargin">
              <wp:posOffset>-1016000</wp:posOffset>
            </wp:positionH>
            <wp:positionV relativeFrom="page">
              <wp:posOffset>3597275</wp:posOffset>
            </wp:positionV>
            <wp:extent cx="1756410" cy="4981575"/>
            <wp:effectExtent l="0" t="0" r="0" b="9525"/>
            <wp:wrapSquare wrapText="bothSides"/>
            <wp:docPr id="16"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ginalspalte-Bonn+Eschborn_fr_15.01.18.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6410" cy="4981575"/>
                    </a:xfrm>
                    <a:prstGeom prst="rect">
                      <a:avLst/>
                    </a:prstGeom>
                  </pic:spPr>
                </pic:pic>
              </a:graphicData>
            </a:graphic>
            <wp14:sizeRelH relativeFrom="margin">
              <wp14:pctWidth>0</wp14:pctWidth>
            </wp14:sizeRelH>
            <wp14:sizeRelV relativeFrom="margin">
              <wp14:pctHeight>0</wp14:pctHeight>
            </wp14:sizeRelV>
          </wp:anchor>
        </w:drawing>
      </w:r>
      <w:r w:rsidR="00AF7634">
        <w:rPr>
          <w:rFonts w:cs="Arial"/>
          <w:szCs w:val="22"/>
          <w:lang w:val="fr-FR"/>
        </w:rPr>
        <w:t>…………………….,</w:t>
      </w:r>
      <w:r w:rsidR="007E3CD6">
        <w:rPr>
          <w:rFonts w:cs="Arial"/>
          <w:szCs w:val="22"/>
          <w:lang w:val="fr-FR"/>
        </w:rPr>
        <w:t xml:space="preserve"> Directrice</w:t>
      </w:r>
      <w:r w:rsidR="00E7764C">
        <w:rPr>
          <w:rFonts w:cs="Arial"/>
          <w:szCs w:val="22"/>
          <w:lang w:val="fr-FR"/>
        </w:rPr>
        <w:t xml:space="preserve"> Administrati</w:t>
      </w:r>
      <w:r w:rsidR="007E3CD6">
        <w:rPr>
          <w:rFonts w:cs="Arial"/>
          <w:szCs w:val="22"/>
          <w:lang w:val="fr-FR"/>
        </w:rPr>
        <w:t>ve et Financière</w:t>
      </w:r>
    </w:p>
    <w:p w14:paraId="69ACAF38" w14:textId="77777777" w:rsidR="00945ED9" w:rsidRPr="00F575EC" w:rsidRDefault="00945ED9" w:rsidP="0019490B">
      <w:pPr>
        <w:jc w:val="both"/>
        <w:rPr>
          <w:rStyle w:val="hps"/>
          <w:rFonts w:cs="Arial"/>
          <w:sz w:val="16"/>
          <w:szCs w:val="16"/>
          <w:lang w:val="fr-FR"/>
        </w:rPr>
      </w:pPr>
    </w:p>
    <w:p w14:paraId="20CAD994" w14:textId="77777777" w:rsidR="0019490B" w:rsidRPr="006F6953" w:rsidRDefault="0019490B" w:rsidP="006F6953">
      <w:pPr>
        <w:jc w:val="both"/>
        <w:rPr>
          <w:rStyle w:val="hps"/>
          <w:rFonts w:cs="Arial"/>
          <w:szCs w:val="22"/>
          <w:lang w:val="fr-FR"/>
        </w:rPr>
      </w:pPr>
      <w:r w:rsidRPr="006F6953">
        <w:rPr>
          <w:rStyle w:val="hps"/>
          <w:rFonts w:cs="Arial"/>
          <w:szCs w:val="22"/>
          <w:lang w:val="fr-FR"/>
        </w:rPr>
        <w:t>Ci-après dénomm</w:t>
      </w:r>
      <w:r w:rsidR="00972E8C" w:rsidRPr="006F6953">
        <w:rPr>
          <w:rStyle w:val="hps"/>
          <w:rFonts w:cs="Arial"/>
          <w:szCs w:val="22"/>
          <w:lang w:val="fr-FR"/>
        </w:rPr>
        <w:t>é</w:t>
      </w:r>
      <w:r w:rsidR="00821C21" w:rsidRPr="00A8552D">
        <w:rPr>
          <w:rStyle w:val="hps"/>
          <w:rFonts w:cs="Arial"/>
          <w:szCs w:val="22"/>
          <w:lang w:val="fr-FR"/>
        </w:rPr>
        <w:t>e</w:t>
      </w:r>
      <w:r w:rsidR="00972E8C" w:rsidRPr="006F6953">
        <w:rPr>
          <w:rStyle w:val="hps"/>
          <w:rFonts w:cs="Arial"/>
          <w:szCs w:val="22"/>
          <w:lang w:val="fr-FR"/>
        </w:rPr>
        <w:t xml:space="preserve"> la </w:t>
      </w:r>
      <w:r w:rsidRPr="006F6953">
        <w:rPr>
          <w:rStyle w:val="hps"/>
          <w:rFonts w:cs="Arial"/>
          <w:szCs w:val="22"/>
          <w:lang w:val="fr-FR"/>
        </w:rPr>
        <w:t>"</w:t>
      </w:r>
      <w:r w:rsidRPr="006F6953">
        <w:rPr>
          <w:rStyle w:val="shorttext"/>
          <w:rFonts w:cs="Arial"/>
          <w:b/>
          <w:szCs w:val="22"/>
          <w:lang w:val="fr-FR"/>
        </w:rPr>
        <w:t>G</w:t>
      </w:r>
      <w:r w:rsidR="00A80F51" w:rsidRPr="006F6953">
        <w:rPr>
          <w:rStyle w:val="shorttext"/>
          <w:rFonts w:cs="Arial"/>
          <w:b/>
          <w:szCs w:val="22"/>
          <w:lang w:val="fr-FR"/>
        </w:rPr>
        <w:t>I</w:t>
      </w:r>
      <w:r w:rsidRPr="006F6953">
        <w:rPr>
          <w:rStyle w:val="shorttext"/>
          <w:rFonts w:cs="Arial"/>
          <w:b/>
          <w:szCs w:val="22"/>
          <w:lang w:val="fr-FR"/>
        </w:rPr>
        <w:t>Z</w:t>
      </w:r>
      <w:r w:rsidRPr="006F6953">
        <w:rPr>
          <w:rStyle w:val="shorttext"/>
          <w:rFonts w:cs="Arial"/>
          <w:szCs w:val="22"/>
          <w:lang w:val="fr-FR"/>
        </w:rPr>
        <w:t xml:space="preserve">" </w:t>
      </w:r>
    </w:p>
    <w:p w14:paraId="2109BB44" w14:textId="77777777" w:rsidR="0019490B" w:rsidRDefault="00945ED9" w:rsidP="0019490B">
      <w:pPr>
        <w:jc w:val="both"/>
        <w:rPr>
          <w:rStyle w:val="hps"/>
          <w:rFonts w:cs="Arial"/>
          <w:lang w:val="fr-FR"/>
        </w:rPr>
      </w:pPr>
      <w:r>
        <w:rPr>
          <w:rStyle w:val="hps"/>
          <w:rFonts w:cs="Arial"/>
          <w:szCs w:val="22"/>
          <w:lang w:val="fr-FR"/>
        </w:rPr>
        <w:t>D</w:t>
      </w:r>
      <w:r w:rsidR="0019490B" w:rsidRPr="00972E8C">
        <w:rPr>
          <w:rStyle w:val="hps"/>
          <w:rFonts w:cs="Arial"/>
          <w:szCs w:val="22"/>
          <w:lang w:val="fr-FR"/>
        </w:rPr>
        <w:t>’une part</w:t>
      </w:r>
      <w:r w:rsidR="0019490B" w:rsidRPr="00972E8C">
        <w:rPr>
          <w:rStyle w:val="hps"/>
          <w:rFonts w:cs="Arial"/>
          <w:lang w:val="fr-FR"/>
        </w:rPr>
        <w:t>,</w:t>
      </w:r>
    </w:p>
    <w:p w14:paraId="0D61D189" w14:textId="77777777" w:rsidR="00AF7634" w:rsidRPr="00972E8C" w:rsidRDefault="00AF7634" w:rsidP="0019490B">
      <w:pPr>
        <w:jc w:val="both"/>
        <w:rPr>
          <w:rStyle w:val="hps"/>
          <w:rFonts w:cs="Arial"/>
          <w:szCs w:val="22"/>
          <w:lang w:val="fr-FR"/>
        </w:rPr>
      </w:pPr>
    </w:p>
    <w:p w14:paraId="7CB02039" w14:textId="77777777" w:rsidR="0019490B" w:rsidRPr="00F575EC" w:rsidRDefault="0019490B" w:rsidP="0019490B">
      <w:pPr>
        <w:jc w:val="both"/>
        <w:rPr>
          <w:rStyle w:val="hps"/>
          <w:rFonts w:cs="Arial"/>
          <w:sz w:val="16"/>
          <w:szCs w:val="16"/>
          <w:lang w:val="fr-FR"/>
        </w:rPr>
      </w:pPr>
    </w:p>
    <w:p w14:paraId="0BD13866" w14:textId="77777777" w:rsidR="0019490B" w:rsidRPr="00972E8C" w:rsidRDefault="0019490B" w:rsidP="0019490B">
      <w:pPr>
        <w:jc w:val="both"/>
        <w:rPr>
          <w:rStyle w:val="hps"/>
          <w:rFonts w:cs="Arial"/>
          <w:szCs w:val="22"/>
          <w:lang w:val="fr-FR"/>
        </w:rPr>
      </w:pPr>
      <w:r w:rsidRPr="00972E8C">
        <w:rPr>
          <w:rStyle w:val="hps"/>
          <w:rFonts w:cs="Arial"/>
          <w:szCs w:val="22"/>
          <w:lang w:val="fr-FR"/>
        </w:rPr>
        <w:t>Et</w:t>
      </w:r>
    </w:p>
    <w:p w14:paraId="746D671C" w14:textId="77777777" w:rsidR="00277DD9" w:rsidRDefault="00277DD9" w:rsidP="0019490B">
      <w:pPr>
        <w:jc w:val="both"/>
        <w:rPr>
          <w:rStyle w:val="hps"/>
          <w:rFonts w:cs="Arial"/>
          <w:sz w:val="16"/>
          <w:szCs w:val="16"/>
          <w:lang w:val="fr-FR"/>
        </w:rPr>
      </w:pPr>
    </w:p>
    <w:p w14:paraId="24199702" w14:textId="77777777" w:rsidR="00E7764C" w:rsidRDefault="00E7764C" w:rsidP="00E7764C">
      <w:pPr>
        <w:jc w:val="both"/>
        <w:rPr>
          <w:rStyle w:val="hps"/>
          <w:rFonts w:cs="Arial"/>
          <w:szCs w:val="22"/>
          <w:lang w:val="fr-FR"/>
        </w:rPr>
      </w:pPr>
    </w:p>
    <w:p w14:paraId="04C2E8B1" w14:textId="77777777" w:rsidR="00E7764C" w:rsidRPr="00590420" w:rsidRDefault="00E7764C" w:rsidP="00E7764C">
      <w:pPr>
        <w:jc w:val="both"/>
        <w:rPr>
          <w:rStyle w:val="hps"/>
          <w:rFonts w:cs="Arial"/>
          <w:szCs w:val="22"/>
          <w:lang w:val="fr-FR"/>
        </w:rPr>
      </w:pPr>
    </w:p>
    <w:p w14:paraId="44659449" w14:textId="77777777" w:rsidR="00191212" w:rsidRPr="00590420" w:rsidRDefault="00E7764C" w:rsidP="00E7764C">
      <w:pPr>
        <w:jc w:val="both"/>
        <w:rPr>
          <w:rStyle w:val="hps"/>
          <w:rFonts w:cs="Arial"/>
          <w:szCs w:val="22"/>
          <w:lang w:val="fr-FR"/>
        </w:rPr>
      </w:pPr>
      <w:r w:rsidRPr="00590420">
        <w:rPr>
          <w:rStyle w:val="hps"/>
          <w:rFonts w:cs="Arial"/>
          <w:szCs w:val="22"/>
          <w:lang w:val="fr-FR"/>
        </w:rPr>
        <w:t xml:space="preserve">Tél. </w:t>
      </w:r>
    </w:p>
    <w:p w14:paraId="07F68106" w14:textId="77777777" w:rsidR="002F3605" w:rsidRPr="00590420" w:rsidRDefault="002F3605" w:rsidP="0019490B">
      <w:pPr>
        <w:jc w:val="both"/>
        <w:rPr>
          <w:rStyle w:val="shorttext"/>
          <w:rFonts w:cs="Arial"/>
          <w:sz w:val="16"/>
          <w:szCs w:val="16"/>
          <w:lang w:val="fr-FR"/>
        </w:rPr>
      </w:pPr>
    </w:p>
    <w:p w14:paraId="16C0881E" w14:textId="77777777" w:rsidR="0019490B" w:rsidRDefault="007308C9" w:rsidP="0019490B">
      <w:pPr>
        <w:jc w:val="both"/>
        <w:rPr>
          <w:rStyle w:val="hps"/>
          <w:rFonts w:cs="Arial"/>
          <w:szCs w:val="22"/>
          <w:lang w:val="fr-FR"/>
        </w:rPr>
      </w:pPr>
      <w:r w:rsidRPr="00972E8C">
        <w:rPr>
          <w:rStyle w:val="hps"/>
          <w:rFonts w:cs="Arial"/>
          <w:szCs w:val="22"/>
          <w:lang w:val="fr-FR"/>
        </w:rPr>
        <w:t>Représenté(</w:t>
      </w:r>
      <w:r w:rsidR="0019490B" w:rsidRPr="00A8552D">
        <w:rPr>
          <w:rStyle w:val="hps"/>
          <w:rFonts w:cs="Arial"/>
          <w:szCs w:val="22"/>
          <w:lang w:val="fr-FR"/>
        </w:rPr>
        <w:t>e</w:t>
      </w:r>
      <w:r w:rsidR="00821C21" w:rsidRPr="00A8552D">
        <w:rPr>
          <w:rStyle w:val="hps"/>
          <w:rFonts w:cs="Arial"/>
          <w:szCs w:val="22"/>
          <w:lang w:val="fr-FR"/>
        </w:rPr>
        <w:t>)</w:t>
      </w:r>
      <w:r>
        <w:rPr>
          <w:rStyle w:val="hps"/>
          <w:rFonts w:cs="Arial"/>
          <w:szCs w:val="22"/>
          <w:lang w:val="fr-FR"/>
        </w:rPr>
        <w:t xml:space="preserve"> </w:t>
      </w:r>
      <w:r w:rsidR="0019490B" w:rsidRPr="00972E8C">
        <w:rPr>
          <w:rStyle w:val="hps"/>
          <w:rFonts w:cs="Arial"/>
          <w:szCs w:val="22"/>
          <w:lang w:val="fr-FR"/>
        </w:rPr>
        <w:t>par</w:t>
      </w:r>
    </w:p>
    <w:p w14:paraId="73329E91" w14:textId="77777777" w:rsidR="007308C9" w:rsidRPr="00F575EC" w:rsidRDefault="007308C9" w:rsidP="0019490B">
      <w:pPr>
        <w:jc w:val="both"/>
        <w:rPr>
          <w:rStyle w:val="hps"/>
          <w:rFonts w:cs="Arial"/>
          <w:sz w:val="16"/>
          <w:szCs w:val="16"/>
          <w:lang w:val="fr-FR"/>
        </w:rPr>
      </w:pPr>
    </w:p>
    <w:p w14:paraId="77FA1F4D" w14:textId="77777777" w:rsidR="00242159" w:rsidRPr="00AF7634" w:rsidRDefault="00AF7634" w:rsidP="0019490B">
      <w:pPr>
        <w:jc w:val="both"/>
        <w:rPr>
          <w:rStyle w:val="hps"/>
          <w:rFonts w:cs="Arial"/>
          <w:lang w:val="fr-BE"/>
        </w:rPr>
      </w:pPr>
      <w:r w:rsidRPr="00AF7634">
        <w:rPr>
          <w:rStyle w:val="hps"/>
          <w:rFonts w:cs="Arial"/>
          <w:lang w:val="fr-BE"/>
        </w:rPr>
        <w:t>…………………..</w:t>
      </w:r>
      <w:r w:rsidR="00984068" w:rsidRPr="00AF7634">
        <w:rPr>
          <w:rStyle w:val="hps"/>
          <w:rFonts w:cs="Arial"/>
          <w:lang w:val="fr-BE"/>
        </w:rPr>
        <w:t xml:space="preserve"> </w:t>
      </w:r>
      <w:r w:rsidRPr="00AF7634">
        <w:rPr>
          <w:rStyle w:val="hps"/>
          <w:rFonts w:cs="Arial"/>
          <w:lang w:val="fr-BE"/>
        </w:rPr>
        <w:t>, ……………………..</w:t>
      </w:r>
    </w:p>
    <w:p w14:paraId="518FCC46" w14:textId="77777777" w:rsidR="00A262B3" w:rsidRPr="00F575EC" w:rsidRDefault="00A262B3" w:rsidP="0019490B">
      <w:pPr>
        <w:jc w:val="both"/>
        <w:rPr>
          <w:rStyle w:val="hps"/>
          <w:rFonts w:cs="Arial"/>
          <w:sz w:val="16"/>
          <w:szCs w:val="16"/>
          <w:lang w:val="fr-BE"/>
        </w:rPr>
      </w:pPr>
    </w:p>
    <w:p w14:paraId="149C8AA6" w14:textId="14CA2DAF" w:rsidR="0019490B" w:rsidRPr="00BB0611" w:rsidRDefault="00BB0611" w:rsidP="00BB0611">
      <w:pPr>
        <w:jc w:val="both"/>
        <w:rPr>
          <w:rStyle w:val="hps"/>
          <w:rFonts w:cs="Arial"/>
          <w:szCs w:val="22"/>
          <w:lang w:val="fr-FR"/>
        </w:rPr>
      </w:pPr>
      <w:r w:rsidRPr="00BB0611">
        <w:rPr>
          <w:rStyle w:val="hps"/>
          <w:rFonts w:cs="Arial"/>
          <w:szCs w:val="22"/>
          <w:lang w:val="fr-FR"/>
        </w:rPr>
        <w:t>–</w:t>
      </w:r>
      <w:r w:rsidR="0019490B" w:rsidRPr="00BB0611">
        <w:rPr>
          <w:rStyle w:val="hps"/>
          <w:rFonts w:cs="Arial"/>
          <w:szCs w:val="22"/>
          <w:lang w:val="fr-FR"/>
        </w:rPr>
        <w:t>Ci-après dénomm</w:t>
      </w:r>
      <w:r w:rsidR="00972E8C" w:rsidRPr="00BB0611">
        <w:rPr>
          <w:rStyle w:val="hps"/>
          <w:rFonts w:cs="Arial"/>
          <w:szCs w:val="22"/>
          <w:lang w:val="fr-FR"/>
        </w:rPr>
        <w:t>é</w:t>
      </w:r>
      <w:r>
        <w:rPr>
          <w:rStyle w:val="hps"/>
          <w:rFonts w:cs="Arial"/>
          <w:szCs w:val="22"/>
          <w:lang w:val="fr-FR"/>
        </w:rPr>
        <w:t>(e)</w:t>
      </w:r>
      <w:r w:rsidR="00972E8C" w:rsidRPr="00BB0611">
        <w:rPr>
          <w:rStyle w:val="hps"/>
          <w:rFonts w:cs="Arial"/>
          <w:szCs w:val="22"/>
          <w:lang w:val="fr-FR"/>
        </w:rPr>
        <w:t xml:space="preserve"> le</w:t>
      </w:r>
      <w:r w:rsidR="00DC0AC8" w:rsidRPr="00BB0611">
        <w:rPr>
          <w:rStyle w:val="hps"/>
          <w:rFonts w:cs="Arial"/>
          <w:szCs w:val="22"/>
          <w:lang w:val="fr-FR"/>
        </w:rPr>
        <w:t xml:space="preserve"> «</w:t>
      </w:r>
      <w:r w:rsidR="00DC0AC8" w:rsidRPr="00277DD9">
        <w:rPr>
          <w:rStyle w:val="hps"/>
          <w:rFonts w:cs="Arial"/>
          <w:b/>
          <w:szCs w:val="22"/>
          <w:lang w:val="fr-FR"/>
        </w:rPr>
        <w:t xml:space="preserve"> Fournisseur</w:t>
      </w:r>
      <w:r w:rsidR="00DC0AC8" w:rsidRPr="00BB0611">
        <w:rPr>
          <w:rStyle w:val="hps"/>
          <w:rFonts w:cs="Arial"/>
          <w:szCs w:val="22"/>
          <w:lang w:val="fr-FR"/>
        </w:rPr>
        <w:t xml:space="preserve"> »</w:t>
      </w:r>
      <w:r w:rsidR="00DC0AC8" w:rsidRPr="006F6953">
        <w:rPr>
          <w:rStyle w:val="hps"/>
          <w:rFonts w:cs="Arial"/>
          <w:szCs w:val="22"/>
          <w:lang w:val="fr-FR"/>
        </w:rPr>
        <w:t xml:space="preserve"> –</w:t>
      </w:r>
    </w:p>
    <w:p w14:paraId="547FC763" w14:textId="77777777" w:rsidR="0019490B" w:rsidRPr="00972E8C" w:rsidRDefault="0019490B" w:rsidP="0019490B">
      <w:pPr>
        <w:jc w:val="both"/>
        <w:rPr>
          <w:rStyle w:val="hps"/>
          <w:rFonts w:cs="Arial"/>
          <w:szCs w:val="22"/>
          <w:lang w:val="fr-FR"/>
        </w:rPr>
      </w:pPr>
      <w:r w:rsidRPr="00972E8C">
        <w:rPr>
          <w:rStyle w:val="hps"/>
          <w:rFonts w:cs="Arial"/>
          <w:szCs w:val="22"/>
          <w:lang w:val="fr-FR"/>
        </w:rPr>
        <w:t>D’autre part</w:t>
      </w:r>
      <w:r w:rsidRPr="00972E8C">
        <w:rPr>
          <w:rStyle w:val="hps"/>
          <w:rFonts w:cs="Arial"/>
          <w:lang w:val="fr-FR"/>
        </w:rPr>
        <w:t>,</w:t>
      </w:r>
    </w:p>
    <w:p w14:paraId="45110CF0" w14:textId="77777777" w:rsidR="0019490B" w:rsidRDefault="0019490B" w:rsidP="0019490B">
      <w:pPr>
        <w:jc w:val="both"/>
        <w:rPr>
          <w:rStyle w:val="hps"/>
          <w:rFonts w:cs="Arial"/>
          <w:sz w:val="16"/>
          <w:szCs w:val="16"/>
          <w:lang w:val="fr-FR"/>
        </w:rPr>
      </w:pPr>
    </w:p>
    <w:p w14:paraId="3A2A2336" w14:textId="77777777" w:rsidR="004F5121" w:rsidRPr="004F5121" w:rsidRDefault="004F5121" w:rsidP="0019490B">
      <w:pPr>
        <w:jc w:val="both"/>
        <w:rPr>
          <w:rStyle w:val="hps"/>
          <w:rFonts w:cs="Arial"/>
          <w:szCs w:val="22"/>
          <w:lang w:val="fr-FR"/>
        </w:rPr>
      </w:pPr>
      <w:r>
        <w:rPr>
          <w:rStyle w:val="hps"/>
          <w:rFonts w:cs="Arial"/>
          <w:szCs w:val="22"/>
          <w:lang w:val="fr-FR"/>
        </w:rPr>
        <w:t>Sur la base des conditions générales de fourniture de services et d’ouvrages de la GIZ ;</w:t>
      </w:r>
    </w:p>
    <w:p w14:paraId="7D95A827" w14:textId="77777777" w:rsidR="00B90821" w:rsidRPr="00F575EC" w:rsidRDefault="00B90821" w:rsidP="0019490B">
      <w:pPr>
        <w:rPr>
          <w:rFonts w:cs="Arial"/>
          <w:sz w:val="16"/>
          <w:szCs w:val="16"/>
          <w:lang w:val="fr-FR"/>
        </w:rPr>
      </w:pPr>
    </w:p>
    <w:p w14:paraId="7160E2B1" w14:textId="77777777" w:rsidR="0019490B" w:rsidRPr="00191212" w:rsidRDefault="00191212" w:rsidP="0019490B">
      <w:pPr>
        <w:rPr>
          <w:rFonts w:cs="Arial"/>
          <w:b/>
          <w:szCs w:val="22"/>
          <w:lang w:val="fr-FR"/>
        </w:rPr>
      </w:pPr>
      <w:r>
        <w:rPr>
          <w:rFonts w:cs="Arial"/>
          <w:b/>
          <w:szCs w:val="22"/>
          <w:lang w:val="fr-FR"/>
        </w:rPr>
        <w:t>IL A ETE CONVENU ET ARRETE CE QUI SUIT :</w:t>
      </w:r>
    </w:p>
    <w:p w14:paraId="2CE58A53" w14:textId="77777777" w:rsidR="0019490B" w:rsidRPr="00972E8C" w:rsidRDefault="0019490B" w:rsidP="0019490B">
      <w:pPr>
        <w:rPr>
          <w:rFonts w:cs="Arial"/>
          <w:szCs w:val="22"/>
          <w:lang w:val="fr-FR"/>
        </w:rPr>
      </w:pPr>
    </w:p>
    <w:p w14:paraId="7CF86CE3" w14:textId="77777777" w:rsidR="00C53D79" w:rsidRPr="00972E8C" w:rsidRDefault="00191212" w:rsidP="00F575EC">
      <w:pPr>
        <w:pStyle w:val="Paragraphedeliste"/>
        <w:numPr>
          <w:ilvl w:val="0"/>
          <w:numId w:val="1"/>
        </w:numPr>
        <w:ind w:left="426" w:hanging="426"/>
        <w:jc w:val="both"/>
        <w:rPr>
          <w:rStyle w:val="hps"/>
          <w:rFonts w:cs="Arial"/>
          <w:b/>
          <w:szCs w:val="22"/>
          <w:lang w:val="fr-FR"/>
        </w:rPr>
      </w:pPr>
      <w:r>
        <w:rPr>
          <w:rFonts w:cs="Arial"/>
          <w:b/>
          <w:lang w:val="fr-FR" w:eastAsia="fr-FR"/>
        </w:rPr>
        <w:t>Principe de base</w:t>
      </w:r>
    </w:p>
    <w:p w14:paraId="61763F64" w14:textId="77777777" w:rsidR="00CE00A5" w:rsidRDefault="00CE00A5" w:rsidP="00F575EC">
      <w:pPr>
        <w:ind w:left="567" w:hanging="567"/>
        <w:jc w:val="both"/>
        <w:rPr>
          <w:rFonts w:cs="Arial"/>
          <w:sz w:val="16"/>
          <w:szCs w:val="16"/>
          <w:lang w:val="fr-FR"/>
        </w:rPr>
      </w:pPr>
    </w:p>
    <w:p w14:paraId="106AD425" w14:textId="77777777" w:rsidR="00AC44A9" w:rsidRDefault="00AC44A9" w:rsidP="00191212">
      <w:pPr>
        <w:pStyle w:val="Paragraphedeliste"/>
        <w:numPr>
          <w:ilvl w:val="1"/>
          <w:numId w:val="13"/>
        </w:numPr>
        <w:jc w:val="both"/>
        <w:rPr>
          <w:rFonts w:cs="Arial"/>
          <w:szCs w:val="22"/>
          <w:lang w:val="fr-FR"/>
        </w:rPr>
      </w:pPr>
      <w:r>
        <w:rPr>
          <w:rFonts w:cs="Arial"/>
          <w:szCs w:val="22"/>
          <w:lang w:val="fr-FR"/>
        </w:rPr>
        <w:t xml:space="preserve">L’objectif de cet accord cadre est de définir un partenariat à long terme pour la fourniture des </w:t>
      </w:r>
      <w:r w:rsidR="007E3CD6">
        <w:rPr>
          <w:rFonts w:cs="Arial"/>
          <w:szCs w:val="22"/>
          <w:lang w:val="fr-FR"/>
        </w:rPr>
        <w:t>matériels de bureau de bonne qualité à la GIZ</w:t>
      </w:r>
      <w:r>
        <w:rPr>
          <w:rFonts w:cs="Arial"/>
          <w:szCs w:val="22"/>
          <w:lang w:val="fr-FR"/>
        </w:rPr>
        <w:t xml:space="preserve">. La liste des </w:t>
      </w:r>
      <w:r w:rsidR="007E3CD6">
        <w:rPr>
          <w:rFonts w:cs="Arial"/>
          <w:szCs w:val="22"/>
          <w:lang w:val="fr-FR"/>
        </w:rPr>
        <w:t xml:space="preserve">matériels et </w:t>
      </w:r>
      <w:r>
        <w:rPr>
          <w:rFonts w:cs="Arial"/>
          <w:szCs w:val="22"/>
          <w:lang w:val="fr-FR"/>
        </w:rPr>
        <w:t>l</w:t>
      </w:r>
      <w:r w:rsidR="007E3CD6">
        <w:rPr>
          <w:rFonts w:cs="Arial"/>
          <w:szCs w:val="22"/>
          <w:lang w:val="fr-FR"/>
        </w:rPr>
        <w:t xml:space="preserve">es </w:t>
      </w:r>
      <w:r>
        <w:rPr>
          <w:rFonts w:cs="Arial"/>
          <w:szCs w:val="22"/>
          <w:lang w:val="fr-FR"/>
        </w:rPr>
        <w:t>quantité</w:t>
      </w:r>
      <w:r w:rsidR="007E3CD6">
        <w:rPr>
          <w:rFonts w:cs="Arial"/>
          <w:szCs w:val="22"/>
          <w:lang w:val="fr-FR"/>
        </w:rPr>
        <w:t>s</w:t>
      </w:r>
      <w:r>
        <w:rPr>
          <w:rFonts w:cs="Arial"/>
          <w:szCs w:val="22"/>
          <w:lang w:val="fr-FR"/>
        </w:rPr>
        <w:t xml:space="preserve"> estimative</w:t>
      </w:r>
      <w:r w:rsidR="007E3CD6">
        <w:rPr>
          <w:rFonts w:cs="Arial"/>
          <w:szCs w:val="22"/>
          <w:lang w:val="fr-FR"/>
        </w:rPr>
        <w:t>s</w:t>
      </w:r>
      <w:r>
        <w:rPr>
          <w:rFonts w:cs="Arial"/>
          <w:szCs w:val="22"/>
          <w:lang w:val="fr-FR"/>
        </w:rPr>
        <w:t xml:space="preserve"> d’une année est ajoutée à cet accord cadre.</w:t>
      </w:r>
    </w:p>
    <w:p w14:paraId="6D5949BC" w14:textId="77777777" w:rsidR="00AC44A9" w:rsidRDefault="00AC44A9" w:rsidP="00AC44A9">
      <w:pPr>
        <w:pStyle w:val="Paragraphedeliste"/>
        <w:jc w:val="both"/>
        <w:rPr>
          <w:rFonts w:cs="Arial"/>
          <w:szCs w:val="22"/>
          <w:lang w:val="fr-FR"/>
        </w:rPr>
      </w:pPr>
    </w:p>
    <w:p w14:paraId="156E9747" w14:textId="77777777" w:rsidR="00AC44A9" w:rsidRPr="00AC44A9" w:rsidRDefault="00AC44A9" w:rsidP="00191212">
      <w:pPr>
        <w:pStyle w:val="Paragraphedeliste"/>
        <w:numPr>
          <w:ilvl w:val="1"/>
          <w:numId w:val="13"/>
        </w:numPr>
        <w:jc w:val="both"/>
        <w:rPr>
          <w:rFonts w:cs="Arial"/>
          <w:szCs w:val="22"/>
          <w:lang w:val="fr-FR"/>
        </w:rPr>
      </w:pPr>
      <w:r w:rsidRPr="007E3CD6">
        <w:rPr>
          <w:rFonts w:eastAsia="MS Mincho" w:cs="Arial"/>
          <w:lang w:val="fr-FR" w:eastAsia="ja-JP"/>
        </w:rPr>
        <w:t>L’Accord Cadre fixe les prix pour une durée d’une année. Respectant les prix fixés, la GIZ va envoyer</w:t>
      </w:r>
      <w:r w:rsidR="00A24B92" w:rsidRPr="007E3CD6">
        <w:rPr>
          <w:rFonts w:eastAsia="MS Mincho" w:cs="Arial"/>
          <w:lang w:val="fr-FR" w:eastAsia="ja-JP"/>
        </w:rPr>
        <w:t xml:space="preserve"> directement</w:t>
      </w:r>
      <w:r w:rsidRPr="007E3CD6">
        <w:rPr>
          <w:rFonts w:eastAsia="MS Mincho" w:cs="Arial"/>
          <w:lang w:val="fr-FR" w:eastAsia="ja-JP"/>
        </w:rPr>
        <w:t xml:space="preserve"> les </w:t>
      </w:r>
      <w:r w:rsidR="00A24B92" w:rsidRPr="007E3CD6">
        <w:rPr>
          <w:rFonts w:eastAsia="MS Mincho" w:cs="Arial"/>
          <w:b/>
          <w:lang w:val="fr-FR" w:eastAsia="ja-JP"/>
        </w:rPr>
        <w:t>b</w:t>
      </w:r>
      <w:r w:rsidRPr="007E3CD6">
        <w:rPr>
          <w:rFonts w:eastAsia="MS Mincho" w:cs="Arial"/>
          <w:b/>
          <w:lang w:val="fr-FR" w:eastAsia="ja-JP"/>
        </w:rPr>
        <w:t xml:space="preserve">ons de </w:t>
      </w:r>
      <w:r w:rsidR="00A24B92" w:rsidRPr="007E3CD6">
        <w:rPr>
          <w:rFonts w:eastAsia="MS Mincho" w:cs="Arial"/>
          <w:b/>
          <w:lang w:val="fr-FR" w:eastAsia="ja-JP"/>
        </w:rPr>
        <w:t>c</w:t>
      </w:r>
      <w:r w:rsidRPr="007E3CD6">
        <w:rPr>
          <w:rFonts w:eastAsia="MS Mincho" w:cs="Arial"/>
          <w:b/>
          <w:lang w:val="fr-FR" w:eastAsia="ja-JP"/>
        </w:rPr>
        <w:t>ommande</w:t>
      </w:r>
      <w:r w:rsidRPr="007E3CD6">
        <w:rPr>
          <w:rFonts w:eastAsia="MS Mincho" w:cs="Arial"/>
          <w:lang w:val="fr-FR" w:eastAsia="ja-JP"/>
        </w:rPr>
        <w:t xml:space="preserve"> en fonction des besoins réels exprimés</w:t>
      </w:r>
      <w:r w:rsidR="0052145A" w:rsidRPr="007E3CD6">
        <w:rPr>
          <w:rFonts w:eastAsia="MS Mincho" w:cs="Arial"/>
          <w:lang w:val="fr-FR" w:eastAsia="ja-JP"/>
        </w:rPr>
        <w:t xml:space="preserve"> auprès du fournisseur</w:t>
      </w:r>
      <w:r w:rsidRPr="007E3CD6">
        <w:rPr>
          <w:rFonts w:eastAsia="MS Mincho" w:cs="Arial"/>
          <w:lang w:val="fr-FR" w:eastAsia="ja-JP"/>
        </w:rPr>
        <w:t xml:space="preserve">. L’Accord peut être réduit ou complété par d‘autres </w:t>
      </w:r>
      <w:r w:rsidR="007E3CD6">
        <w:rPr>
          <w:rFonts w:cs="Arial"/>
          <w:szCs w:val="22"/>
          <w:lang w:val="fr-FR"/>
        </w:rPr>
        <w:t>matériels de bureau</w:t>
      </w:r>
      <w:r w:rsidRPr="007E3CD6">
        <w:rPr>
          <w:rFonts w:eastAsia="MS Mincho" w:cs="Arial"/>
          <w:lang w:val="fr-FR" w:eastAsia="ja-JP"/>
        </w:rPr>
        <w:t xml:space="preserve"> si nécessaire</w:t>
      </w:r>
    </w:p>
    <w:p w14:paraId="4EAE3A83" w14:textId="77777777" w:rsidR="00AC44A9" w:rsidRDefault="00AC44A9" w:rsidP="00AC44A9">
      <w:pPr>
        <w:pStyle w:val="Paragraphedeliste"/>
        <w:ind w:left="360"/>
        <w:jc w:val="both"/>
        <w:rPr>
          <w:rFonts w:cs="Arial"/>
          <w:szCs w:val="22"/>
          <w:lang w:val="fr-FR"/>
        </w:rPr>
      </w:pPr>
    </w:p>
    <w:p w14:paraId="0D078484" w14:textId="77777777" w:rsidR="00AC44A9" w:rsidRDefault="00AC44A9" w:rsidP="00AC44A9">
      <w:pPr>
        <w:pStyle w:val="Paragraphedeliste"/>
        <w:numPr>
          <w:ilvl w:val="1"/>
          <w:numId w:val="13"/>
        </w:numPr>
        <w:spacing w:after="160" w:line="23" w:lineRule="atLeast"/>
        <w:jc w:val="both"/>
        <w:rPr>
          <w:rFonts w:eastAsia="MS Mincho" w:cs="Arial"/>
          <w:lang w:eastAsia="ja-JP"/>
        </w:rPr>
      </w:pPr>
      <w:r w:rsidRPr="007E3CD6">
        <w:rPr>
          <w:rFonts w:eastAsia="MS Mincho" w:cs="Arial"/>
          <w:lang w:val="fr-FR" w:eastAsia="ja-JP"/>
        </w:rPr>
        <w:t xml:space="preserve">Le </w:t>
      </w:r>
      <w:r w:rsidR="0052145A" w:rsidRPr="007E3CD6">
        <w:rPr>
          <w:rFonts w:eastAsia="MS Mincho" w:cs="Arial"/>
          <w:lang w:val="fr-FR" w:eastAsia="ja-JP"/>
        </w:rPr>
        <w:t>Fournisseur</w:t>
      </w:r>
      <w:r w:rsidRPr="007E3CD6">
        <w:rPr>
          <w:rFonts w:eastAsia="MS Mincho" w:cs="Arial"/>
          <w:lang w:val="fr-FR" w:eastAsia="ja-JP"/>
        </w:rPr>
        <w:t xml:space="preserve"> reconnait sans ambages que la GIZ est exonérée du paiement des impôts et de la TVA. </w:t>
      </w:r>
      <w:r w:rsidRPr="007E3CD6">
        <w:rPr>
          <w:lang w:val="fr-FR"/>
        </w:rPr>
        <w:t>Il s’engage par conséquent à faire paraître clairement sur chaque facture le prix hors taxe</w:t>
      </w:r>
      <w:r w:rsidRPr="007E3CD6">
        <w:rPr>
          <w:rFonts w:eastAsia="MS Mincho" w:cs="Arial"/>
          <w:lang w:val="fr-FR" w:eastAsia="ja-JP"/>
        </w:rPr>
        <w:t xml:space="preserve">. </w:t>
      </w:r>
      <w:proofErr w:type="spellStart"/>
      <w:r w:rsidRPr="00AC44A9">
        <w:rPr>
          <w:rFonts w:eastAsia="MS Mincho" w:cs="Arial"/>
          <w:lang w:eastAsia="ja-JP"/>
        </w:rPr>
        <w:t>Toutes</w:t>
      </w:r>
      <w:proofErr w:type="spellEnd"/>
      <w:r w:rsidRPr="00AC44A9">
        <w:rPr>
          <w:rFonts w:eastAsia="MS Mincho" w:cs="Arial"/>
          <w:lang w:eastAsia="ja-JP"/>
        </w:rPr>
        <w:t xml:space="preserve"> </w:t>
      </w:r>
      <w:proofErr w:type="spellStart"/>
      <w:r w:rsidRPr="00AC44A9">
        <w:rPr>
          <w:rFonts w:eastAsia="MS Mincho" w:cs="Arial"/>
          <w:lang w:eastAsia="ja-JP"/>
        </w:rPr>
        <w:t>les</w:t>
      </w:r>
      <w:proofErr w:type="spellEnd"/>
      <w:r w:rsidRPr="00AC44A9">
        <w:rPr>
          <w:rFonts w:eastAsia="MS Mincho" w:cs="Arial"/>
          <w:lang w:eastAsia="ja-JP"/>
        </w:rPr>
        <w:t xml:space="preserve"> </w:t>
      </w:r>
      <w:proofErr w:type="spellStart"/>
      <w:r w:rsidRPr="00AC44A9">
        <w:rPr>
          <w:rFonts w:eastAsia="MS Mincho" w:cs="Arial"/>
          <w:lang w:eastAsia="ja-JP"/>
        </w:rPr>
        <w:t>factures</w:t>
      </w:r>
      <w:proofErr w:type="spellEnd"/>
      <w:r w:rsidRPr="00AC44A9">
        <w:rPr>
          <w:rFonts w:eastAsia="MS Mincho" w:cs="Arial"/>
          <w:lang w:eastAsia="ja-JP"/>
        </w:rPr>
        <w:t xml:space="preserve"> </w:t>
      </w:r>
      <w:proofErr w:type="spellStart"/>
      <w:r w:rsidRPr="00AC44A9">
        <w:rPr>
          <w:rFonts w:eastAsia="MS Mincho" w:cs="Arial"/>
          <w:lang w:eastAsia="ja-JP"/>
        </w:rPr>
        <w:t>seront</w:t>
      </w:r>
      <w:proofErr w:type="spellEnd"/>
      <w:r w:rsidRPr="00AC44A9">
        <w:rPr>
          <w:rFonts w:eastAsia="MS Mincho" w:cs="Arial"/>
          <w:lang w:eastAsia="ja-JP"/>
        </w:rPr>
        <w:t xml:space="preserve"> </w:t>
      </w:r>
      <w:proofErr w:type="spellStart"/>
      <w:r w:rsidRPr="00AC44A9">
        <w:rPr>
          <w:rFonts w:eastAsia="MS Mincho" w:cs="Arial"/>
          <w:lang w:eastAsia="ja-JP"/>
        </w:rPr>
        <w:t>exprimées</w:t>
      </w:r>
      <w:proofErr w:type="spellEnd"/>
      <w:r w:rsidRPr="00AC44A9">
        <w:rPr>
          <w:rFonts w:eastAsia="MS Mincho" w:cs="Arial"/>
          <w:lang w:eastAsia="ja-JP"/>
        </w:rPr>
        <w:t xml:space="preserve"> en </w:t>
      </w:r>
      <w:proofErr w:type="spellStart"/>
      <w:r w:rsidRPr="00AC44A9">
        <w:rPr>
          <w:rFonts w:eastAsia="MS Mincho" w:cs="Arial"/>
          <w:lang w:eastAsia="ja-JP"/>
        </w:rPr>
        <w:t>dollars</w:t>
      </w:r>
      <w:proofErr w:type="spellEnd"/>
      <w:r w:rsidRPr="00AC44A9">
        <w:rPr>
          <w:rFonts w:eastAsia="MS Mincho" w:cs="Arial"/>
          <w:lang w:eastAsia="ja-JP"/>
        </w:rPr>
        <w:t xml:space="preserve"> </w:t>
      </w:r>
      <w:proofErr w:type="spellStart"/>
      <w:r w:rsidRPr="00AC44A9">
        <w:rPr>
          <w:rFonts w:eastAsia="MS Mincho" w:cs="Arial"/>
          <w:lang w:eastAsia="ja-JP"/>
        </w:rPr>
        <w:t>américains</w:t>
      </w:r>
      <w:proofErr w:type="spellEnd"/>
      <w:r w:rsidRPr="00AC44A9">
        <w:rPr>
          <w:rFonts w:eastAsia="MS Mincho" w:cs="Arial"/>
          <w:lang w:eastAsia="ja-JP"/>
        </w:rPr>
        <w:t>.</w:t>
      </w:r>
    </w:p>
    <w:p w14:paraId="74737605" w14:textId="77777777" w:rsidR="0052145A" w:rsidRPr="0052145A" w:rsidRDefault="0052145A" w:rsidP="0052145A">
      <w:pPr>
        <w:pStyle w:val="Paragraphedeliste"/>
        <w:rPr>
          <w:rFonts w:eastAsia="MS Mincho" w:cs="Arial"/>
          <w:lang w:eastAsia="ja-JP"/>
        </w:rPr>
      </w:pPr>
    </w:p>
    <w:p w14:paraId="0C839541" w14:textId="77777777" w:rsidR="0052145A" w:rsidRPr="00AC44A9" w:rsidRDefault="0052145A" w:rsidP="0052145A">
      <w:pPr>
        <w:pStyle w:val="Paragraphedeliste"/>
        <w:spacing w:after="160" w:line="23" w:lineRule="atLeast"/>
        <w:jc w:val="both"/>
        <w:rPr>
          <w:rFonts w:eastAsia="MS Mincho" w:cs="Arial"/>
          <w:lang w:eastAsia="ja-JP"/>
        </w:rPr>
      </w:pPr>
    </w:p>
    <w:p w14:paraId="2F01A6C5" w14:textId="77777777" w:rsidR="00AC44A9" w:rsidRPr="007E3CD6" w:rsidRDefault="00AC44A9" w:rsidP="00AC44A9">
      <w:pPr>
        <w:pStyle w:val="Paragraphedeliste"/>
        <w:numPr>
          <w:ilvl w:val="1"/>
          <w:numId w:val="13"/>
        </w:numPr>
        <w:spacing w:after="160" w:line="23" w:lineRule="atLeast"/>
        <w:jc w:val="both"/>
        <w:rPr>
          <w:lang w:val="fr-FR"/>
        </w:rPr>
      </w:pPr>
      <w:r w:rsidRPr="007E3CD6">
        <w:rPr>
          <w:lang w:val="fr-FR"/>
        </w:rPr>
        <w:lastRenderedPageBreak/>
        <w:t xml:space="preserve">Le </w:t>
      </w:r>
      <w:r w:rsidR="0052145A" w:rsidRPr="007E3CD6">
        <w:rPr>
          <w:lang w:val="fr-FR"/>
        </w:rPr>
        <w:t>Fournisseur</w:t>
      </w:r>
      <w:r w:rsidRPr="007E3CD6">
        <w:rPr>
          <w:lang w:val="fr-FR"/>
        </w:rPr>
        <w:t xml:space="preserve"> retenu s’engage à offrir les mêmes conditions à tous les bureaux et projets GIZ qui souhaiteraient utiliser le service dans le cadre de cet Accord.</w:t>
      </w:r>
    </w:p>
    <w:p w14:paraId="6D67AA55" w14:textId="77777777" w:rsidR="00A24B92" w:rsidRPr="007E3CD6" w:rsidRDefault="00A24B92" w:rsidP="00A24B92">
      <w:pPr>
        <w:pStyle w:val="Paragraphedeliste"/>
        <w:spacing w:after="160" w:line="23" w:lineRule="atLeast"/>
        <w:jc w:val="both"/>
        <w:rPr>
          <w:lang w:val="fr-FR"/>
        </w:rPr>
      </w:pPr>
    </w:p>
    <w:p w14:paraId="3CFE65C2" w14:textId="77777777" w:rsidR="00AC44A9" w:rsidRPr="0052145A" w:rsidRDefault="00AC44A9" w:rsidP="00F90A2D">
      <w:pPr>
        <w:pStyle w:val="Paragraphedeliste"/>
        <w:numPr>
          <w:ilvl w:val="1"/>
          <w:numId w:val="13"/>
        </w:numPr>
        <w:jc w:val="both"/>
        <w:rPr>
          <w:rFonts w:cs="Arial"/>
          <w:szCs w:val="22"/>
          <w:lang w:val="fr-FR"/>
        </w:rPr>
      </w:pPr>
      <w:r w:rsidRPr="007E3CD6">
        <w:rPr>
          <w:lang w:val="fr-FR"/>
        </w:rPr>
        <w:t>Les prix doivent être exhaustifs et fix</w:t>
      </w:r>
      <w:r w:rsidR="00984CAA" w:rsidRPr="007E3CD6">
        <w:rPr>
          <w:lang w:val="fr-FR"/>
        </w:rPr>
        <w:t>é</w:t>
      </w:r>
      <w:r w:rsidRPr="007E3CD6">
        <w:rPr>
          <w:lang w:val="fr-FR"/>
        </w:rPr>
        <w:t>s pour toute la durée de l’Accord.</w:t>
      </w:r>
    </w:p>
    <w:p w14:paraId="06928617" w14:textId="77777777" w:rsidR="00D45B02" w:rsidRPr="006C4033" w:rsidRDefault="00D45B02" w:rsidP="00D45B02">
      <w:pPr>
        <w:pStyle w:val="Paragraphedeliste"/>
        <w:jc w:val="both"/>
        <w:rPr>
          <w:rFonts w:cs="Arial"/>
          <w:color w:val="00B0F0"/>
          <w:szCs w:val="22"/>
          <w:lang w:val="fr-FR"/>
        </w:rPr>
      </w:pPr>
    </w:p>
    <w:p w14:paraId="3E2EE630" w14:textId="2B865E56" w:rsidR="00FA0600" w:rsidRPr="00FA0600" w:rsidRDefault="006C4033" w:rsidP="00E502F3">
      <w:pPr>
        <w:pStyle w:val="Paragraphedeliste"/>
        <w:numPr>
          <w:ilvl w:val="0"/>
          <w:numId w:val="13"/>
        </w:numPr>
        <w:spacing w:after="160" w:line="23" w:lineRule="atLeast"/>
        <w:jc w:val="both"/>
        <w:rPr>
          <w:rFonts w:eastAsia="MS Mincho" w:cs="Arial"/>
          <w:lang w:eastAsia="ja-JP"/>
        </w:rPr>
      </w:pPr>
      <w:r w:rsidRPr="00FA0600">
        <w:rPr>
          <w:rFonts w:cs="Arial"/>
          <w:b/>
          <w:szCs w:val="22"/>
          <w:lang w:val="fr-FR"/>
        </w:rPr>
        <w:t>Disponi</w:t>
      </w:r>
      <w:r w:rsidR="00F56925">
        <w:rPr>
          <w:rFonts w:cs="Arial"/>
          <w:b/>
          <w:szCs w:val="22"/>
          <w:lang w:val="fr-FR"/>
        </w:rPr>
        <w:t>bi</w:t>
      </w:r>
      <w:r w:rsidRPr="00FA0600">
        <w:rPr>
          <w:rFonts w:cs="Arial"/>
          <w:b/>
          <w:szCs w:val="22"/>
          <w:lang w:val="fr-FR"/>
        </w:rPr>
        <w:t>lité de la marchandise</w:t>
      </w:r>
      <w:r w:rsidR="00FA0600" w:rsidRPr="00FA0600">
        <w:rPr>
          <w:rFonts w:cs="Arial"/>
          <w:b/>
          <w:szCs w:val="22"/>
          <w:lang w:val="fr-FR"/>
        </w:rPr>
        <w:t xml:space="preserve"> </w:t>
      </w:r>
    </w:p>
    <w:p w14:paraId="2841A45E" w14:textId="77777777" w:rsidR="00FA0600" w:rsidRDefault="00FA0600" w:rsidP="00FA0600">
      <w:pPr>
        <w:pStyle w:val="Paragraphedeliste"/>
        <w:spacing w:after="160" w:line="23" w:lineRule="atLeast"/>
        <w:ind w:left="360"/>
        <w:jc w:val="both"/>
        <w:rPr>
          <w:rFonts w:cs="Arial"/>
          <w:b/>
          <w:szCs w:val="22"/>
          <w:lang w:val="fr-FR"/>
        </w:rPr>
      </w:pPr>
    </w:p>
    <w:p w14:paraId="794B7752" w14:textId="77777777" w:rsidR="006C4033" w:rsidRPr="007E3CD6" w:rsidRDefault="006C4033" w:rsidP="00FA0600">
      <w:pPr>
        <w:pStyle w:val="Paragraphedeliste"/>
        <w:spacing w:after="160" w:line="23" w:lineRule="atLeast"/>
        <w:ind w:left="360"/>
        <w:jc w:val="both"/>
        <w:rPr>
          <w:rFonts w:eastAsia="MS Mincho" w:cs="Arial"/>
          <w:lang w:val="fr-FR" w:eastAsia="ja-JP"/>
        </w:rPr>
      </w:pPr>
      <w:r w:rsidRPr="007E3CD6">
        <w:rPr>
          <w:rFonts w:eastAsia="MS Mincho" w:cs="Arial"/>
          <w:lang w:val="fr-FR" w:eastAsia="ja-JP"/>
        </w:rPr>
        <w:t>Le fournisseur confirme disposer d’un stock</w:t>
      </w:r>
      <w:r w:rsidR="00984CAA" w:rsidRPr="007E3CD6">
        <w:rPr>
          <w:rFonts w:eastAsia="MS Mincho" w:cs="Arial"/>
          <w:lang w:val="fr-FR" w:eastAsia="ja-JP"/>
        </w:rPr>
        <w:t xml:space="preserve"> </w:t>
      </w:r>
      <w:r w:rsidR="007E3CD6">
        <w:rPr>
          <w:rFonts w:eastAsia="MS Mincho" w:cs="Arial"/>
          <w:lang w:val="fr-FR" w:eastAsia="ja-JP"/>
        </w:rPr>
        <w:t>de tous</w:t>
      </w:r>
      <w:r w:rsidR="00984CAA" w:rsidRPr="007E3CD6">
        <w:rPr>
          <w:rFonts w:eastAsia="MS Mincho" w:cs="Arial"/>
          <w:lang w:val="fr-FR" w:eastAsia="ja-JP"/>
        </w:rPr>
        <w:t xml:space="preserve"> les </w:t>
      </w:r>
      <w:r w:rsidR="007E3CD6">
        <w:rPr>
          <w:rFonts w:eastAsia="MS Mincho" w:cs="Arial"/>
          <w:lang w:val="fr-FR" w:eastAsia="ja-JP"/>
        </w:rPr>
        <w:t>matériels de bureau</w:t>
      </w:r>
      <w:r w:rsidR="00984CAA" w:rsidRPr="007E3CD6">
        <w:rPr>
          <w:rFonts w:eastAsia="MS Mincho" w:cs="Arial"/>
          <w:lang w:val="fr-FR" w:eastAsia="ja-JP"/>
        </w:rPr>
        <w:t xml:space="preserve"> demandés </w:t>
      </w:r>
      <w:r w:rsidRPr="007E3CD6">
        <w:rPr>
          <w:rFonts w:eastAsia="MS Mincho" w:cs="Arial"/>
          <w:lang w:val="fr-FR" w:eastAsia="ja-JP"/>
        </w:rPr>
        <w:t>de manière permanente</w:t>
      </w:r>
      <w:r w:rsidR="00984CAA" w:rsidRPr="007E3CD6">
        <w:rPr>
          <w:rFonts w:eastAsia="MS Mincho" w:cs="Arial"/>
          <w:lang w:val="fr-FR" w:eastAsia="ja-JP"/>
        </w:rPr>
        <w:t>.</w:t>
      </w:r>
    </w:p>
    <w:p w14:paraId="5F2D8870" w14:textId="77777777" w:rsidR="00FA0600" w:rsidRPr="007E3CD6" w:rsidRDefault="00FA0600" w:rsidP="00FA0600">
      <w:pPr>
        <w:pStyle w:val="Paragraphedeliste"/>
        <w:spacing w:after="160" w:line="23" w:lineRule="atLeast"/>
        <w:ind w:left="360"/>
        <w:jc w:val="both"/>
        <w:rPr>
          <w:rFonts w:eastAsia="MS Mincho" w:cs="Arial"/>
          <w:lang w:val="fr-FR" w:eastAsia="ja-JP"/>
        </w:rPr>
      </w:pPr>
    </w:p>
    <w:p w14:paraId="70D81012" w14:textId="77777777" w:rsidR="00FA0600" w:rsidRPr="00FA0600" w:rsidRDefault="00FA0600" w:rsidP="00FA0600">
      <w:pPr>
        <w:pStyle w:val="Paragraphedeliste"/>
        <w:numPr>
          <w:ilvl w:val="0"/>
          <w:numId w:val="13"/>
        </w:numPr>
        <w:spacing w:after="160" w:line="23" w:lineRule="atLeast"/>
        <w:jc w:val="both"/>
        <w:rPr>
          <w:rFonts w:cs="Arial"/>
          <w:b/>
          <w:szCs w:val="22"/>
          <w:lang w:val="fr-FR"/>
        </w:rPr>
      </w:pPr>
      <w:r w:rsidRPr="00FA0600">
        <w:rPr>
          <w:rFonts w:cs="Arial"/>
          <w:b/>
          <w:szCs w:val="22"/>
          <w:lang w:val="fr-FR"/>
        </w:rPr>
        <w:t xml:space="preserve">Conditions de paiement </w:t>
      </w:r>
    </w:p>
    <w:p w14:paraId="2BED6525" w14:textId="77777777" w:rsidR="00FA0600" w:rsidRDefault="00FA0600" w:rsidP="00FA0600">
      <w:pPr>
        <w:pStyle w:val="Paragraphedeliste"/>
        <w:spacing w:after="160" w:line="23" w:lineRule="atLeast"/>
        <w:ind w:left="360"/>
        <w:jc w:val="both"/>
        <w:rPr>
          <w:rFonts w:cs="Arial"/>
          <w:szCs w:val="22"/>
          <w:lang w:val="fr-FR"/>
        </w:rPr>
      </w:pPr>
    </w:p>
    <w:p w14:paraId="4D4E17C7" w14:textId="77777777" w:rsidR="00FA0600" w:rsidRPr="00AD6254" w:rsidRDefault="00FA0600" w:rsidP="00AD6254">
      <w:pPr>
        <w:pStyle w:val="Paragraphedeliste"/>
        <w:numPr>
          <w:ilvl w:val="0"/>
          <w:numId w:val="20"/>
        </w:numPr>
        <w:spacing w:after="160" w:line="23" w:lineRule="atLeast"/>
        <w:jc w:val="both"/>
        <w:rPr>
          <w:rFonts w:cs="Arial"/>
          <w:szCs w:val="22"/>
          <w:lang w:val="fr-FR"/>
        </w:rPr>
      </w:pPr>
      <w:r w:rsidRPr="007E3CD6">
        <w:rPr>
          <w:lang w:val="fr-FR"/>
        </w:rPr>
        <w:t>100% après livraison, acceptation marchandise et réception facture par virement bancaire.</w:t>
      </w:r>
    </w:p>
    <w:p w14:paraId="47F3173E" w14:textId="77777777" w:rsidR="00AD6254" w:rsidRPr="00F516D2" w:rsidRDefault="00AD6254" w:rsidP="00AD6254">
      <w:pPr>
        <w:pStyle w:val="Paragraphedeliste"/>
        <w:numPr>
          <w:ilvl w:val="0"/>
          <w:numId w:val="20"/>
        </w:numPr>
        <w:jc w:val="both"/>
        <w:rPr>
          <w:rFonts w:cs="Arial"/>
          <w:b/>
          <w:szCs w:val="22"/>
          <w:lang w:val="fr-FR"/>
        </w:rPr>
      </w:pPr>
      <w:r>
        <w:rPr>
          <w:rFonts w:cs="Arial"/>
          <w:szCs w:val="22"/>
          <w:lang w:val="fr-FR"/>
        </w:rPr>
        <w:t>Le paiement s’effectuera dans un délai de 10 jours après la réception conforme de la marchandise sur présentation de la facture commerciale originale et bon de livraison.</w:t>
      </w:r>
    </w:p>
    <w:p w14:paraId="53CF7938" w14:textId="77777777" w:rsidR="00AD6254" w:rsidRDefault="00AD6254" w:rsidP="00AD6254">
      <w:pPr>
        <w:pStyle w:val="Paragraphedeliste"/>
        <w:jc w:val="both"/>
        <w:rPr>
          <w:rFonts w:cs="Arial"/>
          <w:szCs w:val="22"/>
          <w:lang w:val="fr-FR"/>
        </w:rPr>
      </w:pPr>
      <w:r>
        <w:rPr>
          <w:rFonts w:cs="Arial"/>
          <w:szCs w:val="22"/>
          <w:lang w:val="fr-FR"/>
        </w:rPr>
        <w:t>Si la facture s’avère non conforme, le délai ne comptera qu’à partir de la réception de la facture conforme.</w:t>
      </w:r>
    </w:p>
    <w:p w14:paraId="596A2F0F" w14:textId="77777777" w:rsidR="00FB7979" w:rsidRDefault="00FB7979" w:rsidP="00AD6254">
      <w:pPr>
        <w:pStyle w:val="Paragraphedeliste"/>
        <w:jc w:val="both"/>
        <w:rPr>
          <w:rFonts w:cs="Arial"/>
          <w:szCs w:val="22"/>
          <w:lang w:val="fr-FR"/>
        </w:rPr>
      </w:pPr>
      <w:r>
        <w:rPr>
          <w:rFonts w:cs="Arial"/>
          <w:szCs w:val="22"/>
          <w:lang w:val="fr-FR"/>
        </w:rPr>
        <w:t>Le paiement s’effectuera en USD par virement bancaire sur le compte du Fournisseur.</w:t>
      </w:r>
    </w:p>
    <w:p w14:paraId="599C4ADC" w14:textId="77777777" w:rsidR="00AD6254" w:rsidRDefault="00AD6254" w:rsidP="00AD6254">
      <w:pPr>
        <w:pStyle w:val="Paragraphedeliste"/>
        <w:jc w:val="both"/>
        <w:rPr>
          <w:rFonts w:cs="Arial"/>
          <w:szCs w:val="22"/>
          <w:lang w:val="fr-FR"/>
        </w:rPr>
      </w:pPr>
    </w:p>
    <w:p w14:paraId="5BF0AFCA" w14:textId="77777777" w:rsidR="00AD6254" w:rsidRPr="00D4724A" w:rsidRDefault="00AD6254" w:rsidP="00AD6254">
      <w:pPr>
        <w:pStyle w:val="Paragraphedeliste"/>
        <w:numPr>
          <w:ilvl w:val="0"/>
          <w:numId w:val="20"/>
        </w:numPr>
        <w:jc w:val="both"/>
        <w:rPr>
          <w:rFonts w:cs="Arial"/>
          <w:b/>
          <w:szCs w:val="22"/>
          <w:lang w:val="fr-FR"/>
        </w:rPr>
      </w:pPr>
      <w:r>
        <w:rPr>
          <w:rFonts w:cs="Arial"/>
          <w:szCs w:val="22"/>
          <w:lang w:val="fr-FR"/>
        </w:rPr>
        <w:t>Le fournisseur sera tenu entièrement responsable du paiement de tous les frais accessoires résultant de son incapacité à exécuter des services conformément aux termes de cet accord ;</w:t>
      </w:r>
    </w:p>
    <w:p w14:paraId="3B94B85E" w14:textId="77777777" w:rsidR="00FA0600" w:rsidRDefault="00FA0600" w:rsidP="00FA0600">
      <w:pPr>
        <w:pStyle w:val="Paragraphedeliste"/>
        <w:spacing w:after="160" w:line="23" w:lineRule="atLeast"/>
        <w:ind w:left="360"/>
        <w:jc w:val="both"/>
        <w:rPr>
          <w:rFonts w:cs="Arial"/>
          <w:szCs w:val="22"/>
          <w:lang w:val="fr-FR"/>
        </w:rPr>
      </w:pPr>
    </w:p>
    <w:p w14:paraId="5371BBC6" w14:textId="77777777" w:rsidR="00FA0600" w:rsidRPr="00FA0600" w:rsidRDefault="00FA0600" w:rsidP="00FA0600">
      <w:pPr>
        <w:pStyle w:val="Paragraphedeliste"/>
        <w:numPr>
          <w:ilvl w:val="0"/>
          <w:numId w:val="13"/>
        </w:numPr>
        <w:spacing w:after="160" w:line="23" w:lineRule="atLeast"/>
        <w:jc w:val="both"/>
        <w:rPr>
          <w:rFonts w:eastAsia="MS Mincho" w:cs="Arial"/>
          <w:b/>
          <w:u w:val="single"/>
          <w:lang w:eastAsia="ja-JP"/>
        </w:rPr>
      </w:pPr>
      <w:r w:rsidRPr="00FA0600">
        <w:rPr>
          <w:rFonts w:eastAsia="MS Mincho" w:cs="Arial"/>
          <w:b/>
          <w:lang w:eastAsia="ja-JP"/>
        </w:rPr>
        <w:t>Dispositions diverses</w:t>
      </w:r>
    </w:p>
    <w:p w14:paraId="4D3D7BA9" w14:textId="77777777" w:rsidR="00FA0600" w:rsidRDefault="00FA0600" w:rsidP="00FA0600">
      <w:pPr>
        <w:pStyle w:val="Paragraphedeliste"/>
        <w:spacing w:after="160" w:line="23" w:lineRule="atLeast"/>
        <w:ind w:left="360"/>
        <w:jc w:val="both"/>
        <w:rPr>
          <w:rFonts w:eastAsia="MS Mincho" w:cs="Arial"/>
          <w:b/>
          <w:lang w:eastAsia="ja-JP"/>
        </w:rPr>
      </w:pPr>
    </w:p>
    <w:p w14:paraId="4ABDEF57" w14:textId="77777777" w:rsidR="00FA0600" w:rsidRPr="007E3CD6" w:rsidRDefault="00FA0600" w:rsidP="00FA0600">
      <w:pPr>
        <w:pStyle w:val="Paragraphedeliste"/>
        <w:spacing w:after="160" w:line="23" w:lineRule="atLeast"/>
        <w:ind w:left="360"/>
        <w:jc w:val="both"/>
        <w:rPr>
          <w:rFonts w:cstheme="minorHAnsi"/>
          <w:lang w:val="fr-FR"/>
        </w:rPr>
      </w:pPr>
      <w:r w:rsidRPr="007E3CD6">
        <w:rPr>
          <w:rFonts w:cstheme="minorHAnsi"/>
          <w:lang w:val="fr-FR"/>
        </w:rPr>
        <w:t xml:space="preserve">Les quantités </w:t>
      </w:r>
      <w:r w:rsidRPr="007E3CD6">
        <w:rPr>
          <w:rFonts w:cstheme="minorHAnsi"/>
          <w:u w:val="single"/>
          <w:lang w:val="fr-FR"/>
        </w:rPr>
        <w:t>estimatives</w:t>
      </w:r>
      <w:r w:rsidRPr="007E3CD6">
        <w:rPr>
          <w:rFonts w:cstheme="minorHAnsi"/>
          <w:lang w:val="fr-FR"/>
        </w:rPr>
        <w:t xml:space="preserve"> d’une année sont ajoutées dans l’annexe de cet Accord Cadre. Il</w:t>
      </w:r>
      <w:r w:rsidR="00FB7979" w:rsidRPr="007E3CD6">
        <w:rPr>
          <w:rFonts w:cstheme="minorHAnsi"/>
          <w:lang w:val="fr-FR"/>
        </w:rPr>
        <w:t xml:space="preserve"> n’y a aucune</w:t>
      </w:r>
      <w:r w:rsidRPr="007E3CD6">
        <w:rPr>
          <w:rFonts w:cstheme="minorHAnsi"/>
          <w:lang w:val="fr-FR"/>
        </w:rPr>
        <w:t xml:space="preserve"> obligation de la GIZ d’acheter une quantité minim</w:t>
      </w:r>
      <w:r w:rsidR="003E7F9F">
        <w:rPr>
          <w:rFonts w:cstheme="minorHAnsi"/>
          <w:lang w:val="fr-FR"/>
        </w:rPr>
        <w:t>ale</w:t>
      </w:r>
      <w:r w:rsidRPr="007E3CD6">
        <w:rPr>
          <w:rFonts w:cstheme="minorHAnsi"/>
          <w:lang w:val="fr-FR"/>
        </w:rPr>
        <w:t xml:space="preserve"> de la marchandise, les commandes seront réalisées en fonction des besoins réels exprimés.</w:t>
      </w:r>
      <w:r w:rsidRPr="007E3CD6">
        <w:rPr>
          <w:rFonts w:eastAsia="MS Mincho" w:cs="Arial"/>
          <w:lang w:val="fr-FR" w:eastAsia="ja-JP"/>
        </w:rPr>
        <w:t xml:space="preserve"> </w:t>
      </w:r>
      <w:r w:rsidRPr="007E3CD6">
        <w:rPr>
          <w:rFonts w:cstheme="minorHAnsi"/>
          <w:lang w:val="fr-FR"/>
        </w:rPr>
        <w:t xml:space="preserve">La GIZ ne saura être tenue responsable de coûts dans le cas où aucune commande n’est effectuée dans le cadre de cet Accord.  </w:t>
      </w:r>
    </w:p>
    <w:p w14:paraId="7393BA7D" w14:textId="77777777" w:rsidR="00FA0600" w:rsidRPr="007E3CD6" w:rsidRDefault="00FA0600" w:rsidP="00FA0600">
      <w:pPr>
        <w:pStyle w:val="Paragraphedeliste"/>
        <w:spacing w:after="160" w:line="23" w:lineRule="atLeast"/>
        <w:ind w:left="360"/>
        <w:jc w:val="both"/>
        <w:rPr>
          <w:rFonts w:cstheme="minorHAnsi"/>
          <w:lang w:val="fr-FR"/>
        </w:rPr>
      </w:pPr>
    </w:p>
    <w:p w14:paraId="05663E1B" w14:textId="77777777" w:rsidR="00FA0600" w:rsidRDefault="00FA0600" w:rsidP="00FA0600">
      <w:pPr>
        <w:pStyle w:val="Paragraphedeliste"/>
        <w:spacing w:after="160" w:line="23" w:lineRule="atLeast"/>
        <w:ind w:left="360"/>
        <w:jc w:val="both"/>
        <w:rPr>
          <w:rFonts w:cstheme="minorHAnsi"/>
          <w:lang w:val="fr-FR"/>
        </w:rPr>
      </w:pPr>
      <w:r w:rsidRPr="007E3CD6">
        <w:rPr>
          <w:rFonts w:cstheme="minorHAnsi"/>
          <w:lang w:val="fr-FR"/>
        </w:rPr>
        <w:t xml:space="preserve">Le soumissionnaire note que l’Accord Cadre est à caractère non exclusif. La GIZ se réserve le droit de poursuivre l’achat d’un ou de tous les produits demandés </w:t>
      </w:r>
      <w:r w:rsidR="00FB7979" w:rsidRPr="007E3CD6">
        <w:rPr>
          <w:rFonts w:cstheme="minorHAnsi"/>
          <w:lang w:val="fr-FR"/>
        </w:rPr>
        <w:t>à</w:t>
      </w:r>
      <w:r w:rsidRPr="007E3CD6">
        <w:rPr>
          <w:rFonts w:cstheme="minorHAnsi"/>
          <w:lang w:val="fr-FR"/>
        </w:rPr>
        <w:t xml:space="preserve"> tout autre fournisseur et de lancer un appel d’offres pour des projets spécifiques si nécessaire.</w:t>
      </w:r>
    </w:p>
    <w:p w14:paraId="3E694C7A" w14:textId="77777777" w:rsidR="00F27F5D" w:rsidRDefault="00F27F5D" w:rsidP="00FA0600">
      <w:pPr>
        <w:pStyle w:val="Paragraphedeliste"/>
        <w:spacing w:after="160" w:line="23" w:lineRule="atLeast"/>
        <w:ind w:left="360"/>
        <w:jc w:val="both"/>
        <w:rPr>
          <w:rFonts w:cstheme="minorHAnsi"/>
          <w:lang w:val="fr-FR"/>
        </w:rPr>
      </w:pPr>
    </w:p>
    <w:p w14:paraId="68A7C6C6" w14:textId="77777777" w:rsidR="00F27F5D" w:rsidRPr="007E3CD6" w:rsidRDefault="00F27F5D" w:rsidP="00FA0600">
      <w:pPr>
        <w:pStyle w:val="Paragraphedeliste"/>
        <w:spacing w:after="160" w:line="23" w:lineRule="atLeast"/>
        <w:ind w:left="360"/>
        <w:jc w:val="both"/>
        <w:rPr>
          <w:rFonts w:eastAsia="MS Mincho" w:cs="Arial"/>
          <w:lang w:val="fr-FR" w:eastAsia="ja-JP"/>
        </w:rPr>
      </w:pPr>
      <w:r>
        <w:rPr>
          <w:rFonts w:cstheme="minorHAnsi"/>
          <w:lang w:val="fr-FR"/>
        </w:rPr>
        <w:t xml:space="preserve">La GIZ se réserve le droit de mettre fin à cet accord à tout moment si elle juge </w:t>
      </w:r>
      <w:r w:rsidR="00352DFB">
        <w:rPr>
          <w:rFonts w:cstheme="minorHAnsi"/>
          <w:lang w:val="fr-FR"/>
        </w:rPr>
        <w:t>que les services du fournisseur ne sont pas satisfaisants. Une lettre lui sera adressée avec effet immédiat dès l’accusé réception.</w:t>
      </w:r>
    </w:p>
    <w:p w14:paraId="07818DB3" w14:textId="77777777" w:rsidR="00832D8A" w:rsidRDefault="00832D8A" w:rsidP="00832D8A">
      <w:pPr>
        <w:jc w:val="both"/>
        <w:rPr>
          <w:rFonts w:cs="Arial"/>
          <w:b/>
          <w:szCs w:val="22"/>
          <w:lang w:val="fr-FR"/>
        </w:rPr>
      </w:pPr>
    </w:p>
    <w:p w14:paraId="1025B17F" w14:textId="77777777" w:rsidR="00832D8A" w:rsidRDefault="00832D8A" w:rsidP="00832D8A">
      <w:pPr>
        <w:pStyle w:val="Paragraphedeliste"/>
        <w:numPr>
          <w:ilvl w:val="0"/>
          <w:numId w:val="13"/>
        </w:numPr>
        <w:jc w:val="both"/>
        <w:rPr>
          <w:rFonts w:cs="Arial"/>
          <w:b/>
          <w:szCs w:val="22"/>
          <w:lang w:val="fr-FR"/>
        </w:rPr>
      </w:pPr>
      <w:r>
        <w:rPr>
          <w:rFonts w:cs="Arial"/>
          <w:b/>
          <w:szCs w:val="22"/>
          <w:lang w:val="fr-FR"/>
        </w:rPr>
        <w:t>Durée de l’Accord</w:t>
      </w:r>
    </w:p>
    <w:p w14:paraId="111701B9" w14:textId="77777777" w:rsidR="00832D8A" w:rsidRDefault="00832D8A" w:rsidP="00832D8A">
      <w:pPr>
        <w:pStyle w:val="Paragraphedeliste"/>
        <w:ind w:left="360"/>
        <w:jc w:val="both"/>
        <w:rPr>
          <w:rFonts w:cs="Arial"/>
          <w:szCs w:val="22"/>
          <w:lang w:val="fr-FR"/>
        </w:rPr>
      </w:pPr>
      <w:r>
        <w:rPr>
          <w:rFonts w:cs="Arial"/>
          <w:szCs w:val="22"/>
          <w:lang w:val="fr-FR"/>
        </w:rPr>
        <w:t>L’Accord</w:t>
      </w:r>
      <w:r w:rsidR="00F516D2">
        <w:rPr>
          <w:rFonts w:cs="Arial"/>
          <w:szCs w:val="22"/>
          <w:lang w:val="fr-FR"/>
        </w:rPr>
        <w:t xml:space="preserve"> cadre</w:t>
      </w:r>
      <w:r>
        <w:rPr>
          <w:rFonts w:cs="Arial"/>
          <w:szCs w:val="22"/>
          <w:lang w:val="fr-FR"/>
        </w:rPr>
        <w:t xml:space="preserve"> </w:t>
      </w:r>
      <w:r w:rsidR="00D4724A">
        <w:rPr>
          <w:rFonts w:cs="Arial"/>
          <w:szCs w:val="22"/>
          <w:lang w:val="fr-FR"/>
        </w:rPr>
        <w:t xml:space="preserve">est valable pour une durée </w:t>
      </w:r>
      <w:r w:rsidR="00F516D2">
        <w:rPr>
          <w:rFonts w:cs="Arial"/>
          <w:szCs w:val="22"/>
          <w:lang w:val="fr-FR"/>
        </w:rPr>
        <w:t xml:space="preserve">initiale </w:t>
      </w:r>
      <w:r w:rsidR="00D4724A">
        <w:rPr>
          <w:rFonts w:cs="Arial"/>
          <w:szCs w:val="22"/>
          <w:lang w:val="fr-FR"/>
        </w:rPr>
        <w:t xml:space="preserve">de </w:t>
      </w:r>
      <w:r w:rsidR="00AD6254">
        <w:rPr>
          <w:rFonts w:cs="Arial"/>
          <w:szCs w:val="22"/>
          <w:lang w:val="fr-FR"/>
        </w:rPr>
        <w:t>12</w:t>
      </w:r>
      <w:r w:rsidR="00D4724A">
        <w:rPr>
          <w:rFonts w:cs="Arial"/>
          <w:szCs w:val="22"/>
          <w:lang w:val="fr-FR"/>
        </w:rPr>
        <w:t xml:space="preserve"> mois, à partir </w:t>
      </w:r>
      <w:r w:rsidR="003E7F9F" w:rsidRPr="00C12494">
        <w:rPr>
          <w:rFonts w:cs="Arial"/>
          <w:b/>
          <w:szCs w:val="22"/>
          <w:lang w:val="fr-FR"/>
        </w:rPr>
        <w:t>de……………..</w:t>
      </w:r>
      <w:r w:rsidR="00D4724A" w:rsidRPr="00C12494">
        <w:rPr>
          <w:rFonts w:cs="Arial"/>
          <w:szCs w:val="22"/>
          <w:lang w:val="fr-FR"/>
        </w:rPr>
        <w:t>,</w:t>
      </w:r>
      <w:r w:rsidR="00D4724A">
        <w:rPr>
          <w:rFonts w:cs="Arial"/>
          <w:szCs w:val="22"/>
          <w:lang w:val="fr-FR"/>
        </w:rPr>
        <w:t xml:space="preserve"> date d’entrer en vigueur du présent accord</w:t>
      </w:r>
      <w:r w:rsidR="00F516D2">
        <w:rPr>
          <w:rFonts w:cs="Arial"/>
          <w:szCs w:val="22"/>
          <w:lang w:val="fr-FR"/>
        </w:rPr>
        <w:t xml:space="preserve"> avec possibilité de reconduction de 12 mois jusqu’à un maximum de 48 mois sous réserve de performance satisfaisante de la part du fournisseur retenu.</w:t>
      </w:r>
    </w:p>
    <w:p w14:paraId="3AA9CC9B" w14:textId="77777777" w:rsidR="00D4724A" w:rsidRDefault="00D4724A" w:rsidP="00832D8A">
      <w:pPr>
        <w:pStyle w:val="Paragraphedeliste"/>
        <w:ind w:left="360"/>
        <w:jc w:val="both"/>
        <w:rPr>
          <w:rFonts w:cs="Arial"/>
          <w:szCs w:val="22"/>
          <w:lang w:val="fr-FR"/>
        </w:rPr>
      </w:pPr>
    </w:p>
    <w:p w14:paraId="1F1B2B34" w14:textId="77777777" w:rsidR="00D4724A" w:rsidRPr="00D4724A" w:rsidRDefault="00D4724A" w:rsidP="00D4724A">
      <w:pPr>
        <w:pStyle w:val="Paragraphedeliste"/>
        <w:numPr>
          <w:ilvl w:val="0"/>
          <w:numId w:val="13"/>
        </w:numPr>
        <w:jc w:val="both"/>
        <w:rPr>
          <w:rFonts w:cs="Arial"/>
          <w:szCs w:val="22"/>
          <w:lang w:val="fr-FR"/>
        </w:rPr>
      </w:pPr>
      <w:r>
        <w:rPr>
          <w:rFonts w:cs="Arial"/>
          <w:b/>
          <w:szCs w:val="22"/>
          <w:lang w:val="fr-FR"/>
        </w:rPr>
        <w:t>Préavis</w:t>
      </w:r>
    </w:p>
    <w:p w14:paraId="70553C02" w14:textId="77777777" w:rsidR="00D4724A" w:rsidRDefault="00D4724A" w:rsidP="00D4724A">
      <w:pPr>
        <w:pStyle w:val="Paragraphedeliste"/>
        <w:ind w:left="360"/>
        <w:jc w:val="both"/>
        <w:rPr>
          <w:rFonts w:cs="Arial"/>
          <w:szCs w:val="22"/>
          <w:lang w:val="fr-FR"/>
        </w:rPr>
      </w:pPr>
    </w:p>
    <w:p w14:paraId="10EC1BEE" w14:textId="77777777" w:rsidR="00D4724A" w:rsidRDefault="00D4724A" w:rsidP="00D4724A">
      <w:pPr>
        <w:ind w:left="360"/>
        <w:jc w:val="both"/>
        <w:rPr>
          <w:rFonts w:cs="Arial"/>
          <w:szCs w:val="22"/>
          <w:lang w:val="fr-FR"/>
        </w:rPr>
      </w:pPr>
      <w:r>
        <w:rPr>
          <w:rFonts w:cs="Arial"/>
          <w:szCs w:val="22"/>
          <w:lang w:val="fr-FR"/>
        </w:rPr>
        <w:t>Dans le cas où l’une des parties décide de ne pas prolonger l’accord pour l’année suivante, une notification écrite (avec accusé réception) doit être soumise au plus tard 02 (deux) mois avant la fin du contrat à l’autre partie.</w:t>
      </w:r>
    </w:p>
    <w:p w14:paraId="4CF82F09" w14:textId="77777777" w:rsidR="00D4724A" w:rsidRDefault="00D4724A" w:rsidP="00D4724A">
      <w:pPr>
        <w:ind w:left="360"/>
        <w:jc w:val="both"/>
        <w:rPr>
          <w:rFonts w:cs="Arial"/>
          <w:szCs w:val="22"/>
          <w:lang w:val="fr-FR"/>
        </w:rPr>
      </w:pPr>
      <w:r>
        <w:rPr>
          <w:rFonts w:cs="Arial"/>
          <w:szCs w:val="22"/>
          <w:lang w:val="fr-FR"/>
        </w:rPr>
        <w:t>Si les parties sont silencieuses, le contrat sera automatiquement prolongé pour les prochains 12 mois.</w:t>
      </w:r>
    </w:p>
    <w:p w14:paraId="6831413C" w14:textId="77777777" w:rsidR="00D4724A" w:rsidRDefault="00D4724A" w:rsidP="00D4724A">
      <w:pPr>
        <w:ind w:left="360"/>
        <w:jc w:val="both"/>
        <w:rPr>
          <w:rFonts w:cs="Arial"/>
          <w:szCs w:val="22"/>
          <w:lang w:val="fr-FR"/>
        </w:rPr>
      </w:pPr>
    </w:p>
    <w:p w14:paraId="44A09A40" w14:textId="77777777" w:rsidR="00D4724A" w:rsidRDefault="00D4724A" w:rsidP="00D4724A">
      <w:pPr>
        <w:ind w:left="360"/>
        <w:jc w:val="both"/>
        <w:rPr>
          <w:rFonts w:cs="Arial"/>
          <w:szCs w:val="22"/>
          <w:lang w:val="fr-FR"/>
        </w:rPr>
      </w:pPr>
      <w:r>
        <w:rPr>
          <w:rFonts w:cs="Arial"/>
          <w:szCs w:val="22"/>
          <w:lang w:val="fr-FR"/>
        </w:rPr>
        <w:t>A la quatrième année consécutive, l’accord prendra fin automatiquement sans qu’un préavis supplémentaire de résiliation ne soit nécessaire.</w:t>
      </w:r>
    </w:p>
    <w:p w14:paraId="604A61F7" w14:textId="77777777" w:rsidR="00FF3911" w:rsidRDefault="00FF3911" w:rsidP="00D4724A">
      <w:pPr>
        <w:ind w:left="360"/>
        <w:jc w:val="both"/>
        <w:rPr>
          <w:rFonts w:cs="Arial"/>
          <w:szCs w:val="22"/>
          <w:lang w:val="fr-FR"/>
        </w:rPr>
      </w:pPr>
    </w:p>
    <w:p w14:paraId="209D1CF8" w14:textId="77777777" w:rsidR="00832D8A" w:rsidRDefault="00517DC4" w:rsidP="00832D8A">
      <w:pPr>
        <w:pStyle w:val="Paragraphedeliste"/>
        <w:numPr>
          <w:ilvl w:val="0"/>
          <w:numId w:val="13"/>
        </w:numPr>
        <w:jc w:val="both"/>
        <w:rPr>
          <w:rFonts w:cs="Arial"/>
          <w:b/>
          <w:szCs w:val="22"/>
          <w:lang w:val="fr-FR"/>
        </w:rPr>
      </w:pPr>
      <w:r>
        <w:rPr>
          <w:rFonts w:cs="Arial"/>
          <w:b/>
          <w:szCs w:val="22"/>
          <w:lang w:val="fr-FR"/>
        </w:rPr>
        <w:t>Clauses générales de l’accord</w:t>
      </w:r>
    </w:p>
    <w:p w14:paraId="466D2093" w14:textId="77777777" w:rsidR="00832D8A" w:rsidRDefault="00832D8A" w:rsidP="00832D8A">
      <w:pPr>
        <w:jc w:val="both"/>
        <w:rPr>
          <w:rFonts w:cs="Arial"/>
          <w:b/>
          <w:szCs w:val="22"/>
          <w:lang w:val="fr-FR"/>
        </w:rPr>
      </w:pPr>
    </w:p>
    <w:p w14:paraId="63877002" w14:textId="77777777" w:rsidR="007959CC" w:rsidRPr="00384C41" w:rsidRDefault="007959CC" w:rsidP="00832D8A">
      <w:pPr>
        <w:pStyle w:val="Paragraphedeliste"/>
        <w:numPr>
          <w:ilvl w:val="1"/>
          <w:numId w:val="13"/>
        </w:numPr>
        <w:jc w:val="both"/>
        <w:rPr>
          <w:rFonts w:cs="Arial"/>
          <w:b/>
          <w:szCs w:val="22"/>
          <w:lang w:val="fr-FR"/>
        </w:rPr>
      </w:pPr>
      <w:r>
        <w:rPr>
          <w:rFonts w:cs="Arial"/>
          <w:szCs w:val="22"/>
          <w:lang w:val="fr-FR"/>
        </w:rPr>
        <w:t xml:space="preserve">Les conditions générales </w:t>
      </w:r>
      <w:r w:rsidR="002D5C29">
        <w:rPr>
          <w:rFonts w:cs="Arial"/>
          <w:szCs w:val="22"/>
          <w:lang w:val="fr-FR"/>
        </w:rPr>
        <w:t xml:space="preserve">applicables aux contrats </w:t>
      </w:r>
      <w:r>
        <w:rPr>
          <w:rFonts w:cs="Arial"/>
          <w:szCs w:val="22"/>
          <w:lang w:val="fr-FR"/>
        </w:rPr>
        <w:t>de la GIZ font partie intégrante de cet accord ;</w:t>
      </w:r>
    </w:p>
    <w:p w14:paraId="5DE0D6F0" w14:textId="77777777" w:rsidR="00384C41" w:rsidRDefault="00384C41" w:rsidP="00832D8A">
      <w:pPr>
        <w:pStyle w:val="Paragraphedeliste"/>
        <w:numPr>
          <w:ilvl w:val="1"/>
          <w:numId w:val="13"/>
        </w:numPr>
        <w:jc w:val="both"/>
        <w:rPr>
          <w:rFonts w:cs="Arial"/>
          <w:szCs w:val="22"/>
          <w:lang w:val="fr-FR"/>
        </w:rPr>
      </w:pPr>
      <w:r w:rsidRPr="00384C41">
        <w:rPr>
          <w:rFonts w:cs="Arial"/>
          <w:szCs w:val="22"/>
          <w:lang w:val="fr-FR"/>
        </w:rPr>
        <w:t xml:space="preserve">Le Fournisseur déclare par la présente avoir pris connaissance des </w:t>
      </w:r>
      <w:proofErr w:type="gramStart"/>
      <w:r w:rsidRPr="00384C41">
        <w:rPr>
          <w:rFonts w:cs="Arial"/>
          <w:szCs w:val="22"/>
          <w:lang w:val="fr-FR"/>
        </w:rPr>
        <w:t>dispositions  contenues</w:t>
      </w:r>
      <w:proofErr w:type="gramEnd"/>
      <w:r w:rsidRPr="00384C41">
        <w:rPr>
          <w:rFonts w:cs="Arial"/>
          <w:szCs w:val="22"/>
          <w:lang w:val="fr-FR"/>
        </w:rPr>
        <w:t xml:space="preserve"> dans les conditions générales.</w:t>
      </w:r>
    </w:p>
    <w:p w14:paraId="15A2A9B4" w14:textId="77777777" w:rsidR="00384C41" w:rsidRDefault="00384C41" w:rsidP="00832D8A">
      <w:pPr>
        <w:pStyle w:val="Paragraphedeliste"/>
        <w:numPr>
          <w:ilvl w:val="1"/>
          <w:numId w:val="13"/>
        </w:numPr>
        <w:jc w:val="both"/>
        <w:rPr>
          <w:rFonts w:cs="Arial"/>
          <w:szCs w:val="22"/>
          <w:lang w:val="fr-FR"/>
        </w:rPr>
      </w:pPr>
      <w:r>
        <w:rPr>
          <w:rFonts w:cs="Arial"/>
          <w:szCs w:val="22"/>
          <w:lang w:val="fr-FR"/>
        </w:rPr>
        <w:t>Les annexes au présent accord sont :</w:t>
      </w:r>
    </w:p>
    <w:p w14:paraId="1C55232D" w14:textId="77777777" w:rsidR="00384C41" w:rsidRPr="00E9345C" w:rsidRDefault="00384C41" w:rsidP="00405469">
      <w:pPr>
        <w:pStyle w:val="Paragraphedeliste"/>
        <w:numPr>
          <w:ilvl w:val="0"/>
          <w:numId w:val="14"/>
        </w:numPr>
        <w:jc w:val="both"/>
        <w:rPr>
          <w:rFonts w:cs="Arial"/>
          <w:szCs w:val="22"/>
          <w:lang w:val="fr-FR"/>
        </w:rPr>
      </w:pPr>
      <w:r w:rsidRPr="00E9345C">
        <w:rPr>
          <w:rFonts w:cs="Arial"/>
          <w:szCs w:val="22"/>
          <w:lang w:val="fr-FR"/>
        </w:rPr>
        <w:t>Annexe n° 1 :  Offre du Fournisseur</w:t>
      </w:r>
    </w:p>
    <w:p w14:paraId="09334573" w14:textId="77777777" w:rsidR="00384C41" w:rsidRDefault="00384C41" w:rsidP="00384C41">
      <w:pPr>
        <w:pStyle w:val="Paragraphedeliste"/>
        <w:numPr>
          <w:ilvl w:val="0"/>
          <w:numId w:val="14"/>
        </w:numPr>
        <w:jc w:val="both"/>
        <w:rPr>
          <w:rFonts w:cs="Arial"/>
          <w:szCs w:val="22"/>
          <w:lang w:val="fr-FR"/>
        </w:rPr>
      </w:pPr>
      <w:r>
        <w:rPr>
          <w:rFonts w:cs="Arial"/>
          <w:szCs w:val="22"/>
          <w:lang w:val="fr-FR"/>
        </w:rPr>
        <w:t xml:space="preserve">Annexe n° </w:t>
      </w:r>
      <w:r w:rsidR="00767D8E">
        <w:rPr>
          <w:rFonts w:cs="Arial"/>
          <w:szCs w:val="22"/>
          <w:lang w:val="fr-FR"/>
        </w:rPr>
        <w:t>2</w:t>
      </w:r>
      <w:r>
        <w:rPr>
          <w:rFonts w:cs="Arial"/>
          <w:szCs w:val="22"/>
          <w:lang w:val="fr-FR"/>
        </w:rPr>
        <w:t> : Conditions générales</w:t>
      </w:r>
      <w:r w:rsidR="002D5C29">
        <w:rPr>
          <w:rFonts w:cs="Arial"/>
          <w:szCs w:val="22"/>
          <w:lang w:val="fr-FR"/>
        </w:rPr>
        <w:t xml:space="preserve"> </w:t>
      </w:r>
      <w:r w:rsidR="00F4165E">
        <w:rPr>
          <w:rFonts w:cs="Arial"/>
          <w:szCs w:val="22"/>
          <w:lang w:val="fr-FR"/>
        </w:rPr>
        <w:t xml:space="preserve">d’achat de </w:t>
      </w:r>
      <w:r w:rsidR="00A42918">
        <w:rPr>
          <w:rFonts w:cs="Arial"/>
          <w:szCs w:val="22"/>
          <w:lang w:val="fr-FR"/>
        </w:rPr>
        <w:t xml:space="preserve">la Deutsche Gesellschaft </w:t>
      </w:r>
      <w:proofErr w:type="spellStart"/>
      <w:r w:rsidR="00A42918">
        <w:rPr>
          <w:rFonts w:cs="Arial"/>
          <w:szCs w:val="22"/>
          <w:lang w:val="fr-FR"/>
        </w:rPr>
        <w:t>für</w:t>
      </w:r>
      <w:proofErr w:type="spellEnd"/>
      <w:r w:rsidR="00A42918">
        <w:rPr>
          <w:rFonts w:cs="Arial"/>
          <w:szCs w:val="22"/>
          <w:lang w:val="fr-FR"/>
        </w:rPr>
        <w:t xml:space="preserve"> internationale </w:t>
      </w:r>
      <w:proofErr w:type="spellStart"/>
      <w:r w:rsidR="00A42918">
        <w:rPr>
          <w:rFonts w:cs="Arial"/>
          <w:szCs w:val="22"/>
          <w:lang w:val="fr-FR"/>
        </w:rPr>
        <w:t>Zusammenarbeit</w:t>
      </w:r>
      <w:proofErr w:type="spellEnd"/>
      <w:r w:rsidR="00A42918">
        <w:rPr>
          <w:rFonts w:cs="Arial"/>
          <w:szCs w:val="22"/>
          <w:lang w:val="fr-FR"/>
        </w:rPr>
        <w:t xml:space="preserve"> (GIZ) </w:t>
      </w:r>
      <w:proofErr w:type="spellStart"/>
      <w:r w:rsidR="00A42918">
        <w:rPr>
          <w:rFonts w:cs="Arial"/>
          <w:szCs w:val="22"/>
          <w:lang w:val="fr-FR"/>
        </w:rPr>
        <w:t>GmbH</w:t>
      </w:r>
      <w:proofErr w:type="spellEnd"/>
    </w:p>
    <w:p w14:paraId="0EFC06ED" w14:textId="77777777" w:rsidR="00384C41" w:rsidRDefault="00384C41" w:rsidP="00384C41">
      <w:pPr>
        <w:pStyle w:val="Paragraphedeliste"/>
        <w:ind w:left="1080"/>
        <w:jc w:val="both"/>
        <w:rPr>
          <w:rFonts w:cs="Arial"/>
          <w:szCs w:val="22"/>
          <w:lang w:val="fr-FR"/>
        </w:rPr>
      </w:pPr>
    </w:p>
    <w:p w14:paraId="75A263C6" w14:textId="77777777" w:rsidR="00832D8A" w:rsidRDefault="00832D8A" w:rsidP="00832D8A">
      <w:pPr>
        <w:pStyle w:val="Paragraphedeliste"/>
        <w:numPr>
          <w:ilvl w:val="1"/>
          <w:numId w:val="13"/>
        </w:numPr>
        <w:jc w:val="both"/>
        <w:rPr>
          <w:rFonts w:cs="Arial"/>
          <w:szCs w:val="22"/>
          <w:lang w:val="fr-FR"/>
        </w:rPr>
      </w:pPr>
      <w:r>
        <w:rPr>
          <w:rFonts w:cs="Arial"/>
          <w:szCs w:val="22"/>
          <w:lang w:val="fr-FR"/>
        </w:rPr>
        <w:t>Le Four</w:t>
      </w:r>
      <w:r w:rsidR="002D5C29">
        <w:rPr>
          <w:rFonts w:cs="Arial"/>
          <w:szCs w:val="22"/>
          <w:lang w:val="fr-FR"/>
        </w:rPr>
        <w:t>nisseur</w:t>
      </w:r>
      <w:r>
        <w:rPr>
          <w:rFonts w:cs="Arial"/>
          <w:szCs w:val="22"/>
          <w:lang w:val="fr-FR"/>
        </w:rPr>
        <w:t xml:space="preserve"> s’engage à </w:t>
      </w:r>
      <w:r w:rsidR="002D5C29">
        <w:rPr>
          <w:rFonts w:cs="Arial"/>
          <w:szCs w:val="22"/>
          <w:lang w:val="fr-FR"/>
        </w:rPr>
        <w:t xml:space="preserve">ne </w:t>
      </w:r>
      <w:r>
        <w:rPr>
          <w:rFonts w:cs="Arial"/>
          <w:szCs w:val="22"/>
          <w:lang w:val="fr-FR"/>
        </w:rPr>
        <w:t>communiquer le contenu du présent Accord à des tierces parties que dans la mesure où cela est indispensable pour l’’exécution de ce</w:t>
      </w:r>
      <w:r w:rsidR="00384C41">
        <w:rPr>
          <w:rFonts w:cs="Arial"/>
          <w:szCs w:val="22"/>
          <w:lang w:val="fr-FR"/>
        </w:rPr>
        <w:t>t accord</w:t>
      </w:r>
      <w:r>
        <w:rPr>
          <w:rFonts w:cs="Arial"/>
          <w:szCs w:val="22"/>
          <w:lang w:val="fr-FR"/>
        </w:rPr>
        <w:t>.</w:t>
      </w:r>
    </w:p>
    <w:p w14:paraId="71DA8D2D" w14:textId="77777777" w:rsidR="00832D8A" w:rsidRDefault="00832D8A" w:rsidP="00832D8A">
      <w:pPr>
        <w:pStyle w:val="Paragraphedeliste"/>
        <w:numPr>
          <w:ilvl w:val="1"/>
          <w:numId w:val="13"/>
        </w:numPr>
        <w:jc w:val="both"/>
        <w:rPr>
          <w:rFonts w:cs="Arial"/>
          <w:szCs w:val="22"/>
          <w:lang w:val="fr-FR"/>
        </w:rPr>
      </w:pPr>
      <w:r>
        <w:rPr>
          <w:rFonts w:cs="Arial"/>
          <w:szCs w:val="22"/>
          <w:lang w:val="fr-FR"/>
        </w:rPr>
        <w:t>Les amendements au présent Accord doivent être réglés dans un document signé par les deux parties afin d’être valides.</w:t>
      </w:r>
    </w:p>
    <w:p w14:paraId="6866E710" w14:textId="77777777" w:rsidR="004F5121" w:rsidRDefault="004F5121" w:rsidP="00832D8A">
      <w:pPr>
        <w:pStyle w:val="Paragraphedeliste"/>
        <w:numPr>
          <w:ilvl w:val="1"/>
          <w:numId w:val="13"/>
        </w:numPr>
        <w:jc w:val="both"/>
        <w:rPr>
          <w:rFonts w:cs="Arial"/>
          <w:szCs w:val="22"/>
          <w:lang w:val="fr-FR"/>
        </w:rPr>
      </w:pPr>
      <w:r>
        <w:rPr>
          <w:rFonts w:cs="Arial"/>
          <w:szCs w:val="22"/>
          <w:lang w:val="fr-FR"/>
        </w:rPr>
        <w:t>Le présent contrat est régi par le droit de la République Démocratique du Congo.</w:t>
      </w:r>
    </w:p>
    <w:p w14:paraId="4EBB4A6C" w14:textId="77777777" w:rsidR="004F5121" w:rsidRPr="00AE24C8" w:rsidRDefault="004F5121" w:rsidP="00F575EC">
      <w:pPr>
        <w:tabs>
          <w:tab w:val="left" w:pos="2865"/>
        </w:tabs>
        <w:ind w:left="705" w:hanging="279"/>
        <w:rPr>
          <w:rStyle w:val="hps"/>
          <w:rFonts w:cs="Arial"/>
          <w:lang w:val="fr-FR"/>
        </w:rPr>
      </w:pPr>
    </w:p>
    <w:p w14:paraId="0222E382" w14:textId="77777777" w:rsidR="004F5121" w:rsidRPr="00AE24C8" w:rsidRDefault="004F5121" w:rsidP="00F575EC">
      <w:pPr>
        <w:tabs>
          <w:tab w:val="left" w:pos="2865"/>
        </w:tabs>
        <w:ind w:left="705" w:hanging="279"/>
        <w:rPr>
          <w:rStyle w:val="hps"/>
          <w:rFonts w:cs="Arial"/>
          <w:lang w:val="fr-FR"/>
        </w:rPr>
      </w:pPr>
    </w:p>
    <w:p w14:paraId="0F7EB6A4" w14:textId="77777777" w:rsidR="00F575EC" w:rsidRPr="007E3CD6" w:rsidRDefault="00BE36BB" w:rsidP="00F575EC">
      <w:pPr>
        <w:tabs>
          <w:tab w:val="left" w:pos="2865"/>
        </w:tabs>
        <w:ind w:left="705" w:hanging="279"/>
        <w:rPr>
          <w:rStyle w:val="hps"/>
          <w:rFonts w:cs="Arial"/>
        </w:rPr>
      </w:pPr>
      <w:r w:rsidRPr="007E3CD6">
        <w:rPr>
          <w:rStyle w:val="hps"/>
          <w:rFonts w:cs="Arial"/>
        </w:rPr>
        <w:t>Kinshasa, le</w:t>
      </w:r>
      <w:r w:rsidR="008C38D3" w:rsidRPr="007E3CD6">
        <w:rPr>
          <w:rStyle w:val="hps"/>
          <w:rFonts w:cs="Arial"/>
        </w:rPr>
        <w:t xml:space="preserve"> </w:t>
      </w:r>
    </w:p>
    <w:p w14:paraId="0B315ED7" w14:textId="77777777" w:rsidR="00F575EC" w:rsidRPr="007E3CD6" w:rsidRDefault="00F575EC" w:rsidP="00F575EC">
      <w:pPr>
        <w:tabs>
          <w:tab w:val="left" w:pos="2865"/>
        </w:tabs>
        <w:ind w:left="705" w:hanging="705"/>
        <w:rPr>
          <w:rStyle w:val="hps"/>
          <w:rFonts w:cs="Arial"/>
        </w:rPr>
      </w:pPr>
    </w:p>
    <w:p w14:paraId="00101D80" w14:textId="77777777" w:rsidR="002C293C" w:rsidRPr="007E3CD6" w:rsidRDefault="00BE36BB" w:rsidP="00F575EC">
      <w:pPr>
        <w:tabs>
          <w:tab w:val="left" w:pos="284"/>
        </w:tabs>
        <w:ind w:left="426"/>
        <w:rPr>
          <w:rStyle w:val="hps"/>
          <w:rFonts w:cs="Arial"/>
        </w:rPr>
      </w:pPr>
      <w:r w:rsidRPr="007E3CD6">
        <w:rPr>
          <w:rStyle w:val="hps"/>
          <w:rFonts w:cs="Arial"/>
        </w:rPr>
        <w:tab/>
      </w:r>
      <w:r w:rsidRPr="007E3CD6">
        <w:rPr>
          <w:rStyle w:val="hps"/>
          <w:rFonts w:cs="Arial"/>
        </w:rPr>
        <w:tab/>
      </w:r>
    </w:p>
    <w:p w14:paraId="05485E3E" w14:textId="77777777" w:rsidR="00F575EC" w:rsidRPr="007E3CD6" w:rsidRDefault="00E7764C" w:rsidP="00E7764C">
      <w:pPr>
        <w:tabs>
          <w:tab w:val="left" w:pos="284"/>
        </w:tabs>
        <w:ind w:left="426"/>
        <w:jc w:val="both"/>
        <w:rPr>
          <w:rFonts w:cs="Arial"/>
        </w:rPr>
      </w:pPr>
      <w:r w:rsidRPr="007E3CD6">
        <w:rPr>
          <w:rStyle w:val="hps"/>
          <w:rFonts w:cs="Arial"/>
          <w:b/>
        </w:rPr>
        <w:tab/>
      </w:r>
      <w:r w:rsidR="00BE36BB" w:rsidRPr="007E3CD6">
        <w:rPr>
          <w:rStyle w:val="hps"/>
          <w:rFonts w:cs="Arial"/>
        </w:rPr>
        <w:tab/>
      </w:r>
      <w:r w:rsidR="00BE36BB" w:rsidRPr="007E3CD6">
        <w:rPr>
          <w:rStyle w:val="hps"/>
          <w:rFonts w:cs="Arial"/>
        </w:rPr>
        <w:tab/>
      </w:r>
      <w:r w:rsidR="00FF518A" w:rsidRPr="007E3CD6">
        <w:rPr>
          <w:rStyle w:val="hps"/>
          <w:rFonts w:cs="Arial"/>
        </w:rPr>
        <w:t xml:space="preserve">                     </w:t>
      </w:r>
      <w:r w:rsidR="00060E0F" w:rsidRPr="007E3CD6">
        <w:rPr>
          <w:rFonts w:cs="Arial"/>
        </w:rPr>
        <w:br/>
      </w:r>
      <w:r w:rsidR="004F5121" w:rsidRPr="007E3CD6">
        <w:rPr>
          <w:rFonts w:cs="Arial"/>
          <w:b/>
          <w:szCs w:val="22"/>
        </w:rPr>
        <w:t>………………………………</w:t>
      </w:r>
      <w:r w:rsidR="00BB2765" w:rsidRPr="007E3CD6">
        <w:rPr>
          <w:rFonts w:cs="Arial"/>
          <w:b/>
        </w:rPr>
        <w:t xml:space="preserve">   </w:t>
      </w:r>
      <w:r w:rsidR="00C514F7" w:rsidRPr="007E3CD6">
        <w:rPr>
          <w:rFonts w:cs="Arial"/>
          <w:b/>
        </w:rPr>
        <w:t xml:space="preserve"> </w:t>
      </w:r>
      <w:r w:rsidR="004F5121" w:rsidRPr="007E3CD6">
        <w:rPr>
          <w:rFonts w:cs="Arial"/>
          <w:b/>
          <w:szCs w:val="22"/>
        </w:rPr>
        <w:t>………………………………</w:t>
      </w:r>
      <w:r w:rsidR="00C514F7" w:rsidRPr="007E3CD6">
        <w:rPr>
          <w:rFonts w:cs="Arial"/>
          <w:b/>
        </w:rPr>
        <w:t xml:space="preserve">       </w:t>
      </w:r>
      <w:r w:rsidR="00FF518A" w:rsidRPr="007E3CD6">
        <w:rPr>
          <w:rFonts w:cs="Arial"/>
          <w:b/>
        </w:rPr>
        <w:t xml:space="preserve">     </w:t>
      </w:r>
      <w:r w:rsidR="00C514F7" w:rsidRPr="007E3CD6">
        <w:rPr>
          <w:rFonts w:cs="Arial"/>
          <w:b/>
        </w:rPr>
        <w:t xml:space="preserve"> </w:t>
      </w:r>
      <w:r w:rsidR="004F5121" w:rsidRPr="007E3CD6">
        <w:rPr>
          <w:rStyle w:val="hps"/>
          <w:rFonts w:cs="Arial"/>
          <w:b/>
        </w:rPr>
        <w:t>……………………………</w:t>
      </w:r>
      <w:r w:rsidR="00F575EC" w:rsidRPr="007E3CD6">
        <w:rPr>
          <w:rFonts w:cs="Arial"/>
        </w:rPr>
        <w:t xml:space="preserve">      </w:t>
      </w:r>
    </w:p>
    <w:p w14:paraId="4454207B" w14:textId="77777777" w:rsidR="00F575EC" w:rsidRPr="003B5C99" w:rsidRDefault="00F575EC" w:rsidP="00BE36BB">
      <w:pPr>
        <w:ind w:left="705" w:hanging="705"/>
        <w:rPr>
          <w:rStyle w:val="hps"/>
          <w:rFonts w:cs="Arial"/>
          <w:lang w:val="de-LI"/>
        </w:rPr>
      </w:pPr>
      <w:r w:rsidRPr="007E3CD6">
        <w:rPr>
          <w:rFonts w:cs="Arial"/>
        </w:rPr>
        <w:t xml:space="preserve">       </w:t>
      </w:r>
      <w:r w:rsidR="00060E0F" w:rsidRPr="00F575EC">
        <w:rPr>
          <w:rStyle w:val="hps"/>
          <w:rFonts w:cs="Arial"/>
          <w:lang w:val="de-LI"/>
        </w:rPr>
        <w:t>Deutsche</w:t>
      </w:r>
      <w:r w:rsidR="008C38D3" w:rsidRPr="00F575EC">
        <w:rPr>
          <w:rStyle w:val="hps"/>
          <w:rFonts w:cs="Arial"/>
          <w:lang w:val="de-LI"/>
        </w:rPr>
        <w:t xml:space="preserve"> </w:t>
      </w:r>
      <w:r w:rsidR="00060E0F" w:rsidRPr="00F575EC">
        <w:rPr>
          <w:rStyle w:val="hps"/>
          <w:rFonts w:cs="Arial"/>
          <w:lang w:val="de-LI"/>
        </w:rPr>
        <w:t>Gesellschaft</w:t>
      </w:r>
      <w:r w:rsidR="008C38D3" w:rsidRPr="00F575EC">
        <w:rPr>
          <w:rStyle w:val="hps"/>
          <w:rFonts w:cs="Arial"/>
          <w:lang w:val="de-LI"/>
        </w:rPr>
        <w:t xml:space="preserve"> </w:t>
      </w:r>
      <w:r w:rsidR="00060E0F" w:rsidRPr="00F575EC">
        <w:rPr>
          <w:rStyle w:val="hps"/>
          <w:rFonts w:cs="Arial"/>
          <w:lang w:val="de-LI"/>
        </w:rPr>
        <w:t>für</w:t>
      </w:r>
      <w:r>
        <w:rPr>
          <w:rStyle w:val="hps"/>
          <w:rFonts w:cs="Arial"/>
          <w:lang w:val="de-LI"/>
        </w:rPr>
        <w:tab/>
      </w:r>
      <w:r>
        <w:rPr>
          <w:rStyle w:val="hps"/>
          <w:rFonts w:cs="Arial"/>
          <w:lang w:val="de-LI"/>
        </w:rPr>
        <w:tab/>
      </w:r>
      <w:r>
        <w:rPr>
          <w:rStyle w:val="hps"/>
          <w:rFonts w:cs="Arial"/>
          <w:lang w:val="de-LI"/>
        </w:rPr>
        <w:tab/>
      </w:r>
      <w:r>
        <w:rPr>
          <w:rStyle w:val="hps"/>
          <w:rFonts w:cs="Arial"/>
          <w:lang w:val="de-LI"/>
        </w:rPr>
        <w:tab/>
      </w:r>
      <w:r>
        <w:rPr>
          <w:rStyle w:val="hps"/>
          <w:rFonts w:cs="Arial"/>
          <w:lang w:val="de-LI"/>
        </w:rPr>
        <w:tab/>
        <w:t xml:space="preserve">       </w:t>
      </w:r>
      <w:r w:rsidR="004F5121">
        <w:rPr>
          <w:rStyle w:val="hps"/>
          <w:rFonts w:cs="Arial"/>
          <w:lang w:val="de-LI"/>
        </w:rPr>
        <w:t xml:space="preserve">  </w:t>
      </w:r>
      <w:r w:rsidR="003B5C99">
        <w:rPr>
          <w:rStyle w:val="hps"/>
          <w:rFonts w:cs="Arial"/>
          <w:lang w:val="de-LI"/>
        </w:rPr>
        <w:t xml:space="preserve">    Prestataire</w:t>
      </w:r>
    </w:p>
    <w:p w14:paraId="6A6ED967" w14:textId="77777777" w:rsidR="007C6DF8" w:rsidRPr="00F575EC" w:rsidRDefault="00BB2765" w:rsidP="00BE36BB">
      <w:pPr>
        <w:ind w:left="705" w:hanging="705"/>
        <w:rPr>
          <w:rStyle w:val="hps"/>
          <w:rFonts w:cs="Arial"/>
          <w:lang w:val="de-LI"/>
        </w:rPr>
      </w:pPr>
      <w:r w:rsidRPr="00F575EC">
        <w:rPr>
          <w:rStyle w:val="hps"/>
          <w:rFonts w:cs="Arial"/>
          <w:lang w:val="de-LI"/>
        </w:rPr>
        <w:t xml:space="preserve">       </w:t>
      </w:r>
      <w:r w:rsidR="00D708E6" w:rsidRPr="00F575EC">
        <w:rPr>
          <w:rStyle w:val="hps"/>
          <w:rFonts w:cs="Arial"/>
          <w:lang w:val="de-LI"/>
        </w:rPr>
        <w:t xml:space="preserve">Internationale </w:t>
      </w:r>
      <w:r w:rsidR="00060E0F" w:rsidRPr="00F575EC">
        <w:rPr>
          <w:rStyle w:val="hps"/>
          <w:rFonts w:cs="Arial"/>
          <w:lang w:val="de-LI"/>
        </w:rPr>
        <w:t>Zusammenarbeit</w:t>
      </w:r>
      <w:r w:rsidR="008C38D3" w:rsidRPr="00F575EC">
        <w:rPr>
          <w:rStyle w:val="hps"/>
          <w:rFonts w:cs="Arial"/>
          <w:lang w:val="de-LI"/>
        </w:rPr>
        <w:tab/>
      </w:r>
      <w:r w:rsidR="008C38D3" w:rsidRPr="00F575EC">
        <w:rPr>
          <w:rStyle w:val="hps"/>
          <w:rFonts w:cs="Arial"/>
          <w:lang w:val="de-LI"/>
        </w:rPr>
        <w:tab/>
      </w:r>
      <w:r w:rsidR="008C38D3" w:rsidRPr="00F575EC">
        <w:rPr>
          <w:rStyle w:val="hps"/>
          <w:rFonts w:cs="Arial"/>
          <w:lang w:val="de-LI"/>
        </w:rPr>
        <w:tab/>
      </w:r>
      <w:r w:rsidR="008C38D3" w:rsidRPr="00F575EC">
        <w:rPr>
          <w:rStyle w:val="hps"/>
          <w:rFonts w:cs="Arial"/>
          <w:lang w:val="de-LI"/>
        </w:rPr>
        <w:tab/>
        <w:t xml:space="preserve">       </w:t>
      </w:r>
      <w:r w:rsidR="00F575EC">
        <w:rPr>
          <w:rStyle w:val="hps"/>
          <w:rFonts w:cs="Arial"/>
          <w:lang w:val="de-LI"/>
        </w:rPr>
        <w:t xml:space="preserve">            </w:t>
      </w:r>
    </w:p>
    <w:p w14:paraId="3997406D" w14:textId="77777777" w:rsidR="00146357" w:rsidRDefault="00F575EC" w:rsidP="00F575EC">
      <w:pPr>
        <w:jc w:val="both"/>
        <w:rPr>
          <w:rStyle w:val="hps"/>
          <w:rFonts w:cs="Arial"/>
        </w:rPr>
      </w:pPr>
      <w:r>
        <w:rPr>
          <w:rStyle w:val="hps"/>
          <w:rFonts w:cs="Arial"/>
        </w:rPr>
        <w:t xml:space="preserve">       </w:t>
      </w:r>
      <w:r w:rsidR="00060E0F" w:rsidRPr="00BB2765">
        <w:rPr>
          <w:rStyle w:val="hps"/>
          <w:rFonts w:cs="Arial"/>
        </w:rPr>
        <w:t>(</w:t>
      </w:r>
      <w:r w:rsidR="00060E0F" w:rsidRPr="00BB2765">
        <w:rPr>
          <w:rFonts w:cs="Arial"/>
        </w:rPr>
        <w:t>G</w:t>
      </w:r>
      <w:r w:rsidR="00117631" w:rsidRPr="00BB2765">
        <w:rPr>
          <w:rFonts w:cs="Arial"/>
        </w:rPr>
        <w:t>I</w:t>
      </w:r>
      <w:r w:rsidR="00060E0F" w:rsidRPr="00BB2765">
        <w:rPr>
          <w:rFonts w:cs="Arial"/>
        </w:rPr>
        <w:t xml:space="preserve">Z) </w:t>
      </w:r>
      <w:r w:rsidR="00060E0F" w:rsidRPr="00BB2765">
        <w:rPr>
          <w:rStyle w:val="hps"/>
          <w:rFonts w:cs="Arial"/>
        </w:rPr>
        <w:t>GmbH</w:t>
      </w:r>
    </w:p>
    <w:p w14:paraId="7A8F60AC" w14:textId="77777777" w:rsidR="00AC44A9" w:rsidRDefault="00AC44A9" w:rsidP="00F575EC">
      <w:pPr>
        <w:jc w:val="both"/>
        <w:rPr>
          <w:rStyle w:val="hps"/>
          <w:rFonts w:cs="Arial"/>
        </w:rPr>
      </w:pPr>
    </w:p>
    <w:p w14:paraId="697CA6D6" w14:textId="77777777" w:rsidR="00AC44A9" w:rsidRDefault="00AC44A9" w:rsidP="00F575EC">
      <w:pPr>
        <w:jc w:val="both"/>
        <w:rPr>
          <w:rStyle w:val="hps"/>
          <w:rFonts w:cs="Arial"/>
        </w:rPr>
      </w:pPr>
    </w:p>
    <w:p w14:paraId="6E193F6C" w14:textId="77777777" w:rsidR="00AC44A9" w:rsidRDefault="00AC44A9" w:rsidP="00F575EC">
      <w:pPr>
        <w:jc w:val="both"/>
        <w:rPr>
          <w:rStyle w:val="hps"/>
          <w:rFonts w:cs="Arial"/>
        </w:rPr>
      </w:pPr>
    </w:p>
    <w:p w14:paraId="59A310B6" w14:textId="77777777" w:rsidR="00AC44A9" w:rsidRPr="00BB2765" w:rsidRDefault="00AC44A9" w:rsidP="00F575EC">
      <w:pPr>
        <w:jc w:val="both"/>
      </w:pPr>
    </w:p>
    <w:sectPr w:rsidR="00AC44A9" w:rsidRPr="00BB2765" w:rsidSect="00F575EC">
      <w:footerReference w:type="default" r:id="rId9"/>
      <w:headerReference w:type="first" r:id="rId10"/>
      <w:footerReference w:type="first" r:id="rId11"/>
      <w:pgSz w:w="11907" w:h="16840" w:code="9"/>
      <w:pgMar w:top="720" w:right="1418" w:bottom="1134" w:left="1134" w:header="284" w:footer="59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DCB41" w14:textId="77777777" w:rsidR="00B40BB7" w:rsidRDefault="00B40BB7" w:rsidP="0019490B">
      <w:r>
        <w:separator/>
      </w:r>
    </w:p>
  </w:endnote>
  <w:endnote w:type="continuationSeparator" w:id="0">
    <w:p w14:paraId="7C748AC1" w14:textId="77777777" w:rsidR="00B40BB7" w:rsidRDefault="00B40BB7" w:rsidP="0019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6645638"/>
      <w:docPartObj>
        <w:docPartGallery w:val="Page Numbers (Bottom of Page)"/>
        <w:docPartUnique/>
      </w:docPartObj>
    </w:sdtPr>
    <w:sdtEndPr/>
    <w:sdtContent>
      <w:p w14:paraId="1BC1766E" w14:textId="77777777" w:rsidR="00A928BD" w:rsidRDefault="007A0A38">
        <w:pPr>
          <w:pStyle w:val="Pieddepage"/>
          <w:jc w:val="right"/>
        </w:pPr>
        <w:r>
          <w:fldChar w:fldCharType="begin"/>
        </w:r>
        <w:r>
          <w:instrText>PAGE   \* MERGEFORMAT</w:instrText>
        </w:r>
        <w:r>
          <w:fldChar w:fldCharType="separate"/>
        </w:r>
        <w:r w:rsidR="00F4165E">
          <w:rPr>
            <w:noProof/>
          </w:rPr>
          <w:t>3</w:t>
        </w:r>
        <w:r>
          <w:rPr>
            <w:noProof/>
          </w:rPr>
          <w:fldChar w:fldCharType="end"/>
        </w:r>
      </w:p>
    </w:sdtContent>
  </w:sdt>
  <w:p w14:paraId="67E92BA1" w14:textId="77777777" w:rsidR="00A928BD" w:rsidRDefault="00A928B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2757908"/>
      <w:docPartObj>
        <w:docPartGallery w:val="Page Numbers (Bottom of Page)"/>
        <w:docPartUnique/>
      </w:docPartObj>
    </w:sdtPr>
    <w:sdtEndPr/>
    <w:sdtContent>
      <w:p w14:paraId="4116F923" w14:textId="77777777" w:rsidR="00A928BD" w:rsidRDefault="007A0A38">
        <w:pPr>
          <w:pStyle w:val="Pieddepage"/>
          <w:jc w:val="right"/>
        </w:pPr>
        <w:r>
          <w:fldChar w:fldCharType="begin"/>
        </w:r>
        <w:r>
          <w:instrText>PAGE   \* MERGEFORMAT</w:instrText>
        </w:r>
        <w:r>
          <w:fldChar w:fldCharType="separate"/>
        </w:r>
        <w:r w:rsidR="00F4165E">
          <w:rPr>
            <w:noProof/>
          </w:rPr>
          <w:t>1</w:t>
        </w:r>
        <w:r>
          <w:rPr>
            <w:noProof/>
          </w:rPr>
          <w:fldChar w:fldCharType="end"/>
        </w:r>
      </w:p>
    </w:sdtContent>
  </w:sdt>
  <w:p w14:paraId="2960962C" w14:textId="77777777" w:rsidR="00A928BD" w:rsidRDefault="00A928BD">
    <w:pPr>
      <w:pStyle w:val="Pieddepage"/>
      <w:jc w:val="center"/>
      <w:rPr>
        <w:rStyle w:val="Numrodepag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A6CE9" w14:textId="77777777" w:rsidR="00B40BB7" w:rsidRDefault="00B40BB7" w:rsidP="0019490B">
      <w:r>
        <w:separator/>
      </w:r>
    </w:p>
  </w:footnote>
  <w:footnote w:type="continuationSeparator" w:id="0">
    <w:p w14:paraId="2CC16FEB" w14:textId="77777777" w:rsidR="00B40BB7" w:rsidRDefault="00B40BB7" w:rsidP="00194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47BC0" w14:textId="77777777" w:rsidR="00A928BD" w:rsidRDefault="00A928BD">
    <w:pPr>
      <w:pStyle w:val="En-tte"/>
      <w:tabs>
        <w:tab w:val="clear" w:pos="4252"/>
        <w:tab w:val="clear" w:pos="8504"/>
      </w:tabs>
      <w:spacing w:line="240" w:lineRule="atLeast"/>
      <w:ind w:left="709" w:right="-285" w:hanging="709"/>
      <w:jc w:val="right"/>
    </w:pPr>
  </w:p>
  <w:p w14:paraId="74AC4080" w14:textId="77777777" w:rsidR="00A928BD" w:rsidRDefault="00A928BD">
    <w:pPr>
      <w:pStyle w:val="En-tte"/>
      <w:tabs>
        <w:tab w:val="clear" w:pos="4252"/>
        <w:tab w:val="clear" w:pos="8504"/>
      </w:tabs>
      <w:spacing w:line="240" w:lineRule="atLeast"/>
      <w:ind w:left="709" w:right="-285" w:hanging="709"/>
      <w:jc w:val="right"/>
      <w:rPr>
        <w:sz w:val="12"/>
      </w:rPr>
    </w:pPr>
    <w:r>
      <w:rPr>
        <w:noProof/>
        <w:lang w:val="fr-FR" w:eastAsia="fr-FR"/>
      </w:rPr>
      <w:drawing>
        <wp:inline distT="0" distB="0" distL="0" distR="0" wp14:anchorId="62F8F6B1" wp14:editId="041CC111">
          <wp:extent cx="990000" cy="990000"/>
          <wp:effectExtent l="0" t="0" r="635" b="635"/>
          <wp:docPr id="1" name="Grafik 1"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90000" cy="99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58E1"/>
    <w:multiLevelType w:val="hybridMultilevel"/>
    <w:tmpl w:val="0186B6E4"/>
    <w:lvl w:ilvl="0" w:tplc="040C0001">
      <w:start w:val="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F41652"/>
    <w:multiLevelType w:val="hybridMultilevel"/>
    <w:tmpl w:val="FA22979C"/>
    <w:lvl w:ilvl="0" w:tplc="79B8E26C">
      <w:numFmt w:val="bullet"/>
      <w:lvlText w:val="-"/>
      <w:lvlJc w:val="left"/>
      <w:pPr>
        <w:ind w:left="1069" w:hanging="360"/>
      </w:pPr>
      <w:rPr>
        <w:rFonts w:ascii="Arial" w:eastAsia="Times New Roman" w:hAnsi="Arial" w:cs="Arial"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2" w15:restartNumberingAfterBreak="0">
    <w:nsid w:val="024969EA"/>
    <w:multiLevelType w:val="hybridMultilevel"/>
    <w:tmpl w:val="1C5C3F56"/>
    <w:lvl w:ilvl="0" w:tplc="10D292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5D2EE7"/>
    <w:multiLevelType w:val="hybridMultilevel"/>
    <w:tmpl w:val="D70802D6"/>
    <w:lvl w:ilvl="0" w:tplc="EC8EC922">
      <w:numFmt w:val="bullet"/>
      <w:lvlText w:val="-"/>
      <w:lvlJc w:val="left"/>
      <w:pPr>
        <w:ind w:left="1068" w:hanging="360"/>
      </w:pPr>
      <w:rPr>
        <w:rFonts w:ascii="Arial" w:eastAsia="Times New Roman" w:hAnsi="Arial" w:cs="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 w15:restartNumberingAfterBreak="0">
    <w:nsid w:val="19865B89"/>
    <w:multiLevelType w:val="hybridMultilevel"/>
    <w:tmpl w:val="5AEC97A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8823B00"/>
    <w:multiLevelType w:val="hybridMultilevel"/>
    <w:tmpl w:val="DCDC6BE2"/>
    <w:lvl w:ilvl="0" w:tplc="8BC6B85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2D2F255E"/>
    <w:multiLevelType w:val="hybridMultilevel"/>
    <w:tmpl w:val="FF18D2E8"/>
    <w:lvl w:ilvl="0" w:tplc="17300200">
      <w:start w:val="4"/>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3F6F5601"/>
    <w:multiLevelType w:val="hybridMultilevel"/>
    <w:tmpl w:val="F5A8B4B6"/>
    <w:lvl w:ilvl="0" w:tplc="DAB00A92">
      <w:start w:val="4"/>
      <w:numFmt w:val="bullet"/>
      <w:lvlText w:val=""/>
      <w:lvlJc w:val="left"/>
      <w:pPr>
        <w:ind w:left="1080" w:hanging="360"/>
      </w:pPr>
      <w:rPr>
        <w:rFonts w:ascii="Symbol" w:eastAsia="Times New Roman"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45050619"/>
    <w:multiLevelType w:val="multilevel"/>
    <w:tmpl w:val="D534AA1E"/>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81B6E27"/>
    <w:multiLevelType w:val="hybridMultilevel"/>
    <w:tmpl w:val="21B0B502"/>
    <w:lvl w:ilvl="0" w:tplc="AAA29DE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2F681D"/>
    <w:multiLevelType w:val="hybridMultilevel"/>
    <w:tmpl w:val="CB701F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ABB6F8F"/>
    <w:multiLevelType w:val="hybridMultilevel"/>
    <w:tmpl w:val="2CBCAE96"/>
    <w:lvl w:ilvl="0" w:tplc="439C324E">
      <w:start w:val="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2005DDD"/>
    <w:multiLevelType w:val="hybridMultilevel"/>
    <w:tmpl w:val="15A00D24"/>
    <w:lvl w:ilvl="0" w:tplc="921835BE">
      <w:start w:val="2"/>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67F45C22"/>
    <w:multiLevelType w:val="hybridMultilevel"/>
    <w:tmpl w:val="8962F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9EC4446"/>
    <w:multiLevelType w:val="hybridMultilevel"/>
    <w:tmpl w:val="782245B6"/>
    <w:lvl w:ilvl="0" w:tplc="53425C1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15:restartNumberingAfterBreak="0">
    <w:nsid w:val="6EF85C6E"/>
    <w:multiLevelType w:val="hybridMultilevel"/>
    <w:tmpl w:val="8514E07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767832E2"/>
    <w:multiLevelType w:val="multilevel"/>
    <w:tmpl w:val="795ADA56"/>
    <w:lvl w:ilvl="0">
      <w:start w:val="1"/>
      <w:numFmt w:val="decimal"/>
      <w:lvlText w:val="%1."/>
      <w:lvlJc w:val="left"/>
      <w:pPr>
        <w:ind w:left="1065" w:hanging="705"/>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strike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8007128"/>
    <w:multiLevelType w:val="hybridMultilevel"/>
    <w:tmpl w:val="F1C0DD5C"/>
    <w:lvl w:ilvl="0" w:tplc="EA7424C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7AF01E8B"/>
    <w:multiLevelType w:val="hybridMultilevel"/>
    <w:tmpl w:val="19BC838C"/>
    <w:lvl w:ilvl="0" w:tplc="9952781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B540A64"/>
    <w:multiLevelType w:val="multilevel"/>
    <w:tmpl w:val="AA5E782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8"/>
  </w:num>
  <w:num w:numId="3">
    <w:abstractNumId w:val="5"/>
  </w:num>
  <w:num w:numId="4">
    <w:abstractNumId w:val="14"/>
  </w:num>
  <w:num w:numId="5">
    <w:abstractNumId w:val="10"/>
  </w:num>
  <w:num w:numId="6">
    <w:abstractNumId w:val="15"/>
  </w:num>
  <w:num w:numId="7">
    <w:abstractNumId w:val="2"/>
  </w:num>
  <w:num w:numId="8">
    <w:abstractNumId w:val="9"/>
  </w:num>
  <w:num w:numId="9">
    <w:abstractNumId w:val="3"/>
  </w:num>
  <w:num w:numId="10">
    <w:abstractNumId w:val="13"/>
  </w:num>
  <w:num w:numId="11">
    <w:abstractNumId w:val="1"/>
  </w:num>
  <w:num w:numId="12">
    <w:abstractNumId w:val="19"/>
  </w:num>
  <w:num w:numId="13">
    <w:abstractNumId w:val="8"/>
  </w:num>
  <w:num w:numId="14">
    <w:abstractNumId w:val="6"/>
  </w:num>
  <w:num w:numId="15">
    <w:abstractNumId w:val="7"/>
  </w:num>
  <w:num w:numId="16">
    <w:abstractNumId w:val="11"/>
  </w:num>
  <w:num w:numId="17">
    <w:abstractNumId w:val="17"/>
  </w:num>
  <w:num w:numId="18">
    <w:abstractNumId w:val="12"/>
  </w:num>
  <w:num w:numId="19">
    <w:abstractNumId w:val="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90B"/>
    <w:rsid w:val="000068D6"/>
    <w:rsid w:val="00006E30"/>
    <w:rsid w:val="00010811"/>
    <w:rsid w:val="00012F4A"/>
    <w:rsid w:val="00016052"/>
    <w:rsid w:val="000323E6"/>
    <w:rsid w:val="00034B67"/>
    <w:rsid w:val="00055EF9"/>
    <w:rsid w:val="00060E0F"/>
    <w:rsid w:val="00064C28"/>
    <w:rsid w:val="00067BE9"/>
    <w:rsid w:val="000709F9"/>
    <w:rsid w:val="000710AF"/>
    <w:rsid w:val="00076231"/>
    <w:rsid w:val="000815B3"/>
    <w:rsid w:val="000822F1"/>
    <w:rsid w:val="000842C8"/>
    <w:rsid w:val="0008739F"/>
    <w:rsid w:val="00090080"/>
    <w:rsid w:val="00094F82"/>
    <w:rsid w:val="00097A61"/>
    <w:rsid w:val="000A219E"/>
    <w:rsid w:val="000B6B55"/>
    <w:rsid w:val="000C0939"/>
    <w:rsid w:val="000D2575"/>
    <w:rsid w:val="000D3756"/>
    <w:rsid w:val="000E1779"/>
    <w:rsid w:val="000E2B38"/>
    <w:rsid w:val="000F4702"/>
    <w:rsid w:val="000F4A9D"/>
    <w:rsid w:val="000F5D4D"/>
    <w:rsid w:val="000F6BC7"/>
    <w:rsid w:val="00102F65"/>
    <w:rsid w:val="001046B9"/>
    <w:rsid w:val="00117631"/>
    <w:rsid w:val="00146357"/>
    <w:rsid w:val="00147152"/>
    <w:rsid w:val="00155619"/>
    <w:rsid w:val="00160528"/>
    <w:rsid w:val="00166735"/>
    <w:rsid w:val="0016704B"/>
    <w:rsid w:val="00171529"/>
    <w:rsid w:val="00172E9D"/>
    <w:rsid w:val="00174F07"/>
    <w:rsid w:val="00175D57"/>
    <w:rsid w:val="001854C8"/>
    <w:rsid w:val="00191212"/>
    <w:rsid w:val="00192D78"/>
    <w:rsid w:val="0019490B"/>
    <w:rsid w:val="001A06EF"/>
    <w:rsid w:val="001A4C23"/>
    <w:rsid w:val="001A59B5"/>
    <w:rsid w:val="001A6499"/>
    <w:rsid w:val="001B74E1"/>
    <w:rsid w:val="001B7BCB"/>
    <w:rsid w:val="001C57B2"/>
    <w:rsid w:val="001D20D2"/>
    <w:rsid w:val="001D3C51"/>
    <w:rsid w:val="001E37D4"/>
    <w:rsid w:val="001E66E2"/>
    <w:rsid w:val="001F3C49"/>
    <w:rsid w:val="001F6E90"/>
    <w:rsid w:val="00200FDE"/>
    <w:rsid w:val="0020370F"/>
    <w:rsid w:val="0020433D"/>
    <w:rsid w:val="0020470D"/>
    <w:rsid w:val="002106AF"/>
    <w:rsid w:val="00213480"/>
    <w:rsid w:val="00226B4C"/>
    <w:rsid w:val="002346E1"/>
    <w:rsid w:val="00236260"/>
    <w:rsid w:val="00242159"/>
    <w:rsid w:val="002476F2"/>
    <w:rsid w:val="00253D91"/>
    <w:rsid w:val="00260C11"/>
    <w:rsid w:val="00261118"/>
    <w:rsid w:val="002666B1"/>
    <w:rsid w:val="00267C21"/>
    <w:rsid w:val="00270AB5"/>
    <w:rsid w:val="00277DD9"/>
    <w:rsid w:val="002821E9"/>
    <w:rsid w:val="00284EF7"/>
    <w:rsid w:val="00297790"/>
    <w:rsid w:val="00297900"/>
    <w:rsid w:val="00297909"/>
    <w:rsid w:val="002A0109"/>
    <w:rsid w:val="002A055E"/>
    <w:rsid w:val="002B4C8C"/>
    <w:rsid w:val="002B503F"/>
    <w:rsid w:val="002B7025"/>
    <w:rsid w:val="002C13EC"/>
    <w:rsid w:val="002C293C"/>
    <w:rsid w:val="002D5C29"/>
    <w:rsid w:val="002F3605"/>
    <w:rsid w:val="00301DE3"/>
    <w:rsid w:val="00301FCB"/>
    <w:rsid w:val="003056E5"/>
    <w:rsid w:val="00310199"/>
    <w:rsid w:val="003142ED"/>
    <w:rsid w:val="00326D68"/>
    <w:rsid w:val="00333EA3"/>
    <w:rsid w:val="00341596"/>
    <w:rsid w:val="00352DFB"/>
    <w:rsid w:val="0035481F"/>
    <w:rsid w:val="0035664E"/>
    <w:rsid w:val="003603A3"/>
    <w:rsid w:val="00361A79"/>
    <w:rsid w:val="00364147"/>
    <w:rsid w:val="00380C30"/>
    <w:rsid w:val="00384C41"/>
    <w:rsid w:val="00386CF9"/>
    <w:rsid w:val="00391EC3"/>
    <w:rsid w:val="0039723E"/>
    <w:rsid w:val="003A4B93"/>
    <w:rsid w:val="003B0757"/>
    <w:rsid w:val="003B5C99"/>
    <w:rsid w:val="003D01CA"/>
    <w:rsid w:val="003E1D83"/>
    <w:rsid w:val="003E7F9F"/>
    <w:rsid w:val="003F7902"/>
    <w:rsid w:val="00406E14"/>
    <w:rsid w:val="00413F9D"/>
    <w:rsid w:val="00420ABB"/>
    <w:rsid w:val="00441FB3"/>
    <w:rsid w:val="004505C0"/>
    <w:rsid w:val="00450A73"/>
    <w:rsid w:val="00453FA6"/>
    <w:rsid w:val="004577EE"/>
    <w:rsid w:val="0046768C"/>
    <w:rsid w:val="00477AE3"/>
    <w:rsid w:val="00481081"/>
    <w:rsid w:val="004902BB"/>
    <w:rsid w:val="0049049A"/>
    <w:rsid w:val="00490A8D"/>
    <w:rsid w:val="0049197B"/>
    <w:rsid w:val="00497457"/>
    <w:rsid w:val="004A588B"/>
    <w:rsid w:val="004B090E"/>
    <w:rsid w:val="004B6C6D"/>
    <w:rsid w:val="004D1247"/>
    <w:rsid w:val="004E2930"/>
    <w:rsid w:val="004E5022"/>
    <w:rsid w:val="004E67D8"/>
    <w:rsid w:val="004E79F8"/>
    <w:rsid w:val="004F2BA2"/>
    <w:rsid w:val="004F36EC"/>
    <w:rsid w:val="004F5121"/>
    <w:rsid w:val="00500AB9"/>
    <w:rsid w:val="00502E17"/>
    <w:rsid w:val="005046B5"/>
    <w:rsid w:val="005058BC"/>
    <w:rsid w:val="00506824"/>
    <w:rsid w:val="00511F58"/>
    <w:rsid w:val="00513D4D"/>
    <w:rsid w:val="00516665"/>
    <w:rsid w:val="00517DC4"/>
    <w:rsid w:val="0052145A"/>
    <w:rsid w:val="00526BFA"/>
    <w:rsid w:val="00530FA0"/>
    <w:rsid w:val="00541A61"/>
    <w:rsid w:val="00542820"/>
    <w:rsid w:val="0055292D"/>
    <w:rsid w:val="005548F9"/>
    <w:rsid w:val="00557838"/>
    <w:rsid w:val="00564B7C"/>
    <w:rsid w:val="005748EB"/>
    <w:rsid w:val="00575996"/>
    <w:rsid w:val="00590420"/>
    <w:rsid w:val="00591A5F"/>
    <w:rsid w:val="00594155"/>
    <w:rsid w:val="00594BF6"/>
    <w:rsid w:val="005A029C"/>
    <w:rsid w:val="005A2E81"/>
    <w:rsid w:val="005A44A0"/>
    <w:rsid w:val="005A6AAA"/>
    <w:rsid w:val="005B382A"/>
    <w:rsid w:val="005D0A65"/>
    <w:rsid w:val="005D303A"/>
    <w:rsid w:val="005D4F17"/>
    <w:rsid w:val="00611490"/>
    <w:rsid w:val="00611B2B"/>
    <w:rsid w:val="006217E7"/>
    <w:rsid w:val="00627444"/>
    <w:rsid w:val="00632010"/>
    <w:rsid w:val="00634677"/>
    <w:rsid w:val="00635B16"/>
    <w:rsid w:val="006509F3"/>
    <w:rsid w:val="00650F50"/>
    <w:rsid w:val="0065512D"/>
    <w:rsid w:val="00660A34"/>
    <w:rsid w:val="00664603"/>
    <w:rsid w:val="00665718"/>
    <w:rsid w:val="00693816"/>
    <w:rsid w:val="006A4518"/>
    <w:rsid w:val="006A61C8"/>
    <w:rsid w:val="006A7325"/>
    <w:rsid w:val="006B004C"/>
    <w:rsid w:val="006B380C"/>
    <w:rsid w:val="006B3A49"/>
    <w:rsid w:val="006B6FF8"/>
    <w:rsid w:val="006C4033"/>
    <w:rsid w:val="006C5BDB"/>
    <w:rsid w:val="006E3E4E"/>
    <w:rsid w:val="006F36F9"/>
    <w:rsid w:val="006F6953"/>
    <w:rsid w:val="007019DD"/>
    <w:rsid w:val="00701DA0"/>
    <w:rsid w:val="0071027E"/>
    <w:rsid w:val="00712E67"/>
    <w:rsid w:val="00723956"/>
    <w:rsid w:val="007308C9"/>
    <w:rsid w:val="00731C8D"/>
    <w:rsid w:val="00733A77"/>
    <w:rsid w:val="00736643"/>
    <w:rsid w:val="00755375"/>
    <w:rsid w:val="00765F43"/>
    <w:rsid w:val="00767D8E"/>
    <w:rsid w:val="0077198B"/>
    <w:rsid w:val="0077217B"/>
    <w:rsid w:val="00776758"/>
    <w:rsid w:val="007959CC"/>
    <w:rsid w:val="007A0323"/>
    <w:rsid w:val="007A0A38"/>
    <w:rsid w:val="007A3DB2"/>
    <w:rsid w:val="007A4831"/>
    <w:rsid w:val="007A6ACC"/>
    <w:rsid w:val="007C0DB9"/>
    <w:rsid w:val="007C3E89"/>
    <w:rsid w:val="007C6DF8"/>
    <w:rsid w:val="007C786A"/>
    <w:rsid w:val="007D0FD1"/>
    <w:rsid w:val="007D281B"/>
    <w:rsid w:val="007D50E1"/>
    <w:rsid w:val="007E218D"/>
    <w:rsid w:val="007E3CD6"/>
    <w:rsid w:val="00801DDE"/>
    <w:rsid w:val="008039AE"/>
    <w:rsid w:val="00805676"/>
    <w:rsid w:val="008104C0"/>
    <w:rsid w:val="0081758B"/>
    <w:rsid w:val="00821C21"/>
    <w:rsid w:val="00832D8A"/>
    <w:rsid w:val="00833E39"/>
    <w:rsid w:val="00842BE7"/>
    <w:rsid w:val="00850D7A"/>
    <w:rsid w:val="00893F86"/>
    <w:rsid w:val="008A4A5D"/>
    <w:rsid w:val="008C01B1"/>
    <w:rsid w:val="008C38D3"/>
    <w:rsid w:val="008C5AFC"/>
    <w:rsid w:val="008E06FF"/>
    <w:rsid w:val="008E6F38"/>
    <w:rsid w:val="008F45CB"/>
    <w:rsid w:val="00906B96"/>
    <w:rsid w:val="00913C8C"/>
    <w:rsid w:val="00921C86"/>
    <w:rsid w:val="00931BA2"/>
    <w:rsid w:val="009439CC"/>
    <w:rsid w:val="00945ED9"/>
    <w:rsid w:val="00946FA8"/>
    <w:rsid w:val="009509B3"/>
    <w:rsid w:val="00952B6C"/>
    <w:rsid w:val="00966932"/>
    <w:rsid w:val="00972E8C"/>
    <w:rsid w:val="00976FDC"/>
    <w:rsid w:val="00984068"/>
    <w:rsid w:val="00984CAA"/>
    <w:rsid w:val="009865D2"/>
    <w:rsid w:val="00993C8C"/>
    <w:rsid w:val="0099774E"/>
    <w:rsid w:val="009A6977"/>
    <w:rsid w:val="009B18C2"/>
    <w:rsid w:val="009B292C"/>
    <w:rsid w:val="009B368C"/>
    <w:rsid w:val="009B3E85"/>
    <w:rsid w:val="009B61DE"/>
    <w:rsid w:val="009C1078"/>
    <w:rsid w:val="009C546E"/>
    <w:rsid w:val="009D044A"/>
    <w:rsid w:val="009D5C77"/>
    <w:rsid w:val="009E53C5"/>
    <w:rsid w:val="009F5D0B"/>
    <w:rsid w:val="009F5E16"/>
    <w:rsid w:val="00A134DB"/>
    <w:rsid w:val="00A16623"/>
    <w:rsid w:val="00A23D01"/>
    <w:rsid w:val="00A24B92"/>
    <w:rsid w:val="00A262B3"/>
    <w:rsid w:val="00A27404"/>
    <w:rsid w:val="00A32166"/>
    <w:rsid w:val="00A36448"/>
    <w:rsid w:val="00A40486"/>
    <w:rsid w:val="00A42918"/>
    <w:rsid w:val="00A64F82"/>
    <w:rsid w:val="00A721A6"/>
    <w:rsid w:val="00A80F51"/>
    <w:rsid w:val="00A83AFB"/>
    <w:rsid w:val="00A8552D"/>
    <w:rsid w:val="00A91400"/>
    <w:rsid w:val="00A92465"/>
    <w:rsid w:val="00A928BD"/>
    <w:rsid w:val="00AA51CD"/>
    <w:rsid w:val="00AB04DE"/>
    <w:rsid w:val="00AB509D"/>
    <w:rsid w:val="00AB5A03"/>
    <w:rsid w:val="00AC33D1"/>
    <w:rsid w:val="00AC44A9"/>
    <w:rsid w:val="00AC452D"/>
    <w:rsid w:val="00AD35D1"/>
    <w:rsid w:val="00AD3CAB"/>
    <w:rsid w:val="00AD3D9C"/>
    <w:rsid w:val="00AD48C3"/>
    <w:rsid w:val="00AD6254"/>
    <w:rsid w:val="00AE0EBC"/>
    <w:rsid w:val="00AE24C8"/>
    <w:rsid w:val="00AF05C5"/>
    <w:rsid w:val="00AF0D58"/>
    <w:rsid w:val="00AF704F"/>
    <w:rsid w:val="00AF7634"/>
    <w:rsid w:val="00B00330"/>
    <w:rsid w:val="00B0198C"/>
    <w:rsid w:val="00B12219"/>
    <w:rsid w:val="00B13A95"/>
    <w:rsid w:val="00B32E36"/>
    <w:rsid w:val="00B37984"/>
    <w:rsid w:val="00B40BB7"/>
    <w:rsid w:val="00B50ECE"/>
    <w:rsid w:val="00B630C9"/>
    <w:rsid w:val="00B65667"/>
    <w:rsid w:val="00B713E9"/>
    <w:rsid w:val="00B80040"/>
    <w:rsid w:val="00B81F69"/>
    <w:rsid w:val="00B90821"/>
    <w:rsid w:val="00B92527"/>
    <w:rsid w:val="00B92F61"/>
    <w:rsid w:val="00BA0E1F"/>
    <w:rsid w:val="00BA17D5"/>
    <w:rsid w:val="00BB0611"/>
    <w:rsid w:val="00BB2765"/>
    <w:rsid w:val="00BC0485"/>
    <w:rsid w:val="00BC2515"/>
    <w:rsid w:val="00BC7537"/>
    <w:rsid w:val="00BC7866"/>
    <w:rsid w:val="00BD1740"/>
    <w:rsid w:val="00BD1B33"/>
    <w:rsid w:val="00BD2DB4"/>
    <w:rsid w:val="00BE258D"/>
    <w:rsid w:val="00BE3256"/>
    <w:rsid w:val="00BE36BB"/>
    <w:rsid w:val="00BE45EE"/>
    <w:rsid w:val="00C03ABF"/>
    <w:rsid w:val="00C05F55"/>
    <w:rsid w:val="00C07449"/>
    <w:rsid w:val="00C12451"/>
    <w:rsid w:val="00C12494"/>
    <w:rsid w:val="00C2645B"/>
    <w:rsid w:val="00C403DF"/>
    <w:rsid w:val="00C46D32"/>
    <w:rsid w:val="00C476A4"/>
    <w:rsid w:val="00C514F7"/>
    <w:rsid w:val="00C51652"/>
    <w:rsid w:val="00C53D79"/>
    <w:rsid w:val="00C834AA"/>
    <w:rsid w:val="00C83724"/>
    <w:rsid w:val="00C978E5"/>
    <w:rsid w:val="00CB50E0"/>
    <w:rsid w:val="00CB666B"/>
    <w:rsid w:val="00CD3003"/>
    <w:rsid w:val="00CD694F"/>
    <w:rsid w:val="00CE00A5"/>
    <w:rsid w:val="00CE1D3A"/>
    <w:rsid w:val="00CE338A"/>
    <w:rsid w:val="00CE5498"/>
    <w:rsid w:val="00CE7EED"/>
    <w:rsid w:val="00D01592"/>
    <w:rsid w:val="00D02A3D"/>
    <w:rsid w:val="00D03C80"/>
    <w:rsid w:val="00D140A8"/>
    <w:rsid w:val="00D15D67"/>
    <w:rsid w:val="00D15E28"/>
    <w:rsid w:val="00D171E3"/>
    <w:rsid w:val="00D20CD1"/>
    <w:rsid w:val="00D24921"/>
    <w:rsid w:val="00D32E04"/>
    <w:rsid w:val="00D45B02"/>
    <w:rsid w:val="00D4724A"/>
    <w:rsid w:val="00D60144"/>
    <w:rsid w:val="00D60D7D"/>
    <w:rsid w:val="00D62032"/>
    <w:rsid w:val="00D628B0"/>
    <w:rsid w:val="00D6334D"/>
    <w:rsid w:val="00D708E6"/>
    <w:rsid w:val="00D8006D"/>
    <w:rsid w:val="00D83894"/>
    <w:rsid w:val="00D85D5D"/>
    <w:rsid w:val="00D868F7"/>
    <w:rsid w:val="00D96D92"/>
    <w:rsid w:val="00DA6E7F"/>
    <w:rsid w:val="00DB226D"/>
    <w:rsid w:val="00DB7416"/>
    <w:rsid w:val="00DC0AC8"/>
    <w:rsid w:val="00DC6FED"/>
    <w:rsid w:val="00DD1BF3"/>
    <w:rsid w:val="00DD3706"/>
    <w:rsid w:val="00DD6FAD"/>
    <w:rsid w:val="00DF4980"/>
    <w:rsid w:val="00E05369"/>
    <w:rsid w:val="00E078FB"/>
    <w:rsid w:val="00E10E6F"/>
    <w:rsid w:val="00E11C6C"/>
    <w:rsid w:val="00E12E7F"/>
    <w:rsid w:val="00E20364"/>
    <w:rsid w:val="00E2152F"/>
    <w:rsid w:val="00E26423"/>
    <w:rsid w:val="00E32B6A"/>
    <w:rsid w:val="00E3741C"/>
    <w:rsid w:val="00E4319E"/>
    <w:rsid w:val="00E73463"/>
    <w:rsid w:val="00E73476"/>
    <w:rsid w:val="00E7764C"/>
    <w:rsid w:val="00E9198C"/>
    <w:rsid w:val="00E9345C"/>
    <w:rsid w:val="00E93F88"/>
    <w:rsid w:val="00EA13CE"/>
    <w:rsid w:val="00EA228A"/>
    <w:rsid w:val="00EA6A90"/>
    <w:rsid w:val="00EA6EFD"/>
    <w:rsid w:val="00EC10FE"/>
    <w:rsid w:val="00ED0247"/>
    <w:rsid w:val="00ED436D"/>
    <w:rsid w:val="00EE35EE"/>
    <w:rsid w:val="00EE3C03"/>
    <w:rsid w:val="00EE6D46"/>
    <w:rsid w:val="00F0373D"/>
    <w:rsid w:val="00F1031C"/>
    <w:rsid w:val="00F11428"/>
    <w:rsid w:val="00F131FA"/>
    <w:rsid w:val="00F20354"/>
    <w:rsid w:val="00F21E93"/>
    <w:rsid w:val="00F259A5"/>
    <w:rsid w:val="00F27F5D"/>
    <w:rsid w:val="00F4165E"/>
    <w:rsid w:val="00F428EF"/>
    <w:rsid w:val="00F43195"/>
    <w:rsid w:val="00F516D2"/>
    <w:rsid w:val="00F56925"/>
    <w:rsid w:val="00F575EC"/>
    <w:rsid w:val="00F8791D"/>
    <w:rsid w:val="00F92A41"/>
    <w:rsid w:val="00FA0600"/>
    <w:rsid w:val="00FB7979"/>
    <w:rsid w:val="00FD1195"/>
    <w:rsid w:val="00FE1409"/>
    <w:rsid w:val="00FE5A81"/>
    <w:rsid w:val="00FF3911"/>
    <w:rsid w:val="00FF518A"/>
    <w:rsid w:val="00FF6E0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C8CE1"/>
  <w15:docId w15:val="{880B3F76-BF21-4BD4-B817-85CB7D0BF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90B"/>
    <w:pPr>
      <w:spacing w:after="0" w:line="240" w:lineRule="auto"/>
    </w:pPr>
    <w:rPr>
      <w:rFonts w:ascii="Arial" w:eastAsia="Times New Roman" w:hAnsi="Arial" w:cs="Times New Roman"/>
      <w:szCs w:val="20"/>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19490B"/>
    <w:pPr>
      <w:tabs>
        <w:tab w:val="center" w:pos="4536"/>
        <w:tab w:val="right" w:pos="9072"/>
      </w:tabs>
    </w:pPr>
  </w:style>
  <w:style w:type="character" w:customStyle="1" w:styleId="PieddepageCar">
    <w:name w:val="Pied de page Car"/>
    <w:basedOn w:val="Policepardfaut"/>
    <w:link w:val="Pieddepage"/>
    <w:semiHidden/>
    <w:rsid w:val="0019490B"/>
    <w:rPr>
      <w:rFonts w:ascii="Arial" w:eastAsia="Times New Roman" w:hAnsi="Arial" w:cs="Times New Roman"/>
      <w:szCs w:val="20"/>
      <w:lang w:val="de-DE" w:eastAsia="de-DE"/>
    </w:rPr>
  </w:style>
  <w:style w:type="paragraph" w:styleId="En-tte">
    <w:name w:val="header"/>
    <w:basedOn w:val="Normal"/>
    <w:link w:val="En-tteCar"/>
    <w:semiHidden/>
    <w:rsid w:val="0019490B"/>
    <w:pPr>
      <w:tabs>
        <w:tab w:val="center" w:pos="4252"/>
        <w:tab w:val="right" w:pos="8504"/>
      </w:tabs>
    </w:pPr>
  </w:style>
  <w:style w:type="character" w:customStyle="1" w:styleId="En-tteCar">
    <w:name w:val="En-tête Car"/>
    <w:basedOn w:val="Policepardfaut"/>
    <w:link w:val="En-tte"/>
    <w:semiHidden/>
    <w:rsid w:val="0019490B"/>
    <w:rPr>
      <w:rFonts w:ascii="Arial" w:eastAsia="Times New Roman" w:hAnsi="Arial" w:cs="Times New Roman"/>
      <w:szCs w:val="20"/>
      <w:lang w:val="de-DE" w:eastAsia="de-DE"/>
    </w:rPr>
  </w:style>
  <w:style w:type="character" w:styleId="Numrodepage">
    <w:name w:val="page number"/>
    <w:basedOn w:val="Policepardfaut"/>
    <w:semiHidden/>
    <w:rsid w:val="0019490B"/>
  </w:style>
  <w:style w:type="character" w:styleId="Lienhypertexte">
    <w:name w:val="Hyperlink"/>
    <w:basedOn w:val="Policepardfaut"/>
    <w:semiHidden/>
    <w:rsid w:val="0019490B"/>
    <w:rPr>
      <w:color w:val="0000FF"/>
      <w:u w:val="single"/>
    </w:rPr>
  </w:style>
  <w:style w:type="character" w:customStyle="1" w:styleId="hps">
    <w:name w:val="hps"/>
    <w:basedOn w:val="Policepardfaut"/>
    <w:rsid w:val="0019490B"/>
  </w:style>
  <w:style w:type="character" w:customStyle="1" w:styleId="shorttext">
    <w:name w:val="short_text"/>
    <w:basedOn w:val="Policepardfaut"/>
    <w:rsid w:val="0019490B"/>
  </w:style>
  <w:style w:type="paragraph" w:styleId="Paragraphedeliste">
    <w:name w:val="List Paragraph"/>
    <w:basedOn w:val="Normal"/>
    <w:link w:val="ParagraphedelisteCar"/>
    <w:uiPriority w:val="34"/>
    <w:qFormat/>
    <w:rsid w:val="00C53D79"/>
    <w:pPr>
      <w:ind w:left="720"/>
      <w:contextualSpacing/>
    </w:pPr>
  </w:style>
  <w:style w:type="paragraph" w:styleId="Textedebulles">
    <w:name w:val="Balloon Text"/>
    <w:basedOn w:val="Normal"/>
    <w:link w:val="TextedebullesCar"/>
    <w:uiPriority w:val="99"/>
    <w:semiHidden/>
    <w:unhideWhenUsed/>
    <w:rsid w:val="00A80F51"/>
    <w:rPr>
      <w:rFonts w:ascii="Tahoma" w:hAnsi="Tahoma" w:cs="Tahoma"/>
      <w:sz w:val="16"/>
      <w:szCs w:val="16"/>
    </w:rPr>
  </w:style>
  <w:style w:type="character" w:customStyle="1" w:styleId="TextedebullesCar">
    <w:name w:val="Texte de bulles Car"/>
    <w:basedOn w:val="Policepardfaut"/>
    <w:link w:val="Textedebulles"/>
    <w:uiPriority w:val="99"/>
    <w:semiHidden/>
    <w:rsid w:val="00A80F51"/>
    <w:rPr>
      <w:rFonts w:ascii="Tahoma" w:eastAsia="Times New Roman" w:hAnsi="Tahoma" w:cs="Tahoma"/>
      <w:sz w:val="16"/>
      <w:szCs w:val="16"/>
      <w:lang w:val="de-DE" w:eastAsia="de-DE"/>
    </w:rPr>
  </w:style>
  <w:style w:type="table" w:styleId="Grilledutableau">
    <w:name w:val="Table Grid"/>
    <w:basedOn w:val="TableauNormal"/>
    <w:uiPriority w:val="59"/>
    <w:rsid w:val="00267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Policepardfaut"/>
    <w:uiPriority w:val="99"/>
    <w:rsid w:val="00E93F88"/>
    <w:rPr>
      <w:rFonts w:eastAsiaTheme="minorHAnsi"/>
      <w:sz w:val="21"/>
    </w:rPr>
  </w:style>
  <w:style w:type="character" w:styleId="Marquedecommentaire">
    <w:name w:val="annotation reference"/>
    <w:basedOn w:val="Policepardfaut"/>
    <w:uiPriority w:val="99"/>
    <w:semiHidden/>
    <w:unhideWhenUsed/>
    <w:rsid w:val="002B7025"/>
    <w:rPr>
      <w:sz w:val="16"/>
      <w:szCs w:val="16"/>
    </w:rPr>
  </w:style>
  <w:style w:type="paragraph" w:styleId="Commentaire">
    <w:name w:val="annotation text"/>
    <w:basedOn w:val="Normal"/>
    <w:link w:val="CommentaireCar"/>
    <w:uiPriority w:val="99"/>
    <w:semiHidden/>
    <w:unhideWhenUsed/>
    <w:rsid w:val="002B7025"/>
    <w:rPr>
      <w:sz w:val="20"/>
    </w:rPr>
  </w:style>
  <w:style w:type="character" w:customStyle="1" w:styleId="CommentaireCar">
    <w:name w:val="Commentaire Car"/>
    <w:basedOn w:val="Policepardfaut"/>
    <w:link w:val="Commentaire"/>
    <w:uiPriority w:val="99"/>
    <w:semiHidden/>
    <w:rsid w:val="002B7025"/>
    <w:rPr>
      <w:rFonts w:ascii="Arial" w:eastAsia="Times New Roman" w:hAnsi="Arial" w:cs="Times New Roman"/>
      <w:sz w:val="20"/>
      <w:szCs w:val="20"/>
      <w:lang w:val="de-DE" w:eastAsia="de-DE"/>
    </w:rPr>
  </w:style>
  <w:style w:type="paragraph" w:styleId="Objetducommentaire">
    <w:name w:val="annotation subject"/>
    <w:basedOn w:val="Commentaire"/>
    <w:next w:val="Commentaire"/>
    <w:link w:val="ObjetducommentaireCar"/>
    <w:uiPriority w:val="99"/>
    <w:semiHidden/>
    <w:unhideWhenUsed/>
    <w:rsid w:val="002B7025"/>
    <w:rPr>
      <w:b/>
      <w:bCs/>
    </w:rPr>
  </w:style>
  <w:style w:type="character" w:customStyle="1" w:styleId="ObjetducommentaireCar">
    <w:name w:val="Objet du commentaire Car"/>
    <w:basedOn w:val="CommentaireCar"/>
    <w:link w:val="Objetducommentaire"/>
    <w:uiPriority w:val="99"/>
    <w:semiHidden/>
    <w:rsid w:val="002B7025"/>
    <w:rPr>
      <w:rFonts w:ascii="Arial" w:eastAsia="Times New Roman" w:hAnsi="Arial" w:cs="Times New Roman"/>
      <w:b/>
      <w:bCs/>
      <w:sz w:val="20"/>
      <w:szCs w:val="20"/>
      <w:lang w:val="de-DE" w:eastAsia="de-DE"/>
    </w:rPr>
  </w:style>
  <w:style w:type="paragraph" w:customStyle="1" w:styleId="Marginalleiste2">
    <w:name w:val="Marginalleiste 2"/>
    <w:basedOn w:val="Normal"/>
    <w:qFormat/>
    <w:rsid w:val="00F8791D"/>
    <w:pPr>
      <w:framePr w:w="2840" w:h="9353" w:hRule="exact" w:hSpace="180" w:wrap="around" w:vAnchor="page" w:hAnchor="page" w:x="8789" w:y="6198"/>
      <w:tabs>
        <w:tab w:val="left" w:pos="142"/>
      </w:tabs>
      <w:spacing w:line="160" w:lineRule="exact"/>
    </w:pPr>
    <w:rPr>
      <w:rFonts w:cs="Arial"/>
      <w:sz w:val="12"/>
      <w:szCs w:val="12"/>
      <w:lang w:eastAsia="zh-TW"/>
    </w:rPr>
  </w:style>
  <w:style w:type="character" w:customStyle="1" w:styleId="ParagraphedelisteCar">
    <w:name w:val="Paragraphe de liste Car"/>
    <w:link w:val="Paragraphedeliste"/>
    <w:uiPriority w:val="34"/>
    <w:locked/>
    <w:rsid w:val="00A42918"/>
    <w:rPr>
      <w:rFonts w:ascii="Arial" w:eastAsia="Times New Roman" w:hAnsi="Arial"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23431">
      <w:bodyDiv w:val="1"/>
      <w:marLeft w:val="0"/>
      <w:marRight w:val="0"/>
      <w:marTop w:val="0"/>
      <w:marBottom w:val="0"/>
      <w:divBdr>
        <w:top w:val="none" w:sz="0" w:space="0" w:color="auto"/>
        <w:left w:val="none" w:sz="0" w:space="0" w:color="auto"/>
        <w:bottom w:val="none" w:sz="0" w:space="0" w:color="auto"/>
        <w:right w:val="none" w:sz="0" w:space="0" w:color="auto"/>
      </w:divBdr>
    </w:div>
    <w:div w:id="81803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C6E50-6473-4EF2-8A5E-CAAA9DB8D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4498</Characters>
  <Application>Microsoft Office Word</Application>
  <DocSecurity>0</DocSecurity>
  <Lines>37</Lines>
  <Paragraphs>10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CORPORQTE SOLUTIONS LI;ITED</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gtz</dc:creator>
  <cp:lastModifiedBy>Mek Nzuzi</cp:lastModifiedBy>
  <cp:revision>2</cp:revision>
  <cp:lastPrinted>2017-08-16T12:45:00Z</cp:lastPrinted>
  <dcterms:created xsi:type="dcterms:W3CDTF">2021-04-01T14:02:00Z</dcterms:created>
  <dcterms:modified xsi:type="dcterms:W3CDTF">2021-04-01T14:02:00Z</dcterms:modified>
</cp:coreProperties>
</file>