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1D57" w14:textId="5BA726F3" w:rsidR="004401E1" w:rsidRPr="00C803AD" w:rsidRDefault="004401E1" w:rsidP="004401E1">
      <w:pPr>
        <w:rPr>
          <w:rFonts w:asciiTheme="minorHAnsi" w:hAnsiTheme="minorHAnsi" w:cstheme="minorHAnsi"/>
        </w:rPr>
      </w:pPr>
      <w:r w:rsidRPr="00C803AD">
        <w:rPr>
          <w:rFonts w:asciiTheme="minorHAnsi" w:hAnsiTheme="minorHAnsi" w:cstheme="minorHAnsi"/>
          <w:b/>
          <w:noProof/>
          <w:color w:val="0000FF"/>
          <w:vertAlign w:val="superscript"/>
          <w:lang w:eastAsia="fr-FR"/>
        </w:rPr>
        <w:drawing>
          <wp:anchor distT="0" distB="0" distL="114300" distR="114300" simplePos="0" relativeHeight="251669504" behindDoc="0" locked="0" layoutInCell="1" allowOverlap="1" wp14:anchorId="5932E773" wp14:editId="1F144CF5">
            <wp:simplePos x="0" y="0"/>
            <wp:positionH relativeFrom="column">
              <wp:posOffset>2292350</wp:posOffset>
            </wp:positionH>
            <wp:positionV relativeFrom="paragraph">
              <wp:posOffset>653415</wp:posOffset>
            </wp:positionV>
            <wp:extent cx="1892300" cy="946150"/>
            <wp:effectExtent l="0" t="0" r="0" b="6350"/>
            <wp:wrapNone/>
            <wp:docPr id="2" name="Image 108" descr="Description : Description : Flag of the Democratic Republic of the Con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Description : Description : Flag of the Democratic Republic of the Congo.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E1723" w14:textId="041A71E9" w:rsidR="00C803AD" w:rsidRPr="00C803AD" w:rsidRDefault="00C803AD" w:rsidP="004401E1">
      <w:pPr>
        <w:rPr>
          <w:rFonts w:asciiTheme="minorHAnsi" w:hAnsiTheme="minorHAnsi" w:cstheme="minorHAnsi"/>
        </w:rPr>
      </w:pPr>
    </w:p>
    <w:p w14:paraId="0590A31B" w14:textId="18CE03C6" w:rsidR="00C803AD" w:rsidRPr="00C803AD" w:rsidRDefault="00C803AD" w:rsidP="004401E1">
      <w:pPr>
        <w:rPr>
          <w:rFonts w:asciiTheme="minorHAnsi" w:hAnsiTheme="minorHAnsi" w:cstheme="minorHAnsi"/>
        </w:rPr>
      </w:pPr>
    </w:p>
    <w:p w14:paraId="327388EA" w14:textId="15584583" w:rsidR="00C803AD" w:rsidRPr="00C803AD" w:rsidRDefault="00C803AD" w:rsidP="004401E1">
      <w:pPr>
        <w:rPr>
          <w:rFonts w:asciiTheme="minorHAnsi" w:hAnsiTheme="minorHAnsi" w:cstheme="minorHAnsi"/>
        </w:rPr>
      </w:pPr>
    </w:p>
    <w:p w14:paraId="766F7785" w14:textId="77777777" w:rsidR="00C803AD" w:rsidRPr="00C803AD" w:rsidRDefault="00C803AD" w:rsidP="004401E1">
      <w:pPr>
        <w:rPr>
          <w:rFonts w:asciiTheme="minorHAnsi" w:hAnsiTheme="minorHAnsi" w:cstheme="minorHAnsi"/>
        </w:rPr>
      </w:pPr>
    </w:p>
    <w:p w14:paraId="24ED7656" w14:textId="77777777" w:rsidR="004401E1" w:rsidRPr="00C803AD" w:rsidRDefault="004401E1" w:rsidP="004401E1">
      <w:pPr>
        <w:rPr>
          <w:rFonts w:asciiTheme="minorHAnsi" w:hAnsiTheme="minorHAnsi" w:cstheme="minorHAnsi"/>
        </w:rPr>
      </w:pPr>
    </w:p>
    <w:p w14:paraId="79ED3326" w14:textId="40B4459B" w:rsidR="00C803AD" w:rsidRPr="00C803AD" w:rsidRDefault="004401E1" w:rsidP="00C803AD">
      <w:pPr>
        <w:tabs>
          <w:tab w:val="left" w:pos="3000"/>
        </w:tabs>
        <w:rPr>
          <w:rFonts w:asciiTheme="minorHAnsi" w:hAnsiTheme="minorHAnsi" w:cstheme="minorHAnsi"/>
          <w:b/>
          <w:sz w:val="24"/>
          <w:szCs w:val="24"/>
          <w:lang w:val="fr-FR"/>
        </w:rPr>
      </w:pPr>
      <w:r w:rsidRPr="00C803AD">
        <w:rPr>
          <w:rFonts w:asciiTheme="minorHAnsi" w:hAnsiTheme="minorHAnsi" w:cstheme="minorHAnsi"/>
        </w:rPr>
        <w:tab/>
      </w:r>
    </w:p>
    <w:p w14:paraId="5EDF279E" w14:textId="6A41DB44" w:rsidR="00C803AD" w:rsidRDefault="00C803AD">
      <w:pPr>
        <w:spacing w:after="160" w:line="259" w:lineRule="auto"/>
        <w:ind w:left="0" w:firstLine="0"/>
        <w:jc w:val="left"/>
        <w:rPr>
          <w:rFonts w:asciiTheme="minorHAnsi" w:hAnsiTheme="minorHAnsi" w:cstheme="minorHAnsi"/>
          <w:b/>
          <w:sz w:val="24"/>
          <w:szCs w:val="24"/>
          <w:lang w:val="fr-FR"/>
        </w:rPr>
      </w:pPr>
    </w:p>
    <w:p w14:paraId="7B85C2AD" w14:textId="77777777" w:rsidR="00B4781D" w:rsidRDefault="00B4781D">
      <w:pPr>
        <w:spacing w:after="160" w:line="259" w:lineRule="auto"/>
        <w:ind w:left="0" w:firstLine="0"/>
        <w:jc w:val="left"/>
        <w:rPr>
          <w:rFonts w:asciiTheme="minorHAnsi" w:hAnsiTheme="minorHAnsi" w:cstheme="minorHAnsi"/>
          <w:b/>
          <w:sz w:val="24"/>
          <w:szCs w:val="24"/>
          <w:lang w:val="fr-FR"/>
        </w:rPr>
      </w:pPr>
    </w:p>
    <w:p w14:paraId="2FDB426B" w14:textId="77777777" w:rsidR="00B4781D" w:rsidRPr="00C803AD" w:rsidRDefault="00B4781D" w:rsidP="00B4781D">
      <w:pPr>
        <w:tabs>
          <w:tab w:val="left" w:pos="3000"/>
        </w:tabs>
        <w:jc w:val="center"/>
        <w:rPr>
          <w:rFonts w:asciiTheme="minorHAnsi" w:hAnsiTheme="minorHAnsi" w:cstheme="minorHAnsi"/>
          <w:color w:val="000000" w:themeColor="text1"/>
          <w:sz w:val="36"/>
          <w:szCs w:val="36"/>
        </w:rPr>
      </w:pPr>
      <w:r w:rsidRPr="00C803AD">
        <w:rPr>
          <w:rFonts w:asciiTheme="minorHAnsi" w:hAnsiTheme="minorHAnsi" w:cstheme="minorHAnsi"/>
          <w:color w:val="000000" w:themeColor="text1"/>
          <w:sz w:val="36"/>
          <w:szCs w:val="36"/>
        </w:rPr>
        <w:t>ADDITIONAL FINANCING</w:t>
      </w:r>
    </w:p>
    <w:p w14:paraId="098FBC92" w14:textId="77777777" w:rsidR="00B4781D" w:rsidRPr="00C803AD" w:rsidRDefault="00B4781D" w:rsidP="00B4781D">
      <w:pPr>
        <w:tabs>
          <w:tab w:val="left" w:pos="3000"/>
        </w:tabs>
        <w:jc w:val="center"/>
        <w:rPr>
          <w:rFonts w:asciiTheme="minorHAnsi" w:hAnsiTheme="minorHAnsi" w:cstheme="minorHAnsi"/>
          <w:color w:val="000000" w:themeColor="text1"/>
          <w:sz w:val="36"/>
          <w:szCs w:val="36"/>
        </w:rPr>
      </w:pPr>
      <w:r w:rsidRPr="00C803AD">
        <w:rPr>
          <w:rFonts w:asciiTheme="minorHAnsi" w:hAnsiTheme="minorHAnsi" w:cstheme="minorHAnsi"/>
          <w:color w:val="000000" w:themeColor="text1"/>
          <w:sz w:val="36"/>
          <w:szCs w:val="36"/>
        </w:rPr>
        <w:t>DRC COVID-19 STRATEGIC PREPAREDNESS AND RESPONSE                                            PROJECT</w:t>
      </w:r>
    </w:p>
    <w:p w14:paraId="735CC184" w14:textId="558A542B" w:rsidR="00357AB3" w:rsidRDefault="00357AB3">
      <w:pPr>
        <w:spacing w:after="160" w:line="259" w:lineRule="auto"/>
        <w:ind w:left="0" w:firstLine="0"/>
        <w:jc w:val="left"/>
        <w:rPr>
          <w:rFonts w:asciiTheme="minorHAnsi" w:hAnsiTheme="minorHAnsi" w:cstheme="minorHAnsi"/>
          <w:b/>
          <w:sz w:val="24"/>
          <w:szCs w:val="24"/>
        </w:rPr>
      </w:pPr>
    </w:p>
    <w:p w14:paraId="36CBD00F" w14:textId="77777777" w:rsidR="00B4781D" w:rsidRPr="00F8066A" w:rsidRDefault="00B4781D">
      <w:pPr>
        <w:spacing w:after="160" w:line="259" w:lineRule="auto"/>
        <w:ind w:left="0" w:firstLine="0"/>
        <w:jc w:val="left"/>
        <w:rPr>
          <w:rFonts w:asciiTheme="minorHAnsi" w:hAnsiTheme="minorHAnsi" w:cstheme="minorHAnsi"/>
          <w:b/>
          <w:sz w:val="24"/>
          <w:szCs w:val="24"/>
        </w:rPr>
      </w:pPr>
    </w:p>
    <w:p w14:paraId="55C9FB23" w14:textId="46D8F695" w:rsidR="004401E1" w:rsidRPr="00F8066A" w:rsidRDefault="00C803AD" w:rsidP="00C803AD">
      <w:pPr>
        <w:tabs>
          <w:tab w:val="left" w:pos="3000"/>
        </w:tabs>
        <w:jc w:val="center"/>
        <w:rPr>
          <w:rFonts w:asciiTheme="minorHAnsi" w:hAnsiTheme="minorHAnsi" w:cstheme="minorHAnsi"/>
          <w:color w:val="000000" w:themeColor="text1"/>
          <w:sz w:val="48"/>
          <w:szCs w:val="48"/>
          <w:lang w:val="fr-FR"/>
        </w:rPr>
      </w:pPr>
      <w:r w:rsidRPr="00F8066A">
        <w:rPr>
          <w:rFonts w:asciiTheme="minorHAnsi" w:hAnsiTheme="minorHAnsi" w:cstheme="minorHAnsi"/>
          <w:color w:val="000000" w:themeColor="text1"/>
          <w:sz w:val="48"/>
          <w:szCs w:val="48"/>
          <w:lang w:val="fr-FR"/>
        </w:rPr>
        <w:t>Plan de Mobilisation des Parties Prenantes (PMPP)</w:t>
      </w:r>
    </w:p>
    <w:p w14:paraId="0C789E7B" w14:textId="29A29508" w:rsidR="00C803AD" w:rsidRDefault="00C803AD" w:rsidP="00C803AD">
      <w:pPr>
        <w:tabs>
          <w:tab w:val="left" w:pos="3000"/>
        </w:tabs>
        <w:jc w:val="center"/>
        <w:rPr>
          <w:rFonts w:asciiTheme="minorHAnsi" w:hAnsiTheme="minorHAnsi" w:cstheme="minorHAnsi"/>
          <w:color w:val="000000" w:themeColor="text1"/>
          <w:sz w:val="32"/>
          <w:szCs w:val="32"/>
          <w:lang w:val="fr-FR"/>
        </w:rPr>
      </w:pPr>
    </w:p>
    <w:p w14:paraId="5D3C18EA" w14:textId="77777777" w:rsidR="00C803AD" w:rsidRPr="00C803AD" w:rsidRDefault="00C803AD" w:rsidP="00C803AD">
      <w:pPr>
        <w:tabs>
          <w:tab w:val="left" w:pos="3000"/>
        </w:tabs>
        <w:jc w:val="center"/>
        <w:rPr>
          <w:rFonts w:asciiTheme="minorHAnsi" w:hAnsiTheme="minorHAnsi" w:cstheme="minorHAnsi"/>
          <w:color w:val="000000" w:themeColor="text1"/>
          <w:sz w:val="32"/>
          <w:szCs w:val="32"/>
          <w:lang w:val="fr-FR"/>
        </w:rPr>
      </w:pPr>
    </w:p>
    <w:p w14:paraId="1BD02F0B" w14:textId="77777777" w:rsidR="004401E1" w:rsidRPr="00F8066A" w:rsidRDefault="004401E1" w:rsidP="004401E1">
      <w:pPr>
        <w:tabs>
          <w:tab w:val="left" w:pos="2600"/>
        </w:tabs>
        <w:jc w:val="center"/>
        <w:rPr>
          <w:rFonts w:asciiTheme="minorHAnsi" w:hAnsiTheme="minorHAnsi" w:cstheme="minorHAnsi"/>
          <w:color w:val="000000" w:themeColor="text1"/>
          <w:sz w:val="28"/>
          <w:szCs w:val="28"/>
          <w:lang w:val="fr-FR"/>
        </w:rPr>
      </w:pPr>
    </w:p>
    <w:p w14:paraId="1CA984C0" w14:textId="493D5BC9" w:rsidR="004401E1" w:rsidRPr="00F8066A" w:rsidRDefault="0028400B" w:rsidP="004401E1">
      <w:pPr>
        <w:tabs>
          <w:tab w:val="left" w:pos="2600"/>
        </w:tabs>
        <w:jc w:val="center"/>
        <w:rPr>
          <w:rFonts w:asciiTheme="minorHAnsi" w:hAnsiTheme="minorHAnsi" w:cstheme="minorHAnsi"/>
          <w:color w:val="000000" w:themeColor="text1"/>
          <w:sz w:val="32"/>
          <w:szCs w:val="32"/>
          <w:lang w:val="fr-FR"/>
        </w:rPr>
      </w:pPr>
      <w:r>
        <w:rPr>
          <w:rFonts w:asciiTheme="minorHAnsi" w:hAnsiTheme="minorHAnsi" w:cstheme="minorHAnsi"/>
          <w:color w:val="000000" w:themeColor="text1"/>
          <w:sz w:val="32"/>
          <w:szCs w:val="32"/>
          <w:lang w:val="fr-BE"/>
        </w:rPr>
        <w:t>Avril</w:t>
      </w:r>
      <w:r w:rsidRPr="00F8066A">
        <w:rPr>
          <w:rFonts w:asciiTheme="minorHAnsi" w:hAnsiTheme="minorHAnsi" w:cstheme="minorHAnsi"/>
          <w:color w:val="000000" w:themeColor="text1"/>
          <w:sz w:val="32"/>
          <w:szCs w:val="32"/>
          <w:lang w:val="fr-FR"/>
        </w:rPr>
        <w:t xml:space="preserve"> </w:t>
      </w:r>
      <w:r w:rsidR="00C803AD" w:rsidRPr="00F8066A">
        <w:rPr>
          <w:rFonts w:asciiTheme="minorHAnsi" w:hAnsiTheme="minorHAnsi" w:cstheme="minorHAnsi"/>
          <w:color w:val="000000" w:themeColor="text1"/>
          <w:sz w:val="32"/>
          <w:szCs w:val="32"/>
          <w:lang w:val="fr-FR"/>
        </w:rPr>
        <w:t>2021</w:t>
      </w:r>
    </w:p>
    <w:p w14:paraId="0DC966E8" w14:textId="2E5685BB" w:rsidR="004401E1" w:rsidRPr="00F8066A" w:rsidRDefault="004401E1">
      <w:pPr>
        <w:spacing w:after="160" w:line="259" w:lineRule="auto"/>
        <w:ind w:left="0" w:firstLine="0"/>
        <w:jc w:val="left"/>
        <w:rPr>
          <w:rFonts w:asciiTheme="minorHAnsi" w:hAnsiTheme="minorHAnsi" w:cstheme="minorHAnsi"/>
          <w:lang w:val="fr-FR"/>
        </w:rPr>
      </w:pPr>
    </w:p>
    <w:p w14:paraId="6DBAA269" w14:textId="77777777" w:rsidR="00DF5D63" w:rsidRPr="00F8066A" w:rsidRDefault="00DF5D63" w:rsidP="00DF5D63">
      <w:pPr>
        <w:rPr>
          <w:rFonts w:asciiTheme="minorHAnsi" w:hAnsiTheme="minorHAnsi" w:cstheme="minorHAnsi"/>
          <w:lang w:val="fr-FR"/>
        </w:rPr>
      </w:pPr>
    </w:p>
    <w:p w14:paraId="259FCDC4" w14:textId="77777777" w:rsidR="00C803AD" w:rsidRPr="00F8066A" w:rsidRDefault="00C803AD">
      <w:pPr>
        <w:spacing w:after="160" w:line="259" w:lineRule="auto"/>
        <w:ind w:left="0" w:firstLine="0"/>
        <w:jc w:val="left"/>
        <w:rPr>
          <w:rFonts w:asciiTheme="minorHAnsi" w:hAnsiTheme="minorHAnsi" w:cstheme="minorHAnsi"/>
          <w:b/>
          <w:color w:val="538135"/>
          <w:lang w:val="fr-FR"/>
        </w:rPr>
      </w:pPr>
      <w:r w:rsidRPr="00F8066A">
        <w:rPr>
          <w:rFonts w:asciiTheme="minorHAnsi" w:hAnsiTheme="minorHAnsi" w:cstheme="minorHAnsi"/>
          <w:lang w:val="fr-FR"/>
        </w:rPr>
        <w:br w:type="page"/>
      </w:r>
    </w:p>
    <w:p w14:paraId="135336DF" w14:textId="7218498E" w:rsidR="00B64D59" w:rsidRPr="00C803AD" w:rsidRDefault="00B64D59" w:rsidP="00B64D59">
      <w:pPr>
        <w:pStyle w:val="Titre2"/>
        <w:ind w:left="-5"/>
        <w:rPr>
          <w:rFonts w:asciiTheme="minorHAnsi" w:hAnsiTheme="minorHAnsi" w:cstheme="minorHAnsi"/>
          <w:lang w:val="fr-FR"/>
        </w:rPr>
      </w:pPr>
      <w:r w:rsidRPr="00C803AD">
        <w:rPr>
          <w:rFonts w:asciiTheme="minorHAnsi" w:hAnsiTheme="minorHAnsi" w:cstheme="minorHAnsi"/>
          <w:lang w:val="fr-FR"/>
        </w:rPr>
        <w:lastRenderedPageBreak/>
        <w:t>1. Introduction/Description</w:t>
      </w:r>
      <w:r w:rsidR="00F809C9" w:rsidRPr="00C803AD">
        <w:rPr>
          <w:rFonts w:asciiTheme="minorHAnsi" w:hAnsiTheme="minorHAnsi" w:cstheme="minorHAnsi"/>
          <w:lang w:val="fr-FR"/>
        </w:rPr>
        <w:t xml:space="preserve"> du</w:t>
      </w:r>
      <w:r w:rsidRPr="00C803AD">
        <w:rPr>
          <w:rFonts w:asciiTheme="minorHAnsi" w:hAnsiTheme="minorHAnsi" w:cstheme="minorHAnsi"/>
          <w:lang w:val="fr-FR"/>
        </w:rPr>
        <w:t xml:space="preserve"> </w:t>
      </w:r>
      <w:r w:rsidR="00F809C9" w:rsidRPr="00C803AD">
        <w:rPr>
          <w:rFonts w:asciiTheme="minorHAnsi" w:hAnsiTheme="minorHAnsi" w:cstheme="minorHAnsi"/>
          <w:lang w:val="fr-FR"/>
        </w:rPr>
        <w:t>projet</w:t>
      </w:r>
      <w:r w:rsidR="000C09E8">
        <w:rPr>
          <w:rFonts w:asciiTheme="minorHAnsi" w:hAnsiTheme="minorHAnsi" w:cstheme="minorHAnsi"/>
          <w:lang w:val="fr-FR"/>
        </w:rPr>
        <w:t xml:space="preserve">   </w:t>
      </w:r>
    </w:p>
    <w:p w14:paraId="03028A46" w14:textId="7A7C3E91" w:rsidR="00AA5700" w:rsidRPr="001A03C9" w:rsidRDefault="0053561C" w:rsidP="00AE74FA">
      <w:pPr>
        <w:autoSpaceDE w:val="0"/>
        <w:autoSpaceDN w:val="0"/>
        <w:adjustRightInd w:val="0"/>
        <w:spacing w:after="0" w:line="240" w:lineRule="auto"/>
        <w:ind w:left="0" w:firstLine="0"/>
        <w:rPr>
          <w:color w:val="auto"/>
          <w:sz w:val="20"/>
          <w:szCs w:val="20"/>
          <w:lang w:val="fr-FR"/>
        </w:rPr>
      </w:pPr>
      <w:r w:rsidRPr="001A03C9">
        <w:rPr>
          <w:color w:val="auto"/>
          <w:sz w:val="20"/>
          <w:szCs w:val="20"/>
          <w:lang w:val="fr-FR"/>
        </w:rPr>
        <w:t>L’</w:t>
      </w:r>
      <w:r w:rsidR="00F809C9" w:rsidRPr="001A03C9">
        <w:rPr>
          <w:color w:val="auto"/>
          <w:sz w:val="20"/>
          <w:szCs w:val="20"/>
          <w:lang w:val="fr-FR"/>
        </w:rPr>
        <w:t xml:space="preserve">épidémie </w:t>
      </w:r>
      <w:r w:rsidRPr="001A03C9">
        <w:rPr>
          <w:color w:val="auto"/>
          <w:sz w:val="20"/>
          <w:szCs w:val="20"/>
          <w:lang w:val="fr-FR"/>
        </w:rPr>
        <w:t>de</w:t>
      </w:r>
      <w:r w:rsidR="009C479F" w:rsidRPr="001A03C9">
        <w:rPr>
          <w:color w:val="auto"/>
          <w:sz w:val="20"/>
          <w:szCs w:val="20"/>
          <w:lang w:val="fr-FR"/>
        </w:rPr>
        <w:t xml:space="preserve"> COVID-19</w:t>
      </w:r>
      <w:r w:rsidRPr="001A03C9">
        <w:rPr>
          <w:color w:val="auto"/>
          <w:sz w:val="20"/>
          <w:szCs w:val="20"/>
          <w:lang w:val="fr-FR"/>
        </w:rPr>
        <w:t xml:space="preserve"> causée par le coronavirus SARS-CoV-2 </w:t>
      </w:r>
      <w:r w:rsidR="002061D2" w:rsidRPr="001A03C9">
        <w:rPr>
          <w:color w:val="auto"/>
          <w:sz w:val="20"/>
          <w:szCs w:val="20"/>
          <w:lang w:val="fr-FR"/>
        </w:rPr>
        <w:t>qui est apparue en décembre</w:t>
      </w:r>
      <w:r w:rsidRPr="001A03C9">
        <w:rPr>
          <w:color w:val="auto"/>
          <w:sz w:val="20"/>
          <w:szCs w:val="20"/>
          <w:lang w:val="fr-FR"/>
        </w:rPr>
        <w:t xml:space="preserve"> 2019</w:t>
      </w:r>
      <w:r w:rsidR="002061D2" w:rsidRPr="001A03C9">
        <w:rPr>
          <w:color w:val="auto"/>
          <w:sz w:val="20"/>
          <w:szCs w:val="20"/>
          <w:lang w:val="fr-FR"/>
        </w:rPr>
        <w:t xml:space="preserve"> à Wuhan, dans la province du Hubei en Chine, s</w:t>
      </w:r>
      <w:r w:rsidRPr="001A03C9">
        <w:rPr>
          <w:color w:val="auto"/>
          <w:sz w:val="20"/>
          <w:szCs w:val="20"/>
          <w:lang w:val="fr-FR"/>
        </w:rPr>
        <w:t xml:space="preserve">’est rapidement propagée </w:t>
      </w:r>
      <w:r w:rsidR="00AF6E09" w:rsidRPr="001A03C9">
        <w:rPr>
          <w:color w:val="auto"/>
          <w:sz w:val="20"/>
          <w:szCs w:val="20"/>
          <w:lang w:val="fr-FR"/>
        </w:rPr>
        <w:t xml:space="preserve">à travers </w:t>
      </w:r>
      <w:r w:rsidRPr="001A03C9">
        <w:rPr>
          <w:color w:val="auto"/>
          <w:sz w:val="20"/>
          <w:szCs w:val="20"/>
          <w:lang w:val="fr-FR"/>
        </w:rPr>
        <w:t>le monde</w:t>
      </w:r>
      <w:r w:rsidR="002061D2" w:rsidRPr="001A03C9">
        <w:rPr>
          <w:color w:val="auto"/>
          <w:sz w:val="20"/>
          <w:szCs w:val="20"/>
          <w:lang w:val="fr-FR"/>
        </w:rPr>
        <w:t>, touchant pr</w:t>
      </w:r>
      <w:r w:rsidR="00A3618A" w:rsidRPr="001A03C9">
        <w:rPr>
          <w:color w:val="auto"/>
          <w:sz w:val="20"/>
          <w:szCs w:val="20"/>
          <w:lang w:val="fr-FR"/>
        </w:rPr>
        <w:t>esque tous les</w:t>
      </w:r>
      <w:r w:rsidR="003F01EF" w:rsidRPr="001A03C9">
        <w:rPr>
          <w:color w:val="auto"/>
          <w:sz w:val="20"/>
          <w:szCs w:val="20"/>
          <w:lang w:val="fr-FR"/>
        </w:rPr>
        <w:t xml:space="preserve"> </w:t>
      </w:r>
      <w:r w:rsidR="002061D2" w:rsidRPr="001A03C9">
        <w:rPr>
          <w:color w:val="auto"/>
          <w:sz w:val="20"/>
          <w:szCs w:val="20"/>
          <w:lang w:val="fr-FR"/>
        </w:rPr>
        <w:t xml:space="preserve">pays et territoires. Au </w:t>
      </w:r>
      <w:r w:rsidR="0028400B">
        <w:rPr>
          <w:color w:val="auto"/>
          <w:sz w:val="20"/>
          <w:szCs w:val="20"/>
          <w:lang w:val="fr-FR"/>
        </w:rPr>
        <w:t xml:space="preserve">22 </w:t>
      </w:r>
      <w:proofErr w:type="gramStart"/>
      <w:r w:rsidR="0028400B">
        <w:rPr>
          <w:color w:val="auto"/>
          <w:sz w:val="20"/>
          <w:szCs w:val="20"/>
          <w:lang w:val="fr-FR"/>
        </w:rPr>
        <w:t xml:space="preserve">avril </w:t>
      </w:r>
      <w:r w:rsidR="0028400B" w:rsidRPr="001A03C9">
        <w:rPr>
          <w:color w:val="auto"/>
          <w:sz w:val="20"/>
          <w:szCs w:val="20"/>
          <w:lang w:val="fr-FR"/>
        </w:rPr>
        <w:t xml:space="preserve"> </w:t>
      </w:r>
      <w:r w:rsidR="00A3618A" w:rsidRPr="001A03C9">
        <w:rPr>
          <w:color w:val="auto"/>
          <w:sz w:val="20"/>
          <w:szCs w:val="20"/>
          <w:lang w:val="fr-FR"/>
        </w:rPr>
        <w:t>2021</w:t>
      </w:r>
      <w:proofErr w:type="gramEnd"/>
      <w:r w:rsidR="009C479F" w:rsidRPr="00CF0BBB">
        <w:rPr>
          <w:color w:val="auto"/>
          <w:sz w:val="20"/>
          <w:szCs w:val="20"/>
          <w:lang w:val="fr-FR"/>
        </w:rPr>
        <w:t xml:space="preserve">, </w:t>
      </w:r>
      <w:r w:rsidR="00AF6E09" w:rsidRPr="00CF0BBB">
        <w:rPr>
          <w:color w:val="auto"/>
          <w:sz w:val="20"/>
          <w:szCs w:val="20"/>
          <w:lang w:val="fr-FR"/>
        </w:rPr>
        <w:t xml:space="preserve">on recensait </w:t>
      </w:r>
      <w:r w:rsidR="0028400B" w:rsidRPr="00CF0BBB">
        <w:rPr>
          <w:color w:val="auto"/>
          <w:sz w:val="20"/>
          <w:szCs w:val="20"/>
          <w:lang w:val="fr-FR"/>
        </w:rPr>
        <w:t>143,184.614</w:t>
      </w:r>
      <w:r w:rsidR="003F01EF" w:rsidRPr="00CF0BBB">
        <w:rPr>
          <w:color w:val="auto"/>
          <w:sz w:val="20"/>
          <w:szCs w:val="20"/>
          <w:lang w:val="fr-FR"/>
        </w:rPr>
        <w:t xml:space="preserve"> </w:t>
      </w:r>
      <w:r w:rsidR="00AF6E09" w:rsidRPr="00CF0BBB">
        <w:rPr>
          <w:color w:val="auto"/>
          <w:sz w:val="20"/>
          <w:szCs w:val="20"/>
          <w:lang w:val="fr-FR"/>
        </w:rPr>
        <w:t xml:space="preserve">cas et </w:t>
      </w:r>
      <w:r w:rsidR="00750026" w:rsidRPr="00CF0BBB">
        <w:rPr>
          <w:color w:val="auto"/>
          <w:sz w:val="20"/>
          <w:szCs w:val="20"/>
          <w:lang w:val="fr-FR"/>
        </w:rPr>
        <w:t>3.047.322</w:t>
      </w:r>
      <w:r w:rsidR="003F01EF" w:rsidRPr="00CF0BBB">
        <w:rPr>
          <w:color w:val="auto"/>
          <w:sz w:val="20"/>
          <w:szCs w:val="20"/>
          <w:lang w:val="fr-FR"/>
        </w:rPr>
        <w:t xml:space="preserve"> </w:t>
      </w:r>
      <w:r w:rsidR="00AF6E09" w:rsidRPr="00CF0BBB">
        <w:rPr>
          <w:color w:val="auto"/>
          <w:sz w:val="20"/>
          <w:szCs w:val="20"/>
          <w:lang w:val="fr-FR"/>
        </w:rPr>
        <w:t xml:space="preserve">décès à l’échelle </w:t>
      </w:r>
      <w:r w:rsidR="0042161D" w:rsidRPr="00CF0BBB">
        <w:rPr>
          <w:color w:val="auto"/>
          <w:sz w:val="20"/>
          <w:szCs w:val="20"/>
          <w:lang w:val="fr-FR"/>
        </w:rPr>
        <w:t>mondiale</w:t>
      </w:r>
      <w:r w:rsidR="00A3618A" w:rsidRPr="00CF0BBB">
        <w:rPr>
          <w:rStyle w:val="Appelnotedebasdep"/>
          <w:color w:val="auto"/>
          <w:sz w:val="20"/>
          <w:szCs w:val="20"/>
          <w:lang w:val="fr-FR"/>
        </w:rPr>
        <w:footnoteReference w:id="1"/>
      </w:r>
      <w:r w:rsidR="00AF6E09" w:rsidRPr="00CF0BBB">
        <w:rPr>
          <w:color w:val="auto"/>
          <w:sz w:val="20"/>
          <w:szCs w:val="20"/>
          <w:lang w:val="fr-FR"/>
        </w:rPr>
        <w:t xml:space="preserve">. </w:t>
      </w:r>
      <w:r w:rsidR="00A3618A" w:rsidRPr="00CF0BBB">
        <w:rPr>
          <w:color w:val="auto"/>
          <w:sz w:val="20"/>
          <w:szCs w:val="20"/>
          <w:lang w:val="fr-FR"/>
        </w:rPr>
        <w:t xml:space="preserve">En Afrique, il y avait </w:t>
      </w:r>
      <w:r w:rsidR="00750026" w:rsidRPr="00CF0BBB">
        <w:rPr>
          <w:color w:val="auto"/>
          <w:sz w:val="20"/>
          <w:szCs w:val="20"/>
          <w:lang w:val="fr-FR"/>
        </w:rPr>
        <w:t>3.242,955</w:t>
      </w:r>
      <w:r w:rsidR="00A3618A" w:rsidRPr="00CF0BBB">
        <w:rPr>
          <w:color w:val="auto"/>
          <w:sz w:val="20"/>
          <w:szCs w:val="20"/>
          <w:lang w:val="fr-FR"/>
        </w:rPr>
        <w:t xml:space="preserve"> cas et </w:t>
      </w:r>
      <w:r w:rsidR="00750026" w:rsidRPr="00CF0BBB">
        <w:rPr>
          <w:color w:val="auto"/>
          <w:sz w:val="20"/>
          <w:szCs w:val="20"/>
          <w:lang w:val="fr-FR"/>
        </w:rPr>
        <w:t xml:space="preserve">81,198 </w:t>
      </w:r>
      <w:r w:rsidR="00D734D3" w:rsidRPr="00CF0BBB">
        <w:rPr>
          <w:color w:val="auto"/>
          <w:sz w:val="20"/>
          <w:szCs w:val="20"/>
          <w:lang w:val="fr-FR"/>
        </w:rPr>
        <w:t>décès</w:t>
      </w:r>
      <w:r w:rsidR="00A3618A" w:rsidRPr="00CF0BBB">
        <w:rPr>
          <w:color w:val="auto"/>
          <w:sz w:val="20"/>
          <w:szCs w:val="20"/>
          <w:lang w:val="fr-FR"/>
        </w:rPr>
        <w:t xml:space="preserve"> dans 49 pays</w:t>
      </w:r>
      <w:r w:rsidR="00A3618A" w:rsidRPr="00CF0BBB">
        <w:rPr>
          <w:rStyle w:val="Appelnotedebasdep"/>
          <w:color w:val="auto"/>
          <w:sz w:val="20"/>
          <w:szCs w:val="20"/>
          <w:lang w:val="fr-FR"/>
        </w:rPr>
        <w:footnoteReference w:id="2"/>
      </w:r>
      <w:r w:rsidR="00A3618A" w:rsidRPr="00CF0BBB">
        <w:rPr>
          <w:color w:val="auto"/>
          <w:sz w:val="20"/>
          <w:szCs w:val="20"/>
          <w:lang w:val="fr-FR"/>
        </w:rPr>
        <w:t xml:space="preserve">. </w:t>
      </w:r>
      <w:r w:rsidR="00AF6E09" w:rsidRPr="00CF0BBB">
        <w:rPr>
          <w:color w:val="auto"/>
          <w:sz w:val="20"/>
          <w:szCs w:val="20"/>
          <w:lang w:val="fr-FR"/>
        </w:rPr>
        <w:t>La</w:t>
      </w:r>
      <w:r w:rsidR="003F01EF" w:rsidRPr="00CF0BBB">
        <w:rPr>
          <w:color w:val="auto"/>
          <w:sz w:val="20"/>
          <w:szCs w:val="20"/>
          <w:lang w:val="fr-FR"/>
        </w:rPr>
        <w:t xml:space="preserve"> </w:t>
      </w:r>
      <w:r w:rsidR="00AF6E09" w:rsidRPr="00CF0BBB">
        <w:rPr>
          <w:color w:val="auto"/>
          <w:sz w:val="20"/>
          <w:szCs w:val="20"/>
          <w:lang w:val="fr-FR"/>
        </w:rPr>
        <w:t>RDC</w:t>
      </w:r>
      <w:r w:rsidR="003F01EF" w:rsidRPr="00CF0BBB">
        <w:rPr>
          <w:color w:val="auto"/>
          <w:sz w:val="20"/>
          <w:szCs w:val="20"/>
          <w:lang w:val="fr-FR"/>
        </w:rPr>
        <w:t xml:space="preserve"> </w:t>
      </w:r>
      <w:r w:rsidR="00AF6E09" w:rsidRPr="00CF0BBB">
        <w:rPr>
          <w:color w:val="auto"/>
          <w:sz w:val="20"/>
          <w:szCs w:val="20"/>
          <w:lang w:val="fr-FR"/>
        </w:rPr>
        <w:t>a confirmé son premier cas de</w:t>
      </w:r>
      <w:r w:rsidR="003F01EF" w:rsidRPr="00CF0BBB">
        <w:rPr>
          <w:color w:val="auto"/>
          <w:sz w:val="20"/>
          <w:szCs w:val="20"/>
          <w:lang w:val="fr-FR"/>
        </w:rPr>
        <w:t xml:space="preserve"> COVID-19 </w:t>
      </w:r>
      <w:r w:rsidR="00AF6E09" w:rsidRPr="00CF0BBB">
        <w:rPr>
          <w:color w:val="auto"/>
          <w:sz w:val="20"/>
          <w:szCs w:val="20"/>
          <w:lang w:val="fr-FR"/>
        </w:rPr>
        <w:t>le 10 mars 20</w:t>
      </w:r>
      <w:r w:rsidR="003F01EF" w:rsidRPr="00CF0BBB">
        <w:rPr>
          <w:color w:val="auto"/>
          <w:sz w:val="20"/>
          <w:szCs w:val="20"/>
          <w:lang w:val="fr-FR"/>
        </w:rPr>
        <w:t xml:space="preserve">20. </w:t>
      </w:r>
      <w:r w:rsidR="00A3618A" w:rsidRPr="00CF0BBB">
        <w:rPr>
          <w:color w:val="auto"/>
          <w:sz w:val="20"/>
          <w:szCs w:val="20"/>
          <w:lang w:val="fr-FR"/>
        </w:rPr>
        <w:t xml:space="preserve">Le </w:t>
      </w:r>
      <w:r w:rsidR="00750026" w:rsidRPr="00CF0BBB">
        <w:rPr>
          <w:color w:val="auto"/>
          <w:sz w:val="20"/>
          <w:szCs w:val="20"/>
          <w:lang w:val="fr-FR"/>
        </w:rPr>
        <w:t>22 avril</w:t>
      </w:r>
      <w:r w:rsidR="00A3618A" w:rsidRPr="00CF0BBB">
        <w:rPr>
          <w:color w:val="auto"/>
          <w:sz w:val="20"/>
          <w:szCs w:val="20"/>
          <w:lang w:val="fr-FR"/>
        </w:rPr>
        <w:t xml:space="preserve"> 2021</w:t>
      </w:r>
      <w:r w:rsidR="003F01EF" w:rsidRPr="00CF0BBB">
        <w:rPr>
          <w:color w:val="auto"/>
          <w:sz w:val="20"/>
          <w:szCs w:val="20"/>
          <w:lang w:val="fr-FR"/>
        </w:rPr>
        <w:t xml:space="preserve">, </w:t>
      </w:r>
      <w:r w:rsidR="00AF6E09" w:rsidRPr="00CF0BBB">
        <w:rPr>
          <w:color w:val="auto"/>
          <w:sz w:val="20"/>
          <w:szCs w:val="20"/>
          <w:lang w:val="fr-FR"/>
        </w:rPr>
        <w:t>l</w:t>
      </w:r>
      <w:r w:rsidR="00C95AD4" w:rsidRPr="00CF0BBB">
        <w:rPr>
          <w:color w:val="auto"/>
          <w:sz w:val="20"/>
          <w:szCs w:val="20"/>
          <w:lang w:val="fr-FR"/>
        </w:rPr>
        <w:t>a RDC</w:t>
      </w:r>
      <w:r w:rsidR="00AF6E09" w:rsidRPr="00CF0BBB">
        <w:rPr>
          <w:color w:val="auto"/>
          <w:sz w:val="20"/>
          <w:szCs w:val="20"/>
          <w:lang w:val="fr-FR"/>
        </w:rPr>
        <w:t xml:space="preserve"> comptait</w:t>
      </w:r>
      <w:r w:rsidR="003F01EF" w:rsidRPr="00CF0BBB">
        <w:rPr>
          <w:color w:val="auto"/>
          <w:sz w:val="20"/>
          <w:szCs w:val="20"/>
          <w:lang w:val="fr-FR"/>
        </w:rPr>
        <w:t xml:space="preserve"> </w:t>
      </w:r>
      <w:r w:rsidR="00750026" w:rsidRPr="00CF0BBB">
        <w:rPr>
          <w:color w:val="auto"/>
          <w:sz w:val="20"/>
          <w:szCs w:val="20"/>
          <w:lang w:val="fr-FR"/>
        </w:rPr>
        <w:t>29,084</w:t>
      </w:r>
      <w:r w:rsidR="00B0600C" w:rsidRPr="00CF0BBB">
        <w:rPr>
          <w:color w:val="auto"/>
          <w:sz w:val="20"/>
          <w:szCs w:val="20"/>
          <w:lang w:val="fr-FR"/>
        </w:rPr>
        <w:t xml:space="preserve"> </w:t>
      </w:r>
      <w:r w:rsidR="00AF6E09" w:rsidRPr="00CF0BBB">
        <w:rPr>
          <w:color w:val="auto"/>
          <w:sz w:val="20"/>
          <w:szCs w:val="20"/>
          <w:lang w:val="fr-FR"/>
        </w:rPr>
        <w:t xml:space="preserve">cas confirmés et </w:t>
      </w:r>
      <w:r w:rsidR="00750026" w:rsidRPr="00CF0BBB">
        <w:rPr>
          <w:color w:val="auto"/>
          <w:sz w:val="20"/>
          <w:szCs w:val="20"/>
          <w:lang w:val="fr-FR"/>
        </w:rPr>
        <w:t>748</w:t>
      </w:r>
      <w:r w:rsidR="00A3618A" w:rsidRPr="00CF0BBB">
        <w:rPr>
          <w:color w:val="auto"/>
          <w:sz w:val="20"/>
          <w:szCs w:val="20"/>
          <w:lang w:val="fr-FR"/>
        </w:rPr>
        <w:t xml:space="preserve"> </w:t>
      </w:r>
      <w:r w:rsidR="00AF6E09" w:rsidRPr="00CF0BBB">
        <w:rPr>
          <w:color w:val="auto"/>
          <w:sz w:val="20"/>
          <w:szCs w:val="20"/>
          <w:lang w:val="fr-FR"/>
        </w:rPr>
        <w:t>décès</w:t>
      </w:r>
      <w:r w:rsidR="001C3166" w:rsidRPr="00CF0BBB">
        <w:rPr>
          <w:rStyle w:val="Appelnotedebasdep"/>
          <w:color w:val="auto"/>
          <w:sz w:val="20"/>
          <w:szCs w:val="20"/>
          <w:lang w:val="fr-FR"/>
        </w:rPr>
        <w:footnoteReference w:id="3"/>
      </w:r>
      <w:r w:rsidR="00FE3436" w:rsidRPr="00CF0BBB">
        <w:rPr>
          <w:color w:val="auto"/>
          <w:sz w:val="20"/>
          <w:szCs w:val="20"/>
          <w:lang w:val="fr-FR"/>
        </w:rPr>
        <w:t xml:space="preserve"> dans 2</w:t>
      </w:r>
      <w:r w:rsidR="005070F6" w:rsidRPr="00CF0BBB">
        <w:rPr>
          <w:color w:val="auto"/>
          <w:sz w:val="20"/>
          <w:szCs w:val="20"/>
          <w:lang w:val="fr-FR"/>
        </w:rPr>
        <w:t>3</w:t>
      </w:r>
      <w:r w:rsidR="00FE3436" w:rsidRPr="00CF0BBB">
        <w:rPr>
          <w:color w:val="auto"/>
          <w:sz w:val="20"/>
          <w:szCs w:val="20"/>
          <w:lang w:val="fr-FR"/>
        </w:rPr>
        <w:t xml:space="preserve"> des 26 provinces du pays</w:t>
      </w:r>
      <w:r w:rsidR="00A3618A" w:rsidRPr="001A03C9">
        <w:rPr>
          <w:color w:val="auto"/>
          <w:sz w:val="20"/>
          <w:szCs w:val="20"/>
          <w:lang w:val="fr-FR"/>
        </w:rPr>
        <w:t>.</w:t>
      </w:r>
    </w:p>
    <w:p w14:paraId="1911E3A3" w14:textId="77777777" w:rsidR="00AA5700" w:rsidRPr="001A03C9" w:rsidRDefault="00AA5700" w:rsidP="00B64D59">
      <w:pPr>
        <w:autoSpaceDE w:val="0"/>
        <w:autoSpaceDN w:val="0"/>
        <w:adjustRightInd w:val="0"/>
        <w:spacing w:after="0" w:line="240" w:lineRule="auto"/>
        <w:ind w:left="0" w:firstLine="0"/>
        <w:jc w:val="left"/>
        <w:rPr>
          <w:color w:val="auto"/>
          <w:sz w:val="20"/>
          <w:szCs w:val="20"/>
          <w:lang w:val="fr-FR"/>
        </w:rPr>
      </w:pPr>
    </w:p>
    <w:p w14:paraId="328B7025" w14:textId="77777777"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 30 janvier 2020, l’OMS a déclaré la COVID-19 comme une urgence de santé publique de portée internationale.</w:t>
      </w:r>
    </w:p>
    <w:p w14:paraId="2A5A1BCD"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5DE95193" w14:textId="1FAF94AF"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 xml:space="preserve">Lors du Sommet mondial sur la vaccination, le 4 juin 2020, The Global Alliance for Vaccines and </w:t>
      </w:r>
      <w:proofErr w:type="spellStart"/>
      <w:r w:rsidRPr="001A03C9">
        <w:rPr>
          <w:rFonts w:asciiTheme="minorHAnsi" w:hAnsiTheme="minorHAnsi" w:cstheme="minorHAnsi"/>
          <w:color w:val="auto"/>
          <w:sz w:val="20"/>
          <w:szCs w:val="20"/>
          <w:lang w:val="fr-FR"/>
        </w:rPr>
        <w:t>Immunizations</w:t>
      </w:r>
      <w:proofErr w:type="spellEnd"/>
      <w:r w:rsidRPr="001A03C9">
        <w:rPr>
          <w:rFonts w:asciiTheme="minorHAnsi" w:hAnsiTheme="minorHAnsi" w:cstheme="minorHAnsi"/>
          <w:color w:val="auto"/>
          <w:sz w:val="20"/>
          <w:szCs w:val="20"/>
          <w:lang w:val="fr-FR"/>
        </w:rPr>
        <w:t xml:space="preserve"> (GAVI) avait lancé la garantie de marché anticipé pour les vaccins COVID-19 (</w:t>
      </w:r>
      <w:r w:rsidR="00750026">
        <w:rPr>
          <w:rFonts w:asciiTheme="minorHAnsi" w:hAnsiTheme="minorHAnsi" w:cstheme="minorHAnsi"/>
          <w:color w:val="auto"/>
          <w:sz w:val="20"/>
          <w:szCs w:val="20"/>
          <w:lang w:val="fr-FR"/>
        </w:rPr>
        <w:t>L</w:t>
      </w:r>
      <w:r w:rsidR="0028400B">
        <w:rPr>
          <w:rFonts w:asciiTheme="minorHAnsi" w:hAnsiTheme="minorHAnsi" w:cstheme="minorHAnsi"/>
          <w:color w:val="auto"/>
          <w:sz w:val="20"/>
          <w:szCs w:val="20"/>
          <w:lang w:val="fr-FR"/>
        </w:rPr>
        <w:t xml:space="preserve">’AMC de </w:t>
      </w:r>
      <w:r w:rsidRPr="001A03C9">
        <w:rPr>
          <w:rFonts w:asciiTheme="minorHAnsi" w:hAnsiTheme="minorHAnsi" w:cstheme="minorHAnsi"/>
          <w:color w:val="auto"/>
          <w:sz w:val="20"/>
          <w:szCs w:val="20"/>
          <w:lang w:val="fr-FR"/>
        </w:rPr>
        <w:t>COVAX</w:t>
      </w:r>
      <w:r w:rsidRPr="00070203">
        <w:rPr>
          <w:rFonts w:asciiTheme="minorHAnsi" w:hAnsiTheme="minorHAnsi" w:cstheme="minorHAnsi"/>
          <w:color w:val="auto"/>
          <w:sz w:val="20"/>
          <w:szCs w:val="20"/>
          <w:vertAlign w:val="superscript"/>
        </w:rPr>
        <w:footnoteReference w:id="4"/>
      </w:r>
      <w:r w:rsidRPr="001A03C9">
        <w:rPr>
          <w:rFonts w:asciiTheme="minorHAnsi" w:hAnsiTheme="minorHAnsi" w:cstheme="minorHAnsi"/>
          <w:color w:val="auto"/>
          <w:sz w:val="20"/>
          <w:szCs w:val="20"/>
          <w:lang w:val="fr-FR"/>
        </w:rPr>
        <w:t>), ce qui constitue le premier élément de la</w:t>
      </w:r>
      <w:r w:rsidR="00F05920">
        <w:rPr>
          <w:rFonts w:asciiTheme="minorHAnsi" w:hAnsiTheme="minorHAnsi" w:cstheme="minorHAnsi"/>
          <w:color w:val="auto"/>
          <w:sz w:val="20"/>
          <w:szCs w:val="20"/>
          <w:lang w:val="fr-FR"/>
        </w:rPr>
        <w:t xml:space="preserve"> Facilite COVAX</w:t>
      </w:r>
      <w:r w:rsidRPr="00070203">
        <w:rPr>
          <w:rFonts w:asciiTheme="minorHAnsi" w:hAnsiTheme="minorHAnsi" w:cstheme="minorHAnsi"/>
          <w:color w:val="auto"/>
          <w:sz w:val="20"/>
          <w:szCs w:val="20"/>
          <w:vertAlign w:val="superscript"/>
        </w:rPr>
        <w:footnoteReference w:id="5"/>
      </w:r>
      <w:r w:rsidRPr="001A03C9">
        <w:rPr>
          <w:rFonts w:asciiTheme="minorHAnsi" w:hAnsiTheme="minorHAnsi" w:cstheme="minorHAnsi"/>
          <w:color w:val="auto"/>
          <w:sz w:val="20"/>
          <w:szCs w:val="20"/>
          <w:lang w:val="fr-FR"/>
        </w:rPr>
        <w:t>, une initiative mondiale réunissant gouvernements et fabricants pour garantir que les vaccins anti-COVID-19, une fois disponibles, atteignent ceux qui en ont le plus besoin, quels qu’ils soient et où qu’ils vivent. L</w:t>
      </w:r>
      <w:r w:rsidR="00750026">
        <w:rPr>
          <w:rFonts w:asciiTheme="minorHAnsi" w:hAnsiTheme="minorHAnsi" w:cstheme="minorHAnsi"/>
          <w:color w:val="auto"/>
          <w:sz w:val="20"/>
          <w:szCs w:val="20"/>
          <w:lang w:val="fr-FR"/>
        </w:rPr>
        <w:t>’AMC</w:t>
      </w:r>
      <w:r w:rsidR="00CE6249">
        <w:rPr>
          <w:rFonts w:asciiTheme="minorHAnsi" w:hAnsiTheme="minorHAnsi" w:cstheme="minorHAnsi"/>
          <w:color w:val="auto"/>
          <w:sz w:val="20"/>
          <w:szCs w:val="20"/>
          <w:lang w:val="fr-FR"/>
        </w:rPr>
        <w:t xml:space="preserve"> d</w:t>
      </w:r>
      <w:r w:rsidRPr="001A03C9">
        <w:rPr>
          <w:rFonts w:asciiTheme="minorHAnsi" w:hAnsiTheme="minorHAnsi" w:cstheme="minorHAnsi"/>
          <w:color w:val="auto"/>
          <w:sz w:val="20"/>
          <w:szCs w:val="20"/>
          <w:lang w:val="fr-FR"/>
        </w:rPr>
        <w:t xml:space="preserve"> COVAX avait été lance sur base du succès réalisé avec la garantie anticipée du marché pour le vaccin à pneumocoque (PCV AMC) qui a permis de faire vacciner près de 225 millions d’enfants à travers 60 pays à faible revenu contre la pneumonie. </w:t>
      </w:r>
    </w:p>
    <w:p w14:paraId="5AEB66E4"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13D727A6" w14:textId="602BFB53"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 Mécanisme COVAX compte actuellement </w:t>
      </w:r>
      <w:hyperlink r:id="rId13" w:history="1">
        <w:r w:rsidRPr="001A03C9">
          <w:rPr>
            <w:rFonts w:asciiTheme="minorHAnsi" w:hAnsiTheme="minorHAnsi" w:cstheme="minorHAnsi"/>
            <w:color w:val="auto"/>
            <w:sz w:val="20"/>
            <w:szCs w:val="20"/>
            <w:lang w:val="fr-FR"/>
          </w:rPr>
          <w:t>190 pays participants</w:t>
        </w:r>
      </w:hyperlink>
      <w:r w:rsidRPr="001A03C9">
        <w:rPr>
          <w:rFonts w:asciiTheme="minorHAnsi" w:hAnsiTheme="minorHAnsi" w:cstheme="minorHAnsi"/>
          <w:color w:val="auto"/>
          <w:sz w:val="20"/>
          <w:szCs w:val="20"/>
          <w:lang w:val="fr-FR"/>
        </w:rPr>
        <w:t>, dont 98 pays à revenu élevé et 92 pays à revenu faible ou intermédiaire remplissant les conditions requises pour bénéficier du soutien du dispositif de financement connu sous le nom d’</w:t>
      </w:r>
      <w:hyperlink r:id="rId14" w:history="1">
        <w:r w:rsidRPr="001A03C9">
          <w:rPr>
            <w:rFonts w:asciiTheme="minorHAnsi" w:hAnsiTheme="minorHAnsi" w:cstheme="minorHAnsi"/>
            <w:color w:val="auto"/>
            <w:sz w:val="20"/>
            <w:szCs w:val="20"/>
            <w:lang w:val="fr-FR"/>
          </w:rPr>
          <w:t xml:space="preserve">AMC COVAX de </w:t>
        </w:r>
      </w:hyperlink>
      <w:r w:rsidRPr="001A03C9">
        <w:rPr>
          <w:rFonts w:asciiTheme="minorHAnsi" w:hAnsiTheme="minorHAnsi" w:cstheme="minorHAnsi"/>
          <w:color w:val="auto"/>
          <w:sz w:val="20"/>
          <w:szCs w:val="20"/>
          <w:lang w:val="fr-FR"/>
        </w:rPr>
        <w:t xml:space="preserve">GAVI. Sur les 92 pays remplissant les conditions requises pour être soutenues par l’AMC </w:t>
      </w:r>
      <w:r w:rsidR="009C5BCA">
        <w:rPr>
          <w:rFonts w:asciiTheme="minorHAnsi" w:hAnsiTheme="minorHAnsi" w:cstheme="minorHAnsi"/>
          <w:color w:val="auto"/>
          <w:sz w:val="20"/>
          <w:szCs w:val="20"/>
          <w:lang w:val="fr-FR"/>
        </w:rPr>
        <w:t xml:space="preserve">de </w:t>
      </w:r>
      <w:r w:rsidRPr="001A03C9">
        <w:rPr>
          <w:rFonts w:asciiTheme="minorHAnsi" w:hAnsiTheme="minorHAnsi" w:cstheme="minorHAnsi"/>
          <w:color w:val="auto"/>
          <w:sz w:val="20"/>
          <w:szCs w:val="20"/>
          <w:lang w:val="fr-FR"/>
        </w:rPr>
        <w:t xml:space="preserve">COVAX, 86 ont déjà soumis des demandes détaillées de vaccins, dont </w:t>
      </w:r>
      <w:r w:rsidR="00B57DC5" w:rsidRPr="001A03C9">
        <w:rPr>
          <w:rFonts w:asciiTheme="minorHAnsi" w:hAnsiTheme="minorHAnsi" w:cstheme="minorHAnsi"/>
          <w:color w:val="auto"/>
          <w:sz w:val="20"/>
          <w:szCs w:val="20"/>
          <w:lang w:val="fr-FR"/>
        </w:rPr>
        <w:t>l</w:t>
      </w:r>
      <w:r w:rsidRPr="001A03C9">
        <w:rPr>
          <w:rFonts w:asciiTheme="minorHAnsi" w:hAnsiTheme="minorHAnsi" w:cstheme="minorHAnsi"/>
          <w:color w:val="auto"/>
          <w:sz w:val="20"/>
          <w:szCs w:val="20"/>
          <w:lang w:val="fr-FR"/>
        </w:rPr>
        <w:t xml:space="preserve">a République </w:t>
      </w:r>
      <w:r w:rsidR="00E20386" w:rsidRPr="001A03C9">
        <w:rPr>
          <w:rFonts w:asciiTheme="minorHAnsi" w:hAnsiTheme="minorHAnsi" w:cstheme="minorHAnsi"/>
          <w:color w:val="auto"/>
          <w:sz w:val="20"/>
          <w:szCs w:val="20"/>
          <w:lang w:val="fr-FR"/>
        </w:rPr>
        <w:t>Démocratique</w:t>
      </w:r>
      <w:r w:rsidR="0022630A" w:rsidRPr="001A03C9">
        <w:rPr>
          <w:rFonts w:asciiTheme="minorHAnsi" w:hAnsiTheme="minorHAnsi" w:cstheme="minorHAnsi"/>
          <w:color w:val="auto"/>
          <w:sz w:val="20"/>
          <w:szCs w:val="20"/>
          <w:lang w:val="fr-FR"/>
        </w:rPr>
        <w:t xml:space="preserve"> </w:t>
      </w:r>
      <w:r w:rsidRPr="001A03C9">
        <w:rPr>
          <w:rFonts w:asciiTheme="minorHAnsi" w:hAnsiTheme="minorHAnsi" w:cstheme="minorHAnsi"/>
          <w:color w:val="auto"/>
          <w:sz w:val="20"/>
          <w:szCs w:val="20"/>
          <w:lang w:val="fr-FR"/>
        </w:rPr>
        <w:t>du Congo.</w:t>
      </w:r>
    </w:p>
    <w:p w14:paraId="4018D795"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14134586" w14:textId="008C885B" w:rsidR="00F36A10" w:rsidRPr="001A03C9" w:rsidRDefault="00F36A10" w:rsidP="00F36A10">
      <w:pPr>
        <w:spacing w:after="0" w:line="240" w:lineRule="auto"/>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 xml:space="preserve">Au 18 décembre 2020, des accords ont été conclu pour un accès à près de deux milliards de doses de plusieurs candidats vaccins. Grâce à ces accords, les 190 pays qui participent pourront, au cours du premier semestre de 2021, obtenir des doses de vaccin pour protéger les groupes vulnérables au sein de leur population, en fonction des autorisations réglementaires et de l’état de préparation des pays à la distribution.  Au moins 1,3 milliard de doses financées par des donateurs seront fournies avec l’objectif d’atteindre une couverture de 20 % de la population d’ici à fin 2021. </w:t>
      </w:r>
    </w:p>
    <w:p w14:paraId="425EE9B7" w14:textId="77777777" w:rsidR="00F36A10" w:rsidRPr="001A03C9" w:rsidRDefault="00F36A10" w:rsidP="00F36A10">
      <w:pPr>
        <w:spacing w:after="0" w:line="240" w:lineRule="auto"/>
        <w:rPr>
          <w:rFonts w:asciiTheme="minorHAnsi" w:hAnsiTheme="minorHAnsi" w:cstheme="minorHAnsi"/>
          <w:color w:val="auto"/>
          <w:sz w:val="20"/>
          <w:szCs w:val="20"/>
          <w:lang w:val="fr-FR"/>
        </w:rPr>
      </w:pPr>
    </w:p>
    <w:p w14:paraId="4E38E89F" w14:textId="77777777" w:rsidR="00F36A10" w:rsidRPr="001A03C9" w:rsidRDefault="00F36A10" w:rsidP="00F36A10">
      <w:pPr>
        <w:pStyle w:val="Default"/>
        <w:jc w:val="both"/>
        <w:rPr>
          <w:rFonts w:asciiTheme="minorHAnsi" w:eastAsia="Calibri" w:hAnsiTheme="minorHAnsi" w:cstheme="minorHAnsi"/>
          <w:color w:val="auto"/>
          <w:sz w:val="20"/>
          <w:szCs w:val="20"/>
        </w:rPr>
      </w:pPr>
      <w:r w:rsidRPr="001A03C9">
        <w:rPr>
          <w:rFonts w:asciiTheme="minorHAnsi" w:eastAsia="Calibri" w:hAnsiTheme="minorHAnsi" w:cstheme="minorHAnsi"/>
          <w:color w:val="auto"/>
          <w:sz w:val="20"/>
          <w:szCs w:val="20"/>
        </w:rPr>
        <w:t xml:space="preserve">Suivant les recommandations du groupe SAGE (Strategic Advisory Group of Experts on Immunisation), et compte tenu de la distribution mondiale limitée d’un vaccin efficace, un plan d’attribution progressive pour chaque pays devra être déployé avec des groupes cibles identifiés parmi la population et triés en fonction des niveaux sur le niveau de risque. Différents groupes cibles peuvent avoir des niveaux de risque similaires et donc appartenir au même niveau. </w:t>
      </w:r>
    </w:p>
    <w:p w14:paraId="3A3158F4" w14:textId="77777777" w:rsidR="00F36A10" w:rsidRPr="00F8066A" w:rsidRDefault="00F36A10" w:rsidP="00AE74FA">
      <w:pPr>
        <w:autoSpaceDE w:val="0"/>
        <w:autoSpaceDN w:val="0"/>
        <w:adjustRightInd w:val="0"/>
        <w:spacing w:after="0" w:line="240" w:lineRule="auto"/>
        <w:ind w:left="0" w:firstLine="0"/>
        <w:rPr>
          <w:color w:val="0070C0"/>
          <w:sz w:val="18"/>
          <w:szCs w:val="18"/>
          <w:lang w:val="fr-FR"/>
        </w:rPr>
      </w:pPr>
    </w:p>
    <w:p w14:paraId="1B0638FA" w14:textId="2D26C9E5" w:rsidR="005B0C3F" w:rsidRPr="00F8066A" w:rsidRDefault="005B0C3F" w:rsidP="00AA71F1">
      <w:pPr>
        <w:autoSpaceDE w:val="0"/>
        <w:autoSpaceDN w:val="0"/>
        <w:adjustRightInd w:val="0"/>
        <w:spacing w:after="0" w:line="240" w:lineRule="auto"/>
        <w:ind w:left="0" w:firstLine="0"/>
        <w:rPr>
          <w:b/>
          <w:bCs/>
          <w:sz w:val="20"/>
          <w:szCs w:val="20"/>
          <w:lang w:val="fr-FR"/>
        </w:rPr>
      </w:pPr>
      <w:r w:rsidRPr="00F8066A">
        <w:rPr>
          <w:b/>
          <w:bCs/>
          <w:sz w:val="20"/>
          <w:szCs w:val="20"/>
          <w:lang w:val="fr-FR"/>
        </w:rPr>
        <w:t xml:space="preserve">Description du </w:t>
      </w:r>
      <w:r w:rsidR="002E3997">
        <w:rPr>
          <w:b/>
          <w:bCs/>
          <w:sz w:val="20"/>
          <w:szCs w:val="20"/>
          <w:lang w:val="fr-FR"/>
        </w:rPr>
        <w:t>P</w:t>
      </w:r>
      <w:r w:rsidRPr="00F8066A">
        <w:rPr>
          <w:b/>
          <w:bCs/>
          <w:sz w:val="20"/>
          <w:szCs w:val="20"/>
          <w:lang w:val="fr-FR"/>
        </w:rPr>
        <w:t>rojet</w:t>
      </w:r>
      <w:r w:rsidR="002E3997">
        <w:rPr>
          <w:b/>
          <w:bCs/>
          <w:sz w:val="20"/>
          <w:szCs w:val="20"/>
          <w:lang w:val="fr-FR"/>
        </w:rPr>
        <w:t xml:space="preserve"> parent</w:t>
      </w:r>
    </w:p>
    <w:p w14:paraId="1862F25F" w14:textId="77777777" w:rsidR="005B0C3F" w:rsidRDefault="005B0C3F" w:rsidP="00AA71F1">
      <w:pPr>
        <w:autoSpaceDE w:val="0"/>
        <w:autoSpaceDN w:val="0"/>
        <w:adjustRightInd w:val="0"/>
        <w:spacing w:after="0" w:line="240" w:lineRule="auto"/>
        <w:ind w:left="0" w:firstLine="0"/>
        <w:rPr>
          <w:sz w:val="20"/>
          <w:szCs w:val="20"/>
          <w:lang w:val="fr-FR"/>
        </w:rPr>
      </w:pPr>
    </w:p>
    <w:p w14:paraId="13413638" w14:textId="4283174F" w:rsidR="00AA71F1" w:rsidRDefault="00AA71F1" w:rsidP="00AA71F1">
      <w:pPr>
        <w:autoSpaceDE w:val="0"/>
        <w:autoSpaceDN w:val="0"/>
        <w:adjustRightInd w:val="0"/>
        <w:spacing w:after="0" w:line="240" w:lineRule="auto"/>
        <w:ind w:left="0" w:firstLine="0"/>
        <w:rPr>
          <w:sz w:val="20"/>
          <w:szCs w:val="20"/>
          <w:lang w:val="fr-FR"/>
        </w:rPr>
      </w:pPr>
      <w:r w:rsidRPr="00A231FC">
        <w:rPr>
          <w:sz w:val="20"/>
          <w:szCs w:val="20"/>
          <w:lang w:val="fr-FR"/>
        </w:rPr>
        <w:t xml:space="preserve">Le </w:t>
      </w:r>
      <w:r w:rsidR="006311DD" w:rsidRPr="006311DD">
        <w:rPr>
          <w:sz w:val="20"/>
          <w:szCs w:val="20"/>
          <w:lang w:val="fr-FR"/>
        </w:rPr>
        <w:t xml:space="preserve">DRC COVID-19 Strategic </w:t>
      </w:r>
      <w:proofErr w:type="spellStart"/>
      <w:r w:rsidR="006311DD" w:rsidRPr="006311DD">
        <w:rPr>
          <w:sz w:val="20"/>
          <w:szCs w:val="20"/>
          <w:lang w:val="fr-FR"/>
        </w:rPr>
        <w:t>Preparedness</w:t>
      </w:r>
      <w:proofErr w:type="spellEnd"/>
      <w:r w:rsidR="006311DD" w:rsidRPr="006311DD">
        <w:rPr>
          <w:sz w:val="20"/>
          <w:szCs w:val="20"/>
          <w:lang w:val="fr-FR"/>
        </w:rPr>
        <w:t xml:space="preserve"> </w:t>
      </w:r>
      <w:r w:rsidR="006311DD">
        <w:rPr>
          <w:sz w:val="20"/>
          <w:szCs w:val="20"/>
          <w:lang w:val="fr-FR"/>
        </w:rPr>
        <w:t>a</w:t>
      </w:r>
      <w:r w:rsidR="006311DD" w:rsidRPr="006311DD">
        <w:rPr>
          <w:sz w:val="20"/>
          <w:szCs w:val="20"/>
          <w:lang w:val="fr-FR"/>
        </w:rPr>
        <w:t xml:space="preserve">nd </w:t>
      </w:r>
      <w:proofErr w:type="spellStart"/>
      <w:r w:rsidR="006311DD" w:rsidRPr="006311DD">
        <w:rPr>
          <w:sz w:val="20"/>
          <w:szCs w:val="20"/>
          <w:lang w:val="fr-FR"/>
        </w:rPr>
        <w:t>Response</w:t>
      </w:r>
      <w:proofErr w:type="spellEnd"/>
      <w:r w:rsidR="006311DD">
        <w:rPr>
          <w:sz w:val="20"/>
          <w:szCs w:val="20"/>
          <w:lang w:val="fr-FR"/>
        </w:rPr>
        <w:t xml:space="preserve"> P</w:t>
      </w:r>
      <w:r w:rsidR="006311DD" w:rsidRPr="006311DD">
        <w:rPr>
          <w:sz w:val="20"/>
          <w:szCs w:val="20"/>
          <w:lang w:val="fr-FR"/>
        </w:rPr>
        <w:t>roject</w:t>
      </w:r>
      <w:r w:rsidR="006311DD">
        <w:rPr>
          <w:sz w:val="20"/>
          <w:szCs w:val="20"/>
          <w:lang w:val="fr-FR"/>
        </w:rPr>
        <w:t xml:space="preserve"> (SPRP, ou P</w:t>
      </w:r>
      <w:r w:rsidRPr="00A231FC">
        <w:rPr>
          <w:sz w:val="20"/>
          <w:szCs w:val="20"/>
          <w:lang w:val="fr-FR"/>
        </w:rPr>
        <w:t>rojet de préparation et d</w:t>
      </w:r>
      <w:r>
        <w:rPr>
          <w:sz w:val="20"/>
          <w:szCs w:val="20"/>
          <w:lang w:val="fr-FR"/>
        </w:rPr>
        <w:t>e riposte</w:t>
      </w:r>
      <w:r w:rsidRPr="00A231FC">
        <w:rPr>
          <w:sz w:val="20"/>
          <w:szCs w:val="20"/>
          <w:lang w:val="fr-FR"/>
        </w:rPr>
        <w:t xml:space="preserve"> stratégiques de la République démocratique du </w:t>
      </w:r>
      <w:r>
        <w:rPr>
          <w:sz w:val="20"/>
          <w:szCs w:val="20"/>
          <w:lang w:val="fr-FR"/>
        </w:rPr>
        <w:t>Congo (RDC) au</w:t>
      </w:r>
      <w:r w:rsidRPr="00A231FC">
        <w:rPr>
          <w:sz w:val="20"/>
          <w:szCs w:val="20"/>
          <w:lang w:val="fr-FR"/>
        </w:rPr>
        <w:t xml:space="preserve"> COVID-19</w:t>
      </w:r>
      <w:proofErr w:type="gramStart"/>
      <w:r w:rsidR="006311DD">
        <w:rPr>
          <w:sz w:val="20"/>
          <w:szCs w:val="20"/>
          <w:lang w:val="fr-FR"/>
        </w:rPr>
        <w:t>)</w:t>
      </w:r>
      <w:r w:rsidRPr="00A231FC" w:rsidDel="00AA5700">
        <w:rPr>
          <w:sz w:val="20"/>
          <w:szCs w:val="20"/>
          <w:lang w:val="fr-FR"/>
        </w:rPr>
        <w:t xml:space="preserve"> </w:t>
      </w:r>
      <w:r>
        <w:rPr>
          <w:sz w:val="20"/>
          <w:szCs w:val="20"/>
          <w:lang w:val="fr-FR"/>
        </w:rPr>
        <w:t xml:space="preserve"> vise</w:t>
      </w:r>
      <w:proofErr w:type="gramEnd"/>
      <w:r>
        <w:rPr>
          <w:sz w:val="20"/>
          <w:szCs w:val="20"/>
          <w:lang w:val="fr-FR"/>
        </w:rPr>
        <w:t xml:space="preserve"> à renforcer</w:t>
      </w:r>
      <w:r w:rsidRPr="00A231FC">
        <w:rPr>
          <w:sz w:val="20"/>
          <w:szCs w:val="20"/>
          <w:lang w:val="fr-FR"/>
        </w:rPr>
        <w:t xml:space="preserve"> </w:t>
      </w:r>
      <w:r>
        <w:rPr>
          <w:sz w:val="20"/>
          <w:szCs w:val="20"/>
          <w:lang w:val="fr-FR"/>
        </w:rPr>
        <w:t xml:space="preserve">les capacités de préparation et d’intervention du gouvernement contre la pandémie de </w:t>
      </w:r>
      <w:r w:rsidRPr="00A231FC">
        <w:rPr>
          <w:sz w:val="20"/>
          <w:szCs w:val="20"/>
          <w:lang w:val="fr-FR"/>
        </w:rPr>
        <w:t>COVID-19</w:t>
      </w:r>
      <w:r>
        <w:rPr>
          <w:sz w:val="20"/>
          <w:szCs w:val="20"/>
          <w:lang w:val="fr-FR"/>
        </w:rPr>
        <w:t>, l’accent étant mis sur certaines</w:t>
      </w:r>
      <w:r w:rsidRPr="00A231FC">
        <w:rPr>
          <w:sz w:val="20"/>
          <w:szCs w:val="20"/>
          <w:lang w:val="fr-FR"/>
        </w:rPr>
        <w:t xml:space="preserve"> provinces.</w:t>
      </w:r>
      <w:r w:rsidR="001C02E2" w:rsidRPr="001C02E2">
        <w:rPr>
          <w:color w:val="auto"/>
          <w:sz w:val="20"/>
          <w:szCs w:val="20"/>
          <w:lang w:val="fr-FR"/>
        </w:rPr>
        <w:t xml:space="preserve"> Le projet a été approuvé le 2 avril 2020 dans le cadre du SPRP.</w:t>
      </w:r>
    </w:p>
    <w:p w14:paraId="00C25154" w14:textId="2879307E" w:rsidR="006B7C1B" w:rsidRDefault="006B7C1B" w:rsidP="006B7C1B">
      <w:pPr>
        <w:autoSpaceDE w:val="0"/>
        <w:autoSpaceDN w:val="0"/>
        <w:adjustRightInd w:val="0"/>
        <w:spacing w:after="0" w:line="240" w:lineRule="auto"/>
        <w:ind w:left="0" w:firstLine="0"/>
        <w:rPr>
          <w:rFonts w:asciiTheme="minorHAnsi" w:hAnsiTheme="minorHAnsi" w:cstheme="minorHAnsi"/>
          <w:sz w:val="20"/>
          <w:szCs w:val="20"/>
          <w:lang w:val="fr-FR"/>
        </w:rPr>
      </w:pPr>
    </w:p>
    <w:p w14:paraId="3597962C" w14:textId="77777777" w:rsidR="001C02E2" w:rsidRPr="00F21A38" w:rsidRDefault="001C02E2" w:rsidP="001C02E2">
      <w:pPr>
        <w:autoSpaceDE w:val="0"/>
        <w:autoSpaceDN w:val="0"/>
        <w:adjustRightInd w:val="0"/>
        <w:spacing w:after="0" w:line="240" w:lineRule="auto"/>
        <w:ind w:left="0" w:firstLine="0"/>
        <w:jc w:val="left"/>
        <w:rPr>
          <w:sz w:val="20"/>
          <w:szCs w:val="20"/>
          <w:lang w:val="fr-FR"/>
        </w:rPr>
      </w:pPr>
      <w:r w:rsidRPr="00F21A38">
        <w:rPr>
          <w:sz w:val="20"/>
          <w:szCs w:val="20"/>
          <w:lang w:val="fr-FR"/>
        </w:rPr>
        <w:t xml:space="preserve">Le projet </w:t>
      </w:r>
      <w:r>
        <w:rPr>
          <w:sz w:val="20"/>
          <w:szCs w:val="20"/>
          <w:lang w:val="fr-FR"/>
        </w:rPr>
        <w:t xml:space="preserve">parent SPRP </w:t>
      </w:r>
      <w:r w:rsidRPr="00F21A38">
        <w:rPr>
          <w:sz w:val="20"/>
          <w:szCs w:val="20"/>
          <w:lang w:val="fr-FR"/>
        </w:rPr>
        <w:t>comprend plusieurs composantes :</w:t>
      </w:r>
    </w:p>
    <w:p w14:paraId="1368EAF5" w14:textId="77777777" w:rsidR="001C02E2" w:rsidRPr="00F21A38" w:rsidRDefault="001C02E2" w:rsidP="001C02E2">
      <w:pPr>
        <w:autoSpaceDE w:val="0"/>
        <w:autoSpaceDN w:val="0"/>
        <w:adjustRightInd w:val="0"/>
        <w:spacing w:after="0" w:line="240" w:lineRule="auto"/>
        <w:ind w:left="0" w:firstLine="0"/>
        <w:jc w:val="left"/>
        <w:rPr>
          <w:sz w:val="20"/>
          <w:szCs w:val="20"/>
          <w:lang w:val="fr-FR"/>
        </w:rPr>
      </w:pPr>
    </w:p>
    <w:p w14:paraId="3B0A6BBB" w14:textId="7C664904" w:rsidR="001C02E2" w:rsidRDefault="001C02E2" w:rsidP="001C02E2">
      <w:pPr>
        <w:pStyle w:val="Paragraphedeliste"/>
        <w:numPr>
          <w:ilvl w:val="0"/>
          <w:numId w:val="31"/>
        </w:numPr>
        <w:rPr>
          <w:bCs/>
          <w:sz w:val="20"/>
          <w:lang w:val="fr-FR"/>
        </w:rPr>
      </w:pPr>
      <w:r w:rsidRPr="00521DA1">
        <w:rPr>
          <w:b/>
          <w:sz w:val="20"/>
          <w:lang w:val="fr-FR"/>
        </w:rPr>
        <w:t xml:space="preserve">Composante 1. Intervention d'urgence contre le COVID-19, prévention et préparation aux niveaux national et infranational (allocation initiale de 37 millions de dollars). </w:t>
      </w:r>
      <w:r w:rsidRPr="00395773">
        <w:rPr>
          <w:bCs/>
          <w:sz w:val="20"/>
          <w:lang w:val="fr-FR"/>
        </w:rPr>
        <w:t xml:space="preserve">Cette composante aide le gouvernement à améliorer la </w:t>
      </w:r>
      <w:r w:rsidRPr="00395773">
        <w:rPr>
          <w:bCs/>
          <w:sz w:val="20"/>
          <w:lang w:val="fr-FR"/>
        </w:rPr>
        <w:lastRenderedPageBreak/>
        <w:t xml:space="preserve">surveillance des maladies, à améliorer la collecte d'échantillons et à assurer des diagnostics rapides confirmés en laboratoire pour détecter rapidement les cas potentiels de COVID-19, et à effectuer la recherche des contacts pour contenir le COVID-19. Les activités </w:t>
      </w:r>
      <w:proofErr w:type="gramStart"/>
      <w:r w:rsidRPr="00395773">
        <w:rPr>
          <w:bCs/>
          <w:sz w:val="20"/>
          <w:lang w:val="fr-FR"/>
        </w:rPr>
        <w:t>comprennent:</w:t>
      </w:r>
      <w:proofErr w:type="gramEnd"/>
      <w:r w:rsidRPr="00395773">
        <w:rPr>
          <w:bCs/>
          <w:sz w:val="20"/>
          <w:lang w:val="fr-FR"/>
        </w:rPr>
        <w:t xml:space="preserve"> (i) le dépistage des voyageurs dans les principaux points d'entrée ainsi que dans les communautés prioritaires et les établissements de santé ciblés; (ii) diagnostiquer les cas et les orienter vers un traitement; (iii) effectuer une recherche des contacts pour minimiser les risques de transmission; et (vi) la réalisation d'évaluations des risques pour identifier les zones sensibles de transmission.</w:t>
      </w:r>
    </w:p>
    <w:p w14:paraId="7B0C1908" w14:textId="77777777" w:rsidR="007A4934" w:rsidRPr="00395773" w:rsidRDefault="007A4934" w:rsidP="00070203">
      <w:pPr>
        <w:pStyle w:val="Paragraphedeliste"/>
        <w:ind w:left="734" w:firstLine="0"/>
        <w:rPr>
          <w:bCs/>
          <w:sz w:val="20"/>
          <w:lang w:val="fr-FR"/>
        </w:rPr>
      </w:pPr>
    </w:p>
    <w:p w14:paraId="0C4EC415" w14:textId="1A294E68" w:rsidR="00180C35" w:rsidRDefault="001C02E2" w:rsidP="00180C35">
      <w:pPr>
        <w:pStyle w:val="Paragraphedeliste"/>
        <w:numPr>
          <w:ilvl w:val="0"/>
          <w:numId w:val="31"/>
        </w:numPr>
        <w:rPr>
          <w:b/>
          <w:sz w:val="20"/>
          <w:lang w:val="fr-FR"/>
        </w:rPr>
      </w:pPr>
      <w:r w:rsidRPr="00521DA1">
        <w:rPr>
          <w:b/>
          <w:sz w:val="20"/>
          <w:lang w:val="fr-FR"/>
        </w:rPr>
        <w:t xml:space="preserve">Composante </w:t>
      </w:r>
      <w:proofErr w:type="gramStart"/>
      <w:r w:rsidRPr="00521DA1">
        <w:rPr>
          <w:b/>
          <w:sz w:val="20"/>
          <w:lang w:val="fr-FR"/>
        </w:rPr>
        <w:t>2:</w:t>
      </w:r>
      <w:proofErr w:type="gramEnd"/>
      <w:r w:rsidRPr="00521DA1">
        <w:rPr>
          <w:b/>
          <w:sz w:val="20"/>
          <w:lang w:val="fr-FR"/>
        </w:rPr>
        <w:t xml:space="preserve"> Campagne de communication, </w:t>
      </w:r>
      <w:r>
        <w:rPr>
          <w:b/>
          <w:sz w:val="20"/>
          <w:lang w:val="fr-FR"/>
        </w:rPr>
        <w:t>mobilisation</w:t>
      </w:r>
      <w:r w:rsidRPr="00521DA1">
        <w:rPr>
          <w:b/>
          <w:sz w:val="20"/>
          <w:lang w:val="fr-FR"/>
        </w:rPr>
        <w:t xml:space="preserve"> communautaire et changement de comportement (allocation initiale de 7,2 millions de dollars). </w:t>
      </w:r>
      <w:r w:rsidRPr="00395773">
        <w:rPr>
          <w:bCs/>
          <w:sz w:val="20"/>
          <w:lang w:val="fr-FR"/>
        </w:rPr>
        <w:t>Cette composante comprend des activités de communication qui développent et testent des messages et du matériel clés pour le COVID-19 et son vaccin. Les activités de communication des risques comprennent la commercialisation du lavage des mains et la distanciation sociale et le port du masque par le biais de divers canaux de communication (médias de masse, conseils, écoles et lieux de travail). En RDC, la mobilisation communautaire se fait par le biais d'institutions qui atteignent la population locale, en particulier dans les zones rurales (c'est-à-dire les églises, les chefs tribaux, les organisations de la société civile et les structures communautaires). La composante comprend un soutien pour établir et maintenir un mécanisme de gestion des plaintes pour les citoyens sur la réponse au COVID-19, y compris les plaintes Exploitation et Abus Sexuelle et harcèlement Sexuelle (EAS/HS</w:t>
      </w:r>
      <w:r w:rsidR="00180C35">
        <w:rPr>
          <w:bCs/>
          <w:sz w:val="20"/>
          <w:lang w:val="fr-FR"/>
        </w:rPr>
        <w:t>)</w:t>
      </w:r>
      <w:r w:rsidRPr="00521DA1">
        <w:rPr>
          <w:b/>
          <w:sz w:val="20"/>
          <w:lang w:val="fr-FR"/>
        </w:rPr>
        <w:t>.</w:t>
      </w:r>
    </w:p>
    <w:p w14:paraId="3DB1A10E" w14:textId="77777777" w:rsidR="007A4934" w:rsidRDefault="007A4934" w:rsidP="00070203">
      <w:pPr>
        <w:pStyle w:val="Paragraphedeliste"/>
        <w:ind w:left="734" w:firstLine="0"/>
        <w:rPr>
          <w:b/>
          <w:sz w:val="20"/>
          <w:lang w:val="fr-FR"/>
        </w:rPr>
      </w:pPr>
    </w:p>
    <w:p w14:paraId="46E8A9D8" w14:textId="22FA4AAF" w:rsidR="00180C35" w:rsidRDefault="00180C35" w:rsidP="00180C35">
      <w:pPr>
        <w:pStyle w:val="Paragraphedeliste"/>
        <w:numPr>
          <w:ilvl w:val="0"/>
          <w:numId w:val="31"/>
        </w:numPr>
        <w:rPr>
          <w:bCs/>
          <w:sz w:val="20"/>
          <w:lang w:val="fr-FR"/>
        </w:rPr>
      </w:pPr>
      <w:r w:rsidRPr="00180C35">
        <w:rPr>
          <w:b/>
          <w:sz w:val="20"/>
          <w:lang w:val="fr-FR"/>
        </w:rPr>
        <w:t xml:space="preserve">Composante </w:t>
      </w:r>
      <w:proofErr w:type="gramStart"/>
      <w:r w:rsidRPr="00180C35">
        <w:rPr>
          <w:b/>
          <w:sz w:val="20"/>
          <w:lang w:val="fr-FR"/>
        </w:rPr>
        <w:t>3:</w:t>
      </w:r>
      <w:proofErr w:type="gramEnd"/>
      <w:r w:rsidRPr="00180C35">
        <w:rPr>
          <w:b/>
          <w:sz w:val="20"/>
          <w:lang w:val="fr-FR"/>
        </w:rPr>
        <w:t xml:space="preserve"> Gestion de la mise en œuvre et suivi et évaluation (allocation initiale de 3 millions de dollars). </w:t>
      </w:r>
      <w:r w:rsidRPr="00070203">
        <w:rPr>
          <w:bCs/>
          <w:sz w:val="20"/>
          <w:lang w:val="fr-FR"/>
        </w:rPr>
        <w:t xml:space="preserve">Ce composant prend en charge la </w:t>
      </w:r>
      <w:proofErr w:type="gramStart"/>
      <w:r w:rsidRPr="00070203">
        <w:rPr>
          <w:bCs/>
          <w:sz w:val="20"/>
          <w:lang w:val="fr-FR"/>
        </w:rPr>
        <w:t>surveillance;</w:t>
      </w:r>
      <w:proofErr w:type="gramEnd"/>
      <w:r w:rsidRPr="00070203">
        <w:rPr>
          <w:bCs/>
          <w:sz w:val="20"/>
          <w:lang w:val="fr-FR"/>
        </w:rPr>
        <w:t xml:space="preserve"> support opérationnel; et la gestion de projet, y compris les dispositions centrales et provinciales pour la coordination des activités, la gestion financière et les achats. Cela comprend la prise en charge de la structure de coordination du système de gestion des incidents COVID-</w:t>
      </w:r>
      <w:proofErr w:type="gramStart"/>
      <w:r w:rsidRPr="00070203">
        <w:rPr>
          <w:bCs/>
          <w:sz w:val="20"/>
          <w:lang w:val="fr-FR"/>
        </w:rPr>
        <w:t>19;</w:t>
      </w:r>
      <w:proofErr w:type="gramEnd"/>
      <w:r w:rsidRPr="00070203">
        <w:rPr>
          <w:bCs/>
          <w:sz w:val="20"/>
          <w:lang w:val="fr-FR"/>
        </w:rPr>
        <w:t xml:space="preserve"> des examens opérationnels pour évaluer les progrès de la mise en œuvre et ajuster les plans opérationnels; et soutien logistique.</w:t>
      </w:r>
    </w:p>
    <w:p w14:paraId="770FDDF5" w14:textId="77777777" w:rsidR="007A4934" w:rsidRPr="00070203" w:rsidRDefault="007A4934" w:rsidP="00070203">
      <w:pPr>
        <w:pStyle w:val="Paragraphedeliste"/>
        <w:ind w:left="734" w:firstLine="0"/>
        <w:rPr>
          <w:bCs/>
          <w:sz w:val="20"/>
          <w:lang w:val="fr-FR"/>
        </w:rPr>
      </w:pPr>
    </w:p>
    <w:p w14:paraId="66E93962" w14:textId="7DF1A659" w:rsidR="00180C35" w:rsidRPr="00070203" w:rsidRDefault="00180C35" w:rsidP="00180C35">
      <w:pPr>
        <w:pStyle w:val="Paragraphedeliste"/>
        <w:numPr>
          <w:ilvl w:val="0"/>
          <w:numId w:val="31"/>
        </w:numPr>
        <w:rPr>
          <w:bCs/>
          <w:sz w:val="20"/>
          <w:lang w:val="fr-FR"/>
        </w:rPr>
      </w:pPr>
      <w:r w:rsidRPr="00070203">
        <w:rPr>
          <w:b/>
          <w:sz w:val="20"/>
          <w:lang w:val="fr-FR"/>
        </w:rPr>
        <w:t>Composante 4 : Composante d'Intervention d'Urgence (CERC)</w:t>
      </w:r>
      <w:r w:rsidRPr="00180C35">
        <w:rPr>
          <w:b/>
          <w:sz w:val="20"/>
          <w:lang w:val="fr-FR"/>
        </w:rPr>
        <w:t xml:space="preserve"> ($0) : </w:t>
      </w:r>
      <w:r w:rsidRPr="00070203">
        <w:rPr>
          <w:bCs/>
          <w:sz w:val="20"/>
          <w:lang w:val="fr-FR"/>
        </w:rPr>
        <w:t>Suite à une crise ou un événement éligible, les clients peuvent demander à la Banque mondiale de réaffecter les fonds du Projet pour soutenir une intervention d'urgence supplémentaire. Cette composante tirerait des ressources de crédit ou de subvention non engagées au titre du Projet d’autres composantes du Projet pour couvrir les interventions d'urgence.</w:t>
      </w:r>
    </w:p>
    <w:p w14:paraId="4C46076C" w14:textId="77777777" w:rsidR="001C02E2" w:rsidRDefault="001C02E2" w:rsidP="006B7C1B">
      <w:pPr>
        <w:autoSpaceDE w:val="0"/>
        <w:autoSpaceDN w:val="0"/>
        <w:adjustRightInd w:val="0"/>
        <w:spacing w:after="0" w:line="240" w:lineRule="auto"/>
        <w:ind w:left="0" w:firstLine="0"/>
        <w:rPr>
          <w:rFonts w:asciiTheme="minorHAnsi" w:hAnsiTheme="minorHAnsi" w:cstheme="minorHAnsi"/>
          <w:sz w:val="20"/>
          <w:szCs w:val="20"/>
          <w:lang w:val="fr-FR"/>
        </w:rPr>
      </w:pPr>
    </w:p>
    <w:p w14:paraId="2D2E364F" w14:textId="748A297B" w:rsidR="002E3997" w:rsidRPr="001A03C9" w:rsidRDefault="002E3997" w:rsidP="002E3997">
      <w:pPr>
        <w:spacing w:after="120" w:line="250" w:lineRule="auto"/>
        <w:ind w:left="14" w:hanging="14"/>
        <w:rPr>
          <w:b/>
          <w:bCs/>
          <w:color w:val="auto"/>
          <w:sz w:val="20"/>
          <w:lang w:val="fr-FR"/>
        </w:rPr>
      </w:pPr>
      <w:r>
        <w:rPr>
          <w:b/>
          <w:bCs/>
          <w:color w:val="auto"/>
          <w:sz w:val="20"/>
          <w:lang w:val="fr-FR"/>
        </w:rPr>
        <w:t xml:space="preserve">Description du Projet de </w:t>
      </w:r>
      <w:r w:rsidRPr="001A03C9">
        <w:rPr>
          <w:b/>
          <w:bCs/>
          <w:color w:val="auto"/>
          <w:sz w:val="20"/>
          <w:lang w:val="fr-FR"/>
        </w:rPr>
        <w:t>Financement Additionnel (200 millions de dollars)</w:t>
      </w:r>
    </w:p>
    <w:p w14:paraId="53899B7E" w14:textId="3E681F85" w:rsidR="006B7C1B" w:rsidRPr="001A03C9" w:rsidRDefault="006B7C1B" w:rsidP="00B44F31">
      <w:pPr>
        <w:autoSpaceDE w:val="0"/>
        <w:autoSpaceDN w:val="0"/>
        <w:adjustRightInd w:val="0"/>
        <w:spacing w:after="0" w:line="240" w:lineRule="auto"/>
        <w:ind w:left="0" w:firstLine="0"/>
        <w:rPr>
          <w:color w:val="auto"/>
          <w:sz w:val="20"/>
          <w:szCs w:val="20"/>
          <w:lang w:val="fr-FR"/>
        </w:rPr>
      </w:pPr>
      <w:r w:rsidRPr="001A03C9">
        <w:rPr>
          <w:rFonts w:asciiTheme="minorHAnsi" w:hAnsiTheme="minorHAnsi" w:cstheme="minorHAnsi"/>
          <w:color w:val="auto"/>
          <w:sz w:val="20"/>
          <w:szCs w:val="20"/>
          <w:lang w:val="fr-FR"/>
        </w:rPr>
        <w:t xml:space="preserve">En prévision de l’acquisition du vaccin contre la COVID-19, la </w:t>
      </w:r>
      <w:r w:rsidR="00BA1086" w:rsidRPr="001A03C9">
        <w:rPr>
          <w:rFonts w:asciiTheme="minorHAnsi" w:hAnsiTheme="minorHAnsi" w:cstheme="minorHAnsi"/>
          <w:color w:val="auto"/>
          <w:sz w:val="20"/>
          <w:szCs w:val="20"/>
          <w:lang w:val="fr-FR"/>
        </w:rPr>
        <w:t>RDC</w:t>
      </w:r>
      <w:r w:rsidRPr="001A03C9">
        <w:rPr>
          <w:rFonts w:asciiTheme="minorHAnsi" w:hAnsiTheme="minorHAnsi" w:cstheme="minorHAnsi"/>
          <w:color w:val="auto"/>
          <w:sz w:val="20"/>
          <w:szCs w:val="20"/>
          <w:lang w:val="fr-FR"/>
        </w:rPr>
        <w:t xml:space="preserve"> va bénéficier d’un financement additionnel </w:t>
      </w:r>
      <w:r w:rsidRPr="001A03C9">
        <w:rPr>
          <w:color w:val="auto"/>
          <w:sz w:val="20"/>
          <w:szCs w:val="20"/>
          <w:lang w:val="fr-FR"/>
        </w:rPr>
        <w:t xml:space="preserve">de 200 millions de dollars américains </w:t>
      </w:r>
      <w:r w:rsidRPr="001A03C9">
        <w:rPr>
          <w:rFonts w:asciiTheme="minorHAnsi" w:hAnsiTheme="minorHAnsi" w:cstheme="minorHAnsi"/>
          <w:color w:val="auto"/>
          <w:sz w:val="20"/>
          <w:szCs w:val="20"/>
          <w:lang w:val="fr-FR"/>
        </w:rPr>
        <w:t>de l’Association Internationale de Développement en sigle « IDA</w:t>
      </w:r>
      <w:r w:rsidR="00114055">
        <w:rPr>
          <w:rFonts w:asciiTheme="minorHAnsi" w:hAnsiTheme="minorHAnsi" w:cstheme="minorHAnsi"/>
          <w:color w:val="auto"/>
          <w:sz w:val="20"/>
          <w:szCs w:val="20"/>
          <w:lang w:val="fr-FR"/>
        </w:rPr>
        <w:t> »</w:t>
      </w:r>
      <w:r w:rsidR="00BA1086"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w:t>
      </w:r>
      <w:r w:rsidR="00AA71F1" w:rsidRPr="001A03C9">
        <w:rPr>
          <w:color w:val="auto"/>
          <w:sz w:val="20"/>
          <w:szCs w:val="20"/>
          <w:lang w:val="fr-FR"/>
        </w:rPr>
        <w:t>Le financement additionnel soutiendra le coût de l'expansion des activités d</w:t>
      </w:r>
      <w:r w:rsidR="00790010" w:rsidRPr="001A03C9">
        <w:rPr>
          <w:color w:val="auto"/>
          <w:sz w:val="20"/>
          <w:szCs w:val="20"/>
          <w:lang w:val="fr-FR"/>
        </w:rPr>
        <w:t xml:space="preserve">e l’originel </w:t>
      </w:r>
      <w:r w:rsidR="006311DD" w:rsidRPr="001A03C9">
        <w:rPr>
          <w:color w:val="auto"/>
          <w:sz w:val="20"/>
          <w:szCs w:val="20"/>
          <w:lang w:val="fr-FR"/>
        </w:rPr>
        <w:t>p</w:t>
      </w:r>
      <w:r w:rsidR="00790010" w:rsidRPr="001A03C9">
        <w:rPr>
          <w:color w:val="auto"/>
          <w:sz w:val="20"/>
          <w:szCs w:val="20"/>
          <w:lang w:val="fr-FR"/>
        </w:rPr>
        <w:t>rojet</w:t>
      </w:r>
      <w:r w:rsidR="006311DD" w:rsidRPr="001A03C9">
        <w:rPr>
          <w:color w:val="auto"/>
          <w:sz w:val="20"/>
          <w:szCs w:val="20"/>
          <w:lang w:val="fr-FR"/>
        </w:rPr>
        <w:t xml:space="preserve"> d’urgence COVID-19</w:t>
      </w:r>
      <w:r w:rsidR="00AA71F1" w:rsidRPr="001A03C9">
        <w:rPr>
          <w:color w:val="auto"/>
          <w:sz w:val="20"/>
          <w:szCs w:val="20"/>
          <w:lang w:val="fr-FR"/>
        </w:rPr>
        <w:t xml:space="preserve">. </w:t>
      </w:r>
    </w:p>
    <w:p w14:paraId="02ACCF42" w14:textId="77777777" w:rsidR="006B7C1B" w:rsidRPr="001A03C9" w:rsidRDefault="006B7C1B" w:rsidP="006B7C1B">
      <w:pPr>
        <w:autoSpaceDE w:val="0"/>
        <w:autoSpaceDN w:val="0"/>
        <w:adjustRightInd w:val="0"/>
        <w:spacing w:after="0" w:line="240" w:lineRule="auto"/>
        <w:ind w:left="0" w:firstLine="0"/>
        <w:rPr>
          <w:color w:val="auto"/>
          <w:sz w:val="20"/>
          <w:szCs w:val="20"/>
          <w:lang w:val="fr-FR"/>
        </w:rPr>
      </w:pPr>
    </w:p>
    <w:p w14:paraId="6BA35CCC" w14:textId="137AD39A" w:rsidR="006B7C1B" w:rsidRDefault="00AA71F1" w:rsidP="002E3997">
      <w:pPr>
        <w:autoSpaceDE w:val="0"/>
        <w:autoSpaceDN w:val="0"/>
        <w:adjustRightInd w:val="0"/>
        <w:spacing w:after="0" w:line="240" w:lineRule="auto"/>
        <w:ind w:left="0" w:firstLine="0"/>
        <w:rPr>
          <w:color w:val="auto"/>
          <w:sz w:val="20"/>
          <w:szCs w:val="20"/>
          <w:lang w:val="fr-FR"/>
        </w:rPr>
      </w:pPr>
      <w:r w:rsidRPr="001A03C9">
        <w:rPr>
          <w:color w:val="auto"/>
          <w:sz w:val="20"/>
          <w:szCs w:val="20"/>
          <w:lang w:val="fr-FR"/>
        </w:rPr>
        <w:t>Les principaux objectifs du FA sont de permettre un accès abordable et équitable aux vaccins COVID-19 et de contribuer à assurer un déploiement efficace des vaccins en République démocratique du Congo (</w:t>
      </w:r>
      <w:proofErr w:type="gramStart"/>
      <w:r w:rsidRPr="001A03C9">
        <w:rPr>
          <w:color w:val="auto"/>
          <w:sz w:val="20"/>
          <w:szCs w:val="20"/>
          <w:lang w:val="fr-FR"/>
        </w:rPr>
        <w:t>RDC )</w:t>
      </w:r>
      <w:proofErr w:type="gramEnd"/>
      <w:r w:rsidRPr="001A03C9">
        <w:rPr>
          <w:color w:val="auto"/>
          <w:sz w:val="20"/>
          <w:szCs w:val="20"/>
          <w:lang w:val="fr-FR"/>
        </w:rPr>
        <w:t xml:space="preserve"> à travers le renforcement du système de vaccination et à renforcer davantage les activités de préparation et de réponse dans le cadre du projet parent. </w:t>
      </w:r>
      <w:r w:rsidR="002E3997">
        <w:rPr>
          <w:color w:val="auto"/>
          <w:sz w:val="20"/>
          <w:szCs w:val="20"/>
          <w:lang w:val="fr-FR"/>
        </w:rPr>
        <w:t xml:space="preserve"> </w:t>
      </w:r>
      <w:r w:rsidR="001C02E2" w:rsidRPr="001C02E2">
        <w:rPr>
          <w:color w:val="auto"/>
          <w:sz w:val="20"/>
          <w:szCs w:val="20"/>
          <w:lang w:val="fr-FR"/>
        </w:rPr>
        <w:t>La restructuration implique la modification de l'Objectif de Développement du Projet (ODP) pour refléter la portée nationale des activités liées aux vaccins devant être soutenues par le FA.</w:t>
      </w:r>
    </w:p>
    <w:p w14:paraId="53E93C0A" w14:textId="77777777" w:rsidR="002E3997" w:rsidRPr="001A03C9" w:rsidRDefault="002E3997" w:rsidP="00070203">
      <w:pPr>
        <w:autoSpaceDE w:val="0"/>
        <w:autoSpaceDN w:val="0"/>
        <w:adjustRightInd w:val="0"/>
        <w:spacing w:after="0" w:line="240" w:lineRule="auto"/>
        <w:ind w:left="0" w:firstLine="0"/>
        <w:rPr>
          <w:color w:val="auto"/>
          <w:sz w:val="20"/>
          <w:szCs w:val="20"/>
          <w:lang w:val="fr-FR"/>
        </w:rPr>
      </w:pPr>
    </w:p>
    <w:p w14:paraId="6119FEC8" w14:textId="2C477DA2" w:rsidR="003859DD" w:rsidRDefault="00AA71F1" w:rsidP="003859DD">
      <w:pPr>
        <w:autoSpaceDE w:val="0"/>
        <w:autoSpaceDN w:val="0"/>
        <w:adjustRightInd w:val="0"/>
        <w:spacing w:after="0" w:line="240" w:lineRule="auto"/>
        <w:ind w:left="0" w:firstLine="0"/>
        <w:jc w:val="left"/>
        <w:rPr>
          <w:color w:val="auto"/>
          <w:sz w:val="20"/>
          <w:szCs w:val="20"/>
          <w:lang w:val="fr-FR"/>
        </w:rPr>
      </w:pPr>
      <w:r w:rsidRPr="001A03C9">
        <w:rPr>
          <w:color w:val="auto"/>
          <w:sz w:val="20"/>
          <w:szCs w:val="20"/>
          <w:lang w:val="fr-FR"/>
        </w:rPr>
        <w:t>L’objectif du financement addition</w:t>
      </w:r>
      <w:r w:rsidR="00510331" w:rsidRPr="001A03C9">
        <w:rPr>
          <w:color w:val="auto"/>
          <w:sz w:val="20"/>
          <w:szCs w:val="20"/>
          <w:lang w:val="fr-FR"/>
        </w:rPr>
        <w:t>n</w:t>
      </w:r>
      <w:r w:rsidRPr="001A03C9">
        <w:rPr>
          <w:color w:val="auto"/>
          <w:sz w:val="20"/>
          <w:szCs w:val="20"/>
          <w:lang w:val="fr-FR"/>
        </w:rPr>
        <w:t>el est de soutenir le Plan national de déploiement et de vaccination (NDVP) du Gouvernement par l’achat et le déploiement de vaccins COVID-19</w:t>
      </w:r>
      <w:r w:rsidR="002E3997">
        <w:rPr>
          <w:color w:val="auto"/>
          <w:sz w:val="20"/>
          <w:szCs w:val="20"/>
          <w:lang w:val="fr-FR"/>
        </w:rPr>
        <w:t xml:space="preserve"> </w:t>
      </w:r>
      <w:r w:rsidR="002E3997" w:rsidRPr="002E3997">
        <w:rPr>
          <w:bCs/>
          <w:noProof/>
          <w:sz w:val="20"/>
          <w:szCs w:val="20"/>
          <w:lang w:val="fr-FR"/>
        </w:rPr>
        <w:t>qui répondent aux critères d'approbation des vaccins (VAC) de la Banque et de renforcer les systèmes de santé pertinents qui sont nécessaires pour un déploiement réussi et pour se préparer au l'avenir</w:t>
      </w:r>
      <w:r w:rsidRPr="001A03C9">
        <w:rPr>
          <w:color w:val="auto"/>
          <w:sz w:val="20"/>
          <w:szCs w:val="20"/>
          <w:lang w:val="fr-FR"/>
        </w:rPr>
        <w:t xml:space="preserve">. </w:t>
      </w:r>
    </w:p>
    <w:p w14:paraId="7F223A84" w14:textId="77777777" w:rsidR="007A4934" w:rsidRPr="002E3997" w:rsidRDefault="007A4934" w:rsidP="003859DD">
      <w:pPr>
        <w:autoSpaceDE w:val="0"/>
        <w:autoSpaceDN w:val="0"/>
        <w:adjustRightInd w:val="0"/>
        <w:spacing w:after="0" w:line="240" w:lineRule="auto"/>
        <w:ind w:left="0" w:firstLine="0"/>
        <w:jc w:val="left"/>
        <w:rPr>
          <w:bCs/>
          <w:noProof/>
          <w:sz w:val="20"/>
          <w:szCs w:val="20"/>
          <w:lang w:val="fr-FR"/>
        </w:rPr>
      </w:pPr>
    </w:p>
    <w:p w14:paraId="4560EAF4" w14:textId="456EB0AB" w:rsidR="003859DD" w:rsidRDefault="003859DD" w:rsidP="003859DD">
      <w:pPr>
        <w:autoSpaceDE w:val="0"/>
        <w:autoSpaceDN w:val="0"/>
        <w:adjustRightInd w:val="0"/>
        <w:spacing w:after="0" w:line="240" w:lineRule="auto"/>
        <w:ind w:left="0" w:firstLine="0"/>
        <w:jc w:val="left"/>
        <w:rPr>
          <w:bCs/>
          <w:noProof/>
          <w:sz w:val="20"/>
          <w:szCs w:val="20"/>
          <w:lang w:val="fr-FR"/>
        </w:rPr>
      </w:pPr>
      <w:r w:rsidRPr="002E3997">
        <w:rPr>
          <w:bCs/>
          <w:noProof/>
          <w:sz w:val="20"/>
          <w:szCs w:val="20"/>
          <w:lang w:val="fr-FR"/>
        </w:rPr>
        <w:t xml:space="preserve">Le financement </w:t>
      </w:r>
      <w:r w:rsidRPr="001A03C9">
        <w:rPr>
          <w:color w:val="auto"/>
          <w:sz w:val="20"/>
          <w:szCs w:val="20"/>
          <w:lang w:val="fr-FR"/>
        </w:rPr>
        <w:t>additionnel</w:t>
      </w:r>
      <w:r w:rsidRPr="002E3997">
        <w:rPr>
          <w:bCs/>
          <w:noProof/>
          <w:sz w:val="20"/>
          <w:szCs w:val="20"/>
          <w:lang w:val="fr-FR"/>
        </w:rPr>
        <w:t xml:space="preserve"> proposé aidera à vacciner jusqu'à 25 pour cent de la population du pays. L'installation </w:t>
      </w:r>
      <w:r>
        <w:rPr>
          <w:bCs/>
          <w:noProof/>
          <w:sz w:val="20"/>
          <w:szCs w:val="20"/>
          <w:lang w:val="fr-FR"/>
        </w:rPr>
        <w:t xml:space="preserve">de l’AMC de </w:t>
      </w:r>
      <w:r w:rsidRPr="002E3997">
        <w:rPr>
          <w:bCs/>
          <w:noProof/>
          <w:sz w:val="20"/>
          <w:szCs w:val="20"/>
          <w:lang w:val="fr-FR"/>
        </w:rPr>
        <w:t xml:space="preserve">COVAX prévoit de fournir des doses de vaccin pour couvrir 20 pour cent de la population d'ici la fin de </w:t>
      </w:r>
      <w:r w:rsidR="007A4934">
        <w:rPr>
          <w:bCs/>
          <w:noProof/>
          <w:sz w:val="20"/>
          <w:szCs w:val="20"/>
          <w:lang w:val="fr-FR"/>
        </w:rPr>
        <w:t xml:space="preserve">l’annee </w:t>
      </w:r>
      <w:r w:rsidRPr="002E3997">
        <w:rPr>
          <w:bCs/>
          <w:noProof/>
          <w:sz w:val="20"/>
          <w:szCs w:val="20"/>
          <w:lang w:val="fr-FR"/>
        </w:rPr>
        <w:t xml:space="preserve">2021. Le premier envoi de doses de </w:t>
      </w:r>
      <w:r w:rsidR="009C5BCA">
        <w:rPr>
          <w:bCs/>
          <w:noProof/>
          <w:sz w:val="20"/>
          <w:szCs w:val="20"/>
          <w:lang w:val="fr-FR"/>
        </w:rPr>
        <w:t xml:space="preserve">l’AMC de </w:t>
      </w:r>
      <w:r w:rsidRPr="002E3997">
        <w:rPr>
          <w:bCs/>
          <w:noProof/>
          <w:sz w:val="20"/>
          <w:szCs w:val="20"/>
          <w:lang w:val="fr-FR"/>
        </w:rPr>
        <w:t xml:space="preserve">COVAX est arrivé en RDC le 2 mars 2021. Ce projet de FA est prévu de financer l'achat de vaccins pour couvrir 5 pour cent supplémentaires de la population, à acheter via le mécanisme COVAX. Le gouvernement vise à atteindre à terme une couverture de 60%. Le FA proposé financera également les coûts de distribution dans le pays </w:t>
      </w:r>
      <w:r w:rsidRPr="002E3997">
        <w:rPr>
          <w:bCs/>
          <w:noProof/>
          <w:sz w:val="20"/>
          <w:szCs w:val="20"/>
          <w:lang w:val="fr-FR"/>
        </w:rPr>
        <w:lastRenderedPageBreak/>
        <w:t>des vaccins fournis par l</w:t>
      </w:r>
      <w:r w:rsidR="00CF0BBB">
        <w:rPr>
          <w:bCs/>
          <w:noProof/>
          <w:sz w:val="20"/>
          <w:szCs w:val="20"/>
          <w:lang w:val="fr-FR"/>
        </w:rPr>
        <w:t>’</w:t>
      </w:r>
      <w:r w:rsidR="009C5BCA">
        <w:rPr>
          <w:bCs/>
          <w:noProof/>
          <w:sz w:val="20"/>
          <w:szCs w:val="20"/>
          <w:lang w:val="fr-FR"/>
        </w:rPr>
        <w:t>A</w:t>
      </w:r>
      <w:r w:rsidR="00CF0BBB">
        <w:rPr>
          <w:bCs/>
          <w:noProof/>
          <w:sz w:val="20"/>
          <w:szCs w:val="20"/>
          <w:lang w:val="fr-FR"/>
        </w:rPr>
        <w:t>MC d</w:t>
      </w:r>
      <w:r w:rsidRPr="002E3997">
        <w:rPr>
          <w:bCs/>
          <w:noProof/>
          <w:sz w:val="20"/>
          <w:szCs w:val="20"/>
          <w:lang w:val="fr-FR"/>
        </w:rPr>
        <w:t xml:space="preserve">e COVAX ainsi que ceux financés par le FA. Le financement de la Banque pour les vaccins COVID-19 et leur déploiement suivra les critères d’approbation des vaccins (VAC) de la Banque. </w:t>
      </w:r>
    </w:p>
    <w:p w14:paraId="6F5A88D3" w14:textId="77777777" w:rsidR="003859DD" w:rsidRDefault="003859DD" w:rsidP="003859DD">
      <w:pPr>
        <w:autoSpaceDE w:val="0"/>
        <w:autoSpaceDN w:val="0"/>
        <w:adjustRightInd w:val="0"/>
        <w:spacing w:after="0" w:line="240" w:lineRule="auto"/>
        <w:ind w:left="0" w:firstLine="0"/>
        <w:jc w:val="left"/>
        <w:rPr>
          <w:bCs/>
          <w:noProof/>
          <w:sz w:val="20"/>
          <w:szCs w:val="20"/>
          <w:lang w:val="fr-FR"/>
        </w:rPr>
      </w:pPr>
    </w:p>
    <w:p w14:paraId="565DBCEA" w14:textId="663D2E43" w:rsidR="00521DA1" w:rsidRDefault="003859DD" w:rsidP="00070203">
      <w:pPr>
        <w:rPr>
          <w:sz w:val="20"/>
          <w:lang w:val="fr-FR"/>
        </w:rPr>
      </w:pPr>
      <w:r w:rsidRPr="002E3997">
        <w:rPr>
          <w:bCs/>
          <w:noProof/>
          <w:sz w:val="20"/>
          <w:szCs w:val="20"/>
          <w:lang w:val="fr-FR"/>
        </w:rPr>
        <w:t>Au 16 mars 2021, le VAC de la Banque pour les vaccins COVID-19 est: i) l'approbation par trois autorités de réglementation strictes (</w:t>
      </w:r>
      <w:r w:rsidRPr="001A03C9">
        <w:rPr>
          <w:color w:val="auto"/>
          <w:sz w:val="20"/>
          <w:szCs w:val="20"/>
          <w:lang w:val="fr-FR"/>
        </w:rPr>
        <w:t>(</w:t>
      </w:r>
      <w:proofErr w:type="spellStart"/>
      <w:r w:rsidRPr="00434533">
        <w:rPr>
          <w:i/>
          <w:iCs/>
          <w:color w:val="auto"/>
          <w:sz w:val="20"/>
          <w:szCs w:val="20"/>
          <w:lang w:val="fr-FR"/>
        </w:rPr>
        <w:t>Stringent</w:t>
      </w:r>
      <w:proofErr w:type="spellEnd"/>
      <w:r w:rsidRPr="00434533">
        <w:rPr>
          <w:i/>
          <w:iCs/>
          <w:color w:val="auto"/>
          <w:sz w:val="20"/>
          <w:szCs w:val="20"/>
          <w:lang w:val="fr-FR"/>
        </w:rPr>
        <w:t xml:space="preserve"> </w:t>
      </w:r>
      <w:proofErr w:type="spellStart"/>
      <w:r w:rsidRPr="00434533">
        <w:rPr>
          <w:i/>
          <w:iCs/>
          <w:color w:val="auto"/>
          <w:sz w:val="20"/>
          <w:szCs w:val="20"/>
          <w:lang w:val="fr-FR"/>
        </w:rPr>
        <w:t>Regulatory</w:t>
      </w:r>
      <w:proofErr w:type="spellEnd"/>
      <w:r w:rsidRPr="00434533">
        <w:rPr>
          <w:i/>
          <w:iCs/>
          <w:color w:val="auto"/>
          <w:sz w:val="20"/>
          <w:szCs w:val="20"/>
          <w:lang w:val="fr-FR"/>
        </w:rPr>
        <w:t xml:space="preserve"> </w:t>
      </w:r>
      <w:proofErr w:type="spellStart"/>
      <w:r w:rsidRPr="00434533">
        <w:rPr>
          <w:i/>
          <w:iCs/>
          <w:color w:val="auto"/>
          <w:sz w:val="20"/>
          <w:szCs w:val="20"/>
          <w:lang w:val="fr-FR"/>
        </w:rPr>
        <w:t>Authority</w:t>
      </w:r>
      <w:proofErr w:type="spellEnd"/>
      <w:r w:rsidRPr="001A03C9">
        <w:rPr>
          <w:color w:val="auto"/>
          <w:sz w:val="20"/>
          <w:szCs w:val="20"/>
          <w:lang w:val="fr-FR"/>
        </w:rPr>
        <w:t xml:space="preserve">, ou </w:t>
      </w:r>
      <w:r w:rsidRPr="00434533">
        <w:rPr>
          <w:i/>
          <w:iCs/>
          <w:color w:val="auto"/>
          <w:sz w:val="20"/>
          <w:szCs w:val="20"/>
          <w:lang w:val="fr-FR"/>
        </w:rPr>
        <w:t>SRA</w:t>
      </w:r>
      <w:r w:rsidRPr="001A03C9">
        <w:rPr>
          <w:color w:val="auto"/>
          <w:sz w:val="20"/>
          <w:szCs w:val="20"/>
          <w:lang w:val="fr-FR"/>
        </w:rPr>
        <w:t xml:space="preserve"> en anglais</w:t>
      </w:r>
      <w:r w:rsidRPr="002E3997">
        <w:rPr>
          <w:bCs/>
          <w:noProof/>
          <w:sz w:val="20"/>
          <w:szCs w:val="20"/>
          <w:lang w:val="fr-FR"/>
        </w:rPr>
        <w:t>) dans trois régions, ou (ii) la préqualification de l'OMS et l'approbation par une SRA désignée par l'OMS. Le pays fournira une vaccination gratuite à la population. En outre, la gestion des effets secondaires possibles de la vaccination sera assurée gratuitement par les services de santé gouvernementaux.</w:t>
      </w:r>
    </w:p>
    <w:p w14:paraId="78860AC6" w14:textId="6E69979B" w:rsidR="00325F2F" w:rsidRDefault="00222E09" w:rsidP="007A4934">
      <w:pPr>
        <w:spacing w:after="0" w:line="240" w:lineRule="auto"/>
        <w:ind w:left="14" w:hanging="14"/>
        <w:rPr>
          <w:color w:val="auto"/>
          <w:sz w:val="20"/>
          <w:lang w:val="fr-FR"/>
        </w:rPr>
      </w:pPr>
      <w:r w:rsidRPr="001A03C9">
        <w:rPr>
          <w:color w:val="auto"/>
          <w:sz w:val="20"/>
          <w:lang w:val="fr-FR"/>
        </w:rPr>
        <w:t>Le nouveau</w:t>
      </w:r>
      <w:r w:rsidR="00325F2F" w:rsidRPr="001A03C9">
        <w:rPr>
          <w:color w:val="auto"/>
          <w:sz w:val="20"/>
          <w:lang w:val="fr-FR"/>
        </w:rPr>
        <w:t xml:space="preserve"> F</w:t>
      </w:r>
      <w:r w:rsidRPr="001A03C9">
        <w:rPr>
          <w:color w:val="auto"/>
          <w:sz w:val="20"/>
          <w:lang w:val="fr-FR"/>
        </w:rPr>
        <w:t xml:space="preserve">inancement </w:t>
      </w:r>
      <w:r w:rsidR="00325F2F" w:rsidRPr="001A03C9">
        <w:rPr>
          <w:color w:val="auto"/>
          <w:sz w:val="20"/>
          <w:lang w:val="fr-FR"/>
        </w:rPr>
        <w:t>A</w:t>
      </w:r>
      <w:r w:rsidRPr="001A03C9">
        <w:rPr>
          <w:color w:val="auto"/>
          <w:sz w:val="20"/>
          <w:lang w:val="fr-FR"/>
        </w:rPr>
        <w:t>dditionnel (FA) au projet parent</w:t>
      </w:r>
      <w:r w:rsidR="00325F2F" w:rsidRPr="001A03C9">
        <w:rPr>
          <w:color w:val="auto"/>
          <w:sz w:val="20"/>
          <w:lang w:val="fr-FR"/>
        </w:rPr>
        <w:t xml:space="preserve"> couvrira l'achat de vaccins, le coût de la chaîne du froid, les dispositions logistiques pour livrer les vaccins jusqu'au niveau des établissements de santé, la communication des risques, les activités de communication de masse pour l'adoption des vaccins, le développement des capacités des professionnels de la santé impliqués dans la livraison et la gestion des vaccins, l'administration des vaccins aux populations cibles et suivi et évaluation.</w:t>
      </w:r>
    </w:p>
    <w:p w14:paraId="63E9FD9B" w14:textId="77777777" w:rsidR="007A4934" w:rsidRPr="001A03C9" w:rsidRDefault="007A4934" w:rsidP="00070203">
      <w:pPr>
        <w:spacing w:after="0" w:line="240" w:lineRule="auto"/>
        <w:ind w:left="14" w:hanging="14"/>
        <w:rPr>
          <w:color w:val="auto"/>
          <w:sz w:val="20"/>
          <w:lang w:val="fr-FR"/>
        </w:rPr>
      </w:pPr>
    </w:p>
    <w:p w14:paraId="2BAD5C4A" w14:textId="15B4908F" w:rsidR="00CE6249" w:rsidRDefault="00CE6249" w:rsidP="00CE6249">
      <w:pPr>
        <w:spacing w:after="0" w:line="240" w:lineRule="auto"/>
        <w:ind w:left="14" w:right="43" w:hanging="14"/>
        <w:rPr>
          <w:color w:val="auto"/>
          <w:sz w:val="20"/>
          <w:szCs w:val="20"/>
          <w:lang w:val="fr-FR"/>
        </w:rPr>
      </w:pPr>
      <w:r w:rsidRPr="00CE6249">
        <w:rPr>
          <w:color w:val="auto"/>
          <w:sz w:val="20"/>
          <w:szCs w:val="20"/>
          <w:lang w:val="fr-FR"/>
        </w:rPr>
        <w:t xml:space="preserve">Les changements proposés pour le FA impliquent d'élargir la portée des activités du projet principal RDC COVID-19 Strategic </w:t>
      </w:r>
      <w:proofErr w:type="spellStart"/>
      <w:r w:rsidRPr="00CE6249">
        <w:rPr>
          <w:color w:val="auto"/>
          <w:sz w:val="20"/>
          <w:szCs w:val="20"/>
          <w:lang w:val="fr-FR"/>
        </w:rPr>
        <w:t>Preparedness</w:t>
      </w:r>
      <w:proofErr w:type="spellEnd"/>
      <w:r w:rsidRPr="00CE6249">
        <w:rPr>
          <w:color w:val="auto"/>
          <w:sz w:val="20"/>
          <w:szCs w:val="20"/>
          <w:lang w:val="fr-FR"/>
        </w:rPr>
        <w:t xml:space="preserve"> and </w:t>
      </w:r>
      <w:proofErr w:type="spellStart"/>
      <w:r w:rsidRPr="00CE6249">
        <w:rPr>
          <w:color w:val="auto"/>
          <w:sz w:val="20"/>
          <w:szCs w:val="20"/>
          <w:lang w:val="fr-FR"/>
        </w:rPr>
        <w:t>Response</w:t>
      </w:r>
      <w:proofErr w:type="spellEnd"/>
      <w:r w:rsidRPr="00CE6249">
        <w:rPr>
          <w:color w:val="auto"/>
          <w:sz w:val="20"/>
          <w:szCs w:val="20"/>
          <w:lang w:val="fr-FR"/>
        </w:rPr>
        <w:t xml:space="preserve"> Project, et d'ajuster sa conception générale</w:t>
      </w:r>
      <w:r>
        <w:rPr>
          <w:color w:val="auto"/>
          <w:sz w:val="20"/>
          <w:szCs w:val="20"/>
          <w:lang w:val="fr-FR"/>
        </w:rPr>
        <w:t xml:space="preserve">. </w:t>
      </w:r>
      <w:r w:rsidR="00325F2F" w:rsidRPr="001A03C9">
        <w:rPr>
          <w:color w:val="auto"/>
          <w:sz w:val="20"/>
          <w:lang w:val="fr-FR"/>
        </w:rPr>
        <w:t xml:space="preserve">Le FA et la restructuration comprendront les modifications suivantes du projet principal: (a) la révision du coût total du projet pour tenir compte d'un engagement supplémentaire de l'IDA de 200 millions de dollars EU; (b) </w:t>
      </w:r>
      <w:r w:rsidRPr="00CE6249">
        <w:rPr>
          <w:color w:val="auto"/>
          <w:sz w:val="20"/>
          <w:szCs w:val="20"/>
          <w:lang w:val="fr-FR"/>
        </w:rPr>
        <w:t>l'expansion des activités à travers le pays</w:t>
      </w:r>
      <w:r>
        <w:rPr>
          <w:color w:val="auto"/>
          <w:sz w:val="20"/>
          <w:szCs w:val="20"/>
          <w:lang w:val="fr-FR"/>
        </w:rPr>
        <w:t> ; (c)</w:t>
      </w:r>
      <w:r w:rsidRPr="001A03C9">
        <w:rPr>
          <w:color w:val="auto"/>
          <w:sz w:val="20"/>
          <w:lang w:val="fr-FR"/>
        </w:rPr>
        <w:t xml:space="preserve"> </w:t>
      </w:r>
      <w:r w:rsidR="00325F2F" w:rsidRPr="001A03C9">
        <w:rPr>
          <w:color w:val="auto"/>
          <w:sz w:val="20"/>
          <w:lang w:val="fr-FR"/>
        </w:rPr>
        <w:t xml:space="preserve">la révision des composantes 1, 2 et 3 pour ajouter de nouvelles activités qui augmenteront l'efficacité du développement et l'impact de la </w:t>
      </w:r>
      <w:r>
        <w:rPr>
          <w:color w:val="auto"/>
          <w:sz w:val="20"/>
          <w:lang w:val="fr-FR"/>
        </w:rPr>
        <w:t>riposte</w:t>
      </w:r>
      <w:r w:rsidRPr="001A03C9">
        <w:rPr>
          <w:color w:val="auto"/>
          <w:sz w:val="20"/>
          <w:lang w:val="fr-FR"/>
        </w:rPr>
        <w:t xml:space="preserve"> </w:t>
      </w:r>
      <w:r w:rsidR="00325F2F" w:rsidRPr="001A03C9">
        <w:rPr>
          <w:color w:val="auto"/>
          <w:sz w:val="20"/>
          <w:lang w:val="fr-FR"/>
        </w:rPr>
        <w:t>au COVID-19; (</w:t>
      </w:r>
      <w:r>
        <w:rPr>
          <w:color w:val="auto"/>
          <w:sz w:val="20"/>
          <w:lang w:val="fr-FR"/>
        </w:rPr>
        <w:t>d</w:t>
      </w:r>
      <w:r w:rsidR="00325F2F" w:rsidRPr="001A03C9">
        <w:rPr>
          <w:color w:val="auto"/>
          <w:sz w:val="20"/>
          <w:lang w:val="fr-FR"/>
        </w:rPr>
        <w:t>) révision du cadre de résultats pour ajouter de nouveaux indicateurs et réviser certains des indicateurs compte tenu de l'expérience de mise en œuvre du projet à ce jour et de l'évolution de la pandémie dans le pays; (</w:t>
      </w:r>
      <w:r>
        <w:rPr>
          <w:color w:val="auto"/>
          <w:sz w:val="20"/>
          <w:lang w:val="fr-FR"/>
        </w:rPr>
        <w:t>e</w:t>
      </w:r>
      <w:r w:rsidR="00325F2F" w:rsidRPr="001A03C9">
        <w:rPr>
          <w:color w:val="auto"/>
          <w:sz w:val="20"/>
          <w:lang w:val="fr-FR"/>
        </w:rPr>
        <w:t>) ajout d'une nouvelle catégorie de décaissement pour soutenir l'achat, la livraison et la distribution ainsi que la préparation des vaccins COVID-19; et (</w:t>
      </w:r>
      <w:r>
        <w:rPr>
          <w:color w:val="auto"/>
          <w:sz w:val="20"/>
          <w:lang w:val="fr-FR"/>
        </w:rPr>
        <w:t>f</w:t>
      </w:r>
      <w:r w:rsidR="00325F2F" w:rsidRPr="001A03C9">
        <w:rPr>
          <w:color w:val="auto"/>
          <w:sz w:val="20"/>
          <w:lang w:val="fr-FR"/>
        </w:rPr>
        <w:t>) prolongation de la date de clôture du projet de deux ans jusqu'au 30 juin 2024</w:t>
      </w:r>
      <w:r>
        <w:rPr>
          <w:color w:val="auto"/>
          <w:sz w:val="20"/>
          <w:lang w:val="fr-FR"/>
        </w:rPr>
        <w:t xml:space="preserve">, </w:t>
      </w:r>
      <w:r w:rsidRPr="00CE6249">
        <w:rPr>
          <w:color w:val="auto"/>
          <w:sz w:val="20"/>
          <w:szCs w:val="20"/>
          <w:lang w:val="fr-FR"/>
        </w:rPr>
        <w:t>afin de laisser suffisamment de temps pour la mise en œuvre de l'approvisionnement et le déploiement des vaccins.</w:t>
      </w:r>
    </w:p>
    <w:p w14:paraId="6C8E681D" w14:textId="77777777" w:rsidR="007A4934" w:rsidRDefault="007A4934" w:rsidP="00CE6249">
      <w:pPr>
        <w:spacing w:after="0" w:line="240" w:lineRule="auto"/>
        <w:ind w:left="14" w:right="43" w:hanging="14"/>
        <w:rPr>
          <w:color w:val="auto"/>
          <w:sz w:val="20"/>
          <w:szCs w:val="20"/>
          <w:lang w:val="fr-FR"/>
        </w:rPr>
      </w:pPr>
    </w:p>
    <w:p w14:paraId="408A361D" w14:textId="515D20C4" w:rsidR="00542090" w:rsidRPr="00070203" w:rsidRDefault="00542090" w:rsidP="00542090">
      <w:pPr>
        <w:rPr>
          <w:b/>
          <w:bCs/>
          <w:color w:val="auto"/>
          <w:sz w:val="20"/>
          <w:szCs w:val="20"/>
          <w:lang w:val="fr-FR"/>
        </w:rPr>
      </w:pPr>
      <w:r w:rsidRPr="00070203">
        <w:rPr>
          <w:b/>
          <w:bCs/>
          <w:color w:val="auto"/>
          <w:sz w:val="20"/>
          <w:szCs w:val="20"/>
          <w:lang w:val="fr-FR"/>
        </w:rPr>
        <w:t xml:space="preserve">Nouvelles </w:t>
      </w:r>
      <w:r w:rsidR="007A4934">
        <w:rPr>
          <w:b/>
          <w:bCs/>
          <w:color w:val="auto"/>
          <w:sz w:val="20"/>
          <w:szCs w:val="20"/>
          <w:lang w:val="fr-FR"/>
        </w:rPr>
        <w:t>A</w:t>
      </w:r>
      <w:r w:rsidRPr="00070203">
        <w:rPr>
          <w:b/>
          <w:bCs/>
          <w:color w:val="auto"/>
          <w:sz w:val="20"/>
          <w:szCs w:val="20"/>
          <w:lang w:val="fr-FR"/>
        </w:rPr>
        <w:t xml:space="preserve">ctivités </w:t>
      </w:r>
      <w:r w:rsidR="007A4934">
        <w:rPr>
          <w:b/>
          <w:bCs/>
          <w:color w:val="auto"/>
          <w:sz w:val="20"/>
          <w:szCs w:val="20"/>
          <w:lang w:val="fr-FR"/>
        </w:rPr>
        <w:t>P</w:t>
      </w:r>
      <w:r w:rsidRPr="00070203">
        <w:rPr>
          <w:b/>
          <w:bCs/>
          <w:color w:val="auto"/>
          <w:sz w:val="20"/>
          <w:szCs w:val="20"/>
          <w:lang w:val="fr-FR"/>
        </w:rPr>
        <w:t>roposées</w:t>
      </w:r>
    </w:p>
    <w:p w14:paraId="114AD4F3" w14:textId="77777777" w:rsidR="00542090" w:rsidRPr="00542090" w:rsidRDefault="00542090" w:rsidP="00542090">
      <w:pPr>
        <w:rPr>
          <w:color w:val="auto"/>
          <w:sz w:val="20"/>
          <w:szCs w:val="20"/>
          <w:lang w:val="fr-FR"/>
        </w:rPr>
      </w:pPr>
      <w:r w:rsidRPr="00542090">
        <w:rPr>
          <w:color w:val="auto"/>
          <w:sz w:val="20"/>
          <w:szCs w:val="20"/>
          <w:lang w:val="fr-FR"/>
        </w:rPr>
        <w:t xml:space="preserve">L'achat de vaccins se fera par le biais de la composante 1 de le MPA mondiale COVID-19 (SPRP). Le soutien pour les vaccins lorsqu'ils sont disponibles, qui était prévu dans la première MPA mondiale du COVID-19, sera ajouté dans le cadre des mesures de confinement et d'atténuation pour prévenir la propagation du COVID-19 et les décès dans le cadre de la composante </w:t>
      </w:r>
      <w:proofErr w:type="gramStart"/>
      <w:r w:rsidRPr="00542090">
        <w:rPr>
          <w:color w:val="auto"/>
          <w:sz w:val="20"/>
          <w:szCs w:val="20"/>
          <w:lang w:val="fr-FR"/>
        </w:rPr>
        <w:t>1:</w:t>
      </w:r>
      <w:proofErr w:type="gramEnd"/>
      <w:r w:rsidRPr="00542090">
        <w:rPr>
          <w:color w:val="auto"/>
          <w:sz w:val="20"/>
          <w:szCs w:val="20"/>
          <w:lang w:val="fr-FR"/>
        </w:rPr>
        <w:t xml:space="preserve"> Réponse d'urgence au COVID-</w:t>
      </w:r>
    </w:p>
    <w:p w14:paraId="7ED81CA8" w14:textId="77777777" w:rsidR="00542090" w:rsidRPr="00542090" w:rsidRDefault="00542090" w:rsidP="00542090">
      <w:pPr>
        <w:rPr>
          <w:color w:val="auto"/>
          <w:sz w:val="20"/>
          <w:szCs w:val="20"/>
          <w:lang w:val="fr-FR"/>
        </w:rPr>
      </w:pPr>
      <w:r w:rsidRPr="00542090">
        <w:rPr>
          <w:color w:val="auto"/>
          <w:sz w:val="20"/>
          <w:szCs w:val="20"/>
          <w:lang w:val="fr-FR"/>
        </w:rPr>
        <w:t>Au cours de la première phase, la RDC utilisera l’AMC de COVAX pour le financement et l'approvisionnement en vaccins pour une couverture de 20 pour cent de la population, et utilisera le FA supplémentaire proposé par l'IDA pour le financement et la fourniture de vaccins pour une couverture de 5 pour cent supplémentaires de la population, à obtenir via le mécanisme COVAX.</w:t>
      </w:r>
    </w:p>
    <w:p w14:paraId="43D04394" w14:textId="77777777" w:rsidR="00542090" w:rsidRPr="00542090" w:rsidRDefault="00542090" w:rsidP="00542090">
      <w:pPr>
        <w:rPr>
          <w:color w:val="auto"/>
          <w:sz w:val="20"/>
          <w:szCs w:val="20"/>
          <w:lang w:val="fr-FR"/>
        </w:rPr>
      </w:pPr>
      <w:r w:rsidRPr="00542090">
        <w:rPr>
          <w:color w:val="auto"/>
          <w:sz w:val="20"/>
          <w:szCs w:val="20"/>
          <w:lang w:val="fr-FR"/>
        </w:rPr>
        <w:t xml:space="preserve">Pour soutenir la planification de la vaccination du Gouvernement de la RDC, le FA financera une assistance technique initiale pour aider la RDC à mettre en place des cadres institutionnels pour un déploiement sûr et efficace des vaccins. Celles-ci comprendront: i) l'établissement de politiques visant à garantir qu'il n'y a pas de vaccination forcée et que tout programme de vaccination obligatoire (comme pour l'entrée dans les écoles) est bien conçu, y compris des mécanismes pour garantir le consentement éclairé et une procédure régulière pour ceux qui choisissent de choisir en dehors; ii) une politique approuvée acceptable pour l'attribution prioritaire des vaccins intra-pays; iii) les normes réglementaires au niveau national, y compris la pharmacovigilance; iv) des normes minimales appropriées pour la gestion des vaccins, y compris l'infrastructure de la chaîne du froid (avec également un financement pour que l'investissement soit conforme à ces normes, comme décrit ci-dessous); et v) la création de mécanismes de responsabilisation, de plaintes et de mobilisation des citoyens et des communautés. </w:t>
      </w:r>
    </w:p>
    <w:p w14:paraId="27BD69FF" w14:textId="77777777" w:rsidR="00542090" w:rsidRPr="00542090" w:rsidRDefault="00542090" w:rsidP="00542090">
      <w:pPr>
        <w:rPr>
          <w:color w:val="auto"/>
          <w:sz w:val="20"/>
          <w:szCs w:val="20"/>
          <w:lang w:val="fr-FR"/>
        </w:rPr>
      </w:pPr>
      <w:r w:rsidRPr="00542090">
        <w:rPr>
          <w:color w:val="auto"/>
          <w:sz w:val="20"/>
          <w:szCs w:val="20"/>
          <w:lang w:val="fr-FR"/>
        </w:rPr>
        <w:t xml:space="preserve">L'élaboration de politiques de vaccination renforcées, de systèmes de distribution, de normes de pharmacovigilance et de normes de gestion de la chaîne du froid intégrera d'autres maladies évitables par la vaccination, y compris les maladies à tendance épidémique induites par le climat, afin de développer une infrastructure vaccinale durable. Les politiques de hiérarchisation des allocations de vaccins à l’intérieur des pays suivront les principes établis dans le Cadre d’allocation de l’OMS, notamment en ciblant une couverture initiale d’au moins 20 pour cent de la population d’un </w:t>
      </w:r>
      <w:proofErr w:type="gramStart"/>
      <w:r w:rsidRPr="00542090">
        <w:rPr>
          <w:color w:val="auto"/>
          <w:sz w:val="20"/>
          <w:szCs w:val="20"/>
          <w:lang w:val="fr-FR"/>
        </w:rPr>
        <w:t>pays;</w:t>
      </w:r>
      <w:proofErr w:type="gramEnd"/>
      <w:r w:rsidRPr="00542090">
        <w:rPr>
          <w:color w:val="auto"/>
          <w:sz w:val="20"/>
          <w:szCs w:val="20"/>
          <w:lang w:val="fr-FR"/>
        </w:rPr>
        <w:t xml:space="preserve"> en se concentrant </w:t>
      </w:r>
      <w:r w:rsidRPr="00542090">
        <w:rPr>
          <w:color w:val="auto"/>
          <w:sz w:val="20"/>
          <w:szCs w:val="20"/>
          <w:lang w:val="fr-FR"/>
        </w:rPr>
        <w:lastRenderedPageBreak/>
        <w:t>d'abord sur les travailleurs des milieux de la santé et des services sociaux; puis en se concentrant sur les personnes âgées et les plus jeunes souffrant d'une affection sous-jacente qui les expose à un risque plus élevé.</w:t>
      </w:r>
    </w:p>
    <w:p w14:paraId="30CA3033" w14:textId="77777777" w:rsidR="007A4934" w:rsidRDefault="00542090" w:rsidP="00542090">
      <w:pPr>
        <w:rPr>
          <w:color w:val="auto"/>
          <w:sz w:val="20"/>
          <w:szCs w:val="20"/>
          <w:lang w:val="fr-FR"/>
        </w:rPr>
      </w:pPr>
      <w:r w:rsidRPr="00542090">
        <w:rPr>
          <w:color w:val="auto"/>
          <w:sz w:val="20"/>
          <w:szCs w:val="20"/>
          <w:lang w:val="fr-FR"/>
        </w:rPr>
        <w:t xml:space="preserve">Le FA soutiendra les investissements visant à amener les systèmes de vaccination et la capacité de prestation de services au niveau requis pour livrer avec succès les vaccins COVID-19 à grande échelle, à travers les composantes 1, 2 et 3 du projet principal. À cette fin, le FA est conçu pour aider le gouvernement de la RDC, en collaboration avec </w:t>
      </w:r>
      <w:proofErr w:type="spellStart"/>
      <w:r w:rsidRPr="00542090">
        <w:rPr>
          <w:color w:val="auto"/>
          <w:sz w:val="20"/>
          <w:szCs w:val="20"/>
          <w:lang w:val="fr-FR"/>
        </w:rPr>
        <w:t>Gavi</w:t>
      </w:r>
      <w:proofErr w:type="spellEnd"/>
      <w:r w:rsidRPr="00542090">
        <w:rPr>
          <w:color w:val="auto"/>
          <w:sz w:val="20"/>
          <w:szCs w:val="20"/>
          <w:lang w:val="fr-FR"/>
        </w:rPr>
        <w:t xml:space="preserve">, l'OMS, l'UNICEF et d'autres partenaires de développement, à surmonter les goulots d'étranglement identifiés dans l'évaluation de l'état de préparation du vaccin COVID-19 dans le pays. Le FA soutiendra le déploiement des vaccins, </w:t>
      </w:r>
      <w:proofErr w:type="gramStart"/>
      <w:r w:rsidRPr="00542090">
        <w:rPr>
          <w:color w:val="auto"/>
          <w:sz w:val="20"/>
          <w:szCs w:val="20"/>
          <w:lang w:val="fr-FR"/>
        </w:rPr>
        <w:t>notamment:</w:t>
      </w:r>
      <w:proofErr w:type="gramEnd"/>
      <w:r w:rsidRPr="00542090">
        <w:rPr>
          <w:color w:val="auto"/>
          <w:sz w:val="20"/>
          <w:szCs w:val="20"/>
          <w:lang w:val="fr-FR"/>
        </w:rPr>
        <w:t xml:space="preserve"> (i) l'achat de vaccins COVID-19 pour compléter le financement au titre de l'installation COVAX; (ii) renforcer la chaîne d'approvisionnement et les systèmes logistiques pour se conformer aux exigences de la chaîne du froid des différents vaccins et promouvoir l'efficacité énergétique. Les conditions d'achat seront utilisées pour garantir que les achats de la chaîne du froid sont respectueux du climat. Les achats de chaînes du froid respectueux du climat dans le cadre du projet devraient totaliser 52,5 millions de dollars américains. (iii) soutenir la formation des prestataires de santé, des agents de santé communautaires et autres personnels chargés de la livraison, du stockage, de la manipulation, du transport, du suivi et de la sécurité des vaccins. La formation des agents de santé comprendra des modules sur la réponse aux chocs climatiques et aux flambées causées par le climat; (iv) assurer des procédures appropriées de prévention des infections et de gestion des déchets (v) mener des évaluations pour éclairer le déploiement des vaccins (études de séroprévalence dans les zones géographiques à risque et parmi les personnes vivant avec le VIH (PVVIH), la tuberculose et les détenus, dépistage des maladies transmissibles); (vi) mener une planification tenant compte du climat pour identifier comment mener et préparer les campagnes de vaccination pendant les chocs climatiques, y compris les inondations et les chaleurs extrêmes; (vii) développer des réseaux d'éducation durables au niveau communautaire pour accroître la connaissance des vaccins, qui seront utilisés pour la vaccination contre le COVID-19 ainsi que pour d'autres maladies évitables par la vaccination, y compris celles induites par les chocs climatiques; (viii) des campagnes de sensibilisation pour atteindre les populations des zones reculées, y compris celles touchées par les chocs climatiques; et (ix) l'achat d'EPI, en mettant l'accent sur les EPI respectueux du climat qui peuvent être lavés et réutilisés pour minimiser les déchets. Les personnes identifiées comme ayant une maladie non transmissible seront référées pour un traitement ambulatoire ou </w:t>
      </w:r>
      <w:proofErr w:type="gramStart"/>
      <w:r w:rsidRPr="00542090">
        <w:rPr>
          <w:color w:val="auto"/>
          <w:sz w:val="20"/>
          <w:szCs w:val="20"/>
          <w:lang w:val="fr-FR"/>
        </w:rPr>
        <w:t>hospitalier;</w:t>
      </w:r>
      <w:proofErr w:type="gramEnd"/>
      <w:r w:rsidRPr="00542090">
        <w:rPr>
          <w:color w:val="auto"/>
          <w:sz w:val="20"/>
          <w:szCs w:val="20"/>
          <w:lang w:val="fr-FR"/>
        </w:rPr>
        <w:t xml:space="preserve"> et (x) renforcer l'environnement politique par la production de lignes directrices, de procédures opérationnelles standard et de protocoles. </w:t>
      </w:r>
    </w:p>
    <w:p w14:paraId="28981E53" w14:textId="7874B82B" w:rsidR="00542090" w:rsidRPr="00542090" w:rsidRDefault="00542090" w:rsidP="00542090">
      <w:pPr>
        <w:rPr>
          <w:color w:val="auto"/>
          <w:sz w:val="20"/>
          <w:szCs w:val="20"/>
          <w:lang w:val="fr-FR"/>
        </w:rPr>
      </w:pPr>
      <w:r w:rsidRPr="00542090">
        <w:rPr>
          <w:color w:val="auto"/>
          <w:sz w:val="20"/>
          <w:szCs w:val="20"/>
          <w:lang w:val="fr-FR"/>
        </w:rPr>
        <w:t xml:space="preserve">Cela comprendra le renforcement de la capacité réglementaire de la RDC pour accélérer les processus d'enregistrement et d'approbation, conformément aux procédures de préqualification de l'OMS et aux exigences de la Banque mondiale pour le financement des vaccins; soutenir la planification et la coordination du déploiement des vaccins, en tirant parti des mécanismes de coordination existants dans le cadre du programme national de vaccination; et le renforcement de la gestion des déchets de soins de santé et de la santé au travail. </w:t>
      </w:r>
    </w:p>
    <w:p w14:paraId="6ED022F4" w14:textId="77777777" w:rsidR="00542090" w:rsidRPr="00542090" w:rsidRDefault="00542090" w:rsidP="00542090">
      <w:pPr>
        <w:rPr>
          <w:color w:val="auto"/>
          <w:sz w:val="20"/>
          <w:szCs w:val="20"/>
          <w:lang w:val="fr-FR"/>
        </w:rPr>
      </w:pPr>
      <w:r w:rsidRPr="00542090">
        <w:rPr>
          <w:color w:val="auto"/>
          <w:sz w:val="20"/>
          <w:szCs w:val="20"/>
          <w:lang w:val="fr-FR"/>
        </w:rPr>
        <w:t xml:space="preserve">À cette fin, le FA soutiendra l'achat de </w:t>
      </w:r>
      <w:proofErr w:type="gramStart"/>
      <w:r w:rsidRPr="00542090">
        <w:rPr>
          <w:color w:val="auto"/>
          <w:sz w:val="20"/>
          <w:szCs w:val="20"/>
          <w:lang w:val="fr-FR"/>
        </w:rPr>
        <w:t>vaccins;</w:t>
      </w:r>
      <w:proofErr w:type="gramEnd"/>
      <w:r w:rsidRPr="00542090">
        <w:rPr>
          <w:color w:val="auto"/>
          <w:sz w:val="20"/>
          <w:szCs w:val="20"/>
          <w:lang w:val="fr-FR"/>
        </w:rPr>
        <w:t xml:space="preserve"> équipement de la chaîne du froid écoénergétique; Véhicules; fournitures médicales et consommables (par exemple, équipement de protection individuelle (EPI), seringues et boîtes de sécurité, récipients pour l'élimination des vaccins); assistance technique; et les frais de fonctionnement, en tenant compte de l'évolution des besoins et de ce que les autres partenaires financent. </w:t>
      </w:r>
    </w:p>
    <w:p w14:paraId="41D9CB73" w14:textId="2C921CC4" w:rsidR="00542090" w:rsidRDefault="00542090" w:rsidP="00542090">
      <w:pPr>
        <w:rPr>
          <w:color w:val="auto"/>
          <w:sz w:val="20"/>
          <w:szCs w:val="20"/>
          <w:lang w:val="fr-FR"/>
        </w:rPr>
      </w:pPr>
      <w:r w:rsidRPr="00542090">
        <w:rPr>
          <w:color w:val="auto"/>
          <w:sz w:val="20"/>
          <w:szCs w:val="20"/>
          <w:lang w:val="fr-FR"/>
        </w:rPr>
        <w:t xml:space="preserve">Le FA soutiendra les groupes de population prioritaires pour les vaccinations contre le COVID-19, comme résumé dans les tableaux ci-dessous. Le vaccin COVID-19 sera fourni gratuitement au point de service. Il est prévu que l’approvisionnement en vaccins COVID-19 qui deviendra disponible au cours de la première phase du NVDP du gouvernement sera suffisant pour couvrir 25 pour cent de la population de la RDC, soit environ 27,6 millions de personnes. On s'attend à ce que le vaccin devienne disponible par lots tout au long de l'année 2021, après le premier lot qui a été livré début mars 2021. Dans le tableau </w:t>
      </w:r>
      <w:r w:rsidR="007A4934">
        <w:rPr>
          <w:color w:val="auto"/>
          <w:sz w:val="20"/>
          <w:szCs w:val="20"/>
          <w:lang w:val="fr-FR"/>
        </w:rPr>
        <w:t xml:space="preserve">1 </w:t>
      </w:r>
      <w:r w:rsidRPr="00542090">
        <w:rPr>
          <w:color w:val="auto"/>
          <w:sz w:val="20"/>
          <w:szCs w:val="20"/>
          <w:lang w:val="fr-FR"/>
        </w:rPr>
        <w:t>ci-dessous, les populations cibles pour les 25 premiers pour cent de couverture sont énumérées.</w:t>
      </w:r>
    </w:p>
    <w:p w14:paraId="7BE5E941" w14:textId="77777777" w:rsidR="00C24EB5" w:rsidRPr="00542090" w:rsidRDefault="00C24EB5" w:rsidP="00542090">
      <w:pPr>
        <w:rPr>
          <w:color w:val="auto"/>
          <w:sz w:val="20"/>
          <w:szCs w:val="20"/>
          <w:lang w:val="fr-FR"/>
        </w:rPr>
      </w:pPr>
    </w:p>
    <w:p w14:paraId="42373A0C" w14:textId="77777777" w:rsidR="007A4934" w:rsidRDefault="007A4934" w:rsidP="00542090">
      <w:pPr>
        <w:jc w:val="center"/>
        <w:rPr>
          <w:b/>
          <w:sz w:val="20"/>
          <w:szCs w:val="20"/>
          <w:lang w:val="fr-FR"/>
        </w:rPr>
      </w:pPr>
    </w:p>
    <w:p w14:paraId="227BEDC2" w14:textId="77777777" w:rsidR="007A4934" w:rsidRDefault="007A4934" w:rsidP="00542090">
      <w:pPr>
        <w:jc w:val="center"/>
        <w:rPr>
          <w:b/>
          <w:sz w:val="20"/>
          <w:szCs w:val="20"/>
          <w:lang w:val="fr-FR"/>
        </w:rPr>
      </w:pPr>
    </w:p>
    <w:p w14:paraId="12073B20" w14:textId="77777777" w:rsidR="007A4934" w:rsidRDefault="007A4934" w:rsidP="00542090">
      <w:pPr>
        <w:jc w:val="center"/>
        <w:rPr>
          <w:b/>
          <w:sz w:val="20"/>
          <w:szCs w:val="20"/>
          <w:lang w:val="fr-FR"/>
        </w:rPr>
      </w:pPr>
    </w:p>
    <w:p w14:paraId="75A03DE3" w14:textId="075CE699" w:rsidR="00542090" w:rsidRPr="00070203" w:rsidRDefault="007A4934" w:rsidP="00542090">
      <w:pPr>
        <w:jc w:val="center"/>
        <w:rPr>
          <w:bCs/>
          <w:i/>
          <w:iCs/>
          <w:color w:val="FF0000"/>
          <w:sz w:val="20"/>
          <w:szCs w:val="20"/>
          <w:lang w:val="fr-FR"/>
        </w:rPr>
      </w:pPr>
      <w:r>
        <w:rPr>
          <w:b/>
          <w:sz w:val="20"/>
          <w:szCs w:val="20"/>
          <w:lang w:val="fr-FR"/>
        </w:rPr>
        <w:lastRenderedPageBreak/>
        <w:t xml:space="preserve">Tableau 1 : </w:t>
      </w:r>
      <w:r w:rsidR="00542090" w:rsidRPr="00070203">
        <w:rPr>
          <w:b/>
          <w:sz w:val="20"/>
          <w:szCs w:val="20"/>
          <w:lang w:val="fr-FR"/>
        </w:rPr>
        <w:t>Groupes prioritaires pour la vaccination en RDC</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293"/>
        <w:gridCol w:w="2072"/>
        <w:gridCol w:w="1127"/>
      </w:tblGrid>
      <w:tr w:rsidR="00542090" w:rsidRPr="00C24EB5" w14:paraId="1961934A" w14:textId="77777777" w:rsidTr="007C3F01">
        <w:trPr>
          <w:trHeight w:val="163"/>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3347D" w14:textId="77777777" w:rsidR="00542090" w:rsidRPr="00070203" w:rsidRDefault="00542090" w:rsidP="007C3F01">
            <w:pPr>
              <w:keepNext/>
              <w:spacing w:line="256" w:lineRule="auto"/>
              <w:jc w:val="center"/>
              <w:rPr>
                <w:bCs/>
                <w:sz w:val="18"/>
                <w:szCs w:val="18"/>
              </w:rPr>
            </w:pPr>
            <w:proofErr w:type="spellStart"/>
            <w:r w:rsidRPr="00070203">
              <w:rPr>
                <w:b/>
                <w:bCs/>
                <w:sz w:val="18"/>
                <w:szCs w:val="18"/>
              </w:rPr>
              <w:t>Priorité</w:t>
            </w:r>
            <w:proofErr w:type="spellEnd"/>
          </w:p>
        </w:tc>
        <w:tc>
          <w:tcPr>
            <w:tcW w:w="4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15F2D" w14:textId="77777777" w:rsidR="00542090" w:rsidRPr="00070203" w:rsidRDefault="00542090" w:rsidP="007C3F01">
            <w:pPr>
              <w:keepNext/>
              <w:spacing w:line="256" w:lineRule="auto"/>
              <w:jc w:val="center"/>
              <w:rPr>
                <w:bCs/>
                <w:sz w:val="18"/>
                <w:szCs w:val="18"/>
                <w:lang w:val="mn-MN"/>
              </w:rPr>
            </w:pPr>
            <w:r w:rsidRPr="00070203">
              <w:rPr>
                <w:b/>
                <w:bCs/>
                <w:sz w:val="18"/>
                <w:szCs w:val="18"/>
                <w:lang w:val="mn-MN"/>
              </w:rPr>
              <w:t>Groupe de population prioritaire</w:t>
            </w:r>
          </w:p>
        </w:tc>
        <w:tc>
          <w:tcPr>
            <w:tcW w:w="2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D0AEE" w14:textId="77777777" w:rsidR="00542090" w:rsidRPr="00070203" w:rsidRDefault="00542090" w:rsidP="007C3F01">
            <w:pPr>
              <w:keepNext/>
              <w:spacing w:line="256" w:lineRule="auto"/>
              <w:jc w:val="center"/>
              <w:rPr>
                <w:b/>
                <w:bCs/>
                <w:sz w:val="18"/>
                <w:szCs w:val="18"/>
              </w:rPr>
            </w:pPr>
            <w:r w:rsidRPr="00070203">
              <w:rPr>
                <w:b/>
                <w:bCs/>
                <w:sz w:val="18"/>
                <w:szCs w:val="18"/>
                <w:lang w:val="mn-MN"/>
              </w:rPr>
              <w:t>Nombre de personnes</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90E2D" w14:textId="77777777" w:rsidR="00542090" w:rsidRPr="00070203" w:rsidRDefault="00542090" w:rsidP="007C3F01">
            <w:pPr>
              <w:keepNext/>
              <w:spacing w:line="256" w:lineRule="auto"/>
              <w:jc w:val="center"/>
              <w:rPr>
                <w:b/>
                <w:bCs/>
                <w:sz w:val="18"/>
                <w:szCs w:val="18"/>
              </w:rPr>
            </w:pPr>
            <w:r w:rsidRPr="00070203">
              <w:rPr>
                <w:b/>
                <w:bCs/>
                <w:sz w:val="18"/>
                <w:szCs w:val="18"/>
                <w:lang w:val="mn-MN"/>
              </w:rPr>
              <w:t>% de la population</w:t>
            </w:r>
            <w:r w:rsidRPr="00070203">
              <w:rPr>
                <w:b/>
                <w:bCs/>
                <w:sz w:val="18"/>
                <w:szCs w:val="18"/>
              </w:rPr>
              <w:t xml:space="preserve"> </w:t>
            </w:r>
          </w:p>
        </w:tc>
      </w:tr>
      <w:tr w:rsidR="00542090" w:rsidRPr="00C24EB5" w14:paraId="25EDA408" w14:textId="77777777" w:rsidTr="007C3F01">
        <w:trPr>
          <w:trHeight w:val="452"/>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C4789" w14:textId="77777777" w:rsidR="00542090" w:rsidRPr="00070203" w:rsidRDefault="00542090" w:rsidP="007C3F01">
            <w:pPr>
              <w:keepNext/>
              <w:spacing w:line="256" w:lineRule="auto"/>
              <w:rPr>
                <w:rFonts w:cstheme="minorBidi"/>
                <w:b/>
                <w:i/>
                <w:sz w:val="18"/>
                <w:szCs w:val="18"/>
                <w:lang w:val="mn-MN"/>
              </w:rPr>
            </w:pPr>
            <w:r w:rsidRPr="00070203">
              <w:rPr>
                <w:b/>
                <w:i/>
                <w:sz w:val="18"/>
                <w:szCs w:val="18"/>
                <w:lang w:val="mn-MN"/>
              </w:rPr>
              <w:t>Première</w:t>
            </w:r>
          </w:p>
        </w:tc>
        <w:tc>
          <w:tcPr>
            <w:tcW w:w="4293" w:type="dxa"/>
            <w:tcBorders>
              <w:top w:val="single" w:sz="4" w:space="0" w:color="auto"/>
              <w:left w:val="single" w:sz="4" w:space="0" w:color="auto"/>
              <w:bottom w:val="single" w:sz="4" w:space="0" w:color="auto"/>
              <w:right w:val="single" w:sz="4" w:space="0" w:color="auto"/>
            </w:tcBorders>
            <w:hideMark/>
          </w:tcPr>
          <w:p w14:paraId="223141D1" w14:textId="77777777" w:rsidR="00542090" w:rsidRPr="00070203" w:rsidRDefault="00542090" w:rsidP="007C3F01">
            <w:pPr>
              <w:rPr>
                <w:i/>
                <w:iCs/>
                <w:color w:val="FF0000"/>
                <w:sz w:val="18"/>
                <w:szCs w:val="18"/>
                <w:lang w:val="fr-FR"/>
              </w:rPr>
            </w:pPr>
            <w:r w:rsidRPr="00070203">
              <w:rPr>
                <w:rFonts w:cstheme="minorHAnsi"/>
                <w:sz w:val="18"/>
                <w:szCs w:val="18"/>
                <w:lang w:val="fr-FR"/>
              </w:rPr>
              <w:t>Professionnels de la santé et travailleurs sociaux</w:t>
            </w:r>
          </w:p>
        </w:tc>
        <w:tc>
          <w:tcPr>
            <w:tcW w:w="2072" w:type="dxa"/>
            <w:tcBorders>
              <w:top w:val="single" w:sz="4" w:space="0" w:color="auto"/>
              <w:left w:val="single" w:sz="4" w:space="0" w:color="auto"/>
              <w:bottom w:val="single" w:sz="4" w:space="0" w:color="auto"/>
              <w:right w:val="single" w:sz="4" w:space="0" w:color="auto"/>
            </w:tcBorders>
          </w:tcPr>
          <w:p w14:paraId="56B6A9BE"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1,159,000</w:t>
            </w:r>
          </w:p>
        </w:tc>
        <w:tc>
          <w:tcPr>
            <w:tcW w:w="1127" w:type="dxa"/>
            <w:tcBorders>
              <w:top w:val="single" w:sz="4" w:space="0" w:color="auto"/>
              <w:left w:val="single" w:sz="4" w:space="0" w:color="auto"/>
              <w:bottom w:val="single" w:sz="4" w:space="0" w:color="auto"/>
              <w:right w:val="single" w:sz="4" w:space="0" w:color="auto"/>
            </w:tcBorders>
            <w:hideMark/>
          </w:tcPr>
          <w:p w14:paraId="389ACE6B"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w:t>
            </w:r>
          </w:p>
        </w:tc>
      </w:tr>
      <w:tr w:rsidR="00542090" w:rsidRPr="00C24EB5" w14:paraId="41897B52" w14:textId="77777777" w:rsidTr="007C3F01">
        <w:trPr>
          <w:trHeight w:val="452"/>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A937C" w14:textId="77777777" w:rsidR="00542090" w:rsidRPr="00070203" w:rsidRDefault="00542090" w:rsidP="007C3F01">
            <w:pPr>
              <w:keepNext/>
              <w:spacing w:line="256" w:lineRule="auto"/>
              <w:rPr>
                <w:b/>
                <w:i/>
                <w:sz w:val="18"/>
                <w:szCs w:val="18"/>
              </w:rPr>
            </w:pPr>
            <w:r w:rsidRPr="00070203">
              <w:rPr>
                <w:b/>
                <w:i/>
                <w:sz w:val="18"/>
                <w:szCs w:val="18"/>
                <w:lang w:val="mn-MN"/>
              </w:rPr>
              <w:t>Deuxième</w:t>
            </w:r>
          </w:p>
        </w:tc>
        <w:tc>
          <w:tcPr>
            <w:tcW w:w="4293" w:type="dxa"/>
            <w:tcBorders>
              <w:top w:val="single" w:sz="4" w:space="0" w:color="auto"/>
              <w:left w:val="single" w:sz="4" w:space="0" w:color="auto"/>
              <w:bottom w:val="single" w:sz="4" w:space="0" w:color="auto"/>
              <w:right w:val="single" w:sz="4" w:space="0" w:color="auto"/>
            </w:tcBorders>
          </w:tcPr>
          <w:p w14:paraId="18B8C7F4" w14:textId="77777777" w:rsidR="00542090" w:rsidRPr="00070203" w:rsidRDefault="00542090" w:rsidP="007C3F01">
            <w:pPr>
              <w:rPr>
                <w:rFonts w:asciiTheme="minorHAnsi" w:hAnsiTheme="minorHAnsi" w:cstheme="minorHAnsi"/>
                <w:sz w:val="18"/>
                <w:szCs w:val="18"/>
                <w:lang w:val="fr-FR"/>
              </w:rPr>
            </w:pPr>
            <w:r w:rsidRPr="00070203">
              <w:rPr>
                <w:rFonts w:cstheme="minorHAnsi"/>
                <w:sz w:val="18"/>
                <w:szCs w:val="18"/>
                <w:lang w:val="fr-FR"/>
              </w:rPr>
              <w:t>Personnes présentant des facteurs de risque (maladie rénale chronique, hypertension, diabète)</w:t>
            </w:r>
          </w:p>
        </w:tc>
        <w:tc>
          <w:tcPr>
            <w:tcW w:w="2072" w:type="dxa"/>
            <w:tcBorders>
              <w:top w:val="single" w:sz="4" w:space="0" w:color="auto"/>
              <w:left w:val="single" w:sz="4" w:space="0" w:color="auto"/>
              <w:bottom w:val="single" w:sz="4" w:space="0" w:color="auto"/>
              <w:right w:val="single" w:sz="4" w:space="0" w:color="auto"/>
            </w:tcBorders>
          </w:tcPr>
          <w:p w14:paraId="03DB8F32"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15,067,000</w:t>
            </w:r>
          </w:p>
        </w:tc>
        <w:tc>
          <w:tcPr>
            <w:tcW w:w="1127" w:type="dxa"/>
            <w:tcBorders>
              <w:top w:val="single" w:sz="4" w:space="0" w:color="auto"/>
              <w:left w:val="single" w:sz="4" w:space="0" w:color="auto"/>
              <w:bottom w:val="single" w:sz="4" w:space="0" w:color="auto"/>
              <w:right w:val="single" w:sz="4" w:space="0" w:color="auto"/>
            </w:tcBorders>
          </w:tcPr>
          <w:p w14:paraId="19112372" w14:textId="77777777" w:rsidR="00542090" w:rsidRPr="00070203" w:rsidRDefault="00542090" w:rsidP="007C3F01">
            <w:pPr>
              <w:keepNext/>
              <w:tabs>
                <w:tab w:val="left" w:pos="5381"/>
                <w:tab w:val="left" w:pos="6163"/>
                <w:tab w:val="left" w:pos="6359"/>
              </w:tabs>
              <w:spacing w:line="256" w:lineRule="auto"/>
              <w:jc w:val="right"/>
              <w:rPr>
                <w:sz w:val="18"/>
                <w:szCs w:val="18"/>
              </w:rPr>
            </w:pPr>
            <w:r w:rsidRPr="00070203">
              <w:rPr>
                <w:sz w:val="18"/>
                <w:szCs w:val="18"/>
              </w:rPr>
              <w:t>13%</w:t>
            </w:r>
          </w:p>
        </w:tc>
      </w:tr>
      <w:tr w:rsidR="00542090" w:rsidRPr="00C24EB5" w14:paraId="17ABFC18" w14:textId="77777777" w:rsidTr="007C3F01">
        <w:trPr>
          <w:trHeight w:val="191"/>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CC763" w14:textId="77777777" w:rsidR="00542090" w:rsidRPr="00070203" w:rsidRDefault="00542090" w:rsidP="007C3F01">
            <w:pPr>
              <w:spacing w:line="256" w:lineRule="auto"/>
              <w:rPr>
                <w:b/>
                <w:i/>
                <w:sz w:val="18"/>
                <w:szCs w:val="18"/>
                <w:lang w:val="mn-MN"/>
              </w:rPr>
            </w:pPr>
            <w:r w:rsidRPr="00070203">
              <w:rPr>
                <w:b/>
                <w:i/>
                <w:sz w:val="18"/>
                <w:szCs w:val="18"/>
              </w:rPr>
              <w:t>T</w:t>
            </w:r>
            <w:r w:rsidRPr="00070203">
              <w:rPr>
                <w:b/>
                <w:i/>
                <w:sz w:val="18"/>
                <w:szCs w:val="18"/>
                <w:lang w:val="mn-MN"/>
              </w:rPr>
              <w:t>roisième</w:t>
            </w:r>
          </w:p>
        </w:tc>
        <w:tc>
          <w:tcPr>
            <w:tcW w:w="4293" w:type="dxa"/>
            <w:tcBorders>
              <w:top w:val="single" w:sz="4" w:space="0" w:color="auto"/>
              <w:left w:val="single" w:sz="4" w:space="0" w:color="auto"/>
              <w:bottom w:val="single" w:sz="4" w:space="0" w:color="auto"/>
              <w:right w:val="single" w:sz="4" w:space="0" w:color="auto"/>
            </w:tcBorders>
            <w:hideMark/>
          </w:tcPr>
          <w:p w14:paraId="668A0F8F" w14:textId="77777777" w:rsidR="00542090" w:rsidRPr="00070203" w:rsidRDefault="00542090" w:rsidP="007C3F01">
            <w:pPr>
              <w:rPr>
                <w:rFonts w:cstheme="minorHAnsi"/>
                <w:sz w:val="18"/>
                <w:szCs w:val="18"/>
                <w:lang w:val="fr-FR"/>
              </w:rPr>
            </w:pPr>
            <w:r w:rsidRPr="00070203">
              <w:rPr>
                <w:rFonts w:cstheme="minorHAnsi"/>
                <w:sz w:val="18"/>
                <w:szCs w:val="18"/>
                <w:lang w:val="fr-FR"/>
              </w:rPr>
              <w:t>Personnes âgées de plus de 55 ans</w:t>
            </w:r>
          </w:p>
          <w:p w14:paraId="5983BEAF" w14:textId="77777777" w:rsidR="00542090" w:rsidRPr="00070203" w:rsidRDefault="00542090" w:rsidP="007C3F01">
            <w:pPr>
              <w:rPr>
                <w:i/>
                <w:iCs/>
                <w:color w:val="FF0000"/>
                <w:sz w:val="18"/>
                <w:szCs w:val="18"/>
                <w:lang w:val="fr-FR"/>
              </w:rPr>
            </w:pPr>
          </w:p>
        </w:tc>
        <w:tc>
          <w:tcPr>
            <w:tcW w:w="2072" w:type="dxa"/>
            <w:tcBorders>
              <w:top w:val="single" w:sz="4" w:space="0" w:color="auto"/>
              <w:left w:val="single" w:sz="4" w:space="0" w:color="auto"/>
              <w:bottom w:val="single" w:sz="4" w:space="0" w:color="auto"/>
              <w:right w:val="single" w:sz="4" w:space="0" w:color="auto"/>
            </w:tcBorders>
          </w:tcPr>
          <w:p w14:paraId="2E372255" w14:textId="77777777" w:rsidR="00542090" w:rsidRPr="00070203" w:rsidRDefault="00542090" w:rsidP="007C3F01">
            <w:pPr>
              <w:tabs>
                <w:tab w:val="left" w:pos="5381"/>
                <w:tab w:val="left" w:pos="6163"/>
                <w:tab w:val="left" w:pos="6359"/>
              </w:tabs>
              <w:spacing w:line="256" w:lineRule="auto"/>
              <w:jc w:val="right"/>
              <w:rPr>
                <w:sz w:val="18"/>
                <w:szCs w:val="18"/>
              </w:rPr>
            </w:pPr>
            <w:r w:rsidRPr="00070203">
              <w:rPr>
                <w:sz w:val="18"/>
                <w:szCs w:val="18"/>
              </w:rPr>
              <w:t>6,954,000</w:t>
            </w:r>
          </w:p>
        </w:tc>
        <w:tc>
          <w:tcPr>
            <w:tcW w:w="1127" w:type="dxa"/>
            <w:tcBorders>
              <w:top w:val="single" w:sz="4" w:space="0" w:color="auto"/>
              <w:left w:val="single" w:sz="4" w:space="0" w:color="auto"/>
              <w:bottom w:val="single" w:sz="4" w:space="0" w:color="auto"/>
              <w:right w:val="single" w:sz="4" w:space="0" w:color="auto"/>
            </w:tcBorders>
            <w:hideMark/>
          </w:tcPr>
          <w:p w14:paraId="142CD9CB" w14:textId="77777777" w:rsidR="00542090" w:rsidRPr="00070203" w:rsidRDefault="00542090" w:rsidP="007C3F01">
            <w:pPr>
              <w:tabs>
                <w:tab w:val="center" w:pos="455"/>
                <w:tab w:val="right" w:pos="911"/>
                <w:tab w:val="left" w:pos="5381"/>
                <w:tab w:val="left" w:pos="6163"/>
                <w:tab w:val="left" w:pos="6359"/>
              </w:tabs>
              <w:spacing w:line="256" w:lineRule="auto"/>
              <w:jc w:val="right"/>
              <w:rPr>
                <w:sz w:val="18"/>
                <w:szCs w:val="18"/>
              </w:rPr>
            </w:pPr>
            <w:r w:rsidRPr="00070203">
              <w:rPr>
                <w:sz w:val="18"/>
                <w:szCs w:val="18"/>
              </w:rPr>
              <w:t>6%</w:t>
            </w:r>
          </w:p>
        </w:tc>
      </w:tr>
      <w:tr w:rsidR="00542090" w:rsidRPr="00C24EB5" w14:paraId="38993AE6" w14:textId="77777777" w:rsidTr="007C3F01">
        <w:trPr>
          <w:trHeight w:val="191"/>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2D2CD" w14:textId="77777777" w:rsidR="00542090" w:rsidRPr="00070203" w:rsidRDefault="00542090" w:rsidP="007C3F01">
            <w:pPr>
              <w:spacing w:line="256" w:lineRule="auto"/>
              <w:rPr>
                <w:b/>
                <w:i/>
                <w:sz w:val="18"/>
                <w:szCs w:val="18"/>
              </w:rPr>
            </w:pPr>
            <w:r w:rsidRPr="00070203">
              <w:rPr>
                <w:b/>
                <w:i/>
                <w:sz w:val="18"/>
                <w:szCs w:val="18"/>
              </w:rPr>
              <w:t>Contingence</w:t>
            </w:r>
          </w:p>
        </w:tc>
        <w:tc>
          <w:tcPr>
            <w:tcW w:w="4293" w:type="dxa"/>
            <w:tcBorders>
              <w:top w:val="single" w:sz="4" w:space="0" w:color="auto"/>
              <w:left w:val="single" w:sz="4" w:space="0" w:color="auto"/>
              <w:bottom w:val="single" w:sz="4" w:space="0" w:color="auto"/>
              <w:right w:val="single" w:sz="4" w:space="0" w:color="auto"/>
            </w:tcBorders>
          </w:tcPr>
          <w:p w14:paraId="6D8DD125" w14:textId="77777777" w:rsidR="00542090" w:rsidRPr="00070203" w:rsidRDefault="00542090" w:rsidP="007C3F01">
            <w:pPr>
              <w:rPr>
                <w:rFonts w:asciiTheme="minorHAnsi" w:hAnsiTheme="minorHAnsi" w:cstheme="minorHAnsi"/>
                <w:sz w:val="18"/>
                <w:szCs w:val="18"/>
                <w:lang w:val="fr-FR"/>
              </w:rPr>
            </w:pPr>
            <w:r w:rsidRPr="00070203">
              <w:rPr>
                <w:rFonts w:cstheme="minorHAnsi"/>
                <w:sz w:val="18"/>
                <w:szCs w:val="18"/>
                <w:lang w:val="fr-FR"/>
              </w:rPr>
              <w:t xml:space="preserve">Personnes âgées de 45 à 55 ans </w:t>
            </w:r>
          </w:p>
        </w:tc>
        <w:tc>
          <w:tcPr>
            <w:tcW w:w="2072" w:type="dxa"/>
            <w:tcBorders>
              <w:top w:val="single" w:sz="4" w:space="0" w:color="auto"/>
              <w:left w:val="single" w:sz="4" w:space="0" w:color="auto"/>
              <w:bottom w:val="single" w:sz="4" w:space="0" w:color="auto"/>
              <w:right w:val="single" w:sz="4" w:space="0" w:color="auto"/>
            </w:tcBorders>
          </w:tcPr>
          <w:p w14:paraId="749D6E00" w14:textId="77777777" w:rsidR="00542090" w:rsidRPr="00070203" w:rsidRDefault="00542090" w:rsidP="007C3F01">
            <w:pPr>
              <w:tabs>
                <w:tab w:val="left" w:pos="5381"/>
                <w:tab w:val="left" w:pos="6163"/>
                <w:tab w:val="left" w:pos="6359"/>
              </w:tabs>
              <w:spacing w:line="256" w:lineRule="auto"/>
              <w:jc w:val="right"/>
              <w:rPr>
                <w:sz w:val="18"/>
                <w:szCs w:val="18"/>
              </w:rPr>
            </w:pPr>
            <w:r w:rsidRPr="00070203">
              <w:rPr>
                <w:sz w:val="18"/>
                <w:szCs w:val="18"/>
              </w:rPr>
              <w:t>5,795,000 *</w:t>
            </w:r>
          </w:p>
        </w:tc>
        <w:tc>
          <w:tcPr>
            <w:tcW w:w="1127" w:type="dxa"/>
            <w:tcBorders>
              <w:top w:val="single" w:sz="4" w:space="0" w:color="auto"/>
              <w:left w:val="single" w:sz="4" w:space="0" w:color="auto"/>
              <w:bottom w:val="single" w:sz="4" w:space="0" w:color="auto"/>
              <w:right w:val="single" w:sz="4" w:space="0" w:color="auto"/>
            </w:tcBorders>
          </w:tcPr>
          <w:p w14:paraId="5691F60D" w14:textId="77777777" w:rsidR="00542090" w:rsidRPr="00070203" w:rsidRDefault="00542090" w:rsidP="007C3F01">
            <w:pPr>
              <w:tabs>
                <w:tab w:val="center" w:pos="455"/>
                <w:tab w:val="right" w:pos="911"/>
                <w:tab w:val="left" w:pos="5381"/>
                <w:tab w:val="left" w:pos="6163"/>
                <w:tab w:val="left" w:pos="6359"/>
              </w:tabs>
              <w:spacing w:line="256" w:lineRule="auto"/>
              <w:jc w:val="right"/>
              <w:rPr>
                <w:sz w:val="18"/>
                <w:szCs w:val="18"/>
              </w:rPr>
            </w:pPr>
            <w:r w:rsidRPr="00070203">
              <w:rPr>
                <w:sz w:val="18"/>
                <w:szCs w:val="18"/>
              </w:rPr>
              <w:t>5%</w:t>
            </w:r>
          </w:p>
        </w:tc>
      </w:tr>
      <w:tr w:rsidR="00542090" w:rsidRPr="00C24EB5" w14:paraId="51D8D1FB" w14:textId="77777777" w:rsidTr="007C3F01">
        <w:trPr>
          <w:trHeight w:val="22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54BCA" w14:textId="77777777" w:rsidR="00542090" w:rsidRPr="00070203" w:rsidRDefault="00542090" w:rsidP="007C3F01">
            <w:pPr>
              <w:spacing w:line="256" w:lineRule="auto"/>
              <w:rPr>
                <w:b/>
                <w:i/>
                <w:sz w:val="18"/>
                <w:szCs w:val="18"/>
                <w:lang w:val="mn-MN"/>
              </w:rPr>
            </w:pPr>
            <w:r w:rsidRPr="00070203">
              <w:rPr>
                <w:b/>
                <w:i/>
                <w:sz w:val="18"/>
                <w:szCs w:val="18"/>
                <w:lang w:val="mn-MN"/>
              </w:rPr>
              <w:t>Total</w:t>
            </w:r>
          </w:p>
        </w:tc>
        <w:tc>
          <w:tcPr>
            <w:tcW w:w="4293" w:type="dxa"/>
            <w:tcBorders>
              <w:top w:val="single" w:sz="4" w:space="0" w:color="auto"/>
              <w:left w:val="single" w:sz="4" w:space="0" w:color="auto"/>
              <w:bottom w:val="single" w:sz="4" w:space="0" w:color="auto"/>
              <w:right w:val="single" w:sz="4" w:space="0" w:color="auto"/>
            </w:tcBorders>
          </w:tcPr>
          <w:p w14:paraId="53E9741A" w14:textId="77777777" w:rsidR="00542090" w:rsidRPr="00070203" w:rsidRDefault="00542090" w:rsidP="007C3F01">
            <w:pPr>
              <w:spacing w:line="256" w:lineRule="auto"/>
              <w:rPr>
                <w:i/>
                <w:iCs/>
                <w:sz w:val="18"/>
                <w:szCs w:val="18"/>
                <w:lang w:val="mn-MN"/>
              </w:rPr>
            </w:pPr>
          </w:p>
        </w:tc>
        <w:tc>
          <w:tcPr>
            <w:tcW w:w="2072" w:type="dxa"/>
            <w:tcBorders>
              <w:top w:val="single" w:sz="4" w:space="0" w:color="auto"/>
              <w:left w:val="single" w:sz="4" w:space="0" w:color="auto"/>
              <w:bottom w:val="single" w:sz="4" w:space="0" w:color="auto"/>
              <w:right w:val="single" w:sz="4" w:space="0" w:color="auto"/>
            </w:tcBorders>
          </w:tcPr>
          <w:p w14:paraId="3E17DC9E" w14:textId="77777777" w:rsidR="00542090" w:rsidRPr="00070203" w:rsidRDefault="00542090" w:rsidP="007C3F01">
            <w:pPr>
              <w:spacing w:line="256" w:lineRule="auto"/>
              <w:jc w:val="right"/>
              <w:rPr>
                <w:sz w:val="18"/>
                <w:szCs w:val="18"/>
                <w:lang w:val="mn-MN"/>
              </w:rPr>
            </w:pPr>
            <w:r w:rsidRPr="00070203">
              <w:rPr>
                <w:sz w:val="18"/>
                <w:szCs w:val="18"/>
                <w:lang w:val="mn-MN"/>
              </w:rPr>
              <w:t>28,975,000</w:t>
            </w:r>
          </w:p>
        </w:tc>
        <w:tc>
          <w:tcPr>
            <w:tcW w:w="1127" w:type="dxa"/>
            <w:tcBorders>
              <w:top w:val="single" w:sz="4" w:space="0" w:color="auto"/>
              <w:left w:val="single" w:sz="4" w:space="0" w:color="auto"/>
              <w:bottom w:val="single" w:sz="4" w:space="0" w:color="auto"/>
              <w:right w:val="single" w:sz="4" w:space="0" w:color="auto"/>
            </w:tcBorders>
            <w:hideMark/>
          </w:tcPr>
          <w:p w14:paraId="347764B4" w14:textId="77777777" w:rsidR="00542090" w:rsidRPr="00070203" w:rsidRDefault="00542090" w:rsidP="007C3F01">
            <w:pPr>
              <w:spacing w:line="256" w:lineRule="auto"/>
              <w:jc w:val="right"/>
              <w:rPr>
                <w:sz w:val="18"/>
                <w:szCs w:val="18"/>
              </w:rPr>
            </w:pPr>
            <w:r w:rsidRPr="00070203">
              <w:rPr>
                <w:sz w:val="18"/>
                <w:szCs w:val="18"/>
              </w:rPr>
              <w:t>25%</w:t>
            </w:r>
          </w:p>
          <w:p w14:paraId="635F15EB" w14:textId="77777777" w:rsidR="00542090" w:rsidRPr="00070203" w:rsidRDefault="00542090" w:rsidP="007C3F01">
            <w:pPr>
              <w:spacing w:line="256" w:lineRule="auto"/>
              <w:jc w:val="right"/>
              <w:rPr>
                <w:sz w:val="18"/>
                <w:szCs w:val="18"/>
              </w:rPr>
            </w:pPr>
          </w:p>
        </w:tc>
      </w:tr>
    </w:tbl>
    <w:p w14:paraId="597E94F2" w14:textId="77777777" w:rsidR="00542090" w:rsidRPr="00542090" w:rsidRDefault="00542090" w:rsidP="00542090">
      <w:pPr>
        <w:rPr>
          <w:color w:val="auto"/>
          <w:sz w:val="20"/>
          <w:szCs w:val="20"/>
          <w:lang w:val="fr-FR"/>
        </w:rPr>
      </w:pPr>
    </w:p>
    <w:p w14:paraId="6824F7DB" w14:textId="63007402" w:rsidR="00542090" w:rsidRPr="00542090" w:rsidRDefault="00542090" w:rsidP="00542090">
      <w:pPr>
        <w:rPr>
          <w:color w:val="auto"/>
          <w:sz w:val="20"/>
          <w:szCs w:val="20"/>
          <w:lang w:val="fr-FR"/>
        </w:rPr>
      </w:pPr>
      <w:r w:rsidRPr="00542090">
        <w:rPr>
          <w:color w:val="auto"/>
          <w:sz w:val="20"/>
          <w:szCs w:val="20"/>
          <w:lang w:val="fr-FR"/>
        </w:rPr>
        <w:t xml:space="preserve">* Les réfugiés et </w:t>
      </w:r>
      <w:r w:rsidR="000212BD">
        <w:rPr>
          <w:color w:val="auto"/>
          <w:sz w:val="20"/>
          <w:szCs w:val="20"/>
          <w:lang w:val="fr-FR"/>
        </w:rPr>
        <w:t>les personnes déplacées (</w:t>
      </w:r>
      <w:proofErr w:type="spellStart"/>
      <w:r w:rsidR="000212BD">
        <w:rPr>
          <w:color w:val="auto"/>
          <w:sz w:val="20"/>
          <w:szCs w:val="20"/>
          <w:lang w:val="fr-FR"/>
        </w:rPr>
        <w:t>IDPs</w:t>
      </w:r>
      <w:proofErr w:type="spellEnd"/>
      <w:r w:rsidR="000212BD">
        <w:rPr>
          <w:color w:val="auto"/>
          <w:sz w:val="20"/>
          <w:szCs w:val="20"/>
          <w:lang w:val="fr-FR"/>
        </w:rPr>
        <w:t>)</w:t>
      </w:r>
      <w:r w:rsidRPr="00542090">
        <w:rPr>
          <w:color w:val="auto"/>
          <w:sz w:val="20"/>
          <w:szCs w:val="20"/>
          <w:lang w:val="fr-FR"/>
        </w:rPr>
        <w:t xml:space="preserve"> vivant dans les camps feront partie des groupes prioritaires. Leur population estimée est relativement petite, soit environ 0,5 million.</w:t>
      </w:r>
    </w:p>
    <w:p w14:paraId="2EC19BBC" w14:textId="6D4574A2" w:rsidR="00CE6249" w:rsidRDefault="00542090" w:rsidP="00070203">
      <w:pPr>
        <w:rPr>
          <w:color w:val="auto"/>
          <w:sz w:val="20"/>
          <w:szCs w:val="20"/>
          <w:lang w:val="fr-FR"/>
        </w:rPr>
      </w:pPr>
      <w:r w:rsidRPr="00542090">
        <w:rPr>
          <w:color w:val="auto"/>
          <w:sz w:val="20"/>
          <w:szCs w:val="20"/>
          <w:lang w:val="fr-FR"/>
        </w:rPr>
        <w:t>* Le nombre de personnes dans le groupe de contingence (âgées de 45 à 55 ans) n'est pas le nombre de la population, mais le nombre qui devrait être atteint au cours de la première phase.</w:t>
      </w:r>
    </w:p>
    <w:p w14:paraId="1F5F49CD" w14:textId="5C8C2143" w:rsidR="00B64D59" w:rsidRPr="001A03C9" w:rsidRDefault="00026649" w:rsidP="00B64D59">
      <w:pPr>
        <w:spacing w:after="0" w:line="240" w:lineRule="auto"/>
        <w:ind w:left="14" w:right="43" w:hanging="14"/>
        <w:rPr>
          <w:rFonts w:cstheme="minorHAnsi"/>
          <w:color w:val="auto"/>
          <w:sz w:val="20"/>
          <w:szCs w:val="20"/>
          <w:lang w:val="fr-FR"/>
        </w:rPr>
      </w:pPr>
      <w:r w:rsidRPr="001A03C9">
        <w:rPr>
          <w:color w:val="auto"/>
          <w:sz w:val="20"/>
          <w:szCs w:val="20"/>
          <w:lang w:val="fr-FR"/>
        </w:rPr>
        <w:t xml:space="preserve">Le projet </w:t>
      </w:r>
      <w:r w:rsidR="00FA32B6" w:rsidRPr="001A03C9">
        <w:rPr>
          <w:color w:val="auto"/>
          <w:sz w:val="20"/>
          <w:szCs w:val="20"/>
          <w:lang w:val="fr-FR"/>
        </w:rPr>
        <w:t>SPRP</w:t>
      </w:r>
      <w:r w:rsidRPr="001A03C9">
        <w:rPr>
          <w:color w:val="auto"/>
          <w:sz w:val="20"/>
          <w:szCs w:val="20"/>
          <w:lang w:val="fr-FR"/>
        </w:rPr>
        <w:t xml:space="preserve"> est élaboré </w:t>
      </w:r>
      <w:r w:rsidR="000D4E6E" w:rsidRPr="001A03C9">
        <w:rPr>
          <w:color w:val="auto"/>
          <w:sz w:val="20"/>
          <w:szCs w:val="20"/>
          <w:lang w:val="fr-FR"/>
        </w:rPr>
        <w:t xml:space="preserve">conformément au </w:t>
      </w:r>
      <w:r w:rsidR="000D4E6E" w:rsidRPr="00070203">
        <w:rPr>
          <w:b/>
          <w:bCs/>
          <w:color w:val="auto"/>
          <w:sz w:val="20"/>
          <w:szCs w:val="20"/>
          <w:lang w:val="fr-FR"/>
        </w:rPr>
        <w:t xml:space="preserve">Cadre </w:t>
      </w:r>
      <w:r w:rsidR="006F38A7" w:rsidRPr="00070203">
        <w:rPr>
          <w:b/>
          <w:bCs/>
          <w:color w:val="auto"/>
          <w:sz w:val="20"/>
          <w:szCs w:val="20"/>
          <w:lang w:val="fr-FR"/>
        </w:rPr>
        <w:t>E</w:t>
      </w:r>
      <w:r w:rsidR="000D4E6E" w:rsidRPr="00070203">
        <w:rPr>
          <w:b/>
          <w:bCs/>
          <w:color w:val="auto"/>
          <w:sz w:val="20"/>
          <w:szCs w:val="20"/>
          <w:lang w:val="fr-FR"/>
        </w:rPr>
        <w:t>nvironnemental</w:t>
      </w:r>
      <w:r w:rsidR="0006587F" w:rsidRPr="00070203">
        <w:rPr>
          <w:b/>
          <w:bCs/>
          <w:color w:val="auto"/>
          <w:sz w:val="20"/>
          <w:szCs w:val="20"/>
          <w:lang w:val="fr-FR"/>
        </w:rPr>
        <w:t>e</w:t>
      </w:r>
      <w:r w:rsidR="000D4E6E" w:rsidRPr="00070203">
        <w:rPr>
          <w:b/>
          <w:bCs/>
          <w:color w:val="auto"/>
          <w:sz w:val="20"/>
          <w:szCs w:val="20"/>
          <w:lang w:val="fr-FR"/>
        </w:rPr>
        <w:t xml:space="preserve"> et </w:t>
      </w:r>
      <w:r w:rsidR="006F38A7" w:rsidRPr="00070203">
        <w:rPr>
          <w:b/>
          <w:bCs/>
          <w:color w:val="auto"/>
          <w:sz w:val="20"/>
          <w:szCs w:val="20"/>
          <w:lang w:val="fr-FR"/>
        </w:rPr>
        <w:t>S</w:t>
      </w:r>
      <w:r w:rsidR="000D4E6E" w:rsidRPr="00070203">
        <w:rPr>
          <w:b/>
          <w:bCs/>
          <w:color w:val="auto"/>
          <w:sz w:val="20"/>
          <w:szCs w:val="20"/>
          <w:lang w:val="fr-FR"/>
        </w:rPr>
        <w:t>ocial</w:t>
      </w:r>
      <w:r w:rsidR="0006587F" w:rsidRPr="00070203">
        <w:rPr>
          <w:b/>
          <w:bCs/>
          <w:color w:val="auto"/>
          <w:sz w:val="20"/>
          <w:szCs w:val="20"/>
          <w:lang w:val="fr-FR"/>
        </w:rPr>
        <w:t>e</w:t>
      </w:r>
      <w:r w:rsidR="000D4E6E" w:rsidRPr="001A03C9">
        <w:rPr>
          <w:color w:val="auto"/>
          <w:sz w:val="20"/>
          <w:szCs w:val="20"/>
          <w:lang w:val="fr-FR"/>
        </w:rPr>
        <w:t xml:space="preserve"> </w:t>
      </w:r>
      <w:r w:rsidR="006F38A7">
        <w:rPr>
          <w:color w:val="auto"/>
          <w:sz w:val="20"/>
          <w:szCs w:val="20"/>
          <w:lang w:val="fr-FR"/>
        </w:rPr>
        <w:t xml:space="preserve">(CES) </w:t>
      </w:r>
      <w:r w:rsidR="000D4E6E" w:rsidRPr="001A03C9">
        <w:rPr>
          <w:color w:val="auto"/>
          <w:sz w:val="20"/>
          <w:szCs w:val="20"/>
          <w:lang w:val="fr-FR"/>
        </w:rPr>
        <w:t>de la Banque mondiale</w:t>
      </w:r>
      <w:r w:rsidR="00B64D59" w:rsidRPr="001A03C9">
        <w:rPr>
          <w:rFonts w:eastAsia="Times New Roman" w:cstheme="minorHAnsi"/>
          <w:noProof/>
          <w:color w:val="auto"/>
          <w:sz w:val="20"/>
          <w:szCs w:val="20"/>
          <w:lang w:val="fr-FR"/>
        </w:rPr>
        <w:t>.</w:t>
      </w:r>
      <w:r w:rsidR="000D4E6E" w:rsidRPr="001A03C9">
        <w:rPr>
          <w:rFonts w:eastAsia="Times New Roman" w:cstheme="minorHAnsi"/>
          <w:noProof/>
          <w:color w:val="auto"/>
          <w:sz w:val="20"/>
          <w:szCs w:val="20"/>
          <w:lang w:val="fr-FR"/>
        </w:rPr>
        <w:t xml:space="preserve"> Conformément à la </w:t>
      </w:r>
      <w:r w:rsidR="000D4E6E" w:rsidRPr="00070203">
        <w:rPr>
          <w:rFonts w:eastAsia="Times New Roman" w:cstheme="minorHAnsi"/>
          <w:b/>
          <w:bCs/>
          <w:noProof/>
          <w:color w:val="auto"/>
          <w:sz w:val="20"/>
          <w:szCs w:val="20"/>
          <w:lang w:val="fr-FR"/>
        </w:rPr>
        <w:t>norme environnementale et sociale</w:t>
      </w:r>
      <w:r w:rsidR="00B64D59" w:rsidRPr="00070203">
        <w:rPr>
          <w:rFonts w:eastAsia="Times New Roman" w:cstheme="minorHAnsi"/>
          <w:b/>
          <w:bCs/>
          <w:noProof/>
          <w:color w:val="auto"/>
          <w:sz w:val="20"/>
          <w:szCs w:val="20"/>
          <w:lang w:val="fr-FR"/>
        </w:rPr>
        <w:t xml:space="preserve"> </w:t>
      </w:r>
      <w:r w:rsidR="006F38A7" w:rsidRPr="00070203">
        <w:rPr>
          <w:rFonts w:eastAsia="Times New Roman" w:cstheme="minorHAnsi"/>
          <w:b/>
          <w:bCs/>
          <w:noProof/>
          <w:color w:val="auto"/>
          <w:sz w:val="20"/>
          <w:szCs w:val="20"/>
          <w:lang w:val="fr-FR"/>
        </w:rPr>
        <w:t>(NES) n</w:t>
      </w:r>
      <w:r w:rsidR="006F38A7" w:rsidRPr="00070203">
        <w:rPr>
          <w:rFonts w:eastAsia="Times New Roman" w:cstheme="minorHAnsi"/>
          <w:b/>
          <w:bCs/>
          <w:noProof/>
          <w:color w:val="auto"/>
          <w:sz w:val="20"/>
          <w:szCs w:val="20"/>
          <w:vertAlign w:val="superscript"/>
          <w:lang w:val="fr-FR"/>
        </w:rPr>
        <w:t>o</w:t>
      </w:r>
      <w:r w:rsidR="00B64D59" w:rsidRPr="00070203">
        <w:rPr>
          <w:rFonts w:cstheme="minorHAnsi"/>
          <w:b/>
          <w:bCs/>
          <w:color w:val="auto"/>
          <w:sz w:val="20"/>
          <w:szCs w:val="20"/>
          <w:lang w:val="fr-FR"/>
        </w:rPr>
        <w:t xml:space="preserve"> 10</w:t>
      </w:r>
      <w:r w:rsidR="000D4E6E" w:rsidRPr="00070203">
        <w:rPr>
          <w:rFonts w:cstheme="minorHAnsi"/>
          <w:b/>
          <w:bCs/>
          <w:color w:val="auto"/>
          <w:sz w:val="20"/>
          <w:szCs w:val="20"/>
          <w:lang w:val="fr-FR"/>
        </w:rPr>
        <w:t xml:space="preserve"> (</w:t>
      </w:r>
      <w:r w:rsidR="006F38A7" w:rsidRPr="00070203">
        <w:rPr>
          <w:rFonts w:cstheme="minorHAnsi"/>
          <w:b/>
          <w:bCs/>
          <w:color w:val="auto"/>
          <w:sz w:val="20"/>
          <w:szCs w:val="20"/>
          <w:lang w:val="fr-FR"/>
        </w:rPr>
        <w:t>Mobilisation des Parties Prenantes et Information</w:t>
      </w:r>
      <w:r w:rsidR="006F7CE1" w:rsidRPr="00070203">
        <w:rPr>
          <w:rFonts w:cstheme="minorHAnsi"/>
          <w:b/>
          <w:bCs/>
          <w:color w:val="auto"/>
          <w:sz w:val="20"/>
          <w:szCs w:val="20"/>
          <w:lang w:val="fr-FR"/>
        </w:rPr>
        <w:t>)</w:t>
      </w:r>
      <w:r w:rsidR="00B64D59" w:rsidRPr="001A03C9">
        <w:rPr>
          <w:rFonts w:cstheme="minorHAnsi"/>
          <w:color w:val="auto"/>
          <w:sz w:val="20"/>
          <w:szCs w:val="20"/>
          <w:lang w:val="fr-FR"/>
        </w:rPr>
        <w:t xml:space="preserve">, </w:t>
      </w:r>
      <w:r w:rsidR="006F7CE1" w:rsidRPr="001A03C9">
        <w:rPr>
          <w:rFonts w:cstheme="minorHAnsi"/>
          <w:color w:val="auto"/>
          <w:sz w:val="20"/>
          <w:szCs w:val="20"/>
          <w:lang w:val="fr-FR"/>
        </w:rPr>
        <w:t>les organismes d’exécution doivent communiquer aux parties prenantes des informations à jour, pertinentes, compr</w:t>
      </w:r>
      <w:r w:rsidR="00404EAB" w:rsidRPr="001A03C9">
        <w:rPr>
          <w:rFonts w:cstheme="minorHAnsi"/>
          <w:color w:val="auto"/>
          <w:sz w:val="20"/>
          <w:szCs w:val="20"/>
          <w:lang w:val="fr-FR"/>
        </w:rPr>
        <w:t xml:space="preserve">éhensibles et accessibles, et les </w:t>
      </w:r>
      <w:r w:rsidR="00B64D59" w:rsidRPr="001A03C9">
        <w:rPr>
          <w:rFonts w:cstheme="minorHAnsi"/>
          <w:color w:val="auto"/>
          <w:sz w:val="20"/>
          <w:szCs w:val="20"/>
          <w:lang w:val="fr-FR"/>
        </w:rPr>
        <w:t>consult</w:t>
      </w:r>
      <w:r w:rsidR="00404EAB" w:rsidRPr="001A03C9">
        <w:rPr>
          <w:rFonts w:cstheme="minorHAnsi"/>
          <w:color w:val="auto"/>
          <w:sz w:val="20"/>
          <w:szCs w:val="20"/>
          <w:lang w:val="fr-FR"/>
        </w:rPr>
        <w:t>er d’une manière culturellement appropriée</w:t>
      </w:r>
      <w:r w:rsidR="00B64D59" w:rsidRPr="001A03C9">
        <w:rPr>
          <w:rFonts w:cstheme="minorHAnsi"/>
          <w:color w:val="auto"/>
          <w:sz w:val="20"/>
          <w:szCs w:val="20"/>
          <w:lang w:val="fr-FR"/>
        </w:rPr>
        <w:t xml:space="preserve">, </w:t>
      </w:r>
      <w:r w:rsidR="00404EAB" w:rsidRPr="001A03C9">
        <w:rPr>
          <w:rFonts w:cstheme="minorHAnsi"/>
          <w:color w:val="auto"/>
          <w:sz w:val="20"/>
          <w:szCs w:val="20"/>
          <w:lang w:val="fr-FR"/>
        </w:rPr>
        <w:t>sans</w:t>
      </w:r>
      <w:r w:rsidR="00B64D59" w:rsidRPr="001A03C9">
        <w:rPr>
          <w:rFonts w:cstheme="minorHAnsi"/>
          <w:color w:val="auto"/>
          <w:sz w:val="20"/>
          <w:szCs w:val="20"/>
          <w:lang w:val="fr-FR"/>
        </w:rPr>
        <w:t xml:space="preserve"> manipulation, in</w:t>
      </w:r>
      <w:r w:rsidR="00404EAB" w:rsidRPr="001A03C9">
        <w:rPr>
          <w:rFonts w:cstheme="minorHAnsi"/>
          <w:color w:val="auto"/>
          <w:sz w:val="20"/>
          <w:szCs w:val="20"/>
          <w:lang w:val="fr-FR"/>
        </w:rPr>
        <w:t xml:space="preserve">gérence, coercition, </w:t>
      </w:r>
      <w:r w:rsidR="00B64D59" w:rsidRPr="001A03C9">
        <w:rPr>
          <w:rFonts w:cstheme="minorHAnsi"/>
          <w:color w:val="auto"/>
          <w:sz w:val="20"/>
          <w:szCs w:val="20"/>
          <w:lang w:val="fr-FR"/>
        </w:rPr>
        <w:t xml:space="preserve">discrimination </w:t>
      </w:r>
      <w:r w:rsidR="003C3212" w:rsidRPr="001A03C9">
        <w:rPr>
          <w:rFonts w:cstheme="minorHAnsi"/>
          <w:color w:val="auto"/>
          <w:sz w:val="20"/>
          <w:szCs w:val="20"/>
          <w:lang w:val="fr-FR"/>
        </w:rPr>
        <w:t>ni</w:t>
      </w:r>
      <w:r w:rsidR="00B64D59" w:rsidRPr="001A03C9">
        <w:rPr>
          <w:rFonts w:cstheme="minorHAnsi"/>
          <w:color w:val="auto"/>
          <w:sz w:val="20"/>
          <w:szCs w:val="20"/>
          <w:lang w:val="fr-FR"/>
        </w:rPr>
        <w:t xml:space="preserve"> intimidation. </w:t>
      </w:r>
    </w:p>
    <w:p w14:paraId="259EF320" w14:textId="77777777" w:rsidR="00B64D59" w:rsidRPr="00F8066A" w:rsidRDefault="00B64D59" w:rsidP="00AE74FA">
      <w:pPr>
        <w:spacing w:after="0" w:line="240" w:lineRule="auto"/>
        <w:ind w:left="0" w:firstLine="0"/>
        <w:rPr>
          <w:rFonts w:asciiTheme="minorHAnsi" w:hAnsiTheme="minorHAnsi" w:cstheme="minorHAnsi"/>
          <w:color w:val="FF0000"/>
          <w:sz w:val="20"/>
          <w:szCs w:val="20"/>
          <w:lang w:val="fr-FR" w:bidi="th-TH"/>
        </w:rPr>
      </w:pPr>
    </w:p>
    <w:p w14:paraId="6817AEE2" w14:textId="0114AA1C" w:rsidR="00325F2F" w:rsidRDefault="00325F2F" w:rsidP="00F8066A">
      <w:pPr>
        <w:pStyle w:val="Titre2"/>
        <w:spacing w:after="120" w:line="240" w:lineRule="auto"/>
        <w:ind w:left="0" w:hanging="14"/>
        <w:jc w:val="both"/>
        <w:rPr>
          <w:rFonts w:asciiTheme="minorHAnsi" w:hAnsiTheme="minorHAnsi" w:cstheme="minorHAnsi"/>
          <w:bCs/>
          <w:color w:val="auto"/>
          <w:sz w:val="20"/>
          <w:szCs w:val="20"/>
          <w:lang w:val="fr-FR" w:bidi="th-TH"/>
        </w:rPr>
      </w:pPr>
      <w:r w:rsidRPr="00F8066A">
        <w:rPr>
          <w:rFonts w:asciiTheme="minorHAnsi" w:hAnsiTheme="minorHAnsi" w:cstheme="minorHAnsi"/>
          <w:bCs/>
          <w:color w:val="auto"/>
          <w:sz w:val="20"/>
          <w:szCs w:val="20"/>
          <w:lang w:val="fr-FR" w:bidi="th-TH"/>
        </w:rPr>
        <w:t>Objectif du PMPP</w:t>
      </w:r>
    </w:p>
    <w:p w14:paraId="19279ABB" w14:textId="49B2F9E5" w:rsidR="001C4045" w:rsidRDefault="00404EAB" w:rsidP="00AE74FA">
      <w:pPr>
        <w:pStyle w:val="Titre2"/>
        <w:spacing w:after="0" w:line="240" w:lineRule="auto"/>
        <w:ind w:left="-5"/>
        <w:jc w:val="both"/>
        <w:rPr>
          <w:rFonts w:cstheme="minorHAnsi"/>
          <w:b w:val="0"/>
          <w:color w:val="auto"/>
          <w:sz w:val="20"/>
          <w:szCs w:val="20"/>
          <w:lang w:val="fr-FR"/>
        </w:rPr>
      </w:pPr>
      <w:r w:rsidRPr="00404EAB">
        <w:rPr>
          <w:rFonts w:asciiTheme="minorHAnsi" w:hAnsiTheme="minorHAnsi" w:cstheme="minorHAnsi"/>
          <w:b w:val="0"/>
          <w:color w:val="auto"/>
          <w:sz w:val="20"/>
          <w:szCs w:val="20"/>
          <w:lang w:val="fr-FR" w:bidi="th-TH"/>
        </w:rPr>
        <w:t>L’objectif général de ce</w:t>
      </w:r>
      <w:r w:rsidR="00B64D59" w:rsidRPr="00404EAB">
        <w:rPr>
          <w:rFonts w:asciiTheme="minorHAnsi" w:hAnsiTheme="minorHAnsi" w:cstheme="minorHAnsi"/>
          <w:b w:val="0"/>
          <w:color w:val="auto"/>
          <w:sz w:val="20"/>
          <w:szCs w:val="20"/>
          <w:lang w:val="fr-FR" w:bidi="th-TH"/>
        </w:rPr>
        <w:t xml:space="preserve"> </w:t>
      </w:r>
      <w:r w:rsidR="00325F2F">
        <w:rPr>
          <w:rFonts w:asciiTheme="minorHAnsi" w:hAnsiTheme="minorHAnsi" w:cstheme="minorHAnsi"/>
          <w:b w:val="0"/>
          <w:color w:val="auto"/>
          <w:sz w:val="20"/>
          <w:szCs w:val="20"/>
          <w:lang w:val="fr-FR" w:bidi="th-TH"/>
        </w:rPr>
        <w:t>PMPP</w:t>
      </w:r>
      <w:r w:rsidR="00325F2F" w:rsidRPr="00404EAB">
        <w:rPr>
          <w:rFonts w:asciiTheme="minorHAnsi" w:hAnsiTheme="minorHAnsi" w:cstheme="minorHAnsi"/>
          <w:b w:val="0"/>
          <w:color w:val="auto"/>
          <w:sz w:val="20"/>
          <w:szCs w:val="20"/>
          <w:lang w:val="fr-FR" w:bidi="th-TH"/>
        </w:rPr>
        <w:t xml:space="preserve"> </w:t>
      </w:r>
      <w:r w:rsidRPr="00404EAB">
        <w:rPr>
          <w:rFonts w:asciiTheme="minorHAnsi" w:hAnsiTheme="minorHAnsi" w:cstheme="minorHAnsi"/>
          <w:b w:val="0"/>
          <w:color w:val="auto"/>
          <w:sz w:val="20"/>
          <w:szCs w:val="20"/>
          <w:lang w:val="fr-FR" w:bidi="th-TH"/>
        </w:rPr>
        <w:t>est de définir un</w:t>
      </w:r>
      <w:r w:rsidR="00B64D59" w:rsidRPr="00404EAB">
        <w:rPr>
          <w:rFonts w:asciiTheme="minorHAnsi" w:hAnsiTheme="minorHAnsi" w:cstheme="minorHAnsi"/>
          <w:b w:val="0"/>
          <w:color w:val="auto"/>
          <w:sz w:val="20"/>
          <w:szCs w:val="20"/>
          <w:lang w:val="fr-FR" w:bidi="th-TH"/>
        </w:rPr>
        <w:t xml:space="preserve"> program</w:t>
      </w:r>
      <w:r w:rsidRPr="00404EAB">
        <w:rPr>
          <w:rFonts w:asciiTheme="minorHAnsi" w:hAnsiTheme="minorHAnsi" w:cstheme="minorHAnsi"/>
          <w:b w:val="0"/>
          <w:color w:val="auto"/>
          <w:sz w:val="20"/>
          <w:szCs w:val="20"/>
          <w:lang w:val="fr-FR" w:bidi="th-TH"/>
        </w:rPr>
        <w:t xml:space="preserve">me de </w:t>
      </w:r>
      <w:r w:rsidR="00A258F3">
        <w:rPr>
          <w:rFonts w:asciiTheme="minorHAnsi" w:hAnsiTheme="minorHAnsi" w:cstheme="minorHAnsi"/>
          <w:b w:val="0"/>
          <w:color w:val="auto"/>
          <w:sz w:val="20"/>
          <w:szCs w:val="20"/>
          <w:lang w:val="fr-FR" w:bidi="th-TH"/>
        </w:rPr>
        <w:t>consultation</w:t>
      </w:r>
      <w:r w:rsidRPr="00404EAB">
        <w:rPr>
          <w:rFonts w:asciiTheme="minorHAnsi" w:hAnsiTheme="minorHAnsi" w:cstheme="minorHAnsi"/>
          <w:b w:val="0"/>
          <w:color w:val="auto"/>
          <w:sz w:val="20"/>
          <w:szCs w:val="20"/>
          <w:lang w:val="fr-FR" w:bidi="th-TH"/>
        </w:rPr>
        <w:t xml:space="preserve"> avec les parties prenantes</w:t>
      </w:r>
      <w:r w:rsidR="00B64D59" w:rsidRPr="00404EAB">
        <w:rPr>
          <w:rFonts w:asciiTheme="minorHAnsi" w:hAnsiTheme="minorHAnsi" w:cstheme="minorHAnsi"/>
          <w:b w:val="0"/>
          <w:color w:val="auto"/>
          <w:sz w:val="20"/>
          <w:szCs w:val="20"/>
          <w:lang w:val="fr-FR" w:bidi="th-TH"/>
        </w:rPr>
        <w:t xml:space="preserve">, </w:t>
      </w:r>
      <w:r w:rsidR="004F6D9A">
        <w:rPr>
          <w:rFonts w:asciiTheme="minorHAnsi" w:hAnsiTheme="minorHAnsi" w:cstheme="minorHAnsi"/>
          <w:b w:val="0"/>
          <w:color w:val="auto"/>
          <w:sz w:val="20"/>
          <w:szCs w:val="20"/>
          <w:lang w:val="fr-FR" w:bidi="th-TH"/>
        </w:rPr>
        <w:t>ce qui comprend la diffusion d’informations et la</w:t>
      </w:r>
      <w:r w:rsidR="00B64D59" w:rsidRPr="00404EAB">
        <w:rPr>
          <w:rFonts w:asciiTheme="minorHAnsi" w:hAnsiTheme="minorHAnsi" w:cstheme="minorHAnsi"/>
          <w:b w:val="0"/>
          <w:color w:val="auto"/>
          <w:sz w:val="20"/>
          <w:szCs w:val="20"/>
          <w:lang w:val="fr-FR" w:bidi="th-TH"/>
        </w:rPr>
        <w:t xml:space="preserve"> consultation </w:t>
      </w:r>
      <w:r w:rsidR="004F6D9A">
        <w:rPr>
          <w:rFonts w:asciiTheme="minorHAnsi" w:hAnsiTheme="minorHAnsi" w:cstheme="minorHAnsi"/>
          <w:b w:val="0"/>
          <w:color w:val="auto"/>
          <w:sz w:val="20"/>
          <w:szCs w:val="20"/>
          <w:lang w:val="fr-FR" w:bidi="th-TH"/>
        </w:rPr>
        <w:t xml:space="preserve">tout au long du cycle du projet. </w:t>
      </w:r>
      <w:r w:rsidR="007A5CDC" w:rsidRPr="007A5CDC">
        <w:rPr>
          <w:rFonts w:asciiTheme="minorHAnsi" w:hAnsiTheme="minorHAnsi" w:cstheme="minorHAnsi"/>
          <w:b w:val="0"/>
          <w:color w:val="auto"/>
          <w:sz w:val="20"/>
          <w:szCs w:val="20"/>
          <w:lang w:val="fr-FR" w:bidi="th-TH"/>
        </w:rPr>
        <w:t xml:space="preserve">En dernière analyse, il s’agit de définir </w:t>
      </w:r>
      <w:r w:rsidR="00A463CB">
        <w:rPr>
          <w:rFonts w:asciiTheme="minorHAnsi" w:hAnsiTheme="minorHAnsi" w:cstheme="minorHAnsi"/>
          <w:b w:val="0"/>
          <w:color w:val="auto"/>
          <w:sz w:val="20"/>
          <w:szCs w:val="20"/>
          <w:lang w:val="fr-FR" w:bidi="th-TH"/>
        </w:rPr>
        <w:t xml:space="preserve">pour </w:t>
      </w:r>
      <w:r w:rsidR="007A5CDC" w:rsidRPr="007A5CDC">
        <w:rPr>
          <w:rFonts w:asciiTheme="minorHAnsi" w:hAnsiTheme="minorHAnsi" w:cstheme="minorHAnsi"/>
          <w:b w:val="0"/>
          <w:color w:val="auto"/>
          <w:sz w:val="20"/>
          <w:szCs w:val="20"/>
          <w:lang w:val="fr-FR" w:bidi="th-TH"/>
        </w:rPr>
        <w:t xml:space="preserve">l’équipe de projet </w:t>
      </w:r>
      <w:r w:rsidR="00A463CB" w:rsidRPr="007A5CDC">
        <w:rPr>
          <w:rFonts w:asciiTheme="minorHAnsi" w:hAnsiTheme="minorHAnsi" w:cstheme="minorHAnsi"/>
          <w:b w:val="0"/>
          <w:color w:val="auto"/>
          <w:sz w:val="20"/>
          <w:szCs w:val="20"/>
          <w:lang w:val="fr-FR" w:bidi="th-TH"/>
        </w:rPr>
        <w:t xml:space="preserve">des moyens </w:t>
      </w:r>
      <w:r w:rsidR="007A5CDC" w:rsidRPr="007A5CDC">
        <w:rPr>
          <w:rFonts w:asciiTheme="minorHAnsi" w:hAnsiTheme="minorHAnsi" w:cstheme="minorHAnsi"/>
          <w:b w:val="0"/>
          <w:color w:val="auto"/>
          <w:sz w:val="20"/>
          <w:szCs w:val="20"/>
          <w:lang w:val="fr-FR" w:bidi="th-TH"/>
        </w:rPr>
        <w:t>de</w:t>
      </w:r>
      <w:r w:rsidR="001C4045" w:rsidRPr="007A5CDC">
        <w:rPr>
          <w:rFonts w:asciiTheme="minorHAnsi" w:hAnsiTheme="minorHAnsi" w:cstheme="minorHAnsi"/>
          <w:b w:val="0"/>
          <w:color w:val="auto"/>
          <w:sz w:val="20"/>
          <w:szCs w:val="20"/>
          <w:lang w:val="fr-FR" w:bidi="th-TH"/>
        </w:rPr>
        <w:t xml:space="preserve"> communi</w:t>
      </w:r>
      <w:r w:rsidR="007A5CDC" w:rsidRPr="007A5CDC">
        <w:rPr>
          <w:rFonts w:asciiTheme="minorHAnsi" w:hAnsiTheme="minorHAnsi" w:cstheme="minorHAnsi"/>
          <w:b w:val="0"/>
          <w:color w:val="auto"/>
          <w:sz w:val="20"/>
          <w:szCs w:val="20"/>
          <w:lang w:val="fr-FR" w:bidi="th-TH"/>
        </w:rPr>
        <w:t xml:space="preserve">quer avec les </w:t>
      </w:r>
      <w:r w:rsidR="007A5CDC">
        <w:rPr>
          <w:rFonts w:asciiTheme="minorHAnsi" w:hAnsiTheme="minorHAnsi" w:cstheme="minorHAnsi"/>
          <w:b w:val="0"/>
          <w:color w:val="auto"/>
          <w:sz w:val="20"/>
          <w:szCs w:val="20"/>
          <w:lang w:val="fr-FR" w:bidi="th-TH"/>
        </w:rPr>
        <w:t>parties prenantes, y compris un mécanisme pe</w:t>
      </w:r>
      <w:r w:rsidR="00A463CB">
        <w:rPr>
          <w:rFonts w:asciiTheme="minorHAnsi" w:hAnsiTheme="minorHAnsi" w:cstheme="minorHAnsi"/>
          <w:b w:val="0"/>
          <w:color w:val="auto"/>
          <w:sz w:val="20"/>
          <w:szCs w:val="20"/>
          <w:lang w:val="fr-FR" w:bidi="th-TH"/>
        </w:rPr>
        <w:t>r</w:t>
      </w:r>
      <w:r w:rsidR="007A5CDC">
        <w:rPr>
          <w:rFonts w:asciiTheme="minorHAnsi" w:hAnsiTheme="minorHAnsi" w:cstheme="minorHAnsi"/>
          <w:b w:val="0"/>
          <w:color w:val="auto"/>
          <w:sz w:val="20"/>
          <w:szCs w:val="20"/>
          <w:lang w:val="fr-FR" w:bidi="th-TH"/>
        </w:rPr>
        <w:t xml:space="preserve">mettant aux gens de faire part de leurs préoccupations, de </w:t>
      </w:r>
      <w:r w:rsidR="00D90059">
        <w:rPr>
          <w:rFonts w:asciiTheme="minorHAnsi" w:hAnsiTheme="minorHAnsi" w:cstheme="minorHAnsi"/>
          <w:b w:val="0"/>
          <w:color w:val="auto"/>
          <w:sz w:val="20"/>
          <w:szCs w:val="20"/>
          <w:lang w:val="fr-FR" w:bidi="th-TH"/>
        </w:rPr>
        <w:t>formuler des ob</w:t>
      </w:r>
      <w:r w:rsidR="00CF1F2E">
        <w:rPr>
          <w:rFonts w:asciiTheme="minorHAnsi" w:hAnsiTheme="minorHAnsi" w:cstheme="minorHAnsi"/>
          <w:b w:val="0"/>
          <w:color w:val="auto"/>
          <w:sz w:val="20"/>
          <w:szCs w:val="20"/>
          <w:lang w:val="fr-FR" w:bidi="th-TH"/>
        </w:rPr>
        <w:t>s</w:t>
      </w:r>
      <w:r w:rsidR="00D90059">
        <w:rPr>
          <w:rFonts w:asciiTheme="minorHAnsi" w:hAnsiTheme="minorHAnsi" w:cstheme="minorHAnsi"/>
          <w:b w:val="0"/>
          <w:color w:val="auto"/>
          <w:sz w:val="20"/>
          <w:szCs w:val="20"/>
          <w:lang w:val="fr-FR" w:bidi="th-TH"/>
        </w:rPr>
        <w:t>ervations</w:t>
      </w:r>
      <w:r w:rsidR="007A5CDC">
        <w:rPr>
          <w:rFonts w:asciiTheme="minorHAnsi" w:hAnsiTheme="minorHAnsi" w:cstheme="minorHAnsi"/>
          <w:b w:val="0"/>
          <w:color w:val="auto"/>
          <w:sz w:val="20"/>
          <w:szCs w:val="20"/>
          <w:lang w:val="fr-FR" w:bidi="th-TH"/>
        </w:rPr>
        <w:t xml:space="preserve"> </w:t>
      </w:r>
      <w:r w:rsidR="00A90907">
        <w:rPr>
          <w:rFonts w:asciiTheme="minorHAnsi" w:hAnsiTheme="minorHAnsi" w:cstheme="minorHAnsi"/>
          <w:b w:val="0"/>
          <w:color w:val="auto"/>
          <w:sz w:val="20"/>
          <w:szCs w:val="20"/>
          <w:lang w:val="fr-FR" w:bidi="th-TH"/>
        </w:rPr>
        <w:t>et</w:t>
      </w:r>
      <w:r w:rsidR="007A5CDC">
        <w:rPr>
          <w:rFonts w:asciiTheme="minorHAnsi" w:hAnsiTheme="minorHAnsi" w:cstheme="minorHAnsi"/>
          <w:b w:val="0"/>
          <w:color w:val="auto"/>
          <w:sz w:val="20"/>
          <w:szCs w:val="20"/>
          <w:lang w:val="fr-FR" w:bidi="th-TH"/>
        </w:rPr>
        <w:t xml:space="preserve"> d</w:t>
      </w:r>
      <w:r w:rsidR="00A463CB">
        <w:rPr>
          <w:rFonts w:asciiTheme="minorHAnsi" w:hAnsiTheme="minorHAnsi" w:cstheme="minorHAnsi"/>
          <w:b w:val="0"/>
          <w:color w:val="auto"/>
          <w:sz w:val="20"/>
          <w:szCs w:val="20"/>
          <w:lang w:val="fr-FR" w:bidi="th-TH"/>
        </w:rPr>
        <w:t>’adresser leurs</w:t>
      </w:r>
      <w:r w:rsidR="007A5CDC">
        <w:rPr>
          <w:rFonts w:asciiTheme="minorHAnsi" w:hAnsiTheme="minorHAnsi" w:cstheme="minorHAnsi"/>
          <w:b w:val="0"/>
          <w:color w:val="auto"/>
          <w:sz w:val="20"/>
          <w:szCs w:val="20"/>
          <w:lang w:val="fr-FR" w:bidi="th-TH"/>
        </w:rPr>
        <w:t xml:space="preserve"> plaintes au sujet du projet</w:t>
      </w:r>
      <w:r w:rsidR="00A463CB">
        <w:rPr>
          <w:rFonts w:asciiTheme="minorHAnsi" w:hAnsiTheme="minorHAnsi" w:cstheme="minorHAnsi"/>
          <w:b w:val="0"/>
          <w:color w:val="auto"/>
          <w:sz w:val="20"/>
          <w:szCs w:val="20"/>
          <w:lang w:val="fr-FR" w:bidi="th-TH"/>
        </w:rPr>
        <w:t xml:space="preserve"> ou des activités relevant du projet</w:t>
      </w:r>
      <w:r w:rsidR="00290259">
        <w:rPr>
          <w:rFonts w:asciiTheme="minorHAnsi" w:hAnsiTheme="minorHAnsi" w:cstheme="minorHAnsi"/>
          <w:b w:val="0"/>
          <w:color w:val="auto"/>
          <w:sz w:val="20"/>
          <w:szCs w:val="20"/>
          <w:lang w:val="fr-FR" w:bidi="th-TH"/>
        </w:rPr>
        <w:t>, y compris celles liées à l’Exploitation et l’Abus Sexuel, et le Harcèlement Sexuel (EASH)</w:t>
      </w:r>
      <w:r w:rsidR="00A463CB">
        <w:rPr>
          <w:rFonts w:asciiTheme="minorHAnsi" w:hAnsiTheme="minorHAnsi" w:cstheme="minorHAnsi"/>
          <w:b w:val="0"/>
          <w:color w:val="auto"/>
          <w:sz w:val="20"/>
          <w:szCs w:val="20"/>
          <w:lang w:val="fr-FR" w:bidi="th-TH"/>
        </w:rPr>
        <w:t xml:space="preserve">. </w:t>
      </w:r>
      <w:r w:rsidR="00A463CB" w:rsidRPr="00A463CB">
        <w:rPr>
          <w:rFonts w:asciiTheme="minorHAnsi" w:hAnsiTheme="minorHAnsi" w:cstheme="minorHAnsi"/>
          <w:b w:val="0"/>
          <w:color w:val="auto"/>
          <w:sz w:val="20"/>
          <w:szCs w:val="20"/>
          <w:lang w:val="fr-FR" w:bidi="th-TH"/>
        </w:rPr>
        <w:t xml:space="preserve">La participation </w:t>
      </w:r>
      <w:r w:rsidR="00A90907">
        <w:rPr>
          <w:rFonts w:asciiTheme="minorHAnsi" w:hAnsiTheme="minorHAnsi" w:cstheme="minorHAnsi"/>
          <w:b w:val="0"/>
          <w:color w:val="auto"/>
          <w:sz w:val="20"/>
          <w:szCs w:val="20"/>
          <w:lang w:val="fr-FR" w:bidi="th-TH"/>
        </w:rPr>
        <w:t>au niveau local</w:t>
      </w:r>
      <w:r w:rsidR="00A463CB" w:rsidRPr="00A463CB">
        <w:rPr>
          <w:rFonts w:asciiTheme="minorHAnsi" w:hAnsiTheme="minorHAnsi" w:cstheme="minorHAnsi"/>
          <w:b w:val="0"/>
          <w:color w:val="auto"/>
          <w:sz w:val="20"/>
          <w:szCs w:val="20"/>
          <w:lang w:val="fr-FR" w:bidi="th-TH"/>
        </w:rPr>
        <w:t xml:space="preserve"> est</w:t>
      </w:r>
      <w:r w:rsidR="001C4045" w:rsidRPr="00A463CB">
        <w:rPr>
          <w:rFonts w:asciiTheme="minorHAnsi" w:hAnsiTheme="minorHAnsi" w:cstheme="minorHAnsi"/>
          <w:b w:val="0"/>
          <w:color w:val="auto"/>
          <w:sz w:val="20"/>
          <w:szCs w:val="20"/>
          <w:lang w:val="fr-FR" w:bidi="th-TH"/>
        </w:rPr>
        <w:t xml:space="preserve"> essenti</w:t>
      </w:r>
      <w:r w:rsidR="00A463CB" w:rsidRPr="00A463CB">
        <w:rPr>
          <w:rFonts w:asciiTheme="minorHAnsi" w:hAnsiTheme="minorHAnsi" w:cstheme="minorHAnsi"/>
          <w:b w:val="0"/>
          <w:color w:val="auto"/>
          <w:sz w:val="20"/>
          <w:szCs w:val="20"/>
          <w:lang w:val="fr-FR" w:bidi="th-TH"/>
        </w:rPr>
        <w:t xml:space="preserve">elle à la réussite du projet pour assurer </w:t>
      </w:r>
      <w:r w:rsidR="00A463CB">
        <w:rPr>
          <w:rFonts w:asciiTheme="minorHAnsi" w:hAnsiTheme="minorHAnsi" w:cstheme="minorHAnsi"/>
          <w:b w:val="0"/>
          <w:color w:val="auto"/>
          <w:sz w:val="20"/>
          <w:szCs w:val="20"/>
          <w:lang w:val="fr-FR" w:bidi="th-TH"/>
        </w:rPr>
        <w:t>une étroite</w:t>
      </w:r>
      <w:r w:rsidR="001C4045" w:rsidRPr="00A463CB">
        <w:rPr>
          <w:rFonts w:asciiTheme="minorHAnsi" w:hAnsiTheme="minorHAnsi" w:cstheme="minorHAnsi"/>
          <w:b w:val="0"/>
          <w:color w:val="auto"/>
          <w:sz w:val="20"/>
          <w:szCs w:val="20"/>
          <w:lang w:val="fr-FR" w:bidi="th-TH"/>
        </w:rPr>
        <w:t xml:space="preserve"> collaboration </w:t>
      </w:r>
      <w:r w:rsidR="00A463CB">
        <w:rPr>
          <w:rFonts w:asciiTheme="minorHAnsi" w:hAnsiTheme="minorHAnsi" w:cstheme="minorHAnsi"/>
          <w:b w:val="0"/>
          <w:color w:val="auto"/>
          <w:sz w:val="20"/>
          <w:szCs w:val="20"/>
          <w:lang w:val="fr-FR" w:bidi="th-TH"/>
        </w:rPr>
        <w:t>entre l’équipe du projet et l</w:t>
      </w:r>
      <w:r w:rsidR="00122A9E">
        <w:rPr>
          <w:rFonts w:asciiTheme="minorHAnsi" w:hAnsiTheme="minorHAnsi" w:cstheme="minorHAnsi"/>
          <w:b w:val="0"/>
          <w:color w:val="auto"/>
          <w:sz w:val="20"/>
          <w:szCs w:val="20"/>
          <w:lang w:val="fr-FR" w:bidi="th-TH"/>
        </w:rPr>
        <w:t>a population</w:t>
      </w:r>
      <w:r w:rsidR="00A463CB">
        <w:rPr>
          <w:rFonts w:asciiTheme="minorHAnsi" w:hAnsiTheme="minorHAnsi" w:cstheme="minorHAnsi"/>
          <w:b w:val="0"/>
          <w:color w:val="auto"/>
          <w:sz w:val="20"/>
          <w:szCs w:val="20"/>
          <w:lang w:val="fr-FR" w:bidi="th-TH"/>
        </w:rPr>
        <w:t xml:space="preserve"> locale et</w:t>
      </w:r>
      <w:r w:rsidR="001C4045" w:rsidRPr="00A463CB">
        <w:rPr>
          <w:rFonts w:asciiTheme="minorHAnsi" w:hAnsiTheme="minorHAnsi" w:cstheme="minorHAnsi"/>
          <w:b w:val="0"/>
          <w:color w:val="auto"/>
          <w:sz w:val="20"/>
          <w:szCs w:val="20"/>
          <w:lang w:val="fr-FR" w:bidi="th-TH"/>
        </w:rPr>
        <w:t xml:space="preserve"> minimi</w:t>
      </w:r>
      <w:r w:rsidR="00122A9E">
        <w:rPr>
          <w:rFonts w:asciiTheme="minorHAnsi" w:hAnsiTheme="minorHAnsi" w:cstheme="minorHAnsi"/>
          <w:b w:val="0"/>
          <w:color w:val="auto"/>
          <w:sz w:val="20"/>
          <w:szCs w:val="20"/>
          <w:lang w:val="fr-FR" w:bidi="th-TH"/>
        </w:rPr>
        <w:t>ser les risques environnementaux et sociaux liés aux activités prévues dans le cadre du projet</w:t>
      </w:r>
      <w:r w:rsidR="001C4045" w:rsidRPr="00A463CB">
        <w:rPr>
          <w:rFonts w:asciiTheme="minorHAnsi" w:hAnsiTheme="minorHAnsi" w:cstheme="minorHAnsi"/>
          <w:b w:val="0"/>
          <w:color w:val="auto"/>
          <w:sz w:val="20"/>
          <w:szCs w:val="20"/>
          <w:lang w:val="fr-FR" w:bidi="th-TH"/>
        </w:rPr>
        <w:t xml:space="preserve">. </w:t>
      </w:r>
      <w:r w:rsidR="00C55B03" w:rsidRPr="00C55B03">
        <w:rPr>
          <w:rFonts w:cstheme="minorHAnsi"/>
          <w:b w:val="0"/>
          <w:color w:val="auto"/>
          <w:sz w:val="20"/>
          <w:szCs w:val="20"/>
          <w:lang w:val="fr-FR"/>
        </w:rPr>
        <w:t>Dans le</w:t>
      </w:r>
      <w:r w:rsidR="001C4045" w:rsidRPr="00C55B03">
        <w:rPr>
          <w:rFonts w:cstheme="minorHAnsi"/>
          <w:b w:val="0"/>
          <w:color w:val="auto"/>
          <w:sz w:val="20"/>
          <w:szCs w:val="20"/>
          <w:lang w:val="fr-FR"/>
        </w:rPr>
        <w:t xml:space="preserve"> c</w:t>
      </w:r>
      <w:r w:rsidR="00C55B03">
        <w:rPr>
          <w:rFonts w:cstheme="minorHAnsi"/>
          <w:b w:val="0"/>
          <w:color w:val="auto"/>
          <w:sz w:val="20"/>
          <w:szCs w:val="20"/>
          <w:lang w:val="fr-FR"/>
        </w:rPr>
        <w:t>as</w:t>
      </w:r>
      <w:r w:rsidR="00C55B03" w:rsidRPr="00C55B03">
        <w:rPr>
          <w:rFonts w:cstheme="minorHAnsi"/>
          <w:b w:val="0"/>
          <w:color w:val="auto"/>
          <w:sz w:val="20"/>
          <w:szCs w:val="20"/>
          <w:lang w:val="fr-FR"/>
        </w:rPr>
        <w:t xml:space="preserve"> des maladies</w:t>
      </w:r>
      <w:r w:rsidR="001C4045" w:rsidRPr="00C55B03">
        <w:rPr>
          <w:rFonts w:cstheme="minorHAnsi"/>
          <w:b w:val="0"/>
          <w:color w:val="auto"/>
          <w:sz w:val="20"/>
          <w:szCs w:val="20"/>
          <w:lang w:val="fr-FR"/>
        </w:rPr>
        <w:t xml:space="preserve"> infecti</w:t>
      </w:r>
      <w:r w:rsidR="00C55B03" w:rsidRPr="00C55B03">
        <w:rPr>
          <w:rFonts w:cstheme="minorHAnsi"/>
          <w:b w:val="0"/>
          <w:color w:val="auto"/>
          <w:sz w:val="20"/>
          <w:szCs w:val="20"/>
          <w:lang w:val="fr-FR"/>
        </w:rPr>
        <w:t xml:space="preserve">euses, les activités de sensibilisation à </w:t>
      </w:r>
      <w:r w:rsidR="00C55B03">
        <w:rPr>
          <w:rFonts w:cstheme="minorHAnsi"/>
          <w:b w:val="0"/>
          <w:color w:val="auto"/>
          <w:sz w:val="20"/>
          <w:szCs w:val="20"/>
          <w:lang w:val="fr-FR"/>
        </w:rPr>
        <w:t xml:space="preserve">grande échelle, adaptées à la culture locale, sont </w:t>
      </w:r>
      <w:r w:rsidR="001C4045" w:rsidRPr="00C55B03">
        <w:rPr>
          <w:rFonts w:cstheme="minorHAnsi"/>
          <w:b w:val="0"/>
          <w:color w:val="auto"/>
          <w:sz w:val="20"/>
          <w:szCs w:val="20"/>
          <w:lang w:val="fr-FR"/>
        </w:rPr>
        <w:t>particul</w:t>
      </w:r>
      <w:r w:rsidR="00C55B03">
        <w:rPr>
          <w:rFonts w:cstheme="minorHAnsi"/>
          <w:b w:val="0"/>
          <w:color w:val="auto"/>
          <w:sz w:val="20"/>
          <w:szCs w:val="20"/>
          <w:lang w:val="fr-FR"/>
        </w:rPr>
        <w:t>ièrement</w:t>
      </w:r>
      <w:r w:rsidR="001C4045" w:rsidRPr="00C55B03">
        <w:rPr>
          <w:rFonts w:cstheme="minorHAnsi"/>
          <w:b w:val="0"/>
          <w:color w:val="auto"/>
          <w:sz w:val="20"/>
          <w:szCs w:val="20"/>
          <w:lang w:val="fr-FR"/>
        </w:rPr>
        <w:t xml:space="preserve"> important</w:t>
      </w:r>
      <w:r w:rsidR="00C55B03">
        <w:rPr>
          <w:rFonts w:cstheme="minorHAnsi"/>
          <w:b w:val="0"/>
          <w:color w:val="auto"/>
          <w:sz w:val="20"/>
          <w:szCs w:val="20"/>
          <w:lang w:val="fr-FR"/>
        </w:rPr>
        <w:t>es pour bien informer la population des risques liées à ces maladies.</w:t>
      </w:r>
    </w:p>
    <w:p w14:paraId="72C125F4" w14:textId="77777777" w:rsidR="00F36A10" w:rsidRPr="001A03C9" w:rsidRDefault="00F36A10" w:rsidP="00F36A10">
      <w:pPr>
        <w:spacing w:after="0" w:line="240" w:lineRule="auto"/>
        <w:ind w:left="0" w:firstLine="0"/>
        <w:rPr>
          <w:rFonts w:asciiTheme="minorHAnsi" w:hAnsiTheme="minorHAnsi" w:cstheme="minorHAnsi"/>
          <w:color w:val="auto"/>
          <w:sz w:val="20"/>
          <w:szCs w:val="20"/>
          <w:lang w:val="fr-FR"/>
        </w:rPr>
      </w:pPr>
    </w:p>
    <w:p w14:paraId="69662FE1" w14:textId="410E8051" w:rsidR="00F36A10" w:rsidRPr="001A03C9" w:rsidRDefault="00F36A10" w:rsidP="00F36A10">
      <w:pPr>
        <w:spacing w:after="0" w:line="240" w:lineRule="auto"/>
        <w:ind w:left="0" w:firstLine="0"/>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Pour les programmes de vaccination contre le COVID-19, l'engagement des parties prenantes est essentiel pour communiquer les principes de hiérarchisation</w:t>
      </w:r>
      <w:r w:rsidR="00D778AF"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de l'attribution des vaccins et le calendrier de déploiement des vaccins, atteindre les groupes défavorisés et vulnérables, surmonter les obstacles à l'accès </w:t>
      </w:r>
      <w:r w:rsidR="00D778AF" w:rsidRPr="001A03C9">
        <w:rPr>
          <w:rFonts w:asciiTheme="minorHAnsi" w:hAnsiTheme="minorHAnsi" w:cstheme="minorHAnsi"/>
          <w:color w:val="auto"/>
          <w:sz w:val="20"/>
          <w:szCs w:val="20"/>
          <w:lang w:val="fr-FR"/>
        </w:rPr>
        <w:t>(notamment ceux liés à</w:t>
      </w:r>
      <w:r w:rsidRPr="001A03C9">
        <w:rPr>
          <w:rFonts w:asciiTheme="minorHAnsi" w:hAnsiTheme="minorHAnsi" w:cstheme="minorHAnsi"/>
          <w:color w:val="auto"/>
          <w:sz w:val="20"/>
          <w:szCs w:val="20"/>
          <w:lang w:val="fr-FR"/>
        </w:rPr>
        <w:t xml:space="preserve"> de l’hésitation culturelle</w:t>
      </w:r>
      <w:r w:rsidR="00D778AF" w:rsidRPr="001A03C9">
        <w:rPr>
          <w:rFonts w:asciiTheme="minorHAnsi" w:hAnsiTheme="minorHAnsi" w:cstheme="minorHAnsi"/>
          <w:color w:val="auto"/>
          <w:sz w:val="20"/>
          <w:szCs w:val="20"/>
          <w:lang w:val="fr-FR"/>
        </w:rPr>
        <w:t>)</w:t>
      </w:r>
      <w:r w:rsidRPr="001A03C9">
        <w:rPr>
          <w:rFonts w:asciiTheme="minorHAnsi" w:hAnsiTheme="minorHAnsi" w:cstheme="minorHAnsi"/>
          <w:color w:val="auto"/>
          <w:sz w:val="20"/>
          <w:szCs w:val="20"/>
          <w:lang w:val="fr-FR"/>
        </w:rPr>
        <w:t xml:space="preserve"> et créer des responsabilités contre les mauvaises attributions, la discrimination et la corruption.</w:t>
      </w:r>
    </w:p>
    <w:p w14:paraId="6FFEFC8D" w14:textId="77777777" w:rsidR="00325F2F" w:rsidRPr="001A03C9" w:rsidRDefault="00325F2F" w:rsidP="00C63017">
      <w:pPr>
        <w:widowControl w:val="0"/>
        <w:autoSpaceDE w:val="0"/>
        <w:autoSpaceDN w:val="0"/>
        <w:adjustRightInd w:val="0"/>
        <w:spacing w:after="0" w:line="240" w:lineRule="auto"/>
        <w:ind w:left="0" w:firstLine="0"/>
        <w:rPr>
          <w:color w:val="auto"/>
          <w:sz w:val="20"/>
          <w:szCs w:val="20"/>
          <w:lang w:val="fr-FR"/>
        </w:rPr>
      </w:pPr>
      <w:bookmarkStart w:id="0" w:name="_Hlk35733080"/>
    </w:p>
    <w:p w14:paraId="5863A498" w14:textId="77777777" w:rsidR="00CF0BBB" w:rsidRDefault="008C20CE" w:rsidP="00C63017">
      <w:pPr>
        <w:widowControl w:val="0"/>
        <w:autoSpaceDE w:val="0"/>
        <w:autoSpaceDN w:val="0"/>
        <w:adjustRightInd w:val="0"/>
        <w:spacing w:after="0" w:line="240" w:lineRule="auto"/>
        <w:ind w:left="0" w:firstLine="0"/>
        <w:rPr>
          <w:sz w:val="20"/>
          <w:szCs w:val="20"/>
          <w:lang w:val="fr-FR"/>
        </w:rPr>
      </w:pPr>
      <w:r w:rsidRPr="008C20CE">
        <w:rPr>
          <w:sz w:val="20"/>
          <w:szCs w:val="20"/>
          <w:lang w:val="fr-FR"/>
        </w:rPr>
        <w:t xml:space="preserve">Cependant, </w:t>
      </w:r>
      <w:r w:rsidR="00153677">
        <w:rPr>
          <w:sz w:val="20"/>
          <w:szCs w:val="20"/>
          <w:lang w:val="fr-FR"/>
        </w:rPr>
        <w:t xml:space="preserve">vu </w:t>
      </w:r>
      <w:r w:rsidRPr="008C20CE">
        <w:rPr>
          <w:sz w:val="20"/>
          <w:szCs w:val="20"/>
          <w:lang w:val="fr-FR"/>
        </w:rPr>
        <w:t>la rapidité avec laquelle ce projet a dû être élaboré pour faire face à la menace grandissante du CO</w:t>
      </w:r>
      <w:r w:rsidR="00847EFE" w:rsidRPr="008C20CE">
        <w:rPr>
          <w:sz w:val="20"/>
          <w:szCs w:val="20"/>
          <w:lang w:val="fr-FR"/>
        </w:rPr>
        <w:t xml:space="preserve">VID-19 </w:t>
      </w:r>
      <w:r w:rsidRPr="008C20CE">
        <w:rPr>
          <w:sz w:val="20"/>
          <w:szCs w:val="20"/>
          <w:lang w:val="fr-FR"/>
        </w:rPr>
        <w:t>e</w:t>
      </w:r>
      <w:r w:rsidR="00847EFE" w:rsidRPr="008C20CE">
        <w:rPr>
          <w:sz w:val="20"/>
          <w:szCs w:val="20"/>
          <w:lang w:val="fr-FR"/>
        </w:rPr>
        <w:t xml:space="preserve">n </w:t>
      </w:r>
      <w:r w:rsidR="00AF6E09" w:rsidRPr="008C20CE">
        <w:rPr>
          <w:sz w:val="20"/>
          <w:szCs w:val="20"/>
          <w:lang w:val="fr-FR"/>
        </w:rPr>
        <w:t>RDC</w:t>
      </w:r>
      <w:r w:rsidR="00847EFE" w:rsidRPr="008C20CE">
        <w:rPr>
          <w:sz w:val="20"/>
          <w:szCs w:val="20"/>
          <w:lang w:val="fr-FR"/>
        </w:rPr>
        <w:t xml:space="preserve">, </w:t>
      </w:r>
      <w:r w:rsidRPr="008C20CE">
        <w:rPr>
          <w:sz w:val="20"/>
          <w:szCs w:val="20"/>
          <w:lang w:val="fr-FR"/>
        </w:rPr>
        <w:t>à quoi s’ajoute l</w:t>
      </w:r>
      <w:r w:rsidR="00153677">
        <w:rPr>
          <w:sz w:val="20"/>
          <w:szCs w:val="20"/>
          <w:lang w:val="fr-FR"/>
        </w:rPr>
        <w:t>a</w:t>
      </w:r>
      <w:r>
        <w:rPr>
          <w:sz w:val="20"/>
          <w:szCs w:val="20"/>
          <w:lang w:val="fr-FR"/>
        </w:rPr>
        <w:t xml:space="preserve"> </w:t>
      </w:r>
      <w:r w:rsidR="00847EFE" w:rsidRPr="008C20CE">
        <w:rPr>
          <w:sz w:val="20"/>
          <w:szCs w:val="20"/>
          <w:lang w:val="fr-FR"/>
        </w:rPr>
        <w:t>restriction</w:t>
      </w:r>
      <w:r w:rsidR="00153677">
        <w:rPr>
          <w:sz w:val="20"/>
          <w:szCs w:val="20"/>
          <w:lang w:val="fr-FR"/>
        </w:rPr>
        <w:t xml:space="preserve"> des rassemblements imposée</w:t>
      </w:r>
      <w:r>
        <w:rPr>
          <w:sz w:val="20"/>
          <w:szCs w:val="20"/>
          <w:lang w:val="fr-FR"/>
        </w:rPr>
        <w:t xml:space="preserve"> le gouvernement</w:t>
      </w:r>
      <w:r w:rsidR="00153677">
        <w:rPr>
          <w:sz w:val="20"/>
          <w:szCs w:val="20"/>
          <w:lang w:val="fr-FR"/>
        </w:rPr>
        <w:t>, il n’a pas été possible d’élaborer un</w:t>
      </w:r>
      <w:r w:rsidR="00847EFE" w:rsidRPr="008C20CE">
        <w:rPr>
          <w:sz w:val="20"/>
          <w:szCs w:val="20"/>
          <w:lang w:val="fr-FR"/>
        </w:rPr>
        <w:t xml:space="preserve"> </w:t>
      </w:r>
      <w:r w:rsidR="00325F2F">
        <w:rPr>
          <w:sz w:val="20"/>
          <w:szCs w:val="20"/>
          <w:lang w:val="fr-FR"/>
        </w:rPr>
        <w:t>PMPP</w:t>
      </w:r>
      <w:r w:rsidR="00325F2F" w:rsidRPr="008C20CE">
        <w:rPr>
          <w:sz w:val="20"/>
          <w:szCs w:val="20"/>
          <w:lang w:val="fr-FR"/>
        </w:rPr>
        <w:t xml:space="preserve"> </w:t>
      </w:r>
      <w:r w:rsidR="00153677">
        <w:rPr>
          <w:sz w:val="20"/>
          <w:szCs w:val="20"/>
          <w:lang w:val="fr-FR"/>
        </w:rPr>
        <w:t>complet avant l’approbation de ce</w:t>
      </w:r>
      <w:r w:rsidR="00FE095C" w:rsidRPr="008C20CE">
        <w:rPr>
          <w:sz w:val="20"/>
          <w:szCs w:val="20"/>
          <w:lang w:val="fr-FR"/>
        </w:rPr>
        <w:t xml:space="preserve"> projet </w:t>
      </w:r>
      <w:r w:rsidR="00153677">
        <w:rPr>
          <w:sz w:val="20"/>
          <w:szCs w:val="20"/>
          <w:lang w:val="fr-FR"/>
        </w:rPr>
        <w:t xml:space="preserve">par la Banque mondiale. </w:t>
      </w:r>
      <w:r w:rsidR="00325F2F">
        <w:rPr>
          <w:sz w:val="20"/>
          <w:szCs w:val="20"/>
          <w:lang w:val="fr-FR"/>
        </w:rPr>
        <w:t>Une</w:t>
      </w:r>
      <w:r w:rsidR="00C63017" w:rsidRPr="00C63017">
        <w:rPr>
          <w:sz w:val="20"/>
          <w:szCs w:val="20"/>
          <w:lang w:val="fr-FR"/>
        </w:rPr>
        <w:t xml:space="preserve"> première version</w:t>
      </w:r>
      <w:r w:rsidR="00153677" w:rsidRPr="00C63017">
        <w:rPr>
          <w:sz w:val="20"/>
          <w:szCs w:val="20"/>
          <w:lang w:val="fr-FR"/>
        </w:rPr>
        <w:t xml:space="preserve"> </w:t>
      </w:r>
      <w:r w:rsidR="00C63017" w:rsidRPr="00C63017">
        <w:rPr>
          <w:sz w:val="20"/>
          <w:szCs w:val="20"/>
          <w:lang w:val="fr-FR"/>
        </w:rPr>
        <w:t xml:space="preserve">du </w:t>
      </w:r>
      <w:r w:rsidR="00325F2F">
        <w:rPr>
          <w:sz w:val="20"/>
          <w:szCs w:val="20"/>
          <w:lang w:val="fr-FR"/>
        </w:rPr>
        <w:t>PMPP</w:t>
      </w:r>
      <w:r w:rsidR="00325F2F" w:rsidRPr="00C63017">
        <w:rPr>
          <w:sz w:val="20"/>
          <w:szCs w:val="20"/>
          <w:lang w:val="fr-FR"/>
        </w:rPr>
        <w:t xml:space="preserve"> </w:t>
      </w:r>
      <w:r w:rsidR="00C63017" w:rsidRPr="00C63017">
        <w:rPr>
          <w:sz w:val="20"/>
          <w:szCs w:val="20"/>
          <w:lang w:val="fr-FR"/>
        </w:rPr>
        <w:t xml:space="preserve">a été élaborée et </w:t>
      </w:r>
      <w:r w:rsidR="00CB4F68">
        <w:rPr>
          <w:sz w:val="20"/>
          <w:szCs w:val="20"/>
          <w:lang w:val="fr-FR"/>
        </w:rPr>
        <w:t>publiée</w:t>
      </w:r>
      <w:r w:rsidR="00C63017" w:rsidRPr="00C63017">
        <w:rPr>
          <w:sz w:val="20"/>
          <w:szCs w:val="20"/>
          <w:lang w:val="fr-FR"/>
        </w:rPr>
        <w:t xml:space="preserve"> avant l’évaluation du pr</w:t>
      </w:r>
      <w:r w:rsidR="00847EFE" w:rsidRPr="00C63017">
        <w:rPr>
          <w:sz w:val="20"/>
          <w:szCs w:val="20"/>
          <w:lang w:val="fr-FR"/>
        </w:rPr>
        <w:t>ojet</w:t>
      </w:r>
      <w:r w:rsidR="00C63017">
        <w:rPr>
          <w:sz w:val="20"/>
          <w:szCs w:val="20"/>
          <w:lang w:val="fr-FR"/>
        </w:rPr>
        <w:t xml:space="preserve">, </w:t>
      </w:r>
      <w:r w:rsidR="009D136C">
        <w:rPr>
          <w:sz w:val="20"/>
          <w:szCs w:val="20"/>
          <w:lang w:val="fr-FR"/>
        </w:rPr>
        <w:t xml:space="preserve">en mars 2020, </w:t>
      </w:r>
      <w:r w:rsidR="00C63017">
        <w:rPr>
          <w:sz w:val="20"/>
          <w:szCs w:val="20"/>
          <w:lang w:val="fr-FR"/>
        </w:rPr>
        <w:t xml:space="preserve">en tant que point de départ d’un processus </w:t>
      </w:r>
      <w:r w:rsidR="00847EFE" w:rsidRPr="00C63017">
        <w:rPr>
          <w:sz w:val="20"/>
          <w:szCs w:val="20"/>
          <w:lang w:val="fr-FR"/>
        </w:rPr>
        <w:t>it</w:t>
      </w:r>
      <w:r w:rsidR="00C63017">
        <w:rPr>
          <w:sz w:val="20"/>
          <w:szCs w:val="20"/>
          <w:lang w:val="fr-FR"/>
        </w:rPr>
        <w:t xml:space="preserve">ératif visant à définir une stratégie et un plan plus complets de </w:t>
      </w:r>
      <w:r w:rsidR="00A258F3">
        <w:rPr>
          <w:sz w:val="20"/>
          <w:szCs w:val="20"/>
          <w:lang w:val="fr-FR"/>
        </w:rPr>
        <w:t>consultation</w:t>
      </w:r>
      <w:r w:rsidR="00C63017">
        <w:rPr>
          <w:sz w:val="20"/>
          <w:szCs w:val="20"/>
          <w:lang w:val="fr-FR"/>
        </w:rPr>
        <w:t xml:space="preserve"> avec les parties prenantes. </w:t>
      </w:r>
    </w:p>
    <w:p w14:paraId="17A89EE9" w14:textId="77777777" w:rsidR="00CF0BBB" w:rsidRDefault="00CF0BBB" w:rsidP="00C63017">
      <w:pPr>
        <w:widowControl w:val="0"/>
        <w:autoSpaceDE w:val="0"/>
        <w:autoSpaceDN w:val="0"/>
        <w:adjustRightInd w:val="0"/>
        <w:spacing w:after="0" w:line="240" w:lineRule="auto"/>
        <w:ind w:left="0" w:firstLine="0"/>
        <w:rPr>
          <w:sz w:val="20"/>
          <w:szCs w:val="20"/>
          <w:lang w:val="fr-FR"/>
        </w:rPr>
      </w:pPr>
    </w:p>
    <w:p w14:paraId="3F86658D" w14:textId="18571417" w:rsidR="00DF5D63" w:rsidRPr="00E74A14" w:rsidRDefault="00325F2F" w:rsidP="00C63017">
      <w:pPr>
        <w:widowControl w:val="0"/>
        <w:autoSpaceDE w:val="0"/>
        <w:autoSpaceDN w:val="0"/>
        <w:adjustRightInd w:val="0"/>
        <w:spacing w:after="0" w:line="240" w:lineRule="auto"/>
        <w:ind w:left="0" w:firstLine="0"/>
        <w:rPr>
          <w:lang w:val="fr-FR"/>
        </w:rPr>
      </w:pPr>
      <w:r>
        <w:rPr>
          <w:sz w:val="20"/>
          <w:szCs w:val="20"/>
          <w:lang w:val="fr-FR"/>
        </w:rPr>
        <w:t xml:space="preserve">Cette version </w:t>
      </w:r>
      <w:r w:rsidR="003B43F2">
        <w:rPr>
          <w:sz w:val="20"/>
          <w:szCs w:val="20"/>
          <w:lang w:val="fr-FR"/>
        </w:rPr>
        <w:t xml:space="preserve">actuelle </w:t>
      </w:r>
      <w:r>
        <w:rPr>
          <w:sz w:val="20"/>
          <w:szCs w:val="20"/>
          <w:lang w:val="fr-FR"/>
        </w:rPr>
        <w:t>du PMPP</w:t>
      </w:r>
      <w:r w:rsidRPr="00E74A14">
        <w:rPr>
          <w:sz w:val="20"/>
          <w:szCs w:val="20"/>
          <w:lang w:val="fr-FR"/>
        </w:rPr>
        <w:t xml:space="preserve"> </w:t>
      </w:r>
      <w:r>
        <w:rPr>
          <w:sz w:val="20"/>
          <w:szCs w:val="20"/>
          <w:lang w:val="fr-FR"/>
        </w:rPr>
        <w:t xml:space="preserve">constitue une </w:t>
      </w:r>
      <w:r w:rsidR="00CF0BBB">
        <w:rPr>
          <w:sz w:val="20"/>
          <w:szCs w:val="20"/>
          <w:lang w:val="fr-FR"/>
        </w:rPr>
        <w:t xml:space="preserve">première </w:t>
      </w:r>
      <w:r>
        <w:rPr>
          <w:sz w:val="20"/>
          <w:szCs w:val="20"/>
          <w:lang w:val="fr-FR"/>
        </w:rPr>
        <w:t xml:space="preserve">mise </w:t>
      </w:r>
      <w:r w:rsidR="003B43F2">
        <w:rPr>
          <w:sz w:val="20"/>
          <w:szCs w:val="20"/>
          <w:lang w:val="fr-FR"/>
        </w:rPr>
        <w:t>à</w:t>
      </w:r>
      <w:r>
        <w:rPr>
          <w:sz w:val="20"/>
          <w:szCs w:val="20"/>
          <w:lang w:val="fr-FR"/>
        </w:rPr>
        <w:t xml:space="preserve"> jour </w:t>
      </w:r>
      <w:r w:rsidR="009D136C">
        <w:rPr>
          <w:sz w:val="20"/>
          <w:szCs w:val="20"/>
          <w:lang w:val="fr-FR"/>
        </w:rPr>
        <w:t>qui comprend</w:t>
      </w:r>
      <w:r w:rsidR="00CF0BBB">
        <w:rPr>
          <w:sz w:val="20"/>
          <w:szCs w:val="20"/>
          <w:lang w:val="fr-FR"/>
        </w:rPr>
        <w:t xml:space="preserve"> ce qui a été connu </w:t>
      </w:r>
      <w:r w:rsidR="00E10CDC">
        <w:rPr>
          <w:sz w:val="20"/>
          <w:szCs w:val="20"/>
          <w:lang w:val="fr-FR"/>
        </w:rPr>
        <w:t>les aspects pertinents</w:t>
      </w:r>
      <w:r>
        <w:rPr>
          <w:sz w:val="20"/>
          <w:szCs w:val="20"/>
          <w:lang w:val="fr-FR"/>
        </w:rPr>
        <w:t xml:space="preserve"> aux </w:t>
      </w:r>
      <w:r w:rsidR="003B43F2">
        <w:rPr>
          <w:sz w:val="20"/>
          <w:szCs w:val="20"/>
          <w:lang w:val="fr-FR"/>
        </w:rPr>
        <w:t>activités</w:t>
      </w:r>
      <w:r>
        <w:rPr>
          <w:sz w:val="20"/>
          <w:szCs w:val="20"/>
          <w:lang w:val="fr-FR"/>
        </w:rPr>
        <w:t xml:space="preserve"> du financement </w:t>
      </w:r>
      <w:r w:rsidR="003B43F2">
        <w:rPr>
          <w:sz w:val="20"/>
          <w:szCs w:val="20"/>
          <w:lang w:val="fr-FR"/>
        </w:rPr>
        <w:t>additionnel</w:t>
      </w:r>
      <w:r w:rsidR="00CF0BBB">
        <w:rPr>
          <w:sz w:val="20"/>
          <w:szCs w:val="20"/>
          <w:lang w:val="fr-FR"/>
        </w:rPr>
        <w:t xml:space="preserve"> lors des premiers étapes de l’élaboration de la campagne de vaccination</w:t>
      </w:r>
      <w:r>
        <w:rPr>
          <w:sz w:val="20"/>
          <w:szCs w:val="20"/>
          <w:lang w:val="fr-FR"/>
        </w:rPr>
        <w:t>. Le PMPP</w:t>
      </w:r>
      <w:r w:rsidR="009D136C">
        <w:rPr>
          <w:sz w:val="20"/>
          <w:szCs w:val="20"/>
          <w:lang w:val="fr-FR"/>
        </w:rPr>
        <w:t xml:space="preserve"> </w:t>
      </w:r>
      <w:r w:rsidR="00C63017" w:rsidRPr="00E74A14">
        <w:rPr>
          <w:sz w:val="20"/>
          <w:szCs w:val="20"/>
          <w:lang w:val="fr-FR"/>
        </w:rPr>
        <w:t xml:space="preserve">sera </w:t>
      </w:r>
      <w:bookmarkEnd w:id="0"/>
      <w:r w:rsidR="00E74A14" w:rsidRPr="00E74A14">
        <w:rPr>
          <w:sz w:val="20"/>
          <w:szCs w:val="20"/>
          <w:lang w:val="fr-FR"/>
        </w:rPr>
        <w:t>périodiquement mis à jour</w:t>
      </w:r>
      <w:r w:rsidR="00E74A14">
        <w:rPr>
          <w:sz w:val="20"/>
          <w:szCs w:val="20"/>
          <w:lang w:val="fr-FR"/>
        </w:rPr>
        <w:t xml:space="preserve"> </w:t>
      </w:r>
      <w:r w:rsidR="00CF0BBB">
        <w:rPr>
          <w:sz w:val="20"/>
          <w:szCs w:val="20"/>
          <w:lang w:val="fr-FR"/>
        </w:rPr>
        <w:t>lorsque les détails de la campagne de vaccination s</w:t>
      </w:r>
      <w:r w:rsidR="00114055">
        <w:rPr>
          <w:sz w:val="20"/>
          <w:szCs w:val="20"/>
          <w:lang w:val="fr-FR"/>
        </w:rPr>
        <w:t>er</w:t>
      </w:r>
      <w:r w:rsidR="00CF0BBB">
        <w:rPr>
          <w:sz w:val="20"/>
          <w:szCs w:val="20"/>
          <w:lang w:val="fr-FR"/>
        </w:rPr>
        <w:t xml:space="preserve">ont mieux définis, </w:t>
      </w:r>
      <w:r w:rsidR="00754DA7">
        <w:rPr>
          <w:sz w:val="20"/>
          <w:szCs w:val="20"/>
          <w:lang w:val="fr-FR"/>
        </w:rPr>
        <w:t>s</w:t>
      </w:r>
      <w:r w:rsidR="00180C57">
        <w:rPr>
          <w:sz w:val="20"/>
          <w:szCs w:val="20"/>
          <w:lang w:val="fr-FR"/>
        </w:rPr>
        <w:t>elon qu’il conviendra</w:t>
      </w:r>
      <w:r>
        <w:rPr>
          <w:sz w:val="20"/>
          <w:szCs w:val="20"/>
          <w:lang w:val="fr-FR"/>
        </w:rPr>
        <w:t>.</w:t>
      </w:r>
    </w:p>
    <w:p w14:paraId="39CA217F" w14:textId="64506AB4" w:rsidR="00B64D59" w:rsidRPr="00E74A14" w:rsidRDefault="00B64D59" w:rsidP="00E1213C">
      <w:pPr>
        <w:pStyle w:val="Titre2"/>
        <w:ind w:left="-5"/>
        <w:jc w:val="both"/>
        <w:rPr>
          <w:lang w:val="fr-FR"/>
        </w:rPr>
      </w:pPr>
      <w:r w:rsidRPr="00E74A14">
        <w:rPr>
          <w:lang w:val="fr-FR"/>
        </w:rPr>
        <w:lastRenderedPageBreak/>
        <w:br/>
        <w:t xml:space="preserve">2. </w:t>
      </w:r>
      <w:r w:rsidR="00E74A14" w:rsidRPr="00E74A14">
        <w:rPr>
          <w:lang w:val="fr-FR"/>
        </w:rPr>
        <w:t>Identification et analyse des parties prenantes</w:t>
      </w:r>
      <w:r w:rsidRPr="00E74A14">
        <w:rPr>
          <w:lang w:val="fr-FR"/>
        </w:rPr>
        <w:t xml:space="preserve"> </w:t>
      </w:r>
    </w:p>
    <w:p w14:paraId="1A73DE3B" w14:textId="69E65F53" w:rsidR="00B64D59" w:rsidRPr="00AD7861" w:rsidRDefault="00AD7861" w:rsidP="00B64D59">
      <w:pPr>
        <w:spacing w:after="0" w:line="240" w:lineRule="auto"/>
        <w:ind w:left="0" w:firstLine="0"/>
        <w:rPr>
          <w:rFonts w:asciiTheme="minorHAnsi" w:hAnsiTheme="minorHAnsi" w:cstheme="minorHAnsi"/>
          <w:color w:val="auto"/>
          <w:sz w:val="20"/>
          <w:szCs w:val="20"/>
          <w:lang w:val="fr-FR" w:bidi="th-TH"/>
        </w:rPr>
      </w:pPr>
      <w:r w:rsidRPr="00AD7861">
        <w:rPr>
          <w:rFonts w:asciiTheme="minorHAnsi" w:hAnsiTheme="minorHAnsi" w:cstheme="minorHAnsi"/>
          <w:color w:val="auto"/>
          <w:sz w:val="20"/>
          <w:szCs w:val="20"/>
          <w:lang w:val="fr-FR" w:bidi="th-TH"/>
        </w:rPr>
        <w:t>Les</w:t>
      </w:r>
      <w:r w:rsidR="00B64D59" w:rsidRPr="00AD7861">
        <w:rPr>
          <w:rFonts w:asciiTheme="minorHAnsi" w:hAnsiTheme="minorHAnsi" w:cstheme="minorHAnsi"/>
          <w:color w:val="auto"/>
          <w:sz w:val="20"/>
          <w:szCs w:val="20"/>
          <w:lang w:val="fr-FR" w:bidi="th-TH"/>
        </w:rPr>
        <w:t xml:space="preserve"> </w:t>
      </w:r>
      <w:r w:rsidR="007A5CDC" w:rsidRPr="00AD7861">
        <w:rPr>
          <w:rFonts w:asciiTheme="minorHAnsi" w:hAnsiTheme="minorHAnsi" w:cstheme="minorHAnsi"/>
          <w:color w:val="auto"/>
          <w:sz w:val="20"/>
          <w:szCs w:val="20"/>
          <w:lang w:val="fr-FR" w:bidi="th-TH"/>
        </w:rPr>
        <w:t>parties prenantes</w:t>
      </w:r>
      <w:r w:rsidR="00B64D59" w:rsidRPr="00AD7861">
        <w:rPr>
          <w:rFonts w:asciiTheme="minorHAnsi" w:hAnsiTheme="minorHAnsi" w:cstheme="minorHAnsi"/>
          <w:color w:val="auto"/>
          <w:sz w:val="20"/>
          <w:szCs w:val="20"/>
          <w:lang w:val="fr-FR" w:bidi="th-TH"/>
        </w:rPr>
        <w:t xml:space="preserve"> </w:t>
      </w:r>
      <w:r w:rsidRPr="00AD7861">
        <w:rPr>
          <w:rFonts w:asciiTheme="minorHAnsi" w:hAnsiTheme="minorHAnsi" w:cstheme="minorHAnsi"/>
          <w:color w:val="auto"/>
          <w:sz w:val="20"/>
          <w:szCs w:val="20"/>
          <w:lang w:val="fr-FR" w:bidi="th-TH"/>
        </w:rPr>
        <w:t>du projet sont les individus, les groupes ou autres entit</w:t>
      </w:r>
      <w:r>
        <w:rPr>
          <w:rFonts w:asciiTheme="minorHAnsi" w:hAnsiTheme="minorHAnsi" w:cstheme="minorHAnsi"/>
          <w:color w:val="auto"/>
          <w:sz w:val="20"/>
          <w:szCs w:val="20"/>
          <w:lang w:val="fr-FR" w:bidi="th-TH"/>
        </w:rPr>
        <w:t>és qui :</w:t>
      </w:r>
    </w:p>
    <w:p w14:paraId="6A212FC8" w14:textId="23053DF1" w:rsidR="00B64D59" w:rsidRPr="00AD7861" w:rsidRDefault="00AD7861" w:rsidP="00B64D59">
      <w:pPr>
        <w:numPr>
          <w:ilvl w:val="0"/>
          <w:numId w:val="9"/>
        </w:numPr>
        <w:spacing w:after="0" w:line="240" w:lineRule="auto"/>
        <w:contextualSpacing/>
        <w:jc w:val="left"/>
        <w:rPr>
          <w:rFonts w:asciiTheme="minorHAnsi" w:hAnsiTheme="minorHAnsi" w:cstheme="minorHAnsi"/>
          <w:color w:val="auto"/>
          <w:sz w:val="20"/>
          <w:szCs w:val="20"/>
          <w:lang w:val="fr-FR"/>
        </w:rPr>
      </w:pPr>
      <w:r w:rsidRPr="00AD7861">
        <w:rPr>
          <w:rFonts w:asciiTheme="minorHAnsi" w:hAnsiTheme="minorHAnsi" w:cstheme="minorHAnsi"/>
          <w:color w:val="auto"/>
          <w:sz w:val="20"/>
          <w:szCs w:val="20"/>
          <w:lang w:val="fr-FR"/>
        </w:rPr>
        <w:t xml:space="preserve">Sont touchés </w:t>
      </w:r>
      <w:r w:rsidR="007218B8">
        <w:rPr>
          <w:rFonts w:asciiTheme="minorHAnsi" w:hAnsiTheme="minorHAnsi" w:cstheme="minorHAnsi"/>
          <w:color w:val="auto"/>
          <w:sz w:val="20"/>
          <w:szCs w:val="20"/>
          <w:lang w:val="fr-FR"/>
        </w:rPr>
        <w:t xml:space="preserve">par le projet </w:t>
      </w:r>
      <w:r w:rsidRPr="00AD7861">
        <w:rPr>
          <w:rFonts w:asciiTheme="minorHAnsi" w:hAnsiTheme="minorHAnsi" w:cstheme="minorHAnsi"/>
          <w:color w:val="auto"/>
          <w:sz w:val="20"/>
          <w:szCs w:val="20"/>
          <w:lang w:val="fr-FR"/>
        </w:rPr>
        <w:t xml:space="preserve">ou susceptibles de l’être, </w:t>
      </w:r>
      <w:r w:rsidR="00B64D59" w:rsidRPr="00AD7861">
        <w:rPr>
          <w:rFonts w:asciiTheme="minorHAnsi" w:hAnsiTheme="minorHAnsi" w:cstheme="minorHAnsi"/>
          <w:color w:val="auto"/>
          <w:sz w:val="20"/>
          <w:szCs w:val="20"/>
          <w:lang w:val="fr-FR"/>
        </w:rPr>
        <w:t>direct</w:t>
      </w:r>
      <w:r w:rsidRPr="00AD7861">
        <w:rPr>
          <w:rFonts w:asciiTheme="minorHAnsi" w:hAnsiTheme="minorHAnsi" w:cstheme="minorHAnsi"/>
          <w:color w:val="auto"/>
          <w:sz w:val="20"/>
          <w:szCs w:val="20"/>
          <w:lang w:val="fr-FR"/>
        </w:rPr>
        <w:t>ement ou indirectement</w:t>
      </w:r>
      <w:r w:rsidR="00B64D59" w:rsidRPr="00AD7861">
        <w:rPr>
          <w:rFonts w:asciiTheme="minorHAnsi" w:hAnsiTheme="minorHAnsi" w:cstheme="minorHAnsi"/>
          <w:color w:val="auto"/>
          <w:sz w:val="20"/>
          <w:szCs w:val="20"/>
          <w:lang w:val="fr-FR"/>
        </w:rPr>
        <w:t xml:space="preserve">, </w:t>
      </w:r>
      <w:r w:rsidRPr="00AD7861">
        <w:rPr>
          <w:rFonts w:asciiTheme="minorHAnsi" w:hAnsiTheme="minorHAnsi" w:cstheme="minorHAnsi"/>
          <w:color w:val="auto"/>
          <w:sz w:val="20"/>
          <w:szCs w:val="20"/>
          <w:lang w:val="fr-FR"/>
        </w:rPr>
        <w:t>de mani</w:t>
      </w:r>
      <w:r>
        <w:rPr>
          <w:rFonts w:asciiTheme="minorHAnsi" w:hAnsiTheme="minorHAnsi" w:cstheme="minorHAnsi"/>
          <w:color w:val="auto"/>
          <w:sz w:val="20"/>
          <w:szCs w:val="20"/>
          <w:lang w:val="fr-FR"/>
        </w:rPr>
        <w:t xml:space="preserve">ère </w:t>
      </w:r>
      <w:r w:rsidR="00B64D59" w:rsidRPr="00AD7861">
        <w:rPr>
          <w:rFonts w:asciiTheme="minorHAnsi" w:hAnsiTheme="minorHAnsi" w:cstheme="minorHAnsi"/>
          <w:color w:val="auto"/>
          <w:sz w:val="20"/>
          <w:szCs w:val="20"/>
          <w:lang w:val="fr-FR"/>
        </w:rPr>
        <w:t>positive</w:t>
      </w:r>
      <w:r>
        <w:rPr>
          <w:rFonts w:asciiTheme="minorHAnsi" w:hAnsiTheme="minorHAnsi" w:cstheme="minorHAnsi"/>
          <w:color w:val="auto"/>
          <w:sz w:val="20"/>
          <w:szCs w:val="20"/>
          <w:lang w:val="fr-FR"/>
        </w:rPr>
        <w:t xml:space="preserve"> ou négative</w:t>
      </w:r>
      <w:r w:rsidR="007218B8">
        <w:rPr>
          <w:rFonts w:asciiTheme="minorHAnsi" w:hAnsiTheme="minorHAnsi" w:cstheme="minorHAnsi"/>
          <w:color w:val="auto"/>
          <w:sz w:val="20"/>
          <w:szCs w:val="20"/>
          <w:lang w:val="fr-FR"/>
        </w:rPr>
        <w:t xml:space="preserve"> (également appelés « parties concernées »</w:t>
      </w:r>
      <w:r w:rsidR="00B64D59" w:rsidRPr="00AD7861">
        <w:rPr>
          <w:rFonts w:asciiTheme="minorHAnsi" w:hAnsiTheme="minorHAnsi" w:cstheme="minorHAnsi"/>
          <w:color w:val="auto"/>
          <w:sz w:val="20"/>
          <w:szCs w:val="20"/>
          <w:lang w:val="fr-FR"/>
        </w:rPr>
        <w:t>)</w:t>
      </w:r>
      <w:r w:rsidR="007218B8">
        <w:rPr>
          <w:rFonts w:asciiTheme="minorHAnsi" w:hAnsiTheme="minorHAnsi" w:cstheme="minorHAnsi"/>
          <w:color w:val="auto"/>
          <w:sz w:val="20"/>
          <w:szCs w:val="20"/>
          <w:lang w:val="fr-FR"/>
        </w:rPr>
        <w:t xml:space="preserve"> </w:t>
      </w:r>
      <w:r w:rsidR="00B64D59" w:rsidRPr="00AD7861">
        <w:rPr>
          <w:rFonts w:asciiTheme="minorHAnsi" w:hAnsiTheme="minorHAnsi" w:cstheme="minorHAnsi"/>
          <w:color w:val="auto"/>
          <w:sz w:val="20"/>
          <w:szCs w:val="20"/>
          <w:lang w:val="fr-FR"/>
        </w:rPr>
        <w:t xml:space="preserve">; </w:t>
      </w:r>
    </w:p>
    <w:p w14:paraId="16330E42" w14:textId="6281367F" w:rsidR="00B64D59" w:rsidRPr="003C0AFE" w:rsidRDefault="00CA6831" w:rsidP="00B64D59">
      <w:pPr>
        <w:numPr>
          <w:ilvl w:val="0"/>
          <w:numId w:val="9"/>
        </w:numPr>
        <w:spacing w:after="0" w:line="240" w:lineRule="auto"/>
        <w:contextualSpacing/>
        <w:jc w:val="left"/>
        <w:rPr>
          <w:rFonts w:asciiTheme="minorHAnsi" w:hAnsiTheme="minorHAnsi" w:cstheme="minorHAnsi"/>
          <w:color w:val="auto"/>
          <w:sz w:val="20"/>
          <w:szCs w:val="20"/>
          <w:lang w:val="fr-FR"/>
        </w:rPr>
      </w:pPr>
      <w:r w:rsidRPr="00CA6831">
        <w:rPr>
          <w:rFonts w:asciiTheme="minorHAnsi" w:hAnsiTheme="minorHAnsi" w:cstheme="minorHAnsi"/>
          <w:color w:val="auto"/>
          <w:sz w:val="20"/>
          <w:szCs w:val="20"/>
          <w:lang w:val="fr-FR"/>
        </w:rPr>
        <w:t>Peuvent être intéressés par le projet</w:t>
      </w:r>
      <w:r w:rsidR="00B64D59" w:rsidRPr="00CA6831">
        <w:rPr>
          <w:rFonts w:asciiTheme="minorHAnsi" w:hAnsiTheme="minorHAnsi" w:cstheme="minorHAnsi"/>
          <w:color w:val="auto"/>
          <w:sz w:val="20"/>
          <w:szCs w:val="20"/>
          <w:lang w:val="fr-FR"/>
        </w:rPr>
        <w:t xml:space="preserve"> (</w:t>
      </w:r>
      <w:r w:rsidRPr="00CA6831">
        <w:rPr>
          <w:rFonts w:asciiTheme="minorHAnsi" w:hAnsiTheme="minorHAnsi" w:cstheme="minorHAnsi"/>
          <w:color w:val="auto"/>
          <w:sz w:val="20"/>
          <w:szCs w:val="20"/>
          <w:lang w:val="fr-FR"/>
        </w:rPr>
        <w:t xml:space="preserve">« </w:t>
      </w:r>
      <w:r>
        <w:rPr>
          <w:rFonts w:asciiTheme="minorHAnsi" w:hAnsiTheme="minorHAnsi" w:cstheme="minorHAnsi"/>
          <w:color w:val="auto"/>
          <w:sz w:val="20"/>
          <w:szCs w:val="20"/>
          <w:lang w:val="fr-FR"/>
        </w:rPr>
        <w:t>pa</w:t>
      </w:r>
      <w:r w:rsidRPr="00CA6831">
        <w:rPr>
          <w:rFonts w:asciiTheme="minorHAnsi" w:hAnsiTheme="minorHAnsi" w:cstheme="minorHAnsi"/>
          <w:color w:val="auto"/>
          <w:sz w:val="20"/>
          <w:szCs w:val="20"/>
          <w:lang w:val="fr-FR"/>
        </w:rPr>
        <w:t xml:space="preserve">rties </w:t>
      </w:r>
      <w:r>
        <w:rPr>
          <w:rFonts w:asciiTheme="minorHAnsi" w:hAnsiTheme="minorHAnsi" w:cstheme="minorHAnsi"/>
          <w:color w:val="auto"/>
          <w:sz w:val="20"/>
          <w:szCs w:val="20"/>
          <w:lang w:val="fr-FR"/>
        </w:rPr>
        <w:t>intéressées »</w:t>
      </w:r>
      <w:r w:rsidR="00B64D59" w:rsidRPr="00CA6831">
        <w:rPr>
          <w:rFonts w:asciiTheme="minorHAnsi" w:hAnsiTheme="minorHAnsi" w:cstheme="minorHAnsi"/>
          <w:color w:val="auto"/>
          <w:sz w:val="20"/>
          <w:szCs w:val="20"/>
          <w:lang w:val="fr-FR"/>
        </w:rPr>
        <w:t xml:space="preserve">). </w:t>
      </w:r>
      <w:r w:rsidRPr="003C0AFE">
        <w:rPr>
          <w:rFonts w:asciiTheme="minorHAnsi" w:hAnsiTheme="minorHAnsi" w:cstheme="minorHAnsi"/>
          <w:color w:val="auto"/>
          <w:sz w:val="20"/>
          <w:szCs w:val="20"/>
          <w:lang w:val="fr-FR"/>
        </w:rPr>
        <w:t>Il peut s‘agir d’individus ou de groupes</w:t>
      </w:r>
      <w:r w:rsidR="003C0AFE" w:rsidRPr="003C0AFE">
        <w:rPr>
          <w:rFonts w:asciiTheme="minorHAnsi" w:hAnsiTheme="minorHAnsi" w:cstheme="minorHAnsi"/>
          <w:color w:val="auto"/>
          <w:sz w:val="20"/>
          <w:szCs w:val="20"/>
          <w:lang w:val="fr-FR"/>
        </w:rPr>
        <w:t xml:space="preserve"> </w:t>
      </w:r>
      <w:r w:rsidR="00A65501">
        <w:rPr>
          <w:rFonts w:asciiTheme="minorHAnsi" w:hAnsiTheme="minorHAnsi" w:cstheme="minorHAnsi"/>
          <w:color w:val="auto"/>
          <w:sz w:val="20"/>
          <w:szCs w:val="20"/>
          <w:lang w:val="fr-FR"/>
        </w:rPr>
        <w:t>don</w:t>
      </w:r>
      <w:r w:rsidR="003C0AFE" w:rsidRPr="003C0AFE">
        <w:rPr>
          <w:rFonts w:asciiTheme="minorHAnsi" w:hAnsiTheme="minorHAnsi" w:cstheme="minorHAnsi"/>
          <w:color w:val="auto"/>
          <w:sz w:val="20"/>
          <w:szCs w:val="20"/>
          <w:lang w:val="fr-FR"/>
        </w:rPr>
        <w:t xml:space="preserve">t les intérêts pourraient </w:t>
      </w:r>
      <w:r w:rsidR="003C0AFE">
        <w:rPr>
          <w:rFonts w:asciiTheme="minorHAnsi" w:hAnsiTheme="minorHAnsi" w:cstheme="minorHAnsi"/>
          <w:color w:val="auto"/>
          <w:sz w:val="20"/>
          <w:szCs w:val="20"/>
          <w:lang w:val="fr-FR"/>
        </w:rPr>
        <w:t>être affectés par le projet et qui pourraient influencer les résultats du projet d’une manière</w:t>
      </w:r>
      <w:r w:rsidR="00A65501">
        <w:rPr>
          <w:rFonts w:asciiTheme="minorHAnsi" w:hAnsiTheme="minorHAnsi" w:cstheme="minorHAnsi"/>
          <w:color w:val="auto"/>
          <w:sz w:val="20"/>
          <w:szCs w:val="20"/>
          <w:lang w:val="fr-FR"/>
        </w:rPr>
        <w:t xml:space="preserve"> ou d’une autre.</w:t>
      </w:r>
    </w:p>
    <w:p w14:paraId="3FB6C475" w14:textId="718406B9" w:rsidR="00B64D59" w:rsidRDefault="00B64D59" w:rsidP="00B64D59">
      <w:pPr>
        <w:spacing w:after="0" w:line="240" w:lineRule="auto"/>
        <w:ind w:left="14" w:hanging="14"/>
        <w:rPr>
          <w:rFonts w:asciiTheme="minorHAnsi" w:hAnsiTheme="minorHAnsi" w:cstheme="minorHAnsi"/>
          <w:color w:val="auto"/>
          <w:sz w:val="20"/>
          <w:szCs w:val="20"/>
          <w:lang w:val="fr-FR" w:bidi="th-TH"/>
        </w:rPr>
      </w:pPr>
      <w:r w:rsidRPr="00826A31">
        <w:rPr>
          <w:rFonts w:cstheme="minorHAnsi"/>
          <w:sz w:val="20"/>
          <w:szCs w:val="20"/>
          <w:lang w:val="fr-FR" w:bidi="th-TH"/>
        </w:rPr>
        <w:br/>
      </w:r>
      <w:r w:rsidR="00A65501" w:rsidRPr="00826A31">
        <w:rPr>
          <w:rFonts w:cstheme="minorHAnsi"/>
          <w:sz w:val="20"/>
          <w:szCs w:val="20"/>
          <w:lang w:val="fr-FR" w:bidi="th-TH"/>
        </w:rPr>
        <w:t>La c</w:t>
      </w:r>
      <w:r w:rsidRPr="00826A31">
        <w:rPr>
          <w:rFonts w:cstheme="minorHAnsi"/>
          <w:sz w:val="20"/>
          <w:szCs w:val="20"/>
          <w:lang w:val="fr-FR" w:bidi="th-TH"/>
        </w:rPr>
        <w:t>oop</w:t>
      </w:r>
      <w:r w:rsidR="00A65501" w:rsidRPr="00826A31">
        <w:rPr>
          <w:rFonts w:cstheme="minorHAnsi"/>
          <w:sz w:val="20"/>
          <w:szCs w:val="20"/>
          <w:lang w:val="fr-FR" w:bidi="th-TH"/>
        </w:rPr>
        <w:t>é</w:t>
      </w:r>
      <w:r w:rsidRPr="00826A31">
        <w:rPr>
          <w:rFonts w:cstheme="minorHAnsi"/>
          <w:sz w:val="20"/>
          <w:szCs w:val="20"/>
          <w:lang w:val="fr-FR" w:bidi="th-TH"/>
        </w:rPr>
        <w:t xml:space="preserve">ration </w:t>
      </w:r>
      <w:r w:rsidR="00A65501" w:rsidRPr="00826A31">
        <w:rPr>
          <w:rFonts w:cstheme="minorHAnsi"/>
          <w:sz w:val="20"/>
          <w:szCs w:val="20"/>
          <w:lang w:val="fr-FR" w:bidi="th-TH"/>
        </w:rPr>
        <w:t xml:space="preserve">et la négociation avec les </w:t>
      </w:r>
      <w:r w:rsidR="007A5CDC" w:rsidRPr="00826A31">
        <w:rPr>
          <w:rFonts w:cstheme="minorHAnsi"/>
          <w:sz w:val="20"/>
          <w:szCs w:val="20"/>
          <w:lang w:val="fr-FR" w:bidi="th-TH"/>
        </w:rPr>
        <w:t>parties prenantes</w:t>
      </w:r>
      <w:r w:rsidRPr="00826A31">
        <w:rPr>
          <w:rFonts w:cstheme="minorHAnsi"/>
          <w:sz w:val="20"/>
          <w:szCs w:val="20"/>
          <w:lang w:val="fr-FR" w:bidi="th-TH"/>
        </w:rPr>
        <w:t xml:space="preserve"> </w:t>
      </w:r>
      <w:r w:rsidR="00A65501" w:rsidRPr="00826A31">
        <w:rPr>
          <w:rFonts w:cstheme="minorHAnsi"/>
          <w:sz w:val="20"/>
          <w:szCs w:val="20"/>
          <w:lang w:val="fr-FR" w:bidi="th-TH"/>
        </w:rPr>
        <w:t>aux fins d’élaboration du projet nécessitent souvent d</w:t>
      </w:r>
      <w:r w:rsidR="00826A31" w:rsidRPr="00826A31">
        <w:rPr>
          <w:rFonts w:cstheme="minorHAnsi"/>
          <w:sz w:val="20"/>
          <w:szCs w:val="20"/>
          <w:lang w:val="fr-FR" w:bidi="th-TH"/>
        </w:rPr>
        <w:t>’</w:t>
      </w:r>
      <w:r w:rsidR="00A65501" w:rsidRPr="00826A31">
        <w:rPr>
          <w:rFonts w:cstheme="minorHAnsi"/>
          <w:sz w:val="20"/>
          <w:szCs w:val="20"/>
          <w:lang w:val="fr-FR" w:bidi="th-TH"/>
        </w:rPr>
        <w:t xml:space="preserve">identifier les </w:t>
      </w:r>
      <w:r w:rsidR="00826A31">
        <w:rPr>
          <w:rFonts w:cstheme="minorHAnsi"/>
          <w:sz w:val="20"/>
          <w:szCs w:val="20"/>
          <w:lang w:val="fr-FR" w:bidi="th-TH"/>
        </w:rPr>
        <w:t>personnes</w:t>
      </w:r>
      <w:r w:rsidR="00826A31" w:rsidRPr="00826A31">
        <w:rPr>
          <w:rFonts w:cstheme="minorHAnsi"/>
          <w:sz w:val="20"/>
          <w:szCs w:val="20"/>
          <w:lang w:val="fr-FR" w:bidi="th-TH"/>
        </w:rPr>
        <w:t xml:space="preserve"> qui sont les repr</w:t>
      </w:r>
      <w:r w:rsidR="00826A31">
        <w:rPr>
          <w:rFonts w:cstheme="minorHAnsi"/>
          <w:sz w:val="20"/>
          <w:szCs w:val="20"/>
          <w:lang w:val="fr-FR" w:bidi="th-TH"/>
        </w:rPr>
        <w:t>ésentants légitimes de leurs groupes respectifs</w:t>
      </w:r>
      <w:r w:rsidRPr="00826A31">
        <w:rPr>
          <w:rFonts w:cstheme="minorHAnsi"/>
          <w:sz w:val="20"/>
          <w:szCs w:val="20"/>
          <w:lang w:val="fr-FR" w:bidi="th-TH"/>
        </w:rPr>
        <w:t xml:space="preserve">, </w:t>
      </w:r>
      <w:r w:rsidR="00826A31">
        <w:rPr>
          <w:rFonts w:cstheme="minorHAnsi"/>
          <w:sz w:val="20"/>
          <w:szCs w:val="20"/>
          <w:lang w:val="fr-FR" w:bidi="th-TH"/>
        </w:rPr>
        <w:t>c’est-à-dire les</w:t>
      </w:r>
      <w:r w:rsidRPr="00826A31">
        <w:rPr>
          <w:rFonts w:cstheme="minorHAnsi"/>
          <w:sz w:val="20"/>
          <w:szCs w:val="20"/>
          <w:lang w:val="fr-FR" w:bidi="th-TH"/>
        </w:rPr>
        <w:t xml:space="preserve"> individu</w:t>
      </w:r>
      <w:r w:rsidR="00826A31">
        <w:rPr>
          <w:rFonts w:cstheme="minorHAnsi"/>
          <w:sz w:val="20"/>
          <w:szCs w:val="20"/>
          <w:lang w:val="fr-FR" w:bidi="th-TH"/>
        </w:rPr>
        <w:t>s chargés par les autres membres de leur groupe de défendre leurs intérêts</w:t>
      </w:r>
      <w:r w:rsidR="00DB77AE">
        <w:rPr>
          <w:rFonts w:cstheme="minorHAnsi"/>
          <w:sz w:val="20"/>
          <w:szCs w:val="20"/>
          <w:lang w:val="fr-FR" w:bidi="th-TH"/>
        </w:rPr>
        <w:t xml:space="preserve"> dans le cadre du projet</w:t>
      </w:r>
      <w:r w:rsidRPr="00826A31">
        <w:rPr>
          <w:rFonts w:cstheme="minorHAnsi"/>
          <w:sz w:val="20"/>
          <w:szCs w:val="20"/>
          <w:lang w:val="fr-FR" w:bidi="th-TH"/>
        </w:rPr>
        <w:t xml:space="preserve">. </w:t>
      </w:r>
      <w:r w:rsidR="00DB77AE" w:rsidRPr="00DB77AE">
        <w:rPr>
          <w:rFonts w:cstheme="minorHAnsi"/>
          <w:sz w:val="20"/>
          <w:szCs w:val="20"/>
          <w:lang w:val="fr-FR" w:bidi="th-TH"/>
        </w:rPr>
        <w:t>Les représentants locaux peuvent f</w:t>
      </w:r>
      <w:r w:rsidR="00DB77AE">
        <w:rPr>
          <w:rFonts w:cstheme="minorHAnsi"/>
          <w:sz w:val="20"/>
          <w:szCs w:val="20"/>
          <w:lang w:val="fr-FR" w:bidi="th-TH"/>
        </w:rPr>
        <w:t>aire des observations</w:t>
      </w:r>
      <w:r w:rsidR="00DB77AE" w:rsidRPr="00DB77AE">
        <w:rPr>
          <w:rFonts w:cstheme="minorHAnsi"/>
          <w:sz w:val="20"/>
          <w:szCs w:val="20"/>
          <w:lang w:val="fr-FR" w:bidi="th-TH"/>
        </w:rPr>
        <w:t xml:space="preserve"> utiles sur la situation locale et</w:t>
      </w:r>
      <w:r w:rsidRPr="00DB77AE">
        <w:rPr>
          <w:rFonts w:cstheme="minorHAnsi"/>
          <w:sz w:val="20"/>
          <w:szCs w:val="20"/>
          <w:lang w:val="fr-FR" w:bidi="th-TH"/>
        </w:rPr>
        <w:t xml:space="preserve"> </w:t>
      </w:r>
      <w:r w:rsidR="00DB77AE">
        <w:rPr>
          <w:rFonts w:cstheme="minorHAnsi"/>
          <w:sz w:val="20"/>
          <w:szCs w:val="20"/>
          <w:lang w:val="fr-FR" w:bidi="th-TH"/>
        </w:rPr>
        <w:t>être le principal moyen de diffusion des informations liées au projet</w:t>
      </w:r>
      <w:r w:rsidR="00426D48">
        <w:rPr>
          <w:rFonts w:cstheme="minorHAnsi"/>
          <w:sz w:val="20"/>
          <w:szCs w:val="20"/>
          <w:lang w:val="fr-FR" w:bidi="th-TH"/>
        </w:rPr>
        <w:t xml:space="preserve"> et de liaison entre le projet et les populations visées ainsi que leurs réseaux habituels. </w:t>
      </w:r>
      <w:r w:rsidR="00426D48" w:rsidRPr="00426D48">
        <w:rPr>
          <w:rFonts w:cstheme="minorHAnsi"/>
          <w:sz w:val="20"/>
          <w:szCs w:val="20"/>
          <w:lang w:val="fr-FR" w:bidi="th-TH"/>
        </w:rPr>
        <w:t>La vé</w:t>
      </w:r>
      <w:r w:rsidRPr="00426D48">
        <w:rPr>
          <w:rFonts w:asciiTheme="minorHAnsi" w:hAnsiTheme="minorHAnsi" w:cstheme="minorHAnsi"/>
          <w:color w:val="auto"/>
          <w:sz w:val="20"/>
          <w:szCs w:val="20"/>
          <w:lang w:val="fr-FR" w:bidi="th-TH"/>
        </w:rPr>
        <w:t xml:space="preserve">rification </w:t>
      </w:r>
      <w:r w:rsidR="00426D48" w:rsidRPr="00426D48">
        <w:rPr>
          <w:rFonts w:asciiTheme="minorHAnsi" w:hAnsiTheme="minorHAnsi" w:cstheme="minorHAnsi"/>
          <w:color w:val="auto"/>
          <w:sz w:val="20"/>
          <w:szCs w:val="20"/>
          <w:lang w:val="fr-FR" w:bidi="th-TH"/>
        </w:rPr>
        <w:t>des représentants des parties prenantes</w:t>
      </w:r>
      <w:r w:rsidRPr="00426D48">
        <w:rPr>
          <w:rFonts w:asciiTheme="minorHAnsi" w:hAnsiTheme="minorHAnsi" w:cstheme="minorHAnsi"/>
          <w:color w:val="auto"/>
          <w:sz w:val="20"/>
          <w:szCs w:val="20"/>
          <w:lang w:val="fr-FR" w:bidi="th-TH"/>
        </w:rPr>
        <w:t xml:space="preserve"> (</w:t>
      </w:r>
      <w:r w:rsidR="001B3E24">
        <w:rPr>
          <w:rFonts w:asciiTheme="minorHAnsi" w:hAnsiTheme="minorHAnsi" w:cstheme="minorHAnsi"/>
          <w:color w:val="auto"/>
          <w:sz w:val="20"/>
          <w:szCs w:val="20"/>
          <w:lang w:val="fr-FR" w:bidi="th-TH"/>
        </w:rPr>
        <w:t>confirmation du fait qu’</w:t>
      </w:r>
      <w:r w:rsidR="00426D48" w:rsidRPr="00426D48">
        <w:rPr>
          <w:rFonts w:asciiTheme="minorHAnsi" w:hAnsiTheme="minorHAnsi" w:cstheme="minorHAnsi"/>
          <w:color w:val="auto"/>
          <w:sz w:val="20"/>
          <w:szCs w:val="20"/>
          <w:lang w:val="fr-FR" w:bidi="th-TH"/>
        </w:rPr>
        <w:t>ils défendent</w:t>
      </w:r>
      <w:r w:rsidR="00426D48">
        <w:rPr>
          <w:rFonts w:asciiTheme="minorHAnsi" w:hAnsiTheme="minorHAnsi" w:cstheme="minorHAnsi"/>
          <w:color w:val="auto"/>
          <w:sz w:val="20"/>
          <w:szCs w:val="20"/>
          <w:lang w:val="fr-FR" w:bidi="th-TH"/>
        </w:rPr>
        <w:t xml:space="preserve"> légitimement et honnêtement les intérêts du groupe qu’ils représentent) </w:t>
      </w:r>
      <w:r w:rsidR="00922674">
        <w:rPr>
          <w:rFonts w:asciiTheme="minorHAnsi" w:hAnsiTheme="minorHAnsi" w:cstheme="minorHAnsi"/>
          <w:color w:val="auto"/>
          <w:sz w:val="20"/>
          <w:szCs w:val="20"/>
          <w:lang w:val="fr-FR" w:bidi="th-TH"/>
        </w:rPr>
        <w:t>demeure une tâche</w:t>
      </w:r>
      <w:r w:rsidRPr="00426D48">
        <w:rPr>
          <w:rFonts w:asciiTheme="minorHAnsi" w:hAnsiTheme="minorHAnsi" w:cstheme="minorHAnsi"/>
          <w:color w:val="auto"/>
          <w:sz w:val="20"/>
          <w:szCs w:val="20"/>
          <w:lang w:val="fr-FR" w:bidi="th-TH"/>
        </w:rPr>
        <w:t xml:space="preserve"> important</w:t>
      </w:r>
      <w:r w:rsidR="00922674">
        <w:rPr>
          <w:rFonts w:asciiTheme="minorHAnsi" w:hAnsiTheme="minorHAnsi" w:cstheme="minorHAnsi"/>
          <w:color w:val="auto"/>
          <w:sz w:val="20"/>
          <w:szCs w:val="20"/>
          <w:lang w:val="fr-FR" w:bidi="th-TH"/>
        </w:rPr>
        <w:t>e pour établir un lien avec les</w:t>
      </w:r>
      <w:r w:rsidRPr="00426D48">
        <w:rPr>
          <w:rFonts w:asciiTheme="minorHAnsi" w:hAnsiTheme="minorHAnsi" w:cstheme="minorHAnsi"/>
          <w:color w:val="auto"/>
          <w:sz w:val="20"/>
          <w:szCs w:val="20"/>
          <w:lang w:val="fr-FR" w:bidi="th-TH"/>
        </w:rPr>
        <w:t xml:space="preserve"> </w:t>
      </w:r>
      <w:r w:rsidR="007A5CDC" w:rsidRPr="00426D48">
        <w:rPr>
          <w:rFonts w:asciiTheme="minorHAnsi" w:hAnsiTheme="minorHAnsi" w:cstheme="minorHAnsi"/>
          <w:color w:val="auto"/>
          <w:sz w:val="20"/>
          <w:szCs w:val="20"/>
          <w:lang w:val="fr-FR" w:bidi="th-TH"/>
        </w:rPr>
        <w:t>parties prenantes</w:t>
      </w:r>
      <w:r w:rsidR="00922674">
        <w:rPr>
          <w:rFonts w:asciiTheme="minorHAnsi" w:hAnsiTheme="minorHAnsi" w:cstheme="minorHAnsi"/>
          <w:color w:val="auto"/>
          <w:sz w:val="20"/>
          <w:szCs w:val="20"/>
          <w:lang w:val="fr-FR" w:bidi="th-TH"/>
        </w:rPr>
        <w:t xml:space="preserve"> locales</w:t>
      </w:r>
      <w:r w:rsidRPr="00426D48">
        <w:rPr>
          <w:rFonts w:asciiTheme="minorHAnsi" w:hAnsiTheme="minorHAnsi" w:cstheme="minorHAnsi"/>
          <w:color w:val="auto"/>
          <w:sz w:val="20"/>
          <w:szCs w:val="20"/>
          <w:lang w:val="fr-FR" w:bidi="th-TH"/>
        </w:rPr>
        <w:t xml:space="preserve">. </w:t>
      </w:r>
      <w:r w:rsidR="00922674" w:rsidRPr="00922674">
        <w:rPr>
          <w:rFonts w:asciiTheme="minorHAnsi" w:hAnsiTheme="minorHAnsi" w:cstheme="minorHAnsi"/>
          <w:color w:val="auto"/>
          <w:sz w:val="20"/>
          <w:szCs w:val="20"/>
          <w:lang w:val="fr-FR" w:bidi="th-TH"/>
        </w:rPr>
        <w:t>La légitimité des représentants de la population locale peut être vérifiée en contactant un échantillon aléatoire de membres de la communaut</w:t>
      </w:r>
      <w:r w:rsidR="00922674">
        <w:rPr>
          <w:rFonts w:asciiTheme="minorHAnsi" w:hAnsiTheme="minorHAnsi" w:cstheme="minorHAnsi"/>
          <w:color w:val="auto"/>
          <w:sz w:val="20"/>
          <w:szCs w:val="20"/>
          <w:lang w:val="fr-FR" w:bidi="th-TH"/>
        </w:rPr>
        <w:t xml:space="preserve">é et </w:t>
      </w:r>
      <w:r w:rsidR="001B3E24">
        <w:rPr>
          <w:rFonts w:asciiTheme="minorHAnsi" w:hAnsiTheme="minorHAnsi" w:cstheme="minorHAnsi"/>
          <w:color w:val="auto"/>
          <w:sz w:val="20"/>
          <w:szCs w:val="20"/>
          <w:lang w:val="fr-FR" w:bidi="th-TH"/>
        </w:rPr>
        <w:t xml:space="preserve">en </w:t>
      </w:r>
      <w:r w:rsidR="00922674">
        <w:rPr>
          <w:rFonts w:asciiTheme="minorHAnsi" w:hAnsiTheme="minorHAnsi" w:cstheme="minorHAnsi"/>
          <w:color w:val="auto"/>
          <w:sz w:val="20"/>
          <w:szCs w:val="20"/>
          <w:lang w:val="fr-FR" w:bidi="th-TH"/>
        </w:rPr>
        <w:t>tenant compte de leur</w:t>
      </w:r>
      <w:r w:rsidR="00BF1E50">
        <w:rPr>
          <w:rFonts w:asciiTheme="minorHAnsi" w:hAnsiTheme="minorHAnsi" w:cstheme="minorHAnsi"/>
          <w:color w:val="auto"/>
          <w:sz w:val="20"/>
          <w:szCs w:val="20"/>
          <w:lang w:val="fr-FR" w:bidi="th-TH"/>
        </w:rPr>
        <w:t xml:space="preserve"> avis sur l</w:t>
      </w:r>
      <w:r w:rsidR="00312DB5">
        <w:rPr>
          <w:rFonts w:asciiTheme="minorHAnsi" w:hAnsiTheme="minorHAnsi" w:cstheme="minorHAnsi"/>
          <w:color w:val="auto"/>
          <w:sz w:val="20"/>
          <w:szCs w:val="20"/>
          <w:lang w:val="fr-FR" w:bidi="th-TH"/>
        </w:rPr>
        <w:t>a question de savoir qui est</w:t>
      </w:r>
      <w:r w:rsidR="00BF1E50">
        <w:rPr>
          <w:rFonts w:asciiTheme="minorHAnsi" w:hAnsiTheme="minorHAnsi" w:cstheme="minorHAnsi"/>
          <w:color w:val="auto"/>
          <w:sz w:val="20"/>
          <w:szCs w:val="20"/>
          <w:lang w:val="fr-FR" w:bidi="th-TH"/>
        </w:rPr>
        <w:t xml:space="preserve"> en mesure de représenter au mieux leurs intérêts.</w:t>
      </w:r>
    </w:p>
    <w:p w14:paraId="7102DAAB" w14:textId="13322FCA" w:rsidR="00510331" w:rsidRDefault="00510331" w:rsidP="00B64D59">
      <w:pPr>
        <w:spacing w:after="0" w:line="240" w:lineRule="auto"/>
        <w:ind w:left="14" w:hanging="14"/>
        <w:rPr>
          <w:rFonts w:asciiTheme="minorHAnsi" w:hAnsiTheme="minorHAnsi" w:cstheme="minorHAnsi"/>
          <w:color w:val="auto"/>
          <w:sz w:val="20"/>
          <w:szCs w:val="20"/>
          <w:lang w:val="fr-FR" w:bidi="th-TH"/>
        </w:rPr>
      </w:pPr>
    </w:p>
    <w:p w14:paraId="09ED7185"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Les représentants des communautés, les leaders culturels et les femmes leaders peuvent également être des intermédiaires utiles pour la diffusion de l'information d'une manière culturellement appropriée, en renforçant la confiance pour les programmes gouvernementaux ou les efforts de vaccination. En particulier pour les peuples autochtones, l’engagement des parties prenantes doit être mené en partenariat avec les organisations de peuples autochtones et les autorités traditionnelles. Entre autres, ils peuvent aider à comprendre les perceptions des peuples autochtones sur les causes du virus, ce qui influencera leurs opinions sur les campagnes de vaccination en tant que solution proposée.</w:t>
      </w:r>
    </w:p>
    <w:p w14:paraId="7528BE26"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p>
    <w:p w14:paraId="3713B8E8" w14:textId="77777777"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stheme="minorHAnsi"/>
          <w:color w:val="auto"/>
          <w:sz w:val="20"/>
          <w:szCs w:val="20"/>
          <w:lang w:val="fr-FR"/>
        </w:rPr>
        <w:t xml:space="preserve"> Les femmes peuvent également être des parties prenantes et des intermédiaires critiques dans le déploiement des vaccins, car elles connaissent les programmes de vaccination pour leurs enfants et sont les gardiennes de leur famille.</w:t>
      </w:r>
    </w:p>
    <w:p w14:paraId="076006B1" w14:textId="0A8CBEF7" w:rsidR="00510331" w:rsidRPr="001A03C9" w:rsidRDefault="00510331" w:rsidP="00B64D59">
      <w:pPr>
        <w:spacing w:after="0" w:line="240" w:lineRule="auto"/>
        <w:ind w:left="14" w:hanging="14"/>
        <w:rPr>
          <w:rFonts w:asciiTheme="minorHAnsi" w:hAnsiTheme="minorHAnsi" w:cstheme="minorHAnsi"/>
          <w:color w:val="auto"/>
          <w:sz w:val="20"/>
          <w:szCs w:val="20"/>
          <w:lang w:val="fr-FR" w:bidi="th-TH"/>
        </w:rPr>
      </w:pPr>
    </w:p>
    <w:p w14:paraId="50AAE533" w14:textId="4DFBD949" w:rsidR="00510331" w:rsidRPr="001A03C9" w:rsidRDefault="00510331" w:rsidP="00510331">
      <w:pPr>
        <w:spacing w:after="0" w:line="240" w:lineRule="auto"/>
        <w:ind w:left="14" w:hanging="14"/>
        <w:rPr>
          <w:rFonts w:asciiTheme="minorHAnsi" w:hAnsiTheme="minorHAnsi" w:cstheme="minorHAnsi"/>
          <w:color w:val="auto"/>
          <w:sz w:val="20"/>
          <w:szCs w:val="20"/>
          <w:lang w:val="fr-FR"/>
        </w:rPr>
      </w:pPr>
      <w:r w:rsidRPr="001A03C9">
        <w:rPr>
          <w:rFonts w:asciiTheme="minorHAnsi" w:hAnsiTheme="minorHAnsi"/>
          <w:color w:val="auto"/>
          <w:sz w:val="20"/>
          <w:szCs w:val="20"/>
          <w:lang w:val="fr-FR"/>
        </w:rPr>
        <w:t>La vérification du mandat des représentants des parties prenantes (autrement dit le processus par lequel leur légitimité est confirmée et il est établi qu’ils sont les véritables défenseurs de la communauté qu’ils représentent) reste une tâche importante dans le processus de prise de contact avec les parties prenantes. Cette vérification peut se faire dans le cadre d’échanges informels avec un échantillon aléatoire de membres des communautés concernées et en prenant en compte leurs points de vue s’agissant des personnes à même de les représenter le plus efficacement. En raison des restrictions de rassemblements publics en période de COVID-19, l’identification des parties prenantes se fera davantage sur une base individuelle, ce qui exige différents moyens pour atteindre les personnes touchées.</w:t>
      </w:r>
    </w:p>
    <w:p w14:paraId="44613107" w14:textId="77777777" w:rsidR="008B7AED" w:rsidRPr="001A03C9" w:rsidRDefault="008B7AED" w:rsidP="00B64D59">
      <w:pPr>
        <w:spacing w:after="0" w:line="240" w:lineRule="auto"/>
        <w:ind w:left="14" w:hanging="14"/>
        <w:rPr>
          <w:rFonts w:cstheme="minorHAnsi"/>
          <w:color w:val="auto"/>
          <w:szCs w:val="28"/>
          <w:lang w:val="fr-FR" w:bidi="th-TH"/>
        </w:rPr>
      </w:pPr>
    </w:p>
    <w:p w14:paraId="619B851C" w14:textId="0D235E80" w:rsidR="00B64D59" w:rsidRPr="006E7425" w:rsidRDefault="00B64D59" w:rsidP="00B64D59">
      <w:pPr>
        <w:pStyle w:val="Titre2"/>
        <w:ind w:left="-5" w:firstLine="725"/>
        <w:rPr>
          <w:b w:val="0"/>
          <w:lang w:val="fr-FR"/>
        </w:rPr>
      </w:pPr>
      <w:r w:rsidRPr="006E7425">
        <w:rPr>
          <w:b w:val="0"/>
          <w:lang w:val="fr-FR"/>
        </w:rPr>
        <w:t>2.1 M</w:t>
      </w:r>
      <w:r w:rsidR="00BF1E50" w:rsidRPr="006E7425">
        <w:rPr>
          <w:b w:val="0"/>
          <w:lang w:val="fr-FR"/>
        </w:rPr>
        <w:t>éthodologie</w:t>
      </w:r>
      <w:r w:rsidRPr="006E7425">
        <w:rPr>
          <w:b w:val="0"/>
          <w:lang w:val="fr-FR"/>
        </w:rPr>
        <w:t xml:space="preserve">  </w:t>
      </w:r>
    </w:p>
    <w:p w14:paraId="264E5D63" w14:textId="2C87D74F" w:rsidR="00B64D59" w:rsidRPr="00683B3E" w:rsidRDefault="00BF1E50" w:rsidP="00DF5D63">
      <w:pPr>
        <w:spacing w:after="0" w:line="240" w:lineRule="auto"/>
        <w:ind w:left="0" w:firstLine="0"/>
        <w:rPr>
          <w:rFonts w:asciiTheme="minorHAnsi" w:hAnsiTheme="minorHAnsi" w:cstheme="minorHAnsi"/>
          <w:color w:val="auto"/>
          <w:sz w:val="20"/>
          <w:szCs w:val="20"/>
          <w:lang w:val="fr-FR" w:bidi="th-TH"/>
        </w:rPr>
      </w:pPr>
      <w:r w:rsidRPr="00683B3E">
        <w:rPr>
          <w:rFonts w:asciiTheme="minorHAnsi" w:hAnsiTheme="minorHAnsi" w:cstheme="minorHAnsi"/>
          <w:color w:val="auto"/>
          <w:sz w:val="20"/>
          <w:szCs w:val="20"/>
          <w:lang w:val="fr-FR" w:bidi="th-TH"/>
        </w:rPr>
        <w:t xml:space="preserve">Pour </w:t>
      </w:r>
      <w:r w:rsidR="00683B3E" w:rsidRPr="00683B3E">
        <w:rPr>
          <w:rFonts w:asciiTheme="minorHAnsi" w:hAnsiTheme="minorHAnsi" w:cstheme="minorHAnsi"/>
          <w:color w:val="auto"/>
          <w:sz w:val="20"/>
          <w:szCs w:val="20"/>
          <w:lang w:val="fr-FR" w:bidi="th-TH"/>
        </w:rPr>
        <w:t>recourir aux</w:t>
      </w:r>
      <w:r w:rsidRPr="00683B3E">
        <w:rPr>
          <w:rFonts w:asciiTheme="minorHAnsi" w:hAnsiTheme="minorHAnsi" w:cstheme="minorHAnsi"/>
          <w:color w:val="auto"/>
          <w:sz w:val="20"/>
          <w:szCs w:val="20"/>
          <w:lang w:val="fr-FR" w:bidi="th-TH"/>
        </w:rPr>
        <w:t xml:space="preserve"> meilleures pratiques, le</w:t>
      </w:r>
      <w:r w:rsidR="00B64D59" w:rsidRPr="00683B3E">
        <w:rPr>
          <w:rFonts w:asciiTheme="minorHAnsi" w:hAnsiTheme="minorHAnsi" w:cstheme="minorHAnsi"/>
          <w:color w:val="auto"/>
          <w:sz w:val="20"/>
          <w:szCs w:val="20"/>
          <w:lang w:val="fr-FR" w:bidi="th-TH"/>
        </w:rPr>
        <w:t xml:space="preserve"> projet </w:t>
      </w:r>
      <w:r w:rsidR="00683B3E" w:rsidRPr="00683B3E">
        <w:rPr>
          <w:rFonts w:asciiTheme="minorHAnsi" w:hAnsiTheme="minorHAnsi" w:cstheme="minorHAnsi"/>
          <w:color w:val="auto"/>
          <w:sz w:val="20"/>
          <w:szCs w:val="20"/>
          <w:lang w:val="fr-FR" w:bidi="th-TH"/>
        </w:rPr>
        <w:t>appliquera les</w:t>
      </w:r>
      <w:r w:rsidR="00B64D59" w:rsidRPr="00683B3E">
        <w:rPr>
          <w:rFonts w:asciiTheme="minorHAnsi" w:hAnsiTheme="minorHAnsi" w:cstheme="minorHAnsi"/>
          <w:color w:val="auto"/>
          <w:sz w:val="20"/>
          <w:szCs w:val="20"/>
          <w:lang w:val="fr-FR" w:bidi="th-TH"/>
        </w:rPr>
        <w:t xml:space="preserve"> principes </w:t>
      </w:r>
      <w:r w:rsidR="00683B3E" w:rsidRPr="00683B3E">
        <w:rPr>
          <w:rFonts w:asciiTheme="minorHAnsi" w:hAnsiTheme="minorHAnsi" w:cstheme="minorHAnsi"/>
          <w:color w:val="auto"/>
          <w:sz w:val="20"/>
          <w:szCs w:val="20"/>
          <w:lang w:val="fr-FR" w:bidi="th-TH"/>
        </w:rPr>
        <w:t>suivants en mati</w:t>
      </w:r>
      <w:r w:rsidR="00683B3E">
        <w:rPr>
          <w:rFonts w:asciiTheme="minorHAnsi" w:hAnsiTheme="minorHAnsi" w:cstheme="minorHAnsi"/>
          <w:color w:val="auto"/>
          <w:sz w:val="20"/>
          <w:szCs w:val="20"/>
          <w:lang w:val="fr-FR" w:bidi="th-TH"/>
        </w:rPr>
        <w:t xml:space="preserve">ère de </w:t>
      </w:r>
      <w:r w:rsidR="00A258F3">
        <w:rPr>
          <w:rFonts w:asciiTheme="minorHAnsi" w:hAnsiTheme="minorHAnsi" w:cstheme="minorHAnsi"/>
          <w:color w:val="auto"/>
          <w:sz w:val="20"/>
          <w:szCs w:val="20"/>
          <w:lang w:val="fr-FR" w:bidi="th-TH"/>
        </w:rPr>
        <w:t>consultation</w:t>
      </w:r>
      <w:r w:rsidR="00683B3E">
        <w:rPr>
          <w:rFonts w:asciiTheme="minorHAnsi" w:hAnsiTheme="minorHAnsi" w:cstheme="minorHAnsi"/>
          <w:color w:val="auto"/>
          <w:sz w:val="20"/>
          <w:szCs w:val="20"/>
          <w:lang w:val="fr-FR" w:bidi="th-TH"/>
        </w:rPr>
        <w:t xml:space="preserve"> avec les parties prenantes </w:t>
      </w:r>
      <w:r w:rsidR="00B64D59" w:rsidRPr="00683B3E">
        <w:rPr>
          <w:rFonts w:asciiTheme="minorHAnsi" w:hAnsiTheme="minorHAnsi" w:cstheme="minorHAnsi"/>
          <w:color w:val="auto"/>
          <w:sz w:val="20"/>
          <w:szCs w:val="20"/>
          <w:lang w:val="fr-FR" w:bidi="th-TH"/>
        </w:rPr>
        <w:t>:</w:t>
      </w:r>
    </w:p>
    <w:p w14:paraId="7782FF2D" w14:textId="77777777" w:rsidR="00DF5D63" w:rsidRPr="00683B3E" w:rsidRDefault="00DF5D63">
      <w:pPr>
        <w:spacing w:after="0" w:line="240" w:lineRule="auto"/>
        <w:ind w:left="0" w:firstLine="0"/>
        <w:rPr>
          <w:rFonts w:asciiTheme="minorHAnsi" w:hAnsiTheme="minorHAnsi" w:cstheme="minorHAnsi"/>
          <w:color w:val="auto"/>
          <w:sz w:val="20"/>
          <w:szCs w:val="20"/>
          <w:lang w:val="fr-FR" w:bidi="th-TH"/>
        </w:rPr>
      </w:pPr>
    </w:p>
    <w:p w14:paraId="5EF3D0CC" w14:textId="2DBFBDF2" w:rsidR="0026725B" w:rsidRPr="00860CDE" w:rsidRDefault="009478B9" w:rsidP="0026725B">
      <w:pPr>
        <w:pStyle w:val="Paragraphedeliste"/>
        <w:numPr>
          <w:ilvl w:val="0"/>
          <w:numId w:val="45"/>
        </w:numPr>
        <w:spacing w:after="0" w:line="240" w:lineRule="auto"/>
        <w:rPr>
          <w:rFonts w:asciiTheme="minorHAnsi" w:hAnsiTheme="minorHAnsi" w:cstheme="minorHAnsi"/>
          <w:color w:val="auto"/>
          <w:sz w:val="20"/>
          <w:szCs w:val="20"/>
          <w:lang w:val="fr-FR"/>
        </w:rPr>
      </w:pPr>
      <w:r w:rsidRPr="009478B9">
        <w:rPr>
          <w:rFonts w:asciiTheme="minorHAnsi" w:hAnsiTheme="minorHAnsi" w:cstheme="minorHAnsi"/>
          <w:i/>
          <w:color w:val="auto"/>
          <w:sz w:val="20"/>
          <w:szCs w:val="20"/>
          <w:lang w:val="fr-FR"/>
        </w:rPr>
        <w:t xml:space="preserve">Approche axée sur l’ouverture et le cycle de vie complet </w:t>
      </w:r>
      <w:r w:rsidR="00B64D59" w:rsidRPr="009478B9">
        <w:rPr>
          <w:rFonts w:asciiTheme="minorHAnsi" w:hAnsiTheme="minorHAnsi" w:cstheme="minorHAnsi"/>
          <w:color w:val="auto"/>
          <w:sz w:val="20"/>
          <w:szCs w:val="20"/>
          <w:lang w:val="fr-FR"/>
        </w:rPr>
        <w:t xml:space="preserve">: </w:t>
      </w:r>
      <w:r w:rsidRPr="009478B9">
        <w:rPr>
          <w:rFonts w:asciiTheme="minorHAnsi" w:hAnsiTheme="minorHAnsi" w:cstheme="minorHAnsi"/>
          <w:color w:val="auto"/>
          <w:sz w:val="20"/>
          <w:szCs w:val="20"/>
          <w:lang w:val="fr-FR"/>
        </w:rPr>
        <w:t>les</w:t>
      </w:r>
      <w:r w:rsidR="00B64D59" w:rsidRPr="009478B9">
        <w:rPr>
          <w:rFonts w:asciiTheme="minorHAnsi" w:hAnsiTheme="minorHAnsi" w:cstheme="minorHAnsi"/>
          <w:color w:val="auto"/>
          <w:sz w:val="20"/>
          <w:szCs w:val="20"/>
          <w:lang w:val="fr-FR"/>
        </w:rPr>
        <w:t xml:space="preserve"> consultations </w:t>
      </w:r>
      <w:r w:rsidRPr="009478B9">
        <w:rPr>
          <w:rFonts w:asciiTheme="minorHAnsi" w:hAnsiTheme="minorHAnsi" w:cstheme="minorHAnsi"/>
          <w:color w:val="auto"/>
          <w:sz w:val="20"/>
          <w:szCs w:val="20"/>
          <w:lang w:val="fr-FR"/>
        </w:rPr>
        <w:t xml:space="preserve">publiques </w:t>
      </w:r>
      <w:r w:rsidR="00D70AB9">
        <w:rPr>
          <w:rFonts w:asciiTheme="minorHAnsi" w:hAnsiTheme="minorHAnsi" w:cstheme="minorHAnsi"/>
          <w:color w:val="auto"/>
          <w:sz w:val="20"/>
          <w:szCs w:val="20"/>
          <w:lang w:val="fr-FR"/>
        </w:rPr>
        <w:t>sur</w:t>
      </w:r>
      <w:r w:rsidRPr="009478B9">
        <w:rPr>
          <w:rFonts w:asciiTheme="minorHAnsi" w:hAnsiTheme="minorHAnsi" w:cstheme="minorHAnsi"/>
          <w:color w:val="auto"/>
          <w:sz w:val="20"/>
          <w:szCs w:val="20"/>
          <w:lang w:val="fr-FR"/>
        </w:rPr>
        <w:t xml:space="preserve"> le</w:t>
      </w:r>
      <w:r w:rsidR="00B64D59" w:rsidRPr="009478B9">
        <w:rPr>
          <w:rFonts w:asciiTheme="minorHAnsi" w:hAnsiTheme="minorHAnsi" w:cstheme="minorHAnsi"/>
          <w:color w:val="auto"/>
          <w:sz w:val="20"/>
          <w:szCs w:val="20"/>
          <w:lang w:val="fr-FR"/>
        </w:rPr>
        <w:t xml:space="preserve"> </w:t>
      </w:r>
      <w:r w:rsidR="00BF1E50" w:rsidRPr="009478B9">
        <w:rPr>
          <w:rFonts w:asciiTheme="minorHAnsi" w:hAnsiTheme="minorHAnsi" w:cstheme="minorHAnsi"/>
          <w:color w:val="auto"/>
          <w:sz w:val="20"/>
          <w:szCs w:val="20"/>
          <w:lang w:val="fr-FR"/>
        </w:rPr>
        <w:t>projet</w:t>
      </w:r>
      <w:r>
        <w:rPr>
          <w:rFonts w:asciiTheme="minorHAnsi" w:hAnsiTheme="minorHAnsi" w:cstheme="minorHAnsi"/>
          <w:color w:val="auto"/>
          <w:sz w:val="20"/>
          <w:szCs w:val="20"/>
          <w:lang w:val="fr-FR"/>
        </w:rPr>
        <w:t xml:space="preserve"> seront organisées tout au long d</w:t>
      </w:r>
      <w:r w:rsidR="00D70AB9">
        <w:rPr>
          <w:rFonts w:asciiTheme="minorHAnsi" w:hAnsiTheme="minorHAnsi" w:cstheme="minorHAnsi"/>
          <w:color w:val="auto"/>
          <w:sz w:val="20"/>
          <w:szCs w:val="20"/>
          <w:lang w:val="fr-FR"/>
        </w:rPr>
        <w:t>u</w:t>
      </w:r>
      <w:r>
        <w:rPr>
          <w:rFonts w:asciiTheme="minorHAnsi" w:hAnsiTheme="minorHAnsi" w:cstheme="minorHAnsi"/>
          <w:color w:val="auto"/>
          <w:sz w:val="20"/>
          <w:szCs w:val="20"/>
          <w:lang w:val="fr-FR"/>
        </w:rPr>
        <w:t xml:space="preserve"> cycle de </w:t>
      </w:r>
      <w:r w:rsidR="00D70AB9">
        <w:rPr>
          <w:rFonts w:asciiTheme="minorHAnsi" w:hAnsiTheme="minorHAnsi" w:cstheme="minorHAnsi"/>
          <w:color w:val="auto"/>
          <w:sz w:val="20"/>
          <w:szCs w:val="20"/>
          <w:lang w:val="fr-FR"/>
        </w:rPr>
        <w:t>vie</w:t>
      </w:r>
      <w:r w:rsidR="00B64D59" w:rsidRPr="009478B9">
        <w:rPr>
          <w:rFonts w:asciiTheme="minorHAnsi" w:hAnsiTheme="minorHAnsi" w:cstheme="minorHAnsi"/>
          <w:color w:val="auto"/>
          <w:sz w:val="20"/>
          <w:szCs w:val="20"/>
          <w:lang w:val="fr-FR"/>
        </w:rPr>
        <w:t xml:space="preserve">, </w:t>
      </w:r>
      <w:r w:rsidR="00D70AB9">
        <w:rPr>
          <w:rFonts w:asciiTheme="minorHAnsi" w:hAnsiTheme="minorHAnsi" w:cstheme="minorHAnsi"/>
          <w:color w:val="auto"/>
          <w:sz w:val="20"/>
          <w:szCs w:val="20"/>
          <w:lang w:val="fr-FR"/>
        </w:rPr>
        <w:t>dans un esprit d’ouverture</w:t>
      </w:r>
      <w:r w:rsidR="00B64D59" w:rsidRPr="009478B9">
        <w:rPr>
          <w:rFonts w:asciiTheme="minorHAnsi" w:hAnsiTheme="minorHAnsi" w:cstheme="minorHAnsi"/>
          <w:color w:val="auto"/>
          <w:sz w:val="20"/>
          <w:szCs w:val="20"/>
          <w:lang w:val="fr-FR"/>
        </w:rPr>
        <w:t>,</w:t>
      </w:r>
      <w:r w:rsidR="00D70AB9">
        <w:rPr>
          <w:rFonts w:asciiTheme="minorHAnsi" w:hAnsiTheme="minorHAnsi" w:cstheme="minorHAnsi"/>
          <w:color w:val="auto"/>
          <w:sz w:val="20"/>
          <w:szCs w:val="20"/>
          <w:lang w:val="fr-FR"/>
        </w:rPr>
        <w:t xml:space="preserve"> sans</w:t>
      </w:r>
      <w:r w:rsidR="00B64D59" w:rsidRPr="009478B9">
        <w:rPr>
          <w:rFonts w:asciiTheme="minorHAnsi" w:hAnsiTheme="minorHAnsi" w:cstheme="minorHAnsi"/>
          <w:color w:val="auto"/>
          <w:sz w:val="20"/>
          <w:szCs w:val="20"/>
          <w:lang w:val="fr-FR"/>
        </w:rPr>
        <w:t xml:space="preserve"> manipulation, in</w:t>
      </w:r>
      <w:r w:rsidR="00D70AB9">
        <w:rPr>
          <w:rFonts w:asciiTheme="minorHAnsi" w:hAnsiTheme="minorHAnsi" w:cstheme="minorHAnsi"/>
          <w:color w:val="auto"/>
          <w:sz w:val="20"/>
          <w:szCs w:val="20"/>
          <w:lang w:val="fr-FR"/>
        </w:rPr>
        <w:t>gérence, coercition ou</w:t>
      </w:r>
      <w:r w:rsidR="00B64D59" w:rsidRPr="009478B9">
        <w:rPr>
          <w:rFonts w:asciiTheme="minorHAnsi" w:hAnsiTheme="minorHAnsi" w:cstheme="minorHAnsi"/>
          <w:color w:val="auto"/>
          <w:sz w:val="20"/>
          <w:szCs w:val="20"/>
          <w:lang w:val="fr-FR"/>
        </w:rPr>
        <w:t xml:space="preserve"> intimidation</w:t>
      </w:r>
      <w:r w:rsidR="00D70AB9">
        <w:rPr>
          <w:rFonts w:asciiTheme="minorHAnsi" w:hAnsiTheme="minorHAnsi" w:cstheme="minorHAnsi"/>
          <w:color w:val="auto"/>
          <w:sz w:val="20"/>
          <w:szCs w:val="20"/>
          <w:lang w:val="fr-FR"/>
        </w:rPr>
        <w:t xml:space="preserve"> extérieures</w:t>
      </w:r>
      <w:r w:rsidR="00B64D59" w:rsidRPr="009478B9">
        <w:rPr>
          <w:rFonts w:asciiTheme="minorHAnsi" w:hAnsiTheme="minorHAnsi" w:cstheme="minorHAnsi"/>
          <w:color w:val="auto"/>
          <w:sz w:val="20"/>
          <w:szCs w:val="20"/>
          <w:lang w:val="fr-FR"/>
        </w:rPr>
        <w:t>;</w:t>
      </w:r>
      <w:r w:rsidR="0026725B" w:rsidRPr="0026725B">
        <w:rPr>
          <w:rFonts w:asciiTheme="minorHAnsi" w:hAnsiTheme="minorHAnsi" w:cstheme="minorHAnsi"/>
          <w:color w:val="auto"/>
          <w:sz w:val="20"/>
          <w:szCs w:val="20"/>
          <w:lang w:val="fr-FR"/>
        </w:rPr>
        <w:t xml:space="preserve"> </w:t>
      </w:r>
      <w:r w:rsidR="0026725B" w:rsidRPr="00860CDE">
        <w:rPr>
          <w:rFonts w:asciiTheme="minorHAnsi" w:hAnsiTheme="minorHAnsi" w:cstheme="minorHAnsi"/>
          <w:color w:val="auto"/>
          <w:sz w:val="20"/>
          <w:szCs w:val="20"/>
          <w:lang w:val="fr-FR"/>
        </w:rPr>
        <w:t>y compris des consultations avec les femmes, les filles et des autres groupes minoritaires, vulnérables ou susceptibles d’exclusion (telles que, par exemple, les personnes handicapés ou ayant en charge des personnes avec handicap, les réfugiés ou déplacés, les minorités sexuelles et de genre, etc.) identifiés dans les zones d’intervention du projet.</w:t>
      </w:r>
    </w:p>
    <w:p w14:paraId="27616D1E" w14:textId="4A9E1606" w:rsidR="00B64D59" w:rsidRPr="009478B9" w:rsidRDefault="00B64D59" w:rsidP="00070203">
      <w:pPr>
        <w:pStyle w:val="Paragraphedeliste"/>
        <w:spacing w:after="0" w:line="240" w:lineRule="auto"/>
        <w:ind w:firstLine="0"/>
        <w:rPr>
          <w:rFonts w:asciiTheme="minorHAnsi" w:hAnsiTheme="minorHAnsi" w:cstheme="minorHAnsi"/>
          <w:color w:val="auto"/>
          <w:sz w:val="20"/>
          <w:szCs w:val="20"/>
          <w:lang w:val="fr-FR"/>
        </w:rPr>
      </w:pPr>
    </w:p>
    <w:p w14:paraId="5FA3DCAE" w14:textId="5FAA6988" w:rsidR="00B64D59" w:rsidRPr="00AD6DC5" w:rsidRDefault="00D70AB9" w:rsidP="00E1213C">
      <w:pPr>
        <w:pStyle w:val="Paragraphedeliste"/>
        <w:numPr>
          <w:ilvl w:val="0"/>
          <w:numId w:val="45"/>
        </w:numPr>
        <w:spacing w:after="0" w:line="240" w:lineRule="auto"/>
        <w:rPr>
          <w:rFonts w:asciiTheme="minorHAnsi" w:hAnsiTheme="minorHAnsi" w:cstheme="minorHAnsi"/>
          <w:color w:val="auto"/>
          <w:sz w:val="20"/>
          <w:szCs w:val="20"/>
          <w:lang w:val="fr-FR"/>
        </w:rPr>
      </w:pPr>
      <w:r w:rsidRPr="00AD6DC5">
        <w:rPr>
          <w:rFonts w:asciiTheme="minorHAnsi" w:hAnsiTheme="minorHAnsi" w:cstheme="minorHAnsi"/>
          <w:i/>
          <w:color w:val="auto"/>
          <w:sz w:val="20"/>
          <w:szCs w:val="20"/>
          <w:lang w:val="fr-FR"/>
        </w:rPr>
        <w:t>P</w:t>
      </w:r>
      <w:r w:rsidR="00B64D59" w:rsidRPr="00AD6DC5">
        <w:rPr>
          <w:rFonts w:asciiTheme="minorHAnsi" w:hAnsiTheme="minorHAnsi" w:cstheme="minorHAnsi"/>
          <w:i/>
          <w:color w:val="auto"/>
          <w:sz w:val="20"/>
          <w:szCs w:val="20"/>
          <w:lang w:val="fr-FR"/>
        </w:rPr>
        <w:t xml:space="preserve">articipation </w:t>
      </w:r>
      <w:r w:rsidRPr="00AD6DC5">
        <w:rPr>
          <w:rFonts w:asciiTheme="minorHAnsi" w:hAnsiTheme="minorHAnsi" w:cstheme="minorHAnsi"/>
          <w:i/>
          <w:color w:val="auto"/>
          <w:sz w:val="20"/>
          <w:szCs w:val="20"/>
          <w:lang w:val="fr-FR"/>
        </w:rPr>
        <w:t xml:space="preserve">éclairée et retour d’information </w:t>
      </w:r>
      <w:r w:rsidR="00B64D59" w:rsidRPr="00AD6DC5">
        <w:rPr>
          <w:rFonts w:asciiTheme="minorHAnsi" w:hAnsiTheme="minorHAnsi" w:cstheme="minorHAnsi"/>
          <w:color w:val="auto"/>
          <w:sz w:val="20"/>
          <w:szCs w:val="20"/>
          <w:lang w:val="fr-FR"/>
        </w:rPr>
        <w:t xml:space="preserve">: </w:t>
      </w:r>
      <w:r w:rsidR="00AD6DC5" w:rsidRPr="00AD6DC5">
        <w:rPr>
          <w:rFonts w:asciiTheme="minorHAnsi" w:hAnsiTheme="minorHAnsi" w:cstheme="minorHAnsi"/>
          <w:color w:val="auto"/>
          <w:sz w:val="20"/>
          <w:szCs w:val="20"/>
          <w:lang w:val="fr-FR"/>
        </w:rPr>
        <w:t xml:space="preserve">des </w:t>
      </w:r>
      <w:r w:rsidR="00B64D59" w:rsidRPr="00AD6DC5">
        <w:rPr>
          <w:rFonts w:asciiTheme="minorHAnsi" w:hAnsiTheme="minorHAnsi" w:cstheme="minorHAnsi"/>
          <w:color w:val="auto"/>
          <w:sz w:val="20"/>
          <w:szCs w:val="20"/>
          <w:lang w:val="fr-FR"/>
        </w:rPr>
        <w:t>information</w:t>
      </w:r>
      <w:r w:rsidR="00AD6DC5" w:rsidRPr="00AD6DC5">
        <w:rPr>
          <w:rFonts w:asciiTheme="minorHAnsi" w:hAnsiTheme="minorHAnsi" w:cstheme="minorHAnsi"/>
          <w:color w:val="auto"/>
          <w:sz w:val="20"/>
          <w:szCs w:val="20"/>
          <w:lang w:val="fr-FR"/>
        </w:rPr>
        <w:t>s seront communiquées et largement diffus</w:t>
      </w:r>
      <w:r w:rsidR="00AD6DC5">
        <w:rPr>
          <w:rFonts w:asciiTheme="minorHAnsi" w:hAnsiTheme="minorHAnsi" w:cstheme="minorHAnsi"/>
          <w:color w:val="auto"/>
          <w:sz w:val="20"/>
          <w:szCs w:val="20"/>
          <w:lang w:val="fr-FR"/>
        </w:rPr>
        <w:t>ées auprès de toutes</w:t>
      </w:r>
      <w:r w:rsidR="00B64D59" w:rsidRPr="00AD6DC5">
        <w:rPr>
          <w:rFonts w:asciiTheme="minorHAnsi" w:hAnsiTheme="minorHAnsi" w:cstheme="minorHAnsi"/>
          <w:color w:val="auto"/>
          <w:sz w:val="20"/>
          <w:szCs w:val="20"/>
          <w:lang w:val="fr-FR"/>
        </w:rPr>
        <w:t xml:space="preserve"> </w:t>
      </w:r>
      <w:r w:rsidR="00AD6DC5">
        <w:rPr>
          <w:rFonts w:asciiTheme="minorHAnsi" w:hAnsiTheme="minorHAnsi" w:cstheme="minorHAnsi"/>
          <w:color w:val="auto"/>
          <w:sz w:val="20"/>
          <w:szCs w:val="20"/>
          <w:lang w:val="fr-FR"/>
        </w:rPr>
        <w:t xml:space="preserve">les </w:t>
      </w:r>
      <w:r w:rsidR="007A5CDC" w:rsidRPr="00AD6DC5">
        <w:rPr>
          <w:rFonts w:asciiTheme="minorHAnsi" w:hAnsiTheme="minorHAnsi" w:cstheme="minorHAnsi"/>
          <w:color w:val="auto"/>
          <w:sz w:val="20"/>
          <w:szCs w:val="20"/>
          <w:lang w:val="fr-FR"/>
        </w:rPr>
        <w:t>parties prenantes</w:t>
      </w:r>
      <w:r w:rsidR="00AD6DC5">
        <w:rPr>
          <w:rFonts w:asciiTheme="minorHAnsi" w:hAnsiTheme="minorHAnsi" w:cstheme="minorHAnsi"/>
          <w:color w:val="auto"/>
          <w:sz w:val="20"/>
          <w:szCs w:val="20"/>
          <w:lang w:val="fr-FR"/>
        </w:rPr>
        <w:t xml:space="preserve"> sous une forme appropriée ;</w:t>
      </w:r>
      <w:r w:rsidR="00B64D59" w:rsidRPr="00AD6DC5">
        <w:rPr>
          <w:rFonts w:asciiTheme="minorHAnsi" w:hAnsiTheme="minorHAnsi" w:cstheme="minorHAnsi"/>
          <w:color w:val="auto"/>
          <w:sz w:val="20"/>
          <w:szCs w:val="20"/>
          <w:lang w:val="fr-FR"/>
        </w:rPr>
        <w:t xml:space="preserve"> </w:t>
      </w:r>
      <w:r w:rsidR="0026725B">
        <w:rPr>
          <w:rFonts w:asciiTheme="minorHAnsi" w:hAnsiTheme="minorHAnsi" w:cstheme="minorHAnsi"/>
          <w:color w:val="auto"/>
          <w:sz w:val="20"/>
          <w:szCs w:val="20"/>
          <w:lang w:val="fr-FR"/>
        </w:rPr>
        <w:t xml:space="preserve">et inclusive (y compris pour les personnes handicapés), au regard des bénéfices du projet et des risques que sa mise en œuvre pourrait créer et/ou exacerber ; </w:t>
      </w:r>
      <w:r w:rsidR="00AD6DC5">
        <w:rPr>
          <w:rFonts w:asciiTheme="minorHAnsi" w:hAnsiTheme="minorHAnsi" w:cstheme="minorHAnsi"/>
          <w:color w:val="auto"/>
          <w:sz w:val="20"/>
          <w:szCs w:val="20"/>
          <w:lang w:val="fr-FR"/>
        </w:rPr>
        <w:t>des mesu</w:t>
      </w:r>
      <w:r w:rsidR="00497DD9">
        <w:rPr>
          <w:rFonts w:asciiTheme="minorHAnsi" w:hAnsiTheme="minorHAnsi" w:cstheme="minorHAnsi"/>
          <w:color w:val="auto"/>
          <w:sz w:val="20"/>
          <w:szCs w:val="20"/>
          <w:lang w:val="fr-FR"/>
        </w:rPr>
        <w:t>r</w:t>
      </w:r>
      <w:r w:rsidR="00AD6DC5">
        <w:rPr>
          <w:rFonts w:asciiTheme="minorHAnsi" w:hAnsiTheme="minorHAnsi" w:cstheme="minorHAnsi"/>
          <w:color w:val="auto"/>
          <w:sz w:val="20"/>
          <w:szCs w:val="20"/>
          <w:lang w:val="fr-FR"/>
        </w:rPr>
        <w:t xml:space="preserve">es </w:t>
      </w:r>
      <w:r w:rsidR="00AD6DC5">
        <w:rPr>
          <w:rFonts w:asciiTheme="minorHAnsi" w:hAnsiTheme="minorHAnsi" w:cstheme="minorHAnsi"/>
          <w:color w:val="auto"/>
          <w:sz w:val="20"/>
          <w:szCs w:val="20"/>
          <w:lang w:val="fr-FR"/>
        </w:rPr>
        <w:lastRenderedPageBreak/>
        <w:t xml:space="preserve">seront prises pour permettre aux </w:t>
      </w:r>
      <w:r w:rsidR="007A5CDC" w:rsidRPr="00AD6DC5">
        <w:rPr>
          <w:rFonts w:asciiTheme="minorHAnsi" w:hAnsiTheme="minorHAnsi" w:cstheme="minorHAnsi"/>
          <w:color w:val="auto"/>
          <w:sz w:val="20"/>
          <w:szCs w:val="20"/>
          <w:lang w:val="fr-FR"/>
        </w:rPr>
        <w:t>parties prenantes</w:t>
      </w:r>
      <w:r w:rsidR="00AD6DC5">
        <w:rPr>
          <w:rFonts w:asciiTheme="minorHAnsi" w:hAnsiTheme="minorHAnsi" w:cstheme="minorHAnsi"/>
          <w:color w:val="auto"/>
          <w:sz w:val="20"/>
          <w:szCs w:val="20"/>
          <w:lang w:val="fr-FR"/>
        </w:rPr>
        <w:t xml:space="preserve"> d</w:t>
      </w:r>
      <w:r w:rsidR="00497DD9">
        <w:rPr>
          <w:rFonts w:asciiTheme="minorHAnsi" w:hAnsiTheme="minorHAnsi" w:cstheme="minorHAnsi"/>
          <w:color w:val="auto"/>
          <w:sz w:val="20"/>
          <w:szCs w:val="20"/>
          <w:lang w:val="fr-FR"/>
        </w:rPr>
        <w:t>’exprimer leurs vues et préoccupations</w:t>
      </w:r>
      <w:r w:rsidR="00AD6DC5">
        <w:rPr>
          <w:rFonts w:asciiTheme="minorHAnsi" w:hAnsiTheme="minorHAnsi" w:cstheme="minorHAnsi"/>
          <w:color w:val="auto"/>
          <w:sz w:val="20"/>
          <w:szCs w:val="20"/>
          <w:lang w:val="fr-FR"/>
        </w:rPr>
        <w:t xml:space="preserve"> et pour </w:t>
      </w:r>
      <w:r w:rsidR="00497DD9">
        <w:rPr>
          <w:rFonts w:asciiTheme="minorHAnsi" w:hAnsiTheme="minorHAnsi" w:cstheme="minorHAnsi"/>
          <w:color w:val="auto"/>
          <w:sz w:val="20"/>
          <w:szCs w:val="20"/>
          <w:lang w:val="fr-FR"/>
        </w:rPr>
        <w:t xml:space="preserve">les </w:t>
      </w:r>
      <w:r w:rsidR="00AD6DC5">
        <w:rPr>
          <w:rFonts w:asciiTheme="minorHAnsi" w:hAnsiTheme="minorHAnsi" w:cstheme="minorHAnsi"/>
          <w:color w:val="auto"/>
          <w:sz w:val="20"/>
          <w:szCs w:val="20"/>
          <w:lang w:val="fr-FR"/>
        </w:rPr>
        <w:t xml:space="preserve">analyser </w:t>
      </w:r>
      <w:r w:rsidR="00497DD9">
        <w:rPr>
          <w:rFonts w:asciiTheme="minorHAnsi" w:hAnsiTheme="minorHAnsi" w:cstheme="minorHAnsi"/>
          <w:color w:val="auto"/>
          <w:sz w:val="20"/>
          <w:szCs w:val="20"/>
          <w:lang w:val="fr-FR"/>
        </w:rPr>
        <w:t xml:space="preserve">et </w:t>
      </w:r>
      <w:r w:rsidR="0076027B">
        <w:rPr>
          <w:rFonts w:asciiTheme="minorHAnsi" w:hAnsiTheme="minorHAnsi" w:cstheme="minorHAnsi"/>
          <w:color w:val="auto"/>
          <w:sz w:val="20"/>
          <w:szCs w:val="20"/>
          <w:lang w:val="fr-FR"/>
        </w:rPr>
        <w:t>en tenir compte</w:t>
      </w:r>
      <w:r w:rsidR="0026725B">
        <w:rPr>
          <w:rFonts w:asciiTheme="minorHAnsi" w:hAnsiTheme="minorHAnsi" w:cstheme="minorHAnsi"/>
          <w:color w:val="auto"/>
          <w:sz w:val="20"/>
          <w:szCs w:val="20"/>
          <w:lang w:val="fr-FR"/>
        </w:rPr>
        <w:t>.</w:t>
      </w:r>
      <w:r w:rsidR="00B64D59" w:rsidRPr="00AD6DC5">
        <w:rPr>
          <w:rFonts w:asciiTheme="minorHAnsi" w:hAnsiTheme="minorHAnsi" w:cstheme="minorHAnsi"/>
          <w:color w:val="auto"/>
          <w:sz w:val="20"/>
          <w:szCs w:val="20"/>
          <w:lang w:val="fr-FR"/>
        </w:rPr>
        <w:t>;</w:t>
      </w:r>
      <w:r w:rsidR="0026725B" w:rsidRPr="0026725B">
        <w:rPr>
          <w:rFonts w:asciiTheme="minorHAnsi" w:hAnsiTheme="minorHAnsi" w:cstheme="minorHAnsi"/>
          <w:color w:val="auto"/>
          <w:sz w:val="20"/>
          <w:szCs w:val="20"/>
          <w:lang w:val="fr-FR"/>
        </w:rPr>
        <w:t xml:space="preserve"> </w:t>
      </w:r>
      <w:r w:rsidR="0026725B">
        <w:rPr>
          <w:rFonts w:asciiTheme="minorHAnsi" w:hAnsiTheme="minorHAnsi" w:cstheme="minorHAnsi"/>
          <w:color w:val="auto"/>
          <w:sz w:val="20"/>
          <w:szCs w:val="20"/>
          <w:lang w:val="fr-FR"/>
        </w:rPr>
        <w:t>Des mesures spécifiques seront prises pour faciliter la participation des femmes et des personne handicapés, comme l’identification des endroits sécurisés où les femmes et les filles puissent s’exprimer en liberté, et des animateurs/trisses du même sexe que les participants, ou le choix des endroits accessible ou des modalités des communication favorisant un accès</w:t>
      </w:r>
    </w:p>
    <w:p w14:paraId="2C55F5AD" w14:textId="1827DC2F" w:rsidR="00B64D59" w:rsidRPr="001A03C9" w:rsidRDefault="00B64D59" w:rsidP="00E1213C">
      <w:pPr>
        <w:pStyle w:val="Paragraphedeliste"/>
        <w:numPr>
          <w:ilvl w:val="0"/>
          <w:numId w:val="45"/>
        </w:numPr>
        <w:spacing w:after="0" w:line="240" w:lineRule="auto"/>
        <w:rPr>
          <w:rFonts w:asciiTheme="minorHAnsi" w:hAnsiTheme="minorHAnsi" w:cstheme="minorHAnsi"/>
          <w:color w:val="auto"/>
          <w:sz w:val="20"/>
          <w:szCs w:val="20"/>
          <w:lang w:val="fr-FR"/>
        </w:rPr>
      </w:pPr>
      <w:r w:rsidRPr="00497DD9">
        <w:rPr>
          <w:rFonts w:asciiTheme="minorHAnsi" w:hAnsiTheme="minorHAnsi" w:cstheme="minorHAnsi"/>
          <w:i/>
          <w:color w:val="auto"/>
          <w:sz w:val="20"/>
          <w:szCs w:val="20"/>
          <w:lang w:val="fr-FR"/>
        </w:rPr>
        <w:t>Inclusi</w:t>
      </w:r>
      <w:r w:rsidR="00497DD9" w:rsidRPr="00497DD9">
        <w:rPr>
          <w:rFonts w:asciiTheme="minorHAnsi" w:hAnsiTheme="minorHAnsi" w:cstheme="minorHAnsi"/>
          <w:i/>
          <w:color w:val="auto"/>
          <w:sz w:val="20"/>
          <w:szCs w:val="20"/>
          <w:lang w:val="fr-FR"/>
        </w:rPr>
        <w:t>on et</w:t>
      </w:r>
      <w:r w:rsidRPr="00497DD9">
        <w:rPr>
          <w:rFonts w:asciiTheme="minorHAnsi" w:hAnsiTheme="minorHAnsi" w:cstheme="minorHAnsi"/>
          <w:i/>
          <w:color w:val="auto"/>
          <w:sz w:val="20"/>
          <w:szCs w:val="20"/>
          <w:lang w:val="fr-FR"/>
        </w:rPr>
        <w:t xml:space="preserve"> sensi</w:t>
      </w:r>
      <w:r w:rsidR="00497DD9" w:rsidRPr="00497DD9">
        <w:rPr>
          <w:rFonts w:asciiTheme="minorHAnsi" w:hAnsiTheme="minorHAnsi" w:cstheme="minorHAnsi"/>
          <w:i/>
          <w:color w:val="auto"/>
          <w:sz w:val="20"/>
          <w:szCs w:val="20"/>
          <w:lang w:val="fr-FR"/>
        </w:rPr>
        <w:t xml:space="preserve">bilité </w:t>
      </w:r>
      <w:r w:rsidRPr="00497DD9">
        <w:rPr>
          <w:rFonts w:asciiTheme="minorHAnsi" w:hAnsiTheme="minorHAnsi" w:cstheme="minorHAnsi"/>
          <w:color w:val="auto"/>
          <w:sz w:val="20"/>
          <w:szCs w:val="20"/>
          <w:lang w:val="fr-FR"/>
        </w:rPr>
        <w:t xml:space="preserve">: </w:t>
      </w:r>
      <w:r w:rsidR="00497DD9" w:rsidRPr="00497DD9">
        <w:rPr>
          <w:rFonts w:asciiTheme="minorHAnsi" w:hAnsiTheme="minorHAnsi" w:cstheme="minorHAnsi"/>
          <w:color w:val="auto"/>
          <w:sz w:val="20"/>
          <w:szCs w:val="20"/>
          <w:lang w:val="fr-FR"/>
        </w:rPr>
        <w:t>l’i</w:t>
      </w:r>
      <w:r w:rsidRPr="00497DD9">
        <w:rPr>
          <w:rFonts w:asciiTheme="minorHAnsi" w:hAnsiTheme="minorHAnsi" w:cstheme="minorHAnsi"/>
          <w:color w:val="auto"/>
          <w:sz w:val="20"/>
          <w:szCs w:val="20"/>
          <w:lang w:val="fr-FR"/>
        </w:rPr>
        <w:t xml:space="preserve">dentification </w:t>
      </w:r>
      <w:r w:rsidR="00497DD9" w:rsidRPr="00497DD9">
        <w:rPr>
          <w:rFonts w:asciiTheme="minorHAnsi" w:hAnsiTheme="minorHAnsi" w:cstheme="minorHAnsi"/>
          <w:color w:val="auto"/>
          <w:sz w:val="20"/>
          <w:szCs w:val="20"/>
          <w:lang w:val="fr-FR"/>
        </w:rPr>
        <w:t>des parties prenantes vise à am</w:t>
      </w:r>
      <w:r w:rsidR="00497DD9">
        <w:rPr>
          <w:rFonts w:asciiTheme="minorHAnsi" w:hAnsiTheme="minorHAnsi" w:cstheme="minorHAnsi"/>
          <w:color w:val="auto"/>
          <w:sz w:val="20"/>
          <w:szCs w:val="20"/>
          <w:lang w:val="fr-FR"/>
        </w:rPr>
        <w:t xml:space="preserve">éliorer la </w:t>
      </w:r>
      <w:r w:rsidRPr="00497DD9">
        <w:rPr>
          <w:rFonts w:asciiTheme="minorHAnsi" w:hAnsiTheme="minorHAnsi" w:cstheme="minorHAnsi"/>
          <w:color w:val="auto"/>
          <w:sz w:val="20"/>
          <w:szCs w:val="20"/>
          <w:lang w:val="fr-FR"/>
        </w:rPr>
        <w:t>communication</w:t>
      </w:r>
      <w:r w:rsidR="00497DD9">
        <w:rPr>
          <w:rFonts w:asciiTheme="minorHAnsi" w:hAnsiTheme="minorHAnsi" w:cstheme="minorHAnsi"/>
          <w:color w:val="auto"/>
          <w:sz w:val="20"/>
          <w:szCs w:val="20"/>
          <w:lang w:val="fr-FR"/>
        </w:rPr>
        <w:t xml:space="preserve"> et à établir des relations constructives</w:t>
      </w:r>
      <w:r w:rsidRPr="00497DD9">
        <w:rPr>
          <w:rFonts w:asciiTheme="minorHAnsi" w:hAnsiTheme="minorHAnsi" w:cstheme="minorHAnsi"/>
          <w:color w:val="auto"/>
          <w:sz w:val="20"/>
          <w:szCs w:val="20"/>
          <w:lang w:val="fr-FR"/>
        </w:rPr>
        <w:t xml:space="preserve">. </w:t>
      </w:r>
      <w:r w:rsidR="00497DD9">
        <w:rPr>
          <w:rFonts w:asciiTheme="minorHAnsi" w:hAnsiTheme="minorHAnsi" w:cstheme="minorHAnsi"/>
          <w:color w:val="auto"/>
          <w:sz w:val="20"/>
          <w:szCs w:val="20"/>
          <w:lang w:val="fr-FR"/>
        </w:rPr>
        <w:t xml:space="preserve">Le processus de </w:t>
      </w:r>
      <w:r w:rsidRPr="0065343F">
        <w:rPr>
          <w:rFonts w:asciiTheme="minorHAnsi" w:hAnsiTheme="minorHAnsi" w:cstheme="minorHAnsi"/>
          <w:color w:val="auto"/>
          <w:sz w:val="20"/>
          <w:szCs w:val="20"/>
          <w:lang w:val="fr-FR"/>
        </w:rPr>
        <w:t>participation</w:t>
      </w:r>
      <w:r w:rsidR="0065343F" w:rsidRPr="0065343F">
        <w:rPr>
          <w:rFonts w:asciiTheme="minorHAnsi" w:hAnsiTheme="minorHAnsi" w:cstheme="minorHAnsi"/>
          <w:color w:val="auto"/>
          <w:sz w:val="20"/>
          <w:szCs w:val="20"/>
          <w:lang w:val="fr-FR"/>
        </w:rPr>
        <w:t xml:space="preserve"> au</w:t>
      </w:r>
      <w:r w:rsidRPr="0065343F">
        <w:rPr>
          <w:rFonts w:asciiTheme="minorHAnsi" w:hAnsiTheme="minorHAnsi" w:cstheme="minorHAnsi"/>
          <w:color w:val="auto"/>
          <w:sz w:val="20"/>
          <w:szCs w:val="20"/>
          <w:lang w:val="fr-FR"/>
        </w:rPr>
        <w:t xml:space="preserve"> </w:t>
      </w:r>
      <w:r w:rsidR="00BF1E50" w:rsidRPr="0065343F">
        <w:rPr>
          <w:rFonts w:asciiTheme="minorHAnsi" w:hAnsiTheme="minorHAnsi" w:cstheme="minorHAnsi"/>
          <w:color w:val="auto"/>
          <w:sz w:val="20"/>
          <w:szCs w:val="20"/>
          <w:lang w:val="fr-FR"/>
        </w:rPr>
        <w:t>projet</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est inclusif. Toutes les</w:t>
      </w:r>
      <w:r w:rsidRPr="0065343F">
        <w:rPr>
          <w:rFonts w:asciiTheme="minorHAnsi" w:hAnsiTheme="minorHAnsi" w:cstheme="minorHAnsi"/>
          <w:color w:val="auto"/>
          <w:sz w:val="20"/>
          <w:szCs w:val="20"/>
          <w:lang w:val="fr-FR"/>
        </w:rPr>
        <w:t xml:space="preserve"> </w:t>
      </w:r>
      <w:r w:rsidR="007A5CDC" w:rsidRPr="0065343F">
        <w:rPr>
          <w:rFonts w:asciiTheme="minorHAnsi" w:hAnsiTheme="minorHAnsi" w:cstheme="minorHAnsi"/>
          <w:color w:val="auto"/>
          <w:sz w:val="20"/>
          <w:szCs w:val="20"/>
          <w:lang w:val="fr-FR"/>
        </w:rPr>
        <w:t>parties prenantes</w:t>
      </w:r>
      <w:r w:rsidR="0065343F" w:rsidRPr="0065343F">
        <w:rPr>
          <w:rFonts w:asciiTheme="minorHAnsi" w:hAnsiTheme="minorHAnsi" w:cstheme="minorHAnsi"/>
          <w:color w:val="auto"/>
          <w:sz w:val="20"/>
          <w:szCs w:val="20"/>
          <w:lang w:val="fr-FR"/>
        </w:rPr>
        <w:t xml:space="preserve"> sont systématiquement encouragées</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à prendre part au</w:t>
      </w:r>
      <w:r w:rsidR="0065343F">
        <w:rPr>
          <w:rFonts w:asciiTheme="minorHAnsi" w:hAnsiTheme="minorHAnsi" w:cstheme="minorHAnsi"/>
          <w:color w:val="auto"/>
          <w:sz w:val="20"/>
          <w:szCs w:val="20"/>
          <w:lang w:val="fr-FR"/>
        </w:rPr>
        <w:t xml:space="preserve"> processus de</w:t>
      </w:r>
      <w:r w:rsidR="0065343F" w:rsidRPr="0065343F">
        <w:rPr>
          <w:rFonts w:asciiTheme="minorHAnsi" w:hAnsiTheme="minorHAnsi" w:cstheme="minorHAnsi"/>
          <w:color w:val="auto"/>
          <w:sz w:val="20"/>
          <w:szCs w:val="20"/>
          <w:lang w:val="fr-FR"/>
        </w:rPr>
        <w:t xml:space="preserve"> consultation.</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Elles ont toutes accès à l’information sur un pied d’</w:t>
      </w:r>
      <w:r w:rsidR="0065343F">
        <w:rPr>
          <w:rFonts w:asciiTheme="minorHAnsi" w:hAnsiTheme="minorHAnsi" w:cstheme="minorHAnsi"/>
          <w:color w:val="auto"/>
          <w:sz w:val="20"/>
          <w:szCs w:val="20"/>
          <w:lang w:val="fr-FR"/>
        </w:rPr>
        <w:t>égalité</w:t>
      </w:r>
      <w:r w:rsidRPr="0065343F">
        <w:rPr>
          <w:rFonts w:asciiTheme="minorHAnsi" w:hAnsiTheme="minorHAnsi" w:cstheme="minorHAnsi"/>
          <w:color w:val="auto"/>
          <w:sz w:val="20"/>
          <w:szCs w:val="20"/>
          <w:lang w:val="fr-FR"/>
        </w:rPr>
        <w:t xml:space="preserve">. </w:t>
      </w:r>
      <w:r w:rsidR="0065343F" w:rsidRPr="0065343F">
        <w:rPr>
          <w:rFonts w:asciiTheme="minorHAnsi" w:hAnsiTheme="minorHAnsi" w:cstheme="minorHAnsi"/>
          <w:color w:val="auto"/>
          <w:sz w:val="20"/>
          <w:szCs w:val="20"/>
          <w:lang w:val="fr-FR"/>
        </w:rPr>
        <w:t xml:space="preserve">La </w:t>
      </w:r>
      <w:r w:rsidR="0065343F" w:rsidRPr="001A03C9">
        <w:rPr>
          <w:rFonts w:asciiTheme="minorHAnsi" w:hAnsiTheme="minorHAnsi" w:cstheme="minorHAnsi"/>
          <w:color w:val="auto"/>
          <w:sz w:val="20"/>
          <w:szCs w:val="20"/>
          <w:lang w:val="fr-FR"/>
        </w:rPr>
        <w:t>sensibilité aux besoins des</w:t>
      </w:r>
      <w:r w:rsidRPr="001A03C9">
        <w:rPr>
          <w:rFonts w:asciiTheme="minorHAnsi" w:hAnsiTheme="minorHAnsi" w:cstheme="minorHAnsi"/>
          <w:color w:val="auto"/>
          <w:sz w:val="20"/>
          <w:szCs w:val="20"/>
          <w:lang w:val="fr-FR"/>
        </w:rPr>
        <w:t xml:space="preserve"> </w:t>
      </w:r>
      <w:r w:rsidR="007A5CDC" w:rsidRPr="001A03C9">
        <w:rPr>
          <w:rFonts w:asciiTheme="minorHAnsi" w:hAnsiTheme="minorHAnsi" w:cstheme="minorHAnsi"/>
          <w:color w:val="auto"/>
          <w:sz w:val="20"/>
          <w:szCs w:val="20"/>
          <w:lang w:val="fr-FR"/>
        </w:rPr>
        <w:t>parties prenantes</w:t>
      </w:r>
      <w:r w:rsidR="0065343F" w:rsidRPr="001A03C9">
        <w:rPr>
          <w:rFonts w:asciiTheme="minorHAnsi" w:hAnsiTheme="minorHAnsi" w:cstheme="minorHAnsi"/>
          <w:color w:val="auto"/>
          <w:sz w:val="20"/>
          <w:szCs w:val="20"/>
          <w:lang w:val="fr-FR"/>
        </w:rPr>
        <w:t xml:space="preserve"> est le principe</w:t>
      </w:r>
      <w:r w:rsidRPr="001A03C9">
        <w:rPr>
          <w:rFonts w:asciiTheme="minorHAnsi" w:hAnsiTheme="minorHAnsi" w:cstheme="minorHAnsi"/>
          <w:color w:val="auto"/>
          <w:sz w:val="20"/>
          <w:szCs w:val="20"/>
          <w:lang w:val="fr-FR"/>
        </w:rPr>
        <w:t xml:space="preserve"> </w:t>
      </w:r>
      <w:r w:rsidR="000A377E" w:rsidRPr="001A03C9">
        <w:rPr>
          <w:rFonts w:asciiTheme="minorHAnsi" w:hAnsiTheme="minorHAnsi" w:cstheme="minorHAnsi"/>
          <w:color w:val="auto"/>
          <w:sz w:val="20"/>
          <w:szCs w:val="20"/>
          <w:lang w:val="fr-FR"/>
        </w:rPr>
        <w:t xml:space="preserve">de base sur lequel repose la sélection des méthodes de </w:t>
      </w:r>
      <w:r w:rsidR="00A258F3" w:rsidRPr="001A03C9">
        <w:rPr>
          <w:rFonts w:asciiTheme="minorHAnsi" w:hAnsiTheme="minorHAnsi" w:cstheme="minorHAnsi"/>
          <w:color w:val="auto"/>
          <w:sz w:val="20"/>
          <w:szCs w:val="20"/>
          <w:lang w:val="fr-FR"/>
        </w:rPr>
        <w:t>consultation</w:t>
      </w:r>
      <w:proofErr w:type="gramStart"/>
      <w:r w:rsidR="0026725B">
        <w:rPr>
          <w:rFonts w:asciiTheme="minorHAnsi" w:hAnsiTheme="minorHAnsi" w:cstheme="minorHAnsi"/>
          <w:color w:val="auto"/>
          <w:sz w:val="20"/>
          <w:szCs w:val="20"/>
          <w:lang w:val="fr-FR"/>
        </w:rPr>
        <w:t>, ,</w:t>
      </w:r>
      <w:proofErr w:type="gramEnd"/>
      <w:r w:rsidR="0026725B">
        <w:rPr>
          <w:rFonts w:asciiTheme="minorHAnsi" w:hAnsiTheme="minorHAnsi" w:cstheme="minorHAnsi"/>
          <w:color w:val="auto"/>
          <w:sz w:val="20"/>
          <w:szCs w:val="20"/>
          <w:lang w:val="fr-FR"/>
        </w:rPr>
        <w:t xml:space="preserve"> en assurent la confidentialité des résultats</w:t>
      </w:r>
      <w:r w:rsidRPr="001A03C9">
        <w:rPr>
          <w:rFonts w:asciiTheme="minorHAnsi" w:hAnsiTheme="minorHAnsi" w:cstheme="minorHAnsi"/>
          <w:color w:val="auto"/>
          <w:sz w:val="20"/>
          <w:szCs w:val="20"/>
          <w:lang w:val="fr-FR"/>
        </w:rPr>
        <w:t xml:space="preserve">. </w:t>
      </w:r>
      <w:r w:rsidR="000A377E" w:rsidRPr="001A03C9">
        <w:rPr>
          <w:rFonts w:asciiTheme="minorHAnsi" w:hAnsiTheme="minorHAnsi" w:cstheme="minorHAnsi"/>
          <w:color w:val="auto"/>
          <w:sz w:val="20"/>
          <w:szCs w:val="20"/>
          <w:lang w:val="fr-FR"/>
        </w:rPr>
        <w:t>Une</w:t>
      </w:r>
      <w:r w:rsidRPr="001A03C9">
        <w:rPr>
          <w:rFonts w:asciiTheme="minorHAnsi" w:hAnsiTheme="minorHAnsi" w:cstheme="minorHAnsi"/>
          <w:color w:val="auto"/>
          <w:sz w:val="20"/>
          <w:szCs w:val="20"/>
          <w:lang w:val="fr-FR"/>
        </w:rPr>
        <w:t xml:space="preserve"> attention </w:t>
      </w:r>
      <w:r w:rsidR="000A377E" w:rsidRPr="001A03C9">
        <w:rPr>
          <w:rFonts w:asciiTheme="minorHAnsi" w:hAnsiTheme="minorHAnsi" w:cstheme="minorHAnsi"/>
          <w:color w:val="auto"/>
          <w:sz w:val="20"/>
          <w:szCs w:val="20"/>
          <w:lang w:val="fr-FR"/>
        </w:rPr>
        <w:t>particulière est accordée aux groupes vulnérables, en</w:t>
      </w:r>
      <w:r w:rsidRPr="001A03C9">
        <w:rPr>
          <w:rFonts w:asciiTheme="minorHAnsi" w:hAnsiTheme="minorHAnsi" w:cstheme="minorHAnsi"/>
          <w:color w:val="auto"/>
          <w:sz w:val="20"/>
          <w:szCs w:val="20"/>
          <w:lang w:val="fr-FR"/>
        </w:rPr>
        <w:t xml:space="preserve"> particul</w:t>
      </w:r>
      <w:r w:rsidR="000A377E" w:rsidRPr="001A03C9">
        <w:rPr>
          <w:rFonts w:asciiTheme="minorHAnsi" w:hAnsiTheme="minorHAnsi" w:cstheme="minorHAnsi"/>
          <w:color w:val="auto"/>
          <w:sz w:val="20"/>
          <w:szCs w:val="20"/>
          <w:lang w:val="fr-FR"/>
        </w:rPr>
        <w:t>ier les femmes, les jeunes, les personnes âgées</w:t>
      </w:r>
      <w:r w:rsidR="004B6D0C" w:rsidRPr="001A03C9">
        <w:rPr>
          <w:rFonts w:asciiTheme="minorHAnsi" w:hAnsiTheme="minorHAnsi" w:cstheme="minorHAnsi"/>
          <w:color w:val="auto"/>
          <w:sz w:val="20"/>
          <w:szCs w:val="20"/>
          <w:lang w:val="fr-FR"/>
        </w:rPr>
        <w:t>,</w:t>
      </w:r>
      <w:r w:rsidR="000A377E" w:rsidRPr="001A03C9">
        <w:rPr>
          <w:rFonts w:asciiTheme="minorHAnsi" w:hAnsiTheme="minorHAnsi" w:cstheme="minorHAnsi"/>
          <w:color w:val="auto"/>
          <w:sz w:val="20"/>
          <w:szCs w:val="20"/>
          <w:lang w:val="fr-FR"/>
        </w:rPr>
        <w:t xml:space="preserve"> </w:t>
      </w:r>
      <w:r w:rsidR="004B6D0C" w:rsidRPr="001A03C9">
        <w:rPr>
          <w:rFonts w:asciiTheme="minorHAnsi" w:hAnsiTheme="minorHAnsi"/>
          <w:color w:val="auto"/>
          <w:sz w:val="20"/>
          <w:szCs w:val="20"/>
          <w:lang w:val="fr-FR"/>
        </w:rPr>
        <w:t xml:space="preserve">les personnes handicapées, les personnes déplacées, les personnes ayant des problèmes de santé sous-jacents, </w:t>
      </w:r>
      <w:r w:rsidR="000A377E" w:rsidRPr="001A03C9">
        <w:rPr>
          <w:rFonts w:asciiTheme="minorHAnsi" w:hAnsiTheme="minorHAnsi" w:cstheme="minorHAnsi"/>
          <w:color w:val="auto"/>
          <w:sz w:val="20"/>
          <w:szCs w:val="20"/>
          <w:lang w:val="fr-FR"/>
        </w:rPr>
        <w:t>et les sensibilités culturelles des différents groupes ethniques</w:t>
      </w:r>
      <w:r w:rsidR="0026725B">
        <w:rPr>
          <w:rFonts w:asciiTheme="minorHAnsi" w:hAnsiTheme="minorHAnsi" w:cstheme="minorHAnsi"/>
          <w:color w:val="auto"/>
          <w:sz w:val="20"/>
          <w:szCs w:val="20"/>
          <w:lang w:val="fr-FR"/>
        </w:rPr>
        <w:t>, avec la mise en place des stratégies et accommodations explicites leur permettant une véritable et effective participation aux consultations</w:t>
      </w:r>
      <w:r w:rsidRPr="001A03C9">
        <w:rPr>
          <w:rFonts w:asciiTheme="minorHAnsi" w:hAnsiTheme="minorHAnsi" w:cstheme="minorHAnsi"/>
          <w:color w:val="auto"/>
          <w:sz w:val="20"/>
          <w:szCs w:val="20"/>
          <w:lang w:val="fr-FR"/>
        </w:rPr>
        <w:t>.</w:t>
      </w:r>
    </w:p>
    <w:p w14:paraId="78BEA7FD" w14:textId="77777777" w:rsidR="00B64D59" w:rsidRPr="001A03C9" w:rsidRDefault="00B64D59">
      <w:pPr>
        <w:spacing w:after="0" w:line="240" w:lineRule="auto"/>
        <w:ind w:left="0" w:firstLine="0"/>
        <w:rPr>
          <w:rFonts w:cstheme="minorHAnsi"/>
          <w:color w:val="auto"/>
          <w:sz w:val="20"/>
          <w:szCs w:val="20"/>
          <w:lang w:val="fr-FR" w:bidi="th-TH"/>
        </w:rPr>
      </w:pPr>
    </w:p>
    <w:p w14:paraId="453F9350" w14:textId="4240F0FC" w:rsidR="00B64D59" w:rsidRPr="00904EE6" w:rsidRDefault="00904EE6" w:rsidP="00DF5D63">
      <w:pPr>
        <w:spacing w:after="0" w:line="240" w:lineRule="auto"/>
        <w:ind w:left="0" w:firstLine="0"/>
        <w:rPr>
          <w:rFonts w:asciiTheme="minorHAnsi" w:hAnsiTheme="minorHAnsi" w:cstheme="minorHAnsi"/>
          <w:color w:val="auto"/>
          <w:sz w:val="20"/>
          <w:szCs w:val="20"/>
          <w:lang w:val="fr-FR" w:bidi="th-TH"/>
        </w:rPr>
      </w:pPr>
      <w:r w:rsidRPr="00904EE6">
        <w:rPr>
          <w:rFonts w:asciiTheme="minorHAnsi" w:hAnsiTheme="minorHAnsi" w:cstheme="minorHAnsi"/>
          <w:color w:val="auto"/>
          <w:sz w:val="20"/>
          <w:szCs w:val="20"/>
          <w:lang w:val="fr-FR" w:bidi="th-TH"/>
        </w:rPr>
        <w:t xml:space="preserve">Pour une </w:t>
      </w:r>
      <w:r w:rsidR="00A258F3">
        <w:rPr>
          <w:rFonts w:asciiTheme="minorHAnsi" w:hAnsiTheme="minorHAnsi" w:cstheme="minorHAnsi"/>
          <w:color w:val="auto"/>
          <w:sz w:val="20"/>
          <w:szCs w:val="20"/>
          <w:lang w:val="fr-FR" w:bidi="th-TH"/>
        </w:rPr>
        <w:t>consultation</w:t>
      </w:r>
      <w:r w:rsidRPr="00904EE6">
        <w:rPr>
          <w:rFonts w:asciiTheme="minorHAnsi" w:hAnsiTheme="minorHAnsi" w:cstheme="minorHAnsi"/>
          <w:color w:val="auto"/>
          <w:sz w:val="20"/>
          <w:szCs w:val="20"/>
          <w:lang w:val="fr-FR" w:bidi="th-TH"/>
        </w:rPr>
        <w:t xml:space="preserve"> efficace et adaptée aux besoins, les</w:t>
      </w:r>
      <w:r w:rsidR="00B64D59" w:rsidRPr="00904EE6">
        <w:rPr>
          <w:rFonts w:asciiTheme="minorHAnsi" w:hAnsiTheme="minorHAnsi" w:cstheme="minorHAnsi"/>
          <w:color w:val="auto"/>
          <w:sz w:val="20"/>
          <w:szCs w:val="20"/>
          <w:lang w:val="fr-FR" w:bidi="th-TH"/>
        </w:rPr>
        <w:t xml:space="preserve"> </w:t>
      </w:r>
      <w:r w:rsidR="007A5CDC" w:rsidRPr="00904EE6">
        <w:rPr>
          <w:rFonts w:asciiTheme="minorHAnsi" w:hAnsiTheme="minorHAnsi" w:cstheme="minorHAnsi"/>
          <w:color w:val="auto"/>
          <w:sz w:val="20"/>
          <w:szCs w:val="20"/>
          <w:lang w:val="fr-FR" w:bidi="th-TH"/>
        </w:rPr>
        <w:t>parties prenantes</w:t>
      </w:r>
      <w:r w:rsidR="00B64D59" w:rsidRPr="00904EE6">
        <w:rPr>
          <w:rFonts w:asciiTheme="minorHAnsi" w:hAnsiTheme="minorHAnsi" w:cstheme="minorHAnsi"/>
          <w:color w:val="auto"/>
          <w:sz w:val="20"/>
          <w:szCs w:val="20"/>
          <w:lang w:val="fr-FR" w:bidi="th-TH"/>
        </w:rPr>
        <w:t xml:space="preserve"> </w:t>
      </w:r>
      <w:r w:rsidRPr="00904EE6">
        <w:rPr>
          <w:rFonts w:asciiTheme="minorHAnsi" w:hAnsiTheme="minorHAnsi" w:cstheme="minorHAnsi"/>
          <w:color w:val="auto"/>
          <w:sz w:val="20"/>
          <w:szCs w:val="20"/>
          <w:lang w:val="fr-FR" w:bidi="th-TH"/>
        </w:rPr>
        <w:t>du projet propos</w:t>
      </w:r>
      <w:r>
        <w:rPr>
          <w:rFonts w:asciiTheme="minorHAnsi" w:hAnsiTheme="minorHAnsi" w:cstheme="minorHAnsi"/>
          <w:color w:val="auto"/>
          <w:sz w:val="20"/>
          <w:szCs w:val="20"/>
          <w:lang w:val="fr-FR" w:bidi="th-TH"/>
        </w:rPr>
        <w:t xml:space="preserve">é peuvent être divisées en grandes catégories, comme </w:t>
      </w:r>
      <w:proofErr w:type="gramStart"/>
      <w:r>
        <w:rPr>
          <w:rFonts w:asciiTheme="minorHAnsi" w:hAnsiTheme="minorHAnsi" w:cstheme="minorHAnsi"/>
          <w:color w:val="auto"/>
          <w:sz w:val="20"/>
          <w:szCs w:val="20"/>
          <w:lang w:val="fr-FR" w:bidi="th-TH"/>
        </w:rPr>
        <w:t>suit</w:t>
      </w:r>
      <w:r w:rsidR="00B64D59" w:rsidRPr="00904EE6">
        <w:rPr>
          <w:rFonts w:asciiTheme="minorHAnsi" w:hAnsiTheme="minorHAnsi" w:cstheme="minorHAnsi"/>
          <w:color w:val="auto"/>
          <w:sz w:val="20"/>
          <w:szCs w:val="20"/>
          <w:lang w:val="fr-FR" w:bidi="th-TH"/>
        </w:rPr>
        <w:t>:</w:t>
      </w:r>
      <w:proofErr w:type="gramEnd"/>
    </w:p>
    <w:p w14:paraId="4787BBC8" w14:textId="77777777" w:rsidR="00DF5D63" w:rsidRPr="00904EE6" w:rsidRDefault="00DF5D63">
      <w:pPr>
        <w:spacing w:after="0" w:line="240" w:lineRule="auto"/>
        <w:ind w:left="0" w:firstLine="0"/>
        <w:rPr>
          <w:rFonts w:asciiTheme="minorHAnsi" w:hAnsiTheme="minorHAnsi" w:cstheme="minorHAnsi"/>
          <w:color w:val="auto"/>
          <w:sz w:val="20"/>
          <w:szCs w:val="20"/>
          <w:lang w:val="fr-FR" w:bidi="th-TH"/>
        </w:rPr>
      </w:pPr>
    </w:p>
    <w:p w14:paraId="33034E63" w14:textId="645D73EF" w:rsidR="00B64D59" w:rsidRPr="00AA5A0C" w:rsidRDefault="00B64D59" w:rsidP="00E1213C">
      <w:pPr>
        <w:pStyle w:val="Paragraphedeliste"/>
        <w:numPr>
          <w:ilvl w:val="0"/>
          <w:numId w:val="46"/>
        </w:numPr>
        <w:spacing w:after="0" w:line="240" w:lineRule="auto"/>
        <w:rPr>
          <w:rFonts w:asciiTheme="minorHAnsi" w:hAnsiTheme="minorHAnsi" w:cstheme="minorHAnsi"/>
          <w:color w:val="auto"/>
          <w:sz w:val="20"/>
          <w:szCs w:val="20"/>
          <w:lang w:val="fr-FR"/>
        </w:rPr>
      </w:pPr>
      <w:r w:rsidRPr="00AA5A0C">
        <w:rPr>
          <w:rFonts w:asciiTheme="minorHAnsi" w:hAnsiTheme="minorHAnsi" w:cstheme="minorHAnsi"/>
          <w:b/>
          <w:color w:val="auto"/>
          <w:sz w:val="20"/>
          <w:szCs w:val="20"/>
          <w:lang w:val="fr-FR"/>
        </w:rPr>
        <w:t>Parties</w:t>
      </w:r>
      <w:r w:rsidR="00904EE6" w:rsidRPr="00AA5A0C">
        <w:rPr>
          <w:rFonts w:asciiTheme="minorHAnsi" w:hAnsiTheme="minorHAnsi" w:cstheme="minorHAnsi"/>
          <w:b/>
          <w:color w:val="auto"/>
          <w:sz w:val="20"/>
          <w:szCs w:val="20"/>
          <w:lang w:val="fr-FR"/>
        </w:rPr>
        <w:t xml:space="preserve"> concernées</w:t>
      </w:r>
      <w:r w:rsidRPr="00AA5A0C">
        <w:rPr>
          <w:rFonts w:asciiTheme="minorHAnsi" w:hAnsiTheme="minorHAnsi" w:cstheme="minorHAnsi"/>
          <w:color w:val="auto"/>
          <w:sz w:val="20"/>
          <w:szCs w:val="20"/>
          <w:lang w:val="fr-FR"/>
        </w:rPr>
        <w:t xml:space="preserve"> – person</w:t>
      </w:r>
      <w:r w:rsidR="00AA5A0C" w:rsidRPr="00AA5A0C">
        <w:rPr>
          <w:rFonts w:asciiTheme="minorHAnsi" w:hAnsiTheme="minorHAnsi" w:cstheme="minorHAnsi"/>
          <w:color w:val="auto"/>
          <w:sz w:val="20"/>
          <w:szCs w:val="20"/>
          <w:lang w:val="fr-FR"/>
        </w:rPr>
        <w:t>ne</w:t>
      </w:r>
      <w:r w:rsidRPr="00AA5A0C">
        <w:rPr>
          <w:rFonts w:asciiTheme="minorHAnsi" w:hAnsiTheme="minorHAnsi" w:cstheme="minorHAnsi"/>
          <w:color w:val="auto"/>
          <w:sz w:val="20"/>
          <w:szCs w:val="20"/>
          <w:lang w:val="fr-FR"/>
        </w:rPr>
        <w:t>s, group</w:t>
      </w:r>
      <w:r w:rsidR="00AA5A0C" w:rsidRPr="00AA5A0C">
        <w:rPr>
          <w:rFonts w:asciiTheme="minorHAnsi" w:hAnsiTheme="minorHAnsi" w:cstheme="minorHAnsi"/>
          <w:color w:val="auto"/>
          <w:sz w:val="20"/>
          <w:szCs w:val="20"/>
          <w:lang w:val="fr-FR"/>
        </w:rPr>
        <w:t xml:space="preserve">es et autres entités </w:t>
      </w:r>
      <w:r w:rsidR="00AA5A0C">
        <w:rPr>
          <w:rFonts w:asciiTheme="minorHAnsi" w:hAnsiTheme="minorHAnsi" w:cstheme="minorHAnsi"/>
          <w:color w:val="auto"/>
          <w:sz w:val="20"/>
          <w:szCs w:val="20"/>
          <w:lang w:val="fr-FR"/>
        </w:rPr>
        <w:t xml:space="preserve">situés </w:t>
      </w:r>
      <w:r w:rsidR="00AA5A0C" w:rsidRPr="00AA5A0C">
        <w:rPr>
          <w:rFonts w:asciiTheme="minorHAnsi" w:hAnsiTheme="minorHAnsi" w:cstheme="minorHAnsi"/>
          <w:color w:val="auto"/>
          <w:sz w:val="20"/>
          <w:szCs w:val="20"/>
          <w:lang w:val="fr-FR"/>
        </w:rPr>
        <w:t>dans la zone d’influence du projet qui sont</w:t>
      </w:r>
      <w:r w:rsidRPr="00AA5A0C">
        <w:rPr>
          <w:rFonts w:asciiTheme="minorHAnsi" w:hAnsiTheme="minorHAnsi" w:cstheme="minorHAnsi"/>
          <w:color w:val="auto"/>
          <w:sz w:val="20"/>
          <w:szCs w:val="20"/>
          <w:lang w:val="fr-FR"/>
        </w:rPr>
        <w:t xml:space="preserve"> direct</w:t>
      </w:r>
      <w:r w:rsidR="00AA5A0C" w:rsidRPr="00AA5A0C">
        <w:rPr>
          <w:rFonts w:asciiTheme="minorHAnsi" w:hAnsiTheme="minorHAnsi" w:cstheme="minorHAnsi"/>
          <w:color w:val="auto"/>
          <w:sz w:val="20"/>
          <w:szCs w:val="20"/>
          <w:lang w:val="fr-FR"/>
        </w:rPr>
        <w:t>ement touchés</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effectiv</w:t>
      </w:r>
      <w:r w:rsidR="008F6FBC">
        <w:rPr>
          <w:rFonts w:asciiTheme="minorHAnsi" w:hAnsiTheme="minorHAnsi" w:cstheme="minorHAnsi"/>
          <w:color w:val="auto"/>
          <w:sz w:val="20"/>
          <w:szCs w:val="20"/>
          <w:lang w:val="fr-FR"/>
        </w:rPr>
        <w:t>e</w:t>
      </w:r>
      <w:r w:rsidR="00AA5A0C" w:rsidRPr="00AA5A0C">
        <w:rPr>
          <w:rFonts w:asciiTheme="minorHAnsi" w:hAnsiTheme="minorHAnsi" w:cstheme="minorHAnsi"/>
          <w:color w:val="auto"/>
          <w:sz w:val="20"/>
          <w:szCs w:val="20"/>
          <w:lang w:val="fr-FR"/>
        </w:rPr>
        <w:t xml:space="preserve">ment ou </w:t>
      </w:r>
      <w:r w:rsidRPr="00AA5A0C">
        <w:rPr>
          <w:rFonts w:asciiTheme="minorHAnsi" w:hAnsiTheme="minorHAnsi" w:cstheme="minorHAnsi"/>
          <w:color w:val="auto"/>
          <w:sz w:val="20"/>
          <w:szCs w:val="20"/>
          <w:lang w:val="fr-FR"/>
        </w:rPr>
        <w:t>potenti</w:t>
      </w:r>
      <w:r w:rsidR="00AA5A0C" w:rsidRPr="00AA5A0C">
        <w:rPr>
          <w:rFonts w:asciiTheme="minorHAnsi" w:hAnsiTheme="minorHAnsi" w:cstheme="minorHAnsi"/>
          <w:color w:val="auto"/>
          <w:sz w:val="20"/>
          <w:szCs w:val="20"/>
          <w:lang w:val="fr-FR"/>
        </w:rPr>
        <w:t>ellement</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par le</w:t>
      </w:r>
      <w:r w:rsidRPr="00AA5A0C">
        <w:rPr>
          <w:rFonts w:asciiTheme="minorHAnsi" w:hAnsiTheme="minorHAnsi" w:cstheme="minorHAnsi"/>
          <w:color w:val="auto"/>
          <w:sz w:val="20"/>
          <w:szCs w:val="20"/>
          <w:lang w:val="fr-FR"/>
        </w:rPr>
        <w:t xml:space="preserve"> </w:t>
      </w:r>
      <w:r w:rsidR="00BF1E50" w:rsidRPr="00AA5A0C">
        <w:rPr>
          <w:rFonts w:asciiTheme="minorHAnsi" w:hAnsiTheme="minorHAnsi" w:cstheme="minorHAnsi"/>
          <w:color w:val="auto"/>
          <w:sz w:val="20"/>
          <w:szCs w:val="20"/>
          <w:lang w:val="fr-FR"/>
        </w:rPr>
        <w:t>projet</w:t>
      </w:r>
      <w:r w:rsidRPr="00AA5A0C">
        <w:rPr>
          <w:rFonts w:asciiTheme="minorHAnsi" w:hAnsiTheme="minorHAnsi" w:cstheme="minorHAnsi"/>
          <w:color w:val="auto"/>
          <w:sz w:val="20"/>
          <w:szCs w:val="20"/>
          <w:lang w:val="fr-FR"/>
        </w:rPr>
        <w:t xml:space="preserve"> </w:t>
      </w:r>
      <w:r w:rsidR="00AA5A0C" w:rsidRPr="00AA5A0C">
        <w:rPr>
          <w:rFonts w:asciiTheme="minorHAnsi" w:hAnsiTheme="minorHAnsi" w:cstheme="minorHAnsi"/>
          <w:color w:val="auto"/>
          <w:sz w:val="20"/>
          <w:szCs w:val="20"/>
          <w:lang w:val="fr-FR"/>
        </w:rPr>
        <w:t>et</w:t>
      </w:r>
      <w:r w:rsidRPr="00AA5A0C">
        <w:rPr>
          <w:rFonts w:asciiTheme="minorHAnsi" w:hAnsiTheme="minorHAnsi" w:cstheme="minorHAnsi"/>
          <w:color w:val="auto"/>
          <w:sz w:val="20"/>
          <w:szCs w:val="20"/>
          <w:lang w:val="fr-FR"/>
        </w:rPr>
        <w:t>/o</w:t>
      </w:r>
      <w:r w:rsidR="00AA5A0C" w:rsidRPr="00AA5A0C">
        <w:rPr>
          <w:rFonts w:asciiTheme="minorHAnsi" w:hAnsiTheme="minorHAnsi" w:cstheme="minorHAnsi"/>
          <w:color w:val="auto"/>
          <w:sz w:val="20"/>
          <w:szCs w:val="20"/>
          <w:lang w:val="fr-FR"/>
        </w:rPr>
        <w:t>u</w:t>
      </w:r>
      <w:r w:rsidR="00AA5A0C">
        <w:rPr>
          <w:rFonts w:asciiTheme="minorHAnsi" w:hAnsiTheme="minorHAnsi" w:cstheme="minorHAnsi"/>
          <w:color w:val="auto"/>
          <w:sz w:val="20"/>
          <w:szCs w:val="20"/>
          <w:lang w:val="fr-FR"/>
        </w:rPr>
        <w:t xml:space="preserve"> ont été</w:t>
      </w:r>
      <w:r w:rsidRPr="00AA5A0C">
        <w:rPr>
          <w:rFonts w:asciiTheme="minorHAnsi" w:hAnsiTheme="minorHAnsi" w:cstheme="minorHAnsi"/>
          <w:color w:val="auto"/>
          <w:sz w:val="20"/>
          <w:szCs w:val="20"/>
          <w:lang w:val="fr-FR"/>
        </w:rPr>
        <w:t xml:space="preserve"> identifi</w:t>
      </w:r>
      <w:r w:rsidR="00922A52">
        <w:rPr>
          <w:rFonts w:asciiTheme="minorHAnsi" w:hAnsiTheme="minorHAnsi" w:cstheme="minorHAnsi"/>
          <w:color w:val="auto"/>
          <w:sz w:val="20"/>
          <w:szCs w:val="20"/>
          <w:lang w:val="fr-FR"/>
        </w:rPr>
        <w:t xml:space="preserve">és comme étant les plus </w:t>
      </w:r>
      <w:r w:rsidRPr="00AA5A0C">
        <w:rPr>
          <w:rFonts w:asciiTheme="minorHAnsi" w:hAnsiTheme="minorHAnsi" w:cstheme="minorHAnsi"/>
          <w:color w:val="auto"/>
          <w:sz w:val="20"/>
          <w:szCs w:val="20"/>
          <w:lang w:val="fr-FR"/>
        </w:rPr>
        <w:t>susceptible</w:t>
      </w:r>
      <w:r w:rsidR="00922A52">
        <w:rPr>
          <w:rFonts w:asciiTheme="minorHAnsi" w:hAnsiTheme="minorHAnsi" w:cstheme="minorHAnsi"/>
          <w:color w:val="auto"/>
          <w:sz w:val="20"/>
          <w:szCs w:val="20"/>
          <w:lang w:val="fr-FR"/>
        </w:rPr>
        <w:t>s de modifications associées au</w:t>
      </w:r>
      <w:r w:rsidRPr="00AA5A0C">
        <w:rPr>
          <w:rFonts w:asciiTheme="minorHAnsi" w:hAnsiTheme="minorHAnsi" w:cstheme="minorHAnsi"/>
          <w:color w:val="auto"/>
          <w:sz w:val="20"/>
          <w:szCs w:val="20"/>
          <w:lang w:val="fr-FR"/>
        </w:rPr>
        <w:t xml:space="preserve"> </w:t>
      </w:r>
      <w:r w:rsidR="00BF1E50" w:rsidRPr="00AA5A0C">
        <w:rPr>
          <w:rFonts w:asciiTheme="minorHAnsi" w:hAnsiTheme="minorHAnsi" w:cstheme="minorHAnsi"/>
          <w:color w:val="auto"/>
          <w:sz w:val="20"/>
          <w:szCs w:val="20"/>
          <w:lang w:val="fr-FR"/>
        </w:rPr>
        <w:t>projet</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et qui devraient participer étroitement à l’identification des</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effets</w:t>
      </w:r>
      <w:r w:rsidRPr="00AA5A0C">
        <w:rPr>
          <w:rFonts w:asciiTheme="minorHAnsi" w:hAnsiTheme="minorHAnsi" w:cstheme="minorHAnsi"/>
          <w:color w:val="auto"/>
          <w:sz w:val="20"/>
          <w:szCs w:val="20"/>
          <w:lang w:val="fr-FR"/>
        </w:rPr>
        <w:t xml:space="preserve"> </w:t>
      </w:r>
      <w:r w:rsidR="00922A52">
        <w:rPr>
          <w:rFonts w:asciiTheme="minorHAnsi" w:hAnsiTheme="minorHAnsi" w:cstheme="minorHAnsi"/>
          <w:color w:val="auto"/>
          <w:sz w:val="20"/>
          <w:szCs w:val="20"/>
          <w:lang w:val="fr-FR"/>
        </w:rPr>
        <w:t>et de leur importance, ainsi qu’à la prise des décisions concernant les mesures d’att</w:t>
      </w:r>
      <w:r w:rsidR="008F6FBC">
        <w:rPr>
          <w:rFonts w:asciiTheme="minorHAnsi" w:hAnsiTheme="minorHAnsi" w:cstheme="minorHAnsi"/>
          <w:color w:val="auto"/>
          <w:sz w:val="20"/>
          <w:szCs w:val="20"/>
          <w:lang w:val="fr-FR"/>
        </w:rPr>
        <w:t>énuation e de gestion des effets </w:t>
      </w:r>
      <w:r w:rsidRPr="00AA5A0C">
        <w:rPr>
          <w:rFonts w:asciiTheme="minorHAnsi" w:hAnsiTheme="minorHAnsi" w:cstheme="minorHAnsi"/>
          <w:color w:val="auto"/>
          <w:sz w:val="20"/>
          <w:szCs w:val="20"/>
          <w:lang w:val="fr-FR"/>
        </w:rPr>
        <w:t>;</w:t>
      </w:r>
    </w:p>
    <w:p w14:paraId="20E2FC24" w14:textId="2B17320C" w:rsidR="00B64D59" w:rsidRPr="008F6FBC" w:rsidRDefault="00904EE6" w:rsidP="00E1213C">
      <w:pPr>
        <w:pStyle w:val="Paragraphedeliste"/>
        <w:numPr>
          <w:ilvl w:val="0"/>
          <w:numId w:val="46"/>
        </w:numPr>
        <w:spacing w:after="0" w:line="240" w:lineRule="auto"/>
        <w:rPr>
          <w:rFonts w:asciiTheme="minorHAnsi" w:hAnsiTheme="minorHAnsi" w:cstheme="minorHAnsi"/>
          <w:color w:val="auto"/>
          <w:sz w:val="20"/>
          <w:szCs w:val="20"/>
          <w:lang w:val="fr-FR"/>
        </w:rPr>
      </w:pPr>
      <w:r w:rsidRPr="008F6FBC">
        <w:rPr>
          <w:rFonts w:asciiTheme="minorHAnsi" w:hAnsiTheme="minorHAnsi" w:cstheme="minorHAnsi"/>
          <w:b/>
          <w:color w:val="auto"/>
          <w:sz w:val="20"/>
          <w:szCs w:val="20"/>
          <w:lang w:val="fr-FR"/>
        </w:rPr>
        <w:t>Autres parties intéressées</w:t>
      </w:r>
      <w:r w:rsidR="00B64D59" w:rsidRPr="008F6FBC">
        <w:rPr>
          <w:rFonts w:asciiTheme="minorHAnsi" w:hAnsiTheme="minorHAnsi" w:cstheme="minorHAnsi"/>
          <w:color w:val="auto"/>
          <w:sz w:val="20"/>
          <w:szCs w:val="20"/>
          <w:lang w:val="fr-FR"/>
        </w:rPr>
        <w:t xml:space="preserve"> – individu</w:t>
      </w:r>
      <w:r w:rsidR="008F6FBC" w:rsidRPr="008F6FBC">
        <w:rPr>
          <w:rFonts w:asciiTheme="minorHAnsi" w:hAnsiTheme="minorHAnsi" w:cstheme="minorHAnsi"/>
          <w:color w:val="auto"/>
          <w:sz w:val="20"/>
          <w:szCs w:val="20"/>
          <w:lang w:val="fr-FR"/>
        </w:rPr>
        <w:t>s</w:t>
      </w:r>
      <w:r w:rsidR="00B64D59" w:rsidRPr="008F6FBC">
        <w:rPr>
          <w:rFonts w:asciiTheme="minorHAnsi" w:hAnsiTheme="minorHAnsi" w:cstheme="minorHAnsi"/>
          <w:color w:val="auto"/>
          <w:sz w:val="20"/>
          <w:szCs w:val="20"/>
          <w:lang w:val="fr-FR"/>
        </w:rPr>
        <w:t>/group</w:t>
      </w:r>
      <w:r w:rsidR="008F6FBC" w:rsidRPr="008F6FBC">
        <w:rPr>
          <w:rFonts w:asciiTheme="minorHAnsi" w:hAnsiTheme="minorHAnsi" w:cstheme="minorHAnsi"/>
          <w:color w:val="auto"/>
          <w:sz w:val="20"/>
          <w:szCs w:val="20"/>
          <w:lang w:val="fr-FR"/>
        </w:rPr>
        <w:t>e</w:t>
      </w:r>
      <w:r w:rsidR="00B64D59" w:rsidRPr="008F6FBC">
        <w:rPr>
          <w:rFonts w:asciiTheme="minorHAnsi" w:hAnsiTheme="minorHAnsi" w:cstheme="minorHAnsi"/>
          <w:color w:val="auto"/>
          <w:sz w:val="20"/>
          <w:szCs w:val="20"/>
          <w:lang w:val="fr-FR"/>
        </w:rPr>
        <w:t>s/entit</w:t>
      </w:r>
      <w:r w:rsidR="008F6FBC" w:rsidRPr="008F6FBC">
        <w:rPr>
          <w:rFonts w:asciiTheme="minorHAnsi" w:hAnsiTheme="minorHAnsi" w:cstheme="minorHAnsi"/>
          <w:color w:val="auto"/>
          <w:sz w:val="20"/>
          <w:szCs w:val="20"/>
          <w:lang w:val="fr-FR"/>
        </w:rPr>
        <w:t>és qui pourraient ne pas subir d’effets</w:t>
      </w:r>
      <w:r w:rsidR="00B64D59" w:rsidRPr="008F6FBC">
        <w:rPr>
          <w:rFonts w:asciiTheme="minorHAnsi" w:hAnsiTheme="minorHAnsi" w:cstheme="minorHAnsi"/>
          <w:color w:val="auto"/>
          <w:sz w:val="20"/>
          <w:szCs w:val="20"/>
          <w:lang w:val="fr-FR"/>
        </w:rPr>
        <w:t xml:space="preserve"> </w:t>
      </w:r>
      <w:r w:rsidR="008F6FBC" w:rsidRPr="008F6FBC">
        <w:rPr>
          <w:rFonts w:asciiTheme="minorHAnsi" w:hAnsiTheme="minorHAnsi" w:cstheme="minorHAnsi"/>
          <w:color w:val="auto"/>
          <w:sz w:val="20"/>
          <w:szCs w:val="20"/>
          <w:lang w:val="fr-FR"/>
        </w:rPr>
        <w:t>directs du projet mais qui estiment que le</w:t>
      </w:r>
      <w:r w:rsidR="008660EA">
        <w:rPr>
          <w:rFonts w:asciiTheme="minorHAnsi" w:hAnsiTheme="minorHAnsi" w:cstheme="minorHAnsi"/>
          <w:color w:val="auto"/>
          <w:sz w:val="20"/>
          <w:szCs w:val="20"/>
          <w:lang w:val="fr-FR"/>
        </w:rPr>
        <w:t xml:space="preserve"> projet aura un impact sur leu</w:t>
      </w:r>
      <w:r w:rsidR="008F6FBC" w:rsidRPr="008F6FBC">
        <w:rPr>
          <w:rFonts w:asciiTheme="minorHAnsi" w:hAnsiTheme="minorHAnsi" w:cstheme="minorHAnsi"/>
          <w:color w:val="auto"/>
          <w:sz w:val="20"/>
          <w:szCs w:val="20"/>
          <w:lang w:val="fr-FR"/>
        </w:rPr>
        <w:t>rs int</w:t>
      </w:r>
      <w:r w:rsidR="008F6FBC">
        <w:rPr>
          <w:rFonts w:asciiTheme="minorHAnsi" w:hAnsiTheme="minorHAnsi" w:cstheme="minorHAnsi"/>
          <w:color w:val="auto"/>
          <w:sz w:val="20"/>
          <w:szCs w:val="20"/>
          <w:lang w:val="fr-FR"/>
        </w:rPr>
        <w:t xml:space="preserve">érêts </w:t>
      </w:r>
      <w:r w:rsidR="008660EA">
        <w:rPr>
          <w:rFonts w:asciiTheme="minorHAnsi" w:hAnsiTheme="minorHAnsi" w:cstheme="minorHAnsi"/>
          <w:color w:val="auto"/>
          <w:sz w:val="20"/>
          <w:szCs w:val="20"/>
          <w:lang w:val="fr-FR"/>
        </w:rPr>
        <w:t>et/ou qui</w:t>
      </w:r>
      <w:r w:rsidR="008F6FBC">
        <w:rPr>
          <w:rFonts w:asciiTheme="minorHAnsi" w:hAnsiTheme="minorHAnsi" w:cstheme="minorHAnsi"/>
          <w:color w:val="auto"/>
          <w:sz w:val="20"/>
          <w:szCs w:val="20"/>
          <w:lang w:val="fr-FR"/>
        </w:rPr>
        <w:t xml:space="preserve"> pourraient </w:t>
      </w:r>
      <w:r w:rsidR="008660EA">
        <w:rPr>
          <w:rFonts w:asciiTheme="minorHAnsi" w:hAnsiTheme="minorHAnsi" w:cstheme="minorHAnsi"/>
          <w:color w:val="auto"/>
          <w:sz w:val="20"/>
          <w:szCs w:val="20"/>
          <w:lang w:val="fr-FR"/>
        </w:rPr>
        <w:t>avoir un impact sur</w:t>
      </w:r>
      <w:r w:rsidR="008F6FBC">
        <w:rPr>
          <w:rFonts w:asciiTheme="minorHAnsi" w:hAnsiTheme="minorHAnsi" w:cstheme="minorHAnsi"/>
          <w:color w:val="auto"/>
          <w:sz w:val="20"/>
          <w:szCs w:val="20"/>
          <w:lang w:val="fr-FR"/>
        </w:rPr>
        <w:t xml:space="preserve"> le projet et sa mise en œuvre à certains égards ;</w:t>
      </w:r>
    </w:p>
    <w:p w14:paraId="3EEFB231" w14:textId="5069C0CC" w:rsidR="00B64D59" w:rsidRPr="00333A0E" w:rsidRDefault="008F6FBC" w:rsidP="00E1213C">
      <w:pPr>
        <w:pStyle w:val="Paragraphedeliste"/>
        <w:numPr>
          <w:ilvl w:val="0"/>
          <w:numId w:val="46"/>
        </w:numPr>
        <w:spacing w:after="0" w:line="240" w:lineRule="auto"/>
        <w:rPr>
          <w:rFonts w:asciiTheme="minorHAnsi" w:hAnsiTheme="minorHAnsi" w:cstheme="minorHAnsi"/>
          <w:sz w:val="20"/>
          <w:szCs w:val="20"/>
          <w:lang w:val="fr-FR"/>
        </w:rPr>
      </w:pPr>
      <w:r w:rsidRPr="00333A0E">
        <w:rPr>
          <w:rFonts w:asciiTheme="minorHAnsi" w:hAnsiTheme="minorHAnsi" w:cstheme="minorHAnsi"/>
          <w:b/>
          <w:color w:val="auto"/>
          <w:sz w:val="20"/>
          <w:szCs w:val="20"/>
          <w:lang w:val="fr-FR"/>
        </w:rPr>
        <w:t>Groupes vulnérables</w:t>
      </w:r>
      <w:r w:rsidR="00B64D59" w:rsidRPr="00333A0E">
        <w:rPr>
          <w:rFonts w:asciiTheme="minorHAnsi" w:hAnsiTheme="minorHAnsi" w:cstheme="minorHAnsi"/>
          <w:sz w:val="20"/>
          <w:szCs w:val="20"/>
          <w:lang w:val="fr-FR" w:bidi="th-TH"/>
        </w:rPr>
        <w:t xml:space="preserve"> – person</w:t>
      </w:r>
      <w:r w:rsidRPr="00333A0E">
        <w:rPr>
          <w:rFonts w:asciiTheme="minorHAnsi" w:hAnsiTheme="minorHAnsi" w:cstheme="minorHAnsi"/>
          <w:sz w:val="20"/>
          <w:szCs w:val="20"/>
          <w:lang w:val="fr-FR" w:bidi="th-TH"/>
        </w:rPr>
        <w:t>ne</w:t>
      </w:r>
      <w:r w:rsidR="00B64D59" w:rsidRPr="00333A0E">
        <w:rPr>
          <w:rFonts w:asciiTheme="minorHAnsi" w:hAnsiTheme="minorHAnsi" w:cstheme="minorHAnsi"/>
          <w:sz w:val="20"/>
          <w:szCs w:val="20"/>
          <w:lang w:val="fr-FR" w:bidi="th-TH"/>
        </w:rPr>
        <w:t xml:space="preserve">s </w:t>
      </w:r>
      <w:r w:rsidR="008660EA" w:rsidRPr="00333A0E">
        <w:rPr>
          <w:rFonts w:asciiTheme="minorHAnsi" w:hAnsiTheme="minorHAnsi" w:cstheme="minorHAnsi"/>
          <w:sz w:val="20"/>
          <w:szCs w:val="20"/>
          <w:lang w:val="fr-FR" w:bidi="th-TH"/>
        </w:rPr>
        <w:t xml:space="preserve">qui pourraient être touchées de manière </w:t>
      </w:r>
      <w:r w:rsidR="00B64D59" w:rsidRPr="00333A0E">
        <w:rPr>
          <w:rFonts w:asciiTheme="minorHAnsi" w:hAnsiTheme="minorHAnsi" w:cstheme="minorHAnsi"/>
          <w:sz w:val="20"/>
          <w:szCs w:val="20"/>
          <w:lang w:val="fr-FR" w:bidi="th-TH"/>
        </w:rPr>
        <w:t>disproportion</w:t>
      </w:r>
      <w:r w:rsidR="008660EA" w:rsidRPr="00333A0E">
        <w:rPr>
          <w:rFonts w:asciiTheme="minorHAnsi" w:hAnsiTheme="minorHAnsi" w:cstheme="minorHAnsi"/>
          <w:sz w:val="20"/>
          <w:szCs w:val="20"/>
          <w:lang w:val="fr-FR" w:bidi="th-TH"/>
        </w:rPr>
        <w:t>née</w:t>
      </w:r>
      <w:r w:rsidR="00333A0E" w:rsidRPr="00333A0E">
        <w:rPr>
          <w:rFonts w:asciiTheme="minorHAnsi" w:hAnsiTheme="minorHAnsi" w:cstheme="minorHAnsi"/>
          <w:sz w:val="20"/>
          <w:szCs w:val="20"/>
          <w:lang w:val="fr-FR" w:bidi="th-TH"/>
        </w:rPr>
        <w:t xml:space="preserve"> ou </w:t>
      </w:r>
      <w:r w:rsidR="00333A0E">
        <w:rPr>
          <w:rFonts w:asciiTheme="minorHAnsi" w:hAnsiTheme="minorHAnsi" w:cstheme="minorHAnsi"/>
          <w:sz w:val="20"/>
          <w:szCs w:val="20"/>
          <w:lang w:val="fr-FR" w:bidi="th-TH"/>
        </w:rPr>
        <w:t xml:space="preserve">plus </w:t>
      </w:r>
      <w:r w:rsidR="0076027B">
        <w:rPr>
          <w:rFonts w:asciiTheme="minorHAnsi" w:hAnsiTheme="minorHAnsi" w:cstheme="minorHAnsi"/>
          <w:sz w:val="20"/>
          <w:szCs w:val="20"/>
          <w:lang w:val="fr-FR" w:bidi="th-TH"/>
        </w:rPr>
        <w:t>défavorisées par le</w:t>
      </w:r>
      <w:r w:rsidR="00B64D59" w:rsidRPr="00333A0E">
        <w:rPr>
          <w:rFonts w:asciiTheme="minorHAnsi" w:hAnsiTheme="minorHAnsi" w:cstheme="minorHAnsi"/>
          <w:sz w:val="20"/>
          <w:szCs w:val="20"/>
          <w:lang w:val="fr-FR" w:bidi="th-TH"/>
        </w:rPr>
        <w:t xml:space="preserve"> </w:t>
      </w:r>
      <w:r w:rsidR="00BF1E50" w:rsidRPr="00333A0E">
        <w:rPr>
          <w:rFonts w:asciiTheme="minorHAnsi" w:hAnsiTheme="minorHAnsi" w:cstheme="minorHAnsi"/>
          <w:sz w:val="20"/>
          <w:szCs w:val="20"/>
          <w:lang w:val="fr-FR" w:bidi="th-TH"/>
        </w:rPr>
        <w:t>projet</w:t>
      </w:r>
      <w:r w:rsidR="00B64D59" w:rsidRPr="00333A0E">
        <w:rPr>
          <w:rFonts w:asciiTheme="minorHAnsi" w:hAnsiTheme="minorHAnsi" w:cstheme="minorHAnsi"/>
          <w:sz w:val="20"/>
          <w:szCs w:val="20"/>
          <w:lang w:val="fr-FR" w:bidi="th-TH"/>
        </w:rPr>
        <w:t xml:space="preserve"> </w:t>
      </w:r>
      <w:r w:rsidR="00333A0E">
        <w:rPr>
          <w:rFonts w:asciiTheme="minorHAnsi" w:hAnsiTheme="minorHAnsi" w:cstheme="minorHAnsi"/>
          <w:sz w:val="20"/>
          <w:szCs w:val="20"/>
          <w:lang w:val="fr-FR" w:bidi="th-TH"/>
        </w:rPr>
        <w:t xml:space="preserve">que tout autre groupe en raison de leur situation vulnérable et qui pourraient nécessiter des mesures de </w:t>
      </w:r>
      <w:r w:rsidR="00A258F3">
        <w:rPr>
          <w:rFonts w:asciiTheme="minorHAnsi" w:hAnsiTheme="minorHAnsi" w:cstheme="minorHAnsi"/>
          <w:sz w:val="20"/>
          <w:szCs w:val="20"/>
          <w:lang w:val="fr-FR" w:bidi="th-TH"/>
        </w:rPr>
        <w:t>consultation</w:t>
      </w:r>
      <w:r w:rsidR="00333A0E">
        <w:rPr>
          <w:rFonts w:asciiTheme="minorHAnsi" w:hAnsiTheme="minorHAnsi" w:cstheme="minorHAnsi"/>
          <w:sz w:val="20"/>
          <w:szCs w:val="20"/>
          <w:lang w:val="fr-FR" w:bidi="th-TH"/>
        </w:rPr>
        <w:t xml:space="preserve"> spéciales pour assurer leur</w:t>
      </w:r>
      <w:r w:rsidR="00B64D59" w:rsidRPr="00333A0E">
        <w:rPr>
          <w:rFonts w:asciiTheme="minorHAnsi" w:hAnsiTheme="minorHAnsi" w:cstheme="minorHAnsi"/>
          <w:sz w:val="20"/>
          <w:szCs w:val="20"/>
          <w:lang w:val="fr-FR"/>
        </w:rPr>
        <w:t xml:space="preserve"> </w:t>
      </w:r>
      <w:r w:rsidR="00333A0E">
        <w:rPr>
          <w:rFonts w:asciiTheme="minorHAnsi" w:hAnsiTheme="minorHAnsi" w:cstheme="minorHAnsi"/>
          <w:sz w:val="20"/>
          <w:szCs w:val="20"/>
          <w:lang w:val="fr-FR"/>
        </w:rPr>
        <w:t>représentation égale au processus de</w:t>
      </w:r>
      <w:r w:rsidR="00B64D59" w:rsidRPr="00333A0E">
        <w:rPr>
          <w:rFonts w:asciiTheme="minorHAnsi" w:hAnsiTheme="minorHAnsi" w:cstheme="minorHAnsi"/>
          <w:sz w:val="20"/>
          <w:szCs w:val="20"/>
          <w:lang w:val="fr-FR"/>
        </w:rPr>
        <w:t xml:space="preserve"> consultation </w:t>
      </w:r>
      <w:r w:rsidR="00333A0E">
        <w:rPr>
          <w:rFonts w:asciiTheme="minorHAnsi" w:hAnsiTheme="minorHAnsi" w:cstheme="minorHAnsi"/>
          <w:sz w:val="20"/>
          <w:szCs w:val="20"/>
          <w:lang w:val="fr-FR"/>
        </w:rPr>
        <w:t>et de prise de décision</w:t>
      </w:r>
      <w:r w:rsidR="00192506">
        <w:rPr>
          <w:rFonts w:asciiTheme="minorHAnsi" w:hAnsiTheme="minorHAnsi" w:cstheme="minorHAnsi"/>
          <w:sz w:val="20"/>
          <w:szCs w:val="20"/>
          <w:lang w:val="fr-FR"/>
        </w:rPr>
        <w:t>s</w:t>
      </w:r>
      <w:r w:rsidR="00333A0E">
        <w:rPr>
          <w:rFonts w:asciiTheme="minorHAnsi" w:hAnsiTheme="minorHAnsi" w:cstheme="minorHAnsi"/>
          <w:sz w:val="20"/>
          <w:szCs w:val="20"/>
          <w:lang w:val="fr-FR"/>
        </w:rPr>
        <w:t xml:space="preserve"> associées au</w:t>
      </w:r>
      <w:r w:rsidR="00B64D59" w:rsidRPr="00333A0E">
        <w:rPr>
          <w:rFonts w:asciiTheme="minorHAnsi" w:hAnsiTheme="minorHAnsi" w:cstheme="minorHAnsi"/>
          <w:sz w:val="20"/>
          <w:szCs w:val="20"/>
          <w:lang w:val="fr-FR"/>
        </w:rPr>
        <w:t xml:space="preserve"> </w:t>
      </w:r>
      <w:r w:rsidR="00BF1E50" w:rsidRPr="00333A0E">
        <w:rPr>
          <w:rFonts w:asciiTheme="minorHAnsi" w:hAnsiTheme="minorHAnsi" w:cstheme="minorHAnsi"/>
          <w:sz w:val="20"/>
          <w:szCs w:val="20"/>
          <w:lang w:val="fr-FR"/>
        </w:rPr>
        <w:t>projet</w:t>
      </w:r>
      <w:r w:rsidR="00B64D59" w:rsidRPr="00333A0E">
        <w:rPr>
          <w:rFonts w:asciiTheme="minorHAnsi" w:hAnsiTheme="minorHAnsi" w:cstheme="minorHAnsi"/>
          <w:sz w:val="20"/>
          <w:szCs w:val="20"/>
          <w:lang w:val="fr-FR"/>
        </w:rPr>
        <w:t>.</w:t>
      </w:r>
    </w:p>
    <w:p w14:paraId="0C93D5B9" w14:textId="73FF7776" w:rsidR="00B64D59" w:rsidRPr="006E7425" w:rsidRDefault="00B64D59" w:rsidP="00E1213C">
      <w:pPr>
        <w:pStyle w:val="Titre3"/>
        <w:ind w:left="701"/>
        <w:jc w:val="both"/>
        <w:rPr>
          <w:lang w:val="fr-FR"/>
        </w:rPr>
      </w:pPr>
      <w:r w:rsidRPr="006E7425">
        <w:rPr>
          <w:b/>
          <w:lang w:val="fr-FR"/>
        </w:rPr>
        <w:br/>
      </w:r>
      <w:r w:rsidRPr="006E7425">
        <w:rPr>
          <w:lang w:val="fr-FR"/>
        </w:rPr>
        <w:t xml:space="preserve">2.2. </w:t>
      </w:r>
      <w:r w:rsidR="00192506" w:rsidRPr="006E7425">
        <w:rPr>
          <w:lang w:val="fr-FR"/>
        </w:rPr>
        <w:t xml:space="preserve">Parties </w:t>
      </w:r>
      <w:r w:rsidR="0042161D" w:rsidRPr="006E7425">
        <w:rPr>
          <w:lang w:val="fr-FR"/>
        </w:rPr>
        <w:t>concernées</w:t>
      </w:r>
    </w:p>
    <w:p w14:paraId="4A15FB6B" w14:textId="0416365E" w:rsidR="001B7200" w:rsidRPr="00192506" w:rsidRDefault="00192506">
      <w:pPr>
        <w:spacing w:after="231"/>
        <w:ind w:right="49"/>
        <w:rPr>
          <w:rFonts w:asciiTheme="minorHAnsi" w:hAnsiTheme="minorHAnsi" w:cstheme="minorHAnsi"/>
          <w:color w:val="auto"/>
          <w:sz w:val="20"/>
          <w:szCs w:val="20"/>
          <w:lang w:val="fr-FR" w:bidi="th-TH"/>
        </w:rPr>
      </w:pPr>
      <w:r w:rsidRPr="00192506">
        <w:rPr>
          <w:color w:val="auto"/>
          <w:sz w:val="20"/>
          <w:szCs w:val="20"/>
          <w:lang w:val="fr-FR"/>
        </w:rPr>
        <w:t>Les parties concernées sont les populations</w:t>
      </w:r>
      <w:r w:rsidR="00B64D59" w:rsidRPr="00192506">
        <w:rPr>
          <w:rFonts w:asciiTheme="minorHAnsi" w:hAnsiTheme="minorHAnsi" w:cstheme="minorHAnsi"/>
          <w:color w:val="auto"/>
          <w:sz w:val="20"/>
          <w:szCs w:val="20"/>
          <w:lang w:val="fr-FR" w:bidi="th-TH"/>
        </w:rPr>
        <w:t xml:space="preserve"> local</w:t>
      </w:r>
      <w:r w:rsidRPr="00192506">
        <w:rPr>
          <w:rFonts w:asciiTheme="minorHAnsi" w:hAnsiTheme="minorHAnsi" w:cstheme="minorHAnsi"/>
          <w:color w:val="auto"/>
          <w:sz w:val="20"/>
          <w:szCs w:val="20"/>
          <w:lang w:val="fr-FR" w:bidi="th-TH"/>
        </w:rPr>
        <w:t>es</w:t>
      </w:r>
      <w:r w:rsidR="00B64D59" w:rsidRPr="00192506">
        <w:rPr>
          <w:rFonts w:asciiTheme="minorHAnsi" w:hAnsiTheme="minorHAnsi" w:cstheme="minorHAnsi"/>
          <w:color w:val="auto"/>
          <w:sz w:val="20"/>
          <w:szCs w:val="20"/>
          <w:lang w:val="fr-FR" w:bidi="th-TH"/>
        </w:rPr>
        <w:t>,</w:t>
      </w:r>
      <w:r w:rsidRPr="00192506">
        <w:rPr>
          <w:rFonts w:asciiTheme="minorHAnsi" w:hAnsiTheme="minorHAnsi" w:cstheme="minorHAnsi"/>
          <w:color w:val="auto"/>
          <w:sz w:val="20"/>
          <w:szCs w:val="20"/>
          <w:lang w:val="fr-FR" w:bidi="th-TH"/>
        </w:rPr>
        <w:t xml:space="preserve"> les membres de la communauté et les autres parties susceptibles d’</w:t>
      </w:r>
      <w:r>
        <w:rPr>
          <w:rFonts w:asciiTheme="minorHAnsi" w:hAnsiTheme="minorHAnsi" w:cstheme="minorHAnsi"/>
          <w:color w:val="auto"/>
          <w:sz w:val="20"/>
          <w:szCs w:val="20"/>
          <w:lang w:val="fr-FR" w:bidi="th-TH"/>
        </w:rPr>
        <w:t>être directement touchées par le projet</w:t>
      </w:r>
      <w:r w:rsidR="00B64D59" w:rsidRPr="00192506">
        <w:rPr>
          <w:rFonts w:asciiTheme="minorHAnsi" w:hAnsiTheme="minorHAnsi" w:cstheme="minorHAnsi"/>
          <w:color w:val="auto"/>
          <w:sz w:val="20"/>
          <w:szCs w:val="20"/>
          <w:lang w:val="fr-FR" w:bidi="th-TH"/>
        </w:rPr>
        <w:t xml:space="preserve">. </w:t>
      </w:r>
      <w:r w:rsidRPr="00192506">
        <w:rPr>
          <w:rFonts w:asciiTheme="minorHAnsi" w:hAnsiTheme="minorHAnsi" w:cstheme="minorHAnsi"/>
          <w:color w:val="auto"/>
          <w:sz w:val="20"/>
          <w:szCs w:val="20"/>
          <w:lang w:val="fr-FR" w:bidi="th-TH"/>
        </w:rPr>
        <w:t>Ces</w:t>
      </w:r>
      <w:r w:rsidR="001C1887" w:rsidRPr="00192506">
        <w:rPr>
          <w:rFonts w:asciiTheme="minorHAnsi" w:hAnsiTheme="minorHAnsi" w:cstheme="minorHAnsi"/>
          <w:color w:val="auto"/>
          <w:sz w:val="20"/>
          <w:szCs w:val="20"/>
          <w:lang w:val="fr-FR" w:bidi="th-TH"/>
        </w:rPr>
        <w:t xml:space="preserve"> </w:t>
      </w:r>
      <w:r w:rsidR="007A5CDC" w:rsidRPr="00192506">
        <w:rPr>
          <w:rFonts w:asciiTheme="minorHAnsi" w:hAnsiTheme="minorHAnsi" w:cstheme="minorHAnsi"/>
          <w:color w:val="auto"/>
          <w:sz w:val="20"/>
          <w:szCs w:val="20"/>
          <w:lang w:val="fr-FR" w:bidi="th-TH"/>
        </w:rPr>
        <w:t>parties prenantes</w:t>
      </w:r>
      <w:r w:rsidRPr="00192506">
        <w:rPr>
          <w:rFonts w:asciiTheme="minorHAnsi" w:hAnsiTheme="minorHAnsi" w:cstheme="minorHAnsi"/>
          <w:color w:val="auto"/>
          <w:sz w:val="20"/>
          <w:szCs w:val="20"/>
          <w:lang w:val="fr-FR" w:bidi="th-TH"/>
        </w:rPr>
        <w:t xml:space="preserve"> peuvent comprendre notamment, mais non exclusivement, les</w:t>
      </w:r>
      <w:r w:rsidR="001C1887" w:rsidRPr="00192506">
        <w:rPr>
          <w:rFonts w:asciiTheme="minorHAnsi" w:hAnsiTheme="minorHAnsi" w:cstheme="minorHAnsi"/>
          <w:color w:val="auto"/>
          <w:sz w:val="20"/>
          <w:szCs w:val="20"/>
          <w:lang w:val="fr-FR" w:bidi="th-TH"/>
        </w:rPr>
        <w:t xml:space="preserve"> individu</w:t>
      </w:r>
      <w:r w:rsidRPr="00192506">
        <w:rPr>
          <w:rFonts w:asciiTheme="minorHAnsi" w:hAnsiTheme="minorHAnsi" w:cstheme="minorHAnsi"/>
          <w:color w:val="auto"/>
          <w:sz w:val="20"/>
          <w:szCs w:val="20"/>
          <w:lang w:val="fr-FR" w:bidi="th-TH"/>
        </w:rPr>
        <w:t>s et</w:t>
      </w:r>
      <w:r w:rsidR="001C1887" w:rsidRPr="00192506">
        <w:rPr>
          <w:rFonts w:asciiTheme="minorHAnsi" w:hAnsiTheme="minorHAnsi" w:cstheme="minorHAnsi"/>
          <w:color w:val="auto"/>
          <w:sz w:val="20"/>
          <w:szCs w:val="20"/>
          <w:lang w:val="fr-FR" w:bidi="th-TH"/>
        </w:rPr>
        <w:t xml:space="preserve"> group</w:t>
      </w:r>
      <w:r w:rsidRPr="00192506">
        <w:rPr>
          <w:rFonts w:asciiTheme="minorHAnsi" w:hAnsiTheme="minorHAnsi" w:cstheme="minorHAnsi"/>
          <w:color w:val="auto"/>
          <w:sz w:val="20"/>
          <w:szCs w:val="20"/>
          <w:lang w:val="fr-FR" w:bidi="th-TH"/>
        </w:rPr>
        <w:t>e</w:t>
      </w:r>
      <w:r w:rsidR="00B62907">
        <w:rPr>
          <w:rFonts w:asciiTheme="minorHAnsi" w:hAnsiTheme="minorHAnsi" w:cstheme="minorHAnsi"/>
          <w:color w:val="auto"/>
          <w:sz w:val="20"/>
          <w:szCs w:val="20"/>
          <w:lang w:val="fr-FR" w:bidi="th-TH"/>
        </w:rPr>
        <w:t>s</w:t>
      </w:r>
      <w:r w:rsidRPr="00192506">
        <w:rPr>
          <w:rFonts w:asciiTheme="minorHAnsi" w:hAnsiTheme="minorHAnsi" w:cstheme="minorHAnsi"/>
          <w:color w:val="auto"/>
          <w:sz w:val="20"/>
          <w:szCs w:val="20"/>
          <w:lang w:val="fr-FR" w:bidi="th-TH"/>
        </w:rPr>
        <w:t xml:space="preserve"> appar</w:t>
      </w:r>
      <w:r>
        <w:rPr>
          <w:rFonts w:asciiTheme="minorHAnsi" w:hAnsiTheme="minorHAnsi" w:cstheme="minorHAnsi"/>
          <w:color w:val="auto"/>
          <w:sz w:val="20"/>
          <w:szCs w:val="20"/>
          <w:lang w:val="fr-FR" w:bidi="th-TH"/>
        </w:rPr>
        <w:t xml:space="preserve">tenant aux catégories </w:t>
      </w:r>
      <w:proofErr w:type="gramStart"/>
      <w:r>
        <w:rPr>
          <w:rFonts w:asciiTheme="minorHAnsi" w:hAnsiTheme="minorHAnsi" w:cstheme="minorHAnsi"/>
          <w:color w:val="auto"/>
          <w:sz w:val="20"/>
          <w:szCs w:val="20"/>
          <w:lang w:val="fr-FR" w:bidi="th-TH"/>
        </w:rPr>
        <w:t>suivantes</w:t>
      </w:r>
      <w:r w:rsidR="00B64D59" w:rsidRPr="00192506">
        <w:rPr>
          <w:rFonts w:asciiTheme="minorHAnsi" w:hAnsiTheme="minorHAnsi" w:cstheme="minorHAnsi"/>
          <w:color w:val="auto"/>
          <w:sz w:val="20"/>
          <w:szCs w:val="20"/>
          <w:lang w:val="fr-FR" w:bidi="th-TH"/>
        </w:rPr>
        <w:t>:</w:t>
      </w:r>
      <w:proofErr w:type="gramEnd"/>
      <w:r w:rsidR="00B64D59" w:rsidRPr="00192506">
        <w:rPr>
          <w:rFonts w:asciiTheme="minorHAnsi" w:hAnsiTheme="minorHAnsi" w:cstheme="minorHAnsi"/>
          <w:color w:val="auto"/>
          <w:sz w:val="20"/>
          <w:szCs w:val="20"/>
          <w:lang w:val="fr-FR" w:bidi="th-TH"/>
        </w:rPr>
        <w:t xml:space="preserve"> </w:t>
      </w:r>
    </w:p>
    <w:p w14:paraId="3AA90E8C" w14:textId="397B4FF7" w:rsidR="001B7200" w:rsidRPr="00B62907" w:rsidRDefault="00B62907">
      <w:pPr>
        <w:pStyle w:val="Paragraphedeliste"/>
        <w:numPr>
          <w:ilvl w:val="0"/>
          <w:numId w:val="32"/>
        </w:numPr>
        <w:spacing w:after="231"/>
        <w:ind w:right="49"/>
        <w:rPr>
          <w:rFonts w:asciiTheme="minorHAnsi" w:hAnsiTheme="minorHAnsi" w:cstheme="minorHAnsi"/>
          <w:color w:val="auto"/>
          <w:sz w:val="20"/>
          <w:szCs w:val="20"/>
          <w:lang w:val="fr-FR" w:bidi="th-TH"/>
        </w:rPr>
      </w:pPr>
      <w:r>
        <w:rPr>
          <w:rFonts w:asciiTheme="minorHAnsi" w:hAnsiTheme="minorHAnsi" w:cstheme="minorHAnsi"/>
          <w:color w:val="auto"/>
          <w:sz w:val="20"/>
          <w:szCs w:val="20"/>
          <w:lang w:val="fr-FR" w:bidi="th-TH"/>
        </w:rPr>
        <w:t xml:space="preserve">Personnes infectées par le </w:t>
      </w:r>
      <w:r w:rsidR="001B7200" w:rsidRPr="00B62907">
        <w:rPr>
          <w:rFonts w:asciiTheme="minorHAnsi" w:hAnsiTheme="minorHAnsi" w:cstheme="minorHAnsi"/>
          <w:color w:val="auto"/>
          <w:sz w:val="20"/>
          <w:szCs w:val="20"/>
          <w:lang w:val="fr-FR" w:bidi="th-TH"/>
        </w:rPr>
        <w:t>COVID</w:t>
      </w:r>
      <w:r w:rsidR="009856D6" w:rsidRPr="00B62907">
        <w:rPr>
          <w:rFonts w:asciiTheme="minorHAnsi" w:hAnsiTheme="minorHAnsi" w:cstheme="minorHAnsi"/>
          <w:color w:val="auto"/>
          <w:sz w:val="20"/>
          <w:szCs w:val="20"/>
          <w:lang w:val="fr-FR" w:bidi="th-TH"/>
        </w:rPr>
        <w:t>-</w:t>
      </w:r>
      <w:r w:rsidR="001B7200" w:rsidRPr="00B62907">
        <w:rPr>
          <w:rFonts w:asciiTheme="minorHAnsi" w:hAnsiTheme="minorHAnsi" w:cstheme="minorHAnsi"/>
          <w:color w:val="auto"/>
          <w:sz w:val="20"/>
          <w:szCs w:val="20"/>
          <w:lang w:val="fr-FR" w:bidi="th-TH"/>
        </w:rPr>
        <w:t>19</w:t>
      </w:r>
    </w:p>
    <w:p w14:paraId="029FE263" w14:textId="70B55CEB" w:rsidR="001B7200" w:rsidRPr="00B62907" w:rsidRDefault="001B7200">
      <w:pPr>
        <w:pStyle w:val="Paragraphedeliste"/>
        <w:numPr>
          <w:ilvl w:val="0"/>
          <w:numId w:val="32"/>
        </w:numPr>
        <w:spacing w:after="231"/>
        <w:ind w:right="49"/>
        <w:rPr>
          <w:rFonts w:asciiTheme="minorHAnsi" w:hAnsiTheme="minorHAnsi" w:cstheme="minorHAnsi"/>
          <w:color w:val="auto"/>
          <w:sz w:val="20"/>
          <w:szCs w:val="20"/>
          <w:lang w:val="fr-FR" w:bidi="th-TH"/>
        </w:rPr>
      </w:pPr>
      <w:r w:rsidRPr="00B62907">
        <w:rPr>
          <w:rFonts w:asciiTheme="minorHAnsi" w:hAnsiTheme="minorHAnsi" w:cstheme="minorHAnsi"/>
          <w:color w:val="auto"/>
          <w:sz w:val="20"/>
          <w:szCs w:val="20"/>
          <w:lang w:val="fr-FR" w:bidi="th-TH"/>
        </w:rPr>
        <w:t>Pe</w:t>
      </w:r>
      <w:r w:rsidR="00B62907" w:rsidRPr="00B62907">
        <w:rPr>
          <w:rFonts w:asciiTheme="minorHAnsi" w:hAnsiTheme="minorHAnsi" w:cstheme="minorHAnsi"/>
          <w:color w:val="auto"/>
          <w:sz w:val="20"/>
          <w:szCs w:val="20"/>
          <w:lang w:val="fr-FR" w:bidi="th-TH"/>
        </w:rPr>
        <w:t>rsonnes en quarantaine à cause du</w:t>
      </w:r>
      <w:r w:rsidRPr="00B62907">
        <w:rPr>
          <w:rFonts w:asciiTheme="minorHAnsi" w:hAnsiTheme="minorHAnsi" w:cstheme="minorHAnsi"/>
          <w:color w:val="auto"/>
          <w:sz w:val="20"/>
          <w:szCs w:val="20"/>
          <w:lang w:val="fr-FR" w:bidi="th-TH"/>
        </w:rPr>
        <w:t xml:space="preserve"> COVID</w:t>
      </w:r>
      <w:r w:rsidR="001C1887" w:rsidRPr="00B62907">
        <w:rPr>
          <w:rFonts w:asciiTheme="minorHAnsi" w:hAnsiTheme="minorHAnsi" w:cstheme="minorHAnsi"/>
          <w:color w:val="auto"/>
          <w:sz w:val="20"/>
          <w:szCs w:val="20"/>
          <w:lang w:val="fr-FR" w:bidi="th-TH"/>
        </w:rPr>
        <w:t>-</w:t>
      </w:r>
      <w:r w:rsidRPr="00B62907">
        <w:rPr>
          <w:rFonts w:asciiTheme="minorHAnsi" w:hAnsiTheme="minorHAnsi" w:cstheme="minorHAnsi"/>
          <w:color w:val="auto"/>
          <w:sz w:val="20"/>
          <w:szCs w:val="20"/>
          <w:lang w:val="fr-FR" w:bidi="th-TH"/>
        </w:rPr>
        <w:t xml:space="preserve">19 </w:t>
      </w:r>
    </w:p>
    <w:p w14:paraId="4ABC950E" w14:textId="76524872" w:rsidR="001B7200" w:rsidRPr="00B62907" w:rsidRDefault="00B62907">
      <w:pPr>
        <w:pStyle w:val="Paragraphedeliste"/>
        <w:numPr>
          <w:ilvl w:val="0"/>
          <w:numId w:val="32"/>
        </w:numPr>
        <w:spacing w:after="231"/>
        <w:ind w:right="49"/>
        <w:rPr>
          <w:rFonts w:asciiTheme="minorHAnsi" w:hAnsiTheme="minorHAnsi" w:cstheme="minorHAnsi"/>
          <w:color w:val="auto"/>
          <w:sz w:val="20"/>
          <w:szCs w:val="20"/>
          <w:lang w:val="fr-FR" w:bidi="th-TH"/>
        </w:rPr>
      </w:pPr>
      <w:r w:rsidRPr="00B62907">
        <w:rPr>
          <w:rFonts w:asciiTheme="minorHAnsi" w:hAnsiTheme="minorHAnsi" w:cstheme="minorHAnsi"/>
          <w:color w:val="auto"/>
          <w:sz w:val="20"/>
          <w:szCs w:val="20"/>
          <w:lang w:val="fr-FR" w:bidi="th-TH"/>
        </w:rPr>
        <w:t xml:space="preserve">Proches de personnes </w:t>
      </w:r>
      <w:r>
        <w:rPr>
          <w:rFonts w:asciiTheme="minorHAnsi" w:hAnsiTheme="minorHAnsi" w:cstheme="minorHAnsi"/>
          <w:color w:val="auto"/>
          <w:sz w:val="20"/>
          <w:szCs w:val="20"/>
          <w:lang w:val="fr-FR" w:bidi="th-TH"/>
        </w:rPr>
        <w:t xml:space="preserve">infectées par le </w:t>
      </w:r>
      <w:r w:rsidR="001B7200" w:rsidRPr="00B62907">
        <w:rPr>
          <w:rFonts w:asciiTheme="minorHAnsi" w:hAnsiTheme="minorHAnsi" w:cstheme="minorHAnsi"/>
          <w:color w:val="auto"/>
          <w:sz w:val="20"/>
          <w:szCs w:val="20"/>
          <w:lang w:val="fr-FR" w:bidi="th-TH"/>
        </w:rPr>
        <w:t>COVID</w:t>
      </w:r>
      <w:r w:rsidR="001C1887" w:rsidRPr="00B62907">
        <w:rPr>
          <w:rFonts w:asciiTheme="minorHAnsi" w:hAnsiTheme="minorHAnsi" w:cstheme="minorHAnsi"/>
          <w:color w:val="auto"/>
          <w:sz w:val="20"/>
          <w:szCs w:val="20"/>
          <w:lang w:val="fr-FR" w:bidi="th-TH"/>
        </w:rPr>
        <w:t>-</w:t>
      </w:r>
      <w:r w:rsidRPr="00B62907">
        <w:rPr>
          <w:rFonts w:asciiTheme="minorHAnsi" w:hAnsiTheme="minorHAnsi" w:cstheme="minorHAnsi"/>
          <w:color w:val="auto"/>
          <w:sz w:val="20"/>
          <w:szCs w:val="20"/>
          <w:lang w:val="fr-FR" w:bidi="th-TH"/>
        </w:rPr>
        <w:t>19</w:t>
      </w:r>
    </w:p>
    <w:p w14:paraId="3FAF108E" w14:textId="152BC56E" w:rsidR="001B7200" w:rsidRPr="00CC3032" w:rsidRDefault="00CC3032">
      <w:pPr>
        <w:pStyle w:val="Paragraphedeliste"/>
        <w:numPr>
          <w:ilvl w:val="0"/>
          <w:numId w:val="32"/>
        </w:numPr>
        <w:spacing w:after="231"/>
        <w:ind w:right="49"/>
        <w:rPr>
          <w:rFonts w:asciiTheme="minorHAnsi" w:hAnsiTheme="minorHAnsi" w:cstheme="minorHAnsi"/>
          <w:color w:val="auto"/>
          <w:sz w:val="20"/>
          <w:szCs w:val="20"/>
          <w:lang w:val="fr-FR" w:bidi="th-TH"/>
        </w:rPr>
      </w:pPr>
      <w:r w:rsidRPr="00CC3032">
        <w:rPr>
          <w:rFonts w:asciiTheme="minorHAnsi" w:hAnsiTheme="minorHAnsi" w:cstheme="minorHAnsi"/>
          <w:color w:val="auto"/>
          <w:sz w:val="20"/>
          <w:szCs w:val="20"/>
          <w:lang w:val="fr-FR" w:bidi="th-TH"/>
        </w:rPr>
        <w:t xml:space="preserve">Proches de personnes </w:t>
      </w:r>
      <w:r w:rsidRPr="00B62907">
        <w:rPr>
          <w:rFonts w:asciiTheme="minorHAnsi" w:hAnsiTheme="minorHAnsi" w:cstheme="minorHAnsi"/>
          <w:color w:val="auto"/>
          <w:sz w:val="20"/>
          <w:szCs w:val="20"/>
          <w:lang w:val="fr-FR" w:bidi="th-TH"/>
        </w:rPr>
        <w:t>en quarantaine à cause du COVID-19</w:t>
      </w:r>
    </w:p>
    <w:p w14:paraId="3CDE04F1" w14:textId="7EF30FB9" w:rsidR="001B7200" w:rsidRPr="001732A2" w:rsidRDefault="001732A2" w:rsidP="001732A2">
      <w:pPr>
        <w:pStyle w:val="Paragraphedeliste"/>
        <w:numPr>
          <w:ilvl w:val="0"/>
          <w:numId w:val="32"/>
        </w:numPr>
        <w:spacing w:after="231"/>
        <w:ind w:right="49"/>
        <w:jc w:val="left"/>
        <w:rPr>
          <w:rFonts w:asciiTheme="minorHAnsi" w:hAnsiTheme="minorHAnsi" w:cstheme="minorHAnsi"/>
          <w:color w:val="auto"/>
          <w:sz w:val="20"/>
          <w:szCs w:val="20"/>
          <w:lang w:val="fr-FR" w:bidi="th-TH"/>
        </w:rPr>
      </w:pPr>
      <w:r>
        <w:rPr>
          <w:rFonts w:asciiTheme="minorHAnsi" w:hAnsiTheme="minorHAnsi" w:cstheme="minorHAnsi"/>
          <w:color w:val="auto"/>
          <w:sz w:val="20"/>
          <w:szCs w:val="20"/>
          <w:lang w:val="fr-FR" w:bidi="th-TH"/>
        </w:rPr>
        <w:t>Populations à proximité</w:t>
      </w:r>
      <w:r w:rsidR="00CC3032" w:rsidRPr="001732A2">
        <w:rPr>
          <w:rFonts w:asciiTheme="minorHAnsi" w:hAnsiTheme="minorHAnsi" w:cstheme="minorHAnsi"/>
          <w:color w:val="auto"/>
          <w:sz w:val="20"/>
          <w:szCs w:val="20"/>
          <w:lang w:val="fr-FR" w:bidi="th-TH"/>
        </w:rPr>
        <w:t xml:space="preserve"> de</w:t>
      </w:r>
      <w:r w:rsidR="001B7200" w:rsidRPr="001732A2">
        <w:rPr>
          <w:rFonts w:asciiTheme="minorHAnsi" w:hAnsiTheme="minorHAnsi" w:cstheme="minorHAnsi"/>
          <w:color w:val="auto"/>
          <w:sz w:val="20"/>
          <w:szCs w:val="20"/>
          <w:lang w:val="fr-FR" w:bidi="th-TH"/>
        </w:rPr>
        <w:t xml:space="preserve"> laborato</w:t>
      </w:r>
      <w:r w:rsidR="00CC3032" w:rsidRPr="001732A2">
        <w:rPr>
          <w:rFonts w:asciiTheme="minorHAnsi" w:hAnsiTheme="minorHAnsi" w:cstheme="minorHAnsi"/>
          <w:color w:val="auto"/>
          <w:sz w:val="20"/>
          <w:szCs w:val="20"/>
          <w:lang w:val="fr-FR" w:bidi="th-TH"/>
        </w:rPr>
        <w:t xml:space="preserve">ires, </w:t>
      </w:r>
      <w:r>
        <w:rPr>
          <w:rFonts w:asciiTheme="minorHAnsi" w:hAnsiTheme="minorHAnsi" w:cstheme="minorHAnsi"/>
          <w:color w:val="auto"/>
          <w:sz w:val="20"/>
          <w:szCs w:val="20"/>
          <w:lang w:val="fr-FR" w:bidi="th-TH"/>
        </w:rPr>
        <w:t xml:space="preserve">de </w:t>
      </w:r>
      <w:r w:rsidR="00CC3032" w:rsidRPr="001732A2">
        <w:rPr>
          <w:rFonts w:asciiTheme="minorHAnsi" w:hAnsiTheme="minorHAnsi" w:cstheme="minorHAnsi"/>
          <w:color w:val="auto"/>
          <w:sz w:val="20"/>
          <w:szCs w:val="20"/>
          <w:lang w:val="fr-FR" w:bidi="th-TH"/>
        </w:rPr>
        <w:t>centres de</w:t>
      </w:r>
      <w:r w:rsidR="001B7200" w:rsidRPr="001732A2">
        <w:rPr>
          <w:rFonts w:asciiTheme="minorHAnsi" w:hAnsiTheme="minorHAnsi" w:cstheme="minorHAnsi"/>
          <w:color w:val="auto"/>
          <w:sz w:val="20"/>
          <w:szCs w:val="20"/>
          <w:lang w:val="fr-FR" w:bidi="th-TH"/>
        </w:rPr>
        <w:t xml:space="preserve"> quarant</w:t>
      </w:r>
      <w:r w:rsidR="00CC3032" w:rsidRPr="001732A2">
        <w:rPr>
          <w:rFonts w:asciiTheme="minorHAnsi" w:hAnsiTheme="minorHAnsi" w:cstheme="minorHAnsi"/>
          <w:color w:val="auto"/>
          <w:sz w:val="20"/>
          <w:szCs w:val="20"/>
          <w:lang w:val="fr-FR" w:bidi="th-TH"/>
        </w:rPr>
        <w:t>a</w:t>
      </w:r>
      <w:r w:rsidR="001B7200" w:rsidRPr="001732A2">
        <w:rPr>
          <w:rFonts w:asciiTheme="minorHAnsi" w:hAnsiTheme="minorHAnsi" w:cstheme="minorHAnsi"/>
          <w:color w:val="auto"/>
          <w:sz w:val="20"/>
          <w:szCs w:val="20"/>
          <w:lang w:val="fr-FR" w:bidi="th-TH"/>
        </w:rPr>
        <w:t>ine</w:t>
      </w:r>
      <w:r w:rsidR="00CC3032" w:rsidRPr="001732A2">
        <w:rPr>
          <w:rFonts w:asciiTheme="minorHAnsi" w:hAnsiTheme="minorHAnsi" w:cstheme="minorHAnsi"/>
          <w:color w:val="auto"/>
          <w:sz w:val="20"/>
          <w:szCs w:val="20"/>
          <w:lang w:val="fr-FR" w:bidi="th-TH"/>
        </w:rPr>
        <w:t>,</w:t>
      </w:r>
      <w:r w:rsidR="001B7200" w:rsidRPr="001732A2">
        <w:rPr>
          <w:rFonts w:asciiTheme="minorHAnsi" w:hAnsiTheme="minorHAnsi" w:cstheme="minorHAnsi"/>
          <w:color w:val="auto"/>
          <w:sz w:val="20"/>
          <w:szCs w:val="20"/>
          <w:lang w:val="fr-FR" w:bidi="th-TH"/>
        </w:rPr>
        <w:t xml:space="preserve"> </w:t>
      </w:r>
      <w:r>
        <w:rPr>
          <w:rFonts w:asciiTheme="minorHAnsi" w:hAnsiTheme="minorHAnsi" w:cstheme="minorHAnsi"/>
          <w:color w:val="auto"/>
          <w:sz w:val="20"/>
          <w:szCs w:val="20"/>
          <w:lang w:val="fr-FR" w:bidi="th-TH"/>
        </w:rPr>
        <w:t xml:space="preserve">de </w:t>
      </w:r>
      <w:r w:rsidR="00CC3032" w:rsidRPr="001732A2">
        <w:rPr>
          <w:rFonts w:asciiTheme="minorHAnsi" w:hAnsiTheme="minorHAnsi" w:cstheme="minorHAnsi"/>
          <w:color w:val="auto"/>
          <w:sz w:val="20"/>
          <w:szCs w:val="20"/>
          <w:lang w:val="fr-FR" w:bidi="th-TH"/>
        </w:rPr>
        <w:t>sites de dépistage du COVID-19</w:t>
      </w:r>
      <w:r w:rsidR="001B7200" w:rsidRPr="001732A2">
        <w:rPr>
          <w:rFonts w:asciiTheme="minorHAnsi" w:hAnsiTheme="minorHAnsi" w:cstheme="minorHAnsi"/>
          <w:color w:val="auto"/>
          <w:sz w:val="20"/>
          <w:szCs w:val="20"/>
          <w:lang w:val="fr-FR" w:bidi="th-TH"/>
        </w:rPr>
        <w:t xml:space="preserve">, </w:t>
      </w:r>
      <w:r>
        <w:rPr>
          <w:rFonts w:asciiTheme="minorHAnsi" w:hAnsiTheme="minorHAnsi" w:cstheme="minorHAnsi"/>
          <w:color w:val="auto"/>
          <w:sz w:val="20"/>
          <w:szCs w:val="20"/>
          <w:lang w:val="fr-FR" w:bidi="th-TH"/>
        </w:rPr>
        <w:t>de centres de santé et d’hôpitaux</w:t>
      </w:r>
    </w:p>
    <w:p w14:paraId="73552598" w14:textId="153D732D" w:rsidR="001732A2" w:rsidRPr="001732A2" w:rsidRDefault="001732A2" w:rsidP="001732A2">
      <w:pPr>
        <w:pStyle w:val="Paragraphedeliste"/>
        <w:numPr>
          <w:ilvl w:val="0"/>
          <w:numId w:val="32"/>
        </w:numPr>
        <w:spacing w:after="231"/>
        <w:ind w:right="49"/>
        <w:jc w:val="left"/>
        <w:rPr>
          <w:rFonts w:asciiTheme="minorHAnsi" w:hAnsiTheme="minorHAnsi" w:cstheme="minorHAnsi"/>
          <w:color w:val="auto"/>
          <w:sz w:val="20"/>
          <w:szCs w:val="20"/>
          <w:lang w:val="fr-FR" w:bidi="th-TH"/>
        </w:rPr>
      </w:pPr>
      <w:r w:rsidRPr="001732A2">
        <w:rPr>
          <w:rFonts w:asciiTheme="minorHAnsi" w:hAnsiTheme="minorHAnsi" w:cstheme="minorHAnsi"/>
          <w:color w:val="auto"/>
          <w:sz w:val="20"/>
          <w:szCs w:val="20"/>
          <w:lang w:val="fr-FR" w:bidi="th-TH"/>
        </w:rPr>
        <w:t>Agents de santé du secteur p</w:t>
      </w:r>
      <w:r w:rsidR="001C1887" w:rsidRPr="001732A2">
        <w:rPr>
          <w:rFonts w:asciiTheme="minorHAnsi" w:hAnsiTheme="minorHAnsi" w:cstheme="minorHAnsi"/>
          <w:color w:val="auto"/>
          <w:sz w:val="20"/>
          <w:szCs w:val="20"/>
          <w:lang w:val="fr-FR" w:bidi="th-TH"/>
        </w:rPr>
        <w:t xml:space="preserve">ublic </w:t>
      </w:r>
      <w:r w:rsidRPr="001732A2">
        <w:rPr>
          <w:rFonts w:asciiTheme="minorHAnsi" w:hAnsiTheme="minorHAnsi" w:cstheme="minorHAnsi"/>
          <w:color w:val="auto"/>
          <w:sz w:val="20"/>
          <w:szCs w:val="20"/>
          <w:lang w:val="fr-FR" w:bidi="th-TH"/>
        </w:rPr>
        <w:t>et du secteur priv</w:t>
      </w:r>
      <w:r>
        <w:rPr>
          <w:rFonts w:asciiTheme="minorHAnsi" w:hAnsiTheme="minorHAnsi" w:cstheme="minorHAnsi"/>
          <w:color w:val="auto"/>
          <w:sz w:val="20"/>
          <w:szCs w:val="20"/>
          <w:lang w:val="fr-FR" w:bidi="th-TH"/>
        </w:rPr>
        <w:t xml:space="preserve">é travaillant dans des </w:t>
      </w:r>
      <w:r w:rsidR="001C1887" w:rsidRPr="001732A2">
        <w:rPr>
          <w:rFonts w:asciiTheme="minorHAnsi" w:hAnsiTheme="minorHAnsi" w:cstheme="minorHAnsi"/>
          <w:color w:val="auto"/>
          <w:sz w:val="20"/>
          <w:szCs w:val="20"/>
          <w:lang w:val="fr-FR" w:bidi="th-TH"/>
        </w:rPr>
        <w:t>laborato</w:t>
      </w:r>
      <w:r>
        <w:rPr>
          <w:rFonts w:asciiTheme="minorHAnsi" w:hAnsiTheme="minorHAnsi" w:cstheme="minorHAnsi"/>
          <w:color w:val="auto"/>
          <w:sz w:val="20"/>
          <w:szCs w:val="20"/>
          <w:lang w:val="fr-FR" w:bidi="th-TH"/>
        </w:rPr>
        <w:t>ires,</w:t>
      </w:r>
      <w:r w:rsidRPr="001732A2">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centres de </w:t>
      </w:r>
      <w:proofErr w:type="gramStart"/>
      <w:r w:rsidRPr="001732A2">
        <w:rPr>
          <w:rFonts w:asciiTheme="minorHAnsi" w:hAnsiTheme="minorHAnsi" w:cstheme="minorHAnsi"/>
          <w:color w:val="auto"/>
          <w:sz w:val="20"/>
          <w:szCs w:val="20"/>
          <w:lang w:val="fr-FR" w:bidi="th-TH"/>
        </w:rPr>
        <w:t xml:space="preserve">quarantaine, </w:t>
      </w:r>
      <w:r>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des</w:t>
      </w:r>
      <w:proofErr w:type="gramEnd"/>
      <w:r w:rsidR="005B16A9">
        <w:rPr>
          <w:rFonts w:asciiTheme="minorHAnsi" w:hAnsiTheme="minorHAnsi" w:cstheme="minorHAnsi"/>
          <w:color w:val="auto"/>
          <w:sz w:val="20"/>
          <w:szCs w:val="20"/>
          <w:lang w:val="fr-FR" w:bidi="th-TH"/>
        </w:rPr>
        <w:t xml:space="preserve"> </w:t>
      </w:r>
      <w:r w:rsidRPr="001732A2">
        <w:rPr>
          <w:rFonts w:asciiTheme="minorHAnsi" w:hAnsiTheme="minorHAnsi" w:cstheme="minorHAnsi"/>
          <w:color w:val="auto"/>
          <w:sz w:val="20"/>
          <w:szCs w:val="20"/>
          <w:lang w:val="fr-FR" w:bidi="th-TH"/>
        </w:rPr>
        <w:t xml:space="preserve">sites de dépistage du COVID-19,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 xml:space="preserve">centres de santé et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hôpitaux</w:t>
      </w:r>
    </w:p>
    <w:p w14:paraId="37E6062C" w14:textId="4595106C" w:rsidR="001B7200" w:rsidRPr="001732A2" w:rsidRDefault="001732A2" w:rsidP="00296066">
      <w:pPr>
        <w:pStyle w:val="Paragraphedeliste"/>
        <w:numPr>
          <w:ilvl w:val="0"/>
          <w:numId w:val="32"/>
        </w:numPr>
        <w:spacing w:after="231"/>
        <w:ind w:right="49"/>
        <w:rPr>
          <w:rFonts w:asciiTheme="minorHAnsi" w:hAnsiTheme="minorHAnsi" w:cstheme="minorHAnsi"/>
          <w:color w:val="auto"/>
          <w:sz w:val="20"/>
          <w:szCs w:val="20"/>
          <w:lang w:val="fr-FR" w:bidi="th-TH"/>
        </w:rPr>
      </w:pPr>
      <w:r w:rsidRPr="001732A2">
        <w:rPr>
          <w:rFonts w:asciiTheme="minorHAnsi" w:hAnsiTheme="minorHAnsi" w:cstheme="minorHAnsi"/>
          <w:color w:val="auto"/>
          <w:sz w:val="20"/>
          <w:szCs w:val="20"/>
          <w:lang w:val="fr-FR" w:bidi="th-TH"/>
        </w:rPr>
        <w:t>Personnes travaillant dans des sites de</w:t>
      </w:r>
      <w:r w:rsidR="001B7200" w:rsidRPr="001732A2">
        <w:rPr>
          <w:rFonts w:asciiTheme="minorHAnsi" w:hAnsiTheme="minorHAnsi" w:cstheme="minorHAnsi"/>
          <w:color w:val="auto"/>
          <w:sz w:val="20"/>
          <w:szCs w:val="20"/>
          <w:lang w:val="fr-FR" w:bidi="th-TH"/>
        </w:rPr>
        <w:t xml:space="preserve"> construction </w:t>
      </w:r>
      <w:r w:rsidRPr="001732A2">
        <w:rPr>
          <w:rFonts w:asciiTheme="minorHAnsi" w:hAnsiTheme="minorHAnsi" w:cstheme="minorHAnsi"/>
          <w:color w:val="auto"/>
          <w:sz w:val="20"/>
          <w:szCs w:val="20"/>
          <w:lang w:val="fr-FR" w:bidi="th-TH"/>
        </w:rPr>
        <w:t>de</w:t>
      </w:r>
      <w:r w:rsidR="001B7200" w:rsidRPr="001732A2">
        <w:rPr>
          <w:rFonts w:asciiTheme="minorHAnsi" w:hAnsiTheme="minorHAnsi" w:cstheme="minorHAnsi"/>
          <w:color w:val="auto"/>
          <w:sz w:val="20"/>
          <w:szCs w:val="20"/>
          <w:lang w:val="fr-FR" w:bidi="th-TH"/>
        </w:rPr>
        <w:t xml:space="preserve"> </w:t>
      </w:r>
      <w:r w:rsidRPr="001732A2">
        <w:rPr>
          <w:rFonts w:asciiTheme="minorHAnsi" w:hAnsiTheme="minorHAnsi" w:cstheme="minorHAnsi"/>
          <w:color w:val="auto"/>
          <w:sz w:val="20"/>
          <w:szCs w:val="20"/>
          <w:lang w:val="fr-FR" w:bidi="th-TH"/>
        </w:rPr>
        <w:t>laborato</w:t>
      </w:r>
      <w:r>
        <w:rPr>
          <w:rFonts w:asciiTheme="minorHAnsi" w:hAnsiTheme="minorHAnsi" w:cstheme="minorHAnsi"/>
          <w:color w:val="auto"/>
          <w:sz w:val="20"/>
          <w:szCs w:val="20"/>
          <w:lang w:val="fr-FR" w:bidi="th-TH"/>
        </w:rPr>
        <w:t>ires,</w:t>
      </w:r>
      <w:r w:rsidRPr="001732A2">
        <w:rPr>
          <w:rFonts w:asciiTheme="minorHAnsi" w:hAnsiTheme="minorHAnsi" w:cstheme="minorHAnsi"/>
          <w:color w:val="auto"/>
          <w:sz w:val="20"/>
          <w:szCs w:val="20"/>
          <w:lang w:val="fr-FR" w:bidi="th-TH"/>
        </w:rPr>
        <w:t xml:space="preserv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centres de quarantaine, </w:t>
      </w:r>
      <w:r w:rsidR="005B16A9">
        <w:rPr>
          <w:rFonts w:asciiTheme="minorHAnsi" w:hAnsiTheme="minorHAnsi" w:cstheme="minorHAnsi"/>
          <w:color w:val="auto"/>
          <w:sz w:val="20"/>
          <w:szCs w:val="20"/>
          <w:lang w:val="fr-FR" w:bidi="th-TH"/>
        </w:rPr>
        <w:t xml:space="preserve">des </w:t>
      </w:r>
      <w:r w:rsidRPr="001732A2">
        <w:rPr>
          <w:rFonts w:asciiTheme="minorHAnsi" w:hAnsiTheme="minorHAnsi" w:cstheme="minorHAnsi"/>
          <w:color w:val="auto"/>
          <w:sz w:val="20"/>
          <w:szCs w:val="20"/>
          <w:lang w:val="fr-FR" w:bidi="th-TH"/>
        </w:rPr>
        <w:t xml:space="preserve">sites de dépistage du COVID-19,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 xml:space="preserve">centres de santé et </w:t>
      </w:r>
      <w:r w:rsidR="005B16A9">
        <w:rPr>
          <w:rFonts w:asciiTheme="minorHAnsi" w:hAnsiTheme="minorHAnsi" w:cstheme="minorHAnsi"/>
          <w:color w:val="auto"/>
          <w:sz w:val="20"/>
          <w:szCs w:val="20"/>
          <w:lang w:val="fr-FR" w:bidi="th-TH"/>
        </w:rPr>
        <w:t xml:space="preserve">des </w:t>
      </w:r>
      <w:r>
        <w:rPr>
          <w:rFonts w:asciiTheme="minorHAnsi" w:hAnsiTheme="minorHAnsi" w:cstheme="minorHAnsi"/>
          <w:color w:val="auto"/>
          <w:sz w:val="20"/>
          <w:szCs w:val="20"/>
          <w:lang w:val="fr-FR" w:bidi="th-TH"/>
        </w:rPr>
        <w:t>hôpitaux</w:t>
      </w:r>
    </w:p>
    <w:p w14:paraId="0E87AA8B" w14:textId="16FFE1EE" w:rsidR="001B7200" w:rsidRPr="00226FF9" w:rsidRDefault="001B7200">
      <w:pPr>
        <w:pStyle w:val="Paragraphedeliste"/>
        <w:numPr>
          <w:ilvl w:val="0"/>
          <w:numId w:val="32"/>
        </w:numPr>
        <w:spacing w:after="231"/>
        <w:ind w:right="49"/>
        <w:rPr>
          <w:rFonts w:asciiTheme="minorHAnsi" w:hAnsiTheme="minorHAnsi" w:cstheme="minorHAnsi"/>
          <w:color w:val="auto"/>
          <w:sz w:val="20"/>
          <w:szCs w:val="20"/>
          <w:lang w:val="fr-FR" w:bidi="th-TH"/>
        </w:rPr>
      </w:pPr>
      <w:r w:rsidRPr="00226FF9">
        <w:rPr>
          <w:rFonts w:asciiTheme="minorHAnsi" w:hAnsiTheme="minorHAnsi" w:cstheme="minorHAnsi"/>
          <w:color w:val="auto"/>
          <w:sz w:val="20"/>
          <w:szCs w:val="20"/>
          <w:lang w:val="fr-FR" w:bidi="th-TH"/>
        </w:rPr>
        <w:t>Pe</w:t>
      </w:r>
      <w:r w:rsidR="00226FF9" w:rsidRPr="00226FF9">
        <w:rPr>
          <w:rFonts w:asciiTheme="minorHAnsi" w:hAnsiTheme="minorHAnsi" w:cstheme="minorHAnsi"/>
          <w:color w:val="auto"/>
          <w:sz w:val="20"/>
          <w:szCs w:val="20"/>
          <w:lang w:val="fr-FR" w:bidi="th-TH"/>
        </w:rPr>
        <w:t>rsonnes risquant de contracter le</w:t>
      </w:r>
      <w:r w:rsidRPr="00226FF9">
        <w:rPr>
          <w:rFonts w:asciiTheme="minorHAnsi" w:hAnsiTheme="minorHAnsi" w:cstheme="minorHAnsi"/>
          <w:color w:val="auto"/>
          <w:sz w:val="20"/>
          <w:szCs w:val="20"/>
          <w:lang w:val="fr-FR" w:bidi="th-TH"/>
        </w:rPr>
        <w:t xml:space="preserve"> COVID</w:t>
      </w:r>
      <w:r w:rsidR="001C1887" w:rsidRPr="00226FF9">
        <w:rPr>
          <w:rFonts w:asciiTheme="minorHAnsi" w:hAnsiTheme="minorHAnsi" w:cstheme="minorHAnsi"/>
          <w:color w:val="auto"/>
          <w:sz w:val="20"/>
          <w:szCs w:val="20"/>
          <w:lang w:val="fr-FR" w:bidi="th-TH"/>
        </w:rPr>
        <w:t>-</w:t>
      </w:r>
      <w:r w:rsidRPr="00226FF9">
        <w:rPr>
          <w:rFonts w:asciiTheme="minorHAnsi" w:hAnsiTheme="minorHAnsi" w:cstheme="minorHAnsi"/>
          <w:color w:val="auto"/>
          <w:sz w:val="20"/>
          <w:szCs w:val="20"/>
          <w:lang w:val="fr-FR" w:bidi="th-TH"/>
        </w:rPr>
        <w:t>29 (</w:t>
      </w:r>
      <w:r w:rsidR="00226FF9" w:rsidRPr="00226FF9">
        <w:rPr>
          <w:rFonts w:asciiTheme="minorHAnsi" w:hAnsiTheme="minorHAnsi" w:cstheme="minorHAnsi"/>
          <w:color w:val="auto"/>
          <w:sz w:val="20"/>
          <w:szCs w:val="20"/>
          <w:lang w:val="fr-FR" w:bidi="th-TH"/>
        </w:rPr>
        <w:t>voyageurs</w:t>
      </w:r>
      <w:r w:rsidRPr="00226FF9">
        <w:rPr>
          <w:rFonts w:asciiTheme="minorHAnsi" w:hAnsiTheme="minorHAnsi" w:cstheme="minorHAnsi"/>
          <w:color w:val="auto"/>
          <w:sz w:val="20"/>
          <w:szCs w:val="20"/>
          <w:lang w:val="fr-FR" w:bidi="th-TH"/>
        </w:rPr>
        <w:t xml:space="preserve">, habitants </w:t>
      </w:r>
      <w:r w:rsidR="00226FF9" w:rsidRPr="00226FF9">
        <w:rPr>
          <w:rFonts w:asciiTheme="minorHAnsi" w:hAnsiTheme="minorHAnsi" w:cstheme="minorHAnsi"/>
          <w:color w:val="auto"/>
          <w:sz w:val="20"/>
          <w:szCs w:val="20"/>
          <w:lang w:val="fr-FR" w:bidi="th-TH"/>
        </w:rPr>
        <w:t>de zones o</w:t>
      </w:r>
      <w:r w:rsidR="00226FF9">
        <w:rPr>
          <w:rFonts w:asciiTheme="minorHAnsi" w:hAnsiTheme="minorHAnsi" w:cstheme="minorHAnsi"/>
          <w:color w:val="auto"/>
          <w:sz w:val="20"/>
          <w:szCs w:val="20"/>
          <w:lang w:val="fr-FR" w:bidi="th-TH"/>
        </w:rPr>
        <w:t>ù des cas de transmission locales ont été recensés</w:t>
      </w:r>
      <w:r w:rsidRPr="00226FF9">
        <w:rPr>
          <w:rFonts w:asciiTheme="minorHAnsi" w:hAnsiTheme="minorHAnsi" w:cstheme="minorHAnsi"/>
          <w:color w:val="auto"/>
          <w:sz w:val="20"/>
          <w:szCs w:val="20"/>
          <w:lang w:val="fr-FR" w:bidi="th-TH"/>
        </w:rPr>
        <w:t>, etc.)</w:t>
      </w:r>
    </w:p>
    <w:p w14:paraId="5611F6E8" w14:textId="02A3D57B" w:rsidR="001B7200" w:rsidRPr="00226FF9" w:rsidRDefault="00226FF9">
      <w:pPr>
        <w:pStyle w:val="Paragraphedeliste"/>
        <w:numPr>
          <w:ilvl w:val="0"/>
          <w:numId w:val="32"/>
        </w:numPr>
        <w:spacing w:after="231"/>
        <w:ind w:right="49"/>
        <w:rPr>
          <w:rFonts w:asciiTheme="minorHAnsi" w:hAnsiTheme="minorHAnsi" w:cstheme="minorHAnsi"/>
          <w:color w:val="auto"/>
          <w:sz w:val="20"/>
          <w:szCs w:val="20"/>
          <w:lang w:val="fr-FR" w:bidi="th-TH"/>
        </w:rPr>
      </w:pPr>
      <w:r w:rsidRPr="00226FF9">
        <w:rPr>
          <w:rFonts w:asciiTheme="minorHAnsi" w:hAnsiTheme="minorHAnsi" w:cstheme="minorHAnsi"/>
          <w:color w:val="auto"/>
          <w:sz w:val="20"/>
          <w:szCs w:val="20"/>
          <w:lang w:val="fr-FR" w:bidi="th-TH"/>
        </w:rPr>
        <w:t>Employés de</w:t>
      </w:r>
      <w:r w:rsidR="005B16A9">
        <w:rPr>
          <w:rFonts w:asciiTheme="minorHAnsi" w:hAnsiTheme="minorHAnsi" w:cstheme="minorHAnsi"/>
          <w:color w:val="auto"/>
          <w:sz w:val="20"/>
          <w:szCs w:val="20"/>
          <w:lang w:val="fr-FR" w:bidi="th-TH"/>
        </w:rPr>
        <w:t>s</w:t>
      </w:r>
      <w:r w:rsidRPr="00226FF9">
        <w:rPr>
          <w:rFonts w:asciiTheme="minorHAnsi" w:hAnsiTheme="minorHAnsi" w:cstheme="minorHAnsi"/>
          <w:color w:val="auto"/>
          <w:sz w:val="20"/>
          <w:szCs w:val="20"/>
          <w:lang w:val="fr-FR" w:bidi="th-TH"/>
        </w:rPr>
        <w:t xml:space="preserve"> services municipaux de</w:t>
      </w:r>
      <w:r>
        <w:rPr>
          <w:rFonts w:asciiTheme="minorHAnsi" w:hAnsiTheme="minorHAnsi" w:cstheme="minorHAnsi"/>
          <w:color w:val="auto"/>
          <w:sz w:val="20"/>
          <w:szCs w:val="20"/>
          <w:lang w:val="fr-FR" w:bidi="th-TH"/>
        </w:rPr>
        <w:t xml:space="preserve"> collecte</w:t>
      </w:r>
      <w:r w:rsidRPr="00226FF9">
        <w:rPr>
          <w:rFonts w:asciiTheme="minorHAnsi" w:hAnsiTheme="minorHAnsi" w:cstheme="minorHAnsi"/>
          <w:color w:val="auto"/>
          <w:sz w:val="20"/>
          <w:szCs w:val="20"/>
          <w:lang w:val="fr-FR" w:bidi="th-TH"/>
        </w:rPr>
        <w:t xml:space="preserve"> et d</w:t>
      </w:r>
      <w:r>
        <w:rPr>
          <w:rFonts w:asciiTheme="minorHAnsi" w:hAnsiTheme="minorHAnsi" w:cstheme="minorHAnsi"/>
          <w:color w:val="auto"/>
          <w:sz w:val="20"/>
          <w:szCs w:val="20"/>
          <w:lang w:val="fr-FR" w:bidi="th-TH"/>
        </w:rPr>
        <w:t>e traitement des déchets</w:t>
      </w:r>
    </w:p>
    <w:p w14:paraId="0A39FFB8" w14:textId="0B469DBC" w:rsidR="001B7200" w:rsidRPr="001A03C9" w:rsidRDefault="001905C4">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Personnel et consultants du ministère de la Santé</w:t>
      </w:r>
    </w:p>
    <w:p w14:paraId="47F57E1C" w14:textId="7D48450E" w:rsidR="00B26C67" w:rsidRPr="001A03C9" w:rsidRDefault="00B26C67" w:rsidP="00B26C67">
      <w:pPr>
        <w:pStyle w:val="Paragraphedeliste"/>
        <w:numPr>
          <w:ilvl w:val="0"/>
          <w:numId w:val="32"/>
        </w:numPr>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Comité de crise Multisectoriel pour le COVID-19</w:t>
      </w:r>
    </w:p>
    <w:p w14:paraId="2D26217E" w14:textId="2AC112CB" w:rsidR="001B7200" w:rsidRPr="001A03C9" w:rsidRDefault="001905C4">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lastRenderedPageBreak/>
        <w:t>Autres autorités p</w:t>
      </w:r>
      <w:r w:rsidR="001B7200" w:rsidRPr="001A03C9">
        <w:rPr>
          <w:rFonts w:asciiTheme="minorHAnsi" w:hAnsiTheme="minorHAnsi" w:cstheme="minorHAnsi"/>
          <w:color w:val="auto"/>
          <w:sz w:val="20"/>
          <w:szCs w:val="20"/>
          <w:lang w:val="fr-FR" w:bidi="th-TH"/>
        </w:rPr>
        <w:t>ubli</w:t>
      </w:r>
      <w:r w:rsidRPr="001A03C9">
        <w:rPr>
          <w:rFonts w:asciiTheme="minorHAnsi" w:hAnsiTheme="minorHAnsi" w:cstheme="minorHAnsi"/>
          <w:color w:val="auto"/>
          <w:sz w:val="20"/>
          <w:szCs w:val="20"/>
          <w:lang w:val="fr-FR" w:bidi="th-TH"/>
        </w:rPr>
        <w:t>ques</w:t>
      </w:r>
      <w:r w:rsidR="001B7200"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ministères et organismes gouvernementaux nationaux, autorités provinciales et locales,</w:t>
      </w:r>
      <w:r w:rsidR="001B7200" w:rsidRPr="001A03C9">
        <w:rPr>
          <w:rFonts w:asciiTheme="minorHAnsi" w:hAnsiTheme="minorHAnsi" w:cstheme="minorHAnsi"/>
          <w:color w:val="auto"/>
          <w:sz w:val="20"/>
          <w:szCs w:val="20"/>
          <w:lang w:val="fr-FR" w:bidi="th-TH"/>
        </w:rPr>
        <w:t xml:space="preserve"> municipalit</w:t>
      </w:r>
      <w:r w:rsidRPr="001A03C9">
        <w:rPr>
          <w:rFonts w:asciiTheme="minorHAnsi" w:hAnsiTheme="minorHAnsi" w:cstheme="minorHAnsi"/>
          <w:color w:val="auto"/>
          <w:sz w:val="20"/>
          <w:szCs w:val="20"/>
          <w:lang w:val="fr-FR" w:bidi="th-TH"/>
        </w:rPr>
        <w:t>és</w:t>
      </w:r>
      <w:r w:rsidR="001B7200" w:rsidRPr="001A03C9">
        <w:rPr>
          <w:rFonts w:asciiTheme="minorHAnsi" w:hAnsiTheme="minorHAnsi" w:cstheme="minorHAnsi"/>
          <w:color w:val="auto"/>
          <w:sz w:val="20"/>
          <w:szCs w:val="20"/>
          <w:lang w:val="fr-FR" w:bidi="th-TH"/>
        </w:rPr>
        <w:t>, etc.)</w:t>
      </w:r>
    </w:p>
    <w:p w14:paraId="4BFABE47" w14:textId="0EE2DDDA" w:rsidR="00F638E9" w:rsidRPr="001A03C9" w:rsidRDefault="00F638E9">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Agence Congolaise de l’Environnement (ACE)</w:t>
      </w:r>
    </w:p>
    <w:p w14:paraId="6B1EB292" w14:textId="13276DD0" w:rsidR="00121366" w:rsidRPr="001A03C9" w:rsidRDefault="00121366">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Les entités commerciales et les entrepreneurs présents dans la zone du projet qui peuvent profiter des possibilités d’emploi</w:t>
      </w:r>
    </w:p>
    <w:p w14:paraId="0FD33EF8" w14:textId="221A6EF0" w:rsidR="001B7200" w:rsidRPr="001A03C9" w:rsidRDefault="00DF7F0E">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Personnel des compagnies aériennes et des services de contrôle aux frontières</w:t>
      </w:r>
    </w:p>
    <w:p w14:paraId="36236A04" w14:textId="3E3E7280" w:rsidR="001B7200" w:rsidRPr="001A03C9" w:rsidRDefault="00DF7F0E">
      <w:pPr>
        <w:pStyle w:val="Paragraphedeliste"/>
        <w:numPr>
          <w:ilvl w:val="0"/>
          <w:numId w:val="32"/>
        </w:numPr>
        <w:spacing w:after="231"/>
        <w:ind w:right="49"/>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Compagnies aériennes et autres services de transport </w:t>
      </w:r>
      <w:r w:rsidR="001B7200" w:rsidRPr="001A03C9">
        <w:rPr>
          <w:rFonts w:asciiTheme="minorHAnsi" w:hAnsiTheme="minorHAnsi" w:cstheme="minorHAnsi"/>
          <w:color w:val="auto"/>
          <w:sz w:val="20"/>
          <w:szCs w:val="20"/>
          <w:lang w:val="fr-FR" w:bidi="th-TH"/>
        </w:rPr>
        <w:t>international</w:t>
      </w:r>
    </w:p>
    <w:p w14:paraId="1E7ADE78" w14:textId="351F3975" w:rsidR="00B64D59" w:rsidRPr="001A03C9" w:rsidRDefault="00B64D59" w:rsidP="00E1213C">
      <w:pPr>
        <w:pStyle w:val="Paragraphedeliste"/>
        <w:spacing w:after="231"/>
        <w:ind w:right="49" w:firstLine="0"/>
        <w:rPr>
          <w:rFonts w:asciiTheme="minorHAnsi" w:hAnsiTheme="minorHAnsi" w:cstheme="minorHAnsi"/>
          <w:color w:val="auto"/>
          <w:sz w:val="20"/>
          <w:szCs w:val="20"/>
          <w:lang w:val="fr-FR" w:bidi="th-TH"/>
        </w:rPr>
      </w:pPr>
    </w:p>
    <w:p w14:paraId="6AB56746" w14:textId="5F15C0A7" w:rsidR="00B64D59" w:rsidRPr="006E7425" w:rsidRDefault="00B64D59">
      <w:pPr>
        <w:spacing w:after="231"/>
        <w:ind w:right="49" w:firstLine="710"/>
        <w:rPr>
          <w:color w:val="538135" w:themeColor="accent6" w:themeShade="BF"/>
          <w:lang w:val="fr-FR"/>
        </w:rPr>
      </w:pPr>
      <w:r w:rsidRPr="006E7425">
        <w:rPr>
          <w:color w:val="538135" w:themeColor="accent6" w:themeShade="BF"/>
          <w:lang w:val="fr-FR"/>
        </w:rPr>
        <w:t xml:space="preserve">2.3. </w:t>
      </w:r>
      <w:r w:rsidR="00DF7F0E" w:rsidRPr="006E7425">
        <w:rPr>
          <w:color w:val="538135" w:themeColor="accent6" w:themeShade="BF"/>
          <w:lang w:val="fr-FR"/>
        </w:rPr>
        <w:t>Autres parties intéressées</w:t>
      </w:r>
    </w:p>
    <w:p w14:paraId="4C47E5C9" w14:textId="3DCE8775" w:rsidR="00B64D59" w:rsidRPr="00DE475A" w:rsidRDefault="00DE475A">
      <w:pPr>
        <w:spacing w:after="0" w:line="240" w:lineRule="auto"/>
        <w:ind w:left="0" w:firstLine="0"/>
        <w:rPr>
          <w:rFonts w:asciiTheme="minorHAnsi" w:hAnsiTheme="minorHAnsi" w:cstheme="minorHAnsi"/>
          <w:color w:val="auto"/>
          <w:sz w:val="20"/>
          <w:szCs w:val="20"/>
          <w:lang w:val="fr-FR" w:bidi="th-TH"/>
        </w:rPr>
      </w:pPr>
      <w:r w:rsidRPr="00DE475A">
        <w:rPr>
          <w:rFonts w:asciiTheme="minorHAnsi" w:hAnsiTheme="minorHAnsi" w:cstheme="minorHAnsi"/>
          <w:color w:val="auto"/>
          <w:sz w:val="20"/>
          <w:szCs w:val="20"/>
          <w:lang w:val="fr-FR" w:bidi="th-TH"/>
        </w:rPr>
        <w:t>Les</w:t>
      </w:r>
      <w:r w:rsidR="00B64D59" w:rsidRPr="00DE475A">
        <w:rPr>
          <w:rFonts w:asciiTheme="minorHAnsi" w:hAnsiTheme="minorHAnsi" w:cstheme="minorHAnsi"/>
          <w:color w:val="auto"/>
          <w:sz w:val="20"/>
          <w:szCs w:val="20"/>
          <w:lang w:val="fr-FR" w:bidi="th-TH"/>
        </w:rPr>
        <w:t xml:space="preserve"> </w:t>
      </w:r>
      <w:r w:rsidR="007A5CDC" w:rsidRPr="00DE475A">
        <w:rPr>
          <w:rFonts w:asciiTheme="minorHAnsi" w:hAnsiTheme="minorHAnsi" w:cstheme="minorHAnsi"/>
          <w:color w:val="auto"/>
          <w:sz w:val="20"/>
          <w:szCs w:val="20"/>
          <w:lang w:val="fr-FR" w:bidi="th-TH"/>
        </w:rPr>
        <w:t>parties prenantes</w:t>
      </w:r>
      <w:r w:rsidR="00B64D59" w:rsidRPr="00DE475A">
        <w:rPr>
          <w:rFonts w:asciiTheme="minorHAnsi" w:hAnsiTheme="minorHAnsi" w:cstheme="minorHAnsi"/>
          <w:color w:val="auto"/>
          <w:sz w:val="20"/>
          <w:szCs w:val="20"/>
          <w:lang w:val="fr-FR" w:bidi="th-TH"/>
        </w:rPr>
        <w:t xml:space="preserve"> </w:t>
      </w:r>
      <w:r w:rsidRPr="00DE475A">
        <w:rPr>
          <w:rFonts w:asciiTheme="minorHAnsi" w:hAnsiTheme="minorHAnsi" w:cstheme="minorHAnsi"/>
          <w:color w:val="auto"/>
          <w:sz w:val="20"/>
          <w:szCs w:val="20"/>
          <w:lang w:val="fr-FR" w:bidi="th-TH"/>
        </w:rPr>
        <w:t>du projet comprennent également des p</w:t>
      </w:r>
      <w:r w:rsidR="00B64D59" w:rsidRPr="00DE475A">
        <w:rPr>
          <w:rFonts w:asciiTheme="minorHAnsi" w:hAnsiTheme="minorHAnsi" w:cstheme="minorHAnsi"/>
          <w:color w:val="auto"/>
          <w:sz w:val="20"/>
          <w:szCs w:val="20"/>
          <w:lang w:val="fr-FR" w:bidi="th-TH"/>
        </w:rPr>
        <w:t xml:space="preserve">arties </w:t>
      </w:r>
      <w:r>
        <w:rPr>
          <w:rFonts w:asciiTheme="minorHAnsi" w:hAnsiTheme="minorHAnsi" w:cstheme="minorHAnsi"/>
          <w:color w:val="auto"/>
          <w:sz w:val="20"/>
          <w:szCs w:val="20"/>
          <w:lang w:val="fr-FR" w:bidi="th-TH"/>
        </w:rPr>
        <w:t xml:space="preserve">autres que les populations directement touchées, notamment </w:t>
      </w:r>
      <w:r w:rsidR="00B64D59" w:rsidRPr="00DE475A">
        <w:rPr>
          <w:rFonts w:asciiTheme="minorHAnsi" w:hAnsiTheme="minorHAnsi" w:cstheme="minorHAnsi"/>
          <w:color w:val="auto"/>
          <w:sz w:val="20"/>
          <w:szCs w:val="20"/>
          <w:lang w:val="fr-FR" w:bidi="th-TH"/>
        </w:rPr>
        <w:t xml:space="preserve">: </w:t>
      </w:r>
    </w:p>
    <w:p w14:paraId="7D47256F" w14:textId="2A25FE9A" w:rsidR="00B64D59" w:rsidRPr="00DE475A" w:rsidRDefault="00B64D59">
      <w:pPr>
        <w:spacing w:after="0" w:line="240" w:lineRule="auto"/>
        <w:ind w:left="0" w:firstLine="0"/>
        <w:rPr>
          <w:rFonts w:asciiTheme="minorHAnsi" w:hAnsiTheme="minorHAnsi" w:cstheme="minorHAnsi"/>
          <w:color w:val="auto"/>
          <w:sz w:val="20"/>
          <w:szCs w:val="20"/>
          <w:lang w:val="fr-FR" w:bidi="th-TH"/>
        </w:rPr>
      </w:pPr>
    </w:p>
    <w:p w14:paraId="3B71E0D0" w14:textId="35248C6B" w:rsidR="00547784" w:rsidRPr="001A03C9" w:rsidRDefault="00DE475A">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Médias t</w:t>
      </w:r>
      <w:r w:rsidR="00547784" w:rsidRPr="001A03C9">
        <w:rPr>
          <w:rFonts w:asciiTheme="minorHAnsi" w:hAnsiTheme="minorHAnsi" w:cstheme="minorHAnsi"/>
          <w:color w:val="auto"/>
          <w:sz w:val="20"/>
          <w:szCs w:val="20"/>
          <w:lang w:val="fr-FR" w:bidi="th-TH"/>
        </w:rPr>
        <w:t>radition</w:t>
      </w:r>
      <w:r w:rsidRPr="001A03C9">
        <w:rPr>
          <w:rFonts w:asciiTheme="minorHAnsi" w:hAnsiTheme="minorHAnsi" w:cstheme="minorHAnsi"/>
          <w:color w:val="auto"/>
          <w:sz w:val="20"/>
          <w:szCs w:val="20"/>
          <w:lang w:val="fr-FR" w:bidi="th-TH"/>
        </w:rPr>
        <w:t>nels</w:t>
      </w:r>
      <w:r w:rsidR="00B619A7"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stations de radio et de télévision locales et nationales, press</w:t>
      </w:r>
      <w:r w:rsidR="0069532F" w:rsidRPr="001A03C9">
        <w:rPr>
          <w:rFonts w:asciiTheme="minorHAnsi" w:hAnsiTheme="minorHAnsi" w:cstheme="minorHAnsi"/>
          <w:color w:val="auto"/>
          <w:sz w:val="20"/>
          <w:szCs w:val="20"/>
          <w:lang w:val="fr-FR" w:bidi="th-TH"/>
        </w:rPr>
        <w:t>e</w:t>
      </w:r>
      <w:r w:rsidRPr="001A03C9">
        <w:rPr>
          <w:rFonts w:asciiTheme="minorHAnsi" w:hAnsiTheme="minorHAnsi" w:cstheme="minorHAnsi"/>
          <w:color w:val="auto"/>
          <w:sz w:val="20"/>
          <w:szCs w:val="20"/>
          <w:lang w:val="fr-FR" w:bidi="th-TH"/>
        </w:rPr>
        <w:t xml:space="preserve"> écrite</w:t>
      </w:r>
      <w:r w:rsidR="00B619A7" w:rsidRPr="001A03C9">
        <w:rPr>
          <w:rFonts w:asciiTheme="minorHAnsi" w:hAnsiTheme="minorHAnsi" w:cstheme="minorHAnsi"/>
          <w:color w:val="auto"/>
          <w:sz w:val="20"/>
          <w:szCs w:val="20"/>
          <w:lang w:val="fr-FR" w:bidi="th-TH"/>
        </w:rPr>
        <w:t>,</w:t>
      </w:r>
      <w:r w:rsidR="00630316" w:rsidRPr="001A03C9">
        <w:rPr>
          <w:rFonts w:asciiTheme="minorHAnsi" w:hAnsiTheme="minorHAnsi" w:cstheme="minorHAnsi"/>
          <w:color w:val="auto"/>
          <w:sz w:val="20"/>
          <w:szCs w:val="20"/>
          <w:lang w:val="fr-FR" w:bidi="th-TH"/>
        </w:rPr>
        <w:t xml:space="preserve"> etc.</w:t>
      </w:r>
      <w:r w:rsidR="00B619A7" w:rsidRPr="001A03C9">
        <w:rPr>
          <w:rFonts w:asciiTheme="minorHAnsi" w:hAnsiTheme="minorHAnsi" w:cstheme="minorHAnsi"/>
          <w:color w:val="auto"/>
          <w:sz w:val="20"/>
          <w:szCs w:val="20"/>
          <w:lang w:val="fr-FR" w:bidi="th-TH"/>
        </w:rPr>
        <w:t>)</w:t>
      </w:r>
      <w:r w:rsidR="00FE51E6" w:rsidRPr="001A03C9">
        <w:rPr>
          <w:rFonts w:asciiTheme="minorHAnsi" w:hAnsiTheme="minorHAnsi" w:cstheme="minorHAnsi"/>
          <w:color w:val="auto"/>
          <w:sz w:val="20"/>
          <w:szCs w:val="20"/>
          <w:lang w:val="fr-FR" w:bidi="th-TH"/>
        </w:rPr>
        <w:t> ;</w:t>
      </w:r>
    </w:p>
    <w:p w14:paraId="1ACA6195" w14:textId="70358B83" w:rsidR="00547784" w:rsidRPr="001A03C9" w:rsidRDefault="00630316">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Médias numériques/en ligne et membres de réseaux sociaux</w:t>
      </w:r>
      <w:r w:rsidR="00FE51E6" w:rsidRPr="001A03C9">
        <w:rPr>
          <w:rFonts w:asciiTheme="minorHAnsi" w:hAnsiTheme="minorHAnsi" w:cstheme="minorHAnsi"/>
          <w:color w:val="auto"/>
          <w:sz w:val="20"/>
          <w:szCs w:val="20"/>
          <w:lang w:val="fr-FR" w:bidi="th-TH"/>
        </w:rPr>
        <w:t> ;</w:t>
      </w:r>
    </w:p>
    <w:p w14:paraId="610E58AF" w14:textId="0678BA5D" w:rsidR="00547784" w:rsidRPr="001A03C9" w:rsidRDefault="00547784">
      <w:pPr>
        <w:pStyle w:val="Paragraphedeliste"/>
        <w:numPr>
          <w:ilvl w:val="0"/>
          <w:numId w:val="34"/>
        </w:numPr>
        <w:spacing w:after="0" w:line="240" w:lineRule="auto"/>
        <w:rPr>
          <w:rFonts w:asciiTheme="minorHAnsi" w:hAnsiTheme="minorHAnsi" w:cstheme="minorHAnsi"/>
          <w:color w:val="auto"/>
          <w:sz w:val="20"/>
          <w:szCs w:val="20"/>
          <w:lang w:bidi="th-TH"/>
        </w:rPr>
      </w:pPr>
      <w:proofErr w:type="spellStart"/>
      <w:proofErr w:type="gramStart"/>
      <w:r w:rsidRPr="001A03C9">
        <w:rPr>
          <w:rFonts w:asciiTheme="minorHAnsi" w:hAnsiTheme="minorHAnsi" w:cstheme="minorHAnsi"/>
          <w:color w:val="auto"/>
          <w:sz w:val="20"/>
          <w:szCs w:val="20"/>
          <w:lang w:bidi="th-TH"/>
        </w:rPr>
        <w:t>Politici</w:t>
      </w:r>
      <w:r w:rsidR="00141C08" w:rsidRPr="001A03C9">
        <w:rPr>
          <w:rFonts w:asciiTheme="minorHAnsi" w:hAnsiTheme="minorHAnsi" w:cstheme="minorHAnsi"/>
          <w:color w:val="auto"/>
          <w:sz w:val="20"/>
          <w:szCs w:val="20"/>
          <w:lang w:bidi="th-TH"/>
        </w:rPr>
        <w:t>ens</w:t>
      </w:r>
      <w:proofErr w:type="spellEnd"/>
      <w:r w:rsidR="00FE51E6" w:rsidRPr="001A03C9">
        <w:rPr>
          <w:rFonts w:asciiTheme="minorHAnsi" w:hAnsiTheme="minorHAnsi" w:cstheme="minorHAnsi"/>
          <w:color w:val="auto"/>
          <w:sz w:val="20"/>
          <w:szCs w:val="20"/>
          <w:lang w:bidi="th-TH"/>
        </w:rPr>
        <w:t xml:space="preserve"> ;</w:t>
      </w:r>
      <w:proofErr w:type="gramEnd"/>
    </w:p>
    <w:p w14:paraId="43760B4E" w14:textId="6473D89D" w:rsidR="00B619A7" w:rsidRPr="001A03C9" w:rsidRDefault="00141C08">
      <w:pPr>
        <w:pStyle w:val="Paragraphedeliste"/>
        <w:numPr>
          <w:ilvl w:val="0"/>
          <w:numId w:val="34"/>
        </w:numPr>
        <w:spacing w:after="0" w:line="240" w:lineRule="auto"/>
        <w:rPr>
          <w:rFonts w:asciiTheme="minorHAnsi" w:hAnsiTheme="minorHAnsi" w:cstheme="minorHAnsi"/>
          <w:color w:val="auto"/>
          <w:sz w:val="20"/>
          <w:szCs w:val="20"/>
          <w:lang w:bidi="th-TH"/>
        </w:rPr>
      </w:pPr>
      <w:proofErr w:type="spellStart"/>
      <w:r w:rsidRPr="001A03C9">
        <w:rPr>
          <w:rFonts w:asciiTheme="minorHAnsi" w:hAnsiTheme="minorHAnsi" w:cstheme="minorHAnsi"/>
          <w:color w:val="auto"/>
          <w:sz w:val="20"/>
          <w:szCs w:val="20"/>
          <w:lang w:bidi="th-TH"/>
        </w:rPr>
        <w:t>Bailleurs</w:t>
      </w:r>
      <w:proofErr w:type="spellEnd"/>
      <w:r w:rsidRPr="001A03C9">
        <w:rPr>
          <w:rFonts w:asciiTheme="minorHAnsi" w:hAnsiTheme="minorHAnsi" w:cstheme="minorHAnsi"/>
          <w:color w:val="auto"/>
          <w:sz w:val="20"/>
          <w:szCs w:val="20"/>
          <w:lang w:bidi="th-TH"/>
        </w:rPr>
        <w:t xml:space="preserve"> de fonds </w:t>
      </w:r>
      <w:proofErr w:type="spellStart"/>
      <w:proofErr w:type="gramStart"/>
      <w:r w:rsidRPr="001A03C9">
        <w:rPr>
          <w:rFonts w:asciiTheme="minorHAnsi" w:hAnsiTheme="minorHAnsi" w:cstheme="minorHAnsi"/>
          <w:color w:val="auto"/>
          <w:sz w:val="20"/>
          <w:szCs w:val="20"/>
          <w:lang w:bidi="th-TH"/>
        </w:rPr>
        <w:t>i</w:t>
      </w:r>
      <w:r w:rsidR="00B619A7" w:rsidRPr="001A03C9">
        <w:rPr>
          <w:rFonts w:asciiTheme="minorHAnsi" w:hAnsiTheme="minorHAnsi" w:cstheme="minorHAnsi"/>
          <w:color w:val="auto"/>
          <w:sz w:val="20"/>
          <w:szCs w:val="20"/>
          <w:lang w:bidi="th-TH"/>
        </w:rPr>
        <w:t>nternationa</w:t>
      </w:r>
      <w:r w:rsidRPr="001A03C9">
        <w:rPr>
          <w:rFonts w:asciiTheme="minorHAnsi" w:hAnsiTheme="minorHAnsi" w:cstheme="minorHAnsi"/>
          <w:color w:val="auto"/>
          <w:sz w:val="20"/>
          <w:szCs w:val="20"/>
          <w:lang w:bidi="th-TH"/>
        </w:rPr>
        <w:t>ux</w:t>
      </w:r>
      <w:proofErr w:type="spellEnd"/>
      <w:r w:rsidR="00FE51E6" w:rsidRPr="001A03C9">
        <w:rPr>
          <w:rFonts w:asciiTheme="minorHAnsi" w:hAnsiTheme="minorHAnsi" w:cstheme="minorHAnsi"/>
          <w:color w:val="auto"/>
          <w:sz w:val="20"/>
          <w:szCs w:val="20"/>
          <w:lang w:bidi="th-TH"/>
        </w:rPr>
        <w:t xml:space="preserve"> ;</w:t>
      </w:r>
      <w:proofErr w:type="gramEnd"/>
    </w:p>
    <w:p w14:paraId="7E6D1D51" w14:textId="217001B5" w:rsidR="00547784" w:rsidRPr="001A03C9" w:rsidRDefault="00141C08">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Organismes de santé n</w:t>
      </w:r>
      <w:r w:rsidR="00547784" w:rsidRPr="001A03C9">
        <w:rPr>
          <w:rFonts w:asciiTheme="minorHAnsi" w:hAnsiTheme="minorHAnsi" w:cstheme="minorHAnsi"/>
          <w:color w:val="auto"/>
          <w:sz w:val="20"/>
          <w:szCs w:val="20"/>
          <w:lang w:val="fr-FR" w:bidi="th-TH"/>
        </w:rPr>
        <w:t>ationa</w:t>
      </w:r>
      <w:r w:rsidRPr="001A03C9">
        <w:rPr>
          <w:rFonts w:asciiTheme="minorHAnsi" w:hAnsiTheme="minorHAnsi" w:cstheme="minorHAnsi"/>
          <w:color w:val="auto"/>
          <w:sz w:val="20"/>
          <w:szCs w:val="20"/>
          <w:lang w:val="fr-FR" w:bidi="th-TH"/>
        </w:rPr>
        <w:t>ux et</w:t>
      </w:r>
      <w:r w:rsidR="00547784" w:rsidRPr="001A03C9">
        <w:rPr>
          <w:rFonts w:asciiTheme="minorHAnsi" w:hAnsiTheme="minorHAnsi" w:cstheme="minorHAnsi"/>
          <w:color w:val="auto"/>
          <w:sz w:val="20"/>
          <w:szCs w:val="20"/>
          <w:lang w:val="fr-FR" w:bidi="th-TH"/>
        </w:rPr>
        <w:t xml:space="preserve"> internationa</w:t>
      </w:r>
      <w:r w:rsidRPr="001A03C9">
        <w:rPr>
          <w:rFonts w:asciiTheme="minorHAnsi" w:hAnsiTheme="minorHAnsi" w:cstheme="minorHAnsi"/>
          <w:color w:val="auto"/>
          <w:sz w:val="20"/>
          <w:szCs w:val="20"/>
          <w:lang w:val="fr-FR" w:bidi="th-TH"/>
        </w:rPr>
        <w:t>ux</w:t>
      </w:r>
      <w:r w:rsidR="00F638E9" w:rsidRPr="001A03C9">
        <w:rPr>
          <w:rFonts w:asciiTheme="minorHAnsi" w:hAnsiTheme="minorHAnsi" w:cstheme="minorHAnsi"/>
          <w:color w:val="auto"/>
          <w:sz w:val="20"/>
          <w:szCs w:val="20"/>
          <w:lang w:val="fr-FR" w:bidi="th-TH"/>
        </w:rPr>
        <w:t xml:space="preserve"> </w:t>
      </w:r>
      <w:r w:rsidR="00FA32B6" w:rsidRPr="001A03C9">
        <w:rPr>
          <w:rFonts w:asciiTheme="minorHAnsi" w:hAnsiTheme="minorHAnsi" w:cstheme="minorHAnsi"/>
          <w:color w:val="auto"/>
          <w:sz w:val="20"/>
          <w:szCs w:val="20"/>
          <w:lang w:val="fr-FR" w:bidi="th-TH"/>
        </w:rPr>
        <w:t>impliqués</w:t>
      </w:r>
      <w:r w:rsidR="00F638E9" w:rsidRPr="001A03C9">
        <w:rPr>
          <w:rFonts w:asciiTheme="minorHAnsi" w:hAnsiTheme="minorHAnsi" w:cstheme="minorHAnsi"/>
          <w:color w:val="auto"/>
          <w:sz w:val="20"/>
          <w:szCs w:val="20"/>
          <w:lang w:val="fr-FR" w:bidi="th-TH"/>
        </w:rPr>
        <w:t xml:space="preserve"> dans le </w:t>
      </w:r>
      <w:r w:rsidR="00FA32B6" w:rsidRPr="001A03C9">
        <w:rPr>
          <w:rFonts w:asciiTheme="minorHAnsi" w:hAnsiTheme="minorHAnsi" w:cstheme="minorHAnsi"/>
          <w:color w:val="auto"/>
          <w:sz w:val="20"/>
          <w:szCs w:val="20"/>
          <w:lang w:val="fr-FR" w:bidi="th-TH"/>
        </w:rPr>
        <w:t xml:space="preserve">projet </w:t>
      </w:r>
      <w:r w:rsidR="00F638E9" w:rsidRPr="001A03C9">
        <w:rPr>
          <w:rFonts w:asciiTheme="minorHAnsi" w:hAnsiTheme="minorHAnsi" w:cstheme="minorHAnsi"/>
          <w:color w:val="auto"/>
          <w:sz w:val="20"/>
          <w:szCs w:val="20"/>
          <w:lang w:val="fr-FR" w:bidi="th-TH"/>
        </w:rPr>
        <w:t xml:space="preserve">(DPS, OMS, </w:t>
      </w:r>
      <w:r w:rsidR="00FA32B6" w:rsidRPr="001A03C9">
        <w:rPr>
          <w:rFonts w:asciiTheme="minorHAnsi" w:hAnsiTheme="minorHAnsi" w:cstheme="minorHAnsi"/>
          <w:color w:val="auto"/>
          <w:sz w:val="20"/>
          <w:szCs w:val="20"/>
          <w:lang w:val="fr-FR" w:bidi="th-TH"/>
        </w:rPr>
        <w:t xml:space="preserve">UNICEF, </w:t>
      </w:r>
      <w:r w:rsidR="00F638E9" w:rsidRPr="001A03C9">
        <w:rPr>
          <w:rFonts w:asciiTheme="minorHAnsi" w:hAnsiTheme="minorHAnsi" w:cstheme="minorHAnsi"/>
          <w:color w:val="auto"/>
          <w:sz w:val="20"/>
          <w:szCs w:val="20"/>
          <w:lang w:val="fr-FR" w:bidi="th-TH"/>
        </w:rPr>
        <w:t>Oxfam…)</w:t>
      </w:r>
      <w:r w:rsidR="00FE51E6" w:rsidRPr="001A03C9">
        <w:rPr>
          <w:rFonts w:asciiTheme="minorHAnsi" w:hAnsiTheme="minorHAnsi" w:cstheme="minorHAnsi"/>
          <w:color w:val="auto"/>
          <w:sz w:val="20"/>
          <w:szCs w:val="20"/>
          <w:lang w:val="fr-FR" w:bidi="th-TH"/>
        </w:rPr>
        <w:t> ;</w:t>
      </w:r>
    </w:p>
    <w:p w14:paraId="78A08768" w14:textId="28953E8D" w:rsidR="00B619A7" w:rsidRPr="001A03C9" w:rsidRDefault="00141C08">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Groupes de la société civile</w:t>
      </w:r>
      <w:r w:rsidR="00631CF1">
        <w:rPr>
          <w:rFonts w:asciiTheme="minorHAnsi" w:hAnsiTheme="minorHAnsi" w:cstheme="minorHAnsi"/>
          <w:color w:val="auto"/>
          <w:sz w:val="20"/>
          <w:szCs w:val="20"/>
          <w:lang w:val="fr-FR" w:bidi="th-TH"/>
        </w:rPr>
        <w:t>, y compris les organisations des femmes, et les</w:t>
      </w:r>
      <w:r w:rsidR="00631CF1" w:rsidRPr="001A03C9">
        <w:rPr>
          <w:rFonts w:asciiTheme="minorHAnsi" w:hAnsiTheme="minorHAnsi" w:cstheme="minorHAnsi"/>
          <w:color w:val="auto"/>
          <w:sz w:val="20"/>
          <w:szCs w:val="20"/>
          <w:lang w:val="fr-FR" w:bidi="th-TH"/>
        </w:rPr>
        <w:t xml:space="preserve"> </w:t>
      </w:r>
      <w:r w:rsidRPr="001A03C9">
        <w:rPr>
          <w:rFonts w:asciiTheme="minorHAnsi" w:hAnsiTheme="minorHAnsi" w:cstheme="minorHAnsi"/>
          <w:color w:val="auto"/>
          <w:sz w:val="20"/>
          <w:szCs w:val="20"/>
          <w:lang w:val="fr-FR" w:bidi="th-TH"/>
        </w:rPr>
        <w:t>ONG aux niveaux</w:t>
      </w:r>
      <w:r w:rsidR="00B619A7" w:rsidRPr="001A03C9">
        <w:rPr>
          <w:rFonts w:asciiTheme="minorHAnsi" w:hAnsiTheme="minorHAnsi" w:cstheme="minorHAnsi"/>
          <w:color w:val="auto"/>
          <w:sz w:val="20"/>
          <w:szCs w:val="20"/>
          <w:lang w:val="fr-FR" w:bidi="th-TH"/>
        </w:rPr>
        <w:t xml:space="preserve"> r</w:t>
      </w:r>
      <w:r w:rsidRPr="001A03C9">
        <w:rPr>
          <w:rFonts w:asciiTheme="minorHAnsi" w:hAnsiTheme="minorHAnsi" w:cstheme="minorHAnsi"/>
          <w:color w:val="auto"/>
          <w:sz w:val="20"/>
          <w:szCs w:val="20"/>
          <w:lang w:val="fr-FR" w:bidi="th-TH"/>
        </w:rPr>
        <w:t>é</w:t>
      </w:r>
      <w:r w:rsidR="00B619A7" w:rsidRPr="001A03C9">
        <w:rPr>
          <w:rFonts w:asciiTheme="minorHAnsi" w:hAnsiTheme="minorHAnsi" w:cstheme="minorHAnsi"/>
          <w:color w:val="auto"/>
          <w:sz w:val="20"/>
          <w:szCs w:val="20"/>
          <w:lang w:val="fr-FR" w:bidi="th-TH"/>
        </w:rPr>
        <w:t xml:space="preserve">gional, national </w:t>
      </w:r>
      <w:r w:rsidRPr="001A03C9">
        <w:rPr>
          <w:rFonts w:asciiTheme="minorHAnsi" w:hAnsiTheme="minorHAnsi" w:cstheme="minorHAnsi"/>
          <w:color w:val="auto"/>
          <w:sz w:val="20"/>
          <w:szCs w:val="20"/>
          <w:lang w:val="fr-FR" w:bidi="th-TH"/>
        </w:rPr>
        <w:t>et</w:t>
      </w:r>
      <w:r w:rsidR="00B619A7" w:rsidRPr="001A03C9">
        <w:rPr>
          <w:rFonts w:asciiTheme="minorHAnsi" w:hAnsiTheme="minorHAnsi" w:cstheme="minorHAnsi"/>
          <w:color w:val="auto"/>
          <w:sz w:val="20"/>
          <w:szCs w:val="20"/>
          <w:lang w:val="fr-FR" w:bidi="th-TH"/>
        </w:rPr>
        <w:t xml:space="preserve"> local (</w:t>
      </w:r>
      <w:r w:rsidRPr="001A03C9">
        <w:rPr>
          <w:rFonts w:asciiTheme="minorHAnsi" w:hAnsiTheme="minorHAnsi" w:cstheme="minorHAnsi"/>
          <w:color w:val="auto"/>
          <w:sz w:val="20"/>
          <w:szCs w:val="20"/>
          <w:lang w:val="fr-FR" w:bidi="th-TH"/>
        </w:rPr>
        <w:t xml:space="preserve">qui défendent des </w:t>
      </w:r>
      <w:r w:rsidR="0042161D" w:rsidRPr="001A03C9">
        <w:rPr>
          <w:rFonts w:asciiTheme="minorHAnsi" w:hAnsiTheme="minorHAnsi" w:cstheme="minorHAnsi"/>
          <w:color w:val="auto"/>
          <w:sz w:val="20"/>
          <w:szCs w:val="20"/>
          <w:lang w:val="fr-FR" w:bidi="th-TH"/>
        </w:rPr>
        <w:t>causes</w:t>
      </w:r>
      <w:r w:rsidRPr="001A03C9">
        <w:rPr>
          <w:rFonts w:asciiTheme="minorHAnsi" w:hAnsiTheme="minorHAnsi" w:cstheme="minorHAnsi"/>
          <w:color w:val="auto"/>
          <w:sz w:val="20"/>
          <w:szCs w:val="20"/>
          <w:lang w:val="fr-FR" w:bidi="th-TH"/>
        </w:rPr>
        <w:t xml:space="preserve"> environnementales et </w:t>
      </w:r>
      <w:r w:rsidR="00B619A7" w:rsidRPr="001A03C9">
        <w:rPr>
          <w:rFonts w:asciiTheme="minorHAnsi" w:hAnsiTheme="minorHAnsi" w:cstheme="minorHAnsi"/>
          <w:color w:val="auto"/>
          <w:sz w:val="20"/>
          <w:szCs w:val="20"/>
          <w:lang w:val="fr-FR" w:bidi="th-TH"/>
        </w:rPr>
        <w:t>socio</w:t>
      </w:r>
      <w:r w:rsidRPr="001A03C9">
        <w:rPr>
          <w:rFonts w:asciiTheme="minorHAnsi" w:hAnsiTheme="minorHAnsi" w:cstheme="minorHAnsi"/>
          <w:color w:val="auto"/>
          <w:sz w:val="20"/>
          <w:szCs w:val="20"/>
          <w:lang w:val="fr-FR" w:bidi="th-TH"/>
        </w:rPr>
        <w:t>é</w:t>
      </w:r>
      <w:r w:rsidR="00B619A7" w:rsidRPr="001A03C9">
        <w:rPr>
          <w:rFonts w:asciiTheme="minorHAnsi" w:hAnsiTheme="minorHAnsi" w:cstheme="minorHAnsi"/>
          <w:color w:val="auto"/>
          <w:sz w:val="20"/>
          <w:szCs w:val="20"/>
          <w:lang w:val="fr-FR" w:bidi="th-TH"/>
        </w:rPr>
        <w:t>conomi</w:t>
      </w:r>
      <w:r w:rsidRPr="001A03C9">
        <w:rPr>
          <w:rFonts w:asciiTheme="minorHAnsi" w:hAnsiTheme="minorHAnsi" w:cstheme="minorHAnsi"/>
          <w:color w:val="auto"/>
          <w:sz w:val="20"/>
          <w:szCs w:val="20"/>
          <w:lang w:val="fr-FR" w:bidi="th-TH"/>
        </w:rPr>
        <w:t>ques et pourraient devenir des partenaires du</w:t>
      </w:r>
      <w:r w:rsidR="00B619A7" w:rsidRPr="001A03C9">
        <w:rPr>
          <w:rFonts w:asciiTheme="minorHAnsi" w:hAnsiTheme="minorHAnsi" w:cstheme="minorHAnsi"/>
          <w:color w:val="auto"/>
          <w:sz w:val="20"/>
          <w:szCs w:val="20"/>
          <w:lang w:val="fr-FR" w:bidi="th-TH"/>
        </w:rPr>
        <w:t xml:space="preserve"> </w:t>
      </w:r>
      <w:r w:rsidR="00BF1E50" w:rsidRPr="001A03C9">
        <w:rPr>
          <w:rFonts w:asciiTheme="minorHAnsi" w:hAnsiTheme="minorHAnsi" w:cstheme="minorHAnsi"/>
          <w:color w:val="auto"/>
          <w:sz w:val="20"/>
          <w:szCs w:val="20"/>
          <w:lang w:val="fr-FR" w:bidi="th-TH"/>
        </w:rPr>
        <w:t>projet</w:t>
      </w:r>
      <w:r w:rsidR="00B619A7" w:rsidRPr="001A03C9">
        <w:rPr>
          <w:rFonts w:asciiTheme="minorHAnsi" w:hAnsiTheme="minorHAnsi" w:cstheme="minorHAnsi"/>
          <w:color w:val="auto"/>
          <w:sz w:val="20"/>
          <w:szCs w:val="20"/>
          <w:lang w:val="fr-FR" w:bidi="th-TH"/>
        </w:rPr>
        <w:t>)</w:t>
      </w:r>
      <w:r w:rsidR="00FE51E6" w:rsidRPr="001A03C9">
        <w:rPr>
          <w:rFonts w:asciiTheme="minorHAnsi" w:hAnsiTheme="minorHAnsi" w:cstheme="minorHAnsi"/>
          <w:color w:val="auto"/>
          <w:sz w:val="20"/>
          <w:szCs w:val="20"/>
          <w:lang w:val="fr-FR" w:bidi="th-TH"/>
        </w:rPr>
        <w:t xml:space="preserve"> ; </w:t>
      </w:r>
    </w:p>
    <w:p w14:paraId="2E0107A4" w14:textId="60FE39BE" w:rsidR="003868DD" w:rsidRPr="001A03C9" w:rsidRDefault="003868DD">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Les organisations religieuses et leurs </w:t>
      </w:r>
      <w:r w:rsidR="00F243EF" w:rsidRPr="001A03C9">
        <w:rPr>
          <w:rFonts w:asciiTheme="minorHAnsi" w:hAnsiTheme="minorHAnsi" w:cstheme="minorHAnsi"/>
          <w:color w:val="auto"/>
          <w:sz w:val="20"/>
          <w:szCs w:val="20"/>
          <w:lang w:val="fr-FR" w:bidi="th-TH"/>
        </w:rPr>
        <w:t>leaders</w:t>
      </w:r>
      <w:r w:rsidR="00FE51E6" w:rsidRPr="001A03C9">
        <w:rPr>
          <w:rFonts w:asciiTheme="minorHAnsi" w:hAnsiTheme="minorHAnsi" w:cstheme="minorHAnsi"/>
          <w:color w:val="auto"/>
          <w:sz w:val="20"/>
          <w:szCs w:val="20"/>
          <w:lang w:val="fr-FR" w:bidi="th-TH"/>
        </w:rPr>
        <w:t> ;</w:t>
      </w:r>
    </w:p>
    <w:p w14:paraId="74E8D52A" w14:textId="47AC5418" w:rsidR="003868DD" w:rsidRPr="001A03C9" w:rsidRDefault="0069532F" w:rsidP="003868DD">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Entreprises ayant des liens internationaux</w:t>
      </w:r>
      <w:r w:rsidR="00FE51E6" w:rsidRPr="001A03C9">
        <w:rPr>
          <w:rFonts w:asciiTheme="minorHAnsi" w:hAnsiTheme="minorHAnsi" w:cstheme="minorHAnsi"/>
          <w:color w:val="auto"/>
          <w:sz w:val="20"/>
          <w:szCs w:val="20"/>
          <w:lang w:val="fr-FR" w:bidi="th-TH"/>
        </w:rPr>
        <w:t xml:space="preserve"> ;</w:t>
      </w:r>
    </w:p>
    <w:p w14:paraId="552DFADB" w14:textId="6AF80A82" w:rsidR="00B619A7" w:rsidRPr="001A03C9" w:rsidRDefault="0069532F">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 xml:space="preserve">Chefs d’entreprises et fournisseurs de services, biens et matériaux dans la zone du </w:t>
      </w:r>
      <w:r w:rsidR="00BF1E50" w:rsidRPr="001A03C9">
        <w:rPr>
          <w:rFonts w:asciiTheme="minorHAnsi" w:hAnsiTheme="minorHAnsi" w:cstheme="minorHAnsi"/>
          <w:color w:val="auto"/>
          <w:sz w:val="20"/>
          <w:szCs w:val="20"/>
          <w:lang w:val="fr-FR" w:bidi="th-TH"/>
        </w:rPr>
        <w:t>projet</w:t>
      </w:r>
      <w:r w:rsidRPr="001A03C9">
        <w:rPr>
          <w:rFonts w:asciiTheme="minorHAnsi" w:hAnsiTheme="minorHAnsi" w:cstheme="minorHAnsi"/>
          <w:color w:val="auto"/>
          <w:sz w:val="20"/>
          <w:szCs w:val="20"/>
          <w:lang w:val="fr-FR" w:bidi="th-TH"/>
        </w:rPr>
        <w:t xml:space="preserve"> qui interviendront dans la chaîne d’approvisionnement globale </w:t>
      </w:r>
      <w:r w:rsidR="00121366" w:rsidRPr="001A03C9">
        <w:rPr>
          <w:rFonts w:asciiTheme="minorHAnsi" w:hAnsiTheme="minorHAnsi" w:cstheme="minorHAnsi"/>
          <w:color w:val="auto"/>
          <w:sz w:val="20"/>
          <w:szCs w:val="20"/>
          <w:lang w:val="fr-FR" w:bidi="th-TH"/>
        </w:rPr>
        <w:t xml:space="preserve">ou nationale </w:t>
      </w:r>
      <w:r w:rsidRPr="001A03C9">
        <w:rPr>
          <w:rFonts w:asciiTheme="minorHAnsi" w:hAnsiTheme="minorHAnsi" w:cstheme="minorHAnsi"/>
          <w:color w:val="auto"/>
          <w:sz w:val="20"/>
          <w:szCs w:val="20"/>
          <w:lang w:val="fr-FR" w:bidi="th-TH"/>
        </w:rPr>
        <w:t>du projet</w:t>
      </w:r>
      <w:r w:rsidR="00FE51E6" w:rsidRPr="001A03C9">
        <w:rPr>
          <w:rFonts w:asciiTheme="minorHAnsi" w:hAnsiTheme="minorHAnsi" w:cstheme="minorHAnsi"/>
          <w:color w:val="auto"/>
          <w:sz w:val="20"/>
          <w:szCs w:val="20"/>
          <w:lang w:val="fr-FR" w:bidi="th-TH"/>
        </w:rPr>
        <w:t> ;</w:t>
      </w:r>
    </w:p>
    <w:p w14:paraId="48B819FB" w14:textId="71874332" w:rsidR="00FE51E6" w:rsidRPr="001A03C9" w:rsidRDefault="00FE51E6">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Programme Elargi de vaccination (PEV) ;</w:t>
      </w:r>
    </w:p>
    <w:p w14:paraId="6D29D1FE" w14:textId="5D0E282D" w:rsidR="00FE51E6" w:rsidRPr="001A03C9" w:rsidRDefault="00FE51E6">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Programme National de Communication pour la Promotion de la Santé (PNCPS) ;</w:t>
      </w:r>
    </w:p>
    <w:p w14:paraId="03283DF0" w14:textId="5721C567" w:rsidR="00FE51E6" w:rsidRPr="001A03C9" w:rsidRDefault="00FE51E6">
      <w:pPr>
        <w:pStyle w:val="Paragraphedeliste"/>
        <w:numPr>
          <w:ilvl w:val="0"/>
          <w:numId w:val="34"/>
        </w:numPr>
        <w:spacing w:after="0" w:line="240" w:lineRule="auto"/>
        <w:rPr>
          <w:rFonts w:asciiTheme="minorHAnsi" w:hAnsiTheme="minorHAnsi" w:cstheme="minorHAnsi"/>
          <w:color w:val="auto"/>
          <w:sz w:val="20"/>
          <w:szCs w:val="20"/>
          <w:lang w:val="fr-FR" w:bidi="th-TH"/>
        </w:rPr>
      </w:pPr>
      <w:r w:rsidRPr="001A03C9">
        <w:rPr>
          <w:rFonts w:asciiTheme="minorHAnsi" w:hAnsiTheme="minorHAnsi" w:cstheme="minorHAnsi"/>
          <w:color w:val="auto"/>
          <w:sz w:val="20"/>
          <w:szCs w:val="20"/>
          <w:lang w:val="fr-FR" w:bidi="th-TH"/>
        </w:rPr>
        <w:t>Groupe de travail plaidoyer et communication et</w:t>
      </w:r>
    </w:p>
    <w:p w14:paraId="73D90500" w14:textId="01F1FEA4" w:rsidR="00547784" w:rsidRPr="001A03C9" w:rsidRDefault="00A773DC">
      <w:pPr>
        <w:pStyle w:val="Paragraphedeliste"/>
        <w:numPr>
          <w:ilvl w:val="0"/>
          <w:numId w:val="34"/>
        </w:numPr>
        <w:spacing w:after="0" w:line="240" w:lineRule="auto"/>
        <w:rPr>
          <w:rFonts w:asciiTheme="minorHAnsi" w:hAnsiTheme="minorHAnsi" w:cstheme="minorHAnsi"/>
          <w:color w:val="auto"/>
          <w:sz w:val="20"/>
          <w:szCs w:val="20"/>
          <w:lang w:bidi="th-TH"/>
        </w:rPr>
      </w:pPr>
      <w:r w:rsidRPr="001A03C9">
        <w:rPr>
          <w:rFonts w:asciiTheme="minorHAnsi" w:hAnsiTheme="minorHAnsi" w:cstheme="minorHAnsi"/>
          <w:color w:val="auto"/>
          <w:sz w:val="20"/>
          <w:szCs w:val="20"/>
          <w:lang w:bidi="th-TH"/>
        </w:rPr>
        <w:t xml:space="preserve">Grand </w:t>
      </w:r>
      <w:r w:rsidR="00547784" w:rsidRPr="001A03C9">
        <w:rPr>
          <w:rFonts w:asciiTheme="minorHAnsi" w:hAnsiTheme="minorHAnsi" w:cstheme="minorHAnsi"/>
          <w:color w:val="auto"/>
          <w:sz w:val="20"/>
          <w:szCs w:val="20"/>
          <w:lang w:bidi="th-TH"/>
        </w:rPr>
        <w:t>public</w:t>
      </w:r>
    </w:p>
    <w:p w14:paraId="45B4BB10" w14:textId="77777777" w:rsidR="00FE51E6" w:rsidRPr="001A03C9" w:rsidRDefault="00FE51E6" w:rsidP="001A03C9">
      <w:pPr>
        <w:pStyle w:val="Paragraphedeliste"/>
        <w:spacing w:after="0" w:line="240" w:lineRule="auto"/>
        <w:ind w:firstLine="0"/>
        <w:rPr>
          <w:rFonts w:asciiTheme="minorHAnsi" w:hAnsiTheme="minorHAnsi" w:cstheme="minorHAnsi"/>
          <w:color w:val="auto"/>
          <w:sz w:val="20"/>
          <w:szCs w:val="20"/>
          <w:lang w:val="fr-FR" w:bidi="th-TH"/>
        </w:rPr>
      </w:pPr>
    </w:p>
    <w:p w14:paraId="750D5F4E" w14:textId="77777777" w:rsidR="00547784" w:rsidRPr="001A03C9" w:rsidRDefault="00547784" w:rsidP="001A03C9">
      <w:pPr>
        <w:pStyle w:val="Paragraphedeliste"/>
        <w:spacing w:after="0" w:line="240" w:lineRule="auto"/>
        <w:ind w:firstLine="0"/>
        <w:rPr>
          <w:rFonts w:asciiTheme="minorHAnsi" w:hAnsiTheme="minorHAnsi" w:cstheme="minorHAnsi"/>
          <w:color w:val="auto"/>
          <w:sz w:val="20"/>
          <w:szCs w:val="20"/>
          <w:lang w:val="fr-FR" w:bidi="th-TH"/>
        </w:rPr>
      </w:pPr>
    </w:p>
    <w:p w14:paraId="2D74163A" w14:textId="602E4985" w:rsidR="00B64D59" w:rsidRPr="00A773DC" w:rsidRDefault="00B64D59" w:rsidP="00E1213C">
      <w:pPr>
        <w:pStyle w:val="Titre3"/>
        <w:ind w:left="701"/>
        <w:jc w:val="both"/>
        <w:rPr>
          <w:lang w:val="fr-FR"/>
        </w:rPr>
      </w:pPr>
      <w:r w:rsidRPr="00A773DC">
        <w:rPr>
          <w:lang w:val="fr-FR"/>
        </w:rPr>
        <w:t xml:space="preserve">2.4. </w:t>
      </w:r>
      <w:r w:rsidR="00A773DC" w:rsidRPr="00A773DC">
        <w:rPr>
          <w:lang w:val="fr-FR"/>
        </w:rPr>
        <w:t>Individ</w:t>
      </w:r>
      <w:r w:rsidR="00A773DC">
        <w:rPr>
          <w:lang w:val="fr-FR"/>
        </w:rPr>
        <w:t>u</w:t>
      </w:r>
      <w:r w:rsidR="00A773DC" w:rsidRPr="00A773DC">
        <w:rPr>
          <w:lang w:val="fr-FR"/>
        </w:rPr>
        <w:t xml:space="preserve">s ou groupes défavorisés </w:t>
      </w:r>
      <w:r w:rsidRPr="00A773DC">
        <w:rPr>
          <w:lang w:val="fr-FR"/>
        </w:rPr>
        <w:t>/ vuln</w:t>
      </w:r>
      <w:r w:rsidR="00A773DC" w:rsidRPr="00A773DC">
        <w:rPr>
          <w:lang w:val="fr-FR"/>
        </w:rPr>
        <w:t>é</w:t>
      </w:r>
      <w:r w:rsidR="00A773DC">
        <w:rPr>
          <w:lang w:val="fr-FR"/>
        </w:rPr>
        <w:t>rables</w:t>
      </w:r>
      <w:r w:rsidR="00B624BF">
        <w:rPr>
          <w:rStyle w:val="Appelnotedebasdep"/>
          <w:lang w:val="fr-FR"/>
        </w:rPr>
        <w:footnoteReference w:id="6"/>
      </w:r>
    </w:p>
    <w:p w14:paraId="59856F22" w14:textId="008D73F4" w:rsidR="00B64D59" w:rsidRPr="00903C88" w:rsidRDefault="00A773DC">
      <w:pPr>
        <w:spacing w:after="0" w:line="240" w:lineRule="auto"/>
        <w:rPr>
          <w:rFonts w:cstheme="minorHAnsi"/>
          <w:sz w:val="20"/>
          <w:szCs w:val="20"/>
          <w:lang w:val="fr-FR" w:bidi="th-TH"/>
        </w:rPr>
      </w:pPr>
      <w:r w:rsidRPr="00EB7989">
        <w:rPr>
          <w:rFonts w:cstheme="minorHAnsi"/>
          <w:color w:val="auto"/>
          <w:sz w:val="20"/>
          <w:szCs w:val="20"/>
          <w:lang w:val="fr-FR" w:bidi="th-TH"/>
        </w:rPr>
        <w:t xml:space="preserve">Il est particulièrement </w:t>
      </w:r>
      <w:r w:rsidR="00B64D59" w:rsidRPr="00EB7989">
        <w:rPr>
          <w:color w:val="auto"/>
          <w:sz w:val="20"/>
          <w:szCs w:val="20"/>
          <w:lang w:val="fr-FR"/>
        </w:rPr>
        <w:t xml:space="preserve">important </w:t>
      </w:r>
      <w:r w:rsidRPr="00EB7989">
        <w:rPr>
          <w:color w:val="auto"/>
          <w:sz w:val="20"/>
          <w:szCs w:val="20"/>
          <w:lang w:val="fr-FR"/>
        </w:rPr>
        <w:t>de déterminer si le</w:t>
      </w:r>
      <w:r w:rsidR="00B64D59" w:rsidRPr="00EB7989">
        <w:rPr>
          <w:color w:val="auto"/>
          <w:sz w:val="20"/>
          <w:szCs w:val="20"/>
          <w:lang w:val="fr-FR"/>
        </w:rPr>
        <w:t xml:space="preserve"> </w:t>
      </w:r>
      <w:r w:rsidR="00BF1E50" w:rsidRPr="00EB7989">
        <w:rPr>
          <w:color w:val="auto"/>
          <w:sz w:val="20"/>
          <w:szCs w:val="20"/>
          <w:lang w:val="fr-FR"/>
        </w:rPr>
        <w:t>projet</w:t>
      </w:r>
      <w:r w:rsidR="00B64D59" w:rsidRPr="00EB7989">
        <w:rPr>
          <w:color w:val="auto"/>
          <w:sz w:val="20"/>
          <w:szCs w:val="20"/>
          <w:lang w:val="fr-FR"/>
        </w:rPr>
        <w:t xml:space="preserve"> </w:t>
      </w:r>
      <w:r w:rsidRPr="00EB7989">
        <w:rPr>
          <w:color w:val="auto"/>
          <w:sz w:val="20"/>
          <w:szCs w:val="20"/>
          <w:lang w:val="fr-FR"/>
        </w:rPr>
        <w:t xml:space="preserve">pourrait avoir des effets </w:t>
      </w:r>
      <w:r w:rsidR="00B64D59" w:rsidRPr="00EB7989">
        <w:rPr>
          <w:color w:val="auto"/>
          <w:sz w:val="20"/>
          <w:szCs w:val="20"/>
          <w:lang w:val="fr-FR"/>
        </w:rPr>
        <w:t>disproportio</w:t>
      </w:r>
      <w:r w:rsidRPr="00EB7989">
        <w:rPr>
          <w:color w:val="auto"/>
          <w:sz w:val="20"/>
          <w:szCs w:val="20"/>
          <w:lang w:val="fr-FR"/>
        </w:rPr>
        <w:t>nnés sur les individus ou groupes défavorisés ou vulnérables</w:t>
      </w:r>
      <w:r w:rsidR="00B64D59" w:rsidRPr="00EB7989">
        <w:rPr>
          <w:color w:val="auto"/>
          <w:sz w:val="20"/>
          <w:szCs w:val="20"/>
          <w:lang w:val="fr-FR"/>
        </w:rPr>
        <w:t xml:space="preserve">, </w:t>
      </w:r>
      <w:r w:rsidR="00EB7989" w:rsidRPr="00EB7989">
        <w:rPr>
          <w:color w:val="auto"/>
          <w:sz w:val="20"/>
          <w:szCs w:val="20"/>
          <w:lang w:val="fr-FR"/>
        </w:rPr>
        <w:t>qui n’ont</w:t>
      </w:r>
      <w:r w:rsidR="00B64D59" w:rsidRPr="00EB7989">
        <w:rPr>
          <w:color w:val="auto"/>
          <w:sz w:val="20"/>
          <w:szCs w:val="20"/>
          <w:lang w:val="fr-FR"/>
        </w:rPr>
        <w:t xml:space="preserve"> </w:t>
      </w:r>
      <w:r w:rsidR="00EB7989" w:rsidRPr="00EB7989">
        <w:rPr>
          <w:color w:val="auto"/>
          <w:sz w:val="20"/>
          <w:szCs w:val="20"/>
          <w:lang w:val="fr-FR"/>
        </w:rPr>
        <w:t>souvent aucun moyen d</w:t>
      </w:r>
      <w:r w:rsidR="00EB7989">
        <w:rPr>
          <w:color w:val="auto"/>
          <w:sz w:val="20"/>
          <w:szCs w:val="20"/>
          <w:lang w:val="fr-FR"/>
        </w:rPr>
        <w:t xml:space="preserve">’exprimer leurs préoccupations ou de comprendre les </w:t>
      </w:r>
      <w:r w:rsidR="00EB7989">
        <w:rPr>
          <w:color w:val="auto"/>
          <w:sz w:val="20"/>
          <w:szCs w:val="20"/>
          <w:lang w:val="fr-FR"/>
        </w:rPr>
        <w:lastRenderedPageBreak/>
        <w:t>effets d’un</w:t>
      </w:r>
      <w:r w:rsidR="00B64D59" w:rsidRPr="00EB7989">
        <w:rPr>
          <w:color w:val="auto"/>
          <w:sz w:val="20"/>
          <w:szCs w:val="20"/>
          <w:lang w:val="fr-FR"/>
        </w:rPr>
        <w:t xml:space="preserve"> </w:t>
      </w:r>
      <w:r w:rsidR="00BF1E50" w:rsidRPr="00EB7989">
        <w:rPr>
          <w:color w:val="auto"/>
          <w:sz w:val="20"/>
          <w:szCs w:val="20"/>
          <w:lang w:val="fr-FR"/>
        </w:rPr>
        <w:t>projet</w:t>
      </w:r>
      <w:r w:rsidR="00EB7989">
        <w:rPr>
          <w:color w:val="auto"/>
          <w:sz w:val="20"/>
          <w:szCs w:val="20"/>
          <w:lang w:val="fr-FR"/>
        </w:rPr>
        <w:t>, et d</w:t>
      </w:r>
      <w:r w:rsidR="00296066">
        <w:rPr>
          <w:color w:val="auto"/>
          <w:sz w:val="20"/>
          <w:szCs w:val="20"/>
          <w:lang w:val="fr-FR"/>
        </w:rPr>
        <w:t>e faire en sorte que l</w:t>
      </w:r>
      <w:r w:rsidR="00EB7989">
        <w:rPr>
          <w:color w:val="auto"/>
          <w:sz w:val="20"/>
          <w:szCs w:val="20"/>
          <w:lang w:val="fr-FR"/>
        </w:rPr>
        <w:t xml:space="preserve">a sensibilisation et la </w:t>
      </w:r>
      <w:r w:rsidR="00A258F3">
        <w:rPr>
          <w:color w:val="auto"/>
          <w:sz w:val="20"/>
          <w:szCs w:val="20"/>
          <w:lang w:val="fr-FR"/>
        </w:rPr>
        <w:t>consultation</w:t>
      </w:r>
      <w:r w:rsidR="00EB7989">
        <w:rPr>
          <w:color w:val="auto"/>
          <w:sz w:val="20"/>
          <w:szCs w:val="20"/>
          <w:lang w:val="fr-FR"/>
        </w:rPr>
        <w:t xml:space="preserve"> </w:t>
      </w:r>
      <w:r w:rsidR="00296066">
        <w:rPr>
          <w:color w:val="auto"/>
          <w:sz w:val="20"/>
          <w:szCs w:val="20"/>
          <w:lang w:val="fr-FR"/>
        </w:rPr>
        <w:t>avec</w:t>
      </w:r>
      <w:r w:rsidR="00EB7989">
        <w:rPr>
          <w:color w:val="auto"/>
          <w:sz w:val="20"/>
          <w:szCs w:val="20"/>
          <w:lang w:val="fr-FR"/>
        </w:rPr>
        <w:t xml:space="preserve"> ces </w:t>
      </w:r>
      <w:r w:rsidR="00EB7989" w:rsidRPr="00EB7989">
        <w:rPr>
          <w:color w:val="auto"/>
          <w:sz w:val="20"/>
          <w:szCs w:val="20"/>
          <w:lang w:val="fr-FR"/>
        </w:rPr>
        <w:t xml:space="preserve">individus </w:t>
      </w:r>
      <w:r w:rsidR="00296066">
        <w:rPr>
          <w:color w:val="auto"/>
          <w:sz w:val="20"/>
          <w:szCs w:val="20"/>
          <w:lang w:val="fr-FR"/>
        </w:rPr>
        <w:t>et</w:t>
      </w:r>
      <w:r w:rsidR="00EB7989" w:rsidRPr="00EB7989">
        <w:rPr>
          <w:color w:val="auto"/>
          <w:sz w:val="20"/>
          <w:szCs w:val="20"/>
          <w:lang w:val="fr-FR"/>
        </w:rPr>
        <w:t xml:space="preserve"> groupes </w:t>
      </w:r>
      <w:r w:rsidR="00B64D59" w:rsidRPr="00EB7989">
        <w:rPr>
          <w:color w:val="auto"/>
          <w:sz w:val="20"/>
          <w:szCs w:val="20"/>
          <w:lang w:val="fr-FR"/>
        </w:rPr>
        <w:t>[</w:t>
      </w:r>
      <w:r w:rsidR="00296066">
        <w:rPr>
          <w:color w:val="auto"/>
          <w:sz w:val="20"/>
          <w:szCs w:val="20"/>
          <w:lang w:val="fr-FR"/>
        </w:rPr>
        <w:t>sur les maladies infectieuses et leurs traitement, en particulier</w:t>
      </w:r>
      <w:r w:rsidR="00B64D59" w:rsidRPr="00EB7989">
        <w:rPr>
          <w:color w:val="auto"/>
          <w:sz w:val="20"/>
          <w:szCs w:val="20"/>
          <w:lang w:val="fr-FR"/>
        </w:rPr>
        <w:t xml:space="preserve">] </w:t>
      </w:r>
      <w:r w:rsidR="00296066">
        <w:rPr>
          <w:color w:val="auto"/>
          <w:sz w:val="20"/>
          <w:szCs w:val="20"/>
          <w:lang w:val="fr-FR"/>
        </w:rPr>
        <w:t>soient adaptées pour prendre en compte leurs sensibilités, préoccupations et spécificités cu</w:t>
      </w:r>
      <w:r w:rsidR="00296066" w:rsidRPr="00EB7989">
        <w:rPr>
          <w:color w:val="auto"/>
          <w:sz w:val="20"/>
          <w:szCs w:val="20"/>
          <w:lang w:val="fr-FR"/>
        </w:rPr>
        <w:t>ltur</w:t>
      </w:r>
      <w:r w:rsidR="00296066">
        <w:rPr>
          <w:color w:val="auto"/>
          <w:sz w:val="20"/>
          <w:szCs w:val="20"/>
          <w:lang w:val="fr-FR"/>
        </w:rPr>
        <w:t xml:space="preserve">elles et </w:t>
      </w:r>
      <w:r w:rsidR="007D0EA3">
        <w:rPr>
          <w:color w:val="auto"/>
          <w:sz w:val="20"/>
          <w:szCs w:val="20"/>
          <w:lang w:val="fr-FR"/>
        </w:rPr>
        <w:t>pour assurer leur bonne compréhension des activités et avantages du projet.</w:t>
      </w:r>
      <w:r w:rsidR="00D55CDE">
        <w:rPr>
          <w:color w:val="auto"/>
          <w:sz w:val="20"/>
          <w:szCs w:val="20"/>
          <w:lang w:val="fr-FR"/>
        </w:rPr>
        <w:t xml:space="preserve"> Une personne peut être vulnérable pour des motifs tels que l’origine</w:t>
      </w:r>
      <w:r w:rsidR="00687E1D" w:rsidRPr="00687E1D">
        <w:rPr>
          <w:rFonts w:cstheme="minorHAnsi"/>
          <w:sz w:val="20"/>
          <w:szCs w:val="20"/>
          <w:lang w:val="fr-FR" w:bidi="th-TH"/>
        </w:rPr>
        <w:t>, le sexe, l’âge, l’état de sant</w:t>
      </w:r>
      <w:r w:rsidR="00687E1D">
        <w:rPr>
          <w:rFonts w:cstheme="minorHAnsi"/>
          <w:sz w:val="20"/>
          <w:szCs w:val="20"/>
          <w:lang w:val="fr-FR" w:bidi="th-TH"/>
        </w:rPr>
        <w:t>é, les difficultés économiques et l’insécurité financière</w:t>
      </w:r>
      <w:r w:rsidR="00B64D59" w:rsidRPr="00687E1D">
        <w:rPr>
          <w:rFonts w:cstheme="minorHAnsi"/>
          <w:sz w:val="20"/>
          <w:szCs w:val="20"/>
          <w:lang w:val="fr-FR" w:bidi="th-TH"/>
        </w:rPr>
        <w:t xml:space="preserve">, </w:t>
      </w:r>
      <w:r w:rsidR="00687E1D">
        <w:rPr>
          <w:rFonts w:cstheme="minorHAnsi"/>
          <w:sz w:val="20"/>
          <w:szCs w:val="20"/>
          <w:lang w:val="fr-FR" w:bidi="th-TH"/>
        </w:rPr>
        <w:t>l</w:t>
      </w:r>
      <w:r w:rsidR="00D55CDE">
        <w:rPr>
          <w:rFonts w:cstheme="minorHAnsi"/>
          <w:sz w:val="20"/>
          <w:szCs w:val="20"/>
          <w:lang w:val="fr-FR" w:bidi="th-TH"/>
        </w:rPr>
        <w:t xml:space="preserve">e statut de </w:t>
      </w:r>
      <w:r w:rsidR="00687E1D">
        <w:rPr>
          <w:rFonts w:cstheme="minorHAnsi"/>
          <w:sz w:val="20"/>
          <w:szCs w:val="20"/>
          <w:lang w:val="fr-FR" w:bidi="th-TH"/>
        </w:rPr>
        <w:t>défavorisé</w:t>
      </w:r>
      <w:r w:rsidR="00B64D59" w:rsidRPr="00687E1D">
        <w:rPr>
          <w:rFonts w:cstheme="minorHAnsi"/>
          <w:sz w:val="20"/>
          <w:szCs w:val="20"/>
          <w:lang w:val="fr-FR" w:bidi="th-TH"/>
        </w:rPr>
        <w:t xml:space="preserve"> (</w:t>
      </w:r>
      <w:r w:rsidR="00687E1D">
        <w:rPr>
          <w:rFonts w:cstheme="minorHAnsi"/>
          <w:sz w:val="20"/>
          <w:szCs w:val="20"/>
          <w:lang w:val="fr-FR" w:bidi="th-TH"/>
        </w:rPr>
        <w:t>minorités</w:t>
      </w:r>
      <w:r w:rsidR="00631CF1">
        <w:rPr>
          <w:rFonts w:cstheme="minorHAnsi"/>
          <w:sz w:val="20"/>
          <w:szCs w:val="20"/>
          <w:lang w:val="fr-FR" w:bidi="th-TH"/>
        </w:rPr>
        <w:t xml:space="preserve">, y compris minorités sexuelles et de </w:t>
      </w:r>
      <w:proofErr w:type="gramStart"/>
      <w:r w:rsidR="00631CF1">
        <w:rPr>
          <w:rFonts w:cstheme="minorHAnsi"/>
          <w:sz w:val="20"/>
          <w:szCs w:val="20"/>
          <w:lang w:val="fr-FR" w:bidi="th-TH"/>
        </w:rPr>
        <w:t xml:space="preserve">genre,  </w:t>
      </w:r>
      <w:r w:rsidR="00687E1D">
        <w:rPr>
          <w:rFonts w:cstheme="minorHAnsi"/>
          <w:sz w:val="20"/>
          <w:szCs w:val="20"/>
          <w:lang w:val="fr-FR" w:bidi="th-TH"/>
        </w:rPr>
        <w:t>ou</w:t>
      </w:r>
      <w:proofErr w:type="gramEnd"/>
      <w:r w:rsidR="00687E1D">
        <w:rPr>
          <w:rFonts w:cstheme="minorHAnsi"/>
          <w:sz w:val="20"/>
          <w:szCs w:val="20"/>
          <w:lang w:val="fr-FR" w:bidi="th-TH"/>
        </w:rPr>
        <w:t xml:space="preserve"> groupes marginaux, par exemple)</w:t>
      </w:r>
      <w:r w:rsidR="00B64D59" w:rsidRPr="00687E1D">
        <w:rPr>
          <w:rFonts w:cstheme="minorHAnsi"/>
          <w:sz w:val="20"/>
          <w:szCs w:val="20"/>
          <w:lang w:val="fr-FR" w:bidi="th-TH"/>
        </w:rPr>
        <w:t xml:space="preserve">, </w:t>
      </w:r>
      <w:r w:rsidR="00687E1D">
        <w:rPr>
          <w:rFonts w:cstheme="minorHAnsi"/>
          <w:sz w:val="20"/>
          <w:szCs w:val="20"/>
          <w:lang w:val="fr-FR" w:bidi="th-TH"/>
        </w:rPr>
        <w:t xml:space="preserve">la </w:t>
      </w:r>
      <w:r w:rsidR="00B64D59" w:rsidRPr="00687E1D">
        <w:rPr>
          <w:rFonts w:cstheme="minorHAnsi"/>
          <w:sz w:val="20"/>
          <w:szCs w:val="20"/>
          <w:lang w:val="fr-FR" w:bidi="th-TH"/>
        </w:rPr>
        <w:t>d</w:t>
      </w:r>
      <w:r w:rsidR="00687E1D">
        <w:rPr>
          <w:rFonts w:cstheme="minorHAnsi"/>
          <w:sz w:val="20"/>
          <w:szCs w:val="20"/>
          <w:lang w:val="fr-FR" w:bidi="th-TH"/>
        </w:rPr>
        <w:t>é</w:t>
      </w:r>
      <w:r w:rsidR="00B64D59" w:rsidRPr="00687E1D">
        <w:rPr>
          <w:rFonts w:cstheme="minorHAnsi"/>
          <w:sz w:val="20"/>
          <w:szCs w:val="20"/>
          <w:lang w:val="fr-FR" w:bidi="th-TH"/>
        </w:rPr>
        <w:t>pend</w:t>
      </w:r>
      <w:r w:rsidR="00687E1D">
        <w:rPr>
          <w:rFonts w:cstheme="minorHAnsi"/>
          <w:sz w:val="20"/>
          <w:szCs w:val="20"/>
          <w:lang w:val="fr-FR" w:bidi="th-TH"/>
        </w:rPr>
        <w:t>a</w:t>
      </w:r>
      <w:r w:rsidR="00B64D59" w:rsidRPr="00687E1D">
        <w:rPr>
          <w:rFonts w:cstheme="minorHAnsi"/>
          <w:sz w:val="20"/>
          <w:szCs w:val="20"/>
          <w:lang w:val="fr-FR" w:bidi="th-TH"/>
        </w:rPr>
        <w:t xml:space="preserve">nce </w:t>
      </w:r>
      <w:r w:rsidR="00687E1D">
        <w:rPr>
          <w:rFonts w:cstheme="minorHAnsi"/>
          <w:sz w:val="20"/>
          <w:szCs w:val="20"/>
          <w:lang w:val="fr-FR" w:bidi="th-TH"/>
        </w:rPr>
        <w:t>à l’égard d’autres</w:t>
      </w:r>
      <w:r w:rsidR="00B64D59" w:rsidRPr="00687E1D">
        <w:rPr>
          <w:rFonts w:cstheme="minorHAnsi"/>
          <w:sz w:val="20"/>
          <w:szCs w:val="20"/>
          <w:lang w:val="fr-FR" w:bidi="th-TH"/>
        </w:rPr>
        <w:t xml:space="preserve"> individus o</w:t>
      </w:r>
      <w:r w:rsidR="00687E1D">
        <w:rPr>
          <w:rFonts w:cstheme="minorHAnsi"/>
          <w:sz w:val="20"/>
          <w:szCs w:val="20"/>
          <w:lang w:val="fr-FR" w:bidi="th-TH"/>
        </w:rPr>
        <w:t>u des ressources naturelles</w:t>
      </w:r>
      <w:r w:rsidR="00B64D59" w:rsidRPr="00687E1D">
        <w:rPr>
          <w:rFonts w:cstheme="minorHAnsi"/>
          <w:sz w:val="20"/>
          <w:szCs w:val="20"/>
          <w:lang w:val="fr-FR" w:bidi="th-TH"/>
        </w:rPr>
        <w:t>, etc.</w:t>
      </w:r>
      <w:r w:rsidR="00D55CDE">
        <w:rPr>
          <w:rFonts w:cstheme="minorHAnsi"/>
          <w:sz w:val="20"/>
          <w:szCs w:val="20"/>
          <w:lang w:val="fr-FR" w:bidi="th-TH"/>
        </w:rPr>
        <w:t xml:space="preserve"> </w:t>
      </w:r>
      <w:r w:rsidR="00903C88" w:rsidRPr="00903C88">
        <w:rPr>
          <w:rFonts w:cstheme="minorHAnsi"/>
          <w:sz w:val="20"/>
          <w:szCs w:val="20"/>
          <w:lang w:val="fr-FR" w:bidi="th-TH"/>
        </w:rPr>
        <w:t xml:space="preserve">La </w:t>
      </w:r>
      <w:r w:rsidR="00A258F3">
        <w:rPr>
          <w:rFonts w:cstheme="minorHAnsi"/>
          <w:sz w:val="20"/>
          <w:szCs w:val="20"/>
          <w:lang w:val="fr-FR" w:bidi="th-TH"/>
        </w:rPr>
        <w:t>consultation</w:t>
      </w:r>
      <w:r w:rsidR="00903C88" w:rsidRPr="00903C88">
        <w:rPr>
          <w:rFonts w:cstheme="minorHAnsi"/>
          <w:sz w:val="20"/>
          <w:szCs w:val="20"/>
          <w:lang w:val="fr-FR" w:bidi="th-TH"/>
        </w:rPr>
        <w:t xml:space="preserve"> avec les groupes et personnes vulnérables nécessite souvent des mesures</w:t>
      </w:r>
      <w:r w:rsidR="00B64D59" w:rsidRPr="00903C88">
        <w:rPr>
          <w:rFonts w:cstheme="minorHAnsi"/>
          <w:sz w:val="20"/>
          <w:szCs w:val="20"/>
          <w:lang w:val="fr-FR" w:bidi="th-TH"/>
        </w:rPr>
        <w:t xml:space="preserve"> </w:t>
      </w:r>
      <w:r w:rsidR="00631CF1">
        <w:rPr>
          <w:rFonts w:cstheme="minorHAnsi"/>
          <w:sz w:val="20"/>
          <w:szCs w:val="20"/>
          <w:lang w:val="fr-FR" w:bidi="th-TH"/>
        </w:rPr>
        <w:t>spécifiques</w:t>
      </w:r>
      <w:r w:rsidR="00631CF1" w:rsidRPr="00903C88">
        <w:rPr>
          <w:rFonts w:cstheme="minorHAnsi"/>
          <w:sz w:val="20"/>
          <w:szCs w:val="20"/>
          <w:lang w:val="fr-FR" w:bidi="th-TH"/>
        </w:rPr>
        <w:t xml:space="preserve"> </w:t>
      </w:r>
      <w:r w:rsidR="00903C88" w:rsidRPr="00903C88">
        <w:rPr>
          <w:rFonts w:cstheme="minorHAnsi"/>
          <w:sz w:val="20"/>
          <w:szCs w:val="20"/>
          <w:lang w:val="fr-FR" w:bidi="th-TH"/>
        </w:rPr>
        <w:t xml:space="preserve">et une assistance particulière pour </w:t>
      </w:r>
      <w:r w:rsidR="00B64D59" w:rsidRPr="00903C88">
        <w:rPr>
          <w:rFonts w:cstheme="minorHAnsi"/>
          <w:sz w:val="20"/>
          <w:szCs w:val="20"/>
          <w:lang w:val="fr-FR" w:bidi="th-TH"/>
        </w:rPr>
        <w:t>facilit</w:t>
      </w:r>
      <w:r w:rsidR="00903C88" w:rsidRPr="00903C88">
        <w:rPr>
          <w:rFonts w:cstheme="minorHAnsi"/>
          <w:sz w:val="20"/>
          <w:szCs w:val="20"/>
          <w:lang w:val="fr-FR" w:bidi="th-TH"/>
        </w:rPr>
        <w:t>er leur</w:t>
      </w:r>
      <w:r w:rsidR="00903C88">
        <w:rPr>
          <w:rFonts w:cstheme="minorHAnsi"/>
          <w:sz w:val="20"/>
          <w:szCs w:val="20"/>
          <w:lang w:val="fr-FR" w:bidi="th-TH"/>
        </w:rPr>
        <w:t xml:space="preserve"> participation à la prise des décisions concernant le</w:t>
      </w:r>
      <w:r w:rsidR="00B64D59" w:rsidRPr="00903C88">
        <w:rPr>
          <w:rFonts w:cstheme="minorHAnsi"/>
          <w:sz w:val="20"/>
          <w:szCs w:val="20"/>
          <w:lang w:val="fr-FR" w:bidi="th-TH"/>
        </w:rPr>
        <w:t xml:space="preserve"> </w:t>
      </w:r>
      <w:r w:rsidR="00BF1E50" w:rsidRPr="00903C88">
        <w:rPr>
          <w:rFonts w:cstheme="minorHAnsi"/>
          <w:sz w:val="20"/>
          <w:szCs w:val="20"/>
          <w:lang w:val="fr-FR" w:bidi="th-TH"/>
        </w:rPr>
        <w:t>projet</w:t>
      </w:r>
      <w:r w:rsidR="00903C88">
        <w:rPr>
          <w:rFonts w:cstheme="minorHAnsi"/>
          <w:sz w:val="20"/>
          <w:szCs w:val="20"/>
          <w:lang w:val="fr-FR" w:bidi="th-TH"/>
        </w:rPr>
        <w:t xml:space="preserve">, de sorte que leur </w:t>
      </w:r>
      <w:r w:rsidR="005B16A9">
        <w:rPr>
          <w:rFonts w:cstheme="minorHAnsi"/>
          <w:sz w:val="20"/>
          <w:szCs w:val="20"/>
          <w:lang w:val="fr-FR" w:bidi="th-TH"/>
        </w:rPr>
        <w:t xml:space="preserve">niveau de </w:t>
      </w:r>
      <w:r w:rsidR="00903C88">
        <w:rPr>
          <w:rFonts w:cstheme="minorHAnsi"/>
          <w:sz w:val="20"/>
          <w:szCs w:val="20"/>
          <w:lang w:val="fr-FR" w:bidi="th-TH"/>
        </w:rPr>
        <w:t>sensibilisation</w:t>
      </w:r>
      <w:r w:rsidR="00300A73">
        <w:rPr>
          <w:rFonts w:cstheme="minorHAnsi"/>
          <w:sz w:val="20"/>
          <w:szCs w:val="20"/>
          <w:lang w:val="fr-FR" w:bidi="th-TH"/>
        </w:rPr>
        <w:t xml:space="preserve"> et d’i</w:t>
      </w:r>
      <w:r w:rsidR="005B16A9">
        <w:rPr>
          <w:rFonts w:cstheme="minorHAnsi"/>
          <w:sz w:val="20"/>
          <w:szCs w:val="20"/>
          <w:lang w:val="fr-FR" w:bidi="th-TH"/>
        </w:rPr>
        <w:t>nformation</w:t>
      </w:r>
      <w:r w:rsidR="00903C88">
        <w:rPr>
          <w:rFonts w:cstheme="minorHAnsi"/>
          <w:sz w:val="20"/>
          <w:szCs w:val="20"/>
          <w:lang w:val="fr-FR" w:bidi="th-TH"/>
        </w:rPr>
        <w:t xml:space="preserve"> et leur contribution au processus global </w:t>
      </w:r>
      <w:r w:rsidR="002174E5">
        <w:rPr>
          <w:rFonts w:cstheme="minorHAnsi"/>
          <w:sz w:val="20"/>
          <w:szCs w:val="20"/>
          <w:lang w:val="fr-FR" w:bidi="th-TH"/>
        </w:rPr>
        <w:t>correspondent à celles des autres</w:t>
      </w:r>
      <w:r w:rsidR="00B64D59" w:rsidRPr="00903C88">
        <w:rPr>
          <w:rFonts w:cstheme="minorHAnsi"/>
          <w:sz w:val="20"/>
          <w:szCs w:val="20"/>
          <w:lang w:val="fr-FR" w:bidi="th-TH"/>
        </w:rPr>
        <w:t xml:space="preserve"> </w:t>
      </w:r>
      <w:r w:rsidR="007A5CDC" w:rsidRPr="00903C88">
        <w:rPr>
          <w:rFonts w:cstheme="minorHAnsi"/>
          <w:sz w:val="20"/>
          <w:szCs w:val="20"/>
          <w:lang w:val="fr-FR" w:bidi="th-TH"/>
        </w:rPr>
        <w:t>parties prenantes</w:t>
      </w:r>
      <w:r w:rsidR="00B64D59" w:rsidRPr="00903C88">
        <w:rPr>
          <w:rFonts w:cstheme="minorHAnsi"/>
          <w:sz w:val="20"/>
          <w:szCs w:val="20"/>
          <w:lang w:val="fr-FR" w:bidi="th-TH"/>
        </w:rPr>
        <w:t xml:space="preserve">. </w:t>
      </w:r>
    </w:p>
    <w:p w14:paraId="6F0550CD" w14:textId="77777777" w:rsidR="00B64D59" w:rsidRPr="00903C88" w:rsidRDefault="00B64D59">
      <w:pPr>
        <w:spacing w:after="0" w:line="240" w:lineRule="auto"/>
        <w:rPr>
          <w:rFonts w:cstheme="minorHAnsi"/>
          <w:sz w:val="20"/>
          <w:szCs w:val="20"/>
          <w:lang w:val="fr-FR" w:bidi="th-TH"/>
        </w:rPr>
      </w:pPr>
    </w:p>
    <w:p w14:paraId="70F0B43E" w14:textId="267EA261" w:rsidR="00547784" w:rsidRPr="002174E5" w:rsidRDefault="002174E5">
      <w:pPr>
        <w:spacing w:after="0" w:line="240" w:lineRule="auto"/>
        <w:rPr>
          <w:i/>
          <w:sz w:val="18"/>
          <w:szCs w:val="18"/>
          <w:lang w:val="fr-FR"/>
        </w:rPr>
      </w:pPr>
      <w:r w:rsidRPr="002174E5">
        <w:rPr>
          <w:rFonts w:cstheme="minorHAnsi"/>
          <w:sz w:val="20"/>
          <w:szCs w:val="20"/>
          <w:lang w:val="fr-FR" w:bidi="th-TH"/>
        </w:rPr>
        <w:t>Dans le cadre du projet, les groupes vulnérables ou défavorisés</w:t>
      </w:r>
      <w:r w:rsidR="00B073E2">
        <w:rPr>
          <w:rFonts w:cstheme="minorHAnsi"/>
          <w:sz w:val="20"/>
          <w:szCs w:val="20"/>
          <w:lang w:val="fr-FR" w:bidi="th-TH"/>
        </w:rPr>
        <w:t xml:space="preserve"> pourraient comprendre notamment, mais non exclusivement :</w:t>
      </w:r>
      <w:r w:rsidR="00547784" w:rsidRPr="002174E5">
        <w:rPr>
          <w:i/>
          <w:sz w:val="18"/>
          <w:szCs w:val="18"/>
          <w:lang w:val="fr-FR"/>
        </w:rPr>
        <w:t xml:space="preserve"> </w:t>
      </w:r>
    </w:p>
    <w:p w14:paraId="6A703D52" w14:textId="77777777" w:rsidR="00547784" w:rsidRPr="002174E5" w:rsidRDefault="00547784">
      <w:pPr>
        <w:spacing w:after="0" w:line="240" w:lineRule="auto"/>
        <w:rPr>
          <w:i/>
          <w:sz w:val="18"/>
          <w:szCs w:val="18"/>
          <w:lang w:val="fr-FR"/>
        </w:rPr>
      </w:pPr>
    </w:p>
    <w:p w14:paraId="0404A13F" w14:textId="6C006828" w:rsidR="00547784" w:rsidRDefault="00B073E2">
      <w:pPr>
        <w:pStyle w:val="Paragraphedeliste"/>
        <w:keepNext/>
        <w:numPr>
          <w:ilvl w:val="0"/>
          <w:numId w:val="33"/>
        </w:numPr>
        <w:spacing w:after="0" w:line="240" w:lineRule="auto"/>
        <w:rPr>
          <w:rFonts w:cstheme="minorHAnsi"/>
          <w:sz w:val="20"/>
          <w:szCs w:val="20"/>
          <w:lang w:bidi="th-TH"/>
        </w:rPr>
      </w:pPr>
      <w:r>
        <w:rPr>
          <w:rFonts w:cstheme="minorHAnsi"/>
          <w:sz w:val="20"/>
          <w:szCs w:val="20"/>
          <w:lang w:val="fr-FR" w:bidi="th-TH"/>
        </w:rPr>
        <w:t>Les personnes âgées</w:t>
      </w:r>
      <w:r w:rsidR="00FE51E6">
        <w:rPr>
          <w:rFonts w:cstheme="minorHAnsi"/>
          <w:sz w:val="20"/>
          <w:szCs w:val="20"/>
          <w:lang w:val="fr-FR" w:bidi="th-TH"/>
        </w:rPr>
        <w:t> ;</w:t>
      </w:r>
    </w:p>
    <w:p w14:paraId="62DA5662" w14:textId="705374B4" w:rsidR="004F704A" w:rsidRPr="00B073E2" w:rsidRDefault="00B073E2">
      <w:pPr>
        <w:pStyle w:val="Paragraphedeliste"/>
        <w:keepNext/>
        <w:numPr>
          <w:ilvl w:val="0"/>
          <w:numId w:val="33"/>
        </w:numPr>
        <w:spacing w:after="0" w:line="240" w:lineRule="auto"/>
        <w:rPr>
          <w:rFonts w:cstheme="minorHAnsi"/>
          <w:sz w:val="20"/>
          <w:szCs w:val="20"/>
          <w:lang w:val="fr-FR" w:bidi="th-TH"/>
        </w:rPr>
      </w:pPr>
      <w:r>
        <w:rPr>
          <w:rFonts w:cstheme="minorHAnsi"/>
          <w:sz w:val="20"/>
          <w:szCs w:val="20"/>
          <w:lang w:val="fr-FR" w:bidi="th-TH"/>
        </w:rPr>
        <w:t>Les personnes handicapées et leurs aidants</w:t>
      </w:r>
      <w:r w:rsidR="00FE51E6">
        <w:rPr>
          <w:rFonts w:cstheme="minorHAnsi"/>
          <w:sz w:val="20"/>
          <w:szCs w:val="20"/>
          <w:lang w:val="fr-FR" w:bidi="th-TH"/>
        </w:rPr>
        <w:t> ;</w:t>
      </w:r>
    </w:p>
    <w:p w14:paraId="40AAA93B" w14:textId="700E814D" w:rsidR="00547784" w:rsidRDefault="00B073E2">
      <w:pPr>
        <w:pStyle w:val="Paragraphedeliste"/>
        <w:keepNext/>
        <w:numPr>
          <w:ilvl w:val="0"/>
          <w:numId w:val="33"/>
        </w:numPr>
        <w:spacing w:after="0" w:line="240" w:lineRule="auto"/>
        <w:rPr>
          <w:rFonts w:cstheme="minorHAnsi"/>
          <w:sz w:val="20"/>
          <w:szCs w:val="20"/>
          <w:lang w:bidi="th-TH"/>
        </w:rPr>
      </w:pPr>
      <w:r>
        <w:rPr>
          <w:rFonts w:cstheme="minorHAnsi"/>
          <w:sz w:val="20"/>
          <w:szCs w:val="20"/>
          <w:lang w:bidi="th-TH"/>
        </w:rPr>
        <w:t xml:space="preserve">Les </w:t>
      </w:r>
      <w:proofErr w:type="spellStart"/>
      <w:r>
        <w:rPr>
          <w:rFonts w:cstheme="minorHAnsi"/>
          <w:sz w:val="20"/>
          <w:szCs w:val="20"/>
          <w:lang w:bidi="th-TH"/>
        </w:rPr>
        <w:t>personnes</w:t>
      </w:r>
      <w:proofErr w:type="spellEnd"/>
      <w:r>
        <w:rPr>
          <w:rFonts w:cstheme="minorHAnsi"/>
          <w:sz w:val="20"/>
          <w:szCs w:val="20"/>
          <w:lang w:bidi="th-TH"/>
        </w:rPr>
        <w:t xml:space="preserve"> </w:t>
      </w:r>
      <w:proofErr w:type="spellStart"/>
      <w:proofErr w:type="gramStart"/>
      <w:r>
        <w:rPr>
          <w:rFonts w:cstheme="minorHAnsi"/>
          <w:sz w:val="20"/>
          <w:szCs w:val="20"/>
          <w:lang w:bidi="th-TH"/>
        </w:rPr>
        <w:t>analphabètes</w:t>
      </w:r>
      <w:proofErr w:type="spellEnd"/>
      <w:r w:rsidR="00FE51E6">
        <w:rPr>
          <w:rFonts w:cstheme="minorHAnsi"/>
          <w:sz w:val="20"/>
          <w:szCs w:val="20"/>
          <w:lang w:bidi="th-TH"/>
        </w:rPr>
        <w:t xml:space="preserve"> ;</w:t>
      </w:r>
      <w:proofErr w:type="gramEnd"/>
    </w:p>
    <w:p w14:paraId="4363FE1C" w14:textId="061466CB" w:rsidR="004F704A" w:rsidRDefault="00B073E2">
      <w:pPr>
        <w:pStyle w:val="Paragraphedeliste"/>
        <w:keepNext/>
        <w:numPr>
          <w:ilvl w:val="0"/>
          <w:numId w:val="33"/>
        </w:numPr>
        <w:spacing w:after="0" w:line="240" w:lineRule="auto"/>
        <w:rPr>
          <w:rFonts w:cstheme="minorHAnsi"/>
          <w:sz w:val="20"/>
          <w:szCs w:val="20"/>
          <w:lang w:bidi="th-TH"/>
        </w:rPr>
      </w:pPr>
      <w:r>
        <w:rPr>
          <w:rFonts w:cstheme="minorHAnsi"/>
          <w:sz w:val="20"/>
          <w:szCs w:val="20"/>
          <w:lang w:bidi="th-TH"/>
        </w:rPr>
        <w:t>Les e</w:t>
      </w:r>
      <w:r w:rsidR="004F704A">
        <w:rPr>
          <w:rFonts w:cstheme="minorHAnsi"/>
          <w:sz w:val="20"/>
          <w:szCs w:val="20"/>
          <w:lang w:bidi="th-TH"/>
        </w:rPr>
        <w:t>x-</w:t>
      </w:r>
      <w:proofErr w:type="spellStart"/>
      <w:proofErr w:type="gramStart"/>
      <w:r w:rsidR="004F704A">
        <w:rPr>
          <w:rFonts w:cstheme="minorHAnsi"/>
          <w:sz w:val="20"/>
          <w:szCs w:val="20"/>
          <w:lang w:bidi="th-TH"/>
        </w:rPr>
        <w:t>comba</w:t>
      </w:r>
      <w:r>
        <w:rPr>
          <w:rFonts w:cstheme="minorHAnsi"/>
          <w:sz w:val="20"/>
          <w:szCs w:val="20"/>
          <w:lang w:bidi="th-TH"/>
        </w:rPr>
        <w:t>t</w:t>
      </w:r>
      <w:r w:rsidR="004F704A">
        <w:rPr>
          <w:rFonts w:cstheme="minorHAnsi"/>
          <w:sz w:val="20"/>
          <w:szCs w:val="20"/>
          <w:lang w:bidi="th-TH"/>
        </w:rPr>
        <w:t>tants</w:t>
      </w:r>
      <w:proofErr w:type="spellEnd"/>
      <w:r w:rsidR="00FE51E6">
        <w:rPr>
          <w:rFonts w:cstheme="minorHAnsi"/>
          <w:sz w:val="20"/>
          <w:szCs w:val="20"/>
          <w:lang w:bidi="th-TH"/>
        </w:rPr>
        <w:t xml:space="preserve"> ;</w:t>
      </w:r>
      <w:proofErr w:type="gramEnd"/>
    </w:p>
    <w:p w14:paraId="0533566B" w14:textId="56500D61" w:rsidR="00547784" w:rsidRDefault="00B073E2">
      <w:pPr>
        <w:pStyle w:val="Paragraphedeliste"/>
        <w:keepNext/>
        <w:numPr>
          <w:ilvl w:val="0"/>
          <w:numId w:val="33"/>
        </w:numPr>
        <w:spacing w:after="0" w:line="240" w:lineRule="auto"/>
        <w:rPr>
          <w:rFonts w:cstheme="minorHAnsi"/>
          <w:sz w:val="20"/>
          <w:szCs w:val="20"/>
          <w:lang w:val="fr-FR" w:bidi="th-TH"/>
        </w:rPr>
      </w:pPr>
      <w:r w:rsidRPr="00A0573C">
        <w:rPr>
          <w:rFonts w:cstheme="minorHAnsi"/>
          <w:sz w:val="20"/>
          <w:szCs w:val="20"/>
          <w:lang w:val="fr-FR" w:bidi="th-TH"/>
        </w:rPr>
        <w:t xml:space="preserve">Les populations traditionnellement </w:t>
      </w:r>
      <w:r w:rsidR="00A0573C" w:rsidRPr="00A0573C">
        <w:rPr>
          <w:rFonts w:cstheme="minorHAnsi"/>
          <w:sz w:val="20"/>
          <w:szCs w:val="20"/>
          <w:lang w:val="fr-FR" w:bidi="th-TH"/>
        </w:rPr>
        <w:t xml:space="preserve">mal </w:t>
      </w:r>
      <w:r w:rsidRPr="00A0573C">
        <w:rPr>
          <w:rFonts w:cstheme="minorHAnsi"/>
          <w:sz w:val="20"/>
          <w:szCs w:val="20"/>
          <w:lang w:val="fr-FR" w:bidi="th-TH"/>
        </w:rPr>
        <w:t>desservies</w:t>
      </w:r>
      <w:r w:rsidR="004F704A" w:rsidRPr="00A0573C">
        <w:rPr>
          <w:rFonts w:cstheme="minorHAnsi"/>
          <w:sz w:val="20"/>
          <w:szCs w:val="20"/>
          <w:lang w:val="fr-FR" w:bidi="th-TH"/>
        </w:rPr>
        <w:t xml:space="preserve">, </w:t>
      </w:r>
      <w:r w:rsidR="00A0573C" w:rsidRPr="00A0573C">
        <w:rPr>
          <w:rFonts w:cstheme="minorHAnsi"/>
          <w:sz w:val="20"/>
          <w:szCs w:val="20"/>
          <w:lang w:val="fr-FR" w:bidi="th-TH"/>
        </w:rPr>
        <w:t>notamment les</w:t>
      </w:r>
      <w:r w:rsidR="00A0573C">
        <w:rPr>
          <w:rFonts w:cstheme="minorHAnsi"/>
          <w:sz w:val="20"/>
          <w:szCs w:val="20"/>
          <w:lang w:val="fr-FR" w:bidi="th-TH"/>
        </w:rPr>
        <w:t xml:space="preserve"> populations</w:t>
      </w:r>
      <w:r w:rsidR="00A0573C" w:rsidRPr="00A0573C">
        <w:rPr>
          <w:rFonts w:cstheme="minorHAnsi"/>
          <w:sz w:val="20"/>
          <w:szCs w:val="20"/>
          <w:lang w:val="fr-FR" w:bidi="th-TH"/>
        </w:rPr>
        <w:t xml:space="preserve"> autochtones et autres groupes défavorisés</w:t>
      </w:r>
      <w:r w:rsidR="00A0573C">
        <w:rPr>
          <w:rFonts w:cstheme="minorHAnsi"/>
          <w:sz w:val="20"/>
          <w:szCs w:val="20"/>
          <w:lang w:val="fr-FR" w:bidi="th-TH"/>
        </w:rPr>
        <w:t xml:space="preserve"> répondant aux exigences de la norme</w:t>
      </w:r>
      <w:r w:rsidR="004F704A" w:rsidRPr="00A0573C">
        <w:rPr>
          <w:rFonts w:cstheme="minorHAnsi"/>
          <w:sz w:val="20"/>
          <w:szCs w:val="20"/>
          <w:lang w:val="fr-FR" w:bidi="th-TH"/>
        </w:rPr>
        <w:t xml:space="preserve"> ESS 7</w:t>
      </w:r>
      <w:r w:rsidR="00FE51E6">
        <w:rPr>
          <w:rFonts w:cstheme="minorHAnsi"/>
          <w:sz w:val="20"/>
          <w:szCs w:val="20"/>
          <w:lang w:val="fr-FR" w:bidi="th-TH"/>
        </w:rPr>
        <w:t> ;</w:t>
      </w:r>
    </w:p>
    <w:p w14:paraId="18C6C592" w14:textId="1A70B048" w:rsidR="00121366" w:rsidRPr="00A0573C" w:rsidRDefault="00121366">
      <w:pPr>
        <w:pStyle w:val="Paragraphedeliste"/>
        <w:keepNext/>
        <w:numPr>
          <w:ilvl w:val="0"/>
          <w:numId w:val="33"/>
        </w:numPr>
        <w:spacing w:after="0" w:line="240" w:lineRule="auto"/>
        <w:rPr>
          <w:rFonts w:cstheme="minorHAnsi"/>
          <w:sz w:val="20"/>
          <w:szCs w:val="20"/>
          <w:lang w:val="fr-FR" w:bidi="th-TH"/>
        </w:rPr>
      </w:pPr>
      <w:r>
        <w:rPr>
          <w:rFonts w:cstheme="minorHAnsi"/>
          <w:sz w:val="20"/>
          <w:szCs w:val="20"/>
          <w:lang w:val="fr-FR" w:bidi="th-TH"/>
        </w:rPr>
        <w:t xml:space="preserve">Les </w:t>
      </w:r>
      <w:r w:rsidRPr="00121366">
        <w:rPr>
          <w:rFonts w:cstheme="minorHAnsi"/>
          <w:sz w:val="20"/>
          <w:szCs w:val="20"/>
          <w:lang w:val="fr-FR" w:bidi="th-TH"/>
        </w:rPr>
        <w:t xml:space="preserve">populations </w:t>
      </w:r>
      <w:r>
        <w:rPr>
          <w:rFonts w:cstheme="minorHAnsi"/>
          <w:sz w:val="20"/>
          <w:szCs w:val="20"/>
          <w:lang w:val="fr-FR" w:bidi="th-TH"/>
        </w:rPr>
        <w:t xml:space="preserve">en </w:t>
      </w:r>
      <w:r w:rsidRPr="00121366">
        <w:rPr>
          <w:rFonts w:cstheme="minorHAnsi"/>
          <w:sz w:val="20"/>
          <w:szCs w:val="20"/>
          <w:lang w:val="fr-FR" w:bidi="th-TH"/>
        </w:rPr>
        <w:t>situation de conflit ou personnes touchées par des urgences humanitaires</w:t>
      </w:r>
      <w:r w:rsidR="00FE51E6">
        <w:rPr>
          <w:rFonts w:cstheme="minorHAnsi"/>
          <w:sz w:val="20"/>
          <w:szCs w:val="20"/>
          <w:lang w:val="fr-FR" w:bidi="th-TH"/>
        </w:rPr>
        <w:t xml:space="preserve"> ; </w:t>
      </w:r>
    </w:p>
    <w:p w14:paraId="3C557FF4" w14:textId="77777777" w:rsidR="00631CF1" w:rsidRDefault="00631CF1">
      <w:pPr>
        <w:pStyle w:val="Paragraphedeliste"/>
        <w:keepNext/>
        <w:numPr>
          <w:ilvl w:val="0"/>
          <w:numId w:val="33"/>
        </w:numPr>
        <w:spacing w:after="0" w:line="240" w:lineRule="auto"/>
        <w:rPr>
          <w:rFonts w:cstheme="minorHAnsi"/>
          <w:sz w:val="20"/>
          <w:szCs w:val="20"/>
          <w:lang w:val="fr-FR" w:bidi="th-TH"/>
        </w:rPr>
      </w:pPr>
      <w:r>
        <w:rPr>
          <w:rFonts w:cstheme="minorHAnsi"/>
          <w:sz w:val="20"/>
          <w:szCs w:val="20"/>
          <w:lang w:val="fr-FR" w:bidi="th-TH"/>
        </w:rPr>
        <w:t xml:space="preserve">Les groupes minoritaires, y compris les minorités sexuelles et de genre  </w:t>
      </w:r>
    </w:p>
    <w:p w14:paraId="1D86EFDC" w14:textId="5980C6BF" w:rsidR="00547784" w:rsidRPr="00A0573C" w:rsidRDefault="00A0573C">
      <w:pPr>
        <w:pStyle w:val="Paragraphedeliste"/>
        <w:keepNext/>
        <w:numPr>
          <w:ilvl w:val="0"/>
          <w:numId w:val="33"/>
        </w:numPr>
        <w:spacing w:after="0" w:line="240" w:lineRule="auto"/>
        <w:rPr>
          <w:rFonts w:cstheme="minorHAnsi"/>
          <w:sz w:val="20"/>
          <w:szCs w:val="20"/>
          <w:lang w:val="fr-FR" w:bidi="th-TH"/>
        </w:rPr>
      </w:pPr>
      <w:r>
        <w:rPr>
          <w:rFonts w:cstheme="minorHAnsi"/>
          <w:sz w:val="20"/>
          <w:szCs w:val="20"/>
          <w:lang w:val="fr-FR" w:bidi="th-TH"/>
        </w:rPr>
        <w:t>Les réfugiés et les personnes déplacées</w:t>
      </w:r>
      <w:r w:rsidR="00F85C9B">
        <w:rPr>
          <w:rFonts w:cstheme="minorHAnsi"/>
          <w:sz w:val="20"/>
          <w:szCs w:val="20"/>
          <w:lang w:val="fr-FR" w:bidi="th-TH"/>
        </w:rPr>
        <w:t xml:space="preserve"> à l’intérieur de leur propre pays</w:t>
      </w:r>
      <w:r w:rsidR="00FE51E6">
        <w:rPr>
          <w:rFonts w:cstheme="minorHAnsi"/>
          <w:sz w:val="20"/>
          <w:szCs w:val="20"/>
          <w:lang w:val="fr-FR" w:bidi="th-TH"/>
        </w:rPr>
        <w:t xml:space="preserve"> et </w:t>
      </w:r>
    </w:p>
    <w:p w14:paraId="5CAC8C1C" w14:textId="7E7E53BA" w:rsidR="00547784" w:rsidRPr="00A0573C" w:rsidRDefault="00A0573C">
      <w:pPr>
        <w:pStyle w:val="Paragraphedeliste"/>
        <w:keepNext/>
        <w:numPr>
          <w:ilvl w:val="0"/>
          <w:numId w:val="33"/>
        </w:numPr>
        <w:spacing w:after="0" w:line="240" w:lineRule="auto"/>
        <w:rPr>
          <w:rFonts w:cstheme="minorHAnsi"/>
          <w:sz w:val="20"/>
          <w:szCs w:val="20"/>
          <w:lang w:val="fr-FR" w:bidi="th-TH"/>
        </w:rPr>
      </w:pPr>
      <w:r w:rsidRPr="00A0573C">
        <w:rPr>
          <w:rFonts w:cstheme="minorHAnsi"/>
          <w:sz w:val="20"/>
          <w:szCs w:val="20"/>
          <w:lang w:val="fr-FR" w:bidi="th-TH"/>
        </w:rPr>
        <w:t xml:space="preserve">Les </w:t>
      </w:r>
      <w:r w:rsidR="006479AE">
        <w:rPr>
          <w:rFonts w:cstheme="minorHAnsi"/>
          <w:sz w:val="20"/>
          <w:szCs w:val="20"/>
          <w:lang w:val="fr-FR" w:bidi="th-TH"/>
        </w:rPr>
        <w:t xml:space="preserve">femmes chef de famille </w:t>
      </w:r>
      <w:r w:rsidRPr="00A0573C">
        <w:rPr>
          <w:rFonts w:cstheme="minorHAnsi"/>
          <w:sz w:val="20"/>
          <w:szCs w:val="20"/>
          <w:lang w:val="fr-FR" w:bidi="th-TH"/>
        </w:rPr>
        <w:t>ou les mères c</w:t>
      </w:r>
      <w:r>
        <w:rPr>
          <w:rFonts w:cstheme="minorHAnsi"/>
          <w:sz w:val="20"/>
          <w:szCs w:val="20"/>
          <w:lang w:val="fr-FR" w:bidi="th-TH"/>
        </w:rPr>
        <w:t>élibataires</w:t>
      </w:r>
      <w:r w:rsidR="004F704A" w:rsidRPr="00A0573C">
        <w:rPr>
          <w:rFonts w:cstheme="minorHAnsi"/>
          <w:sz w:val="20"/>
          <w:szCs w:val="20"/>
          <w:lang w:val="fr-FR" w:bidi="th-TH"/>
        </w:rPr>
        <w:t xml:space="preserve"> </w:t>
      </w:r>
      <w:r>
        <w:rPr>
          <w:rFonts w:cstheme="minorHAnsi"/>
          <w:sz w:val="20"/>
          <w:szCs w:val="20"/>
          <w:lang w:val="fr-FR" w:bidi="th-TH"/>
        </w:rPr>
        <w:t>ayant des enfants</w:t>
      </w:r>
      <w:r w:rsidR="006479AE">
        <w:rPr>
          <w:rFonts w:cstheme="minorHAnsi"/>
          <w:sz w:val="20"/>
          <w:szCs w:val="20"/>
          <w:lang w:val="fr-FR" w:bidi="th-TH"/>
        </w:rPr>
        <w:t xml:space="preserve"> mineurs</w:t>
      </w:r>
      <w:r w:rsidR="00FE51E6">
        <w:rPr>
          <w:rFonts w:cstheme="minorHAnsi"/>
          <w:sz w:val="20"/>
          <w:szCs w:val="20"/>
          <w:lang w:val="fr-FR" w:bidi="th-TH"/>
        </w:rPr>
        <w:t>.</w:t>
      </w:r>
    </w:p>
    <w:p w14:paraId="7170A9BD" w14:textId="4EC85378" w:rsidR="00547784" w:rsidRPr="00A0573C" w:rsidRDefault="00547784">
      <w:pPr>
        <w:spacing w:after="0" w:line="240" w:lineRule="auto"/>
        <w:ind w:left="0" w:firstLine="0"/>
        <w:rPr>
          <w:rFonts w:cstheme="minorHAnsi"/>
          <w:sz w:val="20"/>
          <w:szCs w:val="20"/>
          <w:lang w:val="fr-FR" w:bidi="th-TH"/>
        </w:rPr>
      </w:pPr>
    </w:p>
    <w:p w14:paraId="3E3E2A7A" w14:textId="6F6B4BAA" w:rsidR="00B64D59" w:rsidRDefault="00B64D59" w:rsidP="00B64D59">
      <w:pPr>
        <w:spacing w:after="0" w:line="240" w:lineRule="auto"/>
        <w:rPr>
          <w:lang w:val="fr-FR"/>
        </w:rPr>
      </w:pPr>
    </w:p>
    <w:p w14:paraId="550C23B2" w14:textId="61EC0C60" w:rsidR="00863BD3" w:rsidRPr="00F8066A" w:rsidRDefault="00863BD3" w:rsidP="00863BD3">
      <w:pPr>
        <w:spacing w:after="0" w:line="240" w:lineRule="auto"/>
        <w:rPr>
          <w:rFonts w:cstheme="minorHAnsi"/>
          <w:b/>
          <w:sz w:val="20"/>
          <w:szCs w:val="20"/>
          <w:lang w:val="fr-FR"/>
        </w:rPr>
      </w:pPr>
      <w:r w:rsidRPr="00F8066A">
        <w:rPr>
          <w:b/>
          <w:sz w:val="20"/>
          <w:szCs w:val="20"/>
          <w:lang w:val="fr-FR"/>
        </w:rPr>
        <w:t>NES n</w:t>
      </w:r>
      <w:r w:rsidRPr="00F8066A">
        <w:rPr>
          <w:b/>
          <w:sz w:val="20"/>
          <w:szCs w:val="20"/>
          <w:vertAlign w:val="superscript"/>
          <w:lang w:val="fr-FR"/>
        </w:rPr>
        <w:t>o</w:t>
      </w:r>
      <w:r w:rsidRPr="00F8066A">
        <w:rPr>
          <w:b/>
          <w:sz w:val="20"/>
          <w:szCs w:val="20"/>
          <w:lang w:val="fr-FR"/>
        </w:rPr>
        <w:t xml:space="preserve"> 7 </w:t>
      </w:r>
      <w:r w:rsidR="0032612E">
        <w:rPr>
          <w:b/>
          <w:sz w:val="20"/>
          <w:szCs w:val="20"/>
          <w:lang w:val="fr-FR"/>
        </w:rPr>
        <w:t xml:space="preserve">- </w:t>
      </w:r>
      <w:r w:rsidR="0032612E" w:rsidRPr="0032612E">
        <w:rPr>
          <w:b/>
          <w:sz w:val="20"/>
          <w:szCs w:val="20"/>
          <w:lang w:val="fr-FR"/>
        </w:rPr>
        <w:t xml:space="preserve">Peuples autochtones/Communautés locales traditionnelles d’Afrique subsaharienne historiquement défavorisées </w:t>
      </w:r>
      <w:r w:rsidRPr="00F8066A">
        <w:rPr>
          <w:b/>
          <w:sz w:val="20"/>
          <w:szCs w:val="20"/>
          <w:lang w:val="fr-FR"/>
        </w:rPr>
        <w:t>(le cas échéant)</w:t>
      </w:r>
    </w:p>
    <w:p w14:paraId="12F51B47" w14:textId="77777777" w:rsidR="003B43F2" w:rsidRDefault="003B43F2" w:rsidP="003B43F2">
      <w:pPr>
        <w:spacing w:after="0" w:line="240" w:lineRule="auto"/>
        <w:rPr>
          <w:color w:val="0070C0"/>
          <w:sz w:val="20"/>
          <w:szCs w:val="20"/>
          <w:lang w:val="fr-FR"/>
        </w:rPr>
      </w:pPr>
    </w:p>
    <w:p w14:paraId="6931F103" w14:textId="4283C4FD" w:rsidR="001A03C9" w:rsidRDefault="003B43F2" w:rsidP="001A03C9">
      <w:pPr>
        <w:spacing w:after="0" w:line="240" w:lineRule="auto"/>
        <w:rPr>
          <w:color w:val="auto"/>
          <w:sz w:val="20"/>
          <w:szCs w:val="20"/>
          <w:lang w:val="fr-FR"/>
        </w:rPr>
      </w:pPr>
      <w:r w:rsidRPr="00D844FA">
        <w:rPr>
          <w:color w:val="auto"/>
          <w:sz w:val="20"/>
          <w:szCs w:val="20"/>
          <w:lang w:val="fr-FR"/>
        </w:rPr>
        <w:t>La</w:t>
      </w:r>
      <w:r w:rsidRPr="00D844FA">
        <w:rPr>
          <w:b/>
          <w:color w:val="auto"/>
          <w:sz w:val="20"/>
          <w:szCs w:val="20"/>
          <w:lang w:val="fr-FR"/>
        </w:rPr>
        <w:t xml:space="preserve"> </w:t>
      </w:r>
      <w:r w:rsidRPr="00D844FA">
        <w:rPr>
          <w:bCs/>
          <w:color w:val="auto"/>
          <w:sz w:val="20"/>
          <w:szCs w:val="20"/>
          <w:lang w:val="fr-FR"/>
        </w:rPr>
        <w:t>NES n</w:t>
      </w:r>
      <w:r w:rsidRPr="00D844FA">
        <w:rPr>
          <w:bCs/>
          <w:color w:val="auto"/>
          <w:sz w:val="20"/>
          <w:szCs w:val="20"/>
          <w:vertAlign w:val="superscript"/>
          <w:lang w:val="fr-FR"/>
        </w:rPr>
        <w:t>o</w:t>
      </w:r>
      <w:r w:rsidRPr="00D844FA">
        <w:rPr>
          <w:bCs/>
          <w:color w:val="auto"/>
          <w:sz w:val="20"/>
          <w:szCs w:val="20"/>
          <w:lang w:val="fr-FR"/>
        </w:rPr>
        <w:t> 7</w:t>
      </w:r>
      <w:r w:rsidRPr="00D844FA">
        <w:rPr>
          <w:color w:val="auto"/>
          <w:sz w:val="20"/>
          <w:szCs w:val="20"/>
          <w:lang w:val="fr-FR"/>
        </w:rPr>
        <w:t xml:space="preserve"> </w:t>
      </w:r>
      <w:r w:rsidR="001A03C9" w:rsidRPr="00D844FA">
        <w:rPr>
          <w:color w:val="auto"/>
          <w:sz w:val="20"/>
          <w:szCs w:val="20"/>
          <w:lang w:val="fr-FR"/>
        </w:rPr>
        <w:t>est</w:t>
      </w:r>
      <w:r w:rsidR="0032612E" w:rsidRPr="00D844FA">
        <w:rPr>
          <w:color w:val="auto"/>
          <w:sz w:val="20"/>
          <w:szCs w:val="20"/>
          <w:lang w:val="fr-FR"/>
        </w:rPr>
        <w:t xml:space="preserve"> considérée </w:t>
      </w:r>
      <w:r w:rsidR="001A03C9" w:rsidRPr="00D844FA">
        <w:rPr>
          <w:color w:val="auto"/>
          <w:sz w:val="20"/>
          <w:szCs w:val="20"/>
          <w:lang w:val="fr-FR"/>
        </w:rPr>
        <w:t xml:space="preserve">comme </w:t>
      </w:r>
      <w:r w:rsidRPr="00D844FA">
        <w:rPr>
          <w:color w:val="auto"/>
          <w:sz w:val="20"/>
          <w:szCs w:val="20"/>
          <w:lang w:val="fr-FR"/>
        </w:rPr>
        <w:t>pertinent</w:t>
      </w:r>
      <w:r w:rsidR="001A03C9" w:rsidRPr="00D844FA">
        <w:rPr>
          <w:color w:val="auto"/>
          <w:sz w:val="20"/>
          <w:szCs w:val="20"/>
          <w:lang w:val="fr-FR"/>
        </w:rPr>
        <w:t>e</w:t>
      </w:r>
      <w:r w:rsidRPr="00D844FA">
        <w:rPr>
          <w:color w:val="auto"/>
          <w:sz w:val="20"/>
          <w:szCs w:val="20"/>
          <w:lang w:val="fr-FR"/>
        </w:rPr>
        <w:t xml:space="preserve"> pour </w:t>
      </w:r>
      <w:r w:rsidR="001A03C9" w:rsidRPr="00D844FA">
        <w:rPr>
          <w:color w:val="auto"/>
          <w:sz w:val="20"/>
          <w:szCs w:val="20"/>
          <w:lang w:val="fr-FR"/>
        </w:rPr>
        <w:t>ce financement supplémentaire car il y a une présence de peuples autochtones / communautés locales traditionnelles subsahariennes historiquement mal desservies dans un certain nombre de provinces ciblées par le projet, et les campagnes de vaccination devraient inclure les populations IP / SSAHUTLC.</w:t>
      </w:r>
      <w:r w:rsidRPr="00D844FA">
        <w:rPr>
          <w:color w:val="auto"/>
          <w:sz w:val="20"/>
          <w:szCs w:val="20"/>
          <w:lang w:val="fr-FR"/>
        </w:rPr>
        <w:t xml:space="preserve"> </w:t>
      </w:r>
      <w:r w:rsidR="001A03C9" w:rsidRPr="00D844FA">
        <w:rPr>
          <w:color w:val="auto"/>
          <w:sz w:val="20"/>
          <w:szCs w:val="20"/>
          <w:lang w:val="fr-FR"/>
        </w:rPr>
        <w:t xml:space="preserve">Cependant, les activités du projet, y compris les campagnes de vaccination, n'auront pas (a) d'effets négatifs sur les terres et les ressources naturelles soumises à la propriété traditionnelle ou </w:t>
      </w:r>
      <w:proofErr w:type="spellStart"/>
      <w:r w:rsidR="001A03C9" w:rsidRPr="00D844FA">
        <w:rPr>
          <w:color w:val="auto"/>
          <w:sz w:val="20"/>
          <w:szCs w:val="20"/>
          <w:lang w:val="fr-FR"/>
        </w:rPr>
        <w:t>sous utilisation</w:t>
      </w:r>
      <w:proofErr w:type="spellEnd"/>
      <w:r w:rsidR="001A03C9" w:rsidRPr="00D844FA">
        <w:rPr>
          <w:color w:val="auto"/>
          <w:sz w:val="20"/>
          <w:szCs w:val="20"/>
          <w:lang w:val="fr-FR"/>
        </w:rPr>
        <w:t xml:space="preserve"> ou occupation </w:t>
      </w:r>
      <w:proofErr w:type="gramStart"/>
      <w:r w:rsidR="001A03C9" w:rsidRPr="00D844FA">
        <w:rPr>
          <w:color w:val="auto"/>
          <w:sz w:val="20"/>
          <w:szCs w:val="20"/>
          <w:lang w:val="fr-FR"/>
        </w:rPr>
        <w:t>coutumières;</w:t>
      </w:r>
      <w:proofErr w:type="gramEnd"/>
      <w:r w:rsidR="001A03C9" w:rsidRPr="00D844FA">
        <w:rPr>
          <w:color w:val="auto"/>
          <w:sz w:val="20"/>
          <w:szCs w:val="20"/>
          <w:lang w:val="fr-FR"/>
        </w:rPr>
        <w:t xml:space="preserve"> (b) provoquer la délocalisation de la </w:t>
      </w:r>
      <w:r w:rsidR="00D844FA" w:rsidRPr="00D844FA">
        <w:rPr>
          <w:color w:val="auto"/>
          <w:sz w:val="20"/>
          <w:szCs w:val="20"/>
          <w:lang w:val="fr-FR"/>
        </w:rPr>
        <w:t>population autochtone ou</w:t>
      </w:r>
      <w:r w:rsidR="001A03C9" w:rsidRPr="00D844FA">
        <w:rPr>
          <w:color w:val="auto"/>
          <w:sz w:val="20"/>
          <w:szCs w:val="20"/>
          <w:lang w:val="fr-FR"/>
        </w:rPr>
        <w:t xml:space="preserve"> (c) des impacts significatifs sur le patrimoine culturel qui est important pour l'identité et / ou les aspects culturels, cérémoniaux ou spirituels des personnes affectées</w:t>
      </w:r>
      <w:r w:rsidR="00D844FA" w:rsidRPr="00D844FA">
        <w:rPr>
          <w:color w:val="auto"/>
          <w:sz w:val="20"/>
          <w:szCs w:val="20"/>
          <w:lang w:val="fr-FR"/>
        </w:rPr>
        <w:t>.</w:t>
      </w:r>
    </w:p>
    <w:p w14:paraId="5428FDAB" w14:textId="77777777" w:rsidR="007C3F01" w:rsidRPr="00D844FA" w:rsidRDefault="007C3F01" w:rsidP="001A03C9">
      <w:pPr>
        <w:spacing w:after="0" w:line="240" w:lineRule="auto"/>
        <w:rPr>
          <w:color w:val="auto"/>
          <w:sz w:val="20"/>
          <w:szCs w:val="20"/>
          <w:lang w:val="fr-FR"/>
        </w:rPr>
      </w:pPr>
    </w:p>
    <w:p w14:paraId="36445487" w14:textId="7B3D6F72" w:rsidR="000E2BF4" w:rsidRPr="00D844FA" w:rsidRDefault="001A03C9" w:rsidP="001A03C9">
      <w:pPr>
        <w:spacing w:after="0" w:line="240" w:lineRule="auto"/>
        <w:rPr>
          <w:color w:val="auto"/>
          <w:sz w:val="20"/>
          <w:szCs w:val="20"/>
          <w:lang w:val="fr-FR"/>
        </w:rPr>
      </w:pPr>
      <w:r w:rsidRPr="00D844FA">
        <w:rPr>
          <w:color w:val="auto"/>
          <w:sz w:val="20"/>
          <w:szCs w:val="20"/>
          <w:lang w:val="fr-FR"/>
        </w:rPr>
        <w:t xml:space="preserve">Le projet veillera à ce que ces communautés autochtones soient correctement informées et puissent partager les avantages du projet d'une manière inclusive et culturellement appropriée (c.-à-d. </w:t>
      </w:r>
      <w:r w:rsidR="00D844FA" w:rsidRPr="00D844FA">
        <w:rPr>
          <w:color w:val="auto"/>
          <w:sz w:val="20"/>
          <w:szCs w:val="20"/>
          <w:lang w:val="fr-FR"/>
        </w:rPr>
        <w:t>m</w:t>
      </w:r>
      <w:r w:rsidRPr="00D844FA">
        <w:rPr>
          <w:color w:val="auto"/>
          <w:sz w:val="20"/>
          <w:szCs w:val="20"/>
          <w:lang w:val="fr-FR"/>
        </w:rPr>
        <w:t>esures de prévention et de traitement, ainsi que</w:t>
      </w:r>
      <w:r w:rsidR="00D844FA" w:rsidRPr="00D844FA">
        <w:rPr>
          <w:color w:val="auto"/>
          <w:sz w:val="20"/>
          <w:szCs w:val="20"/>
          <w:lang w:val="fr-FR"/>
        </w:rPr>
        <w:t xml:space="preserve"> les </w:t>
      </w:r>
      <w:r w:rsidRPr="00D844FA">
        <w:rPr>
          <w:color w:val="auto"/>
          <w:sz w:val="20"/>
          <w:szCs w:val="20"/>
          <w:lang w:val="fr-FR"/>
        </w:rPr>
        <w:t>vaccinations) avec des dispositions incluses dans le P</w:t>
      </w:r>
      <w:r w:rsidR="007C3F01">
        <w:rPr>
          <w:color w:val="auto"/>
          <w:sz w:val="20"/>
          <w:szCs w:val="20"/>
          <w:lang w:val="fr-FR"/>
        </w:rPr>
        <w:t>MPP</w:t>
      </w:r>
      <w:r w:rsidRPr="00D844FA">
        <w:rPr>
          <w:color w:val="auto"/>
          <w:sz w:val="20"/>
          <w:szCs w:val="20"/>
          <w:lang w:val="fr-FR"/>
        </w:rPr>
        <w:t xml:space="preserve"> révisé. Le projet respectera les droits de l'homme, la dignité, les aspirations, l'identité, la culture et les moyens de subsistance de la PI / SSAHUTLC et évitera les impacts négatifs sur eux ou, lorsque l'évitement n'est pas possible, minimisera, atténuera ou compensera ces </w:t>
      </w:r>
      <w:proofErr w:type="gramStart"/>
      <w:r w:rsidRPr="00D844FA">
        <w:rPr>
          <w:color w:val="auto"/>
          <w:sz w:val="20"/>
          <w:szCs w:val="20"/>
          <w:lang w:val="fr-FR"/>
        </w:rPr>
        <w:t>impacts.</w:t>
      </w:r>
      <w:r w:rsidR="003B43F2" w:rsidRPr="00D844FA">
        <w:rPr>
          <w:color w:val="auto"/>
          <w:sz w:val="20"/>
          <w:szCs w:val="20"/>
          <w:lang w:val="fr-FR"/>
        </w:rPr>
        <w:t>.</w:t>
      </w:r>
      <w:proofErr w:type="gramEnd"/>
      <w:r w:rsidR="003B43F2" w:rsidRPr="00D844FA">
        <w:rPr>
          <w:color w:val="auto"/>
          <w:sz w:val="20"/>
          <w:szCs w:val="20"/>
          <w:lang w:val="fr-FR"/>
        </w:rPr>
        <w:t xml:space="preserve"> Dans le cas où </w:t>
      </w:r>
      <w:r w:rsidR="0032612E" w:rsidRPr="00D844FA">
        <w:rPr>
          <w:color w:val="auto"/>
          <w:sz w:val="20"/>
          <w:szCs w:val="20"/>
          <w:lang w:val="fr-FR"/>
        </w:rPr>
        <w:t xml:space="preserve">toute une </w:t>
      </w:r>
      <w:r w:rsidR="003B43F2" w:rsidRPr="00D844FA">
        <w:rPr>
          <w:color w:val="auto"/>
          <w:sz w:val="20"/>
          <w:szCs w:val="20"/>
          <w:lang w:val="fr-FR"/>
        </w:rPr>
        <w:t>communauté</w:t>
      </w:r>
      <w:r w:rsidR="0032612E" w:rsidRPr="00D844FA">
        <w:rPr>
          <w:color w:val="auto"/>
          <w:sz w:val="20"/>
          <w:szCs w:val="20"/>
          <w:lang w:val="fr-FR"/>
        </w:rPr>
        <w:t xml:space="preserve"> des peuples autochtone</w:t>
      </w:r>
      <w:r w:rsidR="003B43F2" w:rsidRPr="00D844FA">
        <w:rPr>
          <w:color w:val="auto"/>
          <w:sz w:val="20"/>
          <w:szCs w:val="20"/>
          <w:lang w:val="fr-FR"/>
        </w:rPr>
        <w:t xml:space="preserve"> serait</w:t>
      </w:r>
      <w:r w:rsidR="0032612E" w:rsidRPr="00D844FA">
        <w:rPr>
          <w:color w:val="auto"/>
          <w:sz w:val="20"/>
          <w:szCs w:val="20"/>
          <w:lang w:val="fr-FR"/>
        </w:rPr>
        <w:t xml:space="preserve"> soumis aux</w:t>
      </w:r>
      <w:r w:rsidR="003B43F2" w:rsidRPr="00D844FA">
        <w:rPr>
          <w:color w:val="auto"/>
          <w:sz w:val="20"/>
          <w:szCs w:val="20"/>
          <w:lang w:val="fr-FR"/>
        </w:rPr>
        <w:t xml:space="preserve"> dispositions de quarantaine</w:t>
      </w:r>
      <w:r w:rsidR="00D844FA" w:rsidRPr="00D844FA">
        <w:rPr>
          <w:color w:val="auto"/>
          <w:sz w:val="20"/>
          <w:szCs w:val="20"/>
          <w:lang w:val="fr-FR"/>
        </w:rPr>
        <w:t xml:space="preserve"> </w:t>
      </w:r>
      <w:proofErr w:type="spellStart"/>
      <w:r w:rsidR="00D844FA" w:rsidRPr="00D844FA">
        <w:rPr>
          <w:color w:val="auto"/>
          <w:sz w:val="20"/>
          <w:szCs w:val="20"/>
          <w:lang w:val="fr-FR"/>
        </w:rPr>
        <w:t>our</w:t>
      </w:r>
      <w:proofErr w:type="spellEnd"/>
      <w:r w:rsidR="00D844FA" w:rsidRPr="00D844FA">
        <w:rPr>
          <w:color w:val="auto"/>
          <w:sz w:val="20"/>
          <w:szCs w:val="20"/>
          <w:lang w:val="fr-FR"/>
        </w:rPr>
        <w:t xml:space="preserve"> des campagnes de vaccination</w:t>
      </w:r>
      <w:r w:rsidR="003B43F2" w:rsidRPr="00D844FA">
        <w:rPr>
          <w:color w:val="auto"/>
          <w:sz w:val="20"/>
          <w:szCs w:val="20"/>
          <w:lang w:val="fr-FR"/>
        </w:rPr>
        <w:t>, des plans spécifiques au site seraient préparés pour assurer une prise en compte adéquate de leur</w:t>
      </w:r>
      <w:r w:rsidR="00FA32B6" w:rsidRPr="00D844FA">
        <w:rPr>
          <w:color w:val="auto"/>
          <w:sz w:val="20"/>
          <w:szCs w:val="20"/>
          <w:lang w:val="fr-FR"/>
        </w:rPr>
        <w:t>s</w:t>
      </w:r>
      <w:r w:rsidR="0032612E" w:rsidRPr="00D844FA">
        <w:rPr>
          <w:color w:val="auto"/>
          <w:sz w:val="20"/>
          <w:szCs w:val="20"/>
          <w:lang w:val="fr-FR"/>
        </w:rPr>
        <w:t xml:space="preserve"> </w:t>
      </w:r>
      <w:r w:rsidR="003B43F2" w:rsidRPr="00D844FA">
        <w:rPr>
          <w:color w:val="auto"/>
          <w:sz w:val="20"/>
          <w:szCs w:val="20"/>
          <w:lang w:val="fr-FR"/>
        </w:rPr>
        <w:t xml:space="preserve">besoins culturels spécifiques, à la satisfaction de la Banque. </w:t>
      </w:r>
    </w:p>
    <w:p w14:paraId="16BE3FD5" w14:textId="77777777" w:rsidR="000E2BF4" w:rsidRPr="00D844FA" w:rsidRDefault="000E2BF4" w:rsidP="00863BD3">
      <w:pPr>
        <w:spacing w:after="0" w:line="240" w:lineRule="auto"/>
        <w:rPr>
          <w:color w:val="auto"/>
          <w:sz w:val="20"/>
          <w:szCs w:val="20"/>
          <w:lang w:val="fr-FR"/>
        </w:rPr>
      </w:pPr>
    </w:p>
    <w:p w14:paraId="0DF4E802" w14:textId="57AED36E" w:rsidR="007C3F01" w:rsidRPr="00D844FA" w:rsidRDefault="007C3F01" w:rsidP="007C3F01">
      <w:pPr>
        <w:spacing w:after="0" w:line="240" w:lineRule="auto"/>
        <w:rPr>
          <w:color w:val="auto"/>
          <w:sz w:val="20"/>
          <w:szCs w:val="20"/>
          <w:lang w:val="fr-FR"/>
        </w:rPr>
      </w:pPr>
      <w:r w:rsidRPr="00D844FA">
        <w:rPr>
          <w:color w:val="auto"/>
          <w:sz w:val="20"/>
          <w:szCs w:val="20"/>
          <w:lang w:val="fr-FR"/>
        </w:rPr>
        <w:t>Lorsque le mobilisation des peuples autochtones doit être traitée dans le CGES/PGES),</w:t>
      </w:r>
      <w:r>
        <w:rPr>
          <w:color w:val="auto"/>
          <w:sz w:val="20"/>
          <w:szCs w:val="20"/>
          <w:lang w:val="fr-FR"/>
        </w:rPr>
        <w:t xml:space="preserve"> et </w:t>
      </w:r>
      <w:r w:rsidRPr="00F85C9B">
        <w:rPr>
          <w:rFonts w:cstheme="minorHAnsi"/>
          <w:sz w:val="20"/>
          <w:szCs w:val="20"/>
          <w:lang w:val="fr-FR" w:bidi="th-TH"/>
        </w:rPr>
        <w:t xml:space="preserve">les versions suivantes de ce </w:t>
      </w:r>
      <w:r w:rsidRPr="00B624BF">
        <w:rPr>
          <w:rFonts w:cstheme="minorHAnsi"/>
          <w:color w:val="auto"/>
          <w:sz w:val="20"/>
          <w:szCs w:val="20"/>
          <w:lang w:val="fr-FR" w:bidi="th-TH"/>
        </w:rPr>
        <w:t>PMPP</w:t>
      </w:r>
      <w:r>
        <w:rPr>
          <w:rFonts w:cstheme="minorHAnsi"/>
          <w:color w:val="auto"/>
          <w:sz w:val="20"/>
          <w:szCs w:val="20"/>
          <w:lang w:val="fr-FR" w:bidi="th-TH"/>
        </w:rPr>
        <w:t>,</w:t>
      </w:r>
      <w:r w:rsidRPr="00D844FA">
        <w:rPr>
          <w:color w:val="auto"/>
          <w:sz w:val="20"/>
          <w:szCs w:val="20"/>
          <w:lang w:val="fr-FR"/>
        </w:rPr>
        <w:t xml:space="preserve"> ce</w:t>
      </w:r>
      <w:r>
        <w:rPr>
          <w:color w:val="auto"/>
          <w:sz w:val="20"/>
          <w:szCs w:val="20"/>
          <w:lang w:val="fr-FR"/>
        </w:rPr>
        <w:t>ux</w:t>
      </w:r>
      <w:r w:rsidRPr="00D844FA">
        <w:rPr>
          <w:color w:val="auto"/>
          <w:sz w:val="20"/>
          <w:szCs w:val="20"/>
          <w:lang w:val="fr-FR"/>
        </w:rPr>
        <w:t xml:space="preserve">-ci </w:t>
      </w:r>
      <w:r>
        <w:rPr>
          <w:color w:val="auto"/>
          <w:sz w:val="20"/>
          <w:szCs w:val="20"/>
          <w:lang w:val="fr-FR"/>
        </w:rPr>
        <w:t>seront</w:t>
      </w:r>
      <w:r w:rsidRPr="00D844FA">
        <w:rPr>
          <w:color w:val="auto"/>
          <w:sz w:val="20"/>
          <w:szCs w:val="20"/>
          <w:lang w:val="fr-FR"/>
        </w:rPr>
        <w:t xml:space="preserve"> préparé conformément aux dispositions de la NES n</w:t>
      </w:r>
      <w:r w:rsidRPr="00D844FA">
        <w:rPr>
          <w:color w:val="auto"/>
          <w:sz w:val="20"/>
          <w:szCs w:val="20"/>
          <w:vertAlign w:val="superscript"/>
          <w:lang w:val="fr-FR"/>
        </w:rPr>
        <w:t>o</w:t>
      </w:r>
      <w:r w:rsidRPr="00D844FA">
        <w:rPr>
          <w:color w:val="auto"/>
          <w:sz w:val="20"/>
          <w:szCs w:val="20"/>
          <w:lang w:val="fr-FR"/>
        </w:rPr>
        <w:t> 7 afin de permettre des consultations approfondies et ciblées, notamment en favorisant l’identification et la participation des communautés de peuples autochtones et des organisations et entités qui les représentent ; en encourageant le recours à des procédures de mobilisation adaptées à la culture locale</w:t>
      </w:r>
      <w:r w:rsidR="00631CF1">
        <w:rPr>
          <w:color w:val="auto"/>
          <w:sz w:val="20"/>
          <w:szCs w:val="20"/>
          <w:lang w:val="fr-FR"/>
        </w:rPr>
        <w:t>,</w:t>
      </w:r>
      <w:r w:rsidRPr="00D844FA">
        <w:rPr>
          <w:color w:val="auto"/>
          <w:sz w:val="20"/>
          <w:szCs w:val="20"/>
          <w:lang w:val="fr-FR"/>
        </w:rPr>
        <w:t> </w:t>
      </w:r>
      <w:r w:rsidR="00631CF1" w:rsidRPr="00631CF1">
        <w:rPr>
          <w:color w:val="auto"/>
          <w:sz w:val="20"/>
          <w:szCs w:val="20"/>
          <w:lang w:val="fr-FR"/>
        </w:rPr>
        <w:t xml:space="preserve"> </w:t>
      </w:r>
      <w:r w:rsidR="00631CF1">
        <w:rPr>
          <w:color w:val="auto"/>
          <w:sz w:val="20"/>
          <w:szCs w:val="20"/>
          <w:lang w:val="fr-FR"/>
        </w:rPr>
        <w:t>ainsi qu’orientées à promouvoir la participation des toutes les couches des peuples autochtones,  y compris les femmes et des autres groupes minoritaires et défavorisés</w:t>
      </w:r>
      <w:r w:rsidR="00631CF1" w:rsidRPr="00D844FA">
        <w:rPr>
          <w:color w:val="auto"/>
          <w:sz w:val="20"/>
          <w:szCs w:val="20"/>
          <w:lang w:val="fr-FR"/>
        </w:rPr>
        <w:t xml:space="preserve"> </w:t>
      </w:r>
      <w:r w:rsidRPr="00D844FA">
        <w:rPr>
          <w:color w:val="auto"/>
          <w:sz w:val="20"/>
          <w:szCs w:val="20"/>
          <w:lang w:val="fr-FR"/>
        </w:rPr>
        <w:t xml:space="preserve">; en fixant des délais suffisants pour la prise de décisions par les peuples autochtones ; et en promouvant une véritable participation de ces derniers à la conception des activités du projet ou des mesures d’atténuation qui pourraient avoir sur eux des répercussions positives ou négatives. </w:t>
      </w:r>
    </w:p>
    <w:p w14:paraId="7426E462" w14:textId="77777777" w:rsidR="00DF5D63" w:rsidRPr="00F85C9B" w:rsidRDefault="00DF5D63" w:rsidP="00B64D59">
      <w:pPr>
        <w:spacing w:after="0" w:line="240" w:lineRule="auto"/>
        <w:rPr>
          <w:lang w:val="fr-FR"/>
        </w:rPr>
      </w:pPr>
    </w:p>
    <w:p w14:paraId="71F04CDB" w14:textId="2FEA6E98" w:rsidR="00B64D59" w:rsidRPr="00F85C9B" w:rsidRDefault="00B64D59" w:rsidP="00B64D59">
      <w:pPr>
        <w:pStyle w:val="Titre2"/>
        <w:spacing w:after="218"/>
        <w:ind w:left="-5"/>
        <w:rPr>
          <w:lang w:val="fr-FR"/>
        </w:rPr>
      </w:pPr>
      <w:r w:rsidRPr="00F85C9B">
        <w:rPr>
          <w:lang w:val="fr-FR"/>
        </w:rPr>
        <w:t xml:space="preserve">3. </w:t>
      </w:r>
      <w:r w:rsidR="00F85C9B" w:rsidRPr="00F85C9B">
        <w:rPr>
          <w:lang w:val="fr-FR"/>
        </w:rPr>
        <w:t xml:space="preserve">Programme de </w:t>
      </w:r>
      <w:r w:rsidR="00A258F3">
        <w:rPr>
          <w:lang w:val="fr-FR"/>
        </w:rPr>
        <w:t>mobilisation</w:t>
      </w:r>
      <w:r w:rsidR="00F85C9B" w:rsidRPr="00F85C9B">
        <w:rPr>
          <w:lang w:val="fr-FR"/>
        </w:rPr>
        <w:t xml:space="preserve"> </w:t>
      </w:r>
      <w:r w:rsidR="00A258F3">
        <w:rPr>
          <w:lang w:val="fr-FR"/>
        </w:rPr>
        <w:t>d</w:t>
      </w:r>
      <w:r w:rsidR="00F85C9B" w:rsidRPr="00F85C9B">
        <w:rPr>
          <w:lang w:val="fr-FR"/>
        </w:rPr>
        <w:t>es parties prenantes</w:t>
      </w:r>
      <w:r w:rsidRPr="00F85C9B">
        <w:rPr>
          <w:lang w:val="fr-FR"/>
        </w:rPr>
        <w:t xml:space="preserve"> </w:t>
      </w:r>
    </w:p>
    <w:p w14:paraId="395D5ED7" w14:textId="68E52DFF" w:rsidR="00A20F3F" w:rsidRPr="00754DA7" w:rsidRDefault="00307AC1" w:rsidP="00A20F3F">
      <w:pPr>
        <w:widowControl w:val="0"/>
        <w:autoSpaceDE w:val="0"/>
        <w:autoSpaceDN w:val="0"/>
        <w:adjustRightInd w:val="0"/>
        <w:spacing w:after="0" w:line="240" w:lineRule="auto"/>
        <w:ind w:left="0" w:right="450" w:firstLine="0"/>
        <w:rPr>
          <w:sz w:val="20"/>
          <w:lang w:val="fr-FR"/>
        </w:rPr>
      </w:pPr>
      <w:r>
        <w:rPr>
          <w:sz w:val="20"/>
          <w:lang w:val="fr-FR"/>
        </w:rPr>
        <w:t>La</w:t>
      </w:r>
      <w:r w:rsidR="00CB4F68">
        <w:rPr>
          <w:sz w:val="20"/>
          <w:lang w:val="fr-FR"/>
        </w:rPr>
        <w:t xml:space="preserve"> première</w:t>
      </w:r>
      <w:r w:rsidR="00CB4F68" w:rsidRPr="00CB4F68">
        <w:rPr>
          <w:sz w:val="20"/>
          <w:lang w:val="fr-FR"/>
        </w:rPr>
        <w:t xml:space="preserve"> </w:t>
      </w:r>
      <w:r w:rsidR="00CB4F68">
        <w:rPr>
          <w:sz w:val="20"/>
          <w:lang w:val="fr-FR"/>
        </w:rPr>
        <w:t xml:space="preserve">version du </w:t>
      </w:r>
      <w:r w:rsidR="00CB4F68" w:rsidRPr="00CB4F68">
        <w:rPr>
          <w:sz w:val="20"/>
          <w:lang w:val="fr-FR"/>
        </w:rPr>
        <w:t xml:space="preserve">plan de </w:t>
      </w:r>
      <w:r w:rsidR="00A258F3">
        <w:rPr>
          <w:sz w:val="20"/>
          <w:lang w:val="fr-FR"/>
        </w:rPr>
        <w:t>mobilisation</w:t>
      </w:r>
      <w:r w:rsidR="00CB4F68" w:rsidRPr="00CB4F68">
        <w:rPr>
          <w:sz w:val="20"/>
          <w:lang w:val="fr-FR"/>
        </w:rPr>
        <w:t xml:space="preserve"> avec les parties prenantes </w:t>
      </w:r>
      <w:r w:rsidR="00A20F3F" w:rsidRPr="00CB4F68">
        <w:rPr>
          <w:sz w:val="20"/>
          <w:lang w:val="fr-FR"/>
        </w:rPr>
        <w:t>(</w:t>
      </w:r>
      <w:r w:rsidR="00A258F3">
        <w:rPr>
          <w:sz w:val="20"/>
          <w:lang w:val="fr-FR"/>
        </w:rPr>
        <w:t>PMPP</w:t>
      </w:r>
      <w:r w:rsidR="00A20F3F" w:rsidRPr="00CB4F68">
        <w:rPr>
          <w:sz w:val="20"/>
          <w:lang w:val="fr-FR"/>
        </w:rPr>
        <w:t xml:space="preserve">) </w:t>
      </w:r>
      <w:r w:rsidR="00CB4F68" w:rsidRPr="00CB4F68">
        <w:rPr>
          <w:sz w:val="20"/>
          <w:lang w:val="fr-FR"/>
        </w:rPr>
        <w:t xml:space="preserve">a </w:t>
      </w:r>
      <w:r w:rsidR="00CB4F68">
        <w:rPr>
          <w:sz w:val="20"/>
          <w:lang w:val="fr-FR"/>
        </w:rPr>
        <w:t>été élaborée et publiée avant l’évaluation du</w:t>
      </w:r>
      <w:r w:rsidR="00A20F3F" w:rsidRPr="00CB4F68">
        <w:rPr>
          <w:sz w:val="20"/>
          <w:lang w:val="fr-FR"/>
        </w:rPr>
        <w:t xml:space="preserve"> </w:t>
      </w:r>
      <w:r w:rsidR="00BF1E50" w:rsidRPr="00CB4F68">
        <w:rPr>
          <w:sz w:val="20"/>
          <w:lang w:val="fr-FR"/>
        </w:rPr>
        <w:t>projet</w:t>
      </w:r>
      <w:r w:rsidR="001E0D87">
        <w:rPr>
          <w:sz w:val="20"/>
          <w:lang w:val="fr-FR"/>
        </w:rPr>
        <w:t xml:space="preserve"> en mars 2020</w:t>
      </w:r>
      <w:r w:rsidR="00A20F3F" w:rsidRPr="00CB4F68">
        <w:rPr>
          <w:sz w:val="20"/>
          <w:lang w:val="fr-FR"/>
        </w:rPr>
        <w:t xml:space="preserve">. </w:t>
      </w:r>
      <w:r w:rsidR="003F237C">
        <w:rPr>
          <w:sz w:val="20"/>
          <w:lang w:val="fr-FR"/>
        </w:rPr>
        <w:t>Elle a</w:t>
      </w:r>
      <w:r>
        <w:rPr>
          <w:sz w:val="20"/>
          <w:lang w:val="fr-FR"/>
        </w:rPr>
        <w:t>vait</w:t>
      </w:r>
      <w:r w:rsidR="003F237C">
        <w:rPr>
          <w:sz w:val="20"/>
          <w:lang w:val="fr-FR"/>
        </w:rPr>
        <w:t xml:space="preserve"> pour ob</w:t>
      </w:r>
      <w:r w:rsidR="00CB4F68" w:rsidRPr="00CB4F68">
        <w:rPr>
          <w:sz w:val="20"/>
          <w:lang w:val="fr-FR"/>
        </w:rPr>
        <w:t xml:space="preserve">jectif global de définir un </w:t>
      </w:r>
      <w:r w:rsidR="00A20F3F" w:rsidRPr="00CB4F68">
        <w:rPr>
          <w:sz w:val="20"/>
          <w:lang w:val="fr-FR"/>
        </w:rPr>
        <w:t>program</w:t>
      </w:r>
      <w:r w:rsidR="003F237C">
        <w:rPr>
          <w:sz w:val="20"/>
          <w:lang w:val="fr-FR"/>
        </w:rPr>
        <w:t xml:space="preserve">me de </w:t>
      </w:r>
      <w:r w:rsidR="00A258F3">
        <w:rPr>
          <w:sz w:val="20"/>
          <w:lang w:val="fr-FR"/>
        </w:rPr>
        <w:t>consultation</w:t>
      </w:r>
      <w:r w:rsidR="003F237C">
        <w:rPr>
          <w:sz w:val="20"/>
          <w:lang w:val="fr-FR"/>
        </w:rPr>
        <w:t xml:space="preserve"> </w:t>
      </w:r>
      <w:r w:rsidR="003F237C" w:rsidRPr="00CB4F68">
        <w:rPr>
          <w:sz w:val="20"/>
          <w:lang w:val="fr-FR"/>
        </w:rPr>
        <w:t>avec les parties prenantes</w:t>
      </w:r>
      <w:r w:rsidR="00A20F3F" w:rsidRPr="00CB4F68">
        <w:rPr>
          <w:sz w:val="20"/>
          <w:lang w:val="fr-FR"/>
        </w:rPr>
        <w:t xml:space="preserve">, </w:t>
      </w:r>
      <w:r w:rsidR="00754DA7" w:rsidRPr="00754DA7">
        <w:rPr>
          <w:rFonts w:asciiTheme="minorHAnsi" w:hAnsiTheme="minorHAnsi" w:cstheme="minorHAnsi"/>
          <w:color w:val="auto"/>
          <w:sz w:val="20"/>
          <w:szCs w:val="20"/>
          <w:lang w:val="fr-FR" w:bidi="th-TH"/>
        </w:rPr>
        <w:t>ce qui comprend la diffusion d’informations et la consultation, tout au long du cycle du projet</w:t>
      </w:r>
      <w:r w:rsidR="00754DA7">
        <w:rPr>
          <w:rFonts w:asciiTheme="minorHAnsi" w:hAnsiTheme="minorHAnsi" w:cstheme="minorHAnsi"/>
          <w:b/>
          <w:color w:val="auto"/>
          <w:sz w:val="20"/>
          <w:szCs w:val="20"/>
          <w:lang w:val="fr-FR" w:bidi="th-TH"/>
        </w:rPr>
        <w:t>.</w:t>
      </w:r>
      <w:r w:rsidR="00A20F3F" w:rsidRPr="00CB4F68">
        <w:rPr>
          <w:sz w:val="20"/>
          <w:lang w:val="fr-FR"/>
        </w:rPr>
        <w:t xml:space="preserve"> </w:t>
      </w:r>
      <w:r w:rsidR="00754DA7" w:rsidRPr="00754DA7">
        <w:rPr>
          <w:sz w:val="20"/>
          <w:lang w:val="fr-FR"/>
        </w:rPr>
        <w:t xml:space="preserve">Le </w:t>
      </w:r>
      <w:r w:rsidR="00A258F3">
        <w:rPr>
          <w:sz w:val="20"/>
          <w:lang w:val="fr-FR"/>
        </w:rPr>
        <w:t>PMPP</w:t>
      </w:r>
      <w:r w:rsidR="00754DA7" w:rsidRPr="00754DA7">
        <w:rPr>
          <w:sz w:val="20"/>
          <w:lang w:val="fr-FR"/>
        </w:rPr>
        <w:t xml:space="preserve"> </w:t>
      </w:r>
      <w:r w:rsidR="00754DA7" w:rsidRPr="00754DA7">
        <w:rPr>
          <w:sz w:val="20"/>
          <w:szCs w:val="20"/>
          <w:lang w:val="fr-FR"/>
        </w:rPr>
        <w:t xml:space="preserve">sera périodiquement mis à jour </w:t>
      </w:r>
      <w:r w:rsidR="00180C57">
        <w:rPr>
          <w:sz w:val="20"/>
          <w:szCs w:val="20"/>
          <w:lang w:val="fr-FR"/>
        </w:rPr>
        <w:t>selon qu’il conviendra</w:t>
      </w:r>
      <w:r w:rsidR="00754DA7" w:rsidRPr="00754DA7">
        <w:rPr>
          <w:sz w:val="20"/>
          <w:szCs w:val="20"/>
          <w:lang w:val="fr-FR"/>
        </w:rPr>
        <w:t>, et complété par une strat</w:t>
      </w:r>
      <w:r w:rsidR="00754DA7">
        <w:rPr>
          <w:sz w:val="20"/>
          <w:szCs w:val="20"/>
          <w:lang w:val="fr-FR"/>
        </w:rPr>
        <w:t>égie de</w:t>
      </w:r>
      <w:r w:rsidR="00A20F3F" w:rsidRPr="00754DA7">
        <w:rPr>
          <w:sz w:val="20"/>
          <w:lang w:val="fr-FR"/>
        </w:rPr>
        <w:t xml:space="preserve"> communication </w:t>
      </w:r>
      <w:r w:rsidR="000604B6">
        <w:rPr>
          <w:sz w:val="20"/>
          <w:lang w:val="fr-FR"/>
        </w:rPr>
        <w:t>sur les</w:t>
      </w:r>
      <w:r w:rsidR="00754DA7">
        <w:rPr>
          <w:sz w:val="20"/>
          <w:lang w:val="fr-FR"/>
        </w:rPr>
        <w:t xml:space="preserve"> risques et de </w:t>
      </w:r>
      <w:r w:rsidR="000604B6">
        <w:rPr>
          <w:sz w:val="20"/>
          <w:lang w:val="fr-FR"/>
        </w:rPr>
        <w:t>mobilisation</w:t>
      </w:r>
      <w:r w:rsidR="00754DA7">
        <w:rPr>
          <w:sz w:val="20"/>
          <w:lang w:val="fr-FR"/>
        </w:rPr>
        <w:t xml:space="preserve"> </w:t>
      </w:r>
      <w:r w:rsidR="004366CA">
        <w:rPr>
          <w:sz w:val="20"/>
          <w:lang w:val="fr-FR"/>
        </w:rPr>
        <w:t>de</w:t>
      </w:r>
      <w:r w:rsidR="00754DA7">
        <w:rPr>
          <w:sz w:val="20"/>
          <w:lang w:val="fr-FR"/>
        </w:rPr>
        <w:t xml:space="preserve"> la population </w:t>
      </w:r>
      <w:r w:rsidR="00A20F3F" w:rsidRPr="00754DA7">
        <w:rPr>
          <w:sz w:val="20"/>
          <w:lang w:val="fr-FR"/>
        </w:rPr>
        <w:t>(RCCE)</w:t>
      </w:r>
      <w:r w:rsidR="000604B6">
        <w:rPr>
          <w:sz w:val="20"/>
          <w:lang w:val="fr-FR"/>
        </w:rPr>
        <w:t xml:space="preserve"> qui sera élaborée dans le cadre du projet conformément aux dispositions </w:t>
      </w:r>
      <w:r w:rsidR="004D1905">
        <w:rPr>
          <w:sz w:val="20"/>
          <w:lang w:val="fr-FR"/>
        </w:rPr>
        <w:t xml:space="preserve">publiées </w:t>
      </w:r>
      <w:r w:rsidR="00F175DF">
        <w:rPr>
          <w:sz w:val="20"/>
          <w:lang w:val="fr-FR"/>
        </w:rPr>
        <w:t>par l’OMS le 26 janvier 2020 sous le titre</w:t>
      </w:r>
      <w:r w:rsidR="00A20F3F" w:rsidRPr="00754DA7">
        <w:rPr>
          <w:sz w:val="20"/>
          <w:lang w:val="fr-FR"/>
        </w:rPr>
        <w:t xml:space="preserve"> </w:t>
      </w:r>
      <w:r w:rsidR="004366CA">
        <w:rPr>
          <w:sz w:val="20"/>
          <w:lang w:val="fr-FR"/>
        </w:rPr>
        <w:t>« </w:t>
      </w:r>
      <w:r w:rsidR="00F175DF">
        <w:rPr>
          <w:sz w:val="20"/>
          <w:lang w:val="fr-FR"/>
        </w:rPr>
        <w:t xml:space="preserve">Communication sur les risques et </w:t>
      </w:r>
      <w:r w:rsidR="004D1905">
        <w:rPr>
          <w:sz w:val="20"/>
          <w:lang w:val="fr-FR"/>
        </w:rPr>
        <w:t xml:space="preserve">mobilisation de la population </w:t>
      </w:r>
      <w:r w:rsidR="006557C8">
        <w:rPr>
          <w:sz w:val="20"/>
          <w:lang w:val="fr-FR"/>
        </w:rPr>
        <w:t>(RCCE) :</w:t>
      </w:r>
      <w:r w:rsidR="00F175DF">
        <w:rPr>
          <w:sz w:val="20"/>
          <w:lang w:val="fr-FR"/>
        </w:rPr>
        <w:t xml:space="preserve"> préparation et riposte au nouveau coronavirus (</w:t>
      </w:r>
      <w:r w:rsidR="00F175DF" w:rsidRPr="00754DA7">
        <w:rPr>
          <w:sz w:val="20"/>
          <w:lang w:val="fr-FR"/>
        </w:rPr>
        <w:t>2019-nCoV</w:t>
      </w:r>
      <w:r w:rsidR="00D90059">
        <w:rPr>
          <w:sz w:val="20"/>
          <w:lang w:val="fr-FR"/>
        </w:rPr>
        <w:t>)</w:t>
      </w:r>
      <w:r w:rsidR="006557C8" w:rsidRPr="006557C8">
        <w:rPr>
          <w:lang w:val="fr-FR"/>
        </w:rPr>
        <w:t> </w:t>
      </w:r>
      <w:r w:rsidR="006557C8">
        <w:rPr>
          <w:lang w:val="fr-FR"/>
        </w:rPr>
        <w:t>»</w:t>
      </w:r>
      <w:r w:rsidR="00D90059">
        <w:rPr>
          <w:sz w:val="20"/>
          <w:lang w:val="fr-FR"/>
        </w:rPr>
        <w:t>.</w:t>
      </w:r>
    </w:p>
    <w:p w14:paraId="44793708" w14:textId="77777777" w:rsidR="00A20F3F" w:rsidRPr="00754DA7" w:rsidRDefault="00A20F3F" w:rsidP="00A20F3F">
      <w:pPr>
        <w:widowControl w:val="0"/>
        <w:autoSpaceDE w:val="0"/>
        <w:autoSpaceDN w:val="0"/>
        <w:adjustRightInd w:val="0"/>
        <w:spacing w:after="0" w:line="240" w:lineRule="auto"/>
        <w:ind w:left="0" w:right="450" w:firstLine="0"/>
        <w:rPr>
          <w:sz w:val="20"/>
          <w:lang w:val="fr-FR"/>
        </w:rPr>
      </w:pPr>
    </w:p>
    <w:p w14:paraId="229EEA5A" w14:textId="36BC4018" w:rsidR="00A20F3F" w:rsidRPr="003B1030" w:rsidRDefault="00D90059" w:rsidP="00E1213C">
      <w:pPr>
        <w:widowControl w:val="0"/>
        <w:autoSpaceDE w:val="0"/>
        <w:autoSpaceDN w:val="0"/>
        <w:adjustRightInd w:val="0"/>
        <w:spacing w:after="0" w:line="240" w:lineRule="auto"/>
        <w:ind w:left="0" w:right="450" w:firstLine="0"/>
        <w:rPr>
          <w:color w:val="auto"/>
          <w:sz w:val="20"/>
          <w:lang w:val="fr-FR"/>
        </w:rPr>
      </w:pPr>
      <w:r w:rsidRPr="00D90059">
        <w:rPr>
          <w:sz w:val="20"/>
          <w:lang w:val="fr-FR"/>
        </w:rPr>
        <w:t>A mesure que le</w:t>
      </w:r>
      <w:r w:rsidR="009856D6" w:rsidRPr="00D90059">
        <w:rPr>
          <w:sz w:val="20"/>
          <w:lang w:val="fr-FR"/>
        </w:rPr>
        <w:t xml:space="preserve"> </w:t>
      </w:r>
      <w:r w:rsidR="00A258F3">
        <w:rPr>
          <w:sz w:val="20"/>
          <w:lang w:val="fr-FR"/>
        </w:rPr>
        <w:t>PMPP</w:t>
      </w:r>
      <w:r w:rsidR="0015147B" w:rsidRPr="00D90059">
        <w:rPr>
          <w:sz w:val="20"/>
          <w:lang w:val="fr-FR"/>
        </w:rPr>
        <w:t xml:space="preserve"> </w:t>
      </w:r>
      <w:r w:rsidRPr="00D90059">
        <w:rPr>
          <w:sz w:val="20"/>
          <w:lang w:val="fr-FR"/>
        </w:rPr>
        <w:t>sera affin</w:t>
      </w:r>
      <w:r>
        <w:rPr>
          <w:sz w:val="20"/>
          <w:lang w:val="fr-FR"/>
        </w:rPr>
        <w:t>é</w:t>
      </w:r>
      <w:r w:rsidR="001E0D87">
        <w:rPr>
          <w:sz w:val="20"/>
          <w:lang w:val="fr-FR"/>
        </w:rPr>
        <w:t xml:space="preserve"> pendant la mise en œuvre du projet</w:t>
      </w:r>
      <w:r w:rsidRPr="00D90059">
        <w:rPr>
          <w:sz w:val="20"/>
          <w:lang w:val="fr-FR"/>
        </w:rPr>
        <w:t>, il décrira les méthodes de communication de l’équipe du projet avec les</w:t>
      </w:r>
      <w:r w:rsidR="00A20F3F" w:rsidRPr="00D90059">
        <w:rPr>
          <w:sz w:val="20"/>
          <w:lang w:val="fr-FR"/>
        </w:rPr>
        <w:t xml:space="preserve"> </w:t>
      </w:r>
      <w:r w:rsidR="007A5CDC" w:rsidRPr="00D90059">
        <w:rPr>
          <w:sz w:val="20"/>
          <w:lang w:val="fr-FR"/>
        </w:rPr>
        <w:t>parties prenantes</w:t>
      </w:r>
      <w:r>
        <w:rPr>
          <w:sz w:val="20"/>
          <w:lang w:val="fr-FR"/>
        </w:rPr>
        <w:t xml:space="preserve">, </w:t>
      </w:r>
      <w:r w:rsidRPr="006E01DA">
        <w:rPr>
          <w:rFonts w:asciiTheme="minorHAnsi" w:hAnsiTheme="minorHAnsi" w:cstheme="minorHAnsi"/>
          <w:color w:val="auto"/>
          <w:sz w:val="20"/>
          <w:szCs w:val="20"/>
          <w:lang w:val="fr-FR" w:bidi="th-TH"/>
        </w:rPr>
        <w:t xml:space="preserve">y compris un mécanisme permettant aux gens de faire part de leurs préoccupations, de formuler des </w:t>
      </w:r>
      <w:r w:rsidR="0042161D" w:rsidRPr="006E01DA">
        <w:rPr>
          <w:rFonts w:asciiTheme="minorHAnsi" w:hAnsiTheme="minorHAnsi" w:cstheme="minorHAnsi"/>
          <w:color w:val="auto"/>
          <w:sz w:val="20"/>
          <w:szCs w:val="20"/>
          <w:lang w:val="fr-FR" w:bidi="th-TH"/>
        </w:rPr>
        <w:t>observations</w:t>
      </w:r>
      <w:r w:rsidRPr="006E01DA">
        <w:rPr>
          <w:rFonts w:asciiTheme="minorHAnsi" w:hAnsiTheme="minorHAnsi" w:cstheme="minorHAnsi"/>
          <w:color w:val="auto"/>
          <w:sz w:val="20"/>
          <w:szCs w:val="20"/>
          <w:lang w:val="fr-FR" w:bidi="th-TH"/>
        </w:rPr>
        <w:t xml:space="preserve"> ou d’adresser leurs plaintes au sujet du projet </w:t>
      </w:r>
      <w:r w:rsidR="006E01DA">
        <w:rPr>
          <w:rFonts w:asciiTheme="minorHAnsi" w:hAnsiTheme="minorHAnsi" w:cstheme="minorHAnsi"/>
          <w:color w:val="auto"/>
          <w:sz w:val="20"/>
          <w:szCs w:val="20"/>
          <w:lang w:val="fr-FR" w:bidi="th-TH"/>
        </w:rPr>
        <w:t>et</w:t>
      </w:r>
      <w:r w:rsidRPr="006E01DA">
        <w:rPr>
          <w:rFonts w:asciiTheme="minorHAnsi" w:hAnsiTheme="minorHAnsi" w:cstheme="minorHAnsi"/>
          <w:color w:val="auto"/>
          <w:sz w:val="20"/>
          <w:szCs w:val="20"/>
          <w:lang w:val="fr-FR" w:bidi="th-TH"/>
        </w:rPr>
        <w:t xml:space="preserve"> des activités relevant du projet</w:t>
      </w:r>
      <w:r w:rsidR="006E01DA">
        <w:rPr>
          <w:sz w:val="20"/>
          <w:lang w:val="fr-FR"/>
        </w:rPr>
        <w:t xml:space="preserve">. </w:t>
      </w:r>
      <w:r w:rsidR="006E01DA" w:rsidRPr="006E01DA">
        <w:rPr>
          <w:sz w:val="20"/>
          <w:lang w:val="fr-FR"/>
        </w:rPr>
        <w:t>Le</w:t>
      </w:r>
      <w:r w:rsidR="00A20F3F" w:rsidRPr="006E01DA">
        <w:rPr>
          <w:bCs/>
          <w:color w:val="auto"/>
          <w:sz w:val="20"/>
          <w:lang w:val="fr-FR"/>
        </w:rPr>
        <w:t xml:space="preserve"> </w:t>
      </w:r>
      <w:r w:rsidR="00A258F3">
        <w:rPr>
          <w:bCs/>
          <w:color w:val="auto"/>
          <w:sz w:val="20"/>
          <w:lang w:val="fr-FR"/>
        </w:rPr>
        <w:t>PMPP</w:t>
      </w:r>
      <w:r w:rsidR="00A20F3F" w:rsidRPr="006E01DA">
        <w:rPr>
          <w:bCs/>
          <w:color w:val="auto"/>
          <w:sz w:val="20"/>
          <w:lang w:val="fr-FR"/>
        </w:rPr>
        <w:t xml:space="preserve"> </w:t>
      </w:r>
      <w:r w:rsidR="006E01DA" w:rsidRPr="006E01DA">
        <w:rPr>
          <w:bCs/>
          <w:color w:val="auto"/>
          <w:sz w:val="20"/>
          <w:lang w:val="fr-FR"/>
        </w:rPr>
        <w:t>soutiendra les activités menées dans le cadre d’une campagne de</w:t>
      </w:r>
      <w:r w:rsidR="00A20F3F" w:rsidRPr="006E01DA">
        <w:rPr>
          <w:bCs/>
          <w:color w:val="auto"/>
          <w:sz w:val="20"/>
          <w:lang w:val="fr-FR"/>
        </w:rPr>
        <w:t xml:space="preserve"> communication, </w:t>
      </w:r>
      <w:r w:rsidR="006E01DA" w:rsidRPr="006E01DA">
        <w:rPr>
          <w:bCs/>
          <w:color w:val="auto"/>
          <w:sz w:val="20"/>
          <w:lang w:val="fr-FR"/>
        </w:rPr>
        <w:t xml:space="preserve">de </w:t>
      </w:r>
      <w:r w:rsidR="00A20F3F" w:rsidRPr="006E01DA">
        <w:rPr>
          <w:bCs/>
          <w:color w:val="auto"/>
          <w:sz w:val="20"/>
          <w:lang w:val="fr-FR"/>
        </w:rPr>
        <w:t>mobili</w:t>
      </w:r>
      <w:r w:rsidR="006E01DA" w:rsidRPr="006E01DA">
        <w:rPr>
          <w:bCs/>
          <w:color w:val="auto"/>
          <w:sz w:val="20"/>
          <w:lang w:val="fr-FR"/>
        </w:rPr>
        <w:t>s</w:t>
      </w:r>
      <w:r w:rsidR="00A20F3F" w:rsidRPr="006E01DA">
        <w:rPr>
          <w:bCs/>
          <w:color w:val="auto"/>
          <w:sz w:val="20"/>
          <w:lang w:val="fr-FR"/>
        </w:rPr>
        <w:t>ation</w:t>
      </w:r>
      <w:r w:rsidR="006E01DA" w:rsidRPr="006E01DA">
        <w:rPr>
          <w:bCs/>
          <w:color w:val="auto"/>
          <w:sz w:val="20"/>
          <w:lang w:val="fr-FR"/>
        </w:rPr>
        <w:t xml:space="preserve"> et de participation communautaire pour</w:t>
      </w:r>
      <w:r w:rsidR="006E01DA">
        <w:rPr>
          <w:bCs/>
          <w:color w:val="auto"/>
          <w:sz w:val="20"/>
          <w:lang w:val="fr-FR"/>
        </w:rPr>
        <w:t xml:space="preserve"> sensibiliser l</w:t>
      </w:r>
      <w:r w:rsidR="00872E74">
        <w:rPr>
          <w:bCs/>
          <w:color w:val="auto"/>
          <w:sz w:val="20"/>
          <w:lang w:val="fr-FR"/>
        </w:rPr>
        <w:t>a population générale</w:t>
      </w:r>
      <w:r w:rsidR="006E01DA">
        <w:rPr>
          <w:bCs/>
          <w:color w:val="auto"/>
          <w:sz w:val="20"/>
          <w:lang w:val="fr-FR"/>
        </w:rPr>
        <w:t xml:space="preserve"> et l’informer sur l</w:t>
      </w:r>
      <w:r w:rsidR="00872E74">
        <w:rPr>
          <w:bCs/>
          <w:color w:val="auto"/>
          <w:sz w:val="20"/>
          <w:lang w:val="fr-FR"/>
        </w:rPr>
        <w:t>a</w:t>
      </w:r>
      <w:r w:rsidR="006E01DA">
        <w:rPr>
          <w:bCs/>
          <w:color w:val="auto"/>
          <w:sz w:val="20"/>
          <w:lang w:val="fr-FR"/>
        </w:rPr>
        <w:t xml:space="preserve"> prévention et </w:t>
      </w:r>
      <w:r w:rsidR="00872E74">
        <w:rPr>
          <w:bCs/>
          <w:color w:val="auto"/>
          <w:sz w:val="20"/>
          <w:lang w:val="fr-FR"/>
        </w:rPr>
        <w:t>la</w:t>
      </w:r>
      <w:r w:rsidR="006E01DA">
        <w:rPr>
          <w:bCs/>
          <w:color w:val="auto"/>
          <w:sz w:val="20"/>
          <w:lang w:val="fr-FR"/>
        </w:rPr>
        <w:t xml:space="preserve"> lutte contre le</w:t>
      </w:r>
      <w:r w:rsidR="00A20F3F" w:rsidRPr="006E01DA">
        <w:rPr>
          <w:bCs/>
          <w:color w:val="auto"/>
          <w:sz w:val="20"/>
          <w:lang w:val="fr-FR"/>
        </w:rPr>
        <w:t xml:space="preserve"> COVID-19</w:t>
      </w:r>
      <w:r w:rsidR="00872E74">
        <w:rPr>
          <w:bCs/>
          <w:color w:val="auto"/>
          <w:sz w:val="20"/>
          <w:lang w:val="fr-FR"/>
        </w:rPr>
        <w:t xml:space="preserve"> et</w:t>
      </w:r>
      <w:r w:rsidR="00A20F3F" w:rsidRPr="006E01DA">
        <w:rPr>
          <w:bCs/>
          <w:color w:val="auto"/>
          <w:sz w:val="20"/>
          <w:lang w:val="fr-FR"/>
        </w:rPr>
        <w:t xml:space="preserve"> contribu</w:t>
      </w:r>
      <w:r w:rsidR="00872E74">
        <w:rPr>
          <w:bCs/>
          <w:color w:val="auto"/>
          <w:sz w:val="20"/>
          <w:lang w:val="fr-FR"/>
        </w:rPr>
        <w:t xml:space="preserve">er à renforcer les capacités des structures communautaires pour promouvoir les messages de </w:t>
      </w:r>
      <w:r w:rsidR="0042161D">
        <w:rPr>
          <w:bCs/>
          <w:color w:val="auto"/>
          <w:sz w:val="20"/>
          <w:lang w:val="fr-FR"/>
        </w:rPr>
        <w:t>prévention</w:t>
      </w:r>
      <w:r w:rsidR="00872E74">
        <w:rPr>
          <w:bCs/>
          <w:color w:val="auto"/>
          <w:sz w:val="20"/>
          <w:lang w:val="fr-FR"/>
        </w:rPr>
        <w:t xml:space="preserve"> du co</w:t>
      </w:r>
      <w:r w:rsidR="00A20F3F" w:rsidRPr="006E01DA">
        <w:rPr>
          <w:bCs/>
          <w:color w:val="auto"/>
          <w:sz w:val="20"/>
          <w:lang w:val="fr-FR"/>
        </w:rPr>
        <w:t>ronavirus</w:t>
      </w:r>
      <w:r w:rsidR="00872E74">
        <w:rPr>
          <w:bCs/>
          <w:color w:val="auto"/>
          <w:sz w:val="20"/>
          <w:lang w:val="fr-FR"/>
        </w:rPr>
        <w:t xml:space="preserve">. </w:t>
      </w:r>
      <w:r w:rsidR="00300A73">
        <w:rPr>
          <w:bCs/>
          <w:color w:val="auto"/>
          <w:sz w:val="20"/>
          <w:lang w:val="fr-FR"/>
        </w:rPr>
        <w:t>P</w:t>
      </w:r>
      <w:r w:rsidR="00A27604">
        <w:rPr>
          <w:color w:val="auto"/>
          <w:sz w:val="20"/>
          <w:lang w:val="fr-FR"/>
        </w:rPr>
        <w:t>endant toute la durée du projet</w:t>
      </w:r>
      <w:r w:rsidR="00300A73">
        <w:rPr>
          <w:color w:val="auto"/>
          <w:sz w:val="20"/>
          <w:lang w:val="fr-FR"/>
        </w:rPr>
        <w:t>,</w:t>
      </w:r>
      <w:r w:rsidR="00A27604" w:rsidRPr="00A27604">
        <w:rPr>
          <w:bCs/>
          <w:color w:val="auto"/>
          <w:sz w:val="20"/>
          <w:lang w:val="fr-FR"/>
        </w:rPr>
        <w:t xml:space="preserve"> </w:t>
      </w:r>
      <w:r w:rsidR="00872E74" w:rsidRPr="00A27604">
        <w:rPr>
          <w:bCs/>
          <w:color w:val="auto"/>
          <w:sz w:val="20"/>
          <w:lang w:val="fr-FR"/>
        </w:rPr>
        <w:t>de</w:t>
      </w:r>
      <w:r w:rsidR="00A27604" w:rsidRPr="00A27604">
        <w:rPr>
          <w:bCs/>
          <w:color w:val="auto"/>
          <w:sz w:val="20"/>
          <w:lang w:val="fr-FR"/>
        </w:rPr>
        <w:t xml:space="preserve"> véritables</w:t>
      </w:r>
      <w:r w:rsidR="00872E74" w:rsidRPr="00A27604">
        <w:rPr>
          <w:bCs/>
          <w:color w:val="auto"/>
          <w:sz w:val="20"/>
          <w:lang w:val="fr-FR"/>
        </w:rPr>
        <w:t xml:space="preserve"> </w:t>
      </w:r>
      <w:r w:rsidR="00A20F3F" w:rsidRPr="00A27604">
        <w:rPr>
          <w:color w:val="auto"/>
          <w:sz w:val="20"/>
          <w:lang w:val="fr-FR"/>
        </w:rPr>
        <w:t xml:space="preserve">consultations </w:t>
      </w:r>
      <w:r w:rsidR="00A27604" w:rsidRPr="00A27604">
        <w:rPr>
          <w:color w:val="auto"/>
          <w:sz w:val="20"/>
          <w:lang w:val="fr-FR"/>
        </w:rPr>
        <w:t>sur les politiques, proc</w:t>
      </w:r>
      <w:r w:rsidR="00A27604">
        <w:rPr>
          <w:color w:val="auto"/>
          <w:sz w:val="20"/>
          <w:lang w:val="fr-FR"/>
        </w:rPr>
        <w:t>édures, processus et pratiques</w:t>
      </w:r>
      <w:r w:rsidR="00A20F3F" w:rsidRPr="00A27604">
        <w:rPr>
          <w:color w:val="auto"/>
          <w:sz w:val="20"/>
          <w:lang w:val="fr-FR"/>
        </w:rPr>
        <w:t xml:space="preserve"> (</w:t>
      </w:r>
      <w:r w:rsidR="00A27604">
        <w:rPr>
          <w:color w:val="auto"/>
          <w:sz w:val="20"/>
          <w:lang w:val="fr-FR"/>
        </w:rPr>
        <w:t xml:space="preserve">y compris </w:t>
      </w:r>
      <w:r w:rsidR="00784262">
        <w:rPr>
          <w:color w:val="auto"/>
          <w:sz w:val="20"/>
          <w:lang w:val="fr-FR"/>
        </w:rPr>
        <w:t xml:space="preserve">un mécanisme de </w:t>
      </w:r>
      <w:r w:rsidR="001E0D87">
        <w:rPr>
          <w:color w:val="auto"/>
          <w:sz w:val="20"/>
          <w:lang w:val="fr-FR"/>
        </w:rPr>
        <w:t>gestion de plaintes</w:t>
      </w:r>
      <w:r w:rsidR="00631CF1">
        <w:rPr>
          <w:color w:val="auto"/>
          <w:sz w:val="20"/>
          <w:lang w:val="fr-FR"/>
        </w:rPr>
        <w:t xml:space="preserve"> sensible à l’EAS/HS</w:t>
      </w:r>
      <w:r w:rsidR="00631CF1" w:rsidRPr="00A27604">
        <w:rPr>
          <w:color w:val="auto"/>
          <w:sz w:val="20"/>
          <w:lang w:val="fr-FR"/>
        </w:rPr>
        <w:t>)</w:t>
      </w:r>
      <w:r w:rsidR="00A20F3F" w:rsidRPr="00A27604">
        <w:rPr>
          <w:color w:val="auto"/>
          <w:sz w:val="20"/>
          <w:lang w:val="fr-FR"/>
        </w:rPr>
        <w:t xml:space="preserve">) </w:t>
      </w:r>
      <w:r w:rsidR="00300A73">
        <w:rPr>
          <w:color w:val="auto"/>
          <w:sz w:val="20"/>
          <w:lang w:val="fr-FR"/>
        </w:rPr>
        <w:t xml:space="preserve">seront organisées </w:t>
      </w:r>
      <w:r w:rsidR="00A27604">
        <w:rPr>
          <w:color w:val="auto"/>
          <w:sz w:val="20"/>
          <w:lang w:val="fr-FR"/>
        </w:rPr>
        <w:t>avec toutes les</w:t>
      </w:r>
      <w:r w:rsidR="00A20F3F" w:rsidRPr="00A27604">
        <w:rPr>
          <w:color w:val="auto"/>
          <w:sz w:val="20"/>
          <w:lang w:val="fr-FR"/>
        </w:rPr>
        <w:t xml:space="preserve"> </w:t>
      </w:r>
      <w:r w:rsidR="007A5CDC" w:rsidRPr="00A27604">
        <w:rPr>
          <w:color w:val="auto"/>
          <w:sz w:val="20"/>
          <w:lang w:val="fr-FR"/>
        </w:rPr>
        <w:t>parties prenantes</w:t>
      </w:r>
      <w:r w:rsidR="00A27604">
        <w:rPr>
          <w:color w:val="auto"/>
          <w:sz w:val="20"/>
          <w:lang w:val="fr-FR"/>
        </w:rPr>
        <w:t xml:space="preserve">, </w:t>
      </w:r>
      <w:r w:rsidR="00AB2DEB">
        <w:rPr>
          <w:color w:val="auto"/>
          <w:sz w:val="20"/>
          <w:lang w:val="fr-FR"/>
        </w:rPr>
        <w:t>qui recevront également</w:t>
      </w:r>
      <w:r w:rsidR="00A27604">
        <w:rPr>
          <w:color w:val="auto"/>
          <w:sz w:val="20"/>
          <w:lang w:val="fr-FR"/>
        </w:rPr>
        <w:t xml:space="preserve"> des informations à jour, pertinentes, </w:t>
      </w:r>
      <w:r w:rsidR="00A27604">
        <w:rPr>
          <w:rFonts w:cstheme="minorHAnsi"/>
          <w:sz w:val="20"/>
          <w:szCs w:val="20"/>
          <w:lang w:val="fr-FR"/>
        </w:rPr>
        <w:t>compréhensibles et accessibles</w:t>
      </w:r>
      <w:r w:rsidR="00A20F3F" w:rsidRPr="00A27604">
        <w:rPr>
          <w:color w:val="auto"/>
          <w:sz w:val="20"/>
          <w:lang w:val="fr-FR"/>
        </w:rPr>
        <w:t xml:space="preserve">. </w:t>
      </w:r>
      <w:r w:rsidR="003B1030">
        <w:rPr>
          <w:color w:val="auto"/>
          <w:sz w:val="20"/>
          <w:lang w:val="fr-FR"/>
        </w:rPr>
        <w:t>Dans le cadre des</w:t>
      </w:r>
      <w:r w:rsidR="00A20F3F" w:rsidRPr="00B2162B">
        <w:rPr>
          <w:color w:val="auto"/>
          <w:sz w:val="20"/>
          <w:lang w:val="fr-FR"/>
        </w:rPr>
        <w:t xml:space="preserve"> consultations</w:t>
      </w:r>
      <w:r w:rsidR="003B1030">
        <w:rPr>
          <w:color w:val="auto"/>
          <w:sz w:val="20"/>
          <w:lang w:val="fr-FR"/>
        </w:rPr>
        <w:t xml:space="preserve">, </w:t>
      </w:r>
      <w:r w:rsidR="00B2162B" w:rsidRPr="00B2162B">
        <w:rPr>
          <w:color w:val="auto"/>
          <w:sz w:val="20"/>
          <w:lang w:val="fr-FR"/>
        </w:rPr>
        <w:t>des i</w:t>
      </w:r>
      <w:r w:rsidR="00A20F3F" w:rsidRPr="00B2162B">
        <w:rPr>
          <w:color w:val="auto"/>
          <w:sz w:val="20"/>
          <w:lang w:val="fr-FR"/>
        </w:rPr>
        <w:t>nformation</w:t>
      </w:r>
      <w:r w:rsidR="00B2162B" w:rsidRPr="00B2162B">
        <w:rPr>
          <w:color w:val="auto"/>
          <w:sz w:val="20"/>
          <w:lang w:val="fr-FR"/>
        </w:rPr>
        <w:t xml:space="preserve">s </w:t>
      </w:r>
      <w:r w:rsidR="003B1030">
        <w:rPr>
          <w:color w:val="auto"/>
          <w:sz w:val="20"/>
          <w:lang w:val="fr-FR"/>
        </w:rPr>
        <w:t xml:space="preserve">seront fournies </w:t>
      </w:r>
      <w:r w:rsidR="00B2162B" w:rsidRPr="00B2162B">
        <w:rPr>
          <w:color w:val="auto"/>
          <w:sz w:val="20"/>
          <w:lang w:val="fr-FR"/>
        </w:rPr>
        <w:t>sur les risques liés au projet, notamment</w:t>
      </w:r>
      <w:r w:rsidR="00A20F3F" w:rsidRPr="00B2162B">
        <w:rPr>
          <w:color w:val="auto"/>
          <w:sz w:val="20"/>
          <w:lang w:val="fr-FR"/>
        </w:rPr>
        <w:t xml:space="preserve"> </w:t>
      </w:r>
      <w:r w:rsidR="00B2162B" w:rsidRPr="00B2162B">
        <w:rPr>
          <w:color w:val="auto"/>
          <w:sz w:val="20"/>
          <w:lang w:val="fr-FR"/>
        </w:rPr>
        <w:t xml:space="preserve">les risques de </w:t>
      </w:r>
      <w:r w:rsidR="00307AC1">
        <w:rPr>
          <w:color w:val="auto"/>
          <w:sz w:val="20"/>
          <w:lang w:val="fr-FR"/>
        </w:rPr>
        <w:t xml:space="preserve">violence </w:t>
      </w:r>
      <w:r w:rsidR="00B07032">
        <w:rPr>
          <w:color w:val="auto"/>
          <w:sz w:val="20"/>
          <w:lang w:val="fr-FR"/>
        </w:rPr>
        <w:t>basées</w:t>
      </w:r>
      <w:r w:rsidR="00307AC1">
        <w:rPr>
          <w:color w:val="auto"/>
          <w:sz w:val="20"/>
          <w:lang w:val="fr-FR"/>
        </w:rPr>
        <w:t xml:space="preserve"> sur le genre (VBG)</w:t>
      </w:r>
      <w:r w:rsidR="00B2162B" w:rsidRPr="00B2162B">
        <w:rPr>
          <w:color w:val="auto"/>
          <w:sz w:val="20"/>
          <w:lang w:val="fr-FR"/>
        </w:rPr>
        <w:t>, d’exploitation et d’</w:t>
      </w:r>
      <w:r w:rsidR="00B2162B">
        <w:rPr>
          <w:color w:val="auto"/>
          <w:sz w:val="20"/>
          <w:lang w:val="fr-FR"/>
        </w:rPr>
        <w:t>a</w:t>
      </w:r>
      <w:r w:rsidR="00B07032">
        <w:rPr>
          <w:color w:val="auto"/>
          <w:sz w:val="20"/>
          <w:lang w:val="fr-FR"/>
        </w:rPr>
        <w:t>bus</w:t>
      </w:r>
      <w:r w:rsidR="00B2162B">
        <w:rPr>
          <w:color w:val="auto"/>
          <w:sz w:val="20"/>
          <w:lang w:val="fr-FR"/>
        </w:rPr>
        <w:t xml:space="preserve"> sexuelles et de harcèlement </w:t>
      </w:r>
      <w:proofErr w:type="gramStart"/>
      <w:r w:rsidR="00B2162B">
        <w:rPr>
          <w:color w:val="auto"/>
          <w:sz w:val="20"/>
          <w:lang w:val="fr-FR"/>
        </w:rPr>
        <w:t xml:space="preserve">sexuel, </w:t>
      </w:r>
      <w:r w:rsidR="00A20F3F" w:rsidRPr="00B2162B">
        <w:rPr>
          <w:color w:val="auto"/>
          <w:sz w:val="20"/>
          <w:lang w:val="fr-FR"/>
        </w:rPr>
        <w:t xml:space="preserve"> </w:t>
      </w:r>
      <w:r w:rsidR="00ED2E27">
        <w:rPr>
          <w:color w:val="auto"/>
          <w:sz w:val="20"/>
          <w:lang w:val="fr-FR"/>
        </w:rPr>
        <w:t>ainsi</w:t>
      </w:r>
      <w:proofErr w:type="gramEnd"/>
      <w:r w:rsidR="00ED2E27">
        <w:rPr>
          <w:color w:val="auto"/>
          <w:sz w:val="20"/>
          <w:lang w:val="fr-FR"/>
        </w:rPr>
        <w:t xml:space="preserve"> que sur les moyens de </w:t>
      </w:r>
      <w:r w:rsidR="003B1030">
        <w:rPr>
          <w:color w:val="auto"/>
          <w:sz w:val="20"/>
          <w:lang w:val="fr-FR"/>
        </w:rPr>
        <w:t>signalement</w:t>
      </w:r>
      <w:r w:rsidR="00ED2E27">
        <w:rPr>
          <w:color w:val="auto"/>
          <w:sz w:val="20"/>
          <w:lang w:val="fr-FR"/>
        </w:rPr>
        <w:t xml:space="preserve"> et les mesures de riposte proposés, l’accent étant mis sur les groupes vulnérables, notamment les personnes âgées et celles à mobilité réduite</w:t>
      </w:r>
      <w:r w:rsidR="003B1030">
        <w:rPr>
          <w:color w:val="auto"/>
          <w:sz w:val="20"/>
          <w:lang w:val="fr-FR"/>
        </w:rPr>
        <w:t>, les femmes et les enfants</w:t>
      </w:r>
      <w:r w:rsidR="00B07032">
        <w:rPr>
          <w:color w:val="auto"/>
          <w:sz w:val="20"/>
          <w:lang w:val="fr-FR"/>
        </w:rPr>
        <w:t>, ainsi que le personnes handicapés et leurs aidants</w:t>
      </w:r>
      <w:r w:rsidR="003B1030">
        <w:rPr>
          <w:color w:val="auto"/>
          <w:sz w:val="20"/>
          <w:lang w:val="fr-FR"/>
        </w:rPr>
        <w:t>.</w:t>
      </w:r>
      <w:r w:rsidR="00A20F3F" w:rsidRPr="00B2162B">
        <w:rPr>
          <w:color w:val="auto"/>
          <w:sz w:val="20"/>
          <w:lang w:val="fr-FR"/>
        </w:rPr>
        <w:t xml:space="preserve"> </w:t>
      </w:r>
      <w:r w:rsidR="003B1030" w:rsidRPr="003B1030">
        <w:rPr>
          <w:color w:val="auto"/>
          <w:sz w:val="20"/>
          <w:lang w:val="fr-FR"/>
        </w:rPr>
        <w:t xml:space="preserve">Les consultations sur la </w:t>
      </w:r>
      <w:r w:rsidR="00415B30">
        <w:rPr>
          <w:color w:val="auto"/>
          <w:sz w:val="20"/>
          <w:lang w:val="fr-FR"/>
        </w:rPr>
        <w:t>VBG/EAS/HS</w:t>
      </w:r>
      <w:r w:rsidR="003B1030" w:rsidRPr="003B1030">
        <w:rPr>
          <w:color w:val="auto"/>
          <w:sz w:val="20"/>
          <w:lang w:val="fr-FR"/>
        </w:rPr>
        <w:t xml:space="preserve"> </w:t>
      </w:r>
      <w:r w:rsidR="00A958B7">
        <w:rPr>
          <w:color w:val="auto"/>
          <w:sz w:val="20"/>
          <w:lang w:val="fr-FR"/>
        </w:rPr>
        <w:t>viseront en particulier à comprendre</w:t>
      </w:r>
      <w:r w:rsidR="003B1030">
        <w:rPr>
          <w:color w:val="auto"/>
          <w:sz w:val="20"/>
          <w:lang w:val="fr-FR"/>
        </w:rPr>
        <w:t xml:space="preserve"> l</w:t>
      </w:r>
      <w:r w:rsidR="003B1030" w:rsidRPr="003B1030">
        <w:rPr>
          <w:color w:val="auto"/>
          <w:sz w:val="20"/>
          <w:lang w:val="fr-FR"/>
        </w:rPr>
        <w:t>’expérience des femmes et des filles</w:t>
      </w:r>
      <w:r w:rsidR="00A958B7">
        <w:rPr>
          <w:color w:val="auto"/>
          <w:sz w:val="20"/>
          <w:lang w:val="fr-FR"/>
        </w:rPr>
        <w:t xml:space="preserve"> et leurs préoccupations concernant leur bien-être, leur santé et leur sécurité dans le cadre des activités de prévention du</w:t>
      </w:r>
      <w:r w:rsidR="00A20F3F" w:rsidRPr="003B1030">
        <w:rPr>
          <w:color w:val="auto"/>
          <w:sz w:val="20"/>
          <w:lang w:val="fr-FR"/>
        </w:rPr>
        <w:t xml:space="preserve"> COVID-19 </w:t>
      </w:r>
      <w:r w:rsidR="00A958B7">
        <w:rPr>
          <w:color w:val="auto"/>
          <w:sz w:val="20"/>
          <w:lang w:val="fr-FR"/>
        </w:rPr>
        <w:t>et de lutte contre ce virus</w:t>
      </w:r>
      <w:r w:rsidR="00E50B12">
        <w:rPr>
          <w:color w:val="auto"/>
          <w:sz w:val="20"/>
          <w:lang w:val="fr-FR"/>
        </w:rPr>
        <w:t>, ainsi que la manière comment les communauté bénéficières font face aux VBG</w:t>
      </w:r>
      <w:r w:rsidR="0042161D">
        <w:rPr>
          <w:color w:val="auto"/>
          <w:sz w:val="20"/>
          <w:lang w:val="fr-FR"/>
        </w:rPr>
        <w:t>.</w:t>
      </w:r>
    </w:p>
    <w:p w14:paraId="089E3B80" w14:textId="77777777" w:rsidR="00A20F3F" w:rsidRPr="003B1030" w:rsidRDefault="00A20F3F" w:rsidP="00E1213C">
      <w:pPr>
        <w:rPr>
          <w:lang w:val="fr-FR"/>
        </w:rPr>
      </w:pPr>
    </w:p>
    <w:p w14:paraId="2AC152CA" w14:textId="15B796CC" w:rsidR="00B64D59" w:rsidRPr="00086B38" w:rsidRDefault="00B64D59" w:rsidP="00B64D59">
      <w:pPr>
        <w:pStyle w:val="Titre3"/>
        <w:spacing w:after="0" w:line="240" w:lineRule="auto"/>
        <w:ind w:left="701"/>
        <w:rPr>
          <w:lang w:val="fr-FR"/>
        </w:rPr>
      </w:pPr>
      <w:r w:rsidRPr="00086B38">
        <w:rPr>
          <w:lang w:val="fr-FR"/>
        </w:rPr>
        <w:t xml:space="preserve">3.1. </w:t>
      </w:r>
      <w:r w:rsidR="00086B38">
        <w:rPr>
          <w:lang w:val="fr-FR"/>
        </w:rPr>
        <w:t>Ré</w:t>
      </w:r>
      <w:r w:rsidR="008D292D">
        <w:rPr>
          <w:lang w:val="fr-FR"/>
        </w:rPr>
        <w:t>capitulatif des</w:t>
      </w:r>
      <w:r w:rsidR="00086B38">
        <w:rPr>
          <w:lang w:val="fr-FR"/>
        </w:rPr>
        <w:t xml:space="preserve"> activités de</w:t>
      </w:r>
      <w:r w:rsidR="00086B38" w:rsidRPr="00086B38">
        <w:rPr>
          <w:lang w:val="fr-FR"/>
        </w:rPr>
        <w:t xml:space="preserve"> </w:t>
      </w:r>
      <w:r w:rsidR="00A258F3">
        <w:rPr>
          <w:lang w:val="fr-FR"/>
        </w:rPr>
        <w:t>consultation</w:t>
      </w:r>
      <w:r w:rsidR="00086B38" w:rsidRPr="00086B38">
        <w:rPr>
          <w:lang w:val="fr-FR"/>
        </w:rPr>
        <w:t xml:space="preserve"> </w:t>
      </w:r>
      <w:r w:rsidR="003239B6">
        <w:rPr>
          <w:lang w:val="fr-FR"/>
        </w:rPr>
        <w:t xml:space="preserve">menées </w:t>
      </w:r>
      <w:r w:rsidR="003239B6" w:rsidRPr="00086B38">
        <w:rPr>
          <w:lang w:val="fr-FR"/>
        </w:rPr>
        <w:t xml:space="preserve">avec les parties prenantes </w:t>
      </w:r>
      <w:r w:rsidR="003239B6">
        <w:rPr>
          <w:lang w:val="fr-FR"/>
        </w:rPr>
        <w:t>pendant la</w:t>
      </w:r>
      <w:r w:rsidR="00086B38">
        <w:rPr>
          <w:lang w:val="fr-FR"/>
        </w:rPr>
        <w:t xml:space="preserve"> préparation </w:t>
      </w:r>
      <w:r w:rsidR="00415B30">
        <w:rPr>
          <w:lang w:val="fr-FR"/>
        </w:rPr>
        <w:t xml:space="preserve">et </w:t>
      </w:r>
      <w:proofErr w:type="gramStart"/>
      <w:r w:rsidR="00A75779">
        <w:rPr>
          <w:lang w:val="fr-FR"/>
        </w:rPr>
        <w:t>première</w:t>
      </w:r>
      <w:r w:rsidR="00415B30">
        <w:rPr>
          <w:lang w:val="fr-FR"/>
        </w:rPr>
        <w:t xml:space="preserve"> </w:t>
      </w:r>
      <w:r w:rsidR="00A75779">
        <w:rPr>
          <w:lang w:val="fr-FR"/>
        </w:rPr>
        <w:t>étapes</w:t>
      </w:r>
      <w:proofErr w:type="gramEnd"/>
      <w:r w:rsidR="00415B30">
        <w:rPr>
          <w:lang w:val="fr-FR"/>
        </w:rPr>
        <w:t xml:space="preserve"> de la mise en </w:t>
      </w:r>
      <w:r w:rsidR="00A75779">
        <w:rPr>
          <w:lang w:val="fr-FR"/>
        </w:rPr>
        <w:t>œuvre</w:t>
      </w:r>
      <w:r w:rsidR="00415B30">
        <w:rPr>
          <w:lang w:val="fr-FR"/>
        </w:rPr>
        <w:t xml:space="preserve"> </w:t>
      </w:r>
      <w:r w:rsidR="00086B38">
        <w:rPr>
          <w:lang w:val="fr-FR"/>
        </w:rPr>
        <w:t xml:space="preserve">du </w:t>
      </w:r>
      <w:r w:rsidR="00BF1E50" w:rsidRPr="00086B38">
        <w:rPr>
          <w:lang w:val="fr-FR"/>
        </w:rPr>
        <w:t>projet</w:t>
      </w:r>
      <w:r w:rsidR="009B4BF2">
        <w:rPr>
          <w:lang w:val="fr-FR"/>
        </w:rPr>
        <w:t xml:space="preserve"> parent et le Financement Additionnel</w:t>
      </w:r>
      <w:r w:rsidRPr="00086B38">
        <w:rPr>
          <w:lang w:val="fr-FR"/>
        </w:rPr>
        <w:br/>
      </w:r>
    </w:p>
    <w:p w14:paraId="05A25F04" w14:textId="2D72539E" w:rsidR="00F475AB" w:rsidRPr="00D844FA" w:rsidRDefault="00086B38" w:rsidP="00F475AB">
      <w:pPr>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Compte tenu de la situation d’urgence et de la nécessité de faire face aux problèmes que pose le</w:t>
      </w:r>
      <w:r w:rsidR="00F475AB" w:rsidRPr="00D844FA">
        <w:rPr>
          <w:rFonts w:asciiTheme="minorHAnsi" w:eastAsia="Times New Roman" w:hAnsiTheme="minorHAnsi" w:cstheme="minorHAnsi"/>
          <w:color w:val="auto"/>
          <w:sz w:val="20"/>
          <w:szCs w:val="20"/>
          <w:lang w:val="fr-FR"/>
        </w:rPr>
        <w:t xml:space="preserve"> COVID-19, </w:t>
      </w:r>
      <w:r w:rsidR="00AC7DAD" w:rsidRPr="00D844FA">
        <w:rPr>
          <w:rFonts w:asciiTheme="minorHAnsi" w:eastAsia="Times New Roman" w:hAnsiTheme="minorHAnsi" w:cstheme="minorHAnsi"/>
          <w:color w:val="auto"/>
          <w:sz w:val="20"/>
          <w:szCs w:val="20"/>
          <w:lang w:val="fr-FR"/>
        </w:rPr>
        <w:t xml:space="preserve">les </w:t>
      </w:r>
      <w:proofErr w:type="spellStart"/>
      <w:proofErr w:type="gramStart"/>
      <w:r w:rsidR="00AC7DAD" w:rsidRPr="00D844FA">
        <w:rPr>
          <w:rFonts w:asciiTheme="minorHAnsi" w:eastAsia="Times New Roman" w:hAnsiTheme="minorHAnsi" w:cstheme="minorHAnsi"/>
          <w:color w:val="auto"/>
          <w:sz w:val="20"/>
          <w:szCs w:val="20"/>
          <w:lang w:val="fr-FR"/>
        </w:rPr>
        <w:t>premieres</w:t>
      </w:r>
      <w:proofErr w:type="spellEnd"/>
      <w:r w:rsidR="00AC7DAD" w:rsidRPr="00D844FA">
        <w:rPr>
          <w:rFonts w:asciiTheme="minorHAnsi" w:eastAsia="Times New Roman" w:hAnsiTheme="minorHAnsi" w:cstheme="minorHAnsi"/>
          <w:color w:val="auto"/>
          <w:sz w:val="20"/>
          <w:szCs w:val="20"/>
          <w:lang w:val="fr-FR"/>
        </w:rPr>
        <w:t xml:space="preserve"> </w:t>
      </w:r>
      <w:r w:rsidR="008D292D"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cons</w:t>
      </w:r>
      <w:r w:rsidR="008D292D" w:rsidRPr="00D844FA">
        <w:rPr>
          <w:rFonts w:asciiTheme="minorHAnsi" w:eastAsia="Times New Roman" w:hAnsiTheme="minorHAnsi" w:cstheme="minorHAnsi"/>
          <w:color w:val="auto"/>
          <w:sz w:val="20"/>
          <w:szCs w:val="20"/>
          <w:lang w:val="fr-FR"/>
        </w:rPr>
        <w:t>u</w:t>
      </w:r>
      <w:r w:rsidRPr="00D844FA">
        <w:rPr>
          <w:rFonts w:asciiTheme="minorHAnsi" w:eastAsia="Times New Roman" w:hAnsiTheme="minorHAnsi" w:cstheme="minorHAnsi"/>
          <w:color w:val="auto"/>
          <w:sz w:val="20"/>
          <w:szCs w:val="20"/>
          <w:lang w:val="fr-FR"/>
        </w:rPr>
        <w:t>ltation</w:t>
      </w:r>
      <w:r w:rsidR="008D292D" w:rsidRPr="00D844FA">
        <w:rPr>
          <w:rFonts w:asciiTheme="minorHAnsi" w:eastAsia="Times New Roman" w:hAnsiTheme="minorHAnsi" w:cstheme="minorHAnsi"/>
          <w:color w:val="auto"/>
          <w:sz w:val="20"/>
          <w:szCs w:val="20"/>
          <w:lang w:val="fr-FR"/>
        </w:rPr>
        <w:t>s</w:t>
      </w:r>
      <w:proofErr w:type="gramEnd"/>
      <w:r w:rsidR="008D292D" w:rsidRPr="00D844FA">
        <w:rPr>
          <w:rFonts w:asciiTheme="minorHAnsi" w:eastAsia="Times New Roman" w:hAnsiTheme="minorHAnsi" w:cstheme="minorHAnsi"/>
          <w:color w:val="auto"/>
          <w:sz w:val="20"/>
          <w:szCs w:val="20"/>
          <w:lang w:val="fr-FR"/>
        </w:rPr>
        <w:t xml:space="preserve"> </w:t>
      </w:r>
      <w:r w:rsidR="009B4BF2">
        <w:rPr>
          <w:rFonts w:asciiTheme="minorHAnsi" w:eastAsia="Times New Roman" w:hAnsiTheme="minorHAnsi" w:cstheme="minorHAnsi"/>
          <w:color w:val="auto"/>
          <w:sz w:val="20"/>
          <w:szCs w:val="20"/>
          <w:lang w:val="fr-FR"/>
        </w:rPr>
        <w:t xml:space="preserve">du projet parent en avril et mai 2020 </w:t>
      </w:r>
      <w:r w:rsidR="008D292D" w:rsidRPr="00D844FA">
        <w:rPr>
          <w:rFonts w:asciiTheme="minorHAnsi" w:eastAsia="Times New Roman" w:hAnsiTheme="minorHAnsi" w:cstheme="minorHAnsi"/>
          <w:color w:val="auto"/>
          <w:sz w:val="20"/>
          <w:szCs w:val="20"/>
          <w:lang w:val="fr-FR"/>
        </w:rPr>
        <w:t xml:space="preserve">ont uniquement eu lieu </w:t>
      </w:r>
      <w:r w:rsidR="00AC7DAD" w:rsidRPr="00D844FA">
        <w:rPr>
          <w:rFonts w:asciiTheme="minorHAnsi" w:eastAsia="Times New Roman" w:hAnsiTheme="minorHAnsi" w:cstheme="minorHAnsi"/>
          <w:color w:val="auto"/>
          <w:sz w:val="20"/>
          <w:szCs w:val="20"/>
          <w:lang w:val="fr-FR"/>
        </w:rPr>
        <w:t xml:space="preserve">au </w:t>
      </w:r>
      <w:r w:rsidR="00A75779" w:rsidRPr="00D844FA">
        <w:rPr>
          <w:rFonts w:asciiTheme="minorHAnsi" w:eastAsia="Times New Roman" w:hAnsiTheme="minorHAnsi" w:cstheme="minorHAnsi"/>
          <w:color w:val="auto"/>
          <w:sz w:val="20"/>
          <w:szCs w:val="20"/>
          <w:lang w:val="fr-FR"/>
        </w:rPr>
        <w:t>début</w:t>
      </w:r>
      <w:r w:rsidR="008D292D"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 xml:space="preserve">avec </w:t>
      </w:r>
      <w:r w:rsidR="008D292D" w:rsidRPr="00D844FA">
        <w:rPr>
          <w:rFonts w:asciiTheme="minorHAnsi" w:eastAsia="Times New Roman" w:hAnsiTheme="minorHAnsi" w:cstheme="minorHAnsi"/>
          <w:color w:val="auto"/>
          <w:sz w:val="20"/>
          <w:szCs w:val="20"/>
          <w:lang w:val="fr-FR"/>
        </w:rPr>
        <w:t>les autorités publiques et les spécialistes de la santé, ainsi qu’avec d’autres institutions publiques.</w:t>
      </w:r>
    </w:p>
    <w:p w14:paraId="1ADDC760" w14:textId="49367F79" w:rsidR="00A5208B" w:rsidRPr="00D844FA" w:rsidRDefault="00A5208B" w:rsidP="00F475AB">
      <w:pPr>
        <w:spacing w:after="0" w:line="240" w:lineRule="auto"/>
        <w:ind w:left="0" w:firstLine="0"/>
        <w:rPr>
          <w:rFonts w:asciiTheme="minorHAnsi" w:eastAsia="Times New Roman" w:hAnsiTheme="minorHAnsi" w:cstheme="minorHAnsi"/>
          <w:color w:val="auto"/>
          <w:sz w:val="20"/>
          <w:szCs w:val="20"/>
          <w:lang w:val="fr-FR"/>
        </w:rPr>
      </w:pPr>
    </w:p>
    <w:p w14:paraId="2FA1D8A2" w14:textId="15A886A5" w:rsidR="00AC7DAD" w:rsidRPr="00D844FA" w:rsidRDefault="009B4BF2" w:rsidP="00F475AB">
      <w:pPr>
        <w:spacing w:after="0" w:line="240" w:lineRule="auto"/>
        <w:ind w:left="0" w:firstLine="0"/>
        <w:rPr>
          <w:rFonts w:asciiTheme="minorHAnsi" w:eastAsia="Times New Roman" w:hAnsiTheme="minorHAnsi" w:cstheme="minorHAnsi"/>
          <w:b/>
          <w:bCs/>
          <w:color w:val="auto"/>
          <w:sz w:val="20"/>
          <w:szCs w:val="20"/>
          <w:lang w:val="fr-FR"/>
        </w:rPr>
      </w:pPr>
      <w:r>
        <w:rPr>
          <w:rFonts w:asciiTheme="minorHAnsi" w:eastAsia="Times New Roman" w:hAnsiTheme="minorHAnsi" w:cstheme="minorHAnsi"/>
          <w:b/>
          <w:bCs/>
          <w:color w:val="auto"/>
          <w:sz w:val="20"/>
          <w:szCs w:val="20"/>
          <w:lang w:val="fr-FR"/>
        </w:rPr>
        <w:t xml:space="preserve">Tableau 2 : </w:t>
      </w:r>
      <w:r w:rsidR="00F243EF" w:rsidRPr="00D844FA">
        <w:rPr>
          <w:rFonts w:asciiTheme="minorHAnsi" w:eastAsia="Times New Roman" w:hAnsiTheme="minorHAnsi" w:cstheme="minorHAnsi"/>
          <w:b/>
          <w:bCs/>
          <w:color w:val="auto"/>
          <w:sz w:val="20"/>
          <w:szCs w:val="20"/>
          <w:lang w:val="fr-FR"/>
        </w:rPr>
        <w:t xml:space="preserve">Activités de </w:t>
      </w:r>
      <w:r w:rsidR="00A75779" w:rsidRPr="00D844FA">
        <w:rPr>
          <w:rFonts w:asciiTheme="minorHAnsi" w:eastAsia="Times New Roman" w:hAnsiTheme="minorHAnsi" w:cstheme="minorHAnsi"/>
          <w:b/>
          <w:bCs/>
          <w:color w:val="auto"/>
          <w:sz w:val="20"/>
          <w:szCs w:val="20"/>
          <w:lang w:val="fr-FR"/>
        </w:rPr>
        <w:t>consultation tenue</w:t>
      </w:r>
      <w:r w:rsidR="00F243EF" w:rsidRPr="00D844FA">
        <w:rPr>
          <w:rFonts w:asciiTheme="minorHAnsi" w:eastAsia="Times New Roman" w:hAnsiTheme="minorHAnsi" w:cstheme="minorHAnsi"/>
          <w:b/>
          <w:bCs/>
          <w:color w:val="auto"/>
          <w:sz w:val="20"/>
          <w:szCs w:val="20"/>
          <w:lang w:val="fr-FR"/>
        </w:rPr>
        <w:t xml:space="preserve"> </w:t>
      </w:r>
      <w:r w:rsidR="00413BE1" w:rsidRPr="00D844FA">
        <w:rPr>
          <w:rFonts w:asciiTheme="minorHAnsi" w:eastAsia="Times New Roman" w:hAnsiTheme="minorHAnsi" w:cstheme="minorHAnsi"/>
          <w:b/>
          <w:bCs/>
          <w:color w:val="auto"/>
          <w:sz w:val="20"/>
          <w:szCs w:val="20"/>
          <w:lang w:val="fr-FR"/>
        </w:rPr>
        <w:t>depuis</w:t>
      </w:r>
      <w:r w:rsidR="00F243EF" w:rsidRPr="00D844FA">
        <w:rPr>
          <w:rFonts w:asciiTheme="minorHAnsi" w:eastAsia="Times New Roman" w:hAnsiTheme="minorHAnsi" w:cstheme="minorHAnsi"/>
          <w:b/>
          <w:bCs/>
          <w:color w:val="auto"/>
          <w:sz w:val="20"/>
          <w:szCs w:val="20"/>
          <w:lang w:val="fr-FR"/>
        </w:rPr>
        <w:t xml:space="preserve"> l’approbation du projet</w:t>
      </w:r>
    </w:p>
    <w:p w14:paraId="5A60BFC1" w14:textId="77777777" w:rsidR="00F243EF" w:rsidRPr="00D844FA" w:rsidRDefault="00F243EF" w:rsidP="00F475AB">
      <w:pPr>
        <w:spacing w:after="0" w:line="240" w:lineRule="auto"/>
        <w:ind w:left="0" w:firstLine="0"/>
        <w:rPr>
          <w:rFonts w:asciiTheme="minorHAnsi" w:eastAsia="Times New Roman" w:hAnsiTheme="minorHAnsi" w:cstheme="minorHAnsi"/>
          <w:color w:val="auto"/>
          <w:sz w:val="20"/>
          <w:szCs w:val="20"/>
          <w:lang w:val="fr-FR"/>
        </w:rPr>
      </w:pPr>
    </w:p>
    <w:tbl>
      <w:tblPr>
        <w:tblStyle w:val="Grilledutableau"/>
        <w:tblW w:w="10075" w:type="dxa"/>
        <w:tblLook w:val="04A0" w:firstRow="1" w:lastRow="0" w:firstColumn="1" w:lastColumn="0" w:noHBand="0" w:noVBand="1"/>
      </w:tblPr>
      <w:tblGrid>
        <w:gridCol w:w="1345"/>
        <w:gridCol w:w="1800"/>
        <w:gridCol w:w="1260"/>
        <w:gridCol w:w="5670"/>
      </w:tblGrid>
      <w:tr w:rsidR="00CE1BF7" w:rsidRPr="00D844FA" w14:paraId="47C135C8" w14:textId="77777777" w:rsidTr="00A5208B">
        <w:tc>
          <w:tcPr>
            <w:tcW w:w="1345" w:type="dxa"/>
          </w:tcPr>
          <w:p w14:paraId="3CADB9B2"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proofErr w:type="spellStart"/>
            <w:r w:rsidRPr="00D844FA">
              <w:rPr>
                <w:rFonts w:asciiTheme="minorHAnsi" w:eastAsia="Times New Roman" w:hAnsiTheme="minorHAnsi" w:cstheme="minorHAnsi"/>
                <w:b/>
                <w:color w:val="auto"/>
                <w:sz w:val="18"/>
                <w:szCs w:val="18"/>
                <w:lang w:eastAsia="fr-FR"/>
              </w:rPr>
              <w:t>Activités</w:t>
            </w:r>
            <w:proofErr w:type="spellEnd"/>
          </w:p>
        </w:tc>
        <w:tc>
          <w:tcPr>
            <w:tcW w:w="1800" w:type="dxa"/>
          </w:tcPr>
          <w:p w14:paraId="6FB9BECC"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 xml:space="preserve">Participants/ </w:t>
            </w:r>
            <w:proofErr w:type="spellStart"/>
            <w:r w:rsidRPr="00D844FA">
              <w:rPr>
                <w:rFonts w:asciiTheme="minorHAnsi" w:eastAsia="Times New Roman" w:hAnsiTheme="minorHAnsi" w:cstheme="minorHAnsi"/>
                <w:b/>
                <w:color w:val="auto"/>
                <w:sz w:val="18"/>
                <w:szCs w:val="18"/>
                <w:lang w:eastAsia="fr-FR"/>
              </w:rPr>
              <w:t>Personnes</w:t>
            </w:r>
            <w:proofErr w:type="spellEnd"/>
            <w:r w:rsidRPr="00D844FA">
              <w:rPr>
                <w:rFonts w:asciiTheme="minorHAnsi" w:eastAsia="Times New Roman" w:hAnsiTheme="minorHAnsi" w:cstheme="minorHAnsi"/>
                <w:b/>
                <w:color w:val="auto"/>
                <w:sz w:val="18"/>
                <w:szCs w:val="18"/>
                <w:lang w:eastAsia="fr-FR"/>
              </w:rPr>
              <w:t xml:space="preserve"> </w:t>
            </w:r>
            <w:proofErr w:type="spellStart"/>
            <w:r w:rsidRPr="00D844FA">
              <w:rPr>
                <w:rFonts w:asciiTheme="minorHAnsi" w:eastAsia="Times New Roman" w:hAnsiTheme="minorHAnsi" w:cstheme="minorHAnsi"/>
                <w:b/>
                <w:color w:val="auto"/>
                <w:sz w:val="18"/>
                <w:szCs w:val="18"/>
                <w:lang w:eastAsia="fr-FR"/>
              </w:rPr>
              <w:t>rencontrées</w:t>
            </w:r>
            <w:proofErr w:type="spellEnd"/>
          </w:p>
        </w:tc>
        <w:tc>
          <w:tcPr>
            <w:tcW w:w="1260" w:type="dxa"/>
          </w:tcPr>
          <w:p w14:paraId="43D98FD8"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 xml:space="preserve">Dates et lieu </w:t>
            </w:r>
          </w:p>
        </w:tc>
        <w:tc>
          <w:tcPr>
            <w:tcW w:w="5670" w:type="dxa"/>
          </w:tcPr>
          <w:p w14:paraId="0C703580"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proofErr w:type="spellStart"/>
            <w:r w:rsidRPr="00D844FA">
              <w:rPr>
                <w:rFonts w:asciiTheme="minorHAnsi" w:eastAsia="Times New Roman" w:hAnsiTheme="minorHAnsi" w:cstheme="minorHAnsi"/>
                <w:b/>
                <w:color w:val="auto"/>
                <w:sz w:val="18"/>
                <w:szCs w:val="18"/>
                <w:lang w:eastAsia="fr-FR"/>
              </w:rPr>
              <w:t>Informations</w:t>
            </w:r>
            <w:proofErr w:type="spellEnd"/>
            <w:r w:rsidRPr="00D844FA">
              <w:rPr>
                <w:rFonts w:asciiTheme="minorHAnsi" w:eastAsia="Times New Roman" w:hAnsiTheme="minorHAnsi" w:cstheme="minorHAnsi"/>
                <w:b/>
                <w:color w:val="auto"/>
                <w:sz w:val="18"/>
                <w:szCs w:val="18"/>
                <w:lang w:eastAsia="fr-FR"/>
              </w:rPr>
              <w:t xml:space="preserve"> </w:t>
            </w:r>
            <w:proofErr w:type="spellStart"/>
            <w:r w:rsidRPr="00D844FA">
              <w:rPr>
                <w:rFonts w:asciiTheme="minorHAnsi" w:eastAsia="Times New Roman" w:hAnsiTheme="minorHAnsi" w:cstheme="minorHAnsi"/>
                <w:b/>
                <w:color w:val="auto"/>
                <w:sz w:val="18"/>
                <w:szCs w:val="18"/>
                <w:lang w:eastAsia="fr-FR"/>
              </w:rPr>
              <w:t>partagées</w:t>
            </w:r>
            <w:proofErr w:type="spellEnd"/>
          </w:p>
        </w:tc>
      </w:tr>
      <w:tr w:rsidR="00D844FA" w:rsidRPr="00AE4FE2" w14:paraId="388C8A6E" w14:textId="77777777" w:rsidTr="00A5208B">
        <w:tc>
          <w:tcPr>
            <w:tcW w:w="1345" w:type="dxa"/>
            <w:tcBorders>
              <w:bottom w:val="single" w:sz="4" w:space="0" w:color="auto"/>
            </w:tcBorders>
          </w:tcPr>
          <w:p w14:paraId="5CDB67B8" w14:textId="77777777" w:rsidR="005070F6" w:rsidRPr="00D844FA" w:rsidRDefault="005070F6" w:rsidP="005070F6">
            <w:pPr>
              <w:spacing w:before="100" w:beforeAutospacing="1" w:after="100" w:afterAutospacing="1"/>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Consultation de publique lors de l’élaboration de CGES Covid19</w:t>
            </w:r>
          </w:p>
        </w:tc>
        <w:tc>
          <w:tcPr>
            <w:tcW w:w="1800" w:type="dxa"/>
            <w:tcBorders>
              <w:bottom w:val="single" w:sz="4" w:space="0" w:color="auto"/>
            </w:tcBorders>
          </w:tcPr>
          <w:p w14:paraId="6826DD60" w14:textId="77777777" w:rsidR="005070F6" w:rsidRPr="00D844FA" w:rsidRDefault="005070F6" w:rsidP="00F8066A">
            <w:pPr>
              <w:pStyle w:val="Paragraphedeliste"/>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 xml:space="preserve">Les </w:t>
            </w:r>
            <w:proofErr w:type="spellStart"/>
            <w:r w:rsidRPr="00D844FA">
              <w:rPr>
                <w:rFonts w:asciiTheme="minorHAnsi" w:eastAsia="Times New Roman" w:hAnsiTheme="minorHAnsi" w:cstheme="minorHAnsi"/>
                <w:color w:val="auto"/>
                <w:sz w:val="18"/>
                <w:szCs w:val="18"/>
                <w:lang w:eastAsia="fr-FR"/>
              </w:rPr>
              <w:t>autorités</w:t>
            </w:r>
            <w:proofErr w:type="spellEnd"/>
            <w:r w:rsidRPr="00D844FA">
              <w:rPr>
                <w:rFonts w:asciiTheme="minorHAnsi" w:eastAsia="Times New Roman" w:hAnsiTheme="minorHAnsi" w:cstheme="minorHAnsi"/>
                <w:color w:val="auto"/>
                <w:sz w:val="18"/>
                <w:szCs w:val="18"/>
                <w:lang w:eastAsia="fr-FR"/>
              </w:rPr>
              <w:t xml:space="preserve"> politico-</w:t>
            </w:r>
            <w:proofErr w:type="spellStart"/>
            <w:r w:rsidRPr="00D844FA">
              <w:rPr>
                <w:rFonts w:asciiTheme="minorHAnsi" w:eastAsia="Times New Roman" w:hAnsiTheme="minorHAnsi" w:cstheme="minorHAnsi"/>
                <w:color w:val="auto"/>
                <w:sz w:val="18"/>
                <w:szCs w:val="18"/>
                <w:lang w:eastAsia="fr-FR"/>
              </w:rPr>
              <w:t>administratives</w:t>
            </w:r>
            <w:proofErr w:type="spellEnd"/>
          </w:p>
          <w:p w14:paraId="36079C6B" w14:textId="77777777" w:rsidR="005070F6" w:rsidRPr="00D844FA" w:rsidRDefault="005070F6" w:rsidP="00F8066A">
            <w:pPr>
              <w:pStyle w:val="Paragraphedeliste"/>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Services techniques</w:t>
            </w:r>
          </w:p>
          <w:p w14:paraId="5D0887F7" w14:textId="77777777" w:rsidR="005070F6" w:rsidRPr="00D844FA" w:rsidRDefault="005070F6" w:rsidP="00F8066A">
            <w:pPr>
              <w:pStyle w:val="Paragraphedeliste"/>
              <w:numPr>
                <w:ilvl w:val="0"/>
                <w:numId w:val="52"/>
              </w:numPr>
              <w:spacing w:before="100" w:beforeAutospacing="1" w:after="100" w:afterAutospacing="1" w:line="240" w:lineRule="auto"/>
              <w:jc w:val="left"/>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Les leaders des ONG</w:t>
            </w:r>
          </w:p>
          <w:p w14:paraId="2B54F96E" w14:textId="371A823C" w:rsidR="005070F6" w:rsidRPr="00D844FA" w:rsidRDefault="005070F6" w:rsidP="00F8066A">
            <w:pPr>
              <w:pStyle w:val="Paragraphedeliste"/>
              <w:numPr>
                <w:ilvl w:val="0"/>
                <w:numId w:val="52"/>
              </w:numPr>
              <w:spacing w:before="100" w:beforeAutospacing="1" w:after="100" w:afterAutospacing="1" w:line="240" w:lineRule="auto"/>
              <w:jc w:val="left"/>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color w:val="auto"/>
                <w:sz w:val="18"/>
                <w:szCs w:val="18"/>
                <w:lang w:eastAsia="fr-FR"/>
              </w:rPr>
              <w:t>Leader</w:t>
            </w:r>
            <w:r w:rsidR="003868DD" w:rsidRPr="00D844FA">
              <w:rPr>
                <w:rFonts w:asciiTheme="minorHAnsi" w:eastAsia="Times New Roman" w:hAnsiTheme="minorHAnsi" w:cstheme="minorHAnsi"/>
                <w:color w:val="auto"/>
                <w:sz w:val="18"/>
                <w:szCs w:val="18"/>
                <w:lang w:eastAsia="fr-FR"/>
              </w:rPr>
              <w:t xml:space="preserve"> </w:t>
            </w:r>
            <w:r w:rsidRPr="00D844FA">
              <w:rPr>
                <w:rFonts w:asciiTheme="minorHAnsi" w:eastAsia="Times New Roman" w:hAnsiTheme="minorHAnsi" w:cstheme="minorHAnsi"/>
                <w:color w:val="auto"/>
                <w:sz w:val="18"/>
                <w:szCs w:val="18"/>
                <w:lang w:eastAsia="fr-FR"/>
              </w:rPr>
              <w:t>des confessions religieuses</w:t>
            </w:r>
          </w:p>
        </w:tc>
        <w:tc>
          <w:tcPr>
            <w:tcW w:w="1260" w:type="dxa"/>
            <w:tcBorders>
              <w:bottom w:val="single" w:sz="4" w:space="0" w:color="auto"/>
            </w:tcBorders>
          </w:tcPr>
          <w:p w14:paraId="75F1BD9C"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A Kinshasa le 25 Avril 2020</w:t>
            </w:r>
          </w:p>
        </w:tc>
        <w:tc>
          <w:tcPr>
            <w:tcW w:w="5670" w:type="dxa"/>
            <w:tcBorders>
              <w:bottom w:val="single" w:sz="4" w:space="0" w:color="auto"/>
            </w:tcBorders>
          </w:tcPr>
          <w:p w14:paraId="72F05439" w14:textId="77777777" w:rsidR="005070F6" w:rsidRPr="00D844FA" w:rsidRDefault="005070F6" w:rsidP="00F8066A">
            <w:pPr>
              <w:pStyle w:val="Paragraphedeliste"/>
              <w:numPr>
                <w:ilvl w:val="0"/>
                <w:numId w:val="56"/>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Présentation du projet Covid19 avec le financement de la banque mondiale</w:t>
            </w:r>
          </w:p>
          <w:p w14:paraId="08DBF5AA" w14:textId="77777777" w:rsidR="005070F6" w:rsidRPr="00D844FA" w:rsidRDefault="005070F6" w:rsidP="00F8066A">
            <w:pPr>
              <w:pStyle w:val="Paragraphedeliste"/>
              <w:numPr>
                <w:ilvl w:val="0"/>
                <w:numId w:val="56"/>
              </w:numPr>
              <w:spacing w:before="100" w:beforeAutospacing="1" w:after="100" w:afterAutospacing="1" w:line="240" w:lineRule="auto"/>
              <w:rPr>
                <w:rFonts w:asciiTheme="minorHAnsi" w:eastAsia="Times New Roman" w:hAnsiTheme="minorHAnsi" w:cstheme="minorHAnsi"/>
                <w:b/>
                <w:color w:val="auto"/>
                <w:sz w:val="18"/>
                <w:szCs w:val="18"/>
                <w:lang w:val="fr-FR" w:eastAsia="fr-FR"/>
              </w:rPr>
            </w:pPr>
            <w:r w:rsidRPr="00D844FA">
              <w:rPr>
                <w:rFonts w:asciiTheme="minorHAnsi" w:eastAsia="Times New Roman" w:hAnsiTheme="minorHAnsi" w:cstheme="minorHAnsi"/>
                <w:color w:val="auto"/>
                <w:sz w:val="18"/>
                <w:szCs w:val="18"/>
                <w:lang w:val="fr-FR" w:eastAsia="fr-FR"/>
              </w:rPr>
              <w:t>Identifications des impacts négatifs et mesures d’atténuation</w:t>
            </w:r>
          </w:p>
          <w:p w14:paraId="796C1E0C" w14:textId="77777777" w:rsidR="005070F6" w:rsidRPr="00D844FA" w:rsidRDefault="005070F6" w:rsidP="00F8066A">
            <w:pPr>
              <w:pStyle w:val="Paragraphedeliste"/>
              <w:numPr>
                <w:ilvl w:val="0"/>
                <w:numId w:val="56"/>
              </w:numPr>
              <w:spacing w:before="100" w:beforeAutospacing="1" w:after="100" w:afterAutospacing="1" w:line="240" w:lineRule="auto"/>
              <w:rPr>
                <w:rFonts w:asciiTheme="minorHAnsi" w:eastAsia="Times New Roman" w:hAnsiTheme="minorHAnsi" w:cstheme="minorHAnsi"/>
                <w:b/>
                <w:color w:val="auto"/>
                <w:sz w:val="18"/>
                <w:szCs w:val="18"/>
                <w:lang w:val="fr-FR" w:eastAsia="fr-FR"/>
              </w:rPr>
            </w:pPr>
            <w:r w:rsidRPr="00D844FA">
              <w:rPr>
                <w:rFonts w:asciiTheme="minorHAnsi" w:eastAsia="Times New Roman" w:hAnsiTheme="minorHAnsi" w:cstheme="minorHAnsi"/>
                <w:color w:val="auto"/>
                <w:sz w:val="18"/>
                <w:szCs w:val="18"/>
                <w:lang w:val="fr-FR" w:eastAsia="fr-FR"/>
              </w:rPr>
              <w:t>Identifications des impacts positifs et mesures de bonification</w:t>
            </w:r>
          </w:p>
          <w:p w14:paraId="2941CDC0" w14:textId="576DF003" w:rsidR="005070F6" w:rsidRPr="00D844FA" w:rsidRDefault="005070F6" w:rsidP="00F8066A">
            <w:pPr>
              <w:pStyle w:val="Paragraphedeliste"/>
              <w:numPr>
                <w:ilvl w:val="0"/>
                <w:numId w:val="56"/>
              </w:numPr>
              <w:spacing w:before="100" w:beforeAutospacing="1" w:after="100" w:afterAutospacing="1" w:line="240" w:lineRule="auto"/>
              <w:rPr>
                <w:rFonts w:asciiTheme="minorHAnsi" w:eastAsia="Times New Roman" w:hAnsiTheme="minorHAnsi" w:cstheme="minorHAnsi"/>
                <w:color w:val="auto"/>
                <w:sz w:val="18"/>
                <w:szCs w:val="18"/>
                <w:lang w:eastAsia="fr-FR"/>
              </w:rPr>
            </w:pPr>
            <w:proofErr w:type="spellStart"/>
            <w:r w:rsidRPr="00D844FA">
              <w:rPr>
                <w:rFonts w:asciiTheme="minorHAnsi" w:eastAsia="Times New Roman" w:hAnsiTheme="minorHAnsi" w:cstheme="minorHAnsi"/>
                <w:color w:val="auto"/>
                <w:sz w:val="18"/>
                <w:szCs w:val="18"/>
                <w:lang w:eastAsia="fr-FR"/>
              </w:rPr>
              <w:t>Recommandations</w:t>
            </w:r>
            <w:proofErr w:type="spellEnd"/>
            <w:r w:rsidRPr="00D844FA">
              <w:rPr>
                <w:rFonts w:asciiTheme="minorHAnsi" w:eastAsia="Times New Roman" w:hAnsiTheme="minorHAnsi" w:cstheme="minorHAnsi"/>
                <w:color w:val="auto"/>
                <w:sz w:val="18"/>
                <w:szCs w:val="18"/>
                <w:lang w:eastAsia="fr-FR"/>
              </w:rPr>
              <w:t xml:space="preserve"> de </w:t>
            </w:r>
            <w:proofErr w:type="gramStart"/>
            <w:r w:rsidRPr="00D844FA">
              <w:rPr>
                <w:rFonts w:asciiTheme="minorHAnsi" w:eastAsia="Times New Roman" w:hAnsiTheme="minorHAnsi" w:cstheme="minorHAnsi"/>
                <w:color w:val="auto"/>
                <w:sz w:val="18"/>
                <w:szCs w:val="18"/>
                <w:lang w:eastAsia="fr-FR"/>
              </w:rPr>
              <w:t>participants :</w:t>
            </w:r>
            <w:proofErr w:type="gramEnd"/>
          </w:p>
          <w:p w14:paraId="5C7F16B7"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Améliorer les conditions de prise en charge médicale.</w:t>
            </w:r>
          </w:p>
          <w:p w14:paraId="12974DC3" w14:textId="6F5268E3" w:rsidR="005070F6" w:rsidRPr="00D844FA" w:rsidRDefault="005070F6" w:rsidP="00F8066A">
            <w:pPr>
              <w:pStyle w:val="Paragraphedeliste"/>
              <w:numPr>
                <w:ilvl w:val="1"/>
                <w:numId w:val="71"/>
              </w:numPr>
              <w:spacing w:after="160" w:line="240" w:lineRule="auto"/>
              <w:ind w:left="700"/>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 xml:space="preserve">Créée une plateforme </w:t>
            </w:r>
            <w:r w:rsidR="00A5208B" w:rsidRPr="00D844FA">
              <w:rPr>
                <w:rFonts w:asciiTheme="minorHAnsi" w:eastAsia="Times New Roman" w:hAnsiTheme="minorHAnsi" w:cstheme="minorHAnsi"/>
                <w:color w:val="auto"/>
                <w:sz w:val="18"/>
                <w:szCs w:val="18"/>
                <w:lang w:val="fr-FR" w:eastAsia="fr-FR"/>
              </w:rPr>
              <w:t>Wh</w:t>
            </w:r>
            <w:r w:rsidRPr="00D844FA">
              <w:rPr>
                <w:rFonts w:asciiTheme="minorHAnsi" w:eastAsia="Times New Roman" w:hAnsiTheme="minorHAnsi" w:cstheme="minorHAnsi"/>
                <w:color w:val="auto"/>
                <w:sz w:val="18"/>
                <w:szCs w:val="18"/>
                <w:lang w:val="fr-FR" w:eastAsia="fr-FR"/>
              </w:rPr>
              <w:t>ats</w:t>
            </w:r>
            <w:r w:rsidR="00A5208B" w:rsidRPr="00D844FA">
              <w:rPr>
                <w:rFonts w:asciiTheme="minorHAnsi" w:eastAsia="Times New Roman" w:hAnsiTheme="minorHAnsi" w:cstheme="minorHAnsi"/>
                <w:color w:val="auto"/>
                <w:sz w:val="18"/>
                <w:szCs w:val="18"/>
                <w:lang w:val="fr-FR" w:eastAsia="fr-FR"/>
              </w:rPr>
              <w:t>A</w:t>
            </w:r>
            <w:r w:rsidRPr="00D844FA">
              <w:rPr>
                <w:rFonts w:asciiTheme="minorHAnsi" w:eastAsia="Times New Roman" w:hAnsiTheme="minorHAnsi" w:cstheme="minorHAnsi"/>
                <w:color w:val="auto"/>
                <w:sz w:val="18"/>
                <w:szCs w:val="18"/>
                <w:lang w:val="fr-FR" w:eastAsia="fr-FR"/>
              </w:rPr>
              <w:t>pp pour assurer la communication avec les leaders organisation et services techniques</w:t>
            </w:r>
          </w:p>
          <w:p w14:paraId="518EFF2A" w14:textId="77777777" w:rsidR="005070F6" w:rsidRPr="00D844FA" w:rsidRDefault="005070F6" w:rsidP="00F8066A">
            <w:pPr>
              <w:pStyle w:val="Paragraphedeliste"/>
              <w:numPr>
                <w:ilvl w:val="1"/>
                <w:numId w:val="71"/>
              </w:numPr>
              <w:spacing w:after="160" w:line="240" w:lineRule="auto"/>
              <w:ind w:left="700"/>
              <w:rPr>
                <w:rFonts w:asciiTheme="minorHAnsi" w:eastAsia="Times New Roman" w:hAnsiTheme="minorHAnsi" w:cstheme="minorHAnsi"/>
                <w:b/>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Alléger les conditions dans le processus de financement.</w:t>
            </w:r>
          </w:p>
          <w:p w14:paraId="75DFD97A"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Assainissement des hôpitaux, ménages ou autre endroit où étaient logées les personnes malades.</w:t>
            </w:r>
          </w:p>
          <w:p w14:paraId="27A71AC1"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lastRenderedPageBreak/>
              <w:t>Tenir compte de l’amélioration du secteur environnemental.</w:t>
            </w:r>
          </w:p>
          <w:p w14:paraId="50BA1449"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Tenir compte du respect des droits humains et du genre.</w:t>
            </w:r>
          </w:p>
          <w:p w14:paraId="0DA91AE0"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Former les volontaires pour travailler dans la sensibilisation.</w:t>
            </w:r>
          </w:p>
          <w:p w14:paraId="2B78BB7F" w14:textId="77777777" w:rsidR="005070F6" w:rsidRPr="00D844FA" w:rsidRDefault="005070F6" w:rsidP="00F8066A">
            <w:pPr>
              <w:pStyle w:val="Paragraphedeliste"/>
              <w:numPr>
                <w:ilvl w:val="1"/>
                <w:numId w:val="71"/>
              </w:numPr>
              <w:spacing w:after="160" w:line="240" w:lineRule="auto"/>
              <w:ind w:left="700"/>
              <w:rPr>
                <w:rFonts w:asciiTheme="minorHAnsi" w:eastAsiaTheme="minorEastAsia" w:hAnsiTheme="minorHAnsi" w:cstheme="minorHAnsi"/>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Associer plusieurs organisations non gouvernementales ou associations sans but lucratif pour accompagner le projet.</w:t>
            </w:r>
          </w:p>
          <w:p w14:paraId="43E155A1" w14:textId="77777777" w:rsidR="005070F6" w:rsidRPr="00D844FA" w:rsidRDefault="005070F6" w:rsidP="00F8066A">
            <w:pPr>
              <w:pStyle w:val="Paragraphedeliste"/>
              <w:numPr>
                <w:ilvl w:val="1"/>
                <w:numId w:val="71"/>
              </w:numPr>
              <w:spacing w:after="160" w:line="240" w:lineRule="auto"/>
              <w:ind w:left="700"/>
              <w:rPr>
                <w:rFonts w:asciiTheme="minorHAnsi" w:eastAsia="Times New Roman" w:hAnsiTheme="minorHAnsi" w:cstheme="minorHAnsi"/>
                <w:b/>
                <w:color w:val="auto"/>
                <w:sz w:val="18"/>
                <w:szCs w:val="18"/>
                <w:lang w:val="fr-FR" w:eastAsia="fr-FR"/>
              </w:rPr>
            </w:pPr>
            <w:r w:rsidRPr="00D844FA">
              <w:rPr>
                <w:rFonts w:asciiTheme="minorHAnsi" w:eastAsiaTheme="minorEastAsia" w:hAnsiTheme="minorHAnsi" w:cstheme="minorHAnsi"/>
                <w:color w:val="auto"/>
                <w:sz w:val="18"/>
                <w:szCs w:val="18"/>
                <w:lang w:val="fr-FR" w:eastAsia="fr-FR"/>
              </w:rPr>
              <w:t xml:space="preserve">Tenir compte des personnes défavorisées notamment les personnes vivant avec handicap et </w:t>
            </w:r>
            <w:r w:rsidRPr="00D844FA">
              <w:rPr>
                <w:rFonts w:asciiTheme="minorHAnsi" w:eastAsiaTheme="minorEastAsia" w:hAnsiTheme="minorHAnsi" w:cstheme="minorHAnsi"/>
                <w:b/>
                <w:color w:val="auto"/>
                <w:sz w:val="18"/>
                <w:szCs w:val="18"/>
                <w:lang w:val="fr-FR" w:eastAsia="fr-FR"/>
              </w:rPr>
              <w:t>VIH</w:t>
            </w:r>
            <w:r w:rsidRPr="00D844FA">
              <w:rPr>
                <w:rFonts w:asciiTheme="minorHAnsi" w:eastAsiaTheme="minorEastAsia" w:hAnsiTheme="minorHAnsi" w:cstheme="minorHAnsi"/>
                <w:color w:val="auto"/>
                <w:sz w:val="18"/>
                <w:szCs w:val="18"/>
                <w:lang w:val="fr-FR" w:eastAsia="fr-FR"/>
              </w:rPr>
              <w:t>, les autochtones, etc…</w:t>
            </w:r>
          </w:p>
          <w:p w14:paraId="7A4EB541" w14:textId="75406EA3" w:rsidR="003868DD" w:rsidRPr="00D844FA" w:rsidRDefault="003868DD" w:rsidP="00F8066A">
            <w:pPr>
              <w:spacing w:after="160" w:line="240" w:lineRule="auto"/>
              <w:ind w:left="720" w:firstLine="0"/>
              <w:contextualSpacing/>
              <w:rPr>
                <w:rFonts w:asciiTheme="minorHAnsi" w:eastAsia="Times New Roman" w:hAnsiTheme="minorHAnsi" w:cstheme="minorHAnsi"/>
                <w:b/>
                <w:color w:val="auto"/>
                <w:sz w:val="18"/>
                <w:szCs w:val="18"/>
                <w:lang w:val="fr-FR" w:eastAsia="fr-FR"/>
              </w:rPr>
            </w:pPr>
          </w:p>
        </w:tc>
      </w:tr>
      <w:tr w:rsidR="00D844FA" w:rsidRPr="00AE4FE2" w14:paraId="61CC3A07" w14:textId="77777777" w:rsidTr="00A5208B">
        <w:tc>
          <w:tcPr>
            <w:tcW w:w="1345" w:type="dxa"/>
            <w:tcBorders>
              <w:bottom w:val="single" w:sz="4" w:space="0" w:color="auto"/>
            </w:tcBorders>
          </w:tcPr>
          <w:p w14:paraId="6D5B48C3" w14:textId="77777777" w:rsidR="005070F6" w:rsidRPr="00D844FA" w:rsidRDefault="005070F6" w:rsidP="005070F6">
            <w:pPr>
              <w:spacing w:before="100" w:beforeAutospacing="1" w:after="100" w:afterAutospacing="1"/>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lastRenderedPageBreak/>
              <w:t>Contact téléphonique avec les acteurs de provinces (Kongo central, Haut Katanga, Nord Kivu, Ituri)</w:t>
            </w:r>
          </w:p>
        </w:tc>
        <w:tc>
          <w:tcPr>
            <w:tcW w:w="1800" w:type="dxa"/>
            <w:tcBorders>
              <w:bottom w:val="single" w:sz="4" w:space="0" w:color="auto"/>
            </w:tcBorders>
          </w:tcPr>
          <w:p w14:paraId="620360E5" w14:textId="77777777"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 xml:space="preserve">Les </w:t>
            </w:r>
            <w:proofErr w:type="spellStart"/>
            <w:r w:rsidRPr="00D844FA">
              <w:rPr>
                <w:rFonts w:asciiTheme="minorHAnsi" w:eastAsia="Times New Roman" w:hAnsiTheme="minorHAnsi" w:cstheme="minorHAnsi"/>
                <w:color w:val="auto"/>
                <w:sz w:val="18"/>
                <w:szCs w:val="18"/>
                <w:lang w:eastAsia="fr-FR"/>
              </w:rPr>
              <w:t>autorités</w:t>
            </w:r>
            <w:proofErr w:type="spellEnd"/>
            <w:r w:rsidRPr="00D844FA">
              <w:rPr>
                <w:rFonts w:asciiTheme="minorHAnsi" w:eastAsia="Times New Roman" w:hAnsiTheme="minorHAnsi" w:cstheme="minorHAnsi"/>
                <w:color w:val="auto"/>
                <w:sz w:val="18"/>
                <w:szCs w:val="18"/>
                <w:lang w:eastAsia="fr-FR"/>
              </w:rPr>
              <w:t xml:space="preserve"> politico-</w:t>
            </w:r>
            <w:proofErr w:type="spellStart"/>
            <w:r w:rsidRPr="00D844FA">
              <w:rPr>
                <w:rFonts w:asciiTheme="minorHAnsi" w:eastAsia="Times New Roman" w:hAnsiTheme="minorHAnsi" w:cstheme="minorHAnsi"/>
                <w:color w:val="auto"/>
                <w:sz w:val="18"/>
                <w:szCs w:val="18"/>
                <w:lang w:eastAsia="fr-FR"/>
              </w:rPr>
              <w:t>administratives</w:t>
            </w:r>
            <w:proofErr w:type="spellEnd"/>
          </w:p>
          <w:p w14:paraId="36A90BEE" w14:textId="77777777"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Services techniques</w:t>
            </w:r>
          </w:p>
          <w:p w14:paraId="0E3B8208" w14:textId="77777777"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 xml:space="preserve"> leaders des ONG</w:t>
            </w:r>
          </w:p>
          <w:p w14:paraId="1BF814D8" w14:textId="77777777"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r w:rsidRPr="00D844FA">
              <w:rPr>
                <w:rFonts w:asciiTheme="minorHAnsi" w:eastAsia="Times New Roman" w:hAnsiTheme="minorHAnsi" w:cstheme="minorHAnsi"/>
                <w:color w:val="auto"/>
                <w:sz w:val="18"/>
                <w:szCs w:val="18"/>
                <w:lang w:eastAsia="fr-FR"/>
              </w:rPr>
              <w:t>Leaders des confessions religieuses</w:t>
            </w:r>
          </w:p>
        </w:tc>
        <w:tc>
          <w:tcPr>
            <w:tcW w:w="1260" w:type="dxa"/>
            <w:tcBorders>
              <w:bottom w:val="single" w:sz="4" w:space="0" w:color="auto"/>
            </w:tcBorders>
          </w:tcPr>
          <w:p w14:paraId="17447531" w14:textId="77777777" w:rsidR="005070F6" w:rsidRPr="00D844FA" w:rsidRDefault="005070F6" w:rsidP="005070F6">
            <w:pPr>
              <w:spacing w:before="100" w:beforeAutospacing="1" w:after="100" w:afterAutospacing="1"/>
              <w:rPr>
                <w:rFonts w:asciiTheme="minorHAnsi" w:eastAsia="Times New Roman" w:hAnsiTheme="minorHAnsi" w:cstheme="minorHAnsi"/>
                <w:b/>
                <w:color w:val="auto"/>
                <w:sz w:val="18"/>
                <w:szCs w:val="18"/>
                <w:lang w:eastAsia="fr-FR"/>
              </w:rPr>
            </w:pPr>
            <w:r w:rsidRPr="00D844FA">
              <w:rPr>
                <w:rFonts w:asciiTheme="minorHAnsi" w:eastAsia="Times New Roman" w:hAnsiTheme="minorHAnsi" w:cstheme="minorHAnsi"/>
                <w:b/>
                <w:color w:val="auto"/>
                <w:sz w:val="18"/>
                <w:szCs w:val="18"/>
                <w:lang w:eastAsia="fr-FR"/>
              </w:rPr>
              <w:t>Du 25 au 10 Mai 2020</w:t>
            </w:r>
          </w:p>
        </w:tc>
        <w:tc>
          <w:tcPr>
            <w:tcW w:w="5670" w:type="dxa"/>
            <w:tcBorders>
              <w:bottom w:val="single" w:sz="4" w:space="0" w:color="auto"/>
            </w:tcBorders>
          </w:tcPr>
          <w:p w14:paraId="3850A0A8" w14:textId="77777777"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Quelques informations sur le projet de riposte contre la covid19 avec le financement de la banque mondiale</w:t>
            </w:r>
          </w:p>
          <w:p w14:paraId="08302E4B" w14:textId="6144CC94" w:rsidR="005070F6" w:rsidRPr="00D844FA" w:rsidRDefault="005070F6" w:rsidP="005070F6">
            <w:pPr>
              <w:pStyle w:val="Paragraphedeliste"/>
              <w:numPr>
                <w:ilvl w:val="0"/>
                <w:numId w:val="52"/>
              </w:numPr>
              <w:spacing w:before="100" w:beforeAutospacing="1" w:after="100" w:afterAutospacing="1" w:line="240" w:lineRule="auto"/>
              <w:rPr>
                <w:rFonts w:asciiTheme="minorHAnsi" w:eastAsia="Times New Roman" w:hAnsiTheme="minorHAnsi" w:cstheme="minorHAnsi"/>
                <w:color w:val="auto"/>
                <w:sz w:val="18"/>
                <w:szCs w:val="18"/>
                <w:lang w:eastAsia="fr-FR"/>
              </w:rPr>
            </w:pPr>
            <w:proofErr w:type="spellStart"/>
            <w:r w:rsidRPr="00D844FA">
              <w:rPr>
                <w:rFonts w:asciiTheme="minorHAnsi" w:eastAsia="Times New Roman" w:hAnsiTheme="minorHAnsi" w:cstheme="minorHAnsi"/>
                <w:color w:val="auto"/>
                <w:sz w:val="18"/>
                <w:szCs w:val="18"/>
                <w:lang w:eastAsia="fr-FR"/>
              </w:rPr>
              <w:t>Recommandation</w:t>
            </w:r>
            <w:r w:rsidR="00A5208B" w:rsidRPr="00D844FA">
              <w:rPr>
                <w:rFonts w:asciiTheme="minorHAnsi" w:eastAsia="Times New Roman" w:hAnsiTheme="minorHAnsi" w:cstheme="minorHAnsi"/>
                <w:color w:val="auto"/>
                <w:sz w:val="18"/>
                <w:szCs w:val="18"/>
                <w:lang w:eastAsia="fr-FR"/>
              </w:rPr>
              <w:t>s</w:t>
            </w:r>
            <w:proofErr w:type="spellEnd"/>
            <w:r w:rsidRPr="00D844FA">
              <w:rPr>
                <w:rFonts w:asciiTheme="minorHAnsi" w:eastAsia="Times New Roman" w:hAnsiTheme="minorHAnsi" w:cstheme="minorHAnsi"/>
                <w:color w:val="auto"/>
                <w:sz w:val="18"/>
                <w:szCs w:val="18"/>
                <w:lang w:eastAsia="fr-FR"/>
              </w:rPr>
              <w:t xml:space="preserve">: </w:t>
            </w:r>
          </w:p>
          <w:p w14:paraId="3B6C9DE2" w14:textId="77777777" w:rsidR="005070F6" w:rsidRPr="00D844FA" w:rsidRDefault="005070F6" w:rsidP="00F8066A">
            <w:pPr>
              <w:pStyle w:val="Paragraphedeliste"/>
              <w:numPr>
                <w:ilvl w:val="0"/>
                <w:numId w:val="57"/>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proofErr w:type="gramStart"/>
            <w:r w:rsidRPr="00D844FA">
              <w:rPr>
                <w:rFonts w:asciiTheme="minorHAnsi" w:eastAsia="Times New Roman" w:hAnsiTheme="minorHAnsi" w:cstheme="minorHAnsi"/>
                <w:color w:val="auto"/>
                <w:sz w:val="18"/>
                <w:szCs w:val="18"/>
                <w:lang w:val="fr-FR" w:eastAsia="fr-FR"/>
              </w:rPr>
              <w:t>implication</w:t>
            </w:r>
            <w:proofErr w:type="gramEnd"/>
            <w:r w:rsidRPr="00D844FA">
              <w:rPr>
                <w:rFonts w:asciiTheme="minorHAnsi" w:eastAsia="Times New Roman" w:hAnsiTheme="minorHAnsi" w:cstheme="minorHAnsi"/>
                <w:color w:val="auto"/>
                <w:sz w:val="18"/>
                <w:szCs w:val="18"/>
                <w:lang w:val="fr-FR" w:eastAsia="fr-FR"/>
              </w:rPr>
              <w:t xml:space="preserve"> de toutes les couches, notamment les </w:t>
            </w:r>
            <w:proofErr w:type="spellStart"/>
            <w:r w:rsidRPr="00D844FA">
              <w:rPr>
                <w:rFonts w:asciiTheme="minorHAnsi" w:eastAsia="Times New Roman" w:hAnsiTheme="minorHAnsi" w:cstheme="minorHAnsi"/>
                <w:color w:val="auto"/>
                <w:sz w:val="18"/>
                <w:szCs w:val="18"/>
                <w:lang w:val="fr-FR" w:eastAsia="fr-FR"/>
              </w:rPr>
              <w:t>ONGs</w:t>
            </w:r>
            <w:proofErr w:type="spellEnd"/>
            <w:r w:rsidRPr="00D844FA">
              <w:rPr>
                <w:rFonts w:asciiTheme="minorHAnsi" w:eastAsia="Times New Roman" w:hAnsiTheme="minorHAnsi" w:cstheme="minorHAnsi"/>
                <w:color w:val="auto"/>
                <w:sz w:val="18"/>
                <w:szCs w:val="18"/>
                <w:lang w:val="fr-FR" w:eastAsia="fr-FR"/>
              </w:rPr>
              <w:t>, Eglise dans la sensibilisation,</w:t>
            </w:r>
          </w:p>
          <w:p w14:paraId="50F1A823" w14:textId="77777777" w:rsidR="005070F6" w:rsidRPr="00D844FA" w:rsidRDefault="005070F6" w:rsidP="00F8066A">
            <w:pPr>
              <w:pStyle w:val="Paragraphedeliste"/>
              <w:numPr>
                <w:ilvl w:val="0"/>
                <w:numId w:val="57"/>
              </w:numPr>
              <w:spacing w:before="100" w:beforeAutospacing="1" w:after="100" w:afterAutospacing="1" w:line="240" w:lineRule="auto"/>
              <w:rPr>
                <w:rFonts w:asciiTheme="minorHAnsi" w:eastAsia="Times New Roman" w:hAnsiTheme="minorHAnsi" w:cstheme="minorHAnsi"/>
                <w:color w:val="auto"/>
                <w:sz w:val="18"/>
                <w:szCs w:val="18"/>
                <w:lang w:val="fr-FR" w:eastAsia="fr-FR"/>
              </w:rPr>
            </w:pPr>
            <w:r w:rsidRPr="00D844FA">
              <w:rPr>
                <w:rFonts w:asciiTheme="minorHAnsi" w:eastAsia="Times New Roman" w:hAnsiTheme="minorHAnsi" w:cstheme="minorHAnsi"/>
                <w:color w:val="auto"/>
                <w:sz w:val="18"/>
                <w:szCs w:val="18"/>
                <w:lang w:val="fr-FR" w:eastAsia="fr-FR"/>
              </w:rPr>
              <w:t>Avoir un cadre permanant d’échange</w:t>
            </w:r>
          </w:p>
        </w:tc>
      </w:tr>
    </w:tbl>
    <w:p w14:paraId="3A961C41" w14:textId="5968B8DD" w:rsidR="00F475AB" w:rsidRDefault="00F475AB" w:rsidP="00F475AB">
      <w:pPr>
        <w:spacing w:after="0" w:line="240" w:lineRule="auto"/>
        <w:ind w:left="0" w:firstLine="0"/>
        <w:rPr>
          <w:rFonts w:asciiTheme="minorHAnsi" w:eastAsia="Times New Roman" w:hAnsiTheme="minorHAnsi" w:cstheme="minorHAnsi"/>
          <w:color w:val="auto"/>
          <w:lang w:val="fr-FR"/>
        </w:rPr>
      </w:pPr>
    </w:p>
    <w:p w14:paraId="78C3087E" w14:textId="77777777"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34A37244" w14:textId="62BD1AB6" w:rsidR="009B4BF2" w:rsidRPr="00070203" w:rsidRDefault="009B4BF2" w:rsidP="00F475AB">
      <w:pPr>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b/>
          <w:bCs/>
          <w:color w:val="auto"/>
          <w:sz w:val="20"/>
          <w:szCs w:val="20"/>
          <w:lang w:val="fr-FR"/>
        </w:rPr>
        <w:t xml:space="preserve">Activités de consultation tenue </w:t>
      </w:r>
      <w:r>
        <w:rPr>
          <w:rFonts w:asciiTheme="minorHAnsi" w:eastAsia="Times New Roman" w:hAnsiTheme="minorHAnsi" w:cstheme="minorHAnsi"/>
          <w:b/>
          <w:bCs/>
          <w:color w:val="auto"/>
          <w:sz w:val="20"/>
          <w:szCs w:val="20"/>
          <w:lang w:val="fr-FR"/>
        </w:rPr>
        <w:t>p</w:t>
      </w:r>
      <w:r w:rsidRPr="009B4BF2">
        <w:rPr>
          <w:rFonts w:asciiTheme="minorHAnsi" w:eastAsia="Times New Roman" w:hAnsiTheme="minorHAnsi" w:cstheme="minorHAnsi"/>
          <w:b/>
          <w:bCs/>
          <w:color w:val="auto"/>
          <w:sz w:val="20"/>
          <w:szCs w:val="20"/>
          <w:lang w:val="fr-FR"/>
        </w:rPr>
        <w:t xml:space="preserve">our </w:t>
      </w:r>
      <w:r w:rsidRPr="00070203">
        <w:rPr>
          <w:rFonts w:asciiTheme="minorHAnsi" w:eastAsia="Times New Roman" w:hAnsiTheme="minorHAnsi" w:cstheme="minorHAnsi"/>
          <w:b/>
          <w:bCs/>
          <w:color w:val="auto"/>
          <w:sz w:val="20"/>
          <w:szCs w:val="20"/>
          <w:lang w:val="fr-FR"/>
        </w:rPr>
        <w:t>le Financement Additionnel</w:t>
      </w:r>
    </w:p>
    <w:p w14:paraId="75F45C0C" w14:textId="77777777"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2188E555" w14:textId="3A7C405B"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r w:rsidRPr="00070203">
        <w:rPr>
          <w:rFonts w:asciiTheme="minorHAnsi" w:eastAsia="Times New Roman" w:hAnsiTheme="minorHAnsi" w:cstheme="minorHAnsi"/>
          <w:color w:val="auto"/>
          <w:sz w:val="20"/>
          <w:szCs w:val="20"/>
          <w:lang w:val="fr-FR"/>
        </w:rPr>
        <w:t>En plus de la consultation publique organisée pour la préparation du projet parent, pour le financement additionnel, différentes rencontres avec les autorités nationales et provinciales ainsi que des consultations publiques ont été organisées en focus groupe des professionnels de santé, des leaders des femmes, des organisations de la société civile, des organisations travaillant en faveur des PA, des services techniques étatiques et autres structures paraétatiques. Ces différentes rencontres avec les autorités nationales et provinciales ainsi que les consultations publiques ont eu lieu à travers les 4 provinces les plus touchées (constituant plus de 90% des cas de COVID-19 en RDC) à savoir : Kinshasa, Kongo Central, Haut Katanga et Nord Kivu.</w:t>
      </w:r>
    </w:p>
    <w:p w14:paraId="4BBDB09C" w14:textId="472D2A70" w:rsidR="009B4BF2" w:rsidRDefault="009B4BF2" w:rsidP="00F475AB">
      <w:pPr>
        <w:spacing w:after="0" w:line="240" w:lineRule="auto"/>
        <w:ind w:left="0" w:firstLine="0"/>
        <w:rPr>
          <w:rFonts w:asciiTheme="minorHAnsi" w:eastAsia="Times New Roman" w:hAnsiTheme="minorHAnsi" w:cstheme="minorHAnsi"/>
          <w:color w:val="auto"/>
          <w:sz w:val="20"/>
          <w:szCs w:val="20"/>
          <w:lang w:val="fr-FR"/>
        </w:rPr>
      </w:pPr>
    </w:p>
    <w:p w14:paraId="71415AC7" w14:textId="5E0DD37F" w:rsidR="009B4BF2" w:rsidRPr="00070203" w:rsidRDefault="009B4BF2" w:rsidP="009B4BF2">
      <w:pPr>
        <w:rPr>
          <w:rFonts w:asciiTheme="minorHAnsi" w:hAnsiTheme="minorHAnsi" w:cs="Times New Roman"/>
          <w:color w:val="auto"/>
          <w:sz w:val="20"/>
          <w:szCs w:val="20"/>
          <w:lang w:val="fr-FR"/>
        </w:rPr>
      </w:pPr>
      <w:r w:rsidRPr="00070203">
        <w:rPr>
          <w:rFonts w:asciiTheme="minorHAnsi" w:hAnsiTheme="minorHAnsi" w:cs="Times New Roman"/>
          <w:b/>
          <w:color w:val="auto"/>
          <w:sz w:val="20"/>
          <w:szCs w:val="20"/>
          <w:lang w:val="fr-FR"/>
        </w:rPr>
        <w:t>Tableau 3</w:t>
      </w:r>
      <w:r w:rsidRPr="00070203">
        <w:rPr>
          <w:rFonts w:asciiTheme="minorHAnsi" w:hAnsiTheme="minorHAnsi" w:cs="Times New Roman"/>
          <w:color w:val="auto"/>
          <w:sz w:val="20"/>
          <w:szCs w:val="20"/>
          <w:lang w:val="fr-FR"/>
        </w:rPr>
        <w:t> : Synthèse de consultation publique pour le FA</w:t>
      </w:r>
    </w:p>
    <w:tbl>
      <w:tblPr>
        <w:tblStyle w:val="Grilledutableau1"/>
        <w:tblW w:w="10319" w:type="dxa"/>
        <w:tblInd w:w="-5" w:type="dxa"/>
        <w:tblLayout w:type="fixed"/>
        <w:tblLook w:val="04A0" w:firstRow="1" w:lastRow="0" w:firstColumn="1" w:lastColumn="0" w:noHBand="0" w:noVBand="1"/>
      </w:tblPr>
      <w:tblGrid>
        <w:gridCol w:w="540"/>
        <w:gridCol w:w="1260"/>
        <w:gridCol w:w="1350"/>
        <w:gridCol w:w="3767"/>
        <w:gridCol w:w="993"/>
        <w:gridCol w:w="850"/>
        <w:gridCol w:w="1559"/>
      </w:tblGrid>
      <w:tr w:rsidR="00D13D7E" w:rsidRPr="00034023" w14:paraId="00E93AD6" w14:textId="77777777" w:rsidTr="009B4BF2">
        <w:trPr>
          <w:tblHeader/>
        </w:trPr>
        <w:tc>
          <w:tcPr>
            <w:tcW w:w="540" w:type="dxa"/>
            <w:vMerge w:val="restart"/>
          </w:tcPr>
          <w:p w14:paraId="7C3269BD" w14:textId="77777777" w:rsidR="009B4BF2" w:rsidRPr="00070203" w:rsidRDefault="009B4BF2" w:rsidP="00631CF1">
            <w:pPr>
              <w:rPr>
                <w:rFonts w:asciiTheme="minorHAnsi" w:hAnsiTheme="minorHAnsi" w:cs="Times New Roman"/>
                <w:b/>
                <w:color w:val="auto"/>
                <w:sz w:val="18"/>
                <w:szCs w:val="18"/>
              </w:rPr>
            </w:pPr>
          </w:p>
          <w:p w14:paraId="350F819B"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N°</w:t>
            </w:r>
          </w:p>
        </w:tc>
        <w:tc>
          <w:tcPr>
            <w:tcW w:w="1260" w:type="dxa"/>
            <w:vMerge w:val="restart"/>
          </w:tcPr>
          <w:p w14:paraId="2EEBDA39" w14:textId="77777777" w:rsidR="009B4BF2" w:rsidRPr="00070203" w:rsidRDefault="009B4BF2" w:rsidP="00631CF1">
            <w:pPr>
              <w:rPr>
                <w:rFonts w:asciiTheme="minorHAnsi" w:hAnsiTheme="minorHAnsi" w:cs="Times New Roman"/>
                <w:b/>
                <w:color w:val="auto"/>
                <w:sz w:val="18"/>
                <w:szCs w:val="18"/>
              </w:rPr>
            </w:pPr>
          </w:p>
          <w:p w14:paraId="291F780D"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Villes</w:t>
            </w:r>
          </w:p>
        </w:tc>
        <w:tc>
          <w:tcPr>
            <w:tcW w:w="1350" w:type="dxa"/>
            <w:vMerge w:val="restart"/>
          </w:tcPr>
          <w:p w14:paraId="374D5F2B" w14:textId="77777777" w:rsidR="009B4BF2" w:rsidRPr="00070203" w:rsidRDefault="009B4BF2" w:rsidP="00631CF1">
            <w:pPr>
              <w:rPr>
                <w:rFonts w:asciiTheme="minorHAnsi" w:hAnsiTheme="minorHAnsi" w:cs="Times New Roman"/>
                <w:b/>
                <w:color w:val="auto"/>
                <w:sz w:val="18"/>
                <w:szCs w:val="18"/>
              </w:rPr>
            </w:pPr>
          </w:p>
          <w:p w14:paraId="2E48C34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Dates</w:t>
            </w:r>
          </w:p>
        </w:tc>
        <w:tc>
          <w:tcPr>
            <w:tcW w:w="3767" w:type="dxa"/>
            <w:vMerge w:val="restart"/>
          </w:tcPr>
          <w:p w14:paraId="387909CF" w14:textId="77777777" w:rsidR="009B4BF2" w:rsidRPr="00070203" w:rsidRDefault="009B4BF2" w:rsidP="00631CF1">
            <w:pPr>
              <w:rPr>
                <w:rFonts w:asciiTheme="minorHAnsi" w:hAnsiTheme="minorHAnsi" w:cs="Times New Roman"/>
                <w:b/>
                <w:color w:val="auto"/>
                <w:sz w:val="18"/>
                <w:szCs w:val="18"/>
              </w:rPr>
            </w:pPr>
          </w:p>
          <w:p w14:paraId="167A23D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Focus groupes</w:t>
            </w:r>
          </w:p>
        </w:tc>
        <w:tc>
          <w:tcPr>
            <w:tcW w:w="1843" w:type="dxa"/>
            <w:gridSpan w:val="2"/>
          </w:tcPr>
          <w:p w14:paraId="66BCC5B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Nombre des participants par sexe</w:t>
            </w:r>
          </w:p>
        </w:tc>
        <w:tc>
          <w:tcPr>
            <w:tcW w:w="1559" w:type="dxa"/>
            <w:vMerge w:val="restart"/>
          </w:tcPr>
          <w:p w14:paraId="72F8FD0D" w14:textId="77777777" w:rsidR="009B4BF2" w:rsidRPr="00070203" w:rsidRDefault="009B4BF2" w:rsidP="00631CF1">
            <w:pPr>
              <w:rPr>
                <w:rFonts w:asciiTheme="minorHAnsi" w:hAnsiTheme="minorHAnsi" w:cs="Times New Roman"/>
                <w:b/>
                <w:color w:val="auto"/>
                <w:sz w:val="18"/>
                <w:szCs w:val="18"/>
              </w:rPr>
            </w:pPr>
          </w:p>
          <w:p w14:paraId="5510CF30" w14:textId="77777777" w:rsidR="009B4BF2" w:rsidRPr="00070203" w:rsidRDefault="009B4BF2" w:rsidP="00631CF1">
            <w:pPr>
              <w:ind w:right="317"/>
              <w:rPr>
                <w:rFonts w:asciiTheme="minorHAnsi" w:hAnsiTheme="minorHAnsi" w:cs="Times New Roman"/>
                <w:b/>
                <w:color w:val="auto"/>
                <w:sz w:val="18"/>
                <w:szCs w:val="18"/>
              </w:rPr>
            </w:pPr>
            <w:r w:rsidRPr="00070203">
              <w:rPr>
                <w:rFonts w:asciiTheme="minorHAnsi" w:hAnsiTheme="minorHAnsi" w:cs="Times New Roman"/>
                <w:b/>
                <w:color w:val="auto"/>
                <w:sz w:val="18"/>
                <w:szCs w:val="18"/>
              </w:rPr>
              <w:t>Sous total</w:t>
            </w:r>
          </w:p>
        </w:tc>
      </w:tr>
      <w:tr w:rsidR="00D13D7E" w:rsidRPr="00034023" w14:paraId="124AFE93" w14:textId="77777777" w:rsidTr="009B4BF2">
        <w:trPr>
          <w:trHeight w:val="190"/>
          <w:tblHeader/>
        </w:trPr>
        <w:tc>
          <w:tcPr>
            <w:tcW w:w="540" w:type="dxa"/>
            <w:vMerge/>
            <w:tcBorders>
              <w:bottom w:val="single" w:sz="4" w:space="0" w:color="auto"/>
            </w:tcBorders>
          </w:tcPr>
          <w:p w14:paraId="0E82C16B"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4942D6A6" w14:textId="77777777" w:rsidR="009B4BF2" w:rsidRPr="00070203" w:rsidRDefault="009B4BF2" w:rsidP="00631CF1">
            <w:pPr>
              <w:rPr>
                <w:rFonts w:asciiTheme="minorHAnsi" w:hAnsiTheme="minorHAnsi" w:cs="Times New Roman"/>
                <w:color w:val="auto"/>
                <w:sz w:val="18"/>
                <w:szCs w:val="18"/>
              </w:rPr>
            </w:pPr>
          </w:p>
        </w:tc>
        <w:tc>
          <w:tcPr>
            <w:tcW w:w="1350" w:type="dxa"/>
            <w:vMerge/>
          </w:tcPr>
          <w:p w14:paraId="24318D2A" w14:textId="77777777" w:rsidR="009B4BF2" w:rsidRPr="00070203" w:rsidRDefault="009B4BF2" w:rsidP="00631CF1">
            <w:pPr>
              <w:rPr>
                <w:rFonts w:asciiTheme="minorHAnsi" w:hAnsiTheme="minorHAnsi" w:cs="Times New Roman"/>
                <w:color w:val="auto"/>
                <w:sz w:val="18"/>
                <w:szCs w:val="18"/>
              </w:rPr>
            </w:pPr>
          </w:p>
        </w:tc>
        <w:tc>
          <w:tcPr>
            <w:tcW w:w="3767" w:type="dxa"/>
            <w:vMerge/>
          </w:tcPr>
          <w:p w14:paraId="1C0140CD" w14:textId="77777777" w:rsidR="009B4BF2" w:rsidRPr="00070203" w:rsidRDefault="009B4BF2" w:rsidP="00631CF1">
            <w:pPr>
              <w:rPr>
                <w:rFonts w:asciiTheme="minorHAnsi" w:hAnsiTheme="minorHAnsi" w:cs="Times New Roman"/>
                <w:color w:val="auto"/>
                <w:sz w:val="18"/>
                <w:szCs w:val="18"/>
              </w:rPr>
            </w:pPr>
          </w:p>
        </w:tc>
        <w:tc>
          <w:tcPr>
            <w:tcW w:w="993" w:type="dxa"/>
          </w:tcPr>
          <w:p w14:paraId="771FC951"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F</w:t>
            </w:r>
          </w:p>
        </w:tc>
        <w:tc>
          <w:tcPr>
            <w:tcW w:w="850" w:type="dxa"/>
          </w:tcPr>
          <w:p w14:paraId="197B2842"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M</w:t>
            </w:r>
          </w:p>
        </w:tc>
        <w:tc>
          <w:tcPr>
            <w:tcW w:w="1559" w:type="dxa"/>
            <w:vMerge/>
          </w:tcPr>
          <w:p w14:paraId="24C41AF5" w14:textId="77777777" w:rsidR="009B4BF2" w:rsidRPr="00070203" w:rsidRDefault="009B4BF2" w:rsidP="00631CF1">
            <w:pPr>
              <w:rPr>
                <w:rFonts w:asciiTheme="minorHAnsi" w:hAnsiTheme="minorHAnsi" w:cs="Times New Roman"/>
                <w:color w:val="auto"/>
                <w:sz w:val="18"/>
                <w:szCs w:val="18"/>
              </w:rPr>
            </w:pPr>
          </w:p>
        </w:tc>
      </w:tr>
      <w:tr w:rsidR="00D13D7E" w:rsidRPr="00034023" w14:paraId="03C6710D" w14:textId="77777777" w:rsidTr="009B4BF2">
        <w:tc>
          <w:tcPr>
            <w:tcW w:w="540" w:type="dxa"/>
            <w:tcBorders>
              <w:bottom w:val="nil"/>
            </w:tcBorders>
          </w:tcPr>
          <w:p w14:paraId="62151183"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1</w:t>
            </w:r>
          </w:p>
        </w:tc>
        <w:tc>
          <w:tcPr>
            <w:tcW w:w="1260" w:type="dxa"/>
            <w:vMerge w:val="restart"/>
          </w:tcPr>
          <w:p w14:paraId="5D4DACB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KINSHASA</w:t>
            </w:r>
          </w:p>
        </w:tc>
        <w:tc>
          <w:tcPr>
            <w:tcW w:w="1350" w:type="dxa"/>
          </w:tcPr>
          <w:p w14:paraId="07E72E4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27/02/2021</w:t>
            </w:r>
          </w:p>
        </w:tc>
        <w:tc>
          <w:tcPr>
            <w:tcW w:w="3767" w:type="dxa"/>
          </w:tcPr>
          <w:p w14:paraId="4AE6950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0AEF514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w:t>
            </w:r>
          </w:p>
        </w:tc>
        <w:tc>
          <w:tcPr>
            <w:tcW w:w="850" w:type="dxa"/>
          </w:tcPr>
          <w:p w14:paraId="1A0F06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w:t>
            </w:r>
          </w:p>
          <w:p w14:paraId="4D7A9082" w14:textId="77777777" w:rsidR="009B4BF2" w:rsidRPr="00070203" w:rsidRDefault="009B4BF2" w:rsidP="00631CF1">
            <w:pPr>
              <w:rPr>
                <w:rFonts w:asciiTheme="minorHAnsi" w:hAnsiTheme="minorHAnsi" w:cs="Times New Roman"/>
                <w:color w:val="auto"/>
                <w:sz w:val="18"/>
                <w:szCs w:val="18"/>
              </w:rPr>
            </w:pPr>
          </w:p>
        </w:tc>
        <w:tc>
          <w:tcPr>
            <w:tcW w:w="1559" w:type="dxa"/>
          </w:tcPr>
          <w:p w14:paraId="7206A3C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64511ED1" w14:textId="77777777" w:rsidTr="009B4BF2">
        <w:tc>
          <w:tcPr>
            <w:tcW w:w="540" w:type="dxa"/>
            <w:tcBorders>
              <w:top w:val="nil"/>
              <w:bottom w:val="nil"/>
            </w:tcBorders>
          </w:tcPr>
          <w:p w14:paraId="6EEBAC27"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6238495B" w14:textId="77777777" w:rsidR="009B4BF2" w:rsidRPr="00070203" w:rsidRDefault="009B4BF2" w:rsidP="00631CF1">
            <w:pPr>
              <w:rPr>
                <w:rFonts w:asciiTheme="minorHAnsi" w:hAnsiTheme="minorHAnsi" w:cs="Times New Roman"/>
                <w:color w:val="auto"/>
                <w:sz w:val="18"/>
                <w:szCs w:val="18"/>
              </w:rPr>
            </w:pPr>
          </w:p>
        </w:tc>
        <w:tc>
          <w:tcPr>
            <w:tcW w:w="1350" w:type="dxa"/>
          </w:tcPr>
          <w:p w14:paraId="2463053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27/02/2021</w:t>
            </w:r>
          </w:p>
        </w:tc>
        <w:tc>
          <w:tcPr>
            <w:tcW w:w="3767" w:type="dxa"/>
          </w:tcPr>
          <w:p w14:paraId="05CB20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5CAC0BA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12</w:t>
            </w:r>
          </w:p>
        </w:tc>
        <w:tc>
          <w:tcPr>
            <w:tcW w:w="850" w:type="dxa"/>
          </w:tcPr>
          <w:p w14:paraId="4F47BE0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18</w:t>
            </w:r>
          </w:p>
        </w:tc>
        <w:tc>
          <w:tcPr>
            <w:tcW w:w="1559" w:type="dxa"/>
          </w:tcPr>
          <w:p w14:paraId="0E5169B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ACDF369" w14:textId="77777777" w:rsidTr="009B4BF2">
        <w:tc>
          <w:tcPr>
            <w:tcW w:w="540" w:type="dxa"/>
            <w:tcBorders>
              <w:top w:val="nil"/>
              <w:bottom w:val="nil"/>
            </w:tcBorders>
          </w:tcPr>
          <w:p w14:paraId="17181E81"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135707E5" w14:textId="77777777" w:rsidR="009B4BF2" w:rsidRPr="00070203" w:rsidRDefault="009B4BF2" w:rsidP="00631CF1">
            <w:pPr>
              <w:rPr>
                <w:rFonts w:asciiTheme="minorHAnsi" w:hAnsiTheme="minorHAnsi" w:cs="Times New Roman"/>
                <w:color w:val="auto"/>
                <w:sz w:val="18"/>
                <w:szCs w:val="18"/>
              </w:rPr>
            </w:pPr>
          </w:p>
        </w:tc>
        <w:tc>
          <w:tcPr>
            <w:tcW w:w="1350" w:type="dxa"/>
          </w:tcPr>
          <w:p w14:paraId="0CD685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06/03/2021</w:t>
            </w:r>
          </w:p>
        </w:tc>
        <w:tc>
          <w:tcPr>
            <w:tcW w:w="3767" w:type="dxa"/>
          </w:tcPr>
          <w:p w14:paraId="1CBFF6E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0B6FB07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14</w:t>
            </w:r>
          </w:p>
        </w:tc>
        <w:tc>
          <w:tcPr>
            <w:tcW w:w="850" w:type="dxa"/>
          </w:tcPr>
          <w:p w14:paraId="56D0C58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w:t>
            </w:r>
          </w:p>
        </w:tc>
        <w:tc>
          <w:tcPr>
            <w:tcW w:w="1559" w:type="dxa"/>
          </w:tcPr>
          <w:p w14:paraId="22379EA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3C054E64" w14:textId="77777777" w:rsidTr="009B4BF2">
        <w:tc>
          <w:tcPr>
            <w:tcW w:w="540" w:type="dxa"/>
            <w:tcBorders>
              <w:top w:val="nil"/>
              <w:bottom w:val="single" w:sz="4" w:space="0" w:color="auto"/>
            </w:tcBorders>
          </w:tcPr>
          <w:p w14:paraId="59FFEA52"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49CD2A33" w14:textId="77777777" w:rsidR="009B4BF2" w:rsidRPr="00070203" w:rsidRDefault="009B4BF2" w:rsidP="00631CF1">
            <w:pPr>
              <w:rPr>
                <w:rFonts w:asciiTheme="minorHAnsi" w:hAnsiTheme="minorHAnsi" w:cs="Times New Roman"/>
                <w:color w:val="auto"/>
                <w:sz w:val="18"/>
                <w:szCs w:val="18"/>
              </w:rPr>
            </w:pPr>
          </w:p>
        </w:tc>
        <w:tc>
          <w:tcPr>
            <w:tcW w:w="1350" w:type="dxa"/>
          </w:tcPr>
          <w:p w14:paraId="5ED8BB4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13/03/2021</w:t>
            </w:r>
          </w:p>
        </w:tc>
        <w:tc>
          <w:tcPr>
            <w:tcW w:w="3767" w:type="dxa"/>
          </w:tcPr>
          <w:p w14:paraId="3B95309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6576DC1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w:t>
            </w:r>
          </w:p>
        </w:tc>
        <w:tc>
          <w:tcPr>
            <w:tcW w:w="850" w:type="dxa"/>
          </w:tcPr>
          <w:p w14:paraId="1BE71FA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14</w:t>
            </w:r>
          </w:p>
        </w:tc>
        <w:tc>
          <w:tcPr>
            <w:tcW w:w="1559" w:type="dxa"/>
          </w:tcPr>
          <w:p w14:paraId="0CB5F85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A2675EA" w14:textId="77777777" w:rsidTr="009B4BF2">
        <w:tc>
          <w:tcPr>
            <w:tcW w:w="540" w:type="dxa"/>
            <w:tcBorders>
              <w:bottom w:val="nil"/>
            </w:tcBorders>
          </w:tcPr>
          <w:p w14:paraId="329D26E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w:t>
            </w:r>
          </w:p>
        </w:tc>
        <w:tc>
          <w:tcPr>
            <w:tcW w:w="1260" w:type="dxa"/>
            <w:vMerge w:val="restart"/>
          </w:tcPr>
          <w:p w14:paraId="51EB085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KONGO CENTRAL (MATADI)</w:t>
            </w:r>
          </w:p>
        </w:tc>
        <w:tc>
          <w:tcPr>
            <w:tcW w:w="1350" w:type="dxa"/>
          </w:tcPr>
          <w:p w14:paraId="40AC054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02/03/2021</w:t>
            </w:r>
          </w:p>
        </w:tc>
        <w:tc>
          <w:tcPr>
            <w:tcW w:w="3767" w:type="dxa"/>
          </w:tcPr>
          <w:p w14:paraId="2253C24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024FC6F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850" w:type="dxa"/>
          </w:tcPr>
          <w:p w14:paraId="4991215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w:t>
            </w:r>
          </w:p>
        </w:tc>
        <w:tc>
          <w:tcPr>
            <w:tcW w:w="1559" w:type="dxa"/>
          </w:tcPr>
          <w:p w14:paraId="5FB9BDA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73ACE051" w14:textId="77777777" w:rsidR="009B4BF2" w:rsidRPr="00070203" w:rsidRDefault="009B4BF2" w:rsidP="00631CF1">
            <w:pPr>
              <w:rPr>
                <w:rFonts w:asciiTheme="minorHAnsi" w:hAnsiTheme="minorHAnsi" w:cs="Times New Roman"/>
                <w:color w:val="auto"/>
                <w:sz w:val="18"/>
                <w:szCs w:val="18"/>
              </w:rPr>
            </w:pPr>
          </w:p>
        </w:tc>
      </w:tr>
      <w:tr w:rsidR="00D13D7E" w:rsidRPr="00034023" w14:paraId="5B684DEC" w14:textId="77777777" w:rsidTr="009B4BF2">
        <w:tc>
          <w:tcPr>
            <w:tcW w:w="540" w:type="dxa"/>
            <w:tcBorders>
              <w:top w:val="nil"/>
              <w:bottom w:val="nil"/>
            </w:tcBorders>
          </w:tcPr>
          <w:p w14:paraId="408680D4"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309114C" w14:textId="77777777" w:rsidR="009B4BF2" w:rsidRPr="00070203" w:rsidRDefault="009B4BF2" w:rsidP="00631CF1">
            <w:pPr>
              <w:rPr>
                <w:rFonts w:asciiTheme="minorHAnsi" w:hAnsiTheme="minorHAnsi" w:cs="Times New Roman"/>
                <w:color w:val="auto"/>
                <w:sz w:val="18"/>
                <w:szCs w:val="18"/>
              </w:rPr>
            </w:pPr>
          </w:p>
        </w:tc>
        <w:tc>
          <w:tcPr>
            <w:tcW w:w="1350" w:type="dxa"/>
          </w:tcPr>
          <w:p w14:paraId="0DE940A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02/03/2021</w:t>
            </w:r>
          </w:p>
        </w:tc>
        <w:tc>
          <w:tcPr>
            <w:tcW w:w="3767" w:type="dxa"/>
          </w:tcPr>
          <w:p w14:paraId="4861979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630250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12</w:t>
            </w:r>
          </w:p>
        </w:tc>
        <w:tc>
          <w:tcPr>
            <w:tcW w:w="850" w:type="dxa"/>
          </w:tcPr>
          <w:p w14:paraId="6ACACEF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tc>
        <w:tc>
          <w:tcPr>
            <w:tcW w:w="1559" w:type="dxa"/>
          </w:tcPr>
          <w:p w14:paraId="0174081F"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34</w:t>
            </w:r>
          </w:p>
        </w:tc>
      </w:tr>
      <w:tr w:rsidR="00D13D7E" w:rsidRPr="00034023" w14:paraId="24D015DF" w14:textId="77777777" w:rsidTr="009B4BF2">
        <w:tc>
          <w:tcPr>
            <w:tcW w:w="540" w:type="dxa"/>
            <w:tcBorders>
              <w:top w:val="nil"/>
              <w:bottom w:val="nil"/>
            </w:tcBorders>
          </w:tcPr>
          <w:p w14:paraId="4B824D92"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60E6C27D" w14:textId="77777777" w:rsidR="009B4BF2" w:rsidRPr="00070203" w:rsidRDefault="009B4BF2" w:rsidP="00631CF1">
            <w:pPr>
              <w:rPr>
                <w:rFonts w:asciiTheme="minorHAnsi" w:hAnsiTheme="minorHAnsi" w:cs="Times New Roman"/>
                <w:color w:val="auto"/>
                <w:sz w:val="18"/>
                <w:szCs w:val="18"/>
              </w:rPr>
            </w:pPr>
          </w:p>
        </w:tc>
        <w:tc>
          <w:tcPr>
            <w:tcW w:w="1350" w:type="dxa"/>
          </w:tcPr>
          <w:p w14:paraId="0FC0173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03/03/2021</w:t>
            </w:r>
          </w:p>
        </w:tc>
        <w:tc>
          <w:tcPr>
            <w:tcW w:w="3767" w:type="dxa"/>
          </w:tcPr>
          <w:p w14:paraId="57468E3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48CA9E8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2030BD5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1559" w:type="dxa"/>
          </w:tcPr>
          <w:p w14:paraId="08DCAF1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38</w:t>
            </w:r>
          </w:p>
          <w:p w14:paraId="1534C757" w14:textId="77777777" w:rsidR="009B4BF2" w:rsidRPr="00070203" w:rsidRDefault="009B4BF2" w:rsidP="00631CF1">
            <w:pPr>
              <w:rPr>
                <w:rFonts w:asciiTheme="minorHAnsi" w:hAnsiTheme="minorHAnsi" w:cs="Times New Roman"/>
                <w:color w:val="auto"/>
                <w:sz w:val="18"/>
                <w:szCs w:val="18"/>
              </w:rPr>
            </w:pPr>
          </w:p>
        </w:tc>
      </w:tr>
      <w:tr w:rsidR="00D13D7E" w:rsidRPr="00034023" w14:paraId="78C3BC6E" w14:textId="77777777" w:rsidTr="009B4BF2">
        <w:tc>
          <w:tcPr>
            <w:tcW w:w="540" w:type="dxa"/>
            <w:tcBorders>
              <w:top w:val="nil"/>
              <w:bottom w:val="single" w:sz="4" w:space="0" w:color="auto"/>
            </w:tcBorders>
          </w:tcPr>
          <w:p w14:paraId="5DE3C781"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669823F" w14:textId="77777777" w:rsidR="009B4BF2" w:rsidRPr="00070203" w:rsidRDefault="009B4BF2" w:rsidP="00631CF1">
            <w:pPr>
              <w:rPr>
                <w:rFonts w:asciiTheme="minorHAnsi" w:hAnsiTheme="minorHAnsi" w:cs="Times New Roman"/>
                <w:color w:val="auto"/>
                <w:sz w:val="18"/>
                <w:szCs w:val="18"/>
              </w:rPr>
            </w:pPr>
          </w:p>
        </w:tc>
        <w:tc>
          <w:tcPr>
            <w:tcW w:w="1350" w:type="dxa"/>
          </w:tcPr>
          <w:p w14:paraId="18B6715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03/03/2021</w:t>
            </w:r>
          </w:p>
        </w:tc>
        <w:tc>
          <w:tcPr>
            <w:tcW w:w="3767" w:type="dxa"/>
          </w:tcPr>
          <w:p w14:paraId="2A2626BD"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14A8F33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w:t>
            </w:r>
          </w:p>
        </w:tc>
        <w:tc>
          <w:tcPr>
            <w:tcW w:w="850" w:type="dxa"/>
          </w:tcPr>
          <w:p w14:paraId="3087FEB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20</w:t>
            </w:r>
          </w:p>
        </w:tc>
        <w:tc>
          <w:tcPr>
            <w:tcW w:w="1559" w:type="dxa"/>
          </w:tcPr>
          <w:p w14:paraId="6C439BF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3F7F130C" w14:textId="77777777" w:rsidTr="009B4BF2">
        <w:tc>
          <w:tcPr>
            <w:tcW w:w="540" w:type="dxa"/>
            <w:tcBorders>
              <w:bottom w:val="nil"/>
            </w:tcBorders>
          </w:tcPr>
          <w:p w14:paraId="0820B67C"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3</w:t>
            </w:r>
          </w:p>
        </w:tc>
        <w:tc>
          <w:tcPr>
            <w:tcW w:w="1260" w:type="dxa"/>
            <w:vMerge w:val="restart"/>
          </w:tcPr>
          <w:p w14:paraId="6A05638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HAUT KATANGA (LUBUMBASHI)</w:t>
            </w:r>
          </w:p>
        </w:tc>
        <w:tc>
          <w:tcPr>
            <w:tcW w:w="1350" w:type="dxa"/>
          </w:tcPr>
          <w:p w14:paraId="6BC7F98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09/03/2021</w:t>
            </w:r>
          </w:p>
        </w:tc>
        <w:tc>
          <w:tcPr>
            <w:tcW w:w="3767" w:type="dxa"/>
          </w:tcPr>
          <w:p w14:paraId="71BC6E7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tc>
        <w:tc>
          <w:tcPr>
            <w:tcW w:w="993" w:type="dxa"/>
          </w:tcPr>
          <w:p w14:paraId="64E6642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c>
          <w:tcPr>
            <w:tcW w:w="850" w:type="dxa"/>
          </w:tcPr>
          <w:p w14:paraId="759E254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w:t>
            </w:r>
          </w:p>
        </w:tc>
        <w:tc>
          <w:tcPr>
            <w:tcW w:w="1559" w:type="dxa"/>
          </w:tcPr>
          <w:p w14:paraId="4F091C9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2B999F40" w14:textId="77777777" w:rsidR="009B4BF2" w:rsidRPr="00070203" w:rsidRDefault="009B4BF2" w:rsidP="00631CF1">
            <w:pPr>
              <w:rPr>
                <w:rFonts w:asciiTheme="minorHAnsi" w:hAnsiTheme="minorHAnsi" w:cs="Times New Roman"/>
                <w:color w:val="auto"/>
                <w:sz w:val="18"/>
                <w:szCs w:val="18"/>
              </w:rPr>
            </w:pPr>
          </w:p>
        </w:tc>
      </w:tr>
      <w:tr w:rsidR="00D13D7E" w:rsidRPr="00034023" w14:paraId="05CB9876" w14:textId="77777777" w:rsidTr="009B4BF2">
        <w:tc>
          <w:tcPr>
            <w:tcW w:w="540" w:type="dxa"/>
            <w:tcBorders>
              <w:top w:val="nil"/>
              <w:bottom w:val="nil"/>
            </w:tcBorders>
          </w:tcPr>
          <w:p w14:paraId="090A8110"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73060426" w14:textId="77777777" w:rsidR="009B4BF2" w:rsidRPr="00070203" w:rsidRDefault="009B4BF2" w:rsidP="00631CF1">
            <w:pPr>
              <w:rPr>
                <w:rFonts w:asciiTheme="minorHAnsi" w:hAnsiTheme="minorHAnsi" w:cs="Times New Roman"/>
                <w:color w:val="auto"/>
                <w:sz w:val="18"/>
                <w:szCs w:val="18"/>
              </w:rPr>
            </w:pPr>
          </w:p>
        </w:tc>
        <w:tc>
          <w:tcPr>
            <w:tcW w:w="1350" w:type="dxa"/>
          </w:tcPr>
          <w:p w14:paraId="48DA0EA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09/03/2021</w:t>
            </w:r>
          </w:p>
        </w:tc>
        <w:tc>
          <w:tcPr>
            <w:tcW w:w="3767" w:type="dxa"/>
          </w:tcPr>
          <w:p w14:paraId="707014D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16DBB06E"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w:t>
            </w:r>
          </w:p>
        </w:tc>
        <w:tc>
          <w:tcPr>
            <w:tcW w:w="850" w:type="dxa"/>
          </w:tcPr>
          <w:p w14:paraId="050C346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29</w:t>
            </w:r>
          </w:p>
        </w:tc>
        <w:tc>
          <w:tcPr>
            <w:tcW w:w="1559" w:type="dxa"/>
          </w:tcPr>
          <w:p w14:paraId="4043B92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32</w:t>
            </w:r>
          </w:p>
          <w:p w14:paraId="0122BD33" w14:textId="77777777" w:rsidR="009B4BF2" w:rsidRPr="00070203" w:rsidRDefault="009B4BF2" w:rsidP="00631CF1">
            <w:pPr>
              <w:rPr>
                <w:rFonts w:asciiTheme="minorHAnsi" w:hAnsiTheme="minorHAnsi" w:cs="Times New Roman"/>
                <w:color w:val="auto"/>
                <w:sz w:val="18"/>
                <w:szCs w:val="18"/>
              </w:rPr>
            </w:pPr>
          </w:p>
          <w:p w14:paraId="2CC11190" w14:textId="77777777" w:rsidR="009B4BF2" w:rsidRPr="00070203" w:rsidRDefault="009B4BF2" w:rsidP="00631CF1">
            <w:pPr>
              <w:rPr>
                <w:rFonts w:asciiTheme="minorHAnsi" w:hAnsiTheme="minorHAnsi" w:cs="Times New Roman"/>
                <w:color w:val="auto"/>
                <w:sz w:val="18"/>
                <w:szCs w:val="18"/>
              </w:rPr>
            </w:pPr>
          </w:p>
        </w:tc>
      </w:tr>
      <w:tr w:rsidR="00D13D7E" w:rsidRPr="00034023" w14:paraId="6F3E0CF8" w14:textId="77777777" w:rsidTr="009B4BF2">
        <w:tc>
          <w:tcPr>
            <w:tcW w:w="540" w:type="dxa"/>
            <w:tcBorders>
              <w:top w:val="nil"/>
              <w:bottom w:val="nil"/>
            </w:tcBorders>
          </w:tcPr>
          <w:p w14:paraId="6EA488FF"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39288195" w14:textId="77777777" w:rsidR="009B4BF2" w:rsidRPr="00070203" w:rsidRDefault="009B4BF2" w:rsidP="00631CF1">
            <w:pPr>
              <w:rPr>
                <w:rFonts w:asciiTheme="minorHAnsi" w:hAnsiTheme="minorHAnsi" w:cs="Times New Roman"/>
                <w:color w:val="auto"/>
                <w:sz w:val="18"/>
                <w:szCs w:val="18"/>
              </w:rPr>
            </w:pPr>
          </w:p>
        </w:tc>
        <w:tc>
          <w:tcPr>
            <w:tcW w:w="1350" w:type="dxa"/>
          </w:tcPr>
          <w:p w14:paraId="61FFF26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10/03/2021</w:t>
            </w:r>
          </w:p>
        </w:tc>
        <w:tc>
          <w:tcPr>
            <w:tcW w:w="3767" w:type="dxa"/>
          </w:tcPr>
          <w:p w14:paraId="3302C83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0CC6957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5</w:t>
            </w:r>
          </w:p>
        </w:tc>
        <w:tc>
          <w:tcPr>
            <w:tcW w:w="850" w:type="dxa"/>
          </w:tcPr>
          <w:p w14:paraId="39606FF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25</w:t>
            </w:r>
          </w:p>
        </w:tc>
        <w:tc>
          <w:tcPr>
            <w:tcW w:w="1559" w:type="dxa"/>
          </w:tcPr>
          <w:p w14:paraId="43B31A23"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48FE8349" w14:textId="77777777" w:rsidR="009B4BF2" w:rsidRPr="00070203" w:rsidRDefault="009B4BF2" w:rsidP="00631CF1">
            <w:pPr>
              <w:rPr>
                <w:rFonts w:asciiTheme="minorHAnsi" w:hAnsiTheme="minorHAnsi" w:cs="Times New Roman"/>
                <w:color w:val="auto"/>
                <w:sz w:val="18"/>
                <w:szCs w:val="18"/>
              </w:rPr>
            </w:pPr>
          </w:p>
          <w:p w14:paraId="66FF67CD" w14:textId="77777777" w:rsidR="009B4BF2" w:rsidRPr="00070203" w:rsidRDefault="009B4BF2" w:rsidP="00631CF1">
            <w:pPr>
              <w:rPr>
                <w:rFonts w:asciiTheme="minorHAnsi" w:hAnsiTheme="minorHAnsi" w:cs="Times New Roman"/>
                <w:color w:val="auto"/>
                <w:sz w:val="18"/>
                <w:szCs w:val="18"/>
              </w:rPr>
            </w:pPr>
          </w:p>
        </w:tc>
      </w:tr>
      <w:tr w:rsidR="00D13D7E" w:rsidRPr="00034023" w14:paraId="5181CF82" w14:textId="77777777" w:rsidTr="009B4BF2">
        <w:tc>
          <w:tcPr>
            <w:tcW w:w="540" w:type="dxa"/>
            <w:tcBorders>
              <w:top w:val="nil"/>
              <w:bottom w:val="single" w:sz="4" w:space="0" w:color="auto"/>
            </w:tcBorders>
          </w:tcPr>
          <w:p w14:paraId="3A847CB5"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07B0F3EA" w14:textId="77777777" w:rsidR="009B4BF2" w:rsidRPr="00070203" w:rsidRDefault="009B4BF2" w:rsidP="00631CF1">
            <w:pPr>
              <w:rPr>
                <w:rFonts w:asciiTheme="minorHAnsi" w:hAnsiTheme="minorHAnsi" w:cs="Times New Roman"/>
                <w:color w:val="auto"/>
                <w:sz w:val="18"/>
                <w:szCs w:val="18"/>
              </w:rPr>
            </w:pPr>
          </w:p>
        </w:tc>
        <w:tc>
          <w:tcPr>
            <w:tcW w:w="1350" w:type="dxa"/>
          </w:tcPr>
          <w:p w14:paraId="2A8A086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10/03/2021</w:t>
            </w:r>
          </w:p>
        </w:tc>
        <w:tc>
          <w:tcPr>
            <w:tcW w:w="3767" w:type="dxa"/>
          </w:tcPr>
          <w:p w14:paraId="0C718B0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7AEF27B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43D37CB5"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tc>
        <w:tc>
          <w:tcPr>
            <w:tcW w:w="1559" w:type="dxa"/>
          </w:tcPr>
          <w:p w14:paraId="236414E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0ADD078C" w14:textId="77777777" w:rsidTr="009B4BF2">
        <w:tc>
          <w:tcPr>
            <w:tcW w:w="540" w:type="dxa"/>
            <w:tcBorders>
              <w:bottom w:val="nil"/>
            </w:tcBorders>
          </w:tcPr>
          <w:p w14:paraId="7C028AE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4</w:t>
            </w:r>
          </w:p>
        </w:tc>
        <w:tc>
          <w:tcPr>
            <w:tcW w:w="1260" w:type="dxa"/>
            <w:vMerge w:val="restart"/>
          </w:tcPr>
          <w:p w14:paraId="089800F0"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NORD KIVU (GOMA)</w:t>
            </w:r>
          </w:p>
        </w:tc>
        <w:tc>
          <w:tcPr>
            <w:tcW w:w="1350" w:type="dxa"/>
          </w:tcPr>
          <w:p w14:paraId="4A68A71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16/03/2021</w:t>
            </w:r>
          </w:p>
        </w:tc>
        <w:tc>
          <w:tcPr>
            <w:tcW w:w="3767" w:type="dxa"/>
          </w:tcPr>
          <w:p w14:paraId="2BDE13A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leaders des femmes</w:t>
            </w:r>
          </w:p>
          <w:p w14:paraId="01A4339A" w14:textId="77777777" w:rsidR="009B4BF2" w:rsidRPr="00070203" w:rsidRDefault="009B4BF2" w:rsidP="00631CF1">
            <w:pPr>
              <w:rPr>
                <w:rFonts w:asciiTheme="minorHAnsi" w:hAnsiTheme="minorHAnsi" w:cs="Times New Roman"/>
                <w:color w:val="auto"/>
                <w:sz w:val="18"/>
                <w:szCs w:val="18"/>
              </w:rPr>
            </w:pPr>
          </w:p>
        </w:tc>
        <w:tc>
          <w:tcPr>
            <w:tcW w:w="993" w:type="dxa"/>
          </w:tcPr>
          <w:p w14:paraId="135C573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29</w:t>
            </w:r>
          </w:p>
        </w:tc>
        <w:tc>
          <w:tcPr>
            <w:tcW w:w="850" w:type="dxa"/>
          </w:tcPr>
          <w:p w14:paraId="5889A7C6"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w:t>
            </w:r>
          </w:p>
        </w:tc>
        <w:tc>
          <w:tcPr>
            <w:tcW w:w="1559" w:type="dxa"/>
          </w:tcPr>
          <w:p w14:paraId="33F64C6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05C032A" w14:textId="77777777" w:rsidTr="009B4BF2">
        <w:tc>
          <w:tcPr>
            <w:tcW w:w="540" w:type="dxa"/>
            <w:tcBorders>
              <w:top w:val="nil"/>
              <w:bottom w:val="nil"/>
            </w:tcBorders>
          </w:tcPr>
          <w:p w14:paraId="5C774552" w14:textId="77777777" w:rsidR="009B4BF2" w:rsidRPr="00070203" w:rsidRDefault="009B4BF2" w:rsidP="00631CF1">
            <w:pPr>
              <w:rPr>
                <w:rFonts w:asciiTheme="minorHAnsi" w:hAnsiTheme="minorHAnsi" w:cs="Times New Roman"/>
                <w:b/>
                <w:color w:val="auto"/>
                <w:sz w:val="18"/>
                <w:szCs w:val="18"/>
              </w:rPr>
            </w:pPr>
          </w:p>
        </w:tc>
        <w:tc>
          <w:tcPr>
            <w:tcW w:w="1260" w:type="dxa"/>
            <w:vMerge/>
          </w:tcPr>
          <w:p w14:paraId="66AB5538" w14:textId="77777777" w:rsidR="009B4BF2" w:rsidRPr="00070203" w:rsidRDefault="009B4BF2" w:rsidP="00631CF1">
            <w:pPr>
              <w:rPr>
                <w:rFonts w:asciiTheme="minorHAnsi" w:hAnsiTheme="minorHAnsi" w:cs="Times New Roman"/>
                <w:color w:val="auto"/>
                <w:sz w:val="18"/>
                <w:szCs w:val="18"/>
              </w:rPr>
            </w:pPr>
          </w:p>
        </w:tc>
        <w:tc>
          <w:tcPr>
            <w:tcW w:w="1350" w:type="dxa"/>
          </w:tcPr>
          <w:p w14:paraId="55F13DE7"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16/03/2021</w:t>
            </w:r>
          </w:p>
        </w:tc>
        <w:tc>
          <w:tcPr>
            <w:tcW w:w="3767" w:type="dxa"/>
          </w:tcPr>
          <w:p w14:paraId="22E0AAB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Organisations des sociétés civiles</w:t>
            </w:r>
          </w:p>
        </w:tc>
        <w:tc>
          <w:tcPr>
            <w:tcW w:w="993" w:type="dxa"/>
          </w:tcPr>
          <w:p w14:paraId="200252F3" w14:textId="77777777" w:rsidR="009B4BF2" w:rsidRPr="00070203" w:rsidRDefault="009B4BF2" w:rsidP="00631CF1">
            <w:pPr>
              <w:rPr>
                <w:rFonts w:asciiTheme="minorHAnsi" w:hAnsiTheme="minorHAnsi" w:cs="Times New Roman"/>
                <w:color w:val="auto"/>
                <w:sz w:val="18"/>
                <w:szCs w:val="18"/>
              </w:rPr>
            </w:pPr>
          </w:p>
          <w:p w14:paraId="143502A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5</w:t>
            </w:r>
          </w:p>
        </w:tc>
        <w:tc>
          <w:tcPr>
            <w:tcW w:w="850" w:type="dxa"/>
          </w:tcPr>
          <w:p w14:paraId="50B39A5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25</w:t>
            </w:r>
          </w:p>
        </w:tc>
        <w:tc>
          <w:tcPr>
            <w:tcW w:w="1559" w:type="dxa"/>
          </w:tcPr>
          <w:p w14:paraId="15357F29"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4B8C42BF" w14:textId="77777777" w:rsidTr="009B4BF2">
        <w:tc>
          <w:tcPr>
            <w:tcW w:w="540" w:type="dxa"/>
            <w:tcBorders>
              <w:top w:val="nil"/>
              <w:bottom w:val="nil"/>
            </w:tcBorders>
          </w:tcPr>
          <w:p w14:paraId="24F22FBC"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7A1E1217" w14:textId="77777777" w:rsidR="009B4BF2" w:rsidRPr="00070203" w:rsidRDefault="009B4BF2" w:rsidP="00631CF1">
            <w:pPr>
              <w:rPr>
                <w:rFonts w:asciiTheme="minorHAnsi" w:hAnsiTheme="minorHAnsi" w:cs="Times New Roman"/>
                <w:color w:val="auto"/>
                <w:sz w:val="18"/>
                <w:szCs w:val="18"/>
              </w:rPr>
            </w:pPr>
          </w:p>
        </w:tc>
        <w:tc>
          <w:tcPr>
            <w:tcW w:w="1350" w:type="dxa"/>
          </w:tcPr>
          <w:p w14:paraId="6EA8F18A"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17/03 /2021</w:t>
            </w:r>
          </w:p>
        </w:tc>
        <w:tc>
          <w:tcPr>
            <w:tcW w:w="3767" w:type="dxa"/>
          </w:tcPr>
          <w:p w14:paraId="62473EA1"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professionnels de santé</w:t>
            </w:r>
          </w:p>
        </w:tc>
        <w:tc>
          <w:tcPr>
            <w:tcW w:w="993" w:type="dxa"/>
          </w:tcPr>
          <w:p w14:paraId="623A9E4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8</w:t>
            </w:r>
          </w:p>
        </w:tc>
        <w:tc>
          <w:tcPr>
            <w:tcW w:w="850" w:type="dxa"/>
          </w:tcPr>
          <w:p w14:paraId="7DD7B474"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22</w:t>
            </w:r>
          </w:p>
          <w:p w14:paraId="5732C717" w14:textId="77777777" w:rsidR="009B4BF2" w:rsidRPr="00070203" w:rsidRDefault="009B4BF2" w:rsidP="00631CF1">
            <w:pPr>
              <w:rPr>
                <w:rFonts w:asciiTheme="minorHAnsi" w:hAnsiTheme="minorHAnsi" w:cs="Times New Roman"/>
                <w:color w:val="auto"/>
                <w:sz w:val="18"/>
                <w:szCs w:val="18"/>
              </w:rPr>
            </w:pPr>
          </w:p>
        </w:tc>
        <w:tc>
          <w:tcPr>
            <w:tcW w:w="1559" w:type="dxa"/>
          </w:tcPr>
          <w:p w14:paraId="520CAE6C"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tc>
      </w:tr>
      <w:tr w:rsidR="00D13D7E" w:rsidRPr="00034023" w14:paraId="73326C1E" w14:textId="77777777" w:rsidTr="009B4BF2">
        <w:tc>
          <w:tcPr>
            <w:tcW w:w="540" w:type="dxa"/>
            <w:tcBorders>
              <w:top w:val="nil"/>
            </w:tcBorders>
          </w:tcPr>
          <w:p w14:paraId="5EE9673C" w14:textId="77777777" w:rsidR="009B4BF2" w:rsidRPr="00070203" w:rsidRDefault="009B4BF2" w:rsidP="00631CF1">
            <w:pPr>
              <w:rPr>
                <w:rFonts w:asciiTheme="minorHAnsi" w:hAnsiTheme="minorHAnsi" w:cs="Times New Roman"/>
                <w:color w:val="auto"/>
                <w:sz w:val="18"/>
                <w:szCs w:val="18"/>
              </w:rPr>
            </w:pPr>
          </w:p>
        </w:tc>
        <w:tc>
          <w:tcPr>
            <w:tcW w:w="1260" w:type="dxa"/>
            <w:vMerge/>
          </w:tcPr>
          <w:p w14:paraId="3B2A5E6F" w14:textId="77777777" w:rsidR="009B4BF2" w:rsidRPr="00070203" w:rsidRDefault="009B4BF2" w:rsidP="00631CF1">
            <w:pPr>
              <w:rPr>
                <w:rFonts w:asciiTheme="minorHAnsi" w:hAnsiTheme="minorHAnsi" w:cs="Times New Roman"/>
                <w:color w:val="auto"/>
                <w:sz w:val="18"/>
                <w:szCs w:val="18"/>
              </w:rPr>
            </w:pPr>
          </w:p>
        </w:tc>
        <w:tc>
          <w:tcPr>
            <w:tcW w:w="1350" w:type="dxa"/>
          </w:tcPr>
          <w:p w14:paraId="6375A8E8"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17/03/2021</w:t>
            </w:r>
          </w:p>
        </w:tc>
        <w:tc>
          <w:tcPr>
            <w:tcW w:w="3767" w:type="dxa"/>
          </w:tcPr>
          <w:p w14:paraId="33DDAB4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Les services techniques et autres mouvements</w:t>
            </w:r>
          </w:p>
        </w:tc>
        <w:tc>
          <w:tcPr>
            <w:tcW w:w="993" w:type="dxa"/>
          </w:tcPr>
          <w:p w14:paraId="5A011C02"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6</w:t>
            </w:r>
          </w:p>
        </w:tc>
        <w:tc>
          <w:tcPr>
            <w:tcW w:w="850" w:type="dxa"/>
          </w:tcPr>
          <w:p w14:paraId="779C68A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30</w:t>
            </w:r>
          </w:p>
          <w:p w14:paraId="46685032" w14:textId="77777777" w:rsidR="009B4BF2" w:rsidRPr="00070203" w:rsidRDefault="009B4BF2" w:rsidP="00631CF1">
            <w:pPr>
              <w:rPr>
                <w:rFonts w:asciiTheme="minorHAnsi" w:hAnsiTheme="minorHAnsi" w:cs="Times New Roman"/>
                <w:color w:val="auto"/>
                <w:sz w:val="18"/>
                <w:szCs w:val="18"/>
              </w:rPr>
            </w:pPr>
          </w:p>
        </w:tc>
        <w:tc>
          <w:tcPr>
            <w:tcW w:w="1559" w:type="dxa"/>
          </w:tcPr>
          <w:p w14:paraId="2AD9738B" w14:textId="77777777" w:rsidR="009B4BF2" w:rsidRPr="00070203" w:rsidRDefault="009B4BF2" w:rsidP="00631CF1">
            <w:pPr>
              <w:rPr>
                <w:rFonts w:asciiTheme="minorHAnsi" w:hAnsiTheme="minorHAnsi" w:cs="Times New Roman"/>
                <w:color w:val="auto"/>
                <w:sz w:val="18"/>
                <w:szCs w:val="18"/>
              </w:rPr>
            </w:pPr>
            <w:r w:rsidRPr="00070203">
              <w:rPr>
                <w:rFonts w:asciiTheme="minorHAnsi" w:hAnsiTheme="minorHAnsi" w:cs="Times New Roman"/>
                <w:color w:val="auto"/>
                <w:sz w:val="18"/>
                <w:szCs w:val="18"/>
              </w:rPr>
              <w:t>36</w:t>
            </w:r>
          </w:p>
        </w:tc>
      </w:tr>
      <w:tr w:rsidR="00D13D7E" w:rsidRPr="00034023" w14:paraId="3785B970" w14:textId="77777777" w:rsidTr="009B4BF2">
        <w:tc>
          <w:tcPr>
            <w:tcW w:w="6917" w:type="dxa"/>
            <w:gridSpan w:val="4"/>
          </w:tcPr>
          <w:p w14:paraId="706AA5D2"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 xml:space="preserve">                                  TOTAL Provisoire</w:t>
            </w:r>
          </w:p>
        </w:tc>
        <w:tc>
          <w:tcPr>
            <w:tcW w:w="993" w:type="dxa"/>
          </w:tcPr>
          <w:p w14:paraId="2A0F0D4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223</w:t>
            </w:r>
          </w:p>
        </w:tc>
        <w:tc>
          <w:tcPr>
            <w:tcW w:w="850" w:type="dxa"/>
          </w:tcPr>
          <w:p w14:paraId="50225239"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277</w:t>
            </w:r>
          </w:p>
        </w:tc>
        <w:tc>
          <w:tcPr>
            <w:tcW w:w="1559" w:type="dxa"/>
          </w:tcPr>
          <w:p w14:paraId="0EC85C33" w14:textId="77777777" w:rsidR="009B4BF2" w:rsidRPr="00070203" w:rsidRDefault="009B4BF2" w:rsidP="00631CF1">
            <w:pPr>
              <w:rPr>
                <w:rFonts w:asciiTheme="minorHAnsi" w:hAnsiTheme="minorHAnsi" w:cs="Times New Roman"/>
                <w:b/>
                <w:color w:val="auto"/>
                <w:sz w:val="18"/>
                <w:szCs w:val="18"/>
              </w:rPr>
            </w:pPr>
            <w:r w:rsidRPr="00070203">
              <w:rPr>
                <w:rFonts w:asciiTheme="minorHAnsi" w:hAnsiTheme="minorHAnsi" w:cs="Times New Roman"/>
                <w:b/>
                <w:color w:val="auto"/>
                <w:sz w:val="18"/>
                <w:szCs w:val="18"/>
              </w:rPr>
              <w:t>500</w:t>
            </w:r>
          </w:p>
        </w:tc>
      </w:tr>
    </w:tbl>
    <w:p w14:paraId="2FE42132" w14:textId="77777777" w:rsidR="009B4BF2" w:rsidRPr="00070203" w:rsidRDefault="009B4BF2" w:rsidP="009B4BF2">
      <w:pPr>
        <w:tabs>
          <w:tab w:val="left" w:pos="426"/>
        </w:tabs>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Les différentes parties prenantes rencontrées ont unanimement apprécié le projet et l'approche participative qui est mise en œuvre. Toutefois, des préoccupations ont été faites à l’endroit du projet et des recommandations formulées sont notamment :</w:t>
      </w:r>
    </w:p>
    <w:p w14:paraId="3486DC14" w14:textId="14C6F650" w:rsidR="009B4BF2" w:rsidRPr="00070203" w:rsidRDefault="009B4BF2" w:rsidP="00070203">
      <w:pPr>
        <w:tabs>
          <w:tab w:val="left" w:pos="426"/>
        </w:tabs>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u w:val="single"/>
          <w:lang w:val="fr-FR"/>
        </w:rPr>
        <w:t>Quelques-unes préoccupations majeures soulevées</w:t>
      </w:r>
      <w:r w:rsidRPr="00070203">
        <w:rPr>
          <w:rFonts w:asciiTheme="minorHAnsi" w:hAnsiTheme="minorHAnsi" w:cs="Times New Roman"/>
          <w:color w:val="auto"/>
          <w:sz w:val="20"/>
          <w:szCs w:val="20"/>
          <w:lang w:val="fr-FR"/>
        </w:rPr>
        <w:t> :</w:t>
      </w:r>
    </w:p>
    <w:p w14:paraId="34B5AB08"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problématique de la gestion des déchets (masques et d’autres déchets)</w:t>
      </w:r>
    </w:p>
    <w:p w14:paraId="386F1B7D"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 xml:space="preserve">La </w:t>
      </w:r>
      <w:proofErr w:type="spellStart"/>
      <w:r w:rsidRPr="00070203">
        <w:rPr>
          <w:rFonts w:asciiTheme="minorHAnsi" w:hAnsiTheme="minorHAnsi" w:cs="Times New Roman"/>
          <w:color w:val="auto"/>
          <w:sz w:val="20"/>
          <w:szCs w:val="20"/>
        </w:rPr>
        <w:t>stigmatisation</w:t>
      </w:r>
      <w:proofErr w:type="spellEnd"/>
      <w:r w:rsidRPr="00070203">
        <w:rPr>
          <w:rFonts w:asciiTheme="minorHAnsi" w:hAnsiTheme="minorHAnsi" w:cs="Times New Roman"/>
          <w:color w:val="auto"/>
          <w:sz w:val="20"/>
          <w:szCs w:val="20"/>
        </w:rPr>
        <w:t xml:space="preserve"> de </w:t>
      </w:r>
      <w:proofErr w:type="spellStart"/>
      <w:r w:rsidRPr="00070203">
        <w:rPr>
          <w:rFonts w:asciiTheme="minorHAnsi" w:hAnsiTheme="minorHAnsi" w:cs="Times New Roman"/>
          <w:color w:val="auto"/>
          <w:sz w:val="20"/>
          <w:szCs w:val="20"/>
        </w:rPr>
        <w:t>malades</w:t>
      </w:r>
      <w:proofErr w:type="spellEnd"/>
      <w:r w:rsidRPr="00070203">
        <w:rPr>
          <w:rFonts w:asciiTheme="minorHAnsi" w:hAnsiTheme="minorHAnsi" w:cs="Times New Roman"/>
          <w:color w:val="auto"/>
          <w:sz w:val="20"/>
          <w:szCs w:val="20"/>
        </w:rPr>
        <w:t xml:space="preserve"> COVID19</w:t>
      </w:r>
    </w:p>
    <w:p w14:paraId="197E4C20"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 xml:space="preserve"> </w:t>
      </w:r>
      <w:proofErr w:type="spellStart"/>
      <w:r w:rsidRPr="00070203">
        <w:rPr>
          <w:rFonts w:asciiTheme="minorHAnsi" w:hAnsiTheme="minorHAnsi" w:cs="Times New Roman"/>
          <w:color w:val="auto"/>
          <w:sz w:val="20"/>
          <w:szCs w:val="20"/>
        </w:rPr>
        <w:t>Mauvaise</w:t>
      </w:r>
      <w:proofErr w:type="spellEnd"/>
      <w:r w:rsidRPr="00070203">
        <w:rPr>
          <w:rFonts w:asciiTheme="minorHAnsi" w:hAnsiTheme="minorHAnsi" w:cs="Times New Roman"/>
          <w:color w:val="auto"/>
          <w:sz w:val="20"/>
          <w:szCs w:val="20"/>
        </w:rPr>
        <w:t xml:space="preserve"> perception sur COVID19</w:t>
      </w:r>
    </w:p>
    <w:p w14:paraId="1D3B2691"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r w:rsidRPr="00070203">
        <w:rPr>
          <w:rFonts w:asciiTheme="minorHAnsi" w:hAnsiTheme="minorHAnsi" w:cs="Times New Roman"/>
          <w:color w:val="auto"/>
          <w:sz w:val="20"/>
          <w:szCs w:val="20"/>
        </w:rPr>
        <w:t xml:space="preserve">Manque de mains </w:t>
      </w:r>
      <w:proofErr w:type="spellStart"/>
      <w:r w:rsidRPr="00070203">
        <w:rPr>
          <w:rFonts w:asciiTheme="minorHAnsi" w:hAnsiTheme="minorHAnsi" w:cs="Times New Roman"/>
          <w:color w:val="auto"/>
          <w:sz w:val="20"/>
          <w:szCs w:val="20"/>
        </w:rPr>
        <w:t>d’œuvre</w:t>
      </w:r>
      <w:proofErr w:type="spellEnd"/>
      <w:r w:rsidRPr="00070203">
        <w:rPr>
          <w:rFonts w:asciiTheme="minorHAnsi" w:hAnsiTheme="minorHAnsi" w:cs="Times New Roman"/>
          <w:color w:val="auto"/>
          <w:sz w:val="20"/>
          <w:szCs w:val="20"/>
        </w:rPr>
        <w:t xml:space="preserve"> locale</w:t>
      </w:r>
    </w:p>
    <w:p w14:paraId="0143525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Recrutement des organisations ou structures qui ne sont pas viables et active sur terrain</w:t>
      </w:r>
    </w:p>
    <w:p w14:paraId="0EBA4F90"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La contamination du VIH à cause du positionnement socio-économique de </w:t>
      </w:r>
      <w:proofErr w:type="gramStart"/>
      <w:r w:rsidRPr="00070203">
        <w:rPr>
          <w:rFonts w:asciiTheme="minorHAnsi" w:hAnsiTheme="minorHAnsi" w:cs="Times New Roman"/>
          <w:color w:val="auto"/>
          <w:sz w:val="20"/>
          <w:szCs w:val="20"/>
          <w:lang w:val="fr-FR"/>
        </w:rPr>
        <w:t>personnes  recrutées</w:t>
      </w:r>
      <w:proofErr w:type="gramEnd"/>
      <w:r w:rsidRPr="00070203">
        <w:rPr>
          <w:rFonts w:asciiTheme="minorHAnsi" w:hAnsiTheme="minorHAnsi" w:cs="Times New Roman"/>
          <w:color w:val="auto"/>
          <w:sz w:val="20"/>
          <w:szCs w:val="20"/>
          <w:lang w:val="fr-FR"/>
        </w:rPr>
        <w:t xml:space="preserve">. </w:t>
      </w:r>
    </w:p>
    <w:p w14:paraId="1C8B0223" w14:textId="71B7956E" w:rsidR="009B4BF2" w:rsidRPr="00070203" w:rsidRDefault="00E50B1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proofErr w:type="gramStart"/>
      <w:r>
        <w:rPr>
          <w:rFonts w:asciiTheme="minorHAnsi" w:hAnsiTheme="minorHAnsi" w:cs="Times New Roman"/>
          <w:color w:val="auto"/>
          <w:sz w:val="20"/>
          <w:szCs w:val="20"/>
          <w:lang w:val="fr-FR"/>
        </w:rPr>
        <w:t>Exploitation sexuel</w:t>
      </w:r>
      <w:proofErr w:type="gramEnd"/>
      <w:r w:rsidR="009B4BF2" w:rsidRPr="00070203">
        <w:rPr>
          <w:rFonts w:asciiTheme="minorHAnsi" w:hAnsiTheme="minorHAnsi" w:cs="Times New Roman"/>
          <w:color w:val="auto"/>
          <w:sz w:val="20"/>
          <w:szCs w:val="20"/>
          <w:lang w:val="fr-FR"/>
        </w:rPr>
        <w:t>, au sein de la communauté à cause de recherche du travail (travail sexuellement acquis)</w:t>
      </w:r>
    </w:p>
    <w:p w14:paraId="1BDDA7E2"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L’exclusion ou la négligence de populations vulnérables ou les indigents</w:t>
      </w:r>
    </w:p>
    <w:p w14:paraId="217E5CE9"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Certaines maladies chroniques, comme VIH leur prise en charge soit négligée</w:t>
      </w:r>
    </w:p>
    <w:p w14:paraId="07BF23A3"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Sensibilisation et un numéro vert pour dénoncer les abus.</w:t>
      </w:r>
    </w:p>
    <w:p w14:paraId="4AC6DCE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lastRenderedPageBreak/>
        <w:t>Améliorer les conditions de prise en charge.</w:t>
      </w:r>
    </w:p>
    <w:p w14:paraId="4A1539FC"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Alléger les conditions dans le processus de financement de la Banque Mondiale à cause de l’urgence.</w:t>
      </w:r>
    </w:p>
    <w:p w14:paraId="2B5E533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rPr>
      </w:pPr>
      <w:proofErr w:type="spellStart"/>
      <w:r w:rsidRPr="00070203">
        <w:rPr>
          <w:rFonts w:asciiTheme="minorHAnsi" w:hAnsiTheme="minorHAnsi" w:cs="Times New Roman"/>
          <w:color w:val="auto"/>
          <w:sz w:val="20"/>
          <w:szCs w:val="20"/>
        </w:rPr>
        <w:t>Utiliser</w:t>
      </w:r>
      <w:proofErr w:type="spellEnd"/>
      <w:r w:rsidRPr="00070203">
        <w:rPr>
          <w:rFonts w:asciiTheme="minorHAnsi" w:hAnsiTheme="minorHAnsi" w:cs="Times New Roman"/>
          <w:color w:val="auto"/>
          <w:sz w:val="20"/>
          <w:szCs w:val="20"/>
        </w:rPr>
        <w:t xml:space="preserve"> les mains </w:t>
      </w:r>
      <w:proofErr w:type="spellStart"/>
      <w:r w:rsidRPr="00070203">
        <w:rPr>
          <w:rFonts w:asciiTheme="minorHAnsi" w:hAnsiTheme="minorHAnsi" w:cs="Times New Roman"/>
          <w:color w:val="auto"/>
          <w:sz w:val="20"/>
          <w:szCs w:val="20"/>
        </w:rPr>
        <w:t>d’œuvre</w:t>
      </w:r>
      <w:proofErr w:type="spellEnd"/>
      <w:r w:rsidRPr="00070203">
        <w:rPr>
          <w:rFonts w:asciiTheme="minorHAnsi" w:hAnsiTheme="minorHAnsi" w:cs="Times New Roman"/>
          <w:color w:val="auto"/>
          <w:sz w:val="20"/>
          <w:szCs w:val="20"/>
        </w:rPr>
        <w:t xml:space="preserve"> locale</w:t>
      </w:r>
    </w:p>
    <w:p w14:paraId="5CAB103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Assainissement des hôpitaux, ménages ou autre endroit où étaient logées les personnes malades.</w:t>
      </w:r>
    </w:p>
    <w:p w14:paraId="2999E067"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de l’amélioration du secteur environnemental.</w:t>
      </w:r>
    </w:p>
    <w:p w14:paraId="0F42A1C4"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du respect des droits humains et du genre.</w:t>
      </w:r>
    </w:p>
    <w:p w14:paraId="0A44A79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Former les volontaires pour travailler dans la sensibilisation.</w:t>
      </w:r>
    </w:p>
    <w:p w14:paraId="06DDCEA2"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Associer plusieurs organisations non gouvernementales ou associations sans but lucratif pour accompagner le projet.</w:t>
      </w:r>
    </w:p>
    <w:p w14:paraId="064CC59E"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problématique posée par la stratégie de vaccination contre COVID-19 en RDC (pourquoi 20% de la population en 2021, pourquoi avoir choisi une certaine catégorie de la population concernée dans les 20%, etc.)</w:t>
      </w:r>
    </w:p>
    <w:p w14:paraId="4A45EAAE"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gestion des effets secondaires des vaccins contre COVID-19</w:t>
      </w:r>
    </w:p>
    <w:p w14:paraId="7748FC7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Trop de rumeurs et les fausses informations qui circulent contre le vaccin contre la COVID-19</w:t>
      </w:r>
    </w:p>
    <w:p w14:paraId="460A203F"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Qui sera responsable de dégâts qui peuvent surgir après une éventuelle vaccination</w:t>
      </w:r>
    </w:p>
    <w:p w14:paraId="0D83E197"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proofErr w:type="spellStart"/>
      <w:r w:rsidRPr="00070203">
        <w:rPr>
          <w:rFonts w:asciiTheme="minorHAnsi" w:hAnsiTheme="minorHAnsi" w:cs="Times New Roman"/>
          <w:color w:val="auto"/>
          <w:sz w:val="20"/>
          <w:szCs w:val="20"/>
          <w:lang w:val="fr-FR"/>
        </w:rPr>
        <w:t>AstraZeneca</w:t>
      </w:r>
      <w:proofErr w:type="spellEnd"/>
      <w:r w:rsidRPr="00070203">
        <w:rPr>
          <w:rFonts w:asciiTheme="minorHAnsi" w:hAnsiTheme="minorHAnsi" w:cs="Times New Roman"/>
          <w:color w:val="auto"/>
          <w:sz w:val="20"/>
          <w:szCs w:val="20"/>
          <w:lang w:val="fr-FR"/>
        </w:rPr>
        <w:t xml:space="preserve"> est-il efficace contre la variante COVID-19 en RDC ?</w:t>
      </w:r>
    </w:p>
    <w:p w14:paraId="17720306" w14:textId="77777777" w:rsidR="009B4BF2" w:rsidRPr="00070203" w:rsidRDefault="009B4BF2" w:rsidP="009B4BF2">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La variante COVID-19 du Haut Katanga n’est-elle pas différente de Kinshasa ?</w:t>
      </w:r>
    </w:p>
    <w:p w14:paraId="0A519E24" w14:textId="77777777" w:rsidR="00D13D7E" w:rsidRPr="00070203" w:rsidRDefault="00D13D7E" w:rsidP="00070203">
      <w:pPr>
        <w:pStyle w:val="Paragraphedeliste"/>
        <w:spacing w:before="100" w:beforeAutospacing="1" w:after="100" w:afterAutospacing="1" w:line="240" w:lineRule="auto"/>
        <w:ind w:left="10" w:firstLine="0"/>
        <w:contextualSpacing w:val="0"/>
        <w:rPr>
          <w:rFonts w:asciiTheme="minorHAnsi" w:hAnsiTheme="minorHAnsi" w:cs="Times New Roman"/>
          <w:bCs/>
          <w:color w:val="auto"/>
          <w:sz w:val="20"/>
          <w:szCs w:val="20"/>
          <w:lang w:val="fr-FR"/>
        </w:rPr>
      </w:pPr>
      <w:r w:rsidRPr="00070203">
        <w:rPr>
          <w:rFonts w:asciiTheme="minorHAnsi" w:hAnsiTheme="minorHAnsi" w:cs="Times New Roman"/>
          <w:bCs/>
          <w:color w:val="auto"/>
          <w:sz w:val="20"/>
          <w:szCs w:val="20"/>
          <w:u w:val="single"/>
          <w:lang w:val="fr-FR"/>
        </w:rPr>
        <w:t>Attentes et suggestions des parties prenantes</w:t>
      </w:r>
      <w:r w:rsidRPr="00070203">
        <w:rPr>
          <w:rFonts w:asciiTheme="minorHAnsi" w:hAnsiTheme="minorHAnsi" w:cs="Times New Roman"/>
          <w:bCs/>
          <w:color w:val="auto"/>
          <w:sz w:val="20"/>
          <w:szCs w:val="20"/>
          <w:lang w:val="fr-FR"/>
        </w:rPr>
        <w:t> :</w:t>
      </w:r>
    </w:p>
    <w:p w14:paraId="782C92C8" w14:textId="77777777" w:rsidR="00D13D7E" w:rsidRPr="00070203" w:rsidRDefault="00D13D7E" w:rsidP="00D13D7E">
      <w:p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Les plus saillantes sont les suivantes : </w:t>
      </w:r>
    </w:p>
    <w:p w14:paraId="6107FC57"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Améliorer les conditions de prise en charge médicale.</w:t>
      </w:r>
    </w:p>
    <w:p w14:paraId="0A686ED9"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Alléger les conditions dans le processus de financement de la Banque Mondiale à cause de l’urgence.</w:t>
      </w:r>
    </w:p>
    <w:p w14:paraId="63713B1E"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rPr>
      </w:pPr>
      <w:proofErr w:type="spellStart"/>
      <w:r w:rsidRPr="00070203">
        <w:rPr>
          <w:rFonts w:asciiTheme="minorHAnsi" w:hAnsiTheme="minorHAnsi" w:cs="Times New Roman"/>
          <w:color w:val="auto"/>
          <w:sz w:val="20"/>
          <w:szCs w:val="20"/>
        </w:rPr>
        <w:t>Utiliser</w:t>
      </w:r>
      <w:proofErr w:type="spellEnd"/>
      <w:r w:rsidRPr="00070203">
        <w:rPr>
          <w:rFonts w:asciiTheme="minorHAnsi" w:hAnsiTheme="minorHAnsi" w:cs="Times New Roman"/>
          <w:color w:val="auto"/>
          <w:sz w:val="20"/>
          <w:szCs w:val="20"/>
        </w:rPr>
        <w:t xml:space="preserve"> les mains </w:t>
      </w:r>
      <w:proofErr w:type="spellStart"/>
      <w:r w:rsidRPr="00070203">
        <w:rPr>
          <w:rFonts w:asciiTheme="minorHAnsi" w:hAnsiTheme="minorHAnsi" w:cs="Times New Roman"/>
          <w:color w:val="auto"/>
          <w:sz w:val="20"/>
          <w:szCs w:val="20"/>
        </w:rPr>
        <w:t>d’œuvre</w:t>
      </w:r>
      <w:proofErr w:type="spellEnd"/>
      <w:r w:rsidRPr="00070203">
        <w:rPr>
          <w:rFonts w:asciiTheme="minorHAnsi" w:hAnsiTheme="minorHAnsi" w:cs="Times New Roman"/>
          <w:color w:val="auto"/>
          <w:sz w:val="20"/>
          <w:szCs w:val="20"/>
        </w:rPr>
        <w:t xml:space="preserve"> locale</w:t>
      </w:r>
    </w:p>
    <w:p w14:paraId="09F5E843"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Assainissement des hôpitaux, ménages ou autre endroit où étaient logées les personnes malades.</w:t>
      </w:r>
    </w:p>
    <w:p w14:paraId="39DBF735"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de l’amélioration du secteur environnemental.</w:t>
      </w:r>
    </w:p>
    <w:p w14:paraId="46A76DD1"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Tenir compte du respect des droits humains et du genre.</w:t>
      </w:r>
    </w:p>
    <w:p w14:paraId="202CC24B"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Former les volontaires pour travailler dans la sensibilisation.</w:t>
      </w:r>
    </w:p>
    <w:p w14:paraId="70268924"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Associer plusieurs organisations non gouvernementales ou associations sans but lucratif pour accompagner le projet.</w:t>
      </w:r>
    </w:p>
    <w:p w14:paraId="11681860"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appui la gestion de déchets</w:t>
      </w:r>
    </w:p>
    <w:p w14:paraId="617BDCB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Prévoir un accompagnement psycho social, au besoin une insertion professionnelle </w:t>
      </w:r>
    </w:p>
    <w:p w14:paraId="67D00B89"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Il faut que la communication soit transversale et efficace</w:t>
      </w:r>
    </w:p>
    <w:p w14:paraId="33576E8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puisse tenir compte de mains d’œuvres ou de l’expertise locale</w:t>
      </w:r>
    </w:p>
    <w:p w14:paraId="3C38BA4A"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recrutement et sélection des organisations communautaires pour travailler puissent tenir compte de l’efficacité et les réalités sur terrain</w:t>
      </w:r>
    </w:p>
    <w:p w14:paraId="674F8305"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Réaliser les activités de sensibilisation contre le VIH/sida, voir même la planification familiale</w:t>
      </w:r>
    </w:p>
    <w:p w14:paraId="7062445C" w14:textId="77777777" w:rsidR="00D13D7E" w:rsidRPr="00070203" w:rsidRDefault="00D13D7E" w:rsidP="00D13D7E">
      <w:pPr>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Sensibilisation et un numéro vert pour dénoncer les abus</w:t>
      </w:r>
    </w:p>
    <w:p w14:paraId="04E56CB2"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 xml:space="preserve">Que le processus de la vaccination COVID-19 implique les </w:t>
      </w:r>
      <w:proofErr w:type="spellStart"/>
      <w:r w:rsidRPr="00070203">
        <w:rPr>
          <w:rFonts w:asciiTheme="minorHAnsi" w:hAnsiTheme="minorHAnsi" w:cs="Times New Roman"/>
          <w:color w:val="auto"/>
          <w:sz w:val="20"/>
          <w:szCs w:val="20"/>
          <w:lang w:val="fr-FR"/>
        </w:rPr>
        <w:t>ONGs</w:t>
      </w:r>
      <w:proofErr w:type="spellEnd"/>
      <w:r w:rsidRPr="00070203">
        <w:rPr>
          <w:rFonts w:asciiTheme="minorHAnsi" w:hAnsiTheme="minorHAnsi" w:cs="Times New Roman"/>
          <w:color w:val="auto"/>
          <w:sz w:val="20"/>
          <w:szCs w:val="20"/>
          <w:lang w:val="fr-FR"/>
        </w:rPr>
        <w:t xml:space="preserve">, confessions religieuses et les grands influenceurs locaux </w:t>
      </w:r>
    </w:p>
    <w:p w14:paraId="70879219"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autorités politiques, sanitaires et leaders d’opinion soient vaccinés d’une manière médiatisée (Médiatiser la vaccination des autorités)</w:t>
      </w:r>
    </w:p>
    <w:p w14:paraId="1BFCB415"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respect des gestes barrières doit être maintenu ;</w:t>
      </w:r>
    </w:p>
    <w:p w14:paraId="48954BCA"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Amplifier la sensibilisation tout en utilisant tous les canaux ;</w:t>
      </w:r>
    </w:p>
    <w:p w14:paraId="22896D22" w14:textId="77777777" w:rsidR="00D13D7E" w:rsidRPr="00070203" w:rsidRDefault="00D13D7E" w:rsidP="00D13D7E">
      <w:pPr>
        <w:pStyle w:val="Paragraphedeliste"/>
        <w:numPr>
          <w:ilvl w:val="0"/>
          <w:numId w:val="76"/>
        </w:numPr>
        <w:spacing w:after="200" w:line="276" w:lineRule="auto"/>
        <w:jc w:val="left"/>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suivi post vaccination soit efficace ;</w:t>
      </w:r>
    </w:p>
    <w:p w14:paraId="0D2C88A5"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Les sensibilisateurs doivent être les personnes convaincues et convaincantes ;</w:t>
      </w:r>
    </w:p>
    <w:p w14:paraId="0082ECE0"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actions sous toutes formes contre COVID-19 soient menées aussi dans les périphéries (ne pas privilégier les quartiers riches) ;</w:t>
      </w:r>
    </w:p>
    <w:p w14:paraId="39C5F311"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Ne pas politiser la lutte contre la COVID-19 ;</w:t>
      </w:r>
    </w:p>
    <w:p w14:paraId="7A0A94A9"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Le renforcement de capacités de différents animateurs ;</w:t>
      </w:r>
    </w:p>
    <w:p w14:paraId="02F619A0"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L’octroi des microcrédits pour booster l’entrepreneuriat ;</w:t>
      </w:r>
    </w:p>
    <w:p w14:paraId="3641B6EA"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l’approche pair éducateur soit utilisée (Jeunes pour jeunes, femmes pour femmes) ;</w:t>
      </w:r>
    </w:p>
    <w:p w14:paraId="1212F3CC"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lastRenderedPageBreak/>
        <w:t>Que le projet renforce les équipements de protection individuelle pour les professionnels de santé ;</w:t>
      </w:r>
    </w:p>
    <w:p w14:paraId="7C1F99D8"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dispositif sécuritaire soit renforcé pour protéger le personnel soignant contre les agressions physiques ;</w:t>
      </w:r>
    </w:p>
    <w:p w14:paraId="635DF146"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assure une motivation régulière des prestataires de santé (payement régulier) ;</w:t>
      </w:r>
    </w:p>
    <w:p w14:paraId="25FDE35F"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les équipes de riposte et de PEV assurent un suivi et une communication efficace pour rassurer la population ;</w:t>
      </w:r>
    </w:p>
    <w:p w14:paraId="18087E4B"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Qu’un mécanisme soit élaboré contre les charlatans et les personnes qui intoxiquent ou font la propagation de fausses informations ;</w:t>
      </w:r>
    </w:p>
    <w:p w14:paraId="18E1C15D"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sensibilisation sur la vaccination soit forte et couplée avec la riposte ;</w:t>
      </w:r>
    </w:p>
    <w:p w14:paraId="27C3D684"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capacité des équipements et dispositifs de gestion des déchets biomédicaux soit augmentée (des incinérateurs, poubelles, chariots, véhicules et autres) ;</w:t>
      </w:r>
    </w:p>
    <w:p w14:paraId="1F09559B"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la médicine traditionnelle soit intégrée dans la lutte contre COVID-19 ;</w:t>
      </w:r>
    </w:p>
    <w:p w14:paraId="4425D202"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Que le projet et le PEV veuillent sur la rupture de stocks des vaccins ;</w:t>
      </w:r>
    </w:p>
    <w:p w14:paraId="79F66121"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Sensibiliser la police et les FARDC ;</w:t>
      </w:r>
    </w:p>
    <w:p w14:paraId="7BF916FC"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Insérer des programmes télévisés parlant de la vaccination ;</w:t>
      </w:r>
    </w:p>
    <w:p w14:paraId="1DF3C63F" w14:textId="77777777"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Plaidoyer pour la mise en œuvre des plans d’actions contre le mariage d’enfants ;</w:t>
      </w:r>
    </w:p>
    <w:p w14:paraId="2C092CBD" w14:textId="65874DA2" w:rsidR="00D13D7E" w:rsidRPr="00070203" w:rsidRDefault="00D13D7E" w:rsidP="00D13D7E">
      <w:pPr>
        <w:pStyle w:val="Paragraphedeliste"/>
        <w:numPr>
          <w:ilvl w:val="0"/>
          <w:numId w:val="76"/>
        </w:numPr>
        <w:spacing w:before="100" w:beforeAutospacing="1" w:after="100" w:afterAutospacing="1" w:line="240" w:lineRule="auto"/>
        <w:rPr>
          <w:rFonts w:asciiTheme="minorHAnsi" w:hAnsiTheme="minorHAnsi" w:cs="Times New Roman"/>
          <w:color w:val="auto"/>
          <w:sz w:val="20"/>
          <w:szCs w:val="20"/>
          <w:lang w:val="fr-FR"/>
        </w:rPr>
      </w:pPr>
      <w:r w:rsidRPr="00070203">
        <w:rPr>
          <w:rFonts w:asciiTheme="minorHAnsi" w:hAnsiTheme="minorHAnsi" w:cs="Times New Roman"/>
          <w:color w:val="auto"/>
          <w:sz w:val="20"/>
          <w:szCs w:val="20"/>
          <w:lang w:val="fr-FR"/>
        </w:rPr>
        <w:t>Faire accepter les filles enceintes à l’école</w:t>
      </w:r>
    </w:p>
    <w:p w14:paraId="6A64E054" w14:textId="04D2BCC0" w:rsidR="00D13D7E" w:rsidRDefault="00D13D7E" w:rsidP="00F475AB">
      <w:pPr>
        <w:spacing w:after="0" w:line="240" w:lineRule="auto"/>
        <w:ind w:left="0" w:firstLine="0"/>
        <w:rPr>
          <w:rFonts w:asciiTheme="minorHAnsi" w:eastAsia="Times New Roman" w:hAnsiTheme="minorHAnsi" w:cstheme="minorHAnsi"/>
          <w:color w:val="auto"/>
          <w:sz w:val="20"/>
          <w:szCs w:val="20"/>
          <w:lang w:val="es-US"/>
        </w:rPr>
      </w:pPr>
    </w:p>
    <w:p w14:paraId="42B19B80" w14:textId="1AE2747A" w:rsidR="00D13D7E" w:rsidRPr="005835C6" w:rsidRDefault="00D13D7E" w:rsidP="00D13D7E">
      <w:pPr>
        <w:rPr>
          <w:sz w:val="20"/>
          <w:szCs w:val="20"/>
          <w:lang w:val="es-US"/>
        </w:rPr>
      </w:pPr>
      <w:r>
        <w:rPr>
          <w:sz w:val="20"/>
          <w:szCs w:val="20"/>
          <w:lang w:val="fr-FR"/>
        </w:rPr>
        <w:t>L</w:t>
      </w:r>
      <w:r w:rsidRPr="005835C6">
        <w:rPr>
          <w:sz w:val="20"/>
          <w:szCs w:val="20"/>
          <w:lang w:val="fr-FR"/>
        </w:rPr>
        <w:t>e processus de mobilisation des intervenants utilisé pour élaborer le plan national de vaccination, y compris la divulgation, la consultation et la diffusion</w:t>
      </w:r>
      <w:r>
        <w:rPr>
          <w:sz w:val="20"/>
          <w:szCs w:val="20"/>
          <w:lang w:val="fr-FR"/>
        </w:rPr>
        <w:t xml:space="preserve"> est toujours en </w:t>
      </w:r>
      <w:r w:rsidR="00034023">
        <w:rPr>
          <w:sz w:val="20"/>
          <w:szCs w:val="20"/>
          <w:lang w:val="fr-FR"/>
        </w:rPr>
        <w:t>élaboration</w:t>
      </w:r>
      <w:r>
        <w:rPr>
          <w:sz w:val="20"/>
          <w:szCs w:val="20"/>
          <w:lang w:val="fr-FR"/>
        </w:rPr>
        <w:t xml:space="preserve"> par le projet et ces partenaires. </w:t>
      </w:r>
      <w:r w:rsidRPr="00D13D7E">
        <w:rPr>
          <w:sz w:val="20"/>
          <w:szCs w:val="20"/>
          <w:lang w:val="fr-FR"/>
        </w:rPr>
        <w:t>Les futures consultations, y compris celles liées au déploiement de la campagne de vaccination, seront incluses dans les futures mises à jour de ce PMPP</w:t>
      </w:r>
      <w:r>
        <w:rPr>
          <w:sz w:val="20"/>
          <w:szCs w:val="20"/>
          <w:lang w:val="fr-FR"/>
        </w:rPr>
        <w:t>.</w:t>
      </w:r>
      <w:r w:rsidRPr="005835C6">
        <w:rPr>
          <w:sz w:val="20"/>
          <w:szCs w:val="20"/>
          <w:lang w:val="fr-FR"/>
        </w:rPr>
        <w:t xml:space="preserve"> </w:t>
      </w:r>
    </w:p>
    <w:p w14:paraId="60FB71A5" w14:textId="77777777" w:rsidR="00D13D7E" w:rsidRDefault="00D13D7E" w:rsidP="00F475AB">
      <w:pPr>
        <w:spacing w:after="0" w:line="240" w:lineRule="auto"/>
        <w:ind w:left="0" w:firstLine="0"/>
        <w:rPr>
          <w:rFonts w:asciiTheme="minorHAnsi" w:eastAsia="Times New Roman" w:hAnsiTheme="minorHAnsi" w:cstheme="minorHAnsi"/>
          <w:color w:val="auto"/>
          <w:sz w:val="20"/>
          <w:szCs w:val="20"/>
          <w:lang w:val="fr-FR"/>
        </w:rPr>
      </w:pPr>
    </w:p>
    <w:p w14:paraId="2AC1D565" w14:textId="2402AC5C" w:rsidR="009B4BF2" w:rsidRPr="00070203" w:rsidRDefault="00D13D7E" w:rsidP="00F475AB">
      <w:pPr>
        <w:spacing w:after="0" w:line="240" w:lineRule="auto"/>
        <w:ind w:left="0" w:firstLine="0"/>
        <w:rPr>
          <w:rFonts w:asciiTheme="minorHAnsi" w:eastAsia="Times New Roman" w:hAnsiTheme="minorHAnsi" w:cstheme="minorHAnsi"/>
          <w:color w:val="auto"/>
          <w:sz w:val="20"/>
          <w:szCs w:val="20"/>
          <w:lang w:val="fr-FR"/>
        </w:rPr>
      </w:pPr>
      <w:r>
        <w:rPr>
          <w:rFonts w:asciiTheme="minorHAnsi" w:eastAsia="Times New Roman" w:hAnsiTheme="minorHAnsi" w:cstheme="minorHAnsi"/>
          <w:color w:val="auto"/>
          <w:sz w:val="20"/>
          <w:szCs w:val="20"/>
          <w:lang w:val="fr-FR"/>
        </w:rPr>
        <w:t xml:space="preserve">Le PMPP du projet parent a été </w:t>
      </w:r>
      <w:r w:rsidR="00CE3F25">
        <w:rPr>
          <w:rFonts w:asciiTheme="minorHAnsi" w:eastAsia="Times New Roman" w:hAnsiTheme="minorHAnsi" w:cstheme="minorHAnsi"/>
          <w:color w:val="auto"/>
          <w:sz w:val="20"/>
          <w:szCs w:val="20"/>
          <w:lang w:val="fr-FR"/>
        </w:rPr>
        <w:t>divulguée</w:t>
      </w:r>
      <w:r>
        <w:rPr>
          <w:rFonts w:asciiTheme="minorHAnsi" w:eastAsia="Times New Roman" w:hAnsiTheme="minorHAnsi" w:cstheme="minorHAnsi"/>
          <w:color w:val="auto"/>
          <w:sz w:val="20"/>
          <w:szCs w:val="20"/>
          <w:lang w:val="fr-FR"/>
        </w:rPr>
        <w:t xml:space="preserve"> </w:t>
      </w:r>
      <w:r w:rsidR="00CE3F25">
        <w:rPr>
          <w:rFonts w:asciiTheme="minorHAnsi" w:eastAsia="Times New Roman" w:hAnsiTheme="minorHAnsi" w:cstheme="minorHAnsi"/>
          <w:color w:val="auto"/>
          <w:sz w:val="20"/>
          <w:szCs w:val="20"/>
          <w:lang w:val="fr-FR"/>
        </w:rPr>
        <w:t xml:space="preserve">le 26 mars 2020. </w:t>
      </w:r>
      <w:r w:rsidR="00CE3F25" w:rsidRPr="007C3F01">
        <w:rPr>
          <w:rFonts w:asciiTheme="minorHAnsi" w:eastAsia="Times New Roman" w:hAnsiTheme="minorHAnsi" w:cstheme="minorHAnsi"/>
          <w:color w:val="auto"/>
          <w:sz w:val="20"/>
          <w:szCs w:val="20"/>
          <w:lang w:val="fr-FR"/>
        </w:rPr>
        <w:t xml:space="preserve">Ce PMPP </w:t>
      </w:r>
      <w:r w:rsidR="00CE3F25" w:rsidRPr="00CE3F25">
        <w:rPr>
          <w:rFonts w:asciiTheme="minorHAnsi" w:eastAsia="Times New Roman" w:hAnsiTheme="minorHAnsi" w:cstheme="minorHAnsi"/>
          <w:color w:val="auto"/>
          <w:sz w:val="20"/>
          <w:szCs w:val="20"/>
          <w:lang w:val="fr-FR"/>
        </w:rPr>
        <w:t xml:space="preserve">révisé </w:t>
      </w:r>
      <w:proofErr w:type="spellStart"/>
      <w:r w:rsidR="00CE3F25" w:rsidRPr="00CE3F25">
        <w:rPr>
          <w:rFonts w:asciiTheme="minorHAnsi" w:eastAsia="Times New Roman" w:hAnsiTheme="minorHAnsi" w:cstheme="minorHAnsi"/>
          <w:color w:val="auto"/>
          <w:sz w:val="20"/>
          <w:szCs w:val="20"/>
          <w:lang w:val="fr-FR"/>
        </w:rPr>
        <w:t>à</w:t>
      </w:r>
      <w:proofErr w:type="spellEnd"/>
      <w:r w:rsidR="00CE3F25" w:rsidRPr="00CE3F25">
        <w:rPr>
          <w:rFonts w:asciiTheme="minorHAnsi" w:eastAsia="Times New Roman" w:hAnsiTheme="minorHAnsi" w:cstheme="minorHAnsi"/>
          <w:color w:val="auto"/>
          <w:sz w:val="20"/>
          <w:szCs w:val="20"/>
          <w:lang w:val="fr-FR"/>
        </w:rPr>
        <w:t xml:space="preserve"> été</w:t>
      </w:r>
      <w:r w:rsidR="00CE3F25" w:rsidRPr="00070203">
        <w:rPr>
          <w:rFonts w:asciiTheme="minorHAnsi" w:eastAsia="Times New Roman" w:hAnsiTheme="minorHAnsi" w:cstheme="minorHAnsi"/>
          <w:color w:val="auto"/>
          <w:sz w:val="20"/>
          <w:szCs w:val="20"/>
          <w:lang w:val="fr-FR"/>
        </w:rPr>
        <w:t xml:space="preserve"> </w:t>
      </w:r>
      <w:r w:rsidR="00CE3F25" w:rsidRPr="007C3F01">
        <w:rPr>
          <w:rFonts w:asciiTheme="minorHAnsi" w:eastAsia="Times New Roman" w:hAnsiTheme="minorHAnsi" w:cstheme="minorHAnsi"/>
          <w:color w:val="auto"/>
          <w:sz w:val="20"/>
          <w:szCs w:val="20"/>
          <w:lang w:val="fr-FR"/>
        </w:rPr>
        <w:t>divulguée</w:t>
      </w:r>
      <w:r w:rsidR="00CE3F25" w:rsidRPr="00070203">
        <w:rPr>
          <w:rFonts w:asciiTheme="minorHAnsi" w:eastAsia="Times New Roman" w:hAnsiTheme="minorHAnsi" w:cstheme="minorHAnsi"/>
          <w:color w:val="auto"/>
          <w:sz w:val="20"/>
          <w:szCs w:val="20"/>
          <w:lang w:val="fr-FR"/>
        </w:rPr>
        <w:t xml:space="preserve"> le </w:t>
      </w:r>
      <w:r w:rsidR="00CE3F25" w:rsidRPr="00070203">
        <w:rPr>
          <w:rFonts w:asciiTheme="minorHAnsi" w:eastAsia="Times New Roman" w:hAnsiTheme="minorHAnsi" w:cstheme="minorHAnsi"/>
          <w:color w:val="auto"/>
          <w:sz w:val="20"/>
          <w:szCs w:val="20"/>
          <w:highlight w:val="yellow"/>
          <w:lang w:val="fr-FR"/>
        </w:rPr>
        <w:t>XX</w:t>
      </w:r>
      <w:r w:rsidR="00CE3F25" w:rsidRPr="00070203">
        <w:rPr>
          <w:rFonts w:asciiTheme="minorHAnsi" w:eastAsia="Times New Roman" w:hAnsiTheme="minorHAnsi" w:cstheme="minorHAnsi"/>
          <w:color w:val="auto"/>
          <w:sz w:val="20"/>
          <w:szCs w:val="20"/>
          <w:lang w:val="fr-FR"/>
        </w:rPr>
        <w:t xml:space="preserve"> avr</w:t>
      </w:r>
      <w:r w:rsidR="00CE3F25">
        <w:rPr>
          <w:rFonts w:asciiTheme="minorHAnsi" w:eastAsia="Times New Roman" w:hAnsiTheme="minorHAnsi" w:cstheme="minorHAnsi"/>
          <w:color w:val="auto"/>
          <w:sz w:val="20"/>
          <w:szCs w:val="20"/>
          <w:lang w:val="fr-FR"/>
        </w:rPr>
        <w:t>il 2021.</w:t>
      </w:r>
    </w:p>
    <w:p w14:paraId="7B9EA50E" w14:textId="7D460896" w:rsidR="009B4BF2" w:rsidRDefault="009B4BF2" w:rsidP="00F475AB">
      <w:pPr>
        <w:spacing w:after="0" w:line="240" w:lineRule="auto"/>
        <w:ind w:left="0" w:firstLine="0"/>
        <w:rPr>
          <w:rFonts w:asciiTheme="minorHAnsi" w:eastAsia="Times New Roman" w:hAnsiTheme="minorHAnsi" w:cstheme="minorHAnsi"/>
          <w:color w:val="auto"/>
          <w:lang w:val="fr-FR"/>
        </w:rPr>
      </w:pPr>
    </w:p>
    <w:p w14:paraId="02C463BF" w14:textId="77777777" w:rsidR="00CE3F25" w:rsidRPr="007C3F01" w:rsidRDefault="00CE3F25" w:rsidP="00F475AB">
      <w:pPr>
        <w:spacing w:after="0" w:line="240" w:lineRule="auto"/>
        <w:ind w:left="0" w:firstLine="0"/>
        <w:rPr>
          <w:rFonts w:asciiTheme="minorHAnsi" w:eastAsia="Times New Roman" w:hAnsiTheme="minorHAnsi" w:cstheme="minorHAnsi"/>
          <w:color w:val="auto"/>
          <w:lang w:val="fr-FR"/>
        </w:rPr>
      </w:pPr>
    </w:p>
    <w:p w14:paraId="7144B097" w14:textId="22DCAC7D" w:rsidR="00B64D59" w:rsidRPr="003239B6" w:rsidRDefault="00B64D59" w:rsidP="00B64D59">
      <w:pPr>
        <w:pStyle w:val="Titre3"/>
        <w:spacing w:after="218"/>
        <w:ind w:left="701"/>
        <w:rPr>
          <w:lang w:val="fr-FR"/>
        </w:rPr>
      </w:pPr>
      <w:bookmarkStart w:id="1" w:name="_Hlk64370308"/>
      <w:r w:rsidRPr="001A03C9">
        <w:rPr>
          <w:lang w:val="fr-FR"/>
        </w:rPr>
        <w:t xml:space="preserve">3.2. </w:t>
      </w:r>
      <w:r w:rsidR="003239B6" w:rsidRPr="001A03C9">
        <w:rPr>
          <w:lang w:val="fr-FR"/>
        </w:rPr>
        <w:t xml:space="preserve">Récapitulatif des besoins des </w:t>
      </w:r>
      <w:bookmarkEnd w:id="1"/>
      <w:r w:rsidR="003239B6" w:rsidRPr="001A03C9">
        <w:rPr>
          <w:lang w:val="fr-FR"/>
        </w:rPr>
        <w:t>parties prenantes du projet ainsi que des mét</w:t>
      </w:r>
      <w:r w:rsidR="003239B6" w:rsidRPr="003239B6">
        <w:rPr>
          <w:lang w:val="fr-FR"/>
        </w:rPr>
        <w:t>hodes,</w:t>
      </w:r>
      <w:r w:rsidR="003239B6">
        <w:rPr>
          <w:lang w:val="fr-FR"/>
        </w:rPr>
        <w:t xml:space="preserve"> outils et techniques de </w:t>
      </w:r>
      <w:r w:rsidR="00A258F3">
        <w:rPr>
          <w:lang w:val="fr-FR"/>
        </w:rPr>
        <w:t>consultation</w:t>
      </w:r>
      <w:r w:rsidR="00AB2DEB">
        <w:rPr>
          <w:lang w:val="fr-FR"/>
        </w:rPr>
        <w:t xml:space="preserve"> avec ces parties prenantes</w:t>
      </w:r>
    </w:p>
    <w:p w14:paraId="22835B87" w14:textId="2A059031" w:rsidR="00900BF7" w:rsidRPr="006E7425" w:rsidRDefault="00F243EF"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color w:val="auto"/>
          <w:sz w:val="20"/>
          <w:szCs w:val="20"/>
          <w:lang w:val="fr-FR"/>
        </w:rPr>
      </w:pPr>
      <w:r w:rsidRPr="00F8066A">
        <w:rPr>
          <w:rFonts w:asciiTheme="minorHAnsi" w:eastAsia="Times New Roman" w:hAnsiTheme="minorHAnsi" w:cstheme="minorHAnsi"/>
          <w:b/>
          <w:bCs/>
          <w:color w:val="auto"/>
          <w:sz w:val="20"/>
          <w:szCs w:val="20"/>
          <w:lang w:val="fr-FR"/>
        </w:rPr>
        <w:t xml:space="preserve">Directives prises par le Gouvernement </w:t>
      </w:r>
      <w:r w:rsidR="001814E4" w:rsidRPr="00F8066A">
        <w:rPr>
          <w:rFonts w:asciiTheme="minorHAnsi" w:eastAsia="Times New Roman" w:hAnsiTheme="minorHAnsi" w:cstheme="minorHAnsi"/>
          <w:b/>
          <w:bCs/>
          <w:color w:val="auto"/>
          <w:sz w:val="20"/>
          <w:szCs w:val="20"/>
          <w:lang w:val="fr-FR"/>
        </w:rPr>
        <w:t>en raison</w:t>
      </w:r>
      <w:r w:rsidR="001814E4" w:rsidRPr="00F8066A">
        <w:rPr>
          <w:rFonts w:asciiTheme="minorHAnsi" w:eastAsia="Times New Roman" w:hAnsiTheme="minorHAnsi" w:cstheme="minorHAnsi"/>
          <w:b/>
          <w:color w:val="auto"/>
          <w:sz w:val="20"/>
          <w:szCs w:val="20"/>
          <w:lang w:val="fr-FR"/>
        </w:rPr>
        <w:t xml:space="preserve"> de la pandémique</w:t>
      </w:r>
      <w:r w:rsidR="00063AF3" w:rsidRPr="00EB699E">
        <w:rPr>
          <w:rFonts w:asciiTheme="minorHAnsi" w:eastAsia="Times New Roman" w:hAnsiTheme="minorHAnsi" w:cstheme="minorHAnsi"/>
          <w:b/>
          <w:color w:val="auto"/>
          <w:sz w:val="20"/>
          <w:szCs w:val="20"/>
          <w:lang w:val="fr-FR"/>
        </w:rPr>
        <w:t xml:space="preserve"> ayant</w:t>
      </w:r>
      <w:r w:rsidR="00063AF3">
        <w:rPr>
          <w:rFonts w:asciiTheme="minorHAnsi" w:eastAsia="Times New Roman" w:hAnsiTheme="minorHAnsi" w:cstheme="minorHAnsi"/>
          <w:b/>
          <w:color w:val="auto"/>
          <w:sz w:val="20"/>
          <w:szCs w:val="20"/>
          <w:lang w:val="fr-FR"/>
        </w:rPr>
        <w:t xml:space="preserve"> un impact sur les </w:t>
      </w:r>
      <w:r w:rsidR="001814E4">
        <w:rPr>
          <w:rFonts w:asciiTheme="minorHAnsi" w:eastAsia="Times New Roman" w:hAnsiTheme="minorHAnsi" w:cstheme="minorHAnsi"/>
          <w:b/>
          <w:color w:val="auto"/>
          <w:sz w:val="20"/>
          <w:szCs w:val="20"/>
          <w:lang w:val="fr-FR"/>
        </w:rPr>
        <w:t>activités</w:t>
      </w:r>
      <w:r w:rsidR="00063AF3">
        <w:rPr>
          <w:rFonts w:asciiTheme="minorHAnsi" w:eastAsia="Times New Roman" w:hAnsiTheme="minorHAnsi" w:cstheme="minorHAnsi"/>
          <w:b/>
          <w:color w:val="auto"/>
          <w:sz w:val="20"/>
          <w:szCs w:val="20"/>
          <w:lang w:val="fr-FR"/>
        </w:rPr>
        <w:t xml:space="preserve"> de consultation</w:t>
      </w:r>
    </w:p>
    <w:p w14:paraId="7EF19D23" w14:textId="77777777" w:rsidR="00F243EF" w:rsidRPr="00F8066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FF0000"/>
          <w:sz w:val="20"/>
          <w:szCs w:val="20"/>
          <w:highlight w:val="yellow"/>
          <w:lang w:val="fr-FR"/>
        </w:rPr>
      </w:pPr>
    </w:p>
    <w:p w14:paraId="698C86B5" w14:textId="47A4EF40" w:rsidR="00FC5373" w:rsidRPr="00D844FA" w:rsidRDefault="00F351AD"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F8066A">
        <w:rPr>
          <w:rFonts w:asciiTheme="minorHAnsi" w:eastAsia="Times New Roman" w:hAnsiTheme="minorHAnsi" w:cstheme="minorHAnsi"/>
          <w:color w:val="000000" w:themeColor="text1"/>
          <w:sz w:val="20"/>
          <w:szCs w:val="20"/>
          <w:lang w:val="fr-FR"/>
        </w:rPr>
        <w:t>Au milieu du mois de mars</w:t>
      </w:r>
      <w:r w:rsidR="008559FB" w:rsidRPr="00F8066A">
        <w:rPr>
          <w:rFonts w:asciiTheme="minorHAnsi" w:eastAsia="Times New Roman" w:hAnsiTheme="minorHAnsi" w:cstheme="minorHAnsi"/>
          <w:color w:val="000000" w:themeColor="text1"/>
          <w:sz w:val="20"/>
          <w:szCs w:val="20"/>
          <w:lang w:val="fr-FR"/>
        </w:rPr>
        <w:t xml:space="preserve"> 2020, </w:t>
      </w:r>
      <w:r w:rsidRPr="00F8066A">
        <w:rPr>
          <w:rFonts w:asciiTheme="minorHAnsi" w:eastAsia="Times New Roman" w:hAnsiTheme="minorHAnsi" w:cstheme="minorHAnsi"/>
          <w:color w:val="000000" w:themeColor="text1"/>
          <w:sz w:val="20"/>
          <w:szCs w:val="20"/>
          <w:lang w:val="fr-FR"/>
        </w:rPr>
        <w:t xml:space="preserve">le </w:t>
      </w:r>
      <w:r w:rsidR="008559FB" w:rsidRPr="00F8066A">
        <w:rPr>
          <w:rFonts w:asciiTheme="minorHAnsi" w:eastAsia="Times New Roman" w:hAnsiTheme="minorHAnsi" w:cstheme="minorHAnsi"/>
          <w:color w:val="000000" w:themeColor="text1"/>
          <w:sz w:val="20"/>
          <w:szCs w:val="20"/>
          <w:lang w:val="fr-FR"/>
        </w:rPr>
        <w:t>go</w:t>
      </w:r>
      <w:r w:rsidRPr="00F8066A">
        <w:rPr>
          <w:rFonts w:asciiTheme="minorHAnsi" w:eastAsia="Times New Roman" w:hAnsiTheme="minorHAnsi" w:cstheme="minorHAnsi"/>
          <w:color w:val="000000" w:themeColor="text1"/>
          <w:sz w:val="20"/>
          <w:szCs w:val="20"/>
          <w:lang w:val="fr-FR"/>
        </w:rPr>
        <w:t>u</w:t>
      </w:r>
      <w:r w:rsidR="008559FB" w:rsidRPr="00F8066A">
        <w:rPr>
          <w:rFonts w:asciiTheme="minorHAnsi" w:eastAsia="Times New Roman" w:hAnsiTheme="minorHAnsi" w:cstheme="minorHAnsi"/>
          <w:color w:val="000000" w:themeColor="text1"/>
          <w:sz w:val="20"/>
          <w:szCs w:val="20"/>
          <w:lang w:val="fr-FR"/>
        </w:rPr>
        <w:t>vern</w:t>
      </w:r>
      <w:r w:rsidRPr="00F8066A">
        <w:rPr>
          <w:rFonts w:asciiTheme="minorHAnsi" w:eastAsia="Times New Roman" w:hAnsiTheme="minorHAnsi" w:cstheme="minorHAnsi"/>
          <w:color w:val="000000" w:themeColor="text1"/>
          <w:sz w:val="20"/>
          <w:szCs w:val="20"/>
          <w:lang w:val="fr-FR"/>
        </w:rPr>
        <w:t>e</w:t>
      </w:r>
      <w:r w:rsidR="008559FB" w:rsidRPr="00F8066A">
        <w:rPr>
          <w:rFonts w:asciiTheme="minorHAnsi" w:eastAsia="Times New Roman" w:hAnsiTheme="minorHAnsi" w:cstheme="minorHAnsi"/>
          <w:color w:val="000000" w:themeColor="text1"/>
          <w:sz w:val="20"/>
          <w:szCs w:val="20"/>
          <w:lang w:val="fr-FR"/>
        </w:rPr>
        <w:t xml:space="preserve">ment </w:t>
      </w:r>
      <w:r w:rsidRPr="00F8066A">
        <w:rPr>
          <w:rFonts w:asciiTheme="minorHAnsi" w:eastAsia="Times New Roman" w:hAnsiTheme="minorHAnsi" w:cstheme="minorHAnsi"/>
          <w:color w:val="000000" w:themeColor="text1"/>
          <w:sz w:val="20"/>
          <w:szCs w:val="20"/>
          <w:lang w:val="fr-FR"/>
        </w:rPr>
        <w:t>de la</w:t>
      </w:r>
      <w:r w:rsidR="008559FB" w:rsidRPr="00F8066A">
        <w:rPr>
          <w:rFonts w:asciiTheme="minorHAnsi" w:eastAsia="Times New Roman" w:hAnsiTheme="minorHAnsi" w:cstheme="minorHAnsi"/>
          <w:color w:val="000000" w:themeColor="text1"/>
          <w:sz w:val="20"/>
          <w:szCs w:val="20"/>
          <w:lang w:val="fr-FR"/>
        </w:rPr>
        <w:t xml:space="preserve"> </w:t>
      </w:r>
      <w:r w:rsidR="00AF6E09" w:rsidRPr="00F8066A">
        <w:rPr>
          <w:rFonts w:asciiTheme="minorHAnsi" w:eastAsia="Times New Roman" w:hAnsiTheme="minorHAnsi" w:cstheme="minorHAnsi"/>
          <w:color w:val="000000" w:themeColor="text1"/>
          <w:sz w:val="20"/>
          <w:szCs w:val="20"/>
          <w:lang w:val="fr-FR"/>
        </w:rPr>
        <w:t>RDC</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a mis en place des mesures visant à limiter</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la propagation du CO</w:t>
      </w:r>
      <w:r w:rsidR="008559FB" w:rsidRPr="00F8066A">
        <w:rPr>
          <w:rFonts w:asciiTheme="minorHAnsi" w:eastAsia="Times New Roman" w:hAnsiTheme="minorHAnsi" w:cstheme="minorHAnsi"/>
          <w:color w:val="000000" w:themeColor="text1"/>
          <w:sz w:val="20"/>
          <w:szCs w:val="20"/>
          <w:lang w:val="fr-FR"/>
        </w:rPr>
        <w:t xml:space="preserve">VID-19, </w:t>
      </w:r>
      <w:r w:rsidRPr="00F8066A">
        <w:rPr>
          <w:rFonts w:asciiTheme="minorHAnsi" w:eastAsia="Times New Roman" w:hAnsiTheme="minorHAnsi" w:cstheme="minorHAnsi"/>
          <w:color w:val="000000" w:themeColor="text1"/>
          <w:sz w:val="20"/>
          <w:szCs w:val="20"/>
          <w:lang w:val="fr-FR"/>
        </w:rPr>
        <w:t>notamment l’interdiction des grands rassemblements, et</w:t>
      </w:r>
      <w:r w:rsidR="008559FB" w:rsidRPr="00F8066A">
        <w:rPr>
          <w:rFonts w:asciiTheme="minorHAnsi" w:eastAsia="Times New Roman" w:hAnsiTheme="minorHAnsi" w:cstheme="minorHAnsi"/>
          <w:color w:val="000000" w:themeColor="text1"/>
          <w:sz w:val="20"/>
          <w:szCs w:val="20"/>
          <w:lang w:val="fr-FR"/>
        </w:rPr>
        <w:t xml:space="preserve"> encourag</w:t>
      </w:r>
      <w:r w:rsidRPr="00F8066A">
        <w:rPr>
          <w:rFonts w:asciiTheme="minorHAnsi" w:eastAsia="Times New Roman" w:hAnsiTheme="minorHAnsi" w:cstheme="minorHAnsi"/>
          <w:color w:val="000000" w:themeColor="text1"/>
          <w:sz w:val="20"/>
          <w:szCs w:val="20"/>
          <w:lang w:val="fr-FR"/>
        </w:rPr>
        <w:t>é la population à pratiquer la distanciation sociale</w:t>
      </w:r>
      <w:r w:rsidR="008559FB" w:rsidRPr="00F8066A">
        <w:rPr>
          <w:rFonts w:asciiTheme="minorHAnsi" w:eastAsia="Times New Roman" w:hAnsiTheme="minorHAnsi" w:cstheme="minorHAnsi"/>
          <w:color w:val="000000" w:themeColor="text1"/>
          <w:sz w:val="20"/>
          <w:szCs w:val="20"/>
          <w:lang w:val="fr-FR"/>
        </w:rPr>
        <w:t xml:space="preserve">. </w:t>
      </w:r>
      <w:r w:rsidRPr="00F8066A">
        <w:rPr>
          <w:rFonts w:asciiTheme="minorHAnsi" w:eastAsia="Times New Roman" w:hAnsiTheme="minorHAnsi" w:cstheme="minorHAnsi"/>
          <w:color w:val="000000" w:themeColor="text1"/>
          <w:sz w:val="20"/>
          <w:szCs w:val="20"/>
          <w:lang w:val="fr-FR"/>
        </w:rPr>
        <w:t>Le pays a suspendu tou</w:t>
      </w:r>
      <w:r w:rsidR="00A0098C" w:rsidRPr="00F8066A">
        <w:rPr>
          <w:rFonts w:asciiTheme="minorHAnsi" w:eastAsia="Times New Roman" w:hAnsiTheme="minorHAnsi" w:cstheme="minorHAnsi"/>
          <w:color w:val="000000" w:themeColor="text1"/>
          <w:sz w:val="20"/>
          <w:szCs w:val="20"/>
          <w:lang w:val="fr-FR"/>
        </w:rPr>
        <w:t>s les vols</w:t>
      </w:r>
      <w:r w:rsidR="008559FB" w:rsidRPr="00F8066A">
        <w:rPr>
          <w:rFonts w:asciiTheme="minorHAnsi" w:eastAsia="Times New Roman" w:hAnsiTheme="minorHAnsi" w:cstheme="minorHAnsi"/>
          <w:color w:val="000000" w:themeColor="text1"/>
          <w:sz w:val="20"/>
          <w:szCs w:val="20"/>
          <w:lang w:val="fr-FR"/>
        </w:rPr>
        <w:t xml:space="preserve"> internationa</w:t>
      </w:r>
      <w:r w:rsidR="00A0098C" w:rsidRPr="00F8066A">
        <w:rPr>
          <w:rFonts w:asciiTheme="minorHAnsi" w:eastAsia="Times New Roman" w:hAnsiTheme="minorHAnsi" w:cstheme="minorHAnsi"/>
          <w:color w:val="000000" w:themeColor="text1"/>
          <w:sz w:val="20"/>
          <w:szCs w:val="20"/>
          <w:lang w:val="fr-FR"/>
        </w:rPr>
        <w:t>ux</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 xml:space="preserve">de passagers </w:t>
      </w:r>
      <w:r w:rsidR="00F243EF" w:rsidRPr="00F8066A">
        <w:rPr>
          <w:rFonts w:asciiTheme="minorHAnsi" w:eastAsia="Times New Roman" w:hAnsiTheme="minorHAnsi" w:cstheme="minorHAnsi"/>
          <w:color w:val="000000" w:themeColor="text1"/>
          <w:sz w:val="20"/>
          <w:szCs w:val="20"/>
          <w:lang w:val="fr-FR"/>
        </w:rPr>
        <w:t>pendant plusieurs mois</w:t>
      </w:r>
      <w:r w:rsidR="00DB58F7" w:rsidRPr="00F8066A">
        <w:rPr>
          <w:rFonts w:asciiTheme="minorHAnsi" w:eastAsia="Times New Roman" w:hAnsiTheme="minorHAnsi" w:cstheme="minorHAnsi"/>
          <w:color w:val="000000" w:themeColor="text1"/>
          <w:sz w:val="20"/>
          <w:szCs w:val="20"/>
          <w:lang w:val="fr-FR"/>
        </w:rPr>
        <w:t>, mais ils ont recommencé après</w:t>
      </w:r>
      <w:r w:rsidR="00A0098C" w:rsidRPr="00F8066A">
        <w:rPr>
          <w:rFonts w:asciiTheme="minorHAnsi" w:eastAsia="Times New Roman" w:hAnsiTheme="minorHAnsi" w:cstheme="minorHAnsi"/>
          <w:color w:val="000000" w:themeColor="text1"/>
          <w:sz w:val="20"/>
          <w:szCs w:val="20"/>
          <w:lang w:val="fr-FR"/>
        </w:rPr>
        <w:t xml:space="preserve">. Les écoles et les </w:t>
      </w:r>
      <w:r w:rsidR="008559FB" w:rsidRPr="00F8066A">
        <w:rPr>
          <w:rFonts w:asciiTheme="minorHAnsi" w:eastAsia="Times New Roman" w:hAnsiTheme="minorHAnsi" w:cstheme="minorHAnsi"/>
          <w:color w:val="000000" w:themeColor="text1"/>
          <w:sz w:val="20"/>
          <w:szCs w:val="20"/>
          <w:lang w:val="fr-FR"/>
        </w:rPr>
        <w:t>universit</w:t>
      </w:r>
      <w:r w:rsidR="00A0098C" w:rsidRPr="00F8066A">
        <w:rPr>
          <w:rFonts w:asciiTheme="minorHAnsi" w:eastAsia="Times New Roman" w:hAnsiTheme="minorHAnsi" w:cstheme="minorHAnsi"/>
          <w:color w:val="000000" w:themeColor="text1"/>
          <w:sz w:val="20"/>
          <w:szCs w:val="20"/>
          <w:lang w:val="fr-FR"/>
        </w:rPr>
        <w:t>és ont</w:t>
      </w:r>
      <w:r w:rsidR="00F243EF" w:rsidRPr="00F8066A">
        <w:rPr>
          <w:rFonts w:asciiTheme="minorHAnsi" w:eastAsia="Times New Roman" w:hAnsiTheme="minorHAnsi" w:cstheme="minorHAnsi"/>
          <w:color w:val="000000" w:themeColor="text1"/>
          <w:sz w:val="20"/>
          <w:szCs w:val="20"/>
          <w:lang w:val="fr-FR"/>
        </w:rPr>
        <w:t xml:space="preserve"> été</w:t>
      </w:r>
      <w:r w:rsidR="00A0098C" w:rsidRPr="00F8066A">
        <w:rPr>
          <w:rFonts w:asciiTheme="minorHAnsi" w:eastAsia="Times New Roman" w:hAnsiTheme="minorHAnsi" w:cstheme="minorHAnsi"/>
          <w:color w:val="000000" w:themeColor="text1"/>
          <w:sz w:val="20"/>
          <w:szCs w:val="20"/>
          <w:lang w:val="fr-FR"/>
        </w:rPr>
        <w:t xml:space="preserve"> fermées</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les manifestations sportives dans les stades et les salles de sport sont suspendues</w:t>
      </w:r>
      <w:r w:rsidR="008559FB" w:rsidRPr="00F8066A">
        <w:rPr>
          <w:rFonts w:asciiTheme="minorHAnsi" w:eastAsia="Times New Roman" w:hAnsiTheme="minorHAnsi" w:cstheme="minorHAnsi"/>
          <w:color w:val="000000" w:themeColor="text1"/>
          <w:sz w:val="20"/>
          <w:szCs w:val="20"/>
          <w:lang w:val="fr-FR"/>
        </w:rPr>
        <w:t xml:space="preserve">, </w:t>
      </w:r>
      <w:r w:rsidR="00A0098C" w:rsidRPr="00F8066A">
        <w:rPr>
          <w:rFonts w:asciiTheme="minorHAnsi" w:eastAsia="Times New Roman" w:hAnsiTheme="minorHAnsi" w:cstheme="minorHAnsi"/>
          <w:color w:val="000000" w:themeColor="text1"/>
          <w:sz w:val="20"/>
          <w:szCs w:val="20"/>
          <w:lang w:val="fr-FR"/>
        </w:rPr>
        <w:t xml:space="preserve">les rassemblements et </w:t>
      </w:r>
      <w:r w:rsidR="00653CD6" w:rsidRPr="00F8066A">
        <w:rPr>
          <w:rFonts w:asciiTheme="minorHAnsi" w:eastAsia="Times New Roman" w:hAnsiTheme="minorHAnsi" w:cstheme="minorHAnsi"/>
          <w:color w:val="000000" w:themeColor="text1"/>
          <w:sz w:val="20"/>
          <w:szCs w:val="20"/>
          <w:lang w:val="fr-FR"/>
        </w:rPr>
        <w:t>célébrations réunissant plus de</w:t>
      </w:r>
      <w:r w:rsidR="008559FB" w:rsidRPr="00F8066A">
        <w:rPr>
          <w:rFonts w:asciiTheme="minorHAnsi" w:eastAsia="Times New Roman" w:hAnsiTheme="minorHAnsi" w:cstheme="minorHAnsi"/>
          <w:color w:val="000000" w:themeColor="text1"/>
          <w:sz w:val="20"/>
          <w:szCs w:val="20"/>
          <w:lang w:val="fr-FR"/>
        </w:rPr>
        <w:t xml:space="preserve"> 20 </w:t>
      </w:r>
      <w:r w:rsidR="00653CD6" w:rsidRPr="00F8066A">
        <w:rPr>
          <w:rFonts w:asciiTheme="minorHAnsi" w:eastAsia="Times New Roman" w:hAnsiTheme="minorHAnsi" w:cstheme="minorHAnsi"/>
          <w:color w:val="000000" w:themeColor="text1"/>
          <w:sz w:val="20"/>
          <w:szCs w:val="20"/>
          <w:lang w:val="fr-FR"/>
        </w:rPr>
        <w:t xml:space="preserve">personnes </w:t>
      </w:r>
      <w:r w:rsidR="00F243EF" w:rsidRPr="00F8066A">
        <w:rPr>
          <w:rFonts w:asciiTheme="minorHAnsi" w:eastAsia="Times New Roman" w:hAnsiTheme="minorHAnsi" w:cstheme="minorHAnsi"/>
          <w:color w:val="000000" w:themeColor="text1"/>
          <w:sz w:val="20"/>
          <w:szCs w:val="20"/>
          <w:lang w:val="fr-FR"/>
        </w:rPr>
        <w:t xml:space="preserve">ont été </w:t>
      </w:r>
      <w:r w:rsidR="00653CD6" w:rsidRPr="00F8066A">
        <w:rPr>
          <w:rFonts w:asciiTheme="minorHAnsi" w:eastAsia="Times New Roman" w:hAnsiTheme="minorHAnsi" w:cstheme="minorHAnsi"/>
          <w:color w:val="000000" w:themeColor="text1"/>
          <w:sz w:val="20"/>
          <w:szCs w:val="20"/>
          <w:lang w:val="fr-FR"/>
        </w:rPr>
        <w:t>interdits, et les b</w:t>
      </w:r>
      <w:r w:rsidR="008559FB" w:rsidRPr="00F8066A">
        <w:rPr>
          <w:rFonts w:asciiTheme="minorHAnsi" w:eastAsia="Times New Roman" w:hAnsiTheme="minorHAnsi" w:cstheme="minorHAnsi"/>
          <w:color w:val="000000" w:themeColor="text1"/>
          <w:sz w:val="20"/>
          <w:szCs w:val="20"/>
          <w:lang w:val="fr-FR"/>
        </w:rPr>
        <w:t xml:space="preserve">ars </w:t>
      </w:r>
      <w:r w:rsidR="00653CD6" w:rsidRPr="00F8066A">
        <w:rPr>
          <w:rFonts w:asciiTheme="minorHAnsi" w:eastAsia="Times New Roman" w:hAnsiTheme="minorHAnsi" w:cstheme="minorHAnsi"/>
          <w:color w:val="000000" w:themeColor="text1"/>
          <w:sz w:val="20"/>
          <w:szCs w:val="20"/>
          <w:lang w:val="fr-FR"/>
        </w:rPr>
        <w:t xml:space="preserve">et les </w:t>
      </w:r>
      <w:r w:rsidR="008559FB" w:rsidRPr="00F8066A">
        <w:rPr>
          <w:rFonts w:asciiTheme="minorHAnsi" w:eastAsia="Times New Roman" w:hAnsiTheme="minorHAnsi" w:cstheme="minorHAnsi"/>
          <w:color w:val="000000" w:themeColor="text1"/>
          <w:sz w:val="20"/>
          <w:szCs w:val="20"/>
          <w:lang w:val="fr-FR"/>
        </w:rPr>
        <w:t xml:space="preserve">restaurants </w:t>
      </w:r>
      <w:r w:rsidR="00653CD6" w:rsidRPr="00F8066A">
        <w:rPr>
          <w:rFonts w:asciiTheme="minorHAnsi" w:eastAsia="Times New Roman" w:hAnsiTheme="minorHAnsi" w:cstheme="minorHAnsi"/>
          <w:color w:val="000000" w:themeColor="text1"/>
          <w:sz w:val="20"/>
          <w:szCs w:val="20"/>
          <w:lang w:val="fr-FR"/>
        </w:rPr>
        <w:t>fermés jusqu’à nouvel ordre. Ces</w:t>
      </w:r>
      <w:r w:rsidR="00FC5373" w:rsidRPr="00F8066A">
        <w:rPr>
          <w:rFonts w:asciiTheme="minorHAnsi" w:eastAsia="Times New Roman" w:hAnsiTheme="minorHAnsi" w:cstheme="minorHAnsi"/>
          <w:color w:val="000000" w:themeColor="text1"/>
          <w:sz w:val="20"/>
          <w:szCs w:val="20"/>
          <w:lang w:val="fr-FR"/>
        </w:rPr>
        <w:t xml:space="preserve"> mesures </w:t>
      </w:r>
      <w:r w:rsidR="00653CD6" w:rsidRPr="00F8066A">
        <w:rPr>
          <w:rFonts w:asciiTheme="minorHAnsi" w:eastAsia="Times New Roman" w:hAnsiTheme="minorHAnsi" w:cstheme="minorHAnsi"/>
          <w:color w:val="000000" w:themeColor="text1"/>
          <w:sz w:val="20"/>
          <w:szCs w:val="20"/>
          <w:lang w:val="fr-FR"/>
        </w:rPr>
        <w:t>v</w:t>
      </w:r>
      <w:r w:rsidR="0070785C" w:rsidRPr="00F8066A">
        <w:rPr>
          <w:rFonts w:asciiTheme="minorHAnsi" w:eastAsia="Times New Roman" w:hAnsiTheme="minorHAnsi" w:cstheme="minorHAnsi"/>
          <w:color w:val="000000" w:themeColor="text1"/>
          <w:sz w:val="20"/>
          <w:szCs w:val="20"/>
          <w:lang w:val="fr-FR"/>
        </w:rPr>
        <w:t>isent</w:t>
      </w:r>
      <w:r w:rsidR="00653CD6" w:rsidRPr="00F8066A">
        <w:rPr>
          <w:rFonts w:asciiTheme="minorHAnsi" w:eastAsia="Times New Roman" w:hAnsiTheme="minorHAnsi" w:cstheme="minorHAnsi"/>
          <w:color w:val="000000" w:themeColor="text1"/>
          <w:sz w:val="20"/>
          <w:szCs w:val="20"/>
          <w:lang w:val="fr-FR"/>
        </w:rPr>
        <w:t xml:space="preserve"> toutes à ralentir la propagation de la maladie en limitant</w:t>
      </w:r>
      <w:r w:rsidR="00FC5373" w:rsidRPr="00F8066A">
        <w:rPr>
          <w:rFonts w:asciiTheme="minorHAnsi" w:eastAsia="Times New Roman" w:hAnsiTheme="minorHAnsi" w:cstheme="minorHAnsi"/>
          <w:color w:val="000000" w:themeColor="text1"/>
          <w:sz w:val="20"/>
          <w:szCs w:val="20"/>
          <w:lang w:val="fr-FR"/>
        </w:rPr>
        <w:t xml:space="preserve"> </w:t>
      </w:r>
      <w:r w:rsidR="00653CD6" w:rsidRPr="00F8066A">
        <w:rPr>
          <w:rFonts w:asciiTheme="minorHAnsi" w:eastAsia="Times New Roman" w:hAnsiTheme="minorHAnsi" w:cstheme="minorHAnsi"/>
          <w:color w:val="000000" w:themeColor="text1"/>
          <w:sz w:val="20"/>
          <w:szCs w:val="20"/>
          <w:lang w:val="fr-FR"/>
        </w:rPr>
        <w:t xml:space="preserve">les déplacements </w:t>
      </w:r>
      <w:r w:rsidR="0070785C" w:rsidRPr="00F8066A">
        <w:rPr>
          <w:rFonts w:asciiTheme="minorHAnsi" w:eastAsia="Times New Roman" w:hAnsiTheme="minorHAnsi" w:cstheme="minorHAnsi"/>
          <w:color w:val="000000" w:themeColor="text1"/>
          <w:sz w:val="20"/>
          <w:szCs w:val="20"/>
          <w:lang w:val="fr-FR"/>
        </w:rPr>
        <w:t xml:space="preserve">de personnes </w:t>
      </w:r>
      <w:r w:rsidR="00653CD6" w:rsidRPr="00F8066A">
        <w:rPr>
          <w:rFonts w:asciiTheme="minorHAnsi" w:eastAsia="Times New Roman" w:hAnsiTheme="minorHAnsi" w:cstheme="minorHAnsi"/>
          <w:color w:val="000000" w:themeColor="text1"/>
          <w:sz w:val="20"/>
          <w:szCs w:val="20"/>
          <w:lang w:val="fr-FR"/>
        </w:rPr>
        <w:t xml:space="preserve">et l’exposition </w:t>
      </w:r>
      <w:r w:rsidR="0070785C" w:rsidRPr="00F8066A">
        <w:rPr>
          <w:rFonts w:asciiTheme="minorHAnsi" w:eastAsia="Times New Roman" w:hAnsiTheme="minorHAnsi" w:cstheme="minorHAnsi"/>
          <w:color w:val="000000" w:themeColor="text1"/>
          <w:sz w:val="20"/>
          <w:szCs w:val="20"/>
          <w:lang w:val="fr-FR"/>
        </w:rPr>
        <w:t xml:space="preserve">au virus dans des </w:t>
      </w:r>
      <w:r w:rsidR="0070785C" w:rsidRPr="00D844FA">
        <w:rPr>
          <w:rFonts w:asciiTheme="minorHAnsi" w:eastAsia="Times New Roman" w:hAnsiTheme="minorHAnsi" w:cstheme="minorHAnsi"/>
          <w:color w:val="auto"/>
          <w:sz w:val="20"/>
          <w:szCs w:val="20"/>
          <w:lang w:val="fr-FR"/>
        </w:rPr>
        <w:t xml:space="preserve">situations de promiscuité qui facilitent sa </w:t>
      </w:r>
      <w:r w:rsidR="00733119" w:rsidRPr="00D844FA">
        <w:rPr>
          <w:rFonts w:asciiTheme="minorHAnsi" w:eastAsia="Times New Roman" w:hAnsiTheme="minorHAnsi" w:cstheme="minorHAnsi"/>
          <w:color w:val="auto"/>
          <w:sz w:val="20"/>
          <w:szCs w:val="20"/>
          <w:lang w:val="fr-FR"/>
        </w:rPr>
        <w:t>transmission</w:t>
      </w:r>
      <w:r w:rsidR="0070785C" w:rsidRPr="00D844FA">
        <w:rPr>
          <w:rFonts w:asciiTheme="minorHAnsi" w:eastAsia="Times New Roman" w:hAnsiTheme="minorHAnsi" w:cstheme="minorHAnsi"/>
          <w:color w:val="auto"/>
          <w:sz w:val="20"/>
          <w:szCs w:val="20"/>
          <w:lang w:val="fr-FR"/>
        </w:rPr>
        <w:t xml:space="preserve"> d’un porteur à de nombreuses autres personnes</w:t>
      </w:r>
      <w:r w:rsidR="00733119" w:rsidRPr="00D844FA">
        <w:rPr>
          <w:rFonts w:asciiTheme="minorHAnsi" w:eastAsia="Times New Roman" w:hAnsiTheme="minorHAnsi" w:cstheme="minorHAnsi"/>
          <w:color w:val="auto"/>
          <w:sz w:val="20"/>
          <w:szCs w:val="20"/>
          <w:lang w:val="fr-FR"/>
        </w:rPr>
        <w:t xml:space="preserve"> se trouvant à proximité</w:t>
      </w:r>
      <w:r w:rsidR="00FC5373" w:rsidRPr="00D844FA">
        <w:rPr>
          <w:rFonts w:asciiTheme="minorHAnsi" w:eastAsia="Times New Roman" w:hAnsiTheme="minorHAnsi" w:cstheme="minorHAnsi"/>
          <w:color w:val="auto"/>
          <w:sz w:val="20"/>
          <w:szCs w:val="20"/>
          <w:lang w:val="fr-FR"/>
        </w:rPr>
        <w:t>.</w:t>
      </w:r>
      <w:r w:rsidR="00F243EF" w:rsidRPr="00D844FA">
        <w:rPr>
          <w:rFonts w:asciiTheme="minorHAnsi" w:eastAsia="Times New Roman" w:hAnsiTheme="minorHAnsi" w:cstheme="minorHAnsi"/>
          <w:color w:val="auto"/>
          <w:sz w:val="20"/>
          <w:szCs w:val="20"/>
          <w:lang w:val="fr-FR"/>
        </w:rPr>
        <w:t xml:space="preserve"> Il y avait </w:t>
      </w:r>
      <w:r w:rsidR="00DB58F7" w:rsidRPr="00D844FA">
        <w:rPr>
          <w:rFonts w:asciiTheme="minorHAnsi" w:eastAsia="Times New Roman" w:hAnsiTheme="minorHAnsi" w:cstheme="minorHAnsi"/>
          <w:color w:val="auto"/>
          <w:sz w:val="20"/>
          <w:szCs w:val="20"/>
          <w:lang w:val="fr-FR"/>
        </w:rPr>
        <w:t>des instances</w:t>
      </w:r>
      <w:r w:rsidR="00F243EF" w:rsidRPr="00D844FA">
        <w:rPr>
          <w:rFonts w:asciiTheme="minorHAnsi" w:eastAsia="Times New Roman" w:hAnsiTheme="minorHAnsi" w:cstheme="minorHAnsi"/>
          <w:color w:val="auto"/>
          <w:sz w:val="20"/>
          <w:szCs w:val="20"/>
          <w:lang w:val="fr-FR"/>
        </w:rPr>
        <w:t xml:space="preserve"> d’assouplissement ou </w:t>
      </w:r>
      <w:r w:rsidR="00DB58F7" w:rsidRPr="00D844FA">
        <w:rPr>
          <w:rFonts w:asciiTheme="minorHAnsi" w:eastAsia="Times New Roman" w:hAnsiTheme="minorHAnsi" w:cstheme="minorHAnsi"/>
          <w:color w:val="auto"/>
          <w:sz w:val="20"/>
          <w:szCs w:val="20"/>
          <w:lang w:val="fr-FR"/>
        </w:rPr>
        <w:t>ajustement</w:t>
      </w:r>
      <w:r w:rsidR="00F243EF" w:rsidRPr="00D844FA">
        <w:rPr>
          <w:rFonts w:asciiTheme="minorHAnsi" w:eastAsia="Times New Roman" w:hAnsiTheme="minorHAnsi" w:cstheme="minorHAnsi"/>
          <w:color w:val="auto"/>
          <w:sz w:val="20"/>
          <w:szCs w:val="20"/>
          <w:lang w:val="fr-FR"/>
        </w:rPr>
        <w:t xml:space="preserve"> des mesures </w:t>
      </w:r>
      <w:r w:rsidR="00DB58F7" w:rsidRPr="00D844FA">
        <w:rPr>
          <w:rFonts w:asciiTheme="minorHAnsi" w:eastAsia="Times New Roman" w:hAnsiTheme="minorHAnsi" w:cstheme="minorHAnsi"/>
          <w:color w:val="auto"/>
          <w:sz w:val="20"/>
          <w:szCs w:val="20"/>
          <w:lang w:val="fr-FR"/>
        </w:rPr>
        <w:t>à la suite de la progression</w:t>
      </w:r>
      <w:r w:rsidR="00F243EF" w:rsidRPr="00D844FA">
        <w:rPr>
          <w:rFonts w:asciiTheme="minorHAnsi" w:eastAsia="Times New Roman" w:hAnsiTheme="minorHAnsi" w:cstheme="minorHAnsi"/>
          <w:color w:val="auto"/>
          <w:sz w:val="20"/>
          <w:szCs w:val="20"/>
          <w:lang w:val="fr-FR"/>
        </w:rPr>
        <w:t xml:space="preserve"> de la pandémique dans le pays</w:t>
      </w:r>
      <w:r w:rsidR="00DB58F7" w:rsidRPr="00D844FA">
        <w:rPr>
          <w:rFonts w:asciiTheme="minorHAnsi" w:eastAsia="Times New Roman" w:hAnsiTheme="minorHAnsi" w:cstheme="minorHAnsi"/>
          <w:color w:val="auto"/>
          <w:sz w:val="20"/>
          <w:szCs w:val="20"/>
          <w:lang w:val="fr-FR"/>
        </w:rPr>
        <w:t xml:space="preserve"> depuis mars dernier. Mais</w:t>
      </w:r>
      <w:r w:rsidR="00F243EF" w:rsidRPr="00D844FA">
        <w:rPr>
          <w:rFonts w:asciiTheme="minorHAnsi" w:eastAsia="Times New Roman" w:hAnsiTheme="minorHAnsi" w:cstheme="minorHAnsi"/>
          <w:color w:val="auto"/>
          <w:sz w:val="20"/>
          <w:szCs w:val="20"/>
          <w:lang w:val="fr-FR"/>
        </w:rPr>
        <w:t xml:space="preserve"> avec l’</w:t>
      </w:r>
      <w:r w:rsidR="00DB58F7" w:rsidRPr="00D844FA">
        <w:rPr>
          <w:rFonts w:asciiTheme="minorHAnsi" w:eastAsia="Times New Roman" w:hAnsiTheme="minorHAnsi" w:cstheme="minorHAnsi"/>
          <w:color w:val="auto"/>
          <w:sz w:val="20"/>
          <w:szCs w:val="20"/>
          <w:lang w:val="fr-FR"/>
        </w:rPr>
        <w:t>arrivée</w:t>
      </w:r>
      <w:r w:rsidR="00F243EF" w:rsidRPr="00D844FA">
        <w:rPr>
          <w:rFonts w:asciiTheme="minorHAnsi" w:eastAsia="Times New Roman" w:hAnsiTheme="minorHAnsi" w:cstheme="minorHAnsi"/>
          <w:color w:val="auto"/>
          <w:sz w:val="20"/>
          <w:szCs w:val="20"/>
          <w:lang w:val="fr-FR"/>
        </w:rPr>
        <w:t xml:space="preserve"> d’une deuxième vague des cas vers </w:t>
      </w:r>
      <w:r w:rsidR="00DB58F7" w:rsidRPr="00D844FA">
        <w:rPr>
          <w:rFonts w:asciiTheme="minorHAnsi" w:eastAsia="Times New Roman" w:hAnsiTheme="minorHAnsi" w:cstheme="minorHAnsi"/>
          <w:color w:val="auto"/>
          <w:sz w:val="20"/>
          <w:szCs w:val="20"/>
          <w:lang w:val="fr-FR"/>
        </w:rPr>
        <w:t>la fin</w:t>
      </w:r>
      <w:r w:rsidR="00F243EF" w:rsidRPr="00D844FA">
        <w:rPr>
          <w:rFonts w:asciiTheme="minorHAnsi" w:eastAsia="Times New Roman" w:hAnsiTheme="minorHAnsi" w:cstheme="minorHAnsi"/>
          <w:color w:val="auto"/>
          <w:sz w:val="20"/>
          <w:szCs w:val="20"/>
          <w:lang w:val="fr-FR"/>
        </w:rPr>
        <w:t xml:space="preserve"> de l’année 2020, des mesures ont été renforcer. </w:t>
      </w:r>
    </w:p>
    <w:p w14:paraId="1FE2B8FD" w14:textId="13FC2CF5"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highlight w:val="yellow"/>
          <w:lang w:val="fr-FR"/>
        </w:rPr>
      </w:pPr>
    </w:p>
    <w:p w14:paraId="4C555F10" w14:textId="164F670A"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bCs/>
          <w:color w:val="auto"/>
          <w:sz w:val="20"/>
          <w:szCs w:val="20"/>
          <w:lang w:val="fr-FR"/>
        </w:rPr>
      </w:pPr>
      <w:r w:rsidRPr="00D844FA">
        <w:rPr>
          <w:rFonts w:asciiTheme="minorHAnsi" w:eastAsia="Times New Roman" w:hAnsiTheme="minorHAnsi" w:cstheme="minorHAnsi"/>
          <w:b/>
          <w:bCs/>
          <w:color w:val="auto"/>
          <w:sz w:val="20"/>
          <w:szCs w:val="20"/>
          <w:lang w:val="fr-FR"/>
        </w:rPr>
        <w:t xml:space="preserve">Mesures </w:t>
      </w:r>
      <w:r w:rsidR="00DB58F7" w:rsidRPr="00D844FA">
        <w:rPr>
          <w:rFonts w:asciiTheme="minorHAnsi" w:eastAsia="Times New Roman" w:hAnsiTheme="minorHAnsi" w:cstheme="minorHAnsi"/>
          <w:b/>
          <w:bCs/>
          <w:color w:val="auto"/>
          <w:sz w:val="20"/>
          <w:szCs w:val="20"/>
          <w:lang w:val="fr-FR"/>
        </w:rPr>
        <w:t xml:space="preserve">COVID-19 </w:t>
      </w:r>
      <w:r w:rsidRPr="00D844FA">
        <w:rPr>
          <w:rFonts w:asciiTheme="minorHAnsi" w:eastAsia="Times New Roman" w:hAnsiTheme="minorHAnsi" w:cstheme="minorHAnsi"/>
          <w:b/>
          <w:bCs/>
          <w:color w:val="auto"/>
          <w:sz w:val="20"/>
          <w:szCs w:val="20"/>
          <w:lang w:val="fr-FR"/>
        </w:rPr>
        <w:t xml:space="preserve">en </w:t>
      </w:r>
      <w:r w:rsidR="00A75779" w:rsidRPr="00D844FA">
        <w:rPr>
          <w:rFonts w:asciiTheme="minorHAnsi" w:eastAsia="Times New Roman" w:hAnsiTheme="minorHAnsi" w:cstheme="minorHAnsi"/>
          <w:b/>
          <w:bCs/>
          <w:color w:val="auto"/>
          <w:sz w:val="20"/>
          <w:szCs w:val="20"/>
          <w:lang w:val="fr-FR"/>
        </w:rPr>
        <w:t>vigueur</w:t>
      </w:r>
      <w:r w:rsidRPr="00D844FA">
        <w:rPr>
          <w:rFonts w:asciiTheme="minorHAnsi" w:eastAsia="Times New Roman" w:hAnsiTheme="minorHAnsi" w:cstheme="minorHAnsi"/>
          <w:b/>
          <w:bCs/>
          <w:color w:val="auto"/>
          <w:sz w:val="20"/>
          <w:szCs w:val="20"/>
          <w:lang w:val="fr-FR"/>
        </w:rPr>
        <w:t xml:space="preserve"> en </w:t>
      </w:r>
      <w:r w:rsidR="005C68DB">
        <w:rPr>
          <w:rFonts w:asciiTheme="minorHAnsi" w:eastAsia="Times New Roman" w:hAnsiTheme="minorHAnsi" w:cstheme="minorHAnsi"/>
          <w:b/>
          <w:bCs/>
          <w:color w:val="auto"/>
          <w:sz w:val="20"/>
          <w:szCs w:val="20"/>
          <w:lang w:val="fr-FR"/>
        </w:rPr>
        <w:t xml:space="preserve">avril </w:t>
      </w:r>
      <w:r w:rsidRPr="00D844FA">
        <w:rPr>
          <w:rFonts w:asciiTheme="minorHAnsi" w:eastAsia="Times New Roman" w:hAnsiTheme="minorHAnsi" w:cstheme="minorHAnsi"/>
          <w:b/>
          <w:bCs/>
          <w:color w:val="auto"/>
          <w:sz w:val="20"/>
          <w:szCs w:val="20"/>
          <w:lang w:val="fr-FR"/>
        </w:rPr>
        <w:t>2021</w:t>
      </w:r>
    </w:p>
    <w:p w14:paraId="00BFB48D" w14:textId="77777777" w:rsidR="00F243EF" w:rsidRPr="00D844FA" w:rsidRDefault="00F243EF"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highlight w:val="yellow"/>
          <w:lang w:val="fr-FR"/>
        </w:rPr>
      </w:pPr>
    </w:p>
    <w:p w14:paraId="365D9391" w14:textId="7408F579"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Face à la deuxième vague du Coronavirus le gouvernement </w:t>
      </w:r>
      <w:r w:rsidR="00DB58F7" w:rsidRPr="00D844FA">
        <w:rPr>
          <w:rFonts w:asciiTheme="minorHAnsi" w:eastAsia="Times New Roman" w:hAnsiTheme="minorHAnsi" w:cstheme="minorHAnsi"/>
          <w:color w:val="auto"/>
          <w:sz w:val="20"/>
          <w:szCs w:val="20"/>
          <w:lang w:val="fr-FR"/>
        </w:rPr>
        <w:t xml:space="preserve">a </w:t>
      </w:r>
      <w:r w:rsidR="00A75779" w:rsidRPr="00D844FA">
        <w:rPr>
          <w:rFonts w:asciiTheme="minorHAnsi" w:eastAsia="Times New Roman" w:hAnsiTheme="minorHAnsi" w:cstheme="minorHAnsi"/>
          <w:color w:val="auto"/>
          <w:sz w:val="20"/>
          <w:szCs w:val="20"/>
          <w:lang w:val="fr-FR"/>
        </w:rPr>
        <w:t>annoncé</w:t>
      </w:r>
      <w:r w:rsidRPr="00D844FA">
        <w:rPr>
          <w:rFonts w:asciiTheme="minorHAnsi" w:eastAsia="Times New Roman" w:hAnsiTheme="minorHAnsi" w:cstheme="minorHAnsi"/>
          <w:color w:val="auto"/>
          <w:sz w:val="20"/>
          <w:szCs w:val="20"/>
          <w:lang w:val="fr-FR"/>
        </w:rPr>
        <w:t xml:space="preserve"> </w:t>
      </w:r>
      <w:r w:rsidR="00DB58F7" w:rsidRPr="00D844FA">
        <w:rPr>
          <w:rFonts w:asciiTheme="minorHAnsi" w:eastAsia="Times New Roman" w:hAnsiTheme="minorHAnsi" w:cstheme="minorHAnsi"/>
          <w:color w:val="auto"/>
          <w:sz w:val="20"/>
          <w:szCs w:val="20"/>
          <w:lang w:val="fr-FR"/>
        </w:rPr>
        <w:t xml:space="preserve">le 16 </w:t>
      </w:r>
      <w:r w:rsidR="00A75779" w:rsidRPr="00D844FA">
        <w:rPr>
          <w:rFonts w:asciiTheme="minorHAnsi" w:eastAsia="Times New Roman" w:hAnsiTheme="minorHAnsi" w:cstheme="minorHAnsi"/>
          <w:color w:val="auto"/>
          <w:sz w:val="20"/>
          <w:szCs w:val="20"/>
          <w:lang w:val="fr-FR"/>
        </w:rPr>
        <w:t>décembre</w:t>
      </w:r>
      <w:r w:rsidR="00DB58F7" w:rsidRPr="00D844FA">
        <w:rPr>
          <w:rFonts w:asciiTheme="minorHAnsi" w:eastAsia="Times New Roman" w:hAnsiTheme="minorHAnsi" w:cstheme="minorHAnsi"/>
          <w:color w:val="auto"/>
          <w:sz w:val="20"/>
          <w:szCs w:val="20"/>
          <w:lang w:val="fr-FR"/>
        </w:rPr>
        <w:t xml:space="preserve"> 2020 </w:t>
      </w:r>
      <w:r w:rsidRPr="00D844FA">
        <w:rPr>
          <w:rFonts w:asciiTheme="minorHAnsi" w:eastAsia="Times New Roman" w:hAnsiTheme="minorHAnsi" w:cstheme="minorHAnsi"/>
          <w:color w:val="auto"/>
          <w:sz w:val="20"/>
          <w:szCs w:val="20"/>
          <w:lang w:val="fr-FR"/>
        </w:rPr>
        <w:t xml:space="preserve">qu’un </w:t>
      </w:r>
      <w:r w:rsidR="00A75779" w:rsidRPr="00D844FA">
        <w:rPr>
          <w:rFonts w:asciiTheme="minorHAnsi" w:eastAsia="Times New Roman" w:hAnsiTheme="minorHAnsi" w:cstheme="minorHAnsi"/>
          <w:color w:val="auto"/>
          <w:sz w:val="20"/>
          <w:szCs w:val="20"/>
          <w:lang w:val="fr-FR"/>
        </w:rPr>
        <w:t>couvre-feu</w:t>
      </w:r>
      <w:r w:rsidRPr="00D844FA">
        <w:rPr>
          <w:rFonts w:asciiTheme="minorHAnsi" w:eastAsia="Times New Roman" w:hAnsiTheme="minorHAnsi" w:cstheme="minorHAnsi"/>
          <w:color w:val="auto"/>
          <w:sz w:val="20"/>
          <w:szCs w:val="20"/>
          <w:lang w:val="fr-FR"/>
        </w:rPr>
        <w:t xml:space="preserve"> sera imposé de 21 heures à 5 heures du matin, mesures annoncées un jour après le discours du Chef de l’Etat devant les deux chambres du parlement.</w:t>
      </w:r>
      <w:r w:rsidR="00034023">
        <w:rPr>
          <w:rFonts w:asciiTheme="minorHAnsi" w:eastAsia="Times New Roman" w:hAnsiTheme="minorHAnsi" w:cstheme="minorHAnsi"/>
          <w:color w:val="auto"/>
          <w:sz w:val="20"/>
          <w:szCs w:val="20"/>
          <w:lang w:val="fr-FR"/>
        </w:rPr>
        <w:t xml:space="preserve"> Depuis le 13 avril 2021, l</w:t>
      </w:r>
      <w:r w:rsidR="00034023" w:rsidRPr="00034023">
        <w:rPr>
          <w:rFonts w:asciiTheme="minorHAnsi" w:eastAsia="Times New Roman" w:hAnsiTheme="minorHAnsi" w:cstheme="minorHAnsi"/>
          <w:color w:val="auto"/>
          <w:sz w:val="20"/>
          <w:szCs w:val="20"/>
          <w:lang w:val="fr-FR"/>
        </w:rPr>
        <w:t>es provinces suivantes ont un couvre-feu en place de 22h00 à 4h</w:t>
      </w:r>
      <w:proofErr w:type="gramStart"/>
      <w:r w:rsidR="00034023" w:rsidRPr="00034023">
        <w:rPr>
          <w:rFonts w:asciiTheme="minorHAnsi" w:eastAsia="Times New Roman" w:hAnsiTheme="minorHAnsi" w:cstheme="minorHAnsi"/>
          <w:color w:val="auto"/>
          <w:sz w:val="20"/>
          <w:szCs w:val="20"/>
          <w:lang w:val="fr-FR"/>
        </w:rPr>
        <w:t>00:</w:t>
      </w:r>
      <w:proofErr w:type="gramEnd"/>
      <w:r w:rsidR="00034023" w:rsidRPr="00034023">
        <w:rPr>
          <w:rFonts w:asciiTheme="minorHAnsi" w:eastAsia="Times New Roman" w:hAnsiTheme="minorHAnsi" w:cstheme="minorHAnsi"/>
          <w:color w:val="auto"/>
          <w:sz w:val="20"/>
          <w:szCs w:val="20"/>
          <w:lang w:val="fr-FR"/>
        </w:rPr>
        <w:t xml:space="preserve"> Kinshasa, Nord Kivu, Sud Kivu, Kongo Central, Lualaba, Haut-Katanga. </w:t>
      </w:r>
      <w:r w:rsidR="00034023">
        <w:rPr>
          <w:rFonts w:asciiTheme="minorHAnsi" w:eastAsia="Times New Roman" w:hAnsiTheme="minorHAnsi" w:cstheme="minorHAnsi"/>
          <w:color w:val="auto"/>
          <w:sz w:val="20"/>
          <w:szCs w:val="20"/>
          <w:lang w:val="fr-FR"/>
        </w:rPr>
        <w:t>L</w:t>
      </w:r>
      <w:r w:rsidR="00034023" w:rsidRPr="00034023">
        <w:rPr>
          <w:rFonts w:asciiTheme="minorHAnsi" w:eastAsia="Times New Roman" w:hAnsiTheme="minorHAnsi" w:cstheme="minorHAnsi"/>
          <w:color w:val="auto"/>
          <w:sz w:val="20"/>
          <w:szCs w:val="20"/>
          <w:lang w:val="fr-FR"/>
        </w:rPr>
        <w:t xml:space="preserve">e couvre-feu est entièrement levé dans toutes les autres </w:t>
      </w:r>
      <w:proofErr w:type="gramStart"/>
      <w:r w:rsidR="00034023" w:rsidRPr="00034023">
        <w:rPr>
          <w:rFonts w:asciiTheme="minorHAnsi" w:eastAsia="Times New Roman" w:hAnsiTheme="minorHAnsi" w:cstheme="minorHAnsi"/>
          <w:color w:val="auto"/>
          <w:sz w:val="20"/>
          <w:szCs w:val="20"/>
          <w:lang w:val="fr-FR"/>
        </w:rPr>
        <w:t>provinces;</w:t>
      </w:r>
      <w:proofErr w:type="gramEnd"/>
    </w:p>
    <w:p w14:paraId="3EF2FC0A"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11413BE8" w14:textId="426C2DD2" w:rsidR="00034023"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L’application des autres mesures barrières, y compris le port obligatoire des masques, la distanciation sociale et le test de température dans les endroits publics reste en vigueur. </w:t>
      </w:r>
    </w:p>
    <w:p w14:paraId="65B560BF" w14:textId="7FC463B4"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7A4D7698"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lastRenderedPageBreak/>
        <w:t>L’objectif du couvre-feu est de limiter les rassemblements durant lesquels les mesures barrières sont moins bien appliquées et où le virus circule rapidement.</w:t>
      </w:r>
    </w:p>
    <w:p w14:paraId="08CBA50D"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078792B5" w14:textId="6317ACA3" w:rsidR="00F243EF"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Les mesures de renforcement de la riposte contre la Covid-19 afin d’éviter la propagation de la deuxième vague en République </w:t>
      </w:r>
      <w:r w:rsidR="00B818A4" w:rsidRPr="00D844FA">
        <w:rPr>
          <w:rFonts w:asciiTheme="minorHAnsi" w:eastAsia="Times New Roman" w:hAnsiTheme="minorHAnsi" w:cstheme="minorHAnsi"/>
          <w:color w:val="auto"/>
          <w:sz w:val="20"/>
          <w:szCs w:val="20"/>
          <w:lang w:val="fr-FR"/>
        </w:rPr>
        <w:t>D</w:t>
      </w:r>
      <w:r w:rsidRPr="00D844FA">
        <w:rPr>
          <w:rFonts w:asciiTheme="minorHAnsi" w:eastAsia="Times New Roman" w:hAnsiTheme="minorHAnsi" w:cstheme="minorHAnsi"/>
          <w:color w:val="auto"/>
          <w:sz w:val="20"/>
          <w:szCs w:val="20"/>
          <w:lang w:val="fr-FR"/>
        </w:rPr>
        <w:t>émocratique du Congo :</w:t>
      </w:r>
    </w:p>
    <w:p w14:paraId="7713D8F5" w14:textId="77777777" w:rsidR="00F243EF" w:rsidRPr="00D844FA" w:rsidRDefault="00F243EF" w:rsidP="00F2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4F77197A" w14:textId="25E38485" w:rsidR="00F243EF" w:rsidRPr="00D844FA" w:rsidRDefault="005C68DB"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5C68DB">
        <w:rPr>
          <w:rFonts w:asciiTheme="minorHAnsi" w:eastAsia="Times New Roman" w:hAnsiTheme="minorHAnsi" w:cstheme="minorHAnsi"/>
          <w:color w:val="auto"/>
          <w:sz w:val="20"/>
          <w:szCs w:val="20"/>
          <w:lang w:val="fr-FR"/>
        </w:rPr>
        <w:t>Couvre-</w:t>
      </w:r>
      <w:proofErr w:type="gramStart"/>
      <w:r w:rsidRPr="005C68DB">
        <w:rPr>
          <w:rFonts w:asciiTheme="minorHAnsi" w:eastAsia="Times New Roman" w:hAnsiTheme="minorHAnsi" w:cstheme="minorHAnsi"/>
          <w:color w:val="auto"/>
          <w:sz w:val="20"/>
          <w:szCs w:val="20"/>
          <w:lang w:val="fr-FR"/>
        </w:rPr>
        <w:t>feu:</w:t>
      </w:r>
      <w:proofErr w:type="gramEnd"/>
      <w:r w:rsidRPr="005C68DB">
        <w:rPr>
          <w:rFonts w:asciiTheme="minorHAnsi" w:eastAsia="Times New Roman" w:hAnsiTheme="minorHAnsi" w:cstheme="minorHAnsi"/>
          <w:color w:val="auto"/>
          <w:sz w:val="20"/>
          <w:szCs w:val="20"/>
          <w:lang w:val="fr-FR"/>
        </w:rPr>
        <w:t xml:space="preserve"> Les provinces suivantes ont un couvre-feu en place de 22h00 à 4h00: Kinshasa, Nord Kivu, Sud Kivu, Kongo Central, Lualaba, Haut-Katanga. Depuis le 13 avril, le couvre-feu est entièrement levé dans toutes les autres </w:t>
      </w:r>
      <w:proofErr w:type="gramStart"/>
      <w:r w:rsidRPr="005C68DB">
        <w:rPr>
          <w:rFonts w:asciiTheme="minorHAnsi" w:eastAsia="Times New Roman" w:hAnsiTheme="minorHAnsi" w:cstheme="minorHAnsi"/>
          <w:color w:val="auto"/>
          <w:sz w:val="20"/>
          <w:szCs w:val="20"/>
          <w:lang w:val="fr-FR"/>
        </w:rPr>
        <w:t>provinces</w:t>
      </w:r>
      <w:r w:rsidR="00F243EF" w:rsidRPr="00D844FA">
        <w:rPr>
          <w:rFonts w:asciiTheme="minorHAnsi" w:eastAsia="Times New Roman" w:hAnsiTheme="minorHAnsi" w:cstheme="minorHAnsi"/>
          <w:color w:val="auto"/>
          <w:sz w:val="20"/>
          <w:szCs w:val="20"/>
          <w:lang w:val="fr-FR"/>
        </w:rPr>
        <w:t>;</w:t>
      </w:r>
      <w:proofErr w:type="gramEnd"/>
    </w:p>
    <w:p w14:paraId="27193B82" w14:textId="5F0D86BD"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Stricte application des gestes barrières, notamment :</w:t>
      </w:r>
    </w:p>
    <w:p w14:paraId="0E0CAA12" w14:textId="598559B7" w:rsidR="00F243EF" w:rsidRPr="00D844FA" w:rsidRDefault="00F243EF" w:rsidP="00F8066A">
      <w:pPr>
        <w:pStyle w:val="Paragraphedeliste"/>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port correct et obligatoire des masques</w:t>
      </w:r>
      <w:r w:rsidR="005C68DB">
        <w:rPr>
          <w:rFonts w:asciiTheme="minorHAnsi" w:eastAsia="Times New Roman" w:hAnsiTheme="minorHAnsi" w:cstheme="minorHAnsi"/>
          <w:color w:val="auto"/>
          <w:sz w:val="20"/>
          <w:szCs w:val="20"/>
          <w:lang w:val="fr-FR"/>
        </w:rPr>
        <w:t xml:space="preserve"> </w:t>
      </w:r>
      <w:r w:rsidR="005C68DB" w:rsidRPr="005C68DB">
        <w:rPr>
          <w:rFonts w:asciiTheme="minorHAnsi" w:eastAsia="Times New Roman" w:hAnsiTheme="minorHAnsi" w:cstheme="minorHAnsi"/>
          <w:color w:val="auto"/>
          <w:sz w:val="20"/>
          <w:szCs w:val="20"/>
          <w:lang w:val="fr-FR"/>
        </w:rPr>
        <w:t>dans les espaces publics</w:t>
      </w:r>
      <w:r w:rsidRPr="00D844FA">
        <w:rPr>
          <w:rFonts w:asciiTheme="minorHAnsi" w:eastAsia="Times New Roman" w:hAnsiTheme="minorHAnsi" w:cstheme="minorHAnsi"/>
          <w:color w:val="auto"/>
          <w:sz w:val="20"/>
          <w:szCs w:val="20"/>
          <w:lang w:val="fr-FR"/>
        </w:rPr>
        <w:t xml:space="preserve"> ;</w:t>
      </w:r>
    </w:p>
    <w:p w14:paraId="16E51EBA" w14:textId="7AE9FAA9" w:rsidR="00F243EF" w:rsidRPr="00D844FA" w:rsidRDefault="00F243EF" w:rsidP="00F8066A">
      <w:pPr>
        <w:pStyle w:val="Paragraphedeliste"/>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respect de la distanciation physique ;</w:t>
      </w:r>
    </w:p>
    <w:p w14:paraId="6ED88329" w14:textId="6BBAC692" w:rsidR="00F243EF" w:rsidRPr="00D844FA" w:rsidRDefault="00F243EF" w:rsidP="00F8066A">
      <w:pPr>
        <w:pStyle w:val="Paragraphedeliste"/>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lavage régulier des mains ou l’application de gel hydro alcoolique :</w:t>
      </w:r>
    </w:p>
    <w:p w14:paraId="032CA194" w14:textId="45D7264A" w:rsidR="00F243EF" w:rsidRPr="00D844FA" w:rsidRDefault="00F243EF" w:rsidP="00F8066A">
      <w:pPr>
        <w:pStyle w:val="Paragraphedeliste"/>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 xml:space="preserve">La prise de température ; </w:t>
      </w:r>
    </w:p>
    <w:p w14:paraId="623F4A9C" w14:textId="52799D20"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Interdiction des activités publiques, comme :</w:t>
      </w:r>
    </w:p>
    <w:p w14:paraId="311E2415" w14:textId="087C1439" w:rsidR="00F243EF" w:rsidRPr="00D844FA" w:rsidRDefault="00F243EF" w:rsidP="00F8066A">
      <w:pPr>
        <w:pStyle w:val="Paragraphedeliste"/>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Les marches publiques, les productions artistiques et les kermesses ;</w:t>
      </w:r>
    </w:p>
    <w:p w14:paraId="6C5B0933" w14:textId="69B5F27F" w:rsidR="00F243EF" w:rsidRPr="00D844FA" w:rsidRDefault="00F243EF" w:rsidP="00F8066A">
      <w:pPr>
        <w:pStyle w:val="Paragraphedeliste"/>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Les cérémonies festives et les réunions de plus de dix personnes ;</w:t>
      </w:r>
    </w:p>
    <w:p w14:paraId="018FC327" w14:textId="6CA1A830" w:rsidR="00F243EF" w:rsidRPr="00034023" w:rsidRDefault="00F243EF" w:rsidP="00070203">
      <w:pPr>
        <w:pStyle w:val="Paragraphedeliste"/>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proofErr w:type="gramStart"/>
      <w:r w:rsidRPr="00D844FA">
        <w:rPr>
          <w:rFonts w:asciiTheme="minorHAnsi" w:eastAsia="Times New Roman" w:hAnsiTheme="minorHAnsi" w:cstheme="minorHAnsi"/>
          <w:color w:val="auto"/>
          <w:sz w:val="20"/>
          <w:szCs w:val="20"/>
          <w:lang w:val="fr-FR"/>
        </w:rPr>
        <w:t xml:space="preserve">Les  </w:t>
      </w:r>
      <w:r w:rsidR="00B818A4" w:rsidRPr="00D844FA">
        <w:rPr>
          <w:rFonts w:asciiTheme="minorHAnsi" w:eastAsia="Times New Roman" w:hAnsiTheme="minorHAnsi" w:cstheme="minorHAnsi"/>
          <w:color w:val="auto"/>
          <w:sz w:val="20"/>
          <w:szCs w:val="20"/>
          <w:lang w:val="fr-FR"/>
        </w:rPr>
        <w:t>compétitions</w:t>
      </w:r>
      <w:proofErr w:type="gramEnd"/>
      <w:r w:rsidRPr="00D844FA">
        <w:rPr>
          <w:rFonts w:asciiTheme="minorHAnsi" w:eastAsia="Times New Roman" w:hAnsiTheme="minorHAnsi" w:cstheme="minorHAnsi"/>
          <w:color w:val="auto"/>
          <w:sz w:val="20"/>
          <w:szCs w:val="20"/>
          <w:lang w:val="fr-FR"/>
        </w:rPr>
        <w:t xml:space="preserve"> sportives se font à huis-clos ;</w:t>
      </w:r>
    </w:p>
    <w:p w14:paraId="033E511D" w14:textId="198F8B69"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fonctionnement des églises et des débits de boissons avant le couvre-feu avec strict respect des gestes barrières</w:t>
      </w:r>
      <w:r w:rsidR="00B818A4" w:rsidRPr="00D844FA">
        <w:rPr>
          <w:rFonts w:asciiTheme="minorHAnsi" w:eastAsia="Times New Roman" w:hAnsiTheme="minorHAnsi" w:cstheme="minorHAnsi"/>
          <w:color w:val="auto"/>
          <w:sz w:val="20"/>
          <w:szCs w:val="20"/>
          <w:lang w:val="fr-FR"/>
        </w:rPr>
        <w:t> ;</w:t>
      </w:r>
    </w:p>
    <w:p w14:paraId="08BA83E1" w14:textId="097A276C"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Le respect strict des gestes barrières dans tous les lieux publics et dans les transports publics et privés, notamment dans les transports routiers, fluviaux et aériens ;</w:t>
      </w:r>
    </w:p>
    <w:p w14:paraId="16809F00" w14:textId="77777777" w:rsidR="00034023" w:rsidRPr="00034023" w:rsidRDefault="00034023" w:rsidP="00034023">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034023">
        <w:rPr>
          <w:rFonts w:asciiTheme="minorHAnsi" w:eastAsia="Times New Roman" w:hAnsiTheme="minorHAnsi" w:cstheme="minorHAnsi"/>
          <w:color w:val="auto"/>
          <w:sz w:val="20"/>
          <w:szCs w:val="20"/>
          <w:lang w:val="fr-FR"/>
        </w:rPr>
        <w:t>Les entreprises, les écoles, les aéroports et les ports sont ouverts.</w:t>
      </w:r>
    </w:p>
    <w:p w14:paraId="7BDA9755" w14:textId="365B912F"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Poursuite de test obligatoire pour les voyageurs en internes et ceux en provenance de l'étranger, ainsi que ceux en partance pour l'étranger ;</w:t>
      </w:r>
    </w:p>
    <w:p w14:paraId="0BEC9BAE" w14:textId="1C91FB21"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Circulation, lors du couvre-feu, des personnes munies de l’autorisation spéciale de l’autorité provinciale, à l’exception des personnes se trouvant dans la situation d'urgence sanitaire ;</w:t>
      </w:r>
    </w:p>
    <w:p w14:paraId="37DFCC80" w14:textId="7F9DF961" w:rsidR="00F243EF" w:rsidRPr="00D844FA" w:rsidRDefault="00F243EF" w:rsidP="00F8066A">
      <w:pPr>
        <w:pStyle w:val="Paragraphedeliste"/>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Contrôle strict des présentes mesures par les agents de la Police nationale congolaise (PNC) ;</w:t>
      </w:r>
    </w:p>
    <w:p w14:paraId="6EA1E3AB" w14:textId="77777777" w:rsidR="0015147B" w:rsidRPr="00D844FA" w:rsidRDefault="0015147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4DB0DE89" w14:textId="25327703" w:rsidR="008559FB" w:rsidRPr="00A44494" w:rsidRDefault="00733119"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Toutefois, ces mesures</w:t>
      </w:r>
      <w:r w:rsidR="00DB58F7" w:rsidRPr="00D844FA">
        <w:rPr>
          <w:rFonts w:asciiTheme="minorHAnsi" w:eastAsia="Times New Roman" w:hAnsiTheme="minorHAnsi" w:cstheme="minorHAnsi"/>
          <w:color w:val="auto"/>
          <w:sz w:val="20"/>
          <w:szCs w:val="20"/>
          <w:lang w:val="fr-FR"/>
        </w:rPr>
        <w:t xml:space="preserve">, y compris l’interdiction des </w:t>
      </w:r>
      <w:r w:rsidR="00413BE1" w:rsidRPr="00D844FA">
        <w:rPr>
          <w:rFonts w:asciiTheme="minorHAnsi" w:eastAsia="Times New Roman" w:hAnsiTheme="minorHAnsi" w:cstheme="minorHAnsi"/>
          <w:color w:val="auto"/>
          <w:sz w:val="20"/>
          <w:szCs w:val="20"/>
          <w:lang w:val="fr-FR"/>
        </w:rPr>
        <w:t>réunions</w:t>
      </w:r>
      <w:r w:rsidR="00DB58F7" w:rsidRPr="00D844FA">
        <w:rPr>
          <w:rFonts w:asciiTheme="minorHAnsi" w:eastAsia="Times New Roman" w:hAnsiTheme="minorHAnsi" w:cstheme="minorHAnsi"/>
          <w:color w:val="auto"/>
          <w:sz w:val="20"/>
          <w:szCs w:val="20"/>
          <w:lang w:val="fr-FR"/>
        </w:rPr>
        <w:t xml:space="preserve"> de plus dix personnes et les consignes pour les voyages internes,</w:t>
      </w:r>
      <w:r w:rsidRPr="00D844FA">
        <w:rPr>
          <w:rFonts w:asciiTheme="minorHAnsi" w:eastAsia="Times New Roman" w:hAnsiTheme="minorHAnsi" w:cstheme="minorHAnsi"/>
          <w:color w:val="auto"/>
          <w:sz w:val="20"/>
          <w:szCs w:val="20"/>
          <w:lang w:val="fr-FR"/>
        </w:rPr>
        <w:t xml:space="preserve"> limitent fortement la possibilité d’utiliser les méthodes traditionnelles</w:t>
      </w:r>
      <w:r w:rsidR="008559FB"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 xml:space="preserve">de consultation du public et de </w:t>
      </w:r>
      <w:r w:rsidR="008559FB" w:rsidRPr="00D844FA">
        <w:rPr>
          <w:rFonts w:asciiTheme="minorHAnsi" w:eastAsia="Times New Roman" w:hAnsiTheme="minorHAnsi" w:cstheme="minorHAnsi"/>
          <w:color w:val="auto"/>
          <w:sz w:val="20"/>
          <w:szCs w:val="20"/>
          <w:lang w:val="fr-FR"/>
        </w:rPr>
        <w:t xml:space="preserve"> </w:t>
      </w:r>
      <w:r w:rsidR="00A258F3" w:rsidRPr="00D844FA">
        <w:rPr>
          <w:rFonts w:asciiTheme="minorHAnsi" w:eastAsia="Times New Roman" w:hAnsiTheme="minorHAnsi" w:cstheme="minorHAnsi"/>
          <w:color w:val="auto"/>
          <w:sz w:val="20"/>
          <w:szCs w:val="20"/>
          <w:lang w:val="fr-FR"/>
        </w:rPr>
        <w:t>consultation</w:t>
      </w:r>
      <w:r w:rsidRPr="00D844FA">
        <w:rPr>
          <w:rFonts w:asciiTheme="minorHAnsi" w:eastAsia="Times New Roman" w:hAnsiTheme="minorHAnsi" w:cstheme="minorHAnsi"/>
          <w:color w:val="auto"/>
          <w:sz w:val="20"/>
          <w:szCs w:val="20"/>
          <w:lang w:val="fr-FR"/>
        </w:rPr>
        <w:t xml:space="preserve"> avec </w:t>
      </w:r>
      <w:r w:rsidRPr="005E46C7">
        <w:rPr>
          <w:rFonts w:asciiTheme="minorHAnsi" w:eastAsia="Times New Roman" w:hAnsiTheme="minorHAnsi" w:cstheme="minorHAnsi"/>
          <w:color w:val="auto"/>
          <w:sz w:val="20"/>
          <w:szCs w:val="20"/>
          <w:lang w:val="fr-FR"/>
        </w:rPr>
        <w:t>les parties prenantes, qui comprennent généralement des</w:t>
      </w:r>
      <w:r w:rsidR="001C094F" w:rsidRPr="005E46C7">
        <w:rPr>
          <w:rFonts w:asciiTheme="minorHAnsi" w:eastAsia="Times New Roman" w:hAnsiTheme="minorHAnsi" w:cstheme="minorHAnsi"/>
          <w:color w:val="auto"/>
          <w:sz w:val="20"/>
          <w:szCs w:val="20"/>
          <w:lang w:val="fr-FR"/>
        </w:rPr>
        <w:t xml:space="preserve"> </w:t>
      </w:r>
      <w:r w:rsidR="008370BE" w:rsidRPr="005E46C7">
        <w:rPr>
          <w:rFonts w:asciiTheme="minorHAnsi" w:eastAsia="Times New Roman" w:hAnsiTheme="minorHAnsi" w:cstheme="minorHAnsi"/>
          <w:color w:val="auto"/>
          <w:sz w:val="20"/>
          <w:szCs w:val="20"/>
          <w:lang w:val="fr-FR"/>
        </w:rPr>
        <w:t xml:space="preserve">consultations </w:t>
      </w:r>
      <w:r w:rsidR="003267A9" w:rsidRPr="005E46C7">
        <w:rPr>
          <w:rFonts w:asciiTheme="minorHAnsi" w:eastAsia="Times New Roman" w:hAnsiTheme="minorHAnsi" w:cstheme="minorHAnsi"/>
          <w:color w:val="auto"/>
          <w:sz w:val="20"/>
          <w:szCs w:val="20"/>
          <w:lang w:val="fr-FR"/>
        </w:rPr>
        <w:t>directes avec des groupes de</w:t>
      </w:r>
      <w:r w:rsidR="001C094F" w:rsidRPr="005E46C7">
        <w:rPr>
          <w:rFonts w:asciiTheme="minorHAnsi" w:eastAsia="Times New Roman" w:hAnsiTheme="minorHAnsi" w:cstheme="minorHAnsi"/>
          <w:color w:val="auto"/>
          <w:sz w:val="20"/>
          <w:szCs w:val="20"/>
          <w:lang w:val="fr-FR"/>
        </w:rPr>
        <w:t xml:space="preserve"> </w:t>
      </w:r>
      <w:r w:rsidR="007A5CDC" w:rsidRPr="005E46C7">
        <w:rPr>
          <w:rFonts w:asciiTheme="minorHAnsi" w:eastAsia="Times New Roman" w:hAnsiTheme="minorHAnsi" w:cstheme="minorHAnsi"/>
          <w:color w:val="auto"/>
          <w:sz w:val="20"/>
          <w:szCs w:val="20"/>
          <w:lang w:val="fr-FR"/>
        </w:rPr>
        <w:t>parties prenantes</w:t>
      </w:r>
      <w:r w:rsidR="003267A9" w:rsidRPr="005E46C7">
        <w:rPr>
          <w:rFonts w:asciiTheme="minorHAnsi" w:eastAsia="Times New Roman" w:hAnsiTheme="minorHAnsi" w:cstheme="minorHAnsi"/>
          <w:color w:val="auto"/>
          <w:sz w:val="20"/>
          <w:szCs w:val="20"/>
          <w:lang w:val="fr-FR"/>
        </w:rPr>
        <w:t xml:space="preserve"> de différentes tailles</w:t>
      </w:r>
      <w:r w:rsidR="001C094F" w:rsidRPr="005E46C7">
        <w:rPr>
          <w:rFonts w:asciiTheme="minorHAnsi" w:eastAsia="Times New Roman" w:hAnsiTheme="minorHAnsi" w:cstheme="minorHAnsi"/>
          <w:color w:val="auto"/>
          <w:sz w:val="20"/>
          <w:szCs w:val="20"/>
          <w:lang w:val="fr-FR"/>
        </w:rPr>
        <w:t xml:space="preserve">, </w:t>
      </w:r>
      <w:r w:rsidR="003267A9" w:rsidRPr="005E46C7">
        <w:rPr>
          <w:rFonts w:asciiTheme="minorHAnsi" w:eastAsia="Times New Roman" w:hAnsiTheme="minorHAnsi" w:cstheme="minorHAnsi"/>
          <w:color w:val="auto"/>
          <w:sz w:val="20"/>
          <w:szCs w:val="20"/>
          <w:lang w:val="fr-FR"/>
        </w:rPr>
        <w:t>tels que villages, quartiers, groupes confessionnels, associations de femmes, populations autochtones</w:t>
      </w:r>
      <w:r w:rsidR="001C094F" w:rsidRPr="005E46C7">
        <w:rPr>
          <w:rFonts w:asciiTheme="minorHAnsi" w:eastAsia="Times New Roman" w:hAnsiTheme="minorHAnsi" w:cstheme="minorHAnsi"/>
          <w:color w:val="auto"/>
          <w:sz w:val="20"/>
          <w:szCs w:val="20"/>
          <w:lang w:val="fr-FR"/>
        </w:rPr>
        <w:t xml:space="preserve">, </w:t>
      </w:r>
      <w:r w:rsidR="0005053F" w:rsidRPr="005E46C7">
        <w:rPr>
          <w:rFonts w:asciiTheme="minorHAnsi" w:eastAsia="Times New Roman" w:hAnsiTheme="minorHAnsi" w:cstheme="minorHAnsi"/>
          <w:color w:val="auto"/>
          <w:sz w:val="20"/>
          <w:szCs w:val="20"/>
          <w:lang w:val="fr-FR"/>
        </w:rPr>
        <w:t>groupes de réflexion et entretiens individuels</w:t>
      </w:r>
      <w:r w:rsidR="00FC5373" w:rsidRPr="005E46C7">
        <w:rPr>
          <w:rFonts w:asciiTheme="minorHAnsi" w:eastAsia="Times New Roman" w:hAnsiTheme="minorHAnsi" w:cstheme="minorHAnsi"/>
          <w:color w:val="auto"/>
          <w:sz w:val="20"/>
          <w:szCs w:val="20"/>
          <w:lang w:val="fr-FR"/>
        </w:rPr>
        <w:t xml:space="preserve">, </w:t>
      </w:r>
      <w:r w:rsidR="008559FB" w:rsidRPr="005E46C7">
        <w:rPr>
          <w:rFonts w:asciiTheme="minorHAnsi" w:eastAsia="Times New Roman" w:hAnsiTheme="minorHAnsi" w:cstheme="minorHAnsi"/>
          <w:color w:val="auto"/>
          <w:sz w:val="20"/>
          <w:szCs w:val="20"/>
          <w:lang w:val="fr-FR"/>
        </w:rPr>
        <w:t>etc</w:t>
      </w:r>
      <w:r w:rsidR="001A21D9" w:rsidRPr="005E46C7">
        <w:rPr>
          <w:rFonts w:asciiTheme="minorHAnsi" w:eastAsia="Times New Roman" w:hAnsiTheme="minorHAnsi" w:cstheme="minorHAnsi"/>
          <w:color w:val="auto"/>
          <w:sz w:val="20"/>
          <w:szCs w:val="20"/>
          <w:lang w:val="fr-FR"/>
        </w:rPr>
        <w:t xml:space="preserve">. </w:t>
      </w:r>
      <w:r w:rsidR="0005053F" w:rsidRPr="005E46C7">
        <w:rPr>
          <w:rFonts w:asciiTheme="minorHAnsi" w:eastAsia="Times New Roman" w:hAnsiTheme="minorHAnsi" w:cstheme="minorHAnsi"/>
          <w:color w:val="auto"/>
          <w:sz w:val="20"/>
          <w:szCs w:val="20"/>
          <w:lang w:val="fr-FR"/>
        </w:rPr>
        <w:t>Compte tenu de la restriction des rassemblements en RD</w:t>
      </w:r>
      <w:r w:rsidR="00AF6E09" w:rsidRPr="005E46C7">
        <w:rPr>
          <w:rFonts w:asciiTheme="minorHAnsi" w:eastAsia="Times New Roman" w:hAnsiTheme="minorHAnsi" w:cstheme="minorHAnsi"/>
          <w:color w:val="auto"/>
          <w:sz w:val="20"/>
          <w:szCs w:val="20"/>
          <w:lang w:val="fr-FR"/>
        </w:rPr>
        <w:t>C</w:t>
      </w:r>
      <w:r w:rsidR="0005053F" w:rsidRPr="005E46C7">
        <w:rPr>
          <w:rFonts w:asciiTheme="minorHAnsi" w:eastAsia="Times New Roman" w:hAnsiTheme="minorHAnsi" w:cstheme="minorHAnsi"/>
          <w:color w:val="auto"/>
          <w:sz w:val="20"/>
          <w:szCs w:val="20"/>
          <w:lang w:val="fr-FR"/>
        </w:rPr>
        <w:t xml:space="preserve">, </w:t>
      </w:r>
      <w:r w:rsidR="003E5752" w:rsidRPr="005E46C7">
        <w:rPr>
          <w:rFonts w:asciiTheme="minorHAnsi" w:eastAsia="Times New Roman" w:hAnsiTheme="minorHAnsi" w:cstheme="minorHAnsi"/>
          <w:color w:val="auto"/>
          <w:sz w:val="20"/>
          <w:szCs w:val="20"/>
          <w:lang w:val="fr-FR"/>
        </w:rPr>
        <w:t>cette</w:t>
      </w:r>
      <w:r w:rsidR="0005053F" w:rsidRPr="005E46C7">
        <w:rPr>
          <w:rFonts w:asciiTheme="minorHAnsi" w:eastAsia="Times New Roman" w:hAnsiTheme="minorHAnsi" w:cstheme="minorHAnsi"/>
          <w:color w:val="auto"/>
          <w:sz w:val="20"/>
          <w:szCs w:val="20"/>
          <w:lang w:val="fr-FR"/>
        </w:rPr>
        <w:t xml:space="preserve"> </w:t>
      </w:r>
      <w:r w:rsidR="008559FB" w:rsidRPr="005E46C7">
        <w:rPr>
          <w:rFonts w:asciiTheme="minorHAnsi" w:eastAsia="Times New Roman" w:hAnsiTheme="minorHAnsi" w:cstheme="minorHAnsi"/>
          <w:color w:val="auto"/>
          <w:sz w:val="20"/>
          <w:szCs w:val="20"/>
          <w:lang w:val="fr-FR"/>
        </w:rPr>
        <w:t xml:space="preserve">option </w:t>
      </w:r>
      <w:r w:rsidR="003E5752" w:rsidRPr="005E46C7">
        <w:rPr>
          <w:rFonts w:asciiTheme="minorHAnsi" w:eastAsia="Times New Roman" w:hAnsiTheme="minorHAnsi" w:cstheme="minorHAnsi"/>
          <w:color w:val="auto"/>
          <w:sz w:val="20"/>
          <w:szCs w:val="20"/>
          <w:lang w:val="fr-FR"/>
        </w:rPr>
        <w:t xml:space="preserve">ne </w:t>
      </w:r>
      <w:r w:rsidR="0005053F" w:rsidRPr="005E46C7">
        <w:rPr>
          <w:rFonts w:asciiTheme="minorHAnsi" w:eastAsia="Times New Roman" w:hAnsiTheme="minorHAnsi" w:cstheme="minorHAnsi"/>
          <w:color w:val="auto"/>
          <w:sz w:val="20"/>
          <w:szCs w:val="20"/>
          <w:lang w:val="fr-FR"/>
        </w:rPr>
        <w:t>peut</w:t>
      </w:r>
      <w:r w:rsidR="003E5752" w:rsidRPr="005E46C7">
        <w:rPr>
          <w:rFonts w:asciiTheme="minorHAnsi" w:eastAsia="Times New Roman" w:hAnsiTheme="minorHAnsi" w:cstheme="minorHAnsi"/>
          <w:color w:val="auto"/>
          <w:sz w:val="20"/>
          <w:szCs w:val="20"/>
          <w:lang w:val="fr-FR"/>
        </w:rPr>
        <w:t xml:space="preserve"> pas</w:t>
      </w:r>
      <w:r w:rsidR="0005053F" w:rsidRPr="005E46C7">
        <w:rPr>
          <w:rFonts w:asciiTheme="minorHAnsi" w:eastAsia="Times New Roman" w:hAnsiTheme="minorHAnsi" w:cstheme="minorHAnsi"/>
          <w:color w:val="auto"/>
          <w:sz w:val="20"/>
          <w:szCs w:val="20"/>
          <w:lang w:val="fr-FR"/>
        </w:rPr>
        <w:t xml:space="preserve"> être utilisée</w:t>
      </w:r>
      <w:r w:rsidR="003E5752" w:rsidRPr="005E46C7">
        <w:rPr>
          <w:rFonts w:asciiTheme="minorHAnsi" w:eastAsia="Times New Roman" w:hAnsiTheme="minorHAnsi" w:cstheme="minorHAnsi"/>
          <w:color w:val="auto"/>
          <w:sz w:val="20"/>
          <w:szCs w:val="20"/>
          <w:lang w:val="fr-FR"/>
        </w:rPr>
        <w:t xml:space="preserve"> à ce stade du pro</w:t>
      </w:r>
      <w:r w:rsidR="00BF1E50" w:rsidRPr="005E46C7">
        <w:rPr>
          <w:rFonts w:asciiTheme="minorHAnsi" w:eastAsia="Times New Roman" w:hAnsiTheme="minorHAnsi" w:cstheme="minorHAnsi"/>
          <w:color w:val="auto"/>
          <w:sz w:val="20"/>
          <w:szCs w:val="20"/>
          <w:lang w:val="fr-FR"/>
        </w:rPr>
        <w:t>jet</w:t>
      </w:r>
      <w:r w:rsidR="008559FB" w:rsidRPr="005E46C7">
        <w:rPr>
          <w:rFonts w:asciiTheme="minorHAnsi" w:eastAsia="Times New Roman" w:hAnsiTheme="minorHAnsi" w:cstheme="minorHAnsi"/>
          <w:color w:val="auto"/>
          <w:sz w:val="20"/>
          <w:szCs w:val="20"/>
          <w:lang w:val="fr-FR"/>
        </w:rPr>
        <w:t xml:space="preserve">, </w:t>
      </w:r>
      <w:r w:rsidR="003E5752" w:rsidRPr="005E46C7">
        <w:rPr>
          <w:rFonts w:asciiTheme="minorHAnsi" w:eastAsia="Times New Roman" w:hAnsiTheme="minorHAnsi" w:cstheme="minorHAnsi"/>
          <w:color w:val="auto"/>
          <w:sz w:val="20"/>
          <w:szCs w:val="20"/>
          <w:lang w:val="fr-FR"/>
        </w:rPr>
        <w:t xml:space="preserve">voire </w:t>
      </w:r>
      <w:r w:rsidR="00A44494" w:rsidRPr="005E46C7">
        <w:rPr>
          <w:rFonts w:asciiTheme="minorHAnsi" w:eastAsia="Times New Roman" w:hAnsiTheme="minorHAnsi" w:cstheme="minorHAnsi"/>
          <w:color w:val="auto"/>
          <w:sz w:val="20"/>
          <w:szCs w:val="20"/>
          <w:lang w:val="fr-FR"/>
        </w:rPr>
        <w:t xml:space="preserve">peut-être même </w:t>
      </w:r>
      <w:r w:rsidR="003E5752" w:rsidRPr="005E46C7">
        <w:rPr>
          <w:rFonts w:asciiTheme="minorHAnsi" w:eastAsia="Times New Roman" w:hAnsiTheme="minorHAnsi" w:cstheme="minorHAnsi"/>
          <w:color w:val="auto"/>
          <w:sz w:val="20"/>
          <w:szCs w:val="20"/>
          <w:lang w:val="fr-FR"/>
        </w:rPr>
        <w:t>pendant plusieurs mois</w:t>
      </w:r>
      <w:r w:rsidR="008559FB" w:rsidRPr="005E46C7">
        <w:rPr>
          <w:rFonts w:asciiTheme="minorHAnsi" w:eastAsia="Times New Roman" w:hAnsiTheme="minorHAnsi" w:cstheme="minorHAnsi"/>
          <w:color w:val="auto"/>
          <w:sz w:val="20"/>
          <w:szCs w:val="20"/>
          <w:lang w:val="fr-FR"/>
        </w:rPr>
        <w:t xml:space="preserve">. </w:t>
      </w:r>
      <w:r w:rsidR="00A44494" w:rsidRPr="005E46C7">
        <w:rPr>
          <w:rFonts w:asciiTheme="minorHAnsi" w:eastAsia="Times New Roman" w:hAnsiTheme="minorHAnsi" w:cstheme="minorHAnsi"/>
          <w:color w:val="auto"/>
          <w:sz w:val="20"/>
          <w:szCs w:val="20"/>
          <w:lang w:val="fr-FR"/>
        </w:rPr>
        <w:t>Dans la situation actuelle, même l</w:t>
      </w:r>
      <w:r w:rsidR="003E5752" w:rsidRPr="005E46C7">
        <w:rPr>
          <w:rFonts w:asciiTheme="minorHAnsi" w:eastAsia="Times New Roman" w:hAnsiTheme="minorHAnsi" w:cstheme="minorHAnsi"/>
          <w:color w:val="auto"/>
          <w:sz w:val="20"/>
          <w:szCs w:val="20"/>
          <w:lang w:val="fr-FR"/>
        </w:rPr>
        <w:t>es visites de site, les discussions de groupe et /ou les ent</w:t>
      </w:r>
      <w:r w:rsidR="00A44494" w:rsidRPr="005E46C7">
        <w:rPr>
          <w:rFonts w:asciiTheme="minorHAnsi" w:eastAsia="Times New Roman" w:hAnsiTheme="minorHAnsi" w:cstheme="minorHAnsi"/>
          <w:color w:val="auto"/>
          <w:sz w:val="20"/>
          <w:szCs w:val="20"/>
          <w:lang w:val="fr-FR"/>
        </w:rPr>
        <w:t>r</w:t>
      </w:r>
      <w:r w:rsidR="003E5752" w:rsidRPr="005E46C7">
        <w:rPr>
          <w:rFonts w:asciiTheme="minorHAnsi" w:eastAsia="Times New Roman" w:hAnsiTheme="minorHAnsi" w:cstheme="minorHAnsi"/>
          <w:color w:val="auto"/>
          <w:sz w:val="20"/>
          <w:szCs w:val="20"/>
          <w:lang w:val="fr-FR"/>
        </w:rPr>
        <w:t>etiens individuels</w:t>
      </w:r>
      <w:r w:rsidR="00A44494" w:rsidRPr="005E46C7">
        <w:rPr>
          <w:rFonts w:asciiTheme="minorHAnsi" w:eastAsia="Times New Roman" w:hAnsiTheme="minorHAnsi" w:cstheme="minorHAnsi"/>
          <w:color w:val="auto"/>
          <w:sz w:val="20"/>
          <w:szCs w:val="20"/>
          <w:lang w:val="fr-FR"/>
        </w:rPr>
        <w:t xml:space="preserve"> risquent </w:t>
      </w:r>
      <w:r w:rsidR="00E40C2B" w:rsidRPr="00F8066A">
        <w:rPr>
          <w:rFonts w:asciiTheme="minorHAnsi" w:eastAsia="Times New Roman" w:hAnsiTheme="minorHAnsi" w:cstheme="minorHAnsi"/>
          <w:color w:val="auto"/>
          <w:sz w:val="20"/>
          <w:szCs w:val="20"/>
          <w:lang w:val="fr-FR"/>
        </w:rPr>
        <w:t xml:space="preserve">de continuer </w:t>
      </w:r>
      <w:r w:rsidR="00A44494" w:rsidRPr="00EB699E">
        <w:rPr>
          <w:rFonts w:asciiTheme="minorHAnsi" w:eastAsia="Times New Roman" w:hAnsiTheme="minorHAnsi" w:cstheme="minorHAnsi"/>
          <w:color w:val="auto"/>
          <w:sz w:val="20"/>
          <w:szCs w:val="20"/>
          <w:lang w:val="fr-FR"/>
        </w:rPr>
        <w:t>d’être difficiles à organiser.</w:t>
      </w:r>
    </w:p>
    <w:p w14:paraId="6EC248DE" w14:textId="77777777" w:rsidR="0015147B" w:rsidRPr="00A44494"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0B2E1A0A" w14:textId="4B6431A3" w:rsidR="00FC5373" w:rsidRPr="00D844FA" w:rsidRDefault="002D7121" w:rsidP="001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w:t>
      </w:r>
      <w:r w:rsidR="00A44494" w:rsidRPr="00D844FA">
        <w:rPr>
          <w:rFonts w:asciiTheme="minorHAnsi" w:eastAsia="Times New Roman" w:hAnsiTheme="minorHAnsi" w:cstheme="minorHAnsi"/>
          <w:color w:val="auto"/>
          <w:sz w:val="20"/>
          <w:szCs w:val="20"/>
          <w:lang w:val="fr-FR"/>
        </w:rPr>
        <w:t>our consulter les parties prenantes dans ces conditions difficiles</w:t>
      </w:r>
      <w:r w:rsidR="009856D6" w:rsidRPr="00D844FA">
        <w:rPr>
          <w:rFonts w:asciiTheme="minorHAnsi" w:eastAsia="Times New Roman" w:hAnsiTheme="minorHAnsi" w:cstheme="minorHAnsi"/>
          <w:color w:val="auto"/>
          <w:sz w:val="20"/>
          <w:szCs w:val="20"/>
          <w:lang w:val="fr-FR"/>
        </w:rPr>
        <w:t xml:space="preserve">, </w:t>
      </w:r>
      <w:r w:rsidRPr="00D844FA">
        <w:rPr>
          <w:rFonts w:asciiTheme="minorHAnsi" w:eastAsia="Times New Roman" w:hAnsiTheme="minorHAnsi" w:cstheme="minorHAnsi"/>
          <w:color w:val="auto"/>
          <w:sz w:val="20"/>
          <w:szCs w:val="20"/>
          <w:lang w:val="fr-FR"/>
        </w:rPr>
        <w:t>le projet étudie</w:t>
      </w:r>
      <w:r w:rsidR="001814E4" w:rsidRPr="00D844FA">
        <w:rPr>
          <w:rFonts w:asciiTheme="minorHAnsi" w:eastAsia="Times New Roman" w:hAnsiTheme="minorHAnsi" w:cstheme="minorHAnsi"/>
          <w:color w:val="auto"/>
          <w:sz w:val="20"/>
          <w:szCs w:val="20"/>
          <w:lang w:val="fr-FR"/>
        </w:rPr>
        <w:t>ra</w:t>
      </w:r>
      <w:r w:rsidRPr="00D844FA">
        <w:rPr>
          <w:rFonts w:asciiTheme="minorHAnsi" w:eastAsia="Times New Roman" w:hAnsiTheme="minorHAnsi" w:cstheme="minorHAnsi"/>
          <w:color w:val="auto"/>
          <w:sz w:val="20"/>
          <w:szCs w:val="20"/>
          <w:lang w:val="fr-FR"/>
        </w:rPr>
        <w:t xml:space="preserve"> </w:t>
      </w:r>
      <w:r w:rsidR="001814E4" w:rsidRPr="00D844FA">
        <w:rPr>
          <w:rFonts w:asciiTheme="minorHAnsi" w:eastAsia="Times New Roman" w:hAnsiTheme="minorHAnsi" w:cstheme="minorHAnsi"/>
          <w:color w:val="auto"/>
          <w:sz w:val="20"/>
          <w:szCs w:val="20"/>
          <w:lang w:val="fr-FR"/>
        </w:rPr>
        <w:t xml:space="preserve">des </w:t>
      </w:r>
      <w:r w:rsidRPr="00D844FA">
        <w:rPr>
          <w:rFonts w:asciiTheme="minorHAnsi" w:eastAsia="Times New Roman" w:hAnsiTheme="minorHAnsi" w:cstheme="minorHAnsi"/>
          <w:color w:val="auto"/>
          <w:sz w:val="20"/>
          <w:szCs w:val="20"/>
          <w:lang w:val="fr-FR"/>
        </w:rPr>
        <w:t xml:space="preserve">différentes options qui seront présentées plus en détail lorsque ce </w:t>
      </w:r>
      <w:r w:rsidR="00A258F3" w:rsidRPr="00D844FA">
        <w:rPr>
          <w:rFonts w:asciiTheme="minorHAnsi" w:eastAsia="Times New Roman" w:hAnsiTheme="minorHAnsi" w:cstheme="minorHAnsi"/>
          <w:color w:val="auto"/>
          <w:sz w:val="20"/>
          <w:szCs w:val="20"/>
          <w:lang w:val="fr-FR"/>
        </w:rPr>
        <w:t>PMPP</w:t>
      </w:r>
      <w:r w:rsidRPr="00D844FA">
        <w:rPr>
          <w:rFonts w:asciiTheme="minorHAnsi" w:eastAsia="Times New Roman" w:hAnsiTheme="minorHAnsi" w:cstheme="minorHAnsi"/>
          <w:color w:val="auto"/>
          <w:sz w:val="20"/>
          <w:szCs w:val="20"/>
          <w:lang w:val="fr-FR"/>
        </w:rPr>
        <w:t xml:space="preserve"> sera mis à jour </w:t>
      </w:r>
      <w:r w:rsidR="00E40C2B" w:rsidRPr="00D844FA">
        <w:rPr>
          <w:rFonts w:asciiTheme="minorHAnsi" w:eastAsia="Times New Roman" w:hAnsiTheme="minorHAnsi" w:cstheme="minorHAnsi"/>
          <w:color w:val="auto"/>
          <w:sz w:val="20"/>
          <w:szCs w:val="20"/>
          <w:lang w:val="fr-FR"/>
        </w:rPr>
        <w:t>périodiquement</w:t>
      </w:r>
      <w:r w:rsidR="001814E4" w:rsidRPr="00D844FA">
        <w:rPr>
          <w:rFonts w:asciiTheme="minorHAnsi" w:eastAsia="Times New Roman" w:hAnsiTheme="minorHAnsi" w:cstheme="minorHAnsi"/>
          <w:color w:val="auto"/>
          <w:sz w:val="20"/>
          <w:szCs w:val="20"/>
          <w:lang w:val="fr-FR"/>
        </w:rPr>
        <w:t xml:space="preserve"> lors de la mise en œuvre du projet., y compris le </w:t>
      </w:r>
      <w:r w:rsidR="00E40C2B" w:rsidRPr="00D844FA">
        <w:rPr>
          <w:rFonts w:asciiTheme="minorHAnsi" w:eastAsia="Times New Roman" w:hAnsiTheme="minorHAnsi" w:cstheme="minorHAnsi"/>
          <w:color w:val="auto"/>
          <w:sz w:val="20"/>
          <w:szCs w:val="20"/>
          <w:lang w:val="fr-FR"/>
        </w:rPr>
        <w:t>déploiement</w:t>
      </w:r>
      <w:r w:rsidR="001814E4" w:rsidRPr="00D844FA">
        <w:rPr>
          <w:rFonts w:asciiTheme="minorHAnsi" w:eastAsia="Times New Roman" w:hAnsiTheme="minorHAnsi" w:cstheme="minorHAnsi"/>
          <w:color w:val="auto"/>
          <w:sz w:val="20"/>
          <w:szCs w:val="20"/>
          <w:lang w:val="fr-FR"/>
        </w:rPr>
        <w:t xml:space="preserve"> des vaccins</w:t>
      </w:r>
      <w:r w:rsidR="009856D6" w:rsidRPr="00D844FA">
        <w:rPr>
          <w:rFonts w:asciiTheme="minorHAnsi" w:eastAsia="Times New Roman" w:hAnsiTheme="minorHAnsi" w:cstheme="minorHAnsi"/>
          <w:color w:val="auto"/>
          <w:sz w:val="20"/>
          <w:szCs w:val="20"/>
          <w:lang w:val="fr-FR"/>
        </w:rPr>
        <w:t>.</w:t>
      </w:r>
    </w:p>
    <w:p w14:paraId="1C3DDEF3" w14:textId="77777777" w:rsidR="000E2BF4" w:rsidRPr="00D844FA" w:rsidRDefault="000E2BF4" w:rsidP="002D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heme="minorHAnsi" w:hAnsiTheme="minorHAnsi"/>
          <w:color w:val="auto"/>
          <w:sz w:val="20"/>
          <w:szCs w:val="20"/>
          <w:lang w:val="fr-FR"/>
        </w:rPr>
      </w:pPr>
    </w:p>
    <w:p w14:paraId="54FBEB9A" w14:textId="6F1887F6" w:rsidR="00A933A5" w:rsidRPr="00D844FA" w:rsidRDefault="008B0073" w:rsidP="001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Une approche de précaution sera appliquée au processus de consultation afin de prévenir la propagation de l’épidémie, compte tenu du caractère hautement infectieux de la COVID-19. On </w:t>
      </w:r>
      <w:r w:rsidRPr="00D844FA">
        <w:rPr>
          <w:rFonts w:asciiTheme="minorHAnsi" w:eastAsia="Times New Roman" w:hAnsiTheme="minorHAnsi" w:cstheme="minorHAnsi"/>
          <w:color w:val="auto"/>
          <w:sz w:val="20"/>
          <w:szCs w:val="20"/>
          <w:lang w:val="fr-FR"/>
        </w:rPr>
        <w:t>trouvera</w:t>
      </w:r>
      <w:r w:rsidRPr="00D844FA">
        <w:rPr>
          <w:rFonts w:asciiTheme="minorHAnsi" w:hAnsiTheme="minorHAnsi"/>
          <w:color w:val="auto"/>
          <w:sz w:val="20"/>
          <w:szCs w:val="20"/>
          <w:lang w:val="fr-FR"/>
        </w:rPr>
        <w:t xml:space="preserve"> ci-dessous des éléments à prendre en compte pour le choix des modes de communication, eu égard à l’évolution actuelle de l’épidémie</w:t>
      </w:r>
      <w:r w:rsidR="000E2BF4" w:rsidRPr="00D844FA">
        <w:rPr>
          <w:rFonts w:asciiTheme="minorHAnsi" w:eastAsia="Times New Roman" w:hAnsiTheme="minorHAnsi" w:cstheme="minorHAnsi"/>
          <w:color w:val="auto"/>
          <w:sz w:val="20"/>
          <w:szCs w:val="20"/>
          <w:lang w:val="fr-FR"/>
        </w:rPr>
        <w:t>.</w:t>
      </w:r>
      <w:r w:rsidRPr="00D844FA">
        <w:rPr>
          <w:rFonts w:asciiTheme="minorHAnsi" w:eastAsia="Times New Roman" w:hAnsiTheme="minorHAnsi" w:cstheme="minorHAnsi"/>
          <w:color w:val="auto"/>
          <w:sz w:val="20"/>
          <w:szCs w:val="20"/>
          <w:lang w:val="fr-FR"/>
        </w:rPr>
        <w:t> </w:t>
      </w:r>
      <w:r w:rsidR="00AC7DAD" w:rsidRPr="00D844FA">
        <w:rPr>
          <w:rFonts w:asciiTheme="minorHAnsi" w:hAnsiTheme="minorHAnsi"/>
          <w:color w:val="auto"/>
          <w:sz w:val="20"/>
          <w:szCs w:val="20"/>
          <w:lang w:val="fr-FR"/>
        </w:rPr>
        <w:t>Conformément à l’approche de précaution décrite ci-dessus, différentes techniques de mobilisation s</w:t>
      </w:r>
      <w:r w:rsidR="00A933A5" w:rsidRPr="00D844FA">
        <w:rPr>
          <w:rFonts w:asciiTheme="minorHAnsi" w:hAnsiTheme="minorHAnsi"/>
          <w:color w:val="auto"/>
          <w:sz w:val="20"/>
          <w:szCs w:val="20"/>
          <w:lang w:val="fr-FR"/>
        </w:rPr>
        <w:t>eront</w:t>
      </w:r>
      <w:r w:rsidR="00AC7DAD" w:rsidRPr="00D844FA">
        <w:rPr>
          <w:rFonts w:asciiTheme="minorHAnsi" w:hAnsiTheme="minorHAnsi"/>
          <w:color w:val="auto"/>
          <w:sz w:val="20"/>
          <w:szCs w:val="20"/>
          <w:lang w:val="fr-FR"/>
        </w:rPr>
        <w:t xml:space="preserve"> proposées et répondent à différents besoins des parties prenantes, à savoir</w:t>
      </w:r>
      <w:r w:rsidR="00A933A5" w:rsidRPr="00D844FA">
        <w:rPr>
          <w:rFonts w:asciiTheme="minorHAnsi" w:hAnsiTheme="minorHAnsi"/>
          <w:color w:val="auto"/>
          <w:sz w:val="20"/>
          <w:szCs w:val="20"/>
          <w:lang w:val="fr-FR"/>
        </w:rPr>
        <w:t>, entre autres</w:t>
      </w:r>
      <w:r w:rsidR="00AC7DAD" w:rsidRPr="00D844FA">
        <w:rPr>
          <w:rFonts w:asciiTheme="minorHAnsi" w:hAnsiTheme="minorHAnsi"/>
          <w:color w:val="auto"/>
          <w:sz w:val="20"/>
          <w:szCs w:val="20"/>
          <w:lang w:val="fr-FR"/>
        </w:rPr>
        <w:t xml:space="preserve"> : </w:t>
      </w:r>
    </w:p>
    <w:p w14:paraId="4639E2AC"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 un ordre du jour bien structuré ; </w:t>
      </w:r>
    </w:p>
    <w:p w14:paraId="34109297"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ii) des réunions thématiques ou des discussions de groupe ; </w:t>
      </w:r>
    </w:p>
    <w:p w14:paraId="42643B55"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iii) des consultations avec les populations locales ; </w:t>
      </w:r>
    </w:p>
    <w:p w14:paraId="653872AB" w14:textId="77777777" w:rsidR="00A933A5"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iv) des réunions formelles ; </w:t>
      </w:r>
    </w:p>
    <w:p w14:paraId="060D4A62" w14:textId="77777777" w:rsidR="000E2BF4" w:rsidRPr="00D844FA" w:rsidRDefault="00A933A5" w:rsidP="00A9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 xml:space="preserve">v) des entretiens en tête-à-tête ; </w:t>
      </w:r>
    </w:p>
    <w:p w14:paraId="71521519" w14:textId="4194D71D" w:rsidR="00AC7DAD" w:rsidRPr="00D844FA" w:rsidRDefault="00A933A5" w:rsidP="00F8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Theme="minorHAnsi" w:hAnsiTheme="minorHAnsi"/>
          <w:color w:val="auto"/>
          <w:sz w:val="20"/>
          <w:szCs w:val="20"/>
          <w:lang w:val="fr-FR"/>
        </w:rPr>
      </w:pPr>
      <w:r w:rsidRPr="00D844FA">
        <w:rPr>
          <w:rFonts w:asciiTheme="minorHAnsi" w:hAnsiTheme="minorHAnsi"/>
          <w:color w:val="auto"/>
          <w:sz w:val="20"/>
          <w:szCs w:val="20"/>
          <w:lang w:val="fr-FR"/>
        </w:rPr>
        <w:t>iv) des visites de sites.</w:t>
      </w:r>
    </w:p>
    <w:p w14:paraId="0A2EDD50" w14:textId="70284240" w:rsidR="0015147B" w:rsidRDefault="0015147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538296D9" w14:textId="45D45F08" w:rsidR="00E40C2B" w:rsidRPr="00F8066A" w:rsidRDefault="00E40C2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b/>
          <w:bCs/>
          <w:color w:val="auto"/>
          <w:sz w:val="20"/>
          <w:szCs w:val="20"/>
          <w:lang w:val="fr-FR"/>
        </w:rPr>
      </w:pPr>
      <w:r w:rsidRPr="00F8066A">
        <w:rPr>
          <w:rFonts w:asciiTheme="minorHAnsi" w:eastAsia="Times New Roman" w:hAnsiTheme="minorHAnsi" w:cstheme="minorHAnsi"/>
          <w:b/>
          <w:bCs/>
          <w:color w:val="auto"/>
          <w:sz w:val="20"/>
          <w:szCs w:val="20"/>
          <w:lang w:val="fr-FR"/>
        </w:rPr>
        <w:lastRenderedPageBreak/>
        <w:t xml:space="preserve">Directives </w:t>
      </w:r>
      <w:proofErr w:type="spellStart"/>
      <w:r>
        <w:rPr>
          <w:rFonts w:asciiTheme="minorHAnsi" w:eastAsia="Times New Roman" w:hAnsiTheme="minorHAnsi" w:cstheme="minorHAnsi"/>
          <w:b/>
          <w:bCs/>
          <w:color w:val="auto"/>
          <w:sz w:val="20"/>
          <w:szCs w:val="20"/>
          <w:lang w:val="fr-FR"/>
        </w:rPr>
        <w:t>operationelles</w:t>
      </w:r>
      <w:proofErr w:type="spellEnd"/>
      <w:r w:rsidRPr="00F8066A">
        <w:rPr>
          <w:rFonts w:asciiTheme="minorHAnsi" w:eastAsia="Times New Roman" w:hAnsiTheme="minorHAnsi" w:cstheme="minorHAnsi"/>
          <w:b/>
          <w:bCs/>
          <w:color w:val="auto"/>
          <w:sz w:val="20"/>
          <w:szCs w:val="20"/>
          <w:lang w:val="fr-FR"/>
        </w:rPr>
        <w:t xml:space="preserve"> de l’OMS</w:t>
      </w:r>
      <w:r>
        <w:rPr>
          <w:rFonts w:asciiTheme="minorHAnsi" w:eastAsia="Times New Roman" w:hAnsiTheme="minorHAnsi" w:cstheme="minorHAnsi"/>
          <w:b/>
          <w:bCs/>
          <w:color w:val="auto"/>
          <w:sz w:val="20"/>
          <w:szCs w:val="20"/>
          <w:lang w:val="fr-FR"/>
        </w:rPr>
        <w:t xml:space="preserve"> pou</w:t>
      </w:r>
      <w:r w:rsidR="00775FA9">
        <w:rPr>
          <w:rFonts w:asciiTheme="minorHAnsi" w:eastAsia="Times New Roman" w:hAnsiTheme="minorHAnsi" w:cstheme="minorHAnsi"/>
          <w:b/>
          <w:bCs/>
          <w:color w:val="auto"/>
          <w:sz w:val="20"/>
          <w:szCs w:val="20"/>
          <w:lang w:val="fr-FR"/>
        </w:rPr>
        <w:t>r</w:t>
      </w:r>
      <w:r>
        <w:rPr>
          <w:rFonts w:asciiTheme="minorHAnsi" w:eastAsia="Times New Roman" w:hAnsiTheme="minorHAnsi" w:cstheme="minorHAnsi"/>
          <w:b/>
          <w:bCs/>
          <w:color w:val="auto"/>
          <w:sz w:val="20"/>
          <w:szCs w:val="20"/>
          <w:lang w:val="fr-FR"/>
        </w:rPr>
        <w:t xml:space="preserve"> la riposte au COVID-19</w:t>
      </w:r>
    </w:p>
    <w:p w14:paraId="184FD03D" w14:textId="77777777" w:rsidR="00E40C2B" w:rsidRPr="002D7121" w:rsidRDefault="00E40C2B"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7D91D6B1" w14:textId="3B2315EE" w:rsidR="00FC5373" w:rsidRPr="009747A9" w:rsidRDefault="002D7121"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0C6E1C">
        <w:rPr>
          <w:rFonts w:asciiTheme="minorHAnsi" w:eastAsia="Times New Roman" w:hAnsiTheme="minorHAnsi" w:cstheme="minorHAnsi"/>
          <w:color w:val="auto"/>
          <w:sz w:val="20"/>
          <w:szCs w:val="20"/>
          <w:lang w:val="fr-FR"/>
        </w:rPr>
        <w:t>Comme indiqué plus haut, l’un</w:t>
      </w:r>
      <w:r w:rsidR="000C6E1C" w:rsidRPr="000C6E1C">
        <w:rPr>
          <w:rFonts w:asciiTheme="minorHAnsi" w:eastAsia="Times New Roman" w:hAnsiTheme="minorHAnsi" w:cstheme="minorHAnsi"/>
          <w:color w:val="auto"/>
          <w:sz w:val="20"/>
          <w:szCs w:val="20"/>
          <w:lang w:val="fr-FR"/>
        </w:rPr>
        <w:t xml:space="preserve"> des principales s</w:t>
      </w:r>
      <w:r w:rsidR="001C4045" w:rsidRPr="000C6E1C">
        <w:rPr>
          <w:rFonts w:asciiTheme="minorHAnsi" w:eastAsia="Times New Roman" w:hAnsiTheme="minorHAnsi" w:cstheme="minorHAnsi"/>
          <w:color w:val="auto"/>
          <w:sz w:val="20"/>
          <w:szCs w:val="20"/>
          <w:lang w:val="fr-FR"/>
        </w:rPr>
        <w:t>ource</w:t>
      </w:r>
      <w:r w:rsidR="000C6E1C" w:rsidRPr="000C6E1C">
        <w:rPr>
          <w:rFonts w:asciiTheme="minorHAnsi" w:eastAsia="Times New Roman" w:hAnsiTheme="minorHAnsi" w:cstheme="minorHAnsi"/>
          <w:color w:val="auto"/>
          <w:sz w:val="20"/>
          <w:szCs w:val="20"/>
          <w:lang w:val="fr-FR"/>
        </w:rPr>
        <w:t xml:space="preserve">s d’information </w:t>
      </w:r>
      <w:proofErr w:type="gramStart"/>
      <w:r w:rsidR="000C6E1C" w:rsidRPr="000C6E1C">
        <w:rPr>
          <w:rFonts w:asciiTheme="minorHAnsi" w:eastAsia="Times New Roman" w:hAnsiTheme="minorHAnsi" w:cstheme="minorHAnsi"/>
          <w:color w:val="auto"/>
          <w:sz w:val="20"/>
          <w:szCs w:val="20"/>
          <w:lang w:val="fr-FR"/>
        </w:rPr>
        <w:t>sur  la</w:t>
      </w:r>
      <w:proofErr w:type="gramEnd"/>
      <w:r w:rsidR="000C6E1C" w:rsidRPr="000C6E1C">
        <w:rPr>
          <w:rFonts w:asciiTheme="minorHAnsi" w:eastAsia="Times New Roman" w:hAnsiTheme="minorHAnsi" w:cstheme="minorHAnsi"/>
          <w:color w:val="auto"/>
          <w:sz w:val="20"/>
          <w:szCs w:val="20"/>
          <w:lang w:val="fr-FR"/>
        </w:rPr>
        <w:t xml:space="preserve"> </w:t>
      </w:r>
      <w:r w:rsidR="001C4045" w:rsidRPr="000C6E1C">
        <w:rPr>
          <w:rFonts w:asciiTheme="minorHAnsi" w:eastAsia="Times New Roman" w:hAnsiTheme="minorHAnsi" w:cstheme="minorHAnsi"/>
          <w:color w:val="auto"/>
          <w:sz w:val="20"/>
          <w:szCs w:val="20"/>
          <w:lang w:val="fr-FR"/>
        </w:rPr>
        <w:t>communication</w:t>
      </w:r>
      <w:r w:rsidR="000C6E1C" w:rsidRPr="000C6E1C">
        <w:rPr>
          <w:rFonts w:asciiTheme="minorHAnsi" w:eastAsia="Times New Roman" w:hAnsiTheme="minorHAnsi" w:cstheme="minorHAnsi"/>
          <w:color w:val="auto"/>
          <w:sz w:val="20"/>
          <w:szCs w:val="20"/>
          <w:lang w:val="fr-FR"/>
        </w:rPr>
        <w:t xml:space="preserve"> et la </w:t>
      </w:r>
      <w:r w:rsidR="00A258F3">
        <w:rPr>
          <w:rFonts w:asciiTheme="minorHAnsi" w:eastAsia="Times New Roman" w:hAnsiTheme="minorHAnsi" w:cstheme="minorHAnsi"/>
          <w:color w:val="auto"/>
          <w:sz w:val="20"/>
          <w:szCs w:val="20"/>
          <w:lang w:val="fr-FR"/>
        </w:rPr>
        <w:t>consultation</w:t>
      </w:r>
      <w:r w:rsidR="000C6E1C" w:rsidRPr="000C6E1C">
        <w:rPr>
          <w:rFonts w:asciiTheme="minorHAnsi" w:eastAsia="Times New Roman" w:hAnsiTheme="minorHAnsi" w:cstheme="minorHAnsi"/>
          <w:color w:val="auto"/>
          <w:sz w:val="20"/>
          <w:szCs w:val="20"/>
          <w:lang w:val="fr-FR"/>
        </w:rPr>
        <w:t xml:space="preserve"> avec les parties prenantes qu</w:t>
      </w:r>
      <w:r w:rsidR="001B440B">
        <w:rPr>
          <w:rFonts w:asciiTheme="minorHAnsi" w:eastAsia="Times New Roman" w:hAnsiTheme="minorHAnsi" w:cstheme="minorHAnsi"/>
          <w:color w:val="auto"/>
          <w:sz w:val="20"/>
          <w:szCs w:val="20"/>
          <w:lang w:val="fr-FR"/>
        </w:rPr>
        <w:t>’il est prévu d’</w:t>
      </w:r>
      <w:r w:rsidR="000C6E1C" w:rsidRPr="000C6E1C">
        <w:rPr>
          <w:rFonts w:asciiTheme="minorHAnsi" w:eastAsia="Times New Roman" w:hAnsiTheme="minorHAnsi" w:cstheme="minorHAnsi"/>
          <w:color w:val="auto"/>
          <w:sz w:val="20"/>
          <w:szCs w:val="20"/>
          <w:lang w:val="fr-FR"/>
        </w:rPr>
        <w:t>utilis</w:t>
      </w:r>
      <w:r w:rsidR="001B440B">
        <w:rPr>
          <w:rFonts w:asciiTheme="minorHAnsi" w:eastAsia="Times New Roman" w:hAnsiTheme="minorHAnsi" w:cstheme="minorHAnsi"/>
          <w:color w:val="auto"/>
          <w:sz w:val="20"/>
          <w:szCs w:val="20"/>
          <w:lang w:val="fr-FR"/>
        </w:rPr>
        <w:t>er pour</w:t>
      </w:r>
      <w:r w:rsidR="000C6E1C">
        <w:rPr>
          <w:rFonts w:asciiTheme="minorHAnsi" w:eastAsia="Times New Roman" w:hAnsiTheme="minorHAnsi" w:cstheme="minorHAnsi"/>
          <w:color w:val="auto"/>
          <w:sz w:val="20"/>
          <w:szCs w:val="20"/>
          <w:lang w:val="fr-FR"/>
        </w:rPr>
        <w:t xml:space="preserve"> le projet est le document de l’OMS intitulé</w:t>
      </w:r>
      <w:r w:rsidR="009856D6" w:rsidRPr="000C6E1C">
        <w:rPr>
          <w:rFonts w:asciiTheme="minorHAnsi" w:eastAsia="Times New Roman" w:hAnsiTheme="minorHAnsi" w:cstheme="minorHAnsi"/>
          <w:color w:val="auto"/>
          <w:sz w:val="20"/>
          <w:szCs w:val="20"/>
          <w:lang w:val="fr-FR"/>
        </w:rPr>
        <w:t xml:space="preserve"> </w:t>
      </w:r>
      <w:r w:rsidR="000C6E1C">
        <w:rPr>
          <w:rFonts w:asciiTheme="minorHAnsi" w:eastAsia="Times New Roman" w:hAnsiTheme="minorHAnsi" w:cstheme="minorHAnsi"/>
          <w:color w:val="auto"/>
          <w:sz w:val="20"/>
          <w:szCs w:val="20"/>
          <w:lang w:val="fr-FR"/>
        </w:rPr>
        <w:t>« </w:t>
      </w:r>
      <w:r w:rsidR="006557C8" w:rsidRPr="00A54F7D">
        <w:rPr>
          <w:rFonts w:asciiTheme="minorHAnsi" w:eastAsia="Times New Roman" w:hAnsiTheme="minorHAnsi" w:cstheme="minorHAnsi"/>
          <w:i/>
          <w:color w:val="auto"/>
          <w:sz w:val="20"/>
          <w:szCs w:val="20"/>
          <w:lang w:val="fr-FR"/>
        </w:rPr>
        <w:t>P</w:t>
      </w:r>
      <w:r w:rsidR="006557C8">
        <w:rPr>
          <w:rFonts w:asciiTheme="minorHAnsi" w:eastAsia="Times New Roman" w:hAnsiTheme="minorHAnsi" w:cstheme="minorHAnsi"/>
          <w:i/>
          <w:color w:val="auto"/>
          <w:sz w:val="20"/>
          <w:szCs w:val="20"/>
          <w:lang w:val="fr-FR"/>
        </w:rPr>
        <w:t xml:space="preserve">lan de préparation et de riposte au </w:t>
      </w:r>
      <w:r w:rsidR="006557C8" w:rsidRPr="000C6E1C">
        <w:rPr>
          <w:rFonts w:asciiTheme="minorHAnsi" w:eastAsia="Times New Roman" w:hAnsiTheme="minorHAnsi" w:cstheme="minorHAnsi"/>
          <w:i/>
          <w:color w:val="auto"/>
          <w:sz w:val="20"/>
          <w:szCs w:val="20"/>
          <w:lang w:val="fr-FR"/>
        </w:rPr>
        <w:t>COVID-19</w:t>
      </w:r>
      <w:r w:rsidR="006557C8">
        <w:rPr>
          <w:rFonts w:asciiTheme="minorHAnsi" w:eastAsia="Times New Roman" w:hAnsiTheme="minorHAnsi" w:cstheme="minorHAnsi"/>
          <w:i/>
          <w:color w:val="auto"/>
          <w:sz w:val="20"/>
          <w:szCs w:val="20"/>
          <w:lang w:val="fr-FR"/>
        </w:rPr>
        <w:t xml:space="preserve"> : </w:t>
      </w:r>
      <w:r w:rsidR="00FC5373" w:rsidRPr="000C6E1C">
        <w:rPr>
          <w:rFonts w:asciiTheme="minorHAnsi" w:eastAsia="Times New Roman" w:hAnsiTheme="minorHAnsi" w:cstheme="minorHAnsi"/>
          <w:color w:val="auto"/>
          <w:sz w:val="20"/>
          <w:szCs w:val="20"/>
          <w:lang w:val="fr-FR"/>
        </w:rPr>
        <w:t xml:space="preserve"> </w:t>
      </w:r>
      <w:r w:rsidR="006557C8">
        <w:rPr>
          <w:rFonts w:asciiTheme="minorHAnsi" w:eastAsia="Times New Roman" w:hAnsiTheme="minorHAnsi" w:cstheme="minorHAnsi"/>
          <w:color w:val="auto"/>
          <w:sz w:val="20"/>
          <w:szCs w:val="20"/>
          <w:lang w:val="fr-FR"/>
        </w:rPr>
        <w:t>DIRECTIVES OPÉRATIONNELLES</w:t>
      </w:r>
      <w:r w:rsidR="009747A9">
        <w:rPr>
          <w:rFonts w:asciiTheme="minorHAnsi" w:eastAsia="Times New Roman" w:hAnsiTheme="minorHAnsi" w:cstheme="minorHAnsi"/>
          <w:color w:val="auto"/>
          <w:sz w:val="20"/>
          <w:szCs w:val="20"/>
          <w:lang w:val="fr-FR"/>
        </w:rPr>
        <w:t xml:space="preserve"> À L’INTENTION DES PAYS</w:t>
      </w:r>
      <w:r w:rsidR="00FC5373" w:rsidRPr="000C6E1C">
        <w:rPr>
          <w:rFonts w:asciiTheme="minorHAnsi" w:eastAsia="Times New Roman" w:hAnsiTheme="minorHAnsi" w:cstheme="minorHAnsi"/>
          <w:color w:val="auto"/>
          <w:sz w:val="20"/>
          <w:szCs w:val="20"/>
          <w:lang w:val="fr-FR"/>
        </w:rPr>
        <w:t xml:space="preserve"> (2020)</w:t>
      </w:r>
      <w:r w:rsidR="009747A9">
        <w:rPr>
          <w:rFonts w:asciiTheme="minorHAnsi" w:eastAsia="Times New Roman" w:hAnsiTheme="minorHAnsi" w:cstheme="minorHAnsi"/>
          <w:color w:val="auto"/>
          <w:sz w:val="20"/>
          <w:szCs w:val="20"/>
          <w:lang w:val="fr-FR"/>
        </w:rPr>
        <w:t> »</w:t>
      </w:r>
      <w:r w:rsidR="001C4045" w:rsidRPr="000C6E1C">
        <w:rPr>
          <w:rFonts w:asciiTheme="minorHAnsi" w:eastAsia="Times New Roman" w:hAnsiTheme="minorHAnsi" w:cstheme="minorHAnsi"/>
          <w:color w:val="auto"/>
          <w:sz w:val="20"/>
          <w:szCs w:val="20"/>
          <w:lang w:val="fr-FR"/>
        </w:rPr>
        <w:t xml:space="preserve">. </w:t>
      </w:r>
      <w:r w:rsidR="001B440B" w:rsidRPr="009747A9">
        <w:rPr>
          <w:rFonts w:asciiTheme="minorHAnsi" w:eastAsia="Times New Roman" w:hAnsiTheme="minorHAnsi" w:cstheme="minorHAnsi"/>
          <w:color w:val="auto"/>
          <w:sz w:val="20"/>
          <w:szCs w:val="20"/>
          <w:lang w:val="fr-FR"/>
        </w:rPr>
        <w:t>Ces directives décrivent la marche</w:t>
      </w:r>
      <w:r w:rsidR="009747A9" w:rsidRPr="009747A9">
        <w:rPr>
          <w:rFonts w:asciiTheme="minorHAnsi" w:eastAsia="Times New Roman" w:hAnsiTheme="minorHAnsi" w:cstheme="minorHAnsi"/>
          <w:color w:val="auto"/>
          <w:sz w:val="20"/>
          <w:szCs w:val="20"/>
          <w:lang w:val="fr-FR"/>
        </w:rPr>
        <w:t xml:space="preserve"> à suivre pour le pilier 2</w:t>
      </w:r>
      <w:r w:rsidR="009747A9">
        <w:rPr>
          <w:rFonts w:asciiTheme="minorHAnsi" w:eastAsia="Times New Roman" w:hAnsiTheme="minorHAnsi" w:cstheme="minorHAnsi"/>
          <w:color w:val="auto"/>
          <w:sz w:val="20"/>
          <w:szCs w:val="20"/>
          <w:lang w:val="fr-FR"/>
        </w:rPr>
        <w:t>,</w:t>
      </w:r>
      <w:r w:rsidR="009747A9" w:rsidRPr="009747A9">
        <w:rPr>
          <w:rFonts w:asciiTheme="minorHAnsi" w:eastAsia="Times New Roman" w:hAnsiTheme="minorHAnsi" w:cstheme="minorHAnsi"/>
          <w:color w:val="auto"/>
          <w:sz w:val="20"/>
          <w:szCs w:val="20"/>
          <w:lang w:val="fr-FR"/>
        </w:rPr>
        <w:t xml:space="preserve"> </w:t>
      </w:r>
      <w:r w:rsidR="009747A9">
        <w:rPr>
          <w:sz w:val="20"/>
          <w:lang w:val="fr-FR"/>
        </w:rPr>
        <w:t>Communication sur les risques et participation communautaire</w:t>
      </w:r>
      <w:r w:rsidR="001C4045" w:rsidRPr="009747A9">
        <w:rPr>
          <w:rFonts w:asciiTheme="minorHAnsi" w:eastAsia="Times New Roman" w:hAnsiTheme="minorHAnsi" w:cstheme="minorHAnsi"/>
          <w:color w:val="auto"/>
          <w:sz w:val="20"/>
          <w:szCs w:val="20"/>
          <w:lang w:val="fr-FR"/>
        </w:rPr>
        <w:t xml:space="preserve">. </w:t>
      </w:r>
      <w:r w:rsidR="009747A9" w:rsidRPr="009747A9">
        <w:rPr>
          <w:rFonts w:asciiTheme="minorHAnsi" w:eastAsia="Times New Roman" w:hAnsiTheme="minorHAnsi" w:cstheme="minorHAnsi"/>
          <w:color w:val="auto"/>
          <w:sz w:val="20"/>
          <w:szCs w:val="20"/>
          <w:lang w:val="fr-FR"/>
        </w:rPr>
        <w:t xml:space="preserve">La stratégie de </w:t>
      </w:r>
      <w:r w:rsidR="00A258F3">
        <w:rPr>
          <w:rFonts w:asciiTheme="minorHAnsi" w:eastAsia="Times New Roman" w:hAnsiTheme="minorHAnsi" w:cstheme="minorHAnsi"/>
          <w:color w:val="auto"/>
          <w:sz w:val="20"/>
          <w:szCs w:val="20"/>
          <w:lang w:val="fr-FR"/>
        </w:rPr>
        <w:t>consultation</w:t>
      </w:r>
      <w:r w:rsidR="009747A9" w:rsidRPr="009747A9">
        <w:rPr>
          <w:rFonts w:asciiTheme="minorHAnsi" w:eastAsia="Times New Roman" w:hAnsiTheme="minorHAnsi" w:cstheme="minorHAnsi"/>
          <w:color w:val="auto"/>
          <w:sz w:val="20"/>
          <w:szCs w:val="20"/>
          <w:lang w:val="fr-FR"/>
        </w:rPr>
        <w:t xml:space="preserve"> </w:t>
      </w:r>
      <w:r w:rsidR="00A54F7D">
        <w:rPr>
          <w:rFonts w:asciiTheme="minorHAnsi" w:eastAsia="Times New Roman" w:hAnsiTheme="minorHAnsi" w:cstheme="minorHAnsi"/>
          <w:color w:val="auto"/>
          <w:sz w:val="20"/>
          <w:szCs w:val="20"/>
          <w:lang w:val="fr-FR"/>
        </w:rPr>
        <w:t>avec l</w:t>
      </w:r>
      <w:r w:rsidR="009747A9" w:rsidRPr="009747A9">
        <w:rPr>
          <w:rFonts w:asciiTheme="minorHAnsi" w:eastAsia="Times New Roman" w:hAnsiTheme="minorHAnsi" w:cstheme="minorHAnsi"/>
          <w:color w:val="auto"/>
          <w:sz w:val="20"/>
          <w:szCs w:val="20"/>
          <w:lang w:val="fr-FR"/>
        </w:rPr>
        <w:t xml:space="preserve">es parties prenantes </w:t>
      </w:r>
      <w:r w:rsidR="009747A9">
        <w:rPr>
          <w:rFonts w:asciiTheme="minorHAnsi" w:eastAsia="Times New Roman" w:hAnsiTheme="minorHAnsi" w:cstheme="minorHAnsi"/>
          <w:color w:val="auto"/>
          <w:sz w:val="20"/>
          <w:szCs w:val="20"/>
          <w:lang w:val="fr-FR"/>
        </w:rPr>
        <w:t>appliquée dans le cadre du projet s</w:t>
      </w:r>
      <w:r w:rsidR="005413F4">
        <w:rPr>
          <w:rFonts w:asciiTheme="minorHAnsi" w:eastAsia="Times New Roman" w:hAnsiTheme="minorHAnsi" w:cstheme="minorHAnsi"/>
          <w:color w:val="auto"/>
          <w:sz w:val="20"/>
          <w:szCs w:val="20"/>
          <w:lang w:val="fr-FR"/>
        </w:rPr>
        <w:t>’appuiera en grande partie sur ces directives</w:t>
      </w:r>
      <w:r w:rsidR="009856D6" w:rsidRPr="009747A9">
        <w:rPr>
          <w:rFonts w:asciiTheme="minorHAnsi" w:eastAsia="Times New Roman" w:hAnsiTheme="minorHAnsi" w:cstheme="minorHAnsi"/>
          <w:color w:val="auto"/>
          <w:sz w:val="20"/>
          <w:szCs w:val="20"/>
          <w:lang w:val="fr-FR"/>
        </w:rPr>
        <w:t>.</w:t>
      </w:r>
    </w:p>
    <w:p w14:paraId="4E30E190" w14:textId="77777777" w:rsidR="0015147B" w:rsidRPr="009747A9"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p>
    <w:p w14:paraId="24C2CD4E" w14:textId="253BE1C0" w:rsidR="009856D6" w:rsidRPr="005413F4" w:rsidRDefault="005413F4" w:rsidP="00E1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Pr>
          <w:rFonts w:asciiTheme="minorHAnsi" w:eastAsia="Times New Roman" w:hAnsiTheme="minorHAnsi" w:cstheme="minorHAnsi"/>
          <w:color w:val="auto"/>
          <w:sz w:val="20"/>
          <w:szCs w:val="20"/>
          <w:lang w:val="fr-FR"/>
        </w:rPr>
        <w:t xml:space="preserve">Ces </w:t>
      </w:r>
      <w:r w:rsidR="009856D6" w:rsidRPr="005413F4">
        <w:rPr>
          <w:rFonts w:asciiTheme="minorHAnsi" w:eastAsia="Times New Roman" w:hAnsiTheme="minorHAnsi" w:cstheme="minorHAnsi"/>
          <w:color w:val="auto"/>
          <w:sz w:val="20"/>
          <w:szCs w:val="20"/>
          <w:lang w:val="fr-FR"/>
        </w:rPr>
        <w:t>guidelines note</w:t>
      </w:r>
      <w:r w:rsidRPr="005413F4">
        <w:rPr>
          <w:rFonts w:asciiTheme="minorHAnsi" w:eastAsia="Times New Roman" w:hAnsiTheme="minorHAnsi" w:cstheme="minorHAnsi"/>
          <w:color w:val="auto"/>
          <w:sz w:val="20"/>
          <w:szCs w:val="20"/>
          <w:lang w:val="fr-FR"/>
        </w:rPr>
        <w:t xml:space="preserve">nt ce </w:t>
      </w:r>
      <w:r>
        <w:rPr>
          <w:rFonts w:asciiTheme="minorHAnsi" w:eastAsia="Times New Roman" w:hAnsiTheme="minorHAnsi" w:cstheme="minorHAnsi"/>
          <w:color w:val="auto"/>
          <w:sz w:val="20"/>
          <w:szCs w:val="20"/>
          <w:lang w:val="fr-FR"/>
        </w:rPr>
        <w:t>qui suit :</w:t>
      </w:r>
    </w:p>
    <w:p w14:paraId="5EE64F11" w14:textId="021B7DE6" w:rsidR="00FC5373" w:rsidRPr="00DD301E" w:rsidRDefault="00FC5373"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i/>
          <w:color w:val="auto"/>
          <w:sz w:val="20"/>
          <w:szCs w:val="20"/>
          <w:lang w:val="fr-FR"/>
        </w:rPr>
      </w:pPr>
      <w:r w:rsidRPr="005413F4">
        <w:rPr>
          <w:rFonts w:asciiTheme="minorHAnsi" w:eastAsia="Times New Roman" w:hAnsiTheme="minorHAnsi" w:cstheme="minorHAnsi"/>
          <w:i/>
          <w:color w:val="auto"/>
          <w:sz w:val="20"/>
          <w:szCs w:val="20"/>
          <w:lang w:val="fr-FR"/>
        </w:rPr>
        <w:t>I</w:t>
      </w:r>
      <w:r w:rsidR="005413F4" w:rsidRPr="005413F4">
        <w:rPr>
          <w:rFonts w:asciiTheme="minorHAnsi" w:eastAsia="Times New Roman" w:hAnsiTheme="minorHAnsi" w:cstheme="minorHAnsi"/>
          <w:i/>
          <w:color w:val="auto"/>
          <w:sz w:val="20"/>
          <w:szCs w:val="20"/>
          <w:lang w:val="fr-FR"/>
        </w:rPr>
        <w:t xml:space="preserve">l est essentiel de </w:t>
      </w:r>
      <w:r w:rsidRPr="005413F4">
        <w:rPr>
          <w:rFonts w:asciiTheme="minorHAnsi" w:eastAsia="Times New Roman" w:hAnsiTheme="minorHAnsi" w:cstheme="minorHAnsi"/>
          <w:i/>
          <w:color w:val="auto"/>
          <w:sz w:val="20"/>
          <w:szCs w:val="20"/>
          <w:lang w:val="fr-FR"/>
        </w:rPr>
        <w:t>communi</w:t>
      </w:r>
      <w:r w:rsidR="005413F4" w:rsidRPr="005413F4">
        <w:rPr>
          <w:rFonts w:asciiTheme="minorHAnsi" w:eastAsia="Times New Roman" w:hAnsiTheme="minorHAnsi" w:cstheme="minorHAnsi"/>
          <w:i/>
          <w:color w:val="auto"/>
          <w:sz w:val="20"/>
          <w:szCs w:val="20"/>
          <w:lang w:val="fr-FR"/>
        </w:rPr>
        <w:t xml:space="preserve">quer au </w:t>
      </w:r>
      <w:r w:rsidRPr="005413F4">
        <w:rPr>
          <w:rFonts w:asciiTheme="minorHAnsi" w:eastAsia="Times New Roman" w:hAnsiTheme="minorHAnsi" w:cstheme="minorHAnsi"/>
          <w:i/>
          <w:color w:val="auto"/>
          <w:sz w:val="20"/>
          <w:szCs w:val="20"/>
          <w:lang w:val="fr-FR"/>
        </w:rPr>
        <w:t>public</w:t>
      </w:r>
      <w:r w:rsidR="005413F4" w:rsidRPr="005413F4">
        <w:rPr>
          <w:rFonts w:asciiTheme="minorHAnsi" w:eastAsia="Times New Roman" w:hAnsiTheme="minorHAnsi" w:cstheme="minorHAnsi"/>
          <w:i/>
          <w:color w:val="auto"/>
          <w:sz w:val="20"/>
          <w:szCs w:val="20"/>
          <w:lang w:val="fr-FR"/>
        </w:rPr>
        <w:t xml:space="preserve"> ce qu’on sait sur le</w:t>
      </w:r>
      <w:r w:rsidRPr="005413F4">
        <w:rPr>
          <w:rFonts w:asciiTheme="minorHAnsi" w:eastAsia="Times New Roman" w:hAnsiTheme="minorHAnsi" w:cstheme="minorHAnsi"/>
          <w:i/>
          <w:color w:val="auto"/>
          <w:sz w:val="20"/>
          <w:szCs w:val="20"/>
          <w:lang w:val="fr-FR"/>
        </w:rPr>
        <w:t xml:space="preserve"> COVID</w:t>
      </w:r>
      <w:r w:rsidRPr="005413F4">
        <w:rPr>
          <w:rFonts w:ascii="Cambria Math" w:eastAsia="Times New Roman" w:hAnsi="Cambria Math" w:cs="Cambria Math"/>
          <w:i/>
          <w:color w:val="auto"/>
          <w:sz w:val="20"/>
          <w:szCs w:val="20"/>
          <w:lang w:val="fr-FR"/>
        </w:rPr>
        <w:t>‑</w:t>
      </w:r>
      <w:r w:rsidRPr="005413F4">
        <w:rPr>
          <w:rFonts w:asciiTheme="minorHAnsi" w:eastAsia="Times New Roman" w:hAnsiTheme="minorHAnsi" w:cstheme="minorHAnsi"/>
          <w:i/>
          <w:color w:val="auto"/>
          <w:sz w:val="20"/>
          <w:szCs w:val="20"/>
          <w:lang w:val="fr-FR"/>
        </w:rPr>
        <w:t xml:space="preserve">19, </w:t>
      </w:r>
      <w:r w:rsidR="005413F4" w:rsidRPr="005413F4">
        <w:rPr>
          <w:rFonts w:asciiTheme="minorHAnsi" w:eastAsia="Times New Roman" w:hAnsiTheme="minorHAnsi" w:cstheme="minorHAnsi"/>
          <w:i/>
          <w:color w:val="auto"/>
          <w:sz w:val="20"/>
          <w:szCs w:val="20"/>
          <w:lang w:val="fr-FR"/>
        </w:rPr>
        <w:t>ce qu’on ignore, ce qui est fait,</w:t>
      </w:r>
      <w:r w:rsidR="005413F4">
        <w:rPr>
          <w:rFonts w:asciiTheme="minorHAnsi" w:eastAsia="Times New Roman" w:hAnsiTheme="minorHAnsi" w:cstheme="minorHAnsi"/>
          <w:i/>
          <w:color w:val="auto"/>
          <w:sz w:val="20"/>
          <w:szCs w:val="20"/>
          <w:lang w:val="fr-FR"/>
        </w:rPr>
        <w:t xml:space="preserve"> et les mesure</w:t>
      </w:r>
      <w:r w:rsidR="006C12A3">
        <w:rPr>
          <w:rFonts w:asciiTheme="minorHAnsi" w:eastAsia="Times New Roman" w:hAnsiTheme="minorHAnsi" w:cstheme="minorHAnsi"/>
          <w:i/>
          <w:color w:val="auto"/>
          <w:sz w:val="20"/>
          <w:szCs w:val="20"/>
          <w:lang w:val="fr-FR"/>
        </w:rPr>
        <w:t xml:space="preserve">s à prendre régulièrement. </w:t>
      </w:r>
      <w:r w:rsidR="006C12A3" w:rsidRPr="006C12A3">
        <w:rPr>
          <w:rFonts w:asciiTheme="minorHAnsi" w:eastAsia="Times New Roman" w:hAnsiTheme="minorHAnsi" w:cstheme="minorHAnsi"/>
          <w:i/>
          <w:color w:val="auto"/>
          <w:sz w:val="20"/>
          <w:szCs w:val="20"/>
          <w:lang w:val="fr-FR"/>
        </w:rPr>
        <w:t xml:space="preserve">Les activités de préparation et de riposte doivent être menées </w:t>
      </w:r>
      <w:r w:rsidR="006C12A3">
        <w:rPr>
          <w:rFonts w:asciiTheme="minorHAnsi" w:eastAsia="Times New Roman" w:hAnsiTheme="minorHAnsi" w:cstheme="minorHAnsi"/>
          <w:i/>
          <w:color w:val="auto"/>
          <w:sz w:val="20"/>
          <w:szCs w:val="20"/>
          <w:lang w:val="fr-FR"/>
        </w:rPr>
        <w:t xml:space="preserve">en </w:t>
      </w:r>
      <w:r w:rsidR="006C12A3" w:rsidRPr="006C12A3">
        <w:rPr>
          <w:rFonts w:asciiTheme="minorHAnsi" w:eastAsia="Times New Roman" w:hAnsiTheme="minorHAnsi" w:cstheme="minorHAnsi"/>
          <w:i/>
          <w:color w:val="auto"/>
          <w:sz w:val="20"/>
          <w:szCs w:val="20"/>
          <w:lang w:val="fr-FR"/>
        </w:rPr>
        <w:t>participation</w:t>
      </w:r>
      <w:r w:rsidRPr="006C12A3">
        <w:rPr>
          <w:rFonts w:asciiTheme="minorHAnsi" w:eastAsia="Times New Roman" w:hAnsiTheme="minorHAnsi" w:cstheme="minorHAnsi"/>
          <w:i/>
          <w:color w:val="auto"/>
          <w:sz w:val="20"/>
          <w:szCs w:val="20"/>
          <w:lang w:val="fr-FR"/>
        </w:rPr>
        <w:t xml:space="preserve"> </w:t>
      </w:r>
      <w:r w:rsidR="006C12A3">
        <w:rPr>
          <w:rFonts w:asciiTheme="minorHAnsi" w:eastAsia="Times New Roman" w:hAnsiTheme="minorHAnsi" w:cstheme="minorHAnsi"/>
          <w:i/>
          <w:color w:val="auto"/>
          <w:sz w:val="20"/>
          <w:szCs w:val="20"/>
          <w:lang w:val="fr-FR"/>
        </w:rPr>
        <w:t>avec la population</w:t>
      </w:r>
      <w:r w:rsidR="00D652F9">
        <w:rPr>
          <w:rFonts w:asciiTheme="minorHAnsi" w:eastAsia="Times New Roman" w:hAnsiTheme="minorHAnsi" w:cstheme="minorHAnsi"/>
          <w:i/>
          <w:color w:val="auto"/>
          <w:sz w:val="20"/>
          <w:szCs w:val="20"/>
          <w:lang w:val="fr-FR"/>
        </w:rPr>
        <w:t xml:space="preserve"> et</w:t>
      </w:r>
      <w:r w:rsidR="006C12A3">
        <w:rPr>
          <w:rFonts w:asciiTheme="minorHAnsi" w:eastAsia="Times New Roman" w:hAnsiTheme="minorHAnsi" w:cstheme="minorHAnsi"/>
          <w:i/>
          <w:color w:val="auto"/>
          <w:sz w:val="20"/>
          <w:szCs w:val="20"/>
          <w:lang w:val="fr-FR"/>
        </w:rPr>
        <w:t xml:space="preserve"> </w:t>
      </w:r>
      <w:r w:rsidR="00D652F9">
        <w:rPr>
          <w:rFonts w:asciiTheme="minorHAnsi" w:eastAsia="Times New Roman" w:hAnsiTheme="minorHAnsi" w:cstheme="minorHAnsi"/>
          <w:i/>
          <w:color w:val="auto"/>
          <w:sz w:val="20"/>
          <w:szCs w:val="20"/>
          <w:lang w:val="fr-FR"/>
        </w:rPr>
        <w:t xml:space="preserve">en connaissance de cause, et constamment </w:t>
      </w:r>
      <w:r w:rsidRPr="006C12A3">
        <w:rPr>
          <w:rFonts w:asciiTheme="minorHAnsi" w:eastAsia="Times New Roman" w:hAnsiTheme="minorHAnsi" w:cstheme="minorHAnsi"/>
          <w:i/>
          <w:color w:val="auto"/>
          <w:sz w:val="20"/>
          <w:szCs w:val="20"/>
          <w:lang w:val="fr-FR"/>
        </w:rPr>
        <w:t>optimi</w:t>
      </w:r>
      <w:r w:rsidR="00D652F9">
        <w:rPr>
          <w:rFonts w:asciiTheme="minorHAnsi" w:eastAsia="Times New Roman" w:hAnsiTheme="minorHAnsi" w:cstheme="minorHAnsi"/>
          <w:i/>
          <w:color w:val="auto"/>
          <w:sz w:val="20"/>
          <w:szCs w:val="20"/>
          <w:lang w:val="fr-FR"/>
        </w:rPr>
        <w:t xml:space="preserve">sées en tenant compte des réactions de la population afin d’identifier </w:t>
      </w:r>
      <w:r w:rsidR="00435711">
        <w:rPr>
          <w:rFonts w:asciiTheme="minorHAnsi" w:eastAsia="Times New Roman" w:hAnsiTheme="minorHAnsi" w:cstheme="minorHAnsi"/>
          <w:i/>
          <w:color w:val="auto"/>
          <w:sz w:val="20"/>
          <w:szCs w:val="20"/>
          <w:lang w:val="fr-FR"/>
        </w:rPr>
        <w:t>l</w:t>
      </w:r>
      <w:r w:rsidR="00D652F9">
        <w:rPr>
          <w:rFonts w:asciiTheme="minorHAnsi" w:eastAsia="Times New Roman" w:hAnsiTheme="minorHAnsi" w:cstheme="minorHAnsi"/>
          <w:i/>
          <w:color w:val="auto"/>
          <w:sz w:val="20"/>
          <w:szCs w:val="20"/>
          <w:lang w:val="fr-FR"/>
        </w:rPr>
        <w:t>es préoccupations</w:t>
      </w:r>
      <w:r w:rsidR="00435711">
        <w:rPr>
          <w:rFonts w:asciiTheme="minorHAnsi" w:eastAsia="Times New Roman" w:hAnsiTheme="minorHAnsi" w:cstheme="minorHAnsi"/>
          <w:i/>
          <w:color w:val="auto"/>
          <w:sz w:val="20"/>
          <w:szCs w:val="20"/>
          <w:lang w:val="fr-FR"/>
        </w:rPr>
        <w:t>, les rumeurs et les fausses informations</w:t>
      </w:r>
      <w:r w:rsidR="00D652F9">
        <w:rPr>
          <w:rFonts w:asciiTheme="minorHAnsi" w:eastAsia="Times New Roman" w:hAnsiTheme="minorHAnsi" w:cstheme="minorHAnsi"/>
          <w:i/>
          <w:color w:val="auto"/>
          <w:sz w:val="20"/>
          <w:szCs w:val="20"/>
          <w:lang w:val="fr-FR"/>
        </w:rPr>
        <w:t xml:space="preserve"> et d’y </w:t>
      </w:r>
      <w:r w:rsidR="00435711">
        <w:rPr>
          <w:rFonts w:asciiTheme="minorHAnsi" w:eastAsia="Times New Roman" w:hAnsiTheme="minorHAnsi" w:cstheme="minorHAnsi"/>
          <w:i/>
          <w:color w:val="auto"/>
          <w:sz w:val="20"/>
          <w:szCs w:val="20"/>
          <w:lang w:val="fr-FR"/>
        </w:rPr>
        <w:t xml:space="preserve">faire face. </w:t>
      </w:r>
      <w:r w:rsidR="00435711" w:rsidRPr="00435711">
        <w:rPr>
          <w:rFonts w:asciiTheme="minorHAnsi" w:eastAsia="Times New Roman" w:hAnsiTheme="minorHAnsi" w:cstheme="minorHAnsi"/>
          <w:i/>
          <w:color w:val="auto"/>
          <w:sz w:val="20"/>
          <w:szCs w:val="20"/>
          <w:lang w:val="fr-FR"/>
        </w:rPr>
        <w:t>Toute modification des activités de préparation et de riposte devrait être annonc</w:t>
      </w:r>
      <w:r w:rsidR="00435711">
        <w:rPr>
          <w:rFonts w:asciiTheme="minorHAnsi" w:eastAsia="Times New Roman" w:hAnsiTheme="minorHAnsi" w:cstheme="minorHAnsi"/>
          <w:i/>
          <w:color w:val="auto"/>
          <w:sz w:val="20"/>
          <w:szCs w:val="20"/>
          <w:lang w:val="fr-FR"/>
        </w:rPr>
        <w:t xml:space="preserve">ée et expliquée à l’avance et mise </w:t>
      </w:r>
      <w:r w:rsidR="00510B90">
        <w:rPr>
          <w:rFonts w:asciiTheme="minorHAnsi" w:eastAsia="Times New Roman" w:hAnsiTheme="minorHAnsi" w:cstheme="minorHAnsi"/>
          <w:i/>
          <w:color w:val="auto"/>
          <w:sz w:val="20"/>
          <w:szCs w:val="20"/>
          <w:lang w:val="fr-FR"/>
        </w:rPr>
        <w:t>en place</w:t>
      </w:r>
      <w:r w:rsidR="00435711">
        <w:rPr>
          <w:rFonts w:asciiTheme="minorHAnsi" w:eastAsia="Times New Roman" w:hAnsiTheme="minorHAnsi" w:cstheme="minorHAnsi"/>
          <w:i/>
          <w:color w:val="auto"/>
          <w:sz w:val="20"/>
          <w:szCs w:val="20"/>
          <w:lang w:val="fr-FR"/>
        </w:rPr>
        <w:t xml:space="preserve"> en tenant compte des </w:t>
      </w:r>
      <w:r w:rsidRPr="00435711">
        <w:rPr>
          <w:rFonts w:asciiTheme="minorHAnsi" w:eastAsia="Times New Roman" w:hAnsiTheme="minorHAnsi" w:cstheme="minorHAnsi"/>
          <w:i/>
          <w:color w:val="auto"/>
          <w:sz w:val="20"/>
          <w:szCs w:val="20"/>
          <w:lang w:val="fr-FR"/>
        </w:rPr>
        <w:t>perspectives</w:t>
      </w:r>
      <w:r w:rsidR="00435711">
        <w:rPr>
          <w:rFonts w:asciiTheme="minorHAnsi" w:eastAsia="Times New Roman" w:hAnsiTheme="minorHAnsi" w:cstheme="minorHAnsi"/>
          <w:i/>
          <w:color w:val="auto"/>
          <w:sz w:val="20"/>
          <w:szCs w:val="20"/>
          <w:lang w:val="fr-FR"/>
        </w:rPr>
        <w:t xml:space="preserve"> locales</w:t>
      </w:r>
      <w:r w:rsidRPr="00435711">
        <w:rPr>
          <w:rFonts w:asciiTheme="minorHAnsi" w:eastAsia="Times New Roman" w:hAnsiTheme="minorHAnsi" w:cstheme="minorHAnsi"/>
          <w:i/>
          <w:color w:val="auto"/>
          <w:sz w:val="20"/>
          <w:szCs w:val="20"/>
          <w:lang w:val="fr-FR"/>
        </w:rPr>
        <w:t>.</w:t>
      </w:r>
      <w:r w:rsidR="00B25FC6">
        <w:rPr>
          <w:rFonts w:asciiTheme="minorHAnsi" w:eastAsia="Times New Roman" w:hAnsiTheme="minorHAnsi" w:cstheme="minorHAnsi"/>
          <w:i/>
          <w:color w:val="auto"/>
          <w:sz w:val="20"/>
          <w:szCs w:val="20"/>
          <w:lang w:val="fr-FR"/>
        </w:rPr>
        <w:t xml:space="preserve"> Pour </w:t>
      </w:r>
      <w:r w:rsidR="00BE6D68">
        <w:rPr>
          <w:rFonts w:asciiTheme="minorHAnsi" w:eastAsia="Times New Roman" w:hAnsiTheme="minorHAnsi" w:cstheme="minorHAnsi"/>
          <w:i/>
          <w:color w:val="auto"/>
          <w:sz w:val="20"/>
          <w:szCs w:val="20"/>
          <w:lang w:val="fr-FR"/>
        </w:rPr>
        <w:t>établir l’autorité et la confiance voulues, i</w:t>
      </w:r>
      <w:r w:rsidR="00435711" w:rsidRPr="00DD301E">
        <w:rPr>
          <w:rFonts w:asciiTheme="minorHAnsi" w:eastAsia="Times New Roman" w:hAnsiTheme="minorHAnsi" w:cstheme="minorHAnsi"/>
          <w:i/>
          <w:color w:val="auto"/>
          <w:sz w:val="20"/>
          <w:szCs w:val="20"/>
          <w:lang w:val="fr-FR"/>
        </w:rPr>
        <w:t>l est essentiel de diffuser des messages</w:t>
      </w:r>
      <w:r w:rsidR="00DD301E" w:rsidRPr="00DD301E">
        <w:rPr>
          <w:rFonts w:asciiTheme="minorHAnsi" w:eastAsia="Times New Roman" w:hAnsiTheme="minorHAnsi" w:cstheme="minorHAnsi"/>
          <w:i/>
          <w:color w:val="auto"/>
          <w:sz w:val="20"/>
          <w:szCs w:val="20"/>
          <w:lang w:val="fr-FR"/>
        </w:rPr>
        <w:t xml:space="preserve"> sensibles</w:t>
      </w:r>
      <w:r w:rsidRPr="00DD301E">
        <w:rPr>
          <w:rFonts w:asciiTheme="minorHAnsi" w:eastAsia="Times New Roman" w:hAnsiTheme="minorHAnsi" w:cstheme="minorHAnsi"/>
          <w:i/>
          <w:color w:val="auto"/>
          <w:sz w:val="20"/>
          <w:szCs w:val="20"/>
          <w:lang w:val="fr-FR"/>
        </w:rPr>
        <w:t>, empath</w:t>
      </w:r>
      <w:r w:rsidR="00DD301E" w:rsidRPr="00DD301E">
        <w:rPr>
          <w:rFonts w:asciiTheme="minorHAnsi" w:eastAsia="Times New Roman" w:hAnsiTheme="minorHAnsi" w:cstheme="minorHAnsi"/>
          <w:i/>
          <w:color w:val="auto"/>
          <w:sz w:val="20"/>
          <w:szCs w:val="20"/>
          <w:lang w:val="fr-FR"/>
        </w:rPr>
        <w:t>iques,</w:t>
      </w:r>
      <w:r w:rsidRPr="00DD301E">
        <w:rPr>
          <w:rFonts w:asciiTheme="minorHAnsi" w:eastAsia="Times New Roman" w:hAnsiTheme="minorHAnsi" w:cstheme="minorHAnsi"/>
          <w:i/>
          <w:color w:val="auto"/>
          <w:sz w:val="20"/>
          <w:szCs w:val="20"/>
          <w:lang w:val="fr-FR"/>
        </w:rPr>
        <w:t xml:space="preserve"> transparent</w:t>
      </w:r>
      <w:r w:rsidR="00DD301E" w:rsidRPr="00DD301E">
        <w:rPr>
          <w:rFonts w:asciiTheme="minorHAnsi" w:eastAsia="Times New Roman" w:hAnsiTheme="minorHAnsi" w:cstheme="minorHAnsi"/>
          <w:i/>
          <w:color w:val="auto"/>
          <w:sz w:val="20"/>
          <w:szCs w:val="20"/>
          <w:lang w:val="fr-FR"/>
        </w:rPr>
        <w:t>s et cohérents dans les langues locales</w:t>
      </w:r>
      <w:r w:rsidR="00DD301E">
        <w:rPr>
          <w:rFonts w:asciiTheme="minorHAnsi" w:eastAsia="Times New Roman" w:hAnsiTheme="minorHAnsi" w:cstheme="minorHAnsi"/>
          <w:i/>
          <w:color w:val="auto"/>
          <w:sz w:val="20"/>
          <w:szCs w:val="20"/>
          <w:lang w:val="fr-FR"/>
        </w:rPr>
        <w:t>,</w:t>
      </w:r>
      <w:r w:rsidR="00DD301E" w:rsidRPr="00DD301E">
        <w:rPr>
          <w:rFonts w:asciiTheme="minorHAnsi" w:eastAsia="Times New Roman" w:hAnsiTheme="minorHAnsi" w:cstheme="minorHAnsi"/>
          <w:i/>
          <w:color w:val="auto"/>
          <w:sz w:val="20"/>
          <w:szCs w:val="20"/>
          <w:lang w:val="fr-FR"/>
        </w:rPr>
        <w:t xml:space="preserve"> par le biais de moyens de communication fiables</w:t>
      </w:r>
      <w:r w:rsidRPr="00DD301E">
        <w:rPr>
          <w:rFonts w:asciiTheme="minorHAnsi" w:eastAsia="Times New Roman" w:hAnsiTheme="minorHAnsi" w:cstheme="minorHAnsi"/>
          <w:i/>
          <w:color w:val="auto"/>
          <w:sz w:val="20"/>
          <w:szCs w:val="20"/>
          <w:lang w:val="fr-FR"/>
        </w:rPr>
        <w:t xml:space="preserve">, </w:t>
      </w:r>
      <w:r w:rsidR="00DD301E">
        <w:rPr>
          <w:rFonts w:asciiTheme="minorHAnsi" w:eastAsia="Times New Roman" w:hAnsiTheme="minorHAnsi" w:cstheme="minorHAnsi"/>
          <w:i/>
          <w:color w:val="auto"/>
          <w:sz w:val="20"/>
          <w:szCs w:val="20"/>
          <w:lang w:val="fr-FR"/>
        </w:rPr>
        <w:t xml:space="preserve">en recourant à des réseaux communautaires encore plus petits et </w:t>
      </w:r>
      <w:r w:rsidR="00B25FC6">
        <w:rPr>
          <w:rFonts w:asciiTheme="minorHAnsi" w:eastAsia="Times New Roman" w:hAnsiTheme="minorHAnsi" w:cstheme="minorHAnsi"/>
          <w:i/>
          <w:color w:val="auto"/>
          <w:sz w:val="20"/>
          <w:szCs w:val="20"/>
          <w:lang w:val="fr-FR"/>
        </w:rPr>
        <w:t>aux principaux leaders d’opinion et en renforçant les capacités des entités</w:t>
      </w:r>
      <w:r w:rsidRPr="00DD301E">
        <w:rPr>
          <w:rFonts w:asciiTheme="minorHAnsi" w:eastAsia="Times New Roman" w:hAnsiTheme="minorHAnsi" w:cstheme="minorHAnsi"/>
          <w:i/>
          <w:color w:val="auto"/>
          <w:sz w:val="20"/>
          <w:szCs w:val="20"/>
          <w:lang w:val="fr-FR"/>
        </w:rPr>
        <w:t xml:space="preserve"> local</w:t>
      </w:r>
      <w:r w:rsidR="00B25FC6">
        <w:rPr>
          <w:rFonts w:asciiTheme="minorHAnsi" w:eastAsia="Times New Roman" w:hAnsiTheme="minorHAnsi" w:cstheme="minorHAnsi"/>
          <w:i/>
          <w:color w:val="auto"/>
          <w:sz w:val="20"/>
          <w:szCs w:val="20"/>
          <w:lang w:val="fr-FR"/>
        </w:rPr>
        <w:t>es</w:t>
      </w:r>
      <w:r w:rsidR="00BE6D68">
        <w:rPr>
          <w:rFonts w:asciiTheme="minorHAnsi" w:eastAsia="Times New Roman" w:hAnsiTheme="minorHAnsi" w:cstheme="minorHAnsi"/>
          <w:i/>
          <w:color w:val="auto"/>
          <w:sz w:val="20"/>
          <w:szCs w:val="20"/>
          <w:lang w:val="fr-FR"/>
        </w:rPr>
        <w:t>.</w:t>
      </w:r>
    </w:p>
    <w:p w14:paraId="7B9C725E" w14:textId="77777777" w:rsidR="00A933A5" w:rsidRDefault="00A933A5" w:rsidP="007667B6">
      <w:pPr>
        <w:pStyle w:val="Titre3"/>
        <w:ind w:left="701"/>
        <w:rPr>
          <w:lang w:val="fr-FR"/>
        </w:rPr>
      </w:pPr>
      <w:bookmarkStart w:id="2" w:name="_Hlk34157935"/>
    </w:p>
    <w:p w14:paraId="363FD229" w14:textId="622E89BC" w:rsidR="00A933A5" w:rsidRPr="00F8066A" w:rsidRDefault="00A933A5" w:rsidP="00F8066A">
      <w:pPr>
        <w:pStyle w:val="Paragraphedeliste"/>
        <w:ind w:left="1065" w:firstLine="0"/>
        <w:outlineLvl w:val="1"/>
        <w:rPr>
          <w:rFonts w:asciiTheme="minorHAnsi" w:hAnsiTheme="minorHAnsi" w:cstheme="minorHAnsi"/>
          <w:b/>
          <w:bCs/>
          <w:sz w:val="24"/>
          <w:szCs w:val="24"/>
          <w:lang w:val="fr-FR"/>
        </w:rPr>
      </w:pPr>
      <w:bookmarkStart w:id="3" w:name="_Toc63093072"/>
      <w:r w:rsidRPr="00F8066A">
        <w:rPr>
          <w:rStyle w:val="Titre3Car"/>
          <w:lang w:val="fr-FR"/>
        </w:rPr>
        <w:t>3.</w:t>
      </w:r>
      <w:r w:rsidR="001814E4">
        <w:rPr>
          <w:rStyle w:val="Titre3Car"/>
          <w:lang w:val="fr-FR"/>
        </w:rPr>
        <w:t>3</w:t>
      </w:r>
      <w:r w:rsidRPr="00F8066A">
        <w:rPr>
          <w:rStyle w:val="Titre3Car"/>
          <w:lang w:val="fr-FR"/>
        </w:rPr>
        <w:t>. Stratégie proposée de diffusion de l’information</w:t>
      </w:r>
      <w:bookmarkEnd w:id="3"/>
    </w:p>
    <w:p w14:paraId="496E45BC" w14:textId="3B7D1787" w:rsidR="00A933A5" w:rsidRDefault="00A933A5" w:rsidP="00A933A5">
      <w:pPr>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 xml:space="preserve">Les responsables du projet veilleront à ce que les diverses activités de mobilisation des parties prenantes, y compris la diffusion de l’information, soient intégratrices et respectueuses des sensibilités culturelles. Des mesures seront par ailleurs prises pour veiller à ce que les groupes vulnérables précités aient la possibilité de participer aux activités du projet et d’en bénéficier. Il faudra notamment pour cela mobiliser les ménages par le truchement de SMS, d’appels téléphoniques ou d’autres techniques de communication orale, en langues locales et en français, de méthodes de communication audiovisuelle utilisant du texte ou des images, tout en respectant les exigences de distanciation sociale. Par ailleurs, bien que des campagnes de sensibilisation nationales soient prévues, il conviendra également de mettre en place dans chaque district, dans les aéroports locaux et internationaux, les hôtels, les écoles, les hôpitaux, les centres de quarantaine et les laboratoires, des services de communication adaptés aux besoins du moment et aux circonstances locales particulières. </w:t>
      </w:r>
    </w:p>
    <w:p w14:paraId="17A1FFAC" w14:textId="77777777" w:rsidR="005C68DB" w:rsidRPr="00E1213C" w:rsidRDefault="005C68DB" w:rsidP="005C68DB">
      <w:pPr>
        <w:rPr>
          <w:rFonts w:asciiTheme="minorHAnsi" w:eastAsia="Times New Roman" w:hAnsiTheme="minorHAnsi" w:cstheme="minorHAnsi"/>
          <w:color w:val="auto"/>
          <w:sz w:val="20"/>
          <w:szCs w:val="20"/>
          <w:lang w:val="en-GB"/>
        </w:rPr>
      </w:pPr>
      <w:r w:rsidRPr="00F72B91">
        <w:rPr>
          <w:sz w:val="20"/>
          <w:szCs w:val="20"/>
          <w:lang w:val="fr-FR"/>
        </w:rPr>
        <w:t xml:space="preserve">Outre les mesures proposées ci-dessus, le projet pourrait utiliser des outils de </w:t>
      </w:r>
      <w:r w:rsidRPr="00F72B91">
        <w:rPr>
          <w:rFonts w:asciiTheme="minorHAnsi" w:eastAsia="Times New Roman" w:hAnsiTheme="minorHAnsi" w:cstheme="minorHAnsi"/>
          <w:color w:val="auto"/>
          <w:sz w:val="20"/>
          <w:szCs w:val="20"/>
          <w:lang w:val="fr-FR"/>
        </w:rPr>
        <w:t xml:space="preserve">communication en ligne pour </w:t>
      </w:r>
      <w:r>
        <w:rPr>
          <w:rFonts w:asciiTheme="minorHAnsi" w:eastAsia="Times New Roman" w:hAnsiTheme="minorHAnsi" w:cstheme="minorHAnsi"/>
          <w:color w:val="auto"/>
          <w:sz w:val="20"/>
          <w:szCs w:val="20"/>
          <w:lang w:val="fr-FR"/>
        </w:rPr>
        <w:t xml:space="preserve">organiser </w:t>
      </w:r>
      <w:r w:rsidRPr="00F72B91">
        <w:rPr>
          <w:rFonts w:asciiTheme="minorHAnsi" w:eastAsia="Times New Roman" w:hAnsiTheme="minorHAnsi" w:cstheme="minorHAnsi"/>
          <w:color w:val="auto"/>
          <w:sz w:val="20"/>
          <w:szCs w:val="20"/>
          <w:lang w:val="fr-FR"/>
        </w:rPr>
        <w:t xml:space="preserve">des ateliers virtuels dans les </w:t>
      </w:r>
      <w:r>
        <w:rPr>
          <w:rFonts w:asciiTheme="minorHAnsi" w:eastAsia="Times New Roman" w:hAnsiTheme="minorHAnsi" w:cstheme="minorHAnsi"/>
          <w:color w:val="auto"/>
          <w:sz w:val="20"/>
          <w:szCs w:val="20"/>
          <w:lang w:val="fr-FR"/>
        </w:rPr>
        <w:t>cas</w:t>
      </w:r>
      <w:r w:rsidRPr="00F72B91">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où les grandes réunions sont essentielles du fait que le projet est encore en préparation.</w:t>
      </w:r>
      <w:r w:rsidRPr="00F72B91">
        <w:rPr>
          <w:rFonts w:asciiTheme="minorHAnsi" w:eastAsia="Times New Roman" w:hAnsiTheme="minorHAnsi" w:cstheme="minorHAnsi"/>
          <w:color w:val="auto"/>
          <w:sz w:val="20"/>
          <w:szCs w:val="20"/>
          <w:lang w:val="fr-FR"/>
        </w:rPr>
        <w:t xml:space="preserve">  </w:t>
      </w:r>
      <w:proofErr w:type="spellStart"/>
      <w:r w:rsidRPr="0008317E">
        <w:rPr>
          <w:rFonts w:asciiTheme="minorHAnsi" w:eastAsia="Times New Roman" w:hAnsiTheme="minorHAnsi" w:cstheme="minorHAnsi"/>
          <w:color w:val="auto"/>
          <w:sz w:val="20"/>
          <w:szCs w:val="20"/>
          <w:lang w:val="fr-FR"/>
        </w:rPr>
        <w:t>Webex</w:t>
      </w:r>
      <w:proofErr w:type="spellEnd"/>
      <w:r w:rsidRPr="0008317E">
        <w:rPr>
          <w:rFonts w:asciiTheme="minorHAnsi" w:eastAsia="Times New Roman" w:hAnsiTheme="minorHAnsi" w:cstheme="minorHAnsi"/>
          <w:color w:val="auto"/>
          <w:sz w:val="20"/>
          <w:szCs w:val="20"/>
          <w:lang w:val="fr-FR"/>
        </w:rPr>
        <w:t>, Skype et, en cas de faibles capacités TIC, les audioconf</w:t>
      </w:r>
      <w:r>
        <w:rPr>
          <w:rFonts w:asciiTheme="minorHAnsi" w:eastAsia="Times New Roman" w:hAnsiTheme="minorHAnsi" w:cstheme="minorHAnsi"/>
          <w:color w:val="auto"/>
          <w:sz w:val="20"/>
          <w:szCs w:val="20"/>
          <w:lang w:val="fr-FR"/>
        </w:rPr>
        <w:t>érences</w:t>
      </w:r>
      <w:r w:rsidRPr="0008317E">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peuvent être des outils efficaces pour mettre sur pied des ateliers v</w:t>
      </w:r>
      <w:r w:rsidRPr="0008317E">
        <w:rPr>
          <w:rFonts w:asciiTheme="minorHAnsi" w:eastAsia="Times New Roman" w:hAnsiTheme="minorHAnsi" w:cstheme="minorHAnsi"/>
          <w:color w:val="auto"/>
          <w:sz w:val="20"/>
          <w:szCs w:val="20"/>
          <w:lang w:val="fr-FR"/>
        </w:rPr>
        <w:t>irtu</w:t>
      </w:r>
      <w:r>
        <w:rPr>
          <w:rFonts w:asciiTheme="minorHAnsi" w:eastAsia="Times New Roman" w:hAnsiTheme="minorHAnsi" w:cstheme="minorHAnsi"/>
          <w:color w:val="auto"/>
          <w:sz w:val="20"/>
          <w:szCs w:val="20"/>
          <w:lang w:val="fr-FR"/>
        </w:rPr>
        <w:t>els.</w:t>
      </w:r>
      <w:r w:rsidRPr="0008317E">
        <w:rPr>
          <w:rFonts w:asciiTheme="minorHAnsi" w:eastAsia="Times New Roman" w:hAnsiTheme="minorHAnsi" w:cstheme="minorHAnsi"/>
          <w:color w:val="auto"/>
          <w:sz w:val="20"/>
          <w:szCs w:val="20"/>
          <w:lang w:val="fr-FR"/>
        </w:rPr>
        <w:t xml:space="preserve">  </w:t>
      </w:r>
      <w:proofErr w:type="spellStart"/>
      <w:r w:rsidRPr="0008317E">
        <w:rPr>
          <w:rFonts w:asciiTheme="minorHAnsi" w:eastAsia="Times New Roman" w:hAnsiTheme="minorHAnsi" w:cstheme="minorHAnsi"/>
          <w:color w:val="auto"/>
          <w:sz w:val="20"/>
          <w:szCs w:val="20"/>
        </w:rPr>
        <w:t>Ces</w:t>
      </w:r>
      <w:proofErr w:type="spellEnd"/>
      <w:r w:rsidRPr="0008317E">
        <w:rPr>
          <w:rFonts w:asciiTheme="minorHAnsi" w:eastAsia="Times New Roman" w:hAnsiTheme="minorHAnsi" w:cstheme="minorHAnsi"/>
          <w:color w:val="auto"/>
          <w:sz w:val="20"/>
          <w:szCs w:val="20"/>
        </w:rPr>
        <w:t xml:space="preserve"> ateliers </w:t>
      </w:r>
      <w:proofErr w:type="spellStart"/>
      <w:r w:rsidRPr="0008317E">
        <w:rPr>
          <w:rFonts w:asciiTheme="minorHAnsi" w:eastAsia="Times New Roman" w:hAnsiTheme="minorHAnsi" w:cstheme="minorHAnsi"/>
          <w:color w:val="auto"/>
          <w:sz w:val="20"/>
          <w:szCs w:val="20"/>
        </w:rPr>
        <w:t>pourraient</w:t>
      </w:r>
      <w:proofErr w:type="spellEnd"/>
      <w:r w:rsidRPr="0008317E">
        <w:rPr>
          <w:rFonts w:asciiTheme="minorHAnsi" w:eastAsia="Times New Roman" w:hAnsiTheme="minorHAnsi" w:cstheme="minorHAnsi"/>
          <w:color w:val="auto"/>
          <w:sz w:val="20"/>
          <w:szCs w:val="20"/>
        </w:rPr>
        <w:t xml:space="preserve"> se </w:t>
      </w:r>
      <w:proofErr w:type="spellStart"/>
      <w:r w:rsidRPr="0008317E">
        <w:rPr>
          <w:rFonts w:asciiTheme="minorHAnsi" w:eastAsia="Times New Roman" w:hAnsiTheme="minorHAnsi" w:cstheme="minorHAnsi"/>
          <w:color w:val="auto"/>
          <w:sz w:val="20"/>
          <w:szCs w:val="20"/>
        </w:rPr>
        <w:t>d</w:t>
      </w:r>
      <w:r>
        <w:rPr>
          <w:rFonts w:asciiTheme="minorHAnsi" w:eastAsia="Times New Roman" w:hAnsiTheme="minorHAnsi" w:cstheme="minorHAnsi"/>
          <w:color w:val="auto"/>
          <w:sz w:val="20"/>
          <w:szCs w:val="20"/>
        </w:rPr>
        <w:t>érouler</w:t>
      </w:r>
      <w:proofErr w:type="spellEnd"/>
      <w:r>
        <w:rPr>
          <w:rFonts w:asciiTheme="minorHAnsi" w:eastAsia="Times New Roman" w:hAnsiTheme="minorHAnsi" w:cstheme="minorHAnsi"/>
          <w:color w:val="auto"/>
          <w:sz w:val="20"/>
          <w:szCs w:val="20"/>
        </w:rPr>
        <w:t xml:space="preserve"> </w:t>
      </w:r>
      <w:proofErr w:type="spellStart"/>
      <w:r>
        <w:rPr>
          <w:rFonts w:asciiTheme="minorHAnsi" w:eastAsia="Times New Roman" w:hAnsiTheme="minorHAnsi" w:cstheme="minorHAnsi"/>
          <w:color w:val="auto"/>
          <w:sz w:val="20"/>
          <w:szCs w:val="20"/>
        </w:rPr>
        <w:t>comme</w:t>
      </w:r>
      <w:proofErr w:type="spellEnd"/>
      <w:r>
        <w:rPr>
          <w:rFonts w:asciiTheme="minorHAnsi" w:eastAsia="Times New Roman" w:hAnsiTheme="minorHAnsi" w:cstheme="minorHAnsi"/>
          <w:color w:val="auto"/>
          <w:sz w:val="20"/>
          <w:szCs w:val="20"/>
        </w:rPr>
        <w:t xml:space="preserve"> </w:t>
      </w:r>
      <w:proofErr w:type="gramStart"/>
      <w:r>
        <w:rPr>
          <w:rFonts w:asciiTheme="minorHAnsi" w:eastAsia="Times New Roman" w:hAnsiTheme="minorHAnsi" w:cstheme="minorHAnsi"/>
          <w:color w:val="auto"/>
          <w:sz w:val="20"/>
          <w:szCs w:val="20"/>
        </w:rPr>
        <w:t xml:space="preserve">suit </w:t>
      </w:r>
      <w:r w:rsidRPr="00E1213C">
        <w:rPr>
          <w:rFonts w:asciiTheme="minorHAnsi" w:eastAsia="Times New Roman" w:hAnsiTheme="minorHAnsi" w:cstheme="minorHAnsi"/>
          <w:color w:val="auto"/>
          <w:sz w:val="20"/>
          <w:szCs w:val="20"/>
          <w:lang w:val="en-GB"/>
        </w:rPr>
        <w:t>:</w:t>
      </w:r>
      <w:proofErr w:type="gramEnd"/>
    </w:p>
    <w:p w14:paraId="3CDA2CB2" w14:textId="77777777" w:rsidR="005C68DB" w:rsidRPr="00284A10" w:rsidRDefault="005C68DB" w:rsidP="005C68DB">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284A10">
        <w:rPr>
          <w:rFonts w:asciiTheme="minorHAnsi" w:eastAsia="Times New Roman" w:hAnsiTheme="minorHAnsi" w:cstheme="minorHAnsi"/>
          <w:color w:val="auto"/>
          <w:sz w:val="20"/>
          <w:szCs w:val="20"/>
          <w:lang w:val="fr-FR"/>
        </w:rPr>
        <w:t xml:space="preserve">Inscription </w:t>
      </w:r>
      <w:r>
        <w:rPr>
          <w:rFonts w:asciiTheme="minorHAnsi" w:eastAsia="Times New Roman" w:hAnsiTheme="minorHAnsi" w:cstheme="minorHAnsi"/>
          <w:color w:val="auto"/>
          <w:sz w:val="20"/>
          <w:szCs w:val="20"/>
          <w:lang w:val="fr-FR"/>
        </w:rPr>
        <w:t>en ligne</w:t>
      </w:r>
      <w:r w:rsidRPr="00284A10">
        <w:rPr>
          <w:rFonts w:asciiTheme="minorHAnsi" w:eastAsia="Times New Roman" w:hAnsiTheme="minorHAnsi" w:cstheme="minorHAnsi"/>
          <w:color w:val="auto"/>
          <w:sz w:val="20"/>
          <w:szCs w:val="20"/>
          <w:lang w:val="fr-FR"/>
        </w:rPr>
        <w:t xml:space="preserve"> des participants : les participants peuvent s’inscrire</w:t>
      </w:r>
      <w:r>
        <w:rPr>
          <w:rFonts w:asciiTheme="minorHAnsi" w:eastAsia="Times New Roman" w:hAnsiTheme="minorHAnsi" w:cstheme="minorHAnsi"/>
          <w:color w:val="auto"/>
          <w:sz w:val="20"/>
          <w:szCs w:val="20"/>
          <w:lang w:val="fr-FR"/>
        </w:rPr>
        <w:t xml:space="preserve"> en ligne sur une </w:t>
      </w:r>
      <w:r w:rsidRPr="00284A10">
        <w:rPr>
          <w:rFonts w:asciiTheme="minorHAnsi" w:eastAsia="Times New Roman" w:hAnsiTheme="minorHAnsi" w:cstheme="minorHAnsi"/>
          <w:color w:val="auto"/>
          <w:sz w:val="20"/>
          <w:szCs w:val="20"/>
          <w:lang w:val="fr-FR"/>
        </w:rPr>
        <w:t>plat</w:t>
      </w:r>
      <w:r>
        <w:rPr>
          <w:rFonts w:asciiTheme="minorHAnsi" w:eastAsia="Times New Roman" w:hAnsiTheme="minorHAnsi" w:cstheme="minorHAnsi"/>
          <w:color w:val="auto"/>
          <w:sz w:val="20"/>
          <w:szCs w:val="20"/>
          <w:lang w:val="fr-FR"/>
        </w:rPr>
        <w:t>e</w:t>
      </w:r>
      <w:r w:rsidRPr="00284A10">
        <w:rPr>
          <w:rFonts w:asciiTheme="minorHAnsi" w:eastAsia="Times New Roman" w:hAnsiTheme="minorHAnsi" w:cstheme="minorHAnsi"/>
          <w:color w:val="auto"/>
          <w:sz w:val="20"/>
          <w:szCs w:val="20"/>
          <w:lang w:val="fr-FR"/>
        </w:rPr>
        <w:t>form</w:t>
      </w:r>
      <w:r>
        <w:rPr>
          <w:rFonts w:asciiTheme="minorHAnsi" w:eastAsia="Times New Roman" w:hAnsiTheme="minorHAnsi" w:cstheme="minorHAnsi"/>
          <w:color w:val="auto"/>
          <w:sz w:val="20"/>
          <w:szCs w:val="20"/>
          <w:lang w:val="fr-FR"/>
        </w:rPr>
        <w:t>e dédiée.</w:t>
      </w:r>
    </w:p>
    <w:p w14:paraId="18F17FE2" w14:textId="77777777" w:rsidR="005C68DB" w:rsidRPr="003A2222" w:rsidRDefault="005C68DB" w:rsidP="005C68DB">
      <w:pPr>
        <w:pStyle w:val="Paragraphedeliste"/>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A2222">
        <w:rPr>
          <w:rFonts w:asciiTheme="minorHAnsi" w:eastAsia="Times New Roman" w:hAnsiTheme="minorHAnsi" w:cstheme="minorHAnsi"/>
          <w:color w:val="auto"/>
          <w:sz w:val="20"/>
          <w:szCs w:val="20"/>
          <w:lang w:val="fr-FR"/>
        </w:rPr>
        <w:t>Distribution aux participants</w:t>
      </w:r>
      <w:r>
        <w:rPr>
          <w:rFonts w:asciiTheme="minorHAnsi" w:eastAsia="Times New Roman" w:hAnsiTheme="minorHAnsi" w:cstheme="minorHAnsi"/>
          <w:color w:val="auto"/>
          <w:sz w:val="20"/>
          <w:szCs w:val="20"/>
          <w:lang w:val="fr-FR"/>
        </w:rPr>
        <w:t xml:space="preserve"> du matériel nécessaire pour l’atelier (programme, documentation relative au projet</w:t>
      </w:r>
      <w:r w:rsidRPr="003A2222">
        <w:rPr>
          <w:rFonts w:asciiTheme="minorHAnsi" w:eastAsia="Times New Roman" w:hAnsiTheme="minorHAnsi" w:cstheme="minorHAnsi"/>
          <w:color w:val="auto"/>
          <w:sz w:val="20"/>
          <w:szCs w:val="20"/>
          <w:lang w:val="fr-FR"/>
        </w:rPr>
        <w:t>,</w:t>
      </w:r>
      <w:r>
        <w:rPr>
          <w:rFonts w:asciiTheme="minorHAnsi" w:eastAsia="Times New Roman" w:hAnsiTheme="minorHAnsi" w:cstheme="minorHAnsi"/>
          <w:color w:val="auto"/>
          <w:sz w:val="20"/>
          <w:szCs w:val="20"/>
          <w:lang w:val="fr-FR"/>
        </w:rPr>
        <w:t xml:space="preserve"> </w:t>
      </w:r>
      <w:proofErr w:type="gramStart"/>
      <w:r>
        <w:rPr>
          <w:rFonts w:asciiTheme="minorHAnsi" w:eastAsia="Times New Roman" w:hAnsiTheme="minorHAnsi" w:cstheme="minorHAnsi"/>
          <w:color w:val="auto"/>
          <w:sz w:val="20"/>
          <w:szCs w:val="20"/>
          <w:lang w:val="fr-FR"/>
        </w:rPr>
        <w:t xml:space="preserve">exposés, </w:t>
      </w:r>
      <w:r w:rsidRPr="003A2222">
        <w:rPr>
          <w:rFonts w:asciiTheme="minorHAnsi" w:eastAsia="Times New Roman" w:hAnsiTheme="minorHAnsi" w:cstheme="minorHAnsi"/>
          <w:color w:val="auto"/>
          <w:sz w:val="20"/>
          <w:szCs w:val="20"/>
          <w:lang w:val="fr-FR"/>
        </w:rPr>
        <w:t xml:space="preserve"> questionnaires</w:t>
      </w:r>
      <w:proofErr w:type="gramEnd"/>
      <w:r w:rsidRPr="003A2222">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et sujets de</w:t>
      </w:r>
      <w:r w:rsidRPr="003A2222">
        <w:rPr>
          <w:rFonts w:asciiTheme="minorHAnsi" w:eastAsia="Times New Roman" w:hAnsiTheme="minorHAnsi" w:cstheme="minorHAnsi"/>
          <w:color w:val="auto"/>
          <w:sz w:val="20"/>
          <w:szCs w:val="20"/>
          <w:lang w:val="fr-FR"/>
        </w:rPr>
        <w:t xml:space="preserve"> discussion</w:t>
      </w:r>
      <w:r>
        <w:rPr>
          <w:rFonts w:asciiTheme="minorHAnsi" w:eastAsia="Times New Roman" w:hAnsiTheme="minorHAnsi" w:cstheme="minorHAnsi"/>
          <w:color w:val="auto"/>
          <w:sz w:val="20"/>
          <w:szCs w:val="20"/>
          <w:lang w:val="fr-FR"/>
        </w:rPr>
        <w:t xml:space="preserve"> </w:t>
      </w:r>
      <w:r w:rsidRPr="003A2222">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ce matériel peut être communiqué en ligne aux</w:t>
      </w:r>
      <w:r w:rsidRPr="003A2222">
        <w:rPr>
          <w:rFonts w:asciiTheme="minorHAnsi" w:eastAsia="Times New Roman" w:hAnsiTheme="minorHAnsi" w:cstheme="minorHAnsi"/>
          <w:color w:val="auto"/>
          <w:sz w:val="20"/>
          <w:szCs w:val="20"/>
          <w:lang w:val="fr-FR"/>
        </w:rPr>
        <w:t xml:space="preserve"> participants</w:t>
      </w:r>
      <w:r>
        <w:rPr>
          <w:rFonts w:asciiTheme="minorHAnsi" w:eastAsia="Times New Roman" w:hAnsiTheme="minorHAnsi" w:cstheme="minorHAnsi"/>
          <w:color w:val="auto"/>
          <w:sz w:val="20"/>
          <w:szCs w:val="20"/>
          <w:lang w:val="fr-FR"/>
        </w:rPr>
        <w:t>)</w:t>
      </w:r>
      <w:r w:rsidRPr="003A2222">
        <w:rPr>
          <w:rFonts w:asciiTheme="minorHAnsi" w:eastAsia="Times New Roman" w:hAnsiTheme="minorHAnsi" w:cstheme="minorHAnsi"/>
          <w:color w:val="auto"/>
          <w:sz w:val="20"/>
          <w:szCs w:val="20"/>
          <w:lang w:val="fr-FR"/>
        </w:rPr>
        <w:t>.</w:t>
      </w:r>
    </w:p>
    <w:p w14:paraId="03C3C511" w14:textId="77777777" w:rsidR="005C68DB" w:rsidRPr="00397E5C" w:rsidRDefault="005C68DB" w:rsidP="005C68DB">
      <w:pPr>
        <w:pStyle w:val="Paragraphedeliste"/>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97E5C">
        <w:rPr>
          <w:rFonts w:asciiTheme="minorHAnsi" w:eastAsia="Times New Roman" w:hAnsiTheme="minorHAnsi" w:cstheme="minorHAnsi"/>
          <w:color w:val="auto"/>
          <w:sz w:val="20"/>
          <w:szCs w:val="20"/>
          <w:lang w:val="fr-FR"/>
        </w:rPr>
        <w:t xml:space="preserve">Examen des documents d’information distribués : la durée prévue </w:t>
      </w:r>
      <w:r>
        <w:rPr>
          <w:rFonts w:asciiTheme="minorHAnsi" w:eastAsia="Times New Roman" w:hAnsiTheme="minorHAnsi" w:cstheme="minorHAnsi"/>
          <w:color w:val="auto"/>
          <w:sz w:val="20"/>
          <w:szCs w:val="20"/>
          <w:lang w:val="fr-FR"/>
        </w:rPr>
        <w:t xml:space="preserve">pour </w:t>
      </w:r>
      <w:r w:rsidRPr="00397E5C">
        <w:rPr>
          <w:rFonts w:asciiTheme="minorHAnsi" w:eastAsia="Times New Roman" w:hAnsiTheme="minorHAnsi" w:cstheme="minorHAnsi"/>
          <w:color w:val="auto"/>
          <w:sz w:val="20"/>
          <w:szCs w:val="20"/>
          <w:lang w:val="fr-FR"/>
        </w:rPr>
        <w:t xml:space="preserve">cet examen est </w:t>
      </w:r>
      <w:r>
        <w:rPr>
          <w:rFonts w:asciiTheme="minorHAnsi" w:eastAsia="Times New Roman" w:hAnsiTheme="minorHAnsi" w:cstheme="minorHAnsi"/>
          <w:color w:val="auto"/>
          <w:sz w:val="20"/>
          <w:szCs w:val="20"/>
          <w:lang w:val="fr-FR"/>
        </w:rPr>
        <w:t>indiquée aux</w:t>
      </w:r>
      <w:r w:rsidRPr="00397E5C">
        <w:rPr>
          <w:rFonts w:asciiTheme="minorHAnsi" w:eastAsia="Times New Roman" w:hAnsiTheme="minorHAnsi" w:cstheme="minorHAnsi"/>
          <w:color w:val="auto"/>
          <w:sz w:val="20"/>
          <w:szCs w:val="20"/>
          <w:lang w:val="fr-FR"/>
        </w:rPr>
        <w:t xml:space="preserve"> participants</w:t>
      </w:r>
      <w:r>
        <w:rPr>
          <w:rFonts w:asciiTheme="minorHAnsi" w:eastAsia="Times New Roman" w:hAnsiTheme="minorHAnsi" w:cstheme="minorHAnsi"/>
          <w:color w:val="auto"/>
          <w:sz w:val="20"/>
          <w:szCs w:val="20"/>
          <w:lang w:val="fr-FR"/>
        </w:rPr>
        <w:t xml:space="preserve"> avant d’organiser une discussion sur les </w:t>
      </w:r>
      <w:r w:rsidRPr="00397E5C">
        <w:rPr>
          <w:rFonts w:asciiTheme="minorHAnsi" w:eastAsia="Times New Roman" w:hAnsiTheme="minorHAnsi" w:cstheme="minorHAnsi"/>
          <w:color w:val="auto"/>
          <w:sz w:val="20"/>
          <w:szCs w:val="20"/>
          <w:lang w:val="fr-FR"/>
        </w:rPr>
        <w:t>information</w:t>
      </w:r>
      <w:r>
        <w:rPr>
          <w:rFonts w:asciiTheme="minorHAnsi" w:eastAsia="Times New Roman" w:hAnsiTheme="minorHAnsi" w:cstheme="minorHAnsi"/>
          <w:color w:val="auto"/>
          <w:sz w:val="20"/>
          <w:szCs w:val="20"/>
          <w:lang w:val="fr-FR"/>
        </w:rPr>
        <w:t>s</w:t>
      </w:r>
      <w:r w:rsidRPr="00397E5C">
        <w:rPr>
          <w:rFonts w:asciiTheme="minorHAnsi" w:eastAsia="Times New Roman" w:hAnsiTheme="minorHAnsi" w:cstheme="minorHAnsi"/>
          <w:color w:val="auto"/>
          <w:sz w:val="20"/>
          <w:szCs w:val="20"/>
          <w:lang w:val="fr-FR"/>
        </w:rPr>
        <w:t xml:space="preserve"> communiqu</w:t>
      </w:r>
      <w:r>
        <w:rPr>
          <w:rFonts w:asciiTheme="minorHAnsi" w:eastAsia="Times New Roman" w:hAnsiTheme="minorHAnsi" w:cstheme="minorHAnsi"/>
          <w:color w:val="auto"/>
          <w:sz w:val="20"/>
          <w:szCs w:val="20"/>
          <w:lang w:val="fr-FR"/>
        </w:rPr>
        <w:t>ées</w:t>
      </w:r>
      <w:r w:rsidRPr="00397E5C">
        <w:rPr>
          <w:rFonts w:asciiTheme="minorHAnsi" w:eastAsia="Times New Roman" w:hAnsiTheme="minorHAnsi" w:cstheme="minorHAnsi"/>
          <w:color w:val="auto"/>
          <w:sz w:val="20"/>
          <w:szCs w:val="20"/>
          <w:lang w:val="fr-FR"/>
        </w:rPr>
        <w:t>.</w:t>
      </w:r>
    </w:p>
    <w:p w14:paraId="086BC6FD" w14:textId="77777777" w:rsidR="005C68DB" w:rsidRPr="00A0014A" w:rsidRDefault="005C68DB" w:rsidP="005C68DB">
      <w:pPr>
        <w:pStyle w:val="Paragraphedeliste"/>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A0014A">
        <w:rPr>
          <w:rFonts w:asciiTheme="minorHAnsi" w:eastAsia="Times New Roman" w:hAnsiTheme="minorHAnsi" w:cstheme="minorHAnsi"/>
          <w:color w:val="auto"/>
          <w:sz w:val="20"/>
          <w:szCs w:val="20"/>
          <w:lang w:val="fr-FR"/>
        </w:rPr>
        <w:t>Discussion</w:t>
      </w:r>
      <w:r>
        <w:rPr>
          <w:rFonts w:asciiTheme="minorHAnsi" w:eastAsia="Times New Roman" w:hAnsiTheme="minorHAnsi" w:cstheme="minorHAnsi"/>
          <w:color w:val="auto"/>
          <w:sz w:val="20"/>
          <w:szCs w:val="20"/>
          <w:lang w:val="fr-FR"/>
        </w:rPr>
        <w:t>, observations et</w:t>
      </w:r>
      <w:r w:rsidRPr="00A0014A">
        <w:rPr>
          <w:rFonts w:asciiTheme="minorHAnsi" w:eastAsia="Times New Roman" w:hAnsiTheme="minorHAnsi" w:cstheme="minorHAnsi"/>
          <w:color w:val="auto"/>
          <w:sz w:val="20"/>
          <w:szCs w:val="20"/>
          <w:lang w:val="fr-FR"/>
        </w:rPr>
        <w:t xml:space="preserve"> échange d</w:t>
      </w:r>
      <w:r>
        <w:rPr>
          <w:rFonts w:asciiTheme="minorHAnsi" w:eastAsia="Times New Roman" w:hAnsiTheme="minorHAnsi" w:cstheme="minorHAnsi"/>
          <w:color w:val="auto"/>
          <w:sz w:val="20"/>
          <w:szCs w:val="20"/>
          <w:lang w:val="fr-FR"/>
        </w:rPr>
        <w:t>’informations</w:t>
      </w:r>
      <w:r w:rsidRPr="00A0014A">
        <w:rPr>
          <w:rFonts w:asciiTheme="minorHAnsi" w:eastAsia="Times New Roman" w:hAnsiTheme="minorHAnsi" w:cstheme="minorHAnsi"/>
          <w:color w:val="auto"/>
          <w:sz w:val="20"/>
          <w:szCs w:val="20"/>
          <w:lang w:val="fr-FR"/>
        </w:rPr>
        <w:t xml:space="preserve"> : </w:t>
      </w:r>
    </w:p>
    <w:p w14:paraId="29BD9906" w14:textId="77777777" w:rsidR="005C68DB" w:rsidRPr="005468A5" w:rsidRDefault="005C68DB" w:rsidP="005C68DB">
      <w:pPr>
        <w:pStyle w:val="Paragraphedeliste"/>
        <w:numPr>
          <w:ilvl w:val="1"/>
          <w:numId w:val="47"/>
        </w:numPr>
        <w:tabs>
          <w:tab w:val="left" w:pos="9360"/>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5468A5">
        <w:rPr>
          <w:rFonts w:asciiTheme="minorHAnsi" w:eastAsia="Times New Roman" w:hAnsiTheme="minorHAnsi" w:cstheme="minorHAnsi"/>
          <w:color w:val="auto"/>
          <w:sz w:val="20"/>
          <w:szCs w:val="20"/>
          <w:lang w:val="fr-FR"/>
        </w:rPr>
        <w:t>Les participants peuvent être répartis en groupes thématique</w:t>
      </w:r>
      <w:r>
        <w:rPr>
          <w:rFonts w:asciiTheme="minorHAnsi" w:eastAsia="Times New Roman" w:hAnsiTheme="minorHAnsi" w:cstheme="minorHAnsi"/>
          <w:color w:val="auto"/>
          <w:sz w:val="20"/>
          <w:szCs w:val="20"/>
          <w:lang w:val="fr-FR"/>
        </w:rPr>
        <w:t>s</w:t>
      </w:r>
      <w:r w:rsidRPr="005468A5">
        <w:rPr>
          <w:rFonts w:asciiTheme="minorHAnsi" w:eastAsia="Times New Roman" w:hAnsiTheme="minorHAnsi" w:cstheme="minorHAnsi"/>
          <w:color w:val="auto"/>
          <w:sz w:val="20"/>
          <w:szCs w:val="20"/>
          <w:lang w:val="fr-FR"/>
        </w:rPr>
        <w:t>, équipes ou</w:t>
      </w:r>
      <w:r>
        <w:rPr>
          <w:rFonts w:asciiTheme="minorHAnsi" w:eastAsia="Times New Roman" w:hAnsiTheme="minorHAnsi" w:cstheme="minorHAnsi"/>
          <w:color w:val="auto"/>
          <w:sz w:val="20"/>
          <w:szCs w:val="20"/>
          <w:lang w:val="fr-FR"/>
        </w:rPr>
        <w:t xml:space="preserve"> « tables » virtuelles, avec leur accord</w:t>
      </w:r>
      <w:r w:rsidRPr="005468A5">
        <w:rPr>
          <w:rFonts w:asciiTheme="minorHAnsi" w:eastAsia="Times New Roman" w:hAnsiTheme="minorHAnsi" w:cstheme="minorHAnsi"/>
          <w:color w:val="auto"/>
          <w:sz w:val="20"/>
          <w:szCs w:val="20"/>
          <w:lang w:val="fr-FR"/>
        </w:rPr>
        <w:t xml:space="preserve">.  </w:t>
      </w:r>
    </w:p>
    <w:p w14:paraId="69A44F19" w14:textId="77777777" w:rsidR="005C68DB" w:rsidRPr="00343AAA" w:rsidRDefault="005C68DB" w:rsidP="005C68DB">
      <w:pPr>
        <w:pStyle w:val="Paragraphedeliste"/>
        <w:numPr>
          <w:ilvl w:val="1"/>
          <w:numId w:val="47"/>
        </w:numPr>
        <w:tabs>
          <w:tab w:val="left" w:pos="9360"/>
          <w:tab w:val="left" w:pos="10992"/>
          <w:tab w:val="left" w:pos="11908"/>
          <w:tab w:val="left" w:pos="12824"/>
          <w:tab w:val="left" w:pos="13740"/>
          <w:tab w:val="left" w:pos="14656"/>
        </w:tabs>
        <w:spacing w:after="0" w:line="240" w:lineRule="auto"/>
        <w:rPr>
          <w:rFonts w:asciiTheme="minorHAnsi" w:eastAsia="Times New Roman" w:hAnsiTheme="minorHAnsi" w:cstheme="minorHAnsi"/>
          <w:color w:val="auto"/>
          <w:sz w:val="20"/>
          <w:szCs w:val="20"/>
          <w:lang w:val="fr-FR"/>
        </w:rPr>
      </w:pPr>
      <w:r w:rsidRPr="00343AAA">
        <w:rPr>
          <w:rFonts w:asciiTheme="minorHAnsi" w:eastAsia="Times New Roman" w:hAnsiTheme="minorHAnsi" w:cstheme="minorHAnsi"/>
          <w:color w:val="auto"/>
          <w:sz w:val="20"/>
          <w:szCs w:val="20"/>
          <w:lang w:val="fr-FR"/>
        </w:rPr>
        <w:t xml:space="preserve">Des discussions peuvent être organisées au niveau des groupes, équipes et tables </w:t>
      </w:r>
      <w:r>
        <w:rPr>
          <w:rFonts w:asciiTheme="minorHAnsi" w:eastAsia="Times New Roman" w:hAnsiTheme="minorHAnsi" w:cstheme="minorHAnsi"/>
          <w:color w:val="auto"/>
          <w:sz w:val="20"/>
          <w:szCs w:val="20"/>
          <w:lang w:val="fr-FR"/>
        </w:rPr>
        <w:t xml:space="preserve">virtuelles grâce aux outils de vidéoconférence comme </w:t>
      </w:r>
      <w:proofErr w:type="spellStart"/>
      <w:r>
        <w:rPr>
          <w:rFonts w:asciiTheme="minorHAnsi" w:eastAsia="Times New Roman" w:hAnsiTheme="minorHAnsi" w:cstheme="minorHAnsi"/>
          <w:color w:val="auto"/>
          <w:sz w:val="20"/>
          <w:szCs w:val="20"/>
          <w:lang w:val="fr-FR"/>
        </w:rPr>
        <w:t>W</w:t>
      </w:r>
      <w:r w:rsidRPr="00343AAA">
        <w:rPr>
          <w:rFonts w:asciiTheme="minorHAnsi" w:eastAsia="Times New Roman" w:hAnsiTheme="minorHAnsi" w:cstheme="minorHAnsi"/>
          <w:color w:val="auto"/>
          <w:sz w:val="20"/>
          <w:szCs w:val="20"/>
          <w:lang w:val="fr-FR"/>
        </w:rPr>
        <w:t>ebex</w:t>
      </w:r>
      <w:proofErr w:type="spellEnd"/>
      <w:r w:rsidRPr="00343AAA">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S</w:t>
      </w:r>
      <w:r w:rsidRPr="00343AAA">
        <w:rPr>
          <w:rFonts w:asciiTheme="minorHAnsi" w:eastAsia="Times New Roman" w:hAnsiTheme="minorHAnsi" w:cstheme="minorHAnsi"/>
          <w:color w:val="auto"/>
          <w:sz w:val="20"/>
          <w:szCs w:val="20"/>
          <w:lang w:val="fr-FR"/>
        </w:rPr>
        <w:t>kype o</w:t>
      </w:r>
      <w:r>
        <w:rPr>
          <w:rFonts w:asciiTheme="minorHAnsi" w:eastAsia="Times New Roman" w:hAnsiTheme="minorHAnsi" w:cstheme="minorHAnsi"/>
          <w:color w:val="auto"/>
          <w:sz w:val="20"/>
          <w:szCs w:val="20"/>
          <w:lang w:val="fr-FR"/>
        </w:rPr>
        <w:t>u</w:t>
      </w:r>
      <w:r w:rsidRPr="00343AAA">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Z</w:t>
      </w:r>
      <w:r w:rsidRPr="00343AAA">
        <w:rPr>
          <w:rFonts w:asciiTheme="minorHAnsi" w:eastAsia="Times New Roman" w:hAnsiTheme="minorHAnsi" w:cstheme="minorHAnsi"/>
          <w:color w:val="auto"/>
          <w:sz w:val="20"/>
          <w:szCs w:val="20"/>
          <w:lang w:val="fr-FR"/>
        </w:rPr>
        <w:t>oom, o</w:t>
      </w:r>
      <w:r>
        <w:rPr>
          <w:rFonts w:asciiTheme="minorHAnsi" w:eastAsia="Times New Roman" w:hAnsiTheme="minorHAnsi" w:cstheme="minorHAnsi"/>
          <w:color w:val="auto"/>
          <w:sz w:val="20"/>
          <w:szCs w:val="20"/>
          <w:lang w:val="fr-FR"/>
        </w:rPr>
        <w:t>u en recueillant les observations par écrit sur un</w:t>
      </w:r>
      <w:r w:rsidRPr="00343AAA">
        <w:rPr>
          <w:rFonts w:asciiTheme="minorHAnsi" w:eastAsia="Times New Roman" w:hAnsiTheme="minorHAnsi" w:cstheme="minorHAnsi"/>
          <w:color w:val="auto"/>
          <w:sz w:val="20"/>
          <w:szCs w:val="20"/>
          <w:lang w:val="fr-FR"/>
        </w:rPr>
        <w:t xml:space="preserve"> questionnaire </w:t>
      </w:r>
      <w:r>
        <w:rPr>
          <w:rFonts w:asciiTheme="minorHAnsi" w:eastAsia="Times New Roman" w:hAnsiTheme="minorHAnsi" w:cstheme="minorHAnsi"/>
          <w:color w:val="auto"/>
          <w:sz w:val="20"/>
          <w:szCs w:val="20"/>
          <w:lang w:val="fr-FR"/>
        </w:rPr>
        <w:t>électronique qui peut être renvoyé par courriel</w:t>
      </w:r>
      <w:r w:rsidRPr="00343AAA">
        <w:rPr>
          <w:rFonts w:asciiTheme="minorHAnsi" w:eastAsia="Times New Roman" w:hAnsiTheme="minorHAnsi" w:cstheme="minorHAnsi"/>
          <w:color w:val="auto"/>
          <w:sz w:val="20"/>
          <w:szCs w:val="20"/>
          <w:lang w:val="fr-FR"/>
        </w:rPr>
        <w:t xml:space="preserve">.   </w:t>
      </w:r>
    </w:p>
    <w:p w14:paraId="5F7B5CB4" w14:textId="77777777" w:rsidR="005C68DB" w:rsidRPr="004A2EC8" w:rsidRDefault="005C68DB" w:rsidP="005C68DB">
      <w:pPr>
        <w:pStyle w:val="Paragraphedeliste"/>
        <w:numPr>
          <w:ilvl w:val="0"/>
          <w:numId w:val="47"/>
        </w:numPr>
        <w:tabs>
          <w:tab w:val="left" w:pos="9360"/>
          <w:tab w:val="left" w:pos="10992"/>
          <w:tab w:val="left" w:pos="11908"/>
          <w:tab w:val="left" w:pos="12824"/>
          <w:tab w:val="left" w:pos="13740"/>
          <w:tab w:val="left" w:pos="14656"/>
        </w:tabs>
        <w:spacing w:after="0" w:line="240" w:lineRule="auto"/>
        <w:jc w:val="left"/>
        <w:rPr>
          <w:rFonts w:asciiTheme="minorHAnsi" w:eastAsia="Times New Roman" w:hAnsiTheme="minorHAnsi" w:cstheme="minorHAnsi"/>
          <w:color w:val="auto"/>
          <w:lang w:val="fr-FR"/>
        </w:rPr>
      </w:pPr>
      <w:r w:rsidRPr="004A2EC8">
        <w:rPr>
          <w:rFonts w:asciiTheme="minorHAnsi" w:eastAsia="Times New Roman" w:hAnsiTheme="minorHAnsi" w:cstheme="minorHAnsi"/>
          <w:color w:val="auto"/>
          <w:sz w:val="20"/>
          <w:szCs w:val="20"/>
          <w:lang w:val="fr-FR"/>
        </w:rPr>
        <w:t>Conclusion et synthèse : le président de l’atelier récapitulera les discussions de</w:t>
      </w:r>
      <w:r>
        <w:rPr>
          <w:rFonts w:asciiTheme="minorHAnsi" w:eastAsia="Times New Roman" w:hAnsiTheme="minorHAnsi" w:cstheme="minorHAnsi"/>
          <w:color w:val="auto"/>
          <w:sz w:val="20"/>
          <w:szCs w:val="20"/>
          <w:lang w:val="fr-FR"/>
        </w:rPr>
        <w:t xml:space="preserve"> </w:t>
      </w:r>
      <w:r w:rsidRPr="004A2EC8">
        <w:rPr>
          <w:rFonts w:asciiTheme="minorHAnsi" w:eastAsia="Times New Roman" w:hAnsiTheme="minorHAnsi" w:cstheme="minorHAnsi"/>
          <w:color w:val="auto"/>
          <w:sz w:val="20"/>
          <w:szCs w:val="20"/>
          <w:lang w:val="fr-FR"/>
        </w:rPr>
        <w:t>l’atelier</w:t>
      </w:r>
      <w:r>
        <w:rPr>
          <w:rFonts w:asciiTheme="minorHAnsi" w:eastAsia="Times New Roman" w:hAnsiTheme="minorHAnsi" w:cstheme="minorHAnsi"/>
          <w:color w:val="auto"/>
          <w:sz w:val="20"/>
          <w:szCs w:val="20"/>
          <w:lang w:val="fr-FR"/>
        </w:rPr>
        <w:t>, formulera des</w:t>
      </w:r>
      <w:r w:rsidRPr="004A2EC8">
        <w:rPr>
          <w:rFonts w:asciiTheme="minorHAnsi" w:eastAsia="Times New Roman" w:hAnsiTheme="minorHAnsi" w:cstheme="minorHAnsi"/>
          <w:color w:val="auto"/>
          <w:sz w:val="20"/>
          <w:szCs w:val="20"/>
          <w:lang w:val="fr-FR"/>
        </w:rPr>
        <w:t xml:space="preserve"> conclusions</w:t>
      </w:r>
      <w:r>
        <w:rPr>
          <w:rFonts w:asciiTheme="minorHAnsi" w:eastAsia="Times New Roman" w:hAnsiTheme="minorHAnsi" w:cstheme="minorHAnsi"/>
          <w:color w:val="auto"/>
          <w:sz w:val="20"/>
          <w:szCs w:val="20"/>
          <w:lang w:val="fr-FR"/>
        </w:rPr>
        <w:t xml:space="preserve"> et les transmettra par voie électronique à tous les</w:t>
      </w:r>
      <w:r w:rsidRPr="004A2EC8">
        <w:rPr>
          <w:rFonts w:asciiTheme="minorHAnsi" w:eastAsia="Times New Roman" w:hAnsiTheme="minorHAnsi" w:cstheme="minorHAnsi"/>
          <w:color w:val="auto"/>
          <w:sz w:val="20"/>
          <w:szCs w:val="20"/>
          <w:lang w:val="fr-FR"/>
        </w:rPr>
        <w:t xml:space="preserve"> participants. </w:t>
      </w:r>
      <w:r w:rsidRPr="004A2EC8">
        <w:rPr>
          <w:rFonts w:asciiTheme="minorHAnsi" w:eastAsia="Times New Roman" w:hAnsiTheme="minorHAnsi" w:cstheme="minorHAnsi"/>
          <w:color w:val="auto"/>
          <w:sz w:val="20"/>
          <w:szCs w:val="20"/>
          <w:lang w:val="fr-FR"/>
        </w:rPr>
        <w:tab/>
      </w:r>
      <w:r w:rsidRPr="004A2EC8">
        <w:rPr>
          <w:rFonts w:asciiTheme="minorHAnsi" w:eastAsia="Times New Roman" w:hAnsiTheme="minorHAnsi" w:cstheme="minorHAnsi"/>
          <w:color w:val="auto"/>
          <w:lang w:val="fr-FR"/>
        </w:rPr>
        <w:tab/>
      </w:r>
    </w:p>
    <w:p w14:paraId="1AA05171" w14:textId="77777777" w:rsidR="005C68DB" w:rsidRPr="00D14C0B" w:rsidRDefault="005C68DB" w:rsidP="005C68DB">
      <w:pPr>
        <w:tabs>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color w:val="auto"/>
          <w:sz w:val="20"/>
          <w:szCs w:val="20"/>
          <w:lang w:val="fr-FR"/>
        </w:rPr>
      </w:pPr>
      <w:r w:rsidRPr="004A2EC8">
        <w:rPr>
          <w:rFonts w:asciiTheme="minorHAnsi" w:eastAsia="Times New Roman" w:hAnsiTheme="minorHAnsi" w:cstheme="minorHAnsi"/>
          <w:color w:val="auto"/>
          <w:sz w:val="20"/>
          <w:szCs w:val="20"/>
          <w:lang w:val="fr-FR"/>
        </w:rPr>
        <w:t xml:space="preserve">Dans les cas où les échanges en ligne sont difficiles, les informations peuvent être diffusées sur </w:t>
      </w:r>
      <w:r>
        <w:rPr>
          <w:rFonts w:asciiTheme="minorHAnsi" w:eastAsia="Times New Roman" w:hAnsiTheme="minorHAnsi" w:cstheme="minorHAnsi"/>
          <w:color w:val="auto"/>
          <w:sz w:val="20"/>
          <w:szCs w:val="20"/>
          <w:lang w:val="fr-FR"/>
        </w:rPr>
        <w:t>des</w:t>
      </w:r>
      <w:r w:rsidRPr="004A2EC8">
        <w:rPr>
          <w:rFonts w:asciiTheme="minorHAnsi" w:eastAsia="Times New Roman" w:hAnsiTheme="minorHAnsi" w:cstheme="minorHAnsi"/>
          <w:color w:val="auto"/>
          <w:sz w:val="20"/>
          <w:szCs w:val="20"/>
          <w:lang w:val="fr-FR"/>
        </w:rPr>
        <w:t xml:space="preserve"> plateforme</w:t>
      </w:r>
      <w:r>
        <w:rPr>
          <w:rFonts w:asciiTheme="minorHAnsi" w:eastAsia="Times New Roman" w:hAnsiTheme="minorHAnsi" w:cstheme="minorHAnsi"/>
          <w:color w:val="auto"/>
          <w:sz w:val="20"/>
          <w:szCs w:val="20"/>
          <w:lang w:val="fr-FR"/>
        </w:rPr>
        <w:t>s</w:t>
      </w:r>
      <w:r w:rsidRPr="004A2EC8">
        <w:rPr>
          <w:rFonts w:asciiTheme="minorHAnsi" w:eastAsia="Times New Roman" w:hAnsiTheme="minorHAnsi" w:cstheme="minorHAnsi"/>
          <w:color w:val="auto"/>
          <w:sz w:val="20"/>
          <w:szCs w:val="20"/>
          <w:lang w:val="fr-FR"/>
        </w:rPr>
        <w:t xml:space="preserve"> numérique</w:t>
      </w:r>
      <w:r>
        <w:rPr>
          <w:rFonts w:asciiTheme="minorHAnsi" w:eastAsia="Times New Roman" w:hAnsiTheme="minorHAnsi" w:cstheme="minorHAnsi"/>
          <w:color w:val="auto"/>
          <w:sz w:val="20"/>
          <w:szCs w:val="20"/>
          <w:lang w:val="fr-FR"/>
        </w:rPr>
        <w:t>s</w:t>
      </w:r>
      <w:r w:rsidRPr="004A2EC8">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 xml:space="preserve">lorsqu’il en existe) telles que </w:t>
      </w:r>
      <w:r w:rsidRPr="004A2EC8">
        <w:rPr>
          <w:rFonts w:asciiTheme="minorHAnsi" w:eastAsia="Times New Roman" w:hAnsiTheme="minorHAnsi" w:cstheme="minorHAnsi"/>
          <w:color w:val="auto"/>
          <w:sz w:val="20"/>
          <w:szCs w:val="20"/>
          <w:lang w:val="fr-FR"/>
        </w:rPr>
        <w:t>Facebook, Twitter</w:t>
      </w:r>
      <w:r>
        <w:rPr>
          <w:rFonts w:asciiTheme="minorHAnsi" w:eastAsia="Times New Roman" w:hAnsiTheme="minorHAnsi" w:cstheme="minorHAnsi"/>
          <w:color w:val="auto"/>
          <w:sz w:val="20"/>
          <w:szCs w:val="20"/>
          <w:lang w:val="fr-FR"/>
        </w:rPr>
        <w:t xml:space="preserve"> ou</w:t>
      </w:r>
      <w:r w:rsidRPr="004A2EC8">
        <w:rPr>
          <w:rFonts w:asciiTheme="minorHAnsi" w:eastAsia="Times New Roman" w:hAnsiTheme="minorHAnsi" w:cstheme="minorHAnsi"/>
          <w:color w:val="auto"/>
          <w:sz w:val="20"/>
          <w:szCs w:val="20"/>
          <w:lang w:val="fr-FR"/>
        </w:rPr>
        <w:t xml:space="preserve"> WhatsApp</w:t>
      </w:r>
      <w:r>
        <w:rPr>
          <w:rFonts w:asciiTheme="minorHAnsi" w:eastAsia="Times New Roman" w:hAnsiTheme="minorHAnsi" w:cstheme="minorHAnsi"/>
          <w:color w:val="auto"/>
          <w:sz w:val="20"/>
          <w:szCs w:val="20"/>
          <w:lang w:val="fr-FR"/>
        </w:rPr>
        <w:t>, ou par le biais des liens hypertextes et sites web du projet ainsi que des moyens de</w:t>
      </w:r>
      <w:r w:rsidRPr="004A2EC8">
        <w:rPr>
          <w:rFonts w:asciiTheme="minorHAnsi" w:eastAsia="Times New Roman" w:hAnsiTheme="minorHAnsi" w:cstheme="minorHAnsi"/>
          <w:color w:val="auto"/>
          <w:sz w:val="20"/>
          <w:szCs w:val="20"/>
          <w:lang w:val="fr-FR"/>
        </w:rPr>
        <w:t xml:space="preserve"> communication</w:t>
      </w:r>
      <w:r>
        <w:rPr>
          <w:rFonts w:asciiTheme="minorHAnsi" w:eastAsia="Times New Roman" w:hAnsiTheme="minorHAnsi" w:cstheme="minorHAnsi"/>
          <w:color w:val="auto"/>
          <w:sz w:val="20"/>
          <w:szCs w:val="20"/>
          <w:lang w:val="fr-FR"/>
        </w:rPr>
        <w:t xml:space="preserve"> traditionnel</w:t>
      </w:r>
      <w:r w:rsidRPr="004A2EC8">
        <w:rPr>
          <w:rFonts w:asciiTheme="minorHAnsi" w:eastAsia="Times New Roman" w:hAnsiTheme="minorHAnsi" w:cstheme="minorHAnsi"/>
          <w:color w:val="auto"/>
          <w:sz w:val="20"/>
          <w:szCs w:val="20"/>
          <w:lang w:val="fr-FR"/>
        </w:rPr>
        <w:t>s (</w:t>
      </w:r>
      <w:r>
        <w:rPr>
          <w:rFonts w:asciiTheme="minorHAnsi" w:eastAsia="Times New Roman" w:hAnsiTheme="minorHAnsi" w:cstheme="minorHAnsi"/>
          <w:color w:val="auto"/>
          <w:sz w:val="20"/>
          <w:szCs w:val="20"/>
          <w:lang w:val="fr-FR"/>
        </w:rPr>
        <w:t xml:space="preserve">télévision, presse écrite, radio, téléphone et poste) avec une </w:t>
      </w:r>
      <w:r>
        <w:rPr>
          <w:rFonts w:asciiTheme="minorHAnsi" w:eastAsia="Times New Roman" w:hAnsiTheme="minorHAnsi" w:cstheme="minorHAnsi"/>
          <w:color w:val="auto"/>
          <w:sz w:val="20"/>
          <w:szCs w:val="20"/>
          <w:lang w:val="fr-FR"/>
        </w:rPr>
        <w:lastRenderedPageBreak/>
        <w:t>d</w:t>
      </w:r>
      <w:r w:rsidRPr="004A2EC8">
        <w:rPr>
          <w:rFonts w:asciiTheme="minorHAnsi" w:eastAsia="Times New Roman" w:hAnsiTheme="minorHAnsi" w:cstheme="minorHAnsi"/>
          <w:color w:val="auto"/>
          <w:sz w:val="20"/>
          <w:szCs w:val="20"/>
          <w:lang w:val="fr-FR"/>
        </w:rPr>
        <w:t xml:space="preserve">escription </w:t>
      </w:r>
      <w:r>
        <w:rPr>
          <w:rFonts w:asciiTheme="minorHAnsi" w:eastAsia="Times New Roman" w:hAnsiTheme="minorHAnsi" w:cstheme="minorHAnsi"/>
          <w:color w:val="auto"/>
          <w:sz w:val="20"/>
          <w:szCs w:val="20"/>
          <w:lang w:val="fr-FR"/>
        </w:rPr>
        <w:t>claire des moyens de faire des observations par courrier et/ou en appelant un numéro de téléphone</w:t>
      </w:r>
      <w:r w:rsidRPr="004A2EC8">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spécial</w:t>
      </w:r>
      <w:r w:rsidRPr="004A2EC8">
        <w:rPr>
          <w:rFonts w:asciiTheme="minorHAnsi" w:eastAsia="Times New Roman" w:hAnsiTheme="minorHAnsi" w:cstheme="minorHAnsi"/>
          <w:color w:val="auto"/>
          <w:sz w:val="20"/>
          <w:szCs w:val="20"/>
          <w:lang w:val="fr-FR"/>
        </w:rPr>
        <w:t xml:space="preserve">. </w:t>
      </w:r>
      <w:r w:rsidRPr="00D14C0B">
        <w:rPr>
          <w:rFonts w:asciiTheme="minorHAnsi" w:eastAsia="Times New Roman" w:hAnsiTheme="minorHAnsi" w:cstheme="minorHAnsi"/>
          <w:color w:val="auto"/>
          <w:sz w:val="20"/>
          <w:szCs w:val="20"/>
          <w:lang w:val="fr-FR"/>
        </w:rPr>
        <w:t xml:space="preserve">Pour tous les moyens de communication employés, il convient d’expliquer clairement comment les parties prenantes peuvent faire part de leurs observations et suggestions.  </w:t>
      </w:r>
    </w:p>
    <w:p w14:paraId="13610CAF" w14:textId="77777777" w:rsidR="005C68DB" w:rsidRPr="00D14C0B" w:rsidRDefault="005C68DB" w:rsidP="005C68DB">
      <w:pPr>
        <w:rPr>
          <w:sz w:val="20"/>
          <w:lang w:val="fr-FR"/>
        </w:rPr>
      </w:pPr>
    </w:p>
    <w:p w14:paraId="0D3044A2" w14:textId="00DEE67B" w:rsidR="005C68DB" w:rsidRPr="007162D6" w:rsidRDefault="005C68DB" w:rsidP="005C68DB">
      <w:pPr>
        <w:rPr>
          <w:sz w:val="20"/>
          <w:lang w:val="fr-FR"/>
        </w:rPr>
      </w:pPr>
      <w:r>
        <w:rPr>
          <w:sz w:val="20"/>
          <w:lang w:val="fr-FR"/>
        </w:rPr>
        <w:t>Le</w:t>
      </w:r>
      <w:r w:rsidRPr="00D14C0B">
        <w:rPr>
          <w:sz w:val="20"/>
          <w:lang w:val="fr-FR"/>
        </w:rPr>
        <w:t xml:space="preserve"> projet prévoit des ressources pour mettre en </w:t>
      </w:r>
      <w:r>
        <w:rPr>
          <w:sz w:val="20"/>
          <w:lang w:val="fr-FR"/>
        </w:rPr>
        <w:t xml:space="preserve">œuvre les mesures susmentionnées. </w:t>
      </w:r>
      <w:r w:rsidRPr="004D1905">
        <w:rPr>
          <w:sz w:val="20"/>
          <w:lang w:val="fr-FR"/>
        </w:rPr>
        <w:t xml:space="preserve">Des précisions seront fournies </w:t>
      </w:r>
      <w:r>
        <w:rPr>
          <w:sz w:val="20"/>
          <w:lang w:val="fr-FR"/>
        </w:rPr>
        <w:t>dans les deux mois suivant l’approbation du fina</w:t>
      </w:r>
      <w:r w:rsidR="00034023">
        <w:rPr>
          <w:sz w:val="20"/>
          <w:lang w:val="fr-FR"/>
        </w:rPr>
        <w:t>n</w:t>
      </w:r>
      <w:r>
        <w:rPr>
          <w:sz w:val="20"/>
          <w:lang w:val="fr-FR"/>
        </w:rPr>
        <w:t>c</w:t>
      </w:r>
      <w:r w:rsidR="00034023">
        <w:rPr>
          <w:sz w:val="20"/>
          <w:lang w:val="fr-FR"/>
        </w:rPr>
        <w:t>e</w:t>
      </w:r>
      <w:r>
        <w:rPr>
          <w:sz w:val="20"/>
          <w:lang w:val="fr-FR"/>
        </w:rPr>
        <w:t xml:space="preserve">ment additionnel, </w:t>
      </w:r>
      <w:r w:rsidRPr="004D1905">
        <w:rPr>
          <w:sz w:val="20"/>
          <w:lang w:val="fr-FR"/>
        </w:rPr>
        <w:t xml:space="preserve">dans le cadre d’une stratégie de communication sur les risques et </w:t>
      </w:r>
      <w:r>
        <w:rPr>
          <w:sz w:val="20"/>
          <w:lang w:val="fr-FR"/>
        </w:rPr>
        <w:t>de mobilisation de la population</w:t>
      </w:r>
      <w:r w:rsidRPr="004D1905">
        <w:rPr>
          <w:sz w:val="20"/>
          <w:lang w:val="fr-FR"/>
        </w:rPr>
        <w:t xml:space="preserve">. </w:t>
      </w:r>
      <w:r w:rsidRPr="00AA237D">
        <w:rPr>
          <w:sz w:val="20"/>
          <w:lang w:val="fr-FR"/>
        </w:rPr>
        <w:t xml:space="preserve">Ce </w:t>
      </w:r>
      <w:r>
        <w:rPr>
          <w:sz w:val="20"/>
          <w:lang w:val="fr-FR"/>
        </w:rPr>
        <w:t>PMPP</w:t>
      </w:r>
      <w:r w:rsidRPr="00AA237D">
        <w:rPr>
          <w:sz w:val="20"/>
          <w:lang w:val="fr-FR"/>
        </w:rPr>
        <w:t xml:space="preserve"> sera ultérieurement mis à jour pour indiquer comment les </w:t>
      </w:r>
      <w:r>
        <w:rPr>
          <w:sz w:val="20"/>
          <w:lang w:val="fr-FR"/>
        </w:rPr>
        <w:t>mesures</w:t>
      </w:r>
      <w:r w:rsidRPr="00AA237D">
        <w:rPr>
          <w:sz w:val="20"/>
          <w:lang w:val="fr-FR"/>
        </w:rPr>
        <w:t xml:space="preserve"> susmentionné</w:t>
      </w:r>
      <w:r>
        <w:rPr>
          <w:sz w:val="20"/>
          <w:lang w:val="fr-FR"/>
        </w:rPr>
        <w:t>e</w:t>
      </w:r>
      <w:r w:rsidRPr="00AA237D">
        <w:rPr>
          <w:sz w:val="20"/>
          <w:lang w:val="fr-FR"/>
        </w:rPr>
        <w:t>s seront mise</w:t>
      </w:r>
      <w:r>
        <w:rPr>
          <w:sz w:val="20"/>
          <w:lang w:val="fr-FR"/>
        </w:rPr>
        <w:t>s en œuvre dans les différentes zones couvertes par le projet</w:t>
      </w:r>
      <w:r w:rsidRPr="00AA237D">
        <w:rPr>
          <w:sz w:val="20"/>
          <w:lang w:val="fr-FR"/>
        </w:rPr>
        <w:t xml:space="preserve">. </w:t>
      </w:r>
      <w:r w:rsidRPr="007162D6">
        <w:rPr>
          <w:sz w:val="20"/>
          <w:lang w:val="fr-FR"/>
        </w:rPr>
        <w:t xml:space="preserve">Il sera mis à jour périodiquement selon qu’il conviendra, </w:t>
      </w:r>
      <w:r w:rsidRPr="00754DA7">
        <w:rPr>
          <w:sz w:val="20"/>
          <w:szCs w:val="20"/>
          <w:lang w:val="fr-FR"/>
        </w:rPr>
        <w:t>et complété par une strat</w:t>
      </w:r>
      <w:r>
        <w:rPr>
          <w:sz w:val="20"/>
          <w:szCs w:val="20"/>
          <w:lang w:val="fr-FR"/>
        </w:rPr>
        <w:t>égie de</w:t>
      </w:r>
      <w:r w:rsidRPr="00754DA7">
        <w:rPr>
          <w:sz w:val="20"/>
          <w:lang w:val="fr-FR"/>
        </w:rPr>
        <w:t xml:space="preserve"> communication </w:t>
      </w:r>
      <w:r>
        <w:rPr>
          <w:sz w:val="20"/>
          <w:lang w:val="fr-FR"/>
        </w:rPr>
        <w:t xml:space="preserve">sur les risques et de mobilisation de la population </w:t>
      </w:r>
      <w:r w:rsidRPr="00754DA7">
        <w:rPr>
          <w:sz w:val="20"/>
          <w:lang w:val="fr-FR"/>
        </w:rPr>
        <w:t>(RCCE)</w:t>
      </w:r>
      <w:r>
        <w:rPr>
          <w:sz w:val="20"/>
          <w:lang w:val="fr-FR"/>
        </w:rPr>
        <w:t xml:space="preserve"> qui sera élaborée dans le cadre du projet conformément aux dispositions publiées par l’OMS le 26 janvier 2020 sous le titre</w:t>
      </w:r>
      <w:r w:rsidRPr="00754DA7">
        <w:rPr>
          <w:sz w:val="20"/>
          <w:lang w:val="fr-FR"/>
        </w:rPr>
        <w:t xml:space="preserve"> </w:t>
      </w:r>
      <w:r>
        <w:rPr>
          <w:sz w:val="20"/>
          <w:lang w:val="fr-FR"/>
        </w:rPr>
        <w:t>« Communication sur les risques et mobilisation de la population (RCCE) : préparation et riposte au nouveau coronavirus (</w:t>
      </w:r>
      <w:r w:rsidRPr="00754DA7">
        <w:rPr>
          <w:sz w:val="20"/>
          <w:lang w:val="fr-FR"/>
        </w:rPr>
        <w:t>2019-nCoV</w:t>
      </w:r>
      <w:r>
        <w:rPr>
          <w:sz w:val="20"/>
          <w:lang w:val="fr-FR"/>
        </w:rPr>
        <w:t>)</w:t>
      </w:r>
      <w:r w:rsidRPr="006557C8">
        <w:rPr>
          <w:lang w:val="fr-FR"/>
        </w:rPr>
        <w:t> </w:t>
      </w:r>
      <w:r>
        <w:rPr>
          <w:lang w:val="fr-FR"/>
        </w:rPr>
        <w:t>»</w:t>
      </w:r>
      <w:r>
        <w:rPr>
          <w:sz w:val="20"/>
          <w:lang w:val="fr-FR"/>
        </w:rPr>
        <w:t xml:space="preserve">. </w:t>
      </w:r>
    </w:p>
    <w:p w14:paraId="48FC71AE" w14:textId="77777777" w:rsidR="005C68DB" w:rsidRPr="00D844FA" w:rsidRDefault="005C68DB" w:rsidP="00A933A5">
      <w:pPr>
        <w:rPr>
          <w:rFonts w:asciiTheme="minorHAnsi" w:hAnsiTheme="minorHAnsi" w:cstheme="minorHAnsi"/>
          <w:color w:val="auto"/>
          <w:sz w:val="20"/>
          <w:szCs w:val="20"/>
          <w:lang w:val="fr-FR"/>
        </w:rPr>
      </w:pPr>
    </w:p>
    <w:p w14:paraId="26762B25" w14:textId="77777777" w:rsidR="00A933A5" w:rsidRPr="00D844FA" w:rsidRDefault="00A933A5" w:rsidP="00A933A5">
      <w:pPr>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Le tableau suivant expose une stratégie préliminaire de diffusion de l’information :</w:t>
      </w:r>
    </w:p>
    <w:tbl>
      <w:tblPr>
        <w:tblStyle w:val="TableGrid10"/>
        <w:tblW w:w="5082" w:type="pct"/>
        <w:tblInd w:w="0" w:type="dxa"/>
        <w:tblLayout w:type="fixed"/>
        <w:tblCellMar>
          <w:top w:w="46" w:type="dxa"/>
          <w:left w:w="107" w:type="dxa"/>
          <w:right w:w="38" w:type="dxa"/>
        </w:tblCellMar>
        <w:tblLook w:val="04A0" w:firstRow="1" w:lastRow="0" w:firstColumn="1" w:lastColumn="0" w:noHBand="0" w:noVBand="1"/>
      </w:tblPr>
      <w:tblGrid>
        <w:gridCol w:w="1705"/>
        <w:gridCol w:w="2970"/>
        <w:gridCol w:w="2250"/>
        <w:gridCol w:w="3310"/>
      </w:tblGrid>
      <w:tr w:rsidR="00D844FA" w:rsidRPr="00D844FA" w14:paraId="2800E3A6" w14:textId="77777777" w:rsidTr="00D844FA">
        <w:trPr>
          <w:trHeight w:val="574"/>
          <w:tblHeader/>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1E61E8DC" w14:textId="77777777" w:rsidR="00A933A5" w:rsidRPr="00D844FA" w:rsidRDefault="00A933A5" w:rsidP="005070F6">
            <w:pPr>
              <w:spacing w:after="0" w:line="259" w:lineRule="auto"/>
              <w:ind w:left="15" w:right="42"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Phase du projet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2D2EFF2A" w14:textId="77777777" w:rsidR="00A933A5" w:rsidRPr="00D844FA" w:rsidRDefault="00A933A5" w:rsidP="005070F6">
            <w:pPr>
              <w:spacing w:after="0" w:line="259" w:lineRule="auto"/>
              <w:ind w:left="0" w:right="67"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Parties prenantes cibles </w:t>
            </w:r>
          </w:p>
          <w:p w14:paraId="7EFFAD6B" w14:textId="77777777" w:rsidR="00A933A5" w:rsidRPr="00D844FA" w:rsidRDefault="00A933A5" w:rsidP="005070F6">
            <w:pPr>
              <w:spacing w:after="0" w:line="259" w:lineRule="auto"/>
              <w:ind w:left="0" w:firstLine="0"/>
              <w:jc w:val="center"/>
              <w:rPr>
                <w:rFonts w:asciiTheme="minorHAnsi" w:hAnsiTheme="minorHAnsi" w:cstheme="minorHAnsi"/>
                <w:color w:val="auto"/>
                <w:sz w:val="20"/>
                <w:szCs w:val="20"/>
              </w:rPr>
            </w:pP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31ACE6CC" w14:textId="77777777" w:rsidR="00A933A5" w:rsidRPr="00D844FA" w:rsidRDefault="00A933A5" w:rsidP="005070F6">
            <w:pPr>
              <w:spacing w:after="0" w:line="259" w:lineRule="auto"/>
              <w:ind w:left="0" w:right="67"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Liste des informations à diffuser</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511EDC93" w14:textId="77777777" w:rsidR="00A933A5" w:rsidRPr="00D844FA" w:rsidRDefault="00A933A5"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Modalités et calendrier proposés</w:t>
            </w:r>
          </w:p>
        </w:tc>
      </w:tr>
      <w:tr w:rsidR="00D844FA" w:rsidRPr="00AE4FE2" w14:paraId="4A6A844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452A0E87" w14:textId="77777777"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Préparation de la stratégie de distanciation sociale et de modification des méthodes de communication/ comportements</w:t>
            </w:r>
            <w:r w:rsidRPr="00D844FA">
              <w:rPr>
                <w:rFonts w:asciiTheme="minorHAnsi" w:hAnsiTheme="minorHAnsi" w:cstheme="minorHAnsi"/>
                <w:color w:val="auto"/>
                <w:sz w:val="18"/>
                <w:szCs w:val="18"/>
              </w:rPr>
              <w:t xml:space="preserve">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797C25DC" w14:textId="77777777"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Organismes publics ; collectivités locales ; groupes vulnérables ; ONG et universités ; travailleurs de la santé ; représentants des médias ; organismes de santé ; autres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AC55A71" w14:textId="7976F40C" w:rsidR="00A933A5" w:rsidRPr="00D844FA" w:rsidRDefault="00A933A5" w:rsidP="005070F6">
            <w:pPr>
              <w:spacing w:after="0" w:line="259" w:lineRule="auto"/>
              <w:ind w:left="0" w:right="61"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Concept du projet, obligations et principes environnementaux et sociaux, documents, processus de consultation / PMPP, documents du projet – CGES, Plan d’</w:t>
            </w:r>
            <w:proofErr w:type="spellStart"/>
            <w:r w:rsidRPr="00D844FA">
              <w:rPr>
                <w:rFonts w:asciiTheme="minorHAnsi" w:hAnsiTheme="minorHAnsi" w:cstheme="minorHAnsi"/>
                <w:i/>
                <w:color w:val="auto"/>
                <w:sz w:val="18"/>
                <w:szCs w:val="18"/>
              </w:rPr>
              <w:t>engage-ment</w:t>
            </w:r>
            <w:proofErr w:type="spellEnd"/>
            <w:r w:rsidRPr="00D844FA">
              <w:rPr>
                <w:rFonts w:asciiTheme="minorHAnsi" w:hAnsiTheme="minorHAnsi" w:cstheme="minorHAnsi"/>
                <w:i/>
                <w:color w:val="auto"/>
                <w:sz w:val="18"/>
                <w:szCs w:val="18"/>
              </w:rPr>
              <w:t xml:space="preserve"> environnemental et social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xml:space="preserve">, mise à jour sur l’élaboration du projet </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702B5BB8" w14:textId="057A931E" w:rsidR="00A933A5" w:rsidRPr="00D844FA" w:rsidRDefault="00A933A5" w:rsidP="005070F6">
            <w:pPr>
              <w:spacing w:after="0" w:line="259" w:lineRule="auto"/>
              <w:ind w:left="2" w:firstLine="0"/>
              <w:jc w:val="left"/>
              <w:rPr>
                <w:rFonts w:asciiTheme="minorHAnsi" w:hAnsiTheme="minorHAnsi" w:cstheme="minorHAnsi"/>
                <w:color w:val="auto"/>
                <w:sz w:val="18"/>
                <w:szCs w:val="18"/>
              </w:rPr>
            </w:pPr>
            <w:r w:rsidRPr="00D844FA">
              <w:rPr>
                <w:rFonts w:asciiTheme="minorHAnsi" w:hAnsiTheme="minorHAnsi" w:cstheme="minorHAnsi"/>
                <w:i/>
                <w:color w:val="auto"/>
                <w:sz w:val="18"/>
                <w:szCs w:val="18"/>
              </w:rPr>
              <w:t xml:space="preserve">Diffusion de l’information par le biais d’un site Web spécial, d’un site Facebook, de SMS (pour les personnes qui ne disposent pas d’un smartphone), d’imprimés diffusés dans des lieux publics choisis, de dépliants et de brochures et de réunions, y compris avec les groupes </w:t>
            </w:r>
            <w:proofErr w:type="spellStart"/>
            <w:r w:rsidR="00E50B12" w:rsidRPr="00D844FA">
              <w:rPr>
                <w:rFonts w:asciiTheme="minorHAnsi" w:hAnsiTheme="minorHAnsi" w:cstheme="minorHAnsi"/>
                <w:i/>
                <w:color w:val="auto"/>
                <w:sz w:val="18"/>
                <w:szCs w:val="18"/>
              </w:rPr>
              <w:t>groupes</w:t>
            </w:r>
            <w:proofErr w:type="spellEnd"/>
            <w:r w:rsidR="00E50B12" w:rsidRPr="00D844FA">
              <w:rPr>
                <w:rFonts w:asciiTheme="minorHAnsi" w:hAnsiTheme="minorHAnsi" w:cstheme="minorHAnsi"/>
                <w:i/>
                <w:color w:val="auto"/>
                <w:sz w:val="18"/>
                <w:szCs w:val="18"/>
              </w:rPr>
              <w:t xml:space="preserve"> </w:t>
            </w:r>
            <w:r w:rsidR="00E50B12">
              <w:rPr>
                <w:rFonts w:asciiTheme="minorHAnsi" w:hAnsiTheme="minorHAnsi" w:cstheme="minorHAnsi"/>
                <w:i/>
                <w:color w:val="auto"/>
                <w:sz w:val="18"/>
                <w:szCs w:val="18"/>
              </w:rPr>
              <w:t>de femmes et des groupes de</w:t>
            </w:r>
            <w:r w:rsidR="00E50B12" w:rsidRPr="00D844FA">
              <w:rPr>
                <w:rFonts w:asciiTheme="minorHAnsi" w:hAnsiTheme="minorHAnsi" w:cstheme="minorHAnsi"/>
                <w:i/>
                <w:color w:val="auto"/>
                <w:sz w:val="18"/>
                <w:szCs w:val="18"/>
              </w:rPr>
              <w:t xml:space="preserve"> </w:t>
            </w:r>
            <w:r w:rsidRPr="00D844FA">
              <w:rPr>
                <w:rFonts w:asciiTheme="minorHAnsi" w:hAnsiTheme="minorHAnsi" w:cstheme="minorHAnsi"/>
                <w:i/>
                <w:color w:val="auto"/>
                <w:sz w:val="18"/>
                <w:szCs w:val="18"/>
              </w:rPr>
              <w:t>vulnérables, en modifiant les formats pour tenir compte des besoins de distanciation sociale (p. ex., appels téléphoniques, plateformes de médias, etc.)</w:t>
            </w:r>
            <w:r w:rsidR="00E50B12">
              <w:rPr>
                <w:rFonts w:asciiTheme="minorHAnsi" w:hAnsiTheme="minorHAnsi" w:cstheme="minorHAnsi"/>
                <w:i/>
                <w:color w:val="auto"/>
                <w:sz w:val="18"/>
                <w:szCs w:val="18"/>
              </w:rPr>
              <w:t>, et à assurer une participation effective des groupes vulnérables et défavorisés</w:t>
            </w:r>
            <w:r w:rsidR="00E50B12" w:rsidRPr="00D844FA">
              <w:rPr>
                <w:rFonts w:asciiTheme="minorHAnsi" w:hAnsiTheme="minorHAnsi" w:cstheme="minorHAnsi"/>
                <w:i/>
                <w:color w:val="auto"/>
                <w:sz w:val="18"/>
                <w:szCs w:val="18"/>
              </w:rPr>
              <w:t>.</w:t>
            </w:r>
          </w:p>
        </w:tc>
      </w:tr>
      <w:tr w:rsidR="00D844FA" w:rsidRPr="00AE4FE2" w14:paraId="64758AE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73624B85" w14:textId="77777777" w:rsidR="00A933A5" w:rsidRPr="00D844FA" w:rsidRDefault="00A933A5" w:rsidP="005070F6">
            <w:pPr>
              <w:spacing w:after="0" w:line="240" w:lineRule="auto"/>
              <w:jc w:val="left"/>
              <w:rPr>
                <w:rFonts w:asciiTheme="minorHAnsi" w:hAnsiTheme="minorHAnsi" w:cstheme="minorHAnsi"/>
                <w:color w:val="auto"/>
                <w:sz w:val="18"/>
                <w:szCs w:val="18"/>
              </w:rPr>
            </w:pPr>
            <w:r w:rsidRPr="00D844FA">
              <w:rPr>
                <w:rFonts w:asciiTheme="minorHAnsi" w:hAnsiTheme="minorHAnsi" w:cstheme="minorHAnsi"/>
                <w:color w:val="auto"/>
                <w:sz w:val="18"/>
                <w:szCs w:val="18"/>
              </w:rPr>
              <w:t xml:space="preserve">Lancement de campagnes de sensibilisation du public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CF82D72" w14:textId="6AD3CFB0"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Parties concernées, grand public, groupes </w:t>
            </w:r>
            <w:r w:rsidR="00FD5240">
              <w:rPr>
                <w:rFonts w:asciiTheme="minorHAnsi" w:hAnsiTheme="minorHAnsi" w:cstheme="minorHAnsi"/>
                <w:i/>
                <w:color w:val="auto"/>
                <w:sz w:val="18"/>
                <w:szCs w:val="18"/>
              </w:rPr>
              <w:t xml:space="preserve">de femmes, groupes </w:t>
            </w:r>
            <w:r w:rsidRPr="00D844FA">
              <w:rPr>
                <w:rFonts w:asciiTheme="minorHAnsi" w:hAnsiTheme="minorHAnsi" w:cstheme="minorHAnsi"/>
                <w:i/>
                <w:color w:val="auto"/>
                <w:sz w:val="18"/>
                <w:szCs w:val="18"/>
              </w:rPr>
              <w:t xml:space="preserve">vulnérables, travailleurs de la santé publique, organismes publics, autres autorités publiques </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77F43944" w14:textId="77777777"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Mise à jour sur l’élaboration du projet et la stratégie de distanciation sociale et de communication</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6F45D126" w14:textId="42909312"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Avis publics ; publications électroniques en ligne/sur les médias sociaux et communiqués ; diffusion d’imprimés dans des lieux publics choisis ; communiqués de presse dans les médias locaux ; dépliants et brochures d’information ; matériels audio-visuels, réunions de groupes de réflexion / conversations avec des groupes</w:t>
            </w:r>
            <w:r w:rsidR="00FD5240">
              <w:rPr>
                <w:rFonts w:asciiTheme="minorHAnsi" w:hAnsiTheme="minorHAnsi" w:cstheme="minorHAnsi"/>
                <w:i/>
                <w:color w:val="auto"/>
                <w:sz w:val="18"/>
                <w:szCs w:val="18"/>
              </w:rPr>
              <w:t xml:space="preserve"> de femmes et des groupes</w:t>
            </w:r>
            <w:r w:rsidRPr="00D844FA">
              <w:rPr>
                <w:rFonts w:asciiTheme="minorHAnsi" w:hAnsiTheme="minorHAnsi" w:cstheme="minorHAnsi"/>
                <w:i/>
                <w:color w:val="auto"/>
                <w:sz w:val="18"/>
                <w:szCs w:val="18"/>
              </w:rPr>
              <w:t xml:space="preserve"> 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D844FA" w:rsidRPr="00AE4FE2" w14:paraId="0FF46E4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0C5F8423" w14:textId="77777777" w:rsidR="00A933A5" w:rsidRPr="00D844FA" w:rsidRDefault="00A933A5" w:rsidP="005070F6">
            <w:pPr>
              <w:spacing w:after="0" w:line="240" w:lineRule="auto"/>
              <w:jc w:val="left"/>
              <w:rPr>
                <w:rFonts w:asciiTheme="minorHAnsi" w:hAnsiTheme="minorHAnsi" w:cstheme="minorHAnsi"/>
                <w:color w:val="auto"/>
                <w:sz w:val="18"/>
                <w:szCs w:val="18"/>
              </w:rPr>
            </w:pPr>
            <w:r w:rsidRPr="00D844FA">
              <w:rPr>
                <w:rFonts w:asciiTheme="minorHAnsi" w:hAnsiTheme="minorHAnsi" w:cstheme="minorHAnsi"/>
                <w:color w:val="auto"/>
                <w:sz w:val="18"/>
                <w:szCs w:val="18"/>
              </w:rPr>
              <w:t xml:space="preserve">Choix des emplacements des installations d’isolement et de quarantaine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475CE49E" w14:textId="73B9886A"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Personnes en quarantaine à cause de la COVID-19, y compris les travailleurs de ces installations ; parents des patients/personnes touchées ; </w:t>
            </w:r>
            <w:r w:rsidRPr="00D844FA">
              <w:rPr>
                <w:rFonts w:asciiTheme="minorHAnsi" w:hAnsiTheme="minorHAnsi" w:cstheme="minorHAnsi"/>
                <w:i/>
                <w:color w:val="auto"/>
                <w:sz w:val="18"/>
                <w:szCs w:val="18"/>
              </w:rPr>
              <w:lastRenderedPageBreak/>
              <w:t xml:space="preserve">collectivités voisines ; travailleurs de la santé publique ; autres autorités publiques ; Conseils municipaux et provinciaux ; institutions / organismes religieux. </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1BB5A30" w14:textId="5DAD5D8F"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 xml:space="preserve">Documents du projet, plans techniques des installations d’isolement et de quarantaine, PMPP, PEES, </w:t>
            </w:r>
            <w:r w:rsidRPr="00D844FA">
              <w:rPr>
                <w:rFonts w:asciiTheme="minorHAnsi" w:hAnsiTheme="minorHAnsi" w:cstheme="minorHAnsi"/>
                <w:i/>
                <w:color w:val="auto"/>
                <w:sz w:val="18"/>
                <w:szCs w:val="18"/>
              </w:rPr>
              <w:lastRenderedPageBreak/>
              <w:t xml:space="preserve">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1B7FC6A5" w14:textId="3F66F494"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 xml:space="preserve">Avis publics ; publications électroniques et communiqués de presse sur le site Web du projet et dans les médias sociaux ; diffusion d’imprimés dans des lieux publics choisis ; </w:t>
            </w:r>
            <w:r w:rsidRPr="00D844FA">
              <w:rPr>
                <w:rFonts w:asciiTheme="minorHAnsi" w:hAnsiTheme="minorHAnsi" w:cstheme="minorHAnsi"/>
                <w:i/>
                <w:color w:val="auto"/>
                <w:sz w:val="18"/>
                <w:szCs w:val="18"/>
              </w:rPr>
              <w:lastRenderedPageBreak/>
              <w:t>communiqués de presse dans les médias locaux ; réunions de consultation ; groupes de réflexion avec des groupes</w:t>
            </w:r>
            <w:r w:rsidR="00FD5240">
              <w:rPr>
                <w:rFonts w:asciiTheme="minorHAnsi" w:hAnsiTheme="minorHAnsi" w:cstheme="minorHAnsi"/>
                <w:i/>
                <w:color w:val="auto"/>
                <w:sz w:val="18"/>
                <w:szCs w:val="18"/>
              </w:rPr>
              <w:t xml:space="preserve"> de femmes, et groupes </w:t>
            </w:r>
            <w:r w:rsidR="00FD5240" w:rsidRPr="00D844FA">
              <w:rPr>
                <w:rFonts w:asciiTheme="minorHAnsi" w:hAnsiTheme="minorHAnsi" w:cstheme="minorHAnsi"/>
                <w:i/>
                <w:color w:val="auto"/>
                <w:sz w:val="18"/>
                <w:szCs w:val="18"/>
              </w:rPr>
              <w:t>de</w:t>
            </w:r>
            <w:r w:rsidRPr="00D844FA">
              <w:rPr>
                <w:rFonts w:asciiTheme="minorHAnsi" w:hAnsiTheme="minorHAnsi" w:cstheme="minorHAnsi"/>
                <w:i/>
                <w:color w:val="auto"/>
                <w:sz w:val="18"/>
                <w:szCs w:val="18"/>
              </w:rPr>
              <w:t xml:space="preserve"> 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D844FA" w:rsidRPr="00AE4FE2" w14:paraId="281B077D"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F3848F4" w14:textId="77777777" w:rsidR="00A933A5" w:rsidRPr="00D844FA" w:rsidRDefault="00A933A5" w:rsidP="005070F6">
            <w:pPr>
              <w:spacing w:after="0" w:line="240" w:lineRule="auto"/>
              <w:jc w:val="left"/>
              <w:rPr>
                <w:rFonts w:asciiTheme="minorHAnsi" w:hAnsiTheme="minorHAnsi" w:cstheme="minorHAnsi"/>
                <w:iCs/>
                <w:color w:val="auto"/>
                <w:sz w:val="18"/>
                <w:szCs w:val="18"/>
              </w:rPr>
            </w:pPr>
            <w:r w:rsidRPr="00D844FA">
              <w:rPr>
                <w:rFonts w:asciiTheme="minorHAnsi" w:hAnsiTheme="minorHAnsi" w:cstheme="minorHAnsi"/>
                <w:iCs/>
                <w:color w:val="auto"/>
                <w:sz w:val="18"/>
                <w:szCs w:val="18"/>
              </w:rPr>
              <w:lastRenderedPageBreak/>
              <w:t xml:space="preserve">Pendant la préparation du CGES et du PGES </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D538F56" w14:textId="2FB33CA1"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Personnes en quarantaine à cause de la COVID-19, y compris les travailleurs de ces installations ; parents des patients/personnes touchées ; collectivités voisines ; travailleurs de la santé publique ; autres autorités publiques ; Conseils municipaux et provinciaux, institutions / organismes religieux</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9AE8FCA" w14:textId="487C9943"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Documents du projet, plans techniques des installations d’isolement et de quarantaine, PMPP,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28CEFF0B" w14:textId="141CBE22"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 xml:space="preserve">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et à assurer une participation effective des groupes vulnérables et défavorisés</w:t>
            </w:r>
            <w:r w:rsidRPr="00D844FA">
              <w:rPr>
                <w:rFonts w:asciiTheme="minorHAnsi" w:hAnsiTheme="minorHAnsi" w:cstheme="minorHAnsi"/>
                <w:i/>
                <w:color w:val="auto"/>
                <w:sz w:val="18"/>
                <w:szCs w:val="18"/>
              </w:rPr>
              <w:t>.</w:t>
            </w:r>
          </w:p>
        </w:tc>
      </w:tr>
      <w:tr w:rsidR="00D844FA" w:rsidRPr="00AE4FE2" w14:paraId="35B6F846"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2FFB0C9F" w14:textId="77777777" w:rsidR="00A933A5" w:rsidRPr="00D844FA" w:rsidRDefault="00A933A5" w:rsidP="005070F6">
            <w:pPr>
              <w:spacing w:after="0" w:line="259" w:lineRule="auto"/>
              <w:ind w:left="0" w:firstLine="0"/>
              <w:jc w:val="left"/>
              <w:rPr>
                <w:rFonts w:asciiTheme="minorHAnsi" w:hAnsiTheme="minorHAnsi" w:cstheme="minorHAnsi"/>
                <w:iCs/>
                <w:color w:val="auto"/>
                <w:sz w:val="18"/>
                <w:szCs w:val="18"/>
              </w:rPr>
            </w:pPr>
            <w:r w:rsidRPr="00D844FA">
              <w:rPr>
                <w:rFonts w:asciiTheme="minorHAnsi" w:hAnsiTheme="minorHAnsi" w:cstheme="minorHAnsi"/>
                <w:iCs/>
                <w:color w:val="auto"/>
                <w:sz w:val="18"/>
                <w:szCs w:val="18"/>
              </w:rPr>
              <w:t>Pendant la mise en œuvre du projet</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4D1FEACE" w14:textId="77777777"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Personnes atteintes de la COVID-19 et membres de leurs familles ; collectivités voisines des laboratoires ; centres de quarantaine ; hôtels et leurs employés ; personnes travaillant dans des sites de construction des centres de quarantaine ; travailleurs de la santé ; ministère de la Santé ; personnel des compagnies aériennes et des services de contrôle aux frontières ; police ; armée ; organismes publics ; conseils municipaux</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C7FBFC5" w14:textId="1538EBD3" w:rsidR="00A933A5" w:rsidRPr="00D844FA" w:rsidRDefault="00A933A5"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PMPP, PEES, mécanisme de </w:t>
            </w:r>
            <w:r w:rsidR="00E40C2B" w:rsidRPr="00D844FA">
              <w:rPr>
                <w:rFonts w:asciiTheme="minorHAnsi" w:hAnsiTheme="minorHAnsi" w:cstheme="minorHAnsi"/>
                <w:i/>
                <w:color w:val="auto"/>
                <w:sz w:val="18"/>
                <w:szCs w:val="18"/>
              </w:rPr>
              <w:t>gestion des plaintes</w:t>
            </w:r>
            <w:r w:rsidRPr="00D844FA">
              <w:rPr>
                <w:rFonts w:asciiTheme="minorHAnsi" w:hAnsiTheme="minorHAnsi" w:cstheme="minorHAnsi"/>
                <w:i/>
                <w:color w:val="auto"/>
                <w:sz w:val="18"/>
                <w:szCs w:val="18"/>
              </w:rPr>
              <w:t>, mises à jour régulières de l’élaboration du projet</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2BECC7BA" w14:textId="6BC19FD7" w:rsidR="00A933A5" w:rsidRPr="00D844FA" w:rsidRDefault="00A933A5"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 xml:space="preserve">vulnérables, en procédant aux adaptations requises pour tenir compte des besoins de distanciation sociale (p. ex., </w:t>
            </w:r>
            <w:r w:rsidR="00E40C2B" w:rsidRPr="00D844FA">
              <w:rPr>
                <w:rFonts w:asciiTheme="minorHAnsi" w:hAnsiTheme="minorHAnsi" w:cstheme="minorHAnsi"/>
                <w:i/>
                <w:color w:val="auto"/>
                <w:sz w:val="18"/>
                <w:szCs w:val="18"/>
              </w:rPr>
              <w:t>recours</w:t>
            </w:r>
            <w:r w:rsidRPr="00D844FA">
              <w:rPr>
                <w:rFonts w:asciiTheme="minorHAnsi" w:hAnsiTheme="minorHAnsi" w:cstheme="minorHAnsi"/>
                <w:i/>
                <w:color w:val="auto"/>
                <w:sz w:val="18"/>
                <w:szCs w:val="18"/>
              </w:rPr>
              <w:t xml:space="preserve"> à la technologie mobile — téléphone, SMS, etc.)</w:t>
            </w:r>
            <w:r w:rsidR="00FD5240">
              <w:rPr>
                <w:rFonts w:asciiTheme="minorHAnsi" w:hAnsiTheme="minorHAnsi" w:cstheme="minorHAnsi"/>
                <w:i/>
                <w:color w:val="auto"/>
                <w:sz w:val="18"/>
                <w:szCs w:val="18"/>
              </w:rPr>
              <w:t xml:space="preserve"> et à assurer une participation effective des groupes vulnérables et défavorisés</w:t>
            </w:r>
            <w:r w:rsidR="00FD5240" w:rsidRPr="00D844FA">
              <w:rPr>
                <w:rFonts w:asciiTheme="minorHAnsi" w:hAnsiTheme="minorHAnsi" w:cstheme="minorHAnsi"/>
                <w:i/>
                <w:color w:val="auto"/>
                <w:sz w:val="18"/>
                <w:szCs w:val="18"/>
              </w:rPr>
              <w:t>.</w:t>
            </w:r>
          </w:p>
        </w:tc>
      </w:tr>
      <w:tr w:rsidR="00CF145F" w:rsidRPr="00AE4FE2" w14:paraId="0520DFAC" w14:textId="77777777" w:rsidTr="00D844FA">
        <w:trPr>
          <w:trHeight w:val="535"/>
        </w:trPr>
        <w:tc>
          <w:tcPr>
            <w:tcW w:w="833" w:type="pct"/>
            <w:tcBorders>
              <w:top w:val="single" w:sz="4" w:space="0" w:color="000000"/>
              <w:left w:val="single" w:sz="4" w:space="0" w:color="000000"/>
              <w:bottom w:val="single" w:sz="4" w:space="0" w:color="000000"/>
              <w:right w:val="single" w:sz="4" w:space="0" w:color="000000"/>
            </w:tcBorders>
            <w:shd w:val="clear" w:color="auto" w:fill="auto"/>
          </w:tcPr>
          <w:p w14:paraId="1E9AB79D" w14:textId="1E94098D" w:rsidR="00CF145F" w:rsidRPr="00D844FA" w:rsidRDefault="00CF145F" w:rsidP="005070F6">
            <w:pPr>
              <w:spacing w:after="0" w:line="259" w:lineRule="auto"/>
              <w:ind w:left="0" w:firstLine="0"/>
              <w:jc w:val="left"/>
              <w:rPr>
                <w:rFonts w:asciiTheme="minorHAnsi" w:hAnsiTheme="minorHAnsi" w:cstheme="minorHAnsi"/>
                <w:iCs/>
                <w:color w:val="auto"/>
                <w:sz w:val="18"/>
                <w:szCs w:val="18"/>
              </w:rPr>
            </w:pPr>
            <w:r>
              <w:rPr>
                <w:rFonts w:asciiTheme="minorHAnsi" w:hAnsiTheme="minorHAnsi" w:cstheme="minorHAnsi"/>
                <w:iCs/>
                <w:color w:val="auto"/>
                <w:sz w:val="18"/>
                <w:szCs w:val="18"/>
              </w:rPr>
              <w:t>Sensibilisation et déploiement du vaccin</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5586D05D" w14:textId="77777777"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L</w:t>
            </w:r>
            <w:r w:rsidR="00CF145F">
              <w:rPr>
                <w:rFonts w:asciiTheme="minorHAnsi" w:hAnsiTheme="minorHAnsi" w:cstheme="minorHAnsi"/>
                <w:i/>
                <w:color w:val="auto"/>
                <w:sz w:val="18"/>
                <w:szCs w:val="18"/>
              </w:rPr>
              <w:t xml:space="preserve">es groupes prioritaires </w:t>
            </w:r>
            <w:proofErr w:type="spellStart"/>
            <w:r w:rsidR="00CF145F">
              <w:rPr>
                <w:rFonts w:asciiTheme="minorHAnsi" w:hAnsiTheme="minorHAnsi" w:cstheme="minorHAnsi"/>
                <w:i/>
                <w:color w:val="auto"/>
                <w:sz w:val="18"/>
                <w:szCs w:val="18"/>
              </w:rPr>
              <w:t>cibl</w:t>
            </w:r>
            <w:r>
              <w:rPr>
                <w:rFonts w:asciiTheme="minorHAnsi" w:hAnsiTheme="minorHAnsi" w:cstheme="minorHAnsi"/>
                <w:i/>
                <w:color w:val="auto"/>
                <w:sz w:val="18"/>
                <w:szCs w:val="18"/>
              </w:rPr>
              <w:t>ees</w:t>
            </w:r>
            <w:proofErr w:type="spellEnd"/>
            <w:r w:rsidR="00CF145F">
              <w:rPr>
                <w:rFonts w:asciiTheme="minorHAnsi" w:hAnsiTheme="minorHAnsi" w:cstheme="minorHAnsi"/>
                <w:i/>
                <w:color w:val="auto"/>
                <w:sz w:val="18"/>
                <w:szCs w:val="18"/>
              </w:rPr>
              <w:t xml:space="preserve"> par la campagne de vaccination</w:t>
            </w:r>
            <w:r>
              <w:rPr>
                <w:rFonts w:asciiTheme="minorHAnsi" w:hAnsiTheme="minorHAnsi" w:cstheme="minorHAnsi"/>
                <w:i/>
                <w:color w:val="auto"/>
                <w:sz w:val="18"/>
                <w:szCs w:val="18"/>
              </w:rPr>
              <w:t>, y compris :</w:t>
            </w:r>
          </w:p>
          <w:p w14:paraId="0F1EE264" w14:textId="4219EF2C"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 xml:space="preserve">--Les </w:t>
            </w:r>
            <w:r w:rsidRPr="000212BD">
              <w:rPr>
                <w:rFonts w:asciiTheme="minorHAnsi" w:hAnsiTheme="minorHAnsi" w:cstheme="minorHAnsi"/>
                <w:i/>
                <w:color w:val="auto"/>
                <w:sz w:val="18"/>
                <w:szCs w:val="18"/>
              </w:rPr>
              <w:t>Professionnels de la santé et travailleurs sociaux</w:t>
            </w:r>
          </w:p>
          <w:p w14:paraId="663319DE" w14:textId="77F94D23" w:rsidR="000212BD" w:rsidRP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présentant des facteurs de risque (maladie rénale chronique, hypertension, diabète)</w:t>
            </w:r>
          </w:p>
          <w:p w14:paraId="51745787" w14:textId="321135F8" w:rsidR="000212BD" w:rsidRP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âgées de plus de 55 ans</w:t>
            </w:r>
          </w:p>
          <w:p w14:paraId="2A4AEEE9" w14:textId="5950477B"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Personnes âgées de 45 à 55 ans</w:t>
            </w:r>
          </w:p>
          <w:p w14:paraId="6BA0023D" w14:textId="776A2FCE"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w:t>
            </w:r>
            <w:r w:rsidRPr="000212BD">
              <w:rPr>
                <w:rFonts w:asciiTheme="minorHAnsi" w:hAnsiTheme="minorHAnsi" w:cstheme="minorHAnsi"/>
                <w:i/>
                <w:color w:val="auto"/>
                <w:sz w:val="18"/>
                <w:szCs w:val="18"/>
              </w:rPr>
              <w:t>Les réfugiés et les personnes déplacées (</w:t>
            </w:r>
            <w:proofErr w:type="spellStart"/>
            <w:r w:rsidRPr="000212BD">
              <w:rPr>
                <w:rFonts w:asciiTheme="minorHAnsi" w:hAnsiTheme="minorHAnsi" w:cstheme="minorHAnsi"/>
                <w:i/>
                <w:color w:val="auto"/>
                <w:sz w:val="18"/>
                <w:szCs w:val="18"/>
              </w:rPr>
              <w:t>IDPs</w:t>
            </w:r>
            <w:proofErr w:type="spellEnd"/>
            <w:r w:rsidRPr="000212BD">
              <w:rPr>
                <w:rFonts w:asciiTheme="minorHAnsi" w:hAnsiTheme="minorHAnsi" w:cstheme="minorHAnsi"/>
                <w:i/>
                <w:color w:val="auto"/>
                <w:sz w:val="18"/>
                <w:szCs w:val="18"/>
              </w:rPr>
              <w:t>) vivant dans les camps</w:t>
            </w:r>
          </w:p>
          <w:p w14:paraId="21073EDC" w14:textId="77777777" w:rsidR="000212BD" w:rsidRDefault="000212BD" w:rsidP="000212BD">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t>G</w:t>
            </w:r>
            <w:r w:rsidRPr="00D844FA">
              <w:rPr>
                <w:rFonts w:asciiTheme="minorHAnsi" w:hAnsiTheme="minorHAnsi" w:cstheme="minorHAnsi"/>
                <w:i/>
                <w:color w:val="auto"/>
                <w:sz w:val="18"/>
                <w:szCs w:val="18"/>
              </w:rPr>
              <w:t>roupes vulnérables</w:t>
            </w:r>
          </w:p>
          <w:p w14:paraId="3082D638" w14:textId="7B52A2E3" w:rsidR="00CF145F" w:rsidRPr="00D844FA" w:rsidRDefault="000212BD" w:rsidP="007C3F01">
            <w:pPr>
              <w:spacing w:after="0" w:line="259" w:lineRule="auto"/>
              <w:ind w:left="2" w:firstLine="0"/>
              <w:jc w:val="left"/>
              <w:rPr>
                <w:rFonts w:asciiTheme="minorHAnsi" w:hAnsiTheme="minorHAnsi" w:cstheme="minorHAnsi"/>
                <w:i/>
                <w:color w:val="auto"/>
                <w:sz w:val="18"/>
                <w:szCs w:val="18"/>
              </w:rPr>
            </w:pPr>
            <w:r>
              <w:rPr>
                <w:rFonts w:asciiTheme="minorHAnsi" w:hAnsiTheme="minorHAnsi" w:cstheme="minorHAnsi"/>
                <w:i/>
                <w:color w:val="auto"/>
                <w:sz w:val="18"/>
                <w:szCs w:val="18"/>
              </w:rPr>
              <w:lastRenderedPageBreak/>
              <w:t xml:space="preserve"> P</w:t>
            </w:r>
            <w:r w:rsidR="00CF145F" w:rsidRPr="00D844FA">
              <w:rPr>
                <w:rFonts w:asciiTheme="minorHAnsi" w:hAnsiTheme="minorHAnsi" w:cstheme="minorHAnsi"/>
                <w:i/>
                <w:color w:val="auto"/>
                <w:sz w:val="18"/>
                <w:szCs w:val="18"/>
              </w:rPr>
              <w:t xml:space="preserve">ersonnes atteintes de la COVID-19 et membres de leurs familles ; collectivités voisines des </w:t>
            </w:r>
            <w:proofErr w:type="gramStart"/>
            <w:r w:rsidR="00CF145F" w:rsidRPr="00D844FA">
              <w:rPr>
                <w:rFonts w:asciiTheme="minorHAnsi" w:hAnsiTheme="minorHAnsi" w:cstheme="minorHAnsi"/>
                <w:i/>
                <w:color w:val="auto"/>
                <w:sz w:val="18"/>
                <w:szCs w:val="18"/>
              </w:rPr>
              <w:t>laboratoires</w:t>
            </w:r>
            <w:r>
              <w:rPr>
                <w:rFonts w:asciiTheme="minorHAnsi" w:hAnsiTheme="minorHAnsi" w:cstheme="minorHAnsi"/>
                <w:i/>
                <w:color w:val="auto"/>
                <w:sz w:val="18"/>
                <w:szCs w:val="18"/>
              </w:rPr>
              <w:t xml:space="preserve"> ,</w:t>
            </w:r>
            <w:proofErr w:type="gramEnd"/>
            <w:r>
              <w:rPr>
                <w:rFonts w:asciiTheme="minorHAnsi" w:hAnsiTheme="minorHAnsi" w:cstheme="minorHAnsi"/>
                <w:i/>
                <w:color w:val="auto"/>
                <w:sz w:val="18"/>
                <w:szCs w:val="18"/>
              </w:rPr>
              <w:t xml:space="preserve"> </w:t>
            </w:r>
            <w:r w:rsidR="00CF145F" w:rsidRPr="00D844FA">
              <w:rPr>
                <w:rFonts w:asciiTheme="minorHAnsi" w:hAnsiTheme="minorHAnsi" w:cstheme="minorHAnsi"/>
                <w:i/>
                <w:color w:val="auto"/>
                <w:sz w:val="18"/>
                <w:szCs w:val="18"/>
              </w:rPr>
              <w:t>centres de quarantaine</w:t>
            </w:r>
            <w:r>
              <w:rPr>
                <w:rFonts w:asciiTheme="minorHAnsi" w:hAnsiTheme="minorHAnsi" w:cstheme="minorHAnsi"/>
                <w:i/>
                <w:color w:val="auto"/>
                <w:sz w:val="18"/>
                <w:szCs w:val="18"/>
              </w:rPr>
              <w:t xml:space="preserve">, et centres de </w:t>
            </w:r>
            <w:r w:rsidRPr="00D844FA">
              <w:rPr>
                <w:rFonts w:asciiTheme="minorHAnsi" w:hAnsiTheme="minorHAnsi" w:cstheme="minorHAnsi"/>
                <w:i/>
                <w:color w:val="auto"/>
                <w:sz w:val="18"/>
                <w:szCs w:val="18"/>
              </w:rPr>
              <w:t>santé </w:t>
            </w:r>
            <w:r w:rsidR="00CF145F" w:rsidRPr="00D844FA">
              <w:rPr>
                <w:rFonts w:asciiTheme="minorHAnsi" w:hAnsiTheme="minorHAnsi" w:cstheme="minorHAnsi"/>
                <w:i/>
                <w:color w:val="auto"/>
                <w:sz w:val="18"/>
                <w:szCs w:val="18"/>
              </w:rPr>
              <w:t>;</w:t>
            </w:r>
            <w:r>
              <w:rPr>
                <w:rFonts w:asciiTheme="minorHAnsi" w:hAnsiTheme="minorHAnsi" w:cstheme="minorHAnsi"/>
                <w:i/>
                <w:color w:val="auto"/>
                <w:sz w:val="18"/>
                <w:szCs w:val="18"/>
              </w:rPr>
              <w:t xml:space="preserve"> </w:t>
            </w:r>
            <w:r w:rsidRPr="00D844FA">
              <w:rPr>
                <w:rFonts w:asciiTheme="minorHAnsi" w:hAnsiTheme="minorHAnsi" w:cstheme="minorHAnsi"/>
                <w:i/>
                <w:color w:val="auto"/>
                <w:sz w:val="18"/>
                <w:szCs w:val="18"/>
              </w:rPr>
              <w:t xml:space="preserve">ONG et universités ; travailleurs de la santé ; représentants des médias ; </w:t>
            </w:r>
            <w:r w:rsidR="00CF145F" w:rsidRPr="00D844FA">
              <w:rPr>
                <w:rFonts w:asciiTheme="minorHAnsi" w:hAnsiTheme="minorHAnsi" w:cstheme="minorHAnsi"/>
                <w:i/>
                <w:color w:val="auto"/>
                <w:sz w:val="18"/>
                <w:szCs w:val="18"/>
              </w:rPr>
              <w:t xml:space="preserve"> ministère de la Santé ; personnel des compagnies aériennes et des services de contrôle aux frontières ; police ; armée ; organismes publics ; conseils municipaux</w:t>
            </w:r>
            <w:r w:rsidR="00034023">
              <w:rPr>
                <w:rFonts w:asciiTheme="minorHAnsi" w:hAnsiTheme="minorHAnsi" w:cstheme="minorHAnsi"/>
                <w:i/>
                <w:color w:val="auto"/>
                <w:sz w:val="18"/>
                <w:szCs w:val="18"/>
              </w:rPr>
              <w:t>, grand public</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660EBD0" w14:textId="1EB6D944" w:rsidR="00CF145F" w:rsidRPr="00D844FA" w:rsidRDefault="005145EF" w:rsidP="005070F6">
            <w:pPr>
              <w:spacing w:after="0" w:line="259" w:lineRule="auto"/>
              <w:ind w:left="0" w:right="61"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lastRenderedPageBreak/>
              <w:t>Mise à jour sur l’élaboration du projet et la stratégie de distanciation sociale et de communication</w:t>
            </w:r>
            <w:r>
              <w:rPr>
                <w:rFonts w:asciiTheme="minorHAnsi" w:hAnsiTheme="minorHAnsi" w:cstheme="minorHAnsi"/>
                <w:i/>
                <w:color w:val="auto"/>
                <w:sz w:val="18"/>
                <w:szCs w:val="18"/>
              </w:rPr>
              <w:t xml:space="preserve"> pour inclure les informations sur la campagne de vaccination</w:t>
            </w:r>
          </w:p>
        </w:tc>
        <w:tc>
          <w:tcPr>
            <w:tcW w:w="1617" w:type="pct"/>
            <w:tcBorders>
              <w:top w:val="single" w:sz="4" w:space="0" w:color="000000"/>
              <w:left w:val="single" w:sz="4" w:space="0" w:color="000000"/>
              <w:bottom w:val="single" w:sz="4" w:space="0" w:color="000000"/>
              <w:right w:val="single" w:sz="4" w:space="0" w:color="000000"/>
            </w:tcBorders>
            <w:shd w:val="clear" w:color="auto" w:fill="auto"/>
          </w:tcPr>
          <w:p w14:paraId="6F435500" w14:textId="3139BDC5" w:rsidR="00CF145F" w:rsidRPr="00D844FA" w:rsidRDefault="005145EF" w:rsidP="005070F6">
            <w:pPr>
              <w:spacing w:after="0" w:line="259" w:lineRule="auto"/>
              <w:ind w:left="2"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00FD5240">
              <w:rPr>
                <w:rFonts w:asciiTheme="minorHAnsi" w:hAnsiTheme="minorHAnsi" w:cstheme="minorHAnsi"/>
                <w:i/>
                <w:color w:val="auto"/>
                <w:sz w:val="18"/>
                <w:szCs w:val="18"/>
              </w:rPr>
              <w:t xml:space="preserve">de femmes, et groupes </w:t>
            </w:r>
            <w:r w:rsidR="00FD5240" w:rsidRPr="00D844FA">
              <w:rPr>
                <w:rFonts w:asciiTheme="minorHAnsi" w:hAnsiTheme="minorHAnsi" w:cstheme="minorHAnsi"/>
                <w:i/>
                <w:color w:val="auto"/>
                <w:sz w:val="18"/>
                <w:szCs w:val="18"/>
              </w:rPr>
              <w:t xml:space="preserve">de </w:t>
            </w:r>
            <w:r w:rsidRPr="00D844FA">
              <w:rPr>
                <w:rFonts w:asciiTheme="minorHAnsi" w:hAnsiTheme="minorHAnsi" w:cstheme="minorHAnsi"/>
                <w:i/>
                <w:color w:val="auto"/>
                <w:sz w:val="18"/>
                <w:szCs w:val="18"/>
              </w:rPr>
              <w:t>vulnérables, en procédant aux adaptations requises pour tenir compte des besoins de distanciation sociale (p. ex., recours à la technologie mobile — téléphone, SMS, etc.)</w:t>
            </w:r>
            <w:r w:rsidR="00FD5240">
              <w:rPr>
                <w:rFonts w:asciiTheme="minorHAnsi" w:hAnsiTheme="minorHAnsi" w:cstheme="minorHAnsi"/>
                <w:i/>
                <w:color w:val="auto"/>
                <w:sz w:val="18"/>
                <w:szCs w:val="18"/>
              </w:rPr>
              <w:t xml:space="preserve"> et à </w:t>
            </w:r>
            <w:r w:rsidR="00FD5240">
              <w:rPr>
                <w:rFonts w:asciiTheme="minorHAnsi" w:hAnsiTheme="minorHAnsi" w:cstheme="minorHAnsi"/>
                <w:i/>
                <w:color w:val="auto"/>
                <w:sz w:val="18"/>
                <w:szCs w:val="18"/>
              </w:rPr>
              <w:lastRenderedPageBreak/>
              <w:t>assurer une participation effective des groupes vulnérables et défavorisés</w:t>
            </w:r>
            <w:r w:rsidR="00FD5240" w:rsidRPr="00D844FA">
              <w:rPr>
                <w:rFonts w:asciiTheme="minorHAnsi" w:hAnsiTheme="minorHAnsi" w:cstheme="minorHAnsi"/>
                <w:i/>
                <w:color w:val="auto"/>
                <w:sz w:val="18"/>
                <w:szCs w:val="18"/>
              </w:rPr>
              <w:t>.</w:t>
            </w:r>
          </w:p>
        </w:tc>
      </w:tr>
    </w:tbl>
    <w:p w14:paraId="475F56C4" w14:textId="77777777" w:rsidR="00A933A5" w:rsidRPr="00D844FA" w:rsidRDefault="00A933A5" w:rsidP="00A9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theme="minorHAnsi"/>
          <w:i/>
          <w:color w:val="auto"/>
          <w:sz w:val="24"/>
          <w:szCs w:val="24"/>
          <w:lang w:val="fr-FR"/>
        </w:rPr>
      </w:pPr>
    </w:p>
    <w:p w14:paraId="58886EC2" w14:textId="77777777" w:rsidR="007C3F01" w:rsidRDefault="007C3F01" w:rsidP="007C3F01">
      <w:pPr>
        <w:spacing w:after="0" w:line="240" w:lineRule="auto"/>
        <w:ind w:left="0" w:firstLine="0"/>
        <w:rPr>
          <w:rFonts w:cstheme="minorHAnsi"/>
          <w:sz w:val="20"/>
          <w:szCs w:val="20"/>
          <w:lang w:val="fr-FR" w:bidi="th-TH"/>
        </w:rPr>
      </w:pPr>
    </w:p>
    <w:p w14:paraId="39FFCBCF" w14:textId="77777777" w:rsidR="007C3F01" w:rsidRDefault="007C3F01" w:rsidP="007C3F01">
      <w:pPr>
        <w:spacing w:after="0" w:line="240" w:lineRule="auto"/>
        <w:ind w:left="0" w:firstLine="0"/>
        <w:rPr>
          <w:rFonts w:cstheme="minorHAnsi"/>
          <w:sz w:val="20"/>
          <w:szCs w:val="20"/>
          <w:lang w:val="fr-FR" w:bidi="th-TH"/>
        </w:rPr>
      </w:pPr>
      <w:r w:rsidRPr="00070203">
        <w:rPr>
          <w:rFonts w:cstheme="minorHAnsi"/>
          <w:b/>
          <w:bCs/>
          <w:sz w:val="20"/>
          <w:szCs w:val="20"/>
          <w:lang w:val="fr-FR" w:bidi="th-TH"/>
        </w:rPr>
        <w:t>Stratégie proposée pour intégrer le point de vue des groupes vulnérables</w:t>
      </w:r>
      <w:r w:rsidRPr="007C3F01">
        <w:rPr>
          <w:rFonts w:cstheme="minorHAnsi"/>
          <w:sz w:val="20"/>
          <w:szCs w:val="20"/>
          <w:lang w:val="fr-FR" w:bidi="th-TH"/>
        </w:rPr>
        <w:t xml:space="preserve"> </w:t>
      </w:r>
    </w:p>
    <w:p w14:paraId="55A26DBC" w14:textId="77777777" w:rsidR="007C3F01" w:rsidRDefault="007C3F01" w:rsidP="007C3F01">
      <w:pPr>
        <w:spacing w:after="0" w:line="240" w:lineRule="auto"/>
        <w:ind w:left="0" w:firstLine="0"/>
        <w:rPr>
          <w:rFonts w:cstheme="minorHAnsi"/>
          <w:sz w:val="20"/>
          <w:szCs w:val="20"/>
          <w:lang w:val="fr-FR" w:bidi="th-TH"/>
        </w:rPr>
      </w:pPr>
    </w:p>
    <w:p w14:paraId="050ACF33" w14:textId="2D376649" w:rsidR="007C3F01" w:rsidRDefault="007C3F01" w:rsidP="007C3F01">
      <w:pPr>
        <w:spacing w:after="0" w:line="240" w:lineRule="auto"/>
        <w:ind w:left="0" w:firstLine="0"/>
        <w:rPr>
          <w:color w:val="auto"/>
          <w:sz w:val="20"/>
          <w:szCs w:val="20"/>
          <w:lang w:val="fr-FR"/>
        </w:rPr>
      </w:pPr>
      <w:r w:rsidRPr="006479AE">
        <w:rPr>
          <w:rFonts w:cstheme="minorHAnsi"/>
          <w:sz w:val="20"/>
          <w:szCs w:val="20"/>
          <w:lang w:val="fr-FR" w:bidi="th-TH"/>
        </w:rPr>
        <w:t>Les groupes vulnérables dans les populations touchées par le projet seront confirm</w:t>
      </w:r>
      <w:r>
        <w:rPr>
          <w:rFonts w:cstheme="minorHAnsi"/>
          <w:sz w:val="20"/>
          <w:szCs w:val="20"/>
          <w:lang w:val="fr-FR" w:bidi="th-TH"/>
        </w:rPr>
        <w:t xml:space="preserve">és et </w:t>
      </w:r>
      <w:r w:rsidRPr="006479AE">
        <w:rPr>
          <w:rFonts w:cstheme="minorHAnsi"/>
          <w:sz w:val="20"/>
          <w:szCs w:val="20"/>
          <w:lang w:val="fr-FR" w:bidi="th-TH"/>
        </w:rPr>
        <w:t>consult</w:t>
      </w:r>
      <w:r>
        <w:rPr>
          <w:rFonts w:cstheme="minorHAnsi"/>
          <w:sz w:val="20"/>
          <w:szCs w:val="20"/>
          <w:lang w:val="fr-FR" w:bidi="th-TH"/>
        </w:rPr>
        <w:t>és par les moyens voulus.</w:t>
      </w:r>
      <w:r w:rsidRPr="006479AE">
        <w:rPr>
          <w:rFonts w:cstheme="minorHAnsi"/>
          <w:sz w:val="20"/>
          <w:szCs w:val="20"/>
          <w:lang w:val="fr-FR" w:bidi="th-TH"/>
        </w:rPr>
        <w:t xml:space="preserve"> </w:t>
      </w:r>
      <w:r w:rsidRPr="00F85C9B">
        <w:rPr>
          <w:rFonts w:cstheme="minorHAnsi"/>
          <w:sz w:val="20"/>
          <w:szCs w:val="20"/>
          <w:lang w:val="fr-FR" w:bidi="th-TH"/>
        </w:rPr>
        <w:t xml:space="preserve">Une description des méthodes de </w:t>
      </w:r>
      <w:r>
        <w:rPr>
          <w:rFonts w:cstheme="minorHAnsi"/>
          <w:sz w:val="20"/>
          <w:szCs w:val="20"/>
          <w:lang w:val="fr-FR" w:bidi="th-TH"/>
        </w:rPr>
        <w:t>consultation</w:t>
      </w:r>
      <w:r w:rsidRPr="00F85C9B">
        <w:rPr>
          <w:rFonts w:cstheme="minorHAnsi"/>
          <w:sz w:val="20"/>
          <w:szCs w:val="20"/>
          <w:lang w:val="fr-FR" w:bidi="th-TH"/>
        </w:rPr>
        <w:t xml:space="preserve"> à mettre en place dans le cadre du projet </w:t>
      </w:r>
      <w:r>
        <w:rPr>
          <w:rFonts w:cstheme="minorHAnsi"/>
          <w:sz w:val="20"/>
          <w:szCs w:val="20"/>
          <w:lang w:val="fr-FR" w:bidi="th-TH"/>
        </w:rPr>
        <w:t xml:space="preserve">y compris la campagne de vaccination </w:t>
      </w:r>
      <w:r w:rsidRPr="00F85C9B">
        <w:rPr>
          <w:rFonts w:cstheme="minorHAnsi"/>
          <w:sz w:val="20"/>
          <w:szCs w:val="20"/>
          <w:lang w:val="fr-FR" w:bidi="th-TH"/>
        </w:rPr>
        <w:t xml:space="preserve">sera fournie dans les versions suivantes de ce </w:t>
      </w:r>
      <w:r w:rsidRPr="00B624BF">
        <w:rPr>
          <w:rFonts w:cstheme="minorHAnsi"/>
          <w:color w:val="auto"/>
          <w:sz w:val="20"/>
          <w:szCs w:val="20"/>
          <w:lang w:val="fr-FR" w:bidi="th-TH"/>
        </w:rPr>
        <w:t>PMPP</w:t>
      </w:r>
      <w:r>
        <w:rPr>
          <w:rFonts w:cstheme="minorHAnsi"/>
          <w:color w:val="auto"/>
          <w:sz w:val="20"/>
          <w:szCs w:val="20"/>
          <w:lang w:val="fr-FR" w:bidi="th-TH"/>
        </w:rPr>
        <w:t>, lorsque les activités de la campagne est mieux élaborée</w:t>
      </w:r>
      <w:r w:rsidRPr="00B624BF">
        <w:rPr>
          <w:rFonts w:cstheme="minorHAnsi"/>
          <w:color w:val="auto"/>
          <w:sz w:val="20"/>
          <w:szCs w:val="20"/>
          <w:lang w:val="fr-FR" w:bidi="th-TH"/>
        </w:rPr>
        <w:t xml:space="preserve">. </w:t>
      </w:r>
      <w:r w:rsidRPr="00B624BF">
        <w:rPr>
          <w:color w:val="auto"/>
          <w:sz w:val="20"/>
          <w:szCs w:val="20"/>
          <w:lang w:val="fr-FR"/>
        </w:rPr>
        <w:t xml:space="preserve">Pour tout programme de vaccination, le PMPP comprendra des consultations ciblées, culturellement appropriées et significatives pour les groupes </w:t>
      </w:r>
      <w:r w:rsidR="00FD5240">
        <w:rPr>
          <w:color w:val="auto"/>
          <w:sz w:val="20"/>
          <w:szCs w:val="20"/>
          <w:lang w:val="fr-FR"/>
        </w:rPr>
        <w:t xml:space="preserve">de femmes, les groupes </w:t>
      </w:r>
      <w:r w:rsidRPr="00B624BF">
        <w:rPr>
          <w:color w:val="auto"/>
          <w:sz w:val="20"/>
          <w:szCs w:val="20"/>
          <w:lang w:val="fr-FR"/>
        </w:rPr>
        <w:t>défavorisés et vulnérables avant le début des efforts de vaccination.</w:t>
      </w:r>
    </w:p>
    <w:p w14:paraId="4BCB3CFE" w14:textId="4EEFB969" w:rsidR="007C3F01" w:rsidRDefault="007C3F01" w:rsidP="007C3F01">
      <w:pPr>
        <w:spacing w:after="0" w:line="240" w:lineRule="auto"/>
        <w:ind w:left="0" w:firstLine="0"/>
        <w:rPr>
          <w:color w:val="auto"/>
          <w:sz w:val="20"/>
          <w:szCs w:val="20"/>
          <w:lang w:val="fr-FR"/>
        </w:rPr>
      </w:pPr>
    </w:p>
    <w:p w14:paraId="3212AB9C" w14:textId="788FB2EF" w:rsidR="007C3F01" w:rsidRDefault="007C3F01" w:rsidP="007C3F01">
      <w:pPr>
        <w:spacing w:after="0" w:line="240" w:lineRule="auto"/>
        <w:rPr>
          <w:color w:val="auto"/>
          <w:sz w:val="20"/>
          <w:szCs w:val="20"/>
          <w:lang w:val="fr-FR"/>
        </w:rPr>
      </w:pPr>
      <w:r w:rsidRPr="00D844FA">
        <w:rPr>
          <w:color w:val="auto"/>
          <w:sz w:val="20"/>
          <w:szCs w:val="20"/>
          <w:lang w:val="fr-FR"/>
        </w:rPr>
        <w:t xml:space="preserve">Pour tout programme de vaccination dont les peuples autochtones seront bénéficiaires, il suggérait des consultations ciblées, culturellement appropriées et significatives avant le début des efforts de vaccination. Des consultations et des campagnes de vaccination seront menées en partenariat avec les organisations de peuples autochtones et les autorités traditionnelles compétentes. Les consultations indiqueront clairement qu'il existe des politiques garantissant qu'il n'y a pas de </w:t>
      </w:r>
      <w:r w:rsidRPr="00D844FA">
        <w:rPr>
          <w:i/>
          <w:iCs/>
          <w:color w:val="auto"/>
          <w:sz w:val="20"/>
          <w:szCs w:val="20"/>
          <w:lang w:val="fr-FR"/>
        </w:rPr>
        <w:t>vaccination forcée</w:t>
      </w:r>
      <w:r w:rsidRPr="00D844FA">
        <w:rPr>
          <w:color w:val="auto"/>
          <w:sz w:val="20"/>
          <w:szCs w:val="20"/>
          <w:lang w:val="fr-FR"/>
        </w:rPr>
        <w:t>.</w:t>
      </w:r>
      <w:r w:rsidRPr="00D844FA">
        <w:rPr>
          <w:rStyle w:val="Appelnotedebasdep"/>
          <w:color w:val="auto"/>
          <w:sz w:val="20"/>
          <w:szCs w:val="20"/>
        </w:rPr>
        <w:footnoteReference w:id="7"/>
      </w:r>
      <w:r w:rsidRPr="00D844FA">
        <w:rPr>
          <w:color w:val="auto"/>
          <w:sz w:val="20"/>
          <w:szCs w:val="20"/>
          <w:vertAlign w:val="superscript"/>
          <w:lang w:val="fr-FR"/>
        </w:rPr>
        <w:t xml:space="preserve"> </w:t>
      </w:r>
      <w:r w:rsidRPr="00D844FA">
        <w:rPr>
          <w:color w:val="auto"/>
          <w:sz w:val="20"/>
          <w:szCs w:val="20"/>
          <w:lang w:val="fr-FR"/>
        </w:rPr>
        <w:t>Au cas où la RDC rendrait la vaccination obligatoire et applicable aux peuples autochtones /</w:t>
      </w:r>
      <w:r w:rsidRPr="00D844FA">
        <w:rPr>
          <w:color w:val="auto"/>
          <w:lang w:val="fr-FR"/>
        </w:rPr>
        <w:t xml:space="preserve"> </w:t>
      </w:r>
      <w:r w:rsidRPr="00D844FA">
        <w:rPr>
          <w:color w:val="auto"/>
          <w:sz w:val="20"/>
          <w:szCs w:val="20"/>
          <w:lang w:val="fr-FR"/>
        </w:rPr>
        <w:t>Communautés locales traditionnelles d’Afrique subsaharienne historiquement défavorisées, des consultations ciblées, culturellement appropriées et significatives devraient être menées pour l'applicabilité de ces réglementations à ces communautés. Enfin, l'engagement des parties prenantes et les vaccinations seront menées avec des précautions supplémentaires pour minimiser les risques de transmission du COVID-19, en particulier pour les peuples autochtones vivant dans des zones plus éloignées ou en auto-isolement volontaire. Cela peut nécessiter des tests ou la vaccination des intermédiaires menant des consultations qui peuvent voyager dans et hors des communautés.</w:t>
      </w:r>
    </w:p>
    <w:p w14:paraId="3BD0860B" w14:textId="77777777" w:rsidR="007C3F01" w:rsidRPr="00D844FA" w:rsidRDefault="007C3F01" w:rsidP="007C3F01">
      <w:pPr>
        <w:spacing w:after="0" w:line="240" w:lineRule="auto"/>
        <w:rPr>
          <w:color w:val="auto"/>
          <w:sz w:val="20"/>
          <w:szCs w:val="20"/>
          <w:lang w:val="fr-FR"/>
        </w:rPr>
      </w:pPr>
    </w:p>
    <w:p w14:paraId="114E59BD" w14:textId="77777777" w:rsidR="007C3F01" w:rsidRPr="00D844FA" w:rsidRDefault="007C3F01" w:rsidP="007C3F01">
      <w:pPr>
        <w:spacing w:after="0" w:line="240" w:lineRule="auto"/>
        <w:rPr>
          <w:rFonts w:cstheme="minorHAnsi"/>
          <w:color w:val="auto"/>
          <w:sz w:val="20"/>
          <w:szCs w:val="20"/>
          <w:lang w:val="fr-FR"/>
        </w:rPr>
      </w:pPr>
      <w:r w:rsidRPr="00D844FA">
        <w:rPr>
          <w:color w:val="auto"/>
          <w:sz w:val="20"/>
          <w:szCs w:val="20"/>
          <w:lang w:val="fr-FR"/>
        </w:rPr>
        <w:t xml:space="preserve"> Le mécanisme de gestion des plaintes sera accessible aux peuples autochtones et adapté à leurs réalités culturelles, compte tenu de leurs systèmes coutumiers de règlement des différends.</w:t>
      </w:r>
    </w:p>
    <w:p w14:paraId="1374629F" w14:textId="72F81E76" w:rsidR="00A933A5" w:rsidRDefault="00A933A5" w:rsidP="00B64D59">
      <w:pPr>
        <w:pStyle w:val="Titre3"/>
        <w:ind w:left="701"/>
        <w:rPr>
          <w:lang w:val="fr-FR"/>
        </w:rPr>
      </w:pPr>
    </w:p>
    <w:p w14:paraId="572C5981" w14:textId="47FE8A69" w:rsidR="00E35CE7" w:rsidRDefault="00B64D59" w:rsidP="00F8066A">
      <w:pPr>
        <w:pStyle w:val="Titre3"/>
        <w:ind w:left="701"/>
        <w:rPr>
          <w:lang w:val="fr-FR"/>
        </w:rPr>
      </w:pPr>
      <w:r w:rsidRPr="00BE6D68">
        <w:rPr>
          <w:lang w:val="fr-FR"/>
        </w:rPr>
        <w:t xml:space="preserve">3.4. </w:t>
      </w:r>
      <w:r w:rsidR="00BE6D68" w:rsidRPr="00BE6D68">
        <w:rPr>
          <w:lang w:val="fr-FR"/>
        </w:rPr>
        <w:t xml:space="preserve">Plan de </w:t>
      </w:r>
      <w:r w:rsidR="00A258F3">
        <w:rPr>
          <w:lang w:val="fr-FR"/>
        </w:rPr>
        <w:t>mobilisation des</w:t>
      </w:r>
      <w:r w:rsidR="00BE6D68" w:rsidRPr="00BE6D68">
        <w:rPr>
          <w:lang w:val="fr-FR"/>
        </w:rPr>
        <w:t xml:space="preserve"> par</w:t>
      </w:r>
      <w:r w:rsidR="007219A7" w:rsidRPr="00BE6D68">
        <w:rPr>
          <w:lang w:val="fr-FR"/>
        </w:rPr>
        <w:t>t</w:t>
      </w:r>
      <w:r w:rsidR="00BE6D68" w:rsidRPr="00BE6D68">
        <w:rPr>
          <w:lang w:val="fr-FR"/>
        </w:rPr>
        <w:t>ies prenantes</w:t>
      </w:r>
      <w:r w:rsidRPr="00BE6D68">
        <w:rPr>
          <w:lang w:val="fr-FR"/>
        </w:rPr>
        <w:t xml:space="preserve"> </w:t>
      </w:r>
      <w:bookmarkStart w:id="4" w:name="_Toc63093070"/>
    </w:p>
    <w:p w14:paraId="7FF7DFD8" w14:textId="1D30D6EA" w:rsidR="001E6179" w:rsidRDefault="001E6179" w:rsidP="001E6179">
      <w:pPr>
        <w:spacing w:after="0" w:line="240" w:lineRule="auto"/>
        <w:rPr>
          <w:rFonts w:asciiTheme="minorHAnsi" w:hAnsiTheme="minorHAnsi" w:cstheme="minorHAnsi"/>
          <w:color w:val="auto"/>
          <w:sz w:val="20"/>
          <w:szCs w:val="20"/>
          <w:lang w:val="fr-FR"/>
        </w:rPr>
      </w:pPr>
      <w:r w:rsidRPr="00F8066A">
        <w:rPr>
          <w:rFonts w:asciiTheme="minorHAnsi" w:hAnsiTheme="minorHAnsi" w:cstheme="minorHAnsi"/>
          <w:color w:val="auto"/>
          <w:sz w:val="20"/>
          <w:szCs w:val="20"/>
          <w:lang w:val="fr-FR"/>
        </w:rPr>
        <w:t>La mobilisation des parties prenantes sera mise en œuvre pour (i) les consultations avec les parties prenantes de la RDC tout au long du cycle du projet pour leur donner des informations sur le projet, y compris répondre à leurs préoccupations, commentaires et plaintes, et (ii) les activités de sensibilisation des communautés aux risques de COVID-19. </w:t>
      </w:r>
    </w:p>
    <w:p w14:paraId="5A5E5475" w14:textId="77777777" w:rsidR="00A03B5E" w:rsidRPr="00F8066A" w:rsidRDefault="00A03B5E" w:rsidP="001E6179">
      <w:pPr>
        <w:spacing w:after="0" w:line="240" w:lineRule="auto"/>
        <w:rPr>
          <w:rFonts w:asciiTheme="minorHAnsi" w:eastAsia="Times New Roman" w:hAnsiTheme="minorHAnsi" w:cstheme="minorHAnsi"/>
          <w:color w:val="auto"/>
          <w:sz w:val="20"/>
          <w:szCs w:val="20"/>
          <w:lang w:val="fr-FR"/>
        </w:rPr>
      </w:pPr>
    </w:p>
    <w:p w14:paraId="63536C3C" w14:textId="77777777" w:rsidR="001E6179" w:rsidRPr="00F8066A" w:rsidRDefault="001E6179" w:rsidP="001E6179">
      <w:pPr>
        <w:spacing w:after="0" w:line="240" w:lineRule="auto"/>
        <w:rPr>
          <w:rFonts w:asciiTheme="minorHAnsi" w:eastAsia="Times New Roman" w:hAnsiTheme="minorHAnsi" w:cstheme="minorHAnsi"/>
          <w:color w:val="auto"/>
          <w:sz w:val="24"/>
          <w:szCs w:val="24"/>
          <w:lang w:val="fr-FR"/>
        </w:rPr>
      </w:pPr>
    </w:p>
    <w:p w14:paraId="126C22ED" w14:textId="02A11452" w:rsidR="001E6179" w:rsidRPr="00F8066A" w:rsidRDefault="001E6179" w:rsidP="00F8066A">
      <w:pPr>
        <w:pStyle w:val="Titre3"/>
        <w:rPr>
          <w:lang w:val="fr-FR"/>
        </w:rPr>
      </w:pPr>
      <w:bookmarkStart w:id="5" w:name="_Toc63093069"/>
      <w:r>
        <w:rPr>
          <w:lang w:val="fr-FR"/>
        </w:rPr>
        <w:t>3.4.1</w:t>
      </w:r>
      <w:r w:rsidRPr="004F1EE6">
        <w:rPr>
          <w:lang w:val="fr-FR"/>
        </w:rPr>
        <w:t xml:space="preserve"> </w:t>
      </w:r>
      <w:r>
        <w:rPr>
          <w:lang w:val="fr-FR"/>
        </w:rPr>
        <w:t>Consultations des parties prenantes du public concernant le projet COVID-19</w:t>
      </w:r>
      <w:bookmarkEnd w:id="5"/>
    </w:p>
    <w:tbl>
      <w:tblPr>
        <w:tblStyle w:val="TableGrid"/>
        <w:tblW w:w="5164" w:type="pct"/>
        <w:tblInd w:w="0" w:type="dxa"/>
        <w:tblCellMar>
          <w:top w:w="46" w:type="dxa"/>
          <w:left w:w="107" w:type="dxa"/>
          <w:right w:w="79" w:type="dxa"/>
        </w:tblCellMar>
        <w:tblLook w:val="04A0" w:firstRow="1" w:lastRow="0" w:firstColumn="1" w:lastColumn="0" w:noHBand="0" w:noVBand="1"/>
      </w:tblPr>
      <w:tblGrid>
        <w:gridCol w:w="1611"/>
        <w:gridCol w:w="2251"/>
        <w:gridCol w:w="2523"/>
        <w:gridCol w:w="2070"/>
        <w:gridCol w:w="1945"/>
      </w:tblGrid>
      <w:tr w:rsidR="00D844FA" w:rsidRPr="00D844FA" w14:paraId="748D82D2" w14:textId="77777777" w:rsidTr="00D844FA">
        <w:trPr>
          <w:trHeight w:val="862"/>
        </w:trPr>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59848B81"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Étape du </w:t>
            </w:r>
            <w:proofErr w:type="spellStart"/>
            <w:r w:rsidRPr="00D844FA">
              <w:rPr>
                <w:rFonts w:asciiTheme="minorHAnsi" w:hAnsiTheme="minorHAnsi" w:cstheme="minorHAnsi"/>
                <w:b/>
                <w:color w:val="auto"/>
                <w:sz w:val="20"/>
                <w:szCs w:val="20"/>
              </w:rPr>
              <w:t>projet</w:t>
            </w:r>
            <w:proofErr w:type="spellEnd"/>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4CE8B08D"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proofErr w:type="spellStart"/>
            <w:r w:rsidRPr="00D844FA">
              <w:rPr>
                <w:rFonts w:asciiTheme="minorHAnsi" w:hAnsiTheme="minorHAnsi" w:cstheme="minorHAnsi"/>
                <w:b/>
                <w:color w:val="auto"/>
                <w:sz w:val="20"/>
                <w:szCs w:val="20"/>
              </w:rPr>
              <w:t>Sujet</w:t>
            </w:r>
            <w:proofErr w:type="spellEnd"/>
            <w:r w:rsidRPr="00D844FA">
              <w:rPr>
                <w:rFonts w:asciiTheme="minorHAnsi" w:hAnsiTheme="minorHAnsi" w:cstheme="minorHAnsi"/>
                <w:b/>
                <w:color w:val="auto"/>
                <w:sz w:val="20"/>
                <w:szCs w:val="20"/>
              </w:rPr>
              <w:t xml:space="preserve"> de consultation / message</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15C9DF27" w14:textId="77777777" w:rsidR="001E6179" w:rsidRPr="00D844FA" w:rsidRDefault="001E6179" w:rsidP="005070F6">
            <w:pPr>
              <w:spacing w:after="0" w:line="259" w:lineRule="auto"/>
              <w:ind w:left="0" w:right="28" w:firstLine="0"/>
              <w:jc w:val="center"/>
              <w:rPr>
                <w:rFonts w:asciiTheme="minorHAnsi" w:hAnsiTheme="minorHAnsi" w:cstheme="minorHAnsi"/>
                <w:color w:val="auto"/>
                <w:sz w:val="20"/>
                <w:szCs w:val="20"/>
              </w:rPr>
            </w:pPr>
            <w:proofErr w:type="spellStart"/>
            <w:r w:rsidRPr="00D844FA">
              <w:rPr>
                <w:rFonts w:asciiTheme="minorHAnsi" w:hAnsiTheme="minorHAnsi" w:cstheme="minorHAnsi"/>
                <w:b/>
                <w:color w:val="auto"/>
                <w:sz w:val="20"/>
                <w:szCs w:val="20"/>
              </w:rPr>
              <w:t>Méthode</w:t>
            </w:r>
            <w:proofErr w:type="spellEnd"/>
            <w:r w:rsidRPr="00D844FA">
              <w:rPr>
                <w:rFonts w:asciiTheme="minorHAnsi" w:hAnsiTheme="minorHAnsi" w:cstheme="minorHAnsi"/>
                <w:b/>
                <w:color w:val="auto"/>
                <w:sz w:val="20"/>
                <w:szCs w:val="20"/>
              </w:rPr>
              <w:t xml:space="preserve"> </w:t>
            </w:r>
            <w:proofErr w:type="spellStart"/>
            <w:r w:rsidRPr="00D844FA">
              <w:rPr>
                <w:rFonts w:asciiTheme="minorHAnsi" w:hAnsiTheme="minorHAnsi" w:cstheme="minorHAnsi"/>
                <w:b/>
                <w:color w:val="auto"/>
                <w:sz w:val="20"/>
                <w:szCs w:val="20"/>
              </w:rPr>
              <w:t>utilisée</w:t>
            </w:r>
            <w:proofErr w:type="spellEnd"/>
            <w:r w:rsidRPr="00D844FA">
              <w:rPr>
                <w:rFonts w:asciiTheme="minorHAnsi" w:hAnsiTheme="minorHAnsi" w:cstheme="minorHAnsi"/>
                <w:b/>
                <w:color w:val="auto"/>
                <w:sz w:val="20"/>
                <w:szCs w:val="20"/>
              </w:rPr>
              <w:t xml:space="preserve"> </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7C828B0B" w14:textId="77777777" w:rsidR="001E6179" w:rsidRPr="00D844FA" w:rsidRDefault="001E6179" w:rsidP="005070F6">
            <w:pPr>
              <w:spacing w:after="0" w:line="259" w:lineRule="auto"/>
              <w:ind w:left="0" w:firstLine="0"/>
              <w:jc w:val="center"/>
              <w:rPr>
                <w:rFonts w:asciiTheme="minorHAnsi" w:hAnsiTheme="minorHAnsi" w:cstheme="minorHAnsi"/>
                <w:color w:val="auto"/>
                <w:sz w:val="20"/>
                <w:szCs w:val="20"/>
              </w:rPr>
            </w:pPr>
            <w:r w:rsidRPr="00D844FA">
              <w:rPr>
                <w:rFonts w:asciiTheme="minorHAnsi" w:hAnsiTheme="minorHAnsi" w:cstheme="minorHAnsi"/>
                <w:b/>
                <w:color w:val="auto"/>
                <w:sz w:val="20"/>
                <w:szCs w:val="20"/>
              </w:rPr>
              <w:t xml:space="preserve">Parties </w:t>
            </w:r>
            <w:proofErr w:type="spellStart"/>
            <w:r w:rsidRPr="00D844FA">
              <w:rPr>
                <w:rFonts w:asciiTheme="minorHAnsi" w:hAnsiTheme="minorHAnsi" w:cstheme="minorHAnsi"/>
                <w:b/>
                <w:color w:val="auto"/>
                <w:sz w:val="20"/>
                <w:szCs w:val="20"/>
              </w:rPr>
              <w:t>prenantes</w:t>
            </w:r>
            <w:proofErr w:type="spellEnd"/>
            <w:r w:rsidRPr="00D844FA">
              <w:rPr>
                <w:rFonts w:asciiTheme="minorHAnsi" w:hAnsiTheme="minorHAnsi" w:cstheme="minorHAnsi"/>
                <w:b/>
                <w:color w:val="auto"/>
                <w:sz w:val="20"/>
                <w:szCs w:val="20"/>
              </w:rPr>
              <w:t xml:space="preserve"> </w:t>
            </w:r>
            <w:proofErr w:type="spellStart"/>
            <w:r w:rsidRPr="00D844FA">
              <w:rPr>
                <w:rFonts w:asciiTheme="minorHAnsi" w:hAnsiTheme="minorHAnsi" w:cstheme="minorHAnsi"/>
                <w:b/>
                <w:color w:val="auto"/>
                <w:sz w:val="20"/>
                <w:szCs w:val="20"/>
              </w:rPr>
              <w:t>cibles</w:t>
            </w:r>
            <w:proofErr w:type="spellEnd"/>
            <w:r w:rsidRPr="00D844FA">
              <w:rPr>
                <w:rFonts w:asciiTheme="minorHAnsi" w:hAnsiTheme="minorHAnsi" w:cstheme="minorHAnsi"/>
                <w:b/>
                <w:color w:val="auto"/>
                <w:sz w:val="20"/>
                <w:szCs w:val="20"/>
              </w:rPr>
              <w:t xml:space="preserve">  </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371D27D2" w14:textId="77777777" w:rsidR="001E6179" w:rsidRPr="00D844FA" w:rsidRDefault="001E6179" w:rsidP="005070F6">
            <w:pPr>
              <w:spacing w:after="0" w:line="259" w:lineRule="auto"/>
              <w:ind w:left="44" w:firstLine="0"/>
              <w:jc w:val="left"/>
              <w:rPr>
                <w:rFonts w:asciiTheme="minorHAnsi" w:hAnsiTheme="minorHAnsi" w:cstheme="minorHAnsi"/>
                <w:color w:val="auto"/>
                <w:sz w:val="20"/>
                <w:szCs w:val="20"/>
              </w:rPr>
            </w:pPr>
            <w:proofErr w:type="spellStart"/>
            <w:r w:rsidRPr="00D844FA">
              <w:rPr>
                <w:rFonts w:asciiTheme="minorHAnsi" w:hAnsiTheme="minorHAnsi" w:cstheme="minorHAnsi"/>
                <w:b/>
                <w:color w:val="auto"/>
                <w:sz w:val="20"/>
                <w:szCs w:val="20"/>
              </w:rPr>
              <w:t>Responsabilités</w:t>
            </w:r>
            <w:proofErr w:type="spellEnd"/>
            <w:r w:rsidRPr="00D844FA">
              <w:rPr>
                <w:rFonts w:asciiTheme="minorHAnsi" w:hAnsiTheme="minorHAnsi" w:cstheme="minorHAnsi"/>
                <w:b/>
                <w:color w:val="auto"/>
                <w:sz w:val="20"/>
                <w:szCs w:val="20"/>
              </w:rPr>
              <w:t xml:space="preserve"> </w:t>
            </w:r>
          </w:p>
        </w:tc>
      </w:tr>
      <w:tr w:rsidR="00D844FA" w:rsidRPr="00AE4FE2" w14:paraId="582CC766" w14:textId="77777777" w:rsidTr="00D844FA">
        <w:trPr>
          <w:trHeight w:val="544"/>
        </w:trPr>
        <w:tc>
          <w:tcPr>
            <w:tcW w:w="775" w:type="pct"/>
            <w:tcBorders>
              <w:top w:val="single" w:sz="4" w:space="0" w:color="000000"/>
              <w:left w:val="single" w:sz="4" w:space="0" w:color="000000"/>
              <w:right w:val="single" w:sz="4" w:space="0" w:color="000000"/>
            </w:tcBorders>
            <w:shd w:val="clear" w:color="auto" w:fill="auto"/>
          </w:tcPr>
          <w:p w14:paraId="73E0A2D4"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rPr>
            </w:pPr>
            <w:proofErr w:type="spellStart"/>
            <w:r w:rsidRPr="00D844FA">
              <w:rPr>
                <w:rFonts w:asciiTheme="minorHAnsi" w:hAnsiTheme="minorHAnsi" w:cstheme="minorHAnsi"/>
                <w:i/>
                <w:color w:val="auto"/>
                <w:sz w:val="18"/>
                <w:szCs w:val="18"/>
              </w:rPr>
              <w:t>Préparation</w:t>
            </w:r>
            <w:proofErr w:type="spellEnd"/>
            <w:r w:rsidRPr="00D844FA">
              <w:rPr>
                <w:rFonts w:asciiTheme="minorHAnsi" w:hAnsiTheme="minorHAnsi" w:cstheme="minorHAnsi"/>
                <w:i/>
                <w:color w:val="auto"/>
                <w:sz w:val="18"/>
                <w:szCs w:val="18"/>
              </w:rPr>
              <w:t xml:space="preserve"> </w:t>
            </w: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0BD398A1"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color w:val="auto"/>
                <w:sz w:val="18"/>
                <w:szCs w:val="18"/>
              </w:rPr>
            </w:pPr>
            <w:proofErr w:type="spellStart"/>
            <w:r w:rsidRPr="00D844FA">
              <w:rPr>
                <w:rFonts w:asciiTheme="minorHAnsi" w:hAnsiTheme="minorHAnsi" w:cstheme="minorHAnsi"/>
                <w:i/>
                <w:color w:val="auto"/>
                <w:sz w:val="18"/>
                <w:szCs w:val="18"/>
              </w:rPr>
              <w:t>Nécessité</w:t>
            </w:r>
            <w:proofErr w:type="spellEnd"/>
            <w:r w:rsidRPr="00D844FA">
              <w:rPr>
                <w:rFonts w:asciiTheme="minorHAnsi" w:hAnsiTheme="minorHAnsi" w:cstheme="minorHAnsi"/>
                <w:i/>
                <w:color w:val="auto"/>
                <w:sz w:val="18"/>
                <w:szCs w:val="18"/>
              </w:rPr>
              <w:t xml:space="preserve"> du </w:t>
            </w:r>
            <w:proofErr w:type="spellStart"/>
            <w:r w:rsidRPr="00D844FA">
              <w:rPr>
                <w:rFonts w:asciiTheme="minorHAnsi" w:hAnsiTheme="minorHAnsi" w:cstheme="minorHAnsi"/>
                <w:i/>
                <w:color w:val="auto"/>
                <w:sz w:val="18"/>
                <w:szCs w:val="18"/>
              </w:rPr>
              <w:t>projet</w:t>
            </w:r>
            <w:proofErr w:type="spellEnd"/>
          </w:p>
          <w:p w14:paraId="4F930478"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iCs/>
                <w:color w:val="auto"/>
                <w:sz w:val="18"/>
                <w:szCs w:val="18"/>
              </w:rPr>
            </w:pPr>
            <w:proofErr w:type="spellStart"/>
            <w:r w:rsidRPr="00D844FA">
              <w:rPr>
                <w:rFonts w:asciiTheme="minorHAnsi" w:hAnsiTheme="minorHAnsi" w:cstheme="minorHAnsi"/>
                <w:i/>
                <w:iCs/>
                <w:color w:val="auto"/>
                <w:sz w:val="18"/>
                <w:szCs w:val="18"/>
              </w:rPr>
              <w:t>Activités</w:t>
            </w:r>
            <w:proofErr w:type="spellEnd"/>
            <w:r w:rsidRPr="00D844FA">
              <w:rPr>
                <w:rFonts w:asciiTheme="minorHAnsi" w:hAnsiTheme="minorHAnsi" w:cstheme="minorHAnsi"/>
                <w:i/>
                <w:iCs/>
                <w:color w:val="auto"/>
                <w:sz w:val="18"/>
                <w:szCs w:val="18"/>
              </w:rPr>
              <w:t xml:space="preserve"> </w:t>
            </w:r>
            <w:proofErr w:type="spellStart"/>
            <w:r w:rsidRPr="00D844FA">
              <w:rPr>
                <w:rFonts w:asciiTheme="minorHAnsi" w:hAnsiTheme="minorHAnsi" w:cstheme="minorHAnsi"/>
                <w:i/>
                <w:iCs/>
                <w:color w:val="auto"/>
                <w:sz w:val="18"/>
                <w:szCs w:val="18"/>
              </w:rPr>
              <w:t>prévues</w:t>
            </w:r>
            <w:proofErr w:type="spellEnd"/>
          </w:p>
          <w:p w14:paraId="561F6155"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iCs/>
                <w:color w:val="auto"/>
                <w:sz w:val="18"/>
                <w:szCs w:val="18"/>
                <w:lang w:val="fr-FR"/>
              </w:rPr>
            </w:pPr>
            <w:r w:rsidRPr="00D844FA">
              <w:rPr>
                <w:rFonts w:asciiTheme="minorHAnsi" w:hAnsiTheme="minorHAnsi" w:cstheme="minorHAnsi"/>
                <w:i/>
                <w:iCs/>
                <w:color w:val="auto"/>
                <w:sz w:val="18"/>
                <w:szCs w:val="18"/>
                <w:lang w:val="fr-FR"/>
              </w:rPr>
              <w:t>Principes régissant les questions environnementales et sociales, gestion des risques et impacts environnementaux sociaux / CGES</w:t>
            </w:r>
          </w:p>
          <w:p w14:paraId="0CE5EFBF" w14:textId="0231353B" w:rsidR="001E6179" w:rsidRPr="00070203" w:rsidRDefault="001E6179" w:rsidP="00FD5240">
            <w:pPr>
              <w:numPr>
                <w:ilvl w:val="0"/>
                <w:numId w:val="49"/>
              </w:numPr>
              <w:spacing w:after="0" w:line="259" w:lineRule="auto"/>
              <w:ind w:left="358"/>
              <w:contextualSpacing/>
              <w:jc w:val="left"/>
              <w:rPr>
                <w:rFonts w:asciiTheme="minorHAnsi" w:hAnsiTheme="minorHAnsi" w:cstheme="minorHAnsi"/>
                <w:i/>
                <w:iCs/>
                <w:color w:val="auto"/>
                <w:sz w:val="18"/>
                <w:szCs w:val="18"/>
                <w:lang w:val="fr-FR"/>
              </w:rPr>
            </w:pPr>
            <w:r w:rsidRPr="00FD5240">
              <w:rPr>
                <w:rFonts w:asciiTheme="minorHAnsi" w:hAnsiTheme="minorHAnsi" w:cstheme="minorHAnsi"/>
                <w:i/>
                <w:iCs/>
                <w:color w:val="auto"/>
                <w:sz w:val="18"/>
                <w:szCs w:val="18"/>
                <w:lang w:val="fr-FR"/>
              </w:rPr>
              <w:t>Mécanismes de gestion des plaintes</w:t>
            </w:r>
            <w:r w:rsidR="00FD5240" w:rsidRPr="00601EFF">
              <w:rPr>
                <w:rFonts w:asciiTheme="minorHAnsi" w:hAnsiTheme="minorHAnsi" w:cstheme="minorHAnsi"/>
                <w:i/>
                <w:iCs/>
                <w:color w:val="auto"/>
                <w:sz w:val="18"/>
                <w:szCs w:val="18"/>
                <w:lang w:val="fr-FR"/>
              </w:rPr>
              <w:t xml:space="preserve"> sensible à l’EAS/H</w:t>
            </w:r>
            <w:r w:rsidR="00601EFF">
              <w:rPr>
                <w:rFonts w:asciiTheme="minorHAnsi" w:hAnsiTheme="minorHAnsi" w:cstheme="minorHAnsi"/>
                <w:i/>
                <w:iCs/>
                <w:color w:val="auto"/>
                <w:sz w:val="18"/>
                <w:szCs w:val="18"/>
                <w:lang w:val="fr-FR"/>
              </w:rPr>
              <w:t>S</w:t>
            </w:r>
            <w:r w:rsidRPr="00601EFF">
              <w:rPr>
                <w:rFonts w:asciiTheme="minorHAnsi" w:hAnsiTheme="minorHAnsi" w:cstheme="minorHAnsi"/>
                <w:i/>
                <w:iCs/>
                <w:color w:val="auto"/>
                <w:sz w:val="18"/>
                <w:szCs w:val="18"/>
                <w:lang w:val="fr-FR"/>
              </w:rPr>
              <w:t xml:space="preserve"> (</w:t>
            </w:r>
            <w:r w:rsidR="00E40C2B" w:rsidRPr="00601EFF">
              <w:rPr>
                <w:rFonts w:asciiTheme="minorHAnsi" w:hAnsiTheme="minorHAnsi" w:cstheme="minorHAnsi"/>
                <w:i/>
                <w:iCs/>
                <w:color w:val="auto"/>
                <w:sz w:val="18"/>
                <w:szCs w:val="18"/>
                <w:lang w:val="fr-FR"/>
              </w:rPr>
              <w:t>MGP</w:t>
            </w:r>
            <w:r w:rsidR="00FD5240" w:rsidRPr="00601EFF">
              <w:rPr>
                <w:rFonts w:asciiTheme="minorHAnsi" w:hAnsiTheme="minorHAnsi" w:cstheme="minorHAnsi"/>
                <w:i/>
                <w:iCs/>
                <w:color w:val="auto"/>
                <w:sz w:val="18"/>
                <w:szCs w:val="18"/>
                <w:lang w:val="fr-FR"/>
              </w:rPr>
              <w:t xml:space="preserve"> </w:t>
            </w:r>
            <w:r w:rsidR="00FD5240" w:rsidRPr="00070203">
              <w:rPr>
                <w:rFonts w:asciiTheme="minorHAnsi" w:hAnsiTheme="minorHAnsi" w:cstheme="minorHAnsi"/>
                <w:i/>
                <w:iCs/>
                <w:color w:val="auto"/>
                <w:sz w:val="18"/>
                <w:szCs w:val="18"/>
                <w:lang w:val="fr-FR"/>
              </w:rPr>
              <w:t>EAS/HS</w:t>
            </w:r>
            <w:r w:rsidRPr="00070203">
              <w:rPr>
                <w:rFonts w:asciiTheme="minorHAnsi" w:hAnsiTheme="minorHAnsi" w:cstheme="minorHAnsi"/>
                <w:i/>
                <w:iCs/>
                <w:color w:val="auto"/>
                <w:sz w:val="18"/>
                <w:szCs w:val="18"/>
                <w:lang w:val="fr-FR"/>
              </w:rPr>
              <w:t>)</w:t>
            </w:r>
          </w:p>
          <w:p w14:paraId="22A81747"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color w:val="auto"/>
                <w:sz w:val="18"/>
                <w:szCs w:val="18"/>
                <w:lang w:val="fr-FR"/>
              </w:rPr>
            </w:pPr>
            <w:r w:rsidRPr="00D844FA">
              <w:rPr>
                <w:rFonts w:asciiTheme="minorHAnsi" w:hAnsiTheme="minorHAnsi" w:cstheme="minorHAnsi"/>
                <w:i/>
                <w:iCs/>
                <w:color w:val="auto"/>
                <w:sz w:val="18"/>
                <w:szCs w:val="18"/>
                <w:lang w:val="fr-FR"/>
              </w:rPr>
              <w:t>Impacts sur la santé et la sécurité</w:t>
            </w:r>
          </w:p>
          <w:p w14:paraId="6C2B1B25" w14:textId="34B7A46A" w:rsidR="002A52E0" w:rsidRPr="00D844FA" w:rsidRDefault="002A52E0" w:rsidP="001E6179">
            <w:pPr>
              <w:numPr>
                <w:ilvl w:val="0"/>
                <w:numId w:val="49"/>
              </w:numPr>
              <w:spacing w:after="0" w:line="259" w:lineRule="auto"/>
              <w:ind w:left="358"/>
              <w:contextualSpacing/>
              <w:jc w:val="left"/>
              <w:rPr>
                <w:rFonts w:asciiTheme="minorHAnsi" w:hAnsiTheme="minorHAnsi" w:cstheme="minorHAns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CBD5373"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Téléphone</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courriel</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lettres</w:t>
            </w:r>
            <w:proofErr w:type="spellEnd"/>
          </w:p>
          <w:p w14:paraId="16374A1B" w14:textId="5633A5DD" w:rsidR="001E6179" w:rsidRPr="00D844FA" w:rsidRDefault="001E6179" w:rsidP="001E6179">
            <w:pPr>
              <w:numPr>
                <w:ilvl w:val="0"/>
                <w:numId w:val="49"/>
              </w:numPr>
              <w:spacing w:after="0" w:line="259" w:lineRule="auto"/>
              <w:ind w:left="347"/>
              <w:contextualSpacing/>
              <w:jc w:val="left"/>
              <w:rPr>
                <w:rFonts w:asciiTheme="minorHAnsi" w:hAnsiTheme="minorHAnsi" w:cstheme="minorHAnsi"/>
                <w:color w:val="auto"/>
                <w:sz w:val="18"/>
                <w:szCs w:val="18"/>
                <w:lang w:val="fr-FR"/>
              </w:rPr>
            </w:pPr>
            <w:r w:rsidRPr="00D844FA">
              <w:rPr>
                <w:rFonts w:asciiTheme="minorHAnsi" w:hAnsiTheme="minorHAnsi" w:cstheme="minorHAnsi"/>
                <w:i/>
                <w:color w:val="auto"/>
                <w:sz w:val="18"/>
                <w:szCs w:val="18"/>
                <w:lang w:val="fr-FR"/>
              </w:rPr>
              <w:t>Ajustements appropriés à faire pour tenir compte du besoin de distanciation sociale (utilisation de matériel audiovisuel, technologies telles que les appels téléphoniques, les SMS, les courriels, etc.)</w:t>
            </w:r>
            <w:r w:rsidR="00601EFF" w:rsidRPr="00D844FA">
              <w:rPr>
                <w:rFonts w:asciiTheme="minorHAnsi" w:hAnsiTheme="minorHAnsi" w:cstheme="minorHAnsi"/>
                <w:i/>
                <w:color w:val="auto"/>
                <w:sz w:val="18"/>
                <w:szCs w:val="18"/>
                <w:lang w:val="fr-FR"/>
              </w:rPr>
              <w:t xml:space="preserve"> </w:t>
            </w:r>
            <w:r w:rsidR="00601EFF">
              <w:rPr>
                <w:rFonts w:asciiTheme="minorHAnsi" w:hAnsiTheme="minorHAnsi" w:cstheme="minorHAnsi"/>
                <w:i/>
                <w:color w:val="auto"/>
                <w:sz w:val="18"/>
                <w:szCs w:val="18"/>
                <w:lang w:val="fr-FR"/>
              </w:rPr>
              <w:t xml:space="preserve">et </w:t>
            </w:r>
            <w:r w:rsidR="00601EFF" w:rsidRPr="00D44160">
              <w:rPr>
                <w:rFonts w:asciiTheme="minorHAnsi" w:hAnsiTheme="minorHAnsi" w:cstheme="minorHAnsi"/>
                <w:i/>
                <w:color w:val="auto"/>
                <w:sz w:val="18"/>
                <w:szCs w:val="18"/>
                <w:lang w:val="fr-FR"/>
              </w:rPr>
              <w:t>à assurer une participation effective des groupes vulnérables et défavorisés</w:t>
            </w:r>
            <w:r w:rsidR="00601EFF">
              <w:rPr>
                <w:rFonts w:asciiTheme="minorHAnsi" w:hAnsiTheme="minorHAnsi" w:cstheme="minorHAnsi"/>
                <w:i/>
                <w:color w:val="auto"/>
                <w:sz w:val="18"/>
                <w:szCs w:val="18"/>
                <w:lang w:val="fr-FR"/>
              </w:rPr>
              <w:t>, y compris des femmes et des personnes handicapés</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6222B3CA" w14:textId="4573F778"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Responsables du ministère de la Santé </w:t>
            </w:r>
            <w:r w:rsidR="001B542D" w:rsidRPr="00D844FA">
              <w:rPr>
                <w:rFonts w:asciiTheme="minorHAnsi" w:hAnsiTheme="minorHAnsi" w:cstheme="minorHAnsi"/>
                <w:i/>
                <w:color w:val="auto"/>
                <w:sz w:val="18"/>
                <w:szCs w:val="18"/>
                <w:lang w:val="fr-FR"/>
              </w:rPr>
              <w:t>Publique</w:t>
            </w:r>
            <w:r w:rsidRPr="00D844FA">
              <w:rPr>
                <w:rFonts w:asciiTheme="minorHAnsi" w:hAnsiTheme="minorHAnsi" w:cstheme="minorHAnsi"/>
                <w:i/>
                <w:color w:val="auto"/>
                <w:sz w:val="18"/>
                <w:szCs w:val="18"/>
                <w:lang w:val="fr-FR"/>
              </w:rPr>
              <w:t>, du ministère de la Plan et d'autres organismes compétents au niveau national</w:t>
            </w:r>
          </w:p>
          <w:p w14:paraId="68583F3F"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Établissements</w:t>
            </w:r>
            <w:proofErr w:type="spellEnd"/>
            <w:r w:rsidRPr="00D844FA">
              <w:rPr>
                <w:rFonts w:asciiTheme="minorHAnsi" w:hAnsiTheme="minorHAnsi" w:cstheme="minorHAnsi"/>
                <w:i/>
                <w:color w:val="auto"/>
                <w:sz w:val="18"/>
                <w:szCs w:val="18"/>
              </w:rPr>
              <w:t xml:space="preserve"> de </w:t>
            </w:r>
            <w:proofErr w:type="spellStart"/>
            <w:r w:rsidRPr="00D844FA">
              <w:rPr>
                <w:rFonts w:asciiTheme="minorHAnsi" w:hAnsiTheme="minorHAnsi" w:cstheme="minorHAnsi"/>
                <w:i/>
                <w:color w:val="auto"/>
                <w:sz w:val="18"/>
                <w:szCs w:val="18"/>
              </w:rPr>
              <w:t>santé</w:t>
            </w:r>
            <w:proofErr w:type="spellEnd"/>
          </w:p>
          <w:p w14:paraId="1C7F3F30"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Agents de </w:t>
            </w:r>
            <w:proofErr w:type="spellStart"/>
            <w:r w:rsidRPr="00D844FA">
              <w:rPr>
                <w:rFonts w:asciiTheme="minorHAnsi" w:hAnsiTheme="minorHAnsi" w:cstheme="minorHAnsi"/>
                <w:i/>
                <w:color w:val="auto"/>
                <w:sz w:val="18"/>
                <w:szCs w:val="18"/>
              </w:rPr>
              <w:t>santé</w:t>
            </w:r>
            <w:proofErr w:type="spellEnd"/>
            <w:r w:rsidRPr="00D844FA">
              <w:rPr>
                <w:rFonts w:asciiTheme="minorHAnsi" w:hAnsiTheme="minorHAnsi" w:cstheme="minorHAnsi"/>
                <w:i/>
                <w:color w:val="auto"/>
                <w:sz w:val="18"/>
                <w:szCs w:val="18"/>
              </w:rPr>
              <w:t xml:space="preserve"> et experts</w:t>
            </w:r>
          </w:p>
          <w:p w14:paraId="58A7CC1C" w14:textId="77777777" w:rsidR="001E6179" w:rsidRPr="00D844FA" w:rsidRDefault="001E6179" w:rsidP="005070F6">
            <w:pPr>
              <w:spacing w:after="0" w:line="259" w:lineRule="auto"/>
              <w:ind w:left="2" w:firstLine="0"/>
              <w:jc w:val="left"/>
              <w:rPr>
                <w:rFonts w:asciiTheme="minorHAnsi" w:hAnsiTheme="minorHAnsi" w:cstheme="minorHAns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384E2670" w14:textId="166EEAA0"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 xml:space="preserve">Spécialiste des questions environnementales et sociales et expert </w:t>
            </w:r>
            <w:r w:rsidR="00601EFF">
              <w:rPr>
                <w:rFonts w:asciiTheme="minorHAnsi" w:hAnsiTheme="minorHAnsi" w:cstheme="minorHAnsi"/>
                <w:color w:val="auto"/>
                <w:sz w:val="18"/>
                <w:szCs w:val="18"/>
                <w:lang w:val="fr-FR"/>
              </w:rPr>
              <w:t>VBG</w:t>
            </w:r>
          </w:p>
          <w:p w14:paraId="29256F7B"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1C327E87" w14:textId="7FB6E2FB" w:rsidR="001E6179" w:rsidRPr="00D844FA" w:rsidRDefault="00D8248F"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r w:rsidR="00D844FA" w:rsidRPr="00AE4FE2" w14:paraId="2FD63B30" w14:textId="77777777" w:rsidTr="00D844FA">
        <w:trPr>
          <w:trHeight w:val="544"/>
        </w:trPr>
        <w:tc>
          <w:tcPr>
            <w:tcW w:w="775" w:type="pct"/>
            <w:vMerge w:val="restart"/>
            <w:tcBorders>
              <w:top w:val="single" w:sz="4" w:space="0" w:color="000000"/>
              <w:left w:val="single" w:sz="4" w:space="0" w:color="000000"/>
              <w:right w:val="single" w:sz="4" w:space="0" w:color="000000"/>
            </w:tcBorders>
            <w:shd w:val="clear" w:color="auto" w:fill="auto"/>
          </w:tcPr>
          <w:p w14:paraId="48EA8366" w14:textId="77777777" w:rsidR="001E6179" w:rsidRPr="00D844FA" w:rsidRDefault="001E6179" w:rsidP="005070F6">
            <w:pPr>
              <w:spacing w:after="0" w:line="259" w:lineRule="auto"/>
              <w:ind w:left="0" w:firstLine="0"/>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Mise </w:t>
            </w:r>
            <w:proofErr w:type="spellStart"/>
            <w:r w:rsidRPr="00D844FA">
              <w:rPr>
                <w:rFonts w:asciiTheme="minorHAnsi" w:hAnsiTheme="minorHAnsi" w:cstheme="minorHAnsi"/>
                <w:i/>
                <w:color w:val="auto"/>
                <w:sz w:val="18"/>
                <w:szCs w:val="18"/>
              </w:rPr>
              <w:t>en</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œuvre</w:t>
            </w:r>
            <w:proofErr w:type="spellEnd"/>
            <w:r w:rsidRPr="00D844FA">
              <w:rPr>
                <w:rFonts w:asciiTheme="minorHAnsi" w:hAnsiTheme="minorHAnsi" w:cstheme="minorHAnsi"/>
                <w:i/>
                <w:color w:val="auto"/>
                <w:sz w:val="18"/>
                <w:szCs w:val="18"/>
              </w:rPr>
              <w:t xml:space="preserve"> </w:t>
            </w: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67BFB6BF"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Portée du projet et activités en cours</w:t>
            </w:r>
          </w:p>
          <w:p w14:paraId="40D29D4C"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CGES et </w:t>
            </w:r>
            <w:proofErr w:type="spellStart"/>
            <w:r w:rsidRPr="00D844FA">
              <w:rPr>
                <w:rFonts w:asciiTheme="minorHAnsi" w:hAnsiTheme="minorHAnsi" w:cstheme="minorHAnsi"/>
                <w:i/>
                <w:color w:val="auto"/>
                <w:sz w:val="18"/>
                <w:szCs w:val="18"/>
              </w:rPr>
              <w:t>autres</w:t>
            </w:r>
            <w:proofErr w:type="spellEnd"/>
            <w:r w:rsidRPr="00D844FA">
              <w:rPr>
                <w:rFonts w:asciiTheme="minorHAnsi" w:hAnsiTheme="minorHAnsi" w:cstheme="minorHAnsi"/>
                <w:i/>
                <w:color w:val="auto"/>
                <w:sz w:val="18"/>
                <w:szCs w:val="18"/>
              </w:rPr>
              <w:t xml:space="preserve"> instruments</w:t>
            </w:r>
          </w:p>
          <w:p w14:paraId="6AE93344"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PMPP</w:t>
            </w:r>
          </w:p>
          <w:p w14:paraId="4E0AC626" w14:textId="77777777" w:rsidR="00601EFF" w:rsidRPr="00D844FA" w:rsidRDefault="00601EFF" w:rsidP="00601EFF">
            <w:pPr>
              <w:numPr>
                <w:ilvl w:val="0"/>
                <w:numId w:val="49"/>
              </w:numPr>
              <w:spacing w:after="0" w:line="259" w:lineRule="auto"/>
              <w:ind w:left="358"/>
              <w:contextualSpacing/>
              <w:jc w:val="left"/>
              <w:rPr>
                <w:rFonts w:asciiTheme="minorHAnsi" w:hAnsiTheme="minorHAnsi" w:cstheme="minorHAnsi"/>
                <w:i/>
                <w:color w:val="auto"/>
                <w:sz w:val="18"/>
                <w:szCs w:val="18"/>
              </w:rPr>
            </w:pPr>
            <w:r>
              <w:rPr>
                <w:rFonts w:asciiTheme="minorHAnsi" w:hAnsiTheme="minorHAnsi" w:cstheme="minorHAnsi"/>
                <w:i/>
                <w:color w:val="auto"/>
                <w:sz w:val="18"/>
                <w:szCs w:val="18"/>
              </w:rPr>
              <w:t>MGP-EAS/HS</w:t>
            </w:r>
          </w:p>
          <w:p w14:paraId="0862E050"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Santé</w:t>
            </w:r>
            <w:proofErr w:type="spellEnd"/>
            <w:r w:rsidRPr="00D844FA">
              <w:rPr>
                <w:rFonts w:asciiTheme="minorHAnsi" w:hAnsiTheme="minorHAnsi" w:cstheme="minorHAnsi"/>
                <w:i/>
                <w:color w:val="auto"/>
                <w:sz w:val="18"/>
                <w:szCs w:val="18"/>
              </w:rPr>
              <w:t xml:space="preserve"> et </w:t>
            </w:r>
            <w:proofErr w:type="spellStart"/>
            <w:r w:rsidRPr="00D844FA">
              <w:rPr>
                <w:rFonts w:asciiTheme="minorHAnsi" w:hAnsiTheme="minorHAnsi" w:cstheme="minorHAnsi"/>
                <w:i/>
                <w:color w:val="auto"/>
                <w:sz w:val="18"/>
                <w:szCs w:val="18"/>
              </w:rPr>
              <w:t>sécurité</w:t>
            </w:r>
            <w:proofErr w:type="spellEnd"/>
          </w:p>
          <w:p w14:paraId="1A0426DB"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Préoccupations</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sanitaires</w:t>
            </w:r>
            <w:proofErr w:type="spellEnd"/>
          </w:p>
          <w:p w14:paraId="5443FFAE" w14:textId="2C534D44" w:rsidR="002A52E0"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FB48CE7"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Formation et ateliers (qui devront éventuellement être organisés virtuellement)</w:t>
            </w:r>
          </w:p>
          <w:p w14:paraId="5C8E59D3"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Divulgation d'informations via des brochures, des dépliants, un site Web, etc.</w:t>
            </w:r>
          </w:p>
          <w:p w14:paraId="5C18E0AC"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Bureaux d'information dans les mairies et les établissements de santé</w:t>
            </w:r>
          </w:p>
          <w:p w14:paraId="41700B57"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Ajustements appropriés à opérer pour tenir compte du besoin de distanciation sociale (utilisation de matériel audiovisuel, de technologies telles que les appels téléphoniques, les SMS, les courriels, etc.)</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026FCED1" w14:textId="76B5CB3C"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Responsables du ministère de la Santé </w:t>
            </w:r>
            <w:r w:rsidR="001B542D" w:rsidRPr="00D844FA">
              <w:rPr>
                <w:rFonts w:asciiTheme="minorHAnsi" w:hAnsiTheme="minorHAnsi" w:cstheme="minorHAnsi"/>
                <w:i/>
                <w:color w:val="auto"/>
                <w:sz w:val="18"/>
                <w:szCs w:val="18"/>
                <w:lang w:val="fr-FR"/>
              </w:rPr>
              <w:t>Publique</w:t>
            </w:r>
            <w:r w:rsidRPr="00D844FA">
              <w:rPr>
                <w:rFonts w:asciiTheme="minorHAnsi" w:hAnsiTheme="minorHAnsi" w:cstheme="minorHAnsi"/>
                <w:i/>
                <w:color w:val="auto"/>
                <w:sz w:val="18"/>
                <w:szCs w:val="18"/>
                <w:lang w:val="fr-FR"/>
              </w:rPr>
              <w:t>, du ministère de la Plan et d'autres organismes compétents aux niveaux nationaux et local</w:t>
            </w:r>
          </w:p>
          <w:p w14:paraId="165DE2F9"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Établissements</w:t>
            </w:r>
            <w:proofErr w:type="spellEnd"/>
            <w:r w:rsidRPr="00D844FA">
              <w:rPr>
                <w:rFonts w:asciiTheme="minorHAnsi" w:hAnsiTheme="minorHAnsi" w:cstheme="minorHAnsi"/>
                <w:i/>
                <w:color w:val="auto"/>
                <w:sz w:val="18"/>
                <w:szCs w:val="18"/>
              </w:rPr>
              <w:t xml:space="preserve"> de </w:t>
            </w:r>
            <w:proofErr w:type="spellStart"/>
            <w:r w:rsidRPr="00D844FA">
              <w:rPr>
                <w:rFonts w:asciiTheme="minorHAnsi" w:hAnsiTheme="minorHAnsi" w:cstheme="minorHAnsi"/>
                <w:i/>
                <w:color w:val="auto"/>
                <w:sz w:val="18"/>
                <w:szCs w:val="18"/>
              </w:rPr>
              <w:t>santé</w:t>
            </w:r>
            <w:proofErr w:type="spellEnd"/>
          </w:p>
          <w:p w14:paraId="2AD92308"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Agents de </w:t>
            </w:r>
            <w:proofErr w:type="spellStart"/>
            <w:r w:rsidRPr="00D844FA">
              <w:rPr>
                <w:rFonts w:asciiTheme="minorHAnsi" w:hAnsiTheme="minorHAnsi" w:cstheme="minorHAnsi"/>
                <w:i/>
                <w:color w:val="auto"/>
                <w:sz w:val="18"/>
                <w:szCs w:val="18"/>
              </w:rPr>
              <w:t>santé</w:t>
            </w:r>
            <w:proofErr w:type="spellEnd"/>
            <w:r w:rsidRPr="00D844FA">
              <w:rPr>
                <w:rFonts w:asciiTheme="minorHAnsi" w:hAnsiTheme="minorHAnsi" w:cstheme="minorHAnsi"/>
                <w:i/>
                <w:color w:val="auto"/>
                <w:sz w:val="18"/>
                <w:szCs w:val="18"/>
              </w:rPr>
              <w:t xml:space="preserve"> et experts</w:t>
            </w:r>
          </w:p>
          <w:p w14:paraId="6721B9B4" w14:textId="77777777" w:rsidR="001E6179" w:rsidRPr="00D844FA" w:rsidRDefault="001E6179" w:rsidP="005070F6">
            <w:pPr>
              <w:spacing w:after="0" w:line="259" w:lineRule="auto"/>
              <w:ind w:left="69" w:firstLine="0"/>
              <w:jc w:val="left"/>
              <w:rPr>
                <w:rFonts w:asciiTheme="minorHAnsi" w:hAnsiTheme="minorHAnsi" w:cstheme="minorHAnsi"/>
                <w: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13DE1964" w14:textId="493D553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 xml:space="preserve">Spécialiste des questions environnementales et sociales et expert </w:t>
            </w:r>
            <w:r w:rsidR="00601EFF">
              <w:rPr>
                <w:rFonts w:asciiTheme="minorHAnsi" w:hAnsiTheme="minorHAnsi" w:cstheme="minorHAnsi"/>
                <w:color w:val="auto"/>
                <w:sz w:val="18"/>
                <w:szCs w:val="18"/>
                <w:lang w:val="fr-FR"/>
              </w:rPr>
              <w:t>VBG</w:t>
            </w:r>
          </w:p>
          <w:p w14:paraId="4A80D37D"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4B3E4B29" w14:textId="65C99D5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r w:rsidR="00D844FA" w:rsidRPr="00AE4FE2" w14:paraId="274F4BA9" w14:textId="77777777" w:rsidTr="00D844FA">
        <w:trPr>
          <w:trHeight w:val="544"/>
        </w:trPr>
        <w:tc>
          <w:tcPr>
            <w:tcW w:w="775" w:type="pct"/>
            <w:vMerge/>
            <w:tcBorders>
              <w:left w:val="single" w:sz="4" w:space="0" w:color="000000"/>
              <w:bottom w:val="single" w:sz="4" w:space="0" w:color="000000"/>
              <w:right w:val="single" w:sz="4" w:space="0" w:color="000000"/>
            </w:tcBorders>
            <w:shd w:val="clear" w:color="auto" w:fill="auto"/>
          </w:tcPr>
          <w:p w14:paraId="48A96B5E" w14:textId="77777777" w:rsidR="001E6179" w:rsidRPr="00D844FA" w:rsidRDefault="001E6179" w:rsidP="005070F6">
            <w:pPr>
              <w:spacing w:after="0" w:line="259" w:lineRule="auto"/>
              <w:ind w:left="0" w:firstLine="0"/>
              <w:jc w:val="left"/>
              <w:rPr>
                <w:rFonts w:asciiTheme="minorHAnsi" w:hAnsiTheme="minorHAnsi" w:cstheme="minorHAnsi"/>
                <w:i/>
                <w:color w:val="auto"/>
                <w:sz w:val="18"/>
                <w:szCs w:val="18"/>
                <w:lang w:val="fr-FR"/>
              </w:rPr>
            </w:pP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14:paraId="2688C134"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Portée du projet et activités en cours</w:t>
            </w:r>
          </w:p>
          <w:p w14:paraId="6768A960"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 xml:space="preserve">CGES et </w:t>
            </w:r>
            <w:proofErr w:type="spellStart"/>
            <w:r w:rsidRPr="00D844FA">
              <w:rPr>
                <w:rFonts w:asciiTheme="minorHAnsi" w:hAnsiTheme="minorHAnsi" w:cstheme="minorHAnsi"/>
                <w:i/>
                <w:color w:val="auto"/>
                <w:sz w:val="18"/>
                <w:szCs w:val="18"/>
              </w:rPr>
              <w:t>autres</w:t>
            </w:r>
            <w:proofErr w:type="spellEnd"/>
            <w:r w:rsidRPr="00D844FA">
              <w:rPr>
                <w:rFonts w:asciiTheme="minorHAnsi" w:hAnsiTheme="minorHAnsi" w:cstheme="minorHAnsi"/>
                <w:i/>
                <w:color w:val="auto"/>
                <w:sz w:val="18"/>
                <w:szCs w:val="18"/>
              </w:rPr>
              <w:t xml:space="preserve"> instruments</w:t>
            </w:r>
          </w:p>
          <w:p w14:paraId="3536BEA3"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PMPP</w:t>
            </w:r>
          </w:p>
          <w:p w14:paraId="103C493C" w14:textId="43A34C37" w:rsidR="001E6179"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MGP</w:t>
            </w:r>
            <w:r w:rsidR="00601EFF">
              <w:rPr>
                <w:rFonts w:asciiTheme="minorHAnsi" w:hAnsiTheme="minorHAnsi" w:cstheme="minorHAnsi"/>
                <w:i/>
                <w:color w:val="auto"/>
                <w:sz w:val="18"/>
                <w:szCs w:val="18"/>
              </w:rPr>
              <w:t>-EAS/HS</w:t>
            </w:r>
          </w:p>
          <w:p w14:paraId="73D24A5A"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Santé</w:t>
            </w:r>
            <w:proofErr w:type="spellEnd"/>
            <w:r w:rsidRPr="00D844FA">
              <w:rPr>
                <w:rFonts w:asciiTheme="minorHAnsi" w:hAnsiTheme="minorHAnsi" w:cstheme="minorHAnsi"/>
                <w:i/>
                <w:color w:val="auto"/>
                <w:sz w:val="18"/>
                <w:szCs w:val="18"/>
              </w:rPr>
              <w:t xml:space="preserve"> et </w:t>
            </w:r>
            <w:proofErr w:type="spellStart"/>
            <w:r w:rsidRPr="00D844FA">
              <w:rPr>
                <w:rFonts w:asciiTheme="minorHAnsi" w:hAnsiTheme="minorHAnsi" w:cstheme="minorHAnsi"/>
                <w:i/>
                <w:color w:val="auto"/>
                <w:sz w:val="18"/>
                <w:szCs w:val="18"/>
              </w:rPr>
              <w:t>sécurité</w:t>
            </w:r>
            <w:proofErr w:type="spellEnd"/>
          </w:p>
          <w:p w14:paraId="1D178A5D" w14:textId="77777777" w:rsidR="001E6179" w:rsidRPr="00D844FA" w:rsidRDefault="001E6179" w:rsidP="001E6179">
            <w:pPr>
              <w:numPr>
                <w:ilvl w:val="0"/>
                <w:numId w:val="49"/>
              </w:numPr>
              <w:spacing w:after="0" w:line="259" w:lineRule="auto"/>
              <w:ind w:left="358"/>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Préoccupations</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sanitaires</w:t>
            </w:r>
            <w:proofErr w:type="spellEnd"/>
          </w:p>
          <w:p w14:paraId="657B4A71" w14:textId="2B23C32A" w:rsidR="002A52E0" w:rsidRPr="00D844FA" w:rsidRDefault="002A52E0" w:rsidP="001E6179">
            <w:pPr>
              <w:numPr>
                <w:ilvl w:val="0"/>
                <w:numId w:val="49"/>
              </w:numPr>
              <w:spacing w:after="0" w:line="259" w:lineRule="auto"/>
              <w:ind w:left="358"/>
              <w:contextualSpacing/>
              <w:jc w:val="left"/>
              <w:rPr>
                <w:rFonts w:asciiTheme="minorHAnsi" w:hAnsiTheme="minorHAnsi" w:cstheme="minorHAnsi"/>
                <w:i/>
                <w:color w:val="auto"/>
                <w:sz w:val="18"/>
                <w:szCs w:val="18"/>
                <w:lang w:val="fr-FR"/>
              </w:rPr>
            </w:pPr>
            <w:r w:rsidRPr="00D844FA">
              <w:rPr>
                <w:rFonts w:asciiTheme="minorHAnsi" w:hAnsiTheme="minorHAnsi" w:cstheme="minorHAnsi"/>
                <w:i/>
                <w:iCs/>
                <w:color w:val="auto"/>
                <w:sz w:val="18"/>
                <w:szCs w:val="18"/>
                <w:lang w:val="fr-FR"/>
              </w:rPr>
              <w:t>Questions portant sur les vaccins</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14:paraId="45E3B2AF"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Réunions publiques dans les municipalités / villages touchés, si possible</w:t>
            </w:r>
          </w:p>
          <w:p w14:paraId="4B4AB10D"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rPr>
            </w:pPr>
            <w:r w:rsidRPr="00D844FA">
              <w:rPr>
                <w:rFonts w:asciiTheme="minorHAnsi" w:hAnsiTheme="minorHAnsi" w:cstheme="minorHAnsi"/>
                <w:i/>
                <w:color w:val="auto"/>
                <w:sz w:val="18"/>
                <w:szCs w:val="18"/>
              </w:rPr>
              <w:t>Brochures, affiches</w:t>
            </w:r>
          </w:p>
          <w:p w14:paraId="0B771286" w14:textId="77777777"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Bureaux d'information dans les services publics et établissements de santé locaux.</w:t>
            </w:r>
          </w:p>
          <w:p w14:paraId="720E4723" w14:textId="1D35524E" w:rsidR="001E6179" w:rsidRPr="00D844FA" w:rsidRDefault="001E6179" w:rsidP="001E6179">
            <w:pPr>
              <w:numPr>
                <w:ilvl w:val="0"/>
                <w:numId w:val="49"/>
              </w:numPr>
              <w:spacing w:after="0" w:line="259" w:lineRule="auto"/>
              <w:ind w:left="347"/>
              <w:contextualSpacing/>
              <w:jc w:val="left"/>
              <w:rPr>
                <w:rFonts w:asciiTheme="minorHAnsi" w:hAnsiTheme="minorHAnsi" w:cstheme="minorHAnsi"/>
                <w:i/>
                <w:color w:val="auto"/>
                <w:sz w:val="18"/>
                <w:szCs w:val="18"/>
                <w:lang w:val="fr-FR"/>
              </w:rPr>
            </w:pPr>
            <w:r w:rsidRPr="00D844FA">
              <w:rPr>
                <w:rFonts w:asciiTheme="minorHAnsi" w:hAnsiTheme="minorHAnsi" w:cstheme="minorHAnsi"/>
                <w:i/>
                <w:color w:val="auto"/>
                <w:sz w:val="18"/>
                <w:szCs w:val="18"/>
                <w:lang w:val="fr-FR"/>
              </w:rPr>
              <w:t xml:space="preserve">Ajustements appropriés à opérer pour tenir compte du besoin de distanciation </w:t>
            </w:r>
            <w:r w:rsidRPr="00D844FA">
              <w:rPr>
                <w:rFonts w:asciiTheme="minorHAnsi" w:hAnsiTheme="minorHAnsi" w:cstheme="minorHAnsi"/>
                <w:i/>
                <w:color w:val="auto"/>
                <w:sz w:val="18"/>
                <w:szCs w:val="18"/>
                <w:lang w:val="fr-FR"/>
              </w:rPr>
              <w:lastRenderedPageBreak/>
              <w:t>sociale (utilisation de matériel audiovisuel, de technologies telles que les appels téléphoniques, les SMS, les courriels, la radio, la télévision, etc.)</w:t>
            </w:r>
            <w:r w:rsidR="00601EFF">
              <w:rPr>
                <w:rFonts w:asciiTheme="minorHAnsi" w:hAnsiTheme="minorHAnsi" w:cstheme="minorHAnsi"/>
                <w:i/>
                <w:color w:val="auto"/>
                <w:sz w:val="18"/>
                <w:szCs w:val="18"/>
                <w:lang w:val="fr-FR"/>
              </w:rPr>
              <w:t xml:space="preserve">, et </w:t>
            </w:r>
            <w:r w:rsidR="00601EFF" w:rsidRPr="00D44160">
              <w:rPr>
                <w:rFonts w:asciiTheme="minorHAnsi" w:hAnsiTheme="minorHAnsi" w:cstheme="minorHAnsi"/>
                <w:i/>
                <w:color w:val="auto"/>
                <w:sz w:val="18"/>
                <w:szCs w:val="18"/>
                <w:lang w:val="fr-FR"/>
              </w:rPr>
              <w:t>à assurer une participation effective des groupes vulnérables et défavorisés</w:t>
            </w:r>
            <w:r w:rsidR="00601EFF">
              <w:rPr>
                <w:rFonts w:asciiTheme="minorHAnsi" w:hAnsiTheme="minorHAnsi" w:cstheme="minorHAnsi"/>
                <w:i/>
                <w:color w:val="auto"/>
                <w:sz w:val="18"/>
                <w:szCs w:val="18"/>
                <w:lang w:val="fr-FR"/>
              </w:rPr>
              <w:t>, y compris des femmes et des personnes handicapés</w:t>
            </w:r>
          </w:p>
        </w:tc>
        <w:tc>
          <w:tcPr>
            <w:tcW w:w="995" w:type="pct"/>
            <w:tcBorders>
              <w:top w:val="single" w:sz="4" w:space="0" w:color="000000"/>
              <w:left w:val="single" w:sz="4" w:space="0" w:color="000000"/>
              <w:bottom w:val="single" w:sz="4" w:space="0" w:color="000000"/>
              <w:right w:val="single" w:sz="4" w:space="0" w:color="000000"/>
            </w:tcBorders>
            <w:shd w:val="clear" w:color="auto" w:fill="auto"/>
          </w:tcPr>
          <w:p w14:paraId="28CC0D37"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lastRenderedPageBreak/>
              <w:t>Personnes</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touchées</w:t>
            </w:r>
            <w:proofErr w:type="spellEnd"/>
            <w:r w:rsidRPr="00D844FA">
              <w:rPr>
                <w:rFonts w:asciiTheme="minorHAnsi" w:hAnsiTheme="minorHAnsi" w:cstheme="minorHAnsi"/>
                <w:i/>
                <w:color w:val="auto"/>
                <w:sz w:val="18"/>
                <w:szCs w:val="18"/>
              </w:rPr>
              <w:t xml:space="preserve"> et </w:t>
            </w:r>
            <w:proofErr w:type="spellStart"/>
            <w:r w:rsidRPr="00D844FA">
              <w:rPr>
                <w:rFonts w:asciiTheme="minorHAnsi" w:hAnsiTheme="minorHAnsi" w:cstheme="minorHAnsi"/>
                <w:i/>
                <w:color w:val="auto"/>
                <w:sz w:val="18"/>
                <w:szCs w:val="18"/>
              </w:rPr>
              <w:t>leurs</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familles</w:t>
            </w:r>
            <w:proofErr w:type="spellEnd"/>
          </w:p>
          <w:p w14:paraId="3723C86E" w14:textId="77777777"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Communautés</w:t>
            </w:r>
            <w:proofErr w:type="spellEnd"/>
            <w:r w:rsidRPr="00D844FA">
              <w:rPr>
                <w:rFonts w:asciiTheme="minorHAnsi" w:hAnsiTheme="minorHAnsi" w:cstheme="minorHAnsi"/>
                <w:i/>
                <w:color w:val="auto"/>
                <w:sz w:val="18"/>
                <w:szCs w:val="18"/>
              </w:rPr>
              <w:t xml:space="preserve"> locales</w:t>
            </w:r>
          </w:p>
          <w:p w14:paraId="20628BFE" w14:textId="77777777" w:rsidR="00601EFF" w:rsidRDefault="00601EFF"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Pr>
                <w:rFonts w:asciiTheme="minorHAnsi" w:hAnsiTheme="minorHAnsi" w:cstheme="minorHAnsi"/>
                <w:i/>
                <w:color w:val="auto"/>
                <w:sz w:val="18"/>
                <w:szCs w:val="18"/>
              </w:rPr>
              <w:t>Groupes</w:t>
            </w:r>
            <w:proofErr w:type="spellEnd"/>
            <w:r>
              <w:rPr>
                <w:rFonts w:asciiTheme="minorHAnsi" w:hAnsiTheme="minorHAnsi" w:cstheme="minorHAnsi"/>
                <w:i/>
                <w:color w:val="auto"/>
                <w:sz w:val="18"/>
                <w:szCs w:val="18"/>
              </w:rPr>
              <w:t xml:space="preserve"> de femmes</w:t>
            </w:r>
          </w:p>
          <w:p w14:paraId="72CCE871" w14:textId="70CDC098" w:rsidR="001E6179" w:rsidRPr="00D844FA" w:rsidRDefault="001E6179" w:rsidP="001E6179">
            <w:pPr>
              <w:numPr>
                <w:ilvl w:val="0"/>
                <w:numId w:val="49"/>
              </w:numPr>
              <w:spacing w:after="0" w:line="259" w:lineRule="auto"/>
              <w:ind w:left="268" w:hanging="199"/>
              <w:contextualSpacing/>
              <w:jc w:val="left"/>
              <w:rPr>
                <w:rFonts w:asciiTheme="minorHAnsi" w:hAnsiTheme="minorHAnsi" w:cstheme="minorHAnsi"/>
                <w:i/>
                <w:color w:val="auto"/>
                <w:sz w:val="18"/>
                <w:szCs w:val="18"/>
              </w:rPr>
            </w:pPr>
            <w:proofErr w:type="spellStart"/>
            <w:r w:rsidRPr="00D844FA">
              <w:rPr>
                <w:rFonts w:asciiTheme="minorHAnsi" w:hAnsiTheme="minorHAnsi" w:cstheme="minorHAnsi"/>
                <w:i/>
                <w:color w:val="auto"/>
                <w:sz w:val="18"/>
                <w:szCs w:val="18"/>
              </w:rPr>
              <w:t>Groupes</w:t>
            </w:r>
            <w:proofErr w:type="spellEnd"/>
            <w:r w:rsidRPr="00D844FA">
              <w:rPr>
                <w:rFonts w:asciiTheme="minorHAnsi" w:hAnsiTheme="minorHAnsi" w:cstheme="minorHAnsi"/>
                <w:i/>
                <w:color w:val="auto"/>
                <w:sz w:val="18"/>
                <w:szCs w:val="18"/>
              </w:rPr>
              <w:t xml:space="preserve"> </w:t>
            </w:r>
            <w:proofErr w:type="spellStart"/>
            <w:r w:rsidRPr="00D844FA">
              <w:rPr>
                <w:rFonts w:asciiTheme="minorHAnsi" w:hAnsiTheme="minorHAnsi" w:cstheme="minorHAnsi"/>
                <w:i/>
                <w:color w:val="auto"/>
                <w:sz w:val="18"/>
                <w:szCs w:val="18"/>
              </w:rPr>
              <w:t>vulnérables</w:t>
            </w:r>
            <w:proofErr w:type="spellEnd"/>
            <w:r w:rsidRPr="00D844FA">
              <w:rPr>
                <w:rFonts w:asciiTheme="minorHAnsi" w:hAnsiTheme="minorHAnsi" w:cstheme="minorHAnsi"/>
                <w:i/>
                <w:color w:val="auto"/>
                <w:sz w:val="18"/>
                <w:szCs w:val="18"/>
              </w:rPr>
              <w:t xml:space="preserve"> </w:t>
            </w:r>
          </w:p>
          <w:p w14:paraId="39FE3801" w14:textId="77777777" w:rsidR="001E6179" w:rsidRPr="00D844FA" w:rsidRDefault="001E6179" w:rsidP="005070F6">
            <w:pPr>
              <w:spacing w:after="0" w:line="259" w:lineRule="auto"/>
              <w:ind w:left="268" w:firstLine="0"/>
              <w:contextualSpacing/>
              <w:jc w:val="left"/>
              <w:rPr>
                <w:rFonts w:asciiTheme="minorHAnsi" w:hAnsiTheme="minorHAnsi" w:cstheme="minorHAnsi"/>
                <w:i/>
                <w:color w:val="auto"/>
                <w:sz w:val="18"/>
                <w:szCs w:val="18"/>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68B74911" w14:textId="6EC969E4"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Spécialiste</w:t>
            </w:r>
            <w:r w:rsidR="00601EFF">
              <w:rPr>
                <w:rFonts w:asciiTheme="minorHAnsi" w:hAnsiTheme="minorHAnsi" w:cstheme="minorHAnsi"/>
                <w:color w:val="auto"/>
                <w:sz w:val="18"/>
                <w:szCs w:val="18"/>
                <w:lang w:val="fr-FR"/>
              </w:rPr>
              <w:t>s</w:t>
            </w:r>
            <w:r w:rsidRPr="00D844FA">
              <w:rPr>
                <w:rFonts w:asciiTheme="minorHAnsi" w:hAnsiTheme="minorHAnsi" w:cstheme="minorHAnsi"/>
                <w:color w:val="auto"/>
                <w:sz w:val="18"/>
                <w:szCs w:val="18"/>
                <w:lang w:val="fr-FR"/>
              </w:rPr>
              <w:t xml:space="preserve"> des questions environnementales et sociales</w:t>
            </w:r>
            <w:r w:rsidR="00601EFF">
              <w:rPr>
                <w:rFonts w:asciiTheme="minorHAnsi" w:hAnsiTheme="minorHAnsi" w:cstheme="minorHAnsi"/>
                <w:color w:val="auto"/>
                <w:sz w:val="18"/>
                <w:szCs w:val="18"/>
                <w:lang w:val="fr-FR"/>
              </w:rPr>
              <w:t xml:space="preserve"> et expert VBG</w:t>
            </w:r>
          </w:p>
          <w:p w14:paraId="5A7AEEAF" w14:textId="77777777" w:rsidR="001E6179" w:rsidRPr="00D844FA" w:rsidRDefault="001E6179" w:rsidP="005070F6">
            <w:pPr>
              <w:spacing w:after="0" w:line="259" w:lineRule="auto"/>
              <w:ind w:left="0" w:firstLine="0"/>
              <w:jc w:val="left"/>
              <w:rPr>
                <w:rFonts w:asciiTheme="minorHAnsi" w:hAnsiTheme="minorHAnsi" w:cstheme="minorHAnsi"/>
                <w:color w:val="auto"/>
                <w:sz w:val="18"/>
                <w:szCs w:val="18"/>
                <w:lang w:val="fr-FR"/>
              </w:rPr>
            </w:pPr>
          </w:p>
          <w:p w14:paraId="3923A3CA" w14:textId="698752A8" w:rsidR="001E6179" w:rsidRPr="00D844FA" w:rsidRDefault="00D8248F" w:rsidP="005070F6">
            <w:pPr>
              <w:spacing w:after="0" w:line="259" w:lineRule="auto"/>
              <w:ind w:left="0" w:firstLine="0"/>
              <w:jc w:val="left"/>
              <w:rPr>
                <w:rFonts w:asciiTheme="minorHAnsi" w:hAnsiTheme="minorHAnsi" w:cstheme="minorHAnsi"/>
                <w:color w:val="auto"/>
                <w:sz w:val="18"/>
                <w:szCs w:val="18"/>
                <w:lang w:val="fr-FR"/>
              </w:rPr>
            </w:pPr>
            <w:r w:rsidRPr="00D844FA">
              <w:rPr>
                <w:rFonts w:asciiTheme="minorHAnsi" w:hAnsiTheme="minorHAnsi" w:cstheme="minorHAnsi"/>
                <w:color w:val="auto"/>
                <w:sz w:val="18"/>
                <w:szCs w:val="18"/>
                <w:lang w:val="fr-FR"/>
              </w:rPr>
              <w:t>Cellule d’exécution du projet (</w:t>
            </w:r>
            <w:r w:rsidR="00B83FF2" w:rsidRPr="00D844FA">
              <w:rPr>
                <w:rFonts w:asciiTheme="minorHAnsi" w:hAnsiTheme="minorHAnsi" w:cstheme="minorHAnsi"/>
                <w:color w:val="auto"/>
                <w:sz w:val="18"/>
                <w:szCs w:val="18"/>
                <w:lang w:val="fr-FR"/>
              </w:rPr>
              <w:t>UG-PDSS</w:t>
            </w:r>
            <w:r w:rsidRPr="00D844FA">
              <w:rPr>
                <w:rFonts w:asciiTheme="minorHAnsi" w:hAnsiTheme="minorHAnsi" w:cstheme="minorHAnsi"/>
                <w:color w:val="auto"/>
                <w:sz w:val="18"/>
                <w:szCs w:val="18"/>
                <w:lang w:val="fr-FR"/>
              </w:rPr>
              <w:t>))</w:t>
            </w:r>
          </w:p>
        </w:tc>
      </w:tr>
    </w:tbl>
    <w:p w14:paraId="7128FA08" w14:textId="0C6E1121" w:rsidR="001E6179" w:rsidRDefault="001E6179" w:rsidP="007667B6">
      <w:pPr>
        <w:pStyle w:val="Titre3"/>
        <w:rPr>
          <w:lang w:val="fr-FR"/>
        </w:rPr>
      </w:pPr>
    </w:p>
    <w:p w14:paraId="7593CAE5" w14:textId="77777777" w:rsidR="00034023" w:rsidRPr="007C3F01" w:rsidRDefault="00034023" w:rsidP="00070203">
      <w:pPr>
        <w:rPr>
          <w:lang w:val="fr-FR"/>
        </w:rPr>
      </w:pPr>
    </w:p>
    <w:p w14:paraId="2A955467" w14:textId="77777777" w:rsidR="001E6179" w:rsidRDefault="001E6179" w:rsidP="007667B6">
      <w:pPr>
        <w:pStyle w:val="Titre3"/>
        <w:rPr>
          <w:lang w:val="fr-FR"/>
        </w:rPr>
      </w:pPr>
    </w:p>
    <w:p w14:paraId="1A336AD1" w14:textId="4C0D0568" w:rsidR="00E35CE7" w:rsidRPr="004F1EE6" w:rsidRDefault="00E35CE7" w:rsidP="00F8066A">
      <w:pPr>
        <w:pStyle w:val="Titre3"/>
        <w:rPr>
          <w:lang w:val="fr-FR"/>
        </w:rPr>
      </w:pPr>
      <w:r>
        <w:rPr>
          <w:lang w:val="fr-FR"/>
        </w:rPr>
        <w:t>3.4.2</w:t>
      </w:r>
      <w:r w:rsidRPr="004F1EE6">
        <w:rPr>
          <w:lang w:val="fr-FR"/>
        </w:rPr>
        <w:t xml:space="preserve"> Sensibilisation du public à la COVID 19</w:t>
      </w:r>
      <w:bookmarkEnd w:id="4"/>
    </w:p>
    <w:p w14:paraId="3E3244B8" w14:textId="52CCC5ED" w:rsidR="00A20F3F" w:rsidRPr="00BE6D68" w:rsidRDefault="00A20F3F" w:rsidP="00A20F3F">
      <w:pPr>
        <w:widowControl w:val="0"/>
        <w:autoSpaceDE w:val="0"/>
        <w:autoSpaceDN w:val="0"/>
        <w:adjustRightInd w:val="0"/>
        <w:spacing w:after="0" w:line="240" w:lineRule="auto"/>
        <w:ind w:left="0" w:right="450" w:firstLine="0"/>
        <w:rPr>
          <w:lang w:val="fr-FR"/>
        </w:rPr>
      </w:pPr>
    </w:p>
    <w:p w14:paraId="14D20259" w14:textId="797EE3D5" w:rsidR="00DF5D63" w:rsidRPr="00BE6D68" w:rsidRDefault="00BE6D68" w:rsidP="00DF5D63">
      <w:pPr>
        <w:widowControl w:val="0"/>
        <w:autoSpaceDE w:val="0"/>
        <w:autoSpaceDN w:val="0"/>
        <w:adjustRightInd w:val="0"/>
        <w:spacing w:after="0" w:line="240" w:lineRule="auto"/>
        <w:ind w:left="0" w:right="450" w:firstLine="0"/>
        <w:rPr>
          <w:sz w:val="20"/>
          <w:lang w:val="fr-FR"/>
        </w:rPr>
      </w:pPr>
      <w:r w:rsidRPr="00BE6D68">
        <w:rPr>
          <w:sz w:val="20"/>
          <w:lang w:val="fr-FR"/>
        </w:rPr>
        <w:t>Le tableau suivant s’inspire du document</w:t>
      </w:r>
      <w:r>
        <w:rPr>
          <w:rFonts w:asciiTheme="minorHAnsi" w:eastAsia="Times New Roman" w:hAnsiTheme="minorHAnsi" w:cstheme="minorHAnsi"/>
          <w:color w:val="auto"/>
          <w:sz w:val="20"/>
          <w:szCs w:val="20"/>
          <w:lang w:val="fr-FR"/>
        </w:rPr>
        <w:t xml:space="preserve"> intitulé</w:t>
      </w:r>
      <w:r w:rsidRPr="000C6E1C">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 </w:t>
      </w:r>
      <w:r w:rsidRPr="00510B90">
        <w:rPr>
          <w:rFonts w:asciiTheme="minorHAnsi" w:eastAsia="Times New Roman" w:hAnsiTheme="minorHAnsi" w:cstheme="minorHAnsi"/>
          <w:i/>
          <w:color w:val="auto"/>
          <w:sz w:val="20"/>
          <w:szCs w:val="20"/>
          <w:lang w:val="fr-FR"/>
        </w:rPr>
        <w:t>P</w:t>
      </w:r>
      <w:r>
        <w:rPr>
          <w:rFonts w:asciiTheme="minorHAnsi" w:eastAsia="Times New Roman" w:hAnsiTheme="minorHAnsi" w:cstheme="minorHAnsi"/>
          <w:i/>
          <w:color w:val="auto"/>
          <w:sz w:val="20"/>
          <w:szCs w:val="20"/>
          <w:lang w:val="fr-FR"/>
        </w:rPr>
        <w:t xml:space="preserve">lan de préparation et de riposte au </w:t>
      </w:r>
      <w:r w:rsidRPr="000C6E1C">
        <w:rPr>
          <w:rFonts w:asciiTheme="minorHAnsi" w:eastAsia="Times New Roman" w:hAnsiTheme="minorHAnsi" w:cstheme="minorHAnsi"/>
          <w:i/>
          <w:color w:val="auto"/>
          <w:sz w:val="20"/>
          <w:szCs w:val="20"/>
          <w:lang w:val="fr-FR"/>
        </w:rPr>
        <w:t>COVID-19</w:t>
      </w:r>
      <w:r>
        <w:rPr>
          <w:rFonts w:asciiTheme="minorHAnsi" w:eastAsia="Times New Roman" w:hAnsiTheme="minorHAnsi" w:cstheme="minorHAnsi"/>
          <w:i/>
          <w:color w:val="auto"/>
          <w:sz w:val="20"/>
          <w:szCs w:val="20"/>
          <w:lang w:val="fr-FR"/>
        </w:rPr>
        <w:t> </w:t>
      </w:r>
      <w:r w:rsidR="0042161D">
        <w:rPr>
          <w:rFonts w:asciiTheme="minorHAnsi" w:eastAsia="Times New Roman" w:hAnsiTheme="minorHAnsi" w:cstheme="minorHAnsi"/>
          <w:i/>
          <w:color w:val="auto"/>
          <w:sz w:val="20"/>
          <w:szCs w:val="20"/>
          <w:lang w:val="fr-FR"/>
        </w:rPr>
        <w:t xml:space="preserve">: </w:t>
      </w:r>
      <w:r w:rsidR="0042161D" w:rsidRPr="000C6E1C">
        <w:rPr>
          <w:rFonts w:asciiTheme="minorHAnsi" w:eastAsia="Times New Roman" w:hAnsiTheme="minorHAnsi" w:cstheme="minorHAnsi"/>
          <w:color w:val="auto"/>
          <w:sz w:val="20"/>
          <w:szCs w:val="20"/>
          <w:lang w:val="fr-FR"/>
        </w:rPr>
        <w:t>DIRECTIVES</w:t>
      </w:r>
      <w:r>
        <w:rPr>
          <w:rFonts w:asciiTheme="minorHAnsi" w:eastAsia="Times New Roman" w:hAnsiTheme="minorHAnsi" w:cstheme="minorHAnsi"/>
          <w:color w:val="auto"/>
          <w:sz w:val="20"/>
          <w:szCs w:val="20"/>
          <w:lang w:val="fr-FR"/>
        </w:rPr>
        <w:t xml:space="preserve"> OPÉRATIONNELLES À L’INTENTION DES PAYS</w:t>
      </w:r>
      <w:r w:rsidR="005D42EF">
        <w:rPr>
          <w:rFonts w:asciiTheme="minorHAnsi" w:eastAsia="Times New Roman" w:hAnsiTheme="minorHAnsi" w:cstheme="minorHAnsi"/>
          <w:color w:val="auto"/>
          <w:sz w:val="20"/>
          <w:szCs w:val="20"/>
          <w:lang w:val="fr-FR"/>
        </w:rPr>
        <w:t> »</w:t>
      </w:r>
    </w:p>
    <w:p w14:paraId="0542D812" w14:textId="7067D120" w:rsidR="00DF5D63" w:rsidRPr="00BE6D68" w:rsidRDefault="00DF5D63" w:rsidP="00DF5D63">
      <w:pPr>
        <w:widowControl w:val="0"/>
        <w:autoSpaceDE w:val="0"/>
        <w:autoSpaceDN w:val="0"/>
        <w:adjustRightInd w:val="0"/>
        <w:spacing w:after="0" w:line="240" w:lineRule="auto"/>
        <w:ind w:left="0" w:right="450" w:firstLine="0"/>
        <w:rPr>
          <w:sz w:val="20"/>
          <w:lang w:val="fr-FR"/>
        </w:rPr>
      </w:pPr>
    </w:p>
    <w:p w14:paraId="2F4276AC" w14:textId="4DC4566A" w:rsidR="00E35CE7" w:rsidRPr="00F8066A" w:rsidRDefault="00DF5D63" w:rsidP="00E35CE7">
      <w:pPr>
        <w:widowControl w:val="0"/>
        <w:autoSpaceDE w:val="0"/>
        <w:autoSpaceDN w:val="0"/>
        <w:adjustRightInd w:val="0"/>
        <w:spacing w:after="0" w:line="240" w:lineRule="auto"/>
        <w:ind w:left="0" w:right="450" w:firstLine="0"/>
        <w:rPr>
          <w:rFonts w:asciiTheme="minorHAnsi" w:hAnsiTheme="minorHAnsi" w:cstheme="minorHAnsi"/>
          <w:color w:val="auto"/>
          <w:sz w:val="20"/>
          <w:szCs w:val="20"/>
          <w:lang w:val="fr-FR"/>
        </w:rPr>
      </w:pPr>
      <w:r w:rsidRPr="005D42EF">
        <w:rPr>
          <w:sz w:val="20"/>
          <w:lang w:val="fr-FR"/>
        </w:rPr>
        <w:t>I</w:t>
      </w:r>
      <w:r w:rsidR="005D42EF" w:rsidRPr="005D42EF">
        <w:rPr>
          <w:sz w:val="20"/>
          <w:lang w:val="fr-FR"/>
        </w:rPr>
        <w:t xml:space="preserve">l indique un </w:t>
      </w:r>
      <w:r w:rsidR="0042161D" w:rsidRPr="005D42EF">
        <w:rPr>
          <w:sz w:val="20"/>
          <w:lang w:val="fr-FR"/>
        </w:rPr>
        <w:t xml:space="preserve">certain nombre de mesures à prendre pour assurer la coordination, la planification et le suivi d’une stratégie de </w:t>
      </w:r>
      <w:r w:rsidR="00E35CE7">
        <w:rPr>
          <w:sz w:val="20"/>
          <w:lang w:val="fr-FR"/>
        </w:rPr>
        <w:t>sensibilisation du grand public</w:t>
      </w:r>
      <w:r w:rsidR="005D42EF">
        <w:rPr>
          <w:sz w:val="20"/>
          <w:lang w:val="fr-FR"/>
        </w:rPr>
        <w:t xml:space="preserve"> en cas d’urgence sanitaire</w:t>
      </w:r>
      <w:r w:rsidRPr="005D42EF">
        <w:rPr>
          <w:sz w:val="20"/>
          <w:lang w:val="fr-FR"/>
        </w:rPr>
        <w:t>.</w:t>
      </w:r>
      <w:r w:rsidR="007667B6">
        <w:rPr>
          <w:sz w:val="20"/>
          <w:lang w:val="fr-FR"/>
        </w:rPr>
        <w:t xml:space="preserve"> </w:t>
      </w:r>
      <w:r w:rsidR="00E35CE7" w:rsidRPr="00F8066A">
        <w:rPr>
          <w:rFonts w:asciiTheme="minorHAnsi" w:hAnsiTheme="minorHAnsi" w:cstheme="minorHAnsi"/>
          <w:color w:val="auto"/>
          <w:sz w:val="20"/>
          <w:szCs w:val="20"/>
          <w:lang w:val="fr-FR"/>
        </w:rPr>
        <w:t>Pour la mobilisation des parties prenantes concernant la sensibilisation du public, il conviendra de suivre les étapes ci-après :</w:t>
      </w:r>
    </w:p>
    <w:p w14:paraId="23CF82BF" w14:textId="77777777" w:rsidR="00E35CE7" w:rsidRPr="00F8066A" w:rsidRDefault="00E35CE7" w:rsidP="00E35CE7">
      <w:pPr>
        <w:widowControl w:val="0"/>
        <w:autoSpaceDE w:val="0"/>
        <w:autoSpaceDN w:val="0"/>
        <w:adjustRightInd w:val="0"/>
        <w:spacing w:after="0" w:line="240" w:lineRule="auto"/>
        <w:ind w:left="0" w:right="450" w:firstLine="0"/>
        <w:rPr>
          <w:rFonts w:asciiTheme="minorHAnsi" w:hAnsiTheme="minorHAnsi" w:cstheme="minorHAnsi"/>
          <w:color w:val="auto"/>
          <w:lang w:val="fr-FR"/>
        </w:rPr>
      </w:pPr>
    </w:p>
    <w:bookmarkEnd w:id="2"/>
    <w:p w14:paraId="40907466" w14:textId="6A7C4487" w:rsidR="00900BF7" w:rsidRPr="00070203" w:rsidRDefault="00900BF7" w:rsidP="001C4045">
      <w:pPr>
        <w:rPr>
          <w:sz w:val="20"/>
          <w:lang w:val="fr-FR"/>
        </w:rPr>
      </w:pPr>
    </w:p>
    <w:tbl>
      <w:tblPr>
        <w:tblStyle w:val="Grilledutableau"/>
        <w:tblW w:w="0" w:type="auto"/>
        <w:tblLook w:val="04A0" w:firstRow="1" w:lastRow="0" w:firstColumn="1" w:lastColumn="0" w:noHBand="0" w:noVBand="1"/>
      </w:tblPr>
      <w:tblGrid>
        <w:gridCol w:w="728"/>
        <w:gridCol w:w="9342"/>
      </w:tblGrid>
      <w:tr w:rsidR="00CE3F25" w:rsidRPr="007553B9" w14:paraId="62FA58A9" w14:textId="77777777" w:rsidTr="00070203">
        <w:tc>
          <w:tcPr>
            <w:tcW w:w="535" w:type="dxa"/>
          </w:tcPr>
          <w:p w14:paraId="05826571" w14:textId="61CA21E1" w:rsidR="00CE3F25" w:rsidRDefault="00CE3F25" w:rsidP="00307AC1">
            <w:pPr>
              <w:spacing w:after="0" w:line="259" w:lineRule="auto"/>
              <w:ind w:left="0" w:firstLine="0"/>
              <w:jc w:val="left"/>
            </w:pPr>
            <w:r>
              <w:t>Étape</w:t>
            </w:r>
          </w:p>
        </w:tc>
        <w:tc>
          <w:tcPr>
            <w:tcW w:w="9535" w:type="dxa"/>
          </w:tcPr>
          <w:p w14:paraId="0D7F2D52" w14:textId="430DDA74" w:rsidR="00CE3F25" w:rsidRPr="007553B9" w:rsidRDefault="00CE3F25" w:rsidP="00307AC1">
            <w:pPr>
              <w:spacing w:after="0" w:line="259" w:lineRule="auto"/>
              <w:ind w:left="0" w:firstLine="0"/>
              <w:jc w:val="left"/>
            </w:pPr>
            <w:proofErr w:type="spellStart"/>
            <w:r>
              <w:t>Mesures</w:t>
            </w:r>
            <w:proofErr w:type="spellEnd"/>
            <w:r>
              <w:t xml:space="preserve"> à prendre</w:t>
            </w:r>
          </w:p>
        </w:tc>
      </w:tr>
      <w:tr w:rsidR="00CE3F25" w:rsidRPr="00AE4FE2" w14:paraId="0C0C116C" w14:textId="77777777" w:rsidTr="00070203">
        <w:tc>
          <w:tcPr>
            <w:tcW w:w="535" w:type="dxa"/>
            <w:vMerge w:val="restart"/>
          </w:tcPr>
          <w:p w14:paraId="6B530D6B" w14:textId="0EF0A33E"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t>1</w:t>
            </w:r>
          </w:p>
        </w:tc>
        <w:tc>
          <w:tcPr>
            <w:tcW w:w="9535" w:type="dxa"/>
          </w:tcPr>
          <w:p w14:paraId="579BB8C4" w14:textId="498AC276" w:rsidR="00CE3F25" w:rsidRPr="00F8066A" w:rsidRDefault="00CE3F25" w:rsidP="00307AC1">
            <w:pPr>
              <w:spacing w:after="0" w:line="259" w:lineRule="auto"/>
              <w:ind w:left="0" w:firstLine="0"/>
              <w:jc w:val="left"/>
              <w:rPr>
                <w:sz w:val="18"/>
                <w:szCs w:val="18"/>
                <w:lang w:val="fr-FR"/>
              </w:rPr>
            </w:pPr>
            <w:r w:rsidRPr="00F8066A">
              <w:rPr>
                <w:sz w:val="18"/>
                <w:szCs w:val="18"/>
                <w:lang w:val="fr-FR"/>
              </w:rPr>
              <w:t>Mettre en œuvre un plan national de communication sur les risques et de mobilisation de la population pour lutter contre le COVID-19, assorti d’informations détaillées sur les mesures de santé publiques prévues (utiliser les procédures déjà en place, le cas échéant, en cas de grippe pandémique).</w:t>
            </w:r>
          </w:p>
        </w:tc>
      </w:tr>
      <w:tr w:rsidR="00CE3F25" w:rsidRPr="00AE4FE2" w14:paraId="2048B9D5" w14:textId="77777777" w:rsidTr="00070203">
        <w:tc>
          <w:tcPr>
            <w:tcW w:w="535" w:type="dxa"/>
            <w:vMerge/>
          </w:tcPr>
          <w:p w14:paraId="7071EEFE"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49781EF7" w14:textId="57BC5E13" w:rsidR="00CE3F25" w:rsidRPr="00F8066A" w:rsidRDefault="00CE3F25" w:rsidP="00307AC1">
            <w:pPr>
              <w:spacing w:after="0" w:line="259" w:lineRule="auto"/>
              <w:ind w:left="0" w:firstLine="0"/>
              <w:jc w:val="left"/>
              <w:rPr>
                <w:sz w:val="18"/>
                <w:szCs w:val="18"/>
                <w:lang w:val="fr-FR"/>
              </w:rPr>
            </w:pPr>
            <w:r w:rsidRPr="00F8066A">
              <w:rPr>
                <w:sz w:val="18"/>
                <w:szCs w:val="18"/>
                <w:lang w:val="fr-FR"/>
              </w:rPr>
              <w:t>Effectuer une évaluation rapide des comportements pour déterminer les principaux groupes visés, les perceptions, les préoccupations, les leaders d’opinion et les moyens de communication préférés.</w:t>
            </w:r>
          </w:p>
        </w:tc>
      </w:tr>
      <w:tr w:rsidR="00CE3F25" w:rsidRPr="00AE4FE2" w14:paraId="2CF86318" w14:textId="77777777" w:rsidTr="00070203">
        <w:tc>
          <w:tcPr>
            <w:tcW w:w="535" w:type="dxa"/>
            <w:vMerge/>
          </w:tcPr>
          <w:p w14:paraId="211AFA4D"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2B851EB9" w14:textId="59E0D367" w:rsidR="00CE3F25" w:rsidRPr="00F8066A" w:rsidRDefault="00CE3F25" w:rsidP="00307AC1">
            <w:pPr>
              <w:spacing w:after="0" w:line="259" w:lineRule="auto"/>
              <w:ind w:left="0" w:firstLine="0"/>
              <w:jc w:val="left"/>
              <w:rPr>
                <w:sz w:val="18"/>
                <w:szCs w:val="18"/>
                <w:lang w:val="fr-FR"/>
              </w:rPr>
            </w:pPr>
            <w:r w:rsidRPr="00F8066A">
              <w:rPr>
                <w:sz w:val="18"/>
                <w:szCs w:val="18"/>
                <w:lang w:val="fr-FR"/>
              </w:rPr>
              <w:t>Formuler des messages locaux et les tester dans le cadre d’un processus participatif, tout particulièrement auprès des principales parties prenantes et des groupes à risque</w:t>
            </w:r>
          </w:p>
        </w:tc>
      </w:tr>
      <w:tr w:rsidR="00CE3F25" w:rsidRPr="00AE4FE2" w14:paraId="64252D6C" w14:textId="77777777" w:rsidTr="00070203">
        <w:tc>
          <w:tcPr>
            <w:tcW w:w="535" w:type="dxa"/>
            <w:vMerge/>
          </w:tcPr>
          <w:p w14:paraId="4F6DBE2D"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6BA64154" w14:textId="5FBF780F" w:rsidR="00CE3F25" w:rsidRPr="00F8066A" w:rsidRDefault="00CE3F25" w:rsidP="00307AC1">
            <w:pPr>
              <w:spacing w:after="0" w:line="259" w:lineRule="auto"/>
              <w:ind w:left="0" w:firstLine="0"/>
              <w:jc w:val="left"/>
              <w:rPr>
                <w:sz w:val="18"/>
                <w:szCs w:val="18"/>
                <w:lang w:val="fr-FR"/>
              </w:rPr>
            </w:pPr>
            <w:r w:rsidRPr="00F8066A">
              <w:rPr>
                <w:sz w:val="18"/>
                <w:szCs w:val="18"/>
                <w:lang w:val="fr-FR"/>
              </w:rPr>
              <w:t xml:space="preserve">Identifier les groupes communautaires influents (personnalités locales telles que chefs communautaires, chefs religieux, agents de </w:t>
            </w:r>
            <w:proofErr w:type="gramStart"/>
            <w:r w:rsidRPr="00F8066A">
              <w:rPr>
                <w:sz w:val="18"/>
                <w:szCs w:val="18"/>
                <w:lang w:val="fr-FR"/>
              </w:rPr>
              <w:t>santé,  volontaires</w:t>
            </w:r>
            <w:proofErr w:type="gramEnd"/>
            <w:r w:rsidRPr="00F8066A">
              <w:rPr>
                <w:sz w:val="18"/>
                <w:szCs w:val="18"/>
                <w:lang w:val="fr-FR"/>
              </w:rPr>
              <w:t xml:space="preserve"> locaux) et les réseaux locaux fiables (associations de femmes, groupes de jeunes, associations professionnelles, guérisseurs traditionnels, etc.)</w:t>
            </w:r>
          </w:p>
        </w:tc>
      </w:tr>
      <w:tr w:rsidR="00CE3F25" w:rsidRPr="00AE4FE2" w14:paraId="7533170D" w14:textId="77777777" w:rsidTr="00070203">
        <w:tc>
          <w:tcPr>
            <w:tcW w:w="535" w:type="dxa"/>
            <w:vMerge w:val="restart"/>
          </w:tcPr>
          <w:p w14:paraId="4D878594" w14:textId="022A80AE"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t>2</w:t>
            </w:r>
          </w:p>
        </w:tc>
        <w:tc>
          <w:tcPr>
            <w:tcW w:w="9535" w:type="dxa"/>
          </w:tcPr>
          <w:p w14:paraId="6D692165" w14:textId="651764EB" w:rsidR="00CE3F25" w:rsidRPr="00F8066A" w:rsidRDefault="00CE3F25" w:rsidP="00307AC1">
            <w:pPr>
              <w:spacing w:after="0" w:line="259" w:lineRule="auto"/>
              <w:ind w:left="0" w:firstLine="0"/>
              <w:jc w:val="left"/>
              <w:rPr>
                <w:sz w:val="18"/>
                <w:szCs w:val="18"/>
                <w:lang w:val="fr-FR"/>
              </w:rPr>
            </w:pPr>
            <w:r w:rsidRPr="00F8066A">
              <w:rPr>
                <w:sz w:val="18"/>
                <w:szCs w:val="18"/>
                <w:lang w:val="fr-FR"/>
              </w:rPr>
              <w:t>Établir et utiliser des mécanismes d’approbation pour diffuser les messages et matériels en temps opportun, dans les langues locales, et définir des moyens de communication appropriés</w:t>
            </w:r>
          </w:p>
        </w:tc>
      </w:tr>
      <w:tr w:rsidR="00CE3F25" w:rsidRPr="00AE4FE2" w14:paraId="564EC812" w14:textId="77777777" w:rsidTr="00070203">
        <w:tc>
          <w:tcPr>
            <w:tcW w:w="535" w:type="dxa"/>
            <w:vMerge/>
          </w:tcPr>
          <w:p w14:paraId="66C21930"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0BA8659C" w14:textId="252DBD40" w:rsidR="00CE3F25" w:rsidRPr="00F8066A" w:rsidRDefault="00CE3F25" w:rsidP="00307AC1">
            <w:pPr>
              <w:spacing w:after="0" w:line="259" w:lineRule="auto"/>
              <w:ind w:left="0" w:firstLine="0"/>
              <w:jc w:val="left"/>
              <w:rPr>
                <w:sz w:val="18"/>
                <w:szCs w:val="18"/>
                <w:lang w:val="fr-FR"/>
              </w:rPr>
            </w:pPr>
            <w:r w:rsidRPr="00F8066A">
              <w:rPr>
                <w:sz w:val="18"/>
                <w:szCs w:val="18"/>
                <w:lang w:val="fr-FR"/>
              </w:rPr>
              <w:t>Collaborer avec les systèmes de santé publics et les réseaux de proximité, les médias, les ONG locales, les écoles, les administrations locales et d’autres secteurs tels que les prestataires de services de soins de santé, le secteur de l’éducation, les milieux d’affaires, le secteur des voyages et le secteur alimentaire/agricole en utilisant un mécanisme de communication cohérent</w:t>
            </w:r>
          </w:p>
        </w:tc>
      </w:tr>
      <w:tr w:rsidR="00CE3F25" w:rsidRPr="00AE4FE2" w14:paraId="56AEFD40" w14:textId="77777777" w:rsidTr="00070203">
        <w:tc>
          <w:tcPr>
            <w:tcW w:w="535" w:type="dxa"/>
            <w:vMerge/>
          </w:tcPr>
          <w:p w14:paraId="4420C40C"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634E8772" w14:textId="69BAF39D" w:rsidR="00CE3F25" w:rsidRPr="00F8066A" w:rsidRDefault="00CE3F25" w:rsidP="00307AC1">
            <w:pPr>
              <w:spacing w:after="0" w:line="259" w:lineRule="auto"/>
              <w:ind w:left="0" w:firstLine="0"/>
              <w:jc w:val="left"/>
              <w:rPr>
                <w:sz w:val="18"/>
                <w:szCs w:val="18"/>
                <w:lang w:val="fr-FR"/>
              </w:rPr>
            </w:pPr>
            <w:r w:rsidRPr="00F8066A">
              <w:rPr>
                <w:sz w:val="18"/>
                <w:szCs w:val="18"/>
                <w:lang w:val="fr-FR"/>
              </w:rPr>
              <w:t xml:space="preserve">Utiliser des moyens de communication à double sens pour l’échange d’informations locales publiques tels que les numéros verts (texte et voix), les médias sociaux participatifs tels que la plateforme U-Report (si c’est possible) et les émissions radiophoniques, avec des systèmes de détection et de lutte contre la désinformation </w:t>
            </w:r>
          </w:p>
        </w:tc>
      </w:tr>
      <w:tr w:rsidR="00CE3F25" w:rsidRPr="00AE4FE2" w14:paraId="0E9A6EFC" w14:textId="77777777" w:rsidTr="00070203">
        <w:tc>
          <w:tcPr>
            <w:tcW w:w="535" w:type="dxa"/>
            <w:vMerge/>
          </w:tcPr>
          <w:p w14:paraId="0AC4CF52" w14:textId="77777777" w:rsidR="00CE3F25" w:rsidRPr="00070203" w:rsidRDefault="00CE3F25" w:rsidP="00070203">
            <w:pPr>
              <w:spacing w:after="0" w:line="259" w:lineRule="auto"/>
              <w:ind w:left="0" w:firstLine="0"/>
              <w:jc w:val="center"/>
              <w:rPr>
                <w:b/>
                <w:bCs/>
                <w:sz w:val="18"/>
                <w:szCs w:val="18"/>
                <w:lang w:val="fr-FR"/>
              </w:rPr>
            </w:pPr>
          </w:p>
        </w:tc>
        <w:tc>
          <w:tcPr>
            <w:tcW w:w="9535" w:type="dxa"/>
          </w:tcPr>
          <w:p w14:paraId="4A789289" w14:textId="63AD4F37" w:rsidR="00CE3F25" w:rsidRPr="00F8066A" w:rsidRDefault="00CE3F25" w:rsidP="00307AC1">
            <w:pPr>
              <w:spacing w:after="0" w:line="259" w:lineRule="auto"/>
              <w:ind w:left="0" w:firstLine="0"/>
              <w:jc w:val="left"/>
              <w:rPr>
                <w:sz w:val="18"/>
                <w:szCs w:val="18"/>
                <w:lang w:val="fr-FR"/>
              </w:rPr>
            </w:pPr>
            <w:r w:rsidRPr="00F8066A">
              <w:rPr>
                <w:sz w:val="18"/>
                <w:szCs w:val="18"/>
                <w:lang w:val="fr-FR"/>
              </w:rPr>
              <w:t>Mettre en place un système de mobilisation de la population à grande échelle en faveur d’un changement de comportement pour promouvoir de bonnes pratiques de santé préventive et d’hygiène collectives et individuelles conformes aux recommandations nationales de confinement pour protéger la santé publique</w:t>
            </w:r>
          </w:p>
        </w:tc>
      </w:tr>
      <w:tr w:rsidR="00CE3F25" w:rsidRPr="00AE4FE2" w14:paraId="59414EC5" w14:textId="77777777" w:rsidTr="00070203">
        <w:tc>
          <w:tcPr>
            <w:tcW w:w="535" w:type="dxa"/>
            <w:vMerge w:val="restart"/>
          </w:tcPr>
          <w:p w14:paraId="198ADC49" w14:textId="5AE621BC" w:rsidR="00CE3F25" w:rsidRPr="00070203" w:rsidRDefault="00CE3F25" w:rsidP="00070203">
            <w:pPr>
              <w:spacing w:after="0" w:line="259" w:lineRule="auto"/>
              <w:ind w:left="0" w:firstLine="0"/>
              <w:jc w:val="center"/>
              <w:rPr>
                <w:b/>
                <w:bCs/>
                <w:sz w:val="18"/>
                <w:szCs w:val="18"/>
                <w:lang w:val="fr-FR"/>
              </w:rPr>
            </w:pPr>
            <w:r w:rsidRPr="00070203">
              <w:rPr>
                <w:b/>
                <w:bCs/>
                <w:sz w:val="18"/>
                <w:szCs w:val="18"/>
                <w:lang w:val="fr-FR"/>
              </w:rPr>
              <w:lastRenderedPageBreak/>
              <w:t>3</w:t>
            </w:r>
          </w:p>
        </w:tc>
        <w:tc>
          <w:tcPr>
            <w:tcW w:w="9535" w:type="dxa"/>
          </w:tcPr>
          <w:p w14:paraId="0649D371" w14:textId="13720DDF" w:rsidR="00CE3F25" w:rsidRPr="00F8066A" w:rsidRDefault="00CE3F25" w:rsidP="00307AC1">
            <w:pPr>
              <w:spacing w:after="0" w:line="259" w:lineRule="auto"/>
              <w:ind w:left="0" w:firstLine="0"/>
              <w:jc w:val="left"/>
              <w:rPr>
                <w:sz w:val="18"/>
                <w:szCs w:val="18"/>
                <w:lang w:val="fr-FR"/>
              </w:rPr>
            </w:pPr>
            <w:r w:rsidRPr="00F8066A">
              <w:rPr>
                <w:sz w:val="18"/>
                <w:szCs w:val="18"/>
                <w:lang w:val="fr-FR"/>
              </w:rPr>
              <w:t>Systématiquement mettre en place des mécanismes d’information et de rétroaction au niveau local notamment : suivi des médias sociaux ; enquêtes sur les perceptions, les connaissances, les attitudes et les pratiques locales ; et dialogues et consultations directs</w:t>
            </w:r>
          </w:p>
        </w:tc>
      </w:tr>
      <w:tr w:rsidR="00CE3F25" w:rsidRPr="00AE4FE2" w14:paraId="6B08116E" w14:textId="77777777" w:rsidTr="00070203">
        <w:tc>
          <w:tcPr>
            <w:tcW w:w="535" w:type="dxa"/>
            <w:vMerge/>
          </w:tcPr>
          <w:p w14:paraId="65BA3E3C" w14:textId="77777777" w:rsidR="00CE3F25" w:rsidRPr="00F8066A" w:rsidRDefault="00CE3F25" w:rsidP="00307AC1">
            <w:pPr>
              <w:spacing w:after="0" w:line="259" w:lineRule="auto"/>
              <w:ind w:left="0" w:firstLine="0"/>
              <w:jc w:val="left"/>
              <w:rPr>
                <w:sz w:val="18"/>
                <w:szCs w:val="18"/>
                <w:lang w:val="fr-FR"/>
              </w:rPr>
            </w:pPr>
          </w:p>
        </w:tc>
        <w:tc>
          <w:tcPr>
            <w:tcW w:w="9535" w:type="dxa"/>
          </w:tcPr>
          <w:p w14:paraId="4359E737" w14:textId="19582619" w:rsidR="00CE3F25" w:rsidRPr="00F8066A" w:rsidRDefault="00CE3F25" w:rsidP="00307AC1">
            <w:pPr>
              <w:spacing w:after="0" w:line="259" w:lineRule="auto"/>
              <w:ind w:left="0" w:firstLine="0"/>
              <w:jc w:val="left"/>
              <w:rPr>
                <w:sz w:val="18"/>
                <w:szCs w:val="18"/>
                <w:lang w:val="fr-FR"/>
              </w:rPr>
            </w:pPr>
            <w:r w:rsidRPr="00F8066A">
              <w:rPr>
                <w:sz w:val="18"/>
                <w:szCs w:val="18"/>
                <w:lang w:val="fr-FR"/>
              </w:rPr>
              <w:t>Veiller à ce que les modifications apportées aux méthodes de mobilisation de la population soient basées sur les faits et les besoins, et que toutes les formes de communication soient culturellement appropriées et empathiques</w:t>
            </w:r>
          </w:p>
        </w:tc>
      </w:tr>
      <w:tr w:rsidR="00CE3F25" w:rsidRPr="00AE4FE2" w14:paraId="5DC3511C" w14:textId="77777777" w:rsidTr="00070203">
        <w:tc>
          <w:tcPr>
            <w:tcW w:w="535" w:type="dxa"/>
            <w:vMerge/>
          </w:tcPr>
          <w:p w14:paraId="11427802" w14:textId="77777777" w:rsidR="00CE3F25" w:rsidRPr="00F8066A" w:rsidRDefault="00CE3F25" w:rsidP="00307AC1">
            <w:pPr>
              <w:spacing w:after="0" w:line="259" w:lineRule="auto"/>
              <w:ind w:left="0" w:firstLine="0"/>
              <w:jc w:val="left"/>
              <w:rPr>
                <w:sz w:val="18"/>
                <w:szCs w:val="18"/>
                <w:lang w:val="fr-FR"/>
              </w:rPr>
            </w:pPr>
          </w:p>
        </w:tc>
        <w:tc>
          <w:tcPr>
            <w:tcW w:w="9535" w:type="dxa"/>
          </w:tcPr>
          <w:p w14:paraId="7D847682" w14:textId="58DF801B" w:rsidR="00CE3F25" w:rsidRPr="00F8066A" w:rsidRDefault="00CE3F25" w:rsidP="00307AC1">
            <w:pPr>
              <w:spacing w:after="0" w:line="259" w:lineRule="auto"/>
              <w:ind w:left="0" w:firstLine="0"/>
              <w:jc w:val="left"/>
              <w:rPr>
                <w:sz w:val="18"/>
                <w:szCs w:val="18"/>
                <w:lang w:val="fr-FR"/>
              </w:rPr>
            </w:pPr>
            <w:r w:rsidRPr="00F8066A">
              <w:rPr>
                <w:sz w:val="18"/>
                <w:szCs w:val="18"/>
                <w:lang w:val="fr-FR"/>
              </w:rPr>
              <w:t>Rendre compte des enseignements tirés pour guider les futures activités de préparation et d’intervention</w:t>
            </w:r>
          </w:p>
        </w:tc>
      </w:tr>
    </w:tbl>
    <w:p w14:paraId="56D760CC" w14:textId="1FA950E5" w:rsidR="0086191A" w:rsidRPr="00B60153" w:rsidRDefault="0086191A" w:rsidP="001C4045">
      <w:pPr>
        <w:rPr>
          <w:sz w:val="20"/>
          <w:lang w:val="fr-FR"/>
        </w:rPr>
      </w:pPr>
    </w:p>
    <w:p w14:paraId="03AE3E8B" w14:textId="1C0C511C" w:rsidR="00746235" w:rsidRPr="007162D6" w:rsidRDefault="007162D6" w:rsidP="004F704A">
      <w:pPr>
        <w:rPr>
          <w:sz w:val="20"/>
          <w:lang w:val="fr-FR"/>
        </w:rPr>
      </w:pPr>
      <w:r w:rsidRPr="007162D6">
        <w:rPr>
          <w:sz w:val="20"/>
          <w:lang w:val="fr-FR"/>
        </w:rPr>
        <w:t xml:space="preserve">Le modèle de préparation </w:t>
      </w:r>
      <w:r w:rsidR="00746235" w:rsidRPr="007162D6">
        <w:rPr>
          <w:sz w:val="20"/>
          <w:lang w:val="fr-FR"/>
        </w:rPr>
        <w:t xml:space="preserve">RCCE </w:t>
      </w:r>
      <w:r w:rsidRPr="007162D6">
        <w:rPr>
          <w:sz w:val="20"/>
          <w:lang w:val="fr-FR"/>
        </w:rPr>
        <w:t xml:space="preserve">de l’OMS comprend une série de </w:t>
      </w:r>
      <w:r w:rsidR="00746235" w:rsidRPr="007162D6">
        <w:rPr>
          <w:sz w:val="20"/>
          <w:lang w:val="fr-FR"/>
        </w:rPr>
        <w:t xml:space="preserve">principes </w:t>
      </w:r>
      <w:r>
        <w:rPr>
          <w:sz w:val="20"/>
          <w:lang w:val="fr-FR"/>
        </w:rPr>
        <w:t xml:space="preserve">et listes de vérification de l’état de préparation assortis de directives </w:t>
      </w:r>
      <w:r w:rsidR="0044415F">
        <w:rPr>
          <w:sz w:val="20"/>
          <w:lang w:val="fr-FR"/>
        </w:rPr>
        <w:t>sur les</w:t>
      </w:r>
      <w:r>
        <w:rPr>
          <w:sz w:val="20"/>
          <w:lang w:val="fr-FR"/>
        </w:rPr>
        <w:t xml:space="preserve"> objectifs </w:t>
      </w:r>
      <w:r w:rsidR="0044415F">
        <w:rPr>
          <w:sz w:val="20"/>
          <w:lang w:val="fr-FR"/>
        </w:rPr>
        <w:t xml:space="preserve">visés </w:t>
      </w:r>
      <w:r>
        <w:rPr>
          <w:sz w:val="20"/>
          <w:lang w:val="fr-FR"/>
        </w:rPr>
        <w:t xml:space="preserve">et </w:t>
      </w:r>
      <w:r w:rsidR="0044415F">
        <w:rPr>
          <w:sz w:val="20"/>
          <w:lang w:val="fr-FR"/>
        </w:rPr>
        <w:t xml:space="preserve">les mesures prévues dans les domaines suivants </w:t>
      </w:r>
      <w:r w:rsidR="00746235" w:rsidRPr="007162D6">
        <w:rPr>
          <w:sz w:val="20"/>
          <w:lang w:val="fr-FR"/>
        </w:rPr>
        <w:t>:</w:t>
      </w:r>
    </w:p>
    <w:p w14:paraId="01C16D6E" w14:textId="02D98250" w:rsidR="00746235" w:rsidRPr="0044415F" w:rsidRDefault="0044415F" w:rsidP="00746235">
      <w:pPr>
        <w:pStyle w:val="Paragraphedeliste"/>
        <w:numPr>
          <w:ilvl w:val="0"/>
          <w:numId w:val="42"/>
        </w:numPr>
        <w:rPr>
          <w:sz w:val="20"/>
          <w:lang w:val="fr-FR"/>
        </w:rPr>
      </w:pPr>
      <w:r w:rsidRPr="0044415F">
        <w:rPr>
          <w:sz w:val="20"/>
          <w:lang w:val="fr-FR"/>
        </w:rPr>
        <w:t>Systèmes de c</w:t>
      </w:r>
      <w:r w:rsidR="00746235" w:rsidRPr="0044415F">
        <w:rPr>
          <w:sz w:val="20"/>
          <w:lang w:val="fr-FR"/>
        </w:rPr>
        <w:t>ommunication</w:t>
      </w:r>
      <w:r w:rsidRPr="0044415F">
        <w:rPr>
          <w:sz w:val="20"/>
          <w:lang w:val="fr-FR"/>
        </w:rPr>
        <w:t xml:space="preserve"> sur les risques</w:t>
      </w:r>
    </w:p>
    <w:p w14:paraId="6E759E04" w14:textId="2C12357D" w:rsidR="00746235" w:rsidRPr="0044415F" w:rsidRDefault="0044415F" w:rsidP="00746235">
      <w:pPr>
        <w:pStyle w:val="Paragraphedeliste"/>
        <w:numPr>
          <w:ilvl w:val="0"/>
          <w:numId w:val="42"/>
        </w:numPr>
        <w:rPr>
          <w:sz w:val="20"/>
          <w:lang w:val="fr-FR"/>
        </w:rPr>
      </w:pPr>
      <w:r w:rsidRPr="0044415F">
        <w:rPr>
          <w:sz w:val="20"/>
          <w:lang w:val="fr-FR"/>
        </w:rPr>
        <w:t>Coordination interne et avec les partenaires</w:t>
      </w:r>
      <w:r w:rsidR="00746235" w:rsidRPr="0044415F">
        <w:rPr>
          <w:sz w:val="20"/>
          <w:lang w:val="fr-FR"/>
        </w:rPr>
        <w:t xml:space="preserve"> </w:t>
      </w:r>
    </w:p>
    <w:p w14:paraId="37C09D63" w14:textId="2A8BC4E7" w:rsidR="00746235" w:rsidRDefault="0044415F" w:rsidP="00746235">
      <w:pPr>
        <w:pStyle w:val="Paragraphedeliste"/>
        <w:numPr>
          <w:ilvl w:val="0"/>
          <w:numId w:val="42"/>
        </w:numPr>
        <w:rPr>
          <w:sz w:val="20"/>
        </w:rPr>
      </w:pPr>
      <w:r>
        <w:rPr>
          <w:sz w:val="20"/>
        </w:rPr>
        <w:t>Co</w:t>
      </w:r>
      <w:r w:rsidR="00746235">
        <w:rPr>
          <w:sz w:val="20"/>
        </w:rPr>
        <w:t>mmunication</w:t>
      </w:r>
      <w:r>
        <w:rPr>
          <w:sz w:val="20"/>
        </w:rPr>
        <w:t xml:space="preserve"> avec le public</w:t>
      </w:r>
    </w:p>
    <w:p w14:paraId="35F80448" w14:textId="40AD16AC" w:rsidR="00746235" w:rsidRDefault="0044415F" w:rsidP="00746235">
      <w:pPr>
        <w:pStyle w:val="Paragraphedeliste"/>
        <w:numPr>
          <w:ilvl w:val="0"/>
          <w:numId w:val="42"/>
        </w:numPr>
        <w:rPr>
          <w:sz w:val="20"/>
        </w:rPr>
      </w:pPr>
      <w:proofErr w:type="spellStart"/>
      <w:r>
        <w:rPr>
          <w:sz w:val="20"/>
        </w:rPr>
        <w:t>Mobilisation</w:t>
      </w:r>
      <w:proofErr w:type="spellEnd"/>
      <w:r>
        <w:rPr>
          <w:sz w:val="20"/>
        </w:rPr>
        <w:t xml:space="preserve"> de la population</w:t>
      </w:r>
    </w:p>
    <w:p w14:paraId="55AA1C83" w14:textId="0ECDDF1C" w:rsidR="00746235" w:rsidRPr="00F009D1" w:rsidRDefault="00F009D1" w:rsidP="00746235">
      <w:pPr>
        <w:pStyle w:val="Paragraphedeliste"/>
        <w:numPr>
          <w:ilvl w:val="0"/>
          <w:numId w:val="42"/>
        </w:numPr>
        <w:rPr>
          <w:sz w:val="20"/>
          <w:lang w:val="fr-FR"/>
        </w:rPr>
      </w:pPr>
      <w:r w:rsidRPr="00F009D1">
        <w:rPr>
          <w:sz w:val="20"/>
          <w:lang w:val="fr-FR"/>
        </w:rPr>
        <w:t>Moyens de faire face aux incertitudes et aux p</w:t>
      </w:r>
      <w:r w:rsidR="00746235" w:rsidRPr="00F009D1">
        <w:rPr>
          <w:sz w:val="20"/>
          <w:lang w:val="fr-FR"/>
        </w:rPr>
        <w:t>erceptions</w:t>
      </w:r>
      <w:r>
        <w:rPr>
          <w:sz w:val="20"/>
          <w:lang w:val="fr-FR"/>
        </w:rPr>
        <w:t xml:space="preserve">, et de gérer les fausses </w:t>
      </w:r>
      <w:r w:rsidR="00746235" w:rsidRPr="00F009D1">
        <w:rPr>
          <w:sz w:val="20"/>
          <w:lang w:val="fr-FR"/>
        </w:rPr>
        <w:t>information</w:t>
      </w:r>
      <w:r>
        <w:rPr>
          <w:sz w:val="20"/>
          <w:lang w:val="fr-FR"/>
        </w:rPr>
        <w:t>s</w:t>
      </w:r>
    </w:p>
    <w:p w14:paraId="63533535" w14:textId="5C6B27AB" w:rsidR="00746235" w:rsidRPr="00E1213C" w:rsidRDefault="00F009D1" w:rsidP="00E1213C">
      <w:pPr>
        <w:pStyle w:val="Paragraphedeliste"/>
        <w:numPr>
          <w:ilvl w:val="0"/>
          <w:numId w:val="42"/>
        </w:numPr>
        <w:rPr>
          <w:sz w:val="20"/>
        </w:rPr>
      </w:pPr>
      <w:proofErr w:type="spellStart"/>
      <w:r>
        <w:rPr>
          <w:sz w:val="20"/>
        </w:rPr>
        <w:t>Renforcement</w:t>
      </w:r>
      <w:proofErr w:type="spellEnd"/>
      <w:r>
        <w:rPr>
          <w:sz w:val="20"/>
        </w:rPr>
        <w:t xml:space="preserve"> des </w:t>
      </w:r>
      <w:proofErr w:type="spellStart"/>
      <w:r>
        <w:rPr>
          <w:sz w:val="20"/>
        </w:rPr>
        <w:t>capacités</w:t>
      </w:r>
      <w:proofErr w:type="spellEnd"/>
    </w:p>
    <w:p w14:paraId="01D4AE70" w14:textId="03BF92A4" w:rsidR="00746235" w:rsidRDefault="00F009D1" w:rsidP="00E1213C">
      <w:pPr>
        <w:rPr>
          <w:sz w:val="20"/>
          <w:lang w:val="fr-FR"/>
        </w:rPr>
      </w:pPr>
      <w:r w:rsidRPr="00F009D1">
        <w:rPr>
          <w:sz w:val="20"/>
          <w:lang w:val="fr-FR"/>
        </w:rPr>
        <w:t xml:space="preserve">En outre, des stratégies seront formulées </w:t>
      </w:r>
      <w:r w:rsidR="007667B6">
        <w:rPr>
          <w:sz w:val="20"/>
          <w:lang w:val="fr-FR"/>
        </w:rPr>
        <w:t xml:space="preserve">au besoin </w:t>
      </w:r>
      <w:r w:rsidRPr="00F009D1">
        <w:rPr>
          <w:sz w:val="20"/>
          <w:lang w:val="fr-FR"/>
        </w:rPr>
        <w:t xml:space="preserve">pour </w:t>
      </w:r>
      <w:r w:rsidR="0048524A">
        <w:rPr>
          <w:sz w:val="20"/>
          <w:lang w:val="fr-FR"/>
        </w:rPr>
        <w:t>faciliter</w:t>
      </w:r>
      <w:r w:rsidRPr="00F009D1">
        <w:rPr>
          <w:sz w:val="20"/>
          <w:lang w:val="fr-FR"/>
        </w:rPr>
        <w:t xml:space="preserve"> la concertation avec les </w:t>
      </w:r>
      <w:r>
        <w:rPr>
          <w:sz w:val="20"/>
          <w:lang w:val="fr-FR"/>
        </w:rPr>
        <w:t>pa</w:t>
      </w:r>
      <w:r w:rsidRPr="00F009D1">
        <w:rPr>
          <w:sz w:val="20"/>
          <w:lang w:val="fr-FR"/>
        </w:rPr>
        <w:t>rties</w:t>
      </w:r>
      <w:r w:rsidR="001C4045" w:rsidRPr="00F009D1">
        <w:rPr>
          <w:sz w:val="20"/>
          <w:lang w:val="fr-FR"/>
        </w:rPr>
        <w:t xml:space="preserve"> </w:t>
      </w:r>
      <w:r>
        <w:rPr>
          <w:sz w:val="20"/>
          <w:lang w:val="fr-FR"/>
        </w:rPr>
        <w:t xml:space="preserve">prenantes </w:t>
      </w:r>
      <w:r w:rsidR="0048524A" w:rsidRPr="00F009D1">
        <w:rPr>
          <w:sz w:val="20"/>
          <w:lang w:val="fr-FR"/>
        </w:rPr>
        <w:t xml:space="preserve">et les consultations </w:t>
      </w:r>
      <w:r>
        <w:rPr>
          <w:sz w:val="20"/>
          <w:lang w:val="fr-FR"/>
        </w:rPr>
        <w:t>sur</w:t>
      </w:r>
      <w:r w:rsidR="001C4045" w:rsidRPr="00F009D1">
        <w:rPr>
          <w:sz w:val="20"/>
          <w:lang w:val="fr-FR"/>
        </w:rPr>
        <w:t xml:space="preserve"> </w:t>
      </w:r>
      <w:r w:rsidR="0048524A">
        <w:rPr>
          <w:sz w:val="20"/>
          <w:lang w:val="fr-FR"/>
        </w:rPr>
        <w:t xml:space="preserve">le cadre </w:t>
      </w:r>
      <w:r w:rsidR="009F0BAB">
        <w:rPr>
          <w:sz w:val="20"/>
          <w:lang w:val="fr-FR"/>
        </w:rPr>
        <w:t>d</w:t>
      </w:r>
      <w:r w:rsidR="0048524A">
        <w:rPr>
          <w:sz w:val="20"/>
          <w:lang w:val="fr-FR"/>
        </w:rPr>
        <w:t xml:space="preserve">e gestion environnementale et sociale </w:t>
      </w:r>
      <w:r w:rsidR="009F0BAB">
        <w:rPr>
          <w:sz w:val="20"/>
          <w:lang w:val="fr-FR"/>
        </w:rPr>
        <w:t xml:space="preserve">(CGES) final </w:t>
      </w:r>
      <w:r w:rsidR="0048524A">
        <w:rPr>
          <w:sz w:val="20"/>
          <w:lang w:val="fr-FR"/>
        </w:rPr>
        <w:t xml:space="preserve">et les plans de gestion environnementale et sociale </w:t>
      </w:r>
      <w:r w:rsidR="008C2356">
        <w:rPr>
          <w:sz w:val="20"/>
          <w:lang w:val="fr-FR"/>
        </w:rPr>
        <w:t>(PGES)</w:t>
      </w:r>
      <w:r w:rsidR="00B119FB">
        <w:rPr>
          <w:sz w:val="20"/>
          <w:lang w:val="fr-FR"/>
        </w:rPr>
        <w:t xml:space="preserve"> </w:t>
      </w:r>
      <w:r w:rsidR="0048524A">
        <w:rPr>
          <w:sz w:val="20"/>
          <w:lang w:val="fr-FR"/>
        </w:rPr>
        <w:t>lorsqu’ils seront</w:t>
      </w:r>
      <w:r w:rsidR="00B913A7">
        <w:rPr>
          <w:sz w:val="20"/>
          <w:lang w:val="fr-FR"/>
        </w:rPr>
        <w:t xml:space="preserve"> élaborés</w:t>
      </w:r>
      <w:r w:rsidR="001C4045" w:rsidRPr="00F009D1">
        <w:rPr>
          <w:sz w:val="20"/>
          <w:lang w:val="fr-FR"/>
        </w:rPr>
        <w:t>.</w:t>
      </w:r>
    </w:p>
    <w:p w14:paraId="7944AFBF" w14:textId="77777777" w:rsidR="007667B6" w:rsidRPr="00F009D1" w:rsidRDefault="007667B6" w:rsidP="00E1213C">
      <w:pPr>
        <w:rPr>
          <w:sz w:val="20"/>
          <w:lang w:val="fr-FR"/>
        </w:rPr>
      </w:pPr>
    </w:p>
    <w:p w14:paraId="5CF18305" w14:textId="0D682C11" w:rsidR="00B64D59" w:rsidRPr="006E7425" w:rsidRDefault="00B64D59" w:rsidP="00E1213C">
      <w:pPr>
        <w:pStyle w:val="Titre3"/>
        <w:ind w:left="630"/>
        <w:rPr>
          <w:color w:val="538135" w:themeColor="accent6" w:themeShade="BF"/>
          <w:lang w:val="fr-FR"/>
        </w:rPr>
      </w:pPr>
      <w:r w:rsidRPr="00CF1F2E">
        <w:rPr>
          <w:lang w:val="fr-FR"/>
        </w:rPr>
        <w:t>3.</w:t>
      </w:r>
      <w:r w:rsidR="001A21D9" w:rsidRPr="00CF1F2E">
        <w:rPr>
          <w:lang w:val="fr-FR"/>
        </w:rPr>
        <w:t>5</w:t>
      </w:r>
      <w:r w:rsidRPr="00CF1F2E">
        <w:rPr>
          <w:lang w:val="fr-FR"/>
        </w:rPr>
        <w:t xml:space="preserve">. </w:t>
      </w:r>
      <w:r w:rsidR="00B575CB">
        <w:rPr>
          <w:lang w:val="fr-FR"/>
        </w:rPr>
        <w:t>Report aux parties prenantes</w:t>
      </w:r>
    </w:p>
    <w:p w14:paraId="1BBBDEFB" w14:textId="6769527A" w:rsidR="00601EFF" w:rsidRDefault="00B913A7" w:rsidP="00601EFF">
      <w:pPr>
        <w:rPr>
          <w:color w:val="auto"/>
          <w:sz w:val="20"/>
          <w:szCs w:val="20"/>
          <w:lang w:val="fr-FR"/>
        </w:rPr>
      </w:pPr>
      <w:r w:rsidRPr="00B913A7">
        <w:rPr>
          <w:color w:val="auto"/>
          <w:sz w:val="20"/>
          <w:szCs w:val="20"/>
          <w:lang w:val="fr-FR"/>
        </w:rPr>
        <w:t xml:space="preserve">Les parties prenantes seront tenues au courant de l’évolution du projet, notamment sous la forme de rapports sur </w:t>
      </w:r>
      <w:r w:rsidR="00CF1F2E">
        <w:rPr>
          <w:color w:val="auto"/>
          <w:sz w:val="20"/>
          <w:szCs w:val="20"/>
          <w:lang w:val="fr-FR"/>
        </w:rPr>
        <w:t xml:space="preserve">sa performance </w:t>
      </w:r>
      <w:r w:rsidRPr="00B913A7">
        <w:rPr>
          <w:color w:val="auto"/>
          <w:sz w:val="20"/>
          <w:szCs w:val="20"/>
          <w:lang w:val="fr-FR"/>
        </w:rPr>
        <w:t>envir</w:t>
      </w:r>
      <w:r w:rsidR="00B64D59" w:rsidRPr="00B913A7">
        <w:rPr>
          <w:color w:val="auto"/>
          <w:sz w:val="20"/>
          <w:szCs w:val="20"/>
          <w:lang w:val="fr-FR"/>
        </w:rPr>
        <w:t>on</w:t>
      </w:r>
      <w:r w:rsidR="00CF1F2E">
        <w:rPr>
          <w:color w:val="auto"/>
          <w:sz w:val="20"/>
          <w:szCs w:val="20"/>
          <w:lang w:val="fr-FR"/>
        </w:rPr>
        <w:t xml:space="preserve">nementale et sociale et sur la mise en œuvre du plan de </w:t>
      </w:r>
      <w:r w:rsidR="00A258F3">
        <w:rPr>
          <w:color w:val="auto"/>
          <w:sz w:val="20"/>
          <w:szCs w:val="20"/>
          <w:lang w:val="fr-FR"/>
        </w:rPr>
        <w:t>consultation</w:t>
      </w:r>
      <w:r w:rsidR="00CF1F2E">
        <w:rPr>
          <w:color w:val="auto"/>
          <w:sz w:val="20"/>
          <w:szCs w:val="20"/>
          <w:lang w:val="fr-FR"/>
        </w:rPr>
        <w:t xml:space="preserve"> avec les parties prenantes et le mécanisme de </w:t>
      </w:r>
      <w:r w:rsidR="00E40C2B">
        <w:rPr>
          <w:color w:val="auto"/>
          <w:sz w:val="20"/>
          <w:szCs w:val="20"/>
          <w:lang w:val="fr-FR"/>
        </w:rPr>
        <w:t>gestion des plaintes</w:t>
      </w:r>
      <w:r w:rsidR="00601EFF" w:rsidRPr="00601EFF">
        <w:rPr>
          <w:color w:val="auto"/>
          <w:sz w:val="20"/>
          <w:szCs w:val="20"/>
          <w:lang w:val="fr-FR"/>
        </w:rPr>
        <w:t xml:space="preserve"> </w:t>
      </w:r>
      <w:r w:rsidR="00601EFF">
        <w:rPr>
          <w:color w:val="auto"/>
          <w:sz w:val="20"/>
          <w:szCs w:val="20"/>
          <w:lang w:val="fr-FR"/>
        </w:rPr>
        <w:t>sensible à l’EAS/HS</w:t>
      </w:r>
      <w:r w:rsidR="00601EFF" w:rsidRPr="00B913A7">
        <w:rPr>
          <w:color w:val="auto"/>
          <w:sz w:val="20"/>
          <w:szCs w:val="20"/>
          <w:lang w:val="fr-FR"/>
        </w:rPr>
        <w:t xml:space="preserve">. </w:t>
      </w:r>
      <w:r w:rsidR="00601EFF">
        <w:rPr>
          <w:color w:val="auto"/>
          <w:sz w:val="20"/>
          <w:szCs w:val="20"/>
          <w:lang w:val="fr-FR"/>
        </w:rPr>
        <w:t>Les rapports seront diffusés de façon à assurer que les groupes vulnérables ayant effectivement accès au retour sur l’information, y compris comment leurs perspectives ont été tenues en compte par le projet.</w:t>
      </w:r>
    </w:p>
    <w:p w14:paraId="796CBA2E" w14:textId="1165FADC" w:rsidR="001C1887" w:rsidRDefault="00B64D59" w:rsidP="00B64D59">
      <w:pPr>
        <w:rPr>
          <w:color w:val="auto"/>
          <w:sz w:val="20"/>
          <w:szCs w:val="20"/>
          <w:lang w:val="fr-FR"/>
        </w:rPr>
      </w:pPr>
      <w:r w:rsidRPr="00B913A7">
        <w:rPr>
          <w:color w:val="auto"/>
          <w:sz w:val="20"/>
          <w:szCs w:val="20"/>
          <w:lang w:val="fr-FR"/>
        </w:rPr>
        <w:t xml:space="preserve"> </w:t>
      </w:r>
    </w:p>
    <w:p w14:paraId="20874470" w14:textId="77777777" w:rsidR="007667B6" w:rsidRPr="00B913A7" w:rsidRDefault="007667B6" w:rsidP="00B64D59">
      <w:pPr>
        <w:rPr>
          <w:color w:val="auto"/>
          <w:sz w:val="20"/>
          <w:szCs w:val="20"/>
          <w:lang w:val="fr-FR"/>
        </w:rPr>
      </w:pPr>
    </w:p>
    <w:p w14:paraId="7768971B" w14:textId="5E0FBCC2" w:rsidR="00B64D59" w:rsidRPr="00784262" w:rsidRDefault="00B64D59" w:rsidP="00B64D59">
      <w:pPr>
        <w:pStyle w:val="Titre2"/>
        <w:spacing w:after="218"/>
        <w:ind w:left="-5"/>
        <w:rPr>
          <w:lang w:val="fr-FR"/>
        </w:rPr>
      </w:pPr>
      <w:r w:rsidRPr="00784262">
        <w:rPr>
          <w:lang w:val="fr-FR"/>
        </w:rPr>
        <w:t>4. Res</w:t>
      </w:r>
      <w:r w:rsidR="00CF1F2E" w:rsidRPr="00784262">
        <w:rPr>
          <w:lang w:val="fr-FR"/>
        </w:rPr>
        <w:t>s</w:t>
      </w:r>
      <w:r w:rsidRPr="00784262">
        <w:rPr>
          <w:lang w:val="fr-FR"/>
        </w:rPr>
        <w:t xml:space="preserve">ources </w:t>
      </w:r>
      <w:r w:rsidR="00CF1F2E" w:rsidRPr="00784262">
        <w:rPr>
          <w:lang w:val="fr-FR"/>
        </w:rPr>
        <w:t>et</w:t>
      </w:r>
      <w:r w:rsidR="00784262">
        <w:rPr>
          <w:lang w:val="fr-FR"/>
        </w:rPr>
        <w:t xml:space="preserve"> responsabilités </w:t>
      </w:r>
      <w:r w:rsidR="00BB339E">
        <w:rPr>
          <w:lang w:val="fr-FR"/>
        </w:rPr>
        <w:t>concernant la mise en œuvre des</w:t>
      </w:r>
      <w:r w:rsidRPr="00784262">
        <w:rPr>
          <w:lang w:val="fr-FR"/>
        </w:rPr>
        <w:t xml:space="preserve"> </w:t>
      </w:r>
      <w:r w:rsidR="00784262" w:rsidRPr="00784262">
        <w:rPr>
          <w:lang w:val="fr-FR"/>
        </w:rPr>
        <w:t xml:space="preserve">activités de </w:t>
      </w:r>
      <w:r w:rsidR="00A258F3">
        <w:rPr>
          <w:lang w:val="fr-FR"/>
        </w:rPr>
        <w:t>consultation</w:t>
      </w:r>
      <w:r w:rsidR="00784262" w:rsidRPr="00784262">
        <w:rPr>
          <w:lang w:val="fr-FR"/>
        </w:rPr>
        <w:t xml:space="preserve"> avec les parties </w:t>
      </w:r>
      <w:r w:rsidR="00784262">
        <w:rPr>
          <w:lang w:val="fr-FR"/>
        </w:rPr>
        <w:t>pr</w:t>
      </w:r>
      <w:r w:rsidR="00784262" w:rsidRPr="00784262">
        <w:rPr>
          <w:lang w:val="fr-FR"/>
        </w:rPr>
        <w:t>enantes</w:t>
      </w:r>
      <w:r w:rsidRPr="00784262">
        <w:rPr>
          <w:lang w:val="fr-FR"/>
        </w:rPr>
        <w:t xml:space="preserve"> </w:t>
      </w:r>
    </w:p>
    <w:p w14:paraId="0279E5E4" w14:textId="7BD1E8CC" w:rsidR="00B64D59" w:rsidRPr="00992573" w:rsidRDefault="00B64D59" w:rsidP="00B64D59">
      <w:pPr>
        <w:pStyle w:val="Titre3"/>
        <w:ind w:left="701"/>
        <w:rPr>
          <w:lang w:val="fr-FR"/>
        </w:rPr>
      </w:pPr>
      <w:r w:rsidRPr="00992573">
        <w:rPr>
          <w:lang w:val="fr-FR"/>
        </w:rPr>
        <w:t>4.1. Res</w:t>
      </w:r>
      <w:r w:rsidR="00BB339E" w:rsidRPr="00992573">
        <w:rPr>
          <w:lang w:val="fr-FR"/>
        </w:rPr>
        <w:t>s</w:t>
      </w:r>
      <w:r w:rsidRPr="00992573">
        <w:rPr>
          <w:lang w:val="fr-FR"/>
        </w:rPr>
        <w:t>ources</w:t>
      </w:r>
    </w:p>
    <w:p w14:paraId="197511B4" w14:textId="62BD3323" w:rsidR="00B64D59" w:rsidRPr="00D844FA" w:rsidRDefault="005E1E4A" w:rsidP="00B64D59">
      <w:pPr>
        <w:spacing w:after="0" w:line="240" w:lineRule="auto"/>
        <w:ind w:right="43"/>
        <w:rPr>
          <w:color w:val="auto"/>
          <w:sz w:val="20"/>
          <w:szCs w:val="20"/>
          <w:lang w:val="fr-FR"/>
        </w:rPr>
      </w:pPr>
      <w:r w:rsidRPr="00D844FA">
        <w:rPr>
          <w:color w:val="auto"/>
          <w:sz w:val="20"/>
          <w:szCs w:val="20"/>
          <w:lang w:val="fr-FR"/>
        </w:rPr>
        <w:t>Le ministère de la Santé</w:t>
      </w:r>
      <w:r w:rsidR="00395BA5" w:rsidRPr="00D844FA">
        <w:rPr>
          <w:color w:val="auto"/>
          <w:sz w:val="20"/>
          <w:szCs w:val="20"/>
          <w:lang w:val="fr-FR"/>
        </w:rPr>
        <w:t xml:space="preserve"> sera chargé de</w:t>
      </w:r>
      <w:r w:rsidR="008D24CB" w:rsidRPr="00D844FA">
        <w:rPr>
          <w:color w:val="auto"/>
          <w:sz w:val="20"/>
          <w:szCs w:val="20"/>
          <w:lang w:val="fr-FR"/>
        </w:rPr>
        <w:t>s</w:t>
      </w:r>
      <w:r w:rsidR="00395BA5" w:rsidRPr="00D844FA">
        <w:rPr>
          <w:color w:val="auto"/>
          <w:sz w:val="20"/>
          <w:szCs w:val="20"/>
          <w:lang w:val="fr-FR"/>
        </w:rPr>
        <w:t xml:space="preserve"> activités de </w:t>
      </w:r>
      <w:r w:rsidR="00A258F3" w:rsidRPr="00D844FA">
        <w:rPr>
          <w:color w:val="auto"/>
          <w:sz w:val="20"/>
          <w:szCs w:val="20"/>
          <w:lang w:val="fr-FR"/>
        </w:rPr>
        <w:t>consultation</w:t>
      </w:r>
      <w:r w:rsidR="00395BA5" w:rsidRPr="00D844FA">
        <w:rPr>
          <w:color w:val="auto"/>
          <w:sz w:val="20"/>
          <w:szCs w:val="20"/>
          <w:lang w:val="fr-FR"/>
        </w:rPr>
        <w:t xml:space="preserve"> avec les parties prenantes</w:t>
      </w:r>
      <w:r w:rsidR="00AB56E2" w:rsidRPr="00D844FA">
        <w:rPr>
          <w:color w:val="auto"/>
          <w:sz w:val="20"/>
          <w:szCs w:val="20"/>
          <w:lang w:val="fr-FR"/>
        </w:rPr>
        <w:t xml:space="preserve">, </w:t>
      </w:r>
      <w:r w:rsidR="00395BA5" w:rsidRPr="00D844FA">
        <w:rPr>
          <w:color w:val="auto"/>
          <w:sz w:val="20"/>
          <w:szCs w:val="20"/>
          <w:lang w:val="fr-FR"/>
        </w:rPr>
        <w:t xml:space="preserve">certaines fonctions de </w:t>
      </w:r>
      <w:r w:rsidR="00AB56E2" w:rsidRPr="00D844FA">
        <w:rPr>
          <w:color w:val="auto"/>
          <w:sz w:val="20"/>
          <w:szCs w:val="20"/>
          <w:lang w:val="fr-FR"/>
        </w:rPr>
        <w:t xml:space="preserve">coordination </w:t>
      </w:r>
      <w:r w:rsidR="00395BA5" w:rsidRPr="00D844FA">
        <w:rPr>
          <w:color w:val="auto"/>
          <w:sz w:val="20"/>
          <w:szCs w:val="20"/>
          <w:lang w:val="fr-FR"/>
        </w:rPr>
        <w:t xml:space="preserve">et </w:t>
      </w:r>
      <w:r w:rsidR="00B21C03" w:rsidRPr="00D844FA">
        <w:rPr>
          <w:color w:val="auto"/>
          <w:sz w:val="20"/>
          <w:szCs w:val="20"/>
          <w:lang w:val="fr-FR"/>
        </w:rPr>
        <w:t>fonctions journalières</w:t>
      </w:r>
      <w:r w:rsidR="008D24CB" w:rsidRPr="00D844FA">
        <w:rPr>
          <w:color w:val="auto"/>
          <w:sz w:val="20"/>
          <w:szCs w:val="20"/>
          <w:lang w:val="fr-FR"/>
        </w:rPr>
        <w:t xml:space="preserve"> </w:t>
      </w:r>
      <w:r w:rsidR="00395BA5" w:rsidRPr="00D844FA">
        <w:rPr>
          <w:color w:val="auto"/>
          <w:sz w:val="20"/>
          <w:szCs w:val="20"/>
          <w:lang w:val="fr-FR"/>
        </w:rPr>
        <w:t>incombant à l</w:t>
      </w:r>
      <w:r w:rsidR="00E15F13" w:rsidRPr="00D844FA">
        <w:rPr>
          <w:color w:val="auto"/>
          <w:sz w:val="20"/>
          <w:szCs w:val="20"/>
          <w:lang w:val="fr-FR"/>
        </w:rPr>
        <w:t>a Cellule</w:t>
      </w:r>
      <w:r w:rsidR="00395BA5" w:rsidRPr="00D844FA">
        <w:rPr>
          <w:color w:val="auto"/>
          <w:sz w:val="20"/>
          <w:szCs w:val="20"/>
          <w:lang w:val="fr-FR"/>
        </w:rPr>
        <w:t xml:space="preserve"> d’exé</w:t>
      </w:r>
      <w:r w:rsidR="008D24CB" w:rsidRPr="00D844FA">
        <w:rPr>
          <w:color w:val="auto"/>
          <w:sz w:val="20"/>
          <w:szCs w:val="20"/>
          <w:lang w:val="fr-FR"/>
        </w:rPr>
        <w:t>c</w:t>
      </w:r>
      <w:r w:rsidR="00395BA5" w:rsidRPr="00D844FA">
        <w:rPr>
          <w:color w:val="auto"/>
          <w:sz w:val="20"/>
          <w:szCs w:val="20"/>
          <w:lang w:val="fr-FR"/>
        </w:rPr>
        <w:t>ution du projet, notamment son spécialiste de</w:t>
      </w:r>
      <w:r w:rsidR="008D24CB" w:rsidRPr="00D844FA">
        <w:rPr>
          <w:color w:val="auto"/>
          <w:sz w:val="20"/>
          <w:szCs w:val="20"/>
          <w:lang w:val="fr-FR"/>
        </w:rPr>
        <w:t>s questions sociales</w:t>
      </w:r>
      <w:r w:rsidR="00B64D59" w:rsidRPr="00D844FA">
        <w:rPr>
          <w:color w:val="auto"/>
          <w:sz w:val="20"/>
          <w:szCs w:val="20"/>
          <w:lang w:val="fr-FR"/>
        </w:rPr>
        <w:t xml:space="preserve">. </w:t>
      </w:r>
    </w:p>
    <w:p w14:paraId="728A2B74" w14:textId="77777777" w:rsidR="001574B0" w:rsidRPr="00D844FA" w:rsidRDefault="001574B0" w:rsidP="00B64D59">
      <w:pPr>
        <w:spacing w:after="0" w:line="240" w:lineRule="auto"/>
        <w:ind w:right="43"/>
        <w:rPr>
          <w:color w:val="auto"/>
          <w:sz w:val="20"/>
          <w:szCs w:val="20"/>
          <w:lang w:val="fr-FR"/>
        </w:rPr>
      </w:pPr>
    </w:p>
    <w:p w14:paraId="3B34F0DF" w14:textId="630BDAD6" w:rsidR="00B64D59" w:rsidRPr="00D844FA" w:rsidRDefault="008D24CB" w:rsidP="00B64D59">
      <w:pPr>
        <w:spacing w:after="0" w:line="240" w:lineRule="auto"/>
        <w:ind w:right="43"/>
        <w:rPr>
          <w:color w:val="auto"/>
          <w:sz w:val="20"/>
          <w:szCs w:val="20"/>
          <w:lang w:val="fr-FR"/>
        </w:rPr>
      </w:pPr>
      <w:r w:rsidRPr="00D844FA">
        <w:rPr>
          <w:color w:val="auto"/>
          <w:sz w:val="20"/>
          <w:szCs w:val="20"/>
          <w:lang w:val="fr-FR"/>
        </w:rPr>
        <w:t>Le budget du</w:t>
      </w:r>
      <w:r w:rsidR="00B64D59" w:rsidRPr="00D844FA">
        <w:rPr>
          <w:color w:val="auto"/>
          <w:sz w:val="20"/>
          <w:szCs w:val="20"/>
          <w:lang w:val="fr-FR"/>
        </w:rPr>
        <w:t xml:space="preserve"> </w:t>
      </w:r>
      <w:r w:rsidR="00A258F3" w:rsidRPr="00D844FA">
        <w:rPr>
          <w:color w:val="auto"/>
          <w:sz w:val="20"/>
          <w:szCs w:val="20"/>
          <w:lang w:val="fr-FR"/>
        </w:rPr>
        <w:t>PMPP</w:t>
      </w:r>
      <w:r w:rsidR="00B64D59" w:rsidRPr="00D844FA">
        <w:rPr>
          <w:color w:val="auto"/>
          <w:sz w:val="20"/>
          <w:szCs w:val="20"/>
          <w:lang w:val="fr-FR"/>
        </w:rPr>
        <w:t xml:space="preserve"> </w:t>
      </w:r>
      <w:r w:rsidR="00077CDD" w:rsidRPr="00D844FA">
        <w:rPr>
          <w:color w:val="auto"/>
          <w:sz w:val="20"/>
          <w:szCs w:val="20"/>
          <w:lang w:val="fr-FR"/>
        </w:rPr>
        <w:t>est inclus dans</w:t>
      </w:r>
      <w:r w:rsidR="00820CE4" w:rsidRPr="00D844FA">
        <w:rPr>
          <w:color w:val="auto"/>
          <w:sz w:val="20"/>
          <w:szCs w:val="20"/>
          <w:lang w:val="fr-FR"/>
        </w:rPr>
        <w:t xml:space="preserve"> la composante 3</w:t>
      </w:r>
      <w:r w:rsidR="00B45C19" w:rsidRPr="00D844FA">
        <w:rPr>
          <w:color w:val="auto"/>
          <w:sz w:val="20"/>
          <w:szCs w:val="20"/>
          <w:lang w:val="fr-FR"/>
        </w:rPr>
        <w:t xml:space="preserve"> </w:t>
      </w:r>
      <w:r w:rsidR="001574B0" w:rsidRPr="00D844FA">
        <w:rPr>
          <w:color w:val="auto"/>
          <w:sz w:val="20"/>
          <w:szCs w:val="20"/>
          <w:lang w:val="fr-FR"/>
        </w:rPr>
        <w:t>: C</w:t>
      </w:r>
      <w:r w:rsidR="00820CE4" w:rsidRPr="00D844FA">
        <w:rPr>
          <w:color w:val="auto"/>
          <w:sz w:val="20"/>
          <w:szCs w:val="20"/>
          <w:lang w:val="fr-FR"/>
        </w:rPr>
        <w:t>ampagne de co</w:t>
      </w:r>
      <w:r w:rsidR="001574B0" w:rsidRPr="00D844FA">
        <w:rPr>
          <w:color w:val="auto"/>
          <w:sz w:val="20"/>
          <w:szCs w:val="20"/>
          <w:lang w:val="fr-FR"/>
        </w:rPr>
        <w:t xml:space="preserve">mmunication, </w:t>
      </w:r>
      <w:r w:rsidR="00820CE4" w:rsidRPr="00D844FA">
        <w:rPr>
          <w:color w:val="auto"/>
          <w:sz w:val="20"/>
          <w:szCs w:val="20"/>
          <w:lang w:val="fr-FR"/>
        </w:rPr>
        <w:t>mobilisation de la population et modification des comportements.</w:t>
      </w:r>
    </w:p>
    <w:p w14:paraId="79097A9E" w14:textId="77777777" w:rsidR="00B64D59" w:rsidRPr="00D844FA" w:rsidRDefault="00B64D59" w:rsidP="00B64D59">
      <w:pPr>
        <w:spacing w:after="0" w:line="240" w:lineRule="auto"/>
        <w:ind w:right="43"/>
        <w:rPr>
          <w:color w:val="auto"/>
          <w:sz w:val="20"/>
          <w:szCs w:val="20"/>
          <w:lang w:val="fr-FR"/>
        </w:rPr>
      </w:pPr>
    </w:p>
    <w:p w14:paraId="7BB1F6E8" w14:textId="2D2C85A1" w:rsidR="00B64D59" w:rsidRPr="00D844FA" w:rsidRDefault="00B64D59" w:rsidP="00B64D59">
      <w:pPr>
        <w:pStyle w:val="Titre3"/>
        <w:ind w:left="701"/>
        <w:rPr>
          <w:color w:val="auto"/>
          <w:lang w:val="fr-FR"/>
        </w:rPr>
      </w:pPr>
      <w:r w:rsidRPr="00D844FA">
        <w:rPr>
          <w:color w:val="auto"/>
          <w:lang w:val="fr-FR"/>
        </w:rPr>
        <w:t xml:space="preserve">4.2. </w:t>
      </w:r>
      <w:r w:rsidR="00BB339E" w:rsidRPr="00D844FA">
        <w:rPr>
          <w:color w:val="auto"/>
          <w:lang w:val="fr-FR"/>
        </w:rPr>
        <w:t>Fonctions et re</w:t>
      </w:r>
      <w:r w:rsidR="00077CDD" w:rsidRPr="00D844FA">
        <w:rPr>
          <w:color w:val="auto"/>
          <w:lang w:val="fr-FR"/>
        </w:rPr>
        <w:t>sponsabilités de gestion</w:t>
      </w:r>
      <w:r w:rsidRPr="00D844FA">
        <w:rPr>
          <w:color w:val="auto"/>
          <w:lang w:val="fr-FR"/>
        </w:rPr>
        <w:t xml:space="preserve"> </w:t>
      </w:r>
    </w:p>
    <w:p w14:paraId="133D8A7D" w14:textId="77777777" w:rsidR="00E170B0" w:rsidRPr="00D844FA" w:rsidRDefault="00E170B0" w:rsidP="00B64D59">
      <w:pPr>
        <w:spacing w:after="0" w:line="240" w:lineRule="auto"/>
        <w:ind w:right="43"/>
        <w:rPr>
          <w:color w:val="auto"/>
          <w:sz w:val="20"/>
          <w:szCs w:val="20"/>
          <w:lang w:val="fr-FR"/>
        </w:rPr>
      </w:pPr>
    </w:p>
    <w:p w14:paraId="755A17B1" w14:textId="7344033F" w:rsidR="00B64D59" w:rsidRPr="00D844FA" w:rsidRDefault="00077CDD" w:rsidP="00B64D59">
      <w:pPr>
        <w:spacing w:after="0" w:line="240" w:lineRule="auto"/>
        <w:ind w:right="43"/>
        <w:rPr>
          <w:color w:val="auto"/>
          <w:sz w:val="20"/>
          <w:szCs w:val="20"/>
          <w:lang w:val="fr-FR"/>
        </w:rPr>
      </w:pPr>
      <w:r w:rsidRPr="00D844FA">
        <w:rPr>
          <w:color w:val="auto"/>
          <w:sz w:val="20"/>
          <w:szCs w:val="20"/>
          <w:lang w:val="fr-FR"/>
        </w:rPr>
        <w:t>Les modalités d’exécution du</w:t>
      </w:r>
      <w:r w:rsidR="00B64D59" w:rsidRPr="00D844FA">
        <w:rPr>
          <w:color w:val="auto"/>
          <w:sz w:val="20"/>
          <w:szCs w:val="20"/>
          <w:lang w:val="fr-FR"/>
        </w:rPr>
        <w:t xml:space="preserve"> </w:t>
      </w:r>
      <w:r w:rsidR="00BF1E50" w:rsidRPr="00D844FA">
        <w:rPr>
          <w:color w:val="auto"/>
          <w:sz w:val="20"/>
          <w:szCs w:val="20"/>
          <w:lang w:val="fr-FR"/>
        </w:rPr>
        <w:t>projet</w:t>
      </w:r>
      <w:r w:rsidR="00B64D59" w:rsidRPr="00D844FA">
        <w:rPr>
          <w:color w:val="auto"/>
          <w:sz w:val="20"/>
          <w:szCs w:val="20"/>
          <w:lang w:val="fr-FR"/>
        </w:rPr>
        <w:t xml:space="preserve"> </w:t>
      </w:r>
      <w:r w:rsidRPr="00D844FA">
        <w:rPr>
          <w:color w:val="auto"/>
          <w:sz w:val="20"/>
          <w:szCs w:val="20"/>
          <w:lang w:val="fr-FR"/>
        </w:rPr>
        <w:t xml:space="preserve">sont les suivantes </w:t>
      </w:r>
      <w:r w:rsidR="00B64D59" w:rsidRPr="00D844FA">
        <w:rPr>
          <w:color w:val="auto"/>
          <w:sz w:val="20"/>
          <w:szCs w:val="20"/>
          <w:lang w:val="fr-FR"/>
        </w:rPr>
        <w:t>:</w:t>
      </w:r>
    </w:p>
    <w:p w14:paraId="736F6756" w14:textId="77777777" w:rsidR="00BF2365" w:rsidRPr="00D844FA" w:rsidRDefault="00BF2365" w:rsidP="00BF2365">
      <w:pPr>
        <w:pStyle w:val="Paragraphedeliste"/>
        <w:widowControl w:val="0"/>
        <w:autoSpaceDE w:val="0"/>
        <w:autoSpaceDN w:val="0"/>
        <w:adjustRightInd w:val="0"/>
        <w:spacing w:after="0" w:line="240" w:lineRule="auto"/>
        <w:ind w:left="0" w:right="360" w:firstLine="0"/>
        <w:rPr>
          <w:b/>
          <w:color w:val="auto"/>
          <w:lang w:val="fr-FR"/>
        </w:rPr>
      </w:pPr>
      <w:bookmarkStart w:id="6" w:name="_Hlk34674455"/>
      <w:bookmarkStart w:id="7" w:name="_Hlk34668545"/>
      <w:bookmarkStart w:id="8" w:name="_Hlk34668574"/>
    </w:p>
    <w:p w14:paraId="041D94C2" w14:textId="77777777" w:rsidR="00D844FA" w:rsidRDefault="00077CDD" w:rsidP="001A03C9">
      <w:pPr>
        <w:pStyle w:val="Paragraphedeliste"/>
        <w:widowControl w:val="0"/>
        <w:autoSpaceDE w:val="0"/>
        <w:autoSpaceDN w:val="0"/>
        <w:adjustRightInd w:val="0"/>
        <w:spacing w:after="0"/>
        <w:ind w:left="0" w:right="360" w:firstLine="0"/>
        <w:rPr>
          <w:color w:val="auto"/>
          <w:sz w:val="20"/>
          <w:lang w:val="fr-FR"/>
        </w:rPr>
      </w:pPr>
      <w:r w:rsidRPr="00D844FA">
        <w:rPr>
          <w:b/>
          <w:color w:val="auto"/>
          <w:sz w:val="20"/>
          <w:lang w:val="fr-FR"/>
        </w:rPr>
        <w:t>La direction stratégique du projet sera assurée par le</w:t>
      </w:r>
      <w:r w:rsidR="007443E0" w:rsidRPr="00D844FA">
        <w:rPr>
          <w:b/>
          <w:color w:val="auto"/>
          <w:sz w:val="20"/>
          <w:lang w:val="fr-FR"/>
        </w:rPr>
        <w:t xml:space="preserve"> </w:t>
      </w:r>
      <w:r w:rsidRPr="00D844FA">
        <w:rPr>
          <w:b/>
          <w:i/>
          <w:color w:val="auto"/>
          <w:sz w:val="20"/>
          <w:lang w:val="fr-FR"/>
        </w:rPr>
        <w:t>Comité</w:t>
      </w:r>
      <w:r w:rsidR="007443E0" w:rsidRPr="00D844FA">
        <w:rPr>
          <w:b/>
          <w:i/>
          <w:color w:val="auto"/>
          <w:sz w:val="20"/>
          <w:lang w:val="fr-FR"/>
        </w:rPr>
        <w:t xml:space="preserve"> </w:t>
      </w:r>
      <w:r w:rsidRPr="00D844FA">
        <w:rPr>
          <w:b/>
          <w:i/>
          <w:color w:val="auto"/>
          <w:sz w:val="20"/>
          <w:lang w:val="fr-FR"/>
        </w:rPr>
        <w:t xml:space="preserve">multisectoriel </w:t>
      </w:r>
      <w:r w:rsidR="00F2289D" w:rsidRPr="00D844FA">
        <w:rPr>
          <w:b/>
          <w:i/>
          <w:color w:val="auto"/>
          <w:sz w:val="20"/>
          <w:lang w:val="fr-FR"/>
        </w:rPr>
        <w:t xml:space="preserve">de gestion de la crise du </w:t>
      </w:r>
      <w:r w:rsidR="007443E0" w:rsidRPr="00D844FA">
        <w:rPr>
          <w:b/>
          <w:i/>
          <w:color w:val="auto"/>
          <w:sz w:val="20"/>
          <w:lang w:val="fr-FR"/>
        </w:rPr>
        <w:t>COVID-19</w:t>
      </w:r>
      <w:r w:rsidR="007443E0" w:rsidRPr="00D844FA">
        <w:rPr>
          <w:b/>
          <w:color w:val="auto"/>
          <w:sz w:val="20"/>
          <w:lang w:val="fr-FR"/>
        </w:rPr>
        <w:t xml:space="preserve"> pr</w:t>
      </w:r>
      <w:r w:rsidR="00F2289D" w:rsidRPr="00D844FA">
        <w:rPr>
          <w:b/>
          <w:color w:val="auto"/>
          <w:sz w:val="20"/>
          <w:lang w:val="fr-FR"/>
        </w:rPr>
        <w:t>ésidé par le Premier ministre, le ministère de la Santé assurant les fonctions de Secréta</w:t>
      </w:r>
      <w:r w:rsidR="00054706" w:rsidRPr="00D844FA">
        <w:rPr>
          <w:b/>
          <w:color w:val="auto"/>
          <w:sz w:val="20"/>
          <w:lang w:val="fr-FR"/>
        </w:rPr>
        <w:t>riat général</w:t>
      </w:r>
      <w:r w:rsidR="007443E0" w:rsidRPr="00D844FA">
        <w:rPr>
          <w:b/>
          <w:color w:val="auto"/>
          <w:sz w:val="20"/>
          <w:lang w:val="fr-FR"/>
        </w:rPr>
        <w:t>.</w:t>
      </w:r>
      <w:r w:rsidR="007443E0" w:rsidRPr="00D844FA">
        <w:rPr>
          <w:color w:val="auto"/>
          <w:sz w:val="20"/>
          <w:lang w:val="fr-FR"/>
        </w:rPr>
        <w:t xml:space="preserve"> </w:t>
      </w:r>
      <w:r w:rsidR="00F2289D" w:rsidRPr="00D844FA">
        <w:rPr>
          <w:color w:val="auto"/>
          <w:sz w:val="20"/>
          <w:lang w:val="fr-FR"/>
        </w:rPr>
        <w:t>Le</w:t>
      </w:r>
      <w:r w:rsidR="007443E0" w:rsidRPr="00D844FA">
        <w:rPr>
          <w:color w:val="auto"/>
          <w:sz w:val="20"/>
          <w:lang w:val="fr-FR"/>
        </w:rPr>
        <w:t xml:space="preserve"> </w:t>
      </w:r>
      <w:r w:rsidR="00F2289D" w:rsidRPr="00D844FA">
        <w:rPr>
          <w:b/>
          <w:i/>
          <w:color w:val="auto"/>
          <w:sz w:val="20"/>
          <w:lang w:val="fr-FR"/>
        </w:rPr>
        <w:t>m</w:t>
      </w:r>
      <w:r w:rsidR="007443E0" w:rsidRPr="00D844FA">
        <w:rPr>
          <w:b/>
          <w:i/>
          <w:color w:val="auto"/>
          <w:sz w:val="20"/>
          <w:lang w:val="fr-FR"/>
        </w:rPr>
        <w:t>inist</w:t>
      </w:r>
      <w:r w:rsidR="00F2289D" w:rsidRPr="00D844FA">
        <w:rPr>
          <w:b/>
          <w:i/>
          <w:color w:val="auto"/>
          <w:sz w:val="20"/>
          <w:lang w:val="fr-FR"/>
        </w:rPr>
        <w:t>ère de la Santé</w:t>
      </w:r>
      <w:r w:rsidR="007443E0" w:rsidRPr="00D844FA">
        <w:rPr>
          <w:color w:val="auto"/>
          <w:sz w:val="20"/>
          <w:lang w:val="fr-FR"/>
        </w:rPr>
        <w:t xml:space="preserve"> </w:t>
      </w:r>
      <w:r w:rsidR="00F2289D" w:rsidRPr="00D844FA">
        <w:rPr>
          <w:color w:val="auto"/>
          <w:sz w:val="20"/>
          <w:lang w:val="fr-FR"/>
        </w:rPr>
        <w:lastRenderedPageBreak/>
        <w:t>assurera la gestion et la mise en œuvre des activités du projet.</w:t>
      </w:r>
      <w:r w:rsidR="007443E0" w:rsidRPr="00D844FA">
        <w:rPr>
          <w:color w:val="auto"/>
          <w:sz w:val="20"/>
          <w:lang w:val="fr-FR"/>
        </w:rPr>
        <w:t xml:space="preserve"> </w:t>
      </w:r>
      <w:r w:rsidR="00F2289D" w:rsidRPr="00D844FA">
        <w:rPr>
          <w:color w:val="auto"/>
          <w:sz w:val="20"/>
          <w:lang w:val="fr-FR"/>
        </w:rPr>
        <w:t>Il</w:t>
      </w:r>
      <w:r w:rsidR="00054706" w:rsidRPr="00D844FA">
        <w:rPr>
          <w:color w:val="auto"/>
          <w:sz w:val="20"/>
          <w:lang w:val="fr-FR"/>
        </w:rPr>
        <w:t xml:space="preserve"> sera chargé de rendre compte de la réalisation des objectifs du projet et d’assurer la supervision, le suivi et l’évaluation des activités du proj</w:t>
      </w:r>
      <w:r w:rsidR="00BF1E50" w:rsidRPr="00D844FA">
        <w:rPr>
          <w:color w:val="auto"/>
          <w:sz w:val="20"/>
          <w:lang w:val="fr-FR"/>
        </w:rPr>
        <w:t>et</w:t>
      </w:r>
      <w:r w:rsidR="007443E0" w:rsidRPr="00D844FA">
        <w:rPr>
          <w:color w:val="auto"/>
          <w:sz w:val="20"/>
          <w:lang w:val="fr-FR"/>
        </w:rPr>
        <w:t xml:space="preserve">.  </w:t>
      </w:r>
      <w:r w:rsidR="00C96D77" w:rsidRPr="00D844FA">
        <w:rPr>
          <w:color w:val="auto"/>
          <w:sz w:val="20"/>
          <w:lang w:val="fr-FR"/>
        </w:rPr>
        <w:t>Le Comité multisectoriel de gestion de la crise du COVID-19</w:t>
      </w:r>
      <w:r w:rsidR="00C96D77" w:rsidRPr="00D844FA">
        <w:rPr>
          <w:b/>
          <w:color w:val="auto"/>
          <w:sz w:val="20"/>
          <w:lang w:val="fr-FR"/>
        </w:rPr>
        <w:t xml:space="preserve"> </w:t>
      </w:r>
      <w:r w:rsidR="00C96D77" w:rsidRPr="00D844FA">
        <w:rPr>
          <w:color w:val="auto"/>
          <w:sz w:val="20"/>
          <w:lang w:val="fr-FR"/>
        </w:rPr>
        <w:t xml:space="preserve">comprend un </w:t>
      </w:r>
      <w:r w:rsidR="00C96D77" w:rsidRPr="00D844FA">
        <w:rPr>
          <w:b/>
          <w:color w:val="auto"/>
          <w:sz w:val="20"/>
          <w:lang w:val="fr-FR"/>
        </w:rPr>
        <w:t>Comité technique national</w:t>
      </w:r>
      <w:r w:rsidR="00625E43" w:rsidRPr="00D844FA">
        <w:rPr>
          <w:b/>
          <w:color w:val="auto"/>
          <w:sz w:val="20"/>
          <w:lang w:val="fr-FR"/>
        </w:rPr>
        <w:t xml:space="preserve"> de lutte contre le COVID-19</w:t>
      </w:r>
      <w:r w:rsidR="007443E0" w:rsidRPr="00D844FA">
        <w:rPr>
          <w:color w:val="auto"/>
          <w:sz w:val="20"/>
          <w:lang w:val="fr-FR"/>
        </w:rPr>
        <w:t xml:space="preserve"> </w:t>
      </w:r>
      <w:r w:rsidR="00C96D77" w:rsidRPr="00D844FA">
        <w:rPr>
          <w:color w:val="auto"/>
          <w:sz w:val="20"/>
          <w:lang w:val="fr-FR"/>
        </w:rPr>
        <w:t xml:space="preserve">composé de cinq groupes de travail chargés de suivre la mise en œuvre de chaque </w:t>
      </w:r>
      <w:r w:rsidR="00BF5C5A" w:rsidRPr="00D844FA">
        <w:rPr>
          <w:color w:val="auto"/>
          <w:sz w:val="20"/>
          <w:lang w:val="fr-FR"/>
        </w:rPr>
        <w:t xml:space="preserve">pilier de la lutte contre le </w:t>
      </w:r>
      <w:r w:rsidR="00625E43" w:rsidRPr="00D844FA">
        <w:rPr>
          <w:color w:val="auto"/>
          <w:sz w:val="20"/>
          <w:lang w:val="fr-FR"/>
        </w:rPr>
        <w:t>coronavirus</w:t>
      </w:r>
      <w:r w:rsidR="00BF5C5A" w:rsidRPr="00D844FA">
        <w:rPr>
          <w:color w:val="auto"/>
          <w:sz w:val="20"/>
          <w:lang w:val="fr-FR"/>
        </w:rPr>
        <w:t xml:space="preserve"> et de la mise en place d’un système de gestion des incidents </w:t>
      </w:r>
      <w:r w:rsidR="00D406EB" w:rsidRPr="00D844FA">
        <w:rPr>
          <w:color w:val="auto"/>
          <w:sz w:val="20"/>
          <w:lang w:val="fr-FR"/>
        </w:rPr>
        <w:t>auquel seront affectés de</w:t>
      </w:r>
      <w:r w:rsidR="008C2356" w:rsidRPr="00D844FA">
        <w:rPr>
          <w:color w:val="auto"/>
          <w:sz w:val="20"/>
          <w:lang w:val="fr-FR"/>
        </w:rPr>
        <w:t>ux</w:t>
      </w:r>
      <w:r w:rsidR="00D406EB" w:rsidRPr="00D844FA">
        <w:rPr>
          <w:color w:val="auto"/>
          <w:sz w:val="20"/>
          <w:lang w:val="fr-FR"/>
        </w:rPr>
        <w:t xml:space="preserve"> responsables (l’un sera chargé</w:t>
      </w:r>
      <w:r w:rsidR="007443E0" w:rsidRPr="00D844FA">
        <w:rPr>
          <w:color w:val="auto"/>
          <w:sz w:val="20"/>
          <w:lang w:val="fr-FR"/>
        </w:rPr>
        <w:t xml:space="preserve"> </w:t>
      </w:r>
      <w:r w:rsidR="00D406EB" w:rsidRPr="00D844FA">
        <w:rPr>
          <w:color w:val="auto"/>
          <w:sz w:val="20"/>
          <w:lang w:val="fr-FR"/>
        </w:rPr>
        <w:t xml:space="preserve">de gérer la préparation dans les </w:t>
      </w:r>
      <w:r w:rsidR="007443E0" w:rsidRPr="00D844FA">
        <w:rPr>
          <w:color w:val="auto"/>
          <w:sz w:val="20"/>
          <w:lang w:val="fr-FR"/>
        </w:rPr>
        <w:t>provinces</w:t>
      </w:r>
      <w:r w:rsidR="00D406EB" w:rsidRPr="00D844FA">
        <w:rPr>
          <w:color w:val="auto"/>
          <w:sz w:val="20"/>
          <w:lang w:val="fr-FR"/>
        </w:rPr>
        <w:t xml:space="preserve"> et l’autre à</w:t>
      </w:r>
      <w:r w:rsidR="007443E0" w:rsidRPr="00D844FA">
        <w:rPr>
          <w:color w:val="auto"/>
          <w:sz w:val="20"/>
          <w:lang w:val="fr-FR"/>
        </w:rPr>
        <w:t xml:space="preserve"> Kinshasa). </w:t>
      </w:r>
      <w:r w:rsidR="00D406EB" w:rsidRPr="00D844FA">
        <w:rPr>
          <w:color w:val="auto"/>
          <w:sz w:val="20"/>
          <w:lang w:val="fr-FR"/>
        </w:rPr>
        <w:t>Le Comité technique national est dirigé par un Coordonnateur technique national qui est le directeur d</w:t>
      </w:r>
      <w:r w:rsidR="00E15F13" w:rsidRPr="00D844FA">
        <w:rPr>
          <w:color w:val="auto"/>
          <w:sz w:val="20"/>
          <w:lang w:val="fr-FR"/>
        </w:rPr>
        <w:t>e l’Institut national de recherche biomédicale</w:t>
      </w:r>
      <w:r w:rsidR="007443E0" w:rsidRPr="00D844FA">
        <w:rPr>
          <w:color w:val="auto"/>
          <w:sz w:val="20"/>
          <w:lang w:val="fr-FR"/>
        </w:rPr>
        <w:t xml:space="preserve"> (INRB).</w:t>
      </w:r>
      <w:r w:rsidR="00440577" w:rsidRPr="00D844FA">
        <w:rPr>
          <w:color w:val="auto"/>
          <w:sz w:val="20"/>
          <w:lang w:val="fr-FR"/>
        </w:rPr>
        <w:t xml:space="preserve"> </w:t>
      </w:r>
    </w:p>
    <w:p w14:paraId="28391CE9" w14:textId="77777777" w:rsidR="00D844FA" w:rsidRDefault="00D844FA" w:rsidP="001A03C9">
      <w:pPr>
        <w:pStyle w:val="Paragraphedeliste"/>
        <w:widowControl w:val="0"/>
        <w:autoSpaceDE w:val="0"/>
        <w:autoSpaceDN w:val="0"/>
        <w:adjustRightInd w:val="0"/>
        <w:spacing w:after="0"/>
        <w:ind w:left="0" w:right="360" w:firstLine="0"/>
        <w:rPr>
          <w:color w:val="auto"/>
          <w:sz w:val="20"/>
          <w:lang w:val="fr-FR"/>
        </w:rPr>
      </w:pPr>
    </w:p>
    <w:p w14:paraId="34AD1B60" w14:textId="77777777" w:rsidR="00D844FA" w:rsidRDefault="00440577" w:rsidP="001A03C9">
      <w:pPr>
        <w:pStyle w:val="Paragraphedeliste"/>
        <w:widowControl w:val="0"/>
        <w:autoSpaceDE w:val="0"/>
        <w:autoSpaceDN w:val="0"/>
        <w:adjustRightInd w:val="0"/>
        <w:spacing w:after="0"/>
        <w:ind w:left="0" w:right="360" w:firstLine="0"/>
        <w:rPr>
          <w:color w:val="auto"/>
          <w:sz w:val="20"/>
          <w:lang w:val="fr-FR"/>
        </w:rPr>
      </w:pPr>
      <w:r w:rsidRPr="00D844FA">
        <w:rPr>
          <w:color w:val="auto"/>
          <w:sz w:val="20"/>
          <w:lang w:val="fr-FR"/>
        </w:rPr>
        <w:t xml:space="preserve">Le </w:t>
      </w:r>
      <w:r w:rsidRPr="00D844FA">
        <w:rPr>
          <w:b/>
          <w:bCs/>
          <w:color w:val="auto"/>
          <w:sz w:val="20"/>
          <w:lang w:val="fr-FR"/>
        </w:rPr>
        <w:t xml:space="preserve">Programme Elargie de vaccination (PEV) </w:t>
      </w:r>
      <w:r w:rsidRPr="00D844FA">
        <w:rPr>
          <w:bCs/>
          <w:color w:val="auto"/>
          <w:sz w:val="20"/>
          <w:lang w:val="fr-FR"/>
        </w:rPr>
        <w:t>supervise toutes les activités de vaccination. Il est chargé de renforcer la vaccination systématique, de fournir des campagnes de mobilisation communautaire pour la vaccination, d’améliorer la surveillance et d’introduire le nouveau vaccin. Le PEV régit également la coordination et la gestion des programmes, l’entretien de la chaîne du froid, et l'approvisionnement et la livraison des vaccins traditionnels.</w:t>
      </w:r>
      <w:r w:rsidR="007443E0" w:rsidRPr="00D844FA">
        <w:rPr>
          <w:color w:val="auto"/>
          <w:sz w:val="20"/>
          <w:lang w:val="fr-FR"/>
        </w:rPr>
        <w:t xml:space="preserve"> </w:t>
      </w:r>
    </w:p>
    <w:p w14:paraId="4BF986B9" w14:textId="77777777" w:rsidR="00D844FA" w:rsidRDefault="00D844FA" w:rsidP="001A03C9">
      <w:pPr>
        <w:pStyle w:val="Paragraphedeliste"/>
        <w:widowControl w:val="0"/>
        <w:autoSpaceDE w:val="0"/>
        <w:autoSpaceDN w:val="0"/>
        <w:adjustRightInd w:val="0"/>
        <w:spacing w:after="0"/>
        <w:ind w:left="0" w:right="360" w:firstLine="0"/>
        <w:rPr>
          <w:color w:val="auto"/>
          <w:sz w:val="20"/>
          <w:lang w:val="fr-FR"/>
        </w:rPr>
      </w:pPr>
    </w:p>
    <w:p w14:paraId="529C7AEB" w14:textId="7000062B" w:rsidR="007443E0" w:rsidRPr="00D844FA" w:rsidRDefault="00E15F13" w:rsidP="001A03C9">
      <w:pPr>
        <w:pStyle w:val="Paragraphedeliste"/>
        <w:widowControl w:val="0"/>
        <w:autoSpaceDE w:val="0"/>
        <w:autoSpaceDN w:val="0"/>
        <w:adjustRightInd w:val="0"/>
        <w:spacing w:after="0"/>
        <w:ind w:left="0" w:right="360" w:firstLine="0"/>
        <w:rPr>
          <w:b/>
          <w:bCs/>
          <w:color w:val="auto"/>
          <w:sz w:val="20"/>
          <w:lang w:val="fr-FR"/>
        </w:rPr>
      </w:pPr>
      <w:r w:rsidRPr="00D844FA">
        <w:rPr>
          <w:color w:val="auto"/>
          <w:sz w:val="20"/>
          <w:lang w:val="fr-FR"/>
        </w:rPr>
        <w:t xml:space="preserve">La </w:t>
      </w:r>
      <w:r w:rsidRPr="00D844FA">
        <w:rPr>
          <w:b/>
          <w:i/>
          <w:color w:val="auto"/>
          <w:sz w:val="20"/>
          <w:lang w:val="fr-FR"/>
        </w:rPr>
        <w:t>Cellule</w:t>
      </w:r>
      <w:r w:rsidRPr="00D844FA">
        <w:rPr>
          <w:color w:val="auto"/>
          <w:sz w:val="20"/>
          <w:lang w:val="fr-FR"/>
        </w:rPr>
        <w:t xml:space="preserve"> </w:t>
      </w:r>
      <w:r w:rsidRPr="00D844FA">
        <w:rPr>
          <w:b/>
          <w:i/>
          <w:color w:val="auto"/>
          <w:sz w:val="20"/>
          <w:lang w:val="fr-FR"/>
        </w:rPr>
        <w:t>d’exécution du projet</w:t>
      </w:r>
      <w:r w:rsidR="007443E0" w:rsidRPr="00D844FA">
        <w:rPr>
          <w:b/>
          <w:i/>
          <w:color w:val="auto"/>
          <w:sz w:val="20"/>
          <w:lang w:val="fr-FR"/>
        </w:rPr>
        <w:t xml:space="preserve"> (</w:t>
      </w:r>
      <w:r w:rsidR="00B83FF2" w:rsidRPr="00D844FA">
        <w:rPr>
          <w:b/>
          <w:i/>
          <w:color w:val="auto"/>
          <w:sz w:val="20"/>
          <w:lang w:val="fr-FR"/>
        </w:rPr>
        <w:t>UG-PDSS</w:t>
      </w:r>
      <w:r w:rsidR="007443E0" w:rsidRPr="00D844FA">
        <w:rPr>
          <w:b/>
          <w:i/>
          <w:color w:val="auto"/>
          <w:sz w:val="20"/>
          <w:lang w:val="fr-FR"/>
        </w:rPr>
        <w:t xml:space="preserve">) </w:t>
      </w:r>
      <w:r w:rsidR="009C01D0" w:rsidRPr="00D844FA">
        <w:rPr>
          <w:color w:val="auto"/>
          <w:sz w:val="20"/>
          <w:lang w:val="fr-FR"/>
        </w:rPr>
        <w:t xml:space="preserve">sera l’entité qui assure actuellement la </w:t>
      </w:r>
      <w:r w:rsidR="007443E0" w:rsidRPr="00D844FA">
        <w:rPr>
          <w:color w:val="auto"/>
          <w:sz w:val="20"/>
          <w:lang w:val="fr-FR"/>
        </w:rPr>
        <w:t>coordinati</w:t>
      </w:r>
      <w:r w:rsidR="009C01D0" w:rsidRPr="00D844FA">
        <w:rPr>
          <w:color w:val="auto"/>
          <w:sz w:val="20"/>
          <w:lang w:val="fr-FR"/>
        </w:rPr>
        <w:t>on et la mise en œuvre des différents projets</w:t>
      </w:r>
      <w:r w:rsidR="007443E0" w:rsidRPr="00D844FA">
        <w:rPr>
          <w:color w:val="auto"/>
          <w:sz w:val="20"/>
          <w:lang w:val="fr-FR"/>
        </w:rPr>
        <w:t xml:space="preserve"> </w:t>
      </w:r>
      <w:r w:rsidR="000178BE" w:rsidRPr="00D844FA">
        <w:rPr>
          <w:color w:val="auto"/>
          <w:sz w:val="20"/>
          <w:lang w:val="fr-FR"/>
        </w:rPr>
        <w:t xml:space="preserve">menés dans les secteurs </w:t>
      </w:r>
      <w:r w:rsidR="00F62037" w:rsidRPr="00D844FA">
        <w:rPr>
          <w:color w:val="auto"/>
          <w:sz w:val="20"/>
          <w:lang w:val="fr-FR"/>
        </w:rPr>
        <w:t>S</w:t>
      </w:r>
      <w:r w:rsidR="009C01D0" w:rsidRPr="00D844FA">
        <w:rPr>
          <w:color w:val="auto"/>
          <w:sz w:val="20"/>
          <w:lang w:val="fr-FR"/>
        </w:rPr>
        <w:t xml:space="preserve">anté, </w:t>
      </w:r>
      <w:r w:rsidR="00F62037" w:rsidRPr="00D844FA">
        <w:rPr>
          <w:color w:val="auto"/>
          <w:sz w:val="20"/>
          <w:lang w:val="fr-FR"/>
        </w:rPr>
        <w:t>N</w:t>
      </w:r>
      <w:r w:rsidR="007443E0" w:rsidRPr="00D844FA">
        <w:rPr>
          <w:color w:val="auto"/>
          <w:sz w:val="20"/>
          <w:lang w:val="fr-FR"/>
        </w:rPr>
        <w:t>utrition</w:t>
      </w:r>
      <w:r w:rsidR="009C01D0" w:rsidRPr="00D844FA">
        <w:rPr>
          <w:color w:val="auto"/>
          <w:sz w:val="20"/>
          <w:lang w:val="fr-FR"/>
        </w:rPr>
        <w:t xml:space="preserve"> et </w:t>
      </w:r>
      <w:r w:rsidR="00F62037" w:rsidRPr="00D844FA">
        <w:rPr>
          <w:color w:val="auto"/>
          <w:sz w:val="20"/>
          <w:lang w:val="fr-FR"/>
        </w:rPr>
        <w:t>P</w:t>
      </w:r>
      <w:r w:rsidR="009C01D0" w:rsidRPr="00D844FA">
        <w:rPr>
          <w:color w:val="auto"/>
          <w:sz w:val="20"/>
          <w:lang w:val="fr-FR"/>
        </w:rPr>
        <w:t>opulation</w:t>
      </w:r>
      <w:r w:rsidR="007443E0" w:rsidRPr="00D844FA">
        <w:rPr>
          <w:color w:val="auto"/>
          <w:sz w:val="20"/>
          <w:lang w:val="fr-FR"/>
        </w:rPr>
        <w:t xml:space="preserve">, </w:t>
      </w:r>
      <w:r w:rsidR="009C01D0" w:rsidRPr="00D844FA">
        <w:rPr>
          <w:color w:val="auto"/>
          <w:sz w:val="20"/>
          <w:lang w:val="fr-FR"/>
        </w:rPr>
        <w:t>notamment le</w:t>
      </w:r>
      <w:r w:rsidR="007443E0" w:rsidRPr="00D844FA">
        <w:rPr>
          <w:color w:val="auto"/>
          <w:sz w:val="20"/>
          <w:lang w:val="fr-FR"/>
        </w:rPr>
        <w:t xml:space="preserve"> PDSS, </w:t>
      </w:r>
      <w:r w:rsidR="00F62037" w:rsidRPr="00D844FA">
        <w:rPr>
          <w:color w:val="auto"/>
          <w:sz w:val="20"/>
          <w:lang w:val="fr-FR"/>
        </w:rPr>
        <w:t>le Projet m</w:t>
      </w:r>
      <w:r w:rsidR="007443E0" w:rsidRPr="00D844FA">
        <w:rPr>
          <w:color w:val="auto"/>
          <w:sz w:val="20"/>
          <w:lang w:val="fr-FR"/>
        </w:rPr>
        <w:t>ultisector</w:t>
      </w:r>
      <w:r w:rsidR="00F62037" w:rsidRPr="00D844FA">
        <w:rPr>
          <w:color w:val="auto"/>
          <w:sz w:val="20"/>
          <w:lang w:val="fr-FR"/>
        </w:rPr>
        <w:t>iel de nutrition et le</w:t>
      </w:r>
      <w:r w:rsidR="007443E0" w:rsidRPr="00D844FA">
        <w:rPr>
          <w:color w:val="auto"/>
          <w:sz w:val="20"/>
          <w:lang w:val="fr-FR"/>
        </w:rPr>
        <w:t xml:space="preserve"> </w:t>
      </w:r>
      <w:r w:rsidR="00FE5EE6" w:rsidRPr="00D844FA">
        <w:rPr>
          <w:color w:val="auto"/>
          <w:sz w:val="20"/>
          <w:lang w:val="fr-FR"/>
        </w:rPr>
        <w:t xml:space="preserve">projet </w:t>
      </w:r>
      <w:r w:rsidR="007443E0" w:rsidRPr="00D844FA">
        <w:rPr>
          <w:color w:val="auto"/>
          <w:sz w:val="20"/>
          <w:lang w:val="fr-FR"/>
        </w:rPr>
        <w:t xml:space="preserve">REDISSE IV.  </w:t>
      </w:r>
      <w:r w:rsidR="00FE5EE6" w:rsidRPr="00D844FA">
        <w:rPr>
          <w:color w:val="auto"/>
          <w:sz w:val="20"/>
          <w:lang w:val="fr-FR"/>
        </w:rPr>
        <w:t>L</w:t>
      </w:r>
      <w:r w:rsidR="005006C9" w:rsidRPr="00D844FA">
        <w:rPr>
          <w:color w:val="auto"/>
          <w:sz w:val="20"/>
          <w:lang w:val="fr-FR"/>
        </w:rPr>
        <w:t>’</w:t>
      </w:r>
      <w:r w:rsidR="00B83FF2" w:rsidRPr="00D844FA">
        <w:rPr>
          <w:color w:val="auto"/>
          <w:sz w:val="20"/>
          <w:lang w:val="fr-FR"/>
        </w:rPr>
        <w:t>UG-PDSS</w:t>
      </w:r>
      <w:r w:rsidR="007443E0" w:rsidRPr="00D844FA">
        <w:rPr>
          <w:color w:val="auto"/>
          <w:sz w:val="20"/>
          <w:lang w:val="fr-FR"/>
        </w:rPr>
        <w:t xml:space="preserve"> </w:t>
      </w:r>
      <w:r w:rsidR="00FE5EE6" w:rsidRPr="00D844FA">
        <w:rPr>
          <w:color w:val="auto"/>
          <w:sz w:val="20"/>
          <w:lang w:val="fr-FR"/>
        </w:rPr>
        <w:t>assurera la gestion courante du</w:t>
      </w:r>
      <w:r w:rsidR="007443E0" w:rsidRPr="00D844FA">
        <w:rPr>
          <w:color w:val="auto"/>
          <w:sz w:val="20"/>
          <w:lang w:val="fr-FR"/>
        </w:rPr>
        <w:t xml:space="preserve"> </w:t>
      </w:r>
      <w:r w:rsidR="00BF1E50" w:rsidRPr="00D844FA">
        <w:rPr>
          <w:color w:val="auto"/>
          <w:sz w:val="20"/>
          <w:lang w:val="fr-FR"/>
        </w:rPr>
        <w:t>projet</w:t>
      </w:r>
      <w:r w:rsidR="00FE5EE6" w:rsidRPr="00D844FA">
        <w:rPr>
          <w:color w:val="auto"/>
          <w:sz w:val="20"/>
          <w:lang w:val="fr-FR"/>
        </w:rPr>
        <w:t>, notamment la gestion ad</w:t>
      </w:r>
      <w:r w:rsidR="007443E0" w:rsidRPr="00D844FA">
        <w:rPr>
          <w:color w:val="auto"/>
          <w:sz w:val="20"/>
          <w:lang w:val="fr-FR"/>
        </w:rPr>
        <w:t>ministrati</w:t>
      </w:r>
      <w:r w:rsidR="00FE5EE6" w:rsidRPr="00D844FA">
        <w:rPr>
          <w:color w:val="auto"/>
          <w:sz w:val="20"/>
          <w:lang w:val="fr-FR"/>
        </w:rPr>
        <w:t>ve et fiduciaire.</w:t>
      </w:r>
      <w:r w:rsidR="007443E0" w:rsidRPr="00D844FA">
        <w:rPr>
          <w:color w:val="auto"/>
          <w:sz w:val="20"/>
          <w:lang w:val="fr-FR"/>
        </w:rPr>
        <w:t xml:space="preserve"> </w:t>
      </w:r>
      <w:r w:rsidR="00531B40" w:rsidRPr="00D844FA">
        <w:rPr>
          <w:color w:val="auto"/>
          <w:sz w:val="20"/>
          <w:lang w:val="fr-FR"/>
        </w:rPr>
        <w:t>Le Graphique</w:t>
      </w:r>
      <w:r w:rsidR="007443E0" w:rsidRPr="00D844FA">
        <w:rPr>
          <w:color w:val="auto"/>
          <w:sz w:val="20"/>
          <w:lang w:val="fr-FR"/>
        </w:rPr>
        <w:t xml:space="preserve"> </w:t>
      </w:r>
      <w:r w:rsidR="00D10DEB" w:rsidRPr="00D844FA">
        <w:rPr>
          <w:color w:val="auto"/>
          <w:sz w:val="20"/>
          <w:lang w:val="fr-FR"/>
        </w:rPr>
        <w:t>1</w:t>
      </w:r>
      <w:r w:rsidR="007443E0" w:rsidRPr="00D844FA">
        <w:rPr>
          <w:color w:val="auto"/>
          <w:sz w:val="20"/>
          <w:lang w:val="fr-FR"/>
        </w:rPr>
        <w:t xml:space="preserve"> pr</w:t>
      </w:r>
      <w:r w:rsidR="00FE5EE6" w:rsidRPr="00D844FA">
        <w:rPr>
          <w:color w:val="auto"/>
          <w:sz w:val="20"/>
          <w:lang w:val="fr-FR"/>
        </w:rPr>
        <w:t>ésente</w:t>
      </w:r>
      <w:r w:rsidR="007443E0" w:rsidRPr="00D844FA">
        <w:rPr>
          <w:color w:val="auto"/>
          <w:sz w:val="20"/>
          <w:lang w:val="fr-FR"/>
        </w:rPr>
        <w:t xml:space="preserve"> </w:t>
      </w:r>
      <w:r w:rsidR="00FE5EE6" w:rsidRPr="00D844FA">
        <w:rPr>
          <w:color w:val="auto"/>
          <w:sz w:val="20"/>
          <w:lang w:val="fr-FR"/>
        </w:rPr>
        <w:t xml:space="preserve">les </w:t>
      </w:r>
      <w:r w:rsidR="002B6879" w:rsidRPr="00D844FA">
        <w:rPr>
          <w:color w:val="auto"/>
          <w:sz w:val="20"/>
          <w:lang w:val="fr-FR"/>
        </w:rPr>
        <w:t>mécanismes</w:t>
      </w:r>
      <w:r w:rsidR="00FE5EE6" w:rsidRPr="00D844FA">
        <w:rPr>
          <w:color w:val="auto"/>
          <w:sz w:val="20"/>
          <w:lang w:val="fr-FR"/>
        </w:rPr>
        <w:t xml:space="preserve"> institutionnels</w:t>
      </w:r>
      <w:r w:rsidR="007443E0" w:rsidRPr="00D844FA">
        <w:rPr>
          <w:color w:val="auto"/>
          <w:sz w:val="20"/>
          <w:lang w:val="fr-FR"/>
        </w:rPr>
        <w:t xml:space="preserve">. </w:t>
      </w:r>
    </w:p>
    <w:p w14:paraId="582458CB" w14:textId="52CE5898" w:rsidR="007443E0" w:rsidRPr="00D844FA" w:rsidRDefault="007443E0" w:rsidP="007443E0">
      <w:pPr>
        <w:pStyle w:val="Paragraphedeliste"/>
        <w:ind w:right="360"/>
        <w:rPr>
          <w:color w:val="auto"/>
          <w:sz w:val="20"/>
          <w:lang w:val="fr-FR"/>
        </w:rPr>
      </w:pPr>
    </w:p>
    <w:p w14:paraId="5129A8CB" w14:textId="7B87BB79" w:rsidR="001B44DC" w:rsidRPr="00D844FA" w:rsidRDefault="001B44DC" w:rsidP="007443E0">
      <w:pPr>
        <w:pStyle w:val="Paragraphedeliste"/>
        <w:ind w:right="360"/>
        <w:rPr>
          <w:color w:val="auto"/>
          <w:sz w:val="20"/>
          <w:lang w:val="fr-FR"/>
        </w:rPr>
      </w:pPr>
    </w:p>
    <w:p w14:paraId="212FF86F" w14:textId="485A8E52" w:rsidR="001B44DC" w:rsidRPr="00D844FA" w:rsidRDefault="001B44DC" w:rsidP="007443E0">
      <w:pPr>
        <w:pStyle w:val="Paragraphedeliste"/>
        <w:ind w:right="360"/>
        <w:rPr>
          <w:color w:val="auto"/>
          <w:sz w:val="20"/>
          <w:lang w:val="fr-FR"/>
        </w:rPr>
      </w:pPr>
    </w:p>
    <w:p w14:paraId="5512AB04" w14:textId="4837A061" w:rsidR="001B44DC" w:rsidRPr="00F8066A" w:rsidRDefault="001B44DC" w:rsidP="007443E0">
      <w:pPr>
        <w:pStyle w:val="Paragraphedeliste"/>
        <w:ind w:right="360"/>
        <w:rPr>
          <w:sz w:val="20"/>
          <w:highlight w:val="yellow"/>
          <w:lang w:val="fr-FR"/>
        </w:rPr>
      </w:pPr>
    </w:p>
    <w:p w14:paraId="325F177F" w14:textId="2963E279" w:rsidR="007443E0" w:rsidRPr="00D844FA" w:rsidRDefault="00531B40" w:rsidP="007443E0">
      <w:pPr>
        <w:pStyle w:val="Paragraphedeliste"/>
        <w:ind w:left="0" w:right="360"/>
        <w:jc w:val="center"/>
        <w:rPr>
          <w:b/>
          <w:lang w:val="fr-FR"/>
        </w:rPr>
      </w:pPr>
      <w:r w:rsidRPr="00D844FA">
        <w:rPr>
          <w:b/>
          <w:lang w:val="fr-FR"/>
        </w:rPr>
        <w:t>Graphique</w:t>
      </w:r>
      <w:r w:rsidR="00D10DEB" w:rsidRPr="00D844FA">
        <w:rPr>
          <w:b/>
          <w:lang w:val="fr-FR"/>
        </w:rPr>
        <w:t xml:space="preserve"> 1</w:t>
      </w:r>
      <w:r w:rsidRPr="00D844FA">
        <w:rPr>
          <w:b/>
          <w:lang w:val="fr-FR"/>
        </w:rPr>
        <w:t xml:space="preserve"> </w:t>
      </w:r>
      <w:r w:rsidR="00D10DEB" w:rsidRPr="00D844FA">
        <w:rPr>
          <w:b/>
          <w:lang w:val="fr-FR"/>
        </w:rPr>
        <w:t xml:space="preserve">: </w:t>
      </w:r>
      <w:r w:rsidRPr="00D844FA">
        <w:rPr>
          <w:b/>
          <w:lang w:val="fr-FR"/>
        </w:rPr>
        <w:t>M</w:t>
      </w:r>
      <w:r w:rsidR="009D0E50" w:rsidRPr="00D844FA">
        <w:rPr>
          <w:b/>
          <w:lang w:val="fr-FR"/>
        </w:rPr>
        <w:t xml:space="preserve">écanismes </w:t>
      </w:r>
      <w:r w:rsidRPr="00D844FA">
        <w:rPr>
          <w:b/>
          <w:lang w:val="fr-FR"/>
        </w:rPr>
        <w:t>institutionnels du p</w:t>
      </w:r>
      <w:r w:rsidR="007443E0" w:rsidRPr="00D844FA">
        <w:rPr>
          <w:b/>
          <w:lang w:val="fr-FR"/>
        </w:rPr>
        <w:t xml:space="preserve">rojet </w:t>
      </w:r>
    </w:p>
    <w:p w14:paraId="46EAEA22" w14:textId="745BB0F8" w:rsidR="007443E0" w:rsidRPr="00D844FA" w:rsidRDefault="007443E0" w:rsidP="007443E0">
      <w:pPr>
        <w:pStyle w:val="Paragraphedeliste"/>
        <w:ind w:left="0" w:right="360"/>
        <w:rPr>
          <w:lang w:val="fr-FR"/>
        </w:rPr>
      </w:pPr>
    </w:p>
    <w:p w14:paraId="3D24E50E" w14:textId="7B3CAAE5" w:rsidR="007443E0" w:rsidRDefault="007443E0" w:rsidP="007443E0">
      <w:pPr>
        <w:pStyle w:val="Paragraphedeliste"/>
        <w:ind w:left="0" w:right="360"/>
        <w:rPr>
          <w:highlight w:val="yellow"/>
          <w:lang w:val="fr-FR"/>
        </w:rPr>
      </w:pPr>
    </w:p>
    <w:p w14:paraId="1BFF85C1" w14:textId="6E6636BC" w:rsidR="009833D2" w:rsidRPr="00032312" w:rsidRDefault="005006C9" w:rsidP="001A03C9">
      <w:pPr>
        <w:pStyle w:val="Paragraphedeliste"/>
        <w:rPr>
          <w:highlight w:val="yellow"/>
          <w:lang w:val="fr-FR"/>
        </w:rPr>
      </w:pPr>
      <w:r>
        <w:rPr>
          <w:noProof/>
        </w:rPr>
        <w:drawing>
          <wp:inline distT="0" distB="0" distL="0" distR="0" wp14:anchorId="00210740" wp14:editId="0E1FCE50">
            <wp:extent cx="6096000" cy="3429000"/>
            <wp:effectExtent l="0" t="0" r="0" b="0"/>
            <wp:docPr id="36"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15"/>
                    <a:srcRect/>
                    <a:stretch>
                      <a:fillRect/>
                    </a:stretch>
                  </pic:blipFill>
                  <pic:spPr>
                    <a:xfrm>
                      <a:off x="0" y="0"/>
                      <a:ext cx="6096000" cy="3429000"/>
                    </a:xfrm>
                    <a:prstGeom prst="rect">
                      <a:avLst/>
                    </a:prstGeom>
                    <a:noFill/>
                    <a:ln>
                      <a:noFill/>
                      <a:prstDash/>
                    </a:ln>
                  </pic:spPr>
                </pic:pic>
              </a:graphicData>
            </a:graphic>
          </wp:inline>
        </w:drawing>
      </w:r>
    </w:p>
    <w:p w14:paraId="051C6678" w14:textId="77777777" w:rsidR="009833D2" w:rsidRDefault="009833D2" w:rsidP="007443E0">
      <w:pPr>
        <w:pStyle w:val="Paragraphedeliste"/>
        <w:ind w:left="0" w:right="360"/>
        <w:rPr>
          <w:highlight w:val="yellow"/>
          <w:lang w:val="fr-FR"/>
        </w:rPr>
      </w:pPr>
    </w:p>
    <w:p w14:paraId="15EEE28D" w14:textId="77777777" w:rsidR="009833D2" w:rsidRDefault="009833D2" w:rsidP="007443E0">
      <w:pPr>
        <w:pStyle w:val="Paragraphedeliste"/>
        <w:ind w:left="0" w:right="360"/>
        <w:rPr>
          <w:highlight w:val="yellow"/>
          <w:lang w:val="fr-FR"/>
        </w:rPr>
      </w:pPr>
    </w:p>
    <w:p w14:paraId="3A981063" w14:textId="2534B024" w:rsidR="007443E0" w:rsidRPr="00D844FA" w:rsidRDefault="007A6A88" w:rsidP="00E1213C">
      <w:pPr>
        <w:pStyle w:val="Paragraphedeliste"/>
        <w:widowControl w:val="0"/>
        <w:autoSpaceDE w:val="0"/>
        <w:autoSpaceDN w:val="0"/>
        <w:adjustRightInd w:val="0"/>
        <w:spacing w:after="0" w:line="240" w:lineRule="auto"/>
        <w:ind w:left="0" w:right="360" w:firstLine="0"/>
        <w:rPr>
          <w:rStyle w:val="Lienhypertexte"/>
          <w:i w:val="0"/>
          <w:sz w:val="20"/>
          <w:lang w:val="fr-FR"/>
        </w:rPr>
      </w:pPr>
      <w:r w:rsidRPr="00D844FA">
        <w:rPr>
          <w:b/>
          <w:sz w:val="20"/>
          <w:lang w:val="fr-FR"/>
        </w:rPr>
        <w:t xml:space="preserve">Alors que la pandémie du </w:t>
      </w:r>
      <w:r w:rsidR="002B0C96" w:rsidRPr="00D844FA">
        <w:rPr>
          <w:b/>
          <w:sz w:val="20"/>
          <w:lang w:val="fr-FR"/>
        </w:rPr>
        <w:t>C</w:t>
      </w:r>
      <w:r w:rsidRPr="00D844FA">
        <w:rPr>
          <w:b/>
          <w:sz w:val="20"/>
          <w:lang w:val="fr-FR"/>
        </w:rPr>
        <w:t xml:space="preserve">OVID-19 </w:t>
      </w:r>
      <w:r w:rsidR="002B0C96" w:rsidRPr="00D844FA">
        <w:rPr>
          <w:b/>
          <w:sz w:val="20"/>
          <w:lang w:val="fr-FR"/>
        </w:rPr>
        <w:t>s’étend dans le monde</w:t>
      </w:r>
      <w:r w:rsidR="007443E0" w:rsidRPr="00D844FA">
        <w:rPr>
          <w:b/>
          <w:sz w:val="20"/>
          <w:lang w:val="fr-FR"/>
        </w:rPr>
        <w:t xml:space="preserve">, </w:t>
      </w:r>
      <w:r w:rsidRPr="00D844FA">
        <w:rPr>
          <w:b/>
          <w:sz w:val="20"/>
          <w:lang w:val="fr-FR"/>
        </w:rPr>
        <w:t xml:space="preserve">le Comité technique national </w:t>
      </w:r>
      <w:r w:rsidR="002B0C96" w:rsidRPr="00D844FA">
        <w:rPr>
          <w:b/>
          <w:sz w:val="20"/>
          <w:lang w:val="fr-FR"/>
        </w:rPr>
        <w:t xml:space="preserve">de lutte contre le </w:t>
      </w:r>
      <w:r w:rsidR="007443E0" w:rsidRPr="00D844FA">
        <w:rPr>
          <w:b/>
          <w:sz w:val="20"/>
          <w:lang w:val="fr-FR"/>
        </w:rPr>
        <w:t>COVID-19</w:t>
      </w:r>
      <w:r w:rsidR="002B0C96" w:rsidRPr="00D844FA">
        <w:rPr>
          <w:b/>
          <w:sz w:val="20"/>
          <w:lang w:val="fr-FR"/>
        </w:rPr>
        <w:t xml:space="preserve"> sera chargé de définir des stratégies de mise en œuvre du projet</w:t>
      </w:r>
      <w:r w:rsidR="00943436" w:rsidRPr="00D844FA">
        <w:rPr>
          <w:b/>
          <w:sz w:val="20"/>
          <w:lang w:val="fr-FR"/>
        </w:rPr>
        <w:t xml:space="preserve"> et de valider le Plan de travail et le budget annuels du </w:t>
      </w:r>
      <w:r w:rsidR="00BF1E50" w:rsidRPr="00D844FA">
        <w:rPr>
          <w:rStyle w:val="Lienhypertexte"/>
          <w:b/>
          <w:i w:val="0"/>
          <w:sz w:val="20"/>
          <w:lang w:val="fr-FR"/>
        </w:rPr>
        <w:t>projet</w:t>
      </w:r>
      <w:r w:rsidR="00943436" w:rsidRPr="00D844FA">
        <w:rPr>
          <w:rStyle w:val="Lienhypertexte"/>
          <w:i w:val="0"/>
          <w:sz w:val="20"/>
          <w:lang w:val="fr-FR"/>
        </w:rPr>
        <w:t>,</w:t>
      </w:r>
      <w:r w:rsidR="007146D7" w:rsidRPr="00D844FA">
        <w:rPr>
          <w:rStyle w:val="Lienhypertexte"/>
          <w:b/>
          <w:i w:val="0"/>
          <w:sz w:val="20"/>
          <w:lang w:val="fr-FR"/>
        </w:rPr>
        <w:t xml:space="preserve"> </w:t>
      </w:r>
      <w:r w:rsidR="007146D7" w:rsidRPr="00D844FA">
        <w:rPr>
          <w:rStyle w:val="Lienhypertexte"/>
          <w:i w:val="0"/>
          <w:sz w:val="20"/>
          <w:lang w:val="fr-FR"/>
        </w:rPr>
        <w:t xml:space="preserve">qui seront alignés sur le Plan national de préparation et de riposte au </w:t>
      </w:r>
      <w:r w:rsidR="007443E0" w:rsidRPr="00D844FA">
        <w:rPr>
          <w:rStyle w:val="Lienhypertexte"/>
          <w:i w:val="0"/>
          <w:sz w:val="20"/>
          <w:lang w:val="fr-FR"/>
        </w:rPr>
        <w:t>COVID-19 valid</w:t>
      </w:r>
      <w:r w:rsidR="007146D7" w:rsidRPr="00D844FA">
        <w:rPr>
          <w:rStyle w:val="Lienhypertexte"/>
          <w:i w:val="0"/>
          <w:sz w:val="20"/>
          <w:lang w:val="fr-FR"/>
        </w:rPr>
        <w:t xml:space="preserve">é par le </w:t>
      </w:r>
      <w:r w:rsidR="00B95BC0" w:rsidRPr="00D844FA">
        <w:rPr>
          <w:rStyle w:val="Lienhypertexte"/>
          <w:i w:val="0"/>
          <w:sz w:val="20"/>
          <w:lang w:val="fr-FR"/>
        </w:rPr>
        <w:t>g</w:t>
      </w:r>
      <w:r w:rsidR="007146D7" w:rsidRPr="00D844FA">
        <w:rPr>
          <w:rStyle w:val="Lienhypertexte"/>
          <w:i w:val="0"/>
          <w:sz w:val="20"/>
          <w:lang w:val="fr-FR"/>
        </w:rPr>
        <w:t xml:space="preserve">ouvernement </w:t>
      </w:r>
      <w:r w:rsidR="007146D7" w:rsidRPr="00D844FA">
        <w:rPr>
          <w:rStyle w:val="Lienhypertexte"/>
          <w:i w:val="0"/>
          <w:sz w:val="20"/>
          <w:lang w:val="fr-FR"/>
        </w:rPr>
        <w:lastRenderedPageBreak/>
        <w:t>et ses partenaires en mars</w:t>
      </w:r>
      <w:r w:rsidR="007443E0" w:rsidRPr="00D844FA">
        <w:rPr>
          <w:rStyle w:val="Lienhypertexte"/>
          <w:i w:val="0"/>
          <w:sz w:val="20"/>
          <w:lang w:val="fr-FR"/>
        </w:rPr>
        <w:t xml:space="preserve"> 2020.</w:t>
      </w:r>
      <w:r w:rsidR="007443E0" w:rsidRPr="00D844FA">
        <w:rPr>
          <w:rStyle w:val="Lienhypertexte"/>
          <w:b/>
          <w:i w:val="0"/>
          <w:sz w:val="20"/>
          <w:lang w:val="fr-FR"/>
        </w:rPr>
        <w:t xml:space="preserve">  </w:t>
      </w:r>
      <w:r w:rsidR="007146D7" w:rsidRPr="00D844FA">
        <w:rPr>
          <w:rStyle w:val="Lienhypertexte"/>
          <w:i w:val="0"/>
          <w:sz w:val="20"/>
          <w:lang w:val="fr-FR"/>
        </w:rPr>
        <w:t xml:space="preserve">Une </w:t>
      </w:r>
      <w:r w:rsidR="00B95BC0" w:rsidRPr="00D844FA">
        <w:rPr>
          <w:rStyle w:val="Lienhypertexte"/>
          <w:i w:val="0"/>
          <w:sz w:val="20"/>
          <w:lang w:val="fr-FR"/>
        </w:rPr>
        <w:t>fois que la pandémie sera déclarée terminée en</w:t>
      </w:r>
      <w:r w:rsidR="007443E0" w:rsidRPr="00D844FA">
        <w:rPr>
          <w:sz w:val="20"/>
          <w:lang w:val="fr-FR"/>
        </w:rPr>
        <w:t xml:space="preserve"> </w:t>
      </w:r>
      <w:r w:rsidR="00AF6E09" w:rsidRPr="00D844FA">
        <w:rPr>
          <w:sz w:val="20"/>
          <w:lang w:val="fr-FR"/>
        </w:rPr>
        <w:t>RDC</w:t>
      </w:r>
      <w:r w:rsidR="007443E0" w:rsidRPr="00D844FA">
        <w:rPr>
          <w:sz w:val="20"/>
          <w:lang w:val="fr-FR"/>
        </w:rPr>
        <w:t xml:space="preserve">, </w:t>
      </w:r>
      <w:r w:rsidR="00B95BC0" w:rsidRPr="00D844FA">
        <w:rPr>
          <w:sz w:val="20"/>
          <w:lang w:val="fr-FR"/>
        </w:rPr>
        <w:t>le ministère de la Santé assumera la responsabilité générale du</w:t>
      </w:r>
      <w:r w:rsidR="007443E0" w:rsidRPr="00D844FA">
        <w:rPr>
          <w:sz w:val="20"/>
          <w:lang w:val="fr-FR"/>
        </w:rPr>
        <w:t xml:space="preserve"> </w:t>
      </w:r>
      <w:r w:rsidR="00BF1E50" w:rsidRPr="00D844FA">
        <w:rPr>
          <w:sz w:val="20"/>
          <w:lang w:val="fr-FR"/>
        </w:rPr>
        <w:t>projet</w:t>
      </w:r>
      <w:r w:rsidR="007443E0" w:rsidRPr="00D844FA">
        <w:rPr>
          <w:sz w:val="20"/>
          <w:lang w:val="fr-FR"/>
        </w:rPr>
        <w:t xml:space="preserve">. </w:t>
      </w:r>
      <w:r w:rsidR="002B0746" w:rsidRPr="00D844FA">
        <w:rPr>
          <w:sz w:val="20"/>
          <w:lang w:val="fr-FR"/>
        </w:rPr>
        <w:t>Celui-ci sera géré par le</w:t>
      </w:r>
      <w:r w:rsidR="007443E0" w:rsidRPr="00D844FA">
        <w:rPr>
          <w:sz w:val="20"/>
          <w:lang w:val="fr-FR"/>
        </w:rPr>
        <w:t xml:space="preserve"> </w:t>
      </w:r>
      <w:r w:rsidR="002B0746" w:rsidRPr="00D844FA">
        <w:rPr>
          <w:b/>
          <w:i/>
          <w:sz w:val="20"/>
          <w:lang w:val="fr-FR"/>
        </w:rPr>
        <w:t>Comité n</w:t>
      </w:r>
      <w:r w:rsidR="007443E0" w:rsidRPr="00D844FA">
        <w:rPr>
          <w:b/>
          <w:i/>
          <w:iCs/>
          <w:sz w:val="20"/>
          <w:lang w:val="fr-FR"/>
        </w:rPr>
        <w:t xml:space="preserve">ational de </w:t>
      </w:r>
      <w:r w:rsidR="002B0746" w:rsidRPr="00D844FA">
        <w:rPr>
          <w:b/>
          <w:i/>
          <w:iCs/>
          <w:sz w:val="20"/>
          <w:lang w:val="fr-FR"/>
        </w:rPr>
        <w:t>p</w:t>
      </w:r>
      <w:r w:rsidR="007443E0" w:rsidRPr="00D844FA">
        <w:rPr>
          <w:b/>
          <w:i/>
          <w:iCs/>
          <w:sz w:val="20"/>
          <w:lang w:val="fr-FR"/>
        </w:rPr>
        <w:t>ilotage</w:t>
      </w:r>
      <w:r w:rsidR="00BF2365" w:rsidRPr="00D844FA">
        <w:rPr>
          <w:sz w:val="20"/>
          <w:lang w:val="fr-FR"/>
        </w:rPr>
        <w:t xml:space="preserve">, </w:t>
      </w:r>
      <w:r w:rsidR="002B0746" w:rsidRPr="00D844FA">
        <w:rPr>
          <w:sz w:val="20"/>
          <w:szCs w:val="20"/>
          <w:lang w:val="fr-FR"/>
        </w:rPr>
        <w:t>présidé par le Ministre de la santé, qui gère d’autres projets de santé tels que le</w:t>
      </w:r>
      <w:r w:rsidR="007443E0" w:rsidRPr="00D844FA">
        <w:rPr>
          <w:sz w:val="20"/>
          <w:szCs w:val="20"/>
          <w:lang w:val="fr-FR"/>
        </w:rPr>
        <w:t xml:space="preserve"> PDSS </w:t>
      </w:r>
      <w:r w:rsidR="002B0746" w:rsidRPr="00D844FA">
        <w:rPr>
          <w:sz w:val="20"/>
          <w:szCs w:val="20"/>
          <w:lang w:val="fr-FR"/>
        </w:rPr>
        <w:t>et le projet multisectoriel de n</w:t>
      </w:r>
      <w:r w:rsidR="002B0746" w:rsidRPr="00D844FA">
        <w:rPr>
          <w:sz w:val="20"/>
          <w:lang w:val="fr-FR"/>
        </w:rPr>
        <w:t>u</w:t>
      </w:r>
      <w:r w:rsidR="007443E0" w:rsidRPr="00D844FA">
        <w:rPr>
          <w:sz w:val="20"/>
          <w:lang w:val="fr-FR"/>
        </w:rPr>
        <w:t xml:space="preserve">trition, </w:t>
      </w:r>
      <w:r w:rsidR="002B0746" w:rsidRPr="00D844FA">
        <w:rPr>
          <w:sz w:val="20"/>
          <w:lang w:val="fr-FR"/>
        </w:rPr>
        <w:t>sous la responsabilité du Secrétaire général à la santé</w:t>
      </w:r>
      <w:r w:rsidR="007443E0" w:rsidRPr="00D844FA">
        <w:rPr>
          <w:sz w:val="20"/>
          <w:lang w:val="fr-FR"/>
        </w:rPr>
        <w:t xml:space="preserve">.  </w:t>
      </w:r>
    </w:p>
    <w:p w14:paraId="76B96E58" w14:textId="77777777" w:rsidR="007443E0" w:rsidRPr="00D844FA" w:rsidRDefault="007443E0" w:rsidP="007443E0">
      <w:pPr>
        <w:pStyle w:val="Paragraphedeliste"/>
        <w:ind w:left="0" w:right="360"/>
        <w:rPr>
          <w:sz w:val="20"/>
          <w:lang w:val="fr-FR"/>
        </w:rPr>
      </w:pPr>
    </w:p>
    <w:p w14:paraId="42CB11A4" w14:textId="46D7AEF6" w:rsidR="007443E0" w:rsidRPr="00D844FA" w:rsidRDefault="003F2262" w:rsidP="00E1213C">
      <w:pPr>
        <w:pStyle w:val="Paragraphedeliste"/>
        <w:widowControl w:val="0"/>
        <w:autoSpaceDE w:val="0"/>
        <w:autoSpaceDN w:val="0"/>
        <w:adjustRightInd w:val="0"/>
        <w:spacing w:after="0" w:line="240" w:lineRule="auto"/>
        <w:ind w:left="0" w:right="360" w:firstLine="0"/>
        <w:rPr>
          <w:sz w:val="20"/>
          <w:szCs w:val="20"/>
          <w:lang w:val="fr-FR"/>
        </w:rPr>
      </w:pPr>
      <w:r w:rsidRPr="00D844FA">
        <w:rPr>
          <w:b/>
          <w:sz w:val="20"/>
          <w:lang w:val="fr-FR"/>
        </w:rPr>
        <w:t>Le Comité technique national mis en place par le Premier ministre sous la direction du Directeur de l’</w:t>
      </w:r>
      <w:r w:rsidR="007443E0" w:rsidRPr="00D844FA">
        <w:rPr>
          <w:b/>
          <w:sz w:val="20"/>
          <w:lang w:val="fr-FR"/>
        </w:rPr>
        <w:t xml:space="preserve">INRB </w:t>
      </w:r>
      <w:r w:rsidRPr="00D844FA">
        <w:rPr>
          <w:b/>
          <w:sz w:val="20"/>
          <w:lang w:val="fr-FR"/>
        </w:rPr>
        <w:t>fournira des directives opérationnelles générales</w:t>
      </w:r>
      <w:bookmarkStart w:id="9" w:name="_Hlk8391646"/>
      <w:r w:rsidR="007443E0" w:rsidRPr="00D844FA">
        <w:rPr>
          <w:b/>
          <w:bCs/>
          <w:iCs/>
          <w:sz w:val="20"/>
          <w:lang w:val="fr-FR"/>
        </w:rPr>
        <w:t>.</w:t>
      </w:r>
      <w:r w:rsidR="007443E0" w:rsidRPr="00D844FA">
        <w:rPr>
          <w:bCs/>
          <w:iCs/>
          <w:sz w:val="20"/>
          <w:lang w:val="fr-FR"/>
        </w:rPr>
        <w:t xml:space="preserve"> </w:t>
      </w:r>
      <w:r w:rsidR="00C327F6" w:rsidRPr="00D844FA">
        <w:rPr>
          <w:bCs/>
          <w:iCs/>
          <w:sz w:val="20"/>
          <w:lang w:val="fr-FR"/>
        </w:rPr>
        <w:t>Il assurera également la supervision</w:t>
      </w:r>
      <w:r w:rsidR="007443E0" w:rsidRPr="00D844FA">
        <w:rPr>
          <w:bCs/>
          <w:iCs/>
          <w:sz w:val="20"/>
          <w:lang w:val="fr-FR"/>
        </w:rPr>
        <w:t xml:space="preserve"> </w:t>
      </w:r>
      <w:r w:rsidR="00C327F6" w:rsidRPr="00D844FA">
        <w:rPr>
          <w:bCs/>
          <w:iCs/>
          <w:sz w:val="20"/>
          <w:lang w:val="fr-FR"/>
        </w:rPr>
        <w:t>globale de l’exécution du p</w:t>
      </w:r>
      <w:r w:rsidR="007443E0" w:rsidRPr="00D844FA">
        <w:rPr>
          <w:bCs/>
          <w:iCs/>
          <w:sz w:val="20"/>
          <w:lang w:val="fr-FR"/>
        </w:rPr>
        <w:t>rojet</w:t>
      </w:r>
      <w:r w:rsidR="00C327F6" w:rsidRPr="00D844FA">
        <w:rPr>
          <w:bCs/>
          <w:iCs/>
          <w:sz w:val="20"/>
          <w:lang w:val="fr-FR"/>
        </w:rPr>
        <w:t>, du suivi des résultats, de la</w:t>
      </w:r>
      <w:r w:rsidR="007443E0" w:rsidRPr="00D844FA">
        <w:rPr>
          <w:bCs/>
          <w:iCs/>
          <w:sz w:val="20"/>
          <w:szCs w:val="20"/>
          <w:lang w:val="fr-FR"/>
        </w:rPr>
        <w:t xml:space="preserve"> coordination </w:t>
      </w:r>
      <w:r w:rsidR="00C327F6" w:rsidRPr="00D844FA">
        <w:rPr>
          <w:bCs/>
          <w:iCs/>
          <w:sz w:val="20"/>
          <w:szCs w:val="20"/>
          <w:lang w:val="fr-FR"/>
        </w:rPr>
        <w:t>intersectorielle et de l’harmonisation avec la politique et les stratégies sectorielles</w:t>
      </w:r>
      <w:r w:rsidR="007443E0" w:rsidRPr="00D844FA">
        <w:rPr>
          <w:bCs/>
          <w:iCs/>
          <w:sz w:val="20"/>
          <w:szCs w:val="20"/>
          <w:lang w:val="fr-FR"/>
        </w:rPr>
        <w:t xml:space="preserve">, </w:t>
      </w:r>
      <w:r w:rsidR="006B48D0" w:rsidRPr="00D844FA">
        <w:rPr>
          <w:bCs/>
          <w:iCs/>
          <w:sz w:val="20"/>
          <w:szCs w:val="20"/>
          <w:lang w:val="fr-FR"/>
        </w:rPr>
        <w:t xml:space="preserve">ainsi que </w:t>
      </w:r>
      <w:r w:rsidR="00C327F6" w:rsidRPr="00D844FA">
        <w:rPr>
          <w:bCs/>
          <w:iCs/>
          <w:sz w:val="20"/>
          <w:szCs w:val="20"/>
          <w:lang w:val="fr-FR"/>
        </w:rPr>
        <w:t>de l’élaboration des plans de travail et budgets annuels</w:t>
      </w:r>
      <w:r w:rsidR="007443E0" w:rsidRPr="00D844FA">
        <w:rPr>
          <w:bCs/>
          <w:iCs/>
          <w:sz w:val="20"/>
          <w:szCs w:val="20"/>
          <w:lang w:val="fr-FR"/>
        </w:rPr>
        <w:t xml:space="preserve">, </w:t>
      </w:r>
      <w:r w:rsidR="00C327F6" w:rsidRPr="00D844FA">
        <w:rPr>
          <w:bCs/>
          <w:iCs/>
          <w:sz w:val="20"/>
          <w:szCs w:val="20"/>
          <w:lang w:val="fr-FR"/>
        </w:rPr>
        <w:t>des plans de passation de</w:t>
      </w:r>
      <w:r w:rsidR="006B48D0" w:rsidRPr="00D844FA">
        <w:rPr>
          <w:bCs/>
          <w:iCs/>
          <w:sz w:val="20"/>
          <w:szCs w:val="20"/>
          <w:lang w:val="fr-FR"/>
        </w:rPr>
        <w:t>s</w:t>
      </w:r>
      <w:r w:rsidR="00C327F6" w:rsidRPr="00D844FA">
        <w:rPr>
          <w:bCs/>
          <w:iCs/>
          <w:sz w:val="20"/>
          <w:szCs w:val="20"/>
          <w:lang w:val="fr-FR"/>
        </w:rPr>
        <w:t xml:space="preserve"> marchés</w:t>
      </w:r>
      <w:r w:rsidR="006B48D0" w:rsidRPr="00D844FA">
        <w:rPr>
          <w:bCs/>
          <w:iCs/>
          <w:sz w:val="20"/>
          <w:szCs w:val="20"/>
          <w:lang w:val="fr-FR"/>
        </w:rPr>
        <w:t xml:space="preserve"> et des rapports sur l’état d’avancement du projet. Il rendra compte au Comité national de pilotage</w:t>
      </w:r>
      <w:bookmarkEnd w:id="9"/>
      <w:r w:rsidR="006B48D0" w:rsidRPr="00D844FA">
        <w:rPr>
          <w:bCs/>
          <w:iCs/>
          <w:sz w:val="20"/>
          <w:szCs w:val="20"/>
          <w:lang w:val="fr-FR"/>
        </w:rPr>
        <w:t xml:space="preserve"> et au Comité multisectoriel</w:t>
      </w:r>
      <w:r w:rsidR="00AF0780" w:rsidRPr="00D844FA">
        <w:rPr>
          <w:bCs/>
          <w:iCs/>
          <w:sz w:val="20"/>
          <w:szCs w:val="20"/>
          <w:lang w:val="fr-FR"/>
        </w:rPr>
        <w:t>, à la demande de ce dernier selon que de besoin.</w:t>
      </w:r>
    </w:p>
    <w:p w14:paraId="03709B2C" w14:textId="77777777" w:rsidR="007443E0" w:rsidRPr="00D844FA" w:rsidRDefault="007443E0" w:rsidP="007443E0">
      <w:pPr>
        <w:pStyle w:val="Paragraphedeliste"/>
        <w:rPr>
          <w:b/>
          <w:sz w:val="20"/>
          <w:szCs w:val="20"/>
          <w:lang w:val="fr-FR"/>
        </w:rPr>
      </w:pPr>
    </w:p>
    <w:p w14:paraId="5CEFABC9" w14:textId="7AA48B0B" w:rsidR="007443E0" w:rsidRPr="00D844FA" w:rsidRDefault="00AF0780" w:rsidP="00E1213C">
      <w:pPr>
        <w:pStyle w:val="Paragraphedeliste"/>
        <w:widowControl w:val="0"/>
        <w:autoSpaceDE w:val="0"/>
        <w:autoSpaceDN w:val="0"/>
        <w:adjustRightInd w:val="0"/>
        <w:spacing w:after="0" w:line="240" w:lineRule="auto"/>
        <w:ind w:left="0" w:right="360" w:firstLine="0"/>
        <w:rPr>
          <w:color w:val="172D5F"/>
          <w:sz w:val="20"/>
          <w:szCs w:val="20"/>
          <w:lang w:val="fr-FR"/>
        </w:rPr>
      </w:pPr>
      <w:r w:rsidRPr="00D844FA">
        <w:rPr>
          <w:b/>
          <w:sz w:val="20"/>
          <w:szCs w:val="20"/>
          <w:lang w:val="fr-FR"/>
        </w:rPr>
        <w:t>L</w:t>
      </w:r>
      <w:r w:rsidR="00647B7A" w:rsidRPr="00D844FA">
        <w:rPr>
          <w:b/>
          <w:sz w:val="20"/>
          <w:szCs w:val="20"/>
          <w:lang w:val="fr-FR"/>
        </w:rPr>
        <w:t>’</w:t>
      </w:r>
      <w:r w:rsidR="00B83FF2" w:rsidRPr="00D844FA">
        <w:rPr>
          <w:b/>
          <w:sz w:val="20"/>
          <w:szCs w:val="20"/>
          <w:lang w:val="fr-FR"/>
        </w:rPr>
        <w:t>UG-PDSS</w:t>
      </w:r>
      <w:r w:rsidR="00BF2365" w:rsidRPr="00D844FA">
        <w:rPr>
          <w:b/>
          <w:sz w:val="20"/>
          <w:szCs w:val="20"/>
          <w:lang w:val="fr-FR"/>
        </w:rPr>
        <w:t xml:space="preserve"> </w:t>
      </w:r>
      <w:r w:rsidR="007D130C" w:rsidRPr="00D844FA">
        <w:rPr>
          <w:b/>
          <w:sz w:val="20"/>
          <w:szCs w:val="20"/>
          <w:lang w:val="fr-FR"/>
        </w:rPr>
        <w:t xml:space="preserve">sera </w:t>
      </w:r>
      <w:r w:rsidR="00BF2365" w:rsidRPr="00D844FA">
        <w:rPr>
          <w:b/>
          <w:sz w:val="20"/>
          <w:szCs w:val="20"/>
          <w:lang w:val="fr-FR"/>
        </w:rPr>
        <w:t>respons</w:t>
      </w:r>
      <w:r w:rsidR="007D130C" w:rsidRPr="00D844FA">
        <w:rPr>
          <w:b/>
          <w:sz w:val="20"/>
          <w:szCs w:val="20"/>
          <w:lang w:val="fr-FR"/>
        </w:rPr>
        <w:t>a</w:t>
      </w:r>
      <w:r w:rsidR="00BF2365" w:rsidRPr="00D844FA">
        <w:rPr>
          <w:b/>
          <w:sz w:val="20"/>
          <w:szCs w:val="20"/>
          <w:lang w:val="fr-FR"/>
        </w:rPr>
        <w:t xml:space="preserve">ble </w:t>
      </w:r>
      <w:r w:rsidR="007D130C" w:rsidRPr="00D844FA">
        <w:rPr>
          <w:b/>
          <w:sz w:val="20"/>
          <w:szCs w:val="20"/>
          <w:lang w:val="fr-FR"/>
        </w:rPr>
        <w:t>de la gestion financière, du suivi-évaluation de la passation des marchés et des mesures de sauvegarde environnementale et sociale.</w:t>
      </w:r>
      <w:r w:rsidR="00BF2365" w:rsidRPr="00D844FA">
        <w:rPr>
          <w:b/>
          <w:sz w:val="20"/>
          <w:szCs w:val="20"/>
          <w:lang w:val="fr-FR"/>
        </w:rPr>
        <w:t xml:space="preserve"> </w:t>
      </w:r>
      <w:bookmarkEnd w:id="6"/>
      <w:bookmarkEnd w:id="7"/>
      <w:bookmarkEnd w:id="8"/>
      <w:r w:rsidR="007D130C" w:rsidRPr="00D844FA">
        <w:rPr>
          <w:sz w:val="20"/>
          <w:szCs w:val="20"/>
          <w:lang w:val="fr-FR"/>
        </w:rPr>
        <w:t>Une équipe de spécialistes de la Banque mondiale</w:t>
      </w:r>
      <w:r w:rsidR="0032662D" w:rsidRPr="00D844FA">
        <w:rPr>
          <w:sz w:val="20"/>
          <w:szCs w:val="20"/>
          <w:lang w:val="fr-FR"/>
        </w:rPr>
        <w:t xml:space="preserve"> chevronnés dans les domaines sanitaire, opérationnel et fiduciaire fourniront un appui au ministère de la Santé et à la </w:t>
      </w:r>
      <w:r w:rsidR="00B83FF2" w:rsidRPr="00D844FA">
        <w:rPr>
          <w:sz w:val="20"/>
          <w:szCs w:val="20"/>
          <w:lang w:val="fr-FR"/>
        </w:rPr>
        <w:t>UG-PDSS</w:t>
      </w:r>
      <w:r w:rsidR="0032662D" w:rsidRPr="00D844FA">
        <w:rPr>
          <w:sz w:val="20"/>
          <w:szCs w:val="20"/>
          <w:lang w:val="fr-FR"/>
        </w:rPr>
        <w:t xml:space="preserve"> pour l</w:t>
      </w:r>
      <w:r w:rsidR="00A409D8" w:rsidRPr="00D844FA">
        <w:rPr>
          <w:sz w:val="20"/>
          <w:szCs w:val="20"/>
          <w:lang w:val="fr-FR"/>
        </w:rPr>
        <w:t xml:space="preserve">’exécution </w:t>
      </w:r>
      <w:r w:rsidR="0006587F" w:rsidRPr="00D844FA">
        <w:rPr>
          <w:sz w:val="20"/>
          <w:szCs w:val="20"/>
          <w:lang w:val="fr-FR"/>
        </w:rPr>
        <w:t xml:space="preserve">au jour le jour </w:t>
      </w:r>
      <w:r w:rsidR="00A409D8" w:rsidRPr="00D844FA">
        <w:rPr>
          <w:sz w:val="20"/>
          <w:szCs w:val="20"/>
          <w:lang w:val="fr-FR"/>
        </w:rPr>
        <w:t>du projet</w:t>
      </w:r>
      <w:r w:rsidR="0032662D" w:rsidRPr="00D844FA">
        <w:rPr>
          <w:sz w:val="20"/>
          <w:szCs w:val="20"/>
          <w:lang w:val="fr-FR"/>
        </w:rPr>
        <w:t xml:space="preserve">. </w:t>
      </w:r>
      <w:r w:rsidR="00A409D8" w:rsidRPr="00D844FA">
        <w:rPr>
          <w:sz w:val="20"/>
          <w:szCs w:val="20"/>
          <w:lang w:val="fr-FR"/>
        </w:rPr>
        <w:t>Trois nouveaux spécialistes (environnement, questions sociales et violence sexiste) seront</w:t>
      </w:r>
      <w:r w:rsidR="00EC1885" w:rsidRPr="00D844FA">
        <w:rPr>
          <w:sz w:val="20"/>
          <w:szCs w:val="20"/>
          <w:lang w:val="fr-FR"/>
        </w:rPr>
        <w:t xml:space="preserve"> </w:t>
      </w:r>
      <w:r w:rsidR="00234512" w:rsidRPr="00D844FA">
        <w:rPr>
          <w:sz w:val="20"/>
          <w:szCs w:val="20"/>
          <w:lang w:val="fr-FR"/>
        </w:rPr>
        <w:t>chargés de la gestion des risques et des effets environnementaux et sociaux, conformément aux normes environnementales et sociales</w:t>
      </w:r>
      <w:r w:rsidR="00EC1885" w:rsidRPr="00D844FA">
        <w:rPr>
          <w:sz w:val="20"/>
          <w:szCs w:val="20"/>
          <w:lang w:val="fr-FR"/>
        </w:rPr>
        <w:t xml:space="preserve"> </w:t>
      </w:r>
      <w:r w:rsidR="0006587F" w:rsidRPr="00D844FA">
        <w:rPr>
          <w:sz w:val="20"/>
          <w:szCs w:val="20"/>
          <w:lang w:val="fr-FR"/>
        </w:rPr>
        <w:t>définies dans le Cadre de gestion environnementale et sociale de la Banque mondiale</w:t>
      </w:r>
      <w:r w:rsidR="00EC1885" w:rsidRPr="00D844FA">
        <w:rPr>
          <w:sz w:val="20"/>
          <w:szCs w:val="20"/>
          <w:lang w:val="fr-FR"/>
        </w:rPr>
        <w:t>.</w:t>
      </w:r>
    </w:p>
    <w:p w14:paraId="719E12FC" w14:textId="77777777" w:rsidR="007443E0" w:rsidRPr="00D844FA" w:rsidRDefault="007443E0" w:rsidP="007443E0">
      <w:pPr>
        <w:pStyle w:val="ParagraphNumbering"/>
        <w:numPr>
          <w:ilvl w:val="0"/>
          <w:numId w:val="0"/>
        </w:numPr>
        <w:spacing w:after="0"/>
        <w:ind w:left="360" w:right="360"/>
        <w:rPr>
          <w:rFonts w:cs="Calibri"/>
          <w:color w:val="172D5F"/>
          <w:szCs w:val="22"/>
          <w:lang w:val="fr-FR"/>
        </w:rPr>
      </w:pPr>
    </w:p>
    <w:p w14:paraId="50B84BC6" w14:textId="15771145" w:rsidR="00EC1885" w:rsidRDefault="0070195D" w:rsidP="00EC1885">
      <w:pPr>
        <w:spacing w:after="0" w:line="240" w:lineRule="auto"/>
        <w:ind w:right="43"/>
        <w:rPr>
          <w:color w:val="auto"/>
          <w:sz w:val="20"/>
          <w:szCs w:val="20"/>
          <w:lang w:val="fr-FR"/>
        </w:rPr>
      </w:pPr>
      <w:r w:rsidRPr="00D844FA">
        <w:rPr>
          <w:b/>
          <w:color w:val="auto"/>
          <w:sz w:val="20"/>
          <w:szCs w:val="20"/>
          <w:lang w:val="fr-FR"/>
        </w:rPr>
        <w:t>L</w:t>
      </w:r>
      <w:r w:rsidR="006D5CD6" w:rsidRPr="00D844FA">
        <w:rPr>
          <w:b/>
          <w:color w:val="auto"/>
          <w:sz w:val="20"/>
          <w:szCs w:val="20"/>
          <w:lang w:val="fr-FR"/>
        </w:rPr>
        <w:t xml:space="preserve">e </w:t>
      </w:r>
      <w:r w:rsidRPr="00D844FA">
        <w:rPr>
          <w:b/>
          <w:color w:val="auto"/>
          <w:sz w:val="20"/>
          <w:szCs w:val="20"/>
          <w:lang w:val="fr-FR"/>
        </w:rPr>
        <w:t>ministère de la Santé</w:t>
      </w:r>
      <w:r w:rsidR="006D5CD6" w:rsidRPr="00D844FA">
        <w:rPr>
          <w:b/>
          <w:color w:val="auto"/>
          <w:sz w:val="20"/>
          <w:szCs w:val="20"/>
          <w:lang w:val="fr-FR"/>
        </w:rPr>
        <w:t xml:space="preserve"> et, plus précisément, la </w:t>
      </w:r>
      <w:r w:rsidR="00B83FF2" w:rsidRPr="00D844FA">
        <w:rPr>
          <w:b/>
          <w:color w:val="auto"/>
          <w:sz w:val="20"/>
          <w:szCs w:val="20"/>
          <w:lang w:val="fr-FR"/>
        </w:rPr>
        <w:t>UG-PDSS</w:t>
      </w:r>
      <w:r w:rsidR="006D5CD6" w:rsidRPr="00D844FA">
        <w:rPr>
          <w:b/>
          <w:color w:val="auto"/>
          <w:sz w:val="20"/>
          <w:szCs w:val="20"/>
          <w:lang w:val="fr-FR"/>
        </w:rPr>
        <w:t xml:space="preserve"> seront </w:t>
      </w:r>
      <w:r w:rsidRPr="00D844FA">
        <w:rPr>
          <w:b/>
          <w:color w:val="auto"/>
          <w:sz w:val="20"/>
          <w:szCs w:val="20"/>
          <w:lang w:val="fr-FR"/>
        </w:rPr>
        <w:t>chargé</w:t>
      </w:r>
      <w:r w:rsidR="006D5CD6" w:rsidRPr="00D844FA">
        <w:rPr>
          <w:b/>
          <w:color w:val="auto"/>
          <w:sz w:val="20"/>
          <w:szCs w:val="20"/>
          <w:lang w:val="fr-FR"/>
        </w:rPr>
        <w:t>s</w:t>
      </w:r>
      <w:r w:rsidRPr="00D844FA">
        <w:rPr>
          <w:b/>
          <w:color w:val="auto"/>
          <w:sz w:val="20"/>
          <w:szCs w:val="20"/>
          <w:lang w:val="fr-FR"/>
        </w:rPr>
        <w:t xml:space="preserve"> de la mise en </w:t>
      </w:r>
      <w:r w:rsidR="00B119FB" w:rsidRPr="00D844FA">
        <w:rPr>
          <w:b/>
          <w:color w:val="auto"/>
          <w:sz w:val="20"/>
          <w:szCs w:val="20"/>
          <w:lang w:val="fr-FR"/>
        </w:rPr>
        <w:t>œuvre</w:t>
      </w:r>
      <w:r w:rsidRPr="00D844FA">
        <w:rPr>
          <w:b/>
          <w:color w:val="auto"/>
          <w:sz w:val="20"/>
          <w:szCs w:val="20"/>
          <w:lang w:val="fr-FR"/>
        </w:rPr>
        <w:t xml:space="preserve"> des activités de </w:t>
      </w:r>
      <w:r w:rsidR="00A258F3" w:rsidRPr="00D844FA">
        <w:rPr>
          <w:b/>
          <w:color w:val="auto"/>
          <w:sz w:val="20"/>
          <w:szCs w:val="20"/>
          <w:lang w:val="fr-FR"/>
        </w:rPr>
        <w:t>consultation</w:t>
      </w:r>
      <w:r w:rsidRPr="00D844FA">
        <w:rPr>
          <w:b/>
          <w:color w:val="auto"/>
          <w:sz w:val="20"/>
          <w:szCs w:val="20"/>
          <w:lang w:val="fr-FR"/>
        </w:rPr>
        <w:t xml:space="preserve"> avec les parties prenantes</w:t>
      </w:r>
      <w:r w:rsidR="00EC1885" w:rsidRPr="00D844FA">
        <w:rPr>
          <w:color w:val="auto"/>
          <w:sz w:val="20"/>
          <w:szCs w:val="20"/>
          <w:lang w:val="fr-FR"/>
        </w:rPr>
        <w:t xml:space="preserve">, </w:t>
      </w:r>
      <w:r w:rsidR="006D5CD6" w:rsidRPr="00D844FA">
        <w:rPr>
          <w:color w:val="auto"/>
          <w:sz w:val="20"/>
          <w:szCs w:val="20"/>
          <w:lang w:val="fr-FR"/>
        </w:rPr>
        <w:t xml:space="preserve">en étroite collaboration avec d’autres entités </w:t>
      </w:r>
      <w:r w:rsidR="0042161D" w:rsidRPr="00D844FA">
        <w:rPr>
          <w:color w:val="auto"/>
          <w:sz w:val="20"/>
          <w:szCs w:val="20"/>
          <w:lang w:val="fr-FR"/>
        </w:rPr>
        <w:t>telles</w:t>
      </w:r>
      <w:r w:rsidR="006D5CD6" w:rsidRPr="00D844FA">
        <w:rPr>
          <w:color w:val="auto"/>
          <w:sz w:val="20"/>
          <w:szCs w:val="20"/>
          <w:lang w:val="fr-FR"/>
        </w:rPr>
        <w:t xml:space="preserve"> que les administrations locales, les médias, les agents de santé,</w:t>
      </w:r>
      <w:r w:rsidR="00EC1885" w:rsidRPr="00D844FA">
        <w:rPr>
          <w:color w:val="auto"/>
          <w:sz w:val="20"/>
          <w:szCs w:val="20"/>
          <w:lang w:val="fr-FR"/>
        </w:rPr>
        <w:t xml:space="preserve"> etc.</w:t>
      </w:r>
    </w:p>
    <w:p w14:paraId="03122F84" w14:textId="6BB59AF1" w:rsidR="00E170B0" w:rsidRDefault="00E170B0" w:rsidP="00EC1885">
      <w:pPr>
        <w:spacing w:after="0" w:line="240" w:lineRule="auto"/>
        <w:ind w:right="43"/>
        <w:rPr>
          <w:color w:val="auto"/>
          <w:sz w:val="20"/>
          <w:szCs w:val="20"/>
          <w:lang w:val="fr-FR"/>
        </w:rPr>
      </w:pPr>
    </w:p>
    <w:p w14:paraId="5B70F495" w14:textId="77777777" w:rsidR="00B64D59" w:rsidRPr="009E19B6" w:rsidRDefault="00B64D59" w:rsidP="00B64D59">
      <w:pPr>
        <w:spacing w:after="0" w:line="240" w:lineRule="auto"/>
        <w:ind w:right="43"/>
        <w:rPr>
          <w:color w:val="auto"/>
          <w:sz w:val="20"/>
          <w:szCs w:val="20"/>
          <w:lang w:val="fr-FR"/>
        </w:rPr>
      </w:pPr>
    </w:p>
    <w:p w14:paraId="1763EEE5" w14:textId="4C35FC45" w:rsidR="00B64D59" w:rsidRPr="00992573" w:rsidRDefault="00B64D59" w:rsidP="00B64D59">
      <w:pPr>
        <w:pStyle w:val="Titre2"/>
        <w:ind w:left="-5"/>
        <w:rPr>
          <w:lang w:val="fr-FR"/>
        </w:rPr>
      </w:pPr>
      <w:r w:rsidRPr="00992573">
        <w:rPr>
          <w:lang w:val="fr-FR"/>
        </w:rPr>
        <w:t xml:space="preserve">5. </w:t>
      </w:r>
      <w:r w:rsidR="00DD3090" w:rsidRPr="00992573">
        <w:rPr>
          <w:lang w:val="fr-FR"/>
        </w:rPr>
        <w:t xml:space="preserve">Mécanisme de </w:t>
      </w:r>
      <w:r w:rsidR="006E6312">
        <w:rPr>
          <w:lang w:val="fr-FR"/>
        </w:rPr>
        <w:t>Gestion des Plaintes (MGP)</w:t>
      </w:r>
      <w:r w:rsidR="006A6241">
        <w:rPr>
          <w:lang w:val="fr-FR"/>
        </w:rPr>
        <w:t xml:space="preserve"> sensible </w:t>
      </w:r>
      <w:r w:rsidR="00B45C19">
        <w:rPr>
          <w:lang w:val="fr-FR"/>
        </w:rPr>
        <w:t>à</w:t>
      </w:r>
      <w:r w:rsidR="006A6241">
        <w:rPr>
          <w:lang w:val="fr-FR"/>
        </w:rPr>
        <w:t xml:space="preserve"> l</w:t>
      </w:r>
      <w:r w:rsidR="00B83FF2">
        <w:rPr>
          <w:lang w:val="fr-FR"/>
        </w:rPr>
        <w:t>’E</w:t>
      </w:r>
      <w:r w:rsidR="006A6241">
        <w:rPr>
          <w:lang w:val="fr-FR"/>
        </w:rPr>
        <w:t>AS/HS</w:t>
      </w:r>
    </w:p>
    <w:p w14:paraId="31F999B6" w14:textId="390F8583" w:rsidR="00021866" w:rsidRPr="00D844FA" w:rsidRDefault="00021866" w:rsidP="00021866">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Tel que prescrit par le Nouveau Cadre de Gestion Environnementale et Sociale, l</w:t>
      </w:r>
      <w:r w:rsidR="00B575CB" w:rsidRPr="00D844FA">
        <w:rPr>
          <w:rFonts w:asciiTheme="minorHAnsi" w:eastAsia="Arial" w:hAnsiTheme="minorHAnsi" w:cstheme="minorHAnsi"/>
          <w:bCs/>
          <w:color w:val="auto"/>
          <w:sz w:val="20"/>
          <w:szCs w:val="20"/>
          <w:lang w:val="fr-FR"/>
        </w:rPr>
        <w:t>e gouvern</w:t>
      </w:r>
      <w:r w:rsidR="00B45C19" w:rsidRPr="00D844FA">
        <w:rPr>
          <w:rFonts w:asciiTheme="minorHAnsi" w:eastAsia="Arial" w:hAnsiTheme="minorHAnsi" w:cstheme="minorHAnsi"/>
          <w:bCs/>
          <w:color w:val="auto"/>
          <w:sz w:val="20"/>
          <w:szCs w:val="20"/>
          <w:lang w:val="fr-FR"/>
        </w:rPr>
        <w:t>e</w:t>
      </w:r>
      <w:r w:rsidR="00B575CB" w:rsidRPr="00D844FA">
        <w:rPr>
          <w:rFonts w:asciiTheme="minorHAnsi" w:eastAsia="Arial" w:hAnsiTheme="minorHAnsi" w:cstheme="minorHAnsi"/>
          <w:bCs/>
          <w:color w:val="auto"/>
          <w:sz w:val="20"/>
          <w:szCs w:val="20"/>
          <w:lang w:val="fr-FR"/>
        </w:rPr>
        <w:t>ment</w:t>
      </w:r>
      <w:r w:rsidRPr="00D844FA">
        <w:rPr>
          <w:rFonts w:asciiTheme="minorHAnsi" w:eastAsia="Arial" w:hAnsiTheme="minorHAnsi" w:cstheme="minorHAnsi"/>
          <w:bCs/>
          <w:color w:val="auto"/>
          <w:sz w:val="20"/>
          <w:szCs w:val="20"/>
          <w:lang w:val="fr-FR"/>
        </w:rPr>
        <w:t xml:space="preserve"> devra mettre en place une procédure de résolution des griefs (selon les spécifications de la NES n°10 dès que possible dans la phase de développement du projet. L’objectif sera d’assurer, de manière impartiale et transparente, la réception et le traitement des préoccupations, des plaintes et des litiges. Donc d’aider à régler les griefs dans les meilleurs délais, d’une manière efficace et efficiente qui satisfait toutes les parties concernées.</w:t>
      </w:r>
    </w:p>
    <w:p w14:paraId="50579F19" w14:textId="5BF4EE81" w:rsidR="00021866" w:rsidRPr="00D844FA" w:rsidRDefault="00021866" w:rsidP="00B64D59">
      <w:pPr>
        <w:spacing w:after="0" w:line="240" w:lineRule="auto"/>
        <w:ind w:left="0" w:firstLine="0"/>
        <w:rPr>
          <w:rFonts w:asciiTheme="minorHAnsi" w:eastAsia="Arial" w:hAnsiTheme="minorHAnsi" w:cstheme="minorHAnsi"/>
          <w:bCs/>
          <w:color w:val="auto"/>
          <w:sz w:val="20"/>
          <w:szCs w:val="20"/>
          <w:lang w:val="fr-FR"/>
        </w:rPr>
      </w:pPr>
    </w:p>
    <w:p w14:paraId="0B46E18D" w14:textId="57C2B4BA" w:rsidR="00B575CB" w:rsidRPr="00D844FA" w:rsidRDefault="00DD3090" w:rsidP="00B64D59">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Le principal objectif d’un mécanisme de </w:t>
      </w:r>
      <w:r w:rsidR="006E6312" w:rsidRPr="00D844FA">
        <w:rPr>
          <w:rFonts w:asciiTheme="minorHAnsi" w:eastAsia="Arial" w:hAnsiTheme="minorHAnsi" w:cstheme="minorHAnsi"/>
          <w:bCs/>
          <w:color w:val="auto"/>
          <w:sz w:val="20"/>
          <w:szCs w:val="20"/>
          <w:lang w:val="fr-FR"/>
        </w:rPr>
        <w:t xml:space="preserve">gestion de plaintes </w:t>
      </w:r>
      <w:r w:rsidR="0059735B">
        <w:rPr>
          <w:rFonts w:asciiTheme="minorHAnsi" w:eastAsia="Arial" w:hAnsiTheme="minorHAnsi" w:cstheme="minorHAnsi"/>
          <w:bCs/>
          <w:color w:val="auto"/>
          <w:sz w:val="20"/>
          <w:szCs w:val="20"/>
          <w:lang w:val="fr-FR"/>
        </w:rPr>
        <w:t>sensible à l’EAH/SH</w:t>
      </w:r>
      <w:r w:rsidR="0059735B" w:rsidRPr="00D844FA">
        <w:rPr>
          <w:rFonts w:asciiTheme="minorHAnsi" w:eastAsia="Arial" w:hAnsiTheme="minorHAnsi" w:cstheme="minorHAnsi"/>
          <w:bCs/>
          <w:color w:val="auto"/>
          <w:sz w:val="20"/>
          <w:szCs w:val="20"/>
          <w:lang w:val="fr-FR"/>
        </w:rPr>
        <w:t xml:space="preserve"> (MGP</w:t>
      </w:r>
      <w:r w:rsidR="0059735B">
        <w:rPr>
          <w:rFonts w:asciiTheme="minorHAnsi" w:eastAsia="Arial" w:hAnsiTheme="minorHAnsi" w:cstheme="minorHAnsi"/>
          <w:bCs/>
          <w:color w:val="auto"/>
          <w:sz w:val="20"/>
          <w:szCs w:val="20"/>
          <w:lang w:val="fr-FR"/>
        </w:rPr>
        <w:t>-EAS/HS</w:t>
      </w:r>
      <w:r w:rsidR="0059735B" w:rsidRPr="00D844FA">
        <w:rPr>
          <w:rFonts w:asciiTheme="minorHAnsi" w:eastAsia="Arial" w:hAnsiTheme="minorHAnsi" w:cstheme="minorHAnsi"/>
          <w:bCs/>
          <w:color w:val="auto"/>
          <w:sz w:val="20"/>
          <w:szCs w:val="20"/>
          <w:lang w:val="fr-FR"/>
        </w:rPr>
        <w:t xml:space="preserve">) </w:t>
      </w:r>
      <w:r w:rsidRPr="00D844FA">
        <w:rPr>
          <w:rFonts w:asciiTheme="minorHAnsi" w:eastAsia="Arial" w:hAnsiTheme="minorHAnsi" w:cstheme="minorHAnsi"/>
          <w:bCs/>
          <w:color w:val="auto"/>
          <w:sz w:val="20"/>
          <w:szCs w:val="20"/>
          <w:lang w:val="fr-FR"/>
        </w:rPr>
        <w:t xml:space="preserve">est d’aider à </w:t>
      </w:r>
      <w:r w:rsidR="00474F5E" w:rsidRPr="00D844FA">
        <w:rPr>
          <w:rFonts w:asciiTheme="minorHAnsi" w:eastAsia="Arial" w:hAnsiTheme="minorHAnsi" w:cstheme="minorHAnsi"/>
          <w:bCs/>
          <w:color w:val="auto"/>
          <w:sz w:val="20"/>
          <w:szCs w:val="20"/>
          <w:lang w:val="fr-FR"/>
        </w:rPr>
        <w:t xml:space="preserve">régler les </w:t>
      </w:r>
      <w:r w:rsidR="00A15DC4" w:rsidRPr="00D844FA">
        <w:rPr>
          <w:rFonts w:asciiTheme="minorHAnsi" w:eastAsia="Arial" w:hAnsiTheme="minorHAnsi" w:cstheme="minorHAnsi"/>
          <w:bCs/>
          <w:color w:val="auto"/>
          <w:sz w:val="20"/>
          <w:szCs w:val="20"/>
          <w:lang w:val="fr-FR"/>
        </w:rPr>
        <w:t>griefs</w:t>
      </w:r>
      <w:r w:rsidR="00474F5E" w:rsidRPr="00D844FA">
        <w:rPr>
          <w:rFonts w:asciiTheme="minorHAnsi" w:eastAsia="Arial" w:hAnsiTheme="minorHAnsi" w:cstheme="minorHAnsi"/>
          <w:bCs/>
          <w:color w:val="auto"/>
          <w:sz w:val="20"/>
          <w:szCs w:val="20"/>
          <w:lang w:val="fr-FR"/>
        </w:rPr>
        <w:t xml:space="preserve"> dans les meilleurs délais, d’une manière </w:t>
      </w:r>
      <w:r w:rsidR="00125848" w:rsidRPr="00D844FA">
        <w:rPr>
          <w:rFonts w:asciiTheme="minorHAnsi" w:eastAsia="Arial" w:hAnsiTheme="minorHAnsi" w:cstheme="minorHAnsi"/>
          <w:bCs/>
          <w:color w:val="auto"/>
          <w:sz w:val="20"/>
          <w:szCs w:val="20"/>
          <w:lang w:val="fr-FR"/>
        </w:rPr>
        <w:t xml:space="preserve">efficace et </w:t>
      </w:r>
      <w:r w:rsidR="00474F5E" w:rsidRPr="00D844FA">
        <w:rPr>
          <w:rFonts w:asciiTheme="minorHAnsi" w:eastAsia="Arial" w:hAnsiTheme="minorHAnsi" w:cstheme="minorHAnsi"/>
          <w:bCs/>
          <w:color w:val="auto"/>
          <w:sz w:val="20"/>
          <w:szCs w:val="20"/>
          <w:lang w:val="fr-FR"/>
        </w:rPr>
        <w:t>efficien</w:t>
      </w:r>
      <w:r w:rsidR="00125848" w:rsidRPr="00D844FA">
        <w:rPr>
          <w:rFonts w:asciiTheme="minorHAnsi" w:eastAsia="Arial" w:hAnsiTheme="minorHAnsi" w:cstheme="minorHAnsi"/>
          <w:bCs/>
          <w:color w:val="auto"/>
          <w:sz w:val="20"/>
          <w:szCs w:val="20"/>
          <w:lang w:val="fr-FR"/>
        </w:rPr>
        <w:t>t</w:t>
      </w:r>
      <w:r w:rsidR="00474F5E" w:rsidRPr="00D844FA">
        <w:rPr>
          <w:rFonts w:asciiTheme="minorHAnsi" w:eastAsia="Arial" w:hAnsiTheme="minorHAnsi" w:cstheme="minorHAnsi"/>
          <w:bCs/>
          <w:color w:val="auto"/>
          <w:sz w:val="20"/>
          <w:szCs w:val="20"/>
          <w:lang w:val="fr-FR"/>
        </w:rPr>
        <w:t xml:space="preserve">e </w:t>
      </w:r>
      <w:r w:rsidR="00125848" w:rsidRPr="00D844FA">
        <w:rPr>
          <w:rFonts w:asciiTheme="minorHAnsi" w:eastAsia="Arial" w:hAnsiTheme="minorHAnsi" w:cstheme="minorHAnsi"/>
          <w:bCs/>
          <w:color w:val="auto"/>
          <w:sz w:val="20"/>
          <w:szCs w:val="20"/>
          <w:lang w:val="fr-FR"/>
        </w:rPr>
        <w:t>qui satisfait toutes les parties concernées.</w:t>
      </w:r>
      <w:r w:rsidR="00B64D59" w:rsidRPr="00D844FA">
        <w:rPr>
          <w:rFonts w:asciiTheme="minorHAnsi" w:eastAsia="Arial" w:hAnsiTheme="minorHAnsi" w:cstheme="minorHAnsi"/>
          <w:bCs/>
          <w:color w:val="auto"/>
          <w:sz w:val="20"/>
          <w:szCs w:val="20"/>
          <w:lang w:val="fr-FR"/>
        </w:rPr>
        <w:t xml:space="preserve"> </w:t>
      </w:r>
      <w:r w:rsidR="00125848" w:rsidRPr="00D844FA">
        <w:rPr>
          <w:rFonts w:asciiTheme="minorHAnsi" w:eastAsia="Arial" w:hAnsiTheme="minorHAnsi" w:cstheme="minorHAnsi"/>
          <w:bCs/>
          <w:color w:val="auto"/>
          <w:sz w:val="20"/>
          <w:szCs w:val="20"/>
          <w:lang w:val="fr-FR"/>
        </w:rPr>
        <w:t xml:space="preserve">C’est un moyen </w:t>
      </w:r>
      <w:r w:rsidR="00B64D59" w:rsidRPr="00D844FA">
        <w:rPr>
          <w:rFonts w:asciiTheme="minorHAnsi" w:eastAsia="Arial" w:hAnsiTheme="minorHAnsi" w:cstheme="minorHAnsi"/>
          <w:bCs/>
          <w:color w:val="auto"/>
          <w:sz w:val="20"/>
          <w:szCs w:val="20"/>
          <w:lang w:val="fr-FR"/>
        </w:rPr>
        <w:t xml:space="preserve">transparent </w:t>
      </w:r>
      <w:r w:rsidR="00125848" w:rsidRPr="00D844FA">
        <w:rPr>
          <w:rFonts w:asciiTheme="minorHAnsi" w:eastAsia="Arial" w:hAnsiTheme="minorHAnsi" w:cstheme="minorHAnsi"/>
          <w:bCs/>
          <w:color w:val="auto"/>
          <w:sz w:val="20"/>
          <w:szCs w:val="20"/>
          <w:lang w:val="fr-FR"/>
        </w:rPr>
        <w:t>et crédible de parvenir à des résultats équitable, efficaces et durables, tout en créant un climat de confiance et de coopération</w:t>
      </w:r>
      <w:r w:rsidR="005F3D7D" w:rsidRPr="00D844FA">
        <w:rPr>
          <w:rFonts w:asciiTheme="minorHAnsi" w:eastAsia="Arial" w:hAnsiTheme="minorHAnsi" w:cstheme="minorHAnsi"/>
          <w:bCs/>
          <w:color w:val="auto"/>
          <w:sz w:val="20"/>
          <w:szCs w:val="20"/>
          <w:lang w:val="fr-FR"/>
        </w:rPr>
        <w:t>, élément essentiel d</w:t>
      </w:r>
      <w:r w:rsidR="009A295F" w:rsidRPr="00D844FA">
        <w:rPr>
          <w:rFonts w:asciiTheme="minorHAnsi" w:eastAsia="Arial" w:hAnsiTheme="minorHAnsi" w:cstheme="minorHAnsi"/>
          <w:bCs/>
          <w:color w:val="auto"/>
          <w:sz w:val="20"/>
          <w:szCs w:val="20"/>
          <w:lang w:val="fr-FR"/>
        </w:rPr>
        <w:t>u</w:t>
      </w:r>
      <w:r w:rsidR="005F3D7D" w:rsidRPr="00D844FA">
        <w:rPr>
          <w:rFonts w:asciiTheme="minorHAnsi" w:eastAsia="Arial" w:hAnsiTheme="minorHAnsi" w:cstheme="minorHAnsi"/>
          <w:bCs/>
          <w:color w:val="auto"/>
          <w:sz w:val="20"/>
          <w:szCs w:val="20"/>
          <w:lang w:val="fr-FR"/>
        </w:rPr>
        <w:t xml:space="preserve"> processus de consultation de l’ensemble de la population qui</w:t>
      </w:r>
      <w:r w:rsidR="00B64D59" w:rsidRPr="00D844FA">
        <w:rPr>
          <w:rFonts w:asciiTheme="minorHAnsi" w:eastAsia="Arial" w:hAnsiTheme="minorHAnsi" w:cstheme="minorHAnsi"/>
          <w:bCs/>
          <w:color w:val="auto"/>
          <w:sz w:val="20"/>
          <w:szCs w:val="20"/>
          <w:lang w:val="fr-FR"/>
        </w:rPr>
        <w:t xml:space="preserve"> facilit</w:t>
      </w:r>
      <w:r w:rsidR="005F3D7D" w:rsidRPr="00D844FA">
        <w:rPr>
          <w:rFonts w:asciiTheme="minorHAnsi" w:eastAsia="Arial" w:hAnsiTheme="minorHAnsi" w:cstheme="minorHAnsi"/>
          <w:bCs/>
          <w:color w:val="auto"/>
          <w:sz w:val="20"/>
          <w:szCs w:val="20"/>
          <w:lang w:val="fr-FR"/>
        </w:rPr>
        <w:t xml:space="preserve">e </w:t>
      </w:r>
      <w:r w:rsidR="009A295F" w:rsidRPr="00D844FA">
        <w:rPr>
          <w:rFonts w:asciiTheme="minorHAnsi" w:eastAsia="Arial" w:hAnsiTheme="minorHAnsi" w:cstheme="minorHAnsi"/>
          <w:bCs/>
          <w:color w:val="auto"/>
          <w:sz w:val="20"/>
          <w:szCs w:val="20"/>
          <w:lang w:val="fr-FR"/>
        </w:rPr>
        <w:t xml:space="preserve">la mise en place de </w:t>
      </w:r>
      <w:r w:rsidR="005F3D7D" w:rsidRPr="00D844FA">
        <w:rPr>
          <w:rFonts w:asciiTheme="minorHAnsi" w:eastAsia="Arial" w:hAnsiTheme="minorHAnsi" w:cstheme="minorHAnsi"/>
          <w:bCs/>
          <w:color w:val="auto"/>
          <w:sz w:val="20"/>
          <w:szCs w:val="20"/>
          <w:lang w:val="fr-FR"/>
        </w:rPr>
        <w:t>mesures correctives</w:t>
      </w:r>
      <w:r w:rsidR="00B64D59" w:rsidRPr="00D844FA">
        <w:rPr>
          <w:rFonts w:asciiTheme="minorHAnsi" w:eastAsia="Arial" w:hAnsiTheme="minorHAnsi" w:cstheme="minorHAnsi"/>
          <w:bCs/>
          <w:color w:val="auto"/>
          <w:sz w:val="20"/>
          <w:szCs w:val="20"/>
          <w:lang w:val="fr-FR"/>
        </w:rPr>
        <w:t xml:space="preserve">. </w:t>
      </w:r>
    </w:p>
    <w:p w14:paraId="087F9647" w14:textId="77777777" w:rsidR="00B575CB" w:rsidRPr="00D844FA" w:rsidRDefault="00B575CB" w:rsidP="00B64D59">
      <w:pPr>
        <w:spacing w:after="0" w:line="240" w:lineRule="auto"/>
        <w:ind w:left="0" w:firstLine="0"/>
        <w:rPr>
          <w:rFonts w:asciiTheme="minorHAnsi" w:eastAsia="Arial" w:hAnsiTheme="minorHAnsi" w:cstheme="minorHAnsi"/>
          <w:bCs/>
          <w:color w:val="auto"/>
          <w:sz w:val="20"/>
          <w:szCs w:val="20"/>
          <w:lang w:val="fr-FR"/>
        </w:rPr>
      </w:pPr>
    </w:p>
    <w:p w14:paraId="6FD076D8" w14:textId="2739CF86" w:rsidR="00B64D59" w:rsidRPr="00D844FA" w:rsidRDefault="005F3D7D" w:rsidP="00B64D59">
      <w:pPr>
        <w:spacing w:after="0" w:line="240" w:lineRule="auto"/>
        <w:ind w:left="0" w:firstLine="0"/>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En particulier, le mécanisme de </w:t>
      </w:r>
      <w:r w:rsidR="00E40C2B" w:rsidRPr="00D844FA">
        <w:rPr>
          <w:rFonts w:asciiTheme="minorHAnsi" w:eastAsia="Arial" w:hAnsiTheme="minorHAnsi" w:cstheme="minorHAnsi"/>
          <w:bCs/>
          <w:color w:val="auto"/>
          <w:sz w:val="20"/>
          <w:szCs w:val="20"/>
          <w:lang w:val="fr-FR"/>
        </w:rPr>
        <w:t>gestion des plaintes</w:t>
      </w:r>
      <w:r w:rsidRPr="00D844FA">
        <w:rPr>
          <w:rFonts w:asciiTheme="minorHAnsi" w:eastAsia="Arial" w:hAnsiTheme="minorHAnsi" w:cstheme="minorHAnsi"/>
          <w:bCs/>
          <w:color w:val="auto"/>
          <w:sz w:val="20"/>
          <w:szCs w:val="20"/>
          <w:lang w:val="fr-FR"/>
        </w:rPr>
        <w:t xml:space="preserve"> </w:t>
      </w:r>
      <w:r w:rsidR="0059735B">
        <w:rPr>
          <w:rFonts w:asciiTheme="minorHAnsi" w:eastAsia="Arial" w:hAnsiTheme="minorHAnsi" w:cstheme="minorHAnsi"/>
          <w:bCs/>
          <w:color w:val="auto"/>
          <w:sz w:val="20"/>
          <w:szCs w:val="20"/>
          <w:lang w:val="fr-FR"/>
        </w:rPr>
        <w:t>sensible à l’EAS/</w:t>
      </w:r>
      <w:proofErr w:type="gramStart"/>
      <w:r w:rsidR="0059735B">
        <w:rPr>
          <w:rFonts w:asciiTheme="minorHAnsi" w:eastAsia="Arial" w:hAnsiTheme="minorHAnsi" w:cstheme="minorHAnsi"/>
          <w:bCs/>
          <w:color w:val="auto"/>
          <w:sz w:val="20"/>
          <w:szCs w:val="20"/>
          <w:lang w:val="fr-FR"/>
        </w:rPr>
        <w:t>HS</w:t>
      </w:r>
      <w:r w:rsidR="00B64D59" w:rsidRPr="00D844FA">
        <w:rPr>
          <w:rFonts w:asciiTheme="minorHAnsi" w:eastAsia="Arial" w:hAnsiTheme="minorHAnsi" w:cstheme="minorHAnsi"/>
          <w:bCs/>
          <w:color w:val="auto"/>
          <w:sz w:val="20"/>
          <w:szCs w:val="20"/>
          <w:lang w:val="fr-FR"/>
        </w:rPr>
        <w:t>:</w:t>
      </w:r>
      <w:proofErr w:type="gramEnd"/>
    </w:p>
    <w:p w14:paraId="01D2A9FF" w14:textId="77777777" w:rsidR="00523253" w:rsidRPr="00D844FA" w:rsidRDefault="00523253" w:rsidP="00B64D59">
      <w:pPr>
        <w:spacing w:after="0" w:line="240" w:lineRule="auto"/>
        <w:ind w:left="0" w:firstLine="0"/>
        <w:rPr>
          <w:rFonts w:asciiTheme="minorHAnsi" w:eastAsia="Arial" w:hAnsiTheme="minorHAnsi" w:cstheme="minorHAnsi"/>
          <w:bCs/>
          <w:color w:val="auto"/>
          <w:sz w:val="20"/>
          <w:szCs w:val="20"/>
          <w:lang w:val="fr-FR"/>
        </w:rPr>
      </w:pPr>
    </w:p>
    <w:p w14:paraId="2B6C2A64" w14:textId="470094BD" w:rsidR="00B64D59" w:rsidRPr="00D844FA" w:rsidRDefault="009A295F" w:rsidP="00B64D59">
      <w:pPr>
        <w:numPr>
          <w:ilvl w:val="0"/>
          <w:numId w:val="17"/>
        </w:num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Offre aux personnes concernées des moyens de porter plainte ou de régler tout différend qui pourrait survenir dans le cadre de l’exécution d’un projet </w:t>
      </w:r>
      <w:r w:rsidR="00B64D59" w:rsidRPr="00D844FA">
        <w:rPr>
          <w:rFonts w:asciiTheme="minorHAnsi" w:eastAsia="Arial" w:hAnsiTheme="minorHAnsi" w:cstheme="minorHAnsi"/>
          <w:bCs/>
          <w:color w:val="auto"/>
          <w:sz w:val="20"/>
          <w:szCs w:val="20"/>
          <w:lang w:val="fr-FR"/>
        </w:rPr>
        <w:t>;</w:t>
      </w:r>
    </w:p>
    <w:p w14:paraId="6FA303C9" w14:textId="2148F91E" w:rsidR="00B64D59" w:rsidRPr="00D844FA" w:rsidRDefault="009A295F" w:rsidP="002206C4">
      <w:pPr>
        <w:numPr>
          <w:ilvl w:val="0"/>
          <w:numId w:val="17"/>
        </w:numPr>
        <w:spacing w:after="0" w:line="240" w:lineRule="auto"/>
        <w:contextualSpacing/>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Garantit que des</w:t>
      </w:r>
      <w:r w:rsidR="002206C4" w:rsidRPr="00D844FA">
        <w:rPr>
          <w:rFonts w:asciiTheme="minorHAnsi" w:eastAsia="Arial" w:hAnsiTheme="minorHAnsi" w:cstheme="minorHAnsi"/>
          <w:bCs/>
          <w:color w:val="auto"/>
          <w:sz w:val="20"/>
          <w:szCs w:val="20"/>
          <w:lang w:val="fr-FR"/>
        </w:rPr>
        <w:t xml:space="preserve"> mesures de </w:t>
      </w:r>
      <w:r w:rsidR="00E40C2B" w:rsidRPr="00D844FA">
        <w:rPr>
          <w:rFonts w:asciiTheme="minorHAnsi" w:eastAsia="Arial" w:hAnsiTheme="minorHAnsi" w:cstheme="minorHAnsi"/>
          <w:bCs/>
          <w:color w:val="auto"/>
          <w:sz w:val="20"/>
          <w:szCs w:val="20"/>
          <w:lang w:val="fr-FR"/>
        </w:rPr>
        <w:t>recours</w:t>
      </w:r>
      <w:r w:rsidR="002206C4" w:rsidRPr="00D844FA">
        <w:rPr>
          <w:rFonts w:asciiTheme="minorHAnsi" w:eastAsia="Arial" w:hAnsiTheme="minorHAnsi" w:cstheme="minorHAnsi"/>
          <w:bCs/>
          <w:color w:val="auto"/>
          <w:sz w:val="20"/>
          <w:szCs w:val="20"/>
          <w:lang w:val="fr-FR"/>
        </w:rPr>
        <w:t xml:space="preserve"> </w:t>
      </w:r>
      <w:r w:rsidR="00B64D59" w:rsidRPr="00D844FA">
        <w:rPr>
          <w:rFonts w:asciiTheme="minorHAnsi" w:eastAsia="Arial" w:hAnsiTheme="minorHAnsi" w:cstheme="minorHAnsi"/>
          <w:bCs/>
          <w:color w:val="auto"/>
          <w:sz w:val="20"/>
          <w:szCs w:val="20"/>
          <w:lang w:val="fr-FR"/>
        </w:rPr>
        <w:t>appropri</w:t>
      </w:r>
      <w:r w:rsidR="002206C4" w:rsidRPr="00D844FA">
        <w:rPr>
          <w:rFonts w:asciiTheme="minorHAnsi" w:eastAsia="Arial" w:hAnsiTheme="minorHAnsi" w:cstheme="minorHAnsi"/>
          <w:bCs/>
          <w:color w:val="auto"/>
          <w:sz w:val="20"/>
          <w:szCs w:val="20"/>
          <w:lang w:val="fr-FR"/>
        </w:rPr>
        <w:t xml:space="preserve">ées et mutuellement acceptables sont définies et appliquées </w:t>
      </w:r>
      <w:r w:rsidR="002206C4" w:rsidRPr="00D844FA">
        <w:rPr>
          <w:color w:val="auto"/>
          <w:lang w:val="fr-FR"/>
        </w:rPr>
        <w:t>à la</w:t>
      </w:r>
      <w:r w:rsidR="00B64D59" w:rsidRPr="00D844FA">
        <w:rPr>
          <w:rFonts w:asciiTheme="minorHAnsi" w:eastAsia="Arial" w:hAnsiTheme="minorHAnsi" w:cstheme="minorHAnsi"/>
          <w:bCs/>
          <w:color w:val="auto"/>
          <w:sz w:val="20"/>
          <w:szCs w:val="20"/>
          <w:lang w:val="fr-FR"/>
        </w:rPr>
        <w:t xml:space="preserve"> satisfaction </w:t>
      </w:r>
      <w:r w:rsidR="002206C4" w:rsidRPr="00D844FA">
        <w:rPr>
          <w:rFonts w:asciiTheme="minorHAnsi" w:eastAsia="Arial" w:hAnsiTheme="minorHAnsi" w:cstheme="minorHAnsi"/>
          <w:bCs/>
          <w:color w:val="auto"/>
          <w:sz w:val="20"/>
          <w:szCs w:val="20"/>
          <w:lang w:val="fr-FR"/>
        </w:rPr>
        <w:t xml:space="preserve">des plaignants ; </w:t>
      </w:r>
      <w:r w:rsidR="00B64D59" w:rsidRPr="00D844FA">
        <w:rPr>
          <w:rFonts w:asciiTheme="minorHAnsi" w:eastAsia="Arial" w:hAnsiTheme="minorHAnsi" w:cstheme="minorHAnsi"/>
          <w:bCs/>
          <w:color w:val="auto"/>
          <w:sz w:val="20"/>
          <w:szCs w:val="20"/>
          <w:lang w:val="fr-FR"/>
        </w:rPr>
        <w:t xml:space="preserve"> </w:t>
      </w:r>
    </w:p>
    <w:p w14:paraId="5BD51E78" w14:textId="0029CAED" w:rsidR="00B64D59" w:rsidRPr="00D844FA" w:rsidRDefault="002206C4" w:rsidP="00B64D59">
      <w:pPr>
        <w:numPr>
          <w:ilvl w:val="0"/>
          <w:numId w:val="17"/>
        </w:num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 xml:space="preserve">Évite de devoir </w:t>
      </w:r>
      <w:r w:rsidR="00BD6D3D" w:rsidRPr="00D844FA">
        <w:rPr>
          <w:rFonts w:asciiTheme="minorHAnsi" w:eastAsia="Arial" w:hAnsiTheme="minorHAnsi" w:cstheme="minorHAnsi"/>
          <w:bCs/>
          <w:color w:val="auto"/>
          <w:sz w:val="20"/>
          <w:szCs w:val="20"/>
          <w:lang w:val="fr-FR"/>
        </w:rPr>
        <w:t>engager une procédure judiciaire</w:t>
      </w:r>
      <w:r w:rsidR="00B64D59" w:rsidRPr="00D844FA">
        <w:rPr>
          <w:rFonts w:asciiTheme="minorHAnsi" w:eastAsia="Arial" w:hAnsiTheme="minorHAnsi" w:cstheme="minorHAnsi"/>
          <w:bCs/>
          <w:color w:val="auto"/>
          <w:sz w:val="20"/>
          <w:szCs w:val="20"/>
          <w:lang w:val="fr-FR"/>
        </w:rPr>
        <w:t>.</w:t>
      </w:r>
    </w:p>
    <w:p w14:paraId="5E5A9DC5" w14:textId="556366D5"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p>
    <w:p w14:paraId="5A9792FE" w14:textId="77777777"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Il est à souligner qu’à titre préventif, les mesures de consultation et de participation, notamment les rencontres individuelles avec les parties prenantes auront grandement pourront permettre de diminuer le nombre de réclamations.</w:t>
      </w:r>
    </w:p>
    <w:p w14:paraId="03EEF3BE" w14:textId="77777777" w:rsidR="00581637" w:rsidRPr="00D844FA" w:rsidRDefault="00581637" w:rsidP="00581637">
      <w:pPr>
        <w:spacing w:after="0" w:line="240" w:lineRule="auto"/>
        <w:contextualSpacing/>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La procédure sera simple et accessible au niveau local, ouverte à différents types de preuves. Elle permettra de :</w:t>
      </w:r>
    </w:p>
    <w:p w14:paraId="01096EDC" w14:textId="148EBD26" w:rsidR="00581637" w:rsidRPr="00D844FA" w:rsidRDefault="00581637" w:rsidP="00F8066A">
      <w:pPr>
        <w:pStyle w:val="Paragraphedeliste"/>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Faire des ajustements et prendre des mesures correctives tôt dans le processus de résolution des griefs venant des parties prenantes et de développement du projet ;</w:t>
      </w:r>
    </w:p>
    <w:p w14:paraId="61EE8F30" w14:textId="3C2A0355" w:rsidR="00581637" w:rsidRPr="00D844FA" w:rsidRDefault="00581637" w:rsidP="00F8066A">
      <w:pPr>
        <w:pStyle w:val="Paragraphedeliste"/>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t>Augmenter la transparence du processus ;</w:t>
      </w:r>
    </w:p>
    <w:p w14:paraId="23647E34" w14:textId="77777777" w:rsidR="00581637" w:rsidRPr="00D844FA" w:rsidRDefault="00581637" w:rsidP="00F8066A">
      <w:pPr>
        <w:pStyle w:val="Paragraphedeliste"/>
        <w:numPr>
          <w:ilvl w:val="0"/>
          <w:numId w:val="65"/>
        </w:numPr>
        <w:spacing w:after="0" w:line="240" w:lineRule="auto"/>
        <w:ind w:left="720" w:hanging="360"/>
        <w:jc w:val="left"/>
        <w:rPr>
          <w:rFonts w:asciiTheme="minorHAnsi" w:eastAsia="Arial" w:hAnsiTheme="minorHAnsi" w:cstheme="minorHAnsi"/>
          <w:bCs/>
          <w:color w:val="auto"/>
          <w:sz w:val="20"/>
          <w:szCs w:val="20"/>
          <w:lang w:val="fr-FR"/>
        </w:rPr>
      </w:pPr>
      <w:r w:rsidRPr="00D844FA">
        <w:rPr>
          <w:rFonts w:asciiTheme="minorHAnsi" w:eastAsia="Arial" w:hAnsiTheme="minorHAnsi" w:cstheme="minorHAnsi"/>
          <w:bCs/>
          <w:color w:val="auto"/>
          <w:sz w:val="20"/>
          <w:szCs w:val="20"/>
          <w:lang w:val="fr-FR"/>
        </w:rPr>
        <w:lastRenderedPageBreak/>
        <w:t>Réduire les délais potentiels à la mise en œuvre du projet associés à des disputes non résolues en minimisant le risque de recours aux tribunaux</w:t>
      </w:r>
    </w:p>
    <w:p w14:paraId="19FEC387" w14:textId="38FB9C72" w:rsidR="00B64D59" w:rsidRPr="00D844FA" w:rsidRDefault="00B64D59" w:rsidP="00B64D59">
      <w:pPr>
        <w:spacing w:after="0" w:line="240" w:lineRule="auto"/>
        <w:ind w:right="43"/>
        <w:rPr>
          <w:color w:val="auto"/>
          <w:sz w:val="20"/>
          <w:szCs w:val="20"/>
          <w:highlight w:val="darkGreen"/>
          <w:lang w:val="fr-FR"/>
        </w:rPr>
      </w:pPr>
    </w:p>
    <w:p w14:paraId="27AD9C74" w14:textId="4BC705A9" w:rsidR="00581637" w:rsidRPr="00D844FA" w:rsidRDefault="00581637" w:rsidP="00B64D59">
      <w:pPr>
        <w:spacing w:after="0" w:line="240" w:lineRule="auto"/>
        <w:ind w:right="43"/>
        <w:rPr>
          <w:color w:val="auto"/>
          <w:sz w:val="20"/>
          <w:szCs w:val="20"/>
          <w:lang w:val="fr-FR"/>
        </w:rPr>
      </w:pPr>
      <w:r w:rsidRPr="00D844FA">
        <w:rPr>
          <w:color w:val="auto"/>
          <w:sz w:val="20"/>
          <w:szCs w:val="20"/>
          <w:lang w:val="fr-FR"/>
        </w:rPr>
        <w:t xml:space="preserve">Le mécanisme de gestion des </w:t>
      </w:r>
      <w:r w:rsidR="006A6241" w:rsidRPr="00D844FA">
        <w:rPr>
          <w:color w:val="auto"/>
          <w:sz w:val="20"/>
          <w:szCs w:val="20"/>
          <w:lang w:val="fr-FR"/>
        </w:rPr>
        <w:t>plaintes</w:t>
      </w:r>
      <w:r w:rsidRPr="00D844FA">
        <w:rPr>
          <w:color w:val="auto"/>
          <w:sz w:val="20"/>
          <w:szCs w:val="20"/>
          <w:lang w:val="fr-FR"/>
        </w:rPr>
        <w:t xml:space="preserve"> devr</w:t>
      </w:r>
      <w:r w:rsidR="00B575CB" w:rsidRPr="00D844FA">
        <w:rPr>
          <w:color w:val="auto"/>
          <w:sz w:val="20"/>
          <w:szCs w:val="20"/>
          <w:lang w:val="fr-FR"/>
        </w:rPr>
        <w:t>a</w:t>
      </w:r>
      <w:r w:rsidRPr="00D844FA">
        <w:rPr>
          <w:color w:val="auto"/>
          <w:sz w:val="20"/>
          <w:szCs w:val="20"/>
          <w:lang w:val="fr-FR"/>
        </w:rPr>
        <w:t xml:space="preserve"> être effectif avant le début de la mise en des activités du projet. Ils seront donc établis à l’amorce du processus de consultation et de participation des parties prenantes.</w:t>
      </w:r>
    </w:p>
    <w:p w14:paraId="734C162D" w14:textId="77777777" w:rsidR="00E327BA" w:rsidRPr="00D844FA" w:rsidRDefault="00E327BA" w:rsidP="00E327BA">
      <w:pPr>
        <w:pStyle w:val="Paragraphedeliste"/>
        <w:keepNext/>
        <w:keepLines/>
        <w:spacing w:after="0" w:line="240" w:lineRule="auto"/>
        <w:ind w:left="426" w:firstLine="0"/>
        <w:outlineLvl w:val="1"/>
        <w:rPr>
          <w:rFonts w:asciiTheme="minorHAnsi" w:hAnsiTheme="minorHAnsi" w:cstheme="minorHAnsi"/>
          <w:b/>
          <w:bCs/>
          <w:smallCaps/>
          <w:color w:val="auto"/>
          <w:sz w:val="20"/>
          <w:szCs w:val="20"/>
          <w:lang w:val="fr-FR"/>
        </w:rPr>
      </w:pPr>
      <w:bookmarkStart w:id="10" w:name="_Toc61086958"/>
    </w:p>
    <w:bookmarkEnd w:id="10"/>
    <w:p w14:paraId="443CBBE6" w14:textId="77777777" w:rsidR="00E327BA" w:rsidRPr="00D844FA" w:rsidRDefault="00E327BA" w:rsidP="00E327BA">
      <w:pPr>
        <w:pStyle w:val="Paragraphedeliste"/>
        <w:keepNext/>
        <w:keepLines/>
        <w:spacing w:after="0" w:line="240" w:lineRule="auto"/>
        <w:ind w:left="10" w:firstLine="0"/>
        <w:outlineLvl w:val="1"/>
        <w:rPr>
          <w:rFonts w:asciiTheme="minorHAnsi" w:hAnsiTheme="minorHAnsi" w:cstheme="minorHAnsi"/>
          <w:b/>
          <w:bCs/>
          <w:color w:val="auto"/>
          <w:sz w:val="20"/>
          <w:szCs w:val="20"/>
          <w:lang w:val="fr-FR"/>
        </w:rPr>
      </w:pPr>
      <w:r w:rsidRPr="00D844FA">
        <w:rPr>
          <w:rFonts w:asciiTheme="minorHAnsi" w:hAnsiTheme="minorHAnsi" w:cstheme="minorHAnsi"/>
          <w:b/>
          <w:bCs/>
          <w:color w:val="auto"/>
          <w:sz w:val="20"/>
          <w:szCs w:val="20"/>
          <w:lang w:val="fr-FR"/>
        </w:rPr>
        <w:t>Types de plaintes et conflits à traiter</w:t>
      </w:r>
    </w:p>
    <w:p w14:paraId="690139B9" w14:textId="77777777" w:rsidR="00E327BA" w:rsidRPr="00D844FA" w:rsidRDefault="00E327BA" w:rsidP="00E327BA">
      <w:pPr>
        <w:spacing w:after="0" w:line="240" w:lineRule="auto"/>
        <w:rPr>
          <w:rFonts w:asciiTheme="minorHAnsi" w:eastAsia="Times New Roman" w:hAnsiTheme="minorHAnsi" w:cstheme="minorHAnsi"/>
          <w:color w:val="auto"/>
          <w:sz w:val="20"/>
          <w:szCs w:val="20"/>
          <w:lang w:val="fr-FR"/>
        </w:rPr>
      </w:pPr>
    </w:p>
    <w:p w14:paraId="6F105FDF" w14:textId="77777777" w:rsidR="00E327BA" w:rsidRPr="00D844FA" w:rsidRDefault="00E327BA" w:rsidP="00E327BA">
      <w:p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Dans la pratique, les plaintes et conflits qui apparaissent au cours de la mise en œuvre du projet, les plaintes peuvent se justifier par les éléments suivants :</w:t>
      </w:r>
    </w:p>
    <w:p w14:paraId="623ADCE7"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Erreurs dans l’identification et l’évaluation des parties prenantes ;</w:t>
      </w:r>
    </w:p>
    <w:p w14:paraId="07398388"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Conflits des responsabilités entre parties prenantes ;</w:t>
      </w:r>
    </w:p>
    <w:p w14:paraId="4477A450" w14:textId="77777777"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Désaccord sur les rôles des autres parties prenantes ;</w:t>
      </w:r>
    </w:p>
    <w:p w14:paraId="3CE77BD6" w14:textId="6131725D" w:rsidR="00E327BA" w:rsidRPr="00D844FA" w:rsidRDefault="00E327BA" w:rsidP="00E327BA">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Mauvaise communication entre parties prenantes</w:t>
      </w:r>
    </w:p>
    <w:p w14:paraId="40FD4EC0" w14:textId="7FCD62F0" w:rsidR="00E63584" w:rsidRPr="00D844FA" w:rsidRDefault="00E63584" w:rsidP="001A03C9">
      <w:pPr>
        <w:numPr>
          <w:ilvl w:val="0"/>
          <w:numId w:val="69"/>
        </w:numPr>
        <w:spacing w:after="0" w:line="240" w:lineRule="auto"/>
        <w:rPr>
          <w:rFonts w:asciiTheme="minorHAnsi" w:eastAsia="Times New Roman" w:hAnsiTheme="minorHAnsi" w:cstheme="minorHAnsi"/>
          <w:color w:val="auto"/>
          <w:sz w:val="20"/>
          <w:szCs w:val="20"/>
          <w:lang w:val="fr-FR"/>
        </w:rPr>
      </w:pPr>
      <w:r w:rsidRPr="00D844FA">
        <w:rPr>
          <w:rFonts w:asciiTheme="minorHAnsi" w:eastAsia="Times New Roman" w:hAnsiTheme="minorHAnsi" w:cstheme="minorHAnsi"/>
          <w:color w:val="auto"/>
          <w:sz w:val="20"/>
          <w:szCs w:val="20"/>
          <w:lang w:val="fr-FR"/>
        </w:rPr>
        <w:t>Plaintes liées à l’Exploitation et Abus Sexuel, ainsi que le Harcèlement Sexuel (EAS/HS)</w:t>
      </w:r>
    </w:p>
    <w:p w14:paraId="4E6A7E80" w14:textId="77777777" w:rsidR="00581637" w:rsidRPr="00BD6D3D" w:rsidRDefault="00581637" w:rsidP="00B64D59">
      <w:pPr>
        <w:spacing w:after="0" w:line="240" w:lineRule="auto"/>
        <w:ind w:right="43"/>
        <w:rPr>
          <w:color w:val="FFFFFF" w:themeColor="background1"/>
          <w:sz w:val="20"/>
          <w:szCs w:val="20"/>
          <w:highlight w:val="darkGreen"/>
          <w:lang w:val="fr-FR"/>
        </w:rPr>
      </w:pPr>
    </w:p>
    <w:p w14:paraId="5D9FD507" w14:textId="1B95C05F" w:rsidR="00B64D59" w:rsidRPr="00992573" w:rsidRDefault="00B64D59" w:rsidP="00B64D59">
      <w:pPr>
        <w:pStyle w:val="Titre3"/>
        <w:ind w:left="701"/>
        <w:rPr>
          <w:lang w:val="fr-FR"/>
        </w:rPr>
      </w:pPr>
      <w:r w:rsidRPr="00992573">
        <w:rPr>
          <w:lang w:val="fr-FR"/>
        </w:rPr>
        <w:t xml:space="preserve">5.1. Description </w:t>
      </w:r>
      <w:r w:rsidR="00BD6D3D" w:rsidRPr="00992573">
        <w:rPr>
          <w:lang w:val="fr-FR"/>
        </w:rPr>
        <w:t xml:space="preserve">du </w:t>
      </w:r>
      <w:r w:rsidR="006E6312" w:rsidRPr="006E6312">
        <w:rPr>
          <w:lang w:val="fr-FR"/>
        </w:rPr>
        <w:t xml:space="preserve">Mécanisme de </w:t>
      </w:r>
      <w:r w:rsidR="006E6312">
        <w:rPr>
          <w:lang w:val="fr-FR"/>
        </w:rPr>
        <w:t xml:space="preserve">Gestion des Plaintes </w:t>
      </w:r>
      <w:r w:rsidR="0059735B">
        <w:rPr>
          <w:lang w:val="fr-FR"/>
        </w:rPr>
        <w:t>sensible à l’EAS/HS</w:t>
      </w:r>
    </w:p>
    <w:p w14:paraId="1F8C8D91" w14:textId="520D660D" w:rsidR="00E327BA" w:rsidRPr="00E327BA" w:rsidRDefault="00E327BA" w:rsidP="00E327BA">
      <w:pPr>
        <w:spacing w:before="100" w:beforeAutospacing="1" w:after="100" w:afterAutospacing="1" w:line="240" w:lineRule="auto"/>
        <w:rPr>
          <w:rFonts w:asciiTheme="minorHAnsi" w:eastAsia="Times New Roman" w:hAnsiTheme="minorHAnsi" w:cstheme="minorHAnsi"/>
          <w:bCs/>
          <w:sz w:val="20"/>
          <w:szCs w:val="20"/>
          <w:lang w:val="fr-FR" w:eastAsia="fr-FR"/>
        </w:rPr>
      </w:pPr>
      <w:r w:rsidRPr="00E327BA">
        <w:rPr>
          <w:rFonts w:asciiTheme="minorHAnsi" w:eastAsia="Times New Roman" w:hAnsiTheme="minorHAnsi" w:cstheme="minorHAnsi"/>
          <w:bCs/>
          <w:sz w:val="20"/>
          <w:szCs w:val="20"/>
          <w:lang w:val="fr-FR" w:eastAsia="fr-FR"/>
        </w:rPr>
        <w:t>Le ministère de la Santé Publique sera chargé de mettre en place le mécanisme de gestion des plaintes</w:t>
      </w:r>
      <w:r>
        <w:rPr>
          <w:rFonts w:asciiTheme="minorHAnsi" w:eastAsia="Times New Roman" w:hAnsiTheme="minorHAnsi" w:cstheme="minorHAnsi"/>
          <w:bCs/>
          <w:sz w:val="20"/>
          <w:szCs w:val="20"/>
          <w:lang w:val="fr-FR" w:eastAsia="fr-FR"/>
        </w:rPr>
        <w:t xml:space="preserve"> (MGP)</w:t>
      </w:r>
      <w:r w:rsidRPr="00E327BA">
        <w:rPr>
          <w:rFonts w:asciiTheme="minorHAnsi" w:eastAsia="Times New Roman" w:hAnsiTheme="minorHAnsi" w:cstheme="minorHAnsi"/>
          <w:bCs/>
          <w:sz w:val="20"/>
          <w:szCs w:val="20"/>
          <w:lang w:val="fr-FR" w:eastAsia="fr-FR"/>
        </w:rPr>
        <w:t xml:space="preserve"> par le biais de l’UG-PDSS. </w:t>
      </w:r>
    </w:p>
    <w:p w14:paraId="65F3765B" w14:textId="1B40038D" w:rsidR="00F14F9B" w:rsidRPr="00F8066A" w:rsidRDefault="00636E1E"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r w:rsidRPr="0036536A">
        <w:rPr>
          <w:rFonts w:asciiTheme="minorHAnsi" w:hAnsiTheme="minorHAnsi" w:cstheme="minorHAnsi"/>
          <w:color w:val="auto"/>
          <w:sz w:val="20"/>
          <w:szCs w:val="20"/>
          <w:lang w:val="fr-FR"/>
        </w:rPr>
        <w:t xml:space="preserve">Le mécanisme comportera quatre étapes </w:t>
      </w:r>
      <w:r w:rsidR="00B64D59" w:rsidRPr="00F8066A">
        <w:rPr>
          <w:rFonts w:asciiTheme="minorHAnsi" w:hAnsiTheme="minorHAnsi" w:cstheme="minorHAnsi"/>
          <w:color w:val="auto"/>
          <w:sz w:val="20"/>
          <w:szCs w:val="20"/>
          <w:lang w:val="fr-FR"/>
        </w:rPr>
        <w:t xml:space="preserve">: </w:t>
      </w:r>
    </w:p>
    <w:p w14:paraId="3C41FEBB" w14:textId="77777777" w:rsidR="00F14F9B" w:rsidRPr="00F8066A" w:rsidRDefault="00F14F9B"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p>
    <w:p w14:paraId="7801712C" w14:textId="5074CA28" w:rsidR="00F14F9B" w:rsidRPr="00F8066A" w:rsidRDefault="00636E1E" w:rsidP="00E1213C">
      <w:pPr>
        <w:pStyle w:val="Paragraphedeliste"/>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1</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 xml:space="preserve">: </w:t>
      </w:r>
      <w:r w:rsidRPr="00F8066A">
        <w:rPr>
          <w:rFonts w:asciiTheme="minorHAnsi" w:eastAsia="Times New Roman" w:hAnsiTheme="minorHAnsi" w:cstheme="minorHAnsi"/>
          <w:color w:val="auto"/>
          <w:sz w:val="20"/>
          <w:szCs w:val="18"/>
          <w:lang w:val="fr-FR"/>
        </w:rPr>
        <w:t>Présentation</w:t>
      </w:r>
      <w:r w:rsidR="00F14F9B" w:rsidRPr="00F8066A">
        <w:rPr>
          <w:rFonts w:asciiTheme="minorHAnsi" w:eastAsia="Times New Roman" w:hAnsiTheme="minorHAnsi" w:cstheme="minorHAnsi"/>
          <w:color w:val="auto"/>
          <w:sz w:val="20"/>
          <w:szCs w:val="18"/>
          <w:lang w:val="fr-FR"/>
        </w:rPr>
        <w:t xml:space="preserve"> </w:t>
      </w:r>
      <w:r w:rsidRPr="00F8066A">
        <w:rPr>
          <w:rFonts w:asciiTheme="minorHAnsi" w:eastAsia="Times New Roman" w:hAnsiTheme="minorHAnsi" w:cstheme="minorHAnsi"/>
          <w:color w:val="auto"/>
          <w:sz w:val="20"/>
          <w:szCs w:val="18"/>
          <w:lang w:val="fr-FR"/>
        </w:rPr>
        <w:t>de</w:t>
      </w:r>
      <w:r w:rsidR="00E25324" w:rsidRPr="00F8066A">
        <w:rPr>
          <w:rFonts w:asciiTheme="minorHAnsi" w:eastAsia="Times New Roman" w:hAnsiTheme="minorHAnsi" w:cstheme="minorHAnsi"/>
          <w:color w:val="auto"/>
          <w:sz w:val="20"/>
          <w:szCs w:val="18"/>
          <w:lang w:val="fr-FR"/>
        </w:rPr>
        <w:t xml:space="preserve"> la plainte</w:t>
      </w:r>
      <w:r w:rsidR="00880ADD" w:rsidRPr="00F8066A">
        <w:rPr>
          <w:rFonts w:asciiTheme="minorHAnsi" w:eastAsia="Times New Roman" w:hAnsiTheme="minorHAnsi" w:cstheme="minorHAnsi"/>
          <w:color w:val="auto"/>
          <w:sz w:val="20"/>
          <w:szCs w:val="18"/>
          <w:lang w:val="fr-FR"/>
        </w:rPr>
        <w:t>,</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oral</w:t>
      </w:r>
      <w:r w:rsidR="00880ADD" w:rsidRPr="00F8066A">
        <w:rPr>
          <w:rFonts w:asciiTheme="minorHAnsi" w:eastAsia="Times New Roman" w:hAnsiTheme="minorHAnsi" w:cstheme="minorHAnsi"/>
          <w:color w:val="auto"/>
          <w:sz w:val="20"/>
          <w:szCs w:val="18"/>
          <w:lang w:val="fr-FR"/>
        </w:rPr>
        <w:t>ement ou par écrit</w:t>
      </w:r>
      <w:r w:rsidR="00F14F9B" w:rsidRPr="00F8066A">
        <w:rPr>
          <w:rFonts w:asciiTheme="minorHAnsi" w:eastAsia="Times New Roman" w:hAnsiTheme="minorHAnsi" w:cstheme="minorHAnsi"/>
          <w:color w:val="auto"/>
          <w:sz w:val="20"/>
          <w:szCs w:val="18"/>
          <w:lang w:val="fr-FR"/>
        </w:rPr>
        <w:t xml:space="preserve"> </w:t>
      </w:r>
    </w:p>
    <w:p w14:paraId="6A5F9620" w14:textId="00799B3A" w:rsidR="00F14F9B" w:rsidRPr="00F8066A" w:rsidRDefault="00636E1E" w:rsidP="00E1213C">
      <w:pPr>
        <w:pStyle w:val="Paragraphedeliste"/>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2</w:t>
      </w:r>
      <w:r w:rsidRPr="00F8066A">
        <w:rPr>
          <w:rFonts w:asciiTheme="minorHAnsi" w:eastAsia="Times New Roman" w:hAnsiTheme="minorHAnsi" w:cstheme="minorHAnsi"/>
          <w:color w:val="auto"/>
          <w:sz w:val="20"/>
          <w:szCs w:val="18"/>
          <w:lang w:val="fr-FR"/>
        </w:rPr>
        <w:t xml:space="preserve"> </w:t>
      </w:r>
      <w:r w:rsidR="00F14F9B" w:rsidRPr="00F8066A">
        <w:rPr>
          <w:rFonts w:asciiTheme="minorHAnsi" w:eastAsia="Times New Roman" w:hAnsiTheme="minorHAnsi" w:cstheme="minorHAnsi"/>
          <w:color w:val="auto"/>
          <w:sz w:val="20"/>
          <w:szCs w:val="18"/>
          <w:lang w:val="fr-FR"/>
        </w:rPr>
        <w:t xml:space="preserve">: </w:t>
      </w:r>
      <w:r w:rsidR="006A4364" w:rsidRPr="00F8066A">
        <w:rPr>
          <w:rFonts w:asciiTheme="minorHAnsi" w:eastAsia="Times New Roman" w:hAnsiTheme="minorHAnsi" w:cstheme="minorHAnsi"/>
          <w:color w:val="auto"/>
          <w:sz w:val="20"/>
          <w:szCs w:val="18"/>
          <w:lang w:val="fr-FR"/>
        </w:rPr>
        <w:t>Enregistrement de</w:t>
      </w:r>
      <w:r w:rsidR="00E25324" w:rsidRPr="00F8066A">
        <w:rPr>
          <w:rFonts w:asciiTheme="minorHAnsi" w:eastAsia="Times New Roman" w:hAnsiTheme="minorHAnsi" w:cstheme="minorHAnsi"/>
          <w:color w:val="auto"/>
          <w:sz w:val="20"/>
          <w:szCs w:val="18"/>
          <w:lang w:val="fr-FR"/>
        </w:rPr>
        <w:t xml:space="preserve"> la</w:t>
      </w:r>
      <w:r w:rsidR="006A4364" w:rsidRPr="00F8066A">
        <w:rPr>
          <w:rFonts w:asciiTheme="minorHAnsi" w:eastAsia="Times New Roman" w:hAnsiTheme="minorHAnsi" w:cstheme="minorHAnsi"/>
          <w:color w:val="auto"/>
          <w:sz w:val="20"/>
          <w:szCs w:val="18"/>
          <w:lang w:val="fr-FR"/>
        </w:rPr>
        <w:t xml:space="preserve"> plainte</w:t>
      </w:r>
      <w:r w:rsidR="00774E08" w:rsidRPr="00F8066A">
        <w:rPr>
          <w:rFonts w:asciiTheme="minorHAnsi" w:eastAsia="Times New Roman" w:hAnsiTheme="minorHAnsi" w:cstheme="minorHAnsi"/>
          <w:color w:val="auto"/>
          <w:sz w:val="20"/>
          <w:szCs w:val="18"/>
          <w:lang w:val="fr-FR"/>
        </w:rPr>
        <w:t xml:space="preserve"> et première réponse dans les 24 heures</w:t>
      </w:r>
    </w:p>
    <w:p w14:paraId="700F2E40" w14:textId="7CF0F775" w:rsidR="00F14F9B" w:rsidRPr="00F8066A" w:rsidRDefault="00636E1E" w:rsidP="00E1213C">
      <w:pPr>
        <w:pStyle w:val="Paragraphedeliste"/>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 xml:space="preserve">Étape </w:t>
      </w:r>
      <w:r w:rsidR="00F14F9B" w:rsidRPr="00F8066A">
        <w:rPr>
          <w:rFonts w:asciiTheme="minorHAnsi" w:eastAsia="Times New Roman" w:hAnsiTheme="minorHAnsi" w:cstheme="minorHAnsi"/>
          <w:color w:val="auto"/>
          <w:sz w:val="20"/>
          <w:szCs w:val="18"/>
          <w:lang w:val="fr-FR"/>
        </w:rPr>
        <w:t>3</w:t>
      </w:r>
      <w:r w:rsidRPr="00F8066A">
        <w:rPr>
          <w:rFonts w:asciiTheme="minorHAnsi" w:eastAsia="Times New Roman" w:hAnsiTheme="minorHAnsi" w:cstheme="minorHAnsi"/>
          <w:color w:val="auto"/>
          <w:sz w:val="20"/>
          <w:szCs w:val="18"/>
          <w:lang w:val="fr-FR"/>
        </w:rPr>
        <w:t xml:space="preserve"> </w:t>
      </w:r>
      <w:r w:rsidR="0042161D" w:rsidRPr="00F8066A">
        <w:rPr>
          <w:rFonts w:asciiTheme="minorHAnsi" w:eastAsia="Times New Roman" w:hAnsiTheme="minorHAnsi" w:cstheme="minorHAnsi"/>
          <w:color w:val="auto"/>
          <w:sz w:val="20"/>
          <w:szCs w:val="18"/>
          <w:lang w:val="fr-FR"/>
        </w:rPr>
        <w:t>: Enquête</w:t>
      </w:r>
      <w:r w:rsidR="00F14F9B" w:rsidRPr="00F8066A">
        <w:rPr>
          <w:rFonts w:asciiTheme="minorHAnsi" w:eastAsia="Times New Roman" w:hAnsiTheme="minorHAnsi" w:cstheme="minorHAnsi"/>
          <w:color w:val="auto"/>
          <w:sz w:val="20"/>
          <w:szCs w:val="18"/>
          <w:lang w:val="fr-FR"/>
        </w:rPr>
        <w:t xml:space="preserve"> </w:t>
      </w:r>
      <w:r w:rsidR="00774E08" w:rsidRPr="00F8066A">
        <w:rPr>
          <w:rFonts w:asciiTheme="minorHAnsi" w:eastAsia="Times New Roman" w:hAnsiTheme="minorHAnsi" w:cstheme="minorHAnsi"/>
          <w:color w:val="auto"/>
          <w:sz w:val="20"/>
          <w:szCs w:val="18"/>
          <w:lang w:val="fr-FR"/>
        </w:rPr>
        <w:t>sur les circonstances de</w:t>
      </w:r>
      <w:r w:rsidR="00E25324" w:rsidRPr="00F8066A">
        <w:rPr>
          <w:rFonts w:asciiTheme="minorHAnsi" w:eastAsia="Times New Roman" w:hAnsiTheme="minorHAnsi" w:cstheme="minorHAnsi"/>
          <w:color w:val="auto"/>
          <w:sz w:val="20"/>
          <w:szCs w:val="18"/>
          <w:lang w:val="fr-FR"/>
        </w:rPr>
        <w:t xml:space="preserve"> la plainte et communication de la réponse dans les 7 jours</w:t>
      </w:r>
    </w:p>
    <w:p w14:paraId="116E4B48" w14:textId="0E35CE24" w:rsidR="00F14F9B" w:rsidRPr="00F8066A" w:rsidRDefault="00636E1E" w:rsidP="00E1213C">
      <w:pPr>
        <w:pStyle w:val="Paragraphedeliste"/>
        <w:numPr>
          <w:ilvl w:val="0"/>
          <w:numId w:val="38"/>
        </w:numPr>
        <w:spacing w:after="0" w:line="240" w:lineRule="auto"/>
        <w:jc w:val="thaiDistribute"/>
        <w:rPr>
          <w:rFonts w:asciiTheme="minorHAnsi" w:eastAsia="Times New Roman" w:hAnsiTheme="minorHAnsi" w:cstheme="minorHAnsi"/>
          <w:color w:val="auto"/>
          <w:sz w:val="20"/>
          <w:szCs w:val="18"/>
          <w:lang w:val="fr-FR"/>
        </w:rPr>
      </w:pPr>
      <w:r w:rsidRPr="00F8066A">
        <w:rPr>
          <w:rFonts w:asciiTheme="minorHAnsi" w:eastAsia="Times New Roman" w:hAnsiTheme="minorHAnsi" w:cstheme="minorHAnsi"/>
          <w:color w:val="auto"/>
          <w:sz w:val="20"/>
          <w:szCs w:val="18"/>
          <w:lang w:val="fr-FR"/>
        </w:rPr>
        <w:t>Étape</w:t>
      </w:r>
      <w:r w:rsidR="00F14F9B" w:rsidRPr="00F8066A">
        <w:rPr>
          <w:rFonts w:asciiTheme="minorHAnsi" w:eastAsia="Times New Roman" w:hAnsiTheme="minorHAnsi" w:cstheme="minorHAnsi"/>
          <w:color w:val="auto"/>
          <w:sz w:val="20"/>
          <w:szCs w:val="18"/>
          <w:lang w:val="fr-FR"/>
        </w:rPr>
        <w:t xml:space="preserve"> 4</w:t>
      </w:r>
      <w:r w:rsidR="00FD505B" w:rsidRPr="00F8066A">
        <w:rPr>
          <w:rFonts w:asciiTheme="minorHAnsi" w:eastAsia="Times New Roman" w:hAnsiTheme="minorHAnsi" w:cstheme="minorHAnsi"/>
          <w:color w:val="auto"/>
          <w:sz w:val="20"/>
          <w:szCs w:val="18"/>
          <w:lang w:val="fr-FR"/>
        </w:rPr>
        <w:t xml:space="preserve"> </w:t>
      </w:r>
      <w:r w:rsidR="0042161D" w:rsidRPr="00F8066A">
        <w:rPr>
          <w:rFonts w:asciiTheme="minorHAnsi" w:eastAsia="Times New Roman" w:hAnsiTheme="minorHAnsi" w:cstheme="minorHAnsi"/>
          <w:color w:val="auto"/>
          <w:sz w:val="20"/>
          <w:szCs w:val="18"/>
          <w:lang w:val="fr-FR"/>
        </w:rPr>
        <w:t>: Réponse</w:t>
      </w:r>
      <w:r w:rsidR="00E25324" w:rsidRPr="00F8066A">
        <w:rPr>
          <w:rFonts w:asciiTheme="minorHAnsi" w:eastAsia="Times New Roman" w:hAnsiTheme="minorHAnsi" w:cstheme="minorHAnsi"/>
          <w:color w:val="auto"/>
          <w:sz w:val="20"/>
          <w:szCs w:val="18"/>
          <w:lang w:val="fr-FR"/>
        </w:rPr>
        <w:t xml:space="preserve"> du plaignant </w:t>
      </w:r>
      <w:r w:rsidR="00F14F9B" w:rsidRPr="00F8066A">
        <w:rPr>
          <w:rFonts w:asciiTheme="minorHAnsi" w:eastAsia="Times New Roman" w:hAnsiTheme="minorHAnsi" w:cstheme="minorHAnsi"/>
          <w:color w:val="auto"/>
          <w:sz w:val="20"/>
          <w:szCs w:val="18"/>
          <w:lang w:val="fr-FR"/>
        </w:rPr>
        <w:t xml:space="preserve">: </w:t>
      </w:r>
      <w:r w:rsidR="00E25324" w:rsidRPr="00F8066A">
        <w:rPr>
          <w:rFonts w:asciiTheme="minorHAnsi" w:eastAsia="Times New Roman" w:hAnsiTheme="minorHAnsi" w:cstheme="minorHAnsi"/>
          <w:color w:val="auto"/>
          <w:sz w:val="20"/>
          <w:szCs w:val="18"/>
          <w:lang w:val="fr-FR"/>
        </w:rPr>
        <w:t>clôture du dossier ou poursuite de la procédure si l’affaire n’est pas réglée</w:t>
      </w:r>
      <w:r w:rsidR="00FD505B" w:rsidRPr="00F8066A">
        <w:rPr>
          <w:rFonts w:asciiTheme="minorHAnsi" w:eastAsia="Times New Roman" w:hAnsiTheme="minorHAnsi" w:cstheme="minorHAnsi"/>
          <w:color w:val="auto"/>
          <w:sz w:val="20"/>
          <w:szCs w:val="18"/>
          <w:lang w:val="fr-FR"/>
        </w:rPr>
        <w:t>, auquel cas le plaignant pourra faire appel</w:t>
      </w:r>
    </w:p>
    <w:p w14:paraId="396D1958" w14:textId="77777777" w:rsidR="00F14F9B" w:rsidRPr="00FD505B" w:rsidRDefault="00F14F9B"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Cs w:val="20"/>
          <w:lang w:val="fr-FR"/>
        </w:rPr>
      </w:pPr>
    </w:p>
    <w:p w14:paraId="3D0C0F44" w14:textId="3BF08878" w:rsidR="00004FFC" w:rsidRDefault="00FD505B" w:rsidP="00B64D59">
      <w:pPr>
        <w:spacing w:after="0" w:line="240" w:lineRule="auto"/>
        <w:ind w:left="0" w:firstLine="0"/>
        <w:jc w:val="thaiDistribute"/>
        <w:rPr>
          <w:rFonts w:asciiTheme="minorHAnsi" w:eastAsia="Times New Roman" w:hAnsiTheme="minorHAnsi" w:cstheme="minorHAnsi"/>
          <w:color w:val="auto"/>
          <w:sz w:val="20"/>
          <w:szCs w:val="20"/>
          <w:lang w:val="fr-FR"/>
        </w:rPr>
      </w:pPr>
      <w:r w:rsidRPr="00FD505B">
        <w:rPr>
          <w:rFonts w:asciiTheme="minorHAnsi" w:eastAsia="Times New Roman" w:hAnsiTheme="minorHAnsi" w:cstheme="minorHAnsi"/>
          <w:color w:val="auto"/>
          <w:sz w:val="20"/>
          <w:szCs w:val="20"/>
          <w:lang w:val="fr-FR"/>
        </w:rPr>
        <w:t xml:space="preserve">Une fois que tous les </w:t>
      </w:r>
      <w:r w:rsidR="00E40C2B">
        <w:rPr>
          <w:rFonts w:asciiTheme="minorHAnsi" w:eastAsia="Times New Roman" w:hAnsiTheme="minorHAnsi" w:cstheme="minorHAnsi"/>
          <w:color w:val="auto"/>
          <w:sz w:val="20"/>
          <w:szCs w:val="20"/>
          <w:lang w:val="fr-FR"/>
        </w:rPr>
        <w:t>recours</w:t>
      </w:r>
      <w:r w:rsidRPr="00FD505B">
        <w:rPr>
          <w:rFonts w:asciiTheme="minorHAnsi" w:eastAsia="Times New Roman" w:hAnsiTheme="minorHAnsi" w:cstheme="minorHAnsi"/>
          <w:color w:val="auto"/>
          <w:sz w:val="20"/>
          <w:szCs w:val="20"/>
          <w:lang w:val="fr-FR"/>
        </w:rPr>
        <w:t xml:space="preserve"> possibles ont été proposés, et si le plaignant n’est toujours pas satisfait, il </w:t>
      </w:r>
      <w:r w:rsidR="009C4631">
        <w:rPr>
          <w:rFonts w:asciiTheme="minorHAnsi" w:eastAsia="Times New Roman" w:hAnsiTheme="minorHAnsi" w:cstheme="minorHAnsi"/>
          <w:color w:val="auto"/>
          <w:sz w:val="20"/>
          <w:szCs w:val="20"/>
          <w:lang w:val="fr-FR"/>
        </w:rPr>
        <w:t>devra être</w:t>
      </w:r>
      <w:r w:rsidRPr="00FD505B">
        <w:rPr>
          <w:rFonts w:asciiTheme="minorHAnsi" w:eastAsia="Times New Roman" w:hAnsiTheme="minorHAnsi" w:cstheme="minorHAnsi"/>
          <w:color w:val="auto"/>
          <w:sz w:val="20"/>
          <w:szCs w:val="20"/>
          <w:lang w:val="fr-FR"/>
        </w:rPr>
        <w:t xml:space="preserve"> </w:t>
      </w:r>
      <w:r>
        <w:rPr>
          <w:rFonts w:asciiTheme="minorHAnsi" w:eastAsia="Times New Roman" w:hAnsiTheme="minorHAnsi" w:cstheme="minorHAnsi"/>
          <w:color w:val="auto"/>
          <w:sz w:val="20"/>
          <w:szCs w:val="20"/>
          <w:lang w:val="fr-FR"/>
        </w:rPr>
        <w:t>informé de son droit</w:t>
      </w:r>
      <w:r w:rsidR="009C4631">
        <w:rPr>
          <w:rFonts w:asciiTheme="minorHAnsi" w:eastAsia="Times New Roman" w:hAnsiTheme="minorHAnsi" w:cstheme="minorHAnsi"/>
          <w:color w:val="auto"/>
          <w:sz w:val="20"/>
          <w:szCs w:val="20"/>
          <w:lang w:val="fr-FR"/>
        </w:rPr>
        <w:t xml:space="preserve"> de </w:t>
      </w:r>
      <w:r w:rsidR="00E40C2B">
        <w:rPr>
          <w:rFonts w:asciiTheme="minorHAnsi" w:eastAsia="Times New Roman" w:hAnsiTheme="minorHAnsi" w:cstheme="minorHAnsi"/>
          <w:color w:val="auto"/>
          <w:sz w:val="20"/>
          <w:szCs w:val="20"/>
          <w:lang w:val="fr-FR"/>
        </w:rPr>
        <w:t>recours</w:t>
      </w:r>
      <w:r w:rsidR="009C4631">
        <w:rPr>
          <w:rFonts w:asciiTheme="minorHAnsi" w:eastAsia="Times New Roman" w:hAnsiTheme="minorHAnsi" w:cstheme="minorHAnsi"/>
          <w:color w:val="auto"/>
          <w:sz w:val="20"/>
          <w:szCs w:val="20"/>
          <w:lang w:val="fr-FR"/>
        </w:rPr>
        <w:t xml:space="preserve"> juridique</w:t>
      </w:r>
      <w:r w:rsidR="00B64D59" w:rsidRPr="00FD505B">
        <w:rPr>
          <w:rFonts w:asciiTheme="minorHAnsi" w:eastAsia="Times New Roman" w:hAnsiTheme="minorHAnsi" w:cstheme="minorHAnsi"/>
          <w:color w:val="auto"/>
          <w:sz w:val="20"/>
          <w:szCs w:val="20"/>
          <w:lang w:val="fr-FR"/>
        </w:rPr>
        <w:t>.</w:t>
      </w:r>
      <w:r w:rsidR="00B64D59" w:rsidRPr="00FD505B">
        <w:rPr>
          <w:rFonts w:asciiTheme="minorHAnsi" w:eastAsia="Times New Roman" w:hAnsiTheme="minorHAnsi" w:cstheme="minorHAnsi"/>
          <w:color w:val="auto"/>
          <w:sz w:val="20"/>
          <w:szCs w:val="20"/>
          <w:lang w:val="fr-FR"/>
        </w:rPr>
        <w:tab/>
      </w:r>
    </w:p>
    <w:p w14:paraId="076F76B4" w14:textId="77777777" w:rsidR="00696F5F" w:rsidRPr="00FD505B" w:rsidRDefault="00696F5F" w:rsidP="00B64D59">
      <w:pPr>
        <w:spacing w:after="0" w:line="240" w:lineRule="auto"/>
        <w:ind w:left="0" w:firstLine="0"/>
        <w:jc w:val="thaiDistribute"/>
        <w:rPr>
          <w:rFonts w:asciiTheme="minorHAnsi" w:eastAsia="Times New Roman" w:hAnsiTheme="minorHAnsi" w:cstheme="minorHAnsi"/>
          <w:color w:val="auto"/>
          <w:sz w:val="20"/>
          <w:szCs w:val="20"/>
          <w:lang w:val="fr-FR"/>
        </w:rPr>
      </w:pPr>
    </w:p>
    <w:p w14:paraId="0E993DDF" w14:textId="77777777" w:rsidR="00696F5F" w:rsidRPr="00D844FA" w:rsidRDefault="00696F5F" w:rsidP="00F8066A">
      <w:pPr>
        <w:spacing w:after="0" w:line="240" w:lineRule="auto"/>
        <w:ind w:left="0" w:firstLine="0"/>
        <w:jc w:val="thaiDistribute"/>
        <w:rPr>
          <w:b/>
          <w:bCs/>
          <w:color w:val="auto"/>
          <w:lang w:val="fr-FR"/>
        </w:rPr>
      </w:pPr>
      <w:r w:rsidRPr="00D844FA">
        <w:rPr>
          <w:b/>
          <w:bCs/>
          <w:color w:val="auto"/>
          <w:sz w:val="20"/>
          <w:szCs w:val="20"/>
          <w:lang w:val="fr-FR"/>
        </w:rPr>
        <w:t>Processus du mécanisme de gestion des plaintes sensible à l’EAS/HS de l’UG-PDSS</w:t>
      </w:r>
    </w:p>
    <w:p w14:paraId="27E75CC5" w14:textId="4585E9FD" w:rsidR="00696F5F" w:rsidRPr="00D844FA" w:rsidRDefault="00696F5F" w:rsidP="00696F5F">
      <w:pPr>
        <w:spacing w:before="100" w:beforeAutospacing="1" w:after="100" w:afterAutospacing="1" w:line="240" w:lineRule="auto"/>
        <w:rPr>
          <w:rFonts w:asciiTheme="minorHAnsi" w:eastAsia="Times New Roman" w:hAnsiTheme="minorHAnsi" w:cstheme="minorHAnsi"/>
          <w:b/>
          <w:bCs/>
          <w:color w:val="auto"/>
          <w:sz w:val="20"/>
          <w:szCs w:val="20"/>
          <w:lang w:val="es-ES" w:eastAsia="fr-FR"/>
        </w:rPr>
      </w:pPr>
      <w:bookmarkStart w:id="11" w:name="_Toc30402843"/>
      <w:bookmarkStart w:id="12" w:name="_Toc30407409"/>
      <w:proofErr w:type="spellStart"/>
      <w:r w:rsidRPr="00D844FA">
        <w:rPr>
          <w:rFonts w:asciiTheme="minorHAnsi" w:eastAsia="Times New Roman" w:hAnsiTheme="minorHAnsi" w:cstheme="minorHAnsi"/>
          <w:b/>
          <w:bCs/>
          <w:color w:val="auto"/>
          <w:sz w:val="20"/>
          <w:szCs w:val="20"/>
          <w:lang w:val="es-ES" w:eastAsia="fr-FR"/>
        </w:rPr>
        <w:t>Approche</w:t>
      </w:r>
      <w:proofErr w:type="spellEnd"/>
      <w:r w:rsidRPr="00D844FA">
        <w:rPr>
          <w:rFonts w:asciiTheme="minorHAnsi" w:eastAsia="Times New Roman" w:hAnsiTheme="minorHAnsi" w:cstheme="minorHAnsi"/>
          <w:b/>
          <w:bCs/>
          <w:color w:val="auto"/>
          <w:sz w:val="20"/>
          <w:szCs w:val="20"/>
          <w:lang w:val="es-ES" w:eastAsia="fr-FR"/>
        </w:rPr>
        <w:t xml:space="preserve"> </w:t>
      </w:r>
      <w:proofErr w:type="spellStart"/>
      <w:r w:rsidRPr="00D844FA">
        <w:rPr>
          <w:rFonts w:asciiTheme="minorHAnsi" w:eastAsia="Times New Roman" w:hAnsiTheme="minorHAnsi" w:cstheme="minorHAnsi"/>
          <w:b/>
          <w:bCs/>
          <w:color w:val="auto"/>
          <w:sz w:val="20"/>
          <w:szCs w:val="20"/>
          <w:lang w:val="es-ES" w:eastAsia="fr-FR"/>
        </w:rPr>
        <w:t>méthodologique</w:t>
      </w:r>
      <w:bookmarkEnd w:id="11"/>
      <w:bookmarkEnd w:id="12"/>
      <w:proofErr w:type="spellEnd"/>
    </w:p>
    <w:p w14:paraId="71398C22" w14:textId="1A5DA7B4" w:rsidR="005E46C7" w:rsidRPr="00D844FA" w:rsidRDefault="005E46C7" w:rsidP="005E46C7">
      <w:pPr>
        <w:spacing w:before="100" w:beforeAutospacing="1" w:after="100" w:afterAutospacing="1" w:line="240" w:lineRule="auto"/>
        <w:rPr>
          <w:rFonts w:asciiTheme="minorHAnsi" w:eastAsia="Times New Roman" w:hAnsiTheme="minorHAnsi" w:cstheme="minorHAnsi"/>
          <w:b/>
          <w:bCs/>
          <w:color w:val="auto"/>
          <w:sz w:val="20"/>
          <w:szCs w:val="20"/>
          <w:lang w:val="fr-FR" w:eastAsia="fr-FR"/>
        </w:rPr>
      </w:pPr>
      <w:bookmarkStart w:id="13" w:name="_Toc30402844"/>
      <w:bookmarkStart w:id="14" w:name="_Toc30407410"/>
      <w:r w:rsidRPr="00D844FA">
        <w:rPr>
          <w:rFonts w:asciiTheme="minorHAnsi" w:eastAsia="Times New Roman" w:hAnsiTheme="minorHAnsi" w:cstheme="minorHAnsi"/>
          <w:b/>
          <w:bCs/>
          <w:color w:val="auto"/>
          <w:sz w:val="20"/>
          <w:szCs w:val="20"/>
          <w:lang w:val="fr-FR" w:eastAsia="fr-FR"/>
        </w:rPr>
        <w:t>Accès et mode de dépôt des plaintes : Une combinaison de différentes approches sera utilisée</w:t>
      </w:r>
      <w:bookmarkEnd w:id="13"/>
      <w:bookmarkEnd w:id="14"/>
    </w:p>
    <w:p w14:paraId="2EAE3D75" w14:textId="5F6182FE" w:rsidR="005E46C7" w:rsidRPr="00D844FA" w:rsidRDefault="005E46C7" w:rsidP="005E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hAnsiTheme="minorHAnsi" w:cstheme="minorHAnsi"/>
          <w:color w:val="auto"/>
          <w:sz w:val="20"/>
          <w:lang w:val="fr-FR"/>
        </w:rPr>
      </w:pPr>
      <w:r w:rsidRPr="00D844FA">
        <w:rPr>
          <w:rFonts w:asciiTheme="minorHAnsi" w:hAnsiTheme="minorHAnsi" w:cstheme="minorHAnsi"/>
          <w:color w:val="auto"/>
          <w:sz w:val="20"/>
          <w:lang w:val="fr-FR"/>
        </w:rPr>
        <w:t>I</w:t>
      </w:r>
      <w:r w:rsidR="00F5657F" w:rsidRPr="00D844FA">
        <w:rPr>
          <w:rFonts w:asciiTheme="minorHAnsi" w:hAnsiTheme="minorHAnsi" w:cstheme="minorHAnsi"/>
          <w:color w:val="auto"/>
          <w:sz w:val="20"/>
          <w:lang w:val="fr-FR"/>
        </w:rPr>
        <w:t>l</w:t>
      </w:r>
      <w:r w:rsidRPr="00D844FA">
        <w:rPr>
          <w:rFonts w:asciiTheme="minorHAnsi" w:hAnsiTheme="minorHAnsi" w:cstheme="minorHAnsi"/>
          <w:color w:val="auto"/>
          <w:sz w:val="20"/>
          <w:lang w:val="fr-FR"/>
        </w:rPr>
        <w:t xml:space="preserve"> est important d’offrir différents moyens de porter plainte, y compris de manière anonyme, et de les faire connaître. Plusieurs options sont envisagées pour recueillir les plaintes liées au projet</w:t>
      </w:r>
      <w:r w:rsidR="00696F5F" w:rsidRPr="00D844FA">
        <w:rPr>
          <w:rFonts w:asciiTheme="minorHAnsi" w:hAnsiTheme="minorHAnsi" w:cstheme="minorHAnsi"/>
          <w:color w:val="auto"/>
          <w:sz w:val="20"/>
          <w:lang w:val="fr-FR"/>
        </w:rPr>
        <w:t>.</w:t>
      </w:r>
    </w:p>
    <w:p w14:paraId="47C1F96D" w14:textId="329708B9" w:rsidR="005E46C7" w:rsidRPr="00D844FA" w:rsidRDefault="005E46C7" w:rsidP="005E46C7">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Les possibles voies de réception sont comme suit :</w:t>
      </w:r>
    </w:p>
    <w:p w14:paraId="303651A6" w14:textId="14B98419" w:rsidR="00144155" w:rsidRPr="00D844FA" w:rsidRDefault="00144155" w:rsidP="001A03C9">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Numéro vert (Appel téléphonique gratuit/ ligne service de message court (SMS</w:t>
      </w:r>
      <w:proofErr w:type="gramStart"/>
      <w:r w:rsidRPr="00D844FA">
        <w:rPr>
          <w:rFonts w:asciiTheme="minorHAnsi" w:eastAsia="Times New Roman" w:hAnsiTheme="minorHAnsi" w:cstheme="minorHAnsi"/>
          <w:bCs/>
          <w:color w:val="auto"/>
          <w:sz w:val="20"/>
          <w:szCs w:val="20"/>
          <w:lang w:val="fr-FR" w:eastAsia="fr-FR"/>
        </w:rPr>
        <w:t>);</w:t>
      </w:r>
      <w:proofErr w:type="gramEnd"/>
      <w:r w:rsidRPr="00D844FA">
        <w:rPr>
          <w:rFonts w:asciiTheme="minorHAnsi" w:eastAsia="Times New Roman" w:hAnsiTheme="minorHAnsi" w:cstheme="minorHAnsi"/>
          <w:bCs/>
          <w:color w:val="auto"/>
          <w:sz w:val="20"/>
          <w:szCs w:val="20"/>
          <w:lang w:val="fr-FR" w:eastAsia="fr-FR"/>
        </w:rPr>
        <w:t xml:space="preserve"> </w:t>
      </w:r>
    </w:p>
    <w:p w14:paraId="778A94D9" w14:textId="736DA815"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eastAsia="fr-FR"/>
        </w:rPr>
      </w:pPr>
      <w:proofErr w:type="spellStart"/>
      <w:r w:rsidRPr="00D844FA">
        <w:rPr>
          <w:rFonts w:asciiTheme="minorHAnsi" w:eastAsia="Times New Roman" w:hAnsiTheme="minorHAnsi" w:cstheme="minorHAnsi"/>
          <w:bCs/>
          <w:color w:val="auto"/>
          <w:sz w:val="20"/>
          <w:szCs w:val="20"/>
          <w:lang w:eastAsia="fr-FR"/>
        </w:rPr>
        <w:t>Courrier</w:t>
      </w:r>
      <w:proofErr w:type="spellEnd"/>
      <w:r w:rsidRPr="00D844FA">
        <w:rPr>
          <w:rFonts w:asciiTheme="minorHAnsi" w:eastAsia="Times New Roman" w:hAnsiTheme="minorHAnsi" w:cstheme="minorHAnsi"/>
          <w:bCs/>
          <w:color w:val="auto"/>
          <w:sz w:val="20"/>
          <w:szCs w:val="20"/>
          <w:lang w:eastAsia="fr-FR"/>
        </w:rPr>
        <w:t xml:space="preserve"> </w:t>
      </w:r>
      <w:proofErr w:type="spellStart"/>
      <w:r w:rsidRPr="00D844FA">
        <w:rPr>
          <w:rFonts w:asciiTheme="minorHAnsi" w:eastAsia="Times New Roman" w:hAnsiTheme="minorHAnsi" w:cstheme="minorHAnsi"/>
          <w:bCs/>
          <w:color w:val="auto"/>
          <w:sz w:val="20"/>
          <w:szCs w:val="20"/>
          <w:lang w:eastAsia="fr-FR"/>
        </w:rPr>
        <w:t>formel</w:t>
      </w:r>
      <w:proofErr w:type="spellEnd"/>
      <w:r w:rsidRPr="00D844FA">
        <w:rPr>
          <w:rFonts w:asciiTheme="minorHAnsi" w:eastAsia="Times New Roman" w:hAnsiTheme="minorHAnsi" w:cstheme="minorHAnsi"/>
          <w:bCs/>
          <w:color w:val="auto"/>
          <w:sz w:val="20"/>
          <w:szCs w:val="20"/>
          <w:lang w:eastAsia="fr-FR"/>
        </w:rPr>
        <w:t xml:space="preserve"> </w:t>
      </w:r>
      <w:proofErr w:type="spellStart"/>
      <w:r w:rsidRPr="00D844FA">
        <w:rPr>
          <w:rFonts w:asciiTheme="minorHAnsi" w:eastAsia="Times New Roman" w:hAnsiTheme="minorHAnsi" w:cstheme="minorHAnsi"/>
          <w:bCs/>
          <w:color w:val="auto"/>
          <w:sz w:val="20"/>
          <w:szCs w:val="20"/>
          <w:lang w:eastAsia="fr-FR"/>
        </w:rPr>
        <w:t>transmis</w:t>
      </w:r>
      <w:proofErr w:type="spellEnd"/>
      <w:r w:rsidRPr="00D844FA">
        <w:rPr>
          <w:rFonts w:asciiTheme="minorHAnsi" w:eastAsia="Times New Roman" w:hAnsiTheme="minorHAnsi" w:cstheme="minorHAnsi"/>
          <w:bCs/>
          <w:color w:val="auto"/>
          <w:sz w:val="20"/>
          <w:szCs w:val="20"/>
          <w:lang w:eastAsia="fr-FR"/>
        </w:rPr>
        <w:t xml:space="preserve"> au PDSS</w:t>
      </w:r>
    </w:p>
    <w:p w14:paraId="50D62FEE" w14:textId="36917A13" w:rsidR="00410AD3" w:rsidRPr="00D844FA" w:rsidRDefault="00410AD3" w:rsidP="00410AD3">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Lettre aux chargés de liaison des centres de santé locaux pour les plaintes et des sites de </w:t>
      </w:r>
      <w:proofErr w:type="gramStart"/>
      <w:r w:rsidR="00144155" w:rsidRPr="00D844FA">
        <w:rPr>
          <w:rFonts w:asciiTheme="minorHAnsi" w:eastAsia="Times New Roman" w:hAnsiTheme="minorHAnsi" w:cstheme="minorHAnsi"/>
          <w:bCs/>
          <w:color w:val="auto"/>
          <w:sz w:val="20"/>
          <w:szCs w:val="20"/>
          <w:lang w:val="fr-FR" w:eastAsia="fr-FR"/>
        </w:rPr>
        <w:t>vaccination;</w:t>
      </w:r>
      <w:proofErr w:type="gramEnd"/>
    </w:p>
    <w:p w14:paraId="7398341A" w14:textId="5259F29A" w:rsidR="00144155" w:rsidRPr="00D844FA" w:rsidRDefault="00410AD3" w:rsidP="001A03C9">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Formulaire de plainte à adresser par l’un des moyens </w:t>
      </w:r>
      <w:proofErr w:type="gramStart"/>
      <w:r w:rsidRPr="00D844FA">
        <w:rPr>
          <w:rFonts w:asciiTheme="minorHAnsi" w:eastAsia="Times New Roman" w:hAnsiTheme="minorHAnsi" w:cstheme="minorHAnsi"/>
          <w:bCs/>
          <w:color w:val="auto"/>
          <w:sz w:val="20"/>
          <w:szCs w:val="20"/>
          <w:lang w:val="fr-FR" w:eastAsia="fr-FR"/>
        </w:rPr>
        <w:t>susmentionnés</w:t>
      </w:r>
      <w:r w:rsidR="00144155" w:rsidRPr="00D844FA">
        <w:rPr>
          <w:rFonts w:asciiTheme="minorHAnsi" w:eastAsia="Times New Roman" w:hAnsiTheme="minorHAnsi" w:cstheme="minorHAnsi"/>
          <w:bCs/>
          <w:color w:val="auto"/>
          <w:sz w:val="20"/>
          <w:szCs w:val="20"/>
          <w:lang w:val="fr-FR" w:eastAsia="fr-FR"/>
        </w:rPr>
        <w:t>;</w:t>
      </w:r>
      <w:proofErr w:type="gramEnd"/>
    </w:p>
    <w:p w14:paraId="4F621EAE" w14:textId="26D2AB94" w:rsidR="00410AD3" w:rsidRPr="00D844FA" w:rsidRDefault="00410AD3" w:rsidP="00032312">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Dépôt d’une plainte en personne dans un registre créé à cet effet </w:t>
      </w:r>
      <w:r w:rsidR="00144155" w:rsidRPr="00D844FA">
        <w:rPr>
          <w:rFonts w:asciiTheme="minorHAnsi" w:eastAsia="Times New Roman" w:hAnsiTheme="minorHAnsi" w:cstheme="minorHAnsi"/>
          <w:bCs/>
          <w:color w:val="auto"/>
          <w:sz w:val="20"/>
          <w:szCs w:val="20"/>
          <w:lang w:val="fr-FR" w:eastAsia="fr-FR"/>
        </w:rPr>
        <w:t xml:space="preserve">ou dans une boîte à suggestions située </w:t>
      </w:r>
      <w:r w:rsidRPr="00D844FA">
        <w:rPr>
          <w:rFonts w:asciiTheme="minorHAnsi" w:eastAsia="Times New Roman" w:hAnsiTheme="minorHAnsi" w:cstheme="minorHAnsi"/>
          <w:bCs/>
          <w:color w:val="auto"/>
          <w:sz w:val="20"/>
          <w:szCs w:val="20"/>
          <w:lang w:val="fr-FR" w:eastAsia="fr-FR"/>
        </w:rPr>
        <w:t xml:space="preserve">dans le </w:t>
      </w:r>
      <w:proofErr w:type="gramStart"/>
      <w:r w:rsidRPr="00D844FA">
        <w:rPr>
          <w:rFonts w:asciiTheme="minorHAnsi" w:eastAsia="Times New Roman" w:hAnsiTheme="minorHAnsi" w:cstheme="minorHAnsi"/>
          <w:bCs/>
          <w:color w:val="auto"/>
          <w:sz w:val="20"/>
          <w:szCs w:val="20"/>
          <w:lang w:val="fr-FR" w:eastAsia="fr-FR"/>
        </w:rPr>
        <w:t>CTCO</w:t>
      </w:r>
      <w:r w:rsidR="00144155" w:rsidRPr="00D844FA">
        <w:rPr>
          <w:rFonts w:asciiTheme="minorHAnsi" w:eastAsia="Times New Roman" w:hAnsiTheme="minorHAnsi" w:cstheme="minorHAnsi"/>
          <w:bCs/>
          <w:color w:val="auto"/>
          <w:sz w:val="20"/>
          <w:szCs w:val="20"/>
          <w:lang w:val="fr-FR" w:eastAsia="fr-FR"/>
        </w:rPr>
        <w:t>;</w:t>
      </w:r>
      <w:proofErr w:type="gramEnd"/>
      <w:r w:rsidR="00144155" w:rsidRPr="00D844FA">
        <w:rPr>
          <w:rFonts w:asciiTheme="minorHAnsi" w:eastAsia="Times New Roman" w:hAnsiTheme="minorHAnsi" w:cstheme="minorHAnsi"/>
          <w:bCs/>
          <w:color w:val="auto"/>
          <w:sz w:val="20"/>
          <w:szCs w:val="20"/>
          <w:lang w:val="fr-FR" w:eastAsia="fr-FR"/>
        </w:rPr>
        <w:t xml:space="preserve"> </w:t>
      </w:r>
    </w:p>
    <w:p w14:paraId="1A7D4943"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Appel téléphonique au projet ou au niveau des points focaux : 0815586623</w:t>
      </w:r>
    </w:p>
    <w:p w14:paraId="53704FB4" w14:textId="77777777" w:rsidR="005E46C7" w:rsidRPr="00D844FA" w:rsidRDefault="005E46C7" w:rsidP="00F8066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Envoi d’un SMS au PDSS ou aux responsables des sauvegardes :</w:t>
      </w:r>
    </w:p>
    <w:p w14:paraId="16AE875B" w14:textId="77777777" w:rsidR="005E46C7" w:rsidRPr="00D844FA" w:rsidRDefault="005E46C7" w:rsidP="00F8066A">
      <w:pPr>
        <w:pStyle w:val="Paragraphedeliste"/>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lastRenderedPageBreak/>
        <w:t>Dr Dominique BAABO KUBUYA, Coordonnateur du PDSS : 0816179921</w:t>
      </w:r>
    </w:p>
    <w:p w14:paraId="408B752A" w14:textId="77777777" w:rsidR="005E46C7" w:rsidRPr="00D844FA" w:rsidRDefault="005E46C7" w:rsidP="00F8066A">
      <w:pPr>
        <w:pStyle w:val="Paragraphedeliste"/>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Fanon BABADI MUAMBA, Spécialiste en Sauvegarde Sociale : 0847002424</w:t>
      </w:r>
    </w:p>
    <w:p w14:paraId="411AB48F" w14:textId="77777777" w:rsidR="005E46C7" w:rsidRPr="00D844FA" w:rsidRDefault="005E46C7" w:rsidP="00F8066A">
      <w:pPr>
        <w:pStyle w:val="Paragraphedeliste"/>
        <w:numPr>
          <w:ilvl w:val="0"/>
          <w:numId w:val="67"/>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Eddy LWANZO, Spécialiste en Sauvegarde Environnementale : 0821149555</w:t>
      </w:r>
    </w:p>
    <w:p w14:paraId="388DA5CB" w14:textId="77777777" w:rsidR="005E46C7" w:rsidRPr="00D844FA" w:rsidRDefault="005E46C7" w:rsidP="00F8066A">
      <w:pPr>
        <w:pStyle w:val="Paragraphedeliste"/>
        <w:numPr>
          <w:ilvl w:val="0"/>
          <w:numId w:val="67"/>
        </w:numPr>
        <w:spacing w:after="0" w:line="240" w:lineRule="auto"/>
        <w:contextualSpacing w:val="0"/>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Mr Jean Richard MUTOMBO, Spécialiste en VBG : 0852325041</w:t>
      </w:r>
    </w:p>
    <w:p w14:paraId="2D1E4067" w14:textId="77777777" w:rsidR="005E46C7" w:rsidRPr="00D844FA" w:rsidRDefault="005E46C7" w:rsidP="00F8066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Réseaux sociaux en ligne (en particulier Facebook) : </w:t>
      </w:r>
    </w:p>
    <w:p w14:paraId="7C997938"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Courrier électronique transmis au PDSS ou aux responsables des sauvegardes : pdssmsp.rdc@gmail.com</w:t>
      </w:r>
    </w:p>
    <w:p w14:paraId="26CC5653"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u w:val="single"/>
          <w:lang w:val="fr-FR" w:eastAsia="fr-FR"/>
        </w:rPr>
      </w:pPr>
      <w:r w:rsidRPr="00D844FA">
        <w:rPr>
          <w:rFonts w:asciiTheme="minorHAnsi" w:eastAsia="Times New Roman" w:hAnsiTheme="minorHAnsi" w:cstheme="minorHAnsi"/>
          <w:bCs/>
          <w:color w:val="auto"/>
          <w:sz w:val="20"/>
          <w:szCs w:val="20"/>
          <w:lang w:val="fr-FR" w:eastAsia="fr-FR"/>
        </w:rPr>
        <w:t xml:space="preserve">Contact via le site internet du PDSS : </w:t>
      </w:r>
      <w:hyperlink r:id="rId16" w:history="1">
        <w:r w:rsidRPr="00D844FA">
          <w:rPr>
            <w:rStyle w:val="Lienhypertexte"/>
            <w:rFonts w:asciiTheme="minorHAnsi" w:eastAsia="Times New Roman" w:hAnsiTheme="minorHAnsi" w:cstheme="minorHAnsi"/>
            <w:bCs/>
            <w:color w:val="auto"/>
            <w:sz w:val="20"/>
            <w:szCs w:val="20"/>
            <w:lang w:val="fr-FR" w:eastAsia="fr-FR"/>
          </w:rPr>
          <w:t>http://www.pdss.cd</w:t>
        </w:r>
      </w:hyperlink>
    </w:p>
    <w:p w14:paraId="08188719" w14:textId="77777777" w:rsidR="005E46C7" w:rsidRPr="00D844FA" w:rsidRDefault="005E46C7" w:rsidP="005E46C7">
      <w:pPr>
        <w:numPr>
          <w:ilvl w:val="0"/>
          <w:numId w:val="66"/>
        </w:num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Consultation pendant des réunions ou sensibilisations communautaires</w:t>
      </w:r>
    </w:p>
    <w:p w14:paraId="4E00012A" w14:textId="41B743AE" w:rsidR="005E46C7" w:rsidRPr="00D844FA" w:rsidRDefault="005E46C7" w:rsidP="00E327BA">
      <w:pPr>
        <w:numPr>
          <w:ilvl w:val="0"/>
          <w:numId w:val="66"/>
        </w:numPr>
        <w:spacing w:after="0"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Consultation avec un prestataire de services ou une autre organisation de services sociaux dans la </w:t>
      </w:r>
      <w:r w:rsidR="00E84641" w:rsidRPr="00D844FA">
        <w:rPr>
          <w:rFonts w:asciiTheme="minorHAnsi" w:eastAsia="Times New Roman" w:hAnsiTheme="minorHAnsi" w:cstheme="minorHAnsi"/>
          <w:bCs/>
          <w:color w:val="auto"/>
          <w:sz w:val="20"/>
          <w:szCs w:val="20"/>
          <w:lang w:val="fr-FR" w:eastAsia="fr-FR"/>
        </w:rPr>
        <w:t>communauté.</w:t>
      </w:r>
    </w:p>
    <w:p w14:paraId="1ED3568C" w14:textId="56553007" w:rsidR="0015147B" w:rsidRDefault="001514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hAnsiTheme="minorHAnsi" w:cstheme="minorHAnsi"/>
          <w:color w:val="auto"/>
          <w:sz w:val="20"/>
          <w:lang w:val="fr-FR"/>
        </w:rPr>
      </w:pPr>
    </w:p>
    <w:p w14:paraId="1D20557C" w14:textId="72F8880F" w:rsidR="00B61B7B" w:rsidRDefault="00B61B7B"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eastAsia="Times New Roman" w:hAnsiTheme="minorHAnsi" w:cstheme="minorHAnsi"/>
          <w:bCs/>
          <w:sz w:val="20"/>
          <w:szCs w:val="20"/>
          <w:lang w:val="fr-FR" w:eastAsia="fr-FR"/>
        </w:rPr>
      </w:pPr>
      <w:r w:rsidRPr="008903CF">
        <w:rPr>
          <w:rFonts w:asciiTheme="minorHAnsi" w:eastAsia="Times New Roman" w:hAnsiTheme="minorHAnsi" w:cstheme="minorHAnsi"/>
          <w:b/>
          <w:sz w:val="20"/>
          <w:szCs w:val="20"/>
          <w:lang w:val="fr-FR" w:eastAsia="fr-FR"/>
        </w:rPr>
        <w:t>Note :</w:t>
      </w:r>
      <w:r w:rsidRPr="008903CF">
        <w:rPr>
          <w:rFonts w:asciiTheme="minorHAnsi" w:eastAsia="Times New Roman" w:hAnsiTheme="minorHAnsi" w:cstheme="minorHAnsi"/>
          <w:bCs/>
          <w:sz w:val="20"/>
          <w:szCs w:val="20"/>
          <w:lang w:val="fr-FR" w:eastAsia="fr-FR"/>
        </w:rPr>
        <w:t xml:space="preserve"> Une fois la plainte déposée, par quelque moyen que ce soit, elle doit être enregistrée dans un registre de plaintes, un tableau Excel ou une base de données créés à cet effet</w:t>
      </w:r>
      <w:r>
        <w:rPr>
          <w:rFonts w:asciiTheme="minorHAnsi" w:eastAsia="Times New Roman" w:hAnsiTheme="minorHAnsi" w:cstheme="minorHAnsi"/>
          <w:bCs/>
          <w:lang w:val="fr-FR" w:eastAsia="fr-FR"/>
        </w:rPr>
        <w:t>.</w:t>
      </w:r>
      <w:r w:rsidRPr="008903CF">
        <w:rPr>
          <w:rFonts w:asciiTheme="minorHAnsi" w:eastAsia="Times New Roman" w:hAnsiTheme="minorHAnsi" w:cstheme="minorHAnsi"/>
          <w:bCs/>
          <w:sz w:val="20"/>
          <w:szCs w:val="20"/>
          <w:lang w:val="fr-FR" w:eastAsia="fr-FR"/>
        </w:rPr>
        <w:t xml:space="preserve"> </w:t>
      </w:r>
    </w:p>
    <w:p w14:paraId="438893A6" w14:textId="241396F1" w:rsidR="00C1011C" w:rsidRDefault="00C1011C" w:rsidP="0015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heme="minorHAnsi" w:eastAsia="Times New Roman" w:hAnsiTheme="minorHAnsi" w:cstheme="minorHAnsi"/>
          <w:bCs/>
          <w:sz w:val="20"/>
          <w:szCs w:val="20"/>
          <w:lang w:val="fr-FR" w:eastAsia="fr-FR"/>
        </w:rPr>
      </w:pPr>
    </w:p>
    <w:p w14:paraId="1B257C7E" w14:textId="77777777" w:rsidR="00C1011C" w:rsidRPr="00D844FA" w:rsidRDefault="00C1011C" w:rsidP="00C1011C">
      <w:pPr>
        <w:pStyle w:val="Paragraphedeliste"/>
        <w:keepNext/>
        <w:keepLines/>
        <w:spacing w:after="0" w:line="240" w:lineRule="auto"/>
        <w:ind w:left="10" w:firstLine="0"/>
        <w:outlineLvl w:val="1"/>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
          <w:bCs/>
          <w:color w:val="auto"/>
          <w:sz w:val="20"/>
          <w:szCs w:val="20"/>
          <w:lang w:val="fr-FR" w:eastAsia="fr-FR"/>
        </w:rPr>
        <w:t>Considérations spécifiques concernant les plaintes d’EAS/HS :</w:t>
      </w:r>
      <w:r w:rsidRPr="00D844FA">
        <w:rPr>
          <w:rFonts w:asciiTheme="minorHAnsi" w:eastAsia="Times New Roman" w:hAnsiTheme="minorHAnsi" w:cstheme="minorHAnsi"/>
          <w:bCs/>
          <w:color w:val="auto"/>
          <w:sz w:val="20"/>
          <w:szCs w:val="20"/>
          <w:lang w:val="fr-FR" w:eastAsia="fr-FR"/>
        </w:rPr>
        <w:t xml:space="preserve"> </w:t>
      </w:r>
    </w:p>
    <w:p w14:paraId="0825BB41" w14:textId="7777777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Le projet a un rôle important à jouer dans l’appui aux espaces sûrs pour permettre aux femmes et aux enfants de déclarer leurs expériences par rapport aux incidents de violences vécus. Les modalités existantes de signalement des plaintes peuvent ne pas être appropriées, étant donné la sensibilité associée </w:t>
      </w:r>
      <w:proofErr w:type="spellStart"/>
      <w:r w:rsidRPr="00D844FA">
        <w:rPr>
          <w:rFonts w:asciiTheme="minorHAnsi" w:eastAsia="Times New Roman" w:hAnsiTheme="minorHAnsi" w:cstheme="minorHAnsi"/>
          <w:bCs/>
          <w:color w:val="auto"/>
          <w:sz w:val="20"/>
          <w:szCs w:val="20"/>
          <w:lang w:val="fr-FR" w:eastAsia="fr-FR"/>
        </w:rPr>
        <w:t>a</w:t>
      </w:r>
      <w:proofErr w:type="spellEnd"/>
      <w:r w:rsidRPr="00D844FA">
        <w:rPr>
          <w:rFonts w:asciiTheme="minorHAnsi" w:eastAsia="Times New Roman" w:hAnsiTheme="minorHAnsi" w:cstheme="minorHAnsi"/>
          <w:bCs/>
          <w:color w:val="auto"/>
          <w:sz w:val="20"/>
          <w:szCs w:val="20"/>
          <w:lang w:val="fr-FR" w:eastAsia="fr-FR"/>
        </w:rPr>
        <w:t xml:space="preserve"> `l’EAS/HS. Il faut donc déterminer d’autres canaux de communication, tels que les prestataires des services holistiques de VBG. Les consultations communautaires peuvent constituer un des mécanismes permettant d’identifier des canaux efficaces (par exemple, les organisations communautaires locales, les services de santé, etc.) dans chaque localité.</w:t>
      </w:r>
    </w:p>
    <w:p w14:paraId="2B7A9FF7" w14:textId="77777777" w:rsidR="00674C88" w:rsidRPr="00D844FA" w:rsidRDefault="00C1011C" w:rsidP="00674C88">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 xml:space="preserve">L’un des moyens les plus efficaces de faire face aux risques et aux actes d’EAS/HS consiste à travailler avec les </w:t>
      </w:r>
      <w:r w:rsidRPr="00D844FA">
        <w:rPr>
          <w:rFonts w:asciiTheme="minorHAnsi" w:eastAsia="Times New Roman" w:hAnsiTheme="minorHAnsi" w:cstheme="minorHAnsi"/>
          <w:b/>
          <w:bCs/>
          <w:color w:val="auto"/>
          <w:sz w:val="20"/>
          <w:szCs w:val="20"/>
          <w:lang w:val="fr-FR" w:eastAsia="fr-FR"/>
        </w:rPr>
        <w:t>prestataires de services holistiques de VBG</w:t>
      </w:r>
      <w:r w:rsidRPr="00D844FA">
        <w:rPr>
          <w:rFonts w:asciiTheme="minorHAnsi" w:eastAsia="Times New Roman" w:hAnsiTheme="minorHAnsi" w:cstheme="minorHAnsi"/>
          <w:bCs/>
          <w:color w:val="auto"/>
          <w:sz w:val="20"/>
          <w:szCs w:val="20"/>
          <w:lang w:val="fr-FR" w:eastAsia="fr-FR"/>
        </w:rPr>
        <w:t xml:space="preserve"> (psychosociaux, médicaux, juridiques, etc.) et les organisations locales qui sont en mesure d’aider le projet à traiter les cas d’EAS/HS qui pourraient être liés au</w:t>
      </w:r>
      <w:r w:rsidR="00674C88">
        <w:rPr>
          <w:rFonts w:asciiTheme="minorHAnsi" w:eastAsia="Times New Roman" w:hAnsiTheme="minorHAnsi" w:cstheme="minorHAnsi"/>
          <w:bCs/>
          <w:color w:val="auto"/>
          <w:sz w:val="20"/>
          <w:szCs w:val="20"/>
          <w:lang w:val="fr-FR" w:eastAsia="fr-FR"/>
        </w:rPr>
        <w:t xml:space="preserve"> projet</w:t>
      </w:r>
      <w:r w:rsidRPr="00D844FA">
        <w:rPr>
          <w:rFonts w:asciiTheme="minorHAnsi" w:eastAsia="Times New Roman" w:hAnsiTheme="minorHAnsi" w:cstheme="minorHAnsi"/>
          <w:bCs/>
          <w:color w:val="auto"/>
          <w:sz w:val="20"/>
          <w:szCs w:val="20"/>
          <w:lang w:val="fr-FR" w:eastAsia="fr-FR"/>
        </w:rPr>
        <w:t>. Pour ce faire, les prestataires de services VBG communautaires doivent être informés du fonctionnement du MGP sensible à l’EAS/HS mis à disposition par le projet afin d’assister le (la) survivant(e), et d’accompagner un(e) survivant(e) qui veut signaler un incident d’EAS/HS</w:t>
      </w:r>
      <w:r w:rsidR="00674C88">
        <w:rPr>
          <w:rFonts w:asciiTheme="minorHAnsi" w:eastAsia="Times New Roman" w:hAnsiTheme="minorHAnsi" w:cstheme="minorHAnsi"/>
          <w:bCs/>
          <w:color w:val="auto"/>
          <w:sz w:val="20"/>
          <w:szCs w:val="20"/>
          <w:lang w:val="fr-FR" w:eastAsia="fr-FR"/>
        </w:rPr>
        <w:t xml:space="preserve"> auprès le mécanisme.</w:t>
      </w:r>
    </w:p>
    <w:p w14:paraId="2A8D590C" w14:textId="1A57810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w:t>
      </w:r>
    </w:p>
    <w:p w14:paraId="0B9DF030" w14:textId="77777777" w:rsidR="00C1011C" w:rsidRPr="00D844FA" w:rsidRDefault="00C1011C" w:rsidP="00C1011C">
      <w:pPr>
        <w:spacing w:before="100" w:beforeAutospacing="1" w:after="100" w:afterAutospacing="1" w:line="240" w:lineRule="auto"/>
        <w:rPr>
          <w:rFonts w:asciiTheme="minorHAnsi" w:eastAsia="Times New Roman" w:hAnsiTheme="minorHAnsi" w:cstheme="minorHAnsi"/>
          <w:bCs/>
          <w:color w:val="auto"/>
          <w:sz w:val="20"/>
          <w:szCs w:val="20"/>
          <w:lang w:val="fr-FR" w:eastAsia="fr-FR"/>
        </w:rPr>
      </w:pPr>
      <w:r w:rsidRPr="00D844FA">
        <w:rPr>
          <w:rFonts w:asciiTheme="minorHAnsi" w:eastAsia="Times New Roman" w:hAnsiTheme="minorHAnsi" w:cstheme="minorHAnsi"/>
          <w:bCs/>
          <w:color w:val="auto"/>
          <w:sz w:val="20"/>
          <w:szCs w:val="20"/>
          <w:lang w:val="fr-FR" w:eastAsia="fr-FR"/>
        </w:rPr>
        <w:t>D’autres mesures ciblées permettant de répondre de façon éthique aux plaintes de nature sensible et confidentielle, notamment celles concernant des cas d’exploitation et d’abus sexuelles ou de harcèlement sexuel, avec une approche centrée sur le(la) survivant(e) et conformément aux principes qui guident la prestation des soins aux survivants, qui seront définies et incorporées au mécanisme de recours.</w:t>
      </w:r>
    </w:p>
    <w:p w14:paraId="45141836" w14:textId="77777777" w:rsidR="00C1011C" w:rsidRPr="00D844FA" w:rsidRDefault="00C1011C" w:rsidP="00C1011C">
      <w:pPr>
        <w:pStyle w:val="Commentaire"/>
        <w:rPr>
          <w:color w:val="auto"/>
          <w:lang w:val="fr-FR"/>
        </w:rPr>
      </w:pPr>
      <w:r w:rsidRPr="00D844FA">
        <w:rPr>
          <w:rFonts w:asciiTheme="minorHAnsi" w:eastAsia="Times New Roman" w:hAnsiTheme="minorHAnsi" w:cstheme="minorHAnsi"/>
          <w:b/>
          <w:color w:val="auto"/>
          <w:lang w:val="fr-FR" w:eastAsia="fr-FR"/>
        </w:rPr>
        <w:t>Note :</w:t>
      </w:r>
      <w:r w:rsidRPr="00D844FA">
        <w:rPr>
          <w:rFonts w:asciiTheme="minorHAnsi" w:eastAsia="Times New Roman" w:hAnsiTheme="minorHAnsi" w:cstheme="minorHAnsi"/>
          <w:bCs/>
          <w:color w:val="auto"/>
          <w:lang w:val="fr-FR" w:eastAsia="fr-FR"/>
        </w:rPr>
        <w:t xml:space="preserve"> Pour les plaintes d’EAS, en cas ou les informations sont enregistrées dans un registre de plaintes, un tableau Excel ou une base de données créés à cet effet, l</w:t>
      </w:r>
      <w:r w:rsidRPr="00D844FA">
        <w:rPr>
          <w:color w:val="auto"/>
          <w:lang w:val="fr-FR"/>
        </w:rPr>
        <w:t>’accès à ce registre est limité dans le but de garantir la confidentialité et la sécurité du (de la) plaignant(e)</w:t>
      </w:r>
    </w:p>
    <w:p w14:paraId="0836F58D" w14:textId="5656804C" w:rsidR="00674C88" w:rsidRPr="00CA09A8" w:rsidRDefault="00674C88" w:rsidP="00674C88">
      <w:pPr>
        <w:pStyle w:val="Commentaire"/>
        <w:rPr>
          <w:bCs/>
          <w:color w:val="auto"/>
          <w:lang w:val="fr-FR"/>
        </w:rPr>
      </w:pPr>
      <w:bookmarkStart w:id="15" w:name="_Hlk64457642"/>
      <w:r w:rsidRPr="00366CEA">
        <w:rPr>
          <w:rFonts w:asciiTheme="minorHAnsi" w:eastAsia="Times New Roman" w:hAnsiTheme="minorHAnsi" w:cstheme="minorHAnsi"/>
          <w:bCs/>
          <w:color w:val="auto"/>
          <w:lang w:val="fr-FR" w:eastAsia="fr-FR"/>
        </w:rPr>
        <w:t>Il sied de noter qu</w:t>
      </w:r>
      <w:r>
        <w:rPr>
          <w:rFonts w:asciiTheme="minorHAnsi" w:eastAsia="Times New Roman" w:hAnsiTheme="minorHAnsi" w:cstheme="minorHAnsi"/>
          <w:bCs/>
          <w:color w:val="auto"/>
          <w:lang w:val="fr-FR" w:eastAsia="fr-FR"/>
        </w:rPr>
        <w:t xml:space="preserve">’à travers l’Unité de Gestion de Projet, </w:t>
      </w:r>
      <w:r w:rsidRPr="00366CEA">
        <w:rPr>
          <w:rFonts w:asciiTheme="minorHAnsi" w:eastAsia="Times New Roman" w:hAnsiTheme="minorHAnsi" w:cstheme="minorHAnsi"/>
          <w:bCs/>
          <w:color w:val="auto"/>
          <w:lang w:val="fr-FR" w:eastAsia="fr-FR"/>
        </w:rPr>
        <w:t>la Banque Mondiale devra être informée de tout incident relatif à l’EAS/HS dans le délai de 24 heures dès l’enregistrement de la plainte</w:t>
      </w:r>
      <w:r>
        <w:rPr>
          <w:rFonts w:asciiTheme="minorHAnsi" w:eastAsia="Times New Roman" w:hAnsiTheme="minorHAnsi" w:cstheme="minorHAnsi"/>
          <w:bCs/>
          <w:color w:val="auto"/>
          <w:lang w:val="fr-FR" w:eastAsia="fr-FR"/>
        </w:rPr>
        <w:t xml:space="preserve"> avec le consentement avérée du (de la) survivant(e).</w:t>
      </w:r>
    </w:p>
    <w:p w14:paraId="2CABF5DA" w14:textId="639C1923" w:rsidR="0015147B" w:rsidRPr="00D844FA" w:rsidRDefault="003C3846" w:rsidP="003D2515">
      <w:pPr>
        <w:spacing w:after="0" w:line="240" w:lineRule="auto"/>
        <w:ind w:left="0" w:firstLine="0"/>
        <w:jc w:val="left"/>
        <w:rPr>
          <w:rFonts w:asciiTheme="minorHAnsi" w:eastAsia="Times New Roman" w:hAnsiTheme="minorHAnsi" w:cstheme="minorHAnsi"/>
          <w:b/>
          <w:bCs/>
          <w:color w:val="auto"/>
          <w:sz w:val="20"/>
          <w:szCs w:val="20"/>
          <w:lang w:val="fr-FR" w:eastAsia="fr-FR"/>
        </w:rPr>
      </w:pPr>
      <w:r w:rsidRPr="00D844FA">
        <w:rPr>
          <w:rFonts w:eastAsia="Times New Roman" w:cs="Times New Roman"/>
          <w:color w:val="auto"/>
          <w:sz w:val="20"/>
          <w:shd w:val="clear" w:color="auto" w:fill="FFFFFF"/>
          <w:lang w:val="fr-FR"/>
        </w:rPr>
        <w:t xml:space="preserve">Des </w:t>
      </w:r>
      <w:r w:rsidR="00B90AB2" w:rsidRPr="00D844FA">
        <w:rPr>
          <w:rFonts w:eastAsia="Times New Roman" w:cs="Times New Roman"/>
          <w:color w:val="auto"/>
          <w:sz w:val="20"/>
          <w:shd w:val="clear" w:color="auto" w:fill="FFFFFF"/>
          <w:lang w:val="fr-FR"/>
        </w:rPr>
        <w:t>mesures permettant de répond</w:t>
      </w:r>
      <w:r w:rsidR="00434C8B" w:rsidRPr="00D844FA">
        <w:rPr>
          <w:rFonts w:eastAsia="Times New Roman" w:cs="Times New Roman"/>
          <w:color w:val="auto"/>
          <w:sz w:val="20"/>
          <w:shd w:val="clear" w:color="auto" w:fill="FFFFFF"/>
          <w:lang w:val="fr-FR"/>
        </w:rPr>
        <w:t>re</w:t>
      </w:r>
      <w:r w:rsidR="00B90AB2" w:rsidRPr="00D844FA">
        <w:rPr>
          <w:rFonts w:eastAsia="Times New Roman" w:cs="Times New Roman"/>
          <w:color w:val="auto"/>
          <w:sz w:val="20"/>
          <w:shd w:val="clear" w:color="auto" w:fill="FFFFFF"/>
          <w:lang w:val="fr-FR"/>
        </w:rPr>
        <w:t xml:space="preserve"> aux plaintes</w:t>
      </w:r>
      <w:r w:rsidR="00434C8B" w:rsidRPr="00D844FA">
        <w:rPr>
          <w:rFonts w:eastAsia="Times New Roman" w:cs="Times New Roman"/>
          <w:color w:val="auto"/>
          <w:sz w:val="20"/>
          <w:shd w:val="clear" w:color="auto" w:fill="FFFFFF"/>
          <w:lang w:val="fr-FR"/>
        </w:rPr>
        <w:t xml:space="preserve"> co</w:t>
      </w:r>
      <w:r w:rsidR="00A15DC4" w:rsidRPr="00D844FA">
        <w:rPr>
          <w:rFonts w:eastAsia="Times New Roman" w:cs="Times New Roman"/>
          <w:color w:val="auto"/>
          <w:sz w:val="20"/>
          <w:shd w:val="clear" w:color="auto" w:fill="FFFFFF"/>
          <w:lang w:val="fr-FR"/>
        </w:rPr>
        <w:t>ncernant des cas d</w:t>
      </w:r>
      <w:r w:rsidR="00696F5F" w:rsidRPr="00D844FA">
        <w:rPr>
          <w:rFonts w:eastAsia="Times New Roman" w:cs="Times New Roman"/>
          <w:color w:val="auto"/>
          <w:sz w:val="20"/>
          <w:shd w:val="clear" w:color="auto" w:fill="FFFFFF"/>
          <w:lang w:val="fr-FR"/>
        </w:rPr>
        <w:t xml:space="preserve">’exploitation et abus </w:t>
      </w:r>
      <w:r w:rsidR="00696F5F" w:rsidRPr="00D844FA">
        <w:rPr>
          <w:rFonts w:eastAsia="Times New Roman" w:cs="Times New Roman"/>
          <w:color w:val="auto"/>
          <w:sz w:val="20"/>
          <w:szCs w:val="20"/>
          <w:shd w:val="clear" w:color="auto" w:fill="FFFFFF"/>
          <w:lang w:val="fr-FR"/>
        </w:rPr>
        <w:t>sexuelles</w:t>
      </w:r>
      <w:r w:rsidR="00696F5F" w:rsidRPr="00D844FA">
        <w:rPr>
          <w:color w:val="auto"/>
          <w:sz w:val="20"/>
          <w:szCs w:val="20"/>
          <w:lang w:val="fr-FR"/>
        </w:rPr>
        <w:t xml:space="preserve"> ou de harcèlement</w:t>
      </w:r>
      <w:r w:rsidR="00696F5F" w:rsidRPr="00D844FA">
        <w:rPr>
          <w:color w:val="auto"/>
          <w:lang w:val="fr-FR"/>
        </w:rPr>
        <w:t xml:space="preserve"> </w:t>
      </w:r>
      <w:r w:rsidR="00696F5F" w:rsidRPr="00D844FA">
        <w:rPr>
          <w:color w:val="auto"/>
          <w:sz w:val="20"/>
          <w:szCs w:val="20"/>
          <w:lang w:val="fr-FR"/>
        </w:rPr>
        <w:t>sexuel (</w:t>
      </w:r>
      <w:r w:rsidR="00696F5F" w:rsidRPr="00D844FA">
        <w:rPr>
          <w:rFonts w:eastAsia="Times New Roman" w:cs="Times New Roman"/>
          <w:color w:val="auto"/>
          <w:sz w:val="20"/>
          <w:szCs w:val="20"/>
          <w:shd w:val="clear" w:color="auto" w:fill="FFFFFF"/>
          <w:lang w:val="fr-FR"/>
        </w:rPr>
        <w:t>E</w:t>
      </w:r>
      <w:r w:rsidR="00C1011C" w:rsidRPr="00D844FA">
        <w:rPr>
          <w:rFonts w:eastAsia="Times New Roman" w:cs="Times New Roman"/>
          <w:color w:val="auto"/>
          <w:sz w:val="20"/>
          <w:szCs w:val="20"/>
          <w:shd w:val="clear" w:color="auto" w:fill="FFFFFF"/>
          <w:lang w:val="fr-FR"/>
        </w:rPr>
        <w:t>AS/HS</w:t>
      </w:r>
      <w:r w:rsidR="00696F5F" w:rsidRPr="00D844FA">
        <w:rPr>
          <w:rFonts w:eastAsia="Times New Roman" w:cs="Times New Roman"/>
          <w:color w:val="auto"/>
          <w:sz w:val="20"/>
          <w:szCs w:val="20"/>
          <w:shd w:val="clear" w:color="auto" w:fill="FFFFFF"/>
          <w:lang w:val="fr-FR"/>
        </w:rPr>
        <w:t>)</w:t>
      </w:r>
      <w:r w:rsidR="00C1011C" w:rsidRPr="00D844FA">
        <w:rPr>
          <w:rFonts w:eastAsia="Times New Roman" w:cs="Times New Roman"/>
          <w:color w:val="auto"/>
          <w:sz w:val="20"/>
          <w:szCs w:val="20"/>
          <w:shd w:val="clear" w:color="auto" w:fill="FFFFFF"/>
          <w:lang w:val="fr-FR"/>
        </w:rPr>
        <w:t xml:space="preserve"> </w:t>
      </w:r>
      <w:r w:rsidR="00434C8B" w:rsidRPr="00D844FA">
        <w:rPr>
          <w:rFonts w:eastAsia="Times New Roman" w:cs="Times New Roman"/>
          <w:color w:val="auto"/>
          <w:sz w:val="20"/>
          <w:szCs w:val="20"/>
          <w:shd w:val="clear" w:color="auto" w:fill="FFFFFF"/>
          <w:lang w:val="fr-FR"/>
        </w:rPr>
        <w:t xml:space="preserve">seront présentées dans </w:t>
      </w:r>
      <w:r w:rsidR="00434C8B" w:rsidRPr="00D844FA">
        <w:rPr>
          <w:rFonts w:eastAsia="Times New Roman" w:cs="Times New Roman"/>
          <w:i/>
          <w:iCs/>
          <w:color w:val="auto"/>
          <w:sz w:val="20"/>
          <w:szCs w:val="20"/>
          <w:shd w:val="clear" w:color="auto" w:fill="FFFFFF"/>
          <w:lang w:val="fr-FR"/>
        </w:rPr>
        <w:t xml:space="preserve">le </w:t>
      </w:r>
      <w:bookmarkStart w:id="16" w:name="_Hlk64457560"/>
      <w:bookmarkEnd w:id="15"/>
      <w:r w:rsidR="003D2515" w:rsidRPr="00D844FA">
        <w:rPr>
          <w:rFonts w:eastAsia="Times New Roman" w:cs="Times New Roman"/>
          <w:i/>
          <w:iCs/>
          <w:color w:val="auto"/>
          <w:sz w:val="20"/>
          <w:szCs w:val="20"/>
          <w:shd w:val="clear" w:color="auto" w:fill="FFFFFF"/>
          <w:lang w:val="fr-FR"/>
        </w:rPr>
        <w:t>Plan Directeur : Prévention, Atténuation et Réponse à L’EAS/HS des</w:t>
      </w:r>
      <w:r w:rsidR="003D2515" w:rsidRPr="00D844FA">
        <w:rPr>
          <w:rFonts w:eastAsia="Times New Roman" w:cs="Times New Roman"/>
          <w:i/>
          <w:iCs/>
          <w:color w:val="auto"/>
          <w:sz w:val="20"/>
          <w:shd w:val="clear" w:color="auto" w:fill="FFFFFF"/>
          <w:lang w:val="fr-FR"/>
        </w:rPr>
        <w:t xml:space="preserve"> Projets Santé-Nutrition en RDC</w:t>
      </w:r>
      <w:r w:rsidR="003E2466" w:rsidRPr="00D844FA">
        <w:rPr>
          <w:rFonts w:eastAsia="Times New Roman" w:cs="Times New Roman"/>
          <w:color w:val="auto"/>
          <w:sz w:val="20"/>
          <w:shd w:val="clear" w:color="auto" w:fill="FFFFFF"/>
          <w:lang w:val="fr-FR"/>
        </w:rPr>
        <w:t xml:space="preserve">, qui est un plan d’action EAS/HS qui couvrent les quatre projets de la banque mondiale </w:t>
      </w:r>
      <w:r w:rsidR="00674C88" w:rsidRPr="00D844FA">
        <w:rPr>
          <w:rFonts w:eastAsia="Times New Roman" w:cs="Times New Roman"/>
          <w:color w:val="auto"/>
          <w:sz w:val="20"/>
          <w:shd w:val="clear" w:color="auto" w:fill="FFFFFF"/>
          <w:lang w:val="fr-FR"/>
        </w:rPr>
        <w:t>géré</w:t>
      </w:r>
      <w:r w:rsidR="003E2466" w:rsidRPr="00D844FA">
        <w:rPr>
          <w:rFonts w:eastAsia="Times New Roman" w:cs="Times New Roman"/>
          <w:color w:val="auto"/>
          <w:sz w:val="20"/>
          <w:shd w:val="clear" w:color="auto" w:fill="FFFFFF"/>
          <w:lang w:val="fr-FR"/>
        </w:rPr>
        <w:t xml:space="preserve"> par UG-PDSS, y compris le projet d’urgence COVID-19.</w:t>
      </w:r>
      <w:r w:rsidR="00C1011C" w:rsidRPr="00D844FA">
        <w:rPr>
          <w:rFonts w:asciiTheme="minorHAnsi" w:eastAsia="Times New Roman" w:hAnsiTheme="minorHAnsi" w:cstheme="minorHAnsi"/>
          <w:b/>
          <w:bCs/>
          <w:color w:val="auto"/>
          <w:sz w:val="20"/>
          <w:szCs w:val="20"/>
          <w:lang w:val="fr-FR" w:eastAsia="fr-FR"/>
        </w:rPr>
        <w:t xml:space="preserve"> </w:t>
      </w:r>
    </w:p>
    <w:bookmarkEnd w:id="16"/>
    <w:p w14:paraId="37A1E7A1" w14:textId="77777777" w:rsidR="00B61B7B" w:rsidRPr="00F8066A" w:rsidRDefault="00B61B7B" w:rsidP="00B61B7B">
      <w:pPr>
        <w:pStyle w:val="Paragraphedeliste"/>
        <w:keepNext/>
        <w:keepLines/>
        <w:spacing w:after="0" w:line="240" w:lineRule="auto"/>
        <w:ind w:left="360" w:firstLine="0"/>
        <w:outlineLvl w:val="1"/>
        <w:rPr>
          <w:rFonts w:asciiTheme="minorHAnsi" w:eastAsia="Times New Roman" w:hAnsiTheme="minorHAnsi" w:cstheme="minorHAnsi"/>
          <w:b/>
          <w:bCs/>
          <w:sz w:val="20"/>
          <w:szCs w:val="20"/>
          <w:lang w:val="fr-FR" w:eastAsia="fr-FR"/>
        </w:rPr>
      </w:pPr>
    </w:p>
    <w:p w14:paraId="3546C1D3" w14:textId="34BC6841" w:rsidR="00B64D59" w:rsidRPr="003438BC" w:rsidRDefault="00B64D59" w:rsidP="00B64D59">
      <w:pPr>
        <w:spacing w:after="0" w:line="240" w:lineRule="auto"/>
        <w:ind w:left="0" w:firstLine="0"/>
        <w:jc w:val="thaiDistribute"/>
        <w:rPr>
          <w:lang w:val="fr-FR"/>
        </w:rPr>
      </w:pPr>
    </w:p>
    <w:p w14:paraId="76869603" w14:textId="2B1A9D90" w:rsidR="00B64D59" w:rsidRPr="00992573" w:rsidRDefault="00B64D59" w:rsidP="00B64D59">
      <w:pPr>
        <w:pStyle w:val="Titre2"/>
        <w:spacing w:after="218"/>
        <w:ind w:left="-5"/>
        <w:rPr>
          <w:lang w:val="fr-FR"/>
        </w:rPr>
      </w:pPr>
      <w:r w:rsidRPr="00992573">
        <w:rPr>
          <w:lang w:val="fr-FR"/>
        </w:rPr>
        <w:lastRenderedPageBreak/>
        <w:t xml:space="preserve">6. </w:t>
      </w:r>
      <w:r w:rsidR="00974913" w:rsidRPr="00992573">
        <w:rPr>
          <w:lang w:val="fr-FR"/>
        </w:rPr>
        <w:t>Suivi et rapports</w:t>
      </w:r>
      <w:r w:rsidR="003E2466">
        <w:rPr>
          <w:lang w:val="fr-FR"/>
        </w:rPr>
        <w:t xml:space="preserve"> aux parties prenantes</w:t>
      </w:r>
      <w:r w:rsidRPr="00992573">
        <w:rPr>
          <w:lang w:val="fr-FR"/>
        </w:rPr>
        <w:t xml:space="preserve"> </w:t>
      </w:r>
    </w:p>
    <w:p w14:paraId="471DDC34" w14:textId="5867A095" w:rsidR="001D11BC" w:rsidRPr="005E0534" w:rsidRDefault="00974913" w:rsidP="001D11BC">
      <w:pPr>
        <w:spacing w:after="0" w:line="240" w:lineRule="auto"/>
        <w:ind w:left="0" w:firstLine="0"/>
        <w:jc w:val="left"/>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bidi="th-TH"/>
        </w:rPr>
        <w:t>Le</w:t>
      </w:r>
      <w:r w:rsidR="00B64D59" w:rsidRPr="00D844FA">
        <w:rPr>
          <w:rFonts w:asciiTheme="minorHAnsi" w:hAnsiTheme="minorHAnsi" w:cstheme="minorHAnsi"/>
          <w:color w:val="auto"/>
          <w:sz w:val="20"/>
          <w:szCs w:val="20"/>
          <w:lang w:val="fr-FR" w:bidi="th-TH"/>
        </w:rPr>
        <w:t xml:space="preserve"> </w:t>
      </w:r>
      <w:r w:rsidR="00A258F3" w:rsidRPr="00D844FA">
        <w:rPr>
          <w:rFonts w:asciiTheme="minorHAnsi" w:hAnsiTheme="minorHAnsi" w:cstheme="minorHAnsi"/>
          <w:color w:val="auto"/>
          <w:sz w:val="20"/>
          <w:szCs w:val="20"/>
          <w:lang w:val="fr-FR" w:bidi="th-TH"/>
        </w:rPr>
        <w:t>PMPP</w:t>
      </w:r>
      <w:r w:rsidR="00B64D59" w:rsidRPr="00D844FA">
        <w:rPr>
          <w:rFonts w:asciiTheme="minorHAnsi" w:hAnsiTheme="minorHAnsi" w:cstheme="minorHAnsi"/>
          <w:color w:val="auto"/>
          <w:sz w:val="20"/>
          <w:szCs w:val="20"/>
          <w:lang w:val="fr-FR" w:bidi="th-TH"/>
        </w:rPr>
        <w:t xml:space="preserve"> </w:t>
      </w:r>
      <w:r w:rsidRPr="00D844FA">
        <w:rPr>
          <w:rFonts w:asciiTheme="minorHAnsi" w:hAnsiTheme="minorHAnsi" w:cstheme="minorHAnsi"/>
          <w:color w:val="auto"/>
          <w:sz w:val="20"/>
          <w:szCs w:val="20"/>
          <w:lang w:val="fr-FR" w:bidi="th-TH"/>
        </w:rPr>
        <w:t>sera périodiquement révisé et mis à jour selon que de besoin</w:t>
      </w:r>
      <w:r w:rsidR="004F69D5" w:rsidRPr="00D844FA">
        <w:rPr>
          <w:rFonts w:asciiTheme="minorHAnsi" w:hAnsiTheme="minorHAnsi" w:cstheme="minorHAnsi"/>
          <w:color w:val="auto"/>
          <w:sz w:val="20"/>
          <w:szCs w:val="20"/>
          <w:lang w:val="fr-FR" w:bidi="th-TH"/>
        </w:rPr>
        <w:t xml:space="preserve"> pendant l’exécution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4F69D5" w:rsidRPr="00D844FA">
        <w:rPr>
          <w:rFonts w:asciiTheme="minorHAnsi" w:hAnsiTheme="minorHAnsi" w:cstheme="minorHAnsi"/>
          <w:color w:val="auto"/>
          <w:sz w:val="20"/>
          <w:szCs w:val="20"/>
          <w:lang w:val="fr-FR" w:bidi="th-TH"/>
        </w:rPr>
        <w:t xml:space="preserve"> pour garantir que les</w:t>
      </w:r>
      <w:r w:rsidR="00B64D59" w:rsidRPr="00D844FA">
        <w:rPr>
          <w:rFonts w:asciiTheme="minorHAnsi" w:hAnsiTheme="minorHAnsi" w:cstheme="minorHAnsi"/>
          <w:color w:val="auto"/>
          <w:sz w:val="20"/>
          <w:szCs w:val="20"/>
          <w:lang w:val="fr-FR" w:bidi="th-TH"/>
        </w:rPr>
        <w:t xml:space="preserve"> information</w:t>
      </w:r>
      <w:r w:rsidR="004F69D5" w:rsidRPr="00D844FA">
        <w:rPr>
          <w:rFonts w:asciiTheme="minorHAnsi" w:hAnsiTheme="minorHAnsi" w:cstheme="minorHAnsi"/>
          <w:color w:val="auto"/>
          <w:sz w:val="20"/>
          <w:szCs w:val="20"/>
          <w:lang w:val="fr-FR" w:bidi="th-TH"/>
        </w:rPr>
        <w:t xml:space="preserve">s présentées sont cohérentes et </w:t>
      </w:r>
      <w:r w:rsidR="00A22E2F" w:rsidRPr="00D844FA">
        <w:rPr>
          <w:rFonts w:asciiTheme="minorHAnsi" w:hAnsiTheme="minorHAnsi" w:cstheme="minorHAnsi"/>
          <w:color w:val="auto"/>
          <w:sz w:val="20"/>
          <w:szCs w:val="20"/>
          <w:lang w:val="fr-FR" w:bidi="th-TH"/>
        </w:rPr>
        <w:t xml:space="preserve">les plus </w:t>
      </w:r>
      <w:r w:rsidR="004F69D5" w:rsidRPr="00D844FA">
        <w:rPr>
          <w:rFonts w:asciiTheme="minorHAnsi" w:hAnsiTheme="minorHAnsi" w:cstheme="minorHAnsi"/>
          <w:color w:val="auto"/>
          <w:sz w:val="20"/>
          <w:szCs w:val="20"/>
          <w:lang w:val="fr-FR" w:bidi="th-TH"/>
        </w:rPr>
        <w:t>récentes</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 xml:space="preserve">et que les méthodes de </w:t>
      </w:r>
      <w:r w:rsidR="00A258F3" w:rsidRPr="00D844FA">
        <w:rPr>
          <w:rFonts w:asciiTheme="minorHAnsi" w:hAnsiTheme="minorHAnsi" w:cstheme="minorHAnsi"/>
          <w:color w:val="auto"/>
          <w:sz w:val="20"/>
          <w:szCs w:val="20"/>
          <w:lang w:val="fr-FR" w:bidi="th-TH"/>
        </w:rPr>
        <w:t>consultation</w:t>
      </w:r>
      <w:r w:rsidR="004F69D5" w:rsidRPr="00D844FA">
        <w:rPr>
          <w:rFonts w:asciiTheme="minorHAnsi" w:hAnsiTheme="minorHAnsi" w:cstheme="minorHAnsi"/>
          <w:color w:val="auto"/>
          <w:sz w:val="20"/>
          <w:szCs w:val="20"/>
          <w:lang w:val="fr-FR" w:bidi="th-TH"/>
        </w:rPr>
        <w:t xml:space="preserve"> prévues restent appropriées et efficaces dans le contexte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4F69D5" w:rsidRPr="00D844FA">
        <w:rPr>
          <w:rFonts w:asciiTheme="minorHAnsi" w:hAnsiTheme="minorHAnsi" w:cstheme="minorHAnsi"/>
          <w:color w:val="auto"/>
          <w:sz w:val="20"/>
          <w:szCs w:val="20"/>
          <w:lang w:val="fr-FR" w:bidi="th-TH"/>
        </w:rPr>
        <w:t xml:space="preserve"> et des phases spécifiques de son évolution</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Toute modification majeure apportée aux activités du projet et à son calendrier sera dûment prise en compte dans le</w:t>
      </w:r>
      <w:r w:rsidR="00B64D59" w:rsidRPr="00D844FA">
        <w:rPr>
          <w:rFonts w:asciiTheme="minorHAnsi" w:hAnsiTheme="minorHAnsi" w:cstheme="minorHAnsi"/>
          <w:color w:val="auto"/>
          <w:sz w:val="20"/>
          <w:szCs w:val="20"/>
          <w:lang w:val="fr-FR" w:bidi="th-TH"/>
        </w:rPr>
        <w:t xml:space="preserve"> </w:t>
      </w:r>
      <w:r w:rsidR="00A258F3" w:rsidRPr="00D844FA">
        <w:rPr>
          <w:rFonts w:asciiTheme="minorHAnsi" w:hAnsiTheme="minorHAnsi" w:cstheme="minorHAnsi"/>
          <w:color w:val="auto"/>
          <w:sz w:val="20"/>
          <w:szCs w:val="20"/>
          <w:lang w:val="fr-FR" w:bidi="th-TH"/>
        </w:rPr>
        <w:t>PMPP</w:t>
      </w:r>
      <w:r w:rsidR="00B64D59" w:rsidRPr="00D844FA">
        <w:rPr>
          <w:rFonts w:asciiTheme="minorHAnsi" w:hAnsiTheme="minorHAnsi" w:cstheme="minorHAnsi"/>
          <w:color w:val="auto"/>
          <w:sz w:val="20"/>
          <w:szCs w:val="20"/>
          <w:lang w:val="fr-FR" w:bidi="th-TH"/>
        </w:rPr>
        <w:t xml:space="preserve">. </w:t>
      </w:r>
      <w:r w:rsidR="004F69D5" w:rsidRPr="00D844FA">
        <w:rPr>
          <w:rFonts w:asciiTheme="minorHAnsi" w:hAnsiTheme="minorHAnsi" w:cstheme="minorHAnsi"/>
          <w:color w:val="auto"/>
          <w:sz w:val="20"/>
          <w:szCs w:val="20"/>
          <w:lang w:val="fr-FR" w:bidi="th-TH"/>
        </w:rPr>
        <w:t>Des réca</w:t>
      </w:r>
      <w:r w:rsidR="00481157" w:rsidRPr="00D844FA">
        <w:rPr>
          <w:rFonts w:asciiTheme="minorHAnsi" w:hAnsiTheme="minorHAnsi" w:cstheme="minorHAnsi"/>
          <w:color w:val="auto"/>
          <w:sz w:val="20"/>
          <w:szCs w:val="20"/>
          <w:lang w:val="fr-FR" w:bidi="th-TH"/>
        </w:rPr>
        <w:t>p</w:t>
      </w:r>
      <w:r w:rsidR="004F69D5" w:rsidRPr="00D844FA">
        <w:rPr>
          <w:rFonts w:asciiTheme="minorHAnsi" w:hAnsiTheme="minorHAnsi" w:cstheme="minorHAnsi"/>
          <w:color w:val="auto"/>
          <w:sz w:val="20"/>
          <w:szCs w:val="20"/>
          <w:lang w:val="fr-FR" w:bidi="th-TH"/>
        </w:rPr>
        <w:t>itulatifs</w:t>
      </w:r>
      <w:r w:rsidR="005E0534" w:rsidRPr="00D844FA">
        <w:rPr>
          <w:rFonts w:asciiTheme="minorHAnsi" w:hAnsiTheme="minorHAnsi" w:cstheme="minorHAnsi"/>
          <w:color w:val="auto"/>
          <w:sz w:val="20"/>
          <w:szCs w:val="20"/>
          <w:lang w:val="fr-FR" w:bidi="th-TH"/>
        </w:rPr>
        <w:t xml:space="preserve"> [mensuels] </w:t>
      </w:r>
      <w:r w:rsidR="00481157" w:rsidRPr="00D844FA">
        <w:rPr>
          <w:rFonts w:asciiTheme="minorHAnsi" w:hAnsiTheme="minorHAnsi" w:cstheme="minorHAnsi"/>
          <w:color w:val="auto"/>
          <w:sz w:val="20"/>
          <w:szCs w:val="20"/>
          <w:lang w:val="fr-FR" w:bidi="th-TH"/>
        </w:rPr>
        <w:t xml:space="preserve">et </w:t>
      </w:r>
      <w:r w:rsidR="005E0534" w:rsidRPr="00D844FA">
        <w:rPr>
          <w:rFonts w:asciiTheme="minorHAnsi" w:hAnsiTheme="minorHAnsi" w:cstheme="minorHAnsi"/>
          <w:color w:val="auto"/>
          <w:sz w:val="20"/>
          <w:szCs w:val="20"/>
          <w:lang w:val="fr-FR" w:bidi="th-TH"/>
        </w:rPr>
        <w:t xml:space="preserve">des </w:t>
      </w:r>
      <w:r w:rsidR="00481157" w:rsidRPr="00D844FA">
        <w:rPr>
          <w:rFonts w:asciiTheme="minorHAnsi" w:hAnsiTheme="minorHAnsi" w:cstheme="minorHAnsi"/>
          <w:color w:val="auto"/>
          <w:sz w:val="20"/>
          <w:szCs w:val="20"/>
          <w:lang w:val="fr-FR" w:bidi="th-TH"/>
        </w:rPr>
        <w:t>rapports</w:t>
      </w:r>
      <w:r w:rsidR="00653F2F" w:rsidRPr="00D844FA">
        <w:rPr>
          <w:rFonts w:asciiTheme="minorHAnsi" w:hAnsiTheme="minorHAnsi" w:cstheme="minorHAnsi"/>
          <w:color w:val="auto"/>
          <w:sz w:val="20"/>
          <w:szCs w:val="20"/>
          <w:lang w:val="fr-FR" w:bidi="th-TH"/>
        </w:rPr>
        <w:t xml:space="preserve"> mensuels</w:t>
      </w:r>
      <w:r w:rsidR="00481157" w:rsidRPr="00D844FA">
        <w:rPr>
          <w:rFonts w:asciiTheme="minorHAnsi" w:hAnsiTheme="minorHAnsi" w:cstheme="minorHAnsi"/>
          <w:color w:val="auto"/>
          <w:sz w:val="20"/>
          <w:szCs w:val="20"/>
          <w:lang w:val="fr-FR" w:bidi="th-TH"/>
        </w:rPr>
        <w:t xml:space="preserve"> internes sur les </w:t>
      </w:r>
      <w:r w:rsidR="003E2466" w:rsidRPr="00D844FA">
        <w:rPr>
          <w:rFonts w:asciiTheme="minorHAnsi" w:hAnsiTheme="minorHAnsi" w:cstheme="minorHAnsi"/>
          <w:color w:val="auto"/>
          <w:sz w:val="20"/>
          <w:szCs w:val="20"/>
          <w:lang w:val="fr-FR" w:bidi="th-TH"/>
        </w:rPr>
        <w:t xml:space="preserve">plaintes </w:t>
      </w:r>
      <w:r w:rsidR="00481157" w:rsidRPr="00D844FA">
        <w:rPr>
          <w:rFonts w:asciiTheme="minorHAnsi" w:hAnsiTheme="minorHAnsi" w:cstheme="minorHAnsi"/>
          <w:color w:val="auto"/>
          <w:sz w:val="20"/>
          <w:szCs w:val="20"/>
          <w:lang w:val="fr-FR" w:bidi="th-TH"/>
        </w:rPr>
        <w:t xml:space="preserve">du </w:t>
      </w:r>
      <w:r w:rsidR="00B64D59" w:rsidRPr="00D844FA">
        <w:rPr>
          <w:rFonts w:asciiTheme="minorHAnsi" w:hAnsiTheme="minorHAnsi" w:cstheme="minorHAnsi"/>
          <w:color w:val="auto"/>
          <w:sz w:val="20"/>
          <w:szCs w:val="20"/>
          <w:lang w:val="fr-FR" w:bidi="th-TH"/>
        </w:rPr>
        <w:t>public</w:t>
      </w:r>
      <w:r w:rsidR="00481157" w:rsidRPr="00D844FA">
        <w:rPr>
          <w:rFonts w:asciiTheme="minorHAnsi" w:hAnsiTheme="minorHAnsi" w:cstheme="minorHAnsi"/>
          <w:color w:val="auto"/>
          <w:sz w:val="20"/>
          <w:szCs w:val="20"/>
          <w:lang w:val="fr-FR" w:bidi="th-TH"/>
        </w:rPr>
        <w:t>, les enquêtes et les incidents en question</w:t>
      </w:r>
      <w:r w:rsidR="00B64D59" w:rsidRPr="00D844FA">
        <w:rPr>
          <w:rFonts w:asciiTheme="minorHAnsi" w:hAnsiTheme="minorHAnsi" w:cstheme="minorHAnsi"/>
          <w:color w:val="auto"/>
          <w:sz w:val="20"/>
          <w:szCs w:val="20"/>
          <w:lang w:val="fr-FR" w:bidi="th-TH"/>
        </w:rPr>
        <w:t xml:space="preserve">, </w:t>
      </w:r>
      <w:r w:rsidR="00481157" w:rsidRPr="00D844FA">
        <w:rPr>
          <w:rFonts w:asciiTheme="minorHAnsi" w:hAnsiTheme="minorHAnsi" w:cstheme="minorHAnsi"/>
          <w:color w:val="auto"/>
          <w:sz w:val="20"/>
          <w:szCs w:val="20"/>
          <w:lang w:val="fr-FR" w:bidi="th-TH"/>
        </w:rPr>
        <w:t>ainsi que sur le stade de mise en œuvre des mesures correctives/préventives correspondantes,</w:t>
      </w:r>
      <w:r w:rsidR="00DF7A8D" w:rsidRPr="00D844FA">
        <w:rPr>
          <w:rFonts w:asciiTheme="minorHAnsi" w:hAnsiTheme="minorHAnsi" w:cstheme="minorHAnsi"/>
          <w:color w:val="auto"/>
          <w:sz w:val="20"/>
          <w:szCs w:val="20"/>
          <w:lang w:val="fr-FR" w:bidi="th-TH"/>
        </w:rPr>
        <w:t xml:space="preserve"> seront recueillis par le personnel compétent et transmis aux hauts responsables du</w:t>
      </w:r>
      <w:r w:rsidR="00B64D59" w:rsidRPr="00D844FA">
        <w:rPr>
          <w:rFonts w:asciiTheme="minorHAnsi" w:hAnsiTheme="minorHAnsi" w:cstheme="minorHAnsi"/>
          <w:color w:val="auto"/>
          <w:sz w:val="20"/>
          <w:szCs w:val="20"/>
          <w:lang w:val="fr-FR" w:bidi="th-TH"/>
        </w:rPr>
        <w:t xml:space="preserve"> </w:t>
      </w:r>
      <w:r w:rsidR="00BF1E50" w:rsidRPr="00D844FA">
        <w:rPr>
          <w:rFonts w:asciiTheme="minorHAnsi" w:hAnsiTheme="minorHAnsi" w:cstheme="minorHAnsi"/>
          <w:color w:val="auto"/>
          <w:sz w:val="20"/>
          <w:szCs w:val="20"/>
          <w:lang w:val="fr-FR" w:bidi="th-TH"/>
        </w:rPr>
        <w:t>projet</w:t>
      </w:r>
      <w:r w:rsidR="00B64D59" w:rsidRPr="00D844FA">
        <w:rPr>
          <w:rFonts w:asciiTheme="minorHAnsi" w:hAnsiTheme="minorHAnsi" w:cstheme="minorHAnsi"/>
          <w:color w:val="auto"/>
          <w:sz w:val="20"/>
          <w:szCs w:val="20"/>
          <w:lang w:val="fr-FR" w:bidi="th-TH"/>
        </w:rPr>
        <w:t xml:space="preserve">. </w:t>
      </w:r>
      <w:r w:rsidR="00DF7A8D" w:rsidRPr="00D844FA">
        <w:rPr>
          <w:rFonts w:asciiTheme="minorHAnsi" w:hAnsiTheme="minorHAnsi" w:cstheme="minorHAnsi"/>
          <w:color w:val="auto"/>
          <w:sz w:val="20"/>
          <w:szCs w:val="20"/>
          <w:lang w:val="fr-FR" w:bidi="th-TH"/>
        </w:rPr>
        <w:t xml:space="preserve">Les </w:t>
      </w:r>
      <w:r w:rsidR="005E0534" w:rsidRPr="00D844FA">
        <w:rPr>
          <w:rFonts w:asciiTheme="minorHAnsi" w:hAnsiTheme="minorHAnsi" w:cstheme="minorHAnsi"/>
          <w:color w:val="auto"/>
          <w:sz w:val="20"/>
          <w:szCs w:val="20"/>
          <w:lang w:val="fr-FR" w:bidi="th-TH"/>
        </w:rPr>
        <w:t>récapitulatifs [mensuels] permettront d’évaluer le nombre et la</w:t>
      </w:r>
      <w:r w:rsidR="00B64D59" w:rsidRPr="00D844FA">
        <w:rPr>
          <w:rFonts w:asciiTheme="minorHAnsi" w:hAnsiTheme="minorHAnsi" w:cstheme="minorHAnsi"/>
          <w:color w:val="auto"/>
          <w:sz w:val="20"/>
          <w:szCs w:val="20"/>
          <w:lang w:val="fr-FR" w:bidi="th-TH"/>
        </w:rPr>
        <w:t xml:space="preserve"> nature </w:t>
      </w:r>
      <w:r w:rsidR="005E0534" w:rsidRPr="00D844FA">
        <w:rPr>
          <w:rFonts w:asciiTheme="minorHAnsi" w:hAnsiTheme="minorHAnsi" w:cstheme="minorHAnsi"/>
          <w:color w:val="auto"/>
          <w:sz w:val="20"/>
          <w:szCs w:val="20"/>
          <w:lang w:val="fr-FR" w:bidi="th-TH"/>
        </w:rPr>
        <w:t xml:space="preserve">des </w:t>
      </w:r>
      <w:r w:rsidR="00B64D59" w:rsidRPr="00D844FA">
        <w:rPr>
          <w:rFonts w:asciiTheme="minorHAnsi" w:hAnsiTheme="minorHAnsi" w:cstheme="minorHAnsi"/>
          <w:color w:val="auto"/>
          <w:sz w:val="20"/>
          <w:szCs w:val="20"/>
          <w:lang w:val="fr-FR" w:bidi="th-TH"/>
        </w:rPr>
        <w:t>plaint</w:t>
      </w:r>
      <w:r w:rsidR="005E0534" w:rsidRPr="00D844FA">
        <w:rPr>
          <w:rFonts w:asciiTheme="minorHAnsi" w:hAnsiTheme="minorHAnsi" w:cstheme="minorHAnsi"/>
          <w:color w:val="auto"/>
          <w:sz w:val="20"/>
          <w:szCs w:val="20"/>
          <w:lang w:val="fr-FR" w:bidi="th-TH"/>
        </w:rPr>
        <w:t>e</w:t>
      </w:r>
      <w:r w:rsidR="00B64D59" w:rsidRPr="00D844FA">
        <w:rPr>
          <w:rFonts w:asciiTheme="minorHAnsi" w:hAnsiTheme="minorHAnsi" w:cstheme="minorHAnsi"/>
          <w:color w:val="auto"/>
          <w:sz w:val="20"/>
          <w:szCs w:val="20"/>
          <w:lang w:val="fr-FR" w:bidi="th-TH"/>
        </w:rPr>
        <w:t xml:space="preserve">s </w:t>
      </w:r>
      <w:r w:rsidR="005E0534" w:rsidRPr="00D844FA">
        <w:rPr>
          <w:rFonts w:asciiTheme="minorHAnsi" w:hAnsiTheme="minorHAnsi" w:cstheme="minorHAnsi"/>
          <w:color w:val="auto"/>
          <w:sz w:val="20"/>
          <w:szCs w:val="20"/>
          <w:lang w:val="fr-FR" w:bidi="th-TH"/>
        </w:rPr>
        <w:t>et demandes d’</w:t>
      </w:r>
      <w:r w:rsidR="00B64D59" w:rsidRPr="00D844FA">
        <w:rPr>
          <w:rFonts w:asciiTheme="minorHAnsi" w:hAnsiTheme="minorHAnsi" w:cstheme="minorHAnsi"/>
          <w:color w:val="auto"/>
          <w:sz w:val="20"/>
          <w:szCs w:val="20"/>
          <w:lang w:val="fr-FR" w:bidi="th-TH"/>
        </w:rPr>
        <w:t>information, a</w:t>
      </w:r>
      <w:r w:rsidR="005E0534" w:rsidRPr="00D844FA">
        <w:rPr>
          <w:rFonts w:asciiTheme="minorHAnsi" w:hAnsiTheme="minorHAnsi" w:cstheme="minorHAnsi"/>
          <w:color w:val="auto"/>
          <w:sz w:val="20"/>
          <w:szCs w:val="20"/>
          <w:lang w:val="fr-FR" w:bidi="th-TH"/>
        </w:rPr>
        <w:t>insi que la capacité du projet d’y donner suite rapidement et efficacement</w:t>
      </w:r>
      <w:r w:rsidR="00B64D59" w:rsidRPr="00D844FA">
        <w:rPr>
          <w:rFonts w:asciiTheme="minorHAnsi" w:hAnsiTheme="minorHAnsi" w:cstheme="minorHAnsi"/>
          <w:color w:val="auto"/>
          <w:sz w:val="20"/>
          <w:szCs w:val="20"/>
          <w:lang w:val="fr-FR" w:bidi="th-TH"/>
        </w:rPr>
        <w:t xml:space="preserve">. </w:t>
      </w:r>
      <w:r w:rsidR="005E0534" w:rsidRPr="00D844FA">
        <w:rPr>
          <w:rFonts w:asciiTheme="minorHAnsi" w:hAnsiTheme="minorHAnsi" w:cstheme="minorHAnsi"/>
          <w:color w:val="auto"/>
          <w:sz w:val="20"/>
          <w:szCs w:val="20"/>
          <w:lang w:val="fr-FR" w:bidi="th-TH"/>
        </w:rPr>
        <w:t>Les i</w:t>
      </w:r>
      <w:r w:rsidR="00B64D59" w:rsidRPr="00D844FA">
        <w:rPr>
          <w:rFonts w:asciiTheme="minorHAnsi" w:hAnsiTheme="minorHAnsi" w:cstheme="minorHAnsi"/>
          <w:color w:val="auto"/>
          <w:sz w:val="20"/>
          <w:szCs w:val="20"/>
          <w:lang w:val="fr-FR" w:bidi="th-TH"/>
        </w:rPr>
        <w:t>nformation</w:t>
      </w:r>
      <w:r w:rsidR="005E0534" w:rsidRPr="00D844FA">
        <w:rPr>
          <w:rFonts w:asciiTheme="minorHAnsi" w:hAnsiTheme="minorHAnsi" w:cstheme="minorHAnsi"/>
          <w:color w:val="auto"/>
          <w:sz w:val="20"/>
          <w:szCs w:val="20"/>
          <w:lang w:val="fr-FR" w:bidi="th-TH"/>
        </w:rPr>
        <w:t xml:space="preserve">s concernant les activités de mobilisation du </w:t>
      </w:r>
      <w:r w:rsidR="00B64D59" w:rsidRPr="00D844FA">
        <w:rPr>
          <w:rFonts w:asciiTheme="minorHAnsi" w:hAnsiTheme="minorHAnsi" w:cstheme="minorHAnsi"/>
          <w:color w:val="auto"/>
          <w:sz w:val="20"/>
          <w:szCs w:val="20"/>
          <w:lang w:val="fr-FR" w:bidi="th-TH"/>
        </w:rPr>
        <w:t>public</w:t>
      </w:r>
      <w:r w:rsidR="005E0534" w:rsidRPr="00D844FA">
        <w:rPr>
          <w:rFonts w:asciiTheme="minorHAnsi" w:hAnsiTheme="minorHAnsi" w:cstheme="minorHAnsi"/>
          <w:color w:val="auto"/>
          <w:sz w:val="20"/>
          <w:szCs w:val="20"/>
          <w:lang w:val="fr-FR" w:bidi="th-TH"/>
        </w:rPr>
        <w:t xml:space="preserve"> menées dans le cadre du projet au cours de l’année pourront</w:t>
      </w:r>
      <w:r w:rsidR="009867B5" w:rsidRPr="00D844FA">
        <w:rPr>
          <w:rFonts w:asciiTheme="minorHAnsi" w:hAnsiTheme="minorHAnsi" w:cstheme="minorHAnsi"/>
          <w:color w:val="auto"/>
          <w:sz w:val="20"/>
          <w:szCs w:val="20"/>
          <w:lang w:val="fr-FR" w:bidi="th-TH"/>
        </w:rPr>
        <w:t xml:space="preserve"> être communiquées aux part</w:t>
      </w:r>
      <w:r w:rsidR="007A5CDC" w:rsidRPr="00D844FA">
        <w:rPr>
          <w:rFonts w:asciiTheme="minorHAnsi" w:hAnsiTheme="minorHAnsi" w:cstheme="minorHAnsi"/>
          <w:color w:val="auto"/>
          <w:sz w:val="20"/>
          <w:szCs w:val="20"/>
          <w:lang w:val="fr-FR" w:bidi="th-TH"/>
        </w:rPr>
        <w:t>ies prenantes</w:t>
      </w:r>
      <w:r w:rsidR="00B64D59" w:rsidRPr="00D844FA">
        <w:rPr>
          <w:rFonts w:asciiTheme="minorHAnsi" w:hAnsiTheme="minorHAnsi" w:cstheme="minorHAnsi"/>
          <w:color w:val="auto"/>
          <w:sz w:val="20"/>
          <w:szCs w:val="20"/>
          <w:lang w:val="fr-FR" w:bidi="th-TH"/>
        </w:rPr>
        <w:t xml:space="preserve"> </w:t>
      </w:r>
      <w:r w:rsidR="009867B5" w:rsidRPr="00D844FA">
        <w:rPr>
          <w:rFonts w:asciiTheme="minorHAnsi" w:hAnsiTheme="minorHAnsi" w:cstheme="minorHAnsi"/>
          <w:color w:val="auto"/>
          <w:sz w:val="20"/>
          <w:szCs w:val="20"/>
          <w:lang w:val="fr-FR" w:bidi="th-TH"/>
        </w:rPr>
        <w:t>de deux</w:t>
      </w:r>
      <w:r w:rsidR="009867B5">
        <w:rPr>
          <w:rFonts w:asciiTheme="minorHAnsi" w:hAnsiTheme="minorHAnsi" w:cstheme="minorHAnsi"/>
          <w:color w:val="auto"/>
          <w:sz w:val="20"/>
          <w:szCs w:val="20"/>
          <w:lang w:val="fr-FR" w:bidi="th-TH"/>
        </w:rPr>
        <w:t xml:space="preserve"> manières possibles </w:t>
      </w:r>
      <w:r w:rsidR="00B64D59" w:rsidRPr="005E0534">
        <w:rPr>
          <w:rFonts w:asciiTheme="minorHAnsi" w:hAnsiTheme="minorHAnsi" w:cstheme="minorHAnsi"/>
          <w:color w:val="auto"/>
          <w:sz w:val="20"/>
          <w:szCs w:val="20"/>
          <w:lang w:val="fr-FR" w:bidi="th-TH"/>
        </w:rPr>
        <w:t>:</w:t>
      </w:r>
    </w:p>
    <w:p w14:paraId="729B5F25" w14:textId="77777777" w:rsidR="001D11BC" w:rsidRPr="005E0534" w:rsidRDefault="001D11BC" w:rsidP="00B64D59">
      <w:pPr>
        <w:spacing w:after="0" w:line="240" w:lineRule="auto"/>
        <w:ind w:left="0" w:firstLine="0"/>
        <w:jc w:val="left"/>
        <w:rPr>
          <w:rFonts w:asciiTheme="minorHAnsi" w:hAnsiTheme="minorHAnsi" w:cstheme="minorHAnsi"/>
          <w:color w:val="auto"/>
          <w:sz w:val="20"/>
          <w:szCs w:val="20"/>
          <w:lang w:val="fr-FR" w:bidi="th-TH"/>
        </w:rPr>
      </w:pPr>
    </w:p>
    <w:p w14:paraId="29A16002" w14:textId="77777777" w:rsidR="00D844FA" w:rsidRDefault="00B64D59" w:rsidP="00D844FA">
      <w:pPr>
        <w:pStyle w:val="Paragraphedeliste"/>
        <w:numPr>
          <w:ilvl w:val="0"/>
          <w:numId w:val="37"/>
        </w:numPr>
        <w:spacing w:after="0" w:line="240" w:lineRule="auto"/>
        <w:jc w:val="left"/>
        <w:rPr>
          <w:rFonts w:asciiTheme="minorHAnsi" w:hAnsiTheme="minorHAnsi" w:cstheme="minorHAnsi"/>
          <w:color w:val="auto"/>
          <w:sz w:val="20"/>
          <w:szCs w:val="20"/>
          <w:lang w:val="fr-FR"/>
        </w:rPr>
      </w:pPr>
      <w:r w:rsidRPr="009867B5">
        <w:rPr>
          <w:rFonts w:asciiTheme="minorHAnsi" w:hAnsiTheme="minorHAnsi" w:cstheme="minorHAnsi"/>
          <w:color w:val="auto"/>
          <w:sz w:val="20"/>
          <w:szCs w:val="20"/>
          <w:lang w:val="fr-FR"/>
        </w:rPr>
        <w:t xml:space="preserve">Publication </w:t>
      </w:r>
      <w:r w:rsidR="009867B5" w:rsidRPr="009867B5">
        <w:rPr>
          <w:rFonts w:asciiTheme="minorHAnsi" w:hAnsiTheme="minorHAnsi" w:cstheme="minorHAnsi"/>
          <w:color w:val="auto"/>
          <w:sz w:val="20"/>
          <w:szCs w:val="20"/>
          <w:lang w:val="fr-FR"/>
        </w:rPr>
        <w:t xml:space="preserve">d’un rapport annuel </w:t>
      </w:r>
      <w:r w:rsidR="009867B5">
        <w:rPr>
          <w:rFonts w:asciiTheme="minorHAnsi" w:hAnsiTheme="minorHAnsi" w:cstheme="minorHAnsi"/>
          <w:color w:val="auto"/>
          <w:sz w:val="20"/>
          <w:szCs w:val="20"/>
          <w:lang w:val="fr-FR"/>
        </w:rPr>
        <w:t xml:space="preserve">distinct </w:t>
      </w:r>
      <w:r w:rsidR="009867B5" w:rsidRPr="009867B5">
        <w:rPr>
          <w:rFonts w:asciiTheme="minorHAnsi" w:hAnsiTheme="minorHAnsi" w:cstheme="minorHAnsi"/>
          <w:color w:val="auto"/>
          <w:sz w:val="20"/>
          <w:szCs w:val="20"/>
          <w:lang w:val="fr-FR"/>
        </w:rPr>
        <w:t>sur l</w:t>
      </w:r>
      <w:r w:rsidR="009867B5">
        <w:rPr>
          <w:rFonts w:asciiTheme="minorHAnsi" w:hAnsiTheme="minorHAnsi" w:cstheme="minorHAnsi"/>
          <w:color w:val="auto"/>
          <w:sz w:val="20"/>
          <w:szCs w:val="20"/>
          <w:lang w:val="fr-FR"/>
        </w:rPr>
        <w:t>’</w:t>
      </w:r>
      <w:r w:rsidR="009867B5" w:rsidRPr="009867B5">
        <w:rPr>
          <w:rFonts w:asciiTheme="minorHAnsi" w:hAnsiTheme="minorHAnsi" w:cstheme="minorHAnsi"/>
          <w:color w:val="auto"/>
          <w:sz w:val="20"/>
          <w:szCs w:val="20"/>
          <w:lang w:val="fr-FR"/>
        </w:rPr>
        <w:t>in</w:t>
      </w:r>
      <w:r w:rsidR="009867B5">
        <w:rPr>
          <w:rFonts w:asciiTheme="minorHAnsi" w:hAnsiTheme="minorHAnsi" w:cstheme="minorHAnsi"/>
          <w:color w:val="auto"/>
          <w:sz w:val="20"/>
          <w:szCs w:val="20"/>
          <w:lang w:val="fr-FR"/>
        </w:rPr>
        <w:t>teraction entre le p</w:t>
      </w:r>
      <w:r w:rsidR="00BF1E50" w:rsidRPr="009867B5">
        <w:rPr>
          <w:rFonts w:asciiTheme="minorHAnsi" w:hAnsiTheme="minorHAnsi" w:cstheme="minorHAnsi"/>
          <w:color w:val="auto"/>
          <w:sz w:val="20"/>
          <w:szCs w:val="20"/>
          <w:lang w:val="fr-FR"/>
        </w:rPr>
        <w:t>rojet</w:t>
      </w:r>
      <w:r w:rsidR="009867B5">
        <w:rPr>
          <w:rFonts w:asciiTheme="minorHAnsi" w:hAnsiTheme="minorHAnsi" w:cstheme="minorHAnsi"/>
          <w:color w:val="auto"/>
          <w:sz w:val="20"/>
          <w:szCs w:val="20"/>
          <w:lang w:val="fr-FR"/>
        </w:rPr>
        <w:t xml:space="preserve"> et les </w:t>
      </w:r>
      <w:r w:rsidR="007A5CDC" w:rsidRPr="009867B5">
        <w:rPr>
          <w:rFonts w:asciiTheme="minorHAnsi" w:hAnsiTheme="minorHAnsi" w:cstheme="minorHAnsi"/>
          <w:color w:val="auto"/>
          <w:sz w:val="20"/>
          <w:szCs w:val="20"/>
          <w:lang w:val="fr-FR"/>
        </w:rPr>
        <w:t>parties prenantes</w:t>
      </w:r>
      <w:r w:rsidRPr="009867B5">
        <w:rPr>
          <w:rFonts w:asciiTheme="minorHAnsi" w:hAnsiTheme="minorHAnsi" w:cstheme="minorHAnsi"/>
          <w:color w:val="auto"/>
          <w:sz w:val="20"/>
          <w:szCs w:val="20"/>
          <w:lang w:val="fr-FR"/>
        </w:rPr>
        <w:t>.</w:t>
      </w:r>
    </w:p>
    <w:p w14:paraId="4478D177" w14:textId="767D3E2F" w:rsidR="00CF145F" w:rsidRDefault="009867B5" w:rsidP="00CF145F">
      <w:pPr>
        <w:pStyle w:val="Paragraphedeliste"/>
        <w:numPr>
          <w:ilvl w:val="0"/>
          <w:numId w:val="37"/>
        </w:numPr>
        <w:spacing w:after="0" w:line="240" w:lineRule="auto"/>
        <w:jc w:val="left"/>
        <w:rPr>
          <w:rFonts w:asciiTheme="minorHAnsi" w:hAnsiTheme="minorHAnsi" w:cstheme="minorHAnsi"/>
          <w:color w:val="auto"/>
          <w:sz w:val="20"/>
          <w:szCs w:val="20"/>
          <w:lang w:val="fr-FR"/>
        </w:rPr>
      </w:pPr>
      <w:r w:rsidRPr="00D844FA">
        <w:rPr>
          <w:rFonts w:asciiTheme="minorHAnsi" w:hAnsiTheme="minorHAnsi" w:cstheme="minorHAnsi"/>
          <w:color w:val="auto"/>
          <w:sz w:val="20"/>
          <w:szCs w:val="20"/>
          <w:lang w:val="fr-FR"/>
        </w:rPr>
        <w:t xml:space="preserve">Plusieurs </w:t>
      </w:r>
      <w:r w:rsidR="009D029A" w:rsidRPr="00D844FA">
        <w:rPr>
          <w:rFonts w:asciiTheme="minorHAnsi" w:hAnsiTheme="minorHAnsi" w:cstheme="minorHAnsi"/>
          <w:color w:val="auto"/>
          <w:sz w:val="20"/>
          <w:szCs w:val="20"/>
          <w:lang w:val="fr-FR"/>
        </w:rPr>
        <w:t xml:space="preserve">grands </w:t>
      </w:r>
      <w:r w:rsidRPr="00D844FA">
        <w:rPr>
          <w:rFonts w:asciiTheme="minorHAnsi" w:hAnsiTheme="minorHAnsi" w:cstheme="minorHAnsi"/>
          <w:color w:val="auto"/>
          <w:sz w:val="20"/>
          <w:szCs w:val="20"/>
          <w:lang w:val="fr-FR"/>
        </w:rPr>
        <w:t xml:space="preserve">indicateurs de performance </w:t>
      </w:r>
      <w:r w:rsidR="009D029A" w:rsidRPr="00D844FA">
        <w:rPr>
          <w:rFonts w:asciiTheme="minorHAnsi" w:hAnsiTheme="minorHAnsi" w:cstheme="minorHAnsi"/>
          <w:color w:val="auto"/>
          <w:sz w:val="20"/>
          <w:szCs w:val="20"/>
          <w:lang w:val="fr-FR"/>
        </w:rPr>
        <w:t xml:space="preserve">seront également </w:t>
      </w:r>
      <w:r w:rsidR="00A22E2F" w:rsidRPr="00D844FA">
        <w:rPr>
          <w:rFonts w:asciiTheme="minorHAnsi" w:hAnsiTheme="minorHAnsi" w:cstheme="minorHAnsi"/>
          <w:color w:val="auto"/>
          <w:sz w:val="20"/>
          <w:szCs w:val="20"/>
          <w:lang w:val="fr-FR"/>
        </w:rPr>
        <w:t>définis</w:t>
      </w:r>
      <w:r w:rsidR="009D029A" w:rsidRPr="00D844FA">
        <w:rPr>
          <w:rFonts w:asciiTheme="minorHAnsi" w:hAnsiTheme="minorHAnsi" w:cstheme="minorHAnsi"/>
          <w:color w:val="auto"/>
          <w:sz w:val="20"/>
          <w:szCs w:val="20"/>
          <w:lang w:val="fr-FR"/>
        </w:rPr>
        <w:t xml:space="preserve"> et régulièrement suivis par le projet</w:t>
      </w:r>
      <w:r w:rsidR="00CF145F">
        <w:rPr>
          <w:rFonts w:asciiTheme="minorHAnsi" w:hAnsiTheme="minorHAnsi" w:cstheme="minorHAnsi"/>
          <w:color w:val="auto"/>
          <w:sz w:val="20"/>
          <w:szCs w:val="20"/>
          <w:lang w:val="fr-FR"/>
        </w:rPr>
        <w:t xml:space="preserve">, y </w:t>
      </w:r>
      <w:proofErr w:type="gramStart"/>
      <w:r w:rsidR="00CF145F">
        <w:rPr>
          <w:rFonts w:asciiTheme="minorHAnsi" w:hAnsiTheme="minorHAnsi" w:cstheme="minorHAnsi"/>
          <w:color w:val="auto"/>
          <w:sz w:val="20"/>
          <w:szCs w:val="20"/>
          <w:lang w:val="fr-FR"/>
        </w:rPr>
        <w:t>compris:</w:t>
      </w:r>
      <w:proofErr w:type="gramEnd"/>
    </w:p>
    <w:p w14:paraId="223AEDA6" w14:textId="10655A70" w:rsidR="00CF145F" w:rsidRPr="00395773" w:rsidRDefault="00CF145F" w:rsidP="00CF145F">
      <w:pPr>
        <w:pStyle w:val="Paragraphedeliste"/>
        <w:numPr>
          <w:ilvl w:val="1"/>
          <w:numId w:val="37"/>
        </w:numPr>
        <w:spacing w:after="0" w:line="240" w:lineRule="auto"/>
        <w:jc w:val="left"/>
        <w:rPr>
          <w:rFonts w:asciiTheme="minorHAnsi" w:hAnsiTheme="minorHAnsi" w:cstheme="minorHAnsi"/>
          <w:color w:val="auto"/>
          <w:sz w:val="20"/>
          <w:szCs w:val="20"/>
          <w:lang w:val="fr-FR"/>
        </w:rPr>
      </w:pPr>
      <w:r>
        <w:rPr>
          <w:rFonts w:asciiTheme="minorHAnsi" w:hAnsiTheme="minorHAnsi" w:cstheme="minorHAnsi"/>
          <w:color w:val="auto"/>
          <w:sz w:val="20"/>
          <w:szCs w:val="20"/>
          <w:lang w:val="fr-FR"/>
        </w:rPr>
        <w:t>Nombres de séances de consultations (de tous formes) tenues par le projet (rapports trimestriels et annuels)</w:t>
      </w:r>
    </w:p>
    <w:p w14:paraId="1259E133" w14:textId="09B3860B" w:rsidR="00CF145F" w:rsidRPr="007C3F01" w:rsidRDefault="00CF145F" w:rsidP="00070203">
      <w:pPr>
        <w:pStyle w:val="Paragraphedeliste"/>
        <w:numPr>
          <w:ilvl w:val="1"/>
          <w:numId w:val="37"/>
        </w:numPr>
        <w:spacing w:after="0" w:line="240" w:lineRule="auto"/>
        <w:jc w:val="left"/>
        <w:rPr>
          <w:rFonts w:asciiTheme="minorHAnsi" w:hAnsiTheme="minorHAnsi" w:cstheme="minorHAnsi"/>
          <w:color w:val="auto"/>
          <w:sz w:val="20"/>
          <w:szCs w:val="20"/>
          <w:lang w:val="fr-FR"/>
        </w:rPr>
      </w:pPr>
      <w:r>
        <w:rPr>
          <w:rFonts w:asciiTheme="minorHAnsi" w:hAnsiTheme="minorHAnsi" w:cstheme="minorHAnsi"/>
          <w:color w:val="auto"/>
          <w:sz w:val="20"/>
          <w:szCs w:val="20"/>
          <w:lang w:val="fr-FR"/>
        </w:rPr>
        <w:t xml:space="preserve">Nombres de plaintes reçus et traités par le projet </w:t>
      </w:r>
      <w:bookmarkStart w:id="17" w:name="_Hlk70053160"/>
      <w:r>
        <w:rPr>
          <w:rFonts w:asciiTheme="minorHAnsi" w:hAnsiTheme="minorHAnsi" w:cstheme="minorHAnsi"/>
          <w:color w:val="auto"/>
          <w:sz w:val="20"/>
          <w:szCs w:val="20"/>
          <w:lang w:val="fr-FR"/>
        </w:rPr>
        <w:t>(rapports trimestriels et annuels)</w:t>
      </w:r>
    </w:p>
    <w:bookmarkEnd w:id="17"/>
    <w:p w14:paraId="0AC2F385" w14:textId="08031FA1" w:rsidR="003174AB" w:rsidRPr="009D029A" w:rsidRDefault="003174AB" w:rsidP="00D53910">
      <w:pPr>
        <w:spacing w:after="0" w:line="259" w:lineRule="auto"/>
        <w:ind w:left="0" w:right="65" w:firstLine="0"/>
        <w:jc w:val="center"/>
        <w:rPr>
          <w:lang w:val="fr-FR"/>
        </w:rPr>
      </w:pPr>
    </w:p>
    <w:sectPr w:rsidR="003174AB" w:rsidRPr="009D029A" w:rsidSect="0007020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8FED" w14:textId="77777777" w:rsidR="00917310" w:rsidRDefault="00917310">
      <w:pPr>
        <w:spacing w:after="0" w:line="240" w:lineRule="auto"/>
      </w:pPr>
      <w:r>
        <w:separator/>
      </w:r>
    </w:p>
  </w:endnote>
  <w:endnote w:type="continuationSeparator" w:id="0">
    <w:p w14:paraId="5532351C" w14:textId="77777777" w:rsidR="00917310" w:rsidRDefault="0091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631CF1" w:rsidRDefault="00631CF1">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631CF1" w:rsidRDefault="00631CF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22678"/>
      <w:docPartObj>
        <w:docPartGallery w:val="Page Numbers (Bottom of Page)"/>
        <w:docPartUnique/>
      </w:docPartObj>
    </w:sdtPr>
    <w:sdtEndPr>
      <w:rPr>
        <w:noProof/>
      </w:rPr>
    </w:sdtEndPr>
    <w:sdtContent>
      <w:p w14:paraId="7E04BE86" w14:textId="13F078DA" w:rsidR="00631CF1" w:rsidRDefault="00631CF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5C6D03E8" w14:textId="7CAD59E9" w:rsidR="00631CF1" w:rsidRDefault="00631CF1">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2B35" w14:textId="34C8CEA3" w:rsidR="00631CF1" w:rsidRDefault="00631CF1">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B7B6" w14:textId="77777777" w:rsidR="00917310" w:rsidRDefault="00917310">
      <w:pPr>
        <w:spacing w:after="0" w:line="240" w:lineRule="auto"/>
      </w:pPr>
      <w:r>
        <w:separator/>
      </w:r>
    </w:p>
  </w:footnote>
  <w:footnote w:type="continuationSeparator" w:id="0">
    <w:p w14:paraId="7E623A9A" w14:textId="77777777" w:rsidR="00917310" w:rsidRDefault="00917310">
      <w:pPr>
        <w:spacing w:after="0" w:line="240" w:lineRule="auto"/>
      </w:pPr>
      <w:r>
        <w:continuationSeparator/>
      </w:r>
    </w:p>
  </w:footnote>
  <w:footnote w:id="1">
    <w:p w14:paraId="4C1EC2A7" w14:textId="4B64B22C" w:rsidR="00631CF1" w:rsidRPr="00F8066A" w:rsidRDefault="00631CF1">
      <w:pPr>
        <w:pStyle w:val="Notedebasdepage"/>
        <w:rPr>
          <w:rFonts w:cstheme="minorHAnsi"/>
          <w:sz w:val="18"/>
          <w:szCs w:val="18"/>
          <w:lang w:val="fr-FR"/>
        </w:rPr>
      </w:pPr>
      <w:r w:rsidRPr="00F8066A">
        <w:rPr>
          <w:rStyle w:val="Appelnotedebasdep"/>
          <w:rFonts w:cstheme="minorHAnsi"/>
          <w:sz w:val="18"/>
          <w:szCs w:val="18"/>
        </w:rPr>
        <w:footnoteRef/>
      </w:r>
      <w:r w:rsidRPr="00F8066A">
        <w:rPr>
          <w:rFonts w:cstheme="minorHAnsi"/>
          <w:sz w:val="18"/>
          <w:szCs w:val="18"/>
          <w:lang w:val="fr-FR"/>
        </w:rPr>
        <w:t xml:space="preserve"> Source : </w:t>
      </w:r>
      <w:hyperlink r:id="rId1" w:history="1">
        <w:r w:rsidRPr="00F8066A">
          <w:rPr>
            <w:rStyle w:val="Lienhypertexte"/>
            <w:rFonts w:cstheme="minorHAnsi"/>
            <w:sz w:val="18"/>
            <w:szCs w:val="18"/>
            <w:lang w:val="fr-FR"/>
          </w:rPr>
          <w:t>https://covid19.who.int/table</w:t>
        </w:r>
      </w:hyperlink>
      <w:r w:rsidRPr="00F8066A">
        <w:rPr>
          <w:rFonts w:cstheme="minorHAnsi"/>
          <w:sz w:val="18"/>
          <w:szCs w:val="18"/>
          <w:lang w:val="fr-FR"/>
        </w:rPr>
        <w:t xml:space="preserve"> </w:t>
      </w:r>
    </w:p>
  </w:footnote>
  <w:footnote w:id="2">
    <w:p w14:paraId="70B03C59" w14:textId="704D167A" w:rsidR="00631CF1" w:rsidRPr="00F8066A" w:rsidRDefault="00631CF1">
      <w:pPr>
        <w:pStyle w:val="Notedebasdepage"/>
        <w:rPr>
          <w:rFonts w:cstheme="minorHAnsi"/>
          <w:sz w:val="18"/>
          <w:szCs w:val="18"/>
          <w:lang w:val="fr-FR"/>
        </w:rPr>
      </w:pPr>
      <w:r w:rsidRPr="00F8066A">
        <w:rPr>
          <w:rStyle w:val="Appelnotedebasdep"/>
          <w:rFonts w:cstheme="minorHAnsi"/>
          <w:sz w:val="18"/>
          <w:szCs w:val="18"/>
        </w:rPr>
        <w:footnoteRef/>
      </w:r>
      <w:r w:rsidRPr="00F8066A">
        <w:rPr>
          <w:rFonts w:cstheme="minorHAnsi"/>
          <w:sz w:val="18"/>
          <w:szCs w:val="18"/>
          <w:lang w:val="fr-FR"/>
        </w:rPr>
        <w:t xml:space="preserve"> </w:t>
      </w:r>
      <w:r>
        <w:rPr>
          <w:rFonts w:cstheme="minorHAnsi"/>
          <w:sz w:val="18"/>
          <w:szCs w:val="18"/>
          <w:lang w:val="fr-FR"/>
        </w:rPr>
        <w:t xml:space="preserve">Source : </w:t>
      </w:r>
      <w:hyperlink r:id="rId2" w:history="1">
        <w:r w:rsidRPr="00F8066A">
          <w:rPr>
            <w:rStyle w:val="Lienhypertexte"/>
            <w:rFonts w:cstheme="minorHAnsi"/>
            <w:sz w:val="18"/>
            <w:szCs w:val="18"/>
            <w:lang w:val="fr-FR"/>
          </w:rPr>
          <w:t>https://covid19.who.int/table</w:t>
        </w:r>
      </w:hyperlink>
      <w:r w:rsidRPr="00F8066A">
        <w:rPr>
          <w:rFonts w:cstheme="minorHAnsi"/>
          <w:sz w:val="18"/>
          <w:szCs w:val="18"/>
          <w:lang w:val="fr-FR"/>
        </w:rPr>
        <w:t xml:space="preserve"> </w:t>
      </w:r>
    </w:p>
  </w:footnote>
  <w:footnote w:id="3">
    <w:p w14:paraId="570ACF39" w14:textId="77EFE270" w:rsidR="00631CF1" w:rsidRPr="00F8066A" w:rsidRDefault="00631CF1">
      <w:pPr>
        <w:pStyle w:val="Notedebasdepage"/>
        <w:rPr>
          <w:sz w:val="18"/>
          <w:szCs w:val="18"/>
          <w:lang w:val="fr-FR"/>
        </w:rPr>
      </w:pPr>
      <w:r w:rsidRPr="00F8066A">
        <w:rPr>
          <w:rStyle w:val="Appelnotedebasdep"/>
          <w:sz w:val="18"/>
          <w:szCs w:val="18"/>
        </w:rPr>
        <w:footnoteRef/>
      </w:r>
      <w:r w:rsidRPr="00F8066A">
        <w:rPr>
          <w:sz w:val="18"/>
          <w:szCs w:val="18"/>
          <w:lang w:val="fr-FR"/>
        </w:rPr>
        <w:t xml:space="preserve"> Source :</w:t>
      </w:r>
      <w:r w:rsidRPr="001A03C9">
        <w:rPr>
          <w:lang w:val="fr-FR"/>
        </w:rPr>
        <w:t xml:space="preserve"> </w:t>
      </w:r>
      <w:hyperlink r:id="rId3" w:history="1">
        <w:r w:rsidRPr="00F8066A">
          <w:rPr>
            <w:rStyle w:val="Lienhypertexte"/>
            <w:rFonts w:cstheme="minorHAnsi"/>
            <w:sz w:val="18"/>
            <w:szCs w:val="18"/>
            <w:lang w:val="fr-FR"/>
          </w:rPr>
          <w:t>https://covid19.who.int/table</w:t>
        </w:r>
      </w:hyperlink>
      <w:r w:rsidRPr="00F8066A">
        <w:rPr>
          <w:rFonts w:cstheme="minorHAnsi"/>
          <w:sz w:val="18"/>
          <w:szCs w:val="18"/>
          <w:lang w:val="fr-FR"/>
        </w:rPr>
        <w:t xml:space="preserve"> </w:t>
      </w:r>
    </w:p>
  </w:footnote>
  <w:footnote w:id="4">
    <w:p w14:paraId="7840FF1D" w14:textId="77777777" w:rsidR="00631CF1" w:rsidRPr="00F8066A" w:rsidRDefault="00631CF1" w:rsidP="00F36A10">
      <w:pPr>
        <w:pStyle w:val="Notedebasdepage"/>
        <w:rPr>
          <w:rFonts w:cstheme="minorHAnsi"/>
          <w:sz w:val="18"/>
          <w:szCs w:val="18"/>
          <w:lang w:val="fr-FR"/>
        </w:rPr>
      </w:pPr>
      <w:r w:rsidRPr="00F8066A">
        <w:rPr>
          <w:rStyle w:val="Appelnotedebasdep"/>
          <w:rFonts w:cstheme="minorHAnsi"/>
          <w:sz w:val="18"/>
          <w:szCs w:val="18"/>
        </w:rPr>
        <w:footnoteRef/>
      </w:r>
      <w:r w:rsidRPr="00F8066A">
        <w:rPr>
          <w:rFonts w:cstheme="minorHAnsi"/>
          <w:sz w:val="18"/>
          <w:szCs w:val="18"/>
          <w:lang w:val="fr-FR"/>
        </w:rPr>
        <w:t xml:space="preserve"> COVAX est le pilier « vaccins » de l'accélérateur d'accès aux outils COVID-19 (Accélérateur-ACT).</w:t>
      </w:r>
    </w:p>
    <w:p w14:paraId="7087F631" w14:textId="77777777" w:rsidR="00631CF1" w:rsidRPr="00F8066A" w:rsidRDefault="00631CF1" w:rsidP="00F36A10">
      <w:pPr>
        <w:pStyle w:val="Notedebasdepage"/>
        <w:rPr>
          <w:rFonts w:cstheme="minorHAnsi"/>
          <w:sz w:val="18"/>
          <w:szCs w:val="18"/>
          <w:lang w:val="fr-FR"/>
        </w:rPr>
      </w:pPr>
      <w:r w:rsidRPr="00F8066A">
        <w:rPr>
          <w:rFonts w:cstheme="minorHAnsi"/>
          <w:sz w:val="18"/>
          <w:szCs w:val="18"/>
          <w:lang w:val="fr-FR"/>
        </w:rPr>
        <w:t>L'Accélérateur ACT est une collaboration mondiale innovante visant à accélérer le développement, la production et l'accès équitable aux tests, traitements et vaccins contre la COVID-19.</w:t>
      </w:r>
    </w:p>
  </w:footnote>
  <w:footnote w:id="5">
    <w:p w14:paraId="2AFC9CFB" w14:textId="77777777" w:rsidR="00631CF1" w:rsidRPr="00F8066A" w:rsidRDefault="00631CF1" w:rsidP="00F36A10">
      <w:pPr>
        <w:pStyle w:val="Notedebasdepage"/>
        <w:rPr>
          <w:rFonts w:ascii="Arial" w:hAnsi="Arial" w:cs="Arial"/>
          <w:sz w:val="16"/>
          <w:szCs w:val="16"/>
          <w:lang w:val="fr-FR"/>
        </w:rPr>
      </w:pPr>
      <w:r w:rsidRPr="00F8066A">
        <w:rPr>
          <w:rStyle w:val="Appelnotedebasdep"/>
          <w:rFonts w:cstheme="minorHAnsi"/>
          <w:sz w:val="18"/>
          <w:szCs w:val="18"/>
        </w:rPr>
        <w:footnoteRef/>
      </w:r>
      <w:r w:rsidRPr="00F8066A">
        <w:rPr>
          <w:rFonts w:cstheme="minorHAnsi"/>
          <w:sz w:val="18"/>
          <w:szCs w:val="18"/>
          <w:lang w:val="fr-FR"/>
        </w:rPr>
        <w:t xml:space="preserve"> COVAX est codirigé par </w:t>
      </w:r>
      <w:proofErr w:type="spellStart"/>
      <w:r w:rsidRPr="00F8066A">
        <w:rPr>
          <w:rFonts w:cstheme="minorHAnsi"/>
          <w:sz w:val="18"/>
          <w:szCs w:val="18"/>
          <w:lang w:val="fr-FR"/>
        </w:rPr>
        <w:t>Gavi</w:t>
      </w:r>
      <w:proofErr w:type="spellEnd"/>
      <w:r w:rsidRPr="00F8066A">
        <w:rPr>
          <w:rFonts w:cstheme="minorHAnsi"/>
          <w:sz w:val="18"/>
          <w:szCs w:val="18"/>
          <w:lang w:val="fr-FR"/>
        </w:rPr>
        <w:t>, la Coalition pour les innovations en matière de préparation aux épidémies (CEPI) et l'OMS. Son objectif est d'accélérer le développement et la fabrication des vaccins contre la COVID-19, et de garantir un accès juste et équitable pour tous les pays du monde.</w:t>
      </w:r>
    </w:p>
  </w:footnote>
  <w:footnote w:id="6">
    <w:p w14:paraId="3F1A7EE2" w14:textId="77777777" w:rsidR="00631CF1" w:rsidRDefault="00631CF1" w:rsidP="00B624BF">
      <w:pPr>
        <w:spacing w:after="0" w:line="240" w:lineRule="auto"/>
        <w:ind w:left="0" w:firstLine="0"/>
        <w:contextualSpacing/>
        <w:rPr>
          <w:rStyle w:val="jlqj4b"/>
          <w:rFonts w:asciiTheme="minorHAnsi" w:hAnsiTheme="minorHAnsi" w:cstheme="minorHAnsi"/>
          <w:sz w:val="18"/>
          <w:szCs w:val="18"/>
          <w:shd w:val="clear" w:color="auto" w:fill="F5F5F5"/>
          <w:lang w:val="fr-FR"/>
        </w:rPr>
      </w:pPr>
      <w:r w:rsidRPr="00B624BF">
        <w:rPr>
          <w:rStyle w:val="Appelnotedebasdep"/>
        </w:rPr>
        <w:footnoteRef/>
      </w:r>
      <w:r w:rsidRPr="00B624BF">
        <w:rPr>
          <w:lang w:val="fr-FR"/>
        </w:rPr>
        <w:t xml:space="preserve"> </w:t>
      </w:r>
      <w:r w:rsidRPr="00B624BF">
        <w:rPr>
          <w:rStyle w:val="jlqj4b"/>
          <w:rFonts w:asciiTheme="minorHAnsi" w:hAnsiTheme="minorHAnsi" w:cstheme="minorHAnsi"/>
          <w:sz w:val="18"/>
          <w:szCs w:val="18"/>
          <w:shd w:val="clear" w:color="auto" w:fill="F5F5F5"/>
          <w:lang w:val="fr-FR"/>
        </w:rPr>
        <w:t>Pour le COVID-19 en particulier, le Cadre de l'OMS pour l'attribution et la hiérarchisation de la vaccination contre le COVID-19 répertorie les groupes suivants comme potentiellement défavorisés ou vulnérables: • Les personnes vivant dans la pauvreté, en particulier l'extrême pauvreté • Les sans-abri personnes et personnes vivant dans des établissements informels ou des bidonvilles urbains • Groupes ethniques, raciaux, de genre et religieux défavorisés ou persécutés, minorités sexuelles et personnes handicapées • Travailleurs migrants à faible revenu, réfugiés, personnes déplacées à l'intérieur du pays, demandeurs d'asile, populations situation de conflit ou personnes touchées par des urgences humanitaires, migrants vulnérables en situation irrégulière, populations nomades • Groupes de population difficiles à atteindre. • Adultes plus âgés définis par le risque en fonction de l'âge • Adultes plus âgés vivant dans des situations de vie à haut risque (exemples: établissement de soins de longue durée, personnes incapables de s'éloigner physiquement) • Groupes présentant des comorbidités ou des états de santé (par exemple grossesse / allaitement) jugés significativement plus élevés risque de maladie grave ou de décès • Groupes sociodémographiques présentant un risque disproportionnellement plus élevé de maladie grave ou de décès • Groupes sociaux incapables de se distancer physiquement (exemples: populations regroupées géographiquement éloignées, centres de détention, dortoirs, personnel militaire vivant dans des quartiers restreints, camps de réfugiés) • Groupes vivant dans des quartiers urbains denses • Groupes vivant dans des ménages multigénérationnels.</w:t>
      </w:r>
      <w:r>
        <w:rPr>
          <w:rStyle w:val="jlqj4b"/>
          <w:rFonts w:asciiTheme="minorHAnsi" w:hAnsiTheme="minorHAnsi" w:cstheme="minorHAnsi"/>
          <w:sz w:val="18"/>
          <w:szCs w:val="18"/>
          <w:shd w:val="clear" w:color="auto" w:fill="F5F5F5"/>
          <w:lang w:val="fr-FR"/>
        </w:rPr>
        <w:t xml:space="preserve"> </w:t>
      </w:r>
    </w:p>
    <w:p w14:paraId="51CDB8E7" w14:textId="0C8AACF9" w:rsidR="00631CF1" w:rsidRPr="00376035" w:rsidRDefault="00631CF1" w:rsidP="00B624BF">
      <w:pPr>
        <w:spacing w:after="0" w:line="240" w:lineRule="auto"/>
        <w:ind w:left="0" w:firstLine="0"/>
        <w:contextualSpacing/>
        <w:rPr>
          <w:i/>
          <w:sz w:val="18"/>
          <w:szCs w:val="18"/>
          <w:lang w:val="fr-FR"/>
        </w:rPr>
      </w:pPr>
      <w:r w:rsidRPr="00376035">
        <w:rPr>
          <w:rStyle w:val="jlqj4b"/>
          <w:rFonts w:asciiTheme="minorHAnsi" w:hAnsiTheme="minorHAnsi" w:cstheme="minorHAnsi"/>
          <w:sz w:val="18"/>
          <w:szCs w:val="18"/>
          <w:shd w:val="clear" w:color="auto" w:fill="F5F5F5"/>
          <w:lang w:val="fr-FR"/>
        </w:rPr>
        <w:t>Le cadre est accessible ici :</w:t>
      </w:r>
      <w:r w:rsidRPr="00376035">
        <w:rPr>
          <w:sz w:val="18"/>
          <w:szCs w:val="18"/>
          <w:lang w:val="fr-FR"/>
        </w:rPr>
        <w:t xml:space="preserve"> </w:t>
      </w:r>
      <w:r w:rsidRPr="00376035">
        <w:rPr>
          <w:rStyle w:val="jlqj4b"/>
          <w:rFonts w:asciiTheme="minorHAnsi" w:hAnsiTheme="minorHAnsi" w:cstheme="minorHAnsi"/>
          <w:sz w:val="18"/>
          <w:szCs w:val="18"/>
          <w:shd w:val="clear" w:color="auto" w:fill="F5F5F5"/>
          <w:lang w:val="fr-FR"/>
        </w:rPr>
        <w:t>https://apps.who.int/iris/bitstream/handle/10665/336541/WHO-2019-nCoV-SAGE_Framework-Allocation_and_prioritization-2020.1-fre.pdf?sequence=1&amp;isAllowed=y</w:t>
      </w:r>
    </w:p>
    <w:p w14:paraId="6AC75CF7" w14:textId="5C3B4DE2" w:rsidR="00631CF1" w:rsidRPr="00B624BF" w:rsidRDefault="00631CF1">
      <w:pPr>
        <w:pStyle w:val="Notedebasdepage"/>
        <w:rPr>
          <w:lang w:val="fr-FR"/>
        </w:rPr>
      </w:pPr>
    </w:p>
  </w:footnote>
  <w:footnote w:id="7">
    <w:p w14:paraId="05D567E1" w14:textId="77777777" w:rsidR="00631CF1" w:rsidRPr="00D844FA" w:rsidRDefault="00631CF1" w:rsidP="007C3F01">
      <w:pPr>
        <w:rPr>
          <w:rFonts w:cstheme="minorHAnsi"/>
          <w:color w:val="auto"/>
          <w:shd w:val="clear" w:color="auto" w:fill="FFFFFF"/>
          <w:lang w:val="fr-FR"/>
        </w:rPr>
      </w:pPr>
      <w:r w:rsidRPr="00D844FA">
        <w:rPr>
          <w:rStyle w:val="Appelnotedebasdep"/>
          <w:color w:val="auto"/>
          <w:sz w:val="18"/>
          <w:szCs w:val="18"/>
        </w:rPr>
        <w:footnoteRef/>
      </w:r>
      <w:r w:rsidRPr="00D844FA">
        <w:rPr>
          <w:color w:val="auto"/>
          <w:sz w:val="18"/>
          <w:szCs w:val="18"/>
          <w:lang w:val="fr-FR"/>
        </w:rPr>
        <w:t xml:space="preserve"> </w:t>
      </w:r>
      <w:r w:rsidRPr="00D844FA">
        <w:rPr>
          <w:i/>
          <w:iCs/>
          <w:color w:val="auto"/>
          <w:sz w:val="18"/>
          <w:szCs w:val="18"/>
          <w:lang w:val="fr-FR"/>
        </w:rPr>
        <w:t>L</w:t>
      </w:r>
      <w:r w:rsidRPr="00D844FA">
        <w:rPr>
          <w:rFonts w:asciiTheme="minorHAnsi" w:hAnsiTheme="minorHAnsi" w:cstheme="minorHAnsi"/>
          <w:i/>
          <w:iCs/>
          <w:color w:val="auto"/>
          <w:sz w:val="18"/>
          <w:szCs w:val="18"/>
          <w:shd w:val="clear" w:color="auto" w:fill="FFFFFF"/>
          <w:lang w:val="fr-FR"/>
        </w:rPr>
        <w:t>a Banque fournira une assistance aux gouvernements pour</w:t>
      </w:r>
      <w:proofErr w:type="gramStart"/>
      <w:r w:rsidRPr="00D844FA">
        <w:rPr>
          <w:rFonts w:asciiTheme="minorHAnsi" w:hAnsiTheme="minorHAnsi" w:cstheme="minorHAnsi"/>
          <w:i/>
          <w:iCs/>
          <w:color w:val="auto"/>
          <w:sz w:val="18"/>
          <w:szCs w:val="18"/>
          <w:shd w:val="clear" w:color="auto" w:fill="FFFFFF"/>
          <w:lang w:val="fr-FR"/>
        </w:rPr>
        <w:t xml:space="preserve"> «l'établissement</w:t>
      </w:r>
      <w:proofErr w:type="gramEnd"/>
      <w:r w:rsidRPr="00D844FA">
        <w:rPr>
          <w:rFonts w:asciiTheme="minorHAnsi" w:hAnsiTheme="minorHAnsi" w:cstheme="minorHAnsi"/>
          <w:i/>
          <w:iCs/>
          <w:color w:val="auto"/>
          <w:sz w:val="18"/>
          <w:szCs w:val="18"/>
          <w:shd w:val="clear" w:color="auto" w:fill="FFFFFF"/>
          <w:lang w:val="fr-FR"/>
        </w:rPr>
        <w:t xml:space="preserve"> de politiques visant à garantir qu'il n'y a pas de « </w:t>
      </w:r>
      <w:r w:rsidRPr="00D844FA">
        <w:rPr>
          <w:rFonts w:asciiTheme="minorHAnsi" w:hAnsiTheme="minorHAnsi" w:cstheme="minorHAnsi"/>
          <w:b/>
          <w:bCs/>
          <w:i/>
          <w:iCs/>
          <w:color w:val="auto"/>
          <w:sz w:val="18"/>
          <w:szCs w:val="18"/>
          <w:shd w:val="clear" w:color="auto" w:fill="FFFFFF"/>
          <w:lang w:val="fr-FR"/>
        </w:rPr>
        <w:t>vaccination forcée</w:t>
      </w:r>
      <w:r w:rsidRPr="00D844FA">
        <w:rPr>
          <w:rFonts w:asciiTheme="minorHAnsi" w:hAnsiTheme="minorHAnsi" w:cstheme="minorHAnsi"/>
          <w:i/>
          <w:iCs/>
          <w:color w:val="auto"/>
          <w:sz w:val="18"/>
          <w:szCs w:val="18"/>
          <w:shd w:val="clear" w:color="auto" w:fill="FFFFFF"/>
          <w:lang w:val="fr-FR"/>
        </w:rPr>
        <w:t>». La vaccination forcée fait référence à un mandat gouvernemental exigeant la vaccination de tout le monde ou de tout le monde dans un groupe défini, sans aucune exception ni procédure régulière pour refuser de se faire vacciner. Le refus de se faire vacciner peut entraîner des mesures punitives telles que des sanctions pénales.</w:t>
      </w:r>
    </w:p>
    <w:p w14:paraId="66FEC966" w14:textId="77777777" w:rsidR="00631CF1" w:rsidRPr="00F8066A" w:rsidRDefault="00631CF1" w:rsidP="007C3F01">
      <w:pPr>
        <w:pStyle w:val="Notedebasdepage"/>
        <w:rPr>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631CF1" w:rsidRDefault="00631CF1">
    <w:pPr>
      <w:spacing w:after="0" w:line="259" w:lineRule="auto"/>
      <w:ind w:left="0" w:right="56" w:firstLine="0"/>
      <w:jc w:val="right"/>
    </w:pPr>
    <w:r>
      <w:rPr>
        <w:b/>
        <w:sz w:val="24"/>
      </w:rPr>
      <w:t xml:space="preserve"> June 2018 </w:t>
    </w:r>
  </w:p>
  <w:p w14:paraId="6118910D" w14:textId="77777777" w:rsidR="00631CF1" w:rsidRDefault="00631CF1">
    <w:pPr>
      <w:spacing w:after="0" w:line="259" w:lineRule="auto"/>
      <w:ind w:left="0" w:right="65" w:firstLine="0"/>
      <w:jc w:val="center"/>
    </w:pPr>
    <w:r>
      <w:rPr>
        <w:b/>
        <w:i/>
        <w:sz w:val="24"/>
      </w:rPr>
      <w:t xml:space="preserve">Template for ESS10: Stakeholder Engagement and Information Disclosure </w:t>
    </w:r>
  </w:p>
  <w:p w14:paraId="068178BE" w14:textId="77777777" w:rsidR="00631CF1" w:rsidRDefault="00631CF1">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BF7" w14:textId="77777777" w:rsidR="009A402B" w:rsidRDefault="009A40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50986261" w:rsidR="00631CF1" w:rsidRPr="00A17EE6" w:rsidRDefault="00631CF1">
    <w:pPr>
      <w:spacing w:after="0" w:line="259" w:lineRule="auto"/>
      <w:ind w:left="0" w:right="56" w:firstLine="0"/>
      <w:jc w:val="right"/>
      <w:rPr>
        <w:lang w:val="fr-FR"/>
      </w:rPr>
    </w:pPr>
    <w:r w:rsidRPr="00A17EE6">
      <w:rPr>
        <w:b/>
        <w:sz w:val="24"/>
        <w:lang w:val="fr-FR"/>
      </w:rPr>
      <w:t xml:space="preserve">  </w:t>
    </w:r>
  </w:p>
  <w:p w14:paraId="7340A53D" w14:textId="61CF5EF5" w:rsidR="00631CF1" w:rsidRPr="009E454F" w:rsidRDefault="00631CF1" w:rsidP="0084578B">
    <w:pPr>
      <w:spacing w:after="0" w:line="259" w:lineRule="auto"/>
      <w:ind w:left="0" w:right="65" w:firstLine="0"/>
      <w:jc w:val="center"/>
      <w:rPr>
        <w:b/>
        <w:sz w:val="24"/>
        <w:szCs w:val="24"/>
        <w:lang w:val="fr-FR"/>
      </w:rPr>
    </w:pPr>
  </w:p>
  <w:p w14:paraId="236F652A" w14:textId="2F7B733E" w:rsidR="00631CF1" w:rsidRPr="009E454F" w:rsidRDefault="00631CF1" w:rsidP="00040A1D">
    <w:pPr>
      <w:spacing w:after="0" w:line="259" w:lineRule="auto"/>
      <w:ind w:left="0" w:right="65" w:firstLine="0"/>
      <w:jc w:val="center"/>
      <w:rPr>
        <w:b/>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FC7"/>
    <w:multiLevelType w:val="hybridMultilevel"/>
    <w:tmpl w:val="D9F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18B6"/>
    <w:multiLevelType w:val="hybridMultilevel"/>
    <w:tmpl w:val="5E6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A2C"/>
    <w:multiLevelType w:val="hybridMultilevel"/>
    <w:tmpl w:val="069A84E0"/>
    <w:lvl w:ilvl="0" w:tplc="D09A54E0">
      <w:start w:val="1"/>
      <w:numFmt w:val="decimal"/>
      <w:lvlText w:val="%1."/>
      <w:lvlJc w:val="left"/>
      <w:pPr>
        <w:ind w:left="0" w:hanging="360"/>
      </w:pPr>
      <w:rPr>
        <w:rFonts w:hint="default"/>
        <w:b w:val="0"/>
        <w:i w:val="0"/>
      </w:rPr>
    </w:lvl>
    <w:lvl w:ilvl="1" w:tplc="7E66AE2C" w:tentative="1">
      <w:start w:val="1"/>
      <w:numFmt w:val="lowerLetter"/>
      <w:lvlText w:val="%2."/>
      <w:lvlJc w:val="left"/>
      <w:pPr>
        <w:ind w:left="720" w:hanging="360"/>
      </w:pPr>
    </w:lvl>
    <w:lvl w:ilvl="2" w:tplc="445E53B2" w:tentative="1">
      <w:start w:val="1"/>
      <w:numFmt w:val="lowerRoman"/>
      <w:lvlText w:val="%3."/>
      <w:lvlJc w:val="right"/>
      <w:pPr>
        <w:ind w:left="1440" w:hanging="180"/>
      </w:pPr>
    </w:lvl>
    <w:lvl w:ilvl="3" w:tplc="396C4EDE" w:tentative="1">
      <w:start w:val="1"/>
      <w:numFmt w:val="decimal"/>
      <w:lvlText w:val="%4."/>
      <w:lvlJc w:val="left"/>
      <w:pPr>
        <w:ind w:left="2160" w:hanging="360"/>
      </w:pPr>
    </w:lvl>
    <w:lvl w:ilvl="4" w:tplc="1C4AA4CA" w:tentative="1">
      <w:start w:val="1"/>
      <w:numFmt w:val="lowerLetter"/>
      <w:lvlText w:val="%5."/>
      <w:lvlJc w:val="left"/>
      <w:pPr>
        <w:ind w:left="2880" w:hanging="360"/>
      </w:pPr>
    </w:lvl>
    <w:lvl w:ilvl="5" w:tplc="50FAE208" w:tentative="1">
      <w:start w:val="1"/>
      <w:numFmt w:val="lowerRoman"/>
      <w:lvlText w:val="%6."/>
      <w:lvlJc w:val="right"/>
      <w:pPr>
        <w:ind w:left="3600" w:hanging="180"/>
      </w:pPr>
    </w:lvl>
    <w:lvl w:ilvl="6" w:tplc="ED32400E" w:tentative="1">
      <w:start w:val="1"/>
      <w:numFmt w:val="decimal"/>
      <w:lvlText w:val="%7."/>
      <w:lvlJc w:val="left"/>
      <w:pPr>
        <w:ind w:left="4320" w:hanging="360"/>
      </w:pPr>
    </w:lvl>
    <w:lvl w:ilvl="7" w:tplc="C324B6DA" w:tentative="1">
      <w:start w:val="1"/>
      <w:numFmt w:val="lowerLetter"/>
      <w:lvlText w:val="%8."/>
      <w:lvlJc w:val="left"/>
      <w:pPr>
        <w:ind w:left="5040" w:hanging="360"/>
      </w:pPr>
    </w:lvl>
    <w:lvl w:ilvl="8" w:tplc="5B4A8F5A" w:tentative="1">
      <w:start w:val="1"/>
      <w:numFmt w:val="lowerRoman"/>
      <w:lvlText w:val="%9."/>
      <w:lvlJc w:val="right"/>
      <w:pPr>
        <w:ind w:left="5760" w:hanging="180"/>
      </w:pPr>
    </w:lvl>
  </w:abstractNum>
  <w:abstractNum w:abstractNumId="4"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F1A1C"/>
    <w:multiLevelType w:val="hybridMultilevel"/>
    <w:tmpl w:val="C944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D29DA"/>
    <w:multiLevelType w:val="hybridMultilevel"/>
    <w:tmpl w:val="BF26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87982"/>
    <w:multiLevelType w:val="hybridMultilevel"/>
    <w:tmpl w:val="86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531DA"/>
    <w:multiLevelType w:val="hybridMultilevel"/>
    <w:tmpl w:val="618CB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73831"/>
    <w:multiLevelType w:val="multilevel"/>
    <w:tmpl w:val="8F78647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bCs/>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177A6B36"/>
    <w:multiLevelType w:val="hybridMultilevel"/>
    <w:tmpl w:val="AEFED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96D209D"/>
    <w:multiLevelType w:val="hybridMultilevel"/>
    <w:tmpl w:val="C5F86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F1B0B"/>
    <w:multiLevelType w:val="hybridMultilevel"/>
    <w:tmpl w:val="516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43AB4"/>
    <w:multiLevelType w:val="hybridMultilevel"/>
    <w:tmpl w:val="F29251E2"/>
    <w:lvl w:ilvl="0" w:tplc="0409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6D0FFC"/>
    <w:multiLevelType w:val="hybridMultilevel"/>
    <w:tmpl w:val="E8FA6F6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15:restartNumberingAfterBreak="0">
    <w:nsid w:val="1E3166C9"/>
    <w:multiLevelType w:val="hybridMultilevel"/>
    <w:tmpl w:val="8EB2B642"/>
    <w:lvl w:ilvl="0" w:tplc="95BA77E2">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B7CE8"/>
    <w:multiLevelType w:val="hybridMultilevel"/>
    <w:tmpl w:val="23BC43BA"/>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606F19"/>
    <w:multiLevelType w:val="hybridMultilevel"/>
    <w:tmpl w:val="861EB2C8"/>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F3C13A8">
      <w:numFmt w:val="bullet"/>
      <w:lvlText w:val="•"/>
      <w:lvlJc w:val="left"/>
      <w:pPr>
        <w:ind w:left="2160" w:hanging="360"/>
      </w:pPr>
      <w:rPr>
        <w:rFonts w:ascii="Times New Roman" w:eastAsia="Calibri"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76146"/>
    <w:multiLevelType w:val="hybridMultilevel"/>
    <w:tmpl w:val="2034DB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24661296"/>
    <w:multiLevelType w:val="hybridMultilevel"/>
    <w:tmpl w:val="51EC20D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6B62F2"/>
    <w:multiLevelType w:val="multilevel"/>
    <w:tmpl w:val="7C684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C6787"/>
    <w:multiLevelType w:val="hybridMultilevel"/>
    <w:tmpl w:val="ECBA5C38"/>
    <w:lvl w:ilvl="0" w:tplc="9F24BB52">
      <w:start w:val="1"/>
      <w:numFmt w:val="decimal"/>
      <w:pStyle w:val="ParagraphNumbering"/>
      <w:lvlText w:val="%1."/>
      <w:lvlJc w:val="left"/>
      <w:pPr>
        <w:ind w:left="720" w:hanging="360"/>
      </w:pPr>
      <w:rPr>
        <w:rFonts w:ascii="Calibri" w:hAnsi="Calibri" w:cs="Calibri" w:hint="default"/>
        <w:b w:val="0"/>
        <w:i w:val="0"/>
        <w:color w:val="auto"/>
        <w:sz w:val="22"/>
        <w:szCs w:val="22"/>
      </w:rPr>
    </w:lvl>
    <w:lvl w:ilvl="1" w:tplc="AEBCED94">
      <w:start w:val="1"/>
      <w:numFmt w:val="lowerLetter"/>
      <w:lvlText w:val="%2."/>
      <w:lvlJc w:val="left"/>
      <w:pPr>
        <w:ind w:left="1440" w:hanging="360"/>
      </w:pPr>
    </w:lvl>
    <w:lvl w:ilvl="2" w:tplc="023274E8" w:tentative="1">
      <w:start w:val="1"/>
      <w:numFmt w:val="lowerRoman"/>
      <w:lvlText w:val="%3."/>
      <w:lvlJc w:val="right"/>
      <w:pPr>
        <w:ind w:left="2160" w:hanging="180"/>
      </w:pPr>
    </w:lvl>
    <w:lvl w:ilvl="3" w:tplc="7E806C28" w:tentative="1">
      <w:start w:val="1"/>
      <w:numFmt w:val="decimal"/>
      <w:lvlText w:val="%4."/>
      <w:lvlJc w:val="left"/>
      <w:pPr>
        <w:ind w:left="2880" w:hanging="360"/>
      </w:pPr>
    </w:lvl>
    <w:lvl w:ilvl="4" w:tplc="DB12EBFE" w:tentative="1">
      <w:start w:val="1"/>
      <w:numFmt w:val="lowerLetter"/>
      <w:lvlText w:val="%5."/>
      <w:lvlJc w:val="left"/>
      <w:pPr>
        <w:ind w:left="3600" w:hanging="360"/>
      </w:pPr>
    </w:lvl>
    <w:lvl w:ilvl="5" w:tplc="07F83992" w:tentative="1">
      <w:start w:val="1"/>
      <w:numFmt w:val="lowerRoman"/>
      <w:lvlText w:val="%6."/>
      <w:lvlJc w:val="right"/>
      <w:pPr>
        <w:ind w:left="4320" w:hanging="180"/>
      </w:pPr>
    </w:lvl>
    <w:lvl w:ilvl="6" w:tplc="08AE5CBA" w:tentative="1">
      <w:start w:val="1"/>
      <w:numFmt w:val="decimal"/>
      <w:lvlText w:val="%7."/>
      <w:lvlJc w:val="left"/>
      <w:pPr>
        <w:ind w:left="5040" w:hanging="360"/>
      </w:pPr>
    </w:lvl>
    <w:lvl w:ilvl="7" w:tplc="D02E305A" w:tentative="1">
      <w:start w:val="1"/>
      <w:numFmt w:val="lowerLetter"/>
      <w:lvlText w:val="%8."/>
      <w:lvlJc w:val="left"/>
      <w:pPr>
        <w:ind w:left="5760" w:hanging="360"/>
      </w:pPr>
    </w:lvl>
    <w:lvl w:ilvl="8" w:tplc="6C346528" w:tentative="1">
      <w:start w:val="1"/>
      <w:numFmt w:val="lowerRoman"/>
      <w:lvlText w:val="%9."/>
      <w:lvlJc w:val="right"/>
      <w:pPr>
        <w:ind w:left="6480" w:hanging="180"/>
      </w:pPr>
    </w:lvl>
  </w:abstractNum>
  <w:abstractNum w:abstractNumId="26"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767E4"/>
    <w:multiLevelType w:val="hybridMultilevel"/>
    <w:tmpl w:val="BD1A064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751D6E"/>
    <w:multiLevelType w:val="hybridMultilevel"/>
    <w:tmpl w:val="78EEC80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15:restartNumberingAfterBreak="0">
    <w:nsid w:val="356A6F7D"/>
    <w:multiLevelType w:val="hybridMultilevel"/>
    <w:tmpl w:val="DF766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6145872"/>
    <w:multiLevelType w:val="hybridMultilevel"/>
    <w:tmpl w:val="8FD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60D1C"/>
    <w:multiLevelType w:val="hybridMultilevel"/>
    <w:tmpl w:val="430A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FD0785"/>
    <w:multiLevelType w:val="hybridMultilevel"/>
    <w:tmpl w:val="4E6E4EB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15:restartNumberingAfterBreak="0">
    <w:nsid w:val="3E3C53A0"/>
    <w:multiLevelType w:val="hybridMultilevel"/>
    <w:tmpl w:val="AAE0F3E4"/>
    <w:lvl w:ilvl="0" w:tplc="196EDE28">
      <w:start w:val="1"/>
      <w:numFmt w:val="bullet"/>
      <w:lvlText w:val=""/>
      <w:lvlJc w:val="left"/>
      <w:pPr>
        <w:ind w:left="1080" w:hanging="360"/>
      </w:pPr>
      <w:rPr>
        <w:rFonts w:ascii="Symbol" w:hAnsi="Symbol" w:hint="default"/>
        <w:color w:val="auto"/>
      </w:rPr>
    </w:lvl>
    <w:lvl w:ilvl="1" w:tplc="445AC246" w:tentative="1">
      <w:start w:val="1"/>
      <w:numFmt w:val="bullet"/>
      <w:lvlText w:val="o"/>
      <w:lvlJc w:val="left"/>
      <w:pPr>
        <w:ind w:left="1800" w:hanging="360"/>
      </w:pPr>
      <w:rPr>
        <w:rFonts w:ascii="Courier New" w:hAnsi="Courier New" w:cs="Courier New" w:hint="default"/>
      </w:rPr>
    </w:lvl>
    <w:lvl w:ilvl="2" w:tplc="7B2A6514" w:tentative="1">
      <w:start w:val="1"/>
      <w:numFmt w:val="bullet"/>
      <w:lvlText w:val=""/>
      <w:lvlJc w:val="left"/>
      <w:pPr>
        <w:ind w:left="2520" w:hanging="360"/>
      </w:pPr>
      <w:rPr>
        <w:rFonts w:ascii="Wingdings" w:hAnsi="Wingdings" w:hint="default"/>
      </w:rPr>
    </w:lvl>
    <w:lvl w:ilvl="3" w:tplc="4CE4265E" w:tentative="1">
      <w:start w:val="1"/>
      <w:numFmt w:val="bullet"/>
      <w:lvlText w:val=""/>
      <w:lvlJc w:val="left"/>
      <w:pPr>
        <w:ind w:left="3240" w:hanging="360"/>
      </w:pPr>
      <w:rPr>
        <w:rFonts w:ascii="Symbol" w:hAnsi="Symbol" w:hint="default"/>
      </w:rPr>
    </w:lvl>
    <w:lvl w:ilvl="4" w:tplc="32BCA9C4" w:tentative="1">
      <w:start w:val="1"/>
      <w:numFmt w:val="bullet"/>
      <w:lvlText w:val="o"/>
      <w:lvlJc w:val="left"/>
      <w:pPr>
        <w:ind w:left="3960" w:hanging="360"/>
      </w:pPr>
      <w:rPr>
        <w:rFonts w:ascii="Courier New" w:hAnsi="Courier New" w:cs="Courier New" w:hint="default"/>
      </w:rPr>
    </w:lvl>
    <w:lvl w:ilvl="5" w:tplc="5EA2F686" w:tentative="1">
      <w:start w:val="1"/>
      <w:numFmt w:val="bullet"/>
      <w:lvlText w:val=""/>
      <w:lvlJc w:val="left"/>
      <w:pPr>
        <w:ind w:left="4680" w:hanging="360"/>
      </w:pPr>
      <w:rPr>
        <w:rFonts w:ascii="Wingdings" w:hAnsi="Wingdings" w:hint="default"/>
      </w:rPr>
    </w:lvl>
    <w:lvl w:ilvl="6" w:tplc="38B28014" w:tentative="1">
      <w:start w:val="1"/>
      <w:numFmt w:val="bullet"/>
      <w:lvlText w:val=""/>
      <w:lvlJc w:val="left"/>
      <w:pPr>
        <w:ind w:left="5400" w:hanging="360"/>
      </w:pPr>
      <w:rPr>
        <w:rFonts w:ascii="Symbol" w:hAnsi="Symbol" w:hint="default"/>
      </w:rPr>
    </w:lvl>
    <w:lvl w:ilvl="7" w:tplc="E4E25C4E" w:tentative="1">
      <w:start w:val="1"/>
      <w:numFmt w:val="bullet"/>
      <w:lvlText w:val="o"/>
      <w:lvlJc w:val="left"/>
      <w:pPr>
        <w:ind w:left="6120" w:hanging="360"/>
      </w:pPr>
      <w:rPr>
        <w:rFonts w:ascii="Courier New" w:hAnsi="Courier New" w:cs="Courier New" w:hint="default"/>
      </w:rPr>
    </w:lvl>
    <w:lvl w:ilvl="8" w:tplc="A88CA518" w:tentative="1">
      <w:start w:val="1"/>
      <w:numFmt w:val="bullet"/>
      <w:lvlText w:val=""/>
      <w:lvlJc w:val="left"/>
      <w:pPr>
        <w:ind w:left="6840" w:hanging="360"/>
      </w:pPr>
      <w:rPr>
        <w:rFonts w:ascii="Wingdings" w:hAnsi="Wingdings" w:hint="default"/>
      </w:rPr>
    </w:lvl>
  </w:abstractNum>
  <w:abstractNum w:abstractNumId="36" w15:restartNumberingAfterBreak="0">
    <w:nsid w:val="400839AC"/>
    <w:multiLevelType w:val="hybridMultilevel"/>
    <w:tmpl w:val="EE721C22"/>
    <w:lvl w:ilvl="0" w:tplc="E08E59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2FA3414"/>
    <w:multiLevelType w:val="hybridMultilevel"/>
    <w:tmpl w:val="FA7ABCB0"/>
    <w:lvl w:ilvl="0" w:tplc="A566C1A2">
      <w:start w:val="13"/>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C7B70"/>
    <w:multiLevelType w:val="hybridMultilevel"/>
    <w:tmpl w:val="16FAB98E"/>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97E1D03"/>
    <w:multiLevelType w:val="hybridMultilevel"/>
    <w:tmpl w:val="582A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933EBD"/>
    <w:multiLevelType w:val="hybridMultilevel"/>
    <w:tmpl w:val="4998AB3E"/>
    <w:lvl w:ilvl="0" w:tplc="04090005">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42" w15:restartNumberingAfterBreak="0">
    <w:nsid w:val="4D9D40C7"/>
    <w:multiLevelType w:val="hybridMultilevel"/>
    <w:tmpl w:val="8B68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13BDB"/>
    <w:multiLevelType w:val="hybridMultilevel"/>
    <w:tmpl w:val="05A29B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4F4A0435"/>
    <w:multiLevelType w:val="hybridMultilevel"/>
    <w:tmpl w:val="F39C2968"/>
    <w:lvl w:ilvl="0" w:tplc="FD8EDBE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5D46C1C"/>
    <w:multiLevelType w:val="hybridMultilevel"/>
    <w:tmpl w:val="30E082E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D47243E"/>
    <w:multiLevelType w:val="hybridMultilevel"/>
    <w:tmpl w:val="3D5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DA67FA2"/>
    <w:multiLevelType w:val="hybridMultilevel"/>
    <w:tmpl w:val="9D98612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1" w15:restartNumberingAfterBreak="0">
    <w:nsid w:val="5FB331AB"/>
    <w:multiLevelType w:val="hybridMultilevel"/>
    <w:tmpl w:val="51CC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B33284"/>
    <w:multiLevelType w:val="hybridMultilevel"/>
    <w:tmpl w:val="50D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A326E"/>
    <w:multiLevelType w:val="hybridMultilevel"/>
    <w:tmpl w:val="B3BE22DC"/>
    <w:lvl w:ilvl="0" w:tplc="9BC0AEB2">
      <w:start w:val="10"/>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54" w15:restartNumberingAfterBreak="0">
    <w:nsid w:val="61CB0100"/>
    <w:multiLevelType w:val="hybridMultilevel"/>
    <w:tmpl w:val="1876D18A"/>
    <w:lvl w:ilvl="0" w:tplc="04090005">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55"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4107384"/>
    <w:multiLevelType w:val="hybridMultilevel"/>
    <w:tmpl w:val="D2F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8"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635AD2"/>
    <w:multiLevelType w:val="hybridMultilevel"/>
    <w:tmpl w:val="C9B00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361720"/>
    <w:multiLevelType w:val="hybridMultilevel"/>
    <w:tmpl w:val="913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127713"/>
    <w:multiLevelType w:val="hybridMultilevel"/>
    <w:tmpl w:val="E04C7238"/>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CC87094"/>
    <w:multiLevelType w:val="hybridMultilevel"/>
    <w:tmpl w:val="3ECED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CB64B7"/>
    <w:multiLevelType w:val="hybridMultilevel"/>
    <w:tmpl w:val="2D0A4F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15:restartNumberingAfterBreak="0">
    <w:nsid w:val="6EEC2178"/>
    <w:multiLevelType w:val="hybridMultilevel"/>
    <w:tmpl w:val="7EF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332041"/>
    <w:multiLevelType w:val="hybridMultilevel"/>
    <w:tmpl w:val="18A4A62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9" w15:restartNumberingAfterBreak="0">
    <w:nsid w:val="72DC2335"/>
    <w:multiLevelType w:val="hybridMultilevel"/>
    <w:tmpl w:val="98EAE22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15:restartNumberingAfterBreak="0">
    <w:nsid w:val="75840E6C"/>
    <w:multiLevelType w:val="hybridMultilevel"/>
    <w:tmpl w:val="F768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BE3DC7"/>
    <w:multiLevelType w:val="multilevel"/>
    <w:tmpl w:val="7C684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0E63F4"/>
    <w:multiLevelType w:val="hybridMultilevel"/>
    <w:tmpl w:val="9D404F2E"/>
    <w:lvl w:ilvl="0" w:tplc="40FA21B6">
      <w:start w:val="4"/>
      <w:numFmt w:val="bullet"/>
      <w:lvlText w:val="-"/>
      <w:lvlJc w:val="left"/>
      <w:pPr>
        <w:ind w:left="536" w:hanging="360"/>
      </w:pPr>
      <w:rPr>
        <w:rFonts w:ascii="Times New Roman" w:eastAsia="Calibri" w:hAnsi="Times New Roman" w:cs="Times New Roman"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73" w15:restartNumberingAfterBreak="0">
    <w:nsid w:val="7ABC4DF1"/>
    <w:multiLevelType w:val="hybridMultilevel"/>
    <w:tmpl w:val="CBFE58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7BB34911"/>
    <w:multiLevelType w:val="hybridMultilevel"/>
    <w:tmpl w:val="C1E28B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F83226A"/>
    <w:multiLevelType w:val="hybridMultilevel"/>
    <w:tmpl w:val="0DB0715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45"/>
  </w:num>
  <w:num w:numId="2">
    <w:abstractNumId w:val="59"/>
  </w:num>
  <w:num w:numId="3">
    <w:abstractNumId w:val="23"/>
  </w:num>
  <w:num w:numId="4">
    <w:abstractNumId w:val="4"/>
  </w:num>
  <w:num w:numId="5">
    <w:abstractNumId w:val="38"/>
  </w:num>
  <w:num w:numId="6">
    <w:abstractNumId w:val="47"/>
  </w:num>
  <w:num w:numId="7">
    <w:abstractNumId w:val="18"/>
  </w:num>
  <w:num w:numId="8">
    <w:abstractNumId w:val="49"/>
  </w:num>
  <w:num w:numId="9">
    <w:abstractNumId w:val="20"/>
  </w:num>
  <w:num w:numId="10">
    <w:abstractNumId w:val="9"/>
  </w:num>
  <w:num w:numId="11">
    <w:abstractNumId w:val="61"/>
  </w:num>
  <w:num w:numId="12">
    <w:abstractNumId w:val="32"/>
  </w:num>
  <w:num w:numId="13">
    <w:abstractNumId w:val="0"/>
  </w:num>
  <w:num w:numId="14">
    <w:abstractNumId w:val="60"/>
  </w:num>
  <w:num w:numId="15">
    <w:abstractNumId w:val="26"/>
  </w:num>
  <w:num w:numId="16">
    <w:abstractNumId w:val="5"/>
  </w:num>
  <w:num w:numId="17">
    <w:abstractNumId w:val="58"/>
  </w:num>
  <w:num w:numId="18">
    <w:abstractNumId w:val="57"/>
  </w:num>
  <w:num w:numId="19">
    <w:abstractNumId w:val="55"/>
  </w:num>
  <w:num w:numId="20">
    <w:abstractNumId w:val="28"/>
  </w:num>
  <w:num w:numId="21">
    <w:abstractNumId w:val="73"/>
  </w:num>
  <w:num w:numId="22">
    <w:abstractNumId w:val="29"/>
  </w:num>
  <w:num w:numId="23">
    <w:abstractNumId w:val="16"/>
  </w:num>
  <w:num w:numId="24">
    <w:abstractNumId w:val="22"/>
  </w:num>
  <w:num w:numId="25">
    <w:abstractNumId w:val="75"/>
  </w:num>
  <w:num w:numId="26">
    <w:abstractNumId w:val="27"/>
  </w:num>
  <w:num w:numId="27">
    <w:abstractNumId w:val="50"/>
  </w:num>
  <w:num w:numId="28">
    <w:abstractNumId w:val="34"/>
  </w:num>
  <w:num w:numId="29">
    <w:abstractNumId w:val="8"/>
  </w:num>
  <w:num w:numId="30">
    <w:abstractNumId w:val="66"/>
  </w:num>
  <w:num w:numId="31">
    <w:abstractNumId w:val="68"/>
  </w:num>
  <w:num w:numId="32">
    <w:abstractNumId w:val="14"/>
  </w:num>
  <w:num w:numId="33">
    <w:abstractNumId w:val="67"/>
  </w:num>
  <w:num w:numId="34">
    <w:abstractNumId w:val="56"/>
  </w:num>
  <w:num w:numId="35">
    <w:abstractNumId w:val="33"/>
  </w:num>
  <w:num w:numId="36">
    <w:abstractNumId w:val="12"/>
  </w:num>
  <w:num w:numId="37">
    <w:abstractNumId w:val="42"/>
  </w:num>
  <w:num w:numId="38">
    <w:abstractNumId w:val="44"/>
  </w:num>
  <w:num w:numId="39">
    <w:abstractNumId w:val="3"/>
  </w:num>
  <w:num w:numId="40">
    <w:abstractNumId w:val="25"/>
  </w:num>
  <w:num w:numId="41">
    <w:abstractNumId w:val="35"/>
  </w:num>
  <w:num w:numId="42">
    <w:abstractNumId w:val="43"/>
  </w:num>
  <w:num w:numId="43">
    <w:abstractNumId w:val="2"/>
  </w:num>
  <w:num w:numId="44">
    <w:abstractNumId w:val="7"/>
  </w:num>
  <w:num w:numId="45">
    <w:abstractNumId w:val="40"/>
  </w:num>
  <w:num w:numId="46">
    <w:abstractNumId w:val="1"/>
  </w:num>
  <w:num w:numId="47">
    <w:abstractNumId w:val="51"/>
  </w:num>
  <w:num w:numId="48">
    <w:abstractNumId w:val="63"/>
  </w:num>
  <w:num w:numId="49">
    <w:abstractNumId w:val="46"/>
  </w:num>
  <w:num w:numId="50">
    <w:abstractNumId w:val="11"/>
  </w:num>
  <w:num w:numId="51">
    <w:abstractNumId w:val="39"/>
  </w:num>
  <w:num w:numId="52">
    <w:abstractNumId w:val="15"/>
  </w:num>
  <w:num w:numId="53">
    <w:abstractNumId w:val="41"/>
  </w:num>
  <w:num w:numId="54">
    <w:abstractNumId w:val="64"/>
  </w:num>
  <w:num w:numId="55">
    <w:abstractNumId w:val="72"/>
  </w:num>
  <w:num w:numId="56">
    <w:abstractNumId w:val="62"/>
  </w:num>
  <w:num w:numId="57">
    <w:abstractNumId w:val="21"/>
  </w:num>
  <w:num w:numId="58">
    <w:abstractNumId w:val="31"/>
  </w:num>
  <w:num w:numId="59">
    <w:abstractNumId w:val="52"/>
  </w:num>
  <w:num w:numId="60">
    <w:abstractNumId w:val="6"/>
  </w:num>
  <w:num w:numId="61">
    <w:abstractNumId w:val="17"/>
  </w:num>
  <w:num w:numId="62">
    <w:abstractNumId w:val="36"/>
  </w:num>
  <w:num w:numId="63">
    <w:abstractNumId w:val="54"/>
  </w:num>
  <w:num w:numId="64">
    <w:abstractNumId w:val="48"/>
  </w:num>
  <w:num w:numId="65">
    <w:abstractNumId w:val="37"/>
  </w:num>
  <w:num w:numId="66">
    <w:abstractNumId w:val="30"/>
  </w:num>
  <w:num w:numId="67">
    <w:abstractNumId w:val="53"/>
  </w:num>
  <w:num w:numId="68">
    <w:abstractNumId w:val="71"/>
  </w:num>
  <w:num w:numId="69">
    <w:abstractNumId w:val="70"/>
  </w:num>
  <w:num w:numId="70">
    <w:abstractNumId w:val="24"/>
  </w:num>
  <w:num w:numId="71">
    <w:abstractNumId w:val="74"/>
  </w:num>
  <w:num w:numId="72">
    <w:abstractNumId w:val="65"/>
  </w:num>
  <w:num w:numId="73">
    <w:abstractNumId w:val="13"/>
  </w:num>
  <w:num w:numId="74">
    <w:abstractNumId w:val="10"/>
  </w:num>
  <w:num w:numId="75">
    <w:abstractNumId w:val="69"/>
  </w:num>
  <w:num w:numId="76">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4FFC"/>
    <w:rsid w:val="000178BE"/>
    <w:rsid w:val="000212BD"/>
    <w:rsid w:val="00021866"/>
    <w:rsid w:val="000252EB"/>
    <w:rsid w:val="00025A52"/>
    <w:rsid w:val="00026649"/>
    <w:rsid w:val="00026E3B"/>
    <w:rsid w:val="00032312"/>
    <w:rsid w:val="00034023"/>
    <w:rsid w:val="0003682F"/>
    <w:rsid w:val="00040A1D"/>
    <w:rsid w:val="0004570A"/>
    <w:rsid w:val="0005053F"/>
    <w:rsid w:val="0005258D"/>
    <w:rsid w:val="00054706"/>
    <w:rsid w:val="000601E2"/>
    <w:rsid w:val="000604B6"/>
    <w:rsid w:val="00061F79"/>
    <w:rsid w:val="00063AF3"/>
    <w:rsid w:val="0006587F"/>
    <w:rsid w:val="00067EA4"/>
    <w:rsid w:val="00070203"/>
    <w:rsid w:val="000734C0"/>
    <w:rsid w:val="00076972"/>
    <w:rsid w:val="00077CDD"/>
    <w:rsid w:val="00080D6B"/>
    <w:rsid w:val="00081204"/>
    <w:rsid w:val="0008317E"/>
    <w:rsid w:val="00086B38"/>
    <w:rsid w:val="000A377E"/>
    <w:rsid w:val="000B4A20"/>
    <w:rsid w:val="000C09E8"/>
    <w:rsid w:val="000C5D4D"/>
    <w:rsid w:val="000C6E1C"/>
    <w:rsid w:val="000D2A32"/>
    <w:rsid w:val="000D4E6E"/>
    <w:rsid w:val="000E2BF4"/>
    <w:rsid w:val="000F767A"/>
    <w:rsid w:val="00100B54"/>
    <w:rsid w:val="00114055"/>
    <w:rsid w:val="00115F7F"/>
    <w:rsid w:val="001170B6"/>
    <w:rsid w:val="00121366"/>
    <w:rsid w:val="00122A9E"/>
    <w:rsid w:val="00123217"/>
    <w:rsid w:val="001242BD"/>
    <w:rsid w:val="00125848"/>
    <w:rsid w:val="00127628"/>
    <w:rsid w:val="00141C08"/>
    <w:rsid w:val="00144155"/>
    <w:rsid w:val="0015147B"/>
    <w:rsid w:val="00153677"/>
    <w:rsid w:val="001574B0"/>
    <w:rsid w:val="001732A2"/>
    <w:rsid w:val="00180C35"/>
    <w:rsid w:val="00180C57"/>
    <w:rsid w:val="001814E4"/>
    <w:rsid w:val="001905C4"/>
    <w:rsid w:val="00192506"/>
    <w:rsid w:val="00195559"/>
    <w:rsid w:val="001955A0"/>
    <w:rsid w:val="00195D2C"/>
    <w:rsid w:val="001A03C9"/>
    <w:rsid w:val="001A21D9"/>
    <w:rsid w:val="001A2F88"/>
    <w:rsid w:val="001B3E24"/>
    <w:rsid w:val="001B440B"/>
    <w:rsid w:val="001B44DC"/>
    <w:rsid w:val="001B542D"/>
    <w:rsid w:val="001B7200"/>
    <w:rsid w:val="001B7533"/>
    <w:rsid w:val="001C02E2"/>
    <w:rsid w:val="001C0343"/>
    <w:rsid w:val="001C094F"/>
    <w:rsid w:val="001C1887"/>
    <w:rsid w:val="001C30D3"/>
    <w:rsid w:val="001C3166"/>
    <w:rsid w:val="001C4045"/>
    <w:rsid w:val="001C74F6"/>
    <w:rsid w:val="001D11BC"/>
    <w:rsid w:val="001E0D87"/>
    <w:rsid w:val="001E6179"/>
    <w:rsid w:val="001E7FC9"/>
    <w:rsid w:val="001F12B3"/>
    <w:rsid w:val="002061D2"/>
    <w:rsid w:val="002174E5"/>
    <w:rsid w:val="002206C4"/>
    <w:rsid w:val="00222E09"/>
    <w:rsid w:val="00225E82"/>
    <w:rsid w:val="0022630A"/>
    <w:rsid w:val="00226FF9"/>
    <w:rsid w:val="00234512"/>
    <w:rsid w:val="00256B6A"/>
    <w:rsid w:val="00265789"/>
    <w:rsid w:val="0026725B"/>
    <w:rsid w:val="00267F75"/>
    <w:rsid w:val="0027205F"/>
    <w:rsid w:val="002756B0"/>
    <w:rsid w:val="00283192"/>
    <w:rsid w:val="0028400B"/>
    <w:rsid w:val="00284A10"/>
    <w:rsid w:val="00290259"/>
    <w:rsid w:val="00296066"/>
    <w:rsid w:val="002A0B48"/>
    <w:rsid w:val="002A52E0"/>
    <w:rsid w:val="002A751B"/>
    <w:rsid w:val="002B0746"/>
    <w:rsid w:val="002B0C96"/>
    <w:rsid w:val="002B1A65"/>
    <w:rsid w:val="002B2E90"/>
    <w:rsid w:val="002B3651"/>
    <w:rsid w:val="002B6879"/>
    <w:rsid w:val="002D4D9E"/>
    <w:rsid w:val="002D7121"/>
    <w:rsid w:val="002D74A3"/>
    <w:rsid w:val="002E3997"/>
    <w:rsid w:val="002F29BC"/>
    <w:rsid w:val="00300A73"/>
    <w:rsid w:val="00305FB9"/>
    <w:rsid w:val="00307AC1"/>
    <w:rsid w:val="00312DB5"/>
    <w:rsid w:val="003149D7"/>
    <w:rsid w:val="0031604E"/>
    <w:rsid w:val="003174AB"/>
    <w:rsid w:val="003239B6"/>
    <w:rsid w:val="00325F2F"/>
    <w:rsid w:val="0032612E"/>
    <w:rsid w:val="0032638F"/>
    <w:rsid w:val="0032662D"/>
    <w:rsid w:val="003267A9"/>
    <w:rsid w:val="00327213"/>
    <w:rsid w:val="00331114"/>
    <w:rsid w:val="00333202"/>
    <w:rsid w:val="00333A0E"/>
    <w:rsid w:val="003438BC"/>
    <w:rsid w:val="00343AAA"/>
    <w:rsid w:val="00350F3E"/>
    <w:rsid w:val="00357AB3"/>
    <w:rsid w:val="003629C9"/>
    <w:rsid w:val="0036536A"/>
    <w:rsid w:val="00367F1F"/>
    <w:rsid w:val="00376035"/>
    <w:rsid w:val="003825E9"/>
    <w:rsid w:val="003859DD"/>
    <w:rsid w:val="003868DD"/>
    <w:rsid w:val="00391F9F"/>
    <w:rsid w:val="00395BA5"/>
    <w:rsid w:val="00397E5C"/>
    <w:rsid w:val="003A2222"/>
    <w:rsid w:val="003B1030"/>
    <w:rsid w:val="003B10ED"/>
    <w:rsid w:val="003B43F2"/>
    <w:rsid w:val="003C0AFE"/>
    <w:rsid w:val="003C3212"/>
    <w:rsid w:val="003C3846"/>
    <w:rsid w:val="003D2515"/>
    <w:rsid w:val="003D2BF2"/>
    <w:rsid w:val="003D7966"/>
    <w:rsid w:val="003E2466"/>
    <w:rsid w:val="003E5752"/>
    <w:rsid w:val="003F01EF"/>
    <w:rsid w:val="003F2262"/>
    <w:rsid w:val="003F237C"/>
    <w:rsid w:val="003F3E2A"/>
    <w:rsid w:val="00404EAB"/>
    <w:rsid w:val="00410AD3"/>
    <w:rsid w:val="00413BE1"/>
    <w:rsid w:val="00415B30"/>
    <w:rsid w:val="0042161D"/>
    <w:rsid w:val="00426D48"/>
    <w:rsid w:val="00434533"/>
    <w:rsid w:val="00434C8B"/>
    <w:rsid w:val="00435711"/>
    <w:rsid w:val="004366CA"/>
    <w:rsid w:val="004401E1"/>
    <w:rsid w:val="00440577"/>
    <w:rsid w:val="0044415F"/>
    <w:rsid w:val="00455104"/>
    <w:rsid w:val="00455EC9"/>
    <w:rsid w:val="0046244F"/>
    <w:rsid w:val="00474F5E"/>
    <w:rsid w:val="00481157"/>
    <w:rsid w:val="0048524A"/>
    <w:rsid w:val="00497DD9"/>
    <w:rsid w:val="004A2EC8"/>
    <w:rsid w:val="004A543E"/>
    <w:rsid w:val="004B25C1"/>
    <w:rsid w:val="004B3718"/>
    <w:rsid w:val="004B65DF"/>
    <w:rsid w:val="004B6D0C"/>
    <w:rsid w:val="004C034E"/>
    <w:rsid w:val="004C5E01"/>
    <w:rsid w:val="004D1905"/>
    <w:rsid w:val="004E3DDA"/>
    <w:rsid w:val="004F5FAB"/>
    <w:rsid w:val="004F69D5"/>
    <w:rsid w:val="004F6D9A"/>
    <w:rsid w:val="004F704A"/>
    <w:rsid w:val="004F7B2B"/>
    <w:rsid w:val="005006C9"/>
    <w:rsid w:val="00505993"/>
    <w:rsid w:val="005070F6"/>
    <w:rsid w:val="00510331"/>
    <w:rsid w:val="00510B90"/>
    <w:rsid w:val="005145EF"/>
    <w:rsid w:val="00521DA1"/>
    <w:rsid w:val="00523253"/>
    <w:rsid w:val="005258C0"/>
    <w:rsid w:val="00531B40"/>
    <w:rsid w:val="0053561C"/>
    <w:rsid w:val="0054055D"/>
    <w:rsid w:val="005413F4"/>
    <w:rsid w:val="00541872"/>
    <w:rsid w:val="00542090"/>
    <w:rsid w:val="005468A5"/>
    <w:rsid w:val="00547784"/>
    <w:rsid w:val="00552A62"/>
    <w:rsid w:val="00581637"/>
    <w:rsid w:val="00587E0A"/>
    <w:rsid w:val="0059735B"/>
    <w:rsid w:val="005A19C1"/>
    <w:rsid w:val="005B0C3F"/>
    <w:rsid w:val="005B16A9"/>
    <w:rsid w:val="005B76E6"/>
    <w:rsid w:val="005C68DB"/>
    <w:rsid w:val="005D3CEF"/>
    <w:rsid w:val="005D42EF"/>
    <w:rsid w:val="005E0534"/>
    <w:rsid w:val="005E1E4A"/>
    <w:rsid w:val="005E2C8F"/>
    <w:rsid w:val="005E46C7"/>
    <w:rsid w:val="005F18A5"/>
    <w:rsid w:val="005F3D7D"/>
    <w:rsid w:val="005F4FF7"/>
    <w:rsid w:val="00601EFF"/>
    <w:rsid w:val="00610CE8"/>
    <w:rsid w:val="0061145D"/>
    <w:rsid w:val="00622E9F"/>
    <w:rsid w:val="00625E43"/>
    <w:rsid w:val="00630316"/>
    <w:rsid w:val="006311DD"/>
    <w:rsid w:val="00631CF1"/>
    <w:rsid w:val="00636E1E"/>
    <w:rsid w:val="00641036"/>
    <w:rsid w:val="006479AE"/>
    <w:rsid w:val="00647B7A"/>
    <w:rsid w:val="0065343F"/>
    <w:rsid w:val="00653CD6"/>
    <w:rsid w:val="00653F2F"/>
    <w:rsid w:val="006557C8"/>
    <w:rsid w:val="00661DB6"/>
    <w:rsid w:val="00663AF4"/>
    <w:rsid w:val="00673573"/>
    <w:rsid w:val="00674B76"/>
    <w:rsid w:val="00674C88"/>
    <w:rsid w:val="00676720"/>
    <w:rsid w:val="00683971"/>
    <w:rsid w:val="00683B3E"/>
    <w:rsid w:val="00687E1D"/>
    <w:rsid w:val="006932B6"/>
    <w:rsid w:val="0069532F"/>
    <w:rsid w:val="00696F5F"/>
    <w:rsid w:val="006A4364"/>
    <w:rsid w:val="006A6241"/>
    <w:rsid w:val="006B48D0"/>
    <w:rsid w:val="006B7C1B"/>
    <w:rsid w:val="006C12A3"/>
    <w:rsid w:val="006D5CD6"/>
    <w:rsid w:val="006E01DA"/>
    <w:rsid w:val="006E6312"/>
    <w:rsid w:val="006E7425"/>
    <w:rsid w:val="006F38A7"/>
    <w:rsid w:val="006F6901"/>
    <w:rsid w:val="006F7CE1"/>
    <w:rsid w:val="0070195D"/>
    <w:rsid w:val="00706B6B"/>
    <w:rsid w:val="0070785C"/>
    <w:rsid w:val="007146D7"/>
    <w:rsid w:val="007162D6"/>
    <w:rsid w:val="007218B8"/>
    <w:rsid w:val="007219A7"/>
    <w:rsid w:val="0072602E"/>
    <w:rsid w:val="007324D4"/>
    <w:rsid w:val="00733119"/>
    <w:rsid w:val="007413DC"/>
    <w:rsid w:val="007443E0"/>
    <w:rsid w:val="00746235"/>
    <w:rsid w:val="00747B12"/>
    <w:rsid w:val="00750026"/>
    <w:rsid w:val="00754DA7"/>
    <w:rsid w:val="0076027B"/>
    <w:rsid w:val="00760984"/>
    <w:rsid w:val="00761D56"/>
    <w:rsid w:val="00762761"/>
    <w:rsid w:val="007667B6"/>
    <w:rsid w:val="00771BB1"/>
    <w:rsid w:val="00774E08"/>
    <w:rsid w:val="00775FA9"/>
    <w:rsid w:val="00782255"/>
    <w:rsid w:val="00783723"/>
    <w:rsid w:val="00784262"/>
    <w:rsid w:val="0078464C"/>
    <w:rsid w:val="00787061"/>
    <w:rsid w:val="00790010"/>
    <w:rsid w:val="00790F3E"/>
    <w:rsid w:val="007A4934"/>
    <w:rsid w:val="007A5513"/>
    <w:rsid w:val="007A587C"/>
    <w:rsid w:val="007A5CDC"/>
    <w:rsid w:val="007A6A88"/>
    <w:rsid w:val="007A72FC"/>
    <w:rsid w:val="007B1765"/>
    <w:rsid w:val="007C3F01"/>
    <w:rsid w:val="007D0EA3"/>
    <w:rsid w:val="007D130C"/>
    <w:rsid w:val="007D733C"/>
    <w:rsid w:val="007F355B"/>
    <w:rsid w:val="00812CC4"/>
    <w:rsid w:val="00820CE4"/>
    <w:rsid w:val="008252F8"/>
    <w:rsid w:val="00826A31"/>
    <w:rsid w:val="00831DD6"/>
    <w:rsid w:val="00833591"/>
    <w:rsid w:val="008370BE"/>
    <w:rsid w:val="00845319"/>
    <w:rsid w:val="0084578B"/>
    <w:rsid w:val="00847EFE"/>
    <w:rsid w:val="008559FB"/>
    <w:rsid w:val="008574ED"/>
    <w:rsid w:val="0086191A"/>
    <w:rsid w:val="00863BD3"/>
    <w:rsid w:val="008660EA"/>
    <w:rsid w:val="00870061"/>
    <w:rsid w:val="00871B47"/>
    <w:rsid w:val="00872E74"/>
    <w:rsid w:val="00877E6A"/>
    <w:rsid w:val="00880ADD"/>
    <w:rsid w:val="00891BAF"/>
    <w:rsid w:val="008B0073"/>
    <w:rsid w:val="008B59F5"/>
    <w:rsid w:val="008B7AED"/>
    <w:rsid w:val="008C20CE"/>
    <w:rsid w:val="008C2356"/>
    <w:rsid w:val="008D24CB"/>
    <w:rsid w:val="008D292D"/>
    <w:rsid w:val="008E191C"/>
    <w:rsid w:val="008F508A"/>
    <w:rsid w:val="008F6FBC"/>
    <w:rsid w:val="00900BF7"/>
    <w:rsid w:val="00903C88"/>
    <w:rsid w:val="00904EE6"/>
    <w:rsid w:val="00907693"/>
    <w:rsid w:val="00911F03"/>
    <w:rsid w:val="00917310"/>
    <w:rsid w:val="00922674"/>
    <w:rsid w:val="00922A52"/>
    <w:rsid w:val="00940BEA"/>
    <w:rsid w:val="00943436"/>
    <w:rsid w:val="009478B9"/>
    <w:rsid w:val="009642A5"/>
    <w:rsid w:val="0096660C"/>
    <w:rsid w:val="00973F72"/>
    <w:rsid w:val="009747A9"/>
    <w:rsid w:val="00974913"/>
    <w:rsid w:val="00974E04"/>
    <w:rsid w:val="0097744D"/>
    <w:rsid w:val="00981DEC"/>
    <w:rsid w:val="0098257A"/>
    <w:rsid w:val="009833D2"/>
    <w:rsid w:val="009856D6"/>
    <w:rsid w:val="009867B5"/>
    <w:rsid w:val="00990C99"/>
    <w:rsid w:val="00992573"/>
    <w:rsid w:val="009A295F"/>
    <w:rsid w:val="009A402B"/>
    <w:rsid w:val="009B4BF2"/>
    <w:rsid w:val="009C01D0"/>
    <w:rsid w:val="009C4631"/>
    <w:rsid w:val="009C479F"/>
    <w:rsid w:val="009C5292"/>
    <w:rsid w:val="009C5BCA"/>
    <w:rsid w:val="009C71B8"/>
    <w:rsid w:val="009D029A"/>
    <w:rsid w:val="009D0E50"/>
    <w:rsid w:val="009D136C"/>
    <w:rsid w:val="009E19B6"/>
    <w:rsid w:val="009E454F"/>
    <w:rsid w:val="009E74ED"/>
    <w:rsid w:val="009F0BAB"/>
    <w:rsid w:val="009F6AEB"/>
    <w:rsid w:val="00A0014A"/>
    <w:rsid w:val="00A0098C"/>
    <w:rsid w:val="00A02644"/>
    <w:rsid w:val="00A03B5E"/>
    <w:rsid w:val="00A0573C"/>
    <w:rsid w:val="00A15DC4"/>
    <w:rsid w:val="00A170C9"/>
    <w:rsid w:val="00A17EE6"/>
    <w:rsid w:val="00A20F3F"/>
    <w:rsid w:val="00A22E2F"/>
    <w:rsid w:val="00A231FC"/>
    <w:rsid w:val="00A258F3"/>
    <w:rsid w:val="00A27604"/>
    <w:rsid w:val="00A3618A"/>
    <w:rsid w:val="00A409D8"/>
    <w:rsid w:val="00A44494"/>
    <w:rsid w:val="00A463CB"/>
    <w:rsid w:val="00A5208B"/>
    <w:rsid w:val="00A54F7D"/>
    <w:rsid w:val="00A65501"/>
    <w:rsid w:val="00A75779"/>
    <w:rsid w:val="00A773DC"/>
    <w:rsid w:val="00A829FF"/>
    <w:rsid w:val="00A83286"/>
    <w:rsid w:val="00A90907"/>
    <w:rsid w:val="00A90EDF"/>
    <w:rsid w:val="00A933A5"/>
    <w:rsid w:val="00A958B7"/>
    <w:rsid w:val="00AA237D"/>
    <w:rsid w:val="00AA5700"/>
    <w:rsid w:val="00AA5A0C"/>
    <w:rsid w:val="00AA71F1"/>
    <w:rsid w:val="00AB2DEB"/>
    <w:rsid w:val="00AB3A13"/>
    <w:rsid w:val="00AB56E2"/>
    <w:rsid w:val="00AC3731"/>
    <w:rsid w:val="00AC7DAD"/>
    <w:rsid w:val="00AD6DC5"/>
    <w:rsid w:val="00AD7861"/>
    <w:rsid w:val="00AE4FE2"/>
    <w:rsid w:val="00AE74FA"/>
    <w:rsid w:val="00AF0780"/>
    <w:rsid w:val="00AF6E09"/>
    <w:rsid w:val="00B0600C"/>
    <w:rsid w:val="00B07032"/>
    <w:rsid w:val="00B073E2"/>
    <w:rsid w:val="00B119FB"/>
    <w:rsid w:val="00B16D79"/>
    <w:rsid w:val="00B2162B"/>
    <w:rsid w:val="00B21C03"/>
    <w:rsid w:val="00B25FC6"/>
    <w:rsid w:val="00B26C67"/>
    <w:rsid w:val="00B27E81"/>
    <w:rsid w:val="00B37884"/>
    <w:rsid w:val="00B44F31"/>
    <w:rsid w:val="00B45C19"/>
    <w:rsid w:val="00B4781D"/>
    <w:rsid w:val="00B552B2"/>
    <w:rsid w:val="00B575CB"/>
    <w:rsid w:val="00B57DC5"/>
    <w:rsid w:val="00B60153"/>
    <w:rsid w:val="00B60FAE"/>
    <w:rsid w:val="00B619A7"/>
    <w:rsid w:val="00B61B7B"/>
    <w:rsid w:val="00B62204"/>
    <w:rsid w:val="00B624BF"/>
    <w:rsid w:val="00B62907"/>
    <w:rsid w:val="00B64D59"/>
    <w:rsid w:val="00B72B5B"/>
    <w:rsid w:val="00B80F06"/>
    <w:rsid w:val="00B818A4"/>
    <w:rsid w:val="00B83FF2"/>
    <w:rsid w:val="00B85F99"/>
    <w:rsid w:val="00B90656"/>
    <w:rsid w:val="00B90AB2"/>
    <w:rsid w:val="00B913A7"/>
    <w:rsid w:val="00B93429"/>
    <w:rsid w:val="00B95BC0"/>
    <w:rsid w:val="00BA1086"/>
    <w:rsid w:val="00BB339E"/>
    <w:rsid w:val="00BC1D7F"/>
    <w:rsid w:val="00BD2BAC"/>
    <w:rsid w:val="00BD39FD"/>
    <w:rsid w:val="00BD6D3D"/>
    <w:rsid w:val="00BE0249"/>
    <w:rsid w:val="00BE6D68"/>
    <w:rsid w:val="00BF1E50"/>
    <w:rsid w:val="00BF2365"/>
    <w:rsid w:val="00BF4325"/>
    <w:rsid w:val="00BF53D2"/>
    <w:rsid w:val="00BF5C5A"/>
    <w:rsid w:val="00C1011C"/>
    <w:rsid w:val="00C24EB5"/>
    <w:rsid w:val="00C327F6"/>
    <w:rsid w:val="00C40000"/>
    <w:rsid w:val="00C430AE"/>
    <w:rsid w:val="00C54CE5"/>
    <w:rsid w:val="00C55B03"/>
    <w:rsid w:val="00C6166A"/>
    <w:rsid w:val="00C63017"/>
    <w:rsid w:val="00C632D7"/>
    <w:rsid w:val="00C72461"/>
    <w:rsid w:val="00C75743"/>
    <w:rsid w:val="00C77F26"/>
    <w:rsid w:val="00C803AD"/>
    <w:rsid w:val="00C903E9"/>
    <w:rsid w:val="00C905A6"/>
    <w:rsid w:val="00C95AD4"/>
    <w:rsid w:val="00C96D77"/>
    <w:rsid w:val="00CA06A3"/>
    <w:rsid w:val="00CA49E1"/>
    <w:rsid w:val="00CA6831"/>
    <w:rsid w:val="00CB10C2"/>
    <w:rsid w:val="00CB2F24"/>
    <w:rsid w:val="00CB4F68"/>
    <w:rsid w:val="00CB6327"/>
    <w:rsid w:val="00CC2176"/>
    <w:rsid w:val="00CC3032"/>
    <w:rsid w:val="00CC7EB0"/>
    <w:rsid w:val="00CE1BF7"/>
    <w:rsid w:val="00CE3F25"/>
    <w:rsid w:val="00CE6249"/>
    <w:rsid w:val="00CF0BBB"/>
    <w:rsid w:val="00CF145F"/>
    <w:rsid w:val="00CF1F2E"/>
    <w:rsid w:val="00D0244D"/>
    <w:rsid w:val="00D10DEB"/>
    <w:rsid w:val="00D13D7E"/>
    <w:rsid w:val="00D141CF"/>
    <w:rsid w:val="00D14C0B"/>
    <w:rsid w:val="00D3012D"/>
    <w:rsid w:val="00D35EBB"/>
    <w:rsid w:val="00D406EB"/>
    <w:rsid w:val="00D42804"/>
    <w:rsid w:val="00D50804"/>
    <w:rsid w:val="00D536BF"/>
    <w:rsid w:val="00D53910"/>
    <w:rsid w:val="00D55CDE"/>
    <w:rsid w:val="00D652F9"/>
    <w:rsid w:val="00D70AB9"/>
    <w:rsid w:val="00D734D3"/>
    <w:rsid w:val="00D778AF"/>
    <w:rsid w:val="00D8248F"/>
    <w:rsid w:val="00D844FA"/>
    <w:rsid w:val="00D90059"/>
    <w:rsid w:val="00DB0719"/>
    <w:rsid w:val="00DB58F7"/>
    <w:rsid w:val="00DB77AE"/>
    <w:rsid w:val="00DC0B99"/>
    <w:rsid w:val="00DD301E"/>
    <w:rsid w:val="00DD3090"/>
    <w:rsid w:val="00DE475A"/>
    <w:rsid w:val="00DF1120"/>
    <w:rsid w:val="00DF5D63"/>
    <w:rsid w:val="00DF7A8D"/>
    <w:rsid w:val="00DF7F0E"/>
    <w:rsid w:val="00E10A9D"/>
    <w:rsid w:val="00E10CDC"/>
    <w:rsid w:val="00E1213C"/>
    <w:rsid w:val="00E15F13"/>
    <w:rsid w:val="00E170B0"/>
    <w:rsid w:val="00E17D66"/>
    <w:rsid w:val="00E20386"/>
    <w:rsid w:val="00E25324"/>
    <w:rsid w:val="00E2585F"/>
    <w:rsid w:val="00E26791"/>
    <w:rsid w:val="00E31AA3"/>
    <w:rsid w:val="00E327BA"/>
    <w:rsid w:val="00E35CE7"/>
    <w:rsid w:val="00E40C2B"/>
    <w:rsid w:val="00E50B12"/>
    <w:rsid w:val="00E533F6"/>
    <w:rsid w:val="00E63584"/>
    <w:rsid w:val="00E66A97"/>
    <w:rsid w:val="00E74A14"/>
    <w:rsid w:val="00E76019"/>
    <w:rsid w:val="00E84641"/>
    <w:rsid w:val="00E942A6"/>
    <w:rsid w:val="00EA0357"/>
    <w:rsid w:val="00EA7AB9"/>
    <w:rsid w:val="00EB699E"/>
    <w:rsid w:val="00EB7989"/>
    <w:rsid w:val="00EC1885"/>
    <w:rsid w:val="00EC2AB7"/>
    <w:rsid w:val="00EC35C5"/>
    <w:rsid w:val="00ED0F1D"/>
    <w:rsid w:val="00ED2E27"/>
    <w:rsid w:val="00F009D1"/>
    <w:rsid w:val="00F05920"/>
    <w:rsid w:val="00F14F9B"/>
    <w:rsid w:val="00F175DF"/>
    <w:rsid w:val="00F21A38"/>
    <w:rsid w:val="00F2289D"/>
    <w:rsid w:val="00F243EF"/>
    <w:rsid w:val="00F351AD"/>
    <w:rsid w:val="00F36A10"/>
    <w:rsid w:val="00F475AB"/>
    <w:rsid w:val="00F50F23"/>
    <w:rsid w:val="00F5657F"/>
    <w:rsid w:val="00F56FD2"/>
    <w:rsid w:val="00F62037"/>
    <w:rsid w:val="00F638E9"/>
    <w:rsid w:val="00F67C52"/>
    <w:rsid w:val="00F70F10"/>
    <w:rsid w:val="00F72B91"/>
    <w:rsid w:val="00F8066A"/>
    <w:rsid w:val="00F809C9"/>
    <w:rsid w:val="00F83798"/>
    <w:rsid w:val="00F85C9B"/>
    <w:rsid w:val="00F94261"/>
    <w:rsid w:val="00FA32B6"/>
    <w:rsid w:val="00FC5373"/>
    <w:rsid w:val="00FC7E4A"/>
    <w:rsid w:val="00FD505B"/>
    <w:rsid w:val="00FD5240"/>
    <w:rsid w:val="00FE0203"/>
    <w:rsid w:val="00FE095C"/>
    <w:rsid w:val="00FE0C77"/>
    <w:rsid w:val="00FE3436"/>
    <w:rsid w:val="00FE51E6"/>
    <w:rsid w:val="00FE5EE6"/>
    <w:rsid w:val="00FF4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9CBE"/>
  <w15:docId w15:val="{34777F33-F453-4FEB-9583-EF24150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9" w:hanging="10"/>
      <w:jc w:val="center"/>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97"/>
      <w:ind w:left="10" w:hanging="10"/>
      <w:outlineLvl w:val="1"/>
    </w:pPr>
    <w:rPr>
      <w:rFonts w:ascii="Calibri" w:eastAsia="Calibri" w:hAnsi="Calibri" w:cs="Calibri"/>
      <w:b/>
      <w:color w:val="538135"/>
    </w:rPr>
  </w:style>
  <w:style w:type="paragraph" w:styleId="Titre3">
    <w:name w:val="heading 3"/>
    <w:next w:val="Normal"/>
    <w:link w:val="Titre3Car"/>
    <w:uiPriority w:val="9"/>
    <w:unhideWhenUsed/>
    <w:qFormat/>
    <w:pPr>
      <w:keepNext/>
      <w:keepLines/>
      <w:spacing w:after="97"/>
      <w:ind w:left="716" w:hanging="10"/>
      <w:outlineLvl w:val="2"/>
    </w:pPr>
    <w:rPr>
      <w:rFonts w:ascii="Calibri" w:eastAsia="Calibri" w:hAnsi="Calibri" w:cs="Calibri"/>
      <w:color w:val="538135"/>
    </w:rPr>
  </w:style>
  <w:style w:type="paragraph" w:styleId="Titre4">
    <w:name w:val="heading 4"/>
    <w:basedOn w:val="Normal"/>
    <w:next w:val="Normal"/>
    <w:link w:val="Titre4Car"/>
    <w:uiPriority w:val="9"/>
    <w:unhideWhenUsed/>
    <w:qFormat/>
    <w:rsid w:val="007667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538135"/>
      <w:sz w:val="22"/>
    </w:rPr>
  </w:style>
  <w:style w:type="character" w:customStyle="1" w:styleId="Titre3Car">
    <w:name w:val="Titre 3 Car"/>
    <w:link w:val="Titre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4C5E01"/>
    <w:pPr>
      <w:tabs>
        <w:tab w:val="center" w:pos="4680"/>
        <w:tab w:val="right" w:pos="9360"/>
      </w:tabs>
      <w:spacing w:after="0" w:line="240" w:lineRule="auto"/>
    </w:pPr>
  </w:style>
  <w:style w:type="character" w:customStyle="1" w:styleId="En-tteCar">
    <w:name w:val="En-tête Car"/>
    <w:basedOn w:val="Policepardfaut"/>
    <w:link w:val="En-tte"/>
    <w:uiPriority w:val="99"/>
    <w:rsid w:val="004C5E01"/>
    <w:rPr>
      <w:rFonts w:ascii="Calibri" w:eastAsia="Calibri" w:hAnsi="Calibri" w:cs="Calibri"/>
      <w:color w:val="000000"/>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A170C9"/>
    <w:pPr>
      <w:ind w:left="720"/>
      <w:contextualSpacing/>
    </w:pPr>
  </w:style>
  <w:style w:type="table" w:customStyle="1" w:styleId="TableGrid1">
    <w:name w:val="Table Grid1"/>
    <w:basedOn w:val="TableauNormal"/>
    <w:next w:val="Grilledutableau"/>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Boston 10,FOOTNOTES,Font: Geneva 9,Footnote,Footnote Text Char Char,Footnote Text Char1,Footnote Text Char1 Char Char,Footnote Text Char2 Char,Footnote text,Geneva 9,Texto nota pie Car,f,fn,footnote text,ft,single space,text"/>
    <w:basedOn w:val="Normal"/>
    <w:link w:val="NotedebasdepageC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NotedebasdepageCar">
    <w:name w:val="Note de bas de page Car"/>
    <w:aliases w:val="Boston 10 Car,FOOTNOTES Car,Font: Geneva 9 Car,Footnote Car,Footnote Text Char Char Car,Footnote Text Char1 Car,Footnote Text Char1 Char Char Car,Footnote Text Char2 Char Car,Footnote text Car,Geneva 9 Car,Texto nota pie Car Car"/>
    <w:basedOn w:val="Policepardfaut"/>
    <w:link w:val="Notedebasdepage"/>
    <w:uiPriority w:val="99"/>
    <w:rsid w:val="00195D2C"/>
    <w:rPr>
      <w:rFonts w:eastAsiaTheme="minorHAnsi"/>
      <w:sz w:val="20"/>
      <w:szCs w:val="20"/>
    </w:rPr>
  </w:style>
  <w:style w:type="character" w:styleId="Appelnotedebasdep">
    <w:name w:val="footnote reference"/>
    <w:aliases w:val="ftref,fr,16 Point,Superscript 6 Point,BVI fnr,Carattere Char Carattere Carattere Char Carattere Char Carattere Char Char Char Char Char Char,ftref Char,ftref Car Car1 Car,16 Point Car Car1 Car,Superscript 6 Point Car1 Car Car"/>
    <w:basedOn w:val="Policepardfau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Textedebulles">
    <w:name w:val="Balloon Text"/>
    <w:basedOn w:val="Normal"/>
    <w:link w:val="TextedebullesCar"/>
    <w:uiPriority w:val="99"/>
    <w:semiHidden/>
    <w:unhideWhenUsed/>
    <w:rsid w:val="00B64D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4D59"/>
    <w:rPr>
      <w:rFonts w:ascii="Segoe UI" w:eastAsia="Calibri" w:hAnsi="Segoe UI" w:cs="Segoe UI"/>
      <w:color w:val="000000"/>
      <w:sz w:val="18"/>
      <w:szCs w:val="18"/>
    </w:rPr>
  </w:style>
  <w:style w:type="table" w:customStyle="1" w:styleId="TableGrid11">
    <w:name w:val="Table Grid11"/>
    <w:basedOn w:val="TableauNormal"/>
    <w:next w:val="Grilledutableau"/>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547784"/>
    <w:rPr>
      <w:rFonts w:ascii="Calibri" w:eastAsia="Calibri" w:hAnsi="Calibri" w:cs="Calibri"/>
      <w:color w:val="000000"/>
    </w:rPr>
  </w:style>
  <w:style w:type="character" w:styleId="Lienhypertexte">
    <w:name w:val="Hyperlink"/>
    <w:uiPriority w:val="99"/>
    <w:unhideWhenUsed/>
    <w:rsid w:val="007443E0"/>
    <w:rPr>
      <w:i/>
      <w:sz w:val="22"/>
      <w:szCs w:val="22"/>
    </w:rPr>
  </w:style>
  <w:style w:type="paragraph" w:customStyle="1" w:styleId="ParagraphNumbering">
    <w:name w:val="Paragraph Numbering"/>
    <w:basedOn w:val="Normal"/>
    <w:link w:val="ParagraphNumberingChar1"/>
    <w:uiPriority w:val="1"/>
    <w:qFormat/>
    <w:rsid w:val="007443E0"/>
    <w:pPr>
      <w:numPr>
        <w:numId w:val="40"/>
      </w:numPr>
      <w:spacing w:after="240" w:line="240" w:lineRule="auto"/>
    </w:pPr>
    <w:rPr>
      <w:rFonts w:eastAsia="Times New Roman" w:cs="Times New Roman"/>
      <w:color w:val="auto"/>
      <w:szCs w:val="24"/>
    </w:rPr>
  </w:style>
  <w:style w:type="character" w:customStyle="1" w:styleId="ParagraphNumberingChar1">
    <w:name w:val="Paragraph Numbering Char1"/>
    <w:link w:val="ParagraphNumbering"/>
    <w:uiPriority w:val="1"/>
    <w:rsid w:val="007443E0"/>
    <w:rPr>
      <w:rFonts w:ascii="Calibri" w:eastAsia="Times New Roman" w:hAnsi="Calibri" w:cs="Times New Roman"/>
      <w:szCs w:val="24"/>
    </w:rPr>
  </w:style>
  <w:style w:type="paragraph" w:styleId="Commentaire">
    <w:name w:val="annotation text"/>
    <w:basedOn w:val="Normal"/>
    <w:link w:val="CommentaireCar"/>
    <w:uiPriority w:val="99"/>
    <w:unhideWhenUsed/>
    <w:rsid w:val="001A21D9"/>
    <w:pPr>
      <w:spacing w:line="240" w:lineRule="auto"/>
    </w:pPr>
    <w:rPr>
      <w:sz w:val="20"/>
      <w:szCs w:val="20"/>
    </w:rPr>
  </w:style>
  <w:style w:type="character" w:customStyle="1" w:styleId="CommentaireCar">
    <w:name w:val="Commentaire Car"/>
    <w:basedOn w:val="Policepardfaut"/>
    <w:link w:val="Commentaire"/>
    <w:uiPriority w:val="99"/>
    <w:rsid w:val="001A21D9"/>
    <w:rPr>
      <w:rFonts w:ascii="Calibri" w:eastAsia="Calibri" w:hAnsi="Calibri" w:cs="Calibri"/>
      <w:color w:val="000000"/>
      <w:sz w:val="20"/>
      <w:szCs w:val="20"/>
    </w:rPr>
  </w:style>
  <w:style w:type="character" w:styleId="Marquedecommentaire">
    <w:name w:val="annotation reference"/>
    <w:basedOn w:val="Policepardfaut"/>
    <w:uiPriority w:val="99"/>
    <w:semiHidden/>
    <w:unhideWhenUsed/>
    <w:rsid w:val="0015147B"/>
    <w:rPr>
      <w:sz w:val="16"/>
      <w:szCs w:val="16"/>
    </w:rPr>
  </w:style>
  <w:style w:type="paragraph" w:styleId="Objetducommentaire">
    <w:name w:val="annotation subject"/>
    <w:basedOn w:val="Commentaire"/>
    <w:next w:val="Commentaire"/>
    <w:link w:val="ObjetducommentaireCar"/>
    <w:uiPriority w:val="99"/>
    <w:semiHidden/>
    <w:unhideWhenUsed/>
    <w:rsid w:val="0015147B"/>
    <w:rPr>
      <w:b/>
      <w:bCs/>
    </w:rPr>
  </w:style>
  <w:style w:type="character" w:customStyle="1" w:styleId="ObjetducommentaireCar">
    <w:name w:val="Objet du commentaire Car"/>
    <w:basedOn w:val="CommentaireCar"/>
    <w:link w:val="Objetducommentaire"/>
    <w:uiPriority w:val="99"/>
    <w:semiHidden/>
    <w:rsid w:val="0015147B"/>
    <w:rPr>
      <w:rFonts w:ascii="Calibri" w:eastAsia="Calibri" w:hAnsi="Calibri" w:cs="Calibri"/>
      <w:b/>
      <w:bCs/>
      <w:color w:val="000000"/>
      <w:sz w:val="20"/>
      <w:szCs w:val="20"/>
    </w:rPr>
  </w:style>
  <w:style w:type="paragraph" w:styleId="Pieddepage">
    <w:name w:val="footer"/>
    <w:basedOn w:val="Normal"/>
    <w:link w:val="PieddepageCar"/>
    <w:uiPriority w:val="99"/>
    <w:unhideWhenUsed/>
    <w:rsid w:val="00C803AD"/>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803AD"/>
    <w:rPr>
      <w:rFonts w:cs="Times New Roman"/>
    </w:rPr>
  </w:style>
  <w:style w:type="paragraph" w:customStyle="1" w:styleId="Default">
    <w:name w:val="Default"/>
    <w:rsid w:val="00F36A10"/>
    <w:pPr>
      <w:autoSpaceDE w:val="0"/>
      <w:autoSpaceDN w:val="0"/>
      <w:adjustRightInd w:val="0"/>
      <w:spacing w:after="0" w:line="240" w:lineRule="auto"/>
    </w:pPr>
    <w:rPr>
      <w:rFonts w:ascii="Calibri" w:eastAsiaTheme="minorHAnsi" w:hAnsi="Calibri" w:cs="Calibri"/>
      <w:color w:val="000000"/>
      <w:sz w:val="24"/>
      <w:szCs w:val="24"/>
      <w:lang w:val="fr-FR"/>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uiPriority w:val="99"/>
    <w:rsid w:val="00F36A10"/>
    <w:pPr>
      <w:shd w:val="clear" w:color="auto" w:fill="FFFFFF" w:themeFill="background1"/>
      <w:autoSpaceDE w:val="0"/>
      <w:autoSpaceDN w:val="0"/>
      <w:adjustRightInd w:val="0"/>
      <w:spacing w:after="160" w:line="240" w:lineRule="exact"/>
      <w:ind w:left="0" w:firstLine="0"/>
    </w:pPr>
    <w:rPr>
      <w:rFonts w:asciiTheme="minorHAnsi" w:eastAsiaTheme="minorHAnsi" w:hAnsiTheme="minorHAnsi" w:cstheme="minorBidi"/>
      <w:color w:val="auto"/>
      <w:vertAlign w:val="superscript"/>
      <w:lang w:val="fr-FR"/>
    </w:rPr>
  </w:style>
  <w:style w:type="character" w:customStyle="1" w:styleId="jlqj4b">
    <w:name w:val="jlqj4b"/>
    <w:basedOn w:val="Policepardfaut"/>
    <w:rsid w:val="00D42804"/>
  </w:style>
  <w:style w:type="character" w:styleId="Mentionnonrsolue">
    <w:name w:val="Unresolved Mention"/>
    <w:basedOn w:val="Policepardfaut"/>
    <w:uiPriority w:val="99"/>
    <w:semiHidden/>
    <w:unhideWhenUsed/>
    <w:rsid w:val="00B72B5B"/>
    <w:rPr>
      <w:color w:val="605E5C"/>
      <w:shd w:val="clear" w:color="auto" w:fill="E1DFDD"/>
    </w:rPr>
  </w:style>
  <w:style w:type="character" w:customStyle="1" w:styleId="Titre4Car">
    <w:name w:val="Titre 4 Car"/>
    <w:basedOn w:val="Policepardfaut"/>
    <w:link w:val="Titre4"/>
    <w:uiPriority w:val="9"/>
    <w:rsid w:val="007667B6"/>
    <w:rPr>
      <w:rFonts w:asciiTheme="majorHAnsi" w:eastAsiaTheme="majorEastAsia" w:hAnsiTheme="majorHAnsi" w:cstheme="majorBidi"/>
      <w:i/>
      <w:iCs/>
      <w:color w:val="2F5496" w:themeColor="accent1" w:themeShade="BF"/>
    </w:rPr>
  </w:style>
  <w:style w:type="table" w:customStyle="1" w:styleId="TableGrid10">
    <w:name w:val="TableGrid1"/>
    <w:rsid w:val="00A933A5"/>
    <w:pPr>
      <w:spacing w:after="0" w:line="240" w:lineRule="auto"/>
    </w:pPr>
    <w:rPr>
      <w:rFonts w:eastAsia="Times New Roman"/>
      <w:lang w:val="fr-FR"/>
    </w:rPr>
    <w:tblPr>
      <w:tblCellMar>
        <w:top w:w="0" w:type="dxa"/>
        <w:left w:w="0" w:type="dxa"/>
        <w:bottom w:w="0" w:type="dxa"/>
        <w:right w:w="0" w:type="dxa"/>
      </w:tblCellMar>
    </w:tblPr>
  </w:style>
  <w:style w:type="paragraph" w:styleId="Rvision">
    <w:name w:val="Revision"/>
    <w:hidden/>
    <w:uiPriority w:val="99"/>
    <w:semiHidden/>
    <w:rsid w:val="005E46C7"/>
    <w:pPr>
      <w:spacing w:after="0" w:line="240" w:lineRule="auto"/>
    </w:pPr>
    <w:rPr>
      <w:rFonts w:ascii="Calibri" w:eastAsia="Calibri" w:hAnsi="Calibri" w:cs="Calibri"/>
      <w:color w:val="000000"/>
    </w:rPr>
  </w:style>
  <w:style w:type="table" w:customStyle="1" w:styleId="Grilledutableau1">
    <w:name w:val="Grille du tableau1"/>
    <w:basedOn w:val="TableauNormal"/>
    <w:next w:val="Grilledutableau"/>
    <w:uiPriority w:val="59"/>
    <w:rsid w:val="009B4BF2"/>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vi.org/sites/default/files/covid/pr/COVAX_CA_COIP_List_COVAX_PR_15-1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dss.c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wikipedia.org/w/index.php?title=Fichier:Flag_of_the_Democratic_Republic_of_the_Congo.svg&amp;page=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vi.org/fr/amc-cova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ovid19.who.int/table" TargetMode="External"/><Relationship Id="rId2" Type="http://schemas.openxmlformats.org/officeDocument/2006/relationships/hyperlink" Target="https://covid19.who.int/table" TargetMode="External"/><Relationship Id="rId1" Type="http://schemas.openxmlformats.org/officeDocument/2006/relationships/hyperlink" Target="https://covid19.who.int/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99632FD1E60247B21DBE72160B48B5" ma:contentTypeVersion="7" ma:contentTypeDescription="Create a new document." ma:contentTypeScope="" ma:versionID="be163bb3741530c5eaaf3505a3f3f391">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2.xml><?xml version="1.0" encoding="utf-8"?>
<ds:datastoreItem xmlns:ds="http://schemas.openxmlformats.org/officeDocument/2006/customXml" ds:itemID="{03760BC8-043A-44E1-9CDB-1412146C3A2C}">
  <ds:schemaRefs>
    <ds:schemaRef ds:uri="http://schemas.openxmlformats.org/officeDocument/2006/bibliography"/>
  </ds:schemaRefs>
</ds:datastoreItem>
</file>

<file path=customXml/itemProps3.xml><?xml version="1.0" encoding="utf-8"?>
<ds:datastoreItem xmlns:ds="http://schemas.openxmlformats.org/officeDocument/2006/customXml" ds:itemID="{759ACFD1-EF85-4475-929F-A4D9270D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AE8A4-2C9F-4ED2-9BE6-C4E2A00F3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14538</Words>
  <Characters>79960</Characters>
  <Application>Microsoft Office Word</Application>
  <DocSecurity>0</DocSecurity>
  <Lines>666</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Engagement Plan</vt:lpstr>
      <vt:lpstr>Stakeholder Engagement Plan Template for Emergency Projects in Response to COVID-19</vt:lpstr>
    </vt:vector>
  </TitlesOfParts>
  <Company/>
  <LinksUpToDate>false</LinksUpToDate>
  <CharactersWithSpaces>94310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Anne-Katrin Arnold</dc:creator>
  <cp:keywords/>
  <cp:lastModifiedBy>Mek Nzuzi</cp:lastModifiedBy>
  <cp:revision>2</cp:revision>
  <cp:lastPrinted>2020-03-24T12:37:00Z</cp:lastPrinted>
  <dcterms:created xsi:type="dcterms:W3CDTF">2021-05-29T04:27:00Z</dcterms:created>
  <dcterms:modified xsi:type="dcterms:W3CDTF">2021-05-29T04:27:00Z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0x0101006199632FD1E60247B21DBE72160B48B5</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PROJDOCSEP001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P176215</vt:lpwstr>
  </property>
  <property fmtid="{D5CDD505-2E9C-101B-9397-08002B2CF9AE}" pid="21" name="Task ID">
    <vt:lpwstr>PRC0033894</vt:lpwstr>
  </property>
  <property fmtid="{D5CDD505-2E9C-101B-9397-08002B2CF9AE}" pid="22" name="HasUserUploaded">
    <vt:bool>true</vt:bool>
  </property>
  <property fmtid="{D5CDD505-2E9C-101B-9397-08002B2CF9AE}" pid="23" name="DocStatus">
    <vt:lpwstr>21</vt:lpwstr>
  </property>
  <property fmtid="{D5CDD505-2E9C-101B-9397-08002B2CF9AE}" pid="24" name="LockStatus">
    <vt:lpwstr/>
  </property>
</Properties>
</file>