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864AC" w14:textId="506562AC" w:rsidR="000006A3" w:rsidRPr="00121F93" w:rsidRDefault="000006A3" w:rsidP="000006A3">
      <w:pPr>
        <w:pStyle w:val="Sous-titre"/>
        <w:spacing w:after="0"/>
        <w:jc w:val="both"/>
        <w:rPr>
          <w:b w:val="0"/>
          <w:caps/>
          <w:lang w:val="fr-BE"/>
        </w:rPr>
      </w:pPr>
      <w:bookmarkStart w:id="0" w:name="_Toc37104142"/>
      <w:bookmarkStart w:id="1" w:name="_Toc37104546"/>
      <w:bookmarkStart w:id="2" w:name="_Toc37105142"/>
      <w:bookmarkStart w:id="3" w:name="_Toc37176052"/>
      <w:bookmarkStart w:id="4" w:name="_Toc37271626"/>
      <w:bookmarkStart w:id="5" w:name="_Toc320957554"/>
      <w:bookmarkStart w:id="6" w:name="_Toc321095620"/>
      <w:bookmarkStart w:id="7" w:name="_Toc321298815"/>
      <w:bookmarkStart w:id="8" w:name="_Toc321671776"/>
      <w:bookmarkStart w:id="9" w:name="_Toc321683121"/>
      <w:bookmarkStart w:id="10" w:name="_Toc444435613"/>
      <w:bookmarkStart w:id="11" w:name="_Toc335994796"/>
      <w:bookmarkStart w:id="12" w:name="_Toc335994577"/>
      <w:bookmarkStart w:id="13" w:name="_Toc335994395"/>
      <w:bookmarkStart w:id="14" w:name="_Toc335994064"/>
      <w:bookmarkStart w:id="15" w:name="_Toc326080496"/>
      <w:bookmarkStart w:id="16" w:name="_Toc351472312"/>
      <w:bookmarkStart w:id="17" w:name="_Toc386527414"/>
      <w:bookmarkStart w:id="18" w:name="_Toc389042127"/>
      <w:bookmarkStart w:id="19" w:name="_Toc389127919"/>
      <w:bookmarkStart w:id="20" w:name="_Toc389128149"/>
      <w:r w:rsidRPr="00121F93">
        <w:rPr>
          <w:noProof/>
        </w:rPr>
        <w:drawing>
          <wp:anchor distT="0" distB="0" distL="114300" distR="114300" simplePos="0" relativeHeight="251660288" behindDoc="0" locked="0" layoutInCell="1" allowOverlap="1" wp14:anchorId="54211E6B" wp14:editId="6E0EFF4F">
            <wp:simplePos x="0" y="0"/>
            <wp:positionH relativeFrom="column">
              <wp:posOffset>4691380</wp:posOffset>
            </wp:positionH>
            <wp:positionV relativeFrom="paragraph">
              <wp:posOffset>-61595</wp:posOffset>
            </wp:positionV>
            <wp:extent cx="1485900" cy="1104900"/>
            <wp:effectExtent l="0" t="0" r="0" b="0"/>
            <wp:wrapNone/>
            <wp:docPr id="19" name="Image 19" descr="G:\RDC\RAPPORTS\LOGO PDU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RDC\RAPPORTS\LOGO PDU 2018.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85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F93">
        <w:rPr>
          <w:noProof/>
        </w:rPr>
        <w:drawing>
          <wp:anchor distT="0" distB="0" distL="114300" distR="114300" simplePos="0" relativeHeight="251659264" behindDoc="0" locked="0" layoutInCell="1" allowOverlap="1" wp14:anchorId="1598DD18" wp14:editId="506A0514">
            <wp:simplePos x="0" y="0"/>
            <wp:positionH relativeFrom="column">
              <wp:posOffset>-356870</wp:posOffset>
            </wp:positionH>
            <wp:positionV relativeFrom="paragraph">
              <wp:posOffset>-33020</wp:posOffset>
            </wp:positionV>
            <wp:extent cx="1305560" cy="963930"/>
            <wp:effectExtent l="0" t="0" r="8890" b="762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email">
                      <a:lum bright="10000"/>
                      <a:extLst>
                        <a:ext uri="{28A0092B-C50C-407E-A947-70E740481C1C}">
                          <a14:useLocalDpi xmlns:a14="http://schemas.microsoft.com/office/drawing/2010/main"/>
                        </a:ext>
                      </a:extLst>
                    </a:blip>
                    <a:srcRect/>
                    <a:stretch>
                      <a:fillRect/>
                    </a:stretch>
                  </pic:blipFill>
                  <pic:spPr bwMode="auto">
                    <a:xfrm>
                      <a:off x="0" y="0"/>
                      <a:ext cx="130556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F93">
        <w:rPr>
          <w:rFonts w:ascii="Vivaldi" w:hAnsi="Vivaldi"/>
          <w:color w:val="00B0F0"/>
          <w:lang w:val="fr-FR"/>
        </w:rPr>
        <w:t xml:space="preserve">                                </w:t>
      </w:r>
      <w:r w:rsidRPr="00121F93">
        <w:rPr>
          <w:rFonts w:ascii="Vivaldi" w:hAnsi="Vivaldi"/>
          <w:color w:val="00B0F0"/>
          <w:sz w:val="40"/>
          <w:lang w:val="fr-FR"/>
        </w:rPr>
        <w:t xml:space="preserve">République Démocratique du </w:t>
      </w:r>
      <w:r w:rsidRPr="00121F93">
        <w:rPr>
          <w:rFonts w:ascii="Monotype Corsiva" w:hAnsi="Monotype Corsiva"/>
          <w:color w:val="00B0F0"/>
          <w:sz w:val="40"/>
          <w:lang w:val="fr-FR"/>
        </w:rPr>
        <w:t>C</w:t>
      </w:r>
      <w:r w:rsidRPr="00121F93">
        <w:rPr>
          <w:rFonts w:ascii="Vivaldi" w:hAnsi="Vivaldi"/>
          <w:color w:val="00B0F0"/>
          <w:sz w:val="40"/>
          <w:lang w:val="fr-FR"/>
        </w:rPr>
        <w:t>ongo</w:t>
      </w:r>
      <w:bookmarkEnd w:id="0"/>
      <w:bookmarkEnd w:id="1"/>
      <w:bookmarkEnd w:id="2"/>
      <w:bookmarkEnd w:id="3"/>
      <w:bookmarkEnd w:id="4"/>
      <w:r w:rsidRPr="00121F93">
        <w:rPr>
          <w:rFonts w:ascii="Vivaldi" w:hAnsi="Vivaldi"/>
          <w:color w:val="00B0F0"/>
          <w:sz w:val="20"/>
          <w:szCs w:val="32"/>
          <w:lang w:val="fr-FR"/>
        </w:rPr>
        <w:tab/>
      </w:r>
    </w:p>
    <w:p w14:paraId="44BAF167" w14:textId="77777777" w:rsidR="000006A3" w:rsidRPr="00121F93" w:rsidRDefault="000006A3" w:rsidP="000006A3">
      <w:pPr>
        <w:ind w:left="-709"/>
        <w:jc w:val="center"/>
        <w:rPr>
          <w:rFonts w:ascii="Arial Narrow" w:hAnsi="Arial Narrow"/>
          <w:color w:val="00B0F0"/>
          <w:sz w:val="32"/>
        </w:rPr>
      </w:pPr>
      <w:r w:rsidRPr="00121F93">
        <w:rPr>
          <w:rFonts w:ascii="Arial Narrow" w:hAnsi="Arial Narrow"/>
          <w:color w:val="00B0F0"/>
          <w:sz w:val="32"/>
        </w:rPr>
        <w:t>MINISTERE DE L’URBANISME ET HABITAT</w:t>
      </w:r>
    </w:p>
    <w:p w14:paraId="52CBCADE" w14:textId="77777777" w:rsidR="000006A3" w:rsidRPr="00121F93" w:rsidRDefault="000006A3" w:rsidP="000006A3">
      <w:pPr>
        <w:spacing w:line="240" w:lineRule="exact"/>
        <w:ind w:left="-709"/>
        <w:jc w:val="center"/>
        <w:rPr>
          <w:rFonts w:ascii="Arial Narrow" w:hAnsi="Arial Narrow"/>
          <w:b/>
          <w:color w:val="00B0F0"/>
          <w:szCs w:val="20"/>
        </w:rPr>
      </w:pPr>
      <w:r w:rsidRPr="00121F93">
        <w:rPr>
          <w:rFonts w:ascii="Arial Narrow" w:hAnsi="Arial Narrow"/>
          <w:b/>
          <w:color w:val="00B0F0"/>
          <w:szCs w:val="20"/>
        </w:rPr>
        <w:t>SECRETARIAT GENERAL A L’URBANISME ET HABITAT</w:t>
      </w:r>
    </w:p>
    <w:p w14:paraId="6F32874E" w14:textId="77777777" w:rsidR="000006A3" w:rsidRPr="00121F93" w:rsidRDefault="000006A3" w:rsidP="000006A3">
      <w:pPr>
        <w:spacing w:line="240" w:lineRule="exact"/>
        <w:ind w:left="-709"/>
        <w:jc w:val="center"/>
        <w:rPr>
          <w:rFonts w:ascii="Arial Narrow" w:hAnsi="Arial Narrow"/>
          <w:b/>
          <w:bCs/>
          <w:sz w:val="28"/>
          <w:szCs w:val="28"/>
        </w:rPr>
      </w:pPr>
      <w:r w:rsidRPr="00121F93">
        <w:rPr>
          <w:rFonts w:ascii="Arial Narrow" w:hAnsi="Arial Narrow"/>
          <w:b/>
          <w:bCs/>
          <w:sz w:val="28"/>
          <w:szCs w:val="28"/>
        </w:rPr>
        <w:t>DIRECTION D’ETUDES ET PLANIFICATION</w:t>
      </w:r>
    </w:p>
    <w:p w14:paraId="007DA151" w14:textId="77777777" w:rsidR="000006A3" w:rsidRPr="00121F93" w:rsidRDefault="000006A3" w:rsidP="000006A3">
      <w:pPr>
        <w:spacing w:line="240" w:lineRule="exact"/>
        <w:ind w:left="-709"/>
        <w:jc w:val="center"/>
        <w:rPr>
          <w:rFonts w:ascii="Arial Narrow" w:hAnsi="Arial Narrow"/>
          <w:b/>
          <w:color w:val="00B0F0"/>
          <w:szCs w:val="20"/>
        </w:rPr>
      </w:pPr>
      <w:r w:rsidRPr="00121F93">
        <w:rPr>
          <w:rFonts w:ascii="Agency FB" w:hAnsi="Agency FB"/>
          <w:b/>
          <w:color w:val="FF0000"/>
          <w:sz w:val="32"/>
          <w:u w:val="single"/>
        </w:rPr>
        <w:t>Projet de Développement Urbain</w:t>
      </w:r>
    </w:p>
    <w:bookmarkEnd w:id="5"/>
    <w:bookmarkEnd w:id="6"/>
    <w:bookmarkEnd w:id="7"/>
    <w:bookmarkEnd w:id="8"/>
    <w:bookmarkEnd w:id="9"/>
    <w:bookmarkEnd w:id="10"/>
    <w:p w14:paraId="6EA25C24" w14:textId="77777777" w:rsidR="000006A3" w:rsidRPr="00121F93" w:rsidRDefault="000006A3" w:rsidP="000006A3">
      <w:pPr>
        <w:tabs>
          <w:tab w:val="left" w:pos="9070"/>
        </w:tabs>
        <w:ind w:right="-2"/>
        <w:jc w:val="center"/>
        <w:rPr>
          <w:rFonts w:cs="Arial"/>
          <w:b/>
        </w:rPr>
      </w:pPr>
    </w:p>
    <w:p w14:paraId="439C5F5C" w14:textId="77777777" w:rsidR="001107F9" w:rsidRDefault="001107F9" w:rsidP="004533B0">
      <w:pPr>
        <w:rPr>
          <w:rFonts w:ascii="Arial Narrow" w:hAnsi="Arial Narrow" w:cs="Arial"/>
          <w:b/>
          <w:color w:val="365F91"/>
          <w:sz w:val="28"/>
          <w:szCs w:val="28"/>
          <w:lang w:val="fr-BE"/>
        </w:rPr>
      </w:pPr>
    </w:p>
    <w:p w14:paraId="5094ED60" w14:textId="77777777" w:rsidR="001107F9" w:rsidRDefault="001107F9" w:rsidP="000006A3">
      <w:pPr>
        <w:jc w:val="center"/>
        <w:rPr>
          <w:rFonts w:ascii="Arial Narrow" w:hAnsi="Arial Narrow" w:cs="Arial"/>
          <w:b/>
          <w:color w:val="365F91"/>
          <w:sz w:val="28"/>
          <w:szCs w:val="28"/>
          <w:lang w:val="fr-BE"/>
        </w:rPr>
      </w:pPr>
    </w:p>
    <w:p w14:paraId="09D483C3" w14:textId="61032450" w:rsidR="000006A3" w:rsidRPr="00121F93" w:rsidRDefault="000006A3" w:rsidP="000006A3">
      <w:pPr>
        <w:jc w:val="center"/>
        <w:rPr>
          <w:rFonts w:ascii="Arial Narrow" w:hAnsi="Arial Narrow" w:cs="Arial"/>
          <w:b/>
          <w:color w:val="365F91"/>
          <w:sz w:val="28"/>
          <w:szCs w:val="28"/>
          <w:lang w:val="fr-BE"/>
        </w:rPr>
      </w:pPr>
      <w:r w:rsidRPr="00121F93">
        <w:rPr>
          <w:rFonts w:ascii="Arial Narrow" w:hAnsi="Arial Narrow" w:cs="Arial"/>
          <w:b/>
          <w:color w:val="365F91"/>
          <w:sz w:val="28"/>
          <w:szCs w:val="28"/>
          <w:lang w:val="fr-BE"/>
        </w:rPr>
        <w:t>CELLULE ENVIRONNEMENTALE ET SOCIALE DU PDU</w:t>
      </w:r>
    </w:p>
    <w:p w14:paraId="38CF7980" w14:textId="77777777" w:rsidR="000006A3" w:rsidRPr="00121F93" w:rsidRDefault="000006A3" w:rsidP="000006A3">
      <w:pPr>
        <w:tabs>
          <w:tab w:val="left" w:pos="9070"/>
        </w:tabs>
        <w:ind w:right="-2"/>
        <w:jc w:val="center"/>
        <w:rPr>
          <w:rFonts w:cs="Arial"/>
          <w:b/>
          <w:lang w:val="fr-BE"/>
        </w:rPr>
      </w:pPr>
    </w:p>
    <w:p w14:paraId="0A74FD0B" w14:textId="6AD87312" w:rsidR="000006A3" w:rsidRDefault="000006A3" w:rsidP="000006A3">
      <w:pPr>
        <w:tabs>
          <w:tab w:val="left" w:pos="9070"/>
        </w:tabs>
        <w:ind w:right="-2"/>
        <w:rPr>
          <w:rFonts w:cs="Arial"/>
          <w:b/>
        </w:rPr>
      </w:pPr>
    </w:p>
    <w:p w14:paraId="263669D0" w14:textId="77777777" w:rsidR="001107F9" w:rsidRPr="00121F93" w:rsidRDefault="001107F9" w:rsidP="000006A3">
      <w:pPr>
        <w:tabs>
          <w:tab w:val="left" w:pos="9070"/>
        </w:tabs>
        <w:ind w:right="-2"/>
        <w:rPr>
          <w:rFonts w:cs="Arial"/>
          <w:b/>
        </w:rPr>
      </w:pPr>
    </w:p>
    <w:p w14:paraId="451C44CB" w14:textId="77777777" w:rsidR="000006A3" w:rsidRPr="00121F93" w:rsidRDefault="000006A3" w:rsidP="000006A3">
      <w:pPr>
        <w:pStyle w:val="Sous-titre"/>
        <w:spacing w:after="0"/>
        <w:rPr>
          <w:rFonts w:cs="Arial"/>
          <w:i/>
          <w:sz w:val="26"/>
          <w:szCs w:val="26"/>
          <w:lang w:val="fr-FR"/>
        </w:rPr>
      </w:pPr>
      <w:bookmarkStart w:id="21" w:name="_Toc335994798"/>
      <w:bookmarkStart w:id="22" w:name="_Toc335994579"/>
      <w:bookmarkStart w:id="23" w:name="_Toc335994397"/>
      <w:bookmarkStart w:id="24" w:name="_Toc335994066"/>
      <w:bookmarkStart w:id="25" w:name="_Toc326080498"/>
      <w:bookmarkEnd w:id="11"/>
      <w:bookmarkEnd w:id="12"/>
      <w:bookmarkEnd w:id="13"/>
      <w:bookmarkEnd w:id="14"/>
      <w:bookmarkEnd w:id="15"/>
      <w:bookmarkEnd w:id="16"/>
    </w:p>
    <w:p w14:paraId="1FA1C640" w14:textId="2087613F" w:rsidR="000006A3" w:rsidRDefault="001C0096" w:rsidP="000006A3">
      <w:pPr>
        <w:pStyle w:val="Sous-titre"/>
        <w:spacing w:after="0" w:line="360" w:lineRule="auto"/>
        <w:rPr>
          <w:rFonts w:cs="Arial"/>
          <w:color w:val="222222"/>
          <w:sz w:val="28"/>
          <w:szCs w:val="28"/>
          <w:shd w:val="clear" w:color="auto" w:fill="FFFFFF"/>
          <w:lang w:val="fr-CD"/>
        </w:rPr>
      </w:pPr>
      <w:bookmarkStart w:id="26" w:name="_Toc25215647"/>
      <w:r w:rsidRPr="001C0096">
        <w:rPr>
          <w:rFonts w:cs="Arial"/>
          <w:color w:val="222222"/>
          <w:sz w:val="28"/>
          <w:szCs w:val="28"/>
          <w:shd w:val="clear" w:color="auto" w:fill="FFFFFF"/>
          <w:lang w:val="fr-CD"/>
        </w:rPr>
        <w:t xml:space="preserve">Rapport de mise en œuvre du Plan Succinct de Réinstallation (PSR) pour les travaux de lutte </w:t>
      </w:r>
      <w:r w:rsidR="00AD6037">
        <w:rPr>
          <w:rFonts w:cs="Arial"/>
          <w:color w:val="222222"/>
          <w:sz w:val="28"/>
          <w:szCs w:val="28"/>
          <w:shd w:val="clear" w:color="auto" w:fill="FFFFFF"/>
          <w:lang w:val="fr-CD"/>
        </w:rPr>
        <w:t xml:space="preserve"> </w:t>
      </w:r>
      <w:r w:rsidRPr="001C0096">
        <w:rPr>
          <w:rFonts w:cs="Arial"/>
          <w:color w:val="222222"/>
          <w:sz w:val="28"/>
          <w:szCs w:val="28"/>
          <w:shd w:val="clear" w:color="auto" w:fill="FFFFFF"/>
          <w:lang w:val="fr-CD"/>
        </w:rPr>
        <w:t>antiérosive sur le site MONUSCO à Kananga</w:t>
      </w:r>
      <w:bookmarkEnd w:id="26"/>
    </w:p>
    <w:tbl>
      <w:tblPr>
        <w:tblStyle w:val="Grilledutableau"/>
        <w:tblW w:w="10774" w:type="dxa"/>
        <w:tblInd w:w="-856" w:type="dxa"/>
        <w:tblLook w:val="04A0" w:firstRow="1" w:lastRow="0" w:firstColumn="1" w:lastColumn="0" w:noHBand="0" w:noVBand="1"/>
      </w:tblPr>
      <w:tblGrid>
        <w:gridCol w:w="5256"/>
        <w:gridCol w:w="5539"/>
      </w:tblGrid>
      <w:tr w:rsidR="00D07C84" w14:paraId="60420DB8" w14:textId="77777777" w:rsidTr="00D07C84">
        <w:tc>
          <w:tcPr>
            <w:tcW w:w="5245" w:type="dxa"/>
          </w:tcPr>
          <w:p w14:paraId="2C21FF5B" w14:textId="1922A2DC" w:rsidR="00D07C84" w:rsidRDefault="00454DE5" w:rsidP="000006A3">
            <w:pPr>
              <w:pStyle w:val="Sous-titre"/>
              <w:spacing w:after="0" w:line="360" w:lineRule="auto"/>
              <w:rPr>
                <w:rFonts w:cs="Arial"/>
                <w:color w:val="222222"/>
                <w:sz w:val="28"/>
                <w:szCs w:val="28"/>
                <w:shd w:val="clear" w:color="auto" w:fill="FFFFFF"/>
                <w:lang w:val="fr-CD"/>
              </w:rPr>
            </w:pPr>
            <w:r>
              <w:rPr>
                <w:noProof/>
              </w:rPr>
              <w:drawing>
                <wp:inline distT="0" distB="0" distL="0" distR="0" wp14:anchorId="60CE97D4" wp14:editId="6422E643">
                  <wp:extent cx="3190875" cy="22193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90875" cy="2219325"/>
                          </a:xfrm>
                          <a:prstGeom prst="rect">
                            <a:avLst/>
                          </a:prstGeom>
                          <a:noFill/>
                          <a:ln>
                            <a:noFill/>
                          </a:ln>
                        </pic:spPr>
                      </pic:pic>
                    </a:graphicData>
                  </a:graphic>
                </wp:inline>
              </w:drawing>
            </w:r>
          </w:p>
        </w:tc>
        <w:tc>
          <w:tcPr>
            <w:tcW w:w="5529" w:type="dxa"/>
          </w:tcPr>
          <w:p w14:paraId="2F4E0C7E" w14:textId="13496F03" w:rsidR="00D07C84" w:rsidRDefault="00454DE5" w:rsidP="000006A3">
            <w:pPr>
              <w:pStyle w:val="Sous-titre"/>
              <w:spacing w:after="0" w:line="360" w:lineRule="auto"/>
              <w:rPr>
                <w:rFonts w:cs="Arial"/>
                <w:color w:val="222222"/>
                <w:sz w:val="28"/>
                <w:szCs w:val="28"/>
                <w:shd w:val="clear" w:color="auto" w:fill="FFFFFF"/>
                <w:lang w:val="fr-CD"/>
              </w:rPr>
            </w:pPr>
            <w:r>
              <w:rPr>
                <w:noProof/>
              </w:rPr>
              <w:drawing>
                <wp:inline distT="0" distB="0" distL="0" distR="0" wp14:anchorId="03346F28" wp14:editId="6217CDC3">
                  <wp:extent cx="3380391" cy="2209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447412" cy="2253612"/>
                          </a:xfrm>
                          <a:prstGeom prst="rect">
                            <a:avLst/>
                          </a:prstGeom>
                          <a:noFill/>
                          <a:ln>
                            <a:noFill/>
                          </a:ln>
                        </pic:spPr>
                      </pic:pic>
                    </a:graphicData>
                  </a:graphic>
                </wp:inline>
              </w:drawing>
            </w:r>
          </w:p>
        </w:tc>
      </w:tr>
      <w:tr w:rsidR="00454DE5" w14:paraId="0B4E901B" w14:textId="77777777" w:rsidTr="00454DE5">
        <w:trPr>
          <w:trHeight w:val="661"/>
        </w:trPr>
        <w:tc>
          <w:tcPr>
            <w:tcW w:w="5245" w:type="dxa"/>
          </w:tcPr>
          <w:p w14:paraId="1C358757" w14:textId="77777777" w:rsidR="00454DE5" w:rsidRDefault="00454DE5" w:rsidP="00454DE5">
            <w:pPr>
              <w:jc w:val="center"/>
            </w:pPr>
            <w:r>
              <w:t xml:space="preserve">Vue de la Maison de Mr Laurent </w:t>
            </w:r>
            <w:proofErr w:type="spellStart"/>
            <w:r>
              <w:t>Nkashama</w:t>
            </w:r>
            <w:proofErr w:type="spellEnd"/>
          </w:p>
          <w:p w14:paraId="7D42344A" w14:textId="0469632F" w:rsidR="00454DE5" w:rsidRPr="00454DE5" w:rsidRDefault="00454DE5" w:rsidP="00454DE5">
            <w:pPr>
              <w:jc w:val="center"/>
            </w:pPr>
            <w:r w:rsidRPr="00AD16D4">
              <w:rPr>
                <w:b/>
                <w:bCs/>
              </w:rPr>
              <w:t>AVANT</w:t>
            </w:r>
            <w:r>
              <w:t xml:space="preserve"> Réinstallation</w:t>
            </w:r>
          </w:p>
        </w:tc>
        <w:tc>
          <w:tcPr>
            <w:tcW w:w="5529" w:type="dxa"/>
          </w:tcPr>
          <w:p w14:paraId="3A5A54E9" w14:textId="77777777" w:rsidR="00454DE5" w:rsidRDefault="00454DE5" w:rsidP="00454DE5">
            <w:pPr>
              <w:jc w:val="center"/>
            </w:pPr>
            <w:r>
              <w:t xml:space="preserve">Vue de la Maison de Mr Laurent </w:t>
            </w:r>
            <w:proofErr w:type="spellStart"/>
            <w:r>
              <w:t>Nkashama</w:t>
            </w:r>
            <w:proofErr w:type="spellEnd"/>
          </w:p>
          <w:p w14:paraId="6FDCF922" w14:textId="0123EA08" w:rsidR="00454DE5" w:rsidRDefault="00454DE5" w:rsidP="00454DE5">
            <w:pPr>
              <w:pStyle w:val="Sous-titre"/>
              <w:spacing w:after="0" w:line="360" w:lineRule="auto"/>
              <w:rPr>
                <w:rFonts w:cs="Arial"/>
                <w:color w:val="222222"/>
                <w:sz w:val="28"/>
                <w:szCs w:val="28"/>
                <w:shd w:val="clear" w:color="auto" w:fill="FFFFFF"/>
                <w:lang w:val="fr-CD"/>
              </w:rPr>
            </w:pPr>
            <w:r>
              <w:t xml:space="preserve">APRES </w:t>
            </w:r>
            <w:r w:rsidRPr="00454DE5">
              <w:rPr>
                <w:b w:val="0"/>
                <w:bCs/>
                <w:lang w:val="fr-CD"/>
              </w:rPr>
              <w:t>Réinstallation</w:t>
            </w:r>
          </w:p>
        </w:tc>
      </w:tr>
    </w:tbl>
    <w:p w14:paraId="4A831987" w14:textId="77777777" w:rsidR="00F34E98" w:rsidRDefault="00F34E98" w:rsidP="000006A3">
      <w:pPr>
        <w:pStyle w:val="Sous-titre"/>
        <w:spacing w:after="0" w:line="360" w:lineRule="auto"/>
        <w:rPr>
          <w:rFonts w:cs="Arial"/>
          <w:color w:val="222222"/>
          <w:sz w:val="28"/>
          <w:szCs w:val="28"/>
          <w:shd w:val="clear" w:color="auto" w:fill="FFFFFF"/>
          <w:lang w:val="fr-CD"/>
        </w:rPr>
      </w:pPr>
    </w:p>
    <w:p w14:paraId="1C60A98A" w14:textId="77777777" w:rsidR="00BC7C56" w:rsidRDefault="00BC7C56" w:rsidP="000006A3">
      <w:pPr>
        <w:pStyle w:val="Sous-titre"/>
        <w:spacing w:after="0"/>
        <w:rPr>
          <w:rFonts w:cs="Arial"/>
          <w:b w:val="0"/>
          <w:sz w:val="24"/>
          <w:szCs w:val="26"/>
          <w:lang w:val="fr-FR"/>
        </w:rPr>
      </w:pPr>
      <w:bookmarkStart w:id="27" w:name="_Toc351660519"/>
      <w:bookmarkStart w:id="28" w:name="_Toc351721092"/>
      <w:bookmarkStart w:id="29" w:name="_Toc351761119"/>
      <w:bookmarkStart w:id="30" w:name="_Toc352874850"/>
      <w:bookmarkStart w:id="31" w:name="_Toc352933384"/>
      <w:bookmarkStart w:id="32" w:name="_Toc352933482"/>
      <w:bookmarkStart w:id="33" w:name="_Toc376357393"/>
      <w:bookmarkStart w:id="34" w:name="_Toc376608665"/>
      <w:bookmarkStart w:id="35" w:name="_Toc376688336"/>
      <w:bookmarkStart w:id="36" w:name="_Toc376688883"/>
      <w:bookmarkStart w:id="37" w:name="_Toc376689858"/>
      <w:bookmarkStart w:id="38" w:name="_Toc398115582"/>
      <w:bookmarkStart w:id="39" w:name="_Toc438155509"/>
      <w:bookmarkStart w:id="40" w:name="_Toc509893343"/>
      <w:bookmarkStart w:id="41" w:name="_Toc509894035"/>
    </w:p>
    <w:p w14:paraId="32F364A6" w14:textId="3D3E5C1D" w:rsidR="000006A3" w:rsidRPr="00F82189" w:rsidRDefault="000006A3" w:rsidP="000006A3">
      <w:pPr>
        <w:pStyle w:val="Sous-titre"/>
        <w:spacing w:after="0"/>
        <w:rPr>
          <w:rFonts w:cs="Arial"/>
          <w:bCs/>
          <w:sz w:val="24"/>
          <w:szCs w:val="26"/>
          <w:lang w:val="fr-FR"/>
        </w:rPr>
      </w:pPr>
      <w:r w:rsidRPr="00F82189">
        <w:rPr>
          <w:rFonts w:cs="Arial"/>
          <w:bCs/>
          <w:sz w:val="24"/>
          <w:szCs w:val="26"/>
          <w:lang w:val="fr-FR"/>
        </w:rPr>
        <w:t xml:space="preserve">RAPPORT </w:t>
      </w:r>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F34E98" w:rsidRPr="00F82189">
        <w:rPr>
          <w:rFonts w:cs="Arial"/>
          <w:bCs/>
          <w:sz w:val="24"/>
          <w:szCs w:val="26"/>
          <w:lang w:val="fr-FR"/>
        </w:rPr>
        <w:t>FINAL</w:t>
      </w:r>
    </w:p>
    <w:p w14:paraId="3E68F079" w14:textId="77777777" w:rsidR="000006A3" w:rsidRPr="00121F93" w:rsidRDefault="000006A3" w:rsidP="000006A3">
      <w:pPr>
        <w:pStyle w:val="Sous-titre"/>
        <w:spacing w:after="0"/>
        <w:rPr>
          <w:rFonts w:cs="Arial"/>
          <w:b w:val="0"/>
          <w:sz w:val="26"/>
          <w:szCs w:val="26"/>
          <w:u w:val="single"/>
          <w:lang w:val="fr-FR"/>
        </w:rPr>
      </w:pPr>
      <w:r w:rsidRPr="00121F93">
        <w:rPr>
          <w:rFonts w:cs="Arial"/>
          <w:b w:val="0"/>
          <w:sz w:val="26"/>
          <w:szCs w:val="26"/>
          <w:u w:val="single"/>
          <w:lang w:val="fr-FR"/>
        </w:rPr>
        <w:t xml:space="preserve"> </w:t>
      </w:r>
    </w:p>
    <w:p w14:paraId="42266207" w14:textId="77777777" w:rsidR="000006A3" w:rsidRDefault="000006A3" w:rsidP="000006A3">
      <w:pPr>
        <w:jc w:val="center"/>
        <w:rPr>
          <w:rFonts w:ascii="Arial Narrow" w:hAnsi="Arial Narrow"/>
          <w:szCs w:val="28"/>
        </w:rPr>
      </w:pPr>
    </w:p>
    <w:p w14:paraId="17712C3A" w14:textId="611B6D1B" w:rsidR="000006A3" w:rsidRPr="000006A3" w:rsidRDefault="000006A3" w:rsidP="000006A3">
      <w:pPr>
        <w:ind w:left="2124" w:firstLine="708"/>
        <w:rPr>
          <w:rFonts w:cs="Arial"/>
          <w:sz w:val="22"/>
        </w:rPr>
      </w:pPr>
      <w:r w:rsidRPr="000006A3">
        <w:rPr>
          <w:rFonts w:cs="Arial"/>
          <w:sz w:val="22"/>
        </w:rPr>
        <w:t>Réalisé par :</w:t>
      </w:r>
    </w:p>
    <w:p w14:paraId="6BBA5A06" w14:textId="0C18FF8D" w:rsidR="000006A3" w:rsidRPr="000006A3" w:rsidRDefault="000006A3" w:rsidP="000006A3">
      <w:pPr>
        <w:ind w:left="2832"/>
        <w:rPr>
          <w:rFonts w:cs="Arial"/>
          <w:sz w:val="22"/>
        </w:rPr>
      </w:pPr>
      <w:r w:rsidRPr="000006A3">
        <w:rPr>
          <w:rFonts w:cs="Arial"/>
          <w:sz w:val="22"/>
        </w:rPr>
        <w:t xml:space="preserve">Patrice </w:t>
      </w:r>
      <w:proofErr w:type="spellStart"/>
      <w:r w:rsidRPr="000006A3">
        <w:rPr>
          <w:rFonts w:cs="Arial"/>
          <w:sz w:val="22"/>
        </w:rPr>
        <w:t>Tshitala</w:t>
      </w:r>
      <w:proofErr w:type="spellEnd"/>
      <w:r w:rsidRPr="000006A3">
        <w:rPr>
          <w:rFonts w:cs="Arial"/>
          <w:sz w:val="22"/>
        </w:rPr>
        <w:t xml:space="preserve"> </w:t>
      </w:r>
      <w:proofErr w:type="spellStart"/>
      <w:r w:rsidRPr="000006A3">
        <w:rPr>
          <w:rFonts w:cs="Arial"/>
          <w:sz w:val="22"/>
        </w:rPr>
        <w:t>Kalula</w:t>
      </w:r>
      <w:proofErr w:type="spellEnd"/>
      <w:r w:rsidRPr="000006A3">
        <w:rPr>
          <w:rFonts w:cs="Arial"/>
          <w:sz w:val="22"/>
        </w:rPr>
        <w:t>, Expert environnementaliste principal</w:t>
      </w:r>
    </w:p>
    <w:p w14:paraId="671C97C8" w14:textId="799D941C" w:rsidR="000006A3" w:rsidRPr="000006A3" w:rsidRDefault="000006A3" w:rsidP="000006A3">
      <w:pPr>
        <w:ind w:left="2832"/>
        <w:rPr>
          <w:rFonts w:cs="Arial"/>
          <w:sz w:val="22"/>
          <w:vertAlign w:val="superscript"/>
        </w:rPr>
      </w:pPr>
      <w:r w:rsidRPr="000006A3">
        <w:rPr>
          <w:rFonts w:cs="Arial"/>
          <w:sz w:val="22"/>
        </w:rPr>
        <w:t xml:space="preserve">Christian </w:t>
      </w:r>
      <w:proofErr w:type="spellStart"/>
      <w:r w:rsidRPr="000006A3">
        <w:rPr>
          <w:rFonts w:cs="Arial"/>
          <w:sz w:val="22"/>
        </w:rPr>
        <w:t>Katempa</w:t>
      </w:r>
      <w:proofErr w:type="spellEnd"/>
      <w:r w:rsidRPr="000006A3">
        <w:rPr>
          <w:rFonts w:cs="Arial"/>
          <w:sz w:val="22"/>
        </w:rPr>
        <w:t xml:space="preserve"> </w:t>
      </w:r>
      <w:proofErr w:type="spellStart"/>
      <w:r w:rsidRPr="000006A3">
        <w:rPr>
          <w:rFonts w:cs="Arial"/>
          <w:sz w:val="22"/>
        </w:rPr>
        <w:t>Mulombela</w:t>
      </w:r>
      <w:proofErr w:type="spellEnd"/>
      <w:r w:rsidRPr="000006A3">
        <w:rPr>
          <w:rFonts w:cs="Arial"/>
          <w:sz w:val="22"/>
        </w:rPr>
        <w:t>, Expert environnementaliste 2</w:t>
      </w:r>
      <w:r w:rsidRPr="000006A3">
        <w:rPr>
          <w:rFonts w:cs="Arial"/>
          <w:sz w:val="22"/>
          <w:vertAlign w:val="superscript"/>
        </w:rPr>
        <w:t>nd</w:t>
      </w:r>
    </w:p>
    <w:p w14:paraId="406BDAC8" w14:textId="741B8165" w:rsidR="000006A3" w:rsidRPr="000006A3" w:rsidRDefault="000006A3" w:rsidP="000006A3">
      <w:pPr>
        <w:ind w:left="2124" w:firstLine="708"/>
        <w:rPr>
          <w:rFonts w:cs="Arial"/>
          <w:sz w:val="36"/>
          <w:szCs w:val="36"/>
        </w:rPr>
      </w:pPr>
      <w:r w:rsidRPr="000006A3">
        <w:rPr>
          <w:rFonts w:cs="Arial"/>
          <w:sz w:val="36"/>
          <w:szCs w:val="36"/>
          <w:vertAlign w:val="superscript"/>
        </w:rPr>
        <w:t>Pierrot Mbikay Kadima Expert en Développement Social</w:t>
      </w:r>
    </w:p>
    <w:p w14:paraId="4EF7BA62" w14:textId="77777777" w:rsidR="000006A3" w:rsidRPr="00121F93" w:rsidRDefault="000006A3" w:rsidP="000006A3">
      <w:pPr>
        <w:pStyle w:val="Sous-titre"/>
        <w:spacing w:after="0"/>
        <w:rPr>
          <w:rFonts w:cs="Arial"/>
          <w:b w:val="0"/>
          <w:sz w:val="26"/>
          <w:szCs w:val="26"/>
          <w:u w:val="single"/>
          <w:lang w:val="fr-FR"/>
        </w:rPr>
      </w:pPr>
    </w:p>
    <w:p w14:paraId="3572ADC9" w14:textId="77777777" w:rsidR="000006A3" w:rsidRPr="00121F93" w:rsidRDefault="000006A3" w:rsidP="000006A3">
      <w:pPr>
        <w:pStyle w:val="Sous-titre"/>
        <w:spacing w:after="0"/>
        <w:rPr>
          <w:rFonts w:cs="Arial"/>
          <w:b w:val="0"/>
          <w:sz w:val="20"/>
          <w:szCs w:val="20"/>
          <w:lang w:val="fr-FR"/>
        </w:rPr>
      </w:pPr>
      <w:bookmarkStart w:id="42" w:name="_Toc335994799"/>
      <w:bookmarkStart w:id="43" w:name="_Toc335994580"/>
      <w:bookmarkStart w:id="44" w:name="_Toc335994398"/>
      <w:bookmarkStart w:id="45" w:name="_Toc335994067"/>
      <w:bookmarkStart w:id="46" w:name="_Toc326080499"/>
    </w:p>
    <w:p w14:paraId="0B81B9F6" w14:textId="77777777" w:rsidR="000006A3" w:rsidRPr="00121F93" w:rsidRDefault="000006A3" w:rsidP="000006A3">
      <w:pPr>
        <w:pStyle w:val="Sous-titre"/>
        <w:spacing w:after="0"/>
        <w:rPr>
          <w:rFonts w:cs="Arial"/>
          <w:b w:val="0"/>
          <w:sz w:val="20"/>
          <w:szCs w:val="20"/>
          <w:lang w:val="fr-FR"/>
        </w:rPr>
      </w:pPr>
    </w:p>
    <w:p w14:paraId="3E73D575" w14:textId="187DBEF6" w:rsidR="000006A3" w:rsidRPr="00D62338" w:rsidRDefault="000006A3" w:rsidP="000006A3">
      <w:pPr>
        <w:pStyle w:val="Sous-titre"/>
        <w:spacing w:after="0"/>
        <w:rPr>
          <w:rFonts w:cs="Arial"/>
          <w:bCs/>
          <w:sz w:val="22"/>
          <w:szCs w:val="22"/>
          <w:lang w:val="fr-FR"/>
        </w:rPr>
      </w:pPr>
      <w:bookmarkStart w:id="47" w:name="_Toc351472318"/>
      <w:bookmarkStart w:id="48" w:name="_Toc351660522"/>
      <w:bookmarkStart w:id="49" w:name="_Toc351721095"/>
      <w:bookmarkStart w:id="50" w:name="_Toc351761122"/>
      <w:bookmarkStart w:id="51" w:name="_Toc352874853"/>
      <w:bookmarkStart w:id="52" w:name="_Toc352933387"/>
      <w:bookmarkStart w:id="53" w:name="_Toc352933485"/>
      <w:bookmarkStart w:id="54" w:name="_Toc376357396"/>
      <w:bookmarkStart w:id="55" w:name="_Toc376608668"/>
      <w:bookmarkStart w:id="56" w:name="_Toc376688339"/>
      <w:bookmarkStart w:id="57" w:name="_Toc376688886"/>
      <w:bookmarkStart w:id="58" w:name="_Toc376689861"/>
      <w:bookmarkStart w:id="59" w:name="_Toc398115585"/>
      <w:bookmarkStart w:id="60" w:name="_Toc438155511"/>
      <w:bookmarkStart w:id="61" w:name="_Toc509893344"/>
      <w:bookmarkStart w:id="62" w:name="_Toc509894036"/>
      <w:r w:rsidRPr="00D62338">
        <w:rPr>
          <w:rFonts w:cs="Arial"/>
          <w:bCs/>
          <w:sz w:val="22"/>
          <w:szCs w:val="22"/>
          <w:lang w:val="fr-FR"/>
        </w:rPr>
        <w:t xml:space="preserve">Juin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D62338">
        <w:rPr>
          <w:rFonts w:cs="Arial"/>
          <w:bCs/>
          <w:sz w:val="22"/>
          <w:szCs w:val="22"/>
          <w:lang w:val="fr-FR"/>
        </w:rPr>
        <w:t>202</w:t>
      </w:r>
      <w:bookmarkEnd w:id="61"/>
      <w:bookmarkEnd w:id="62"/>
      <w:r w:rsidRPr="00D62338">
        <w:rPr>
          <w:rFonts w:cs="Arial"/>
          <w:bCs/>
          <w:sz w:val="22"/>
          <w:szCs w:val="22"/>
          <w:lang w:val="fr-FR"/>
        </w:rPr>
        <w:t>1</w:t>
      </w:r>
    </w:p>
    <w:p w14:paraId="7CD0CDFB" w14:textId="77777777" w:rsidR="000006A3" w:rsidRPr="00121F93" w:rsidRDefault="000006A3" w:rsidP="000006A3">
      <w:pPr>
        <w:pStyle w:val="Sous-titre"/>
        <w:spacing w:after="0" w:line="276" w:lineRule="auto"/>
        <w:rPr>
          <w:sz w:val="22"/>
          <w:szCs w:val="22"/>
          <w:lang w:val="fr-FR"/>
        </w:rPr>
      </w:pPr>
    </w:p>
    <w:p w14:paraId="17ACA172" w14:textId="77777777" w:rsidR="000006A3" w:rsidRPr="00D62338" w:rsidRDefault="000006A3" w:rsidP="000006A3">
      <w:pPr>
        <w:pStyle w:val="Titre1"/>
        <w:spacing w:before="0"/>
        <w:jc w:val="center"/>
        <w:rPr>
          <w:rFonts w:ascii="Arial" w:hAnsi="Arial" w:cs="Arial"/>
          <w:bCs w:val="0"/>
          <w:color w:val="auto"/>
          <w:sz w:val="22"/>
        </w:rPr>
      </w:pPr>
      <w:bookmarkStart w:id="63" w:name="_Toc509894037"/>
      <w:r w:rsidRPr="00D62338">
        <w:rPr>
          <w:rFonts w:ascii="Arial" w:hAnsi="Arial" w:cs="Arial"/>
          <w:bCs w:val="0"/>
          <w:color w:val="auto"/>
          <w:sz w:val="22"/>
        </w:rPr>
        <w:lastRenderedPageBreak/>
        <w:t>TABLE DES MATIÈRES</w:t>
      </w:r>
      <w:bookmarkEnd w:id="17"/>
      <w:bookmarkEnd w:id="18"/>
      <w:bookmarkEnd w:id="19"/>
      <w:bookmarkEnd w:id="20"/>
      <w:bookmarkEnd w:id="63"/>
    </w:p>
    <w:bookmarkStart w:id="64" w:name="_Toc509893345"/>
    <w:bookmarkStart w:id="65" w:name="_Toc340480379"/>
    <w:bookmarkStart w:id="66" w:name="_Toc351472320"/>
    <w:bookmarkStart w:id="67" w:name="_Toc384221881"/>
    <w:bookmarkStart w:id="68" w:name="_Toc389042128"/>
    <w:p w14:paraId="54BA4930" w14:textId="77777777" w:rsidR="000006A3" w:rsidRPr="000006A3" w:rsidRDefault="000006A3" w:rsidP="000006A3">
      <w:pPr>
        <w:pStyle w:val="TM2"/>
        <w:tabs>
          <w:tab w:val="right" w:pos="9063"/>
        </w:tabs>
        <w:spacing w:line="240" w:lineRule="auto"/>
        <w:ind w:left="0"/>
        <w:rPr>
          <w:rStyle w:val="Lienhypertexte"/>
          <w:rFonts w:ascii="Arial" w:hAnsi="Arial" w:cs="Arial"/>
          <w:i w:val="0"/>
          <w:noProof/>
          <w:highlight w:val="yellow"/>
        </w:rPr>
      </w:pPr>
      <w:r w:rsidRPr="000006A3">
        <w:rPr>
          <w:b/>
          <w:bCs/>
          <w:i w:val="0"/>
          <w:iCs w:val="0"/>
          <w:sz w:val="22"/>
          <w:szCs w:val="22"/>
          <w:highlight w:val="yellow"/>
        </w:rPr>
        <w:fldChar w:fldCharType="begin"/>
      </w:r>
      <w:r w:rsidRPr="000006A3">
        <w:rPr>
          <w:b/>
          <w:bCs/>
          <w:i w:val="0"/>
          <w:iCs w:val="0"/>
          <w:sz w:val="22"/>
          <w:szCs w:val="22"/>
          <w:highlight w:val="yellow"/>
        </w:rPr>
        <w:instrText xml:space="preserve"> TOC \o "1-3" \p " " \h \z \u </w:instrText>
      </w:r>
      <w:r w:rsidRPr="000006A3">
        <w:rPr>
          <w:b/>
          <w:bCs/>
          <w:i w:val="0"/>
          <w:iCs w:val="0"/>
          <w:sz w:val="22"/>
          <w:szCs w:val="22"/>
          <w:highlight w:val="yellow"/>
        </w:rPr>
        <w:fldChar w:fldCharType="separate"/>
      </w:r>
    </w:p>
    <w:p w14:paraId="099687D0" w14:textId="77777777" w:rsidR="000006A3" w:rsidRPr="0063221D" w:rsidRDefault="00EE5159" w:rsidP="000006A3">
      <w:pPr>
        <w:pStyle w:val="TM2"/>
        <w:tabs>
          <w:tab w:val="right" w:pos="9063"/>
        </w:tabs>
        <w:spacing w:line="240" w:lineRule="auto"/>
        <w:rPr>
          <w:rStyle w:val="Lienhypertexte"/>
          <w:i w:val="0"/>
          <w:noProof/>
        </w:rPr>
      </w:pPr>
      <w:hyperlink w:anchor="_Toc509894041" w:history="1">
        <w:r w:rsidR="000006A3" w:rsidRPr="0063221D">
          <w:rPr>
            <w:rStyle w:val="Lienhypertexte"/>
            <w:rFonts w:ascii="Arial" w:hAnsi="Arial" w:cs="Arial"/>
            <w:i w:val="0"/>
            <w:noProof/>
          </w:rPr>
          <w:t>LISTE DES ACRONYMES ET DES ABRÉVIATIONS</w:t>
        </w:r>
        <w:r w:rsidR="000006A3" w:rsidRPr="0063221D">
          <w:rPr>
            <w:rStyle w:val="Lienhypertexte"/>
            <w:i w:val="0"/>
            <w:noProof/>
            <w:webHidden/>
          </w:rPr>
          <w:t xml:space="preserve"> </w:t>
        </w:r>
        <w:r w:rsidR="000006A3" w:rsidRPr="0063221D">
          <w:rPr>
            <w:rStyle w:val="Lienhypertexte"/>
            <w:i w:val="0"/>
            <w:noProof/>
            <w:webHidden/>
          </w:rPr>
          <w:tab/>
        </w:r>
        <w:r w:rsidR="000006A3" w:rsidRPr="0063221D">
          <w:rPr>
            <w:rStyle w:val="Lienhypertexte"/>
            <w:i w:val="0"/>
            <w:noProof/>
            <w:webHidden/>
          </w:rPr>
          <w:fldChar w:fldCharType="begin"/>
        </w:r>
        <w:r w:rsidR="000006A3" w:rsidRPr="0063221D">
          <w:rPr>
            <w:rStyle w:val="Lienhypertexte"/>
            <w:i w:val="0"/>
            <w:noProof/>
            <w:webHidden/>
          </w:rPr>
          <w:instrText xml:space="preserve"> PAGEREF _Toc509894041 \h </w:instrText>
        </w:r>
        <w:r w:rsidR="000006A3" w:rsidRPr="0063221D">
          <w:rPr>
            <w:rStyle w:val="Lienhypertexte"/>
            <w:i w:val="0"/>
            <w:noProof/>
            <w:webHidden/>
          </w:rPr>
        </w:r>
        <w:r w:rsidR="000006A3" w:rsidRPr="0063221D">
          <w:rPr>
            <w:rStyle w:val="Lienhypertexte"/>
            <w:i w:val="0"/>
            <w:noProof/>
            <w:webHidden/>
          </w:rPr>
          <w:fldChar w:fldCharType="separate"/>
        </w:r>
        <w:r w:rsidR="000006A3" w:rsidRPr="0063221D">
          <w:rPr>
            <w:rStyle w:val="Lienhypertexte"/>
            <w:i w:val="0"/>
            <w:noProof/>
            <w:webHidden/>
          </w:rPr>
          <w:t>3</w:t>
        </w:r>
        <w:r w:rsidR="000006A3" w:rsidRPr="0063221D">
          <w:rPr>
            <w:rStyle w:val="Lienhypertexte"/>
            <w:i w:val="0"/>
            <w:noProof/>
            <w:webHidden/>
          </w:rPr>
          <w:fldChar w:fldCharType="end"/>
        </w:r>
      </w:hyperlink>
    </w:p>
    <w:p w14:paraId="6EE4F413"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2" w:history="1">
        <w:r w:rsidR="000006A3" w:rsidRPr="0063221D">
          <w:rPr>
            <w:rStyle w:val="Lienhypertexte"/>
            <w:rFonts w:ascii="Arial" w:hAnsi="Arial" w:cs="Arial"/>
            <w:i w:val="0"/>
            <w:noProof/>
          </w:rPr>
          <w:t>LISTE DES TABLEAUX</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_Toc509894042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4</w:t>
        </w:r>
        <w:r w:rsidR="000006A3" w:rsidRPr="0063221D">
          <w:rPr>
            <w:rStyle w:val="Lienhypertexte"/>
            <w:rFonts w:ascii="Arial" w:hAnsi="Arial" w:cs="Arial"/>
            <w:i w:val="0"/>
            <w:noProof/>
            <w:webHidden/>
          </w:rPr>
          <w:fldChar w:fldCharType="end"/>
        </w:r>
      </w:hyperlink>
    </w:p>
    <w:p w14:paraId="607481F9"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3" w:history="1">
        <w:r w:rsidR="000006A3" w:rsidRPr="0063221D">
          <w:rPr>
            <w:rStyle w:val="Lienhypertexte"/>
            <w:rFonts w:ascii="Arial" w:hAnsi="Arial" w:cs="Arial"/>
            <w:i w:val="0"/>
            <w:noProof/>
          </w:rPr>
          <w:t>1.INTRODUCTION</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_Toc509894043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5</w:t>
        </w:r>
        <w:r w:rsidR="000006A3" w:rsidRPr="0063221D">
          <w:rPr>
            <w:rStyle w:val="Lienhypertexte"/>
            <w:rFonts w:ascii="Arial" w:hAnsi="Arial" w:cs="Arial"/>
            <w:i w:val="0"/>
            <w:noProof/>
            <w:webHidden/>
          </w:rPr>
          <w:fldChar w:fldCharType="end"/>
        </w:r>
      </w:hyperlink>
    </w:p>
    <w:p w14:paraId="70AB1E12"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4" w:history="1">
        <w:r w:rsidR="000006A3" w:rsidRPr="0063221D">
          <w:rPr>
            <w:rStyle w:val="Lienhypertexte"/>
            <w:rFonts w:ascii="Arial" w:hAnsi="Arial" w:cs="Arial"/>
            <w:i w:val="0"/>
            <w:noProof/>
          </w:rPr>
          <w:t>1.1.Contexte, objectifs et phases des activités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_Toc509894044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5</w:t>
        </w:r>
        <w:r w:rsidR="000006A3" w:rsidRPr="0063221D">
          <w:rPr>
            <w:rStyle w:val="Lienhypertexte"/>
            <w:rFonts w:ascii="Arial" w:hAnsi="Arial" w:cs="Arial"/>
            <w:i w:val="0"/>
            <w:noProof/>
            <w:webHidden/>
          </w:rPr>
          <w:fldChar w:fldCharType="end"/>
        </w:r>
      </w:hyperlink>
    </w:p>
    <w:p w14:paraId="6FAD98F7"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5" w:history="1">
        <w:r w:rsidR="000006A3" w:rsidRPr="0063221D">
          <w:rPr>
            <w:rStyle w:val="Lienhypertexte"/>
            <w:rFonts w:ascii="Arial" w:hAnsi="Arial" w:cs="Arial"/>
            <w:i w:val="0"/>
            <w:noProof/>
          </w:rPr>
          <w:t>1.2. Objectifs spécifiques de la Phase 1 Sensibilisation et information des populations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_Toc509894045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6</w:t>
        </w:r>
        <w:r w:rsidR="000006A3" w:rsidRPr="0063221D">
          <w:rPr>
            <w:rStyle w:val="Lienhypertexte"/>
            <w:rFonts w:ascii="Arial" w:hAnsi="Arial" w:cs="Arial"/>
            <w:i w:val="0"/>
            <w:noProof/>
            <w:webHidden/>
          </w:rPr>
          <w:fldChar w:fldCharType="end"/>
        </w:r>
      </w:hyperlink>
    </w:p>
    <w:p w14:paraId="71D22274"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6" w:history="1">
        <w:r w:rsidR="000006A3" w:rsidRPr="0063221D">
          <w:rPr>
            <w:rStyle w:val="Lienhypertexte"/>
            <w:rFonts w:ascii="Arial" w:hAnsi="Arial" w:cs="Arial"/>
            <w:i w:val="0"/>
            <w:noProof/>
          </w:rPr>
          <w:t>2.MÉTHODOLOGIE DE TRAVAIL</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_Toc509894046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6</w:t>
        </w:r>
        <w:r w:rsidR="000006A3" w:rsidRPr="0063221D">
          <w:rPr>
            <w:rStyle w:val="Lienhypertexte"/>
            <w:rFonts w:ascii="Arial" w:hAnsi="Arial" w:cs="Arial"/>
            <w:i w:val="0"/>
            <w:noProof/>
            <w:webHidden/>
          </w:rPr>
          <w:fldChar w:fldCharType="end"/>
        </w:r>
      </w:hyperlink>
    </w:p>
    <w:p w14:paraId="2580BD8B"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7" w:history="1">
        <w:r w:rsidR="000006A3" w:rsidRPr="0063221D">
          <w:rPr>
            <w:rStyle w:val="Lienhypertexte"/>
            <w:rFonts w:ascii="Arial" w:hAnsi="Arial" w:cs="Arial"/>
            <w:i w:val="0"/>
            <w:noProof/>
          </w:rPr>
          <w:t>2.1 Méthodologie employée pour la Phase 1 Sensibilisation et information des populations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_Toc509894047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8</w:t>
        </w:r>
        <w:r w:rsidR="000006A3" w:rsidRPr="0063221D">
          <w:rPr>
            <w:rStyle w:val="Lienhypertexte"/>
            <w:rFonts w:ascii="Arial" w:hAnsi="Arial" w:cs="Arial"/>
            <w:i w:val="0"/>
            <w:noProof/>
            <w:webHidden/>
          </w:rPr>
          <w:fldChar w:fldCharType="end"/>
        </w:r>
      </w:hyperlink>
    </w:p>
    <w:p w14:paraId="56F44BA5"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48" w:history="1">
        <w:r w:rsidR="000006A3" w:rsidRPr="0063221D">
          <w:rPr>
            <w:rStyle w:val="Lienhypertexte"/>
            <w:rFonts w:ascii="Arial" w:hAnsi="Arial" w:cs="Arial"/>
            <w:i w:val="0"/>
            <w:noProof/>
          </w:rPr>
          <w:t>2.2 Méthodologie employée pour la Phase 2 Paiement des actifs affectés (indemnisations)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_Toc509894048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8</w:t>
        </w:r>
        <w:r w:rsidR="000006A3" w:rsidRPr="0063221D">
          <w:rPr>
            <w:rStyle w:val="Lienhypertexte"/>
            <w:rFonts w:ascii="Arial" w:hAnsi="Arial" w:cs="Arial"/>
            <w:i w:val="0"/>
            <w:noProof/>
            <w:webHidden/>
          </w:rPr>
          <w:fldChar w:fldCharType="end"/>
        </w:r>
      </w:hyperlink>
    </w:p>
    <w:p w14:paraId="7506E416" w14:textId="58A183D9" w:rsidR="000006A3" w:rsidRDefault="00EE5159" w:rsidP="000006A3">
      <w:pPr>
        <w:pStyle w:val="TM2"/>
        <w:tabs>
          <w:tab w:val="right" w:pos="9063"/>
        </w:tabs>
        <w:spacing w:line="240" w:lineRule="auto"/>
        <w:rPr>
          <w:rStyle w:val="Lienhypertexte"/>
          <w:rFonts w:ascii="Arial" w:hAnsi="Arial" w:cs="Arial"/>
          <w:i w:val="0"/>
          <w:noProof/>
        </w:rPr>
      </w:pPr>
      <w:hyperlink w:anchor="_Toc509894049" w:history="1">
        <w:r w:rsidR="000006A3" w:rsidRPr="0063221D">
          <w:rPr>
            <w:rStyle w:val="Lienhypertexte"/>
            <w:rFonts w:ascii="Arial" w:hAnsi="Arial" w:cs="Arial"/>
            <w:i w:val="0"/>
            <w:noProof/>
          </w:rPr>
          <w:t>2.3 Méthodologie employée pour la Phase 3 Traitement des recours et règlement des litiges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_Toc509894049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9</w:t>
        </w:r>
        <w:r w:rsidR="000006A3" w:rsidRPr="0063221D">
          <w:rPr>
            <w:rStyle w:val="Lienhypertexte"/>
            <w:rFonts w:ascii="Arial" w:hAnsi="Arial" w:cs="Arial"/>
            <w:i w:val="0"/>
            <w:noProof/>
            <w:webHidden/>
          </w:rPr>
          <w:fldChar w:fldCharType="end"/>
        </w:r>
      </w:hyperlink>
    </w:p>
    <w:p w14:paraId="6B78FF74" w14:textId="68208CDA" w:rsidR="0063221D" w:rsidRPr="0063221D" w:rsidRDefault="0063221D" w:rsidP="0063221D">
      <w:pPr>
        <w:rPr>
          <w:rFonts w:cs="Arial"/>
          <w:sz w:val="20"/>
          <w:szCs w:val="20"/>
        </w:rPr>
      </w:pPr>
      <w:r>
        <w:t xml:space="preserve">   </w:t>
      </w:r>
      <w:r w:rsidRPr="0063221D">
        <w:rPr>
          <w:rFonts w:cs="Arial"/>
          <w:sz w:val="20"/>
          <w:szCs w:val="20"/>
        </w:rPr>
        <w:t>2.4. Méthodologie employée pour la Phase 4 Suivi de la réinstallation de la population affectée</w:t>
      </w:r>
      <w:r>
        <w:rPr>
          <w:rFonts w:cs="Arial"/>
          <w:sz w:val="20"/>
          <w:szCs w:val="20"/>
        </w:rPr>
        <w:t xml:space="preserve">       9</w:t>
      </w:r>
    </w:p>
    <w:p w14:paraId="24691675"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0" w:history="1">
        <w:r w:rsidR="000006A3" w:rsidRPr="0063221D">
          <w:rPr>
            <w:rStyle w:val="Lienhypertexte"/>
            <w:rFonts w:ascii="Arial" w:hAnsi="Arial" w:cs="Arial"/>
            <w:i w:val="0"/>
            <w:noProof/>
          </w:rPr>
          <w:t>3. DÉROULEMENT DE LA MISSION</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_Toc509894050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9</w:t>
        </w:r>
        <w:r w:rsidR="000006A3" w:rsidRPr="0063221D">
          <w:rPr>
            <w:rStyle w:val="Lienhypertexte"/>
            <w:rFonts w:ascii="Arial" w:hAnsi="Arial" w:cs="Arial"/>
            <w:i w:val="0"/>
            <w:noProof/>
            <w:webHidden/>
          </w:rPr>
          <w:fldChar w:fldCharType="end"/>
        </w:r>
      </w:hyperlink>
    </w:p>
    <w:p w14:paraId="6E8F40B8"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1" w:history="1">
        <w:r w:rsidR="000006A3" w:rsidRPr="0063221D">
          <w:rPr>
            <w:rStyle w:val="Lienhypertexte"/>
            <w:rFonts w:ascii="Arial" w:hAnsi="Arial" w:cs="Arial"/>
            <w:i w:val="0"/>
            <w:noProof/>
          </w:rPr>
          <w:t>4. SENSIBILISATION ET INFORMATION DES POPULATIONS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_Toc509894051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9</w:t>
        </w:r>
        <w:r w:rsidR="000006A3" w:rsidRPr="0063221D">
          <w:rPr>
            <w:rStyle w:val="Lienhypertexte"/>
            <w:rFonts w:ascii="Arial" w:hAnsi="Arial" w:cs="Arial"/>
            <w:i w:val="0"/>
            <w:noProof/>
            <w:webHidden/>
          </w:rPr>
          <w:fldChar w:fldCharType="end"/>
        </w:r>
      </w:hyperlink>
    </w:p>
    <w:p w14:paraId="08B2D838"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2" w:history="1">
        <w:r w:rsidR="000006A3" w:rsidRPr="0063221D">
          <w:rPr>
            <w:rStyle w:val="Lienhypertexte"/>
            <w:rFonts w:ascii="Arial" w:hAnsi="Arial" w:cs="Arial"/>
            <w:i w:val="0"/>
            <w:noProof/>
          </w:rPr>
          <w:t>4.1 Activité 1. Contact avec les autorités locales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_Toc509894052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9</w:t>
        </w:r>
        <w:r w:rsidR="000006A3" w:rsidRPr="0063221D">
          <w:rPr>
            <w:rStyle w:val="Lienhypertexte"/>
            <w:rFonts w:ascii="Arial" w:hAnsi="Arial" w:cs="Arial"/>
            <w:i w:val="0"/>
            <w:noProof/>
            <w:webHidden/>
          </w:rPr>
          <w:fldChar w:fldCharType="end"/>
        </w:r>
      </w:hyperlink>
    </w:p>
    <w:p w14:paraId="501D9C1B"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4" w:history="1">
        <w:r w:rsidR="000006A3" w:rsidRPr="0063221D">
          <w:rPr>
            <w:rStyle w:val="Lienhypertexte"/>
            <w:rFonts w:ascii="Arial" w:hAnsi="Arial" w:cs="Arial"/>
            <w:i w:val="0"/>
            <w:noProof/>
          </w:rPr>
          <w:t>4.2 Activité 2. Sensibilisation des différentes couches de la population de la zone d’influence du projet</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_Toc509894054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10</w:t>
        </w:r>
        <w:r w:rsidR="000006A3" w:rsidRPr="0063221D">
          <w:rPr>
            <w:rStyle w:val="Lienhypertexte"/>
            <w:rFonts w:ascii="Arial" w:hAnsi="Arial" w:cs="Arial"/>
            <w:i w:val="0"/>
            <w:noProof/>
            <w:webHidden/>
          </w:rPr>
          <w:fldChar w:fldCharType="end"/>
        </w:r>
      </w:hyperlink>
    </w:p>
    <w:p w14:paraId="1AFAA7C1"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5" w:history="1">
        <w:r w:rsidR="000006A3" w:rsidRPr="0063221D">
          <w:rPr>
            <w:rStyle w:val="Lienhypertexte"/>
            <w:rFonts w:ascii="Arial" w:hAnsi="Arial" w:cs="Arial"/>
            <w:i w:val="0"/>
            <w:noProof/>
          </w:rPr>
          <w:t>4.3 Activité 3. Mobilisation du Comité de réinstallation</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_Toc509894055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11</w:t>
        </w:r>
        <w:r w:rsidR="000006A3" w:rsidRPr="0063221D">
          <w:rPr>
            <w:rStyle w:val="Lienhypertexte"/>
            <w:rFonts w:ascii="Arial" w:hAnsi="Arial" w:cs="Arial"/>
            <w:i w:val="0"/>
            <w:noProof/>
            <w:webHidden/>
          </w:rPr>
          <w:fldChar w:fldCharType="end"/>
        </w:r>
      </w:hyperlink>
    </w:p>
    <w:p w14:paraId="1D0258D4"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6" w:history="1">
        <w:r w:rsidR="000006A3" w:rsidRPr="0063221D">
          <w:rPr>
            <w:rStyle w:val="Lienhypertexte"/>
            <w:rFonts w:ascii="Arial" w:hAnsi="Arial" w:cs="Arial"/>
            <w:i w:val="0"/>
            <w:noProof/>
          </w:rPr>
          <w:t>5. PAIEMENT DES INDEMNISATIONS AUX PAP</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_Toc509894056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11</w:t>
        </w:r>
        <w:r w:rsidR="000006A3" w:rsidRPr="0063221D">
          <w:rPr>
            <w:rStyle w:val="Lienhypertexte"/>
            <w:rFonts w:ascii="Arial" w:hAnsi="Arial" w:cs="Arial"/>
            <w:i w:val="0"/>
            <w:noProof/>
            <w:webHidden/>
          </w:rPr>
          <w:fldChar w:fldCharType="end"/>
        </w:r>
      </w:hyperlink>
    </w:p>
    <w:p w14:paraId="7E167BF4"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7" w:history="1">
        <w:r w:rsidR="000006A3" w:rsidRPr="0063221D">
          <w:rPr>
            <w:rStyle w:val="Lienhypertexte"/>
            <w:rFonts w:ascii="Arial" w:hAnsi="Arial" w:cs="Arial"/>
            <w:i w:val="0"/>
            <w:noProof/>
          </w:rPr>
          <w:t>5.1 Mobilisation des membres du Comité de réinstallation</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_Toc509894057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12</w:t>
        </w:r>
        <w:r w:rsidR="000006A3" w:rsidRPr="0063221D">
          <w:rPr>
            <w:rStyle w:val="Lienhypertexte"/>
            <w:rFonts w:ascii="Arial" w:hAnsi="Arial" w:cs="Arial"/>
            <w:i w:val="0"/>
            <w:noProof/>
            <w:webHidden/>
          </w:rPr>
          <w:fldChar w:fldCharType="end"/>
        </w:r>
      </w:hyperlink>
    </w:p>
    <w:p w14:paraId="3F9E2FA9"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8" w:history="1">
        <w:r w:rsidR="000006A3" w:rsidRPr="0063221D">
          <w:rPr>
            <w:rStyle w:val="Lienhypertexte"/>
            <w:rFonts w:ascii="Arial" w:hAnsi="Arial" w:cs="Arial"/>
            <w:i w:val="0"/>
            <w:noProof/>
          </w:rPr>
          <w:t>5.2 Vérification de l’identité des PAP</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_Toc509894058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12</w:t>
        </w:r>
        <w:r w:rsidR="000006A3" w:rsidRPr="0063221D">
          <w:rPr>
            <w:rStyle w:val="Lienhypertexte"/>
            <w:rFonts w:ascii="Arial" w:hAnsi="Arial" w:cs="Arial"/>
            <w:i w:val="0"/>
            <w:noProof/>
            <w:webHidden/>
          </w:rPr>
          <w:fldChar w:fldCharType="end"/>
        </w:r>
      </w:hyperlink>
    </w:p>
    <w:p w14:paraId="32972F27"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59" w:history="1">
        <w:r w:rsidR="000006A3" w:rsidRPr="0063221D">
          <w:rPr>
            <w:rStyle w:val="Lienhypertexte"/>
            <w:rFonts w:ascii="Arial" w:hAnsi="Arial" w:cs="Arial"/>
            <w:i w:val="0"/>
            <w:noProof/>
          </w:rPr>
          <w:t>5.3 Paiement proprement dit, matérialisé par l’administration de preuve de perception pour indemnisation des PAP</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_Toc509894059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12</w:t>
        </w:r>
        <w:r w:rsidR="000006A3" w:rsidRPr="0063221D">
          <w:rPr>
            <w:rStyle w:val="Lienhypertexte"/>
            <w:rFonts w:ascii="Arial" w:hAnsi="Arial" w:cs="Arial"/>
            <w:i w:val="0"/>
            <w:noProof/>
            <w:webHidden/>
          </w:rPr>
          <w:fldChar w:fldCharType="end"/>
        </w:r>
      </w:hyperlink>
    </w:p>
    <w:p w14:paraId="6CF8ACF4"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0" w:history="1">
        <w:r w:rsidR="000006A3" w:rsidRPr="0063221D">
          <w:rPr>
            <w:rStyle w:val="Lienhypertexte"/>
            <w:rFonts w:ascii="Arial" w:hAnsi="Arial" w:cs="Arial"/>
            <w:i w:val="0"/>
            <w:noProof/>
          </w:rPr>
          <w:t>5.4</w:t>
        </w:r>
        <w:r w:rsidR="000006A3" w:rsidRPr="0063221D">
          <w:rPr>
            <w:rStyle w:val="Lienhypertexte"/>
            <w:rFonts w:ascii="Arial" w:hAnsi="Arial" w:cs="Arial"/>
            <w:i w:val="0"/>
            <w:noProof/>
          </w:rPr>
          <w:tab/>
          <w:t>Compilation preuves de perception d’indemnisation et des photos pour la base des données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_Toc509894060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18</w:t>
        </w:r>
        <w:r w:rsidR="000006A3" w:rsidRPr="0063221D">
          <w:rPr>
            <w:rStyle w:val="Lienhypertexte"/>
            <w:rFonts w:ascii="Arial" w:hAnsi="Arial" w:cs="Arial"/>
            <w:i w:val="0"/>
            <w:noProof/>
            <w:webHidden/>
          </w:rPr>
          <w:fldChar w:fldCharType="end"/>
        </w:r>
      </w:hyperlink>
    </w:p>
    <w:p w14:paraId="1B0FF8EA"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1" w:history="1">
        <w:r w:rsidR="000006A3" w:rsidRPr="0063221D">
          <w:rPr>
            <w:rStyle w:val="Lienhypertexte"/>
            <w:rFonts w:ascii="Arial" w:hAnsi="Arial" w:cs="Arial"/>
            <w:i w:val="0"/>
            <w:noProof/>
          </w:rPr>
          <w:t>6. TRAITEMENT DES RECOURS ET RÈGLEMENT DES LITIGES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_Toc509894061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18</w:t>
        </w:r>
        <w:r w:rsidR="000006A3" w:rsidRPr="0063221D">
          <w:rPr>
            <w:rStyle w:val="Lienhypertexte"/>
            <w:rFonts w:ascii="Arial" w:hAnsi="Arial" w:cs="Arial"/>
            <w:i w:val="0"/>
            <w:noProof/>
            <w:webHidden/>
          </w:rPr>
          <w:fldChar w:fldCharType="end"/>
        </w:r>
      </w:hyperlink>
    </w:p>
    <w:p w14:paraId="4ECCEE9E"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2" w:history="1">
        <w:r w:rsidR="000006A3" w:rsidRPr="0063221D">
          <w:rPr>
            <w:rStyle w:val="Lienhypertexte"/>
            <w:rFonts w:ascii="Arial" w:hAnsi="Arial" w:cs="Arial"/>
            <w:i w:val="0"/>
            <w:noProof/>
          </w:rPr>
          <w:t>6.1 Traitement des plaintes/recours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_Toc509894062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18</w:t>
        </w:r>
        <w:r w:rsidR="000006A3" w:rsidRPr="0063221D">
          <w:rPr>
            <w:rStyle w:val="Lienhypertexte"/>
            <w:rFonts w:ascii="Arial" w:hAnsi="Arial" w:cs="Arial"/>
            <w:i w:val="0"/>
            <w:noProof/>
            <w:webHidden/>
          </w:rPr>
          <w:fldChar w:fldCharType="end"/>
        </w:r>
      </w:hyperlink>
    </w:p>
    <w:p w14:paraId="26EAF36C"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3" w:history="1">
        <w:r w:rsidR="000006A3" w:rsidRPr="0063221D">
          <w:rPr>
            <w:rStyle w:val="Lienhypertexte"/>
            <w:rFonts w:ascii="Arial" w:hAnsi="Arial" w:cs="Arial"/>
            <w:i w:val="0"/>
            <w:noProof/>
          </w:rPr>
          <w:t>7. SITUATION FINANCIÈRE DES OPÉRATIONS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_Toc509894063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19</w:t>
        </w:r>
        <w:r w:rsidR="000006A3" w:rsidRPr="0063221D">
          <w:rPr>
            <w:rStyle w:val="Lienhypertexte"/>
            <w:rFonts w:ascii="Arial" w:hAnsi="Arial" w:cs="Arial"/>
            <w:i w:val="0"/>
            <w:noProof/>
            <w:webHidden/>
          </w:rPr>
          <w:fldChar w:fldCharType="end"/>
        </w:r>
      </w:hyperlink>
    </w:p>
    <w:p w14:paraId="1E894FC7"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6" w:history="1">
        <w:r w:rsidR="000006A3" w:rsidRPr="0063221D">
          <w:rPr>
            <w:rStyle w:val="Lienhypertexte"/>
            <w:rFonts w:ascii="Arial" w:hAnsi="Arial" w:cs="Arial"/>
            <w:i w:val="0"/>
            <w:noProof/>
          </w:rPr>
          <w:t>8. CONCLUSION</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_Toc509894066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20</w:t>
        </w:r>
        <w:r w:rsidR="000006A3" w:rsidRPr="0063221D">
          <w:rPr>
            <w:rStyle w:val="Lienhypertexte"/>
            <w:rFonts w:ascii="Arial" w:hAnsi="Arial" w:cs="Arial"/>
            <w:i w:val="0"/>
            <w:noProof/>
            <w:webHidden/>
          </w:rPr>
          <w:fldChar w:fldCharType="end"/>
        </w:r>
      </w:hyperlink>
    </w:p>
    <w:p w14:paraId="14C63B18" w14:textId="77777777" w:rsidR="000006A3" w:rsidRPr="0063221D" w:rsidRDefault="00EE5159" w:rsidP="000006A3">
      <w:pPr>
        <w:pStyle w:val="TM2"/>
        <w:tabs>
          <w:tab w:val="right" w:pos="9063"/>
        </w:tabs>
        <w:spacing w:line="240" w:lineRule="auto"/>
        <w:rPr>
          <w:rStyle w:val="Lienhypertexte"/>
          <w:rFonts w:ascii="Arial" w:hAnsi="Arial" w:cs="Arial"/>
          <w:i w:val="0"/>
          <w:noProof/>
        </w:rPr>
      </w:pPr>
      <w:hyperlink w:anchor="_Toc509894067" w:history="1">
        <w:r w:rsidR="000006A3" w:rsidRPr="0063221D">
          <w:rPr>
            <w:rStyle w:val="Lienhypertexte"/>
            <w:rFonts w:ascii="Arial" w:hAnsi="Arial" w:cs="Arial"/>
            <w:i w:val="0"/>
            <w:noProof/>
          </w:rPr>
          <w:t>ANNEXES</w:t>
        </w:r>
        <w:r w:rsidR="000006A3" w:rsidRPr="0063221D">
          <w:rPr>
            <w:rStyle w:val="Lienhypertexte"/>
            <w:rFonts w:ascii="Arial" w:hAnsi="Arial" w:cs="Arial"/>
            <w:i w:val="0"/>
            <w:noProof/>
            <w:webHidden/>
          </w:rPr>
          <w:t xml:space="preserve"> </w:t>
        </w:r>
        <w:r w:rsidR="000006A3" w:rsidRPr="0063221D">
          <w:rPr>
            <w:rStyle w:val="Lienhypertexte"/>
            <w:rFonts w:ascii="Arial" w:hAnsi="Arial" w:cs="Arial"/>
            <w:i w:val="0"/>
            <w:noProof/>
            <w:webHidden/>
          </w:rPr>
          <w:tab/>
        </w:r>
        <w:r w:rsidR="000006A3" w:rsidRPr="0063221D">
          <w:rPr>
            <w:rStyle w:val="Lienhypertexte"/>
            <w:rFonts w:ascii="Arial" w:hAnsi="Arial" w:cs="Arial"/>
            <w:i w:val="0"/>
            <w:noProof/>
            <w:webHidden/>
          </w:rPr>
          <w:fldChar w:fldCharType="begin"/>
        </w:r>
        <w:r w:rsidR="000006A3" w:rsidRPr="0063221D">
          <w:rPr>
            <w:rStyle w:val="Lienhypertexte"/>
            <w:rFonts w:ascii="Arial" w:hAnsi="Arial" w:cs="Arial"/>
            <w:i w:val="0"/>
            <w:noProof/>
            <w:webHidden/>
          </w:rPr>
          <w:instrText xml:space="preserve"> PAGEREF _Toc509894067 \h </w:instrText>
        </w:r>
        <w:r w:rsidR="000006A3" w:rsidRPr="0063221D">
          <w:rPr>
            <w:rStyle w:val="Lienhypertexte"/>
            <w:rFonts w:ascii="Arial" w:hAnsi="Arial" w:cs="Arial"/>
            <w:i w:val="0"/>
            <w:noProof/>
            <w:webHidden/>
          </w:rPr>
        </w:r>
        <w:r w:rsidR="000006A3" w:rsidRPr="0063221D">
          <w:rPr>
            <w:rStyle w:val="Lienhypertexte"/>
            <w:rFonts w:ascii="Arial" w:hAnsi="Arial" w:cs="Arial"/>
            <w:i w:val="0"/>
            <w:noProof/>
            <w:webHidden/>
          </w:rPr>
          <w:fldChar w:fldCharType="separate"/>
        </w:r>
        <w:r w:rsidR="000006A3" w:rsidRPr="0063221D">
          <w:rPr>
            <w:rStyle w:val="Lienhypertexte"/>
            <w:rFonts w:ascii="Arial" w:hAnsi="Arial" w:cs="Arial"/>
            <w:i w:val="0"/>
            <w:noProof/>
            <w:webHidden/>
          </w:rPr>
          <w:t>21</w:t>
        </w:r>
        <w:r w:rsidR="000006A3" w:rsidRPr="0063221D">
          <w:rPr>
            <w:rStyle w:val="Lienhypertexte"/>
            <w:rFonts w:ascii="Arial" w:hAnsi="Arial" w:cs="Arial"/>
            <w:i w:val="0"/>
            <w:noProof/>
            <w:webHidden/>
          </w:rPr>
          <w:fldChar w:fldCharType="end"/>
        </w:r>
      </w:hyperlink>
    </w:p>
    <w:p w14:paraId="13D5CB3B" w14:textId="707F10EA" w:rsidR="000006A3" w:rsidRPr="00121F93" w:rsidRDefault="000006A3" w:rsidP="000006A3">
      <w:pPr>
        <w:pStyle w:val="Titre1"/>
        <w:spacing w:before="0"/>
        <w:ind w:left="1276" w:hanging="1276"/>
        <w:jc w:val="both"/>
        <w:rPr>
          <w:rFonts w:ascii="Arial" w:hAnsi="Arial" w:cs="Arial"/>
          <w:b w:val="0"/>
          <w:color w:val="auto"/>
          <w:sz w:val="21"/>
          <w:szCs w:val="21"/>
        </w:rPr>
      </w:pPr>
      <w:r w:rsidRPr="000006A3">
        <w:rPr>
          <w:rFonts w:ascii="Calibri" w:eastAsia="Calibri" w:hAnsi="Calibri"/>
          <w:b w:val="0"/>
          <w:bCs w:val="0"/>
          <w:iCs/>
          <w:color w:val="auto"/>
          <w:sz w:val="22"/>
          <w:szCs w:val="22"/>
          <w:highlight w:val="yellow"/>
          <w:lang w:val="fr-FR"/>
        </w:rPr>
        <w:fldChar w:fldCharType="end"/>
      </w:r>
      <w:bookmarkEnd w:id="64"/>
    </w:p>
    <w:p w14:paraId="0BE2632A" w14:textId="77777777" w:rsidR="000006A3" w:rsidRPr="00121F93" w:rsidRDefault="000006A3" w:rsidP="000006A3"/>
    <w:p w14:paraId="0702F5BD" w14:textId="28E04337" w:rsidR="000006A3" w:rsidRPr="00121F93" w:rsidRDefault="000006A3" w:rsidP="000006A3">
      <w:pPr>
        <w:spacing w:line="240" w:lineRule="auto"/>
        <w:rPr>
          <w:rFonts w:cs="Arial"/>
          <w:sz w:val="22"/>
        </w:rPr>
      </w:pPr>
      <w:r w:rsidRPr="00121F93">
        <w:rPr>
          <w:rFonts w:cs="Arial"/>
          <w:b/>
          <w:sz w:val="22"/>
        </w:rPr>
        <w:br w:type="page"/>
      </w:r>
    </w:p>
    <w:p w14:paraId="1799FEF9" w14:textId="77777777" w:rsidR="000006A3" w:rsidRPr="00D62338" w:rsidRDefault="000006A3" w:rsidP="000006A3">
      <w:pPr>
        <w:pStyle w:val="Sous-titre"/>
        <w:spacing w:after="0" w:line="276" w:lineRule="auto"/>
        <w:outlineLvl w:val="0"/>
        <w:rPr>
          <w:rFonts w:cs="Arial"/>
          <w:bCs/>
          <w:sz w:val="22"/>
          <w:szCs w:val="22"/>
          <w:lang w:val="fr-FR"/>
        </w:rPr>
      </w:pPr>
      <w:bookmarkStart w:id="69" w:name="_Toc509893348"/>
      <w:bookmarkStart w:id="70" w:name="_Toc509894041"/>
      <w:r w:rsidRPr="00D62338">
        <w:rPr>
          <w:rFonts w:cs="Arial"/>
          <w:bCs/>
          <w:sz w:val="22"/>
          <w:szCs w:val="22"/>
          <w:lang w:val="fr-FR"/>
        </w:rPr>
        <w:lastRenderedPageBreak/>
        <w:t>LISTE DES ACRONYMES ET DES ABRÉVIATION</w:t>
      </w:r>
      <w:bookmarkEnd w:id="65"/>
      <w:bookmarkEnd w:id="66"/>
      <w:r w:rsidRPr="00D62338">
        <w:rPr>
          <w:rFonts w:cs="Arial"/>
          <w:bCs/>
          <w:sz w:val="22"/>
          <w:szCs w:val="22"/>
          <w:lang w:val="fr-FR"/>
        </w:rPr>
        <w:t>S</w:t>
      </w:r>
      <w:bookmarkEnd w:id="67"/>
      <w:bookmarkEnd w:id="68"/>
      <w:bookmarkEnd w:id="69"/>
      <w:bookmarkEnd w:id="70"/>
    </w:p>
    <w:p w14:paraId="09D7497D" w14:textId="77777777" w:rsidR="000006A3" w:rsidRPr="00121F93" w:rsidRDefault="000006A3" w:rsidP="000006A3">
      <w:pPr>
        <w:tabs>
          <w:tab w:val="left" w:pos="1418"/>
        </w:tabs>
        <w:jc w:val="both"/>
        <w:rPr>
          <w:rFonts w:cs="Arial"/>
          <w:sz w:val="22"/>
        </w:rPr>
      </w:pPr>
    </w:p>
    <w:p w14:paraId="232AE846" w14:textId="77777777" w:rsidR="000006A3" w:rsidRPr="00121F93" w:rsidRDefault="000006A3" w:rsidP="000006A3">
      <w:pPr>
        <w:tabs>
          <w:tab w:val="left" w:pos="1418"/>
        </w:tabs>
        <w:jc w:val="both"/>
        <w:rPr>
          <w:rFonts w:cs="Arial"/>
          <w:sz w:val="22"/>
        </w:rPr>
      </w:pPr>
    </w:p>
    <w:p w14:paraId="401D912F" w14:textId="77777777" w:rsidR="000006A3" w:rsidRPr="00121F93" w:rsidRDefault="000006A3" w:rsidP="000006A3">
      <w:pPr>
        <w:rPr>
          <w:rFonts w:cs="Arial"/>
          <w:sz w:val="22"/>
        </w:rPr>
      </w:pPr>
      <w:r w:rsidRPr="00121F93">
        <w:rPr>
          <w:rFonts w:cs="Arial"/>
          <w:sz w:val="22"/>
        </w:rPr>
        <w:t>ACE </w:t>
      </w:r>
      <w:r w:rsidRPr="00121F93">
        <w:rPr>
          <w:rFonts w:cs="Arial"/>
          <w:sz w:val="22"/>
        </w:rPr>
        <w:tab/>
      </w:r>
      <w:r w:rsidRPr="00121F93">
        <w:rPr>
          <w:rFonts w:cs="Arial"/>
          <w:sz w:val="22"/>
        </w:rPr>
        <w:tab/>
        <w:t>: Agence Congolaise de l’Environnement</w:t>
      </w:r>
    </w:p>
    <w:p w14:paraId="4957840D" w14:textId="77777777" w:rsidR="000006A3" w:rsidRPr="00121F93" w:rsidRDefault="000006A3" w:rsidP="000006A3">
      <w:pPr>
        <w:tabs>
          <w:tab w:val="left" w:pos="1418"/>
          <w:tab w:val="bar" w:pos="10490"/>
        </w:tabs>
        <w:jc w:val="both"/>
        <w:rPr>
          <w:rFonts w:cs="Arial"/>
          <w:sz w:val="22"/>
        </w:rPr>
      </w:pPr>
      <w:r w:rsidRPr="00121F93">
        <w:rPr>
          <w:rFonts w:cs="Arial"/>
          <w:sz w:val="22"/>
        </w:rPr>
        <w:t>ONG</w:t>
      </w:r>
      <w:r w:rsidRPr="00121F93">
        <w:rPr>
          <w:rFonts w:cs="Arial"/>
          <w:sz w:val="22"/>
        </w:rPr>
        <w:tab/>
        <w:t>: Organisation non-gouvernementale</w:t>
      </w:r>
    </w:p>
    <w:p w14:paraId="3D71C79B" w14:textId="77777777" w:rsidR="000006A3" w:rsidRPr="00121F93" w:rsidRDefault="000006A3" w:rsidP="000006A3">
      <w:pPr>
        <w:tabs>
          <w:tab w:val="left" w:pos="1418"/>
          <w:tab w:val="bar" w:pos="10490"/>
        </w:tabs>
        <w:jc w:val="both"/>
        <w:rPr>
          <w:rFonts w:cs="Arial"/>
          <w:sz w:val="22"/>
        </w:rPr>
      </w:pPr>
      <w:r w:rsidRPr="00121F93">
        <w:rPr>
          <w:rFonts w:cs="Arial"/>
          <w:sz w:val="22"/>
        </w:rPr>
        <w:t>OVD </w:t>
      </w:r>
      <w:r w:rsidRPr="00121F93">
        <w:rPr>
          <w:rFonts w:cs="Arial"/>
          <w:sz w:val="22"/>
        </w:rPr>
        <w:tab/>
        <w:t>: Office des Voiries et Drainage</w:t>
      </w:r>
    </w:p>
    <w:p w14:paraId="510359D4" w14:textId="77777777" w:rsidR="000006A3" w:rsidRPr="00121F93" w:rsidRDefault="000006A3" w:rsidP="000006A3">
      <w:pPr>
        <w:rPr>
          <w:rFonts w:cs="Arial"/>
          <w:sz w:val="22"/>
        </w:rPr>
      </w:pPr>
      <w:r w:rsidRPr="00121F93">
        <w:rPr>
          <w:rFonts w:cs="Arial"/>
          <w:sz w:val="22"/>
        </w:rPr>
        <w:t xml:space="preserve">PAP </w:t>
      </w:r>
      <w:r w:rsidRPr="00121F93">
        <w:rPr>
          <w:rFonts w:cs="Arial"/>
          <w:sz w:val="22"/>
        </w:rPr>
        <w:tab/>
      </w:r>
      <w:r w:rsidRPr="00121F93">
        <w:rPr>
          <w:rFonts w:cs="Arial"/>
          <w:sz w:val="22"/>
        </w:rPr>
        <w:tab/>
        <w:t xml:space="preserve">: Personnes Affectées par le Projet </w:t>
      </w:r>
    </w:p>
    <w:p w14:paraId="0899EFAA" w14:textId="77777777" w:rsidR="000006A3" w:rsidRPr="00121F93" w:rsidRDefault="000006A3" w:rsidP="000006A3">
      <w:pPr>
        <w:rPr>
          <w:rFonts w:cs="Arial"/>
          <w:sz w:val="22"/>
        </w:rPr>
      </w:pPr>
      <w:r w:rsidRPr="00121F93">
        <w:rPr>
          <w:rFonts w:cs="Arial"/>
          <w:sz w:val="22"/>
        </w:rPr>
        <w:t>PDU</w:t>
      </w:r>
      <w:r w:rsidRPr="00121F93">
        <w:rPr>
          <w:rFonts w:cs="Arial"/>
          <w:sz w:val="22"/>
        </w:rPr>
        <w:tab/>
      </w:r>
      <w:r w:rsidRPr="00121F93">
        <w:rPr>
          <w:rFonts w:cs="Arial"/>
          <w:sz w:val="22"/>
        </w:rPr>
        <w:tab/>
        <w:t xml:space="preserve">: Projet de Développement Urbain </w:t>
      </w:r>
    </w:p>
    <w:p w14:paraId="148BF17A" w14:textId="77777777" w:rsidR="000006A3" w:rsidRPr="00121F93" w:rsidRDefault="000006A3" w:rsidP="000006A3">
      <w:pPr>
        <w:rPr>
          <w:rFonts w:cs="Arial"/>
          <w:sz w:val="22"/>
          <w:lang w:val="fr-BE"/>
        </w:rPr>
      </w:pPr>
      <w:r w:rsidRPr="00121F93">
        <w:rPr>
          <w:rFonts w:cs="Arial"/>
          <w:sz w:val="22"/>
          <w:lang w:val="fr-BE"/>
        </w:rPr>
        <w:t xml:space="preserve">PO </w:t>
      </w:r>
      <w:r w:rsidRPr="00121F93">
        <w:rPr>
          <w:rFonts w:cs="Arial"/>
          <w:sz w:val="22"/>
          <w:lang w:val="fr-BE"/>
        </w:rPr>
        <w:tab/>
      </w:r>
      <w:r w:rsidRPr="00121F93">
        <w:rPr>
          <w:rFonts w:cs="Arial"/>
          <w:sz w:val="22"/>
          <w:lang w:val="fr-BE"/>
        </w:rPr>
        <w:tab/>
        <w:t xml:space="preserve">: Politique opérationnelle </w:t>
      </w:r>
    </w:p>
    <w:p w14:paraId="57BB88F2" w14:textId="77777777" w:rsidR="000006A3" w:rsidRPr="00121F93" w:rsidRDefault="000006A3" w:rsidP="000006A3">
      <w:pPr>
        <w:rPr>
          <w:rFonts w:cs="Arial"/>
          <w:sz w:val="22"/>
        </w:rPr>
      </w:pPr>
      <w:r w:rsidRPr="00121F93">
        <w:rPr>
          <w:rFonts w:cs="Arial"/>
          <w:sz w:val="22"/>
        </w:rPr>
        <w:t xml:space="preserve">PSR </w:t>
      </w:r>
      <w:r w:rsidRPr="00121F93">
        <w:rPr>
          <w:rFonts w:cs="Arial"/>
          <w:sz w:val="22"/>
        </w:rPr>
        <w:tab/>
      </w:r>
      <w:r w:rsidRPr="00121F93">
        <w:rPr>
          <w:rFonts w:cs="Arial"/>
          <w:sz w:val="22"/>
        </w:rPr>
        <w:tab/>
        <w:t xml:space="preserve">: Plan Succinct de Réinstallation </w:t>
      </w:r>
    </w:p>
    <w:p w14:paraId="50818B86" w14:textId="77777777" w:rsidR="000006A3" w:rsidRPr="00121F93" w:rsidRDefault="000006A3" w:rsidP="000006A3">
      <w:pPr>
        <w:rPr>
          <w:rFonts w:cs="Arial"/>
          <w:sz w:val="22"/>
        </w:rPr>
      </w:pPr>
      <w:r w:rsidRPr="00121F93">
        <w:rPr>
          <w:rFonts w:cs="Arial"/>
          <w:sz w:val="22"/>
        </w:rPr>
        <w:t>RDC</w:t>
      </w:r>
      <w:r w:rsidRPr="00121F93">
        <w:rPr>
          <w:rFonts w:cs="Arial"/>
          <w:sz w:val="22"/>
        </w:rPr>
        <w:tab/>
      </w:r>
      <w:r w:rsidRPr="00121F93">
        <w:rPr>
          <w:rFonts w:cs="Arial"/>
          <w:sz w:val="22"/>
        </w:rPr>
        <w:tab/>
        <w:t xml:space="preserve">: République Démocratique du Congo </w:t>
      </w:r>
    </w:p>
    <w:p w14:paraId="14D264D4" w14:textId="77777777" w:rsidR="000006A3" w:rsidRPr="00121F93" w:rsidRDefault="000006A3" w:rsidP="000006A3">
      <w:pPr>
        <w:rPr>
          <w:rFonts w:cs="Arial"/>
          <w:sz w:val="22"/>
        </w:rPr>
      </w:pPr>
      <w:r w:rsidRPr="00121F93">
        <w:rPr>
          <w:rFonts w:cs="Arial"/>
          <w:sz w:val="22"/>
        </w:rPr>
        <w:t>USD</w:t>
      </w:r>
      <w:r w:rsidRPr="00121F93">
        <w:rPr>
          <w:rFonts w:cs="Arial"/>
          <w:sz w:val="22"/>
        </w:rPr>
        <w:tab/>
      </w:r>
      <w:r w:rsidRPr="00121F93">
        <w:rPr>
          <w:rFonts w:cs="Arial"/>
          <w:sz w:val="22"/>
        </w:rPr>
        <w:tab/>
        <w:t>: Dollars Américain</w:t>
      </w:r>
    </w:p>
    <w:p w14:paraId="6672E7FD" w14:textId="77777777" w:rsidR="000006A3" w:rsidRPr="00121F93" w:rsidRDefault="000006A3" w:rsidP="000006A3">
      <w:pPr>
        <w:rPr>
          <w:rFonts w:cs="Arial"/>
          <w:sz w:val="22"/>
        </w:rPr>
      </w:pPr>
      <w:r w:rsidRPr="00121F93">
        <w:rPr>
          <w:rFonts w:cs="Arial"/>
          <w:sz w:val="22"/>
        </w:rPr>
        <w:t>ZIP</w:t>
      </w:r>
      <w:r w:rsidRPr="00121F93">
        <w:rPr>
          <w:rFonts w:cs="Arial"/>
          <w:sz w:val="22"/>
        </w:rPr>
        <w:tab/>
      </w:r>
      <w:r w:rsidRPr="00121F93">
        <w:rPr>
          <w:rFonts w:cs="Arial"/>
          <w:sz w:val="22"/>
        </w:rPr>
        <w:tab/>
        <w:t>: Zone d’Influence du Projet</w:t>
      </w:r>
    </w:p>
    <w:p w14:paraId="613ABFFB" w14:textId="77777777" w:rsidR="000006A3" w:rsidRPr="00121F93" w:rsidRDefault="000006A3" w:rsidP="000006A3">
      <w:pPr>
        <w:pStyle w:val="Sous-titre"/>
        <w:spacing w:after="0" w:line="276" w:lineRule="auto"/>
        <w:jc w:val="left"/>
        <w:outlineLvl w:val="0"/>
        <w:rPr>
          <w:rFonts w:cs="Arial"/>
          <w:b w:val="0"/>
          <w:sz w:val="22"/>
          <w:szCs w:val="22"/>
          <w:lang w:val="fr-FR"/>
        </w:rPr>
      </w:pPr>
      <w:bookmarkStart w:id="71" w:name="_Toc305845064"/>
      <w:bookmarkStart w:id="72" w:name="_Toc306203995"/>
      <w:bookmarkStart w:id="73" w:name="_Toc334529755"/>
      <w:bookmarkStart w:id="74" w:name="_Toc351472322"/>
      <w:bookmarkStart w:id="75" w:name="_Toc384221882"/>
      <w:bookmarkStart w:id="76" w:name="_Toc389042129"/>
    </w:p>
    <w:p w14:paraId="25E3EFAE" w14:textId="77777777" w:rsidR="000006A3" w:rsidRPr="00121F93" w:rsidRDefault="000006A3" w:rsidP="000006A3">
      <w:pPr>
        <w:pStyle w:val="Sous-titre"/>
        <w:spacing w:after="0" w:line="276" w:lineRule="auto"/>
        <w:jc w:val="left"/>
        <w:outlineLvl w:val="0"/>
        <w:rPr>
          <w:rFonts w:cs="Arial"/>
          <w:b w:val="0"/>
          <w:sz w:val="22"/>
          <w:szCs w:val="22"/>
          <w:lang w:val="fr-FR"/>
        </w:rPr>
      </w:pPr>
    </w:p>
    <w:p w14:paraId="346EA47A" w14:textId="77777777" w:rsidR="000006A3" w:rsidRPr="00121F93" w:rsidRDefault="000006A3" w:rsidP="000006A3">
      <w:pPr>
        <w:pStyle w:val="Sous-titre"/>
        <w:spacing w:after="0" w:line="276" w:lineRule="auto"/>
        <w:jc w:val="left"/>
        <w:outlineLvl w:val="0"/>
        <w:rPr>
          <w:rFonts w:cs="Arial"/>
          <w:b w:val="0"/>
          <w:sz w:val="22"/>
          <w:szCs w:val="22"/>
          <w:lang w:val="fr-FR"/>
        </w:rPr>
      </w:pPr>
    </w:p>
    <w:p w14:paraId="13A8B3FD" w14:textId="77777777" w:rsidR="000006A3" w:rsidRPr="00121F93" w:rsidRDefault="000006A3" w:rsidP="000006A3">
      <w:pPr>
        <w:rPr>
          <w:rFonts w:cs="Arial"/>
          <w:sz w:val="22"/>
        </w:rPr>
      </w:pPr>
    </w:p>
    <w:p w14:paraId="4A0DB851" w14:textId="77777777" w:rsidR="000006A3" w:rsidRPr="00D62338" w:rsidRDefault="000006A3" w:rsidP="000006A3">
      <w:pPr>
        <w:pStyle w:val="Sous-titre"/>
        <w:spacing w:after="0" w:line="276" w:lineRule="auto"/>
        <w:outlineLvl w:val="0"/>
        <w:rPr>
          <w:rFonts w:cs="Arial"/>
          <w:bCs/>
          <w:sz w:val="22"/>
          <w:szCs w:val="22"/>
          <w:lang w:val="fr-FR"/>
        </w:rPr>
      </w:pPr>
      <w:r w:rsidRPr="00121F93">
        <w:rPr>
          <w:rFonts w:cs="Arial"/>
          <w:b w:val="0"/>
          <w:sz w:val="22"/>
          <w:szCs w:val="22"/>
          <w:lang w:val="fr-FR"/>
        </w:rPr>
        <w:br w:type="page"/>
      </w:r>
      <w:bookmarkStart w:id="77" w:name="_Toc509893349"/>
      <w:bookmarkStart w:id="78" w:name="_Toc509894042"/>
      <w:r w:rsidRPr="00D62338">
        <w:rPr>
          <w:rFonts w:cs="Arial"/>
          <w:bCs/>
          <w:sz w:val="22"/>
          <w:szCs w:val="22"/>
          <w:lang w:val="fr-FR"/>
        </w:rPr>
        <w:lastRenderedPageBreak/>
        <w:t>LISTE DES TABLEAUX</w:t>
      </w:r>
      <w:bookmarkEnd w:id="71"/>
      <w:bookmarkEnd w:id="72"/>
      <w:bookmarkEnd w:id="73"/>
      <w:bookmarkEnd w:id="74"/>
      <w:bookmarkEnd w:id="75"/>
      <w:bookmarkEnd w:id="76"/>
      <w:bookmarkEnd w:id="77"/>
      <w:bookmarkEnd w:id="78"/>
      <w:r w:rsidRPr="00D62338">
        <w:rPr>
          <w:rFonts w:cs="Arial"/>
          <w:bCs/>
          <w:sz w:val="22"/>
          <w:szCs w:val="22"/>
          <w:lang w:val="fr-FR"/>
        </w:rPr>
        <w:t xml:space="preserve"> </w:t>
      </w:r>
    </w:p>
    <w:p w14:paraId="0B64D93D" w14:textId="77777777" w:rsidR="000006A3" w:rsidRPr="00121F93" w:rsidRDefault="000006A3" w:rsidP="000006A3">
      <w:pPr>
        <w:tabs>
          <w:tab w:val="left" w:pos="1134"/>
        </w:tabs>
        <w:jc w:val="both"/>
        <w:rPr>
          <w:rFonts w:cs="Arial"/>
          <w:sz w:val="22"/>
        </w:rPr>
      </w:pPr>
    </w:p>
    <w:p w14:paraId="36EEBC86" w14:textId="77777777" w:rsidR="000006A3" w:rsidRPr="009766A0" w:rsidRDefault="000006A3" w:rsidP="000006A3">
      <w:pPr>
        <w:tabs>
          <w:tab w:val="left" w:pos="1134"/>
        </w:tabs>
        <w:jc w:val="both"/>
        <w:rPr>
          <w:rFonts w:cs="Arial"/>
          <w:sz w:val="22"/>
        </w:rPr>
      </w:pPr>
      <w:r w:rsidRPr="009766A0">
        <w:rPr>
          <w:rFonts w:cs="Arial"/>
          <w:sz w:val="22"/>
        </w:rPr>
        <w:t xml:space="preserve">Tableau </w:t>
      </w:r>
      <w:r w:rsidRPr="009766A0">
        <w:rPr>
          <w:rFonts w:cs="Arial"/>
          <w:sz w:val="22"/>
        </w:rPr>
        <w:fldChar w:fldCharType="begin"/>
      </w:r>
      <w:r w:rsidRPr="009766A0">
        <w:rPr>
          <w:rFonts w:cs="Arial"/>
          <w:sz w:val="22"/>
        </w:rPr>
        <w:instrText xml:space="preserve"> SEQ Tableau \* ARABIC </w:instrText>
      </w:r>
      <w:r w:rsidRPr="009766A0">
        <w:rPr>
          <w:rFonts w:cs="Arial"/>
          <w:sz w:val="22"/>
        </w:rPr>
        <w:fldChar w:fldCharType="separate"/>
      </w:r>
      <w:r w:rsidRPr="009766A0">
        <w:rPr>
          <w:rFonts w:cs="Arial"/>
          <w:noProof/>
          <w:sz w:val="22"/>
        </w:rPr>
        <w:t>1</w:t>
      </w:r>
      <w:r w:rsidRPr="009766A0">
        <w:rPr>
          <w:rFonts w:cs="Arial"/>
          <w:sz w:val="22"/>
        </w:rPr>
        <w:fldChar w:fldCharType="end"/>
      </w:r>
      <w:r w:rsidRPr="009766A0">
        <w:rPr>
          <w:rFonts w:cs="Arial"/>
          <w:sz w:val="22"/>
        </w:rPr>
        <w:t>.</w:t>
      </w:r>
      <w:r w:rsidRPr="009766A0">
        <w:rPr>
          <w:rFonts w:cs="Arial"/>
          <w:sz w:val="22"/>
        </w:rPr>
        <w:tab/>
        <w:t>Phases et activités de la mise en œuvre du PSR</w:t>
      </w:r>
    </w:p>
    <w:p w14:paraId="63F45B3C" w14:textId="77777777" w:rsidR="00073DF2" w:rsidRDefault="00073DF2" w:rsidP="000006A3">
      <w:pPr>
        <w:jc w:val="both"/>
        <w:rPr>
          <w:rFonts w:cs="Arial"/>
          <w:sz w:val="22"/>
          <w:highlight w:val="yellow"/>
        </w:rPr>
      </w:pPr>
      <w:r w:rsidRPr="00121F93">
        <w:rPr>
          <w:rFonts w:cs="Arial"/>
          <w:sz w:val="22"/>
        </w:rPr>
        <w:t xml:space="preserve">Le Tableau 2 ci-dessous renseigne le récapitulatif de l’évaluation des PAP et leurs biens affectés </w:t>
      </w:r>
      <w:r>
        <w:rPr>
          <w:rFonts w:cs="Arial"/>
          <w:sz w:val="22"/>
        </w:rPr>
        <w:t xml:space="preserve">en ce qui concerne l’unique chef de ménage Mr </w:t>
      </w:r>
      <w:proofErr w:type="spellStart"/>
      <w:r>
        <w:rPr>
          <w:rFonts w:cs="Arial"/>
          <w:sz w:val="22"/>
        </w:rPr>
        <w:t>Nkashama</w:t>
      </w:r>
      <w:proofErr w:type="spellEnd"/>
      <w:r w:rsidRPr="005D14D5">
        <w:rPr>
          <w:rFonts w:cs="Arial"/>
          <w:sz w:val="22"/>
          <w:highlight w:val="yellow"/>
        </w:rPr>
        <w:t xml:space="preserve"> </w:t>
      </w:r>
    </w:p>
    <w:p w14:paraId="546D0BCE" w14:textId="42C51700" w:rsidR="009766A0" w:rsidRPr="00B51B4A" w:rsidRDefault="009766A0" w:rsidP="009766A0">
      <w:pPr>
        <w:spacing w:after="160" w:line="259" w:lineRule="auto"/>
        <w:rPr>
          <w:rFonts w:eastAsia="Times New Roman" w:cs="Arial"/>
          <w:color w:val="000000"/>
          <w:sz w:val="22"/>
          <w:u w:val="single"/>
        </w:rPr>
      </w:pPr>
      <w:r w:rsidRPr="003403D7">
        <w:rPr>
          <w:rFonts w:cs="Arial"/>
          <w:color w:val="000000"/>
          <w:sz w:val="22"/>
        </w:rPr>
        <w:t xml:space="preserve">Tableau </w:t>
      </w:r>
      <w:r>
        <w:rPr>
          <w:rFonts w:cs="Arial"/>
          <w:color w:val="000000"/>
          <w:sz w:val="22"/>
        </w:rPr>
        <w:t>3.</w:t>
      </w:r>
      <w:r w:rsidRPr="003403D7">
        <w:rPr>
          <w:rFonts w:cs="Arial"/>
          <w:color w:val="000000"/>
          <w:sz w:val="22"/>
        </w:rPr>
        <w:t xml:space="preserve"> Matrice de compensation</w:t>
      </w:r>
    </w:p>
    <w:p w14:paraId="75D06821" w14:textId="37FB6790" w:rsidR="009766A0" w:rsidRPr="00121F93" w:rsidRDefault="009766A0" w:rsidP="009766A0">
      <w:pPr>
        <w:ind w:left="1276" w:hanging="1276"/>
        <w:jc w:val="both"/>
        <w:rPr>
          <w:rFonts w:cs="Arial"/>
          <w:sz w:val="22"/>
        </w:rPr>
      </w:pPr>
      <w:r w:rsidRPr="00121F93">
        <w:rPr>
          <w:rFonts w:cs="Arial"/>
          <w:sz w:val="22"/>
        </w:rPr>
        <w:t>Tableau</w:t>
      </w:r>
      <w:r>
        <w:rPr>
          <w:rFonts w:cs="Arial"/>
          <w:sz w:val="22"/>
        </w:rPr>
        <w:t xml:space="preserve"> 4</w:t>
      </w:r>
      <w:r>
        <w:rPr>
          <w:sz w:val="22"/>
        </w:rPr>
        <w:t xml:space="preserve">. </w:t>
      </w:r>
      <w:r w:rsidRPr="00121F93">
        <w:rPr>
          <w:rFonts w:cs="Arial"/>
          <w:sz w:val="22"/>
        </w:rPr>
        <w:t>Synthèse des données financières relatives à la gestion des fonds pour paiement des PAP omises.</w:t>
      </w:r>
    </w:p>
    <w:p w14:paraId="2BBA0EF2" w14:textId="77777777" w:rsidR="000006A3" w:rsidRPr="00121F93" w:rsidRDefault="000006A3" w:rsidP="000006A3">
      <w:pPr>
        <w:pStyle w:val="Sous-titre"/>
        <w:spacing w:after="0" w:line="276" w:lineRule="auto"/>
        <w:jc w:val="left"/>
        <w:outlineLvl w:val="0"/>
        <w:rPr>
          <w:rFonts w:cs="Arial"/>
          <w:b w:val="0"/>
          <w:sz w:val="22"/>
          <w:szCs w:val="22"/>
          <w:lang w:val="fr-FR"/>
        </w:rPr>
      </w:pPr>
    </w:p>
    <w:p w14:paraId="1BDC2DD6" w14:textId="77777777" w:rsidR="000006A3" w:rsidRPr="00121F93" w:rsidRDefault="000006A3" w:rsidP="000006A3">
      <w:pPr>
        <w:jc w:val="center"/>
        <w:rPr>
          <w:rFonts w:cs="Arial"/>
          <w:sz w:val="22"/>
        </w:rPr>
      </w:pPr>
    </w:p>
    <w:p w14:paraId="68D72F00" w14:textId="77777777" w:rsidR="000006A3" w:rsidRPr="00121F93" w:rsidRDefault="000006A3" w:rsidP="000006A3">
      <w:pPr>
        <w:pStyle w:val="Paragraphedeliste"/>
        <w:numPr>
          <w:ilvl w:val="0"/>
          <w:numId w:val="4"/>
        </w:numPr>
        <w:jc w:val="both"/>
        <w:outlineLvl w:val="0"/>
        <w:rPr>
          <w:rFonts w:cs="Arial"/>
          <w:b/>
          <w:sz w:val="22"/>
        </w:rPr>
      </w:pPr>
      <w:r w:rsidRPr="00121F93">
        <w:rPr>
          <w:rFonts w:cs="Arial"/>
          <w:sz w:val="22"/>
        </w:rPr>
        <w:br w:type="page"/>
      </w:r>
      <w:bookmarkStart w:id="79" w:name="_Toc509894043"/>
      <w:r w:rsidRPr="00121F93">
        <w:rPr>
          <w:rFonts w:cs="Arial"/>
          <w:b/>
          <w:sz w:val="22"/>
        </w:rPr>
        <w:lastRenderedPageBreak/>
        <w:t>INTRODUCTION</w:t>
      </w:r>
      <w:bookmarkEnd w:id="79"/>
    </w:p>
    <w:p w14:paraId="2232FF0C" w14:textId="77777777" w:rsidR="000006A3" w:rsidRPr="00121F93" w:rsidRDefault="000006A3" w:rsidP="000006A3">
      <w:pPr>
        <w:pStyle w:val="Paragraphedeliste"/>
        <w:ind w:left="1080"/>
        <w:jc w:val="both"/>
        <w:rPr>
          <w:rFonts w:cs="Arial"/>
          <w:sz w:val="22"/>
        </w:rPr>
      </w:pPr>
    </w:p>
    <w:p w14:paraId="196F465B" w14:textId="77777777" w:rsidR="000006A3" w:rsidRPr="00121F93" w:rsidRDefault="000006A3" w:rsidP="000006A3">
      <w:pPr>
        <w:pStyle w:val="Sous-titre"/>
        <w:numPr>
          <w:ilvl w:val="1"/>
          <w:numId w:val="6"/>
        </w:numPr>
        <w:spacing w:after="0" w:line="276" w:lineRule="auto"/>
        <w:ind w:left="851" w:hanging="491"/>
        <w:jc w:val="both"/>
        <w:rPr>
          <w:rFonts w:cs="Arial"/>
          <w:b w:val="0"/>
          <w:sz w:val="22"/>
          <w:szCs w:val="22"/>
          <w:lang w:val="fr-FR"/>
        </w:rPr>
      </w:pPr>
      <w:bookmarkStart w:id="80" w:name="_Toc398115590"/>
      <w:bookmarkStart w:id="81" w:name="_Toc436756376"/>
      <w:bookmarkStart w:id="82" w:name="_Toc509893350"/>
      <w:bookmarkStart w:id="83" w:name="_Toc509894044"/>
      <w:r w:rsidRPr="00121F93">
        <w:rPr>
          <w:rFonts w:cs="Arial"/>
          <w:b w:val="0"/>
          <w:sz w:val="22"/>
          <w:szCs w:val="22"/>
          <w:lang w:val="fr-FR"/>
        </w:rPr>
        <w:t xml:space="preserve">Contexte, objectifs et phases </w:t>
      </w:r>
      <w:bookmarkEnd w:id="80"/>
      <w:bookmarkEnd w:id="81"/>
      <w:r w:rsidRPr="00121F93">
        <w:rPr>
          <w:rFonts w:cs="Arial"/>
          <w:b w:val="0"/>
          <w:sz w:val="22"/>
          <w:szCs w:val="22"/>
          <w:lang w:val="fr-FR"/>
        </w:rPr>
        <w:t>des activités</w:t>
      </w:r>
      <w:bookmarkEnd w:id="82"/>
      <w:bookmarkEnd w:id="83"/>
    </w:p>
    <w:p w14:paraId="5CEAC01D" w14:textId="77777777" w:rsidR="000006A3" w:rsidRPr="00121F93" w:rsidRDefault="000006A3" w:rsidP="000006A3">
      <w:pPr>
        <w:pStyle w:val="Paragraphedeliste"/>
        <w:autoSpaceDE w:val="0"/>
        <w:autoSpaceDN w:val="0"/>
        <w:adjustRightInd w:val="0"/>
        <w:jc w:val="both"/>
        <w:rPr>
          <w:rFonts w:cs="Arial"/>
          <w:sz w:val="22"/>
        </w:rPr>
      </w:pPr>
    </w:p>
    <w:p w14:paraId="56E6EC04" w14:textId="77777777" w:rsidR="005D14D5" w:rsidRPr="006E50C5" w:rsidRDefault="005D14D5" w:rsidP="005D14D5">
      <w:pPr>
        <w:pStyle w:val="Texteducorps0"/>
        <w:jc w:val="both"/>
        <w:rPr>
          <w:rFonts w:ascii="Arial" w:hAnsi="Arial" w:cs="Arial"/>
          <w:sz w:val="22"/>
          <w:szCs w:val="22"/>
        </w:rPr>
      </w:pPr>
      <w:r w:rsidRPr="006E50C5">
        <w:rPr>
          <w:rFonts w:ascii="Arial" w:hAnsi="Arial" w:cs="Arial"/>
          <w:color w:val="000000"/>
          <w:sz w:val="22"/>
          <w:szCs w:val="22"/>
        </w:rPr>
        <w:t>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Kikwit, Kindu, Matadi et Mbandaka)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73F94039" w14:textId="77777777" w:rsidR="005D14D5" w:rsidRPr="006E50C5" w:rsidRDefault="005D14D5" w:rsidP="005D14D5">
      <w:pPr>
        <w:suppressAutoHyphens/>
        <w:jc w:val="both"/>
        <w:rPr>
          <w:rFonts w:cs="Arial"/>
        </w:rPr>
      </w:pPr>
      <w:r w:rsidRPr="006E50C5">
        <w:rPr>
          <w:rFonts w:cs="Arial"/>
        </w:rPr>
        <w:t>Dans la poursuite de l’atteinte des objectifs du projet, les stratégies mises en place ont poussé les gestionnaires à orienter les activités dans quatre (04) villes sur les neuf (09) préalablement ciblées par le projet. Le choix porté sur ces 4 VCP a tenu compte de leur fort potentiel de développement. Il s’agit de : Bukavu (Sud-Kivu), Goma (Nord-Kivu), Kikwit (Kwilu), Matadi (Kongo Central). Le présent accord de partenariat ACE-PDU couvre aussi, outre ces 4VCP, les villes de Kindu (Maniema), Kisangani (Tshopo), Kolwezi (Lualaba), et Mbandaka (Equateur) où se sont dérouler les travaux du PDU, ainsi que la ville de Kananga programmée pour les travaux de lutte contre les érosions.</w:t>
      </w:r>
    </w:p>
    <w:p w14:paraId="3C21C4B1" w14:textId="77777777" w:rsidR="005D14D5" w:rsidRPr="006E50C5" w:rsidRDefault="005D14D5" w:rsidP="005D14D5">
      <w:pPr>
        <w:autoSpaceDE w:val="0"/>
        <w:autoSpaceDN w:val="0"/>
        <w:adjustRightInd w:val="0"/>
        <w:jc w:val="both"/>
        <w:rPr>
          <w:rFonts w:cs="Arial"/>
        </w:rPr>
      </w:pPr>
    </w:p>
    <w:p w14:paraId="7683890C" w14:textId="77777777" w:rsidR="005D14D5" w:rsidRPr="006E50C5" w:rsidRDefault="005D14D5" w:rsidP="005D14D5">
      <w:pPr>
        <w:autoSpaceDE w:val="0"/>
        <w:autoSpaceDN w:val="0"/>
        <w:adjustRightInd w:val="0"/>
        <w:jc w:val="both"/>
        <w:rPr>
          <w:rFonts w:cs="Arial"/>
        </w:rPr>
      </w:pPr>
      <w:r w:rsidRPr="006E50C5">
        <w:rPr>
          <w:rFonts w:cs="Arial"/>
        </w:rPr>
        <w:t>La réalisation de cette activité de lutte antiérosive, quoique très importante pour la ville, pourrait engendrer des incidences sociales négatives telles que : déplacement de populations, pertes d’activités, de biens et de sources de revenus etc. susceptibles de porter préjudices aux personnes affectées.</w:t>
      </w:r>
    </w:p>
    <w:p w14:paraId="79952F5B" w14:textId="77777777" w:rsidR="000006A3" w:rsidRPr="00121F93" w:rsidRDefault="000006A3" w:rsidP="000006A3">
      <w:pPr>
        <w:autoSpaceDE w:val="0"/>
        <w:autoSpaceDN w:val="0"/>
        <w:adjustRightInd w:val="0"/>
        <w:jc w:val="both"/>
        <w:rPr>
          <w:rFonts w:cs="Arial"/>
          <w:sz w:val="22"/>
        </w:rPr>
      </w:pPr>
    </w:p>
    <w:p w14:paraId="6B46B8CE" w14:textId="1959CD75" w:rsidR="000006A3" w:rsidRPr="00121F93" w:rsidRDefault="000006A3" w:rsidP="000006A3">
      <w:pPr>
        <w:autoSpaceDE w:val="0"/>
        <w:autoSpaceDN w:val="0"/>
        <w:adjustRightInd w:val="0"/>
        <w:jc w:val="both"/>
        <w:rPr>
          <w:rFonts w:cs="Arial"/>
          <w:sz w:val="22"/>
        </w:rPr>
      </w:pPr>
      <w:r w:rsidRPr="00121F93">
        <w:rPr>
          <w:rFonts w:cs="Arial"/>
          <w:sz w:val="22"/>
        </w:rPr>
        <w:t xml:space="preserve">C’est dans ce contexte que la Banque mondiale dans le souci de prévenir et à gérer de façon équitable les éventuelles incidences qui pourraient découler de la mise en œuvre du projet et être en conformité avec la législation nationale de la République Démocratique du Congo et les exigences de la Banque mondiale notamment l’OP 4.12 relative à la réinstallation involontaire des populations </w:t>
      </w:r>
      <w:r w:rsidR="00604CFD">
        <w:rPr>
          <w:rFonts w:cs="Arial"/>
          <w:sz w:val="22"/>
        </w:rPr>
        <w:t>que l’unique chef de ménage avec 15 personnes</w:t>
      </w:r>
      <w:r w:rsidRPr="00121F93">
        <w:rPr>
          <w:rFonts w:cs="Arial"/>
          <w:sz w:val="22"/>
        </w:rPr>
        <w:t xml:space="preserve"> affectée</w:t>
      </w:r>
      <w:r w:rsidR="00604CFD">
        <w:rPr>
          <w:rFonts w:cs="Arial"/>
          <w:sz w:val="22"/>
        </w:rPr>
        <w:t>s</w:t>
      </w:r>
      <w:r w:rsidRPr="00121F93">
        <w:rPr>
          <w:rFonts w:cs="Arial"/>
          <w:sz w:val="22"/>
        </w:rPr>
        <w:t xml:space="preserve"> par le projet (PAP) avec le concoure de la Mairie de K</w:t>
      </w:r>
      <w:r w:rsidR="00604CFD">
        <w:rPr>
          <w:rFonts w:cs="Arial"/>
          <w:sz w:val="22"/>
        </w:rPr>
        <w:t>ananga</w:t>
      </w:r>
      <w:r w:rsidRPr="00121F93">
        <w:rPr>
          <w:rFonts w:cs="Arial"/>
          <w:sz w:val="22"/>
        </w:rPr>
        <w:t xml:space="preserve">, du SP/PDU, la société civile , l’OVD, le chef du quartier, le représentant des </w:t>
      </w:r>
      <w:proofErr w:type="spellStart"/>
      <w:r w:rsidRPr="00121F93">
        <w:rPr>
          <w:rFonts w:cs="Arial"/>
          <w:sz w:val="22"/>
        </w:rPr>
        <w:t>PAPs</w:t>
      </w:r>
      <w:proofErr w:type="spellEnd"/>
      <w:r w:rsidRPr="00121F93">
        <w:rPr>
          <w:rFonts w:cs="Arial"/>
          <w:sz w:val="22"/>
        </w:rPr>
        <w:t xml:space="preserve">, pour recenser toutes les PAP susceptible d’être affecté par les travaux </w:t>
      </w:r>
      <w:r w:rsidR="00604CFD">
        <w:rPr>
          <w:rFonts w:cs="Arial"/>
          <w:sz w:val="22"/>
        </w:rPr>
        <w:t xml:space="preserve">de la lutte antiérosive du site de la MONUSCO dans le quartier </w:t>
      </w:r>
      <w:proofErr w:type="spellStart"/>
      <w:r w:rsidR="00604CFD">
        <w:rPr>
          <w:rFonts w:cs="Arial"/>
          <w:sz w:val="22"/>
        </w:rPr>
        <w:t>Mulombodi</w:t>
      </w:r>
      <w:proofErr w:type="spellEnd"/>
      <w:r w:rsidR="00604CFD">
        <w:rPr>
          <w:rFonts w:cs="Arial"/>
          <w:sz w:val="22"/>
        </w:rPr>
        <w:t xml:space="preserve"> à l’avenue </w:t>
      </w:r>
      <w:proofErr w:type="spellStart"/>
      <w:r w:rsidR="00604CFD">
        <w:rPr>
          <w:rFonts w:cs="Arial"/>
          <w:sz w:val="22"/>
        </w:rPr>
        <w:t>Lithanie</w:t>
      </w:r>
      <w:proofErr w:type="spellEnd"/>
      <w:r w:rsidR="00604CFD">
        <w:rPr>
          <w:rFonts w:cs="Arial"/>
          <w:sz w:val="22"/>
        </w:rPr>
        <w:t xml:space="preserve"> dans la ville de Kananga Province du Kasaï-Central</w:t>
      </w:r>
      <w:r w:rsidRPr="00121F93">
        <w:rPr>
          <w:rFonts w:cs="Arial"/>
          <w:sz w:val="22"/>
        </w:rPr>
        <w:t>.</w:t>
      </w:r>
    </w:p>
    <w:p w14:paraId="132CB5B1" w14:textId="77777777" w:rsidR="000006A3" w:rsidRPr="00121F93" w:rsidRDefault="000006A3" w:rsidP="000006A3">
      <w:pPr>
        <w:autoSpaceDE w:val="0"/>
        <w:autoSpaceDN w:val="0"/>
        <w:adjustRightInd w:val="0"/>
        <w:jc w:val="both"/>
        <w:rPr>
          <w:rFonts w:cs="Arial"/>
          <w:sz w:val="22"/>
        </w:rPr>
      </w:pPr>
    </w:p>
    <w:p w14:paraId="2D33650A" w14:textId="2E415861" w:rsidR="000006A3" w:rsidRPr="00121F93" w:rsidRDefault="000006A3" w:rsidP="000006A3">
      <w:pPr>
        <w:autoSpaceDE w:val="0"/>
        <w:autoSpaceDN w:val="0"/>
        <w:adjustRightInd w:val="0"/>
        <w:jc w:val="both"/>
        <w:rPr>
          <w:rFonts w:cs="Arial"/>
          <w:sz w:val="22"/>
        </w:rPr>
      </w:pPr>
    </w:p>
    <w:p w14:paraId="27B7EF6D" w14:textId="7D7AA448" w:rsidR="000006A3" w:rsidRPr="00121F93" w:rsidRDefault="000006A3" w:rsidP="000006A3">
      <w:pPr>
        <w:autoSpaceDE w:val="0"/>
        <w:autoSpaceDN w:val="0"/>
        <w:adjustRightInd w:val="0"/>
        <w:jc w:val="both"/>
        <w:rPr>
          <w:rFonts w:cs="Arial"/>
          <w:sz w:val="22"/>
        </w:rPr>
      </w:pPr>
      <w:r w:rsidRPr="00121F93">
        <w:rPr>
          <w:rFonts w:cs="Arial"/>
          <w:sz w:val="22"/>
        </w:rPr>
        <w:t>Le présent rapport a donc pour objet de reporter l</w:t>
      </w:r>
      <w:r w:rsidR="00B93184">
        <w:rPr>
          <w:rFonts w:cs="Arial"/>
          <w:sz w:val="22"/>
        </w:rPr>
        <w:t>’</w:t>
      </w:r>
      <w:r w:rsidRPr="00121F93">
        <w:rPr>
          <w:rFonts w:cs="Arial"/>
          <w:sz w:val="22"/>
        </w:rPr>
        <w:t>opération d’indemnisation des 1</w:t>
      </w:r>
      <w:r w:rsidR="00B93184">
        <w:rPr>
          <w:rFonts w:cs="Arial"/>
          <w:sz w:val="22"/>
        </w:rPr>
        <w:t xml:space="preserve">5 </w:t>
      </w:r>
      <w:r w:rsidRPr="00121F93">
        <w:rPr>
          <w:rFonts w:cs="Arial"/>
          <w:sz w:val="22"/>
        </w:rPr>
        <w:t>(</w:t>
      </w:r>
      <w:r w:rsidR="00B93184">
        <w:rPr>
          <w:rFonts w:cs="Arial"/>
          <w:sz w:val="22"/>
        </w:rPr>
        <w:t>quinze</w:t>
      </w:r>
      <w:r w:rsidRPr="00121F93">
        <w:rPr>
          <w:rFonts w:cs="Arial"/>
          <w:sz w:val="22"/>
        </w:rPr>
        <w:t>) personnes affectées par le projet (PAP)</w:t>
      </w:r>
      <w:r w:rsidR="00B93184">
        <w:rPr>
          <w:rFonts w:cs="Arial"/>
          <w:sz w:val="22"/>
        </w:rPr>
        <w:t>, dont l’unique chef de ménage</w:t>
      </w:r>
      <w:r w:rsidRPr="00121F93">
        <w:rPr>
          <w:rFonts w:cs="Arial"/>
          <w:sz w:val="22"/>
        </w:rPr>
        <w:t xml:space="preserve"> recensé lors d’élaboration d</w:t>
      </w:r>
      <w:r w:rsidR="00B93184">
        <w:rPr>
          <w:rFonts w:cs="Arial"/>
          <w:sz w:val="22"/>
        </w:rPr>
        <w:t>u</w:t>
      </w:r>
      <w:r w:rsidRPr="00121F93">
        <w:rPr>
          <w:rFonts w:cs="Arial"/>
          <w:sz w:val="22"/>
        </w:rPr>
        <w:t xml:space="preserve"> Plan Succinct de réinstallation (PSR) du</w:t>
      </w:r>
      <w:r w:rsidR="00B93184">
        <w:rPr>
          <w:rFonts w:cs="Arial"/>
          <w:sz w:val="22"/>
        </w:rPr>
        <w:t xml:space="preserve"> site de la MONUSCO </w:t>
      </w:r>
      <w:r w:rsidRPr="00121F93">
        <w:rPr>
          <w:rFonts w:cs="Arial"/>
          <w:sz w:val="22"/>
        </w:rPr>
        <w:t xml:space="preserve">précisément pour des travaux </w:t>
      </w:r>
      <w:r w:rsidR="00B93184">
        <w:rPr>
          <w:rFonts w:cs="Arial"/>
          <w:sz w:val="22"/>
        </w:rPr>
        <w:t>de la lutte antiérosive de</w:t>
      </w:r>
      <w:r w:rsidRPr="00121F93">
        <w:rPr>
          <w:rFonts w:cs="Arial"/>
          <w:sz w:val="22"/>
        </w:rPr>
        <w:t xml:space="preserve"> l’avenue </w:t>
      </w:r>
      <w:proofErr w:type="spellStart"/>
      <w:r w:rsidR="00B93184">
        <w:rPr>
          <w:rFonts w:cs="Arial"/>
          <w:sz w:val="22"/>
        </w:rPr>
        <w:t>Lithanie</w:t>
      </w:r>
      <w:proofErr w:type="spellEnd"/>
      <w:r w:rsidR="00B93184">
        <w:rPr>
          <w:rFonts w:cs="Arial"/>
          <w:sz w:val="22"/>
        </w:rPr>
        <w:t xml:space="preserve">, au Quartier </w:t>
      </w:r>
      <w:proofErr w:type="spellStart"/>
      <w:r w:rsidR="00B93184">
        <w:rPr>
          <w:rFonts w:cs="Arial"/>
          <w:sz w:val="22"/>
        </w:rPr>
        <w:t>Mulombodi</w:t>
      </w:r>
      <w:proofErr w:type="spellEnd"/>
      <w:r w:rsidR="00B93184">
        <w:rPr>
          <w:rFonts w:cs="Arial"/>
          <w:sz w:val="22"/>
        </w:rPr>
        <w:t xml:space="preserve"> dans la ville de Kananga.</w:t>
      </w:r>
    </w:p>
    <w:p w14:paraId="5668E451" w14:textId="77777777" w:rsidR="000006A3" w:rsidRPr="00121F93" w:rsidRDefault="000006A3" w:rsidP="000006A3">
      <w:pPr>
        <w:ind w:right="-91"/>
        <w:jc w:val="both"/>
        <w:rPr>
          <w:rFonts w:cs="Arial"/>
          <w:sz w:val="22"/>
        </w:rPr>
      </w:pPr>
    </w:p>
    <w:p w14:paraId="110BC85A" w14:textId="674E54A2" w:rsidR="000006A3" w:rsidRPr="00121F93" w:rsidRDefault="000006A3" w:rsidP="000006A3">
      <w:pPr>
        <w:jc w:val="both"/>
        <w:rPr>
          <w:rFonts w:cs="Arial"/>
          <w:i/>
          <w:sz w:val="22"/>
        </w:rPr>
      </w:pPr>
      <w:r w:rsidRPr="00121F93">
        <w:rPr>
          <w:rFonts w:cs="Arial"/>
          <w:sz w:val="22"/>
        </w:rPr>
        <w:t>De ce qui précède, le présent rapport de la mise en œuvre</w:t>
      </w:r>
      <w:r w:rsidR="00B93184">
        <w:rPr>
          <w:rFonts w:cs="Arial"/>
          <w:sz w:val="22"/>
        </w:rPr>
        <w:t xml:space="preserve"> du</w:t>
      </w:r>
      <w:r w:rsidRPr="00121F93">
        <w:rPr>
          <w:rFonts w:cs="Arial"/>
          <w:sz w:val="22"/>
        </w:rPr>
        <w:t xml:space="preserve"> PSR des travaux </w:t>
      </w:r>
      <w:r w:rsidR="00B93184">
        <w:rPr>
          <w:rFonts w:cs="Arial"/>
          <w:sz w:val="22"/>
        </w:rPr>
        <w:t xml:space="preserve">de lutte antiérosive du site de la MONUSCO de l’avenue </w:t>
      </w:r>
      <w:proofErr w:type="spellStart"/>
      <w:r w:rsidR="00B93184">
        <w:rPr>
          <w:rFonts w:cs="Arial"/>
          <w:sz w:val="22"/>
        </w:rPr>
        <w:t>Lithanie</w:t>
      </w:r>
      <w:proofErr w:type="spellEnd"/>
      <w:r w:rsidR="00B93184">
        <w:rPr>
          <w:rFonts w:cs="Arial"/>
          <w:sz w:val="22"/>
        </w:rPr>
        <w:t xml:space="preserve">, au Quartier </w:t>
      </w:r>
      <w:proofErr w:type="spellStart"/>
      <w:r w:rsidR="00B93184">
        <w:rPr>
          <w:rFonts w:cs="Arial"/>
          <w:sz w:val="22"/>
        </w:rPr>
        <w:t>Mulomb</w:t>
      </w:r>
      <w:r w:rsidR="002000F9">
        <w:rPr>
          <w:rFonts w:cs="Arial"/>
          <w:sz w:val="22"/>
        </w:rPr>
        <w:t>o</w:t>
      </w:r>
      <w:r w:rsidR="00B93184">
        <w:rPr>
          <w:rFonts w:cs="Arial"/>
          <w:sz w:val="22"/>
        </w:rPr>
        <w:t>di</w:t>
      </w:r>
      <w:proofErr w:type="spellEnd"/>
      <w:r w:rsidR="00B93184">
        <w:rPr>
          <w:rFonts w:cs="Arial"/>
          <w:sz w:val="22"/>
        </w:rPr>
        <w:t xml:space="preserve"> dans la ville de Kananga en Province du Kasaï-Central</w:t>
      </w:r>
      <w:r w:rsidRPr="00121F93" w:rsidDel="006F5A00">
        <w:rPr>
          <w:rFonts w:cs="Arial"/>
          <w:sz w:val="22"/>
        </w:rPr>
        <w:t xml:space="preserve"> </w:t>
      </w:r>
      <w:r w:rsidRPr="00121F93">
        <w:rPr>
          <w:rFonts w:cs="Arial"/>
          <w:sz w:val="22"/>
        </w:rPr>
        <w:t xml:space="preserve">concerne : (i) la Phase 1 relative à la </w:t>
      </w:r>
      <w:r w:rsidRPr="00121F93">
        <w:rPr>
          <w:rFonts w:cs="Arial"/>
          <w:i/>
          <w:sz w:val="22"/>
        </w:rPr>
        <w:t xml:space="preserve">Sensibilisation </w:t>
      </w:r>
      <w:r w:rsidRPr="00121F93">
        <w:rPr>
          <w:rFonts w:cs="Arial"/>
          <w:i/>
          <w:sz w:val="22"/>
        </w:rPr>
        <w:lastRenderedPageBreak/>
        <w:t>et information des populations ;</w:t>
      </w:r>
      <w:r w:rsidRPr="00121F93">
        <w:rPr>
          <w:rFonts w:cs="Arial"/>
          <w:sz w:val="20"/>
          <w:szCs w:val="20"/>
        </w:rPr>
        <w:t xml:space="preserve"> (ii) </w:t>
      </w:r>
      <w:r w:rsidRPr="00121F93">
        <w:rPr>
          <w:rFonts w:cs="Arial"/>
          <w:sz w:val="22"/>
        </w:rPr>
        <w:t xml:space="preserve">Phase 2 </w:t>
      </w:r>
      <w:r w:rsidRPr="00121F93">
        <w:rPr>
          <w:rFonts w:cs="Arial"/>
          <w:i/>
          <w:sz w:val="22"/>
        </w:rPr>
        <w:t>Paiement des actifs affectés (Indemnisations)</w:t>
      </w:r>
      <w:r w:rsidRPr="00121F93">
        <w:rPr>
          <w:rFonts w:cs="Arial"/>
          <w:sz w:val="22"/>
        </w:rPr>
        <w:t xml:space="preserve"> ; </w:t>
      </w:r>
      <w:r w:rsidRPr="00A5457F">
        <w:rPr>
          <w:rFonts w:cs="Arial"/>
          <w:sz w:val="22"/>
        </w:rPr>
        <w:t xml:space="preserve">(iii) Phase 3 </w:t>
      </w:r>
      <w:r w:rsidRPr="00A5457F">
        <w:rPr>
          <w:rFonts w:cs="Arial"/>
          <w:i/>
          <w:sz w:val="22"/>
        </w:rPr>
        <w:t>Traitement des recours et règlement des litiges</w:t>
      </w:r>
      <w:r w:rsidRPr="00121F93">
        <w:rPr>
          <w:rFonts w:cs="Arial"/>
          <w:i/>
          <w:sz w:val="22"/>
        </w:rPr>
        <w:t> </w:t>
      </w:r>
      <w:r w:rsidRPr="00121F93">
        <w:rPr>
          <w:rFonts w:cs="Arial"/>
          <w:sz w:val="22"/>
        </w:rPr>
        <w:t xml:space="preserve">; (iv) Phase 4 </w:t>
      </w:r>
      <w:r w:rsidR="00A5457F">
        <w:rPr>
          <w:rFonts w:cs="Arial"/>
          <w:i/>
          <w:sz w:val="22"/>
        </w:rPr>
        <w:t>S</w:t>
      </w:r>
      <w:r w:rsidRPr="00121F93">
        <w:rPr>
          <w:rFonts w:cs="Arial"/>
          <w:i/>
          <w:sz w:val="22"/>
        </w:rPr>
        <w:t>uivi de la réinstallation des populations</w:t>
      </w:r>
    </w:p>
    <w:p w14:paraId="0C11DEC5" w14:textId="77777777" w:rsidR="000006A3" w:rsidRPr="00121F93" w:rsidRDefault="000006A3" w:rsidP="000006A3">
      <w:pPr>
        <w:ind w:right="-91"/>
        <w:jc w:val="both"/>
        <w:rPr>
          <w:rFonts w:cs="Arial"/>
          <w:i/>
          <w:sz w:val="22"/>
        </w:rPr>
      </w:pPr>
    </w:p>
    <w:p w14:paraId="249BD647" w14:textId="77777777" w:rsidR="000006A3" w:rsidRPr="00121F93" w:rsidRDefault="000006A3" w:rsidP="000006A3">
      <w:pPr>
        <w:pStyle w:val="Sous-titre"/>
        <w:numPr>
          <w:ilvl w:val="1"/>
          <w:numId w:val="6"/>
        </w:numPr>
        <w:spacing w:after="0" w:line="276" w:lineRule="auto"/>
        <w:ind w:left="851" w:hanging="491"/>
        <w:jc w:val="both"/>
        <w:rPr>
          <w:rFonts w:cs="Arial"/>
          <w:b w:val="0"/>
          <w:sz w:val="22"/>
          <w:szCs w:val="22"/>
          <w:lang w:val="fr-FR"/>
        </w:rPr>
      </w:pPr>
      <w:bookmarkStart w:id="84" w:name="_Toc398115591"/>
      <w:bookmarkStart w:id="85" w:name="_Toc436756377"/>
      <w:bookmarkStart w:id="86" w:name="_Toc509893351"/>
      <w:bookmarkStart w:id="87" w:name="_Toc509894045"/>
      <w:r w:rsidRPr="00121F93">
        <w:rPr>
          <w:rFonts w:cs="Arial"/>
          <w:b w:val="0"/>
          <w:sz w:val="22"/>
          <w:szCs w:val="22"/>
          <w:lang w:val="fr-FR"/>
        </w:rPr>
        <w:t xml:space="preserve">Objectifs spécifiques de la Phase 1 </w:t>
      </w:r>
      <w:r w:rsidRPr="00121F93">
        <w:rPr>
          <w:rFonts w:cs="Arial"/>
          <w:b w:val="0"/>
          <w:i/>
          <w:sz w:val="22"/>
          <w:szCs w:val="22"/>
          <w:lang w:val="fr-FR"/>
        </w:rPr>
        <w:t>Sensibilisation et information des populations</w:t>
      </w:r>
      <w:bookmarkEnd w:id="84"/>
      <w:bookmarkEnd w:id="85"/>
      <w:bookmarkEnd w:id="86"/>
      <w:bookmarkEnd w:id="87"/>
    </w:p>
    <w:p w14:paraId="097829CD" w14:textId="77777777" w:rsidR="000006A3" w:rsidRPr="00121F93" w:rsidRDefault="000006A3" w:rsidP="000006A3">
      <w:pPr>
        <w:jc w:val="both"/>
        <w:rPr>
          <w:rFonts w:cs="Arial"/>
          <w:sz w:val="22"/>
        </w:rPr>
      </w:pPr>
    </w:p>
    <w:p w14:paraId="61E8664D" w14:textId="4C7EA5A2" w:rsidR="000006A3" w:rsidRPr="00121F93" w:rsidRDefault="000006A3" w:rsidP="000006A3">
      <w:pPr>
        <w:jc w:val="both"/>
        <w:rPr>
          <w:rFonts w:cs="Arial"/>
          <w:sz w:val="22"/>
        </w:rPr>
      </w:pPr>
      <w:r w:rsidRPr="00121F93">
        <w:rPr>
          <w:rFonts w:cs="Arial"/>
          <w:sz w:val="22"/>
        </w:rPr>
        <w:t xml:space="preserve">La première phase, relative à la sensibilisation et à l’information des populations, comprend les objectifs suivants : </w:t>
      </w:r>
      <w:r w:rsidRPr="00121F93">
        <w:rPr>
          <w:rFonts w:cs="Arial"/>
          <w:i/>
          <w:sz w:val="22"/>
        </w:rPr>
        <w:t xml:space="preserve">(i) </w:t>
      </w:r>
      <w:r w:rsidRPr="00121F93">
        <w:rPr>
          <w:rFonts w:cs="Arial"/>
          <w:sz w:val="22"/>
        </w:rPr>
        <w:t xml:space="preserve">regrouper les activités introductives et préparatrices de la mission et </w:t>
      </w:r>
      <w:r w:rsidRPr="00121F93">
        <w:rPr>
          <w:rFonts w:cs="Arial"/>
          <w:i/>
          <w:sz w:val="22"/>
        </w:rPr>
        <w:t>(ii)</w:t>
      </w:r>
      <w:r w:rsidRPr="00121F93">
        <w:rPr>
          <w:rFonts w:cs="Arial"/>
          <w:sz w:val="22"/>
        </w:rPr>
        <w:t xml:space="preserve"> orienter la communication essentiellement sur les échanges avec les différentes parties prenantes au projet sur </w:t>
      </w:r>
      <w:r w:rsidR="00CE5C17">
        <w:rPr>
          <w:rFonts w:cs="Arial"/>
          <w:sz w:val="22"/>
        </w:rPr>
        <w:t xml:space="preserve">l’opération d’indemnisation </w:t>
      </w:r>
      <w:r w:rsidRPr="00121F93">
        <w:rPr>
          <w:rFonts w:cs="Arial"/>
          <w:sz w:val="22"/>
        </w:rPr>
        <w:t>et les procédures de la mise en œuvre du PSR dans la ville de K</w:t>
      </w:r>
      <w:r w:rsidR="00CE5C17">
        <w:rPr>
          <w:rFonts w:cs="Arial"/>
          <w:sz w:val="22"/>
        </w:rPr>
        <w:t>ananga</w:t>
      </w:r>
      <w:r w:rsidRPr="00121F93">
        <w:rPr>
          <w:rFonts w:cs="Arial"/>
          <w:sz w:val="22"/>
        </w:rPr>
        <w:t>.</w:t>
      </w:r>
    </w:p>
    <w:p w14:paraId="2BA98718" w14:textId="77777777" w:rsidR="000006A3" w:rsidRPr="00121F93" w:rsidRDefault="000006A3" w:rsidP="000006A3">
      <w:pPr>
        <w:jc w:val="both"/>
        <w:rPr>
          <w:rFonts w:cs="Arial"/>
          <w:sz w:val="22"/>
        </w:rPr>
      </w:pPr>
    </w:p>
    <w:p w14:paraId="21B06582" w14:textId="77777777" w:rsidR="000006A3" w:rsidRPr="00121F93" w:rsidRDefault="000006A3" w:rsidP="000006A3">
      <w:pPr>
        <w:jc w:val="both"/>
        <w:rPr>
          <w:rFonts w:cs="Arial"/>
          <w:sz w:val="22"/>
        </w:rPr>
      </w:pPr>
    </w:p>
    <w:p w14:paraId="0732F223" w14:textId="77777777" w:rsidR="000006A3" w:rsidRPr="00121F93" w:rsidRDefault="000006A3" w:rsidP="000006A3">
      <w:pPr>
        <w:pStyle w:val="Paragraphedeliste"/>
        <w:numPr>
          <w:ilvl w:val="0"/>
          <w:numId w:val="4"/>
        </w:numPr>
        <w:jc w:val="both"/>
        <w:outlineLvl w:val="0"/>
        <w:rPr>
          <w:rFonts w:cs="Arial"/>
          <w:b/>
          <w:sz w:val="22"/>
        </w:rPr>
      </w:pPr>
      <w:bookmarkStart w:id="88" w:name="_Toc509894046"/>
      <w:r w:rsidRPr="00121F93">
        <w:rPr>
          <w:rFonts w:cs="Arial"/>
          <w:b/>
          <w:sz w:val="22"/>
        </w:rPr>
        <w:t>MÉTHODOLOGIE DE TRAVAIL</w:t>
      </w:r>
      <w:bookmarkEnd w:id="88"/>
    </w:p>
    <w:p w14:paraId="487FEE40" w14:textId="77777777" w:rsidR="000006A3" w:rsidRPr="00121F93" w:rsidRDefault="000006A3" w:rsidP="000006A3">
      <w:pPr>
        <w:jc w:val="both"/>
        <w:rPr>
          <w:rFonts w:cs="Arial"/>
          <w:sz w:val="22"/>
        </w:rPr>
      </w:pPr>
    </w:p>
    <w:p w14:paraId="6EE3D64D" w14:textId="33E90EC0" w:rsidR="000006A3" w:rsidRPr="00121F93" w:rsidRDefault="000006A3" w:rsidP="000006A3">
      <w:pPr>
        <w:jc w:val="both"/>
        <w:rPr>
          <w:rFonts w:cs="Arial"/>
          <w:sz w:val="22"/>
        </w:rPr>
      </w:pPr>
      <w:r w:rsidRPr="00121F93">
        <w:rPr>
          <w:rFonts w:cs="Arial"/>
          <w:sz w:val="22"/>
        </w:rPr>
        <w:t>La Mairie de K</w:t>
      </w:r>
      <w:r w:rsidR="00CE5C17">
        <w:rPr>
          <w:rFonts w:cs="Arial"/>
          <w:sz w:val="22"/>
        </w:rPr>
        <w:t>ananga</w:t>
      </w:r>
      <w:r w:rsidRPr="00121F93">
        <w:rPr>
          <w:rFonts w:cs="Arial"/>
          <w:sz w:val="22"/>
        </w:rPr>
        <w:t xml:space="preserve"> et la société civile de la ville de K</w:t>
      </w:r>
      <w:r w:rsidR="0059460B">
        <w:rPr>
          <w:rFonts w:cs="Arial"/>
          <w:sz w:val="22"/>
        </w:rPr>
        <w:t>ananga</w:t>
      </w:r>
      <w:r w:rsidRPr="00121F93">
        <w:rPr>
          <w:rFonts w:cs="Arial"/>
          <w:sz w:val="22"/>
        </w:rPr>
        <w:t xml:space="preserve"> appuyé par le point focal </w:t>
      </w:r>
      <w:r w:rsidR="0059460B">
        <w:rPr>
          <w:rFonts w:cs="Arial"/>
          <w:sz w:val="22"/>
        </w:rPr>
        <w:t xml:space="preserve">¨PDU, le chef de quartier </w:t>
      </w:r>
      <w:proofErr w:type="spellStart"/>
      <w:r w:rsidR="0059460B">
        <w:rPr>
          <w:rFonts w:cs="Arial"/>
          <w:sz w:val="22"/>
        </w:rPr>
        <w:t>Mulomb</w:t>
      </w:r>
      <w:r w:rsidR="002000F9">
        <w:rPr>
          <w:rFonts w:cs="Arial"/>
          <w:sz w:val="22"/>
        </w:rPr>
        <w:t>o</w:t>
      </w:r>
      <w:r w:rsidR="0059460B">
        <w:rPr>
          <w:rFonts w:cs="Arial"/>
          <w:sz w:val="22"/>
        </w:rPr>
        <w:t>di</w:t>
      </w:r>
      <w:proofErr w:type="spellEnd"/>
      <w:r w:rsidR="0059460B">
        <w:rPr>
          <w:rFonts w:cs="Arial"/>
          <w:sz w:val="22"/>
        </w:rPr>
        <w:t>, le Chef</w:t>
      </w:r>
      <w:r w:rsidRPr="00121F93">
        <w:rPr>
          <w:rFonts w:cs="Arial"/>
          <w:sz w:val="22"/>
        </w:rPr>
        <w:t xml:space="preserve"> </w:t>
      </w:r>
      <w:r w:rsidR="0059460B">
        <w:rPr>
          <w:rFonts w:cs="Arial"/>
          <w:sz w:val="22"/>
        </w:rPr>
        <w:t xml:space="preserve">de Bureau de l’Urbanisme </w:t>
      </w:r>
      <w:r w:rsidRPr="00121F93">
        <w:rPr>
          <w:rFonts w:cs="Arial"/>
          <w:sz w:val="22"/>
        </w:rPr>
        <w:t xml:space="preserve">et </w:t>
      </w:r>
      <w:r w:rsidR="0059460B">
        <w:rPr>
          <w:rFonts w:cs="Arial"/>
          <w:sz w:val="22"/>
        </w:rPr>
        <w:t>la délégation de la CES_PDU</w:t>
      </w:r>
      <w:r w:rsidRPr="00121F93">
        <w:rPr>
          <w:rFonts w:cs="Arial"/>
          <w:sz w:val="22"/>
        </w:rPr>
        <w:t xml:space="preserve"> ont constitué l’essentiel de la Commission d’indemnisation qui a conduit cette activité d’indemnisation. Cette commission a développé la méthodologie de la mise en œuvre du PSR conformément </w:t>
      </w:r>
      <w:r w:rsidRPr="00121F93">
        <w:rPr>
          <w:rFonts w:cs="Arial"/>
          <w:b/>
          <w:sz w:val="22"/>
        </w:rPr>
        <w:t>à la PO 4.12</w:t>
      </w:r>
      <w:r w:rsidRPr="00121F93">
        <w:rPr>
          <w:rFonts w:cs="Arial"/>
          <w:sz w:val="22"/>
        </w:rPr>
        <w:t xml:space="preserve"> en se basant sur la compréhension des mesures permettant de s’assurer que :</w:t>
      </w:r>
    </w:p>
    <w:p w14:paraId="35A14BFF" w14:textId="77777777" w:rsidR="000006A3" w:rsidRPr="00121F93" w:rsidRDefault="000006A3" w:rsidP="000006A3">
      <w:pPr>
        <w:jc w:val="both"/>
        <w:rPr>
          <w:rFonts w:cs="Arial"/>
          <w:sz w:val="22"/>
        </w:rPr>
      </w:pPr>
    </w:p>
    <w:p w14:paraId="07ED5194"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Les personnes affectées doivent être consultées et participer à toutes les étapes charnières du processus d’élaboration et de mise en œuvre des activités de réinstallation involontaire et d’indemnisation ;</w:t>
      </w:r>
    </w:p>
    <w:p w14:paraId="365F495F" w14:textId="77777777" w:rsidR="000006A3" w:rsidRPr="00121F93" w:rsidRDefault="000006A3" w:rsidP="000006A3">
      <w:pPr>
        <w:pStyle w:val="Paragraphedeliste"/>
        <w:ind w:left="709"/>
        <w:jc w:val="both"/>
        <w:rPr>
          <w:rFonts w:cs="Arial"/>
          <w:sz w:val="22"/>
        </w:rPr>
      </w:pPr>
    </w:p>
    <w:p w14:paraId="008E9A9B"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Les activités de réinstallation ne peuvent être conçues et exécutées avec succès sans être intégrées à un programme de développement local, offrant suffisamment de ressources d’investissement pour que les personnes affectées par le projet aient l’opportunité d’en partager les bénéfices ;</w:t>
      </w:r>
    </w:p>
    <w:p w14:paraId="79CDDEA8" w14:textId="77777777" w:rsidR="000006A3" w:rsidRPr="00121F93" w:rsidRDefault="000006A3" w:rsidP="000006A3">
      <w:pPr>
        <w:pStyle w:val="Paragraphedeliste"/>
        <w:ind w:left="709"/>
        <w:jc w:val="both"/>
        <w:rPr>
          <w:rFonts w:cs="Arial"/>
          <w:sz w:val="22"/>
        </w:rPr>
      </w:pPr>
    </w:p>
    <w:p w14:paraId="69E3D5A1"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Toutes les personnes affectées doivent être indemnisées sans discrimination de nationalité, d’appartenance ethnique, culturelle ou sociale ou de genre, dans la mesure où ces facteurs n’accroissent pas la vulnérabilité des personnes affectées par le projet et donc ne justifient pas des mesures d’appui bonifiées ;</w:t>
      </w:r>
    </w:p>
    <w:p w14:paraId="64877DF1" w14:textId="77777777" w:rsidR="000006A3" w:rsidRPr="00121F93" w:rsidRDefault="000006A3" w:rsidP="000006A3">
      <w:pPr>
        <w:pStyle w:val="Paragraphedeliste"/>
        <w:ind w:left="709"/>
        <w:jc w:val="both"/>
        <w:rPr>
          <w:rFonts w:cs="Arial"/>
          <w:sz w:val="22"/>
        </w:rPr>
      </w:pPr>
    </w:p>
    <w:p w14:paraId="3CF77B70" w14:textId="4F1135C4"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Les indemnisations doivent faciliter l’intégration sociale et économique des personnes ou des communautés déplacées dans les communautés d’accueil en évitant de créer des conflits entre les groupes ;</w:t>
      </w:r>
    </w:p>
    <w:p w14:paraId="7D475F4F" w14:textId="77777777" w:rsidR="000006A3" w:rsidRPr="00121F93" w:rsidRDefault="000006A3" w:rsidP="000006A3">
      <w:pPr>
        <w:pStyle w:val="Paragraphedeliste"/>
        <w:ind w:left="709"/>
        <w:jc w:val="both"/>
        <w:rPr>
          <w:rFonts w:cs="Arial"/>
          <w:sz w:val="22"/>
        </w:rPr>
      </w:pPr>
    </w:p>
    <w:p w14:paraId="362061EB"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Les personnes affectées doivent être indemnisées au coût de remplacement sans dépréciation, avant le déplacement effectif des personnes affectées au moment de l’expropriation des terres et des biens qui s’y trouvent ou du démarrage des travaux du projet, le premier à survenir de ces événements étant retenu ;</w:t>
      </w:r>
    </w:p>
    <w:p w14:paraId="135956E8" w14:textId="77777777" w:rsidR="000006A3" w:rsidRPr="00121F93" w:rsidRDefault="000006A3" w:rsidP="000006A3">
      <w:pPr>
        <w:pStyle w:val="Paragraphedeliste"/>
        <w:ind w:left="284"/>
        <w:jc w:val="both"/>
        <w:rPr>
          <w:rFonts w:cs="Arial"/>
          <w:sz w:val="22"/>
        </w:rPr>
      </w:pPr>
    </w:p>
    <w:p w14:paraId="6567B049" w14:textId="77777777" w:rsidR="000006A3" w:rsidRPr="00121F93" w:rsidRDefault="000006A3" w:rsidP="000006A3">
      <w:pPr>
        <w:pStyle w:val="Paragraphedeliste"/>
        <w:numPr>
          <w:ilvl w:val="0"/>
          <w:numId w:val="1"/>
        </w:numPr>
        <w:ind w:left="709" w:hanging="425"/>
        <w:jc w:val="both"/>
        <w:rPr>
          <w:rFonts w:cs="Arial"/>
          <w:sz w:val="22"/>
        </w:rPr>
      </w:pPr>
      <w:r w:rsidRPr="008F3948">
        <w:rPr>
          <w:rFonts w:cs="Arial"/>
          <w:sz w:val="22"/>
        </w:rPr>
        <w:t>Les indemnités peuvent être remises en espèces ou en nature, selon le choix individuel des PAP. Des efforts seront toutefois déployés afin d’expliquer l’importance et les</w:t>
      </w:r>
      <w:r w:rsidRPr="00121F93">
        <w:rPr>
          <w:rFonts w:cs="Arial"/>
          <w:sz w:val="22"/>
        </w:rPr>
        <w:t xml:space="preserve"> </w:t>
      </w:r>
      <w:r w:rsidRPr="00121F93">
        <w:rPr>
          <w:rFonts w:cs="Arial"/>
          <w:sz w:val="22"/>
        </w:rPr>
        <w:lastRenderedPageBreak/>
        <w:t>avantages d’accepter des indemnités en nature, surtout pour ce qui est des terres et des bâtiments résidentiels ;</w:t>
      </w:r>
    </w:p>
    <w:p w14:paraId="55E2CE97" w14:textId="77777777" w:rsidR="000006A3" w:rsidRPr="00121F93" w:rsidRDefault="000006A3" w:rsidP="000006A3">
      <w:pPr>
        <w:pStyle w:val="Paragraphedeliste"/>
        <w:ind w:left="709"/>
        <w:jc w:val="both"/>
        <w:rPr>
          <w:rFonts w:cs="Arial"/>
          <w:sz w:val="22"/>
        </w:rPr>
      </w:pPr>
    </w:p>
    <w:p w14:paraId="791C4A2C"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Le processus d’indemnisation et de réinstallation doit être équitable, transparent et respectueux des droits des personnes affectées par le projet.</w:t>
      </w:r>
    </w:p>
    <w:p w14:paraId="4D567996" w14:textId="77777777" w:rsidR="000006A3" w:rsidRPr="00121F93" w:rsidRDefault="000006A3" w:rsidP="000006A3">
      <w:pPr>
        <w:jc w:val="both"/>
        <w:rPr>
          <w:rFonts w:cs="Arial"/>
          <w:sz w:val="22"/>
        </w:rPr>
      </w:pPr>
    </w:p>
    <w:p w14:paraId="09835639" w14:textId="0103A068" w:rsidR="000006A3" w:rsidRPr="00121F93" w:rsidRDefault="000006A3" w:rsidP="000006A3">
      <w:pPr>
        <w:jc w:val="both"/>
        <w:rPr>
          <w:rFonts w:cs="Arial"/>
          <w:sz w:val="22"/>
        </w:rPr>
      </w:pPr>
      <w:r w:rsidRPr="00121F93">
        <w:rPr>
          <w:rFonts w:cs="Arial"/>
          <w:sz w:val="22"/>
        </w:rPr>
        <w:t xml:space="preserve">En ce qui concerne le déplacement physique de populations du fait du projet, </w:t>
      </w:r>
      <w:r w:rsidR="008F3948" w:rsidRPr="00121F93">
        <w:rPr>
          <w:rFonts w:cs="Arial"/>
          <w:sz w:val="22"/>
        </w:rPr>
        <w:t>la Commission</w:t>
      </w:r>
      <w:r w:rsidRPr="00121F93">
        <w:rPr>
          <w:rFonts w:cs="Arial"/>
          <w:sz w:val="22"/>
        </w:rPr>
        <w:t xml:space="preserve"> d’indemnisation (dirigée par le Maire et les précités) s’est donné le devoir de faire comprendre aux populations riveraines les exigences de la PO 4.12 se basant sur les mesures assurant :</w:t>
      </w:r>
    </w:p>
    <w:p w14:paraId="0E8F7D4F" w14:textId="77777777" w:rsidR="000006A3" w:rsidRPr="00121F93" w:rsidRDefault="000006A3" w:rsidP="000006A3">
      <w:pPr>
        <w:jc w:val="both"/>
        <w:rPr>
          <w:rFonts w:cs="Arial"/>
          <w:sz w:val="22"/>
        </w:rPr>
      </w:pPr>
    </w:p>
    <w:p w14:paraId="31C706CF"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 xml:space="preserve">que les personnes </w:t>
      </w:r>
      <w:r w:rsidRPr="00121F93">
        <w:rPr>
          <w:rFonts w:cs="Arial"/>
          <w:sz w:val="22"/>
          <w:lang w:val="fr-FR"/>
        </w:rPr>
        <w:t xml:space="preserve">affectées </w:t>
      </w:r>
      <w:r w:rsidRPr="00121F93">
        <w:rPr>
          <w:rFonts w:cs="Arial"/>
          <w:sz w:val="22"/>
        </w:rPr>
        <w:t>reçoivent une assistance (telle que des indemnités de déplacement) au cours du déplacement involontaire ;</w:t>
      </w:r>
    </w:p>
    <w:p w14:paraId="3B5CF523" w14:textId="77777777" w:rsidR="000006A3" w:rsidRPr="00121F93" w:rsidRDefault="000006A3" w:rsidP="000006A3">
      <w:pPr>
        <w:pStyle w:val="Paragraphedeliste"/>
        <w:numPr>
          <w:ilvl w:val="0"/>
          <w:numId w:val="1"/>
        </w:numPr>
        <w:ind w:left="709" w:hanging="425"/>
        <w:jc w:val="both"/>
        <w:rPr>
          <w:rFonts w:cs="Arial"/>
          <w:sz w:val="22"/>
        </w:rPr>
      </w:pPr>
      <w:r w:rsidRPr="00121F93">
        <w:rPr>
          <w:rFonts w:cs="Arial"/>
          <w:sz w:val="22"/>
        </w:rPr>
        <w:t>une aide spécifique aux personnes vulnérables </w:t>
      </w:r>
      <w:r w:rsidRPr="00121F93">
        <w:rPr>
          <w:rFonts w:cs="Arial"/>
          <w:sz w:val="22"/>
          <w:lang w:val="fr-FR"/>
        </w:rPr>
        <w:t xml:space="preserve">dont les vieillards, les handicapés </w:t>
      </w:r>
      <w:r w:rsidRPr="00121F93">
        <w:rPr>
          <w:rFonts w:cs="Arial"/>
          <w:sz w:val="22"/>
        </w:rPr>
        <w:t>;</w:t>
      </w:r>
    </w:p>
    <w:p w14:paraId="7835138E" w14:textId="266EEA73" w:rsidR="000006A3" w:rsidRPr="00121F93" w:rsidRDefault="000006A3" w:rsidP="000006A3">
      <w:pPr>
        <w:pStyle w:val="Paragraphedeliste"/>
        <w:numPr>
          <w:ilvl w:val="0"/>
          <w:numId w:val="1"/>
        </w:numPr>
        <w:ind w:left="709" w:hanging="425"/>
        <w:jc w:val="both"/>
        <w:rPr>
          <w:rFonts w:cs="Arial"/>
          <w:sz w:val="22"/>
        </w:rPr>
      </w:pPr>
      <w:r w:rsidRPr="00121F93">
        <w:rPr>
          <w:sz w:val="22"/>
        </w:rPr>
        <w:t>les procédures de règlement des litiges (organisation du recueil des doléances des PAP ; assistance à leur apporter afin qu’elles puissent se préparer et gérer les doléances dans les meilleures conditions).</w:t>
      </w:r>
      <w:r w:rsidRPr="00121F93">
        <w:rPr>
          <w:sz w:val="22"/>
          <w:lang w:val="fr-FR"/>
        </w:rPr>
        <w:t xml:space="preserve"> A cet effet, un Mécanisme de Gestion des Plaintes est mis en place dans la ville de K</w:t>
      </w:r>
      <w:r w:rsidR="008F3948">
        <w:rPr>
          <w:sz w:val="22"/>
          <w:lang w:val="fr-FR"/>
        </w:rPr>
        <w:t>ananga</w:t>
      </w:r>
      <w:r w:rsidRPr="00121F93">
        <w:rPr>
          <w:sz w:val="22"/>
          <w:lang w:val="fr-FR"/>
        </w:rPr>
        <w:t xml:space="preserve"> par le PDU.</w:t>
      </w:r>
    </w:p>
    <w:p w14:paraId="273C389B" w14:textId="77777777" w:rsidR="000006A3" w:rsidRPr="00121F93" w:rsidRDefault="000006A3" w:rsidP="000006A3">
      <w:pPr>
        <w:jc w:val="both"/>
        <w:rPr>
          <w:rFonts w:cs="Arial"/>
          <w:i/>
          <w:sz w:val="22"/>
        </w:rPr>
      </w:pPr>
    </w:p>
    <w:p w14:paraId="4C545C43" w14:textId="46D620DB" w:rsidR="000006A3" w:rsidRPr="00121F93" w:rsidRDefault="000006A3" w:rsidP="000006A3">
      <w:pPr>
        <w:jc w:val="both"/>
        <w:rPr>
          <w:rFonts w:cs="Arial"/>
          <w:sz w:val="22"/>
        </w:rPr>
      </w:pPr>
      <w:r w:rsidRPr="00121F93">
        <w:rPr>
          <w:rFonts w:cs="Arial"/>
          <w:sz w:val="22"/>
        </w:rPr>
        <w:t xml:space="preserve">Ainsi, </w:t>
      </w:r>
      <w:r w:rsidR="008F3948" w:rsidRPr="00121F93">
        <w:rPr>
          <w:rFonts w:cs="Arial"/>
          <w:sz w:val="22"/>
        </w:rPr>
        <w:t>la Commission</w:t>
      </w:r>
      <w:r w:rsidRPr="00121F93">
        <w:rPr>
          <w:rFonts w:cs="Arial"/>
          <w:sz w:val="22"/>
        </w:rPr>
        <w:t xml:space="preserve"> d’indemnisation, à </w:t>
      </w:r>
      <w:r w:rsidR="008F3948" w:rsidRPr="00121F93">
        <w:rPr>
          <w:rFonts w:cs="Arial"/>
          <w:sz w:val="22"/>
        </w:rPr>
        <w:t>savoir (</w:t>
      </w:r>
      <w:r w:rsidRPr="00121F93">
        <w:rPr>
          <w:rFonts w:cs="Arial"/>
          <w:sz w:val="22"/>
        </w:rPr>
        <w:t>dirigée par le Maire et les précités) a articulé sa stratégie comme repris dans le Tableau 1 ci-après.</w:t>
      </w:r>
    </w:p>
    <w:p w14:paraId="5B645AE4" w14:textId="77777777" w:rsidR="000006A3" w:rsidRPr="00121F93" w:rsidRDefault="000006A3" w:rsidP="000006A3">
      <w:pPr>
        <w:jc w:val="both"/>
        <w:rPr>
          <w:rFonts w:cs="Arial"/>
          <w:sz w:val="22"/>
        </w:rPr>
      </w:pPr>
    </w:p>
    <w:p w14:paraId="33FFD3E4" w14:textId="77777777" w:rsidR="000006A3" w:rsidRPr="00121F93" w:rsidRDefault="000006A3" w:rsidP="000006A3">
      <w:pPr>
        <w:tabs>
          <w:tab w:val="left" w:pos="1134"/>
        </w:tabs>
        <w:jc w:val="both"/>
        <w:rPr>
          <w:rFonts w:cs="Arial"/>
          <w:sz w:val="22"/>
        </w:rPr>
      </w:pPr>
      <w:bookmarkStart w:id="89" w:name="_Ref436733514"/>
      <w:r w:rsidRPr="00121F93">
        <w:rPr>
          <w:rFonts w:cs="Arial"/>
          <w:sz w:val="22"/>
        </w:rPr>
        <w:t xml:space="preserve">Tableau </w:t>
      </w:r>
      <w:r w:rsidRPr="00121F93">
        <w:rPr>
          <w:rFonts w:cs="Arial"/>
          <w:sz w:val="22"/>
        </w:rPr>
        <w:fldChar w:fldCharType="begin"/>
      </w:r>
      <w:r w:rsidRPr="00121F93">
        <w:rPr>
          <w:rFonts w:cs="Arial"/>
          <w:sz w:val="22"/>
        </w:rPr>
        <w:instrText xml:space="preserve"> SEQ Tableau \* ARABIC </w:instrText>
      </w:r>
      <w:r w:rsidRPr="00121F93">
        <w:rPr>
          <w:rFonts w:cs="Arial"/>
          <w:sz w:val="22"/>
        </w:rPr>
        <w:fldChar w:fldCharType="separate"/>
      </w:r>
      <w:r w:rsidRPr="00121F93">
        <w:rPr>
          <w:rFonts w:cs="Arial"/>
          <w:sz w:val="22"/>
        </w:rPr>
        <w:t>1</w:t>
      </w:r>
      <w:r w:rsidRPr="00121F93">
        <w:rPr>
          <w:rFonts w:cs="Arial"/>
          <w:sz w:val="22"/>
        </w:rPr>
        <w:fldChar w:fldCharType="end"/>
      </w:r>
      <w:bookmarkEnd w:id="89"/>
      <w:r w:rsidRPr="00121F93">
        <w:rPr>
          <w:rFonts w:cs="Arial"/>
          <w:sz w:val="22"/>
        </w:rPr>
        <w:t>.</w:t>
      </w:r>
      <w:r w:rsidRPr="00121F93">
        <w:rPr>
          <w:rFonts w:cs="Arial"/>
          <w:sz w:val="22"/>
        </w:rPr>
        <w:tab/>
        <w:t>Phases et activités de la mise en œuvre du PSR</w:t>
      </w:r>
    </w:p>
    <w:p w14:paraId="78709D5A" w14:textId="77777777" w:rsidR="000006A3" w:rsidRPr="00121F93" w:rsidRDefault="000006A3" w:rsidP="000006A3">
      <w:pPr>
        <w:jc w:val="both"/>
        <w:rPr>
          <w:rFonts w:cs="Arial"/>
          <w:sz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6379"/>
      </w:tblGrid>
      <w:tr w:rsidR="000006A3" w:rsidRPr="00121F93" w14:paraId="42823715" w14:textId="77777777" w:rsidTr="005D0AA0">
        <w:tc>
          <w:tcPr>
            <w:tcW w:w="2835" w:type="dxa"/>
            <w:tcBorders>
              <w:top w:val="single" w:sz="4" w:space="0" w:color="000000"/>
              <w:left w:val="single" w:sz="4" w:space="0" w:color="000000"/>
              <w:bottom w:val="single" w:sz="4" w:space="0" w:color="000000"/>
              <w:right w:val="single" w:sz="4" w:space="0" w:color="000000"/>
            </w:tcBorders>
            <w:hideMark/>
          </w:tcPr>
          <w:p w14:paraId="1351897F" w14:textId="77777777" w:rsidR="000006A3" w:rsidRPr="005A0B4F" w:rsidRDefault="000006A3" w:rsidP="005A0B4F">
            <w:pPr>
              <w:jc w:val="center"/>
              <w:rPr>
                <w:rFonts w:cs="Arial"/>
                <w:b/>
                <w:bCs/>
                <w:sz w:val="20"/>
                <w:szCs w:val="20"/>
              </w:rPr>
            </w:pPr>
            <w:r w:rsidRPr="005A0B4F">
              <w:rPr>
                <w:rFonts w:cs="Arial"/>
                <w:b/>
                <w:bCs/>
                <w:sz w:val="20"/>
                <w:szCs w:val="20"/>
              </w:rPr>
              <w:t>Phases</w:t>
            </w:r>
          </w:p>
        </w:tc>
        <w:tc>
          <w:tcPr>
            <w:tcW w:w="6379" w:type="dxa"/>
            <w:tcBorders>
              <w:top w:val="single" w:sz="4" w:space="0" w:color="000000"/>
              <w:left w:val="single" w:sz="4" w:space="0" w:color="000000"/>
              <w:bottom w:val="single" w:sz="4" w:space="0" w:color="000000"/>
              <w:right w:val="single" w:sz="4" w:space="0" w:color="000000"/>
            </w:tcBorders>
            <w:hideMark/>
          </w:tcPr>
          <w:p w14:paraId="3A149418" w14:textId="77777777" w:rsidR="000006A3" w:rsidRPr="005A0B4F" w:rsidRDefault="000006A3" w:rsidP="005A0B4F">
            <w:pPr>
              <w:jc w:val="center"/>
              <w:rPr>
                <w:rFonts w:cs="Arial"/>
                <w:b/>
                <w:bCs/>
                <w:sz w:val="20"/>
                <w:szCs w:val="20"/>
              </w:rPr>
            </w:pPr>
            <w:r w:rsidRPr="005A0B4F">
              <w:rPr>
                <w:rFonts w:cs="Arial"/>
                <w:b/>
                <w:bCs/>
                <w:sz w:val="20"/>
                <w:szCs w:val="20"/>
              </w:rPr>
              <w:t>Activités</w:t>
            </w:r>
          </w:p>
        </w:tc>
      </w:tr>
      <w:tr w:rsidR="000006A3" w:rsidRPr="00121F93" w14:paraId="005C4608" w14:textId="77777777" w:rsidTr="005D0AA0">
        <w:tc>
          <w:tcPr>
            <w:tcW w:w="2835" w:type="dxa"/>
            <w:vMerge w:val="restart"/>
            <w:tcBorders>
              <w:top w:val="single" w:sz="4" w:space="0" w:color="000000"/>
              <w:left w:val="single" w:sz="4" w:space="0" w:color="000000"/>
              <w:bottom w:val="single" w:sz="4" w:space="0" w:color="000000"/>
              <w:right w:val="single" w:sz="4" w:space="0" w:color="000000"/>
            </w:tcBorders>
            <w:hideMark/>
          </w:tcPr>
          <w:p w14:paraId="1887FCB8" w14:textId="77777777" w:rsidR="000006A3" w:rsidRPr="00121F93" w:rsidRDefault="000006A3" w:rsidP="005D0AA0">
            <w:pPr>
              <w:rPr>
                <w:rFonts w:cs="Arial"/>
                <w:sz w:val="20"/>
                <w:szCs w:val="20"/>
              </w:rPr>
            </w:pPr>
            <w:r w:rsidRPr="00121F93">
              <w:rPr>
                <w:rFonts w:cs="Arial"/>
                <w:sz w:val="20"/>
                <w:szCs w:val="20"/>
              </w:rPr>
              <w:t xml:space="preserve">Phase 1 </w:t>
            </w:r>
          </w:p>
          <w:p w14:paraId="33F6DB63" w14:textId="77777777" w:rsidR="000006A3" w:rsidRPr="00121F93" w:rsidRDefault="000006A3" w:rsidP="005D0AA0">
            <w:pPr>
              <w:rPr>
                <w:rFonts w:cs="Arial"/>
                <w:b/>
                <w:sz w:val="20"/>
                <w:szCs w:val="20"/>
              </w:rPr>
            </w:pPr>
            <w:r w:rsidRPr="00121F93">
              <w:rPr>
                <w:rFonts w:cs="Arial"/>
                <w:sz w:val="20"/>
                <w:szCs w:val="20"/>
              </w:rPr>
              <w:t>Sensibilisation et information des populations</w:t>
            </w:r>
          </w:p>
        </w:tc>
        <w:tc>
          <w:tcPr>
            <w:tcW w:w="6379" w:type="dxa"/>
            <w:tcBorders>
              <w:top w:val="single" w:sz="4" w:space="0" w:color="000000"/>
              <w:left w:val="single" w:sz="4" w:space="0" w:color="000000"/>
              <w:bottom w:val="single" w:sz="4" w:space="0" w:color="000000"/>
              <w:right w:val="single" w:sz="4" w:space="0" w:color="000000"/>
            </w:tcBorders>
            <w:hideMark/>
          </w:tcPr>
          <w:p w14:paraId="204B35D1" w14:textId="5F3ACB3B" w:rsidR="000006A3" w:rsidRPr="00121F93" w:rsidRDefault="000006A3" w:rsidP="005D0AA0">
            <w:pPr>
              <w:numPr>
                <w:ilvl w:val="0"/>
                <w:numId w:val="7"/>
              </w:numPr>
              <w:ind w:left="459" w:hanging="459"/>
              <w:rPr>
                <w:rFonts w:cs="Arial"/>
                <w:sz w:val="20"/>
                <w:szCs w:val="20"/>
              </w:rPr>
            </w:pPr>
            <w:r w:rsidRPr="00121F93">
              <w:rPr>
                <w:rFonts w:cs="Arial"/>
                <w:sz w:val="20"/>
                <w:szCs w:val="20"/>
              </w:rPr>
              <w:t>Séances de travail avec les autorités politico-administratives locales (chef de quartier et avenue)</w:t>
            </w:r>
          </w:p>
        </w:tc>
      </w:tr>
      <w:tr w:rsidR="000006A3" w:rsidRPr="00121F93" w14:paraId="396290FC" w14:textId="77777777" w:rsidTr="005D0AA0">
        <w:tc>
          <w:tcPr>
            <w:tcW w:w="0" w:type="auto"/>
            <w:vMerge/>
            <w:tcBorders>
              <w:top w:val="single" w:sz="4" w:space="0" w:color="000000"/>
              <w:left w:val="single" w:sz="4" w:space="0" w:color="000000"/>
              <w:bottom w:val="single" w:sz="4" w:space="0" w:color="000000"/>
              <w:right w:val="single" w:sz="4" w:space="0" w:color="000000"/>
            </w:tcBorders>
            <w:vAlign w:val="center"/>
          </w:tcPr>
          <w:p w14:paraId="6EF74FBC" w14:textId="77777777" w:rsidR="000006A3" w:rsidRPr="00121F93" w:rsidRDefault="000006A3" w:rsidP="005D0AA0">
            <w:pPr>
              <w:rPr>
                <w:rFonts w:cs="Arial"/>
                <w:b/>
                <w:sz w:val="20"/>
                <w:szCs w:val="20"/>
              </w:rPr>
            </w:pPr>
          </w:p>
        </w:tc>
        <w:tc>
          <w:tcPr>
            <w:tcW w:w="6379" w:type="dxa"/>
            <w:tcBorders>
              <w:top w:val="single" w:sz="4" w:space="0" w:color="000000"/>
              <w:left w:val="single" w:sz="4" w:space="0" w:color="000000"/>
              <w:bottom w:val="single" w:sz="4" w:space="0" w:color="000000"/>
              <w:right w:val="single" w:sz="4" w:space="0" w:color="000000"/>
            </w:tcBorders>
          </w:tcPr>
          <w:p w14:paraId="20BACD4C" w14:textId="77777777" w:rsidR="000006A3" w:rsidRPr="00121F93" w:rsidRDefault="000006A3" w:rsidP="005D0AA0">
            <w:pPr>
              <w:numPr>
                <w:ilvl w:val="0"/>
                <w:numId w:val="7"/>
              </w:numPr>
              <w:ind w:left="459" w:hanging="459"/>
              <w:rPr>
                <w:rFonts w:cs="Arial"/>
                <w:sz w:val="20"/>
                <w:szCs w:val="20"/>
              </w:rPr>
            </w:pPr>
            <w:r w:rsidRPr="00121F93">
              <w:rPr>
                <w:rFonts w:cs="Arial"/>
                <w:sz w:val="20"/>
                <w:szCs w:val="20"/>
              </w:rPr>
              <w:t>Sensibilisation des différentes couches de la population de la Zone d’influence du projet (ZIP)</w:t>
            </w:r>
          </w:p>
        </w:tc>
      </w:tr>
      <w:tr w:rsidR="000006A3" w:rsidRPr="00121F93" w14:paraId="6760FE76" w14:textId="77777777" w:rsidTr="005D0AA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60EC1D" w14:textId="77777777" w:rsidR="000006A3" w:rsidRPr="00121F93" w:rsidRDefault="000006A3" w:rsidP="005D0AA0">
            <w:pPr>
              <w:rPr>
                <w:rFonts w:cs="Arial"/>
                <w:b/>
                <w:sz w:val="20"/>
                <w:szCs w:val="20"/>
              </w:rPr>
            </w:pPr>
          </w:p>
        </w:tc>
        <w:tc>
          <w:tcPr>
            <w:tcW w:w="6379" w:type="dxa"/>
            <w:tcBorders>
              <w:top w:val="single" w:sz="4" w:space="0" w:color="000000"/>
              <w:left w:val="single" w:sz="4" w:space="0" w:color="000000"/>
              <w:bottom w:val="single" w:sz="4" w:space="0" w:color="000000"/>
              <w:right w:val="single" w:sz="4" w:space="0" w:color="000000"/>
            </w:tcBorders>
            <w:hideMark/>
          </w:tcPr>
          <w:p w14:paraId="424EE2D6" w14:textId="77777777" w:rsidR="000006A3" w:rsidRPr="00121F93" w:rsidRDefault="000006A3" w:rsidP="005D0AA0">
            <w:pPr>
              <w:numPr>
                <w:ilvl w:val="0"/>
                <w:numId w:val="7"/>
              </w:numPr>
              <w:ind w:left="459" w:hanging="459"/>
              <w:rPr>
                <w:rFonts w:cs="Arial"/>
                <w:sz w:val="20"/>
                <w:szCs w:val="20"/>
              </w:rPr>
            </w:pPr>
            <w:r w:rsidRPr="00121F93">
              <w:rPr>
                <w:rFonts w:cs="Arial"/>
                <w:sz w:val="20"/>
                <w:szCs w:val="20"/>
              </w:rPr>
              <w:t>Mobilisation du Comité d’indemnisation</w:t>
            </w:r>
          </w:p>
        </w:tc>
      </w:tr>
      <w:tr w:rsidR="000006A3" w:rsidRPr="00121F93" w14:paraId="0F38E44B" w14:textId="77777777" w:rsidTr="005D0AA0">
        <w:tc>
          <w:tcPr>
            <w:tcW w:w="2835" w:type="dxa"/>
            <w:tcBorders>
              <w:top w:val="single" w:sz="4" w:space="0" w:color="000000"/>
              <w:left w:val="single" w:sz="4" w:space="0" w:color="000000"/>
              <w:bottom w:val="single" w:sz="4" w:space="0" w:color="000000"/>
              <w:right w:val="single" w:sz="4" w:space="0" w:color="000000"/>
            </w:tcBorders>
            <w:hideMark/>
          </w:tcPr>
          <w:p w14:paraId="0F0EE317" w14:textId="77777777" w:rsidR="000006A3" w:rsidRPr="00121F93" w:rsidRDefault="000006A3" w:rsidP="005D0AA0">
            <w:pPr>
              <w:rPr>
                <w:rFonts w:cs="Arial"/>
                <w:sz w:val="20"/>
                <w:szCs w:val="20"/>
              </w:rPr>
            </w:pPr>
            <w:r w:rsidRPr="00121F93">
              <w:rPr>
                <w:rFonts w:cs="Arial"/>
                <w:sz w:val="20"/>
                <w:szCs w:val="20"/>
              </w:rPr>
              <w:t>Phase 2</w:t>
            </w:r>
          </w:p>
          <w:p w14:paraId="492AA440" w14:textId="77777777" w:rsidR="000006A3" w:rsidRPr="00121F93" w:rsidRDefault="000006A3" w:rsidP="005D0AA0">
            <w:pPr>
              <w:rPr>
                <w:rFonts w:cs="Arial"/>
                <w:sz w:val="20"/>
                <w:szCs w:val="20"/>
              </w:rPr>
            </w:pPr>
            <w:r w:rsidRPr="00121F93">
              <w:rPr>
                <w:rFonts w:cs="Arial"/>
                <w:sz w:val="20"/>
                <w:szCs w:val="20"/>
              </w:rPr>
              <w:t>Paiement des actifs affectés (Indemnisations)</w:t>
            </w:r>
          </w:p>
        </w:tc>
        <w:tc>
          <w:tcPr>
            <w:tcW w:w="6379" w:type="dxa"/>
            <w:tcBorders>
              <w:top w:val="single" w:sz="4" w:space="0" w:color="000000"/>
              <w:left w:val="single" w:sz="4" w:space="0" w:color="000000"/>
              <w:bottom w:val="single" w:sz="4" w:space="0" w:color="000000"/>
              <w:right w:val="single" w:sz="4" w:space="0" w:color="000000"/>
            </w:tcBorders>
            <w:hideMark/>
          </w:tcPr>
          <w:p w14:paraId="03EBFC40" w14:textId="77777777" w:rsidR="000006A3" w:rsidRPr="00121F93" w:rsidRDefault="000006A3" w:rsidP="005D0AA0">
            <w:pPr>
              <w:numPr>
                <w:ilvl w:val="0"/>
                <w:numId w:val="7"/>
              </w:numPr>
              <w:ind w:left="459" w:hanging="459"/>
              <w:rPr>
                <w:rFonts w:cs="Arial"/>
                <w:sz w:val="20"/>
                <w:szCs w:val="20"/>
              </w:rPr>
            </w:pPr>
            <w:r w:rsidRPr="00121F93">
              <w:rPr>
                <w:rFonts w:cs="Arial"/>
                <w:sz w:val="20"/>
                <w:szCs w:val="20"/>
              </w:rPr>
              <w:t>Paiement des indemnisations</w:t>
            </w:r>
          </w:p>
        </w:tc>
      </w:tr>
      <w:tr w:rsidR="00614993" w:rsidRPr="00121F93" w14:paraId="6F31C8A8" w14:textId="77777777" w:rsidTr="00614993">
        <w:trPr>
          <w:trHeight w:val="1058"/>
        </w:trPr>
        <w:tc>
          <w:tcPr>
            <w:tcW w:w="2835" w:type="dxa"/>
            <w:tcBorders>
              <w:top w:val="single" w:sz="4" w:space="0" w:color="000000"/>
              <w:left w:val="single" w:sz="4" w:space="0" w:color="000000"/>
              <w:bottom w:val="single" w:sz="4" w:space="0" w:color="000000"/>
              <w:right w:val="single" w:sz="4" w:space="0" w:color="000000"/>
            </w:tcBorders>
            <w:hideMark/>
          </w:tcPr>
          <w:p w14:paraId="3717256A" w14:textId="77777777" w:rsidR="00614993" w:rsidRDefault="00614993" w:rsidP="00614993">
            <w:pPr>
              <w:rPr>
                <w:rFonts w:cs="Arial"/>
                <w:sz w:val="20"/>
                <w:szCs w:val="20"/>
              </w:rPr>
            </w:pPr>
            <w:r>
              <w:rPr>
                <w:rFonts w:cs="Arial"/>
                <w:sz w:val="20"/>
                <w:szCs w:val="20"/>
              </w:rPr>
              <w:t>Phase 3</w:t>
            </w:r>
          </w:p>
          <w:p w14:paraId="66432F8B" w14:textId="0E031393" w:rsidR="00614993" w:rsidRPr="001A7646" w:rsidRDefault="00614993" w:rsidP="00614993">
            <w:pPr>
              <w:rPr>
                <w:rFonts w:cs="Arial"/>
                <w:sz w:val="20"/>
                <w:szCs w:val="20"/>
              </w:rPr>
            </w:pPr>
            <w:r>
              <w:rPr>
                <w:rFonts w:cs="Arial"/>
                <w:sz w:val="20"/>
                <w:szCs w:val="20"/>
              </w:rPr>
              <w:t>Traitement des recours et règlement des litiges</w:t>
            </w:r>
          </w:p>
        </w:tc>
        <w:tc>
          <w:tcPr>
            <w:tcW w:w="6379" w:type="dxa"/>
            <w:tcBorders>
              <w:top w:val="single" w:sz="4" w:space="0" w:color="000000"/>
              <w:left w:val="single" w:sz="4" w:space="0" w:color="000000"/>
              <w:bottom w:val="single" w:sz="4" w:space="0" w:color="000000"/>
              <w:right w:val="single" w:sz="4" w:space="0" w:color="000000"/>
            </w:tcBorders>
          </w:tcPr>
          <w:p w14:paraId="0C063A52" w14:textId="65F81302" w:rsidR="00614993" w:rsidRDefault="00614993" w:rsidP="00614993">
            <w:pPr>
              <w:numPr>
                <w:ilvl w:val="0"/>
                <w:numId w:val="7"/>
              </w:numPr>
              <w:ind w:left="459" w:hanging="459"/>
              <w:rPr>
                <w:rFonts w:cs="Arial"/>
                <w:sz w:val="20"/>
                <w:szCs w:val="20"/>
              </w:rPr>
            </w:pPr>
            <w:r>
              <w:rPr>
                <w:rFonts w:cs="Arial"/>
                <w:sz w:val="20"/>
                <w:szCs w:val="20"/>
              </w:rPr>
              <w:t>Traitement des recours</w:t>
            </w:r>
          </w:p>
          <w:p w14:paraId="3A83D93D" w14:textId="09E65225" w:rsidR="00614993" w:rsidRPr="001A7646" w:rsidRDefault="00614993" w:rsidP="00614993">
            <w:pPr>
              <w:ind w:left="459"/>
              <w:rPr>
                <w:rFonts w:cs="Arial"/>
                <w:sz w:val="20"/>
                <w:szCs w:val="20"/>
              </w:rPr>
            </w:pPr>
          </w:p>
        </w:tc>
      </w:tr>
      <w:tr w:rsidR="00614993" w:rsidRPr="00121F93" w14:paraId="4DAE6495" w14:textId="77777777" w:rsidTr="00097F10">
        <w:trPr>
          <w:trHeight w:val="1058"/>
        </w:trPr>
        <w:tc>
          <w:tcPr>
            <w:tcW w:w="2835" w:type="dxa"/>
            <w:tcBorders>
              <w:top w:val="single" w:sz="4" w:space="0" w:color="000000"/>
              <w:left w:val="single" w:sz="4" w:space="0" w:color="000000"/>
              <w:bottom w:val="single" w:sz="4" w:space="0" w:color="000000"/>
              <w:right w:val="single" w:sz="4" w:space="0" w:color="000000"/>
            </w:tcBorders>
          </w:tcPr>
          <w:p w14:paraId="4BADB7FE" w14:textId="77777777" w:rsidR="00614993" w:rsidRDefault="00614993" w:rsidP="00614993">
            <w:pPr>
              <w:rPr>
                <w:rFonts w:cs="Arial"/>
                <w:sz w:val="20"/>
                <w:szCs w:val="20"/>
              </w:rPr>
            </w:pPr>
            <w:r>
              <w:rPr>
                <w:rFonts w:cs="Arial"/>
                <w:sz w:val="20"/>
                <w:szCs w:val="20"/>
              </w:rPr>
              <w:t>Phase 4</w:t>
            </w:r>
          </w:p>
          <w:p w14:paraId="3579E096" w14:textId="1C95A53E" w:rsidR="00614993" w:rsidRDefault="00614993" w:rsidP="00614993">
            <w:pPr>
              <w:rPr>
                <w:rFonts w:cs="Arial"/>
                <w:sz w:val="20"/>
                <w:szCs w:val="20"/>
              </w:rPr>
            </w:pPr>
            <w:r>
              <w:rPr>
                <w:rFonts w:cs="Arial"/>
                <w:sz w:val="20"/>
                <w:szCs w:val="20"/>
              </w:rPr>
              <w:t>Suivi de la réinstallation de</w:t>
            </w:r>
            <w:r w:rsidR="005A0B4F">
              <w:rPr>
                <w:rFonts w:cs="Arial"/>
                <w:sz w:val="20"/>
                <w:szCs w:val="20"/>
              </w:rPr>
              <w:t>s</w:t>
            </w:r>
            <w:r>
              <w:rPr>
                <w:rFonts w:cs="Arial"/>
                <w:sz w:val="20"/>
                <w:szCs w:val="20"/>
              </w:rPr>
              <w:t xml:space="preserve"> population</w:t>
            </w:r>
            <w:r w:rsidR="005A0B4F">
              <w:rPr>
                <w:rFonts w:cs="Arial"/>
                <w:sz w:val="20"/>
                <w:szCs w:val="20"/>
              </w:rPr>
              <w:t>s</w:t>
            </w:r>
            <w:r>
              <w:rPr>
                <w:rFonts w:cs="Arial"/>
                <w:sz w:val="20"/>
                <w:szCs w:val="20"/>
              </w:rPr>
              <w:t xml:space="preserve"> affectée</w:t>
            </w:r>
            <w:r w:rsidR="005A0B4F">
              <w:rPr>
                <w:rFonts w:cs="Arial"/>
                <w:sz w:val="20"/>
                <w:szCs w:val="20"/>
              </w:rPr>
              <w:t>s</w:t>
            </w:r>
          </w:p>
        </w:tc>
        <w:tc>
          <w:tcPr>
            <w:tcW w:w="6379" w:type="dxa"/>
            <w:tcBorders>
              <w:top w:val="single" w:sz="4" w:space="0" w:color="000000"/>
              <w:left w:val="single" w:sz="4" w:space="0" w:color="000000"/>
              <w:right w:val="single" w:sz="4" w:space="0" w:color="000000"/>
            </w:tcBorders>
          </w:tcPr>
          <w:p w14:paraId="1FA9BC6D" w14:textId="2EC7BAEF" w:rsidR="00614993" w:rsidRPr="001A7646" w:rsidRDefault="00614993" w:rsidP="00614993">
            <w:pPr>
              <w:numPr>
                <w:ilvl w:val="0"/>
                <w:numId w:val="7"/>
              </w:numPr>
              <w:ind w:left="459" w:hanging="459"/>
              <w:rPr>
                <w:rFonts w:cs="Arial"/>
                <w:sz w:val="20"/>
                <w:szCs w:val="20"/>
              </w:rPr>
            </w:pPr>
            <w:r w:rsidRPr="001A7646">
              <w:rPr>
                <w:rFonts w:cs="Arial"/>
                <w:sz w:val="20"/>
                <w:szCs w:val="20"/>
              </w:rPr>
              <w:t>Suivi de la réinstallation de</w:t>
            </w:r>
            <w:r w:rsidR="005A0B4F">
              <w:rPr>
                <w:rFonts w:cs="Arial"/>
                <w:sz w:val="20"/>
                <w:szCs w:val="20"/>
              </w:rPr>
              <w:t>s</w:t>
            </w:r>
            <w:r w:rsidRPr="001A7646">
              <w:rPr>
                <w:rFonts w:cs="Arial"/>
                <w:sz w:val="20"/>
                <w:szCs w:val="20"/>
              </w:rPr>
              <w:t xml:space="preserve"> personne</w:t>
            </w:r>
            <w:r w:rsidR="005A0B4F">
              <w:rPr>
                <w:rFonts w:cs="Arial"/>
                <w:sz w:val="20"/>
                <w:szCs w:val="20"/>
              </w:rPr>
              <w:t>s</w:t>
            </w:r>
            <w:r w:rsidRPr="001A7646">
              <w:rPr>
                <w:rFonts w:cs="Arial"/>
                <w:sz w:val="20"/>
                <w:szCs w:val="20"/>
              </w:rPr>
              <w:t xml:space="preserve"> </w:t>
            </w:r>
            <w:r>
              <w:rPr>
                <w:rFonts w:cs="Arial"/>
                <w:sz w:val="20"/>
                <w:szCs w:val="20"/>
              </w:rPr>
              <w:t>affectée</w:t>
            </w:r>
            <w:r w:rsidR="005A0B4F">
              <w:rPr>
                <w:rFonts w:cs="Arial"/>
                <w:sz w:val="20"/>
                <w:szCs w:val="20"/>
              </w:rPr>
              <w:t>s</w:t>
            </w:r>
          </w:p>
        </w:tc>
      </w:tr>
    </w:tbl>
    <w:p w14:paraId="413278C7" w14:textId="77777777" w:rsidR="000006A3" w:rsidRPr="00121F93" w:rsidRDefault="000006A3" w:rsidP="000006A3">
      <w:pPr>
        <w:pStyle w:val="Sous-titre"/>
        <w:spacing w:after="0" w:line="276" w:lineRule="auto"/>
        <w:ind w:left="1080"/>
        <w:jc w:val="both"/>
        <w:rPr>
          <w:rFonts w:cs="Arial"/>
          <w:b w:val="0"/>
          <w:sz w:val="22"/>
          <w:szCs w:val="22"/>
          <w:lang w:val="fr-FR"/>
        </w:rPr>
      </w:pPr>
      <w:bookmarkStart w:id="90" w:name="_Toc398115594"/>
    </w:p>
    <w:p w14:paraId="624C4A1A" w14:textId="77777777" w:rsidR="00614993" w:rsidRPr="00121F93" w:rsidRDefault="000006A3" w:rsidP="000006A3">
      <w:pPr>
        <w:jc w:val="both"/>
        <w:rPr>
          <w:rFonts w:cs="Arial"/>
          <w:sz w:val="22"/>
        </w:rPr>
      </w:pPr>
      <w:r w:rsidRPr="00121F93">
        <w:rPr>
          <w:rFonts w:cs="Arial"/>
          <w:b/>
          <w:sz w:val="22"/>
        </w:rPr>
        <w:br w:type="page"/>
      </w:r>
    </w:p>
    <w:p w14:paraId="48503AEA" w14:textId="625B43FE" w:rsidR="000006A3" w:rsidRPr="00121F93" w:rsidRDefault="000006A3" w:rsidP="000006A3">
      <w:pPr>
        <w:jc w:val="both"/>
        <w:rPr>
          <w:rFonts w:cs="Arial"/>
          <w:sz w:val="22"/>
        </w:rPr>
      </w:pPr>
    </w:p>
    <w:p w14:paraId="48F10DEE" w14:textId="77777777" w:rsidR="000006A3" w:rsidRPr="00121F93" w:rsidRDefault="000006A3" w:rsidP="000006A3">
      <w:pPr>
        <w:pStyle w:val="Sous-titre"/>
        <w:numPr>
          <w:ilvl w:val="1"/>
          <w:numId w:val="5"/>
        </w:numPr>
        <w:spacing w:after="0" w:line="276" w:lineRule="auto"/>
        <w:ind w:left="1276" w:hanging="567"/>
        <w:jc w:val="both"/>
        <w:rPr>
          <w:rFonts w:cs="Arial"/>
          <w:b w:val="0"/>
          <w:i/>
          <w:sz w:val="22"/>
          <w:szCs w:val="22"/>
          <w:lang w:val="fr-FR"/>
        </w:rPr>
      </w:pPr>
      <w:bookmarkStart w:id="91" w:name="_Toc436756378"/>
      <w:bookmarkStart w:id="92" w:name="_Toc509893352"/>
      <w:bookmarkStart w:id="93" w:name="_Toc509894047"/>
      <w:r w:rsidRPr="00121F93">
        <w:rPr>
          <w:rFonts w:cs="Arial"/>
          <w:b w:val="0"/>
          <w:sz w:val="22"/>
          <w:szCs w:val="22"/>
          <w:lang w:val="fr-FR"/>
        </w:rPr>
        <w:t>Méthodologie employée pour la Phase 1</w:t>
      </w:r>
      <w:bookmarkEnd w:id="90"/>
      <w:r w:rsidRPr="00121F93">
        <w:rPr>
          <w:rFonts w:cs="Arial"/>
          <w:b w:val="0"/>
          <w:i/>
          <w:sz w:val="22"/>
          <w:szCs w:val="22"/>
          <w:lang w:val="fr-FR"/>
        </w:rPr>
        <w:t xml:space="preserve"> Sensibilisation et information des populations</w:t>
      </w:r>
      <w:bookmarkEnd w:id="91"/>
      <w:bookmarkEnd w:id="92"/>
      <w:bookmarkEnd w:id="93"/>
    </w:p>
    <w:p w14:paraId="62B04504" w14:textId="77777777" w:rsidR="000006A3" w:rsidRPr="00121F93" w:rsidRDefault="000006A3" w:rsidP="000006A3">
      <w:pPr>
        <w:pStyle w:val="Paragraphedeliste"/>
        <w:rPr>
          <w:rFonts w:cs="Arial"/>
          <w:sz w:val="22"/>
        </w:rPr>
      </w:pPr>
    </w:p>
    <w:p w14:paraId="1F549754" w14:textId="77777777" w:rsidR="000006A3" w:rsidRPr="00121F93" w:rsidRDefault="000006A3" w:rsidP="000006A3">
      <w:pPr>
        <w:pStyle w:val="Paragraphedeliste"/>
        <w:ind w:left="0"/>
        <w:jc w:val="both"/>
        <w:rPr>
          <w:rFonts w:cs="Arial"/>
          <w:sz w:val="22"/>
        </w:rPr>
      </w:pPr>
      <w:r w:rsidRPr="00121F93">
        <w:rPr>
          <w:rFonts w:cs="Arial"/>
          <w:sz w:val="22"/>
        </w:rPr>
        <w:t xml:space="preserve">La méthodologie employée pour la réalisation de la Phase 1 </w:t>
      </w:r>
      <w:r w:rsidRPr="00121F93">
        <w:rPr>
          <w:rFonts w:cs="Arial"/>
          <w:i/>
          <w:sz w:val="22"/>
        </w:rPr>
        <w:t>Sensibilisation et information des populations</w:t>
      </w:r>
      <w:r w:rsidRPr="00121F93">
        <w:rPr>
          <w:rFonts w:cs="Arial"/>
          <w:sz w:val="22"/>
        </w:rPr>
        <w:t xml:space="preserve"> résultante aux activités introductives et préparatrices de la mission a consisté aux étapes suivantes : </w:t>
      </w:r>
      <w:r w:rsidRPr="00121F93">
        <w:rPr>
          <w:rFonts w:cs="Arial"/>
          <w:i/>
          <w:sz w:val="22"/>
        </w:rPr>
        <w:t xml:space="preserve">(i) </w:t>
      </w:r>
      <w:r w:rsidRPr="00121F93">
        <w:rPr>
          <w:rFonts w:cs="Arial"/>
          <w:sz w:val="22"/>
        </w:rPr>
        <w:t xml:space="preserve">Contact des autorités politico-administratives locales ; </w:t>
      </w:r>
      <w:r w:rsidRPr="00121F93">
        <w:rPr>
          <w:rFonts w:cs="Arial"/>
          <w:i/>
          <w:sz w:val="22"/>
        </w:rPr>
        <w:t>(ii</w:t>
      </w:r>
      <w:r w:rsidRPr="00121F93">
        <w:rPr>
          <w:rFonts w:cs="Arial"/>
          <w:sz w:val="22"/>
        </w:rPr>
        <w:t>) Sensibilisation des différentes couches de la population riveraines  de la Zone d’Influence du Projet (</w:t>
      </w:r>
      <w:r w:rsidRPr="00121F93">
        <w:rPr>
          <w:rFonts w:cs="Arial"/>
          <w:i/>
          <w:sz w:val="22"/>
        </w:rPr>
        <w:t>ZIP</w:t>
      </w:r>
      <w:r w:rsidRPr="00121F93">
        <w:rPr>
          <w:rFonts w:cs="Arial"/>
          <w:sz w:val="22"/>
        </w:rPr>
        <w:t>) et ;</w:t>
      </w:r>
      <w:r w:rsidRPr="00121F93">
        <w:rPr>
          <w:rFonts w:cs="Arial"/>
          <w:i/>
          <w:sz w:val="22"/>
        </w:rPr>
        <w:t xml:space="preserve"> (iii) </w:t>
      </w:r>
      <w:r w:rsidRPr="00121F93">
        <w:rPr>
          <w:rFonts w:cs="Arial"/>
          <w:sz w:val="22"/>
        </w:rPr>
        <w:t>Mobilisation du Comité de réinstallation.</w:t>
      </w:r>
    </w:p>
    <w:p w14:paraId="0B3E2213" w14:textId="77777777" w:rsidR="000006A3" w:rsidRPr="00121F93" w:rsidRDefault="000006A3" w:rsidP="000006A3">
      <w:pPr>
        <w:pStyle w:val="Paragraphedeliste"/>
        <w:ind w:left="0"/>
        <w:rPr>
          <w:rFonts w:cs="Arial"/>
          <w:sz w:val="22"/>
        </w:rPr>
      </w:pPr>
    </w:p>
    <w:p w14:paraId="69ADDAFD" w14:textId="77777777" w:rsidR="000006A3" w:rsidRPr="00121F93" w:rsidRDefault="000006A3" w:rsidP="000006A3">
      <w:pPr>
        <w:pStyle w:val="Sous-titre"/>
        <w:numPr>
          <w:ilvl w:val="1"/>
          <w:numId w:val="5"/>
        </w:numPr>
        <w:spacing w:after="0" w:line="276" w:lineRule="auto"/>
        <w:ind w:left="1276" w:hanging="567"/>
        <w:jc w:val="both"/>
        <w:rPr>
          <w:rFonts w:cs="Arial"/>
          <w:b w:val="0"/>
          <w:sz w:val="22"/>
          <w:szCs w:val="22"/>
          <w:lang w:val="fr-FR"/>
        </w:rPr>
      </w:pPr>
      <w:bookmarkStart w:id="94" w:name="_Toc436756379"/>
      <w:bookmarkStart w:id="95" w:name="_Toc509893353"/>
      <w:bookmarkStart w:id="96" w:name="_Toc509894048"/>
      <w:r w:rsidRPr="00121F93">
        <w:rPr>
          <w:rFonts w:cs="Arial"/>
          <w:b w:val="0"/>
          <w:sz w:val="22"/>
          <w:szCs w:val="22"/>
          <w:lang w:val="fr-FR"/>
        </w:rPr>
        <w:t xml:space="preserve">Méthodologie employée pour la Phase 2 </w:t>
      </w:r>
      <w:r w:rsidRPr="00121F93">
        <w:rPr>
          <w:rFonts w:cs="Arial"/>
          <w:b w:val="0"/>
          <w:i/>
          <w:sz w:val="22"/>
          <w:szCs w:val="22"/>
          <w:lang w:val="fr-FR"/>
        </w:rPr>
        <w:t>Paiement des actifs affectés (indemnisations)</w:t>
      </w:r>
      <w:bookmarkEnd w:id="94"/>
      <w:bookmarkEnd w:id="95"/>
      <w:bookmarkEnd w:id="96"/>
    </w:p>
    <w:p w14:paraId="4DB6FC91" w14:textId="77777777" w:rsidR="000006A3" w:rsidRPr="00121F93" w:rsidRDefault="000006A3" w:rsidP="000006A3">
      <w:pPr>
        <w:pStyle w:val="Sous-titre"/>
        <w:spacing w:after="0" w:line="276" w:lineRule="auto"/>
        <w:jc w:val="left"/>
        <w:rPr>
          <w:rFonts w:cs="Arial"/>
          <w:b w:val="0"/>
          <w:sz w:val="22"/>
          <w:szCs w:val="22"/>
          <w:lang w:val="fr-FR"/>
        </w:rPr>
      </w:pPr>
    </w:p>
    <w:p w14:paraId="00042CA8" w14:textId="77777777" w:rsidR="000006A3" w:rsidRPr="00121F93" w:rsidRDefault="000006A3" w:rsidP="000006A3">
      <w:pPr>
        <w:rPr>
          <w:rFonts w:cs="Arial"/>
          <w:sz w:val="22"/>
        </w:rPr>
      </w:pPr>
      <w:r w:rsidRPr="00121F93">
        <w:rPr>
          <w:rFonts w:cs="Arial"/>
          <w:sz w:val="22"/>
        </w:rPr>
        <w:t xml:space="preserve">Quant à la méthodologie appliquée pour la réalisation de la Phase 2 </w:t>
      </w:r>
      <w:r w:rsidRPr="00121F93">
        <w:rPr>
          <w:rFonts w:cs="Arial"/>
          <w:i/>
          <w:sz w:val="22"/>
        </w:rPr>
        <w:t xml:space="preserve">Paiement des actifs affectés (indemnisations), </w:t>
      </w:r>
      <w:r w:rsidRPr="00121F93">
        <w:rPr>
          <w:rFonts w:cs="Arial"/>
          <w:sz w:val="22"/>
        </w:rPr>
        <w:t xml:space="preserve">relative à l’Activité 4 du mandat </w:t>
      </w:r>
      <w:r w:rsidRPr="00121F93">
        <w:rPr>
          <w:rFonts w:cs="Arial"/>
          <w:i/>
          <w:sz w:val="22"/>
        </w:rPr>
        <w:t>Paiement des indemnisations</w:t>
      </w:r>
      <w:r w:rsidRPr="00121F93">
        <w:rPr>
          <w:rFonts w:cs="Arial"/>
          <w:sz w:val="22"/>
        </w:rPr>
        <w:t xml:space="preserve">, s’est déroulée de la manière suivante : </w:t>
      </w:r>
    </w:p>
    <w:p w14:paraId="3B31E4AD" w14:textId="77777777" w:rsidR="000006A3" w:rsidRPr="00121F93" w:rsidRDefault="000006A3" w:rsidP="000006A3">
      <w:pPr>
        <w:rPr>
          <w:rFonts w:cs="Arial"/>
          <w:sz w:val="22"/>
        </w:rPr>
      </w:pPr>
    </w:p>
    <w:p w14:paraId="041E8ACF" w14:textId="57F39575" w:rsidR="000006A3" w:rsidRPr="00121F93" w:rsidRDefault="000006A3" w:rsidP="000006A3">
      <w:pPr>
        <w:pStyle w:val="Paragraphedeliste"/>
        <w:numPr>
          <w:ilvl w:val="0"/>
          <w:numId w:val="2"/>
        </w:numPr>
        <w:jc w:val="both"/>
        <w:rPr>
          <w:rFonts w:cs="Arial"/>
          <w:sz w:val="22"/>
        </w:rPr>
      </w:pPr>
      <w:r w:rsidRPr="00121F93">
        <w:rPr>
          <w:rFonts w:cs="Arial"/>
          <w:sz w:val="22"/>
        </w:rPr>
        <w:t>Descente sur le terrain de l’équipe la Mairie</w:t>
      </w:r>
      <w:r w:rsidRPr="00121F93">
        <w:rPr>
          <w:rFonts w:cs="Arial"/>
          <w:sz w:val="22"/>
          <w:lang w:val="fr-FR"/>
        </w:rPr>
        <w:t xml:space="preserve">, </w:t>
      </w:r>
      <w:r w:rsidR="00B51459">
        <w:rPr>
          <w:rFonts w:cs="Arial"/>
          <w:sz w:val="22"/>
          <w:lang w:val="fr-FR"/>
        </w:rPr>
        <w:t>l’OVD et de la délégation du PDU</w:t>
      </w:r>
      <w:r w:rsidRPr="00121F93">
        <w:rPr>
          <w:rFonts w:cs="Arial"/>
          <w:sz w:val="22"/>
          <w:lang w:val="fr-FR"/>
        </w:rPr>
        <w:t xml:space="preserve"> </w:t>
      </w:r>
      <w:r w:rsidRPr="00121F93">
        <w:rPr>
          <w:rFonts w:cs="Arial"/>
          <w:sz w:val="22"/>
        </w:rPr>
        <w:t>pour le démarrage de la Phases 2 du mandat ;</w:t>
      </w:r>
    </w:p>
    <w:p w14:paraId="22BFCCE4" w14:textId="78247C15" w:rsidR="000006A3" w:rsidRPr="00121F93" w:rsidRDefault="000006A3" w:rsidP="000006A3">
      <w:pPr>
        <w:pStyle w:val="Paragraphedeliste"/>
        <w:numPr>
          <w:ilvl w:val="0"/>
          <w:numId w:val="2"/>
        </w:numPr>
        <w:jc w:val="both"/>
        <w:rPr>
          <w:rFonts w:cs="Arial"/>
          <w:sz w:val="22"/>
        </w:rPr>
      </w:pPr>
      <w:r w:rsidRPr="00121F93">
        <w:rPr>
          <w:rFonts w:cs="Arial"/>
          <w:sz w:val="22"/>
        </w:rPr>
        <w:t>Mobilisation des membres d</w:t>
      </w:r>
      <w:r w:rsidRPr="00121F93">
        <w:rPr>
          <w:rFonts w:cs="Arial"/>
          <w:sz w:val="22"/>
          <w:lang w:val="fr-FR"/>
        </w:rPr>
        <w:t>e la</w:t>
      </w:r>
      <w:r w:rsidRPr="00121F93">
        <w:rPr>
          <w:rFonts w:cs="Arial"/>
          <w:sz w:val="22"/>
        </w:rPr>
        <w:t xml:space="preserve"> Commission d’indemnisation</w:t>
      </w:r>
      <w:r w:rsidRPr="00121F93">
        <w:rPr>
          <w:rFonts w:cs="Arial"/>
          <w:sz w:val="22"/>
          <w:lang w:val="fr-FR"/>
        </w:rPr>
        <w:t xml:space="preserve"> (à savoir : M</w:t>
      </w:r>
      <w:r w:rsidR="00B51459">
        <w:rPr>
          <w:rFonts w:cs="Arial"/>
          <w:sz w:val="22"/>
          <w:lang w:val="fr-FR"/>
        </w:rPr>
        <w:t>me</w:t>
      </w:r>
      <w:r w:rsidRPr="00121F93">
        <w:rPr>
          <w:rFonts w:cs="Arial"/>
          <w:sz w:val="22"/>
          <w:lang w:val="fr-FR"/>
        </w:rPr>
        <w:t xml:space="preserve"> le </w:t>
      </w:r>
      <w:r w:rsidRPr="00121F93">
        <w:rPr>
          <w:rFonts w:cs="Arial"/>
          <w:sz w:val="22"/>
        </w:rPr>
        <w:t xml:space="preserve">Maire de </w:t>
      </w:r>
      <w:r w:rsidR="00614993">
        <w:rPr>
          <w:rFonts w:cs="Arial"/>
          <w:sz w:val="22"/>
          <w:lang w:val="fr-FR"/>
        </w:rPr>
        <w:t>Kananga</w:t>
      </w:r>
      <w:r w:rsidRPr="00121F93">
        <w:rPr>
          <w:rFonts w:cs="Arial"/>
          <w:sz w:val="22"/>
          <w:lang w:val="fr-FR"/>
        </w:rPr>
        <w:t xml:space="preserve">, </w:t>
      </w:r>
      <w:r w:rsidR="00B51459">
        <w:rPr>
          <w:rFonts w:cs="Arial"/>
          <w:sz w:val="22"/>
          <w:lang w:val="fr-FR"/>
        </w:rPr>
        <w:t>le P.F/PDU de Kananga</w:t>
      </w:r>
      <w:r w:rsidRPr="00121F93">
        <w:rPr>
          <w:rFonts w:cs="Arial"/>
          <w:sz w:val="22"/>
          <w:lang w:val="fr-FR"/>
        </w:rPr>
        <w:t>,</w:t>
      </w:r>
      <w:r w:rsidR="00B51459">
        <w:rPr>
          <w:rFonts w:cs="Arial"/>
          <w:sz w:val="22"/>
          <w:lang w:val="fr-FR"/>
        </w:rPr>
        <w:t xml:space="preserve"> le chef de quartier </w:t>
      </w:r>
      <w:proofErr w:type="spellStart"/>
      <w:r w:rsidR="00B51459">
        <w:rPr>
          <w:rFonts w:cs="Arial"/>
          <w:sz w:val="22"/>
          <w:lang w:val="fr-FR"/>
        </w:rPr>
        <w:t>Mulombodi</w:t>
      </w:r>
      <w:proofErr w:type="spellEnd"/>
      <w:r w:rsidR="00B51459">
        <w:rPr>
          <w:rFonts w:cs="Arial"/>
          <w:sz w:val="22"/>
          <w:lang w:val="fr-FR"/>
        </w:rPr>
        <w:t>, le chef de bureau de l’urbanisme,</w:t>
      </w:r>
      <w:r w:rsidRPr="00121F93">
        <w:rPr>
          <w:rFonts w:cs="Arial"/>
          <w:sz w:val="22"/>
          <w:lang w:val="fr-FR"/>
        </w:rPr>
        <w:t xml:space="preserve"> </w:t>
      </w:r>
      <w:r w:rsidRPr="00121F93">
        <w:rPr>
          <w:rFonts w:cs="Arial"/>
          <w:sz w:val="22"/>
        </w:rPr>
        <w:t>le point focal environnemental et social (PFES</w:t>
      </w:r>
      <w:r w:rsidRPr="00121F93">
        <w:rPr>
          <w:rFonts w:cs="Arial"/>
          <w:sz w:val="22"/>
          <w:lang w:val="fr-FR"/>
        </w:rPr>
        <w:t>/</w:t>
      </w:r>
      <w:r w:rsidRPr="00121F93">
        <w:rPr>
          <w:rFonts w:cs="Arial"/>
          <w:sz w:val="22"/>
        </w:rPr>
        <w:t>PDU ville de K</w:t>
      </w:r>
      <w:r w:rsidR="00B51459">
        <w:rPr>
          <w:rFonts w:cs="Arial"/>
          <w:sz w:val="22"/>
          <w:lang w:val="fr-FR"/>
        </w:rPr>
        <w:t>ananga)</w:t>
      </w:r>
      <w:r w:rsidRPr="00121F93">
        <w:rPr>
          <w:rFonts w:cs="Arial"/>
          <w:sz w:val="22"/>
          <w:lang w:val="fr-FR"/>
        </w:rPr>
        <w:t>,</w:t>
      </w:r>
      <w:r w:rsidR="00B51459">
        <w:rPr>
          <w:rFonts w:cs="Arial"/>
          <w:sz w:val="22"/>
          <w:lang w:val="fr-FR"/>
        </w:rPr>
        <w:t xml:space="preserve"> l’équipe de la CES_PDU en mission à Kananga, le chef de ménage concerné par l’indemnisation… </w:t>
      </w:r>
      <w:r w:rsidRPr="00121F93">
        <w:rPr>
          <w:rFonts w:cs="Arial"/>
          <w:sz w:val="22"/>
        </w:rPr>
        <w:t>;</w:t>
      </w:r>
    </w:p>
    <w:p w14:paraId="085FDBD4" w14:textId="0EB722AE" w:rsidR="000006A3" w:rsidRPr="00121F93" w:rsidRDefault="002E6AFC" w:rsidP="000006A3">
      <w:pPr>
        <w:pStyle w:val="Paragraphedeliste"/>
        <w:numPr>
          <w:ilvl w:val="0"/>
          <w:numId w:val="2"/>
        </w:numPr>
        <w:jc w:val="both"/>
        <w:rPr>
          <w:rFonts w:cs="Arial"/>
          <w:sz w:val="22"/>
        </w:rPr>
      </w:pPr>
      <w:r>
        <w:rPr>
          <w:rFonts w:cs="Arial"/>
          <w:sz w:val="22"/>
          <w:lang w:val="fr-FR"/>
        </w:rPr>
        <w:t xml:space="preserve">La diffusion de l’information sur la date buttoir et l’opération d’indemnisation </w:t>
      </w:r>
      <w:r w:rsidR="000006A3" w:rsidRPr="00121F93">
        <w:rPr>
          <w:rFonts w:cs="Arial"/>
          <w:sz w:val="22"/>
        </w:rPr>
        <w:t xml:space="preserve">à travers </w:t>
      </w:r>
      <w:r>
        <w:rPr>
          <w:rFonts w:cs="Arial"/>
          <w:sz w:val="22"/>
          <w:lang w:val="fr-FR"/>
        </w:rPr>
        <w:t xml:space="preserve">le message radiodiffusion et </w:t>
      </w:r>
      <w:r w:rsidR="000006A3" w:rsidRPr="00121F93">
        <w:rPr>
          <w:rFonts w:cs="Arial"/>
          <w:sz w:val="22"/>
        </w:rPr>
        <w:t>l’affichage d</w:t>
      </w:r>
      <w:r>
        <w:rPr>
          <w:rFonts w:cs="Arial"/>
          <w:sz w:val="22"/>
          <w:lang w:val="fr-FR"/>
        </w:rPr>
        <w:t>u</w:t>
      </w:r>
      <w:r w:rsidR="000006A3" w:rsidRPr="00121F93">
        <w:rPr>
          <w:rFonts w:cs="Arial"/>
          <w:sz w:val="22"/>
        </w:rPr>
        <w:t xml:space="preserve"> message, le Communiqué radiophonique diffusé à </w:t>
      </w:r>
      <w:r>
        <w:rPr>
          <w:rFonts w:cs="Arial"/>
          <w:sz w:val="22"/>
          <w:lang w:val="fr-FR"/>
        </w:rPr>
        <w:t xml:space="preserve">dans les différentes chaines locales à Kananga ; </w:t>
      </w:r>
    </w:p>
    <w:p w14:paraId="608103AB" w14:textId="71F9EE79" w:rsidR="000006A3" w:rsidRPr="00121F93" w:rsidRDefault="000006A3" w:rsidP="000006A3">
      <w:pPr>
        <w:pStyle w:val="Paragraphedeliste"/>
        <w:numPr>
          <w:ilvl w:val="0"/>
          <w:numId w:val="2"/>
        </w:numPr>
        <w:jc w:val="both"/>
        <w:rPr>
          <w:rFonts w:cs="Arial"/>
          <w:sz w:val="22"/>
        </w:rPr>
      </w:pPr>
      <w:r w:rsidRPr="00121F93">
        <w:rPr>
          <w:rFonts w:cs="Arial"/>
          <w:sz w:val="22"/>
        </w:rPr>
        <w:t>Tenue d</w:t>
      </w:r>
      <w:r w:rsidR="002E6AFC">
        <w:rPr>
          <w:rFonts w:cs="Arial"/>
          <w:sz w:val="22"/>
          <w:lang w:val="fr-FR"/>
        </w:rPr>
        <w:t>’une</w:t>
      </w:r>
      <w:r w:rsidRPr="00121F93">
        <w:rPr>
          <w:rFonts w:cs="Arial"/>
          <w:sz w:val="22"/>
        </w:rPr>
        <w:t xml:space="preserve"> réunion de travail avec les membres mobilisés du Comité de réinstallation pour le lancement du paiement proprement dit suivant la procédure ci-après :</w:t>
      </w:r>
    </w:p>
    <w:p w14:paraId="5076A50A" w14:textId="77777777" w:rsidR="000006A3" w:rsidRPr="00121F93" w:rsidRDefault="000006A3" w:rsidP="000006A3">
      <w:pPr>
        <w:pStyle w:val="Paragraphedeliste"/>
        <w:ind w:left="1134"/>
        <w:rPr>
          <w:rFonts w:cs="Arial"/>
          <w:sz w:val="22"/>
        </w:rPr>
      </w:pPr>
    </w:p>
    <w:p w14:paraId="72A65C60" w14:textId="0B73E582" w:rsidR="000006A3" w:rsidRPr="00121F93" w:rsidRDefault="000006A3" w:rsidP="000006A3">
      <w:pPr>
        <w:pStyle w:val="Paragraphedeliste"/>
        <w:numPr>
          <w:ilvl w:val="0"/>
          <w:numId w:val="3"/>
        </w:numPr>
        <w:jc w:val="both"/>
        <w:rPr>
          <w:rFonts w:cs="Arial"/>
          <w:sz w:val="22"/>
        </w:rPr>
      </w:pPr>
      <w:r w:rsidRPr="00121F93">
        <w:rPr>
          <w:rFonts w:cs="Arial"/>
          <w:sz w:val="22"/>
        </w:rPr>
        <w:t>Vérification de l’identité de</w:t>
      </w:r>
      <w:r w:rsidR="00591535">
        <w:rPr>
          <w:rFonts w:cs="Arial"/>
          <w:sz w:val="22"/>
          <w:lang w:val="fr-FR"/>
        </w:rPr>
        <w:t xml:space="preserve"> la</w:t>
      </w:r>
      <w:r w:rsidRPr="00121F93">
        <w:rPr>
          <w:rFonts w:cs="Arial"/>
          <w:sz w:val="22"/>
        </w:rPr>
        <w:t xml:space="preserve"> PAP ;</w:t>
      </w:r>
    </w:p>
    <w:p w14:paraId="7332D6B8" w14:textId="5CDE87B3" w:rsidR="000006A3" w:rsidRPr="00121F93" w:rsidRDefault="000006A3" w:rsidP="000006A3">
      <w:pPr>
        <w:pStyle w:val="Paragraphedeliste"/>
        <w:numPr>
          <w:ilvl w:val="0"/>
          <w:numId w:val="3"/>
        </w:numPr>
        <w:jc w:val="both"/>
        <w:rPr>
          <w:rFonts w:cs="Arial"/>
          <w:sz w:val="22"/>
        </w:rPr>
      </w:pPr>
      <w:r w:rsidRPr="00121F93">
        <w:rPr>
          <w:rFonts w:cs="Arial"/>
          <w:sz w:val="22"/>
        </w:rPr>
        <w:t>Paiement matérialisé par l’administration (</w:t>
      </w:r>
      <w:r w:rsidRPr="00121F93">
        <w:rPr>
          <w:rFonts w:cs="Arial"/>
          <w:sz w:val="22"/>
          <w:lang w:val="fr-FR"/>
        </w:rPr>
        <w:t>M</w:t>
      </w:r>
      <w:r w:rsidR="00591535">
        <w:rPr>
          <w:rFonts w:cs="Arial"/>
          <w:sz w:val="22"/>
          <w:lang w:val="fr-FR"/>
        </w:rPr>
        <w:t>me</w:t>
      </w:r>
      <w:r w:rsidRPr="00121F93">
        <w:rPr>
          <w:rFonts w:cs="Arial"/>
          <w:sz w:val="22"/>
          <w:lang w:val="fr-FR"/>
        </w:rPr>
        <w:t xml:space="preserve"> le </w:t>
      </w:r>
      <w:r w:rsidRPr="00121F93">
        <w:rPr>
          <w:rFonts w:cs="Arial"/>
          <w:sz w:val="22"/>
        </w:rPr>
        <w:t xml:space="preserve">Maire de la ville de </w:t>
      </w:r>
      <w:r w:rsidRPr="00121F93">
        <w:rPr>
          <w:rFonts w:cs="Arial"/>
          <w:sz w:val="22"/>
          <w:lang w:val="fr-FR"/>
        </w:rPr>
        <w:t>K</w:t>
      </w:r>
      <w:r w:rsidR="00591535">
        <w:rPr>
          <w:rFonts w:cs="Arial"/>
          <w:sz w:val="22"/>
          <w:lang w:val="fr-FR"/>
        </w:rPr>
        <w:t>ananga</w:t>
      </w:r>
      <w:r w:rsidRPr="00121F93">
        <w:rPr>
          <w:rFonts w:cs="Arial"/>
          <w:sz w:val="22"/>
        </w:rPr>
        <w:t>) moyennant une preuve de perception d’indemnisation ;</w:t>
      </w:r>
    </w:p>
    <w:p w14:paraId="006436D3" w14:textId="47EC77D5" w:rsidR="000006A3" w:rsidRPr="00121F93" w:rsidRDefault="000006A3" w:rsidP="000006A3">
      <w:pPr>
        <w:pStyle w:val="Paragraphedeliste"/>
        <w:numPr>
          <w:ilvl w:val="0"/>
          <w:numId w:val="3"/>
        </w:numPr>
        <w:jc w:val="both"/>
        <w:rPr>
          <w:rFonts w:cs="Arial"/>
          <w:sz w:val="22"/>
        </w:rPr>
      </w:pPr>
      <w:r w:rsidRPr="00121F93">
        <w:rPr>
          <w:rFonts w:cs="Arial"/>
          <w:sz w:val="22"/>
        </w:rPr>
        <w:t>Prise de photo d</w:t>
      </w:r>
      <w:r w:rsidR="00591535">
        <w:rPr>
          <w:rFonts w:cs="Arial"/>
          <w:sz w:val="22"/>
          <w:lang w:val="fr-FR"/>
        </w:rPr>
        <w:t xml:space="preserve">u </w:t>
      </w:r>
      <w:r w:rsidRPr="00121F93">
        <w:rPr>
          <w:rFonts w:cs="Arial"/>
          <w:sz w:val="22"/>
        </w:rPr>
        <w:t>bénéficiaire (PAP) ;</w:t>
      </w:r>
    </w:p>
    <w:p w14:paraId="1F97F85F" w14:textId="7BD17718" w:rsidR="000006A3" w:rsidRPr="00121F93" w:rsidRDefault="000006A3" w:rsidP="000006A3">
      <w:pPr>
        <w:pStyle w:val="Paragraphedeliste"/>
        <w:numPr>
          <w:ilvl w:val="0"/>
          <w:numId w:val="3"/>
        </w:numPr>
        <w:jc w:val="both"/>
        <w:rPr>
          <w:rFonts w:cs="Arial"/>
          <w:sz w:val="22"/>
        </w:rPr>
      </w:pPr>
      <w:r w:rsidRPr="00121F93">
        <w:rPr>
          <w:rFonts w:cs="Arial"/>
          <w:sz w:val="22"/>
        </w:rPr>
        <w:t>Dépôt d</w:t>
      </w:r>
      <w:r w:rsidRPr="00121F93">
        <w:rPr>
          <w:rFonts w:cs="Arial"/>
          <w:sz w:val="22"/>
          <w:lang w:val="fr-FR"/>
        </w:rPr>
        <w:t>’un</w:t>
      </w:r>
      <w:r w:rsidRPr="00121F93">
        <w:rPr>
          <w:rFonts w:cs="Arial"/>
          <w:sz w:val="22"/>
        </w:rPr>
        <w:t xml:space="preserve"> cahier </w:t>
      </w:r>
      <w:r w:rsidRPr="00121F93">
        <w:rPr>
          <w:rFonts w:cs="Arial"/>
          <w:sz w:val="22"/>
          <w:lang w:val="fr-FR"/>
        </w:rPr>
        <w:t xml:space="preserve">d’enregistrement des plaintes au bureau du chef de quartier </w:t>
      </w:r>
      <w:proofErr w:type="spellStart"/>
      <w:r w:rsidR="00591535">
        <w:rPr>
          <w:rFonts w:cs="Arial"/>
          <w:sz w:val="22"/>
          <w:lang w:val="fr-FR"/>
        </w:rPr>
        <w:t>Mulombodi</w:t>
      </w:r>
      <w:proofErr w:type="spellEnd"/>
      <w:r w:rsidR="00591535">
        <w:rPr>
          <w:rFonts w:cs="Arial"/>
          <w:sz w:val="22"/>
          <w:lang w:val="fr-FR"/>
        </w:rPr>
        <w:t>, à la Mairie et au chantier</w:t>
      </w:r>
      <w:r w:rsidRPr="00121F93">
        <w:rPr>
          <w:rFonts w:cs="Arial"/>
          <w:sz w:val="22"/>
          <w:lang w:val="fr-FR"/>
        </w:rPr>
        <w:t xml:space="preserve"> </w:t>
      </w:r>
      <w:r w:rsidRPr="00121F93">
        <w:rPr>
          <w:rFonts w:cs="Arial"/>
          <w:sz w:val="22"/>
        </w:rPr>
        <w:t>par rapport à la mise en œuvre</w:t>
      </w:r>
      <w:r w:rsidRPr="00121F93">
        <w:rPr>
          <w:rFonts w:cs="Arial"/>
          <w:sz w:val="22"/>
          <w:lang w:val="fr-FR"/>
        </w:rPr>
        <w:t xml:space="preserve"> d</w:t>
      </w:r>
      <w:r w:rsidR="00591535">
        <w:rPr>
          <w:rFonts w:cs="Arial"/>
          <w:sz w:val="22"/>
          <w:lang w:val="fr-FR"/>
        </w:rPr>
        <w:t xml:space="preserve">u </w:t>
      </w:r>
      <w:r w:rsidRPr="00121F93">
        <w:rPr>
          <w:rFonts w:cs="Arial"/>
          <w:sz w:val="22"/>
        </w:rPr>
        <w:t>PSR</w:t>
      </w:r>
      <w:r w:rsidRPr="00121F93">
        <w:rPr>
          <w:rFonts w:cs="Arial"/>
          <w:sz w:val="22"/>
          <w:lang w:val="fr-FR"/>
        </w:rPr>
        <w:t xml:space="preserve"> du </w:t>
      </w:r>
      <w:r w:rsidR="00591535">
        <w:rPr>
          <w:rFonts w:cs="Arial"/>
          <w:sz w:val="22"/>
          <w:lang w:val="fr-FR"/>
        </w:rPr>
        <w:t>site antiérosive de la MONUSCO dans la ville de Kananga.</w:t>
      </w:r>
    </w:p>
    <w:p w14:paraId="00490226" w14:textId="77777777" w:rsidR="000006A3" w:rsidRPr="00121F93" w:rsidRDefault="000006A3" w:rsidP="000006A3">
      <w:pPr>
        <w:pStyle w:val="Paragraphedeliste"/>
        <w:ind w:left="1134"/>
        <w:rPr>
          <w:rFonts w:cs="Arial"/>
          <w:sz w:val="22"/>
        </w:rPr>
      </w:pPr>
    </w:p>
    <w:p w14:paraId="0BE411B9" w14:textId="77777777" w:rsidR="000006A3" w:rsidRPr="00121F93" w:rsidRDefault="000006A3" w:rsidP="000006A3">
      <w:pPr>
        <w:pStyle w:val="Sous-titre"/>
        <w:numPr>
          <w:ilvl w:val="1"/>
          <w:numId w:val="5"/>
        </w:numPr>
        <w:spacing w:after="0" w:line="276" w:lineRule="auto"/>
        <w:ind w:left="1276" w:hanging="567"/>
        <w:jc w:val="both"/>
        <w:rPr>
          <w:rFonts w:cs="Arial"/>
          <w:b w:val="0"/>
          <w:i/>
          <w:sz w:val="22"/>
          <w:szCs w:val="22"/>
          <w:lang w:val="fr-FR"/>
        </w:rPr>
      </w:pPr>
      <w:bookmarkStart w:id="97" w:name="_Toc436756380"/>
      <w:bookmarkStart w:id="98" w:name="_Toc509893354"/>
      <w:bookmarkStart w:id="99" w:name="_Toc509894049"/>
      <w:r w:rsidRPr="00121F93">
        <w:rPr>
          <w:rFonts w:cs="Arial"/>
          <w:b w:val="0"/>
          <w:sz w:val="22"/>
          <w:szCs w:val="22"/>
          <w:lang w:val="fr-FR"/>
        </w:rPr>
        <w:t xml:space="preserve">Méthodologie employée pour la Phase 3 </w:t>
      </w:r>
      <w:r w:rsidRPr="00121F93">
        <w:rPr>
          <w:rFonts w:cs="Arial"/>
          <w:b w:val="0"/>
          <w:i/>
          <w:sz w:val="22"/>
          <w:szCs w:val="22"/>
          <w:lang w:val="fr-FR"/>
        </w:rPr>
        <w:t>Traitement des recours et règlement des litiges</w:t>
      </w:r>
      <w:bookmarkEnd w:id="97"/>
      <w:bookmarkEnd w:id="98"/>
      <w:bookmarkEnd w:id="99"/>
    </w:p>
    <w:p w14:paraId="4788963D" w14:textId="77777777" w:rsidR="000006A3" w:rsidRPr="00121F93" w:rsidRDefault="000006A3" w:rsidP="000006A3">
      <w:pPr>
        <w:pStyle w:val="Paragraphedeliste"/>
        <w:ind w:left="0"/>
        <w:rPr>
          <w:rFonts w:cs="Arial"/>
          <w:sz w:val="22"/>
        </w:rPr>
      </w:pPr>
    </w:p>
    <w:p w14:paraId="07A22C00" w14:textId="77777777" w:rsidR="009D1D50" w:rsidRDefault="000006A3" w:rsidP="000006A3">
      <w:pPr>
        <w:jc w:val="both"/>
        <w:rPr>
          <w:rFonts w:cs="Arial"/>
          <w:sz w:val="22"/>
        </w:rPr>
      </w:pPr>
      <w:r w:rsidRPr="00121F93">
        <w:rPr>
          <w:rFonts w:cs="Arial"/>
          <w:sz w:val="22"/>
        </w:rPr>
        <w:t xml:space="preserve">Concernant </w:t>
      </w:r>
      <w:r w:rsidR="00614993">
        <w:rPr>
          <w:rFonts w:cs="Arial"/>
          <w:sz w:val="22"/>
        </w:rPr>
        <w:t>ce point, il y a lieu de noter qu’aucun recours n’a été enregistré jusque-là</w:t>
      </w:r>
      <w:r w:rsidR="009D1D50">
        <w:rPr>
          <w:rFonts w:cs="Arial"/>
          <w:sz w:val="22"/>
        </w:rPr>
        <w:t xml:space="preserve"> depuis la mise en place </w:t>
      </w:r>
      <w:r w:rsidRPr="00121F93">
        <w:rPr>
          <w:rFonts w:cs="Arial"/>
          <w:sz w:val="22"/>
        </w:rPr>
        <w:t xml:space="preserve">du Mécanisme de Gestion des Plaintes (MGP). </w:t>
      </w:r>
    </w:p>
    <w:p w14:paraId="4EFF9C37" w14:textId="2DCB68B5" w:rsidR="00DF456B" w:rsidRDefault="00DF456B">
      <w:pPr>
        <w:spacing w:after="160" w:line="259" w:lineRule="auto"/>
        <w:rPr>
          <w:rFonts w:cs="Arial"/>
          <w:sz w:val="22"/>
        </w:rPr>
      </w:pPr>
    </w:p>
    <w:p w14:paraId="6F7CA5B8" w14:textId="1BEE6601" w:rsidR="00A5457F" w:rsidRDefault="00A5457F">
      <w:pPr>
        <w:spacing w:after="160" w:line="259" w:lineRule="auto"/>
        <w:rPr>
          <w:rFonts w:cs="Arial"/>
          <w:sz w:val="22"/>
        </w:rPr>
      </w:pPr>
    </w:p>
    <w:p w14:paraId="23CBE60B" w14:textId="315635EF" w:rsidR="00A5457F" w:rsidRDefault="00A5457F">
      <w:pPr>
        <w:spacing w:after="160" w:line="259" w:lineRule="auto"/>
        <w:rPr>
          <w:rFonts w:cs="Arial"/>
          <w:sz w:val="22"/>
        </w:rPr>
      </w:pPr>
    </w:p>
    <w:p w14:paraId="535FE55E" w14:textId="391224EF" w:rsidR="00A5457F" w:rsidRDefault="00A5457F" w:rsidP="00A5457F">
      <w:pPr>
        <w:rPr>
          <w:rFonts w:cs="Arial"/>
          <w:sz w:val="22"/>
        </w:rPr>
      </w:pPr>
      <w:r>
        <w:rPr>
          <w:rFonts w:cs="Arial"/>
          <w:sz w:val="22"/>
        </w:rPr>
        <w:lastRenderedPageBreak/>
        <w:t xml:space="preserve">2.4. Méthodologie employée pour la </w:t>
      </w:r>
      <w:r w:rsidRPr="00A5457F">
        <w:rPr>
          <w:rFonts w:cs="Arial"/>
          <w:sz w:val="22"/>
        </w:rPr>
        <w:t>Phase 4 Suivi de la réinstallation de la population affectée</w:t>
      </w:r>
    </w:p>
    <w:p w14:paraId="081FB1B4" w14:textId="42F107CE" w:rsidR="00D04A7F" w:rsidRDefault="00D04A7F" w:rsidP="00A5457F">
      <w:pPr>
        <w:rPr>
          <w:rFonts w:cs="Arial"/>
          <w:sz w:val="22"/>
        </w:rPr>
      </w:pPr>
    </w:p>
    <w:p w14:paraId="33C53344" w14:textId="5B822D37" w:rsidR="00D04A7F" w:rsidRDefault="00D04A7F" w:rsidP="00577C9D">
      <w:pPr>
        <w:jc w:val="both"/>
        <w:rPr>
          <w:rFonts w:cs="Arial"/>
          <w:sz w:val="22"/>
        </w:rPr>
      </w:pPr>
      <w:r>
        <w:rPr>
          <w:rFonts w:cs="Arial"/>
          <w:sz w:val="22"/>
        </w:rPr>
        <w:t>Une descente sur terrain a été faite par la commission afin de voir les parcelles que le chef de ménage avait trouvé pour sa réinstallation. Après visite des différentes parcelles et maisons proposées, la commission à préférer une parcelle avec une maison dedans afin de faciliter la réinstallation et démarrer avec les travaux dans un bref délai.</w:t>
      </w:r>
    </w:p>
    <w:p w14:paraId="7243FEE0" w14:textId="63B75809" w:rsidR="00D04A7F" w:rsidRDefault="00D04A7F" w:rsidP="00A5457F">
      <w:pPr>
        <w:rPr>
          <w:rFonts w:cs="Arial"/>
          <w:sz w:val="22"/>
        </w:rPr>
      </w:pPr>
    </w:p>
    <w:p w14:paraId="0BB94C61" w14:textId="19B68BA5" w:rsidR="00D04A7F" w:rsidRDefault="00D04A7F" w:rsidP="00A5457F">
      <w:pPr>
        <w:rPr>
          <w:rFonts w:cs="Arial"/>
          <w:sz w:val="22"/>
        </w:rPr>
      </w:pPr>
      <w:r>
        <w:rPr>
          <w:rFonts w:cs="Arial"/>
          <w:sz w:val="22"/>
        </w:rPr>
        <w:t xml:space="preserve">Des </w:t>
      </w:r>
      <w:r w:rsidR="002000F9">
        <w:rPr>
          <w:rFonts w:cs="Arial"/>
          <w:sz w:val="22"/>
        </w:rPr>
        <w:t>contacts</w:t>
      </w:r>
      <w:r>
        <w:rPr>
          <w:rFonts w:cs="Arial"/>
          <w:sz w:val="22"/>
        </w:rPr>
        <w:t xml:space="preserve"> ont été faits avec le propriétaire de ladite parcelle choisie et un compromis a été trouvé pour l’achat de la parcelle pour la relocalisation.</w:t>
      </w:r>
    </w:p>
    <w:p w14:paraId="6EC90D96" w14:textId="321B1ABF" w:rsidR="0074135C" w:rsidRDefault="0074135C" w:rsidP="00A5457F">
      <w:pPr>
        <w:rPr>
          <w:rFonts w:cs="Arial"/>
          <w:sz w:val="22"/>
        </w:rPr>
      </w:pPr>
    </w:p>
    <w:p w14:paraId="54DDD08D" w14:textId="59FFDB39" w:rsidR="0074135C" w:rsidRDefault="0074135C" w:rsidP="00A5457F">
      <w:pPr>
        <w:rPr>
          <w:rFonts w:cs="Arial"/>
          <w:sz w:val="22"/>
        </w:rPr>
      </w:pPr>
      <w:r>
        <w:rPr>
          <w:noProof/>
        </w:rPr>
        <w:drawing>
          <wp:inline distT="0" distB="0" distL="0" distR="0" wp14:anchorId="1716CE57" wp14:editId="1D147676">
            <wp:extent cx="2858135" cy="21429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75441" cy="2155947"/>
                    </a:xfrm>
                    <a:prstGeom prst="rect">
                      <a:avLst/>
                    </a:prstGeom>
                    <a:noFill/>
                    <a:ln>
                      <a:noFill/>
                    </a:ln>
                  </pic:spPr>
                </pic:pic>
              </a:graphicData>
            </a:graphic>
          </wp:inline>
        </w:drawing>
      </w:r>
      <w:r>
        <w:rPr>
          <w:noProof/>
        </w:rPr>
        <w:drawing>
          <wp:inline distT="0" distB="0" distL="0" distR="0" wp14:anchorId="4789F44C" wp14:editId="7FE7781F">
            <wp:extent cx="2858341" cy="2143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68350" cy="2150629"/>
                    </a:xfrm>
                    <a:prstGeom prst="rect">
                      <a:avLst/>
                    </a:prstGeom>
                    <a:noFill/>
                    <a:ln>
                      <a:noFill/>
                    </a:ln>
                  </pic:spPr>
                </pic:pic>
              </a:graphicData>
            </a:graphic>
          </wp:inline>
        </w:drawing>
      </w:r>
    </w:p>
    <w:p w14:paraId="525D8FC7" w14:textId="260B547E" w:rsidR="00D04A7F" w:rsidRPr="00D56DCA" w:rsidRDefault="0074135C" w:rsidP="00F01ECE">
      <w:pPr>
        <w:jc w:val="center"/>
        <w:rPr>
          <w:rFonts w:cs="Arial"/>
          <w:i/>
          <w:iCs/>
          <w:sz w:val="20"/>
          <w:szCs w:val="20"/>
        </w:rPr>
      </w:pPr>
      <w:r w:rsidRPr="00D56DCA">
        <w:rPr>
          <w:rFonts w:cs="Arial"/>
          <w:i/>
          <w:iCs/>
          <w:sz w:val="20"/>
          <w:szCs w:val="20"/>
          <w:u w:val="single"/>
        </w:rPr>
        <w:t>Phot</w:t>
      </w:r>
      <w:r w:rsidR="00F01ECE" w:rsidRPr="00D56DCA">
        <w:rPr>
          <w:rFonts w:cs="Arial"/>
          <w:i/>
          <w:iCs/>
          <w:sz w:val="20"/>
          <w:szCs w:val="20"/>
          <w:u w:val="single"/>
        </w:rPr>
        <w:t>os 1 et 2</w:t>
      </w:r>
      <w:r w:rsidRPr="00D56DCA">
        <w:rPr>
          <w:rFonts w:cs="Arial"/>
          <w:i/>
          <w:iCs/>
          <w:sz w:val="20"/>
          <w:szCs w:val="20"/>
        </w:rPr>
        <w:t xml:space="preserve"> : Vue de la descente sur terrain et visite de la maison choisie pour l’achat de Mr </w:t>
      </w:r>
      <w:r w:rsidR="002000F9" w:rsidRPr="00D56DCA">
        <w:rPr>
          <w:rFonts w:cs="Arial"/>
          <w:i/>
          <w:iCs/>
          <w:sz w:val="20"/>
          <w:szCs w:val="20"/>
        </w:rPr>
        <w:t xml:space="preserve">Laurent </w:t>
      </w:r>
      <w:proofErr w:type="spellStart"/>
      <w:r w:rsidRPr="00D56DCA">
        <w:rPr>
          <w:rFonts w:cs="Arial"/>
          <w:i/>
          <w:iCs/>
          <w:sz w:val="20"/>
          <w:szCs w:val="20"/>
        </w:rPr>
        <w:t>Nkasha</w:t>
      </w:r>
      <w:r w:rsidR="002000F9" w:rsidRPr="00D56DCA">
        <w:rPr>
          <w:rFonts w:cs="Arial"/>
          <w:i/>
          <w:iCs/>
          <w:sz w:val="20"/>
          <w:szCs w:val="20"/>
        </w:rPr>
        <w:t>m</w:t>
      </w:r>
      <w:r w:rsidRPr="00D56DCA">
        <w:rPr>
          <w:rFonts w:cs="Arial"/>
          <w:i/>
          <w:iCs/>
          <w:sz w:val="20"/>
          <w:szCs w:val="20"/>
        </w:rPr>
        <w:t>a</w:t>
      </w:r>
      <w:proofErr w:type="spellEnd"/>
      <w:r w:rsidRPr="00D56DCA">
        <w:rPr>
          <w:rFonts w:cs="Arial"/>
          <w:i/>
          <w:iCs/>
          <w:sz w:val="20"/>
          <w:szCs w:val="20"/>
        </w:rPr>
        <w:t xml:space="preserve"> pour sa réinstallation</w:t>
      </w:r>
    </w:p>
    <w:p w14:paraId="402535E0" w14:textId="77777777" w:rsidR="00D04A7F" w:rsidRDefault="00D04A7F" w:rsidP="00A5457F">
      <w:pPr>
        <w:rPr>
          <w:rFonts w:cs="Arial"/>
          <w:sz w:val="20"/>
          <w:szCs w:val="20"/>
        </w:rPr>
      </w:pPr>
    </w:p>
    <w:p w14:paraId="4FD369C5" w14:textId="77777777" w:rsidR="00A5457F" w:rsidRPr="00A5457F" w:rsidRDefault="00A5457F" w:rsidP="00A5457F">
      <w:pPr>
        <w:rPr>
          <w:rFonts w:cs="Arial"/>
          <w:sz w:val="20"/>
          <w:szCs w:val="20"/>
        </w:rPr>
      </w:pPr>
    </w:p>
    <w:p w14:paraId="35C0CE15" w14:textId="77777777" w:rsidR="000006A3" w:rsidRPr="00121F93" w:rsidRDefault="000006A3" w:rsidP="000006A3">
      <w:pPr>
        <w:pStyle w:val="Paragraphedeliste"/>
        <w:numPr>
          <w:ilvl w:val="0"/>
          <w:numId w:val="4"/>
        </w:numPr>
        <w:spacing w:line="240" w:lineRule="auto"/>
        <w:jc w:val="both"/>
        <w:outlineLvl w:val="0"/>
        <w:rPr>
          <w:rFonts w:cs="Arial"/>
          <w:b/>
          <w:sz w:val="22"/>
        </w:rPr>
      </w:pPr>
      <w:bookmarkStart w:id="100" w:name="_Toc509894050"/>
      <w:r w:rsidRPr="00121F93">
        <w:rPr>
          <w:rFonts w:cs="Arial"/>
          <w:b/>
          <w:sz w:val="22"/>
        </w:rPr>
        <w:t>DÉROULEMENT DE LA MISSION</w:t>
      </w:r>
      <w:bookmarkEnd w:id="100"/>
    </w:p>
    <w:p w14:paraId="40AEBACB" w14:textId="77777777" w:rsidR="000006A3" w:rsidRPr="00121F93" w:rsidRDefault="000006A3" w:rsidP="000006A3">
      <w:pPr>
        <w:rPr>
          <w:rFonts w:cs="Arial"/>
          <w:sz w:val="22"/>
        </w:rPr>
      </w:pPr>
    </w:p>
    <w:p w14:paraId="13F1B307" w14:textId="77777777" w:rsidR="00430731" w:rsidRDefault="000006A3" w:rsidP="000006A3">
      <w:pPr>
        <w:jc w:val="both"/>
        <w:rPr>
          <w:rFonts w:cs="Arial"/>
          <w:sz w:val="22"/>
        </w:rPr>
      </w:pPr>
      <w:r w:rsidRPr="00121F93">
        <w:rPr>
          <w:rFonts w:cs="Arial"/>
          <w:sz w:val="22"/>
        </w:rPr>
        <w:t>La Mairie de K</w:t>
      </w:r>
      <w:r w:rsidR="00DF456B">
        <w:rPr>
          <w:rFonts w:cs="Arial"/>
          <w:sz w:val="22"/>
        </w:rPr>
        <w:t>ananga</w:t>
      </w:r>
      <w:r w:rsidRPr="00121F93">
        <w:rPr>
          <w:rFonts w:cs="Arial"/>
          <w:sz w:val="22"/>
        </w:rPr>
        <w:t xml:space="preserve"> et la Commission d’indemnisation ont réalisé, respectivement les Phases 1 et 2 relatives à la </w:t>
      </w:r>
      <w:r w:rsidRPr="00121F93">
        <w:rPr>
          <w:rFonts w:cs="Arial"/>
          <w:i/>
          <w:sz w:val="22"/>
        </w:rPr>
        <w:t xml:space="preserve">Sensibilisation et information des populations </w:t>
      </w:r>
      <w:r w:rsidRPr="00121F93">
        <w:rPr>
          <w:rFonts w:cs="Arial"/>
          <w:sz w:val="22"/>
        </w:rPr>
        <w:t xml:space="preserve">et au </w:t>
      </w:r>
      <w:r w:rsidRPr="00121F93">
        <w:rPr>
          <w:rFonts w:cs="Arial"/>
          <w:i/>
          <w:sz w:val="22"/>
        </w:rPr>
        <w:t>Paiement des actifs affectés (indemnisations)</w:t>
      </w:r>
      <w:r w:rsidRPr="00121F93">
        <w:rPr>
          <w:rFonts w:cs="Arial"/>
          <w:sz w:val="22"/>
        </w:rPr>
        <w:t xml:space="preserve">. </w:t>
      </w:r>
    </w:p>
    <w:p w14:paraId="0A40DC4F" w14:textId="24DB647E" w:rsidR="000006A3" w:rsidRPr="00121F93" w:rsidRDefault="000006A3" w:rsidP="000006A3">
      <w:pPr>
        <w:jc w:val="both"/>
        <w:rPr>
          <w:rFonts w:cs="Arial"/>
          <w:sz w:val="22"/>
        </w:rPr>
      </w:pPr>
      <w:r w:rsidRPr="00121F93">
        <w:rPr>
          <w:rFonts w:cs="Arial"/>
          <w:sz w:val="22"/>
        </w:rPr>
        <w:t xml:space="preserve">La mission a été </w:t>
      </w:r>
      <w:r w:rsidR="00DF456B" w:rsidRPr="00121F93">
        <w:rPr>
          <w:rFonts w:cs="Arial"/>
          <w:sz w:val="22"/>
        </w:rPr>
        <w:t>accompagnée de</w:t>
      </w:r>
      <w:r w:rsidRPr="00121F93">
        <w:rPr>
          <w:rFonts w:cs="Arial"/>
          <w:sz w:val="22"/>
        </w:rPr>
        <w:t xml:space="preserve"> la Mairie, de l</w:t>
      </w:r>
      <w:r w:rsidR="00430731">
        <w:rPr>
          <w:rFonts w:cs="Arial"/>
          <w:sz w:val="22"/>
        </w:rPr>
        <w:t xml:space="preserve">’OVD, de l’AMO/PDU, du PFES/Kananga, le chef de quartier </w:t>
      </w:r>
      <w:proofErr w:type="spellStart"/>
      <w:r w:rsidR="00430731">
        <w:rPr>
          <w:rFonts w:cs="Arial"/>
          <w:sz w:val="22"/>
        </w:rPr>
        <w:t>Mulombodi</w:t>
      </w:r>
      <w:proofErr w:type="spellEnd"/>
      <w:r w:rsidR="00430731">
        <w:rPr>
          <w:rFonts w:cs="Arial"/>
          <w:sz w:val="22"/>
        </w:rPr>
        <w:t>, et du chef de ménage des PAP</w:t>
      </w:r>
      <w:r w:rsidRPr="00121F93">
        <w:rPr>
          <w:rFonts w:cs="Arial"/>
          <w:sz w:val="22"/>
        </w:rPr>
        <w:t>.</w:t>
      </w:r>
    </w:p>
    <w:p w14:paraId="75507F03" w14:textId="77777777" w:rsidR="000006A3" w:rsidRPr="00121F93" w:rsidRDefault="000006A3" w:rsidP="000006A3">
      <w:pPr>
        <w:spacing w:line="240" w:lineRule="auto"/>
        <w:rPr>
          <w:rFonts w:cs="Arial"/>
          <w:sz w:val="22"/>
        </w:rPr>
      </w:pPr>
    </w:p>
    <w:p w14:paraId="2C259EC3" w14:textId="77777777" w:rsidR="000006A3" w:rsidRPr="00121F93" w:rsidRDefault="000006A3" w:rsidP="000006A3">
      <w:pPr>
        <w:spacing w:line="240" w:lineRule="auto"/>
        <w:rPr>
          <w:rFonts w:cs="Arial"/>
          <w:sz w:val="22"/>
        </w:rPr>
      </w:pPr>
    </w:p>
    <w:p w14:paraId="3A485E4E" w14:textId="77777777" w:rsidR="000006A3" w:rsidRPr="00121F93" w:rsidRDefault="000006A3" w:rsidP="000006A3">
      <w:pPr>
        <w:pStyle w:val="Paragraphedeliste"/>
        <w:numPr>
          <w:ilvl w:val="0"/>
          <w:numId w:val="4"/>
        </w:numPr>
        <w:spacing w:line="240" w:lineRule="auto"/>
        <w:jc w:val="both"/>
        <w:outlineLvl w:val="0"/>
        <w:rPr>
          <w:rFonts w:cs="Arial"/>
          <w:b/>
          <w:sz w:val="22"/>
        </w:rPr>
      </w:pPr>
      <w:bookmarkStart w:id="101" w:name="_Toc509894051"/>
      <w:r w:rsidRPr="00121F93">
        <w:rPr>
          <w:rFonts w:cs="Arial"/>
          <w:b/>
          <w:sz w:val="22"/>
        </w:rPr>
        <w:t>SENSIBILISATION ET INFORMATION DES POPULATIONS</w:t>
      </w:r>
      <w:bookmarkEnd w:id="101"/>
      <w:r w:rsidRPr="00121F93">
        <w:rPr>
          <w:rFonts w:cs="Arial"/>
          <w:b/>
          <w:sz w:val="22"/>
        </w:rPr>
        <w:t xml:space="preserve"> </w:t>
      </w:r>
    </w:p>
    <w:p w14:paraId="0556AA69" w14:textId="77777777" w:rsidR="000006A3" w:rsidRPr="00121F93" w:rsidRDefault="000006A3" w:rsidP="000006A3">
      <w:pPr>
        <w:jc w:val="both"/>
        <w:rPr>
          <w:rFonts w:cs="Arial"/>
          <w:sz w:val="22"/>
        </w:rPr>
      </w:pPr>
    </w:p>
    <w:p w14:paraId="68D429FA" w14:textId="54BE82FD" w:rsidR="000006A3" w:rsidRPr="00121F93" w:rsidRDefault="000006A3" w:rsidP="000006A3">
      <w:pPr>
        <w:jc w:val="both"/>
        <w:rPr>
          <w:rFonts w:cs="Arial"/>
          <w:sz w:val="22"/>
        </w:rPr>
      </w:pPr>
      <w:r w:rsidRPr="00121F93">
        <w:rPr>
          <w:rFonts w:cs="Arial"/>
          <w:sz w:val="22"/>
        </w:rPr>
        <w:t>Cette phase a consisté essentiellement à la communication et aux échanges avec les différentes parties prenantes au projet sur le déroulement de la mission d’indemnisations des PAP et les procédures de la mise en œuvre</w:t>
      </w:r>
      <w:r w:rsidR="00430731">
        <w:rPr>
          <w:rFonts w:cs="Arial"/>
          <w:sz w:val="22"/>
        </w:rPr>
        <w:t xml:space="preserve"> du</w:t>
      </w:r>
      <w:r w:rsidRPr="00121F93">
        <w:rPr>
          <w:rFonts w:cs="Arial"/>
          <w:sz w:val="22"/>
        </w:rPr>
        <w:t xml:space="preserve"> PSR des travaux de réhabilitation </w:t>
      </w:r>
      <w:r w:rsidR="00430731">
        <w:rPr>
          <w:rFonts w:cs="Arial"/>
          <w:sz w:val="22"/>
        </w:rPr>
        <w:t>du site érosif de la MONUSCO de l’avenue</w:t>
      </w:r>
      <w:r w:rsidR="00812846">
        <w:rPr>
          <w:rFonts w:cs="Arial"/>
          <w:sz w:val="22"/>
        </w:rPr>
        <w:t xml:space="preserve"> </w:t>
      </w:r>
      <w:proofErr w:type="spellStart"/>
      <w:r w:rsidR="00812846">
        <w:rPr>
          <w:rFonts w:cs="Arial"/>
          <w:sz w:val="22"/>
        </w:rPr>
        <w:t>Lithanie</w:t>
      </w:r>
      <w:proofErr w:type="spellEnd"/>
      <w:r w:rsidR="00812846">
        <w:rPr>
          <w:rFonts w:cs="Arial"/>
          <w:sz w:val="22"/>
        </w:rPr>
        <w:t xml:space="preserve"> dans la ville de Kananga</w:t>
      </w:r>
      <w:r w:rsidRPr="00121F93">
        <w:rPr>
          <w:rFonts w:cs="Arial"/>
          <w:sz w:val="22"/>
        </w:rPr>
        <w:t>.</w:t>
      </w:r>
    </w:p>
    <w:p w14:paraId="2E5B3FA0" w14:textId="77777777" w:rsidR="000006A3" w:rsidRPr="00121F93" w:rsidRDefault="000006A3" w:rsidP="000006A3">
      <w:pPr>
        <w:jc w:val="both"/>
        <w:rPr>
          <w:rFonts w:cs="Arial"/>
          <w:sz w:val="22"/>
        </w:rPr>
      </w:pPr>
    </w:p>
    <w:p w14:paraId="7DA4B4DD" w14:textId="77777777" w:rsidR="000006A3" w:rsidRPr="00121F93" w:rsidRDefault="000006A3" w:rsidP="000006A3">
      <w:pPr>
        <w:pStyle w:val="Sous-titre"/>
        <w:numPr>
          <w:ilvl w:val="1"/>
          <w:numId w:val="8"/>
        </w:numPr>
        <w:spacing w:after="0" w:line="276" w:lineRule="auto"/>
        <w:ind w:left="1276" w:hanging="567"/>
        <w:jc w:val="both"/>
        <w:rPr>
          <w:rFonts w:cs="Arial"/>
          <w:b w:val="0"/>
          <w:sz w:val="22"/>
          <w:szCs w:val="22"/>
          <w:lang w:val="fr-FR"/>
        </w:rPr>
      </w:pPr>
      <w:bookmarkStart w:id="102" w:name="_Toc398115598"/>
      <w:bookmarkStart w:id="103" w:name="_Toc436756381"/>
      <w:bookmarkStart w:id="104" w:name="_Toc509893355"/>
      <w:bookmarkStart w:id="105" w:name="_Toc509894052"/>
      <w:r w:rsidRPr="00121F93">
        <w:rPr>
          <w:rFonts w:cs="Arial"/>
          <w:b w:val="0"/>
          <w:sz w:val="22"/>
          <w:szCs w:val="22"/>
          <w:lang w:val="fr-FR"/>
        </w:rPr>
        <w:t>Activité 1. Contact avec les autorités locales</w:t>
      </w:r>
      <w:bookmarkEnd w:id="102"/>
      <w:bookmarkEnd w:id="103"/>
      <w:bookmarkEnd w:id="104"/>
      <w:bookmarkEnd w:id="105"/>
    </w:p>
    <w:p w14:paraId="32BB7706" w14:textId="77777777" w:rsidR="000006A3" w:rsidRPr="00121F93" w:rsidRDefault="000006A3" w:rsidP="000006A3">
      <w:pPr>
        <w:jc w:val="both"/>
        <w:rPr>
          <w:rFonts w:cs="Arial"/>
          <w:sz w:val="22"/>
        </w:rPr>
      </w:pPr>
    </w:p>
    <w:p w14:paraId="5CD1FB04" w14:textId="5F1A780E" w:rsidR="000006A3" w:rsidRPr="00121F93" w:rsidRDefault="000006A3" w:rsidP="000006A3">
      <w:pPr>
        <w:jc w:val="both"/>
        <w:rPr>
          <w:rFonts w:cs="Arial"/>
          <w:sz w:val="22"/>
        </w:rPr>
      </w:pPr>
      <w:r w:rsidRPr="00121F93">
        <w:rPr>
          <w:rFonts w:cs="Arial"/>
          <w:sz w:val="22"/>
        </w:rPr>
        <w:t>L’Activité 1 a compris une seule étape, à savoir la concertation avec les autorités politico-administratives locales notamment le Maire de la ville de K</w:t>
      </w:r>
      <w:r w:rsidR="00812846">
        <w:rPr>
          <w:rFonts w:cs="Arial"/>
          <w:sz w:val="22"/>
        </w:rPr>
        <w:t>ananga et les différentes parties prenantes</w:t>
      </w:r>
      <w:r w:rsidRPr="00121F93">
        <w:rPr>
          <w:rFonts w:cs="Arial"/>
          <w:sz w:val="22"/>
        </w:rPr>
        <w:t>.</w:t>
      </w:r>
    </w:p>
    <w:p w14:paraId="7E97C07C" w14:textId="77777777" w:rsidR="000006A3" w:rsidRPr="00121F93" w:rsidRDefault="000006A3" w:rsidP="000006A3">
      <w:pPr>
        <w:jc w:val="both"/>
        <w:rPr>
          <w:rFonts w:cs="Arial"/>
          <w:sz w:val="22"/>
          <w:u w:val="single"/>
        </w:rPr>
      </w:pPr>
    </w:p>
    <w:p w14:paraId="1EC054CD" w14:textId="77777777" w:rsidR="000006A3" w:rsidRPr="00121F93" w:rsidRDefault="000006A3" w:rsidP="000006A3">
      <w:pPr>
        <w:jc w:val="both"/>
        <w:outlineLvl w:val="2"/>
        <w:rPr>
          <w:rFonts w:cs="Arial"/>
          <w:i/>
          <w:sz w:val="22"/>
        </w:rPr>
      </w:pPr>
      <w:bookmarkStart w:id="106" w:name="_Toc398115600"/>
      <w:bookmarkStart w:id="107" w:name="_Toc436756382"/>
      <w:bookmarkStart w:id="108" w:name="_Toc438155520"/>
      <w:bookmarkStart w:id="109" w:name="_Toc509893356"/>
      <w:bookmarkStart w:id="110" w:name="_Toc509894053"/>
      <w:r w:rsidRPr="00121F93">
        <w:rPr>
          <w:rFonts w:cs="Arial"/>
          <w:i/>
          <w:sz w:val="22"/>
        </w:rPr>
        <w:t>Concertation avec les autorités locales</w:t>
      </w:r>
      <w:bookmarkEnd w:id="106"/>
      <w:bookmarkEnd w:id="107"/>
      <w:bookmarkEnd w:id="108"/>
      <w:bookmarkEnd w:id="109"/>
      <w:bookmarkEnd w:id="110"/>
    </w:p>
    <w:p w14:paraId="53820AC6" w14:textId="77777777" w:rsidR="000006A3" w:rsidRPr="00121F93" w:rsidRDefault="000006A3" w:rsidP="000006A3">
      <w:pPr>
        <w:jc w:val="both"/>
        <w:rPr>
          <w:rFonts w:cs="Arial"/>
          <w:sz w:val="22"/>
        </w:rPr>
      </w:pPr>
    </w:p>
    <w:p w14:paraId="3EE420A7" w14:textId="6B572490" w:rsidR="000006A3" w:rsidRPr="00121F93" w:rsidRDefault="000006A3" w:rsidP="000006A3">
      <w:pPr>
        <w:jc w:val="both"/>
        <w:rPr>
          <w:rFonts w:cs="Arial"/>
          <w:sz w:val="22"/>
        </w:rPr>
      </w:pPr>
      <w:r w:rsidRPr="00121F93">
        <w:rPr>
          <w:rFonts w:cs="Arial"/>
          <w:sz w:val="22"/>
        </w:rPr>
        <w:t>La Mairie de K</w:t>
      </w:r>
      <w:r w:rsidR="00812846">
        <w:rPr>
          <w:rFonts w:cs="Arial"/>
          <w:sz w:val="22"/>
        </w:rPr>
        <w:t xml:space="preserve">ananga, la CES_PDU ont tenu une </w:t>
      </w:r>
      <w:r w:rsidRPr="00121F93">
        <w:rPr>
          <w:rFonts w:cs="Arial"/>
          <w:sz w:val="22"/>
        </w:rPr>
        <w:t>réunion préparatoire avec les autorités politico-administratives locales notamment</w:t>
      </w:r>
      <w:r w:rsidR="00812846">
        <w:rPr>
          <w:rFonts w:cs="Arial"/>
          <w:sz w:val="22"/>
        </w:rPr>
        <w:t xml:space="preserve"> </w:t>
      </w:r>
      <w:r w:rsidRPr="00121F93">
        <w:rPr>
          <w:rFonts w:cs="Arial"/>
          <w:sz w:val="22"/>
        </w:rPr>
        <w:t>le Maire de K</w:t>
      </w:r>
      <w:r w:rsidR="00812846">
        <w:rPr>
          <w:rFonts w:cs="Arial"/>
          <w:sz w:val="22"/>
        </w:rPr>
        <w:t>ananga</w:t>
      </w:r>
      <w:r w:rsidRPr="00121F93">
        <w:rPr>
          <w:rFonts w:cs="Arial"/>
          <w:sz w:val="22"/>
        </w:rPr>
        <w:t xml:space="preserve"> M</w:t>
      </w:r>
      <w:r w:rsidR="00812846">
        <w:rPr>
          <w:rFonts w:cs="Arial"/>
          <w:sz w:val="22"/>
        </w:rPr>
        <w:t xml:space="preserve">me Mamie </w:t>
      </w:r>
      <w:r w:rsidR="005B0B69">
        <w:rPr>
          <w:rFonts w:cs="Arial"/>
          <w:sz w:val="22"/>
        </w:rPr>
        <w:t>KAKUBI et</w:t>
      </w:r>
      <w:r w:rsidR="00812846">
        <w:rPr>
          <w:rFonts w:cs="Arial"/>
          <w:sz w:val="22"/>
        </w:rPr>
        <w:t xml:space="preserve"> la CES_PDU notamment : Expert Environnementaliste Principal Mr Patrice </w:t>
      </w:r>
      <w:proofErr w:type="spellStart"/>
      <w:r w:rsidR="00812846">
        <w:rPr>
          <w:rFonts w:cs="Arial"/>
          <w:sz w:val="22"/>
        </w:rPr>
        <w:t>Tshitala</w:t>
      </w:r>
      <w:proofErr w:type="spellEnd"/>
      <w:r w:rsidR="00812846">
        <w:rPr>
          <w:rFonts w:cs="Arial"/>
          <w:sz w:val="22"/>
        </w:rPr>
        <w:t xml:space="preserve">, Expert Environnementaliste Second Mr Christian </w:t>
      </w:r>
      <w:proofErr w:type="spellStart"/>
      <w:r w:rsidR="00812846">
        <w:rPr>
          <w:rFonts w:cs="Arial"/>
          <w:sz w:val="22"/>
        </w:rPr>
        <w:t>Katempa</w:t>
      </w:r>
      <w:proofErr w:type="spellEnd"/>
      <w:r w:rsidR="00812846">
        <w:rPr>
          <w:rFonts w:cs="Arial"/>
          <w:sz w:val="22"/>
        </w:rPr>
        <w:t xml:space="preserve"> et l’Expert en Développement Social Mr Pierrot Mbikay</w:t>
      </w:r>
      <w:r w:rsidR="005B0B69">
        <w:rPr>
          <w:rFonts w:cs="Arial"/>
          <w:sz w:val="22"/>
        </w:rPr>
        <w:t xml:space="preserve">. </w:t>
      </w:r>
      <w:r w:rsidRPr="00121F93">
        <w:rPr>
          <w:rFonts w:cs="Arial"/>
          <w:sz w:val="22"/>
        </w:rPr>
        <w:t xml:space="preserve">Cette concertation a consisté à échanger sur la mission et solliciter la disponibilité de ces autorités politico-administratives pendant la réalisation du mandat de la mise en œuvre </w:t>
      </w:r>
      <w:r w:rsidR="005B0B69">
        <w:rPr>
          <w:rFonts w:cs="Arial"/>
          <w:sz w:val="22"/>
        </w:rPr>
        <w:t>d</w:t>
      </w:r>
      <w:r w:rsidRPr="00121F93">
        <w:rPr>
          <w:rFonts w:cs="Arial"/>
          <w:sz w:val="22"/>
        </w:rPr>
        <w:t>u PSR.</w:t>
      </w:r>
    </w:p>
    <w:p w14:paraId="50C56E86" w14:textId="77777777" w:rsidR="000006A3" w:rsidRPr="00121F93" w:rsidRDefault="000006A3" w:rsidP="000006A3">
      <w:pPr>
        <w:jc w:val="both"/>
        <w:rPr>
          <w:rFonts w:cs="Arial"/>
          <w:sz w:val="22"/>
        </w:rPr>
      </w:pPr>
    </w:p>
    <w:p w14:paraId="412DEBF0" w14:textId="4FA7AA29" w:rsidR="000006A3" w:rsidRPr="00121F93" w:rsidRDefault="000006A3" w:rsidP="000006A3">
      <w:pPr>
        <w:jc w:val="both"/>
        <w:rPr>
          <w:rFonts w:cs="Arial"/>
          <w:sz w:val="22"/>
        </w:rPr>
      </w:pPr>
      <w:r w:rsidRPr="00121F93">
        <w:rPr>
          <w:rFonts w:cs="Arial"/>
          <w:sz w:val="22"/>
        </w:rPr>
        <w:t>La Mairie de K</w:t>
      </w:r>
      <w:r w:rsidR="005B0B69">
        <w:rPr>
          <w:rFonts w:cs="Arial"/>
          <w:sz w:val="22"/>
        </w:rPr>
        <w:t>ananga</w:t>
      </w:r>
      <w:r w:rsidRPr="00121F93">
        <w:rPr>
          <w:rFonts w:cs="Arial"/>
          <w:sz w:val="22"/>
        </w:rPr>
        <w:t xml:space="preserve"> et </w:t>
      </w:r>
      <w:r w:rsidR="005B0B69">
        <w:rPr>
          <w:rFonts w:cs="Arial"/>
          <w:sz w:val="22"/>
        </w:rPr>
        <w:t xml:space="preserve">l’équipe en mission se sont convenu sur la date de la réalisation de ladite indemnisation en exploitant les informations fournies dans le PSR élaboré. </w:t>
      </w:r>
    </w:p>
    <w:p w14:paraId="19C12730" w14:textId="77777777" w:rsidR="000006A3" w:rsidRPr="00121F93" w:rsidRDefault="000006A3" w:rsidP="000006A3">
      <w:pPr>
        <w:jc w:val="both"/>
        <w:rPr>
          <w:rFonts w:cs="Arial"/>
          <w:sz w:val="22"/>
        </w:rPr>
      </w:pPr>
    </w:p>
    <w:p w14:paraId="22778E57" w14:textId="5F9C5CAC" w:rsidR="008354C1" w:rsidRDefault="000006A3" w:rsidP="000006A3">
      <w:pPr>
        <w:jc w:val="both"/>
        <w:rPr>
          <w:rFonts w:cs="Arial"/>
          <w:sz w:val="22"/>
        </w:rPr>
      </w:pPr>
      <w:r w:rsidRPr="00121F93">
        <w:rPr>
          <w:rFonts w:cs="Arial"/>
          <w:sz w:val="22"/>
        </w:rPr>
        <w:t>Par la même occasion, la Mairie</w:t>
      </w:r>
      <w:r w:rsidR="005B0B69">
        <w:rPr>
          <w:rFonts w:cs="Arial"/>
          <w:sz w:val="22"/>
        </w:rPr>
        <w:t xml:space="preserve"> de Kananga a contacté toutes les parties prenantes afin de leur fixées sur la date retenue pour la mise en œuvre de l’indemnisation de l’unique chef de ménage retenu pour ce projet de la lutte antiérosive </w:t>
      </w:r>
      <w:r w:rsidR="008354C1">
        <w:rPr>
          <w:rFonts w:cs="Arial"/>
          <w:sz w:val="22"/>
        </w:rPr>
        <w:t>de la MONUSCO dans la ville de Kananga.</w:t>
      </w:r>
    </w:p>
    <w:p w14:paraId="7F9C0FDE" w14:textId="77777777" w:rsidR="000006A3" w:rsidRPr="00121F93" w:rsidRDefault="000006A3" w:rsidP="000006A3">
      <w:pPr>
        <w:jc w:val="both"/>
        <w:rPr>
          <w:rFonts w:cs="Arial"/>
          <w:sz w:val="22"/>
        </w:rPr>
      </w:pPr>
      <w:bookmarkStart w:id="111" w:name="_Toc398115601"/>
    </w:p>
    <w:p w14:paraId="2119B887" w14:textId="77777777" w:rsidR="000006A3" w:rsidRPr="00121F93" w:rsidRDefault="000006A3" w:rsidP="000006A3">
      <w:pPr>
        <w:pStyle w:val="Sous-titre"/>
        <w:numPr>
          <w:ilvl w:val="1"/>
          <w:numId w:val="8"/>
        </w:numPr>
        <w:spacing w:after="0" w:line="276" w:lineRule="auto"/>
        <w:ind w:left="1276" w:hanging="567"/>
        <w:jc w:val="both"/>
        <w:rPr>
          <w:rFonts w:cs="Arial"/>
          <w:b w:val="0"/>
          <w:sz w:val="22"/>
          <w:szCs w:val="22"/>
          <w:lang w:val="fr-FR"/>
        </w:rPr>
      </w:pPr>
      <w:bookmarkStart w:id="112" w:name="_Toc509893357"/>
      <w:bookmarkStart w:id="113" w:name="_Toc509894054"/>
      <w:bookmarkStart w:id="114" w:name="_Toc398115602"/>
      <w:bookmarkStart w:id="115" w:name="_Toc436756383"/>
      <w:bookmarkEnd w:id="111"/>
      <w:r w:rsidRPr="00121F93">
        <w:rPr>
          <w:rFonts w:cs="Arial"/>
          <w:b w:val="0"/>
          <w:sz w:val="22"/>
          <w:szCs w:val="22"/>
          <w:lang w:val="fr-FR"/>
        </w:rPr>
        <w:t>Activité 2. Sensibilisation des différentes couches de la population de la zone d’influence du projet</w:t>
      </w:r>
      <w:bookmarkEnd w:id="112"/>
      <w:bookmarkEnd w:id="113"/>
      <w:r w:rsidRPr="00121F93">
        <w:rPr>
          <w:rFonts w:cs="Arial"/>
          <w:b w:val="0"/>
          <w:sz w:val="22"/>
          <w:szCs w:val="22"/>
          <w:lang w:val="fr-FR"/>
        </w:rPr>
        <w:t xml:space="preserve"> </w:t>
      </w:r>
      <w:bookmarkEnd w:id="114"/>
      <w:bookmarkEnd w:id="115"/>
    </w:p>
    <w:p w14:paraId="72C8D6B3" w14:textId="77777777" w:rsidR="000006A3" w:rsidRPr="00121F93" w:rsidRDefault="000006A3" w:rsidP="000006A3">
      <w:pPr>
        <w:jc w:val="both"/>
        <w:rPr>
          <w:rFonts w:cs="Arial"/>
          <w:sz w:val="22"/>
        </w:rPr>
      </w:pPr>
    </w:p>
    <w:p w14:paraId="1DE1920E" w14:textId="77777777" w:rsidR="000006A3" w:rsidRPr="00121F93" w:rsidRDefault="000006A3" w:rsidP="000006A3">
      <w:pPr>
        <w:jc w:val="both"/>
        <w:rPr>
          <w:rFonts w:eastAsia="Times New Roman" w:cs="Arial"/>
          <w:bCs/>
          <w:iCs/>
          <w:sz w:val="22"/>
          <w:lang w:eastAsia="fr-FR"/>
        </w:rPr>
      </w:pPr>
      <w:r w:rsidRPr="00121F93">
        <w:rPr>
          <w:rFonts w:eastAsia="Times New Roman" w:cs="Arial"/>
          <w:bCs/>
          <w:iCs/>
          <w:sz w:val="22"/>
          <w:lang w:eastAsia="fr-FR"/>
        </w:rPr>
        <w:t>La Banque mondiale et le Gouvernement congolais sont convaincus que le développement passe par une plus large diffusion de l'information et la participation des parties intéressées. Celles-ci améliorent la qualité, l’efficacité et la durabilité des projets tout en renforçant l’appropriation et l’engagement citoyen des populations riveraines.</w:t>
      </w:r>
    </w:p>
    <w:p w14:paraId="71ACF4D4" w14:textId="77777777" w:rsidR="000006A3" w:rsidRPr="00121F93" w:rsidRDefault="000006A3" w:rsidP="000006A3">
      <w:pPr>
        <w:jc w:val="both"/>
        <w:rPr>
          <w:rFonts w:eastAsia="Times New Roman" w:cs="Arial"/>
          <w:sz w:val="22"/>
          <w:lang w:eastAsia="fr-FR"/>
        </w:rPr>
      </w:pPr>
    </w:p>
    <w:p w14:paraId="35E3134A" w14:textId="77777777" w:rsidR="00886E35" w:rsidRDefault="000006A3" w:rsidP="000006A3">
      <w:pPr>
        <w:autoSpaceDE w:val="0"/>
        <w:autoSpaceDN w:val="0"/>
        <w:adjustRightInd w:val="0"/>
        <w:spacing w:line="264" w:lineRule="auto"/>
        <w:jc w:val="both"/>
        <w:rPr>
          <w:rFonts w:cs="Arial"/>
          <w:sz w:val="22"/>
        </w:rPr>
      </w:pPr>
      <w:r w:rsidRPr="00121F93">
        <w:rPr>
          <w:rFonts w:cs="Arial"/>
          <w:sz w:val="22"/>
        </w:rPr>
        <w:t xml:space="preserve">Afin que les individus, les familles et/ou les groupes affectés soient informés des procédures devant leurs permettre d’être à même d’exprimer leur désaccord ou demander </w:t>
      </w:r>
      <w:r w:rsidR="008354C1" w:rsidRPr="00121F93">
        <w:rPr>
          <w:rFonts w:cs="Arial"/>
          <w:sz w:val="22"/>
        </w:rPr>
        <w:t>réparation</w:t>
      </w:r>
      <w:r w:rsidR="008354C1">
        <w:rPr>
          <w:rFonts w:cs="Arial"/>
          <w:sz w:val="22"/>
        </w:rPr>
        <w:t xml:space="preserve">. </w:t>
      </w:r>
      <w:r w:rsidRPr="00121F93">
        <w:rPr>
          <w:rFonts w:cs="Arial"/>
          <w:sz w:val="22"/>
        </w:rPr>
        <w:t>La délégation de la Mairie, l</w:t>
      </w:r>
      <w:r w:rsidR="008354C1">
        <w:rPr>
          <w:rFonts w:cs="Arial"/>
          <w:sz w:val="22"/>
        </w:rPr>
        <w:t xml:space="preserve">’OVD et l’équipe en mission ont réalisé des descentes sur terrain et des </w:t>
      </w:r>
      <w:r w:rsidRPr="00121F93">
        <w:rPr>
          <w:rFonts w:cs="Arial"/>
          <w:sz w:val="22"/>
        </w:rPr>
        <w:t>réunions d’information et de sensibilisation</w:t>
      </w:r>
      <w:r w:rsidR="008354C1">
        <w:rPr>
          <w:rFonts w:cs="Arial"/>
          <w:sz w:val="22"/>
        </w:rPr>
        <w:t xml:space="preserve"> en focus group ont été réalisé au Quartier </w:t>
      </w:r>
      <w:proofErr w:type="spellStart"/>
      <w:r w:rsidR="008354C1">
        <w:rPr>
          <w:rFonts w:cs="Arial"/>
          <w:sz w:val="22"/>
        </w:rPr>
        <w:t>Mulombodi</w:t>
      </w:r>
      <w:proofErr w:type="spellEnd"/>
      <w:r w:rsidR="008354C1">
        <w:rPr>
          <w:rFonts w:cs="Arial"/>
          <w:sz w:val="22"/>
        </w:rPr>
        <w:t xml:space="preserve"> et chez le chef de ménage concerné par l’indemnisation. </w:t>
      </w:r>
    </w:p>
    <w:p w14:paraId="22474052" w14:textId="77777777" w:rsidR="00886E35" w:rsidRDefault="00886E35" w:rsidP="000006A3">
      <w:pPr>
        <w:autoSpaceDE w:val="0"/>
        <w:autoSpaceDN w:val="0"/>
        <w:adjustRightInd w:val="0"/>
        <w:spacing w:line="264" w:lineRule="auto"/>
        <w:jc w:val="both"/>
        <w:rPr>
          <w:rFonts w:cs="Arial"/>
          <w:sz w:val="22"/>
        </w:rPr>
      </w:pPr>
    </w:p>
    <w:p w14:paraId="63523E12" w14:textId="08050F60" w:rsidR="000006A3" w:rsidRPr="00121F93" w:rsidRDefault="000006A3" w:rsidP="000006A3">
      <w:pPr>
        <w:jc w:val="both"/>
        <w:rPr>
          <w:rFonts w:cs="Arial"/>
          <w:sz w:val="22"/>
        </w:rPr>
      </w:pPr>
      <w:r w:rsidRPr="00121F93">
        <w:rPr>
          <w:rFonts w:cs="Arial"/>
          <w:sz w:val="22"/>
        </w:rPr>
        <w:t>En outre, conformément à la Politique de la Banque mondiale 17.50 relative à la Diffusion de l’information, des séances de consultation publique</w:t>
      </w:r>
      <w:r w:rsidR="00886E35">
        <w:rPr>
          <w:rFonts w:cs="Arial"/>
          <w:sz w:val="22"/>
        </w:rPr>
        <w:t xml:space="preserve"> en focus group</w:t>
      </w:r>
      <w:r w:rsidRPr="00121F93">
        <w:rPr>
          <w:rFonts w:cs="Arial"/>
          <w:sz w:val="22"/>
        </w:rPr>
        <w:t xml:space="preserve"> ont été organisée </w:t>
      </w:r>
      <w:r w:rsidR="00886E35">
        <w:rPr>
          <w:rFonts w:cs="Arial"/>
          <w:sz w:val="22"/>
        </w:rPr>
        <w:t xml:space="preserve">avec les parties prenantes au bureau du Quartier et des rencontres avec l’unique chez de ménage concerné par les activités du projet, qui avaient </w:t>
      </w:r>
      <w:r w:rsidRPr="00121F93">
        <w:rPr>
          <w:rFonts w:cs="Arial"/>
          <w:sz w:val="22"/>
        </w:rPr>
        <w:t>pour objectif</w:t>
      </w:r>
      <w:r w:rsidR="00886E35">
        <w:rPr>
          <w:rFonts w:cs="Arial"/>
          <w:sz w:val="22"/>
        </w:rPr>
        <w:t xml:space="preserve"> entre autre,</w:t>
      </w:r>
      <w:r w:rsidRPr="00121F93">
        <w:rPr>
          <w:rFonts w:cs="Arial"/>
          <w:sz w:val="22"/>
        </w:rPr>
        <w:t xml:space="preserve"> de fournir aux </w:t>
      </w:r>
      <w:proofErr w:type="spellStart"/>
      <w:r w:rsidRPr="00121F93">
        <w:rPr>
          <w:rFonts w:cs="Arial"/>
          <w:sz w:val="22"/>
        </w:rPr>
        <w:t>PAPs</w:t>
      </w:r>
      <w:proofErr w:type="spellEnd"/>
      <w:r w:rsidRPr="00121F93">
        <w:rPr>
          <w:rFonts w:cs="Arial"/>
          <w:sz w:val="22"/>
        </w:rPr>
        <w:t xml:space="preserve"> une information suffisante en rapport avec les procédures de la mise en œuvre du PSR, à savoir : </w:t>
      </w:r>
      <w:r w:rsidRPr="00121F93">
        <w:rPr>
          <w:rFonts w:cs="Arial"/>
          <w:i/>
          <w:sz w:val="22"/>
        </w:rPr>
        <w:t>(i)</w:t>
      </w:r>
      <w:r w:rsidRPr="00121F93">
        <w:rPr>
          <w:rFonts w:cs="Arial"/>
          <w:sz w:val="22"/>
        </w:rPr>
        <w:t xml:space="preserve"> le programme des indemnisations et réinstallation ; et </w:t>
      </w:r>
      <w:r w:rsidRPr="00121F93">
        <w:rPr>
          <w:rFonts w:cs="Arial"/>
          <w:i/>
          <w:sz w:val="22"/>
        </w:rPr>
        <w:t>(ii)</w:t>
      </w:r>
      <w:r w:rsidRPr="00121F93">
        <w:rPr>
          <w:rFonts w:cs="Arial"/>
          <w:sz w:val="22"/>
        </w:rPr>
        <w:t xml:space="preserve"> le recueil et le traitement des doléances dans les meilleures conditions. </w:t>
      </w:r>
    </w:p>
    <w:p w14:paraId="65241F1D" w14:textId="77777777" w:rsidR="000006A3" w:rsidRPr="00121F93" w:rsidRDefault="000006A3" w:rsidP="000006A3">
      <w:pPr>
        <w:jc w:val="both"/>
        <w:rPr>
          <w:rFonts w:cs="Arial"/>
          <w:sz w:val="22"/>
        </w:rPr>
      </w:pPr>
    </w:p>
    <w:p w14:paraId="35CA8EED" w14:textId="77777777" w:rsidR="000006A3" w:rsidRPr="00121F93" w:rsidRDefault="000006A3" w:rsidP="000006A3">
      <w:pPr>
        <w:pStyle w:val="Sous-titre"/>
        <w:numPr>
          <w:ilvl w:val="1"/>
          <w:numId w:val="8"/>
        </w:numPr>
        <w:spacing w:after="0" w:line="276" w:lineRule="auto"/>
        <w:ind w:left="1276" w:hanging="567"/>
        <w:jc w:val="both"/>
        <w:rPr>
          <w:rFonts w:cs="Arial"/>
          <w:b w:val="0"/>
          <w:sz w:val="22"/>
          <w:szCs w:val="22"/>
          <w:lang w:val="fr-FR"/>
        </w:rPr>
      </w:pPr>
      <w:bookmarkStart w:id="116" w:name="_Toc352933504"/>
      <w:bookmarkStart w:id="117" w:name="_Toc436756384"/>
      <w:bookmarkStart w:id="118" w:name="_Toc509893358"/>
      <w:bookmarkStart w:id="119" w:name="_Toc509894055"/>
      <w:r w:rsidRPr="00121F93">
        <w:rPr>
          <w:rFonts w:cs="Arial"/>
          <w:b w:val="0"/>
          <w:sz w:val="22"/>
          <w:szCs w:val="22"/>
          <w:lang w:val="fr-FR"/>
        </w:rPr>
        <w:t>Activité 3. Mobilisation du Comité de réinstallation</w:t>
      </w:r>
      <w:bookmarkEnd w:id="116"/>
      <w:bookmarkEnd w:id="117"/>
      <w:bookmarkEnd w:id="118"/>
      <w:bookmarkEnd w:id="119"/>
      <w:r w:rsidRPr="00121F93">
        <w:rPr>
          <w:rFonts w:cs="Arial"/>
          <w:b w:val="0"/>
          <w:sz w:val="22"/>
          <w:szCs w:val="22"/>
          <w:lang w:val="fr-FR"/>
        </w:rPr>
        <w:t xml:space="preserve"> </w:t>
      </w:r>
    </w:p>
    <w:p w14:paraId="36D9E973" w14:textId="77777777" w:rsidR="000006A3" w:rsidRPr="00121F93" w:rsidRDefault="000006A3" w:rsidP="000006A3">
      <w:pPr>
        <w:jc w:val="both"/>
        <w:rPr>
          <w:rFonts w:cs="Arial"/>
          <w:sz w:val="22"/>
        </w:rPr>
      </w:pPr>
    </w:p>
    <w:p w14:paraId="60DDA1F7" w14:textId="77777777" w:rsidR="000006A3" w:rsidRPr="00121F93" w:rsidRDefault="000006A3" w:rsidP="000006A3">
      <w:pPr>
        <w:jc w:val="both"/>
        <w:rPr>
          <w:rFonts w:cs="Arial"/>
          <w:sz w:val="22"/>
        </w:rPr>
      </w:pPr>
      <w:r w:rsidRPr="00121F93">
        <w:rPr>
          <w:rFonts w:cs="Arial"/>
          <w:sz w:val="22"/>
        </w:rPr>
        <w:t>Le paiement des indemnisations est une tâche très délicate, qui exige beaucoup de transparence et l’implication des partenaires locaux, pour pallier aux critiques et plaintes éventuelles qui pourraient entacher la réputation du projet.</w:t>
      </w:r>
    </w:p>
    <w:p w14:paraId="319B5B9F" w14:textId="77777777" w:rsidR="000006A3" w:rsidRPr="00121F93" w:rsidRDefault="000006A3" w:rsidP="000006A3">
      <w:pPr>
        <w:jc w:val="both"/>
        <w:rPr>
          <w:rFonts w:cs="Arial"/>
          <w:sz w:val="22"/>
        </w:rPr>
      </w:pPr>
    </w:p>
    <w:p w14:paraId="3016A2E7" w14:textId="34BF60B1" w:rsidR="000006A3" w:rsidRPr="00121F93" w:rsidRDefault="000006A3" w:rsidP="000006A3">
      <w:pPr>
        <w:pStyle w:val="Paragraphedeliste"/>
        <w:ind w:left="0"/>
        <w:jc w:val="both"/>
        <w:rPr>
          <w:rFonts w:cs="Arial"/>
          <w:sz w:val="22"/>
        </w:rPr>
      </w:pPr>
      <w:r w:rsidRPr="00121F93">
        <w:rPr>
          <w:rFonts w:cs="Arial"/>
          <w:sz w:val="22"/>
        </w:rPr>
        <w:t xml:space="preserve">À cet effet, </w:t>
      </w:r>
      <w:r w:rsidR="00886E35">
        <w:rPr>
          <w:rFonts w:cs="Arial"/>
          <w:sz w:val="22"/>
          <w:lang w:val="fr-FR"/>
        </w:rPr>
        <w:t>Mme le</w:t>
      </w:r>
      <w:r w:rsidRPr="00121F93">
        <w:rPr>
          <w:rFonts w:cs="Arial"/>
          <w:sz w:val="22"/>
        </w:rPr>
        <w:t xml:space="preserve"> Mair</w:t>
      </w:r>
      <w:r w:rsidR="00886E35">
        <w:rPr>
          <w:rFonts w:cs="Arial"/>
          <w:sz w:val="22"/>
          <w:lang w:val="fr-FR"/>
        </w:rPr>
        <w:t>e</w:t>
      </w:r>
      <w:r w:rsidRPr="00121F93">
        <w:rPr>
          <w:rFonts w:cs="Arial"/>
          <w:sz w:val="22"/>
        </w:rPr>
        <w:t xml:space="preserve"> </w:t>
      </w:r>
      <w:r w:rsidRPr="00121F93">
        <w:rPr>
          <w:rFonts w:cs="Arial"/>
          <w:sz w:val="22"/>
          <w:lang w:val="fr-FR"/>
        </w:rPr>
        <w:t xml:space="preserve">de </w:t>
      </w:r>
      <w:r w:rsidR="00886E35">
        <w:rPr>
          <w:rFonts w:cs="Arial"/>
          <w:sz w:val="22"/>
          <w:lang w:val="fr-FR"/>
        </w:rPr>
        <w:t xml:space="preserve">la ville de </w:t>
      </w:r>
      <w:r w:rsidRPr="00121F93">
        <w:rPr>
          <w:rFonts w:cs="Arial"/>
          <w:sz w:val="22"/>
          <w:lang w:val="fr-FR"/>
        </w:rPr>
        <w:t>K</w:t>
      </w:r>
      <w:r w:rsidR="00886E35">
        <w:rPr>
          <w:rFonts w:cs="Arial"/>
          <w:sz w:val="22"/>
          <w:lang w:val="fr-FR"/>
        </w:rPr>
        <w:t xml:space="preserve">ananga a fait impliqué toutes les parties prenantes pour les travaux de lutte antiérosive de la MONUSCO </w:t>
      </w:r>
      <w:r w:rsidR="00E43ECC">
        <w:rPr>
          <w:rFonts w:cs="Arial"/>
          <w:sz w:val="22"/>
          <w:lang w:val="fr-FR"/>
        </w:rPr>
        <w:t xml:space="preserve">en se conformant à la </w:t>
      </w:r>
      <w:r w:rsidRPr="00121F93">
        <w:rPr>
          <w:rFonts w:cs="Arial"/>
          <w:sz w:val="22"/>
        </w:rPr>
        <w:t xml:space="preserve">Phase 1 </w:t>
      </w:r>
      <w:r w:rsidRPr="00121F93">
        <w:rPr>
          <w:rFonts w:cs="Arial"/>
          <w:i/>
          <w:sz w:val="22"/>
        </w:rPr>
        <w:t>Sensibilisation et information</w:t>
      </w:r>
      <w:r w:rsidRPr="00121F93">
        <w:rPr>
          <w:rFonts w:cs="Arial"/>
          <w:sz w:val="22"/>
        </w:rPr>
        <w:t xml:space="preserve"> par la mobilisation d</w:t>
      </w:r>
      <w:r w:rsidRPr="00121F93">
        <w:rPr>
          <w:rFonts w:cs="Arial"/>
          <w:sz w:val="22"/>
          <w:lang w:val="fr-FR"/>
        </w:rPr>
        <w:t>u</w:t>
      </w:r>
      <w:r w:rsidRPr="00121F93">
        <w:rPr>
          <w:rFonts w:cs="Arial"/>
          <w:sz w:val="22"/>
        </w:rPr>
        <w:t xml:space="preserve"> Comité de réinstallation </w:t>
      </w:r>
      <w:r w:rsidR="00E43ECC">
        <w:rPr>
          <w:rFonts w:cs="Arial"/>
          <w:sz w:val="22"/>
          <w:lang w:val="fr-FR"/>
        </w:rPr>
        <w:t>pour ce site du projet concerné par le PSR</w:t>
      </w:r>
      <w:r w:rsidRPr="00121F93">
        <w:rPr>
          <w:rFonts w:cs="Arial"/>
          <w:sz w:val="22"/>
          <w:lang w:val="fr-FR"/>
        </w:rPr>
        <w:t xml:space="preserve">. </w:t>
      </w:r>
    </w:p>
    <w:p w14:paraId="6F743DF9" w14:textId="77777777" w:rsidR="000006A3" w:rsidRPr="00121F93" w:rsidRDefault="000006A3" w:rsidP="000006A3">
      <w:pPr>
        <w:jc w:val="both"/>
        <w:rPr>
          <w:rFonts w:cs="Arial"/>
          <w:sz w:val="22"/>
          <w:lang w:val="x-none"/>
        </w:rPr>
      </w:pPr>
    </w:p>
    <w:p w14:paraId="597A734A" w14:textId="77777777" w:rsidR="000006A3" w:rsidRPr="00121F93" w:rsidRDefault="000006A3" w:rsidP="000006A3">
      <w:pPr>
        <w:autoSpaceDE w:val="0"/>
        <w:autoSpaceDN w:val="0"/>
        <w:adjustRightInd w:val="0"/>
        <w:jc w:val="both"/>
        <w:rPr>
          <w:rFonts w:cs="Arial"/>
          <w:sz w:val="22"/>
        </w:rPr>
      </w:pPr>
      <w:r w:rsidRPr="00121F93">
        <w:rPr>
          <w:rFonts w:cs="Arial"/>
          <w:sz w:val="22"/>
        </w:rPr>
        <w:lastRenderedPageBreak/>
        <w:t xml:space="preserve">Le Comité de réinstallation est destiné à représenter les intérêts des PAP, de la phase de recensement jusqu’au paiement des indemnisations, voire au traitement des litiges éventuels, conformément aux dispositions prévues dans la PO 4.12 de la Banque mondiale relative à la réinstallation involontaire des populations. </w:t>
      </w:r>
    </w:p>
    <w:p w14:paraId="49A5C535" w14:textId="77777777" w:rsidR="000006A3" w:rsidRPr="00121F93" w:rsidRDefault="000006A3" w:rsidP="000006A3">
      <w:pPr>
        <w:spacing w:line="240" w:lineRule="auto"/>
        <w:rPr>
          <w:rFonts w:cs="Arial"/>
          <w:sz w:val="22"/>
        </w:rPr>
      </w:pPr>
    </w:p>
    <w:p w14:paraId="778B6E99" w14:textId="6C7A88F3" w:rsidR="000006A3" w:rsidRPr="00121F93" w:rsidRDefault="000006A3" w:rsidP="000006A3">
      <w:pPr>
        <w:pStyle w:val="Paragraphedeliste"/>
        <w:numPr>
          <w:ilvl w:val="0"/>
          <w:numId w:val="4"/>
        </w:numPr>
        <w:spacing w:line="240" w:lineRule="auto"/>
        <w:jc w:val="both"/>
        <w:outlineLvl w:val="0"/>
        <w:rPr>
          <w:rFonts w:cs="Arial"/>
          <w:b/>
          <w:sz w:val="22"/>
        </w:rPr>
      </w:pPr>
      <w:bookmarkStart w:id="120" w:name="_Toc509894056"/>
      <w:r w:rsidRPr="00121F93">
        <w:rPr>
          <w:rFonts w:cs="Arial"/>
          <w:b/>
          <w:sz w:val="22"/>
        </w:rPr>
        <w:t>PAIEMENT DES INDEMNISATIONS A</w:t>
      </w:r>
      <w:r w:rsidR="00036E56">
        <w:rPr>
          <w:rFonts w:cs="Arial"/>
          <w:b/>
          <w:sz w:val="22"/>
          <w:lang w:val="fr-FR"/>
        </w:rPr>
        <w:t>U CHEF DE MENAGE RETENU</w:t>
      </w:r>
      <w:bookmarkEnd w:id="120"/>
      <w:r w:rsidR="00036E56">
        <w:rPr>
          <w:rFonts w:cs="Arial"/>
          <w:b/>
          <w:sz w:val="22"/>
          <w:lang w:val="fr-FR"/>
        </w:rPr>
        <w:t xml:space="preserve"> (Mr Laurent </w:t>
      </w:r>
      <w:proofErr w:type="spellStart"/>
      <w:r w:rsidR="00036E56">
        <w:rPr>
          <w:rFonts w:cs="Arial"/>
          <w:b/>
          <w:sz w:val="22"/>
          <w:lang w:val="fr-FR"/>
        </w:rPr>
        <w:t>Nkashama</w:t>
      </w:r>
      <w:proofErr w:type="spellEnd"/>
      <w:r w:rsidR="00036E56">
        <w:rPr>
          <w:rFonts w:cs="Arial"/>
          <w:b/>
          <w:sz w:val="22"/>
          <w:lang w:val="fr-FR"/>
        </w:rPr>
        <w:t>)</w:t>
      </w:r>
    </w:p>
    <w:p w14:paraId="3B1ED673" w14:textId="77777777" w:rsidR="000006A3" w:rsidRPr="00121F93" w:rsidRDefault="000006A3" w:rsidP="000006A3">
      <w:pPr>
        <w:pStyle w:val="Paragraphedeliste"/>
        <w:jc w:val="both"/>
        <w:rPr>
          <w:rFonts w:cs="Arial"/>
          <w:sz w:val="22"/>
        </w:rPr>
      </w:pPr>
    </w:p>
    <w:p w14:paraId="2915BECA" w14:textId="1FD0B7CA" w:rsidR="000006A3" w:rsidRPr="00121F93" w:rsidRDefault="000006A3" w:rsidP="000006A3">
      <w:pPr>
        <w:jc w:val="both"/>
        <w:rPr>
          <w:rFonts w:cs="Arial"/>
          <w:sz w:val="22"/>
        </w:rPr>
      </w:pPr>
      <w:r w:rsidRPr="00121F93">
        <w:rPr>
          <w:rFonts w:cs="Arial"/>
          <w:sz w:val="22"/>
        </w:rPr>
        <w:t xml:space="preserve">Suite aux Phases 1 et 2 réalisées préalablement, selon les éléments présentés dans le PSR, le montant calculé pour la mise en œuvre du PSR des travaux de réhabilitation </w:t>
      </w:r>
      <w:r w:rsidR="00036E56">
        <w:rPr>
          <w:rFonts w:cs="Arial"/>
          <w:sz w:val="22"/>
        </w:rPr>
        <w:t xml:space="preserve">du site érosif de la MONUSCO sise avenue </w:t>
      </w:r>
      <w:proofErr w:type="spellStart"/>
      <w:r w:rsidR="00036E56">
        <w:rPr>
          <w:rFonts w:cs="Arial"/>
          <w:sz w:val="22"/>
        </w:rPr>
        <w:t>Lithanie</w:t>
      </w:r>
      <w:proofErr w:type="spellEnd"/>
      <w:r w:rsidR="00036E56">
        <w:rPr>
          <w:rFonts w:cs="Arial"/>
          <w:sz w:val="22"/>
        </w:rPr>
        <w:t xml:space="preserve"> </w:t>
      </w:r>
      <w:r w:rsidR="009A29EC">
        <w:rPr>
          <w:rFonts w:cs="Arial"/>
          <w:sz w:val="22"/>
        </w:rPr>
        <w:t>a été</w:t>
      </w:r>
      <w:r w:rsidRPr="00121F93">
        <w:rPr>
          <w:rFonts w:cs="Arial"/>
          <w:sz w:val="22"/>
        </w:rPr>
        <w:t xml:space="preserve"> </w:t>
      </w:r>
      <w:r w:rsidRPr="00DA71FD">
        <w:rPr>
          <w:rFonts w:cs="Arial"/>
          <w:bCs/>
          <w:sz w:val="22"/>
        </w:rPr>
        <w:t>de</w:t>
      </w:r>
      <w:r w:rsidR="005A0B4F" w:rsidRPr="00DA71FD">
        <w:rPr>
          <w:rFonts w:cs="Arial"/>
          <w:bCs/>
          <w:sz w:val="22"/>
        </w:rPr>
        <w:t xml:space="preserve"> 5</w:t>
      </w:r>
      <w:r w:rsidR="009A29EC" w:rsidRPr="00DA71FD">
        <w:rPr>
          <w:rFonts w:cs="Arial"/>
          <w:bCs/>
          <w:sz w:val="22"/>
        </w:rPr>
        <w:t xml:space="preserve"> 6</w:t>
      </w:r>
      <w:r w:rsidR="005A0B4F" w:rsidRPr="00DA71FD">
        <w:rPr>
          <w:rFonts w:cs="Arial"/>
          <w:bCs/>
          <w:sz w:val="22"/>
        </w:rPr>
        <w:t>0</w:t>
      </w:r>
      <w:r w:rsidR="00036E56" w:rsidRPr="00DA71FD">
        <w:rPr>
          <w:rFonts w:cs="Arial"/>
          <w:bCs/>
          <w:sz w:val="22"/>
        </w:rPr>
        <w:t>0</w:t>
      </w:r>
      <w:r w:rsidRPr="00DA71FD">
        <w:rPr>
          <w:rFonts w:cs="Arial"/>
          <w:bCs/>
          <w:sz w:val="22"/>
        </w:rPr>
        <w:t xml:space="preserve"> USD</w:t>
      </w:r>
      <w:r w:rsidR="00DA71FD" w:rsidRPr="00DA71FD">
        <w:rPr>
          <w:rFonts w:cs="Arial"/>
          <w:bCs/>
          <w:sz w:val="22"/>
        </w:rPr>
        <w:t xml:space="preserve"> et 50 $ a été payé à un vulnérable de ladite famille</w:t>
      </w:r>
      <w:r w:rsidRPr="00121F93">
        <w:rPr>
          <w:rFonts w:cs="Arial"/>
          <w:sz w:val="22"/>
        </w:rPr>
        <w:t>.</w:t>
      </w:r>
    </w:p>
    <w:p w14:paraId="42450A06" w14:textId="77777777" w:rsidR="000006A3" w:rsidRPr="00121F93" w:rsidRDefault="000006A3" w:rsidP="000006A3">
      <w:pPr>
        <w:jc w:val="both"/>
        <w:rPr>
          <w:rFonts w:cs="Arial"/>
          <w:sz w:val="22"/>
        </w:rPr>
      </w:pPr>
    </w:p>
    <w:p w14:paraId="6D9E5C52" w14:textId="02144654" w:rsidR="000006A3" w:rsidRPr="00121F93" w:rsidRDefault="00036E56" w:rsidP="000006A3">
      <w:pPr>
        <w:jc w:val="both"/>
        <w:rPr>
          <w:rFonts w:cs="Arial"/>
          <w:sz w:val="22"/>
        </w:rPr>
      </w:pPr>
      <w:r>
        <w:rPr>
          <w:rFonts w:cs="Arial"/>
          <w:sz w:val="22"/>
        </w:rPr>
        <w:t xml:space="preserve">Le chef de ménage Mr Laurent </w:t>
      </w:r>
      <w:proofErr w:type="spellStart"/>
      <w:r>
        <w:rPr>
          <w:rFonts w:cs="Arial"/>
          <w:sz w:val="22"/>
        </w:rPr>
        <w:t>Nkashama</w:t>
      </w:r>
      <w:proofErr w:type="spellEnd"/>
      <w:r>
        <w:rPr>
          <w:rFonts w:cs="Arial"/>
          <w:sz w:val="22"/>
        </w:rPr>
        <w:t xml:space="preserve"> a</w:t>
      </w:r>
      <w:r w:rsidR="000006A3" w:rsidRPr="00121F93">
        <w:rPr>
          <w:rFonts w:cs="Arial"/>
          <w:sz w:val="22"/>
        </w:rPr>
        <w:t xml:space="preserve"> émis le vœu d’être indemnisées en espèces</w:t>
      </w:r>
      <w:r>
        <w:rPr>
          <w:rFonts w:cs="Arial"/>
          <w:sz w:val="22"/>
        </w:rPr>
        <w:t>. Ce qui fut fait par la commission et ce qui a permis à ce dernier de pouvoir acheter</w:t>
      </w:r>
      <w:r w:rsidR="00A27552">
        <w:rPr>
          <w:rFonts w:cs="Arial"/>
          <w:sz w:val="22"/>
        </w:rPr>
        <w:t xml:space="preserve"> sur le champ une maison et a reçu aussi le montant destiné à l’indemnisation de ses actifs conformément à la conclusion de la mission du PDU d’avril 2021.</w:t>
      </w:r>
      <w:r w:rsidR="000006A3" w:rsidRPr="00121F93">
        <w:rPr>
          <w:rFonts w:cs="Arial"/>
          <w:sz w:val="22"/>
        </w:rPr>
        <w:t xml:space="preserve"> </w:t>
      </w:r>
    </w:p>
    <w:p w14:paraId="6F48B551" w14:textId="77777777" w:rsidR="000006A3" w:rsidRPr="00121F93" w:rsidRDefault="000006A3" w:rsidP="000006A3">
      <w:pPr>
        <w:jc w:val="both"/>
        <w:rPr>
          <w:rFonts w:cs="Arial"/>
          <w:sz w:val="22"/>
        </w:rPr>
      </w:pPr>
    </w:p>
    <w:p w14:paraId="5360C442" w14:textId="4AA4E4B4" w:rsidR="000006A3" w:rsidRPr="00121F93" w:rsidRDefault="000006A3" w:rsidP="000006A3">
      <w:pPr>
        <w:ind w:right="1"/>
        <w:jc w:val="both"/>
        <w:rPr>
          <w:rFonts w:cs="Arial"/>
          <w:sz w:val="22"/>
        </w:rPr>
      </w:pPr>
      <w:r w:rsidRPr="00121F93">
        <w:rPr>
          <w:rFonts w:cs="Arial"/>
          <w:sz w:val="22"/>
        </w:rPr>
        <w:t xml:space="preserve">Les paiements ont tenu compte de la date butoir retenue dans </w:t>
      </w:r>
      <w:r w:rsidR="00A27552" w:rsidRPr="00121F93">
        <w:rPr>
          <w:rFonts w:cs="Arial"/>
          <w:sz w:val="22"/>
        </w:rPr>
        <w:t>le PSR</w:t>
      </w:r>
      <w:r w:rsidRPr="00121F93">
        <w:rPr>
          <w:rFonts w:cs="Arial"/>
          <w:sz w:val="22"/>
        </w:rPr>
        <w:t xml:space="preserve">. Cette date butoir (date d’éligibilité aux indemnisations ou </w:t>
      </w:r>
      <w:proofErr w:type="spellStart"/>
      <w:r w:rsidRPr="00121F93">
        <w:rPr>
          <w:rFonts w:cs="Arial"/>
          <w:i/>
          <w:sz w:val="22"/>
        </w:rPr>
        <w:t>cut</w:t>
      </w:r>
      <w:proofErr w:type="spellEnd"/>
      <w:r w:rsidRPr="00121F93">
        <w:rPr>
          <w:rFonts w:cs="Arial"/>
          <w:i/>
          <w:sz w:val="22"/>
        </w:rPr>
        <w:t xml:space="preserve"> off</w:t>
      </w:r>
      <w:r w:rsidRPr="00121F93">
        <w:rPr>
          <w:rFonts w:cs="Arial"/>
          <w:sz w:val="22"/>
        </w:rPr>
        <w:t xml:space="preserve">) était fixée pour </w:t>
      </w:r>
      <w:r w:rsidRPr="002000F9">
        <w:rPr>
          <w:rFonts w:cs="Arial"/>
          <w:bCs/>
          <w:sz w:val="22"/>
        </w:rPr>
        <w:t xml:space="preserve">le </w:t>
      </w:r>
      <w:r w:rsidR="00A27552" w:rsidRPr="002000F9">
        <w:rPr>
          <w:rFonts w:cs="Arial"/>
          <w:bCs/>
          <w:sz w:val="22"/>
        </w:rPr>
        <w:t>09 juin</w:t>
      </w:r>
      <w:r w:rsidRPr="002000F9">
        <w:rPr>
          <w:rFonts w:cs="Arial"/>
          <w:bCs/>
          <w:sz w:val="22"/>
        </w:rPr>
        <w:t xml:space="preserve"> 20</w:t>
      </w:r>
      <w:r w:rsidR="00A27552" w:rsidRPr="002000F9">
        <w:rPr>
          <w:rFonts w:cs="Arial"/>
          <w:bCs/>
          <w:sz w:val="22"/>
        </w:rPr>
        <w:t>21</w:t>
      </w:r>
      <w:r w:rsidRPr="00121F93">
        <w:rPr>
          <w:rFonts w:cs="Arial"/>
          <w:sz w:val="22"/>
        </w:rPr>
        <w:t xml:space="preserve"> avait </w:t>
      </w:r>
      <w:r w:rsidR="00A36B3E" w:rsidRPr="00121F93">
        <w:rPr>
          <w:rFonts w:cs="Arial"/>
          <w:sz w:val="22"/>
        </w:rPr>
        <w:t>été largement</w:t>
      </w:r>
      <w:r w:rsidRPr="00121F93">
        <w:rPr>
          <w:rFonts w:cs="Arial"/>
          <w:sz w:val="22"/>
        </w:rPr>
        <w:t xml:space="preserve"> diffusée notamment à travers l’affichage des messages au niveau de la Mairie de la ville de K</w:t>
      </w:r>
      <w:r w:rsidR="00A27552">
        <w:rPr>
          <w:rFonts w:cs="Arial"/>
          <w:sz w:val="22"/>
        </w:rPr>
        <w:t>ananga</w:t>
      </w:r>
      <w:r w:rsidRPr="00121F93">
        <w:rPr>
          <w:rFonts w:cs="Arial"/>
          <w:sz w:val="22"/>
        </w:rPr>
        <w:t xml:space="preserve">, au bureau du Quartier </w:t>
      </w:r>
      <w:proofErr w:type="spellStart"/>
      <w:r w:rsidR="00A27552">
        <w:rPr>
          <w:rFonts w:cs="Arial"/>
          <w:sz w:val="22"/>
        </w:rPr>
        <w:t>Mulombodi</w:t>
      </w:r>
      <w:proofErr w:type="spellEnd"/>
      <w:r w:rsidRPr="00121F93">
        <w:rPr>
          <w:rFonts w:cs="Arial"/>
          <w:sz w:val="22"/>
        </w:rPr>
        <w:t xml:space="preserve">. </w:t>
      </w:r>
    </w:p>
    <w:p w14:paraId="78021B63" w14:textId="77777777" w:rsidR="000006A3" w:rsidRPr="00121F93" w:rsidRDefault="000006A3" w:rsidP="000006A3">
      <w:pPr>
        <w:pStyle w:val="Sous-titre"/>
        <w:numPr>
          <w:ilvl w:val="1"/>
          <w:numId w:val="9"/>
        </w:numPr>
        <w:spacing w:after="0" w:line="276" w:lineRule="auto"/>
        <w:ind w:left="1276" w:hanging="567"/>
        <w:jc w:val="both"/>
        <w:rPr>
          <w:rFonts w:cs="Arial"/>
          <w:b w:val="0"/>
          <w:sz w:val="22"/>
          <w:szCs w:val="22"/>
          <w:lang w:val="fr-FR"/>
        </w:rPr>
      </w:pPr>
      <w:bookmarkStart w:id="121" w:name="_Toc384221885"/>
      <w:bookmarkStart w:id="122" w:name="_Toc389042132"/>
      <w:r w:rsidRPr="00121F93">
        <w:rPr>
          <w:rFonts w:cs="Arial"/>
          <w:b w:val="0"/>
          <w:sz w:val="22"/>
          <w:szCs w:val="22"/>
          <w:lang w:val="fr-FR"/>
        </w:rPr>
        <w:br w:type="page"/>
      </w:r>
      <w:bookmarkStart w:id="123" w:name="_Toc509893359"/>
      <w:bookmarkStart w:id="124" w:name="_Toc509894057"/>
      <w:r w:rsidRPr="00121F93">
        <w:rPr>
          <w:rFonts w:cs="Arial"/>
          <w:b w:val="0"/>
          <w:sz w:val="22"/>
          <w:szCs w:val="22"/>
          <w:lang w:val="fr-FR"/>
        </w:rPr>
        <w:lastRenderedPageBreak/>
        <w:t>Mobilisation des membres du Comité de réinstallation</w:t>
      </w:r>
      <w:bookmarkEnd w:id="121"/>
      <w:bookmarkEnd w:id="122"/>
      <w:bookmarkEnd w:id="123"/>
      <w:bookmarkEnd w:id="124"/>
    </w:p>
    <w:p w14:paraId="03E18D0B" w14:textId="77777777" w:rsidR="000006A3" w:rsidRPr="00121F93" w:rsidRDefault="000006A3" w:rsidP="000006A3">
      <w:pPr>
        <w:pStyle w:val="Sous-titre"/>
        <w:spacing w:after="0" w:line="276" w:lineRule="auto"/>
        <w:ind w:left="1080"/>
        <w:jc w:val="both"/>
        <w:rPr>
          <w:rFonts w:cs="Arial"/>
          <w:b w:val="0"/>
          <w:sz w:val="22"/>
          <w:szCs w:val="22"/>
          <w:lang w:val="fr-FR"/>
        </w:rPr>
      </w:pPr>
    </w:p>
    <w:p w14:paraId="7EEC9E02" w14:textId="77777777" w:rsidR="000006A3" w:rsidRPr="00121F93" w:rsidRDefault="000006A3" w:rsidP="000006A3">
      <w:pPr>
        <w:jc w:val="both"/>
        <w:rPr>
          <w:rFonts w:cs="Arial"/>
          <w:sz w:val="22"/>
        </w:rPr>
      </w:pPr>
      <w:r w:rsidRPr="00121F93">
        <w:rPr>
          <w:rFonts w:cs="Arial"/>
          <w:sz w:val="22"/>
        </w:rPr>
        <w:t xml:space="preserve">Les membres de la commission d’indemnisation ont été mobilisés afin de s’assurer de la transparence des opérations de paiements des PAP. </w:t>
      </w:r>
    </w:p>
    <w:p w14:paraId="5676A9B6" w14:textId="77777777" w:rsidR="000006A3" w:rsidRPr="00121F93" w:rsidRDefault="000006A3" w:rsidP="000006A3">
      <w:pPr>
        <w:jc w:val="both"/>
        <w:rPr>
          <w:rFonts w:cs="Arial"/>
          <w:sz w:val="22"/>
        </w:rPr>
      </w:pPr>
    </w:p>
    <w:p w14:paraId="2159960B" w14:textId="77777777" w:rsidR="000006A3" w:rsidRPr="00121F93" w:rsidRDefault="000006A3" w:rsidP="000006A3">
      <w:pPr>
        <w:pStyle w:val="Sous-titre"/>
        <w:numPr>
          <w:ilvl w:val="1"/>
          <w:numId w:val="9"/>
        </w:numPr>
        <w:spacing w:after="0" w:line="276" w:lineRule="auto"/>
        <w:ind w:left="1276" w:hanging="567"/>
        <w:jc w:val="both"/>
        <w:rPr>
          <w:rFonts w:cs="Arial"/>
          <w:b w:val="0"/>
          <w:sz w:val="22"/>
          <w:szCs w:val="22"/>
          <w:lang w:val="fr-FR"/>
        </w:rPr>
      </w:pPr>
      <w:bookmarkStart w:id="125" w:name="_Toc384221886"/>
      <w:bookmarkStart w:id="126" w:name="_Toc389042133"/>
      <w:bookmarkStart w:id="127" w:name="_Toc509893360"/>
      <w:bookmarkStart w:id="128" w:name="_Toc509894058"/>
      <w:r w:rsidRPr="00121F93">
        <w:rPr>
          <w:rFonts w:cs="Arial"/>
          <w:b w:val="0"/>
          <w:sz w:val="22"/>
          <w:szCs w:val="22"/>
          <w:lang w:val="fr-FR"/>
        </w:rPr>
        <w:t>Vérification de l’identité des PAP</w:t>
      </w:r>
      <w:bookmarkEnd w:id="125"/>
      <w:bookmarkEnd w:id="126"/>
      <w:bookmarkEnd w:id="127"/>
      <w:bookmarkEnd w:id="128"/>
    </w:p>
    <w:p w14:paraId="04DDDF32" w14:textId="77777777" w:rsidR="000006A3" w:rsidRPr="00121F93" w:rsidRDefault="000006A3" w:rsidP="000006A3">
      <w:pPr>
        <w:rPr>
          <w:rFonts w:cs="Arial"/>
          <w:sz w:val="22"/>
        </w:rPr>
      </w:pPr>
    </w:p>
    <w:p w14:paraId="57BA0337" w14:textId="10B0C096" w:rsidR="00265C50" w:rsidRDefault="00265C50" w:rsidP="000006A3">
      <w:pPr>
        <w:ind w:right="1"/>
        <w:jc w:val="both"/>
        <w:rPr>
          <w:rFonts w:cs="Arial"/>
          <w:sz w:val="22"/>
        </w:rPr>
      </w:pPr>
      <w:r>
        <w:rPr>
          <w:rFonts w:cs="Arial"/>
          <w:sz w:val="22"/>
        </w:rPr>
        <w:t xml:space="preserve">Etant donné qu’il n’y avait qu’une seule personne à indemniser par la commission, il y a lieu de savoir que cette opération avait débuté par une </w:t>
      </w:r>
      <w:proofErr w:type="spellStart"/>
      <w:r>
        <w:rPr>
          <w:rFonts w:cs="Arial"/>
          <w:sz w:val="22"/>
        </w:rPr>
        <w:t>réverification</w:t>
      </w:r>
      <w:proofErr w:type="spellEnd"/>
      <w:r>
        <w:rPr>
          <w:rFonts w:cs="Arial"/>
          <w:sz w:val="22"/>
        </w:rPr>
        <w:t xml:space="preserve"> de l’identification de la</w:t>
      </w:r>
      <w:r w:rsidR="00C91AA9">
        <w:rPr>
          <w:rFonts w:cs="Arial"/>
          <w:sz w:val="22"/>
        </w:rPr>
        <w:t xml:space="preserve"> seule</w:t>
      </w:r>
      <w:r>
        <w:rPr>
          <w:rFonts w:cs="Arial"/>
          <w:sz w:val="22"/>
        </w:rPr>
        <w:t xml:space="preserve"> personne affectée admise pour </w:t>
      </w:r>
      <w:r w:rsidR="00C91AA9">
        <w:rPr>
          <w:rFonts w:cs="Arial"/>
          <w:sz w:val="22"/>
        </w:rPr>
        <w:t>l’opération</w:t>
      </w:r>
      <w:r>
        <w:rPr>
          <w:rFonts w:cs="Arial"/>
          <w:sz w:val="22"/>
        </w:rPr>
        <w:t xml:space="preserve"> d’indemnisation</w:t>
      </w:r>
      <w:r w:rsidR="00C91AA9">
        <w:rPr>
          <w:rFonts w:cs="Arial"/>
          <w:sz w:val="22"/>
        </w:rPr>
        <w:t>, par la présentation de sa carte d’identité</w:t>
      </w:r>
      <w:r>
        <w:rPr>
          <w:rFonts w:cs="Arial"/>
          <w:sz w:val="22"/>
        </w:rPr>
        <w:t>.</w:t>
      </w:r>
    </w:p>
    <w:p w14:paraId="6EB2AA9D" w14:textId="77777777" w:rsidR="000006A3" w:rsidRPr="00121F93" w:rsidRDefault="000006A3" w:rsidP="000006A3">
      <w:pPr>
        <w:ind w:right="1"/>
        <w:jc w:val="both"/>
        <w:rPr>
          <w:rFonts w:cs="Arial"/>
          <w:sz w:val="22"/>
        </w:rPr>
      </w:pPr>
      <w:bookmarkStart w:id="129" w:name="_Toc384221887"/>
    </w:p>
    <w:p w14:paraId="57483DD9" w14:textId="4929D1F2" w:rsidR="000006A3" w:rsidRPr="00121F93" w:rsidRDefault="000006A3" w:rsidP="000006A3">
      <w:pPr>
        <w:pStyle w:val="Sous-titre"/>
        <w:numPr>
          <w:ilvl w:val="1"/>
          <w:numId w:val="9"/>
        </w:numPr>
        <w:spacing w:after="0" w:line="276" w:lineRule="auto"/>
        <w:ind w:left="1276" w:hanging="567"/>
        <w:jc w:val="both"/>
        <w:rPr>
          <w:rFonts w:cs="Arial"/>
          <w:b w:val="0"/>
          <w:sz w:val="22"/>
          <w:szCs w:val="22"/>
          <w:lang w:val="fr-FR"/>
        </w:rPr>
      </w:pPr>
      <w:bookmarkStart w:id="130" w:name="_Toc389042134"/>
      <w:bookmarkStart w:id="131" w:name="_Toc509893361"/>
      <w:bookmarkStart w:id="132" w:name="_Toc509894059"/>
      <w:r w:rsidRPr="00121F93">
        <w:rPr>
          <w:rFonts w:cs="Arial"/>
          <w:b w:val="0"/>
          <w:sz w:val="22"/>
          <w:szCs w:val="22"/>
          <w:lang w:val="fr-FR"/>
        </w:rPr>
        <w:t>Paiement proprement dit, matérialisé par l’administration de preuve de perception pour indemnisation de</w:t>
      </w:r>
      <w:r w:rsidR="00C91AA9">
        <w:rPr>
          <w:rFonts w:cs="Arial"/>
          <w:b w:val="0"/>
          <w:sz w:val="22"/>
          <w:szCs w:val="22"/>
          <w:lang w:val="fr-FR"/>
        </w:rPr>
        <w:t xml:space="preserve"> la</w:t>
      </w:r>
      <w:r w:rsidRPr="00121F93">
        <w:rPr>
          <w:rFonts w:cs="Arial"/>
          <w:b w:val="0"/>
          <w:sz w:val="22"/>
          <w:szCs w:val="22"/>
          <w:lang w:val="fr-FR"/>
        </w:rPr>
        <w:t xml:space="preserve"> PAP</w:t>
      </w:r>
      <w:bookmarkEnd w:id="129"/>
      <w:bookmarkEnd w:id="130"/>
      <w:bookmarkEnd w:id="131"/>
      <w:bookmarkEnd w:id="132"/>
    </w:p>
    <w:p w14:paraId="09798E91" w14:textId="77777777" w:rsidR="000006A3" w:rsidRPr="00121F93" w:rsidRDefault="000006A3" w:rsidP="000006A3">
      <w:pPr>
        <w:rPr>
          <w:rFonts w:cs="Arial"/>
          <w:sz w:val="22"/>
        </w:rPr>
      </w:pPr>
    </w:p>
    <w:p w14:paraId="4F4B4039" w14:textId="6FEDA030" w:rsidR="00C91AA9" w:rsidRDefault="000006A3" w:rsidP="000006A3">
      <w:pPr>
        <w:ind w:right="1"/>
        <w:jc w:val="both"/>
        <w:rPr>
          <w:rFonts w:cs="Arial"/>
          <w:sz w:val="22"/>
        </w:rPr>
      </w:pPr>
      <w:r w:rsidRPr="00121F93">
        <w:rPr>
          <w:rFonts w:cs="Arial"/>
          <w:sz w:val="22"/>
        </w:rPr>
        <w:t>Le paiement proprement dit de</w:t>
      </w:r>
      <w:r w:rsidR="00C91AA9">
        <w:rPr>
          <w:rFonts w:cs="Arial"/>
          <w:sz w:val="22"/>
        </w:rPr>
        <w:t xml:space="preserve"> l’</w:t>
      </w:r>
      <w:r w:rsidRPr="00121F93">
        <w:rPr>
          <w:rFonts w:cs="Arial"/>
          <w:sz w:val="22"/>
        </w:rPr>
        <w:t xml:space="preserve">indemnisation a été </w:t>
      </w:r>
      <w:r w:rsidRPr="000E67F3">
        <w:rPr>
          <w:rFonts w:cs="Arial"/>
          <w:sz w:val="22"/>
        </w:rPr>
        <w:t xml:space="preserve">réalisé </w:t>
      </w:r>
      <w:r w:rsidRPr="000E67F3">
        <w:rPr>
          <w:rFonts w:cs="Arial"/>
          <w:b/>
          <w:sz w:val="22"/>
        </w:rPr>
        <w:t xml:space="preserve">le </w:t>
      </w:r>
      <w:r w:rsidR="000E67F3" w:rsidRPr="000E67F3">
        <w:rPr>
          <w:rFonts w:cs="Arial"/>
          <w:b/>
          <w:sz w:val="22"/>
        </w:rPr>
        <w:t>16</w:t>
      </w:r>
      <w:r w:rsidRPr="000E67F3">
        <w:rPr>
          <w:rFonts w:cs="Arial"/>
          <w:b/>
          <w:sz w:val="22"/>
        </w:rPr>
        <w:t xml:space="preserve"> </w:t>
      </w:r>
      <w:r w:rsidR="00C91AA9" w:rsidRPr="000E67F3">
        <w:rPr>
          <w:rFonts w:cs="Arial"/>
          <w:b/>
          <w:sz w:val="22"/>
        </w:rPr>
        <w:t>juin</w:t>
      </w:r>
      <w:r w:rsidRPr="000E67F3">
        <w:rPr>
          <w:rFonts w:cs="Arial"/>
          <w:b/>
          <w:sz w:val="22"/>
        </w:rPr>
        <w:t xml:space="preserve"> 202</w:t>
      </w:r>
      <w:r w:rsidR="00C91AA9" w:rsidRPr="000E67F3">
        <w:rPr>
          <w:rFonts w:cs="Arial"/>
          <w:b/>
          <w:sz w:val="22"/>
        </w:rPr>
        <w:t>1</w:t>
      </w:r>
      <w:r w:rsidRPr="00121F93">
        <w:rPr>
          <w:rFonts w:cs="Arial"/>
          <w:sz w:val="22"/>
        </w:rPr>
        <w:t xml:space="preserve"> au niveau d</w:t>
      </w:r>
      <w:r w:rsidR="00C91AA9">
        <w:rPr>
          <w:rFonts w:cs="Arial"/>
          <w:sz w:val="22"/>
        </w:rPr>
        <w:t>e la Mairie de la ville de Kananga en présence des différentes parties prenantes</w:t>
      </w:r>
      <w:r w:rsidRPr="00121F93">
        <w:rPr>
          <w:rFonts w:cs="Arial"/>
          <w:sz w:val="22"/>
        </w:rPr>
        <w:t xml:space="preserve">. </w:t>
      </w:r>
    </w:p>
    <w:p w14:paraId="24EFA89D" w14:textId="77777777" w:rsidR="00C91AA9" w:rsidRDefault="00C91AA9" w:rsidP="000006A3">
      <w:pPr>
        <w:ind w:right="1"/>
        <w:jc w:val="both"/>
        <w:rPr>
          <w:rFonts w:cs="Arial"/>
          <w:sz w:val="22"/>
        </w:rPr>
      </w:pPr>
    </w:p>
    <w:p w14:paraId="6E5F9027" w14:textId="1BDB23F8" w:rsidR="005A0B4F" w:rsidRDefault="008E7228" w:rsidP="000006A3">
      <w:pPr>
        <w:ind w:right="1"/>
        <w:jc w:val="both"/>
        <w:rPr>
          <w:rFonts w:cs="Arial"/>
          <w:sz w:val="22"/>
        </w:rPr>
      </w:pPr>
      <w:r>
        <w:rPr>
          <w:noProof/>
        </w:rPr>
        <w:drawing>
          <wp:inline distT="0" distB="0" distL="0" distR="0" wp14:anchorId="26931060" wp14:editId="4BAA82DB">
            <wp:extent cx="5759450" cy="252857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59450" cy="2528570"/>
                    </a:xfrm>
                    <a:prstGeom prst="rect">
                      <a:avLst/>
                    </a:prstGeom>
                    <a:noFill/>
                    <a:ln>
                      <a:noFill/>
                    </a:ln>
                  </pic:spPr>
                </pic:pic>
              </a:graphicData>
            </a:graphic>
          </wp:inline>
        </w:drawing>
      </w:r>
      <w:r>
        <w:rPr>
          <w:noProof/>
        </w:rPr>
        <w:drawing>
          <wp:inline distT="0" distB="0" distL="0" distR="0" wp14:anchorId="17F20CA9" wp14:editId="653B17FD">
            <wp:extent cx="5759450" cy="252857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59450" cy="2528570"/>
                    </a:xfrm>
                    <a:prstGeom prst="rect">
                      <a:avLst/>
                    </a:prstGeom>
                    <a:noFill/>
                    <a:ln>
                      <a:noFill/>
                    </a:ln>
                  </pic:spPr>
                </pic:pic>
              </a:graphicData>
            </a:graphic>
          </wp:inline>
        </w:drawing>
      </w:r>
    </w:p>
    <w:p w14:paraId="40FFB22B" w14:textId="4FA94E64" w:rsidR="008E7228" w:rsidRPr="00D56DCA" w:rsidRDefault="008E7228" w:rsidP="00F01ECE">
      <w:pPr>
        <w:ind w:right="1"/>
        <w:jc w:val="center"/>
        <w:rPr>
          <w:rFonts w:cs="Arial"/>
          <w:i/>
          <w:iCs/>
          <w:sz w:val="20"/>
          <w:szCs w:val="20"/>
        </w:rPr>
      </w:pPr>
      <w:r w:rsidRPr="00D56DCA">
        <w:rPr>
          <w:rFonts w:cs="Arial"/>
          <w:i/>
          <w:iCs/>
          <w:sz w:val="20"/>
          <w:szCs w:val="20"/>
          <w:u w:val="single"/>
        </w:rPr>
        <w:t>Phot</w:t>
      </w:r>
      <w:r w:rsidR="00F01ECE" w:rsidRPr="00D56DCA">
        <w:rPr>
          <w:rFonts w:cs="Arial"/>
          <w:i/>
          <w:iCs/>
          <w:sz w:val="20"/>
          <w:szCs w:val="20"/>
          <w:u w:val="single"/>
        </w:rPr>
        <w:t>os 3 et 4</w:t>
      </w:r>
      <w:r w:rsidRPr="00D56DCA">
        <w:rPr>
          <w:rFonts w:cs="Arial"/>
          <w:i/>
          <w:iCs/>
          <w:sz w:val="20"/>
          <w:szCs w:val="20"/>
        </w:rPr>
        <w:t xml:space="preserve"> : Vue de l’indemnisation de Mr Laurent </w:t>
      </w:r>
      <w:proofErr w:type="spellStart"/>
      <w:r w:rsidRPr="00D56DCA">
        <w:rPr>
          <w:rFonts w:cs="Arial"/>
          <w:i/>
          <w:iCs/>
          <w:sz w:val="20"/>
          <w:szCs w:val="20"/>
        </w:rPr>
        <w:t>Nkashama</w:t>
      </w:r>
      <w:proofErr w:type="spellEnd"/>
      <w:r w:rsidRPr="00D56DCA">
        <w:rPr>
          <w:rFonts w:cs="Arial"/>
          <w:i/>
          <w:iCs/>
          <w:sz w:val="20"/>
          <w:szCs w:val="20"/>
        </w:rPr>
        <w:t xml:space="preserve"> en date du 16 juin 2021 à la Mairie de Kananga</w:t>
      </w:r>
    </w:p>
    <w:p w14:paraId="60171BD1" w14:textId="71930447" w:rsidR="005A0B4F" w:rsidRDefault="005A0B4F" w:rsidP="000006A3">
      <w:pPr>
        <w:ind w:right="1"/>
        <w:jc w:val="both"/>
        <w:rPr>
          <w:rFonts w:cs="Arial"/>
          <w:sz w:val="22"/>
        </w:rPr>
      </w:pPr>
    </w:p>
    <w:p w14:paraId="4F412C21" w14:textId="68B5C4CF" w:rsidR="00E619B8" w:rsidRDefault="000006A3" w:rsidP="000006A3">
      <w:pPr>
        <w:jc w:val="both"/>
        <w:rPr>
          <w:rFonts w:cs="Arial"/>
          <w:sz w:val="22"/>
        </w:rPr>
      </w:pPr>
      <w:r w:rsidRPr="00121F93">
        <w:rPr>
          <w:rFonts w:cs="Arial"/>
          <w:sz w:val="22"/>
        </w:rPr>
        <w:lastRenderedPageBreak/>
        <w:t>L</w:t>
      </w:r>
      <w:r w:rsidR="00C91AA9">
        <w:rPr>
          <w:rFonts w:cs="Arial"/>
          <w:sz w:val="22"/>
        </w:rPr>
        <w:t xml:space="preserve">e </w:t>
      </w:r>
      <w:r w:rsidRPr="00121F93">
        <w:rPr>
          <w:rFonts w:cs="Arial"/>
          <w:sz w:val="22"/>
        </w:rPr>
        <w:t xml:space="preserve">PSR </w:t>
      </w:r>
      <w:r w:rsidR="00C91AA9">
        <w:rPr>
          <w:rFonts w:cs="Arial"/>
          <w:sz w:val="22"/>
        </w:rPr>
        <w:t>élaboré le 07 juin</w:t>
      </w:r>
      <w:r w:rsidRPr="00121F93">
        <w:rPr>
          <w:rFonts w:cs="Arial"/>
          <w:sz w:val="22"/>
        </w:rPr>
        <w:t xml:space="preserve"> </w:t>
      </w:r>
      <w:r w:rsidR="00C91AA9">
        <w:rPr>
          <w:rFonts w:cs="Arial"/>
          <w:sz w:val="22"/>
        </w:rPr>
        <w:t xml:space="preserve">2021 </w:t>
      </w:r>
      <w:r w:rsidRPr="00121F93">
        <w:rPr>
          <w:rFonts w:cs="Arial"/>
          <w:sz w:val="22"/>
        </w:rPr>
        <w:t xml:space="preserve">renseigne que le nombre des PAP éligibles aux indemnisations des travaux de réhabilitation </w:t>
      </w:r>
      <w:r w:rsidR="00C91AA9">
        <w:rPr>
          <w:rFonts w:cs="Arial"/>
          <w:sz w:val="22"/>
        </w:rPr>
        <w:t xml:space="preserve">du site érosif de la MONUSCO dans la ville de Kananga est d’un seul chef de ménage avec soit (15 </w:t>
      </w:r>
      <w:proofErr w:type="spellStart"/>
      <w:r w:rsidR="00C91AA9">
        <w:rPr>
          <w:rFonts w:cs="Arial"/>
          <w:sz w:val="22"/>
        </w:rPr>
        <w:t>PAPs</w:t>
      </w:r>
      <w:proofErr w:type="spellEnd"/>
      <w:r w:rsidR="00C91AA9">
        <w:rPr>
          <w:rFonts w:cs="Arial"/>
          <w:sz w:val="22"/>
        </w:rPr>
        <w:t xml:space="preserve">) pour un coût total de </w:t>
      </w:r>
      <w:r w:rsidR="009A29EC" w:rsidRPr="008E7228">
        <w:rPr>
          <w:rFonts w:cs="Arial"/>
          <w:sz w:val="22"/>
        </w:rPr>
        <w:t>5 6</w:t>
      </w:r>
      <w:r w:rsidR="00073DF2" w:rsidRPr="008E7228">
        <w:rPr>
          <w:rFonts w:cs="Arial"/>
          <w:sz w:val="22"/>
        </w:rPr>
        <w:t>5</w:t>
      </w:r>
      <w:r w:rsidR="008B79DA" w:rsidRPr="008E7228">
        <w:rPr>
          <w:rFonts w:cs="Arial"/>
          <w:sz w:val="22"/>
        </w:rPr>
        <w:t>0</w:t>
      </w:r>
      <w:r w:rsidR="00C91AA9" w:rsidRPr="008E7228">
        <w:rPr>
          <w:rFonts w:cs="Arial"/>
          <w:sz w:val="22"/>
        </w:rPr>
        <w:t xml:space="preserve"> USD</w:t>
      </w:r>
      <w:r w:rsidRPr="00121F93">
        <w:rPr>
          <w:rFonts w:cs="Arial"/>
          <w:sz w:val="22"/>
        </w:rPr>
        <w:t>.</w:t>
      </w:r>
    </w:p>
    <w:p w14:paraId="4A6A820F" w14:textId="77777777" w:rsidR="000E67F3" w:rsidRDefault="000E67F3" w:rsidP="000006A3">
      <w:pPr>
        <w:jc w:val="both"/>
        <w:rPr>
          <w:rFonts w:cs="Arial"/>
          <w:sz w:val="22"/>
        </w:rPr>
      </w:pPr>
    </w:p>
    <w:p w14:paraId="6AB78AD8" w14:textId="494A8203" w:rsidR="00E619B8" w:rsidRDefault="000006A3" w:rsidP="000006A3">
      <w:pPr>
        <w:jc w:val="both"/>
        <w:rPr>
          <w:rFonts w:cs="Arial"/>
          <w:sz w:val="22"/>
        </w:rPr>
      </w:pPr>
      <w:r w:rsidRPr="00121F93">
        <w:rPr>
          <w:rFonts w:cs="Arial"/>
          <w:sz w:val="22"/>
        </w:rPr>
        <w:t xml:space="preserve">Le Tableau 2 ci-dessous renseigne le récapitulatif de l’évaluation des PAP et leurs biens affectés </w:t>
      </w:r>
      <w:r w:rsidR="00E619B8">
        <w:rPr>
          <w:rFonts w:cs="Arial"/>
          <w:sz w:val="22"/>
        </w:rPr>
        <w:t xml:space="preserve">en ce qui concerne l’unique chef de ménage Mr </w:t>
      </w:r>
      <w:proofErr w:type="spellStart"/>
      <w:r w:rsidR="00E619B8">
        <w:rPr>
          <w:rFonts w:cs="Arial"/>
          <w:sz w:val="22"/>
        </w:rPr>
        <w:t>Nkashama</w:t>
      </w:r>
      <w:proofErr w:type="spellEnd"/>
      <w:r w:rsidR="00E619B8">
        <w:rPr>
          <w:rFonts w:cs="Arial"/>
          <w:sz w:val="22"/>
        </w:rPr>
        <w:t xml:space="preserve"> dont les coordonnés géographiques sont : </w:t>
      </w:r>
      <w:r w:rsidR="00E619B8" w:rsidRPr="00E619B8">
        <w:rPr>
          <w:rFonts w:cs="Arial"/>
          <w:b/>
          <w:bCs/>
          <w:sz w:val="22"/>
        </w:rPr>
        <w:t>S 05° 54' 057’ et E 022° 28' 958’</w:t>
      </w:r>
    </w:p>
    <w:p w14:paraId="735D28A7" w14:textId="77777777" w:rsidR="00E619B8" w:rsidRDefault="00E619B8" w:rsidP="000006A3">
      <w:pPr>
        <w:jc w:val="both"/>
        <w:rPr>
          <w:rFonts w:cs="Arial"/>
          <w:sz w:val="22"/>
        </w:rPr>
      </w:pPr>
    </w:p>
    <w:p w14:paraId="55DDA652" w14:textId="5C1FB831" w:rsidR="00E619B8" w:rsidRDefault="00E619B8" w:rsidP="008E7228">
      <w:pPr>
        <w:spacing w:after="160" w:line="259" w:lineRule="auto"/>
        <w:rPr>
          <w:rFonts w:cs="Arial"/>
          <w:color w:val="000000"/>
        </w:rPr>
      </w:pPr>
      <w:r>
        <w:rPr>
          <w:rFonts w:cs="Arial"/>
          <w:color w:val="000000"/>
          <w:sz w:val="22"/>
        </w:rPr>
        <w:br w:type="page"/>
      </w:r>
      <w:r>
        <w:rPr>
          <w:noProof/>
        </w:rPr>
        <mc:AlternateContent>
          <mc:Choice Requires="wps">
            <w:drawing>
              <wp:anchor distT="0" distB="0" distL="114300" distR="114300" simplePos="0" relativeHeight="251674624" behindDoc="0" locked="0" layoutInCell="1" allowOverlap="1" wp14:anchorId="4205C8DE" wp14:editId="17ABE60C">
                <wp:simplePos x="0" y="0"/>
                <wp:positionH relativeFrom="column">
                  <wp:posOffset>40005</wp:posOffset>
                </wp:positionH>
                <wp:positionV relativeFrom="paragraph">
                  <wp:posOffset>18415</wp:posOffset>
                </wp:positionV>
                <wp:extent cx="5677535" cy="5581650"/>
                <wp:effectExtent l="0" t="0" r="18415" b="19050"/>
                <wp:wrapNone/>
                <wp:docPr id="20" name="Zone de texte 20"/>
                <wp:cNvGraphicFramePr/>
                <a:graphic xmlns:a="http://schemas.openxmlformats.org/drawingml/2006/main">
                  <a:graphicData uri="http://schemas.microsoft.com/office/word/2010/wordprocessingShape">
                    <wps:wsp>
                      <wps:cNvSpPr txBox="1"/>
                      <wps:spPr>
                        <a:xfrm>
                          <a:off x="0" y="0"/>
                          <a:ext cx="5676900" cy="5581650"/>
                        </a:xfrm>
                        <a:prstGeom prst="rect">
                          <a:avLst/>
                        </a:prstGeom>
                        <a:solidFill>
                          <a:schemeClr val="lt1"/>
                        </a:solidFill>
                        <a:ln w="6350">
                          <a:solidFill>
                            <a:prstClr val="black"/>
                          </a:solid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695"/>
                              <w:gridCol w:w="1222"/>
                              <w:gridCol w:w="1132"/>
                              <w:gridCol w:w="2414"/>
                              <w:gridCol w:w="1699"/>
                            </w:tblGrid>
                            <w:tr w:rsidR="00E619B8" w14:paraId="0059C952" w14:textId="77777777">
                              <w:tc>
                                <w:tcPr>
                                  <w:tcW w:w="470" w:type="dxa"/>
                                  <w:tcBorders>
                                    <w:top w:val="single" w:sz="4" w:space="0" w:color="auto"/>
                                    <w:left w:val="single" w:sz="4" w:space="0" w:color="auto"/>
                                    <w:bottom w:val="single" w:sz="4" w:space="0" w:color="auto"/>
                                    <w:right w:val="single" w:sz="4" w:space="0" w:color="auto"/>
                                  </w:tcBorders>
                                  <w:hideMark/>
                                </w:tcPr>
                                <w:p w14:paraId="72F7D612" w14:textId="77777777" w:rsidR="00E619B8" w:rsidRDefault="00E619B8">
                                  <w:pPr>
                                    <w:rPr>
                                      <w:rFonts w:cs="Arial"/>
                                      <w:b/>
                                      <w:bCs/>
                                      <w:vertAlign w:val="superscript"/>
                                      <w:lang w:eastAsia="en-ZA"/>
                                    </w:rPr>
                                  </w:pPr>
                                  <w:r>
                                    <w:rPr>
                                      <w:rFonts w:cs="Arial"/>
                                      <w:b/>
                                      <w:bCs/>
                                      <w:lang w:eastAsia="en-ZA"/>
                                    </w:rPr>
                                    <w:t>N</w:t>
                                  </w:r>
                                  <w:r>
                                    <w:rPr>
                                      <w:rFonts w:cs="Arial"/>
                                      <w:b/>
                                      <w:bCs/>
                                      <w:vertAlign w:val="superscript"/>
                                      <w:lang w:eastAsia="en-ZA"/>
                                    </w:rPr>
                                    <w:t>0</w:t>
                                  </w:r>
                                </w:p>
                              </w:tc>
                              <w:tc>
                                <w:tcPr>
                                  <w:tcW w:w="1695" w:type="dxa"/>
                                  <w:tcBorders>
                                    <w:top w:val="single" w:sz="4" w:space="0" w:color="auto"/>
                                    <w:left w:val="single" w:sz="4" w:space="0" w:color="auto"/>
                                    <w:bottom w:val="single" w:sz="4" w:space="0" w:color="auto"/>
                                    <w:right w:val="single" w:sz="4" w:space="0" w:color="auto"/>
                                  </w:tcBorders>
                                  <w:hideMark/>
                                </w:tcPr>
                                <w:p w14:paraId="28DC602F" w14:textId="77777777" w:rsidR="00E619B8" w:rsidRDefault="00E619B8">
                                  <w:pPr>
                                    <w:rPr>
                                      <w:rFonts w:cs="Arial"/>
                                      <w:b/>
                                      <w:bCs/>
                                      <w:lang w:eastAsia="en-ZA"/>
                                    </w:rPr>
                                  </w:pPr>
                                  <w:r>
                                    <w:rPr>
                                      <w:rFonts w:cs="Arial"/>
                                      <w:b/>
                                      <w:bCs/>
                                      <w:lang w:eastAsia="en-ZA"/>
                                    </w:rPr>
                                    <w:t>Désignation</w:t>
                                  </w:r>
                                </w:p>
                              </w:tc>
                              <w:tc>
                                <w:tcPr>
                                  <w:tcW w:w="1222" w:type="dxa"/>
                                  <w:tcBorders>
                                    <w:top w:val="single" w:sz="4" w:space="0" w:color="auto"/>
                                    <w:left w:val="single" w:sz="4" w:space="0" w:color="auto"/>
                                    <w:bottom w:val="single" w:sz="4" w:space="0" w:color="auto"/>
                                    <w:right w:val="single" w:sz="4" w:space="0" w:color="auto"/>
                                  </w:tcBorders>
                                  <w:hideMark/>
                                </w:tcPr>
                                <w:p w14:paraId="2962B76E" w14:textId="77777777" w:rsidR="00E619B8" w:rsidRDefault="00E619B8">
                                  <w:pPr>
                                    <w:rPr>
                                      <w:rFonts w:cs="Arial"/>
                                      <w:b/>
                                      <w:bCs/>
                                      <w:lang w:eastAsia="en-ZA"/>
                                    </w:rPr>
                                  </w:pPr>
                                  <w:r>
                                    <w:rPr>
                                      <w:rFonts w:cs="Arial"/>
                                      <w:b/>
                                      <w:bCs/>
                                      <w:lang w:eastAsia="en-ZA"/>
                                    </w:rPr>
                                    <w:t xml:space="preserve">Type </w:t>
                                  </w:r>
                                </w:p>
                              </w:tc>
                              <w:tc>
                                <w:tcPr>
                                  <w:tcW w:w="1132" w:type="dxa"/>
                                  <w:tcBorders>
                                    <w:top w:val="single" w:sz="4" w:space="0" w:color="auto"/>
                                    <w:left w:val="single" w:sz="4" w:space="0" w:color="auto"/>
                                    <w:bottom w:val="single" w:sz="4" w:space="0" w:color="auto"/>
                                    <w:right w:val="single" w:sz="4" w:space="0" w:color="auto"/>
                                  </w:tcBorders>
                                  <w:hideMark/>
                                </w:tcPr>
                                <w:p w14:paraId="4B23ADF5" w14:textId="77777777" w:rsidR="00E619B8" w:rsidRDefault="00E619B8">
                                  <w:pPr>
                                    <w:rPr>
                                      <w:rFonts w:cs="Arial"/>
                                      <w:b/>
                                      <w:bCs/>
                                      <w:lang w:eastAsia="en-ZA"/>
                                    </w:rPr>
                                  </w:pPr>
                                  <w:r>
                                    <w:rPr>
                                      <w:rFonts w:cs="Arial"/>
                                      <w:b/>
                                      <w:bCs/>
                                      <w:lang w:eastAsia="en-ZA"/>
                                    </w:rPr>
                                    <w:t>Nombre</w:t>
                                  </w:r>
                                </w:p>
                              </w:tc>
                              <w:tc>
                                <w:tcPr>
                                  <w:tcW w:w="2414" w:type="dxa"/>
                                  <w:tcBorders>
                                    <w:top w:val="single" w:sz="4" w:space="0" w:color="auto"/>
                                    <w:left w:val="single" w:sz="4" w:space="0" w:color="auto"/>
                                    <w:bottom w:val="single" w:sz="4" w:space="0" w:color="auto"/>
                                    <w:right w:val="single" w:sz="4" w:space="0" w:color="auto"/>
                                  </w:tcBorders>
                                  <w:hideMark/>
                                </w:tcPr>
                                <w:p w14:paraId="32D57648" w14:textId="77777777" w:rsidR="00E619B8" w:rsidRDefault="00E619B8">
                                  <w:pPr>
                                    <w:rPr>
                                      <w:rFonts w:cs="Arial"/>
                                      <w:b/>
                                      <w:bCs/>
                                      <w:lang w:eastAsia="en-ZA"/>
                                    </w:rPr>
                                  </w:pPr>
                                  <w:r>
                                    <w:rPr>
                                      <w:rFonts w:cs="Arial"/>
                                      <w:b/>
                                      <w:bCs/>
                                      <w:lang w:eastAsia="en-ZA"/>
                                    </w:rPr>
                                    <w:t>Cout unitaire USD</w:t>
                                  </w:r>
                                </w:p>
                              </w:tc>
                              <w:tc>
                                <w:tcPr>
                                  <w:tcW w:w="1699" w:type="dxa"/>
                                  <w:tcBorders>
                                    <w:top w:val="single" w:sz="4" w:space="0" w:color="auto"/>
                                    <w:left w:val="single" w:sz="4" w:space="0" w:color="auto"/>
                                    <w:bottom w:val="single" w:sz="4" w:space="0" w:color="auto"/>
                                    <w:right w:val="single" w:sz="4" w:space="0" w:color="auto"/>
                                  </w:tcBorders>
                                  <w:hideMark/>
                                </w:tcPr>
                                <w:p w14:paraId="42277FAC" w14:textId="77777777" w:rsidR="00E619B8" w:rsidRDefault="00E619B8">
                                  <w:pPr>
                                    <w:rPr>
                                      <w:rFonts w:cs="Arial"/>
                                      <w:b/>
                                      <w:bCs/>
                                      <w:lang w:eastAsia="en-ZA"/>
                                    </w:rPr>
                                  </w:pPr>
                                  <w:r>
                                    <w:rPr>
                                      <w:rFonts w:cs="Arial"/>
                                      <w:b/>
                                      <w:bCs/>
                                      <w:lang w:eastAsia="en-ZA"/>
                                    </w:rPr>
                                    <w:t>Cout Total USD</w:t>
                                  </w:r>
                                </w:p>
                              </w:tc>
                            </w:tr>
                            <w:tr w:rsidR="00E619B8" w14:paraId="3171474C" w14:textId="77777777">
                              <w:tc>
                                <w:tcPr>
                                  <w:tcW w:w="8632" w:type="dxa"/>
                                  <w:gridSpan w:val="6"/>
                                  <w:tcBorders>
                                    <w:top w:val="single" w:sz="4" w:space="0" w:color="auto"/>
                                    <w:left w:val="single" w:sz="4" w:space="0" w:color="auto"/>
                                    <w:bottom w:val="single" w:sz="4" w:space="0" w:color="auto"/>
                                    <w:right w:val="single" w:sz="4" w:space="0" w:color="auto"/>
                                  </w:tcBorders>
                                  <w:hideMark/>
                                </w:tcPr>
                                <w:p w14:paraId="0F8D0E7B" w14:textId="77777777" w:rsidR="00E619B8" w:rsidRDefault="00E619B8">
                                  <w:pPr>
                                    <w:jc w:val="center"/>
                                    <w:rPr>
                                      <w:rFonts w:cs="Arial"/>
                                      <w:b/>
                                      <w:bCs/>
                                      <w:lang w:eastAsia="en-ZA"/>
                                    </w:rPr>
                                  </w:pPr>
                                  <w:r>
                                    <w:rPr>
                                      <w:rFonts w:cs="Arial"/>
                                      <w:b/>
                                      <w:bCs/>
                                      <w:lang w:eastAsia="en-ZA"/>
                                    </w:rPr>
                                    <w:t>COMPENSATION DES ACTIFS</w:t>
                                  </w:r>
                                </w:p>
                              </w:tc>
                            </w:tr>
                            <w:tr w:rsidR="00E619B8" w14:paraId="3E9DB0C8" w14:textId="77777777">
                              <w:tc>
                                <w:tcPr>
                                  <w:tcW w:w="470" w:type="dxa"/>
                                  <w:tcBorders>
                                    <w:top w:val="single" w:sz="4" w:space="0" w:color="auto"/>
                                    <w:left w:val="single" w:sz="4" w:space="0" w:color="auto"/>
                                    <w:bottom w:val="single" w:sz="4" w:space="0" w:color="auto"/>
                                    <w:right w:val="single" w:sz="4" w:space="0" w:color="auto"/>
                                  </w:tcBorders>
                                  <w:hideMark/>
                                </w:tcPr>
                                <w:p w14:paraId="61C902CF" w14:textId="77777777" w:rsidR="00E619B8" w:rsidRDefault="00E619B8">
                                  <w:pPr>
                                    <w:rPr>
                                      <w:rFonts w:cs="Arial"/>
                                      <w:lang w:eastAsia="en-ZA"/>
                                    </w:rPr>
                                  </w:pPr>
                                  <w:r>
                                    <w:rPr>
                                      <w:rFonts w:cs="Arial"/>
                                      <w:lang w:eastAsia="en-ZA"/>
                                    </w:rPr>
                                    <w:t>1</w:t>
                                  </w:r>
                                </w:p>
                              </w:tc>
                              <w:tc>
                                <w:tcPr>
                                  <w:tcW w:w="1695" w:type="dxa"/>
                                  <w:tcBorders>
                                    <w:top w:val="single" w:sz="4" w:space="0" w:color="auto"/>
                                    <w:left w:val="single" w:sz="4" w:space="0" w:color="auto"/>
                                    <w:bottom w:val="single" w:sz="4" w:space="0" w:color="auto"/>
                                    <w:right w:val="single" w:sz="4" w:space="0" w:color="auto"/>
                                  </w:tcBorders>
                                  <w:hideMark/>
                                </w:tcPr>
                                <w:p w14:paraId="777DA732" w14:textId="77777777" w:rsidR="00E619B8" w:rsidRDefault="00E619B8">
                                  <w:pPr>
                                    <w:rPr>
                                      <w:rFonts w:cs="Arial"/>
                                      <w:lang w:eastAsia="en-ZA"/>
                                    </w:rPr>
                                  </w:pPr>
                                  <w:r>
                                    <w:rPr>
                                      <w:rFonts w:cs="Arial"/>
                                      <w:lang w:eastAsia="en-ZA"/>
                                    </w:rPr>
                                    <w:t>Palmier</w:t>
                                  </w:r>
                                </w:p>
                              </w:tc>
                              <w:tc>
                                <w:tcPr>
                                  <w:tcW w:w="1222" w:type="dxa"/>
                                  <w:tcBorders>
                                    <w:top w:val="single" w:sz="4" w:space="0" w:color="auto"/>
                                    <w:left w:val="single" w:sz="4" w:space="0" w:color="auto"/>
                                    <w:bottom w:val="single" w:sz="4" w:space="0" w:color="auto"/>
                                    <w:right w:val="single" w:sz="4" w:space="0" w:color="auto"/>
                                  </w:tcBorders>
                                  <w:hideMark/>
                                </w:tcPr>
                                <w:p w14:paraId="2A842DDD"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2BE04523" w14:textId="77777777" w:rsidR="00E619B8" w:rsidRDefault="00E619B8">
                                  <w:pPr>
                                    <w:jc w:val="right"/>
                                    <w:rPr>
                                      <w:rFonts w:cs="Arial"/>
                                      <w:lang w:eastAsia="en-ZA"/>
                                    </w:rPr>
                                  </w:pPr>
                                  <w:r>
                                    <w:rPr>
                                      <w:rFonts w:cs="Arial"/>
                                      <w:lang w:eastAsia="en-ZA"/>
                                    </w:rPr>
                                    <w:t>30</w:t>
                                  </w:r>
                                </w:p>
                              </w:tc>
                              <w:tc>
                                <w:tcPr>
                                  <w:tcW w:w="2414" w:type="dxa"/>
                                  <w:tcBorders>
                                    <w:top w:val="single" w:sz="4" w:space="0" w:color="auto"/>
                                    <w:left w:val="single" w:sz="4" w:space="0" w:color="auto"/>
                                    <w:bottom w:val="single" w:sz="4" w:space="0" w:color="auto"/>
                                    <w:right w:val="single" w:sz="4" w:space="0" w:color="auto"/>
                                  </w:tcBorders>
                                  <w:hideMark/>
                                </w:tcPr>
                                <w:p w14:paraId="55C91EFD"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1FB6B07F" w14:textId="77777777" w:rsidR="00E619B8" w:rsidRDefault="00E619B8">
                                  <w:pPr>
                                    <w:jc w:val="right"/>
                                    <w:rPr>
                                      <w:rFonts w:cs="Arial"/>
                                      <w:lang w:eastAsia="en-ZA"/>
                                    </w:rPr>
                                  </w:pPr>
                                  <w:r>
                                    <w:rPr>
                                      <w:rFonts w:cs="Arial"/>
                                      <w:lang w:eastAsia="en-ZA"/>
                                    </w:rPr>
                                    <w:t>300</w:t>
                                  </w:r>
                                </w:p>
                              </w:tc>
                            </w:tr>
                            <w:tr w:rsidR="00E619B8" w14:paraId="53912FD9" w14:textId="77777777">
                              <w:tc>
                                <w:tcPr>
                                  <w:tcW w:w="470" w:type="dxa"/>
                                  <w:tcBorders>
                                    <w:top w:val="single" w:sz="4" w:space="0" w:color="auto"/>
                                    <w:left w:val="single" w:sz="4" w:space="0" w:color="auto"/>
                                    <w:bottom w:val="single" w:sz="4" w:space="0" w:color="auto"/>
                                    <w:right w:val="single" w:sz="4" w:space="0" w:color="auto"/>
                                  </w:tcBorders>
                                  <w:hideMark/>
                                </w:tcPr>
                                <w:p w14:paraId="4293CEC9" w14:textId="77777777" w:rsidR="00E619B8" w:rsidRDefault="00E619B8">
                                  <w:pPr>
                                    <w:rPr>
                                      <w:rFonts w:cs="Arial"/>
                                      <w:lang w:eastAsia="en-ZA"/>
                                    </w:rPr>
                                  </w:pPr>
                                  <w:r>
                                    <w:rPr>
                                      <w:rFonts w:cs="Arial"/>
                                      <w:lang w:eastAsia="en-ZA"/>
                                    </w:rPr>
                                    <w:t>2</w:t>
                                  </w:r>
                                </w:p>
                              </w:tc>
                              <w:tc>
                                <w:tcPr>
                                  <w:tcW w:w="1695" w:type="dxa"/>
                                  <w:tcBorders>
                                    <w:top w:val="single" w:sz="4" w:space="0" w:color="auto"/>
                                    <w:left w:val="single" w:sz="4" w:space="0" w:color="auto"/>
                                    <w:bottom w:val="single" w:sz="4" w:space="0" w:color="auto"/>
                                    <w:right w:val="single" w:sz="4" w:space="0" w:color="auto"/>
                                  </w:tcBorders>
                                  <w:hideMark/>
                                </w:tcPr>
                                <w:p w14:paraId="3B70BE9A" w14:textId="77777777" w:rsidR="00E619B8" w:rsidRDefault="00E619B8">
                                  <w:pPr>
                                    <w:rPr>
                                      <w:rFonts w:cs="Arial"/>
                                      <w:lang w:eastAsia="en-ZA"/>
                                    </w:rPr>
                                  </w:pPr>
                                  <w:r>
                                    <w:rPr>
                                      <w:rFonts w:cs="Arial"/>
                                      <w:lang w:eastAsia="en-ZA"/>
                                    </w:rPr>
                                    <w:t xml:space="preserve">Avocatier </w:t>
                                  </w:r>
                                </w:p>
                              </w:tc>
                              <w:tc>
                                <w:tcPr>
                                  <w:tcW w:w="1222" w:type="dxa"/>
                                  <w:tcBorders>
                                    <w:top w:val="single" w:sz="4" w:space="0" w:color="auto"/>
                                    <w:left w:val="single" w:sz="4" w:space="0" w:color="auto"/>
                                    <w:bottom w:val="single" w:sz="4" w:space="0" w:color="auto"/>
                                    <w:right w:val="single" w:sz="4" w:space="0" w:color="auto"/>
                                  </w:tcBorders>
                                  <w:hideMark/>
                                </w:tcPr>
                                <w:p w14:paraId="6F4CDBA8"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7293A155" w14:textId="77777777" w:rsidR="00E619B8" w:rsidRDefault="00E619B8">
                                  <w:pPr>
                                    <w:jc w:val="center"/>
                                    <w:rPr>
                                      <w:rFonts w:cs="Arial"/>
                                      <w:lang w:eastAsia="en-ZA"/>
                                    </w:rPr>
                                  </w:pPr>
                                  <w:r>
                                    <w:rPr>
                                      <w:rFonts w:cs="Arial"/>
                                      <w:lang w:eastAsia="en-ZA"/>
                                    </w:rPr>
                                    <w:t>30</w:t>
                                  </w:r>
                                </w:p>
                              </w:tc>
                              <w:tc>
                                <w:tcPr>
                                  <w:tcW w:w="2414" w:type="dxa"/>
                                  <w:tcBorders>
                                    <w:top w:val="single" w:sz="4" w:space="0" w:color="auto"/>
                                    <w:left w:val="single" w:sz="4" w:space="0" w:color="auto"/>
                                    <w:bottom w:val="single" w:sz="4" w:space="0" w:color="auto"/>
                                    <w:right w:val="single" w:sz="4" w:space="0" w:color="auto"/>
                                  </w:tcBorders>
                                  <w:hideMark/>
                                </w:tcPr>
                                <w:p w14:paraId="24A129E6"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55D1254F" w14:textId="77777777" w:rsidR="00E619B8" w:rsidRDefault="00E619B8">
                                  <w:pPr>
                                    <w:jc w:val="right"/>
                                    <w:rPr>
                                      <w:rFonts w:cs="Arial"/>
                                      <w:lang w:eastAsia="en-ZA"/>
                                    </w:rPr>
                                  </w:pPr>
                                  <w:r>
                                    <w:rPr>
                                      <w:rFonts w:cs="Arial"/>
                                      <w:lang w:eastAsia="en-ZA"/>
                                    </w:rPr>
                                    <w:t xml:space="preserve"> 300</w:t>
                                  </w:r>
                                </w:p>
                              </w:tc>
                            </w:tr>
                            <w:tr w:rsidR="00E619B8" w14:paraId="3A705BD2" w14:textId="77777777">
                              <w:tc>
                                <w:tcPr>
                                  <w:tcW w:w="470" w:type="dxa"/>
                                  <w:tcBorders>
                                    <w:top w:val="single" w:sz="4" w:space="0" w:color="auto"/>
                                    <w:left w:val="single" w:sz="4" w:space="0" w:color="auto"/>
                                    <w:bottom w:val="single" w:sz="4" w:space="0" w:color="auto"/>
                                    <w:right w:val="single" w:sz="4" w:space="0" w:color="auto"/>
                                  </w:tcBorders>
                                  <w:hideMark/>
                                </w:tcPr>
                                <w:p w14:paraId="03E5841B" w14:textId="77777777" w:rsidR="00E619B8" w:rsidRDefault="00E619B8">
                                  <w:pPr>
                                    <w:rPr>
                                      <w:rFonts w:cs="Arial"/>
                                      <w:lang w:eastAsia="en-ZA"/>
                                    </w:rPr>
                                  </w:pPr>
                                  <w:r>
                                    <w:rPr>
                                      <w:rFonts w:cs="Arial"/>
                                      <w:lang w:eastAsia="en-ZA"/>
                                    </w:rPr>
                                    <w:t>3</w:t>
                                  </w:r>
                                </w:p>
                              </w:tc>
                              <w:tc>
                                <w:tcPr>
                                  <w:tcW w:w="1695" w:type="dxa"/>
                                  <w:tcBorders>
                                    <w:top w:val="single" w:sz="4" w:space="0" w:color="auto"/>
                                    <w:left w:val="single" w:sz="4" w:space="0" w:color="auto"/>
                                    <w:bottom w:val="single" w:sz="4" w:space="0" w:color="auto"/>
                                    <w:right w:val="single" w:sz="4" w:space="0" w:color="auto"/>
                                  </w:tcBorders>
                                  <w:hideMark/>
                                </w:tcPr>
                                <w:p w14:paraId="1709C558" w14:textId="77777777" w:rsidR="00E619B8" w:rsidRDefault="00E619B8">
                                  <w:pPr>
                                    <w:rPr>
                                      <w:rFonts w:cs="Arial"/>
                                      <w:lang w:eastAsia="en-ZA"/>
                                    </w:rPr>
                                  </w:pPr>
                                  <w:r>
                                    <w:rPr>
                                      <w:rFonts w:cs="Arial"/>
                                      <w:lang w:eastAsia="en-ZA"/>
                                    </w:rPr>
                                    <w:t>Manguier</w:t>
                                  </w:r>
                                </w:p>
                              </w:tc>
                              <w:tc>
                                <w:tcPr>
                                  <w:tcW w:w="1222" w:type="dxa"/>
                                  <w:tcBorders>
                                    <w:top w:val="single" w:sz="4" w:space="0" w:color="auto"/>
                                    <w:left w:val="single" w:sz="4" w:space="0" w:color="auto"/>
                                    <w:bottom w:val="single" w:sz="4" w:space="0" w:color="auto"/>
                                    <w:right w:val="single" w:sz="4" w:space="0" w:color="auto"/>
                                  </w:tcBorders>
                                  <w:hideMark/>
                                </w:tcPr>
                                <w:p w14:paraId="6CE48A05"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168FE5D8" w14:textId="77777777" w:rsidR="00E619B8" w:rsidRDefault="00E619B8">
                                  <w:pPr>
                                    <w:jc w:val="center"/>
                                    <w:rPr>
                                      <w:rFonts w:cs="Arial"/>
                                      <w:lang w:eastAsia="en-ZA"/>
                                    </w:rPr>
                                  </w:pPr>
                                  <w:r>
                                    <w:rPr>
                                      <w:rFonts w:cs="Arial"/>
                                      <w:lang w:eastAsia="en-ZA"/>
                                    </w:rPr>
                                    <w:t xml:space="preserve">          10</w:t>
                                  </w:r>
                                </w:p>
                              </w:tc>
                              <w:tc>
                                <w:tcPr>
                                  <w:tcW w:w="2414" w:type="dxa"/>
                                  <w:tcBorders>
                                    <w:top w:val="single" w:sz="4" w:space="0" w:color="auto"/>
                                    <w:left w:val="single" w:sz="4" w:space="0" w:color="auto"/>
                                    <w:bottom w:val="single" w:sz="4" w:space="0" w:color="auto"/>
                                    <w:right w:val="single" w:sz="4" w:space="0" w:color="auto"/>
                                  </w:tcBorders>
                                  <w:hideMark/>
                                </w:tcPr>
                                <w:p w14:paraId="2971450B"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79728BF6" w14:textId="77777777" w:rsidR="00E619B8" w:rsidRDefault="00E619B8">
                                  <w:pPr>
                                    <w:jc w:val="right"/>
                                    <w:rPr>
                                      <w:rFonts w:cs="Arial"/>
                                      <w:lang w:eastAsia="en-ZA"/>
                                    </w:rPr>
                                  </w:pPr>
                                  <w:r>
                                    <w:rPr>
                                      <w:rFonts w:cs="Arial"/>
                                      <w:lang w:eastAsia="en-ZA"/>
                                    </w:rPr>
                                    <w:t xml:space="preserve"> 100</w:t>
                                  </w:r>
                                </w:p>
                              </w:tc>
                            </w:tr>
                            <w:tr w:rsidR="00E619B8" w14:paraId="0930D24F" w14:textId="77777777">
                              <w:tc>
                                <w:tcPr>
                                  <w:tcW w:w="470" w:type="dxa"/>
                                  <w:tcBorders>
                                    <w:top w:val="single" w:sz="4" w:space="0" w:color="auto"/>
                                    <w:left w:val="single" w:sz="4" w:space="0" w:color="auto"/>
                                    <w:bottom w:val="single" w:sz="4" w:space="0" w:color="auto"/>
                                    <w:right w:val="single" w:sz="4" w:space="0" w:color="auto"/>
                                  </w:tcBorders>
                                  <w:hideMark/>
                                </w:tcPr>
                                <w:p w14:paraId="037F6015" w14:textId="77777777" w:rsidR="00E619B8" w:rsidRDefault="00E619B8">
                                  <w:pPr>
                                    <w:rPr>
                                      <w:rFonts w:cs="Arial"/>
                                      <w:lang w:eastAsia="en-ZA"/>
                                    </w:rPr>
                                  </w:pPr>
                                  <w:r>
                                    <w:rPr>
                                      <w:rFonts w:cs="Arial"/>
                                      <w:lang w:eastAsia="en-ZA"/>
                                    </w:rPr>
                                    <w:t>4</w:t>
                                  </w:r>
                                </w:p>
                              </w:tc>
                              <w:tc>
                                <w:tcPr>
                                  <w:tcW w:w="1695" w:type="dxa"/>
                                  <w:tcBorders>
                                    <w:top w:val="single" w:sz="4" w:space="0" w:color="auto"/>
                                    <w:left w:val="single" w:sz="4" w:space="0" w:color="auto"/>
                                    <w:bottom w:val="single" w:sz="4" w:space="0" w:color="auto"/>
                                    <w:right w:val="single" w:sz="4" w:space="0" w:color="auto"/>
                                  </w:tcBorders>
                                  <w:hideMark/>
                                </w:tcPr>
                                <w:p w14:paraId="4895C278" w14:textId="77777777" w:rsidR="00E619B8" w:rsidRDefault="00E619B8">
                                  <w:pPr>
                                    <w:rPr>
                                      <w:rFonts w:cs="Arial"/>
                                      <w:lang w:eastAsia="en-ZA"/>
                                    </w:rPr>
                                  </w:pPr>
                                  <w:r>
                                    <w:rPr>
                                      <w:rFonts w:cs="Arial"/>
                                      <w:lang w:eastAsia="en-ZA"/>
                                    </w:rPr>
                                    <w:t>Bananier</w:t>
                                  </w:r>
                                </w:p>
                              </w:tc>
                              <w:tc>
                                <w:tcPr>
                                  <w:tcW w:w="1222" w:type="dxa"/>
                                  <w:tcBorders>
                                    <w:top w:val="single" w:sz="4" w:space="0" w:color="auto"/>
                                    <w:left w:val="single" w:sz="4" w:space="0" w:color="auto"/>
                                    <w:bottom w:val="single" w:sz="4" w:space="0" w:color="auto"/>
                                    <w:right w:val="single" w:sz="4" w:space="0" w:color="auto"/>
                                  </w:tcBorders>
                                  <w:hideMark/>
                                </w:tcPr>
                                <w:p w14:paraId="34526251"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57928668" w14:textId="77777777" w:rsidR="00E619B8" w:rsidRDefault="00E619B8">
                                  <w:pPr>
                                    <w:jc w:val="right"/>
                                    <w:rPr>
                                      <w:rFonts w:cs="Arial"/>
                                      <w:lang w:eastAsia="en-ZA"/>
                                    </w:rPr>
                                  </w:pPr>
                                  <w:r>
                                    <w:rPr>
                                      <w:rFonts w:cs="Arial"/>
                                      <w:lang w:eastAsia="en-ZA"/>
                                    </w:rPr>
                                    <w:t>50</w:t>
                                  </w:r>
                                </w:p>
                              </w:tc>
                              <w:tc>
                                <w:tcPr>
                                  <w:tcW w:w="2414" w:type="dxa"/>
                                  <w:tcBorders>
                                    <w:top w:val="single" w:sz="4" w:space="0" w:color="auto"/>
                                    <w:left w:val="single" w:sz="4" w:space="0" w:color="auto"/>
                                    <w:bottom w:val="single" w:sz="4" w:space="0" w:color="auto"/>
                                    <w:right w:val="single" w:sz="4" w:space="0" w:color="auto"/>
                                  </w:tcBorders>
                                  <w:hideMark/>
                                </w:tcPr>
                                <w:p w14:paraId="2B3B1A7A"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157373DE" w14:textId="77777777" w:rsidR="00E619B8" w:rsidRDefault="00E619B8">
                                  <w:pPr>
                                    <w:jc w:val="right"/>
                                    <w:rPr>
                                      <w:rFonts w:cs="Arial"/>
                                      <w:lang w:eastAsia="en-ZA"/>
                                    </w:rPr>
                                  </w:pPr>
                                  <w:r>
                                    <w:rPr>
                                      <w:rFonts w:cs="Arial"/>
                                      <w:lang w:eastAsia="en-ZA"/>
                                    </w:rPr>
                                    <w:t>500</w:t>
                                  </w:r>
                                </w:p>
                              </w:tc>
                            </w:tr>
                            <w:tr w:rsidR="00E619B8" w14:paraId="09481400" w14:textId="77777777">
                              <w:tc>
                                <w:tcPr>
                                  <w:tcW w:w="470" w:type="dxa"/>
                                  <w:tcBorders>
                                    <w:top w:val="single" w:sz="4" w:space="0" w:color="auto"/>
                                    <w:left w:val="single" w:sz="4" w:space="0" w:color="auto"/>
                                    <w:bottom w:val="single" w:sz="4" w:space="0" w:color="auto"/>
                                    <w:right w:val="single" w:sz="4" w:space="0" w:color="auto"/>
                                  </w:tcBorders>
                                  <w:hideMark/>
                                </w:tcPr>
                                <w:p w14:paraId="3100DF31" w14:textId="77777777" w:rsidR="00E619B8" w:rsidRDefault="00E619B8">
                                  <w:pPr>
                                    <w:rPr>
                                      <w:rFonts w:cs="Arial"/>
                                      <w:lang w:eastAsia="en-ZA"/>
                                    </w:rPr>
                                  </w:pPr>
                                  <w:r>
                                    <w:rPr>
                                      <w:rFonts w:cs="Arial"/>
                                      <w:lang w:eastAsia="en-ZA"/>
                                    </w:rPr>
                                    <w:t>5</w:t>
                                  </w:r>
                                </w:p>
                              </w:tc>
                              <w:tc>
                                <w:tcPr>
                                  <w:tcW w:w="1695" w:type="dxa"/>
                                  <w:tcBorders>
                                    <w:top w:val="single" w:sz="4" w:space="0" w:color="auto"/>
                                    <w:left w:val="single" w:sz="4" w:space="0" w:color="auto"/>
                                    <w:bottom w:val="single" w:sz="4" w:space="0" w:color="auto"/>
                                    <w:right w:val="single" w:sz="4" w:space="0" w:color="auto"/>
                                  </w:tcBorders>
                                  <w:hideMark/>
                                </w:tcPr>
                                <w:p w14:paraId="097F2103" w14:textId="77777777" w:rsidR="00E619B8" w:rsidRDefault="00E619B8">
                                  <w:pPr>
                                    <w:rPr>
                                      <w:rFonts w:cs="Arial"/>
                                      <w:lang w:eastAsia="en-ZA"/>
                                    </w:rPr>
                                  </w:pPr>
                                  <w:r>
                                    <w:rPr>
                                      <w:rFonts w:cs="Arial"/>
                                      <w:lang w:eastAsia="en-ZA"/>
                                    </w:rPr>
                                    <w:t>Igname</w:t>
                                  </w:r>
                                </w:p>
                              </w:tc>
                              <w:tc>
                                <w:tcPr>
                                  <w:tcW w:w="1222" w:type="dxa"/>
                                  <w:tcBorders>
                                    <w:top w:val="single" w:sz="4" w:space="0" w:color="auto"/>
                                    <w:left w:val="single" w:sz="4" w:space="0" w:color="auto"/>
                                    <w:bottom w:val="single" w:sz="4" w:space="0" w:color="auto"/>
                                    <w:right w:val="single" w:sz="4" w:space="0" w:color="auto"/>
                                  </w:tcBorders>
                                  <w:hideMark/>
                                </w:tcPr>
                                <w:p w14:paraId="6D222B22" w14:textId="77777777" w:rsidR="00E619B8" w:rsidRDefault="00E619B8">
                                  <w:pPr>
                                    <w:rPr>
                                      <w:rFonts w:cs="Arial"/>
                                      <w:lang w:eastAsia="en-ZA"/>
                                    </w:rPr>
                                  </w:pPr>
                                  <w:r>
                                    <w:rPr>
                                      <w:rFonts w:cs="Arial"/>
                                      <w:lang w:eastAsia="en-ZA"/>
                                    </w:rPr>
                                    <w:t xml:space="preserve">Tubercule </w:t>
                                  </w:r>
                                </w:p>
                              </w:tc>
                              <w:tc>
                                <w:tcPr>
                                  <w:tcW w:w="1132" w:type="dxa"/>
                                  <w:tcBorders>
                                    <w:top w:val="single" w:sz="4" w:space="0" w:color="auto"/>
                                    <w:left w:val="single" w:sz="4" w:space="0" w:color="auto"/>
                                    <w:bottom w:val="single" w:sz="4" w:space="0" w:color="auto"/>
                                    <w:right w:val="single" w:sz="4" w:space="0" w:color="auto"/>
                                  </w:tcBorders>
                                </w:tcPr>
                                <w:p w14:paraId="52DD9649"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hideMark/>
                                </w:tcPr>
                                <w:p w14:paraId="19DB4DC2" w14:textId="77777777" w:rsidR="00E619B8" w:rsidRDefault="00E619B8">
                                  <w:pPr>
                                    <w:jc w:val="right"/>
                                    <w:rPr>
                                      <w:rFonts w:cs="Arial"/>
                                      <w:lang w:eastAsia="en-ZA"/>
                                    </w:rPr>
                                  </w:pPr>
                                  <w:r>
                                    <w:rPr>
                                      <w:rFonts w:cs="Arial"/>
                                      <w:lang w:eastAsia="en-ZA"/>
                                    </w:rPr>
                                    <w:t xml:space="preserve"> 100</w:t>
                                  </w:r>
                                </w:p>
                              </w:tc>
                              <w:tc>
                                <w:tcPr>
                                  <w:tcW w:w="1699" w:type="dxa"/>
                                  <w:tcBorders>
                                    <w:top w:val="single" w:sz="4" w:space="0" w:color="auto"/>
                                    <w:left w:val="single" w:sz="4" w:space="0" w:color="auto"/>
                                    <w:bottom w:val="single" w:sz="4" w:space="0" w:color="auto"/>
                                    <w:right w:val="single" w:sz="4" w:space="0" w:color="auto"/>
                                  </w:tcBorders>
                                </w:tcPr>
                                <w:p w14:paraId="0D42B9C9" w14:textId="77777777" w:rsidR="00E619B8" w:rsidRDefault="00E619B8">
                                  <w:pPr>
                                    <w:jc w:val="right"/>
                                    <w:rPr>
                                      <w:rFonts w:cs="Arial"/>
                                      <w:lang w:eastAsia="en-ZA"/>
                                    </w:rPr>
                                  </w:pPr>
                                </w:p>
                                <w:p w14:paraId="53DE113C" w14:textId="77777777" w:rsidR="00E619B8" w:rsidRDefault="00E619B8">
                                  <w:pPr>
                                    <w:jc w:val="right"/>
                                    <w:rPr>
                                      <w:rFonts w:cs="Arial"/>
                                      <w:lang w:eastAsia="en-ZA"/>
                                    </w:rPr>
                                  </w:pPr>
                                  <w:r>
                                    <w:rPr>
                                      <w:rFonts w:cs="Arial"/>
                                      <w:lang w:eastAsia="en-ZA"/>
                                    </w:rPr>
                                    <w:t>100</w:t>
                                  </w:r>
                                </w:p>
                              </w:tc>
                            </w:tr>
                            <w:tr w:rsidR="00E619B8" w14:paraId="5E545503" w14:textId="77777777">
                              <w:tc>
                                <w:tcPr>
                                  <w:tcW w:w="470" w:type="dxa"/>
                                  <w:tcBorders>
                                    <w:top w:val="single" w:sz="4" w:space="0" w:color="auto"/>
                                    <w:left w:val="single" w:sz="4" w:space="0" w:color="auto"/>
                                    <w:bottom w:val="single" w:sz="4" w:space="0" w:color="auto"/>
                                    <w:right w:val="single" w:sz="4" w:space="0" w:color="auto"/>
                                  </w:tcBorders>
                                  <w:hideMark/>
                                </w:tcPr>
                                <w:p w14:paraId="2D33F860" w14:textId="77777777" w:rsidR="00E619B8" w:rsidRDefault="00E619B8">
                                  <w:pPr>
                                    <w:rPr>
                                      <w:rFonts w:cs="Arial"/>
                                      <w:lang w:eastAsia="en-ZA"/>
                                    </w:rPr>
                                  </w:pPr>
                                  <w:r>
                                    <w:rPr>
                                      <w:rFonts w:cs="Arial"/>
                                      <w:lang w:eastAsia="en-ZA"/>
                                    </w:rPr>
                                    <w:t>6</w:t>
                                  </w:r>
                                </w:p>
                              </w:tc>
                              <w:tc>
                                <w:tcPr>
                                  <w:tcW w:w="1695" w:type="dxa"/>
                                  <w:tcBorders>
                                    <w:top w:val="single" w:sz="4" w:space="0" w:color="auto"/>
                                    <w:left w:val="single" w:sz="4" w:space="0" w:color="auto"/>
                                    <w:bottom w:val="single" w:sz="4" w:space="0" w:color="auto"/>
                                    <w:right w:val="single" w:sz="4" w:space="0" w:color="auto"/>
                                  </w:tcBorders>
                                  <w:hideMark/>
                                </w:tcPr>
                                <w:p w14:paraId="3DCC5371" w14:textId="77777777" w:rsidR="00E619B8" w:rsidRDefault="00E619B8">
                                  <w:pPr>
                                    <w:rPr>
                                      <w:rFonts w:cs="Arial"/>
                                      <w:lang w:eastAsia="en-ZA"/>
                                    </w:rPr>
                                  </w:pPr>
                                  <w:r>
                                    <w:rPr>
                                      <w:rFonts w:cs="Arial"/>
                                      <w:lang w:eastAsia="en-ZA"/>
                                    </w:rPr>
                                    <w:t>Papayer</w:t>
                                  </w:r>
                                </w:p>
                              </w:tc>
                              <w:tc>
                                <w:tcPr>
                                  <w:tcW w:w="1222" w:type="dxa"/>
                                  <w:tcBorders>
                                    <w:top w:val="single" w:sz="4" w:space="0" w:color="auto"/>
                                    <w:left w:val="single" w:sz="4" w:space="0" w:color="auto"/>
                                    <w:bottom w:val="single" w:sz="4" w:space="0" w:color="auto"/>
                                    <w:right w:val="single" w:sz="4" w:space="0" w:color="auto"/>
                                  </w:tcBorders>
                                </w:tcPr>
                                <w:p w14:paraId="62A9E459"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2AAA236B" w14:textId="77777777" w:rsidR="00E619B8" w:rsidRDefault="00E619B8">
                                  <w:pPr>
                                    <w:jc w:val="right"/>
                                    <w:rPr>
                                      <w:rFonts w:cs="Arial"/>
                                      <w:lang w:eastAsia="en-ZA"/>
                                    </w:rPr>
                                  </w:pPr>
                                  <w:r>
                                    <w:rPr>
                                      <w:rFonts w:cs="Arial"/>
                                      <w:lang w:eastAsia="en-ZA"/>
                                    </w:rPr>
                                    <w:t>10</w:t>
                                  </w:r>
                                </w:p>
                              </w:tc>
                              <w:tc>
                                <w:tcPr>
                                  <w:tcW w:w="2414" w:type="dxa"/>
                                  <w:tcBorders>
                                    <w:top w:val="single" w:sz="4" w:space="0" w:color="auto"/>
                                    <w:left w:val="single" w:sz="4" w:space="0" w:color="auto"/>
                                    <w:bottom w:val="single" w:sz="4" w:space="0" w:color="auto"/>
                                    <w:right w:val="single" w:sz="4" w:space="0" w:color="auto"/>
                                  </w:tcBorders>
                                  <w:hideMark/>
                                </w:tcPr>
                                <w:p w14:paraId="5C1D87BA"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73ECCBD3" w14:textId="77777777" w:rsidR="00E619B8" w:rsidRDefault="00E619B8">
                                  <w:pPr>
                                    <w:jc w:val="right"/>
                                    <w:rPr>
                                      <w:rFonts w:cs="Arial"/>
                                      <w:lang w:eastAsia="en-ZA"/>
                                    </w:rPr>
                                  </w:pPr>
                                  <w:r>
                                    <w:rPr>
                                      <w:rFonts w:cs="Arial"/>
                                      <w:lang w:eastAsia="en-ZA"/>
                                    </w:rPr>
                                    <w:t>100</w:t>
                                  </w:r>
                                </w:p>
                              </w:tc>
                            </w:tr>
                            <w:tr w:rsidR="00E619B8" w14:paraId="022D809A" w14:textId="77777777">
                              <w:tc>
                                <w:tcPr>
                                  <w:tcW w:w="470" w:type="dxa"/>
                                  <w:tcBorders>
                                    <w:top w:val="single" w:sz="4" w:space="0" w:color="auto"/>
                                    <w:left w:val="single" w:sz="4" w:space="0" w:color="auto"/>
                                    <w:bottom w:val="single" w:sz="4" w:space="0" w:color="auto"/>
                                    <w:right w:val="single" w:sz="4" w:space="0" w:color="auto"/>
                                  </w:tcBorders>
                                  <w:hideMark/>
                                </w:tcPr>
                                <w:p w14:paraId="644E3B90" w14:textId="77777777" w:rsidR="00E619B8" w:rsidRDefault="00E619B8">
                                  <w:pPr>
                                    <w:rPr>
                                      <w:rFonts w:cs="Arial"/>
                                      <w:lang w:eastAsia="en-ZA"/>
                                    </w:rPr>
                                  </w:pPr>
                                  <w:r>
                                    <w:rPr>
                                      <w:rFonts w:cs="Arial"/>
                                      <w:lang w:eastAsia="en-ZA"/>
                                    </w:rPr>
                                    <w:t>7</w:t>
                                  </w:r>
                                </w:p>
                              </w:tc>
                              <w:tc>
                                <w:tcPr>
                                  <w:tcW w:w="1695" w:type="dxa"/>
                                  <w:tcBorders>
                                    <w:top w:val="single" w:sz="4" w:space="0" w:color="auto"/>
                                    <w:left w:val="single" w:sz="4" w:space="0" w:color="auto"/>
                                    <w:bottom w:val="single" w:sz="4" w:space="0" w:color="auto"/>
                                    <w:right w:val="single" w:sz="4" w:space="0" w:color="auto"/>
                                  </w:tcBorders>
                                  <w:hideMark/>
                                </w:tcPr>
                                <w:p w14:paraId="284FFD99" w14:textId="77777777" w:rsidR="00E619B8" w:rsidRDefault="00E619B8">
                                  <w:pPr>
                                    <w:rPr>
                                      <w:rFonts w:cs="Arial"/>
                                      <w:lang w:eastAsia="en-ZA"/>
                                    </w:rPr>
                                  </w:pPr>
                                  <w:r>
                                    <w:rPr>
                                      <w:rFonts w:cs="Arial"/>
                                      <w:lang w:eastAsia="en-ZA"/>
                                    </w:rPr>
                                    <w:t>Platebande</w:t>
                                  </w:r>
                                </w:p>
                              </w:tc>
                              <w:tc>
                                <w:tcPr>
                                  <w:tcW w:w="1222" w:type="dxa"/>
                                  <w:tcBorders>
                                    <w:top w:val="single" w:sz="4" w:space="0" w:color="auto"/>
                                    <w:left w:val="single" w:sz="4" w:space="0" w:color="auto"/>
                                    <w:bottom w:val="single" w:sz="4" w:space="0" w:color="auto"/>
                                    <w:right w:val="single" w:sz="4" w:space="0" w:color="auto"/>
                                  </w:tcBorders>
                                  <w:hideMark/>
                                </w:tcPr>
                                <w:p w14:paraId="1FC09AD8" w14:textId="77777777" w:rsidR="00E619B8" w:rsidRDefault="00E619B8">
                                  <w:pPr>
                                    <w:rPr>
                                      <w:rFonts w:cs="Arial"/>
                                      <w:lang w:eastAsia="en-ZA"/>
                                    </w:rPr>
                                  </w:pPr>
                                  <w:r>
                                    <w:rPr>
                                      <w:rFonts w:cs="Arial"/>
                                      <w:lang w:eastAsia="en-ZA"/>
                                    </w:rPr>
                                    <w:t xml:space="preserve">Légume </w:t>
                                  </w:r>
                                </w:p>
                              </w:tc>
                              <w:tc>
                                <w:tcPr>
                                  <w:tcW w:w="1132" w:type="dxa"/>
                                  <w:tcBorders>
                                    <w:top w:val="single" w:sz="4" w:space="0" w:color="auto"/>
                                    <w:left w:val="single" w:sz="4" w:space="0" w:color="auto"/>
                                    <w:bottom w:val="single" w:sz="4" w:space="0" w:color="auto"/>
                                    <w:right w:val="single" w:sz="4" w:space="0" w:color="auto"/>
                                  </w:tcBorders>
                                  <w:hideMark/>
                                </w:tcPr>
                                <w:p w14:paraId="3B011627" w14:textId="77777777" w:rsidR="00E619B8" w:rsidRDefault="00E619B8">
                                  <w:pPr>
                                    <w:jc w:val="right"/>
                                    <w:rPr>
                                      <w:rFonts w:cs="Arial"/>
                                      <w:lang w:eastAsia="en-ZA"/>
                                    </w:rPr>
                                  </w:pPr>
                                  <w:r>
                                    <w:rPr>
                                      <w:rFonts w:cs="Arial"/>
                                      <w:lang w:eastAsia="en-ZA"/>
                                    </w:rPr>
                                    <w:t>29</w:t>
                                  </w:r>
                                </w:p>
                              </w:tc>
                              <w:tc>
                                <w:tcPr>
                                  <w:tcW w:w="2414" w:type="dxa"/>
                                  <w:tcBorders>
                                    <w:top w:val="single" w:sz="4" w:space="0" w:color="auto"/>
                                    <w:left w:val="single" w:sz="4" w:space="0" w:color="auto"/>
                                    <w:bottom w:val="single" w:sz="4" w:space="0" w:color="auto"/>
                                    <w:right w:val="single" w:sz="4" w:space="0" w:color="auto"/>
                                  </w:tcBorders>
                                  <w:hideMark/>
                                </w:tcPr>
                                <w:p w14:paraId="33BBAD29" w14:textId="77777777" w:rsidR="00E619B8" w:rsidRDefault="00E619B8">
                                  <w:pPr>
                                    <w:jc w:val="right"/>
                                    <w:rPr>
                                      <w:rFonts w:cs="Arial"/>
                                      <w:lang w:eastAsia="en-ZA"/>
                                    </w:rPr>
                                  </w:pPr>
                                  <w:r>
                                    <w:rPr>
                                      <w:rFonts w:cs="Arial"/>
                                      <w:lang w:eastAsia="en-ZA"/>
                                    </w:rPr>
                                    <w:t>5</w:t>
                                  </w:r>
                                </w:p>
                              </w:tc>
                              <w:tc>
                                <w:tcPr>
                                  <w:tcW w:w="1699" w:type="dxa"/>
                                  <w:tcBorders>
                                    <w:top w:val="single" w:sz="4" w:space="0" w:color="auto"/>
                                    <w:left w:val="single" w:sz="4" w:space="0" w:color="auto"/>
                                    <w:bottom w:val="single" w:sz="4" w:space="0" w:color="auto"/>
                                    <w:right w:val="single" w:sz="4" w:space="0" w:color="auto"/>
                                  </w:tcBorders>
                                  <w:hideMark/>
                                </w:tcPr>
                                <w:p w14:paraId="41EED350" w14:textId="77777777" w:rsidR="00E619B8" w:rsidRDefault="00E619B8">
                                  <w:pPr>
                                    <w:jc w:val="right"/>
                                    <w:rPr>
                                      <w:rFonts w:cs="Arial"/>
                                      <w:lang w:eastAsia="en-ZA"/>
                                    </w:rPr>
                                  </w:pPr>
                                  <w:r>
                                    <w:rPr>
                                      <w:rFonts w:cs="Arial"/>
                                      <w:lang w:eastAsia="en-ZA"/>
                                    </w:rPr>
                                    <w:t>145</w:t>
                                  </w:r>
                                </w:p>
                              </w:tc>
                            </w:tr>
                            <w:tr w:rsidR="00E619B8" w14:paraId="61AC1598" w14:textId="77777777">
                              <w:tc>
                                <w:tcPr>
                                  <w:tcW w:w="470" w:type="dxa"/>
                                  <w:tcBorders>
                                    <w:top w:val="single" w:sz="4" w:space="0" w:color="auto"/>
                                    <w:left w:val="single" w:sz="4" w:space="0" w:color="auto"/>
                                    <w:bottom w:val="single" w:sz="4" w:space="0" w:color="auto"/>
                                    <w:right w:val="single" w:sz="4" w:space="0" w:color="auto"/>
                                  </w:tcBorders>
                                  <w:hideMark/>
                                </w:tcPr>
                                <w:p w14:paraId="26AB53F0" w14:textId="77777777" w:rsidR="00E619B8" w:rsidRDefault="00E619B8">
                                  <w:pPr>
                                    <w:rPr>
                                      <w:rFonts w:cs="Arial"/>
                                      <w:lang w:eastAsia="en-ZA"/>
                                    </w:rPr>
                                  </w:pPr>
                                  <w:r>
                                    <w:rPr>
                                      <w:rFonts w:cs="Arial"/>
                                      <w:lang w:eastAsia="en-ZA"/>
                                    </w:rPr>
                                    <w:t>8</w:t>
                                  </w:r>
                                </w:p>
                              </w:tc>
                              <w:tc>
                                <w:tcPr>
                                  <w:tcW w:w="1695" w:type="dxa"/>
                                  <w:tcBorders>
                                    <w:top w:val="single" w:sz="4" w:space="0" w:color="auto"/>
                                    <w:left w:val="single" w:sz="4" w:space="0" w:color="auto"/>
                                    <w:bottom w:val="single" w:sz="4" w:space="0" w:color="auto"/>
                                    <w:right w:val="single" w:sz="4" w:space="0" w:color="auto"/>
                                  </w:tcBorders>
                                  <w:hideMark/>
                                </w:tcPr>
                                <w:p w14:paraId="15BFD650" w14:textId="77777777" w:rsidR="00E619B8" w:rsidRDefault="00E619B8">
                                  <w:pPr>
                                    <w:rPr>
                                      <w:rFonts w:cs="Arial"/>
                                      <w:lang w:eastAsia="en-ZA"/>
                                    </w:rPr>
                                  </w:pPr>
                                  <w:r>
                                    <w:rPr>
                                      <w:rFonts w:cs="Arial"/>
                                      <w:lang w:eastAsia="en-ZA"/>
                                    </w:rPr>
                                    <w:t>Manioc</w:t>
                                  </w:r>
                                </w:p>
                              </w:tc>
                              <w:tc>
                                <w:tcPr>
                                  <w:tcW w:w="1222" w:type="dxa"/>
                                  <w:tcBorders>
                                    <w:top w:val="single" w:sz="4" w:space="0" w:color="auto"/>
                                    <w:left w:val="single" w:sz="4" w:space="0" w:color="auto"/>
                                    <w:bottom w:val="single" w:sz="4" w:space="0" w:color="auto"/>
                                    <w:right w:val="single" w:sz="4" w:space="0" w:color="auto"/>
                                  </w:tcBorders>
                                  <w:hideMark/>
                                </w:tcPr>
                                <w:p w14:paraId="7B8D8769" w14:textId="77777777" w:rsidR="00E619B8" w:rsidRDefault="00E619B8">
                                  <w:pPr>
                                    <w:rPr>
                                      <w:rFonts w:cs="Arial"/>
                                      <w:lang w:eastAsia="en-ZA"/>
                                    </w:rPr>
                                  </w:pPr>
                                  <w:r>
                                    <w:rPr>
                                      <w:rFonts w:cs="Arial"/>
                                      <w:lang w:eastAsia="en-ZA"/>
                                    </w:rPr>
                                    <w:t xml:space="preserve">Bouture </w:t>
                                  </w:r>
                                </w:p>
                              </w:tc>
                              <w:tc>
                                <w:tcPr>
                                  <w:tcW w:w="1132" w:type="dxa"/>
                                  <w:tcBorders>
                                    <w:top w:val="single" w:sz="4" w:space="0" w:color="auto"/>
                                    <w:left w:val="single" w:sz="4" w:space="0" w:color="auto"/>
                                    <w:bottom w:val="single" w:sz="4" w:space="0" w:color="auto"/>
                                    <w:right w:val="single" w:sz="4" w:space="0" w:color="auto"/>
                                  </w:tcBorders>
                                  <w:hideMark/>
                                </w:tcPr>
                                <w:p w14:paraId="7F90CADD" w14:textId="77777777" w:rsidR="00E619B8" w:rsidRDefault="00E619B8">
                                  <w:pPr>
                                    <w:jc w:val="right"/>
                                    <w:rPr>
                                      <w:rFonts w:cs="Arial"/>
                                      <w:lang w:eastAsia="en-ZA"/>
                                    </w:rPr>
                                  </w:pPr>
                                  <w:r>
                                    <w:rPr>
                                      <w:rFonts w:cs="Arial"/>
                                      <w:lang w:eastAsia="en-ZA"/>
                                    </w:rPr>
                                    <w:t>250</w:t>
                                  </w:r>
                                </w:p>
                              </w:tc>
                              <w:tc>
                                <w:tcPr>
                                  <w:tcW w:w="2414" w:type="dxa"/>
                                  <w:tcBorders>
                                    <w:top w:val="single" w:sz="4" w:space="0" w:color="auto"/>
                                    <w:left w:val="single" w:sz="4" w:space="0" w:color="auto"/>
                                    <w:bottom w:val="single" w:sz="4" w:space="0" w:color="auto"/>
                                    <w:right w:val="single" w:sz="4" w:space="0" w:color="auto"/>
                                  </w:tcBorders>
                                  <w:hideMark/>
                                </w:tcPr>
                                <w:p w14:paraId="70C38D13" w14:textId="77777777" w:rsidR="00E619B8" w:rsidRDefault="00E619B8">
                                  <w:pPr>
                                    <w:jc w:val="right"/>
                                    <w:rPr>
                                      <w:rFonts w:cs="Arial"/>
                                      <w:lang w:eastAsia="en-ZA"/>
                                    </w:rPr>
                                  </w:pPr>
                                  <w:r>
                                    <w:rPr>
                                      <w:rFonts w:cs="Arial"/>
                                      <w:lang w:eastAsia="en-ZA"/>
                                    </w:rPr>
                                    <w:t>Forfait</w:t>
                                  </w:r>
                                </w:p>
                              </w:tc>
                              <w:tc>
                                <w:tcPr>
                                  <w:tcW w:w="1699" w:type="dxa"/>
                                  <w:tcBorders>
                                    <w:top w:val="single" w:sz="4" w:space="0" w:color="auto"/>
                                    <w:left w:val="single" w:sz="4" w:space="0" w:color="auto"/>
                                    <w:bottom w:val="single" w:sz="4" w:space="0" w:color="auto"/>
                                    <w:right w:val="single" w:sz="4" w:space="0" w:color="auto"/>
                                  </w:tcBorders>
                                  <w:hideMark/>
                                </w:tcPr>
                                <w:p w14:paraId="1907F76F" w14:textId="77777777" w:rsidR="00E619B8" w:rsidRDefault="00E619B8">
                                  <w:pPr>
                                    <w:jc w:val="right"/>
                                    <w:rPr>
                                      <w:rFonts w:cs="Arial"/>
                                      <w:lang w:eastAsia="en-ZA"/>
                                    </w:rPr>
                                  </w:pPr>
                                  <w:r>
                                    <w:rPr>
                                      <w:rFonts w:cs="Arial"/>
                                      <w:lang w:eastAsia="en-ZA"/>
                                    </w:rPr>
                                    <w:t>25</w:t>
                                  </w:r>
                                </w:p>
                              </w:tc>
                            </w:tr>
                            <w:tr w:rsidR="00E619B8" w14:paraId="63F1560F" w14:textId="77777777">
                              <w:tc>
                                <w:tcPr>
                                  <w:tcW w:w="470" w:type="dxa"/>
                                  <w:tcBorders>
                                    <w:top w:val="single" w:sz="4" w:space="0" w:color="auto"/>
                                    <w:left w:val="single" w:sz="4" w:space="0" w:color="auto"/>
                                    <w:bottom w:val="single" w:sz="4" w:space="0" w:color="auto"/>
                                    <w:right w:val="single" w:sz="4" w:space="0" w:color="auto"/>
                                  </w:tcBorders>
                                  <w:hideMark/>
                                </w:tcPr>
                                <w:p w14:paraId="21C551DF" w14:textId="77777777" w:rsidR="00E619B8" w:rsidRDefault="00E619B8">
                                  <w:pPr>
                                    <w:rPr>
                                      <w:rFonts w:cs="Arial"/>
                                      <w:lang w:eastAsia="en-ZA"/>
                                    </w:rPr>
                                  </w:pPr>
                                  <w:r>
                                    <w:rPr>
                                      <w:rFonts w:cs="Arial"/>
                                      <w:lang w:eastAsia="en-ZA"/>
                                    </w:rPr>
                                    <w:t>9</w:t>
                                  </w:r>
                                </w:p>
                              </w:tc>
                              <w:tc>
                                <w:tcPr>
                                  <w:tcW w:w="1695" w:type="dxa"/>
                                  <w:tcBorders>
                                    <w:top w:val="single" w:sz="4" w:space="0" w:color="auto"/>
                                    <w:left w:val="single" w:sz="4" w:space="0" w:color="auto"/>
                                    <w:bottom w:val="single" w:sz="4" w:space="0" w:color="auto"/>
                                    <w:right w:val="single" w:sz="4" w:space="0" w:color="auto"/>
                                  </w:tcBorders>
                                  <w:hideMark/>
                                </w:tcPr>
                                <w:p w14:paraId="29E28FD6" w14:textId="77777777" w:rsidR="00E619B8" w:rsidRDefault="00E619B8">
                                  <w:pPr>
                                    <w:rPr>
                                      <w:rFonts w:cs="Arial"/>
                                      <w:lang w:eastAsia="en-ZA"/>
                                    </w:rPr>
                                  </w:pPr>
                                  <w:r>
                                    <w:rPr>
                                      <w:rFonts w:cs="Arial"/>
                                      <w:lang w:eastAsia="en-ZA"/>
                                    </w:rPr>
                                    <w:t>Baobab</w:t>
                                  </w:r>
                                </w:p>
                              </w:tc>
                              <w:tc>
                                <w:tcPr>
                                  <w:tcW w:w="1222" w:type="dxa"/>
                                  <w:tcBorders>
                                    <w:top w:val="single" w:sz="4" w:space="0" w:color="auto"/>
                                    <w:left w:val="single" w:sz="4" w:space="0" w:color="auto"/>
                                    <w:bottom w:val="single" w:sz="4" w:space="0" w:color="auto"/>
                                    <w:right w:val="single" w:sz="4" w:space="0" w:color="auto"/>
                                  </w:tcBorders>
                                  <w:hideMark/>
                                </w:tcPr>
                                <w:p w14:paraId="73B4C494" w14:textId="77777777" w:rsidR="00E619B8" w:rsidRDefault="00E619B8">
                                  <w:pPr>
                                    <w:rPr>
                                      <w:rFonts w:cs="Arial"/>
                                      <w:lang w:eastAsia="en-ZA"/>
                                    </w:rPr>
                                  </w:pPr>
                                  <w:r>
                                    <w:rPr>
                                      <w:rFonts w:cs="Arial"/>
                                      <w:lang w:eastAsia="en-ZA"/>
                                    </w:rPr>
                                    <w:t>Arbre</w:t>
                                  </w:r>
                                </w:p>
                              </w:tc>
                              <w:tc>
                                <w:tcPr>
                                  <w:tcW w:w="1132" w:type="dxa"/>
                                  <w:tcBorders>
                                    <w:top w:val="single" w:sz="4" w:space="0" w:color="auto"/>
                                    <w:left w:val="single" w:sz="4" w:space="0" w:color="auto"/>
                                    <w:bottom w:val="single" w:sz="4" w:space="0" w:color="auto"/>
                                    <w:right w:val="single" w:sz="4" w:space="0" w:color="auto"/>
                                  </w:tcBorders>
                                  <w:hideMark/>
                                </w:tcPr>
                                <w:p w14:paraId="78E658AC" w14:textId="77777777" w:rsidR="00E619B8" w:rsidRDefault="00E619B8">
                                  <w:pPr>
                                    <w:jc w:val="right"/>
                                    <w:rPr>
                                      <w:rFonts w:cs="Arial"/>
                                      <w:lang w:eastAsia="en-ZA"/>
                                    </w:rPr>
                                  </w:pPr>
                                  <w:r>
                                    <w:rPr>
                                      <w:rFonts w:cs="Arial"/>
                                      <w:lang w:eastAsia="en-ZA"/>
                                    </w:rPr>
                                    <w:t xml:space="preserve"> 2</w:t>
                                  </w:r>
                                </w:p>
                              </w:tc>
                              <w:tc>
                                <w:tcPr>
                                  <w:tcW w:w="2414" w:type="dxa"/>
                                  <w:tcBorders>
                                    <w:top w:val="single" w:sz="4" w:space="0" w:color="auto"/>
                                    <w:left w:val="single" w:sz="4" w:space="0" w:color="auto"/>
                                    <w:bottom w:val="single" w:sz="4" w:space="0" w:color="auto"/>
                                    <w:right w:val="single" w:sz="4" w:space="0" w:color="auto"/>
                                  </w:tcBorders>
                                  <w:hideMark/>
                                </w:tcPr>
                                <w:p w14:paraId="37E4C8E1" w14:textId="77777777" w:rsidR="00E619B8" w:rsidRDefault="00E619B8">
                                  <w:pPr>
                                    <w:jc w:val="right"/>
                                    <w:rPr>
                                      <w:rFonts w:cs="Arial"/>
                                      <w:lang w:eastAsia="en-ZA"/>
                                    </w:rPr>
                                  </w:pPr>
                                  <w:r>
                                    <w:rPr>
                                      <w:rFonts w:cs="Arial"/>
                                      <w:lang w:eastAsia="en-ZA"/>
                                    </w:rPr>
                                    <w:t xml:space="preserve"> 15</w:t>
                                  </w:r>
                                </w:p>
                              </w:tc>
                              <w:tc>
                                <w:tcPr>
                                  <w:tcW w:w="1699" w:type="dxa"/>
                                  <w:tcBorders>
                                    <w:top w:val="single" w:sz="4" w:space="0" w:color="auto"/>
                                    <w:left w:val="single" w:sz="4" w:space="0" w:color="auto"/>
                                    <w:bottom w:val="single" w:sz="4" w:space="0" w:color="auto"/>
                                    <w:right w:val="single" w:sz="4" w:space="0" w:color="auto"/>
                                  </w:tcBorders>
                                  <w:hideMark/>
                                </w:tcPr>
                                <w:p w14:paraId="5EFB2618" w14:textId="77777777" w:rsidR="00E619B8" w:rsidRDefault="00E619B8">
                                  <w:pPr>
                                    <w:jc w:val="right"/>
                                    <w:rPr>
                                      <w:rFonts w:cs="Arial"/>
                                      <w:lang w:eastAsia="en-ZA"/>
                                    </w:rPr>
                                  </w:pPr>
                                  <w:r>
                                    <w:rPr>
                                      <w:rFonts w:cs="Arial"/>
                                      <w:lang w:eastAsia="en-ZA"/>
                                    </w:rPr>
                                    <w:t>30</w:t>
                                  </w:r>
                                </w:p>
                              </w:tc>
                            </w:tr>
                            <w:tr w:rsidR="00E619B8" w14:paraId="60BE2096"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3C7F7A81" w14:textId="77777777" w:rsidR="00E619B8" w:rsidRDefault="00E619B8">
                                  <w:pPr>
                                    <w:rPr>
                                      <w:rFonts w:cs="Arial"/>
                                      <w:b/>
                                      <w:bCs/>
                                      <w:lang w:eastAsia="en-ZA"/>
                                    </w:rPr>
                                  </w:pPr>
                                  <w:r>
                                    <w:rPr>
                                      <w:rFonts w:cs="Arial"/>
                                      <w:b/>
                                      <w:bCs/>
                                      <w:lang w:eastAsia="en-ZA"/>
                                    </w:rPr>
                                    <w:t>Sous Total 1</w:t>
                                  </w:r>
                                </w:p>
                              </w:tc>
                              <w:tc>
                                <w:tcPr>
                                  <w:tcW w:w="1699" w:type="dxa"/>
                                  <w:tcBorders>
                                    <w:top w:val="single" w:sz="4" w:space="0" w:color="auto"/>
                                    <w:left w:val="single" w:sz="4" w:space="0" w:color="auto"/>
                                    <w:bottom w:val="single" w:sz="4" w:space="0" w:color="auto"/>
                                    <w:right w:val="single" w:sz="4" w:space="0" w:color="auto"/>
                                  </w:tcBorders>
                                  <w:hideMark/>
                                </w:tcPr>
                                <w:p w14:paraId="018B86C7" w14:textId="77777777" w:rsidR="00E619B8" w:rsidRDefault="00E619B8">
                                  <w:pPr>
                                    <w:jc w:val="right"/>
                                    <w:rPr>
                                      <w:rFonts w:cs="Arial"/>
                                      <w:b/>
                                      <w:bCs/>
                                      <w:lang w:eastAsia="en-ZA"/>
                                    </w:rPr>
                                  </w:pPr>
                                  <w:r>
                                    <w:rPr>
                                      <w:rFonts w:cs="Arial"/>
                                      <w:b/>
                                      <w:bCs/>
                                      <w:lang w:eastAsia="en-ZA"/>
                                    </w:rPr>
                                    <w:t>1600</w:t>
                                  </w:r>
                                </w:p>
                              </w:tc>
                            </w:tr>
                            <w:tr w:rsidR="00E619B8" w14:paraId="69F4CB00" w14:textId="77777777">
                              <w:tc>
                                <w:tcPr>
                                  <w:tcW w:w="8632" w:type="dxa"/>
                                  <w:gridSpan w:val="6"/>
                                  <w:tcBorders>
                                    <w:top w:val="single" w:sz="4" w:space="0" w:color="auto"/>
                                    <w:left w:val="single" w:sz="4" w:space="0" w:color="auto"/>
                                    <w:bottom w:val="single" w:sz="4" w:space="0" w:color="auto"/>
                                    <w:right w:val="single" w:sz="4" w:space="0" w:color="auto"/>
                                  </w:tcBorders>
                                  <w:hideMark/>
                                </w:tcPr>
                                <w:p w14:paraId="78F4FF58" w14:textId="77777777" w:rsidR="00E619B8" w:rsidRDefault="00E619B8">
                                  <w:pPr>
                                    <w:jc w:val="center"/>
                                    <w:rPr>
                                      <w:rFonts w:cs="Arial"/>
                                      <w:b/>
                                      <w:bCs/>
                                      <w:lang w:eastAsia="en-ZA"/>
                                    </w:rPr>
                                  </w:pPr>
                                  <w:r>
                                    <w:rPr>
                                      <w:rFonts w:cs="Arial"/>
                                      <w:b/>
                                      <w:bCs/>
                                      <w:lang w:eastAsia="en-ZA"/>
                                    </w:rPr>
                                    <w:t>CONSTRUCTION MAISON</w:t>
                                  </w:r>
                                </w:p>
                              </w:tc>
                            </w:tr>
                            <w:tr w:rsidR="00E619B8" w14:paraId="47F18250" w14:textId="77777777">
                              <w:tc>
                                <w:tcPr>
                                  <w:tcW w:w="470" w:type="dxa"/>
                                  <w:tcBorders>
                                    <w:top w:val="single" w:sz="4" w:space="0" w:color="auto"/>
                                    <w:left w:val="single" w:sz="4" w:space="0" w:color="auto"/>
                                    <w:bottom w:val="single" w:sz="4" w:space="0" w:color="auto"/>
                                    <w:right w:val="single" w:sz="4" w:space="0" w:color="auto"/>
                                  </w:tcBorders>
                                  <w:hideMark/>
                                </w:tcPr>
                                <w:p w14:paraId="6F1CBEE6" w14:textId="77777777" w:rsidR="00E619B8" w:rsidRDefault="00E619B8">
                                  <w:pPr>
                                    <w:rPr>
                                      <w:rFonts w:cs="Arial"/>
                                      <w:lang w:eastAsia="en-ZA"/>
                                    </w:rPr>
                                  </w:pPr>
                                  <w:r>
                                    <w:rPr>
                                      <w:rFonts w:cs="Arial"/>
                                      <w:lang w:eastAsia="en-ZA"/>
                                    </w:rPr>
                                    <w:t>1</w:t>
                                  </w:r>
                                </w:p>
                              </w:tc>
                              <w:tc>
                                <w:tcPr>
                                  <w:tcW w:w="1695" w:type="dxa"/>
                                  <w:tcBorders>
                                    <w:top w:val="single" w:sz="4" w:space="0" w:color="auto"/>
                                    <w:left w:val="single" w:sz="4" w:space="0" w:color="auto"/>
                                    <w:bottom w:val="single" w:sz="4" w:space="0" w:color="auto"/>
                                    <w:right w:val="single" w:sz="4" w:space="0" w:color="auto"/>
                                  </w:tcBorders>
                                  <w:hideMark/>
                                </w:tcPr>
                                <w:p w14:paraId="3CD48015" w14:textId="77777777" w:rsidR="00E619B8" w:rsidRDefault="00E619B8">
                                  <w:pPr>
                                    <w:rPr>
                                      <w:rFonts w:cs="Arial"/>
                                      <w:lang w:eastAsia="en-ZA"/>
                                    </w:rPr>
                                  </w:pPr>
                                  <w:r>
                                    <w:rPr>
                                      <w:rFonts w:cs="Arial"/>
                                      <w:lang w:eastAsia="en-ZA"/>
                                    </w:rPr>
                                    <w:t>Tôle</w:t>
                                  </w:r>
                                </w:p>
                              </w:tc>
                              <w:tc>
                                <w:tcPr>
                                  <w:tcW w:w="1222" w:type="dxa"/>
                                  <w:tcBorders>
                                    <w:top w:val="single" w:sz="4" w:space="0" w:color="auto"/>
                                    <w:left w:val="single" w:sz="4" w:space="0" w:color="auto"/>
                                    <w:bottom w:val="single" w:sz="4" w:space="0" w:color="auto"/>
                                    <w:right w:val="single" w:sz="4" w:space="0" w:color="auto"/>
                                  </w:tcBorders>
                                </w:tcPr>
                                <w:p w14:paraId="3F42694A"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71CE168B" w14:textId="77777777" w:rsidR="00E619B8" w:rsidRDefault="00E619B8">
                                  <w:pPr>
                                    <w:jc w:val="right"/>
                                    <w:rPr>
                                      <w:rFonts w:cs="Arial"/>
                                      <w:lang w:eastAsia="en-ZA"/>
                                    </w:rPr>
                                  </w:pPr>
                                  <w:r>
                                    <w:rPr>
                                      <w:rFonts w:cs="Arial"/>
                                      <w:lang w:eastAsia="en-ZA"/>
                                    </w:rPr>
                                    <w:t>40</w:t>
                                  </w:r>
                                </w:p>
                              </w:tc>
                              <w:tc>
                                <w:tcPr>
                                  <w:tcW w:w="2414" w:type="dxa"/>
                                  <w:tcBorders>
                                    <w:top w:val="single" w:sz="4" w:space="0" w:color="auto"/>
                                    <w:left w:val="single" w:sz="4" w:space="0" w:color="auto"/>
                                    <w:bottom w:val="single" w:sz="4" w:space="0" w:color="auto"/>
                                    <w:right w:val="single" w:sz="4" w:space="0" w:color="auto"/>
                                  </w:tcBorders>
                                  <w:hideMark/>
                                </w:tcPr>
                                <w:p w14:paraId="0A43CA76" w14:textId="77777777" w:rsidR="00E619B8" w:rsidRDefault="00E619B8">
                                  <w:pPr>
                                    <w:jc w:val="right"/>
                                    <w:rPr>
                                      <w:rFonts w:cs="Arial"/>
                                      <w:lang w:eastAsia="en-ZA"/>
                                    </w:rPr>
                                  </w:pPr>
                                  <w:r>
                                    <w:rPr>
                                      <w:rFonts w:cs="Arial"/>
                                      <w:lang w:eastAsia="en-ZA"/>
                                    </w:rPr>
                                    <w:t xml:space="preserve"> 10</w:t>
                                  </w:r>
                                </w:p>
                              </w:tc>
                              <w:tc>
                                <w:tcPr>
                                  <w:tcW w:w="1699" w:type="dxa"/>
                                  <w:tcBorders>
                                    <w:top w:val="single" w:sz="4" w:space="0" w:color="auto"/>
                                    <w:left w:val="single" w:sz="4" w:space="0" w:color="auto"/>
                                    <w:bottom w:val="single" w:sz="4" w:space="0" w:color="auto"/>
                                    <w:right w:val="single" w:sz="4" w:space="0" w:color="auto"/>
                                  </w:tcBorders>
                                  <w:hideMark/>
                                </w:tcPr>
                                <w:p w14:paraId="65BABCFF" w14:textId="77777777" w:rsidR="00E619B8" w:rsidRDefault="00E619B8">
                                  <w:pPr>
                                    <w:jc w:val="right"/>
                                    <w:rPr>
                                      <w:rFonts w:cs="Arial"/>
                                      <w:lang w:eastAsia="en-ZA"/>
                                    </w:rPr>
                                  </w:pPr>
                                  <w:r>
                                    <w:rPr>
                                      <w:rFonts w:cs="Arial"/>
                                      <w:lang w:eastAsia="en-ZA"/>
                                    </w:rPr>
                                    <w:t>400</w:t>
                                  </w:r>
                                </w:p>
                              </w:tc>
                            </w:tr>
                            <w:tr w:rsidR="00E619B8" w14:paraId="187ED7C9" w14:textId="77777777">
                              <w:tc>
                                <w:tcPr>
                                  <w:tcW w:w="470" w:type="dxa"/>
                                  <w:tcBorders>
                                    <w:top w:val="single" w:sz="4" w:space="0" w:color="auto"/>
                                    <w:left w:val="single" w:sz="4" w:space="0" w:color="auto"/>
                                    <w:bottom w:val="single" w:sz="4" w:space="0" w:color="auto"/>
                                    <w:right w:val="single" w:sz="4" w:space="0" w:color="auto"/>
                                  </w:tcBorders>
                                  <w:hideMark/>
                                </w:tcPr>
                                <w:p w14:paraId="172124AF" w14:textId="77777777" w:rsidR="00E619B8" w:rsidRDefault="00E619B8">
                                  <w:pPr>
                                    <w:rPr>
                                      <w:rFonts w:cs="Arial"/>
                                      <w:lang w:eastAsia="en-ZA"/>
                                    </w:rPr>
                                  </w:pPr>
                                  <w:r>
                                    <w:rPr>
                                      <w:rFonts w:cs="Arial"/>
                                      <w:lang w:eastAsia="en-ZA"/>
                                    </w:rPr>
                                    <w:t>2</w:t>
                                  </w:r>
                                </w:p>
                              </w:tc>
                              <w:tc>
                                <w:tcPr>
                                  <w:tcW w:w="1695" w:type="dxa"/>
                                  <w:tcBorders>
                                    <w:top w:val="single" w:sz="4" w:space="0" w:color="auto"/>
                                    <w:left w:val="single" w:sz="4" w:space="0" w:color="auto"/>
                                    <w:bottom w:val="single" w:sz="4" w:space="0" w:color="auto"/>
                                    <w:right w:val="single" w:sz="4" w:space="0" w:color="auto"/>
                                  </w:tcBorders>
                                  <w:hideMark/>
                                </w:tcPr>
                                <w:p w14:paraId="6D891D72" w14:textId="77777777" w:rsidR="00E619B8" w:rsidRDefault="00E619B8">
                                  <w:pPr>
                                    <w:rPr>
                                      <w:rFonts w:cs="Arial"/>
                                      <w:lang w:eastAsia="en-ZA"/>
                                    </w:rPr>
                                  </w:pPr>
                                  <w:r>
                                    <w:rPr>
                                      <w:rFonts w:cs="Arial"/>
                                      <w:lang w:eastAsia="en-ZA"/>
                                    </w:rPr>
                                    <w:t xml:space="preserve">Briques  </w:t>
                                  </w:r>
                                </w:p>
                              </w:tc>
                              <w:tc>
                                <w:tcPr>
                                  <w:tcW w:w="1222" w:type="dxa"/>
                                  <w:tcBorders>
                                    <w:top w:val="single" w:sz="4" w:space="0" w:color="auto"/>
                                    <w:left w:val="single" w:sz="4" w:space="0" w:color="auto"/>
                                    <w:bottom w:val="single" w:sz="4" w:space="0" w:color="auto"/>
                                    <w:right w:val="single" w:sz="4" w:space="0" w:color="auto"/>
                                  </w:tcBorders>
                                </w:tcPr>
                                <w:p w14:paraId="403B9061"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481EBDB8" w14:textId="77777777" w:rsidR="00E619B8" w:rsidRDefault="00E619B8">
                                  <w:pPr>
                                    <w:jc w:val="right"/>
                                    <w:rPr>
                                      <w:rFonts w:cs="Arial"/>
                                      <w:lang w:eastAsia="en-ZA"/>
                                    </w:rPr>
                                  </w:pPr>
                                  <w:r>
                                    <w:rPr>
                                      <w:rFonts w:cs="Arial"/>
                                      <w:lang w:eastAsia="en-ZA"/>
                                    </w:rPr>
                                    <w:t>2500</w:t>
                                  </w:r>
                                </w:p>
                              </w:tc>
                              <w:tc>
                                <w:tcPr>
                                  <w:tcW w:w="2414" w:type="dxa"/>
                                  <w:tcBorders>
                                    <w:top w:val="single" w:sz="4" w:space="0" w:color="auto"/>
                                    <w:left w:val="single" w:sz="4" w:space="0" w:color="auto"/>
                                    <w:bottom w:val="single" w:sz="4" w:space="0" w:color="auto"/>
                                    <w:right w:val="single" w:sz="4" w:space="0" w:color="auto"/>
                                  </w:tcBorders>
                                  <w:hideMark/>
                                </w:tcPr>
                                <w:p w14:paraId="5E610592" w14:textId="77777777" w:rsidR="00E619B8" w:rsidRDefault="00E619B8">
                                  <w:pPr>
                                    <w:jc w:val="right"/>
                                    <w:rPr>
                                      <w:rFonts w:cs="Arial"/>
                                      <w:lang w:eastAsia="en-ZA"/>
                                    </w:rPr>
                                  </w:pPr>
                                  <w:r>
                                    <w:rPr>
                                      <w:rFonts w:cs="Arial"/>
                                      <w:lang w:eastAsia="en-ZA"/>
                                    </w:rPr>
                                    <w:t>0.16</w:t>
                                  </w:r>
                                </w:p>
                              </w:tc>
                              <w:tc>
                                <w:tcPr>
                                  <w:tcW w:w="1699" w:type="dxa"/>
                                  <w:tcBorders>
                                    <w:top w:val="single" w:sz="4" w:space="0" w:color="auto"/>
                                    <w:left w:val="single" w:sz="4" w:space="0" w:color="auto"/>
                                    <w:bottom w:val="single" w:sz="4" w:space="0" w:color="auto"/>
                                    <w:right w:val="single" w:sz="4" w:space="0" w:color="auto"/>
                                  </w:tcBorders>
                                  <w:hideMark/>
                                </w:tcPr>
                                <w:p w14:paraId="4B1FA80D" w14:textId="77777777" w:rsidR="00E619B8" w:rsidRDefault="00E619B8">
                                  <w:pPr>
                                    <w:jc w:val="right"/>
                                    <w:rPr>
                                      <w:rFonts w:cs="Arial"/>
                                      <w:lang w:eastAsia="en-ZA"/>
                                    </w:rPr>
                                  </w:pPr>
                                  <w:r>
                                    <w:rPr>
                                      <w:rFonts w:cs="Arial"/>
                                      <w:lang w:eastAsia="en-ZA"/>
                                    </w:rPr>
                                    <w:t xml:space="preserve"> 400</w:t>
                                  </w:r>
                                </w:p>
                              </w:tc>
                            </w:tr>
                            <w:tr w:rsidR="00E619B8" w14:paraId="739218E9" w14:textId="77777777">
                              <w:tc>
                                <w:tcPr>
                                  <w:tcW w:w="470" w:type="dxa"/>
                                  <w:tcBorders>
                                    <w:top w:val="single" w:sz="4" w:space="0" w:color="auto"/>
                                    <w:left w:val="single" w:sz="4" w:space="0" w:color="auto"/>
                                    <w:bottom w:val="single" w:sz="4" w:space="0" w:color="auto"/>
                                    <w:right w:val="single" w:sz="4" w:space="0" w:color="auto"/>
                                  </w:tcBorders>
                                  <w:hideMark/>
                                </w:tcPr>
                                <w:p w14:paraId="5529046C" w14:textId="77777777" w:rsidR="00E619B8" w:rsidRDefault="00E619B8">
                                  <w:pPr>
                                    <w:rPr>
                                      <w:rFonts w:cs="Arial"/>
                                      <w:lang w:eastAsia="en-ZA"/>
                                    </w:rPr>
                                  </w:pPr>
                                  <w:r>
                                    <w:rPr>
                                      <w:rFonts w:cs="Arial"/>
                                      <w:lang w:eastAsia="en-ZA"/>
                                    </w:rPr>
                                    <w:t>3</w:t>
                                  </w:r>
                                </w:p>
                              </w:tc>
                              <w:tc>
                                <w:tcPr>
                                  <w:tcW w:w="1695" w:type="dxa"/>
                                  <w:tcBorders>
                                    <w:top w:val="single" w:sz="4" w:space="0" w:color="auto"/>
                                    <w:left w:val="single" w:sz="4" w:space="0" w:color="auto"/>
                                    <w:bottom w:val="single" w:sz="4" w:space="0" w:color="auto"/>
                                    <w:right w:val="single" w:sz="4" w:space="0" w:color="auto"/>
                                  </w:tcBorders>
                                  <w:hideMark/>
                                </w:tcPr>
                                <w:p w14:paraId="219B8B3D" w14:textId="77777777" w:rsidR="00E619B8" w:rsidRDefault="00E619B8">
                                  <w:pPr>
                                    <w:rPr>
                                      <w:rFonts w:cs="Arial"/>
                                      <w:lang w:eastAsia="en-ZA"/>
                                    </w:rPr>
                                  </w:pPr>
                                  <w:r>
                                    <w:rPr>
                                      <w:rFonts w:cs="Arial"/>
                                      <w:lang w:eastAsia="en-ZA"/>
                                    </w:rPr>
                                    <w:t>Clous</w:t>
                                  </w:r>
                                </w:p>
                              </w:tc>
                              <w:tc>
                                <w:tcPr>
                                  <w:tcW w:w="1222" w:type="dxa"/>
                                  <w:tcBorders>
                                    <w:top w:val="single" w:sz="4" w:space="0" w:color="auto"/>
                                    <w:left w:val="single" w:sz="4" w:space="0" w:color="auto"/>
                                    <w:bottom w:val="single" w:sz="4" w:space="0" w:color="auto"/>
                                    <w:right w:val="single" w:sz="4" w:space="0" w:color="auto"/>
                                  </w:tcBorders>
                                  <w:hideMark/>
                                </w:tcPr>
                                <w:p w14:paraId="67395B21" w14:textId="77777777" w:rsidR="00E619B8" w:rsidRDefault="00E619B8">
                                  <w:pPr>
                                    <w:rPr>
                                      <w:rFonts w:cs="Arial"/>
                                      <w:lang w:eastAsia="en-ZA"/>
                                    </w:rPr>
                                  </w:pPr>
                                  <w:r>
                                    <w:rPr>
                                      <w:rFonts w:cs="Arial"/>
                                      <w:lang w:eastAsia="en-ZA"/>
                                    </w:rPr>
                                    <w:t>N</w:t>
                                  </w:r>
                                  <w:r>
                                    <w:rPr>
                                      <w:rFonts w:cs="Arial"/>
                                      <w:vertAlign w:val="superscript"/>
                                      <w:lang w:eastAsia="en-ZA"/>
                                    </w:rPr>
                                    <w:t>0</w:t>
                                  </w:r>
                                  <w:r>
                                    <w:rPr>
                                      <w:rFonts w:cs="Arial"/>
                                      <w:lang w:eastAsia="en-ZA"/>
                                    </w:rPr>
                                    <w:t xml:space="preserve"> 4</w:t>
                                  </w:r>
                                </w:p>
                              </w:tc>
                              <w:tc>
                                <w:tcPr>
                                  <w:tcW w:w="1132" w:type="dxa"/>
                                  <w:tcBorders>
                                    <w:top w:val="single" w:sz="4" w:space="0" w:color="auto"/>
                                    <w:left w:val="single" w:sz="4" w:space="0" w:color="auto"/>
                                    <w:bottom w:val="single" w:sz="4" w:space="0" w:color="auto"/>
                                    <w:right w:val="single" w:sz="4" w:space="0" w:color="auto"/>
                                  </w:tcBorders>
                                  <w:hideMark/>
                                </w:tcPr>
                                <w:p w14:paraId="1E69F521" w14:textId="77777777" w:rsidR="00E619B8" w:rsidRDefault="00E619B8">
                                  <w:pPr>
                                    <w:jc w:val="right"/>
                                    <w:rPr>
                                      <w:rFonts w:cs="Arial"/>
                                      <w:lang w:eastAsia="en-ZA"/>
                                    </w:rPr>
                                  </w:pPr>
                                  <w:r>
                                    <w:rPr>
                                      <w:rFonts w:cs="Arial"/>
                                      <w:lang w:eastAsia="en-ZA"/>
                                    </w:rPr>
                                    <w:t>10 Kg</w:t>
                                  </w:r>
                                </w:p>
                              </w:tc>
                              <w:tc>
                                <w:tcPr>
                                  <w:tcW w:w="2414" w:type="dxa"/>
                                  <w:tcBorders>
                                    <w:top w:val="single" w:sz="4" w:space="0" w:color="auto"/>
                                    <w:left w:val="single" w:sz="4" w:space="0" w:color="auto"/>
                                    <w:bottom w:val="single" w:sz="4" w:space="0" w:color="auto"/>
                                    <w:right w:val="single" w:sz="4" w:space="0" w:color="auto"/>
                                  </w:tcBorders>
                                  <w:hideMark/>
                                </w:tcPr>
                                <w:p w14:paraId="61EDBB4B" w14:textId="77777777" w:rsidR="00E619B8" w:rsidRDefault="00E619B8">
                                  <w:pPr>
                                    <w:jc w:val="right"/>
                                    <w:rPr>
                                      <w:rFonts w:cs="Arial"/>
                                      <w:lang w:eastAsia="en-ZA"/>
                                    </w:rPr>
                                  </w:pPr>
                                  <w:r>
                                    <w:rPr>
                                      <w:rFonts w:cs="Arial"/>
                                      <w:lang w:eastAsia="en-ZA"/>
                                    </w:rPr>
                                    <w:t>5</w:t>
                                  </w:r>
                                </w:p>
                              </w:tc>
                              <w:tc>
                                <w:tcPr>
                                  <w:tcW w:w="1699" w:type="dxa"/>
                                  <w:tcBorders>
                                    <w:top w:val="single" w:sz="4" w:space="0" w:color="auto"/>
                                    <w:left w:val="single" w:sz="4" w:space="0" w:color="auto"/>
                                    <w:bottom w:val="single" w:sz="4" w:space="0" w:color="auto"/>
                                    <w:right w:val="single" w:sz="4" w:space="0" w:color="auto"/>
                                  </w:tcBorders>
                                  <w:hideMark/>
                                </w:tcPr>
                                <w:p w14:paraId="783710F2" w14:textId="77777777" w:rsidR="00E619B8" w:rsidRDefault="00E619B8">
                                  <w:pPr>
                                    <w:jc w:val="right"/>
                                    <w:rPr>
                                      <w:rFonts w:cs="Arial"/>
                                      <w:lang w:eastAsia="en-ZA"/>
                                    </w:rPr>
                                  </w:pPr>
                                  <w:r>
                                    <w:rPr>
                                      <w:rFonts w:cs="Arial"/>
                                      <w:lang w:eastAsia="en-ZA"/>
                                    </w:rPr>
                                    <w:t xml:space="preserve"> 50</w:t>
                                  </w:r>
                                </w:p>
                              </w:tc>
                            </w:tr>
                            <w:tr w:rsidR="00E619B8" w14:paraId="3BCDBDE6" w14:textId="77777777">
                              <w:tc>
                                <w:tcPr>
                                  <w:tcW w:w="470" w:type="dxa"/>
                                  <w:tcBorders>
                                    <w:top w:val="single" w:sz="4" w:space="0" w:color="auto"/>
                                    <w:left w:val="single" w:sz="4" w:space="0" w:color="auto"/>
                                    <w:bottom w:val="single" w:sz="4" w:space="0" w:color="auto"/>
                                    <w:right w:val="single" w:sz="4" w:space="0" w:color="auto"/>
                                  </w:tcBorders>
                                  <w:hideMark/>
                                </w:tcPr>
                                <w:p w14:paraId="46D28C5E" w14:textId="77777777" w:rsidR="00E619B8" w:rsidRDefault="00E619B8">
                                  <w:pPr>
                                    <w:rPr>
                                      <w:rFonts w:cs="Arial"/>
                                      <w:lang w:eastAsia="en-ZA"/>
                                    </w:rPr>
                                  </w:pPr>
                                  <w:r>
                                    <w:rPr>
                                      <w:rFonts w:cs="Arial"/>
                                      <w:lang w:eastAsia="en-ZA"/>
                                    </w:rPr>
                                    <w:t>4</w:t>
                                  </w:r>
                                </w:p>
                              </w:tc>
                              <w:tc>
                                <w:tcPr>
                                  <w:tcW w:w="1695" w:type="dxa"/>
                                  <w:tcBorders>
                                    <w:top w:val="single" w:sz="4" w:space="0" w:color="auto"/>
                                    <w:left w:val="single" w:sz="4" w:space="0" w:color="auto"/>
                                    <w:bottom w:val="single" w:sz="4" w:space="0" w:color="auto"/>
                                    <w:right w:val="single" w:sz="4" w:space="0" w:color="auto"/>
                                  </w:tcBorders>
                                  <w:hideMark/>
                                </w:tcPr>
                                <w:p w14:paraId="165FD761" w14:textId="77777777" w:rsidR="00E619B8" w:rsidRDefault="00E619B8">
                                  <w:pPr>
                                    <w:rPr>
                                      <w:rFonts w:cs="Arial"/>
                                      <w:lang w:eastAsia="en-ZA"/>
                                    </w:rPr>
                                  </w:pPr>
                                  <w:r>
                                    <w:rPr>
                                      <w:rFonts w:cs="Arial"/>
                                      <w:lang w:eastAsia="en-ZA"/>
                                    </w:rPr>
                                    <w:t xml:space="preserve">Clous </w:t>
                                  </w:r>
                                </w:p>
                              </w:tc>
                              <w:tc>
                                <w:tcPr>
                                  <w:tcW w:w="1222" w:type="dxa"/>
                                  <w:tcBorders>
                                    <w:top w:val="single" w:sz="4" w:space="0" w:color="auto"/>
                                    <w:left w:val="single" w:sz="4" w:space="0" w:color="auto"/>
                                    <w:bottom w:val="single" w:sz="4" w:space="0" w:color="auto"/>
                                    <w:right w:val="single" w:sz="4" w:space="0" w:color="auto"/>
                                  </w:tcBorders>
                                  <w:hideMark/>
                                </w:tcPr>
                                <w:p w14:paraId="75D666EC" w14:textId="77777777" w:rsidR="00E619B8" w:rsidRDefault="00E619B8">
                                  <w:pPr>
                                    <w:rPr>
                                      <w:rFonts w:cs="Arial"/>
                                      <w:lang w:eastAsia="en-ZA"/>
                                    </w:rPr>
                                  </w:pPr>
                                  <w:r>
                                    <w:rPr>
                                      <w:rFonts w:cs="Arial"/>
                                      <w:lang w:eastAsia="en-ZA"/>
                                    </w:rPr>
                                    <w:t>N</w:t>
                                  </w:r>
                                  <w:r>
                                    <w:rPr>
                                      <w:rFonts w:cs="Arial"/>
                                      <w:vertAlign w:val="superscript"/>
                                      <w:lang w:eastAsia="en-ZA"/>
                                    </w:rPr>
                                    <w:t>0</w:t>
                                  </w:r>
                                  <w:r>
                                    <w:rPr>
                                      <w:rFonts w:cs="Arial"/>
                                      <w:lang w:eastAsia="en-ZA"/>
                                    </w:rPr>
                                    <w:t>10 tôle</w:t>
                                  </w:r>
                                </w:p>
                              </w:tc>
                              <w:tc>
                                <w:tcPr>
                                  <w:tcW w:w="1132" w:type="dxa"/>
                                  <w:tcBorders>
                                    <w:top w:val="single" w:sz="4" w:space="0" w:color="auto"/>
                                    <w:left w:val="single" w:sz="4" w:space="0" w:color="auto"/>
                                    <w:bottom w:val="single" w:sz="4" w:space="0" w:color="auto"/>
                                    <w:right w:val="single" w:sz="4" w:space="0" w:color="auto"/>
                                  </w:tcBorders>
                                  <w:hideMark/>
                                </w:tcPr>
                                <w:p w14:paraId="3D375EE6" w14:textId="77777777" w:rsidR="00E619B8" w:rsidRDefault="00E619B8">
                                  <w:pPr>
                                    <w:jc w:val="right"/>
                                    <w:rPr>
                                      <w:rFonts w:cs="Arial"/>
                                      <w:lang w:eastAsia="en-ZA"/>
                                    </w:rPr>
                                  </w:pPr>
                                  <w:r>
                                    <w:rPr>
                                      <w:rFonts w:cs="Arial"/>
                                      <w:lang w:eastAsia="en-ZA"/>
                                    </w:rPr>
                                    <w:t>11,42Kg</w:t>
                                  </w:r>
                                </w:p>
                              </w:tc>
                              <w:tc>
                                <w:tcPr>
                                  <w:tcW w:w="2414" w:type="dxa"/>
                                  <w:tcBorders>
                                    <w:top w:val="single" w:sz="4" w:space="0" w:color="auto"/>
                                    <w:left w:val="single" w:sz="4" w:space="0" w:color="auto"/>
                                    <w:bottom w:val="single" w:sz="4" w:space="0" w:color="auto"/>
                                    <w:right w:val="single" w:sz="4" w:space="0" w:color="auto"/>
                                  </w:tcBorders>
                                  <w:hideMark/>
                                </w:tcPr>
                                <w:p w14:paraId="10407E71" w14:textId="77777777" w:rsidR="00E619B8" w:rsidRDefault="00E619B8">
                                  <w:pPr>
                                    <w:jc w:val="right"/>
                                    <w:rPr>
                                      <w:rFonts w:cs="Arial"/>
                                      <w:lang w:eastAsia="en-ZA"/>
                                    </w:rPr>
                                  </w:pPr>
                                  <w:r>
                                    <w:rPr>
                                      <w:rFonts w:cs="Arial"/>
                                      <w:lang w:eastAsia="en-ZA"/>
                                    </w:rPr>
                                    <w:t>7</w:t>
                                  </w:r>
                                </w:p>
                              </w:tc>
                              <w:tc>
                                <w:tcPr>
                                  <w:tcW w:w="1699" w:type="dxa"/>
                                  <w:tcBorders>
                                    <w:top w:val="single" w:sz="4" w:space="0" w:color="auto"/>
                                    <w:left w:val="single" w:sz="4" w:space="0" w:color="auto"/>
                                    <w:bottom w:val="single" w:sz="4" w:space="0" w:color="auto"/>
                                    <w:right w:val="single" w:sz="4" w:space="0" w:color="auto"/>
                                  </w:tcBorders>
                                  <w:hideMark/>
                                </w:tcPr>
                                <w:p w14:paraId="153F6336" w14:textId="77777777" w:rsidR="00E619B8" w:rsidRDefault="00E619B8">
                                  <w:pPr>
                                    <w:jc w:val="right"/>
                                    <w:rPr>
                                      <w:rFonts w:cs="Arial"/>
                                      <w:lang w:eastAsia="en-ZA"/>
                                    </w:rPr>
                                  </w:pPr>
                                  <w:r>
                                    <w:rPr>
                                      <w:rFonts w:cs="Arial"/>
                                      <w:lang w:eastAsia="en-ZA"/>
                                    </w:rPr>
                                    <w:t xml:space="preserve">80 </w:t>
                                  </w:r>
                                </w:p>
                              </w:tc>
                            </w:tr>
                            <w:tr w:rsidR="00E619B8" w14:paraId="3948ADAF" w14:textId="77777777">
                              <w:tc>
                                <w:tcPr>
                                  <w:tcW w:w="470" w:type="dxa"/>
                                  <w:tcBorders>
                                    <w:top w:val="single" w:sz="4" w:space="0" w:color="auto"/>
                                    <w:left w:val="single" w:sz="4" w:space="0" w:color="auto"/>
                                    <w:bottom w:val="single" w:sz="4" w:space="0" w:color="auto"/>
                                    <w:right w:val="single" w:sz="4" w:space="0" w:color="auto"/>
                                  </w:tcBorders>
                                  <w:hideMark/>
                                </w:tcPr>
                                <w:p w14:paraId="5EFAEBA2" w14:textId="77777777" w:rsidR="00E619B8" w:rsidRDefault="00E619B8">
                                  <w:pPr>
                                    <w:rPr>
                                      <w:rFonts w:cs="Arial"/>
                                      <w:lang w:eastAsia="en-ZA"/>
                                    </w:rPr>
                                  </w:pPr>
                                  <w:r>
                                    <w:rPr>
                                      <w:rFonts w:cs="Arial"/>
                                      <w:lang w:eastAsia="en-ZA"/>
                                    </w:rPr>
                                    <w:t>5</w:t>
                                  </w:r>
                                </w:p>
                              </w:tc>
                              <w:tc>
                                <w:tcPr>
                                  <w:tcW w:w="1695" w:type="dxa"/>
                                  <w:tcBorders>
                                    <w:top w:val="single" w:sz="4" w:space="0" w:color="auto"/>
                                    <w:left w:val="single" w:sz="4" w:space="0" w:color="auto"/>
                                    <w:bottom w:val="single" w:sz="4" w:space="0" w:color="auto"/>
                                    <w:right w:val="single" w:sz="4" w:space="0" w:color="auto"/>
                                  </w:tcBorders>
                                  <w:hideMark/>
                                </w:tcPr>
                                <w:p w14:paraId="5B2E7FD7" w14:textId="77777777" w:rsidR="00E619B8" w:rsidRDefault="00E619B8">
                                  <w:pPr>
                                    <w:rPr>
                                      <w:rFonts w:cs="Arial"/>
                                      <w:lang w:eastAsia="en-ZA"/>
                                    </w:rPr>
                                  </w:pPr>
                                  <w:r>
                                    <w:rPr>
                                      <w:rFonts w:cs="Arial"/>
                                      <w:lang w:eastAsia="en-ZA"/>
                                    </w:rPr>
                                    <w:t>Bar de fer</w:t>
                                  </w:r>
                                </w:p>
                              </w:tc>
                              <w:tc>
                                <w:tcPr>
                                  <w:tcW w:w="1222" w:type="dxa"/>
                                  <w:tcBorders>
                                    <w:top w:val="single" w:sz="4" w:space="0" w:color="auto"/>
                                    <w:left w:val="single" w:sz="4" w:space="0" w:color="auto"/>
                                    <w:bottom w:val="single" w:sz="4" w:space="0" w:color="auto"/>
                                    <w:right w:val="single" w:sz="4" w:space="0" w:color="auto"/>
                                  </w:tcBorders>
                                </w:tcPr>
                                <w:p w14:paraId="21EB3AB7"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58384FA0" w14:textId="77777777" w:rsidR="00E619B8" w:rsidRDefault="00E619B8">
                                  <w:pPr>
                                    <w:jc w:val="right"/>
                                    <w:rPr>
                                      <w:rFonts w:cs="Arial"/>
                                      <w:lang w:eastAsia="en-ZA"/>
                                    </w:rPr>
                                  </w:pPr>
                                  <w:r>
                                    <w:rPr>
                                      <w:rFonts w:cs="Arial"/>
                                      <w:lang w:eastAsia="en-ZA"/>
                                    </w:rPr>
                                    <w:t>50m</w:t>
                                  </w:r>
                                </w:p>
                              </w:tc>
                              <w:tc>
                                <w:tcPr>
                                  <w:tcW w:w="2414" w:type="dxa"/>
                                  <w:tcBorders>
                                    <w:top w:val="single" w:sz="4" w:space="0" w:color="auto"/>
                                    <w:left w:val="single" w:sz="4" w:space="0" w:color="auto"/>
                                    <w:bottom w:val="single" w:sz="4" w:space="0" w:color="auto"/>
                                    <w:right w:val="single" w:sz="4" w:space="0" w:color="auto"/>
                                  </w:tcBorders>
                                </w:tcPr>
                                <w:p w14:paraId="0353A277"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3A8C73F1" w14:textId="77777777" w:rsidR="00E619B8" w:rsidRDefault="00E619B8">
                                  <w:pPr>
                                    <w:jc w:val="right"/>
                                    <w:rPr>
                                      <w:rFonts w:cs="Arial"/>
                                      <w:lang w:eastAsia="en-ZA"/>
                                    </w:rPr>
                                  </w:pPr>
                                  <w:r>
                                    <w:rPr>
                                      <w:rFonts w:cs="Arial"/>
                                      <w:lang w:eastAsia="en-ZA"/>
                                    </w:rPr>
                                    <w:t>60</w:t>
                                  </w:r>
                                </w:p>
                              </w:tc>
                            </w:tr>
                            <w:tr w:rsidR="00E619B8" w14:paraId="6CE3753F" w14:textId="77777777">
                              <w:tc>
                                <w:tcPr>
                                  <w:tcW w:w="470" w:type="dxa"/>
                                  <w:tcBorders>
                                    <w:top w:val="single" w:sz="4" w:space="0" w:color="auto"/>
                                    <w:left w:val="single" w:sz="4" w:space="0" w:color="auto"/>
                                    <w:bottom w:val="single" w:sz="4" w:space="0" w:color="auto"/>
                                    <w:right w:val="single" w:sz="4" w:space="0" w:color="auto"/>
                                  </w:tcBorders>
                                  <w:hideMark/>
                                </w:tcPr>
                                <w:p w14:paraId="343BE7D8" w14:textId="77777777" w:rsidR="00E619B8" w:rsidRDefault="00E619B8">
                                  <w:pPr>
                                    <w:rPr>
                                      <w:rFonts w:cs="Arial"/>
                                      <w:lang w:eastAsia="en-ZA"/>
                                    </w:rPr>
                                  </w:pPr>
                                  <w:r>
                                    <w:rPr>
                                      <w:rFonts w:cs="Arial"/>
                                      <w:lang w:eastAsia="en-ZA"/>
                                    </w:rPr>
                                    <w:t>6</w:t>
                                  </w:r>
                                </w:p>
                              </w:tc>
                              <w:tc>
                                <w:tcPr>
                                  <w:tcW w:w="1695" w:type="dxa"/>
                                  <w:tcBorders>
                                    <w:top w:val="single" w:sz="4" w:space="0" w:color="auto"/>
                                    <w:left w:val="single" w:sz="4" w:space="0" w:color="auto"/>
                                    <w:bottom w:val="single" w:sz="4" w:space="0" w:color="auto"/>
                                    <w:right w:val="single" w:sz="4" w:space="0" w:color="auto"/>
                                  </w:tcBorders>
                                  <w:hideMark/>
                                </w:tcPr>
                                <w:p w14:paraId="793A1811" w14:textId="77777777" w:rsidR="00E619B8" w:rsidRDefault="00E619B8">
                                  <w:pPr>
                                    <w:rPr>
                                      <w:rFonts w:cs="Arial"/>
                                      <w:lang w:eastAsia="en-ZA"/>
                                    </w:rPr>
                                  </w:pPr>
                                  <w:r>
                                    <w:rPr>
                                      <w:rFonts w:cs="Arial"/>
                                      <w:lang w:eastAsia="en-ZA"/>
                                    </w:rPr>
                                    <w:t>Portes</w:t>
                                  </w:r>
                                </w:p>
                              </w:tc>
                              <w:tc>
                                <w:tcPr>
                                  <w:tcW w:w="1222" w:type="dxa"/>
                                  <w:tcBorders>
                                    <w:top w:val="single" w:sz="4" w:space="0" w:color="auto"/>
                                    <w:left w:val="single" w:sz="4" w:space="0" w:color="auto"/>
                                    <w:bottom w:val="single" w:sz="4" w:space="0" w:color="auto"/>
                                    <w:right w:val="single" w:sz="4" w:space="0" w:color="auto"/>
                                  </w:tcBorders>
                                </w:tcPr>
                                <w:p w14:paraId="44BA32C5"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363A8D4D" w14:textId="77777777" w:rsidR="00E619B8" w:rsidRDefault="00E619B8">
                                  <w:pPr>
                                    <w:jc w:val="right"/>
                                    <w:rPr>
                                      <w:rFonts w:cs="Arial"/>
                                      <w:lang w:eastAsia="en-ZA"/>
                                    </w:rPr>
                                  </w:pPr>
                                  <w:r>
                                    <w:rPr>
                                      <w:rFonts w:cs="Arial"/>
                                      <w:lang w:eastAsia="en-ZA"/>
                                    </w:rPr>
                                    <w:t>2</w:t>
                                  </w:r>
                                </w:p>
                              </w:tc>
                              <w:tc>
                                <w:tcPr>
                                  <w:tcW w:w="2414" w:type="dxa"/>
                                  <w:tcBorders>
                                    <w:top w:val="single" w:sz="4" w:space="0" w:color="auto"/>
                                    <w:left w:val="single" w:sz="4" w:space="0" w:color="auto"/>
                                    <w:bottom w:val="single" w:sz="4" w:space="0" w:color="auto"/>
                                    <w:right w:val="single" w:sz="4" w:space="0" w:color="auto"/>
                                  </w:tcBorders>
                                  <w:hideMark/>
                                </w:tcPr>
                                <w:p w14:paraId="7F4BA5B9" w14:textId="77777777" w:rsidR="00E619B8" w:rsidRDefault="00E619B8">
                                  <w:pPr>
                                    <w:rPr>
                                      <w:rFonts w:cs="Arial"/>
                                      <w:lang w:eastAsia="en-ZA"/>
                                    </w:rPr>
                                  </w:pPr>
                                  <w:r>
                                    <w:rPr>
                                      <w:rFonts w:cs="Arial"/>
                                      <w:lang w:eastAsia="en-ZA"/>
                                    </w:rPr>
                                    <w:t xml:space="preserve"> 50</w:t>
                                  </w:r>
                                </w:p>
                              </w:tc>
                              <w:tc>
                                <w:tcPr>
                                  <w:tcW w:w="1699" w:type="dxa"/>
                                  <w:tcBorders>
                                    <w:top w:val="single" w:sz="4" w:space="0" w:color="auto"/>
                                    <w:left w:val="single" w:sz="4" w:space="0" w:color="auto"/>
                                    <w:bottom w:val="single" w:sz="4" w:space="0" w:color="auto"/>
                                    <w:right w:val="single" w:sz="4" w:space="0" w:color="auto"/>
                                  </w:tcBorders>
                                  <w:hideMark/>
                                </w:tcPr>
                                <w:p w14:paraId="1421B9D9" w14:textId="77777777" w:rsidR="00E619B8" w:rsidRDefault="00E619B8">
                                  <w:pPr>
                                    <w:jc w:val="right"/>
                                    <w:rPr>
                                      <w:rFonts w:cs="Arial"/>
                                      <w:lang w:eastAsia="en-ZA"/>
                                    </w:rPr>
                                  </w:pPr>
                                  <w:r>
                                    <w:rPr>
                                      <w:rFonts w:cs="Arial"/>
                                      <w:lang w:eastAsia="en-ZA"/>
                                    </w:rPr>
                                    <w:t>100</w:t>
                                  </w:r>
                                </w:p>
                              </w:tc>
                            </w:tr>
                            <w:tr w:rsidR="00E619B8" w14:paraId="6444071F" w14:textId="77777777">
                              <w:tc>
                                <w:tcPr>
                                  <w:tcW w:w="470" w:type="dxa"/>
                                  <w:tcBorders>
                                    <w:top w:val="single" w:sz="4" w:space="0" w:color="auto"/>
                                    <w:left w:val="single" w:sz="4" w:space="0" w:color="auto"/>
                                    <w:bottom w:val="single" w:sz="4" w:space="0" w:color="auto"/>
                                    <w:right w:val="single" w:sz="4" w:space="0" w:color="auto"/>
                                  </w:tcBorders>
                                  <w:hideMark/>
                                </w:tcPr>
                                <w:p w14:paraId="6D15F3A9" w14:textId="77777777" w:rsidR="00E619B8" w:rsidRDefault="00E619B8">
                                  <w:pPr>
                                    <w:rPr>
                                      <w:rFonts w:cs="Arial"/>
                                      <w:lang w:eastAsia="en-ZA"/>
                                    </w:rPr>
                                  </w:pPr>
                                  <w:r>
                                    <w:rPr>
                                      <w:rFonts w:cs="Arial"/>
                                      <w:lang w:eastAsia="en-ZA"/>
                                    </w:rPr>
                                    <w:t>7</w:t>
                                  </w:r>
                                </w:p>
                              </w:tc>
                              <w:tc>
                                <w:tcPr>
                                  <w:tcW w:w="1695" w:type="dxa"/>
                                  <w:tcBorders>
                                    <w:top w:val="single" w:sz="4" w:space="0" w:color="auto"/>
                                    <w:left w:val="single" w:sz="4" w:space="0" w:color="auto"/>
                                    <w:bottom w:val="single" w:sz="4" w:space="0" w:color="auto"/>
                                    <w:right w:val="single" w:sz="4" w:space="0" w:color="auto"/>
                                  </w:tcBorders>
                                  <w:hideMark/>
                                </w:tcPr>
                                <w:p w14:paraId="7E318B4F" w14:textId="77777777" w:rsidR="00E619B8" w:rsidRDefault="00E619B8">
                                  <w:pPr>
                                    <w:rPr>
                                      <w:rFonts w:cs="Arial"/>
                                      <w:lang w:eastAsia="en-ZA"/>
                                    </w:rPr>
                                  </w:pPr>
                                  <w:r>
                                    <w:rPr>
                                      <w:rFonts w:cs="Arial"/>
                                      <w:lang w:eastAsia="en-ZA"/>
                                    </w:rPr>
                                    <w:t>Fenêtre</w:t>
                                  </w:r>
                                </w:p>
                              </w:tc>
                              <w:tc>
                                <w:tcPr>
                                  <w:tcW w:w="1222" w:type="dxa"/>
                                  <w:tcBorders>
                                    <w:top w:val="single" w:sz="4" w:space="0" w:color="auto"/>
                                    <w:left w:val="single" w:sz="4" w:space="0" w:color="auto"/>
                                    <w:bottom w:val="single" w:sz="4" w:space="0" w:color="auto"/>
                                    <w:right w:val="single" w:sz="4" w:space="0" w:color="auto"/>
                                  </w:tcBorders>
                                </w:tcPr>
                                <w:p w14:paraId="4DBA4BB6"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7EF76240" w14:textId="77777777" w:rsidR="00E619B8" w:rsidRDefault="00E619B8">
                                  <w:pPr>
                                    <w:jc w:val="right"/>
                                    <w:rPr>
                                      <w:rFonts w:cs="Arial"/>
                                      <w:lang w:eastAsia="en-ZA"/>
                                    </w:rPr>
                                  </w:pPr>
                                  <w:r>
                                    <w:rPr>
                                      <w:rFonts w:cs="Arial"/>
                                      <w:lang w:eastAsia="en-ZA"/>
                                    </w:rPr>
                                    <w:t>3</w:t>
                                  </w:r>
                                </w:p>
                              </w:tc>
                              <w:tc>
                                <w:tcPr>
                                  <w:tcW w:w="2414" w:type="dxa"/>
                                  <w:tcBorders>
                                    <w:top w:val="single" w:sz="4" w:space="0" w:color="auto"/>
                                    <w:left w:val="single" w:sz="4" w:space="0" w:color="auto"/>
                                    <w:bottom w:val="single" w:sz="4" w:space="0" w:color="auto"/>
                                    <w:right w:val="single" w:sz="4" w:space="0" w:color="auto"/>
                                  </w:tcBorders>
                                  <w:hideMark/>
                                </w:tcPr>
                                <w:p w14:paraId="738128FC" w14:textId="77777777" w:rsidR="00E619B8" w:rsidRDefault="00E619B8">
                                  <w:pPr>
                                    <w:jc w:val="right"/>
                                    <w:rPr>
                                      <w:rFonts w:cs="Arial"/>
                                      <w:lang w:eastAsia="en-ZA"/>
                                    </w:rPr>
                                  </w:pPr>
                                  <w:r>
                                    <w:rPr>
                                      <w:rFonts w:cs="Arial"/>
                                      <w:lang w:eastAsia="en-ZA"/>
                                    </w:rPr>
                                    <w:t>50</w:t>
                                  </w:r>
                                </w:p>
                              </w:tc>
                              <w:tc>
                                <w:tcPr>
                                  <w:tcW w:w="1699" w:type="dxa"/>
                                  <w:tcBorders>
                                    <w:top w:val="single" w:sz="4" w:space="0" w:color="auto"/>
                                    <w:left w:val="single" w:sz="4" w:space="0" w:color="auto"/>
                                    <w:bottom w:val="single" w:sz="4" w:space="0" w:color="auto"/>
                                    <w:right w:val="single" w:sz="4" w:space="0" w:color="auto"/>
                                  </w:tcBorders>
                                  <w:hideMark/>
                                </w:tcPr>
                                <w:p w14:paraId="3D0E2F94" w14:textId="77777777" w:rsidR="00E619B8" w:rsidRDefault="00E619B8">
                                  <w:pPr>
                                    <w:jc w:val="right"/>
                                    <w:rPr>
                                      <w:rFonts w:cs="Arial"/>
                                      <w:lang w:eastAsia="en-ZA"/>
                                    </w:rPr>
                                  </w:pPr>
                                  <w:r>
                                    <w:rPr>
                                      <w:rFonts w:cs="Arial"/>
                                      <w:lang w:eastAsia="en-ZA"/>
                                    </w:rPr>
                                    <w:t>150</w:t>
                                  </w:r>
                                </w:p>
                              </w:tc>
                            </w:tr>
                            <w:tr w:rsidR="00E619B8" w14:paraId="7C50911C" w14:textId="77777777">
                              <w:tc>
                                <w:tcPr>
                                  <w:tcW w:w="470" w:type="dxa"/>
                                  <w:tcBorders>
                                    <w:top w:val="single" w:sz="4" w:space="0" w:color="auto"/>
                                    <w:left w:val="single" w:sz="4" w:space="0" w:color="auto"/>
                                    <w:bottom w:val="single" w:sz="4" w:space="0" w:color="auto"/>
                                    <w:right w:val="single" w:sz="4" w:space="0" w:color="auto"/>
                                  </w:tcBorders>
                                  <w:hideMark/>
                                </w:tcPr>
                                <w:p w14:paraId="20D21F9B" w14:textId="77777777" w:rsidR="00E619B8" w:rsidRDefault="00E619B8">
                                  <w:pPr>
                                    <w:rPr>
                                      <w:rFonts w:cs="Arial"/>
                                      <w:lang w:eastAsia="en-ZA"/>
                                    </w:rPr>
                                  </w:pPr>
                                  <w:r>
                                    <w:rPr>
                                      <w:rFonts w:cs="Arial"/>
                                      <w:lang w:eastAsia="en-ZA"/>
                                    </w:rPr>
                                    <w:t>8</w:t>
                                  </w:r>
                                </w:p>
                              </w:tc>
                              <w:tc>
                                <w:tcPr>
                                  <w:tcW w:w="1695" w:type="dxa"/>
                                  <w:tcBorders>
                                    <w:top w:val="single" w:sz="4" w:space="0" w:color="auto"/>
                                    <w:left w:val="single" w:sz="4" w:space="0" w:color="auto"/>
                                    <w:bottom w:val="single" w:sz="4" w:space="0" w:color="auto"/>
                                    <w:right w:val="single" w:sz="4" w:space="0" w:color="auto"/>
                                  </w:tcBorders>
                                  <w:hideMark/>
                                </w:tcPr>
                                <w:p w14:paraId="38135400" w14:textId="77777777" w:rsidR="00E619B8" w:rsidRDefault="00E619B8">
                                  <w:pPr>
                                    <w:rPr>
                                      <w:rFonts w:cs="Arial"/>
                                      <w:lang w:eastAsia="en-ZA"/>
                                    </w:rPr>
                                  </w:pPr>
                                  <w:r>
                                    <w:rPr>
                                      <w:rFonts w:cs="Arial"/>
                                      <w:lang w:eastAsia="en-ZA"/>
                                    </w:rPr>
                                    <w:t>Chevrons</w:t>
                                  </w:r>
                                </w:p>
                              </w:tc>
                              <w:tc>
                                <w:tcPr>
                                  <w:tcW w:w="1222" w:type="dxa"/>
                                  <w:tcBorders>
                                    <w:top w:val="single" w:sz="4" w:space="0" w:color="auto"/>
                                    <w:left w:val="single" w:sz="4" w:space="0" w:color="auto"/>
                                    <w:bottom w:val="single" w:sz="4" w:space="0" w:color="auto"/>
                                    <w:right w:val="single" w:sz="4" w:space="0" w:color="auto"/>
                                  </w:tcBorders>
                                  <w:hideMark/>
                                </w:tcPr>
                                <w:p w14:paraId="588A63E8" w14:textId="77777777" w:rsidR="00E619B8" w:rsidRDefault="00E619B8">
                                  <w:pPr>
                                    <w:rPr>
                                      <w:rFonts w:cs="Arial"/>
                                      <w:lang w:eastAsia="en-ZA"/>
                                    </w:rPr>
                                  </w:pPr>
                                  <w:r>
                                    <w:rPr>
                                      <w:rFonts w:cs="Arial"/>
                                      <w:lang w:eastAsia="en-ZA"/>
                                    </w:rPr>
                                    <w:t>Bois</w:t>
                                  </w:r>
                                </w:p>
                              </w:tc>
                              <w:tc>
                                <w:tcPr>
                                  <w:tcW w:w="1132" w:type="dxa"/>
                                  <w:tcBorders>
                                    <w:top w:val="single" w:sz="4" w:space="0" w:color="auto"/>
                                    <w:left w:val="single" w:sz="4" w:space="0" w:color="auto"/>
                                    <w:bottom w:val="single" w:sz="4" w:space="0" w:color="auto"/>
                                    <w:right w:val="single" w:sz="4" w:space="0" w:color="auto"/>
                                  </w:tcBorders>
                                  <w:hideMark/>
                                </w:tcPr>
                                <w:p w14:paraId="5027A84D" w14:textId="77777777" w:rsidR="00E619B8" w:rsidRDefault="00E619B8">
                                  <w:pPr>
                                    <w:jc w:val="right"/>
                                    <w:rPr>
                                      <w:rFonts w:cs="Arial"/>
                                      <w:lang w:eastAsia="en-ZA"/>
                                    </w:rPr>
                                  </w:pPr>
                                  <w:r>
                                    <w:rPr>
                                      <w:rFonts w:cs="Arial"/>
                                      <w:lang w:eastAsia="en-ZA"/>
                                    </w:rPr>
                                    <w:t>15</w:t>
                                  </w:r>
                                </w:p>
                              </w:tc>
                              <w:tc>
                                <w:tcPr>
                                  <w:tcW w:w="2414" w:type="dxa"/>
                                  <w:tcBorders>
                                    <w:top w:val="single" w:sz="4" w:space="0" w:color="auto"/>
                                    <w:left w:val="single" w:sz="4" w:space="0" w:color="auto"/>
                                    <w:bottom w:val="single" w:sz="4" w:space="0" w:color="auto"/>
                                    <w:right w:val="single" w:sz="4" w:space="0" w:color="auto"/>
                                  </w:tcBorders>
                                  <w:hideMark/>
                                </w:tcPr>
                                <w:p w14:paraId="1C7076D4" w14:textId="77777777" w:rsidR="00E619B8" w:rsidRDefault="00E619B8">
                                  <w:pPr>
                                    <w:jc w:val="center"/>
                                    <w:rPr>
                                      <w:rFonts w:cs="Arial"/>
                                      <w:lang w:eastAsia="en-ZA"/>
                                    </w:rPr>
                                  </w:pPr>
                                  <w:r>
                                    <w:rPr>
                                      <w:rFonts w:cs="Arial"/>
                                      <w:lang w:eastAsia="en-ZA"/>
                                    </w:rPr>
                                    <w:t xml:space="preserve"> 23,3</w:t>
                                  </w:r>
                                </w:p>
                              </w:tc>
                              <w:tc>
                                <w:tcPr>
                                  <w:tcW w:w="1699" w:type="dxa"/>
                                  <w:tcBorders>
                                    <w:top w:val="single" w:sz="4" w:space="0" w:color="auto"/>
                                    <w:left w:val="single" w:sz="4" w:space="0" w:color="auto"/>
                                    <w:bottom w:val="single" w:sz="4" w:space="0" w:color="auto"/>
                                    <w:right w:val="single" w:sz="4" w:space="0" w:color="auto"/>
                                  </w:tcBorders>
                                  <w:hideMark/>
                                </w:tcPr>
                                <w:p w14:paraId="218B693A" w14:textId="77777777" w:rsidR="00E619B8" w:rsidRDefault="00E619B8">
                                  <w:pPr>
                                    <w:jc w:val="right"/>
                                    <w:rPr>
                                      <w:rFonts w:cs="Arial"/>
                                      <w:lang w:eastAsia="en-ZA"/>
                                    </w:rPr>
                                  </w:pPr>
                                  <w:r>
                                    <w:rPr>
                                      <w:rFonts w:cs="Arial"/>
                                      <w:lang w:eastAsia="en-ZA"/>
                                    </w:rPr>
                                    <w:t>350</w:t>
                                  </w:r>
                                </w:p>
                              </w:tc>
                            </w:tr>
                            <w:tr w:rsidR="00E619B8" w14:paraId="7E932607" w14:textId="77777777">
                              <w:tc>
                                <w:tcPr>
                                  <w:tcW w:w="470" w:type="dxa"/>
                                  <w:tcBorders>
                                    <w:top w:val="single" w:sz="4" w:space="0" w:color="auto"/>
                                    <w:left w:val="single" w:sz="4" w:space="0" w:color="auto"/>
                                    <w:bottom w:val="single" w:sz="4" w:space="0" w:color="auto"/>
                                    <w:right w:val="single" w:sz="4" w:space="0" w:color="auto"/>
                                  </w:tcBorders>
                                  <w:hideMark/>
                                </w:tcPr>
                                <w:p w14:paraId="39DBE478" w14:textId="77777777" w:rsidR="00E619B8" w:rsidRDefault="00E619B8">
                                  <w:pPr>
                                    <w:rPr>
                                      <w:rFonts w:cs="Arial"/>
                                      <w:lang w:eastAsia="en-ZA"/>
                                    </w:rPr>
                                  </w:pPr>
                                  <w:r>
                                    <w:rPr>
                                      <w:rFonts w:cs="Arial"/>
                                      <w:lang w:eastAsia="en-ZA"/>
                                    </w:rPr>
                                    <w:t>9</w:t>
                                  </w:r>
                                </w:p>
                              </w:tc>
                              <w:tc>
                                <w:tcPr>
                                  <w:tcW w:w="1695" w:type="dxa"/>
                                  <w:tcBorders>
                                    <w:top w:val="single" w:sz="4" w:space="0" w:color="auto"/>
                                    <w:left w:val="single" w:sz="4" w:space="0" w:color="auto"/>
                                    <w:bottom w:val="single" w:sz="4" w:space="0" w:color="auto"/>
                                    <w:right w:val="single" w:sz="4" w:space="0" w:color="auto"/>
                                  </w:tcBorders>
                                  <w:hideMark/>
                                </w:tcPr>
                                <w:p w14:paraId="43D8AED4" w14:textId="77777777" w:rsidR="00E619B8" w:rsidRDefault="00E619B8">
                                  <w:pPr>
                                    <w:rPr>
                                      <w:rFonts w:cs="Arial"/>
                                      <w:lang w:eastAsia="en-ZA"/>
                                    </w:rPr>
                                  </w:pPr>
                                  <w:r>
                                    <w:rPr>
                                      <w:rFonts w:cs="Arial"/>
                                      <w:lang w:eastAsia="en-ZA"/>
                                    </w:rPr>
                                    <w:t>Macon</w:t>
                                  </w:r>
                                </w:p>
                              </w:tc>
                              <w:tc>
                                <w:tcPr>
                                  <w:tcW w:w="1222" w:type="dxa"/>
                                  <w:tcBorders>
                                    <w:top w:val="single" w:sz="4" w:space="0" w:color="auto"/>
                                    <w:left w:val="single" w:sz="4" w:space="0" w:color="auto"/>
                                    <w:bottom w:val="single" w:sz="4" w:space="0" w:color="auto"/>
                                    <w:right w:val="single" w:sz="4" w:space="0" w:color="auto"/>
                                  </w:tcBorders>
                                </w:tcPr>
                                <w:p w14:paraId="6AB7CFAF"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28A75028"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35BAD15E"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5AFEDDE3" w14:textId="77777777" w:rsidR="00E619B8" w:rsidRDefault="00E619B8">
                                  <w:pPr>
                                    <w:rPr>
                                      <w:rFonts w:cs="Arial"/>
                                      <w:lang w:eastAsia="en-ZA"/>
                                    </w:rPr>
                                  </w:pPr>
                                  <w:r>
                                    <w:rPr>
                                      <w:rFonts w:cs="Arial"/>
                                      <w:lang w:eastAsia="en-ZA"/>
                                    </w:rPr>
                                    <w:t xml:space="preserve"> 300</w:t>
                                  </w:r>
                                </w:p>
                              </w:tc>
                            </w:tr>
                            <w:tr w:rsidR="00E619B8" w14:paraId="1D201764" w14:textId="77777777">
                              <w:tc>
                                <w:tcPr>
                                  <w:tcW w:w="470" w:type="dxa"/>
                                  <w:tcBorders>
                                    <w:top w:val="single" w:sz="4" w:space="0" w:color="auto"/>
                                    <w:left w:val="single" w:sz="4" w:space="0" w:color="auto"/>
                                    <w:bottom w:val="single" w:sz="4" w:space="0" w:color="auto"/>
                                    <w:right w:val="single" w:sz="4" w:space="0" w:color="auto"/>
                                  </w:tcBorders>
                                  <w:hideMark/>
                                </w:tcPr>
                                <w:p w14:paraId="6E26CF34" w14:textId="77777777" w:rsidR="00E619B8" w:rsidRDefault="00E619B8">
                                  <w:pPr>
                                    <w:rPr>
                                      <w:rFonts w:cs="Arial"/>
                                      <w:lang w:eastAsia="en-ZA"/>
                                    </w:rPr>
                                  </w:pPr>
                                  <w:r>
                                    <w:rPr>
                                      <w:rFonts w:cs="Arial"/>
                                      <w:lang w:eastAsia="en-ZA"/>
                                    </w:rPr>
                                    <w:t>10</w:t>
                                  </w:r>
                                </w:p>
                              </w:tc>
                              <w:tc>
                                <w:tcPr>
                                  <w:tcW w:w="1695" w:type="dxa"/>
                                  <w:tcBorders>
                                    <w:top w:val="single" w:sz="4" w:space="0" w:color="auto"/>
                                    <w:left w:val="single" w:sz="4" w:space="0" w:color="auto"/>
                                    <w:bottom w:val="single" w:sz="4" w:space="0" w:color="auto"/>
                                    <w:right w:val="single" w:sz="4" w:space="0" w:color="auto"/>
                                  </w:tcBorders>
                                  <w:hideMark/>
                                </w:tcPr>
                                <w:p w14:paraId="61E7F70C" w14:textId="77777777" w:rsidR="00E619B8" w:rsidRDefault="00E619B8">
                                  <w:pPr>
                                    <w:rPr>
                                      <w:rFonts w:cs="Arial"/>
                                      <w:lang w:eastAsia="en-ZA"/>
                                    </w:rPr>
                                  </w:pPr>
                                  <w:r>
                                    <w:rPr>
                                      <w:rFonts w:cs="Arial"/>
                                      <w:lang w:eastAsia="en-ZA"/>
                                    </w:rPr>
                                    <w:t>Charpentier</w:t>
                                  </w:r>
                                </w:p>
                              </w:tc>
                              <w:tc>
                                <w:tcPr>
                                  <w:tcW w:w="1222" w:type="dxa"/>
                                  <w:tcBorders>
                                    <w:top w:val="single" w:sz="4" w:space="0" w:color="auto"/>
                                    <w:left w:val="single" w:sz="4" w:space="0" w:color="auto"/>
                                    <w:bottom w:val="single" w:sz="4" w:space="0" w:color="auto"/>
                                    <w:right w:val="single" w:sz="4" w:space="0" w:color="auto"/>
                                  </w:tcBorders>
                                </w:tcPr>
                                <w:p w14:paraId="1AFD7CA0"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09A2C3DF"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4440E8E6"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0933A3D0" w14:textId="77777777" w:rsidR="00E619B8" w:rsidRDefault="00E619B8">
                                  <w:pPr>
                                    <w:jc w:val="right"/>
                                    <w:rPr>
                                      <w:rFonts w:cs="Arial"/>
                                      <w:lang w:eastAsia="en-ZA"/>
                                    </w:rPr>
                                  </w:pPr>
                                  <w:r>
                                    <w:rPr>
                                      <w:rFonts w:cs="Arial"/>
                                      <w:lang w:eastAsia="en-ZA"/>
                                    </w:rPr>
                                    <w:t>110</w:t>
                                  </w:r>
                                </w:p>
                              </w:tc>
                            </w:tr>
                            <w:tr w:rsidR="00E619B8" w14:paraId="111CF229" w14:textId="77777777">
                              <w:tc>
                                <w:tcPr>
                                  <w:tcW w:w="470" w:type="dxa"/>
                                  <w:tcBorders>
                                    <w:top w:val="single" w:sz="4" w:space="0" w:color="auto"/>
                                    <w:left w:val="single" w:sz="4" w:space="0" w:color="auto"/>
                                    <w:bottom w:val="single" w:sz="4" w:space="0" w:color="auto"/>
                                    <w:right w:val="single" w:sz="4" w:space="0" w:color="auto"/>
                                  </w:tcBorders>
                                </w:tcPr>
                                <w:p w14:paraId="732E0CF9" w14:textId="77777777" w:rsidR="00E619B8" w:rsidRDefault="00E619B8">
                                  <w:pPr>
                                    <w:rPr>
                                      <w:rFonts w:cs="Arial"/>
                                      <w:lang w:eastAsia="en-ZA"/>
                                    </w:rPr>
                                  </w:pPr>
                                </w:p>
                              </w:tc>
                              <w:tc>
                                <w:tcPr>
                                  <w:tcW w:w="1695" w:type="dxa"/>
                                  <w:tcBorders>
                                    <w:top w:val="single" w:sz="4" w:space="0" w:color="auto"/>
                                    <w:left w:val="single" w:sz="4" w:space="0" w:color="auto"/>
                                    <w:bottom w:val="single" w:sz="4" w:space="0" w:color="auto"/>
                                    <w:right w:val="single" w:sz="4" w:space="0" w:color="auto"/>
                                  </w:tcBorders>
                                </w:tcPr>
                                <w:p w14:paraId="48B4AEC2" w14:textId="77777777" w:rsidR="00E619B8" w:rsidRDefault="00E619B8">
                                  <w:pPr>
                                    <w:rPr>
                                      <w:rFonts w:cs="Arial"/>
                                      <w:lang w:eastAsia="en-ZA"/>
                                    </w:rPr>
                                  </w:pPr>
                                </w:p>
                              </w:tc>
                              <w:tc>
                                <w:tcPr>
                                  <w:tcW w:w="1222" w:type="dxa"/>
                                  <w:tcBorders>
                                    <w:top w:val="single" w:sz="4" w:space="0" w:color="auto"/>
                                    <w:left w:val="single" w:sz="4" w:space="0" w:color="auto"/>
                                    <w:bottom w:val="single" w:sz="4" w:space="0" w:color="auto"/>
                                    <w:right w:val="single" w:sz="4" w:space="0" w:color="auto"/>
                                  </w:tcBorders>
                                </w:tcPr>
                                <w:p w14:paraId="56A11D85"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7DF6575F"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6E82D277"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tcPr>
                                <w:p w14:paraId="2BD12248" w14:textId="77777777" w:rsidR="00E619B8" w:rsidRDefault="00E619B8">
                                  <w:pPr>
                                    <w:jc w:val="right"/>
                                    <w:rPr>
                                      <w:rFonts w:cs="Arial"/>
                                      <w:lang w:eastAsia="en-ZA"/>
                                    </w:rPr>
                                  </w:pPr>
                                </w:p>
                              </w:tc>
                            </w:tr>
                            <w:tr w:rsidR="00E619B8" w14:paraId="1640E98C"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1E82C5BF" w14:textId="77777777" w:rsidR="00E619B8" w:rsidRDefault="00E619B8">
                                  <w:pPr>
                                    <w:rPr>
                                      <w:rFonts w:cs="Arial"/>
                                      <w:b/>
                                      <w:bCs/>
                                      <w:lang w:eastAsia="en-ZA"/>
                                    </w:rPr>
                                  </w:pPr>
                                  <w:r>
                                    <w:rPr>
                                      <w:rFonts w:cs="Arial"/>
                                      <w:b/>
                                      <w:bCs/>
                                      <w:lang w:eastAsia="en-ZA"/>
                                    </w:rPr>
                                    <w:t>Sous Total 2</w:t>
                                  </w:r>
                                </w:p>
                              </w:tc>
                              <w:tc>
                                <w:tcPr>
                                  <w:tcW w:w="1699" w:type="dxa"/>
                                  <w:tcBorders>
                                    <w:top w:val="single" w:sz="4" w:space="0" w:color="auto"/>
                                    <w:left w:val="single" w:sz="4" w:space="0" w:color="auto"/>
                                    <w:bottom w:val="single" w:sz="4" w:space="0" w:color="auto"/>
                                    <w:right w:val="single" w:sz="4" w:space="0" w:color="auto"/>
                                  </w:tcBorders>
                                  <w:hideMark/>
                                </w:tcPr>
                                <w:p w14:paraId="19E8E25E" w14:textId="77777777" w:rsidR="00E619B8" w:rsidRDefault="00E619B8">
                                  <w:pPr>
                                    <w:jc w:val="right"/>
                                    <w:rPr>
                                      <w:rFonts w:cs="Arial"/>
                                      <w:b/>
                                      <w:bCs/>
                                      <w:lang w:eastAsia="en-ZA"/>
                                    </w:rPr>
                                  </w:pPr>
                                  <w:r>
                                    <w:rPr>
                                      <w:rFonts w:cs="Arial"/>
                                      <w:b/>
                                      <w:bCs/>
                                      <w:lang w:eastAsia="en-ZA"/>
                                    </w:rPr>
                                    <w:t>2000</w:t>
                                  </w:r>
                                </w:p>
                              </w:tc>
                            </w:tr>
                            <w:tr w:rsidR="00E619B8" w14:paraId="4D579675" w14:textId="77777777">
                              <w:tc>
                                <w:tcPr>
                                  <w:tcW w:w="470" w:type="dxa"/>
                                  <w:tcBorders>
                                    <w:top w:val="single" w:sz="4" w:space="0" w:color="auto"/>
                                    <w:left w:val="single" w:sz="4" w:space="0" w:color="auto"/>
                                    <w:bottom w:val="single" w:sz="4" w:space="0" w:color="auto"/>
                                    <w:right w:val="single" w:sz="4" w:space="0" w:color="auto"/>
                                  </w:tcBorders>
                                  <w:hideMark/>
                                </w:tcPr>
                                <w:p w14:paraId="534C5894" w14:textId="77777777" w:rsidR="00E619B8" w:rsidRDefault="00E619B8">
                                  <w:pPr>
                                    <w:rPr>
                                      <w:rFonts w:cs="Arial"/>
                                      <w:lang w:eastAsia="en-ZA"/>
                                    </w:rPr>
                                  </w:pPr>
                                  <w:r>
                                    <w:rPr>
                                      <w:rFonts w:cs="Arial"/>
                                      <w:lang w:eastAsia="en-ZA"/>
                                    </w:rPr>
                                    <w:t>11</w:t>
                                  </w:r>
                                </w:p>
                              </w:tc>
                              <w:tc>
                                <w:tcPr>
                                  <w:tcW w:w="1695" w:type="dxa"/>
                                  <w:tcBorders>
                                    <w:top w:val="single" w:sz="4" w:space="0" w:color="auto"/>
                                    <w:left w:val="single" w:sz="4" w:space="0" w:color="auto"/>
                                    <w:bottom w:val="single" w:sz="4" w:space="0" w:color="auto"/>
                                    <w:right w:val="single" w:sz="4" w:space="0" w:color="auto"/>
                                  </w:tcBorders>
                                  <w:hideMark/>
                                </w:tcPr>
                                <w:p w14:paraId="32EF12DD" w14:textId="77777777" w:rsidR="00E619B8" w:rsidRDefault="00E619B8">
                                  <w:pPr>
                                    <w:rPr>
                                      <w:rFonts w:cs="Arial"/>
                                      <w:lang w:eastAsia="en-ZA"/>
                                    </w:rPr>
                                  </w:pPr>
                                  <w:r>
                                    <w:rPr>
                                      <w:rFonts w:cs="Arial"/>
                                      <w:lang w:eastAsia="en-ZA"/>
                                    </w:rPr>
                                    <w:t>Achat terrain</w:t>
                                  </w:r>
                                </w:p>
                              </w:tc>
                              <w:tc>
                                <w:tcPr>
                                  <w:tcW w:w="1222" w:type="dxa"/>
                                  <w:tcBorders>
                                    <w:top w:val="single" w:sz="4" w:space="0" w:color="auto"/>
                                    <w:left w:val="single" w:sz="4" w:space="0" w:color="auto"/>
                                    <w:bottom w:val="single" w:sz="4" w:space="0" w:color="auto"/>
                                    <w:right w:val="single" w:sz="4" w:space="0" w:color="auto"/>
                                  </w:tcBorders>
                                </w:tcPr>
                                <w:p w14:paraId="18B36DBF"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3685FA79" w14:textId="77777777" w:rsidR="00E619B8" w:rsidRDefault="00E619B8">
                                  <w:pPr>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4CE6D5BD" w14:textId="77777777" w:rsidR="00E619B8" w:rsidRDefault="00E619B8">
                                  <w:pPr>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4EA28F12" w14:textId="77777777" w:rsidR="00E619B8" w:rsidRDefault="00E619B8">
                                  <w:pPr>
                                    <w:jc w:val="right"/>
                                    <w:rPr>
                                      <w:rFonts w:cs="Arial"/>
                                      <w:lang w:eastAsia="en-ZA"/>
                                    </w:rPr>
                                  </w:pPr>
                                  <w:r>
                                    <w:rPr>
                                      <w:rFonts w:cs="Arial"/>
                                      <w:lang w:eastAsia="en-ZA"/>
                                    </w:rPr>
                                    <w:t>2400</w:t>
                                  </w:r>
                                </w:p>
                              </w:tc>
                            </w:tr>
                            <w:tr w:rsidR="00E619B8" w14:paraId="3529FEF3"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3433D614" w14:textId="77777777" w:rsidR="00E619B8" w:rsidRDefault="00E619B8">
                                  <w:pPr>
                                    <w:rPr>
                                      <w:rFonts w:cs="Arial"/>
                                      <w:lang w:eastAsia="en-ZA"/>
                                    </w:rPr>
                                  </w:pPr>
                                  <w:r>
                                    <w:rPr>
                                      <w:rFonts w:cs="Arial"/>
                                      <w:b/>
                                      <w:bCs/>
                                      <w:lang w:eastAsia="en-ZA"/>
                                    </w:rPr>
                                    <w:t>Sous Total 3</w:t>
                                  </w:r>
                                </w:p>
                              </w:tc>
                              <w:tc>
                                <w:tcPr>
                                  <w:tcW w:w="1699" w:type="dxa"/>
                                  <w:tcBorders>
                                    <w:top w:val="single" w:sz="4" w:space="0" w:color="auto"/>
                                    <w:left w:val="single" w:sz="4" w:space="0" w:color="auto"/>
                                    <w:bottom w:val="single" w:sz="4" w:space="0" w:color="auto"/>
                                    <w:right w:val="single" w:sz="4" w:space="0" w:color="auto"/>
                                  </w:tcBorders>
                                  <w:hideMark/>
                                </w:tcPr>
                                <w:p w14:paraId="43A8935C" w14:textId="77777777" w:rsidR="00E619B8" w:rsidRDefault="00E619B8">
                                  <w:pPr>
                                    <w:jc w:val="right"/>
                                    <w:rPr>
                                      <w:rFonts w:cs="Arial"/>
                                      <w:lang w:eastAsia="en-ZA"/>
                                    </w:rPr>
                                  </w:pPr>
                                  <w:r>
                                    <w:rPr>
                                      <w:rFonts w:cs="Arial"/>
                                      <w:lang w:eastAsia="en-ZA"/>
                                    </w:rPr>
                                    <w:t>2400</w:t>
                                  </w:r>
                                </w:p>
                              </w:tc>
                            </w:tr>
                            <w:tr w:rsidR="00E619B8" w14:paraId="45CEB283" w14:textId="77777777">
                              <w:tc>
                                <w:tcPr>
                                  <w:tcW w:w="470" w:type="dxa"/>
                                  <w:tcBorders>
                                    <w:top w:val="single" w:sz="4" w:space="0" w:color="auto"/>
                                    <w:left w:val="single" w:sz="4" w:space="0" w:color="auto"/>
                                    <w:bottom w:val="single" w:sz="4" w:space="0" w:color="auto"/>
                                    <w:right w:val="single" w:sz="4" w:space="0" w:color="auto"/>
                                  </w:tcBorders>
                                  <w:hideMark/>
                                </w:tcPr>
                                <w:p w14:paraId="2726718B" w14:textId="77777777" w:rsidR="00E619B8" w:rsidRDefault="00E619B8">
                                  <w:pPr>
                                    <w:rPr>
                                      <w:rFonts w:cs="Arial"/>
                                      <w:lang w:eastAsia="en-ZA"/>
                                    </w:rPr>
                                  </w:pPr>
                                  <w:r>
                                    <w:rPr>
                                      <w:rFonts w:cs="Arial"/>
                                      <w:lang w:eastAsia="en-ZA"/>
                                    </w:rPr>
                                    <w:t>12</w:t>
                                  </w:r>
                                </w:p>
                              </w:tc>
                              <w:tc>
                                <w:tcPr>
                                  <w:tcW w:w="1695" w:type="dxa"/>
                                  <w:tcBorders>
                                    <w:top w:val="single" w:sz="4" w:space="0" w:color="auto"/>
                                    <w:left w:val="single" w:sz="4" w:space="0" w:color="auto"/>
                                    <w:bottom w:val="single" w:sz="4" w:space="0" w:color="auto"/>
                                    <w:right w:val="single" w:sz="4" w:space="0" w:color="auto"/>
                                  </w:tcBorders>
                                  <w:hideMark/>
                                </w:tcPr>
                                <w:p w14:paraId="08DE9CFE" w14:textId="77777777" w:rsidR="00E619B8" w:rsidRDefault="00E619B8">
                                  <w:pPr>
                                    <w:rPr>
                                      <w:rFonts w:cs="Arial"/>
                                      <w:lang w:eastAsia="en-ZA"/>
                                    </w:rPr>
                                  </w:pPr>
                                  <w:r>
                                    <w:rPr>
                                      <w:rFonts w:cs="Arial"/>
                                      <w:lang w:eastAsia="en-ZA"/>
                                    </w:rPr>
                                    <w:t xml:space="preserve">Imprévu </w:t>
                                  </w:r>
                                </w:p>
                              </w:tc>
                              <w:tc>
                                <w:tcPr>
                                  <w:tcW w:w="1222" w:type="dxa"/>
                                  <w:tcBorders>
                                    <w:top w:val="single" w:sz="4" w:space="0" w:color="auto"/>
                                    <w:left w:val="single" w:sz="4" w:space="0" w:color="auto"/>
                                    <w:bottom w:val="single" w:sz="4" w:space="0" w:color="auto"/>
                                    <w:right w:val="single" w:sz="4" w:space="0" w:color="auto"/>
                                  </w:tcBorders>
                                </w:tcPr>
                                <w:p w14:paraId="5F39784A"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3AC89BAE" w14:textId="77777777" w:rsidR="00E619B8" w:rsidRDefault="00E619B8">
                                  <w:pPr>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3D093229" w14:textId="77777777" w:rsidR="00E619B8" w:rsidRDefault="00E619B8">
                                  <w:pPr>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24D62178" w14:textId="77777777" w:rsidR="00E619B8" w:rsidRDefault="00E619B8">
                                  <w:pPr>
                                    <w:jc w:val="right"/>
                                    <w:rPr>
                                      <w:rFonts w:cs="Arial"/>
                                      <w:lang w:eastAsia="en-ZA"/>
                                    </w:rPr>
                                  </w:pPr>
                                  <w:r>
                                    <w:rPr>
                                      <w:rFonts w:cs="Arial"/>
                                      <w:lang w:eastAsia="en-ZA"/>
                                    </w:rPr>
                                    <w:t>500</w:t>
                                  </w:r>
                                </w:p>
                              </w:tc>
                            </w:tr>
                            <w:tr w:rsidR="00E619B8" w14:paraId="701D9963"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25A33517" w14:textId="77777777" w:rsidR="00E619B8" w:rsidRDefault="00E619B8">
                                  <w:pPr>
                                    <w:rPr>
                                      <w:rFonts w:cs="Arial"/>
                                      <w:lang w:eastAsia="en-ZA"/>
                                    </w:rPr>
                                  </w:pPr>
                                  <w:r>
                                    <w:rPr>
                                      <w:rFonts w:cs="Arial"/>
                                      <w:b/>
                                      <w:bCs/>
                                      <w:lang w:eastAsia="en-ZA"/>
                                    </w:rPr>
                                    <w:t>Sous Total 4</w:t>
                                  </w:r>
                                </w:p>
                              </w:tc>
                              <w:tc>
                                <w:tcPr>
                                  <w:tcW w:w="1699" w:type="dxa"/>
                                  <w:tcBorders>
                                    <w:top w:val="single" w:sz="4" w:space="0" w:color="auto"/>
                                    <w:left w:val="single" w:sz="4" w:space="0" w:color="auto"/>
                                    <w:bottom w:val="single" w:sz="4" w:space="0" w:color="auto"/>
                                    <w:right w:val="single" w:sz="4" w:space="0" w:color="auto"/>
                                  </w:tcBorders>
                                  <w:hideMark/>
                                </w:tcPr>
                                <w:p w14:paraId="0138839C" w14:textId="77777777" w:rsidR="00E619B8" w:rsidRDefault="00E619B8">
                                  <w:pPr>
                                    <w:jc w:val="right"/>
                                    <w:rPr>
                                      <w:rFonts w:cs="Arial"/>
                                      <w:lang w:eastAsia="en-ZA"/>
                                    </w:rPr>
                                  </w:pPr>
                                  <w:r>
                                    <w:rPr>
                                      <w:rFonts w:cs="Arial"/>
                                      <w:lang w:eastAsia="en-ZA"/>
                                    </w:rPr>
                                    <w:t>500</w:t>
                                  </w:r>
                                </w:p>
                              </w:tc>
                            </w:tr>
                            <w:tr w:rsidR="00E619B8" w14:paraId="41E40D53" w14:textId="77777777">
                              <w:tc>
                                <w:tcPr>
                                  <w:tcW w:w="6933" w:type="dxa"/>
                                  <w:gridSpan w:val="5"/>
                                  <w:tcBorders>
                                    <w:top w:val="single" w:sz="4" w:space="0" w:color="auto"/>
                                    <w:left w:val="single" w:sz="4" w:space="0" w:color="auto"/>
                                    <w:bottom w:val="single" w:sz="4" w:space="0" w:color="auto"/>
                                    <w:right w:val="single" w:sz="4" w:space="0" w:color="auto"/>
                                  </w:tcBorders>
                                </w:tcPr>
                                <w:p w14:paraId="3A926121" w14:textId="77777777" w:rsidR="00E619B8" w:rsidRDefault="00E619B8">
                                  <w:pPr>
                                    <w:rPr>
                                      <w:rFonts w:cs="Arial"/>
                                      <w:b/>
                                      <w:bCs/>
                                      <w:lang w:val="en-IN" w:eastAsia="en-ZA"/>
                                    </w:rPr>
                                  </w:pPr>
                                  <w:r>
                                    <w:rPr>
                                      <w:rFonts w:cs="Arial"/>
                                      <w:b/>
                                      <w:bCs/>
                                      <w:lang w:val="en-IN" w:eastAsia="en-ZA"/>
                                    </w:rPr>
                                    <w:t>TOTAL GENERAL : S/T 1 + S/T2 + S/T3+ S/T4</w:t>
                                  </w:r>
                                </w:p>
                                <w:p w14:paraId="1CA4FF3D" w14:textId="77777777" w:rsidR="00E619B8" w:rsidRDefault="00E619B8">
                                  <w:pPr>
                                    <w:rPr>
                                      <w:rFonts w:cs="Arial"/>
                                      <w:b/>
                                      <w:bCs/>
                                      <w:lang w:val="en-IN" w:eastAsia="en-ZA"/>
                                    </w:rPr>
                                  </w:pPr>
                                </w:p>
                              </w:tc>
                              <w:tc>
                                <w:tcPr>
                                  <w:tcW w:w="1699" w:type="dxa"/>
                                  <w:tcBorders>
                                    <w:top w:val="single" w:sz="4" w:space="0" w:color="auto"/>
                                    <w:left w:val="single" w:sz="4" w:space="0" w:color="auto"/>
                                    <w:bottom w:val="single" w:sz="4" w:space="0" w:color="auto"/>
                                    <w:right w:val="single" w:sz="4" w:space="0" w:color="auto"/>
                                  </w:tcBorders>
                                  <w:hideMark/>
                                </w:tcPr>
                                <w:p w14:paraId="00E08F3F" w14:textId="77777777" w:rsidR="00E619B8" w:rsidRDefault="00E619B8">
                                  <w:pPr>
                                    <w:jc w:val="center"/>
                                    <w:rPr>
                                      <w:rFonts w:cs="Arial"/>
                                      <w:b/>
                                      <w:bCs/>
                                      <w:lang w:eastAsia="en-ZA"/>
                                    </w:rPr>
                                  </w:pPr>
                                  <w:r>
                                    <w:rPr>
                                      <w:rFonts w:cs="Arial"/>
                                      <w:b/>
                                      <w:bCs/>
                                      <w:lang w:eastAsia="en-ZA"/>
                                    </w:rPr>
                                    <w:t>6500</w:t>
                                  </w:r>
                                </w:p>
                              </w:tc>
                            </w:tr>
                          </w:tbl>
                          <w:p w14:paraId="64DFEDC9" w14:textId="77777777" w:rsidR="00E619B8" w:rsidRDefault="00E619B8" w:rsidP="00E619B8">
                            <w:pPr>
                              <w:rPr>
                                <w:rFonts w:asciiTheme="minorHAnsi" w:hAnsiTheme="minorHAnsi" w:cstheme="minorBidi"/>
                                <w:sz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5C8DE" id="_x0000_t202" coordsize="21600,21600" o:spt="202" path="m,l,21600r21600,l21600,xe">
                <v:stroke joinstyle="miter"/>
                <v:path gradientshapeok="t" o:connecttype="rect"/>
              </v:shapetype>
              <v:shape id="Zone de texte 20" o:spid="_x0000_s1026" type="#_x0000_t202" style="position:absolute;margin-left:3.15pt;margin-top:1.45pt;width:447.05pt;height:4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" fillcolor="white [3201]"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695"/>
                        <w:gridCol w:w="1222"/>
                        <w:gridCol w:w="1132"/>
                        <w:gridCol w:w="2414"/>
                        <w:gridCol w:w="1699"/>
                      </w:tblGrid>
                      <w:tr w:rsidR="00E619B8" w14:paraId="0059C952" w14:textId="77777777">
                        <w:tc>
                          <w:tcPr>
                            <w:tcW w:w="470" w:type="dxa"/>
                            <w:tcBorders>
                              <w:top w:val="single" w:sz="4" w:space="0" w:color="auto"/>
                              <w:left w:val="single" w:sz="4" w:space="0" w:color="auto"/>
                              <w:bottom w:val="single" w:sz="4" w:space="0" w:color="auto"/>
                              <w:right w:val="single" w:sz="4" w:space="0" w:color="auto"/>
                            </w:tcBorders>
                            <w:hideMark/>
                          </w:tcPr>
                          <w:p w14:paraId="72F7D612" w14:textId="77777777" w:rsidR="00E619B8" w:rsidRDefault="00E619B8">
                            <w:pPr>
                              <w:rPr>
                                <w:rFonts w:cs="Arial"/>
                                <w:b/>
                                <w:bCs/>
                                <w:vertAlign w:val="superscript"/>
                                <w:lang w:eastAsia="en-ZA"/>
                              </w:rPr>
                            </w:pPr>
                            <w:r>
                              <w:rPr>
                                <w:rFonts w:cs="Arial"/>
                                <w:b/>
                                <w:bCs/>
                                <w:lang w:eastAsia="en-ZA"/>
                              </w:rPr>
                              <w:t>N</w:t>
                            </w:r>
                            <w:r>
                              <w:rPr>
                                <w:rFonts w:cs="Arial"/>
                                <w:b/>
                                <w:bCs/>
                                <w:vertAlign w:val="superscript"/>
                                <w:lang w:eastAsia="en-ZA"/>
                              </w:rPr>
                              <w:t>0</w:t>
                            </w:r>
                          </w:p>
                        </w:tc>
                        <w:tc>
                          <w:tcPr>
                            <w:tcW w:w="1695" w:type="dxa"/>
                            <w:tcBorders>
                              <w:top w:val="single" w:sz="4" w:space="0" w:color="auto"/>
                              <w:left w:val="single" w:sz="4" w:space="0" w:color="auto"/>
                              <w:bottom w:val="single" w:sz="4" w:space="0" w:color="auto"/>
                              <w:right w:val="single" w:sz="4" w:space="0" w:color="auto"/>
                            </w:tcBorders>
                            <w:hideMark/>
                          </w:tcPr>
                          <w:p w14:paraId="28DC602F" w14:textId="77777777" w:rsidR="00E619B8" w:rsidRDefault="00E619B8">
                            <w:pPr>
                              <w:rPr>
                                <w:rFonts w:cs="Arial"/>
                                <w:b/>
                                <w:bCs/>
                                <w:lang w:eastAsia="en-ZA"/>
                              </w:rPr>
                            </w:pPr>
                            <w:r>
                              <w:rPr>
                                <w:rFonts w:cs="Arial"/>
                                <w:b/>
                                <w:bCs/>
                                <w:lang w:eastAsia="en-ZA"/>
                              </w:rPr>
                              <w:t>Désignation</w:t>
                            </w:r>
                          </w:p>
                        </w:tc>
                        <w:tc>
                          <w:tcPr>
                            <w:tcW w:w="1222" w:type="dxa"/>
                            <w:tcBorders>
                              <w:top w:val="single" w:sz="4" w:space="0" w:color="auto"/>
                              <w:left w:val="single" w:sz="4" w:space="0" w:color="auto"/>
                              <w:bottom w:val="single" w:sz="4" w:space="0" w:color="auto"/>
                              <w:right w:val="single" w:sz="4" w:space="0" w:color="auto"/>
                            </w:tcBorders>
                            <w:hideMark/>
                          </w:tcPr>
                          <w:p w14:paraId="2962B76E" w14:textId="77777777" w:rsidR="00E619B8" w:rsidRDefault="00E619B8">
                            <w:pPr>
                              <w:rPr>
                                <w:rFonts w:cs="Arial"/>
                                <w:b/>
                                <w:bCs/>
                                <w:lang w:eastAsia="en-ZA"/>
                              </w:rPr>
                            </w:pPr>
                            <w:r>
                              <w:rPr>
                                <w:rFonts w:cs="Arial"/>
                                <w:b/>
                                <w:bCs/>
                                <w:lang w:eastAsia="en-ZA"/>
                              </w:rPr>
                              <w:t xml:space="preserve">Type </w:t>
                            </w:r>
                          </w:p>
                        </w:tc>
                        <w:tc>
                          <w:tcPr>
                            <w:tcW w:w="1132" w:type="dxa"/>
                            <w:tcBorders>
                              <w:top w:val="single" w:sz="4" w:space="0" w:color="auto"/>
                              <w:left w:val="single" w:sz="4" w:space="0" w:color="auto"/>
                              <w:bottom w:val="single" w:sz="4" w:space="0" w:color="auto"/>
                              <w:right w:val="single" w:sz="4" w:space="0" w:color="auto"/>
                            </w:tcBorders>
                            <w:hideMark/>
                          </w:tcPr>
                          <w:p w14:paraId="4B23ADF5" w14:textId="77777777" w:rsidR="00E619B8" w:rsidRDefault="00E619B8">
                            <w:pPr>
                              <w:rPr>
                                <w:rFonts w:cs="Arial"/>
                                <w:b/>
                                <w:bCs/>
                                <w:lang w:eastAsia="en-ZA"/>
                              </w:rPr>
                            </w:pPr>
                            <w:r>
                              <w:rPr>
                                <w:rFonts w:cs="Arial"/>
                                <w:b/>
                                <w:bCs/>
                                <w:lang w:eastAsia="en-ZA"/>
                              </w:rPr>
                              <w:t>Nombre</w:t>
                            </w:r>
                          </w:p>
                        </w:tc>
                        <w:tc>
                          <w:tcPr>
                            <w:tcW w:w="2414" w:type="dxa"/>
                            <w:tcBorders>
                              <w:top w:val="single" w:sz="4" w:space="0" w:color="auto"/>
                              <w:left w:val="single" w:sz="4" w:space="0" w:color="auto"/>
                              <w:bottom w:val="single" w:sz="4" w:space="0" w:color="auto"/>
                              <w:right w:val="single" w:sz="4" w:space="0" w:color="auto"/>
                            </w:tcBorders>
                            <w:hideMark/>
                          </w:tcPr>
                          <w:p w14:paraId="32D57648" w14:textId="77777777" w:rsidR="00E619B8" w:rsidRDefault="00E619B8">
                            <w:pPr>
                              <w:rPr>
                                <w:rFonts w:cs="Arial"/>
                                <w:b/>
                                <w:bCs/>
                                <w:lang w:eastAsia="en-ZA"/>
                              </w:rPr>
                            </w:pPr>
                            <w:r>
                              <w:rPr>
                                <w:rFonts w:cs="Arial"/>
                                <w:b/>
                                <w:bCs/>
                                <w:lang w:eastAsia="en-ZA"/>
                              </w:rPr>
                              <w:t>Cout unitaire USD</w:t>
                            </w:r>
                          </w:p>
                        </w:tc>
                        <w:tc>
                          <w:tcPr>
                            <w:tcW w:w="1699" w:type="dxa"/>
                            <w:tcBorders>
                              <w:top w:val="single" w:sz="4" w:space="0" w:color="auto"/>
                              <w:left w:val="single" w:sz="4" w:space="0" w:color="auto"/>
                              <w:bottom w:val="single" w:sz="4" w:space="0" w:color="auto"/>
                              <w:right w:val="single" w:sz="4" w:space="0" w:color="auto"/>
                            </w:tcBorders>
                            <w:hideMark/>
                          </w:tcPr>
                          <w:p w14:paraId="42277FAC" w14:textId="77777777" w:rsidR="00E619B8" w:rsidRDefault="00E619B8">
                            <w:pPr>
                              <w:rPr>
                                <w:rFonts w:cs="Arial"/>
                                <w:b/>
                                <w:bCs/>
                                <w:lang w:eastAsia="en-ZA"/>
                              </w:rPr>
                            </w:pPr>
                            <w:r>
                              <w:rPr>
                                <w:rFonts w:cs="Arial"/>
                                <w:b/>
                                <w:bCs/>
                                <w:lang w:eastAsia="en-ZA"/>
                              </w:rPr>
                              <w:t>Cout Total USD</w:t>
                            </w:r>
                          </w:p>
                        </w:tc>
                      </w:tr>
                      <w:tr w:rsidR="00E619B8" w14:paraId="3171474C" w14:textId="77777777">
                        <w:tc>
                          <w:tcPr>
                            <w:tcW w:w="8632" w:type="dxa"/>
                            <w:gridSpan w:val="6"/>
                            <w:tcBorders>
                              <w:top w:val="single" w:sz="4" w:space="0" w:color="auto"/>
                              <w:left w:val="single" w:sz="4" w:space="0" w:color="auto"/>
                              <w:bottom w:val="single" w:sz="4" w:space="0" w:color="auto"/>
                              <w:right w:val="single" w:sz="4" w:space="0" w:color="auto"/>
                            </w:tcBorders>
                            <w:hideMark/>
                          </w:tcPr>
                          <w:p w14:paraId="0F8D0E7B" w14:textId="77777777" w:rsidR="00E619B8" w:rsidRDefault="00E619B8">
                            <w:pPr>
                              <w:jc w:val="center"/>
                              <w:rPr>
                                <w:rFonts w:cs="Arial"/>
                                <w:b/>
                                <w:bCs/>
                                <w:lang w:eastAsia="en-ZA"/>
                              </w:rPr>
                            </w:pPr>
                            <w:r>
                              <w:rPr>
                                <w:rFonts w:cs="Arial"/>
                                <w:b/>
                                <w:bCs/>
                                <w:lang w:eastAsia="en-ZA"/>
                              </w:rPr>
                              <w:t>COMPENSATION DES ACTIFS</w:t>
                            </w:r>
                          </w:p>
                        </w:tc>
                      </w:tr>
                      <w:tr w:rsidR="00E619B8" w14:paraId="3E9DB0C8" w14:textId="77777777">
                        <w:tc>
                          <w:tcPr>
                            <w:tcW w:w="470" w:type="dxa"/>
                            <w:tcBorders>
                              <w:top w:val="single" w:sz="4" w:space="0" w:color="auto"/>
                              <w:left w:val="single" w:sz="4" w:space="0" w:color="auto"/>
                              <w:bottom w:val="single" w:sz="4" w:space="0" w:color="auto"/>
                              <w:right w:val="single" w:sz="4" w:space="0" w:color="auto"/>
                            </w:tcBorders>
                            <w:hideMark/>
                          </w:tcPr>
                          <w:p w14:paraId="61C902CF" w14:textId="77777777" w:rsidR="00E619B8" w:rsidRDefault="00E619B8">
                            <w:pPr>
                              <w:rPr>
                                <w:rFonts w:cs="Arial"/>
                                <w:lang w:eastAsia="en-ZA"/>
                              </w:rPr>
                            </w:pPr>
                            <w:r>
                              <w:rPr>
                                <w:rFonts w:cs="Arial"/>
                                <w:lang w:eastAsia="en-ZA"/>
                              </w:rPr>
                              <w:t>1</w:t>
                            </w:r>
                          </w:p>
                        </w:tc>
                        <w:tc>
                          <w:tcPr>
                            <w:tcW w:w="1695" w:type="dxa"/>
                            <w:tcBorders>
                              <w:top w:val="single" w:sz="4" w:space="0" w:color="auto"/>
                              <w:left w:val="single" w:sz="4" w:space="0" w:color="auto"/>
                              <w:bottom w:val="single" w:sz="4" w:space="0" w:color="auto"/>
                              <w:right w:val="single" w:sz="4" w:space="0" w:color="auto"/>
                            </w:tcBorders>
                            <w:hideMark/>
                          </w:tcPr>
                          <w:p w14:paraId="777DA732" w14:textId="77777777" w:rsidR="00E619B8" w:rsidRDefault="00E619B8">
                            <w:pPr>
                              <w:rPr>
                                <w:rFonts w:cs="Arial"/>
                                <w:lang w:eastAsia="en-ZA"/>
                              </w:rPr>
                            </w:pPr>
                            <w:r>
                              <w:rPr>
                                <w:rFonts w:cs="Arial"/>
                                <w:lang w:eastAsia="en-ZA"/>
                              </w:rPr>
                              <w:t>Palmier</w:t>
                            </w:r>
                          </w:p>
                        </w:tc>
                        <w:tc>
                          <w:tcPr>
                            <w:tcW w:w="1222" w:type="dxa"/>
                            <w:tcBorders>
                              <w:top w:val="single" w:sz="4" w:space="0" w:color="auto"/>
                              <w:left w:val="single" w:sz="4" w:space="0" w:color="auto"/>
                              <w:bottom w:val="single" w:sz="4" w:space="0" w:color="auto"/>
                              <w:right w:val="single" w:sz="4" w:space="0" w:color="auto"/>
                            </w:tcBorders>
                            <w:hideMark/>
                          </w:tcPr>
                          <w:p w14:paraId="2A842DDD"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2BE04523" w14:textId="77777777" w:rsidR="00E619B8" w:rsidRDefault="00E619B8">
                            <w:pPr>
                              <w:jc w:val="right"/>
                              <w:rPr>
                                <w:rFonts w:cs="Arial"/>
                                <w:lang w:eastAsia="en-ZA"/>
                              </w:rPr>
                            </w:pPr>
                            <w:r>
                              <w:rPr>
                                <w:rFonts w:cs="Arial"/>
                                <w:lang w:eastAsia="en-ZA"/>
                              </w:rPr>
                              <w:t>30</w:t>
                            </w:r>
                          </w:p>
                        </w:tc>
                        <w:tc>
                          <w:tcPr>
                            <w:tcW w:w="2414" w:type="dxa"/>
                            <w:tcBorders>
                              <w:top w:val="single" w:sz="4" w:space="0" w:color="auto"/>
                              <w:left w:val="single" w:sz="4" w:space="0" w:color="auto"/>
                              <w:bottom w:val="single" w:sz="4" w:space="0" w:color="auto"/>
                              <w:right w:val="single" w:sz="4" w:space="0" w:color="auto"/>
                            </w:tcBorders>
                            <w:hideMark/>
                          </w:tcPr>
                          <w:p w14:paraId="55C91EFD"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1FB6B07F" w14:textId="77777777" w:rsidR="00E619B8" w:rsidRDefault="00E619B8">
                            <w:pPr>
                              <w:jc w:val="right"/>
                              <w:rPr>
                                <w:rFonts w:cs="Arial"/>
                                <w:lang w:eastAsia="en-ZA"/>
                              </w:rPr>
                            </w:pPr>
                            <w:r>
                              <w:rPr>
                                <w:rFonts w:cs="Arial"/>
                                <w:lang w:eastAsia="en-ZA"/>
                              </w:rPr>
                              <w:t>300</w:t>
                            </w:r>
                          </w:p>
                        </w:tc>
                      </w:tr>
                      <w:tr w:rsidR="00E619B8" w14:paraId="53912FD9" w14:textId="77777777">
                        <w:tc>
                          <w:tcPr>
                            <w:tcW w:w="470" w:type="dxa"/>
                            <w:tcBorders>
                              <w:top w:val="single" w:sz="4" w:space="0" w:color="auto"/>
                              <w:left w:val="single" w:sz="4" w:space="0" w:color="auto"/>
                              <w:bottom w:val="single" w:sz="4" w:space="0" w:color="auto"/>
                              <w:right w:val="single" w:sz="4" w:space="0" w:color="auto"/>
                            </w:tcBorders>
                            <w:hideMark/>
                          </w:tcPr>
                          <w:p w14:paraId="4293CEC9" w14:textId="77777777" w:rsidR="00E619B8" w:rsidRDefault="00E619B8">
                            <w:pPr>
                              <w:rPr>
                                <w:rFonts w:cs="Arial"/>
                                <w:lang w:eastAsia="en-ZA"/>
                              </w:rPr>
                            </w:pPr>
                            <w:r>
                              <w:rPr>
                                <w:rFonts w:cs="Arial"/>
                                <w:lang w:eastAsia="en-ZA"/>
                              </w:rPr>
                              <w:t>2</w:t>
                            </w:r>
                          </w:p>
                        </w:tc>
                        <w:tc>
                          <w:tcPr>
                            <w:tcW w:w="1695" w:type="dxa"/>
                            <w:tcBorders>
                              <w:top w:val="single" w:sz="4" w:space="0" w:color="auto"/>
                              <w:left w:val="single" w:sz="4" w:space="0" w:color="auto"/>
                              <w:bottom w:val="single" w:sz="4" w:space="0" w:color="auto"/>
                              <w:right w:val="single" w:sz="4" w:space="0" w:color="auto"/>
                            </w:tcBorders>
                            <w:hideMark/>
                          </w:tcPr>
                          <w:p w14:paraId="3B70BE9A" w14:textId="77777777" w:rsidR="00E619B8" w:rsidRDefault="00E619B8">
                            <w:pPr>
                              <w:rPr>
                                <w:rFonts w:cs="Arial"/>
                                <w:lang w:eastAsia="en-ZA"/>
                              </w:rPr>
                            </w:pPr>
                            <w:r>
                              <w:rPr>
                                <w:rFonts w:cs="Arial"/>
                                <w:lang w:eastAsia="en-ZA"/>
                              </w:rPr>
                              <w:t xml:space="preserve">Avocatier </w:t>
                            </w:r>
                          </w:p>
                        </w:tc>
                        <w:tc>
                          <w:tcPr>
                            <w:tcW w:w="1222" w:type="dxa"/>
                            <w:tcBorders>
                              <w:top w:val="single" w:sz="4" w:space="0" w:color="auto"/>
                              <w:left w:val="single" w:sz="4" w:space="0" w:color="auto"/>
                              <w:bottom w:val="single" w:sz="4" w:space="0" w:color="auto"/>
                              <w:right w:val="single" w:sz="4" w:space="0" w:color="auto"/>
                            </w:tcBorders>
                            <w:hideMark/>
                          </w:tcPr>
                          <w:p w14:paraId="6F4CDBA8"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7293A155" w14:textId="77777777" w:rsidR="00E619B8" w:rsidRDefault="00E619B8">
                            <w:pPr>
                              <w:jc w:val="center"/>
                              <w:rPr>
                                <w:rFonts w:cs="Arial"/>
                                <w:lang w:eastAsia="en-ZA"/>
                              </w:rPr>
                            </w:pPr>
                            <w:r>
                              <w:rPr>
                                <w:rFonts w:cs="Arial"/>
                                <w:lang w:eastAsia="en-ZA"/>
                              </w:rPr>
                              <w:t>30</w:t>
                            </w:r>
                          </w:p>
                        </w:tc>
                        <w:tc>
                          <w:tcPr>
                            <w:tcW w:w="2414" w:type="dxa"/>
                            <w:tcBorders>
                              <w:top w:val="single" w:sz="4" w:space="0" w:color="auto"/>
                              <w:left w:val="single" w:sz="4" w:space="0" w:color="auto"/>
                              <w:bottom w:val="single" w:sz="4" w:space="0" w:color="auto"/>
                              <w:right w:val="single" w:sz="4" w:space="0" w:color="auto"/>
                            </w:tcBorders>
                            <w:hideMark/>
                          </w:tcPr>
                          <w:p w14:paraId="24A129E6"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55D1254F" w14:textId="77777777" w:rsidR="00E619B8" w:rsidRDefault="00E619B8">
                            <w:pPr>
                              <w:jc w:val="right"/>
                              <w:rPr>
                                <w:rFonts w:cs="Arial"/>
                                <w:lang w:eastAsia="en-ZA"/>
                              </w:rPr>
                            </w:pPr>
                            <w:r>
                              <w:rPr>
                                <w:rFonts w:cs="Arial"/>
                                <w:lang w:eastAsia="en-ZA"/>
                              </w:rPr>
                              <w:t xml:space="preserve"> 300</w:t>
                            </w:r>
                          </w:p>
                        </w:tc>
                      </w:tr>
                      <w:tr w:rsidR="00E619B8" w14:paraId="3A705BD2" w14:textId="77777777">
                        <w:tc>
                          <w:tcPr>
                            <w:tcW w:w="470" w:type="dxa"/>
                            <w:tcBorders>
                              <w:top w:val="single" w:sz="4" w:space="0" w:color="auto"/>
                              <w:left w:val="single" w:sz="4" w:space="0" w:color="auto"/>
                              <w:bottom w:val="single" w:sz="4" w:space="0" w:color="auto"/>
                              <w:right w:val="single" w:sz="4" w:space="0" w:color="auto"/>
                            </w:tcBorders>
                            <w:hideMark/>
                          </w:tcPr>
                          <w:p w14:paraId="03E5841B" w14:textId="77777777" w:rsidR="00E619B8" w:rsidRDefault="00E619B8">
                            <w:pPr>
                              <w:rPr>
                                <w:rFonts w:cs="Arial"/>
                                <w:lang w:eastAsia="en-ZA"/>
                              </w:rPr>
                            </w:pPr>
                            <w:r>
                              <w:rPr>
                                <w:rFonts w:cs="Arial"/>
                                <w:lang w:eastAsia="en-ZA"/>
                              </w:rPr>
                              <w:t>3</w:t>
                            </w:r>
                          </w:p>
                        </w:tc>
                        <w:tc>
                          <w:tcPr>
                            <w:tcW w:w="1695" w:type="dxa"/>
                            <w:tcBorders>
                              <w:top w:val="single" w:sz="4" w:space="0" w:color="auto"/>
                              <w:left w:val="single" w:sz="4" w:space="0" w:color="auto"/>
                              <w:bottom w:val="single" w:sz="4" w:space="0" w:color="auto"/>
                              <w:right w:val="single" w:sz="4" w:space="0" w:color="auto"/>
                            </w:tcBorders>
                            <w:hideMark/>
                          </w:tcPr>
                          <w:p w14:paraId="1709C558" w14:textId="77777777" w:rsidR="00E619B8" w:rsidRDefault="00E619B8">
                            <w:pPr>
                              <w:rPr>
                                <w:rFonts w:cs="Arial"/>
                                <w:lang w:eastAsia="en-ZA"/>
                              </w:rPr>
                            </w:pPr>
                            <w:r>
                              <w:rPr>
                                <w:rFonts w:cs="Arial"/>
                                <w:lang w:eastAsia="en-ZA"/>
                              </w:rPr>
                              <w:t>Manguier</w:t>
                            </w:r>
                          </w:p>
                        </w:tc>
                        <w:tc>
                          <w:tcPr>
                            <w:tcW w:w="1222" w:type="dxa"/>
                            <w:tcBorders>
                              <w:top w:val="single" w:sz="4" w:space="0" w:color="auto"/>
                              <w:left w:val="single" w:sz="4" w:space="0" w:color="auto"/>
                              <w:bottom w:val="single" w:sz="4" w:space="0" w:color="auto"/>
                              <w:right w:val="single" w:sz="4" w:space="0" w:color="auto"/>
                            </w:tcBorders>
                            <w:hideMark/>
                          </w:tcPr>
                          <w:p w14:paraId="6CE48A05"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168FE5D8" w14:textId="77777777" w:rsidR="00E619B8" w:rsidRDefault="00E619B8">
                            <w:pPr>
                              <w:jc w:val="center"/>
                              <w:rPr>
                                <w:rFonts w:cs="Arial"/>
                                <w:lang w:eastAsia="en-ZA"/>
                              </w:rPr>
                            </w:pPr>
                            <w:r>
                              <w:rPr>
                                <w:rFonts w:cs="Arial"/>
                                <w:lang w:eastAsia="en-ZA"/>
                              </w:rPr>
                              <w:t xml:space="preserve">          10</w:t>
                            </w:r>
                          </w:p>
                        </w:tc>
                        <w:tc>
                          <w:tcPr>
                            <w:tcW w:w="2414" w:type="dxa"/>
                            <w:tcBorders>
                              <w:top w:val="single" w:sz="4" w:space="0" w:color="auto"/>
                              <w:left w:val="single" w:sz="4" w:space="0" w:color="auto"/>
                              <w:bottom w:val="single" w:sz="4" w:space="0" w:color="auto"/>
                              <w:right w:val="single" w:sz="4" w:space="0" w:color="auto"/>
                            </w:tcBorders>
                            <w:hideMark/>
                          </w:tcPr>
                          <w:p w14:paraId="2971450B"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79728BF6" w14:textId="77777777" w:rsidR="00E619B8" w:rsidRDefault="00E619B8">
                            <w:pPr>
                              <w:jc w:val="right"/>
                              <w:rPr>
                                <w:rFonts w:cs="Arial"/>
                                <w:lang w:eastAsia="en-ZA"/>
                              </w:rPr>
                            </w:pPr>
                            <w:r>
                              <w:rPr>
                                <w:rFonts w:cs="Arial"/>
                                <w:lang w:eastAsia="en-ZA"/>
                              </w:rPr>
                              <w:t xml:space="preserve"> 100</w:t>
                            </w:r>
                          </w:p>
                        </w:tc>
                      </w:tr>
                      <w:tr w:rsidR="00E619B8" w14:paraId="0930D24F" w14:textId="77777777">
                        <w:tc>
                          <w:tcPr>
                            <w:tcW w:w="470" w:type="dxa"/>
                            <w:tcBorders>
                              <w:top w:val="single" w:sz="4" w:space="0" w:color="auto"/>
                              <w:left w:val="single" w:sz="4" w:space="0" w:color="auto"/>
                              <w:bottom w:val="single" w:sz="4" w:space="0" w:color="auto"/>
                              <w:right w:val="single" w:sz="4" w:space="0" w:color="auto"/>
                            </w:tcBorders>
                            <w:hideMark/>
                          </w:tcPr>
                          <w:p w14:paraId="037F6015" w14:textId="77777777" w:rsidR="00E619B8" w:rsidRDefault="00E619B8">
                            <w:pPr>
                              <w:rPr>
                                <w:rFonts w:cs="Arial"/>
                                <w:lang w:eastAsia="en-ZA"/>
                              </w:rPr>
                            </w:pPr>
                            <w:r>
                              <w:rPr>
                                <w:rFonts w:cs="Arial"/>
                                <w:lang w:eastAsia="en-ZA"/>
                              </w:rPr>
                              <w:t>4</w:t>
                            </w:r>
                          </w:p>
                        </w:tc>
                        <w:tc>
                          <w:tcPr>
                            <w:tcW w:w="1695" w:type="dxa"/>
                            <w:tcBorders>
                              <w:top w:val="single" w:sz="4" w:space="0" w:color="auto"/>
                              <w:left w:val="single" w:sz="4" w:space="0" w:color="auto"/>
                              <w:bottom w:val="single" w:sz="4" w:space="0" w:color="auto"/>
                              <w:right w:val="single" w:sz="4" w:space="0" w:color="auto"/>
                            </w:tcBorders>
                            <w:hideMark/>
                          </w:tcPr>
                          <w:p w14:paraId="4895C278" w14:textId="77777777" w:rsidR="00E619B8" w:rsidRDefault="00E619B8">
                            <w:pPr>
                              <w:rPr>
                                <w:rFonts w:cs="Arial"/>
                                <w:lang w:eastAsia="en-ZA"/>
                              </w:rPr>
                            </w:pPr>
                            <w:r>
                              <w:rPr>
                                <w:rFonts w:cs="Arial"/>
                                <w:lang w:eastAsia="en-ZA"/>
                              </w:rPr>
                              <w:t>Bananier</w:t>
                            </w:r>
                          </w:p>
                        </w:tc>
                        <w:tc>
                          <w:tcPr>
                            <w:tcW w:w="1222" w:type="dxa"/>
                            <w:tcBorders>
                              <w:top w:val="single" w:sz="4" w:space="0" w:color="auto"/>
                              <w:left w:val="single" w:sz="4" w:space="0" w:color="auto"/>
                              <w:bottom w:val="single" w:sz="4" w:space="0" w:color="auto"/>
                              <w:right w:val="single" w:sz="4" w:space="0" w:color="auto"/>
                            </w:tcBorders>
                            <w:hideMark/>
                          </w:tcPr>
                          <w:p w14:paraId="34526251" w14:textId="77777777" w:rsidR="00E619B8" w:rsidRDefault="00E619B8">
                            <w:pPr>
                              <w:rPr>
                                <w:rFonts w:cs="Arial"/>
                                <w:lang w:eastAsia="en-ZA"/>
                              </w:rPr>
                            </w:pPr>
                            <w:r>
                              <w:rPr>
                                <w:rFonts w:cs="Arial"/>
                                <w:lang w:eastAsia="en-ZA"/>
                              </w:rPr>
                              <w:t xml:space="preserve">Arbre </w:t>
                            </w:r>
                          </w:p>
                        </w:tc>
                        <w:tc>
                          <w:tcPr>
                            <w:tcW w:w="1132" w:type="dxa"/>
                            <w:tcBorders>
                              <w:top w:val="single" w:sz="4" w:space="0" w:color="auto"/>
                              <w:left w:val="single" w:sz="4" w:space="0" w:color="auto"/>
                              <w:bottom w:val="single" w:sz="4" w:space="0" w:color="auto"/>
                              <w:right w:val="single" w:sz="4" w:space="0" w:color="auto"/>
                            </w:tcBorders>
                            <w:hideMark/>
                          </w:tcPr>
                          <w:p w14:paraId="57928668" w14:textId="77777777" w:rsidR="00E619B8" w:rsidRDefault="00E619B8">
                            <w:pPr>
                              <w:jc w:val="right"/>
                              <w:rPr>
                                <w:rFonts w:cs="Arial"/>
                                <w:lang w:eastAsia="en-ZA"/>
                              </w:rPr>
                            </w:pPr>
                            <w:r>
                              <w:rPr>
                                <w:rFonts w:cs="Arial"/>
                                <w:lang w:eastAsia="en-ZA"/>
                              </w:rPr>
                              <w:t>50</w:t>
                            </w:r>
                          </w:p>
                        </w:tc>
                        <w:tc>
                          <w:tcPr>
                            <w:tcW w:w="2414" w:type="dxa"/>
                            <w:tcBorders>
                              <w:top w:val="single" w:sz="4" w:space="0" w:color="auto"/>
                              <w:left w:val="single" w:sz="4" w:space="0" w:color="auto"/>
                              <w:bottom w:val="single" w:sz="4" w:space="0" w:color="auto"/>
                              <w:right w:val="single" w:sz="4" w:space="0" w:color="auto"/>
                            </w:tcBorders>
                            <w:hideMark/>
                          </w:tcPr>
                          <w:p w14:paraId="2B3B1A7A"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157373DE" w14:textId="77777777" w:rsidR="00E619B8" w:rsidRDefault="00E619B8">
                            <w:pPr>
                              <w:jc w:val="right"/>
                              <w:rPr>
                                <w:rFonts w:cs="Arial"/>
                                <w:lang w:eastAsia="en-ZA"/>
                              </w:rPr>
                            </w:pPr>
                            <w:r>
                              <w:rPr>
                                <w:rFonts w:cs="Arial"/>
                                <w:lang w:eastAsia="en-ZA"/>
                              </w:rPr>
                              <w:t>500</w:t>
                            </w:r>
                          </w:p>
                        </w:tc>
                      </w:tr>
                      <w:tr w:rsidR="00E619B8" w14:paraId="09481400" w14:textId="77777777">
                        <w:tc>
                          <w:tcPr>
                            <w:tcW w:w="470" w:type="dxa"/>
                            <w:tcBorders>
                              <w:top w:val="single" w:sz="4" w:space="0" w:color="auto"/>
                              <w:left w:val="single" w:sz="4" w:space="0" w:color="auto"/>
                              <w:bottom w:val="single" w:sz="4" w:space="0" w:color="auto"/>
                              <w:right w:val="single" w:sz="4" w:space="0" w:color="auto"/>
                            </w:tcBorders>
                            <w:hideMark/>
                          </w:tcPr>
                          <w:p w14:paraId="3100DF31" w14:textId="77777777" w:rsidR="00E619B8" w:rsidRDefault="00E619B8">
                            <w:pPr>
                              <w:rPr>
                                <w:rFonts w:cs="Arial"/>
                                <w:lang w:eastAsia="en-ZA"/>
                              </w:rPr>
                            </w:pPr>
                            <w:r>
                              <w:rPr>
                                <w:rFonts w:cs="Arial"/>
                                <w:lang w:eastAsia="en-ZA"/>
                              </w:rPr>
                              <w:t>5</w:t>
                            </w:r>
                          </w:p>
                        </w:tc>
                        <w:tc>
                          <w:tcPr>
                            <w:tcW w:w="1695" w:type="dxa"/>
                            <w:tcBorders>
                              <w:top w:val="single" w:sz="4" w:space="0" w:color="auto"/>
                              <w:left w:val="single" w:sz="4" w:space="0" w:color="auto"/>
                              <w:bottom w:val="single" w:sz="4" w:space="0" w:color="auto"/>
                              <w:right w:val="single" w:sz="4" w:space="0" w:color="auto"/>
                            </w:tcBorders>
                            <w:hideMark/>
                          </w:tcPr>
                          <w:p w14:paraId="097F2103" w14:textId="77777777" w:rsidR="00E619B8" w:rsidRDefault="00E619B8">
                            <w:pPr>
                              <w:rPr>
                                <w:rFonts w:cs="Arial"/>
                                <w:lang w:eastAsia="en-ZA"/>
                              </w:rPr>
                            </w:pPr>
                            <w:r>
                              <w:rPr>
                                <w:rFonts w:cs="Arial"/>
                                <w:lang w:eastAsia="en-ZA"/>
                              </w:rPr>
                              <w:t>Igname</w:t>
                            </w:r>
                          </w:p>
                        </w:tc>
                        <w:tc>
                          <w:tcPr>
                            <w:tcW w:w="1222" w:type="dxa"/>
                            <w:tcBorders>
                              <w:top w:val="single" w:sz="4" w:space="0" w:color="auto"/>
                              <w:left w:val="single" w:sz="4" w:space="0" w:color="auto"/>
                              <w:bottom w:val="single" w:sz="4" w:space="0" w:color="auto"/>
                              <w:right w:val="single" w:sz="4" w:space="0" w:color="auto"/>
                            </w:tcBorders>
                            <w:hideMark/>
                          </w:tcPr>
                          <w:p w14:paraId="6D222B22" w14:textId="77777777" w:rsidR="00E619B8" w:rsidRDefault="00E619B8">
                            <w:pPr>
                              <w:rPr>
                                <w:rFonts w:cs="Arial"/>
                                <w:lang w:eastAsia="en-ZA"/>
                              </w:rPr>
                            </w:pPr>
                            <w:r>
                              <w:rPr>
                                <w:rFonts w:cs="Arial"/>
                                <w:lang w:eastAsia="en-ZA"/>
                              </w:rPr>
                              <w:t xml:space="preserve">Tubercule </w:t>
                            </w:r>
                          </w:p>
                        </w:tc>
                        <w:tc>
                          <w:tcPr>
                            <w:tcW w:w="1132" w:type="dxa"/>
                            <w:tcBorders>
                              <w:top w:val="single" w:sz="4" w:space="0" w:color="auto"/>
                              <w:left w:val="single" w:sz="4" w:space="0" w:color="auto"/>
                              <w:bottom w:val="single" w:sz="4" w:space="0" w:color="auto"/>
                              <w:right w:val="single" w:sz="4" w:space="0" w:color="auto"/>
                            </w:tcBorders>
                          </w:tcPr>
                          <w:p w14:paraId="52DD9649"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hideMark/>
                          </w:tcPr>
                          <w:p w14:paraId="19DB4DC2" w14:textId="77777777" w:rsidR="00E619B8" w:rsidRDefault="00E619B8">
                            <w:pPr>
                              <w:jc w:val="right"/>
                              <w:rPr>
                                <w:rFonts w:cs="Arial"/>
                                <w:lang w:eastAsia="en-ZA"/>
                              </w:rPr>
                            </w:pPr>
                            <w:r>
                              <w:rPr>
                                <w:rFonts w:cs="Arial"/>
                                <w:lang w:eastAsia="en-ZA"/>
                              </w:rPr>
                              <w:t xml:space="preserve"> 100</w:t>
                            </w:r>
                          </w:p>
                        </w:tc>
                        <w:tc>
                          <w:tcPr>
                            <w:tcW w:w="1699" w:type="dxa"/>
                            <w:tcBorders>
                              <w:top w:val="single" w:sz="4" w:space="0" w:color="auto"/>
                              <w:left w:val="single" w:sz="4" w:space="0" w:color="auto"/>
                              <w:bottom w:val="single" w:sz="4" w:space="0" w:color="auto"/>
                              <w:right w:val="single" w:sz="4" w:space="0" w:color="auto"/>
                            </w:tcBorders>
                          </w:tcPr>
                          <w:p w14:paraId="0D42B9C9" w14:textId="77777777" w:rsidR="00E619B8" w:rsidRDefault="00E619B8">
                            <w:pPr>
                              <w:jc w:val="right"/>
                              <w:rPr>
                                <w:rFonts w:cs="Arial"/>
                                <w:lang w:eastAsia="en-ZA"/>
                              </w:rPr>
                            </w:pPr>
                          </w:p>
                          <w:p w14:paraId="53DE113C" w14:textId="77777777" w:rsidR="00E619B8" w:rsidRDefault="00E619B8">
                            <w:pPr>
                              <w:jc w:val="right"/>
                              <w:rPr>
                                <w:rFonts w:cs="Arial"/>
                                <w:lang w:eastAsia="en-ZA"/>
                              </w:rPr>
                            </w:pPr>
                            <w:r>
                              <w:rPr>
                                <w:rFonts w:cs="Arial"/>
                                <w:lang w:eastAsia="en-ZA"/>
                              </w:rPr>
                              <w:t>100</w:t>
                            </w:r>
                          </w:p>
                        </w:tc>
                      </w:tr>
                      <w:tr w:rsidR="00E619B8" w14:paraId="5E545503" w14:textId="77777777">
                        <w:tc>
                          <w:tcPr>
                            <w:tcW w:w="470" w:type="dxa"/>
                            <w:tcBorders>
                              <w:top w:val="single" w:sz="4" w:space="0" w:color="auto"/>
                              <w:left w:val="single" w:sz="4" w:space="0" w:color="auto"/>
                              <w:bottom w:val="single" w:sz="4" w:space="0" w:color="auto"/>
                              <w:right w:val="single" w:sz="4" w:space="0" w:color="auto"/>
                            </w:tcBorders>
                            <w:hideMark/>
                          </w:tcPr>
                          <w:p w14:paraId="2D33F860" w14:textId="77777777" w:rsidR="00E619B8" w:rsidRDefault="00E619B8">
                            <w:pPr>
                              <w:rPr>
                                <w:rFonts w:cs="Arial"/>
                                <w:lang w:eastAsia="en-ZA"/>
                              </w:rPr>
                            </w:pPr>
                            <w:r>
                              <w:rPr>
                                <w:rFonts w:cs="Arial"/>
                                <w:lang w:eastAsia="en-ZA"/>
                              </w:rPr>
                              <w:t>6</w:t>
                            </w:r>
                          </w:p>
                        </w:tc>
                        <w:tc>
                          <w:tcPr>
                            <w:tcW w:w="1695" w:type="dxa"/>
                            <w:tcBorders>
                              <w:top w:val="single" w:sz="4" w:space="0" w:color="auto"/>
                              <w:left w:val="single" w:sz="4" w:space="0" w:color="auto"/>
                              <w:bottom w:val="single" w:sz="4" w:space="0" w:color="auto"/>
                              <w:right w:val="single" w:sz="4" w:space="0" w:color="auto"/>
                            </w:tcBorders>
                            <w:hideMark/>
                          </w:tcPr>
                          <w:p w14:paraId="3DCC5371" w14:textId="77777777" w:rsidR="00E619B8" w:rsidRDefault="00E619B8">
                            <w:pPr>
                              <w:rPr>
                                <w:rFonts w:cs="Arial"/>
                                <w:lang w:eastAsia="en-ZA"/>
                              </w:rPr>
                            </w:pPr>
                            <w:r>
                              <w:rPr>
                                <w:rFonts w:cs="Arial"/>
                                <w:lang w:eastAsia="en-ZA"/>
                              </w:rPr>
                              <w:t>Papayer</w:t>
                            </w:r>
                          </w:p>
                        </w:tc>
                        <w:tc>
                          <w:tcPr>
                            <w:tcW w:w="1222" w:type="dxa"/>
                            <w:tcBorders>
                              <w:top w:val="single" w:sz="4" w:space="0" w:color="auto"/>
                              <w:left w:val="single" w:sz="4" w:space="0" w:color="auto"/>
                              <w:bottom w:val="single" w:sz="4" w:space="0" w:color="auto"/>
                              <w:right w:val="single" w:sz="4" w:space="0" w:color="auto"/>
                            </w:tcBorders>
                          </w:tcPr>
                          <w:p w14:paraId="62A9E459"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2AAA236B" w14:textId="77777777" w:rsidR="00E619B8" w:rsidRDefault="00E619B8">
                            <w:pPr>
                              <w:jc w:val="right"/>
                              <w:rPr>
                                <w:rFonts w:cs="Arial"/>
                                <w:lang w:eastAsia="en-ZA"/>
                              </w:rPr>
                            </w:pPr>
                            <w:r>
                              <w:rPr>
                                <w:rFonts w:cs="Arial"/>
                                <w:lang w:eastAsia="en-ZA"/>
                              </w:rPr>
                              <w:t>10</w:t>
                            </w:r>
                          </w:p>
                        </w:tc>
                        <w:tc>
                          <w:tcPr>
                            <w:tcW w:w="2414" w:type="dxa"/>
                            <w:tcBorders>
                              <w:top w:val="single" w:sz="4" w:space="0" w:color="auto"/>
                              <w:left w:val="single" w:sz="4" w:space="0" w:color="auto"/>
                              <w:bottom w:val="single" w:sz="4" w:space="0" w:color="auto"/>
                              <w:right w:val="single" w:sz="4" w:space="0" w:color="auto"/>
                            </w:tcBorders>
                            <w:hideMark/>
                          </w:tcPr>
                          <w:p w14:paraId="5C1D87BA" w14:textId="77777777" w:rsidR="00E619B8" w:rsidRDefault="00E619B8">
                            <w:pPr>
                              <w:jc w:val="right"/>
                              <w:rPr>
                                <w:rFonts w:cs="Arial"/>
                                <w:lang w:eastAsia="en-ZA"/>
                              </w:rPr>
                            </w:pPr>
                            <w:r>
                              <w:rPr>
                                <w:rFonts w:cs="Arial"/>
                                <w:lang w:eastAsia="en-ZA"/>
                              </w:rPr>
                              <w:t>10</w:t>
                            </w:r>
                          </w:p>
                        </w:tc>
                        <w:tc>
                          <w:tcPr>
                            <w:tcW w:w="1699" w:type="dxa"/>
                            <w:tcBorders>
                              <w:top w:val="single" w:sz="4" w:space="0" w:color="auto"/>
                              <w:left w:val="single" w:sz="4" w:space="0" w:color="auto"/>
                              <w:bottom w:val="single" w:sz="4" w:space="0" w:color="auto"/>
                              <w:right w:val="single" w:sz="4" w:space="0" w:color="auto"/>
                            </w:tcBorders>
                            <w:hideMark/>
                          </w:tcPr>
                          <w:p w14:paraId="73ECCBD3" w14:textId="77777777" w:rsidR="00E619B8" w:rsidRDefault="00E619B8">
                            <w:pPr>
                              <w:jc w:val="right"/>
                              <w:rPr>
                                <w:rFonts w:cs="Arial"/>
                                <w:lang w:eastAsia="en-ZA"/>
                              </w:rPr>
                            </w:pPr>
                            <w:r>
                              <w:rPr>
                                <w:rFonts w:cs="Arial"/>
                                <w:lang w:eastAsia="en-ZA"/>
                              </w:rPr>
                              <w:t>100</w:t>
                            </w:r>
                          </w:p>
                        </w:tc>
                      </w:tr>
                      <w:tr w:rsidR="00E619B8" w14:paraId="022D809A" w14:textId="77777777">
                        <w:tc>
                          <w:tcPr>
                            <w:tcW w:w="470" w:type="dxa"/>
                            <w:tcBorders>
                              <w:top w:val="single" w:sz="4" w:space="0" w:color="auto"/>
                              <w:left w:val="single" w:sz="4" w:space="0" w:color="auto"/>
                              <w:bottom w:val="single" w:sz="4" w:space="0" w:color="auto"/>
                              <w:right w:val="single" w:sz="4" w:space="0" w:color="auto"/>
                            </w:tcBorders>
                            <w:hideMark/>
                          </w:tcPr>
                          <w:p w14:paraId="644E3B90" w14:textId="77777777" w:rsidR="00E619B8" w:rsidRDefault="00E619B8">
                            <w:pPr>
                              <w:rPr>
                                <w:rFonts w:cs="Arial"/>
                                <w:lang w:eastAsia="en-ZA"/>
                              </w:rPr>
                            </w:pPr>
                            <w:r>
                              <w:rPr>
                                <w:rFonts w:cs="Arial"/>
                                <w:lang w:eastAsia="en-ZA"/>
                              </w:rPr>
                              <w:t>7</w:t>
                            </w:r>
                          </w:p>
                        </w:tc>
                        <w:tc>
                          <w:tcPr>
                            <w:tcW w:w="1695" w:type="dxa"/>
                            <w:tcBorders>
                              <w:top w:val="single" w:sz="4" w:space="0" w:color="auto"/>
                              <w:left w:val="single" w:sz="4" w:space="0" w:color="auto"/>
                              <w:bottom w:val="single" w:sz="4" w:space="0" w:color="auto"/>
                              <w:right w:val="single" w:sz="4" w:space="0" w:color="auto"/>
                            </w:tcBorders>
                            <w:hideMark/>
                          </w:tcPr>
                          <w:p w14:paraId="284FFD99" w14:textId="77777777" w:rsidR="00E619B8" w:rsidRDefault="00E619B8">
                            <w:pPr>
                              <w:rPr>
                                <w:rFonts w:cs="Arial"/>
                                <w:lang w:eastAsia="en-ZA"/>
                              </w:rPr>
                            </w:pPr>
                            <w:r>
                              <w:rPr>
                                <w:rFonts w:cs="Arial"/>
                                <w:lang w:eastAsia="en-ZA"/>
                              </w:rPr>
                              <w:t>Platebande</w:t>
                            </w:r>
                          </w:p>
                        </w:tc>
                        <w:tc>
                          <w:tcPr>
                            <w:tcW w:w="1222" w:type="dxa"/>
                            <w:tcBorders>
                              <w:top w:val="single" w:sz="4" w:space="0" w:color="auto"/>
                              <w:left w:val="single" w:sz="4" w:space="0" w:color="auto"/>
                              <w:bottom w:val="single" w:sz="4" w:space="0" w:color="auto"/>
                              <w:right w:val="single" w:sz="4" w:space="0" w:color="auto"/>
                            </w:tcBorders>
                            <w:hideMark/>
                          </w:tcPr>
                          <w:p w14:paraId="1FC09AD8" w14:textId="77777777" w:rsidR="00E619B8" w:rsidRDefault="00E619B8">
                            <w:pPr>
                              <w:rPr>
                                <w:rFonts w:cs="Arial"/>
                                <w:lang w:eastAsia="en-ZA"/>
                              </w:rPr>
                            </w:pPr>
                            <w:r>
                              <w:rPr>
                                <w:rFonts w:cs="Arial"/>
                                <w:lang w:eastAsia="en-ZA"/>
                              </w:rPr>
                              <w:t xml:space="preserve">Légume </w:t>
                            </w:r>
                          </w:p>
                        </w:tc>
                        <w:tc>
                          <w:tcPr>
                            <w:tcW w:w="1132" w:type="dxa"/>
                            <w:tcBorders>
                              <w:top w:val="single" w:sz="4" w:space="0" w:color="auto"/>
                              <w:left w:val="single" w:sz="4" w:space="0" w:color="auto"/>
                              <w:bottom w:val="single" w:sz="4" w:space="0" w:color="auto"/>
                              <w:right w:val="single" w:sz="4" w:space="0" w:color="auto"/>
                            </w:tcBorders>
                            <w:hideMark/>
                          </w:tcPr>
                          <w:p w14:paraId="3B011627" w14:textId="77777777" w:rsidR="00E619B8" w:rsidRDefault="00E619B8">
                            <w:pPr>
                              <w:jc w:val="right"/>
                              <w:rPr>
                                <w:rFonts w:cs="Arial"/>
                                <w:lang w:eastAsia="en-ZA"/>
                              </w:rPr>
                            </w:pPr>
                            <w:r>
                              <w:rPr>
                                <w:rFonts w:cs="Arial"/>
                                <w:lang w:eastAsia="en-ZA"/>
                              </w:rPr>
                              <w:t>29</w:t>
                            </w:r>
                          </w:p>
                        </w:tc>
                        <w:tc>
                          <w:tcPr>
                            <w:tcW w:w="2414" w:type="dxa"/>
                            <w:tcBorders>
                              <w:top w:val="single" w:sz="4" w:space="0" w:color="auto"/>
                              <w:left w:val="single" w:sz="4" w:space="0" w:color="auto"/>
                              <w:bottom w:val="single" w:sz="4" w:space="0" w:color="auto"/>
                              <w:right w:val="single" w:sz="4" w:space="0" w:color="auto"/>
                            </w:tcBorders>
                            <w:hideMark/>
                          </w:tcPr>
                          <w:p w14:paraId="33BBAD29" w14:textId="77777777" w:rsidR="00E619B8" w:rsidRDefault="00E619B8">
                            <w:pPr>
                              <w:jc w:val="right"/>
                              <w:rPr>
                                <w:rFonts w:cs="Arial"/>
                                <w:lang w:eastAsia="en-ZA"/>
                              </w:rPr>
                            </w:pPr>
                            <w:r>
                              <w:rPr>
                                <w:rFonts w:cs="Arial"/>
                                <w:lang w:eastAsia="en-ZA"/>
                              </w:rPr>
                              <w:t>5</w:t>
                            </w:r>
                          </w:p>
                        </w:tc>
                        <w:tc>
                          <w:tcPr>
                            <w:tcW w:w="1699" w:type="dxa"/>
                            <w:tcBorders>
                              <w:top w:val="single" w:sz="4" w:space="0" w:color="auto"/>
                              <w:left w:val="single" w:sz="4" w:space="0" w:color="auto"/>
                              <w:bottom w:val="single" w:sz="4" w:space="0" w:color="auto"/>
                              <w:right w:val="single" w:sz="4" w:space="0" w:color="auto"/>
                            </w:tcBorders>
                            <w:hideMark/>
                          </w:tcPr>
                          <w:p w14:paraId="41EED350" w14:textId="77777777" w:rsidR="00E619B8" w:rsidRDefault="00E619B8">
                            <w:pPr>
                              <w:jc w:val="right"/>
                              <w:rPr>
                                <w:rFonts w:cs="Arial"/>
                                <w:lang w:eastAsia="en-ZA"/>
                              </w:rPr>
                            </w:pPr>
                            <w:r>
                              <w:rPr>
                                <w:rFonts w:cs="Arial"/>
                                <w:lang w:eastAsia="en-ZA"/>
                              </w:rPr>
                              <w:t>145</w:t>
                            </w:r>
                          </w:p>
                        </w:tc>
                      </w:tr>
                      <w:tr w:rsidR="00E619B8" w14:paraId="61AC1598" w14:textId="77777777">
                        <w:tc>
                          <w:tcPr>
                            <w:tcW w:w="470" w:type="dxa"/>
                            <w:tcBorders>
                              <w:top w:val="single" w:sz="4" w:space="0" w:color="auto"/>
                              <w:left w:val="single" w:sz="4" w:space="0" w:color="auto"/>
                              <w:bottom w:val="single" w:sz="4" w:space="0" w:color="auto"/>
                              <w:right w:val="single" w:sz="4" w:space="0" w:color="auto"/>
                            </w:tcBorders>
                            <w:hideMark/>
                          </w:tcPr>
                          <w:p w14:paraId="26AB53F0" w14:textId="77777777" w:rsidR="00E619B8" w:rsidRDefault="00E619B8">
                            <w:pPr>
                              <w:rPr>
                                <w:rFonts w:cs="Arial"/>
                                <w:lang w:eastAsia="en-ZA"/>
                              </w:rPr>
                            </w:pPr>
                            <w:r>
                              <w:rPr>
                                <w:rFonts w:cs="Arial"/>
                                <w:lang w:eastAsia="en-ZA"/>
                              </w:rPr>
                              <w:t>8</w:t>
                            </w:r>
                          </w:p>
                        </w:tc>
                        <w:tc>
                          <w:tcPr>
                            <w:tcW w:w="1695" w:type="dxa"/>
                            <w:tcBorders>
                              <w:top w:val="single" w:sz="4" w:space="0" w:color="auto"/>
                              <w:left w:val="single" w:sz="4" w:space="0" w:color="auto"/>
                              <w:bottom w:val="single" w:sz="4" w:space="0" w:color="auto"/>
                              <w:right w:val="single" w:sz="4" w:space="0" w:color="auto"/>
                            </w:tcBorders>
                            <w:hideMark/>
                          </w:tcPr>
                          <w:p w14:paraId="15BFD650" w14:textId="77777777" w:rsidR="00E619B8" w:rsidRDefault="00E619B8">
                            <w:pPr>
                              <w:rPr>
                                <w:rFonts w:cs="Arial"/>
                                <w:lang w:eastAsia="en-ZA"/>
                              </w:rPr>
                            </w:pPr>
                            <w:r>
                              <w:rPr>
                                <w:rFonts w:cs="Arial"/>
                                <w:lang w:eastAsia="en-ZA"/>
                              </w:rPr>
                              <w:t>Manioc</w:t>
                            </w:r>
                          </w:p>
                        </w:tc>
                        <w:tc>
                          <w:tcPr>
                            <w:tcW w:w="1222" w:type="dxa"/>
                            <w:tcBorders>
                              <w:top w:val="single" w:sz="4" w:space="0" w:color="auto"/>
                              <w:left w:val="single" w:sz="4" w:space="0" w:color="auto"/>
                              <w:bottom w:val="single" w:sz="4" w:space="0" w:color="auto"/>
                              <w:right w:val="single" w:sz="4" w:space="0" w:color="auto"/>
                            </w:tcBorders>
                            <w:hideMark/>
                          </w:tcPr>
                          <w:p w14:paraId="7B8D8769" w14:textId="77777777" w:rsidR="00E619B8" w:rsidRDefault="00E619B8">
                            <w:pPr>
                              <w:rPr>
                                <w:rFonts w:cs="Arial"/>
                                <w:lang w:eastAsia="en-ZA"/>
                              </w:rPr>
                            </w:pPr>
                            <w:r>
                              <w:rPr>
                                <w:rFonts w:cs="Arial"/>
                                <w:lang w:eastAsia="en-ZA"/>
                              </w:rPr>
                              <w:t xml:space="preserve">Bouture </w:t>
                            </w:r>
                          </w:p>
                        </w:tc>
                        <w:tc>
                          <w:tcPr>
                            <w:tcW w:w="1132" w:type="dxa"/>
                            <w:tcBorders>
                              <w:top w:val="single" w:sz="4" w:space="0" w:color="auto"/>
                              <w:left w:val="single" w:sz="4" w:space="0" w:color="auto"/>
                              <w:bottom w:val="single" w:sz="4" w:space="0" w:color="auto"/>
                              <w:right w:val="single" w:sz="4" w:space="0" w:color="auto"/>
                            </w:tcBorders>
                            <w:hideMark/>
                          </w:tcPr>
                          <w:p w14:paraId="7F90CADD" w14:textId="77777777" w:rsidR="00E619B8" w:rsidRDefault="00E619B8">
                            <w:pPr>
                              <w:jc w:val="right"/>
                              <w:rPr>
                                <w:rFonts w:cs="Arial"/>
                                <w:lang w:eastAsia="en-ZA"/>
                              </w:rPr>
                            </w:pPr>
                            <w:r>
                              <w:rPr>
                                <w:rFonts w:cs="Arial"/>
                                <w:lang w:eastAsia="en-ZA"/>
                              </w:rPr>
                              <w:t>250</w:t>
                            </w:r>
                          </w:p>
                        </w:tc>
                        <w:tc>
                          <w:tcPr>
                            <w:tcW w:w="2414" w:type="dxa"/>
                            <w:tcBorders>
                              <w:top w:val="single" w:sz="4" w:space="0" w:color="auto"/>
                              <w:left w:val="single" w:sz="4" w:space="0" w:color="auto"/>
                              <w:bottom w:val="single" w:sz="4" w:space="0" w:color="auto"/>
                              <w:right w:val="single" w:sz="4" w:space="0" w:color="auto"/>
                            </w:tcBorders>
                            <w:hideMark/>
                          </w:tcPr>
                          <w:p w14:paraId="70C38D13" w14:textId="77777777" w:rsidR="00E619B8" w:rsidRDefault="00E619B8">
                            <w:pPr>
                              <w:jc w:val="right"/>
                              <w:rPr>
                                <w:rFonts w:cs="Arial"/>
                                <w:lang w:eastAsia="en-ZA"/>
                              </w:rPr>
                            </w:pPr>
                            <w:r>
                              <w:rPr>
                                <w:rFonts w:cs="Arial"/>
                                <w:lang w:eastAsia="en-ZA"/>
                              </w:rPr>
                              <w:t>Forfait</w:t>
                            </w:r>
                          </w:p>
                        </w:tc>
                        <w:tc>
                          <w:tcPr>
                            <w:tcW w:w="1699" w:type="dxa"/>
                            <w:tcBorders>
                              <w:top w:val="single" w:sz="4" w:space="0" w:color="auto"/>
                              <w:left w:val="single" w:sz="4" w:space="0" w:color="auto"/>
                              <w:bottom w:val="single" w:sz="4" w:space="0" w:color="auto"/>
                              <w:right w:val="single" w:sz="4" w:space="0" w:color="auto"/>
                            </w:tcBorders>
                            <w:hideMark/>
                          </w:tcPr>
                          <w:p w14:paraId="1907F76F" w14:textId="77777777" w:rsidR="00E619B8" w:rsidRDefault="00E619B8">
                            <w:pPr>
                              <w:jc w:val="right"/>
                              <w:rPr>
                                <w:rFonts w:cs="Arial"/>
                                <w:lang w:eastAsia="en-ZA"/>
                              </w:rPr>
                            </w:pPr>
                            <w:r>
                              <w:rPr>
                                <w:rFonts w:cs="Arial"/>
                                <w:lang w:eastAsia="en-ZA"/>
                              </w:rPr>
                              <w:t>25</w:t>
                            </w:r>
                          </w:p>
                        </w:tc>
                      </w:tr>
                      <w:tr w:rsidR="00E619B8" w14:paraId="63F1560F" w14:textId="77777777">
                        <w:tc>
                          <w:tcPr>
                            <w:tcW w:w="470" w:type="dxa"/>
                            <w:tcBorders>
                              <w:top w:val="single" w:sz="4" w:space="0" w:color="auto"/>
                              <w:left w:val="single" w:sz="4" w:space="0" w:color="auto"/>
                              <w:bottom w:val="single" w:sz="4" w:space="0" w:color="auto"/>
                              <w:right w:val="single" w:sz="4" w:space="0" w:color="auto"/>
                            </w:tcBorders>
                            <w:hideMark/>
                          </w:tcPr>
                          <w:p w14:paraId="21C551DF" w14:textId="77777777" w:rsidR="00E619B8" w:rsidRDefault="00E619B8">
                            <w:pPr>
                              <w:rPr>
                                <w:rFonts w:cs="Arial"/>
                                <w:lang w:eastAsia="en-ZA"/>
                              </w:rPr>
                            </w:pPr>
                            <w:r>
                              <w:rPr>
                                <w:rFonts w:cs="Arial"/>
                                <w:lang w:eastAsia="en-ZA"/>
                              </w:rPr>
                              <w:t>9</w:t>
                            </w:r>
                          </w:p>
                        </w:tc>
                        <w:tc>
                          <w:tcPr>
                            <w:tcW w:w="1695" w:type="dxa"/>
                            <w:tcBorders>
                              <w:top w:val="single" w:sz="4" w:space="0" w:color="auto"/>
                              <w:left w:val="single" w:sz="4" w:space="0" w:color="auto"/>
                              <w:bottom w:val="single" w:sz="4" w:space="0" w:color="auto"/>
                              <w:right w:val="single" w:sz="4" w:space="0" w:color="auto"/>
                            </w:tcBorders>
                            <w:hideMark/>
                          </w:tcPr>
                          <w:p w14:paraId="29E28FD6" w14:textId="77777777" w:rsidR="00E619B8" w:rsidRDefault="00E619B8">
                            <w:pPr>
                              <w:rPr>
                                <w:rFonts w:cs="Arial"/>
                                <w:lang w:eastAsia="en-ZA"/>
                              </w:rPr>
                            </w:pPr>
                            <w:r>
                              <w:rPr>
                                <w:rFonts w:cs="Arial"/>
                                <w:lang w:eastAsia="en-ZA"/>
                              </w:rPr>
                              <w:t>Baobab</w:t>
                            </w:r>
                          </w:p>
                        </w:tc>
                        <w:tc>
                          <w:tcPr>
                            <w:tcW w:w="1222" w:type="dxa"/>
                            <w:tcBorders>
                              <w:top w:val="single" w:sz="4" w:space="0" w:color="auto"/>
                              <w:left w:val="single" w:sz="4" w:space="0" w:color="auto"/>
                              <w:bottom w:val="single" w:sz="4" w:space="0" w:color="auto"/>
                              <w:right w:val="single" w:sz="4" w:space="0" w:color="auto"/>
                            </w:tcBorders>
                            <w:hideMark/>
                          </w:tcPr>
                          <w:p w14:paraId="73B4C494" w14:textId="77777777" w:rsidR="00E619B8" w:rsidRDefault="00E619B8">
                            <w:pPr>
                              <w:rPr>
                                <w:rFonts w:cs="Arial"/>
                                <w:lang w:eastAsia="en-ZA"/>
                              </w:rPr>
                            </w:pPr>
                            <w:r>
                              <w:rPr>
                                <w:rFonts w:cs="Arial"/>
                                <w:lang w:eastAsia="en-ZA"/>
                              </w:rPr>
                              <w:t>Arbre</w:t>
                            </w:r>
                          </w:p>
                        </w:tc>
                        <w:tc>
                          <w:tcPr>
                            <w:tcW w:w="1132" w:type="dxa"/>
                            <w:tcBorders>
                              <w:top w:val="single" w:sz="4" w:space="0" w:color="auto"/>
                              <w:left w:val="single" w:sz="4" w:space="0" w:color="auto"/>
                              <w:bottom w:val="single" w:sz="4" w:space="0" w:color="auto"/>
                              <w:right w:val="single" w:sz="4" w:space="0" w:color="auto"/>
                            </w:tcBorders>
                            <w:hideMark/>
                          </w:tcPr>
                          <w:p w14:paraId="78E658AC" w14:textId="77777777" w:rsidR="00E619B8" w:rsidRDefault="00E619B8">
                            <w:pPr>
                              <w:jc w:val="right"/>
                              <w:rPr>
                                <w:rFonts w:cs="Arial"/>
                                <w:lang w:eastAsia="en-ZA"/>
                              </w:rPr>
                            </w:pPr>
                            <w:r>
                              <w:rPr>
                                <w:rFonts w:cs="Arial"/>
                                <w:lang w:eastAsia="en-ZA"/>
                              </w:rPr>
                              <w:t xml:space="preserve"> 2</w:t>
                            </w:r>
                          </w:p>
                        </w:tc>
                        <w:tc>
                          <w:tcPr>
                            <w:tcW w:w="2414" w:type="dxa"/>
                            <w:tcBorders>
                              <w:top w:val="single" w:sz="4" w:space="0" w:color="auto"/>
                              <w:left w:val="single" w:sz="4" w:space="0" w:color="auto"/>
                              <w:bottom w:val="single" w:sz="4" w:space="0" w:color="auto"/>
                              <w:right w:val="single" w:sz="4" w:space="0" w:color="auto"/>
                            </w:tcBorders>
                            <w:hideMark/>
                          </w:tcPr>
                          <w:p w14:paraId="37E4C8E1" w14:textId="77777777" w:rsidR="00E619B8" w:rsidRDefault="00E619B8">
                            <w:pPr>
                              <w:jc w:val="right"/>
                              <w:rPr>
                                <w:rFonts w:cs="Arial"/>
                                <w:lang w:eastAsia="en-ZA"/>
                              </w:rPr>
                            </w:pPr>
                            <w:r>
                              <w:rPr>
                                <w:rFonts w:cs="Arial"/>
                                <w:lang w:eastAsia="en-ZA"/>
                              </w:rPr>
                              <w:t xml:space="preserve"> 15</w:t>
                            </w:r>
                          </w:p>
                        </w:tc>
                        <w:tc>
                          <w:tcPr>
                            <w:tcW w:w="1699" w:type="dxa"/>
                            <w:tcBorders>
                              <w:top w:val="single" w:sz="4" w:space="0" w:color="auto"/>
                              <w:left w:val="single" w:sz="4" w:space="0" w:color="auto"/>
                              <w:bottom w:val="single" w:sz="4" w:space="0" w:color="auto"/>
                              <w:right w:val="single" w:sz="4" w:space="0" w:color="auto"/>
                            </w:tcBorders>
                            <w:hideMark/>
                          </w:tcPr>
                          <w:p w14:paraId="5EFB2618" w14:textId="77777777" w:rsidR="00E619B8" w:rsidRDefault="00E619B8">
                            <w:pPr>
                              <w:jc w:val="right"/>
                              <w:rPr>
                                <w:rFonts w:cs="Arial"/>
                                <w:lang w:eastAsia="en-ZA"/>
                              </w:rPr>
                            </w:pPr>
                            <w:r>
                              <w:rPr>
                                <w:rFonts w:cs="Arial"/>
                                <w:lang w:eastAsia="en-ZA"/>
                              </w:rPr>
                              <w:t>30</w:t>
                            </w:r>
                          </w:p>
                        </w:tc>
                      </w:tr>
                      <w:tr w:rsidR="00E619B8" w14:paraId="60BE2096"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3C7F7A81" w14:textId="77777777" w:rsidR="00E619B8" w:rsidRDefault="00E619B8">
                            <w:pPr>
                              <w:rPr>
                                <w:rFonts w:cs="Arial"/>
                                <w:b/>
                                <w:bCs/>
                                <w:lang w:eastAsia="en-ZA"/>
                              </w:rPr>
                            </w:pPr>
                            <w:r>
                              <w:rPr>
                                <w:rFonts w:cs="Arial"/>
                                <w:b/>
                                <w:bCs/>
                                <w:lang w:eastAsia="en-ZA"/>
                              </w:rPr>
                              <w:t>Sous Total 1</w:t>
                            </w:r>
                          </w:p>
                        </w:tc>
                        <w:tc>
                          <w:tcPr>
                            <w:tcW w:w="1699" w:type="dxa"/>
                            <w:tcBorders>
                              <w:top w:val="single" w:sz="4" w:space="0" w:color="auto"/>
                              <w:left w:val="single" w:sz="4" w:space="0" w:color="auto"/>
                              <w:bottom w:val="single" w:sz="4" w:space="0" w:color="auto"/>
                              <w:right w:val="single" w:sz="4" w:space="0" w:color="auto"/>
                            </w:tcBorders>
                            <w:hideMark/>
                          </w:tcPr>
                          <w:p w14:paraId="018B86C7" w14:textId="77777777" w:rsidR="00E619B8" w:rsidRDefault="00E619B8">
                            <w:pPr>
                              <w:jc w:val="right"/>
                              <w:rPr>
                                <w:rFonts w:cs="Arial"/>
                                <w:b/>
                                <w:bCs/>
                                <w:lang w:eastAsia="en-ZA"/>
                              </w:rPr>
                            </w:pPr>
                            <w:r>
                              <w:rPr>
                                <w:rFonts w:cs="Arial"/>
                                <w:b/>
                                <w:bCs/>
                                <w:lang w:eastAsia="en-ZA"/>
                              </w:rPr>
                              <w:t>1600</w:t>
                            </w:r>
                          </w:p>
                        </w:tc>
                      </w:tr>
                      <w:tr w:rsidR="00E619B8" w14:paraId="69F4CB00" w14:textId="77777777">
                        <w:tc>
                          <w:tcPr>
                            <w:tcW w:w="8632" w:type="dxa"/>
                            <w:gridSpan w:val="6"/>
                            <w:tcBorders>
                              <w:top w:val="single" w:sz="4" w:space="0" w:color="auto"/>
                              <w:left w:val="single" w:sz="4" w:space="0" w:color="auto"/>
                              <w:bottom w:val="single" w:sz="4" w:space="0" w:color="auto"/>
                              <w:right w:val="single" w:sz="4" w:space="0" w:color="auto"/>
                            </w:tcBorders>
                            <w:hideMark/>
                          </w:tcPr>
                          <w:p w14:paraId="78F4FF58" w14:textId="77777777" w:rsidR="00E619B8" w:rsidRDefault="00E619B8">
                            <w:pPr>
                              <w:jc w:val="center"/>
                              <w:rPr>
                                <w:rFonts w:cs="Arial"/>
                                <w:b/>
                                <w:bCs/>
                                <w:lang w:eastAsia="en-ZA"/>
                              </w:rPr>
                            </w:pPr>
                            <w:r>
                              <w:rPr>
                                <w:rFonts w:cs="Arial"/>
                                <w:b/>
                                <w:bCs/>
                                <w:lang w:eastAsia="en-ZA"/>
                              </w:rPr>
                              <w:t>CONSTRUCTION MAISON</w:t>
                            </w:r>
                          </w:p>
                        </w:tc>
                      </w:tr>
                      <w:tr w:rsidR="00E619B8" w14:paraId="47F18250" w14:textId="77777777">
                        <w:tc>
                          <w:tcPr>
                            <w:tcW w:w="470" w:type="dxa"/>
                            <w:tcBorders>
                              <w:top w:val="single" w:sz="4" w:space="0" w:color="auto"/>
                              <w:left w:val="single" w:sz="4" w:space="0" w:color="auto"/>
                              <w:bottom w:val="single" w:sz="4" w:space="0" w:color="auto"/>
                              <w:right w:val="single" w:sz="4" w:space="0" w:color="auto"/>
                            </w:tcBorders>
                            <w:hideMark/>
                          </w:tcPr>
                          <w:p w14:paraId="6F1CBEE6" w14:textId="77777777" w:rsidR="00E619B8" w:rsidRDefault="00E619B8">
                            <w:pPr>
                              <w:rPr>
                                <w:rFonts w:cs="Arial"/>
                                <w:lang w:eastAsia="en-ZA"/>
                              </w:rPr>
                            </w:pPr>
                            <w:r>
                              <w:rPr>
                                <w:rFonts w:cs="Arial"/>
                                <w:lang w:eastAsia="en-ZA"/>
                              </w:rPr>
                              <w:t>1</w:t>
                            </w:r>
                          </w:p>
                        </w:tc>
                        <w:tc>
                          <w:tcPr>
                            <w:tcW w:w="1695" w:type="dxa"/>
                            <w:tcBorders>
                              <w:top w:val="single" w:sz="4" w:space="0" w:color="auto"/>
                              <w:left w:val="single" w:sz="4" w:space="0" w:color="auto"/>
                              <w:bottom w:val="single" w:sz="4" w:space="0" w:color="auto"/>
                              <w:right w:val="single" w:sz="4" w:space="0" w:color="auto"/>
                            </w:tcBorders>
                            <w:hideMark/>
                          </w:tcPr>
                          <w:p w14:paraId="3CD48015" w14:textId="77777777" w:rsidR="00E619B8" w:rsidRDefault="00E619B8">
                            <w:pPr>
                              <w:rPr>
                                <w:rFonts w:cs="Arial"/>
                                <w:lang w:eastAsia="en-ZA"/>
                              </w:rPr>
                            </w:pPr>
                            <w:r>
                              <w:rPr>
                                <w:rFonts w:cs="Arial"/>
                                <w:lang w:eastAsia="en-ZA"/>
                              </w:rPr>
                              <w:t>Tôle</w:t>
                            </w:r>
                          </w:p>
                        </w:tc>
                        <w:tc>
                          <w:tcPr>
                            <w:tcW w:w="1222" w:type="dxa"/>
                            <w:tcBorders>
                              <w:top w:val="single" w:sz="4" w:space="0" w:color="auto"/>
                              <w:left w:val="single" w:sz="4" w:space="0" w:color="auto"/>
                              <w:bottom w:val="single" w:sz="4" w:space="0" w:color="auto"/>
                              <w:right w:val="single" w:sz="4" w:space="0" w:color="auto"/>
                            </w:tcBorders>
                          </w:tcPr>
                          <w:p w14:paraId="3F42694A"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71CE168B" w14:textId="77777777" w:rsidR="00E619B8" w:rsidRDefault="00E619B8">
                            <w:pPr>
                              <w:jc w:val="right"/>
                              <w:rPr>
                                <w:rFonts w:cs="Arial"/>
                                <w:lang w:eastAsia="en-ZA"/>
                              </w:rPr>
                            </w:pPr>
                            <w:r>
                              <w:rPr>
                                <w:rFonts w:cs="Arial"/>
                                <w:lang w:eastAsia="en-ZA"/>
                              </w:rPr>
                              <w:t>40</w:t>
                            </w:r>
                          </w:p>
                        </w:tc>
                        <w:tc>
                          <w:tcPr>
                            <w:tcW w:w="2414" w:type="dxa"/>
                            <w:tcBorders>
                              <w:top w:val="single" w:sz="4" w:space="0" w:color="auto"/>
                              <w:left w:val="single" w:sz="4" w:space="0" w:color="auto"/>
                              <w:bottom w:val="single" w:sz="4" w:space="0" w:color="auto"/>
                              <w:right w:val="single" w:sz="4" w:space="0" w:color="auto"/>
                            </w:tcBorders>
                            <w:hideMark/>
                          </w:tcPr>
                          <w:p w14:paraId="0A43CA76" w14:textId="77777777" w:rsidR="00E619B8" w:rsidRDefault="00E619B8">
                            <w:pPr>
                              <w:jc w:val="right"/>
                              <w:rPr>
                                <w:rFonts w:cs="Arial"/>
                                <w:lang w:eastAsia="en-ZA"/>
                              </w:rPr>
                            </w:pPr>
                            <w:r>
                              <w:rPr>
                                <w:rFonts w:cs="Arial"/>
                                <w:lang w:eastAsia="en-ZA"/>
                              </w:rPr>
                              <w:t xml:space="preserve"> 10</w:t>
                            </w:r>
                          </w:p>
                        </w:tc>
                        <w:tc>
                          <w:tcPr>
                            <w:tcW w:w="1699" w:type="dxa"/>
                            <w:tcBorders>
                              <w:top w:val="single" w:sz="4" w:space="0" w:color="auto"/>
                              <w:left w:val="single" w:sz="4" w:space="0" w:color="auto"/>
                              <w:bottom w:val="single" w:sz="4" w:space="0" w:color="auto"/>
                              <w:right w:val="single" w:sz="4" w:space="0" w:color="auto"/>
                            </w:tcBorders>
                            <w:hideMark/>
                          </w:tcPr>
                          <w:p w14:paraId="65BABCFF" w14:textId="77777777" w:rsidR="00E619B8" w:rsidRDefault="00E619B8">
                            <w:pPr>
                              <w:jc w:val="right"/>
                              <w:rPr>
                                <w:rFonts w:cs="Arial"/>
                                <w:lang w:eastAsia="en-ZA"/>
                              </w:rPr>
                            </w:pPr>
                            <w:r>
                              <w:rPr>
                                <w:rFonts w:cs="Arial"/>
                                <w:lang w:eastAsia="en-ZA"/>
                              </w:rPr>
                              <w:t>400</w:t>
                            </w:r>
                          </w:p>
                        </w:tc>
                      </w:tr>
                      <w:tr w:rsidR="00E619B8" w14:paraId="187ED7C9" w14:textId="77777777">
                        <w:tc>
                          <w:tcPr>
                            <w:tcW w:w="470" w:type="dxa"/>
                            <w:tcBorders>
                              <w:top w:val="single" w:sz="4" w:space="0" w:color="auto"/>
                              <w:left w:val="single" w:sz="4" w:space="0" w:color="auto"/>
                              <w:bottom w:val="single" w:sz="4" w:space="0" w:color="auto"/>
                              <w:right w:val="single" w:sz="4" w:space="0" w:color="auto"/>
                            </w:tcBorders>
                            <w:hideMark/>
                          </w:tcPr>
                          <w:p w14:paraId="172124AF" w14:textId="77777777" w:rsidR="00E619B8" w:rsidRDefault="00E619B8">
                            <w:pPr>
                              <w:rPr>
                                <w:rFonts w:cs="Arial"/>
                                <w:lang w:eastAsia="en-ZA"/>
                              </w:rPr>
                            </w:pPr>
                            <w:r>
                              <w:rPr>
                                <w:rFonts w:cs="Arial"/>
                                <w:lang w:eastAsia="en-ZA"/>
                              </w:rPr>
                              <w:t>2</w:t>
                            </w:r>
                          </w:p>
                        </w:tc>
                        <w:tc>
                          <w:tcPr>
                            <w:tcW w:w="1695" w:type="dxa"/>
                            <w:tcBorders>
                              <w:top w:val="single" w:sz="4" w:space="0" w:color="auto"/>
                              <w:left w:val="single" w:sz="4" w:space="0" w:color="auto"/>
                              <w:bottom w:val="single" w:sz="4" w:space="0" w:color="auto"/>
                              <w:right w:val="single" w:sz="4" w:space="0" w:color="auto"/>
                            </w:tcBorders>
                            <w:hideMark/>
                          </w:tcPr>
                          <w:p w14:paraId="6D891D72" w14:textId="77777777" w:rsidR="00E619B8" w:rsidRDefault="00E619B8">
                            <w:pPr>
                              <w:rPr>
                                <w:rFonts w:cs="Arial"/>
                                <w:lang w:eastAsia="en-ZA"/>
                              </w:rPr>
                            </w:pPr>
                            <w:r>
                              <w:rPr>
                                <w:rFonts w:cs="Arial"/>
                                <w:lang w:eastAsia="en-ZA"/>
                              </w:rPr>
                              <w:t xml:space="preserve">Briques  </w:t>
                            </w:r>
                          </w:p>
                        </w:tc>
                        <w:tc>
                          <w:tcPr>
                            <w:tcW w:w="1222" w:type="dxa"/>
                            <w:tcBorders>
                              <w:top w:val="single" w:sz="4" w:space="0" w:color="auto"/>
                              <w:left w:val="single" w:sz="4" w:space="0" w:color="auto"/>
                              <w:bottom w:val="single" w:sz="4" w:space="0" w:color="auto"/>
                              <w:right w:val="single" w:sz="4" w:space="0" w:color="auto"/>
                            </w:tcBorders>
                          </w:tcPr>
                          <w:p w14:paraId="403B9061"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481EBDB8" w14:textId="77777777" w:rsidR="00E619B8" w:rsidRDefault="00E619B8">
                            <w:pPr>
                              <w:jc w:val="right"/>
                              <w:rPr>
                                <w:rFonts w:cs="Arial"/>
                                <w:lang w:eastAsia="en-ZA"/>
                              </w:rPr>
                            </w:pPr>
                            <w:r>
                              <w:rPr>
                                <w:rFonts w:cs="Arial"/>
                                <w:lang w:eastAsia="en-ZA"/>
                              </w:rPr>
                              <w:t>2500</w:t>
                            </w:r>
                          </w:p>
                        </w:tc>
                        <w:tc>
                          <w:tcPr>
                            <w:tcW w:w="2414" w:type="dxa"/>
                            <w:tcBorders>
                              <w:top w:val="single" w:sz="4" w:space="0" w:color="auto"/>
                              <w:left w:val="single" w:sz="4" w:space="0" w:color="auto"/>
                              <w:bottom w:val="single" w:sz="4" w:space="0" w:color="auto"/>
                              <w:right w:val="single" w:sz="4" w:space="0" w:color="auto"/>
                            </w:tcBorders>
                            <w:hideMark/>
                          </w:tcPr>
                          <w:p w14:paraId="5E610592" w14:textId="77777777" w:rsidR="00E619B8" w:rsidRDefault="00E619B8">
                            <w:pPr>
                              <w:jc w:val="right"/>
                              <w:rPr>
                                <w:rFonts w:cs="Arial"/>
                                <w:lang w:eastAsia="en-ZA"/>
                              </w:rPr>
                            </w:pPr>
                            <w:r>
                              <w:rPr>
                                <w:rFonts w:cs="Arial"/>
                                <w:lang w:eastAsia="en-ZA"/>
                              </w:rPr>
                              <w:t>0.16</w:t>
                            </w:r>
                          </w:p>
                        </w:tc>
                        <w:tc>
                          <w:tcPr>
                            <w:tcW w:w="1699" w:type="dxa"/>
                            <w:tcBorders>
                              <w:top w:val="single" w:sz="4" w:space="0" w:color="auto"/>
                              <w:left w:val="single" w:sz="4" w:space="0" w:color="auto"/>
                              <w:bottom w:val="single" w:sz="4" w:space="0" w:color="auto"/>
                              <w:right w:val="single" w:sz="4" w:space="0" w:color="auto"/>
                            </w:tcBorders>
                            <w:hideMark/>
                          </w:tcPr>
                          <w:p w14:paraId="4B1FA80D" w14:textId="77777777" w:rsidR="00E619B8" w:rsidRDefault="00E619B8">
                            <w:pPr>
                              <w:jc w:val="right"/>
                              <w:rPr>
                                <w:rFonts w:cs="Arial"/>
                                <w:lang w:eastAsia="en-ZA"/>
                              </w:rPr>
                            </w:pPr>
                            <w:r>
                              <w:rPr>
                                <w:rFonts w:cs="Arial"/>
                                <w:lang w:eastAsia="en-ZA"/>
                              </w:rPr>
                              <w:t xml:space="preserve"> 400</w:t>
                            </w:r>
                          </w:p>
                        </w:tc>
                      </w:tr>
                      <w:tr w:rsidR="00E619B8" w14:paraId="739218E9" w14:textId="77777777">
                        <w:tc>
                          <w:tcPr>
                            <w:tcW w:w="470" w:type="dxa"/>
                            <w:tcBorders>
                              <w:top w:val="single" w:sz="4" w:space="0" w:color="auto"/>
                              <w:left w:val="single" w:sz="4" w:space="0" w:color="auto"/>
                              <w:bottom w:val="single" w:sz="4" w:space="0" w:color="auto"/>
                              <w:right w:val="single" w:sz="4" w:space="0" w:color="auto"/>
                            </w:tcBorders>
                            <w:hideMark/>
                          </w:tcPr>
                          <w:p w14:paraId="5529046C" w14:textId="77777777" w:rsidR="00E619B8" w:rsidRDefault="00E619B8">
                            <w:pPr>
                              <w:rPr>
                                <w:rFonts w:cs="Arial"/>
                                <w:lang w:eastAsia="en-ZA"/>
                              </w:rPr>
                            </w:pPr>
                            <w:r>
                              <w:rPr>
                                <w:rFonts w:cs="Arial"/>
                                <w:lang w:eastAsia="en-ZA"/>
                              </w:rPr>
                              <w:t>3</w:t>
                            </w:r>
                          </w:p>
                        </w:tc>
                        <w:tc>
                          <w:tcPr>
                            <w:tcW w:w="1695" w:type="dxa"/>
                            <w:tcBorders>
                              <w:top w:val="single" w:sz="4" w:space="0" w:color="auto"/>
                              <w:left w:val="single" w:sz="4" w:space="0" w:color="auto"/>
                              <w:bottom w:val="single" w:sz="4" w:space="0" w:color="auto"/>
                              <w:right w:val="single" w:sz="4" w:space="0" w:color="auto"/>
                            </w:tcBorders>
                            <w:hideMark/>
                          </w:tcPr>
                          <w:p w14:paraId="219B8B3D" w14:textId="77777777" w:rsidR="00E619B8" w:rsidRDefault="00E619B8">
                            <w:pPr>
                              <w:rPr>
                                <w:rFonts w:cs="Arial"/>
                                <w:lang w:eastAsia="en-ZA"/>
                              </w:rPr>
                            </w:pPr>
                            <w:r>
                              <w:rPr>
                                <w:rFonts w:cs="Arial"/>
                                <w:lang w:eastAsia="en-ZA"/>
                              </w:rPr>
                              <w:t>Clous</w:t>
                            </w:r>
                          </w:p>
                        </w:tc>
                        <w:tc>
                          <w:tcPr>
                            <w:tcW w:w="1222" w:type="dxa"/>
                            <w:tcBorders>
                              <w:top w:val="single" w:sz="4" w:space="0" w:color="auto"/>
                              <w:left w:val="single" w:sz="4" w:space="0" w:color="auto"/>
                              <w:bottom w:val="single" w:sz="4" w:space="0" w:color="auto"/>
                              <w:right w:val="single" w:sz="4" w:space="0" w:color="auto"/>
                            </w:tcBorders>
                            <w:hideMark/>
                          </w:tcPr>
                          <w:p w14:paraId="67395B21" w14:textId="77777777" w:rsidR="00E619B8" w:rsidRDefault="00E619B8">
                            <w:pPr>
                              <w:rPr>
                                <w:rFonts w:cs="Arial"/>
                                <w:lang w:eastAsia="en-ZA"/>
                              </w:rPr>
                            </w:pPr>
                            <w:r>
                              <w:rPr>
                                <w:rFonts w:cs="Arial"/>
                                <w:lang w:eastAsia="en-ZA"/>
                              </w:rPr>
                              <w:t>N</w:t>
                            </w:r>
                            <w:r>
                              <w:rPr>
                                <w:rFonts w:cs="Arial"/>
                                <w:vertAlign w:val="superscript"/>
                                <w:lang w:eastAsia="en-ZA"/>
                              </w:rPr>
                              <w:t>0</w:t>
                            </w:r>
                            <w:r>
                              <w:rPr>
                                <w:rFonts w:cs="Arial"/>
                                <w:lang w:eastAsia="en-ZA"/>
                              </w:rPr>
                              <w:t xml:space="preserve"> 4</w:t>
                            </w:r>
                          </w:p>
                        </w:tc>
                        <w:tc>
                          <w:tcPr>
                            <w:tcW w:w="1132" w:type="dxa"/>
                            <w:tcBorders>
                              <w:top w:val="single" w:sz="4" w:space="0" w:color="auto"/>
                              <w:left w:val="single" w:sz="4" w:space="0" w:color="auto"/>
                              <w:bottom w:val="single" w:sz="4" w:space="0" w:color="auto"/>
                              <w:right w:val="single" w:sz="4" w:space="0" w:color="auto"/>
                            </w:tcBorders>
                            <w:hideMark/>
                          </w:tcPr>
                          <w:p w14:paraId="1E69F521" w14:textId="77777777" w:rsidR="00E619B8" w:rsidRDefault="00E619B8">
                            <w:pPr>
                              <w:jc w:val="right"/>
                              <w:rPr>
                                <w:rFonts w:cs="Arial"/>
                                <w:lang w:eastAsia="en-ZA"/>
                              </w:rPr>
                            </w:pPr>
                            <w:r>
                              <w:rPr>
                                <w:rFonts w:cs="Arial"/>
                                <w:lang w:eastAsia="en-ZA"/>
                              </w:rPr>
                              <w:t>10 Kg</w:t>
                            </w:r>
                          </w:p>
                        </w:tc>
                        <w:tc>
                          <w:tcPr>
                            <w:tcW w:w="2414" w:type="dxa"/>
                            <w:tcBorders>
                              <w:top w:val="single" w:sz="4" w:space="0" w:color="auto"/>
                              <w:left w:val="single" w:sz="4" w:space="0" w:color="auto"/>
                              <w:bottom w:val="single" w:sz="4" w:space="0" w:color="auto"/>
                              <w:right w:val="single" w:sz="4" w:space="0" w:color="auto"/>
                            </w:tcBorders>
                            <w:hideMark/>
                          </w:tcPr>
                          <w:p w14:paraId="61EDBB4B" w14:textId="77777777" w:rsidR="00E619B8" w:rsidRDefault="00E619B8">
                            <w:pPr>
                              <w:jc w:val="right"/>
                              <w:rPr>
                                <w:rFonts w:cs="Arial"/>
                                <w:lang w:eastAsia="en-ZA"/>
                              </w:rPr>
                            </w:pPr>
                            <w:r>
                              <w:rPr>
                                <w:rFonts w:cs="Arial"/>
                                <w:lang w:eastAsia="en-ZA"/>
                              </w:rPr>
                              <w:t>5</w:t>
                            </w:r>
                          </w:p>
                        </w:tc>
                        <w:tc>
                          <w:tcPr>
                            <w:tcW w:w="1699" w:type="dxa"/>
                            <w:tcBorders>
                              <w:top w:val="single" w:sz="4" w:space="0" w:color="auto"/>
                              <w:left w:val="single" w:sz="4" w:space="0" w:color="auto"/>
                              <w:bottom w:val="single" w:sz="4" w:space="0" w:color="auto"/>
                              <w:right w:val="single" w:sz="4" w:space="0" w:color="auto"/>
                            </w:tcBorders>
                            <w:hideMark/>
                          </w:tcPr>
                          <w:p w14:paraId="783710F2" w14:textId="77777777" w:rsidR="00E619B8" w:rsidRDefault="00E619B8">
                            <w:pPr>
                              <w:jc w:val="right"/>
                              <w:rPr>
                                <w:rFonts w:cs="Arial"/>
                                <w:lang w:eastAsia="en-ZA"/>
                              </w:rPr>
                            </w:pPr>
                            <w:r>
                              <w:rPr>
                                <w:rFonts w:cs="Arial"/>
                                <w:lang w:eastAsia="en-ZA"/>
                              </w:rPr>
                              <w:t xml:space="preserve"> 50</w:t>
                            </w:r>
                          </w:p>
                        </w:tc>
                      </w:tr>
                      <w:tr w:rsidR="00E619B8" w14:paraId="3BCDBDE6" w14:textId="77777777">
                        <w:tc>
                          <w:tcPr>
                            <w:tcW w:w="470" w:type="dxa"/>
                            <w:tcBorders>
                              <w:top w:val="single" w:sz="4" w:space="0" w:color="auto"/>
                              <w:left w:val="single" w:sz="4" w:space="0" w:color="auto"/>
                              <w:bottom w:val="single" w:sz="4" w:space="0" w:color="auto"/>
                              <w:right w:val="single" w:sz="4" w:space="0" w:color="auto"/>
                            </w:tcBorders>
                            <w:hideMark/>
                          </w:tcPr>
                          <w:p w14:paraId="46D28C5E" w14:textId="77777777" w:rsidR="00E619B8" w:rsidRDefault="00E619B8">
                            <w:pPr>
                              <w:rPr>
                                <w:rFonts w:cs="Arial"/>
                                <w:lang w:eastAsia="en-ZA"/>
                              </w:rPr>
                            </w:pPr>
                            <w:r>
                              <w:rPr>
                                <w:rFonts w:cs="Arial"/>
                                <w:lang w:eastAsia="en-ZA"/>
                              </w:rPr>
                              <w:t>4</w:t>
                            </w:r>
                          </w:p>
                        </w:tc>
                        <w:tc>
                          <w:tcPr>
                            <w:tcW w:w="1695" w:type="dxa"/>
                            <w:tcBorders>
                              <w:top w:val="single" w:sz="4" w:space="0" w:color="auto"/>
                              <w:left w:val="single" w:sz="4" w:space="0" w:color="auto"/>
                              <w:bottom w:val="single" w:sz="4" w:space="0" w:color="auto"/>
                              <w:right w:val="single" w:sz="4" w:space="0" w:color="auto"/>
                            </w:tcBorders>
                            <w:hideMark/>
                          </w:tcPr>
                          <w:p w14:paraId="165FD761" w14:textId="77777777" w:rsidR="00E619B8" w:rsidRDefault="00E619B8">
                            <w:pPr>
                              <w:rPr>
                                <w:rFonts w:cs="Arial"/>
                                <w:lang w:eastAsia="en-ZA"/>
                              </w:rPr>
                            </w:pPr>
                            <w:r>
                              <w:rPr>
                                <w:rFonts w:cs="Arial"/>
                                <w:lang w:eastAsia="en-ZA"/>
                              </w:rPr>
                              <w:t xml:space="preserve">Clous </w:t>
                            </w:r>
                          </w:p>
                        </w:tc>
                        <w:tc>
                          <w:tcPr>
                            <w:tcW w:w="1222" w:type="dxa"/>
                            <w:tcBorders>
                              <w:top w:val="single" w:sz="4" w:space="0" w:color="auto"/>
                              <w:left w:val="single" w:sz="4" w:space="0" w:color="auto"/>
                              <w:bottom w:val="single" w:sz="4" w:space="0" w:color="auto"/>
                              <w:right w:val="single" w:sz="4" w:space="0" w:color="auto"/>
                            </w:tcBorders>
                            <w:hideMark/>
                          </w:tcPr>
                          <w:p w14:paraId="75D666EC" w14:textId="77777777" w:rsidR="00E619B8" w:rsidRDefault="00E619B8">
                            <w:pPr>
                              <w:rPr>
                                <w:rFonts w:cs="Arial"/>
                                <w:lang w:eastAsia="en-ZA"/>
                              </w:rPr>
                            </w:pPr>
                            <w:r>
                              <w:rPr>
                                <w:rFonts w:cs="Arial"/>
                                <w:lang w:eastAsia="en-ZA"/>
                              </w:rPr>
                              <w:t>N</w:t>
                            </w:r>
                            <w:r>
                              <w:rPr>
                                <w:rFonts w:cs="Arial"/>
                                <w:vertAlign w:val="superscript"/>
                                <w:lang w:eastAsia="en-ZA"/>
                              </w:rPr>
                              <w:t>0</w:t>
                            </w:r>
                            <w:r>
                              <w:rPr>
                                <w:rFonts w:cs="Arial"/>
                                <w:lang w:eastAsia="en-ZA"/>
                              </w:rPr>
                              <w:t>10 tôle</w:t>
                            </w:r>
                          </w:p>
                        </w:tc>
                        <w:tc>
                          <w:tcPr>
                            <w:tcW w:w="1132" w:type="dxa"/>
                            <w:tcBorders>
                              <w:top w:val="single" w:sz="4" w:space="0" w:color="auto"/>
                              <w:left w:val="single" w:sz="4" w:space="0" w:color="auto"/>
                              <w:bottom w:val="single" w:sz="4" w:space="0" w:color="auto"/>
                              <w:right w:val="single" w:sz="4" w:space="0" w:color="auto"/>
                            </w:tcBorders>
                            <w:hideMark/>
                          </w:tcPr>
                          <w:p w14:paraId="3D375EE6" w14:textId="77777777" w:rsidR="00E619B8" w:rsidRDefault="00E619B8">
                            <w:pPr>
                              <w:jc w:val="right"/>
                              <w:rPr>
                                <w:rFonts w:cs="Arial"/>
                                <w:lang w:eastAsia="en-ZA"/>
                              </w:rPr>
                            </w:pPr>
                            <w:r>
                              <w:rPr>
                                <w:rFonts w:cs="Arial"/>
                                <w:lang w:eastAsia="en-ZA"/>
                              </w:rPr>
                              <w:t>11,42Kg</w:t>
                            </w:r>
                          </w:p>
                        </w:tc>
                        <w:tc>
                          <w:tcPr>
                            <w:tcW w:w="2414" w:type="dxa"/>
                            <w:tcBorders>
                              <w:top w:val="single" w:sz="4" w:space="0" w:color="auto"/>
                              <w:left w:val="single" w:sz="4" w:space="0" w:color="auto"/>
                              <w:bottom w:val="single" w:sz="4" w:space="0" w:color="auto"/>
                              <w:right w:val="single" w:sz="4" w:space="0" w:color="auto"/>
                            </w:tcBorders>
                            <w:hideMark/>
                          </w:tcPr>
                          <w:p w14:paraId="10407E71" w14:textId="77777777" w:rsidR="00E619B8" w:rsidRDefault="00E619B8">
                            <w:pPr>
                              <w:jc w:val="right"/>
                              <w:rPr>
                                <w:rFonts w:cs="Arial"/>
                                <w:lang w:eastAsia="en-ZA"/>
                              </w:rPr>
                            </w:pPr>
                            <w:r>
                              <w:rPr>
                                <w:rFonts w:cs="Arial"/>
                                <w:lang w:eastAsia="en-ZA"/>
                              </w:rPr>
                              <w:t>7</w:t>
                            </w:r>
                          </w:p>
                        </w:tc>
                        <w:tc>
                          <w:tcPr>
                            <w:tcW w:w="1699" w:type="dxa"/>
                            <w:tcBorders>
                              <w:top w:val="single" w:sz="4" w:space="0" w:color="auto"/>
                              <w:left w:val="single" w:sz="4" w:space="0" w:color="auto"/>
                              <w:bottom w:val="single" w:sz="4" w:space="0" w:color="auto"/>
                              <w:right w:val="single" w:sz="4" w:space="0" w:color="auto"/>
                            </w:tcBorders>
                            <w:hideMark/>
                          </w:tcPr>
                          <w:p w14:paraId="153F6336" w14:textId="77777777" w:rsidR="00E619B8" w:rsidRDefault="00E619B8">
                            <w:pPr>
                              <w:jc w:val="right"/>
                              <w:rPr>
                                <w:rFonts w:cs="Arial"/>
                                <w:lang w:eastAsia="en-ZA"/>
                              </w:rPr>
                            </w:pPr>
                            <w:r>
                              <w:rPr>
                                <w:rFonts w:cs="Arial"/>
                                <w:lang w:eastAsia="en-ZA"/>
                              </w:rPr>
                              <w:t xml:space="preserve">80 </w:t>
                            </w:r>
                          </w:p>
                        </w:tc>
                      </w:tr>
                      <w:tr w:rsidR="00E619B8" w14:paraId="3948ADAF" w14:textId="77777777">
                        <w:tc>
                          <w:tcPr>
                            <w:tcW w:w="470" w:type="dxa"/>
                            <w:tcBorders>
                              <w:top w:val="single" w:sz="4" w:space="0" w:color="auto"/>
                              <w:left w:val="single" w:sz="4" w:space="0" w:color="auto"/>
                              <w:bottom w:val="single" w:sz="4" w:space="0" w:color="auto"/>
                              <w:right w:val="single" w:sz="4" w:space="0" w:color="auto"/>
                            </w:tcBorders>
                            <w:hideMark/>
                          </w:tcPr>
                          <w:p w14:paraId="5EFAEBA2" w14:textId="77777777" w:rsidR="00E619B8" w:rsidRDefault="00E619B8">
                            <w:pPr>
                              <w:rPr>
                                <w:rFonts w:cs="Arial"/>
                                <w:lang w:eastAsia="en-ZA"/>
                              </w:rPr>
                            </w:pPr>
                            <w:r>
                              <w:rPr>
                                <w:rFonts w:cs="Arial"/>
                                <w:lang w:eastAsia="en-ZA"/>
                              </w:rPr>
                              <w:t>5</w:t>
                            </w:r>
                          </w:p>
                        </w:tc>
                        <w:tc>
                          <w:tcPr>
                            <w:tcW w:w="1695" w:type="dxa"/>
                            <w:tcBorders>
                              <w:top w:val="single" w:sz="4" w:space="0" w:color="auto"/>
                              <w:left w:val="single" w:sz="4" w:space="0" w:color="auto"/>
                              <w:bottom w:val="single" w:sz="4" w:space="0" w:color="auto"/>
                              <w:right w:val="single" w:sz="4" w:space="0" w:color="auto"/>
                            </w:tcBorders>
                            <w:hideMark/>
                          </w:tcPr>
                          <w:p w14:paraId="5B2E7FD7" w14:textId="77777777" w:rsidR="00E619B8" w:rsidRDefault="00E619B8">
                            <w:pPr>
                              <w:rPr>
                                <w:rFonts w:cs="Arial"/>
                                <w:lang w:eastAsia="en-ZA"/>
                              </w:rPr>
                            </w:pPr>
                            <w:r>
                              <w:rPr>
                                <w:rFonts w:cs="Arial"/>
                                <w:lang w:eastAsia="en-ZA"/>
                              </w:rPr>
                              <w:t>Bar de fer</w:t>
                            </w:r>
                          </w:p>
                        </w:tc>
                        <w:tc>
                          <w:tcPr>
                            <w:tcW w:w="1222" w:type="dxa"/>
                            <w:tcBorders>
                              <w:top w:val="single" w:sz="4" w:space="0" w:color="auto"/>
                              <w:left w:val="single" w:sz="4" w:space="0" w:color="auto"/>
                              <w:bottom w:val="single" w:sz="4" w:space="0" w:color="auto"/>
                              <w:right w:val="single" w:sz="4" w:space="0" w:color="auto"/>
                            </w:tcBorders>
                          </w:tcPr>
                          <w:p w14:paraId="21EB3AB7"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58384FA0" w14:textId="77777777" w:rsidR="00E619B8" w:rsidRDefault="00E619B8">
                            <w:pPr>
                              <w:jc w:val="right"/>
                              <w:rPr>
                                <w:rFonts w:cs="Arial"/>
                                <w:lang w:eastAsia="en-ZA"/>
                              </w:rPr>
                            </w:pPr>
                            <w:r>
                              <w:rPr>
                                <w:rFonts w:cs="Arial"/>
                                <w:lang w:eastAsia="en-ZA"/>
                              </w:rPr>
                              <w:t>50m</w:t>
                            </w:r>
                          </w:p>
                        </w:tc>
                        <w:tc>
                          <w:tcPr>
                            <w:tcW w:w="2414" w:type="dxa"/>
                            <w:tcBorders>
                              <w:top w:val="single" w:sz="4" w:space="0" w:color="auto"/>
                              <w:left w:val="single" w:sz="4" w:space="0" w:color="auto"/>
                              <w:bottom w:val="single" w:sz="4" w:space="0" w:color="auto"/>
                              <w:right w:val="single" w:sz="4" w:space="0" w:color="auto"/>
                            </w:tcBorders>
                          </w:tcPr>
                          <w:p w14:paraId="0353A277"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3A8C73F1" w14:textId="77777777" w:rsidR="00E619B8" w:rsidRDefault="00E619B8">
                            <w:pPr>
                              <w:jc w:val="right"/>
                              <w:rPr>
                                <w:rFonts w:cs="Arial"/>
                                <w:lang w:eastAsia="en-ZA"/>
                              </w:rPr>
                            </w:pPr>
                            <w:r>
                              <w:rPr>
                                <w:rFonts w:cs="Arial"/>
                                <w:lang w:eastAsia="en-ZA"/>
                              </w:rPr>
                              <w:t>60</w:t>
                            </w:r>
                          </w:p>
                        </w:tc>
                      </w:tr>
                      <w:tr w:rsidR="00E619B8" w14:paraId="6CE3753F" w14:textId="77777777">
                        <w:tc>
                          <w:tcPr>
                            <w:tcW w:w="470" w:type="dxa"/>
                            <w:tcBorders>
                              <w:top w:val="single" w:sz="4" w:space="0" w:color="auto"/>
                              <w:left w:val="single" w:sz="4" w:space="0" w:color="auto"/>
                              <w:bottom w:val="single" w:sz="4" w:space="0" w:color="auto"/>
                              <w:right w:val="single" w:sz="4" w:space="0" w:color="auto"/>
                            </w:tcBorders>
                            <w:hideMark/>
                          </w:tcPr>
                          <w:p w14:paraId="343BE7D8" w14:textId="77777777" w:rsidR="00E619B8" w:rsidRDefault="00E619B8">
                            <w:pPr>
                              <w:rPr>
                                <w:rFonts w:cs="Arial"/>
                                <w:lang w:eastAsia="en-ZA"/>
                              </w:rPr>
                            </w:pPr>
                            <w:r>
                              <w:rPr>
                                <w:rFonts w:cs="Arial"/>
                                <w:lang w:eastAsia="en-ZA"/>
                              </w:rPr>
                              <w:t>6</w:t>
                            </w:r>
                          </w:p>
                        </w:tc>
                        <w:tc>
                          <w:tcPr>
                            <w:tcW w:w="1695" w:type="dxa"/>
                            <w:tcBorders>
                              <w:top w:val="single" w:sz="4" w:space="0" w:color="auto"/>
                              <w:left w:val="single" w:sz="4" w:space="0" w:color="auto"/>
                              <w:bottom w:val="single" w:sz="4" w:space="0" w:color="auto"/>
                              <w:right w:val="single" w:sz="4" w:space="0" w:color="auto"/>
                            </w:tcBorders>
                            <w:hideMark/>
                          </w:tcPr>
                          <w:p w14:paraId="793A1811" w14:textId="77777777" w:rsidR="00E619B8" w:rsidRDefault="00E619B8">
                            <w:pPr>
                              <w:rPr>
                                <w:rFonts w:cs="Arial"/>
                                <w:lang w:eastAsia="en-ZA"/>
                              </w:rPr>
                            </w:pPr>
                            <w:r>
                              <w:rPr>
                                <w:rFonts w:cs="Arial"/>
                                <w:lang w:eastAsia="en-ZA"/>
                              </w:rPr>
                              <w:t>Portes</w:t>
                            </w:r>
                          </w:p>
                        </w:tc>
                        <w:tc>
                          <w:tcPr>
                            <w:tcW w:w="1222" w:type="dxa"/>
                            <w:tcBorders>
                              <w:top w:val="single" w:sz="4" w:space="0" w:color="auto"/>
                              <w:left w:val="single" w:sz="4" w:space="0" w:color="auto"/>
                              <w:bottom w:val="single" w:sz="4" w:space="0" w:color="auto"/>
                              <w:right w:val="single" w:sz="4" w:space="0" w:color="auto"/>
                            </w:tcBorders>
                          </w:tcPr>
                          <w:p w14:paraId="44BA32C5"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363A8D4D" w14:textId="77777777" w:rsidR="00E619B8" w:rsidRDefault="00E619B8">
                            <w:pPr>
                              <w:jc w:val="right"/>
                              <w:rPr>
                                <w:rFonts w:cs="Arial"/>
                                <w:lang w:eastAsia="en-ZA"/>
                              </w:rPr>
                            </w:pPr>
                            <w:r>
                              <w:rPr>
                                <w:rFonts w:cs="Arial"/>
                                <w:lang w:eastAsia="en-ZA"/>
                              </w:rPr>
                              <w:t>2</w:t>
                            </w:r>
                          </w:p>
                        </w:tc>
                        <w:tc>
                          <w:tcPr>
                            <w:tcW w:w="2414" w:type="dxa"/>
                            <w:tcBorders>
                              <w:top w:val="single" w:sz="4" w:space="0" w:color="auto"/>
                              <w:left w:val="single" w:sz="4" w:space="0" w:color="auto"/>
                              <w:bottom w:val="single" w:sz="4" w:space="0" w:color="auto"/>
                              <w:right w:val="single" w:sz="4" w:space="0" w:color="auto"/>
                            </w:tcBorders>
                            <w:hideMark/>
                          </w:tcPr>
                          <w:p w14:paraId="7F4BA5B9" w14:textId="77777777" w:rsidR="00E619B8" w:rsidRDefault="00E619B8">
                            <w:pPr>
                              <w:rPr>
                                <w:rFonts w:cs="Arial"/>
                                <w:lang w:eastAsia="en-ZA"/>
                              </w:rPr>
                            </w:pPr>
                            <w:r>
                              <w:rPr>
                                <w:rFonts w:cs="Arial"/>
                                <w:lang w:eastAsia="en-ZA"/>
                              </w:rPr>
                              <w:t xml:space="preserve"> 50</w:t>
                            </w:r>
                          </w:p>
                        </w:tc>
                        <w:tc>
                          <w:tcPr>
                            <w:tcW w:w="1699" w:type="dxa"/>
                            <w:tcBorders>
                              <w:top w:val="single" w:sz="4" w:space="0" w:color="auto"/>
                              <w:left w:val="single" w:sz="4" w:space="0" w:color="auto"/>
                              <w:bottom w:val="single" w:sz="4" w:space="0" w:color="auto"/>
                              <w:right w:val="single" w:sz="4" w:space="0" w:color="auto"/>
                            </w:tcBorders>
                            <w:hideMark/>
                          </w:tcPr>
                          <w:p w14:paraId="1421B9D9" w14:textId="77777777" w:rsidR="00E619B8" w:rsidRDefault="00E619B8">
                            <w:pPr>
                              <w:jc w:val="right"/>
                              <w:rPr>
                                <w:rFonts w:cs="Arial"/>
                                <w:lang w:eastAsia="en-ZA"/>
                              </w:rPr>
                            </w:pPr>
                            <w:r>
                              <w:rPr>
                                <w:rFonts w:cs="Arial"/>
                                <w:lang w:eastAsia="en-ZA"/>
                              </w:rPr>
                              <w:t>100</w:t>
                            </w:r>
                          </w:p>
                        </w:tc>
                      </w:tr>
                      <w:tr w:rsidR="00E619B8" w14:paraId="6444071F" w14:textId="77777777">
                        <w:tc>
                          <w:tcPr>
                            <w:tcW w:w="470" w:type="dxa"/>
                            <w:tcBorders>
                              <w:top w:val="single" w:sz="4" w:space="0" w:color="auto"/>
                              <w:left w:val="single" w:sz="4" w:space="0" w:color="auto"/>
                              <w:bottom w:val="single" w:sz="4" w:space="0" w:color="auto"/>
                              <w:right w:val="single" w:sz="4" w:space="0" w:color="auto"/>
                            </w:tcBorders>
                            <w:hideMark/>
                          </w:tcPr>
                          <w:p w14:paraId="6D15F3A9" w14:textId="77777777" w:rsidR="00E619B8" w:rsidRDefault="00E619B8">
                            <w:pPr>
                              <w:rPr>
                                <w:rFonts w:cs="Arial"/>
                                <w:lang w:eastAsia="en-ZA"/>
                              </w:rPr>
                            </w:pPr>
                            <w:r>
                              <w:rPr>
                                <w:rFonts w:cs="Arial"/>
                                <w:lang w:eastAsia="en-ZA"/>
                              </w:rPr>
                              <w:t>7</w:t>
                            </w:r>
                          </w:p>
                        </w:tc>
                        <w:tc>
                          <w:tcPr>
                            <w:tcW w:w="1695" w:type="dxa"/>
                            <w:tcBorders>
                              <w:top w:val="single" w:sz="4" w:space="0" w:color="auto"/>
                              <w:left w:val="single" w:sz="4" w:space="0" w:color="auto"/>
                              <w:bottom w:val="single" w:sz="4" w:space="0" w:color="auto"/>
                              <w:right w:val="single" w:sz="4" w:space="0" w:color="auto"/>
                            </w:tcBorders>
                            <w:hideMark/>
                          </w:tcPr>
                          <w:p w14:paraId="7E318B4F" w14:textId="77777777" w:rsidR="00E619B8" w:rsidRDefault="00E619B8">
                            <w:pPr>
                              <w:rPr>
                                <w:rFonts w:cs="Arial"/>
                                <w:lang w:eastAsia="en-ZA"/>
                              </w:rPr>
                            </w:pPr>
                            <w:r>
                              <w:rPr>
                                <w:rFonts w:cs="Arial"/>
                                <w:lang w:eastAsia="en-ZA"/>
                              </w:rPr>
                              <w:t>Fenêtre</w:t>
                            </w:r>
                          </w:p>
                        </w:tc>
                        <w:tc>
                          <w:tcPr>
                            <w:tcW w:w="1222" w:type="dxa"/>
                            <w:tcBorders>
                              <w:top w:val="single" w:sz="4" w:space="0" w:color="auto"/>
                              <w:left w:val="single" w:sz="4" w:space="0" w:color="auto"/>
                              <w:bottom w:val="single" w:sz="4" w:space="0" w:color="auto"/>
                              <w:right w:val="single" w:sz="4" w:space="0" w:color="auto"/>
                            </w:tcBorders>
                          </w:tcPr>
                          <w:p w14:paraId="4DBA4BB6"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hideMark/>
                          </w:tcPr>
                          <w:p w14:paraId="7EF76240" w14:textId="77777777" w:rsidR="00E619B8" w:rsidRDefault="00E619B8">
                            <w:pPr>
                              <w:jc w:val="right"/>
                              <w:rPr>
                                <w:rFonts w:cs="Arial"/>
                                <w:lang w:eastAsia="en-ZA"/>
                              </w:rPr>
                            </w:pPr>
                            <w:r>
                              <w:rPr>
                                <w:rFonts w:cs="Arial"/>
                                <w:lang w:eastAsia="en-ZA"/>
                              </w:rPr>
                              <w:t>3</w:t>
                            </w:r>
                          </w:p>
                        </w:tc>
                        <w:tc>
                          <w:tcPr>
                            <w:tcW w:w="2414" w:type="dxa"/>
                            <w:tcBorders>
                              <w:top w:val="single" w:sz="4" w:space="0" w:color="auto"/>
                              <w:left w:val="single" w:sz="4" w:space="0" w:color="auto"/>
                              <w:bottom w:val="single" w:sz="4" w:space="0" w:color="auto"/>
                              <w:right w:val="single" w:sz="4" w:space="0" w:color="auto"/>
                            </w:tcBorders>
                            <w:hideMark/>
                          </w:tcPr>
                          <w:p w14:paraId="738128FC" w14:textId="77777777" w:rsidR="00E619B8" w:rsidRDefault="00E619B8">
                            <w:pPr>
                              <w:jc w:val="right"/>
                              <w:rPr>
                                <w:rFonts w:cs="Arial"/>
                                <w:lang w:eastAsia="en-ZA"/>
                              </w:rPr>
                            </w:pPr>
                            <w:r>
                              <w:rPr>
                                <w:rFonts w:cs="Arial"/>
                                <w:lang w:eastAsia="en-ZA"/>
                              </w:rPr>
                              <w:t>50</w:t>
                            </w:r>
                          </w:p>
                        </w:tc>
                        <w:tc>
                          <w:tcPr>
                            <w:tcW w:w="1699" w:type="dxa"/>
                            <w:tcBorders>
                              <w:top w:val="single" w:sz="4" w:space="0" w:color="auto"/>
                              <w:left w:val="single" w:sz="4" w:space="0" w:color="auto"/>
                              <w:bottom w:val="single" w:sz="4" w:space="0" w:color="auto"/>
                              <w:right w:val="single" w:sz="4" w:space="0" w:color="auto"/>
                            </w:tcBorders>
                            <w:hideMark/>
                          </w:tcPr>
                          <w:p w14:paraId="3D0E2F94" w14:textId="77777777" w:rsidR="00E619B8" w:rsidRDefault="00E619B8">
                            <w:pPr>
                              <w:jc w:val="right"/>
                              <w:rPr>
                                <w:rFonts w:cs="Arial"/>
                                <w:lang w:eastAsia="en-ZA"/>
                              </w:rPr>
                            </w:pPr>
                            <w:r>
                              <w:rPr>
                                <w:rFonts w:cs="Arial"/>
                                <w:lang w:eastAsia="en-ZA"/>
                              </w:rPr>
                              <w:t>150</w:t>
                            </w:r>
                          </w:p>
                        </w:tc>
                      </w:tr>
                      <w:tr w:rsidR="00E619B8" w14:paraId="7C50911C" w14:textId="77777777">
                        <w:tc>
                          <w:tcPr>
                            <w:tcW w:w="470" w:type="dxa"/>
                            <w:tcBorders>
                              <w:top w:val="single" w:sz="4" w:space="0" w:color="auto"/>
                              <w:left w:val="single" w:sz="4" w:space="0" w:color="auto"/>
                              <w:bottom w:val="single" w:sz="4" w:space="0" w:color="auto"/>
                              <w:right w:val="single" w:sz="4" w:space="0" w:color="auto"/>
                            </w:tcBorders>
                            <w:hideMark/>
                          </w:tcPr>
                          <w:p w14:paraId="20D21F9B" w14:textId="77777777" w:rsidR="00E619B8" w:rsidRDefault="00E619B8">
                            <w:pPr>
                              <w:rPr>
                                <w:rFonts w:cs="Arial"/>
                                <w:lang w:eastAsia="en-ZA"/>
                              </w:rPr>
                            </w:pPr>
                            <w:r>
                              <w:rPr>
                                <w:rFonts w:cs="Arial"/>
                                <w:lang w:eastAsia="en-ZA"/>
                              </w:rPr>
                              <w:t>8</w:t>
                            </w:r>
                          </w:p>
                        </w:tc>
                        <w:tc>
                          <w:tcPr>
                            <w:tcW w:w="1695" w:type="dxa"/>
                            <w:tcBorders>
                              <w:top w:val="single" w:sz="4" w:space="0" w:color="auto"/>
                              <w:left w:val="single" w:sz="4" w:space="0" w:color="auto"/>
                              <w:bottom w:val="single" w:sz="4" w:space="0" w:color="auto"/>
                              <w:right w:val="single" w:sz="4" w:space="0" w:color="auto"/>
                            </w:tcBorders>
                            <w:hideMark/>
                          </w:tcPr>
                          <w:p w14:paraId="38135400" w14:textId="77777777" w:rsidR="00E619B8" w:rsidRDefault="00E619B8">
                            <w:pPr>
                              <w:rPr>
                                <w:rFonts w:cs="Arial"/>
                                <w:lang w:eastAsia="en-ZA"/>
                              </w:rPr>
                            </w:pPr>
                            <w:r>
                              <w:rPr>
                                <w:rFonts w:cs="Arial"/>
                                <w:lang w:eastAsia="en-ZA"/>
                              </w:rPr>
                              <w:t>Chevrons</w:t>
                            </w:r>
                          </w:p>
                        </w:tc>
                        <w:tc>
                          <w:tcPr>
                            <w:tcW w:w="1222" w:type="dxa"/>
                            <w:tcBorders>
                              <w:top w:val="single" w:sz="4" w:space="0" w:color="auto"/>
                              <w:left w:val="single" w:sz="4" w:space="0" w:color="auto"/>
                              <w:bottom w:val="single" w:sz="4" w:space="0" w:color="auto"/>
                              <w:right w:val="single" w:sz="4" w:space="0" w:color="auto"/>
                            </w:tcBorders>
                            <w:hideMark/>
                          </w:tcPr>
                          <w:p w14:paraId="588A63E8" w14:textId="77777777" w:rsidR="00E619B8" w:rsidRDefault="00E619B8">
                            <w:pPr>
                              <w:rPr>
                                <w:rFonts w:cs="Arial"/>
                                <w:lang w:eastAsia="en-ZA"/>
                              </w:rPr>
                            </w:pPr>
                            <w:r>
                              <w:rPr>
                                <w:rFonts w:cs="Arial"/>
                                <w:lang w:eastAsia="en-ZA"/>
                              </w:rPr>
                              <w:t>Bois</w:t>
                            </w:r>
                          </w:p>
                        </w:tc>
                        <w:tc>
                          <w:tcPr>
                            <w:tcW w:w="1132" w:type="dxa"/>
                            <w:tcBorders>
                              <w:top w:val="single" w:sz="4" w:space="0" w:color="auto"/>
                              <w:left w:val="single" w:sz="4" w:space="0" w:color="auto"/>
                              <w:bottom w:val="single" w:sz="4" w:space="0" w:color="auto"/>
                              <w:right w:val="single" w:sz="4" w:space="0" w:color="auto"/>
                            </w:tcBorders>
                            <w:hideMark/>
                          </w:tcPr>
                          <w:p w14:paraId="5027A84D" w14:textId="77777777" w:rsidR="00E619B8" w:rsidRDefault="00E619B8">
                            <w:pPr>
                              <w:jc w:val="right"/>
                              <w:rPr>
                                <w:rFonts w:cs="Arial"/>
                                <w:lang w:eastAsia="en-ZA"/>
                              </w:rPr>
                            </w:pPr>
                            <w:r>
                              <w:rPr>
                                <w:rFonts w:cs="Arial"/>
                                <w:lang w:eastAsia="en-ZA"/>
                              </w:rPr>
                              <w:t>15</w:t>
                            </w:r>
                          </w:p>
                        </w:tc>
                        <w:tc>
                          <w:tcPr>
                            <w:tcW w:w="2414" w:type="dxa"/>
                            <w:tcBorders>
                              <w:top w:val="single" w:sz="4" w:space="0" w:color="auto"/>
                              <w:left w:val="single" w:sz="4" w:space="0" w:color="auto"/>
                              <w:bottom w:val="single" w:sz="4" w:space="0" w:color="auto"/>
                              <w:right w:val="single" w:sz="4" w:space="0" w:color="auto"/>
                            </w:tcBorders>
                            <w:hideMark/>
                          </w:tcPr>
                          <w:p w14:paraId="1C7076D4" w14:textId="77777777" w:rsidR="00E619B8" w:rsidRDefault="00E619B8">
                            <w:pPr>
                              <w:jc w:val="center"/>
                              <w:rPr>
                                <w:rFonts w:cs="Arial"/>
                                <w:lang w:eastAsia="en-ZA"/>
                              </w:rPr>
                            </w:pPr>
                            <w:r>
                              <w:rPr>
                                <w:rFonts w:cs="Arial"/>
                                <w:lang w:eastAsia="en-ZA"/>
                              </w:rPr>
                              <w:t xml:space="preserve"> 23,3</w:t>
                            </w:r>
                          </w:p>
                        </w:tc>
                        <w:tc>
                          <w:tcPr>
                            <w:tcW w:w="1699" w:type="dxa"/>
                            <w:tcBorders>
                              <w:top w:val="single" w:sz="4" w:space="0" w:color="auto"/>
                              <w:left w:val="single" w:sz="4" w:space="0" w:color="auto"/>
                              <w:bottom w:val="single" w:sz="4" w:space="0" w:color="auto"/>
                              <w:right w:val="single" w:sz="4" w:space="0" w:color="auto"/>
                            </w:tcBorders>
                            <w:hideMark/>
                          </w:tcPr>
                          <w:p w14:paraId="218B693A" w14:textId="77777777" w:rsidR="00E619B8" w:rsidRDefault="00E619B8">
                            <w:pPr>
                              <w:jc w:val="right"/>
                              <w:rPr>
                                <w:rFonts w:cs="Arial"/>
                                <w:lang w:eastAsia="en-ZA"/>
                              </w:rPr>
                            </w:pPr>
                            <w:r>
                              <w:rPr>
                                <w:rFonts w:cs="Arial"/>
                                <w:lang w:eastAsia="en-ZA"/>
                              </w:rPr>
                              <w:t>350</w:t>
                            </w:r>
                          </w:p>
                        </w:tc>
                      </w:tr>
                      <w:tr w:rsidR="00E619B8" w14:paraId="7E932607" w14:textId="77777777">
                        <w:tc>
                          <w:tcPr>
                            <w:tcW w:w="470" w:type="dxa"/>
                            <w:tcBorders>
                              <w:top w:val="single" w:sz="4" w:space="0" w:color="auto"/>
                              <w:left w:val="single" w:sz="4" w:space="0" w:color="auto"/>
                              <w:bottom w:val="single" w:sz="4" w:space="0" w:color="auto"/>
                              <w:right w:val="single" w:sz="4" w:space="0" w:color="auto"/>
                            </w:tcBorders>
                            <w:hideMark/>
                          </w:tcPr>
                          <w:p w14:paraId="39DBE478" w14:textId="77777777" w:rsidR="00E619B8" w:rsidRDefault="00E619B8">
                            <w:pPr>
                              <w:rPr>
                                <w:rFonts w:cs="Arial"/>
                                <w:lang w:eastAsia="en-ZA"/>
                              </w:rPr>
                            </w:pPr>
                            <w:r>
                              <w:rPr>
                                <w:rFonts w:cs="Arial"/>
                                <w:lang w:eastAsia="en-ZA"/>
                              </w:rPr>
                              <w:t>9</w:t>
                            </w:r>
                          </w:p>
                        </w:tc>
                        <w:tc>
                          <w:tcPr>
                            <w:tcW w:w="1695" w:type="dxa"/>
                            <w:tcBorders>
                              <w:top w:val="single" w:sz="4" w:space="0" w:color="auto"/>
                              <w:left w:val="single" w:sz="4" w:space="0" w:color="auto"/>
                              <w:bottom w:val="single" w:sz="4" w:space="0" w:color="auto"/>
                              <w:right w:val="single" w:sz="4" w:space="0" w:color="auto"/>
                            </w:tcBorders>
                            <w:hideMark/>
                          </w:tcPr>
                          <w:p w14:paraId="43D8AED4" w14:textId="77777777" w:rsidR="00E619B8" w:rsidRDefault="00E619B8">
                            <w:pPr>
                              <w:rPr>
                                <w:rFonts w:cs="Arial"/>
                                <w:lang w:eastAsia="en-ZA"/>
                              </w:rPr>
                            </w:pPr>
                            <w:r>
                              <w:rPr>
                                <w:rFonts w:cs="Arial"/>
                                <w:lang w:eastAsia="en-ZA"/>
                              </w:rPr>
                              <w:t>Macon</w:t>
                            </w:r>
                          </w:p>
                        </w:tc>
                        <w:tc>
                          <w:tcPr>
                            <w:tcW w:w="1222" w:type="dxa"/>
                            <w:tcBorders>
                              <w:top w:val="single" w:sz="4" w:space="0" w:color="auto"/>
                              <w:left w:val="single" w:sz="4" w:space="0" w:color="auto"/>
                              <w:bottom w:val="single" w:sz="4" w:space="0" w:color="auto"/>
                              <w:right w:val="single" w:sz="4" w:space="0" w:color="auto"/>
                            </w:tcBorders>
                          </w:tcPr>
                          <w:p w14:paraId="6AB7CFAF"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28A75028"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35BAD15E"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5AFEDDE3" w14:textId="77777777" w:rsidR="00E619B8" w:rsidRDefault="00E619B8">
                            <w:pPr>
                              <w:rPr>
                                <w:rFonts w:cs="Arial"/>
                                <w:lang w:eastAsia="en-ZA"/>
                              </w:rPr>
                            </w:pPr>
                            <w:r>
                              <w:rPr>
                                <w:rFonts w:cs="Arial"/>
                                <w:lang w:eastAsia="en-ZA"/>
                              </w:rPr>
                              <w:t xml:space="preserve"> 300</w:t>
                            </w:r>
                          </w:p>
                        </w:tc>
                      </w:tr>
                      <w:tr w:rsidR="00E619B8" w14:paraId="1D201764" w14:textId="77777777">
                        <w:tc>
                          <w:tcPr>
                            <w:tcW w:w="470" w:type="dxa"/>
                            <w:tcBorders>
                              <w:top w:val="single" w:sz="4" w:space="0" w:color="auto"/>
                              <w:left w:val="single" w:sz="4" w:space="0" w:color="auto"/>
                              <w:bottom w:val="single" w:sz="4" w:space="0" w:color="auto"/>
                              <w:right w:val="single" w:sz="4" w:space="0" w:color="auto"/>
                            </w:tcBorders>
                            <w:hideMark/>
                          </w:tcPr>
                          <w:p w14:paraId="6E26CF34" w14:textId="77777777" w:rsidR="00E619B8" w:rsidRDefault="00E619B8">
                            <w:pPr>
                              <w:rPr>
                                <w:rFonts w:cs="Arial"/>
                                <w:lang w:eastAsia="en-ZA"/>
                              </w:rPr>
                            </w:pPr>
                            <w:r>
                              <w:rPr>
                                <w:rFonts w:cs="Arial"/>
                                <w:lang w:eastAsia="en-ZA"/>
                              </w:rPr>
                              <w:t>10</w:t>
                            </w:r>
                          </w:p>
                        </w:tc>
                        <w:tc>
                          <w:tcPr>
                            <w:tcW w:w="1695" w:type="dxa"/>
                            <w:tcBorders>
                              <w:top w:val="single" w:sz="4" w:space="0" w:color="auto"/>
                              <w:left w:val="single" w:sz="4" w:space="0" w:color="auto"/>
                              <w:bottom w:val="single" w:sz="4" w:space="0" w:color="auto"/>
                              <w:right w:val="single" w:sz="4" w:space="0" w:color="auto"/>
                            </w:tcBorders>
                            <w:hideMark/>
                          </w:tcPr>
                          <w:p w14:paraId="61E7F70C" w14:textId="77777777" w:rsidR="00E619B8" w:rsidRDefault="00E619B8">
                            <w:pPr>
                              <w:rPr>
                                <w:rFonts w:cs="Arial"/>
                                <w:lang w:eastAsia="en-ZA"/>
                              </w:rPr>
                            </w:pPr>
                            <w:r>
                              <w:rPr>
                                <w:rFonts w:cs="Arial"/>
                                <w:lang w:eastAsia="en-ZA"/>
                              </w:rPr>
                              <w:t>Charpentier</w:t>
                            </w:r>
                          </w:p>
                        </w:tc>
                        <w:tc>
                          <w:tcPr>
                            <w:tcW w:w="1222" w:type="dxa"/>
                            <w:tcBorders>
                              <w:top w:val="single" w:sz="4" w:space="0" w:color="auto"/>
                              <w:left w:val="single" w:sz="4" w:space="0" w:color="auto"/>
                              <w:bottom w:val="single" w:sz="4" w:space="0" w:color="auto"/>
                              <w:right w:val="single" w:sz="4" w:space="0" w:color="auto"/>
                            </w:tcBorders>
                          </w:tcPr>
                          <w:p w14:paraId="1AFD7CA0"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09A2C3DF"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4440E8E6"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0933A3D0" w14:textId="77777777" w:rsidR="00E619B8" w:rsidRDefault="00E619B8">
                            <w:pPr>
                              <w:jc w:val="right"/>
                              <w:rPr>
                                <w:rFonts w:cs="Arial"/>
                                <w:lang w:eastAsia="en-ZA"/>
                              </w:rPr>
                            </w:pPr>
                            <w:r>
                              <w:rPr>
                                <w:rFonts w:cs="Arial"/>
                                <w:lang w:eastAsia="en-ZA"/>
                              </w:rPr>
                              <w:t>110</w:t>
                            </w:r>
                          </w:p>
                        </w:tc>
                      </w:tr>
                      <w:tr w:rsidR="00E619B8" w14:paraId="111CF229" w14:textId="77777777">
                        <w:tc>
                          <w:tcPr>
                            <w:tcW w:w="470" w:type="dxa"/>
                            <w:tcBorders>
                              <w:top w:val="single" w:sz="4" w:space="0" w:color="auto"/>
                              <w:left w:val="single" w:sz="4" w:space="0" w:color="auto"/>
                              <w:bottom w:val="single" w:sz="4" w:space="0" w:color="auto"/>
                              <w:right w:val="single" w:sz="4" w:space="0" w:color="auto"/>
                            </w:tcBorders>
                          </w:tcPr>
                          <w:p w14:paraId="732E0CF9" w14:textId="77777777" w:rsidR="00E619B8" w:rsidRDefault="00E619B8">
                            <w:pPr>
                              <w:rPr>
                                <w:rFonts w:cs="Arial"/>
                                <w:lang w:eastAsia="en-ZA"/>
                              </w:rPr>
                            </w:pPr>
                          </w:p>
                        </w:tc>
                        <w:tc>
                          <w:tcPr>
                            <w:tcW w:w="1695" w:type="dxa"/>
                            <w:tcBorders>
                              <w:top w:val="single" w:sz="4" w:space="0" w:color="auto"/>
                              <w:left w:val="single" w:sz="4" w:space="0" w:color="auto"/>
                              <w:bottom w:val="single" w:sz="4" w:space="0" w:color="auto"/>
                              <w:right w:val="single" w:sz="4" w:space="0" w:color="auto"/>
                            </w:tcBorders>
                          </w:tcPr>
                          <w:p w14:paraId="48B4AEC2" w14:textId="77777777" w:rsidR="00E619B8" w:rsidRDefault="00E619B8">
                            <w:pPr>
                              <w:rPr>
                                <w:rFonts w:cs="Arial"/>
                                <w:lang w:eastAsia="en-ZA"/>
                              </w:rPr>
                            </w:pPr>
                          </w:p>
                        </w:tc>
                        <w:tc>
                          <w:tcPr>
                            <w:tcW w:w="1222" w:type="dxa"/>
                            <w:tcBorders>
                              <w:top w:val="single" w:sz="4" w:space="0" w:color="auto"/>
                              <w:left w:val="single" w:sz="4" w:space="0" w:color="auto"/>
                              <w:bottom w:val="single" w:sz="4" w:space="0" w:color="auto"/>
                              <w:right w:val="single" w:sz="4" w:space="0" w:color="auto"/>
                            </w:tcBorders>
                          </w:tcPr>
                          <w:p w14:paraId="56A11D85"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7DF6575F" w14:textId="77777777" w:rsidR="00E619B8" w:rsidRDefault="00E619B8">
                            <w:pPr>
                              <w:jc w:val="right"/>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6E82D277" w14:textId="77777777" w:rsidR="00E619B8" w:rsidRDefault="00E619B8">
                            <w:pPr>
                              <w:jc w:val="right"/>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tcPr>
                          <w:p w14:paraId="2BD12248" w14:textId="77777777" w:rsidR="00E619B8" w:rsidRDefault="00E619B8">
                            <w:pPr>
                              <w:jc w:val="right"/>
                              <w:rPr>
                                <w:rFonts w:cs="Arial"/>
                                <w:lang w:eastAsia="en-ZA"/>
                              </w:rPr>
                            </w:pPr>
                          </w:p>
                        </w:tc>
                      </w:tr>
                      <w:tr w:rsidR="00E619B8" w14:paraId="1640E98C"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1E82C5BF" w14:textId="77777777" w:rsidR="00E619B8" w:rsidRDefault="00E619B8">
                            <w:pPr>
                              <w:rPr>
                                <w:rFonts w:cs="Arial"/>
                                <w:b/>
                                <w:bCs/>
                                <w:lang w:eastAsia="en-ZA"/>
                              </w:rPr>
                            </w:pPr>
                            <w:r>
                              <w:rPr>
                                <w:rFonts w:cs="Arial"/>
                                <w:b/>
                                <w:bCs/>
                                <w:lang w:eastAsia="en-ZA"/>
                              </w:rPr>
                              <w:t>Sous Total 2</w:t>
                            </w:r>
                          </w:p>
                        </w:tc>
                        <w:tc>
                          <w:tcPr>
                            <w:tcW w:w="1699" w:type="dxa"/>
                            <w:tcBorders>
                              <w:top w:val="single" w:sz="4" w:space="0" w:color="auto"/>
                              <w:left w:val="single" w:sz="4" w:space="0" w:color="auto"/>
                              <w:bottom w:val="single" w:sz="4" w:space="0" w:color="auto"/>
                              <w:right w:val="single" w:sz="4" w:space="0" w:color="auto"/>
                            </w:tcBorders>
                            <w:hideMark/>
                          </w:tcPr>
                          <w:p w14:paraId="19E8E25E" w14:textId="77777777" w:rsidR="00E619B8" w:rsidRDefault="00E619B8">
                            <w:pPr>
                              <w:jc w:val="right"/>
                              <w:rPr>
                                <w:rFonts w:cs="Arial"/>
                                <w:b/>
                                <w:bCs/>
                                <w:lang w:eastAsia="en-ZA"/>
                              </w:rPr>
                            </w:pPr>
                            <w:r>
                              <w:rPr>
                                <w:rFonts w:cs="Arial"/>
                                <w:b/>
                                <w:bCs/>
                                <w:lang w:eastAsia="en-ZA"/>
                              </w:rPr>
                              <w:t>2000</w:t>
                            </w:r>
                          </w:p>
                        </w:tc>
                      </w:tr>
                      <w:tr w:rsidR="00E619B8" w14:paraId="4D579675" w14:textId="77777777">
                        <w:tc>
                          <w:tcPr>
                            <w:tcW w:w="470" w:type="dxa"/>
                            <w:tcBorders>
                              <w:top w:val="single" w:sz="4" w:space="0" w:color="auto"/>
                              <w:left w:val="single" w:sz="4" w:space="0" w:color="auto"/>
                              <w:bottom w:val="single" w:sz="4" w:space="0" w:color="auto"/>
                              <w:right w:val="single" w:sz="4" w:space="0" w:color="auto"/>
                            </w:tcBorders>
                            <w:hideMark/>
                          </w:tcPr>
                          <w:p w14:paraId="534C5894" w14:textId="77777777" w:rsidR="00E619B8" w:rsidRDefault="00E619B8">
                            <w:pPr>
                              <w:rPr>
                                <w:rFonts w:cs="Arial"/>
                                <w:lang w:eastAsia="en-ZA"/>
                              </w:rPr>
                            </w:pPr>
                            <w:r>
                              <w:rPr>
                                <w:rFonts w:cs="Arial"/>
                                <w:lang w:eastAsia="en-ZA"/>
                              </w:rPr>
                              <w:t>11</w:t>
                            </w:r>
                          </w:p>
                        </w:tc>
                        <w:tc>
                          <w:tcPr>
                            <w:tcW w:w="1695" w:type="dxa"/>
                            <w:tcBorders>
                              <w:top w:val="single" w:sz="4" w:space="0" w:color="auto"/>
                              <w:left w:val="single" w:sz="4" w:space="0" w:color="auto"/>
                              <w:bottom w:val="single" w:sz="4" w:space="0" w:color="auto"/>
                              <w:right w:val="single" w:sz="4" w:space="0" w:color="auto"/>
                            </w:tcBorders>
                            <w:hideMark/>
                          </w:tcPr>
                          <w:p w14:paraId="32EF12DD" w14:textId="77777777" w:rsidR="00E619B8" w:rsidRDefault="00E619B8">
                            <w:pPr>
                              <w:rPr>
                                <w:rFonts w:cs="Arial"/>
                                <w:lang w:eastAsia="en-ZA"/>
                              </w:rPr>
                            </w:pPr>
                            <w:r>
                              <w:rPr>
                                <w:rFonts w:cs="Arial"/>
                                <w:lang w:eastAsia="en-ZA"/>
                              </w:rPr>
                              <w:t>Achat terrain</w:t>
                            </w:r>
                          </w:p>
                        </w:tc>
                        <w:tc>
                          <w:tcPr>
                            <w:tcW w:w="1222" w:type="dxa"/>
                            <w:tcBorders>
                              <w:top w:val="single" w:sz="4" w:space="0" w:color="auto"/>
                              <w:left w:val="single" w:sz="4" w:space="0" w:color="auto"/>
                              <w:bottom w:val="single" w:sz="4" w:space="0" w:color="auto"/>
                              <w:right w:val="single" w:sz="4" w:space="0" w:color="auto"/>
                            </w:tcBorders>
                          </w:tcPr>
                          <w:p w14:paraId="18B36DBF"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3685FA79" w14:textId="77777777" w:rsidR="00E619B8" w:rsidRDefault="00E619B8">
                            <w:pPr>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4CE6D5BD" w14:textId="77777777" w:rsidR="00E619B8" w:rsidRDefault="00E619B8">
                            <w:pPr>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4EA28F12" w14:textId="77777777" w:rsidR="00E619B8" w:rsidRDefault="00E619B8">
                            <w:pPr>
                              <w:jc w:val="right"/>
                              <w:rPr>
                                <w:rFonts w:cs="Arial"/>
                                <w:lang w:eastAsia="en-ZA"/>
                              </w:rPr>
                            </w:pPr>
                            <w:r>
                              <w:rPr>
                                <w:rFonts w:cs="Arial"/>
                                <w:lang w:eastAsia="en-ZA"/>
                              </w:rPr>
                              <w:t>2400</w:t>
                            </w:r>
                          </w:p>
                        </w:tc>
                      </w:tr>
                      <w:tr w:rsidR="00E619B8" w14:paraId="3529FEF3"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3433D614" w14:textId="77777777" w:rsidR="00E619B8" w:rsidRDefault="00E619B8">
                            <w:pPr>
                              <w:rPr>
                                <w:rFonts w:cs="Arial"/>
                                <w:lang w:eastAsia="en-ZA"/>
                              </w:rPr>
                            </w:pPr>
                            <w:r>
                              <w:rPr>
                                <w:rFonts w:cs="Arial"/>
                                <w:b/>
                                <w:bCs/>
                                <w:lang w:eastAsia="en-ZA"/>
                              </w:rPr>
                              <w:t>Sous Total 3</w:t>
                            </w:r>
                          </w:p>
                        </w:tc>
                        <w:tc>
                          <w:tcPr>
                            <w:tcW w:w="1699" w:type="dxa"/>
                            <w:tcBorders>
                              <w:top w:val="single" w:sz="4" w:space="0" w:color="auto"/>
                              <w:left w:val="single" w:sz="4" w:space="0" w:color="auto"/>
                              <w:bottom w:val="single" w:sz="4" w:space="0" w:color="auto"/>
                              <w:right w:val="single" w:sz="4" w:space="0" w:color="auto"/>
                            </w:tcBorders>
                            <w:hideMark/>
                          </w:tcPr>
                          <w:p w14:paraId="43A8935C" w14:textId="77777777" w:rsidR="00E619B8" w:rsidRDefault="00E619B8">
                            <w:pPr>
                              <w:jc w:val="right"/>
                              <w:rPr>
                                <w:rFonts w:cs="Arial"/>
                                <w:lang w:eastAsia="en-ZA"/>
                              </w:rPr>
                            </w:pPr>
                            <w:r>
                              <w:rPr>
                                <w:rFonts w:cs="Arial"/>
                                <w:lang w:eastAsia="en-ZA"/>
                              </w:rPr>
                              <w:t>2400</w:t>
                            </w:r>
                          </w:p>
                        </w:tc>
                      </w:tr>
                      <w:tr w:rsidR="00E619B8" w14:paraId="45CEB283" w14:textId="77777777">
                        <w:tc>
                          <w:tcPr>
                            <w:tcW w:w="470" w:type="dxa"/>
                            <w:tcBorders>
                              <w:top w:val="single" w:sz="4" w:space="0" w:color="auto"/>
                              <w:left w:val="single" w:sz="4" w:space="0" w:color="auto"/>
                              <w:bottom w:val="single" w:sz="4" w:space="0" w:color="auto"/>
                              <w:right w:val="single" w:sz="4" w:space="0" w:color="auto"/>
                            </w:tcBorders>
                            <w:hideMark/>
                          </w:tcPr>
                          <w:p w14:paraId="2726718B" w14:textId="77777777" w:rsidR="00E619B8" w:rsidRDefault="00E619B8">
                            <w:pPr>
                              <w:rPr>
                                <w:rFonts w:cs="Arial"/>
                                <w:lang w:eastAsia="en-ZA"/>
                              </w:rPr>
                            </w:pPr>
                            <w:r>
                              <w:rPr>
                                <w:rFonts w:cs="Arial"/>
                                <w:lang w:eastAsia="en-ZA"/>
                              </w:rPr>
                              <w:t>12</w:t>
                            </w:r>
                          </w:p>
                        </w:tc>
                        <w:tc>
                          <w:tcPr>
                            <w:tcW w:w="1695" w:type="dxa"/>
                            <w:tcBorders>
                              <w:top w:val="single" w:sz="4" w:space="0" w:color="auto"/>
                              <w:left w:val="single" w:sz="4" w:space="0" w:color="auto"/>
                              <w:bottom w:val="single" w:sz="4" w:space="0" w:color="auto"/>
                              <w:right w:val="single" w:sz="4" w:space="0" w:color="auto"/>
                            </w:tcBorders>
                            <w:hideMark/>
                          </w:tcPr>
                          <w:p w14:paraId="08DE9CFE" w14:textId="77777777" w:rsidR="00E619B8" w:rsidRDefault="00E619B8">
                            <w:pPr>
                              <w:rPr>
                                <w:rFonts w:cs="Arial"/>
                                <w:lang w:eastAsia="en-ZA"/>
                              </w:rPr>
                            </w:pPr>
                            <w:r>
                              <w:rPr>
                                <w:rFonts w:cs="Arial"/>
                                <w:lang w:eastAsia="en-ZA"/>
                              </w:rPr>
                              <w:t xml:space="preserve">Imprévu </w:t>
                            </w:r>
                          </w:p>
                        </w:tc>
                        <w:tc>
                          <w:tcPr>
                            <w:tcW w:w="1222" w:type="dxa"/>
                            <w:tcBorders>
                              <w:top w:val="single" w:sz="4" w:space="0" w:color="auto"/>
                              <w:left w:val="single" w:sz="4" w:space="0" w:color="auto"/>
                              <w:bottom w:val="single" w:sz="4" w:space="0" w:color="auto"/>
                              <w:right w:val="single" w:sz="4" w:space="0" w:color="auto"/>
                            </w:tcBorders>
                          </w:tcPr>
                          <w:p w14:paraId="5F39784A" w14:textId="77777777" w:rsidR="00E619B8" w:rsidRDefault="00E619B8">
                            <w:pPr>
                              <w:rPr>
                                <w:rFonts w:cs="Arial"/>
                                <w:lang w:eastAsia="en-ZA"/>
                              </w:rPr>
                            </w:pPr>
                          </w:p>
                        </w:tc>
                        <w:tc>
                          <w:tcPr>
                            <w:tcW w:w="1132" w:type="dxa"/>
                            <w:tcBorders>
                              <w:top w:val="single" w:sz="4" w:space="0" w:color="auto"/>
                              <w:left w:val="single" w:sz="4" w:space="0" w:color="auto"/>
                              <w:bottom w:val="single" w:sz="4" w:space="0" w:color="auto"/>
                              <w:right w:val="single" w:sz="4" w:space="0" w:color="auto"/>
                            </w:tcBorders>
                          </w:tcPr>
                          <w:p w14:paraId="3AC89BAE" w14:textId="77777777" w:rsidR="00E619B8" w:rsidRDefault="00E619B8">
                            <w:pPr>
                              <w:rPr>
                                <w:rFonts w:cs="Arial"/>
                                <w:lang w:eastAsia="en-ZA"/>
                              </w:rPr>
                            </w:pPr>
                          </w:p>
                        </w:tc>
                        <w:tc>
                          <w:tcPr>
                            <w:tcW w:w="2414" w:type="dxa"/>
                            <w:tcBorders>
                              <w:top w:val="single" w:sz="4" w:space="0" w:color="auto"/>
                              <w:left w:val="single" w:sz="4" w:space="0" w:color="auto"/>
                              <w:bottom w:val="single" w:sz="4" w:space="0" w:color="auto"/>
                              <w:right w:val="single" w:sz="4" w:space="0" w:color="auto"/>
                            </w:tcBorders>
                          </w:tcPr>
                          <w:p w14:paraId="3D093229" w14:textId="77777777" w:rsidR="00E619B8" w:rsidRDefault="00E619B8">
                            <w:pPr>
                              <w:rPr>
                                <w:rFonts w:cs="Arial"/>
                                <w:lang w:eastAsia="en-ZA"/>
                              </w:rPr>
                            </w:pPr>
                          </w:p>
                        </w:tc>
                        <w:tc>
                          <w:tcPr>
                            <w:tcW w:w="1699" w:type="dxa"/>
                            <w:tcBorders>
                              <w:top w:val="single" w:sz="4" w:space="0" w:color="auto"/>
                              <w:left w:val="single" w:sz="4" w:space="0" w:color="auto"/>
                              <w:bottom w:val="single" w:sz="4" w:space="0" w:color="auto"/>
                              <w:right w:val="single" w:sz="4" w:space="0" w:color="auto"/>
                            </w:tcBorders>
                            <w:hideMark/>
                          </w:tcPr>
                          <w:p w14:paraId="24D62178" w14:textId="77777777" w:rsidR="00E619B8" w:rsidRDefault="00E619B8">
                            <w:pPr>
                              <w:jc w:val="right"/>
                              <w:rPr>
                                <w:rFonts w:cs="Arial"/>
                                <w:lang w:eastAsia="en-ZA"/>
                              </w:rPr>
                            </w:pPr>
                            <w:r>
                              <w:rPr>
                                <w:rFonts w:cs="Arial"/>
                                <w:lang w:eastAsia="en-ZA"/>
                              </w:rPr>
                              <w:t>500</w:t>
                            </w:r>
                          </w:p>
                        </w:tc>
                      </w:tr>
                      <w:tr w:rsidR="00E619B8" w14:paraId="701D9963" w14:textId="77777777">
                        <w:tc>
                          <w:tcPr>
                            <w:tcW w:w="6933" w:type="dxa"/>
                            <w:gridSpan w:val="5"/>
                            <w:tcBorders>
                              <w:top w:val="single" w:sz="4" w:space="0" w:color="auto"/>
                              <w:left w:val="single" w:sz="4" w:space="0" w:color="auto"/>
                              <w:bottom w:val="single" w:sz="4" w:space="0" w:color="auto"/>
                              <w:right w:val="single" w:sz="4" w:space="0" w:color="auto"/>
                            </w:tcBorders>
                            <w:hideMark/>
                          </w:tcPr>
                          <w:p w14:paraId="25A33517" w14:textId="77777777" w:rsidR="00E619B8" w:rsidRDefault="00E619B8">
                            <w:pPr>
                              <w:rPr>
                                <w:rFonts w:cs="Arial"/>
                                <w:lang w:eastAsia="en-ZA"/>
                              </w:rPr>
                            </w:pPr>
                            <w:r>
                              <w:rPr>
                                <w:rFonts w:cs="Arial"/>
                                <w:b/>
                                <w:bCs/>
                                <w:lang w:eastAsia="en-ZA"/>
                              </w:rPr>
                              <w:t>Sous Total 4</w:t>
                            </w:r>
                          </w:p>
                        </w:tc>
                        <w:tc>
                          <w:tcPr>
                            <w:tcW w:w="1699" w:type="dxa"/>
                            <w:tcBorders>
                              <w:top w:val="single" w:sz="4" w:space="0" w:color="auto"/>
                              <w:left w:val="single" w:sz="4" w:space="0" w:color="auto"/>
                              <w:bottom w:val="single" w:sz="4" w:space="0" w:color="auto"/>
                              <w:right w:val="single" w:sz="4" w:space="0" w:color="auto"/>
                            </w:tcBorders>
                            <w:hideMark/>
                          </w:tcPr>
                          <w:p w14:paraId="0138839C" w14:textId="77777777" w:rsidR="00E619B8" w:rsidRDefault="00E619B8">
                            <w:pPr>
                              <w:jc w:val="right"/>
                              <w:rPr>
                                <w:rFonts w:cs="Arial"/>
                                <w:lang w:eastAsia="en-ZA"/>
                              </w:rPr>
                            </w:pPr>
                            <w:r>
                              <w:rPr>
                                <w:rFonts w:cs="Arial"/>
                                <w:lang w:eastAsia="en-ZA"/>
                              </w:rPr>
                              <w:t>500</w:t>
                            </w:r>
                          </w:p>
                        </w:tc>
                      </w:tr>
                      <w:tr w:rsidR="00E619B8" w14:paraId="41E40D53" w14:textId="77777777">
                        <w:tc>
                          <w:tcPr>
                            <w:tcW w:w="6933" w:type="dxa"/>
                            <w:gridSpan w:val="5"/>
                            <w:tcBorders>
                              <w:top w:val="single" w:sz="4" w:space="0" w:color="auto"/>
                              <w:left w:val="single" w:sz="4" w:space="0" w:color="auto"/>
                              <w:bottom w:val="single" w:sz="4" w:space="0" w:color="auto"/>
                              <w:right w:val="single" w:sz="4" w:space="0" w:color="auto"/>
                            </w:tcBorders>
                          </w:tcPr>
                          <w:p w14:paraId="3A926121" w14:textId="77777777" w:rsidR="00E619B8" w:rsidRDefault="00E619B8">
                            <w:pPr>
                              <w:rPr>
                                <w:rFonts w:cs="Arial"/>
                                <w:b/>
                                <w:bCs/>
                                <w:lang w:val="en-IN" w:eastAsia="en-ZA"/>
                              </w:rPr>
                            </w:pPr>
                            <w:r>
                              <w:rPr>
                                <w:rFonts w:cs="Arial"/>
                                <w:b/>
                                <w:bCs/>
                                <w:lang w:val="en-IN" w:eastAsia="en-ZA"/>
                              </w:rPr>
                              <w:t>TOTAL GENERAL : S/T 1 + S/T2 + S/T3+ S/T4</w:t>
                            </w:r>
                          </w:p>
                          <w:p w14:paraId="1CA4FF3D" w14:textId="77777777" w:rsidR="00E619B8" w:rsidRDefault="00E619B8">
                            <w:pPr>
                              <w:rPr>
                                <w:rFonts w:cs="Arial"/>
                                <w:b/>
                                <w:bCs/>
                                <w:lang w:val="en-IN" w:eastAsia="en-ZA"/>
                              </w:rPr>
                            </w:pPr>
                          </w:p>
                        </w:tc>
                        <w:tc>
                          <w:tcPr>
                            <w:tcW w:w="1699" w:type="dxa"/>
                            <w:tcBorders>
                              <w:top w:val="single" w:sz="4" w:space="0" w:color="auto"/>
                              <w:left w:val="single" w:sz="4" w:space="0" w:color="auto"/>
                              <w:bottom w:val="single" w:sz="4" w:space="0" w:color="auto"/>
                              <w:right w:val="single" w:sz="4" w:space="0" w:color="auto"/>
                            </w:tcBorders>
                            <w:hideMark/>
                          </w:tcPr>
                          <w:p w14:paraId="00E08F3F" w14:textId="77777777" w:rsidR="00E619B8" w:rsidRDefault="00E619B8">
                            <w:pPr>
                              <w:jc w:val="center"/>
                              <w:rPr>
                                <w:rFonts w:cs="Arial"/>
                                <w:b/>
                                <w:bCs/>
                                <w:lang w:eastAsia="en-ZA"/>
                              </w:rPr>
                            </w:pPr>
                            <w:r>
                              <w:rPr>
                                <w:rFonts w:cs="Arial"/>
                                <w:b/>
                                <w:bCs/>
                                <w:lang w:eastAsia="en-ZA"/>
                              </w:rPr>
                              <w:t>6500</w:t>
                            </w:r>
                          </w:p>
                        </w:tc>
                      </w:tr>
                    </w:tbl>
                    <w:p w14:paraId="64DFEDC9" w14:textId="77777777" w:rsidR="00E619B8" w:rsidRDefault="00E619B8" w:rsidP="00E619B8">
                      <w:pPr>
                        <w:rPr>
                          <w:rFonts w:asciiTheme="minorHAnsi" w:hAnsiTheme="minorHAnsi" w:cstheme="minorBidi"/>
                          <w:sz w:val="22"/>
                        </w:rPr>
                      </w:pPr>
                    </w:p>
                  </w:txbxContent>
                </v:textbox>
              </v:shape>
            </w:pict>
          </mc:Fallback>
        </mc:AlternateContent>
      </w:r>
    </w:p>
    <w:p w14:paraId="28F143FF" w14:textId="78D6E65E" w:rsidR="00E619B8" w:rsidRDefault="00E619B8" w:rsidP="008E7228">
      <w:pPr>
        <w:pStyle w:val="Lgendedutableau0"/>
        <w:jc w:val="both"/>
        <w:rPr>
          <w:rFonts w:ascii="Arial" w:hAnsi="Arial" w:cs="Arial"/>
          <w:color w:val="000000"/>
        </w:rPr>
      </w:pPr>
      <w:r>
        <w:rPr>
          <w:rFonts w:ascii="Arial" w:hAnsi="Arial" w:cs="Arial"/>
          <w:color w:val="000000"/>
        </w:rPr>
        <w:lastRenderedPageBreak/>
        <w:t xml:space="preserve">N.B : </w:t>
      </w:r>
      <w:r w:rsidR="008D78CF">
        <w:rPr>
          <w:rFonts w:ascii="Arial" w:hAnsi="Arial" w:cs="Arial"/>
          <w:color w:val="000000"/>
        </w:rPr>
        <w:t>Le cout total de la compensation est de 5 6</w:t>
      </w:r>
      <w:r w:rsidR="003A1054">
        <w:rPr>
          <w:rFonts w:ascii="Arial" w:hAnsi="Arial" w:cs="Arial"/>
          <w:color w:val="000000"/>
        </w:rPr>
        <w:t>5</w:t>
      </w:r>
      <w:r w:rsidR="008D78CF">
        <w:rPr>
          <w:rFonts w:ascii="Arial" w:hAnsi="Arial" w:cs="Arial"/>
          <w:color w:val="000000"/>
        </w:rPr>
        <w:t>0 $</w:t>
      </w:r>
      <w:r w:rsidR="003A1054">
        <w:rPr>
          <w:rFonts w:ascii="Arial" w:hAnsi="Arial" w:cs="Arial"/>
          <w:color w:val="000000"/>
        </w:rPr>
        <w:t xml:space="preserve">. </w:t>
      </w:r>
      <w:r w:rsidR="008D78CF">
        <w:rPr>
          <w:rFonts w:ascii="Arial" w:hAnsi="Arial" w:cs="Arial"/>
          <w:color w:val="000000"/>
        </w:rPr>
        <w:t xml:space="preserve"> </w:t>
      </w:r>
      <w:r w:rsidR="003A1054">
        <w:rPr>
          <w:rFonts w:ascii="Arial" w:hAnsi="Arial" w:cs="Arial"/>
          <w:color w:val="000000"/>
        </w:rPr>
        <w:t>E</w:t>
      </w:r>
      <w:r w:rsidR="008D78CF">
        <w:rPr>
          <w:rFonts w:ascii="Arial" w:hAnsi="Arial" w:cs="Arial"/>
          <w:color w:val="000000"/>
        </w:rPr>
        <w:t xml:space="preserve">tant donné que la </w:t>
      </w:r>
      <w:r w:rsidR="003A1054">
        <w:rPr>
          <w:rFonts w:ascii="Arial" w:hAnsi="Arial" w:cs="Arial"/>
          <w:color w:val="000000"/>
        </w:rPr>
        <w:t>PAP avait trouvé une maison pour acheter</w:t>
      </w:r>
      <w:r w:rsidR="00DA71FD">
        <w:rPr>
          <w:rFonts w:ascii="Arial" w:hAnsi="Arial" w:cs="Arial"/>
          <w:color w:val="000000"/>
        </w:rPr>
        <w:t xml:space="preserve"> au prix de 4.000 $, la commission a </w:t>
      </w:r>
      <w:r w:rsidR="00073DF2">
        <w:rPr>
          <w:rFonts w:ascii="Arial" w:hAnsi="Arial" w:cs="Arial"/>
          <w:color w:val="000000"/>
        </w:rPr>
        <w:t>estimé</w:t>
      </w:r>
      <w:r w:rsidR="00DA71FD">
        <w:rPr>
          <w:rFonts w:ascii="Arial" w:hAnsi="Arial" w:cs="Arial"/>
          <w:color w:val="000000"/>
        </w:rPr>
        <w:t xml:space="preserve"> favorable l’achat de cette maison directement pour faciliter la réinstallation des </w:t>
      </w:r>
      <w:proofErr w:type="spellStart"/>
      <w:r w:rsidR="00DA71FD">
        <w:rPr>
          <w:rFonts w:ascii="Arial" w:hAnsi="Arial" w:cs="Arial"/>
          <w:color w:val="000000"/>
        </w:rPr>
        <w:t>PAPs</w:t>
      </w:r>
      <w:proofErr w:type="spellEnd"/>
      <w:r w:rsidR="00DA71FD">
        <w:rPr>
          <w:rFonts w:ascii="Arial" w:hAnsi="Arial" w:cs="Arial"/>
          <w:color w:val="000000"/>
        </w:rPr>
        <w:t>, 1 600 $ ont été payé à celui-ci pour ses actifs et 50 $ pour la personne vulnérable</w:t>
      </w:r>
      <w:r w:rsidR="008D78CF">
        <w:rPr>
          <w:rFonts w:ascii="Arial" w:hAnsi="Arial" w:cs="Arial"/>
          <w:color w:val="000000"/>
        </w:rPr>
        <w:t xml:space="preserve">. </w:t>
      </w:r>
    </w:p>
    <w:p w14:paraId="09BC149E" w14:textId="1E566493" w:rsidR="000006A3" w:rsidRPr="00121F93" w:rsidRDefault="000006A3" w:rsidP="008E7228">
      <w:pPr>
        <w:jc w:val="both"/>
        <w:rPr>
          <w:rFonts w:cs="Arial"/>
          <w:sz w:val="22"/>
        </w:rPr>
      </w:pPr>
      <w:r w:rsidRPr="00121F93">
        <w:rPr>
          <w:rFonts w:cs="Arial"/>
          <w:sz w:val="22"/>
        </w:rPr>
        <w:t>.</w:t>
      </w:r>
    </w:p>
    <w:p w14:paraId="4E036228" w14:textId="47FF263E" w:rsidR="00B51B4A" w:rsidRPr="00B51B4A" w:rsidRDefault="00B51B4A" w:rsidP="00B51B4A">
      <w:pPr>
        <w:spacing w:after="160" w:line="259" w:lineRule="auto"/>
        <w:rPr>
          <w:rFonts w:eastAsia="Times New Roman" w:cs="Arial"/>
          <w:color w:val="000000"/>
          <w:sz w:val="22"/>
          <w:u w:val="single"/>
        </w:rPr>
      </w:pPr>
      <w:r w:rsidRPr="003403D7">
        <w:rPr>
          <w:rFonts w:cs="Arial"/>
          <w:color w:val="000000"/>
          <w:sz w:val="22"/>
        </w:rPr>
        <w:t xml:space="preserve">Tableau </w:t>
      </w:r>
      <w:r w:rsidR="003A1054">
        <w:rPr>
          <w:rFonts w:cs="Arial"/>
          <w:color w:val="000000"/>
          <w:sz w:val="22"/>
        </w:rPr>
        <w:t>3</w:t>
      </w:r>
      <w:r w:rsidRPr="003403D7">
        <w:rPr>
          <w:rFonts w:cs="Arial"/>
          <w:color w:val="000000"/>
          <w:sz w:val="22"/>
        </w:rPr>
        <w:t xml:space="preserve"> ; Matrice de compensation</w:t>
      </w:r>
    </w:p>
    <w:p w14:paraId="72D968DA" w14:textId="77777777" w:rsidR="00B51B4A" w:rsidRPr="006E50C5" w:rsidRDefault="00B51B4A" w:rsidP="00B51B4A">
      <w:pPr>
        <w:pStyle w:val="Lgendedutableau0"/>
        <w:ind w:left="3662"/>
        <w:rPr>
          <w:rFonts w:ascii="Arial" w:hAnsi="Arial" w:cs="Arial"/>
        </w:rPr>
      </w:pPr>
    </w:p>
    <w:tbl>
      <w:tblPr>
        <w:tblOverlap w:val="never"/>
        <w:tblW w:w="10839" w:type="dxa"/>
        <w:jc w:val="center"/>
        <w:tblLayout w:type="fixed"/>
        <w:tblCellMar>
          <w:left w:w="10" w:type="dxa"/>
          <w:right w:w="10" w:type="dxa"/>
        </w:tblCellMar>
        <w:tblLook w:val="04A0" w:firstRow="1" w:lastRow="0" w:firstColumn="1" w:lastColumn="0" w:noHBand="0" w:noVBand="1"/>
      </w:tblPr>
      <w:tblGrid>
        <w:gridCol w:w="1690"/>
        <w:gridCol w:w="1459"/>
        <w:gridCol w:w="1440"/>
        <w:gridCol w:w="1522"/>
        <w:gridCol w:w="1522"/>
        <w:gridCol w:w="1800"/>
        <w:gridCol w:w="1406"/>
      </w:tblGrid>
      <w:tr w:rsidR="00B51B4A" w:rsidRPr="00D70B74" w14:paraId="68BA7948" w14:textId="77777777" w:rsidTr="00227078">
        <w:trPr>
          <w:trHeight w:hRule="exact" w:val="230"/>
          <w:jc w:val="center"/>
        </w:trPr>
        <w:tc>
          <w:tcPr>
            <w:tcW w:w="1690" w:type="dxa"/>
            <w:vMerge w:val="restart"/>
            <w:tcBorders>
              <w:top w:val="single" w:sz="4" w:space="0" w:color="auto"/>
              <w:left w:val="single" w:sz="4" w:space="0" w:color="auto"/>
            </w:tcBorders>
            <w:shd w:val="clear" w:color="auto" w:fill="FFFFFF"/>
          </w:tcPr>
          <w:p w14:paraId="1998689C" w14:textId="77777777" w:rsidR="00B51B4A" w:rsidRPr="00D70B74" w:rsidRDefault="00B51B4A" w:rsidP="00227078">
            <w:pPr>
              <w:pStyle w:val="Autres0"/>
              <w:spacing w:after="0" w:line="240" w:lineRule="auto"/>
              <w:rPr>
                <w:rFonts w:ascii="Arial" w:hAnsi="Arial" w:cs="Arial"/>
                <w:sz w:val="16"/>
                <w:szCs w:val="16"/>
              </w:rPr>
            </w:pPr>
            <w:bookmarkStart w:id="133" w:name="_Hlk74205898"/>
            <w:r w:rsidRPr="00D70B74">
              <w:rPr>
                <w:rFonts w:ascii="Arial" w:eastAsia="Arial" w:hAnsi="Arial" w:cs="Arial"/>
                <w:color w:val="000000"/>
                <w:sz w:val="16"/>
                <w:szCs w:val="16"/>
              </w:rPr>
              <w:t>Type de perte</w:t>
            </w:r>
          </w:p>
        </w:tc>
        <w:tc>
          <w:tcPr>
            <w:tcW w:w="1459" w:type="dxa"/>
            <w:vMerge w:val="restart"/>
            <w:tcBorders>
              <w:top w:val="single" w:sz="4" w:space="0" w:color="auto"/>
              <w:left w:val="single" w:sz="4" w:space="0" w:color="auto"/>
            </w:tcBorders>
            <w:shd w:val="clear" w:color="auto" w:fill="FFFFFF"/>
          </w:tcPr>
          <w:p w14:paraId="06F1F46E" w14:textId="77777777" w:rsidR="00B51B4A" w:rsidRPr="00D70B74" w:rsidRDefault="00B51B4A" w:rsidP="00227078">
            <w:pPr>
              <w:pStyle w:val="Autres0"/>
              <w:spacing w:after="0" w:line="288" w:lineRule="auto"/>
              <w:rPr>
                <w:rFonts w:ascii="Arial" w:hAnsi="Arial" w:cs="Arial"/>
                <w:sz w:val="16"/>
                <w:szCs w:val="16"/>
              </w:rPr>
            </w:pPr>
            <w:r w:rsidRPr="00D70B74">
              <w:rPr>
                <w:rFonts w:ascii="Arial" w:eastAsia="Arial" w:hAnsi="Arial" w:cs="Arial"/>
                <w:color w:val="000000"/>
                <w:sz w:val="16"/>
                <w:szCs w:val="16"/>
              </w:rPr>
              <w:t>Catégorie de PAP recensée</w:t>
            </w:r>
          </w:p>
        </w:tc>
        <w:tc>
          <w:tcPr>
            <w:tcW w:w="7690" w:type="dxa"/>
            <w:gridSpan w:val="5"/>
            <w:tcBorders>
              <w:top w:val="single" w:sz="4" w:space="0" w:color="auto"/>
              <w:left w:val="single" w:sz="4" w:space="0" w:color="auto"/>
              <w:right w:val="single" w:sz="4" w:space="0" w:color="auto"/>
            </w:tcBorders>
            <w:shd w:val="clear" w:color="auto" w:fill="FFFFFF"/>
            <w:vAlign w:val="bottom"/>
          </w:tcPr>
          <w:p w14:paraId="0B3AC594" w14:textId="77777777" w:rsidR="00B51B4A" w:rsidRPr="00D70B74" w:rsidRDefault="00B51B4A" w:rsidP="00227078">
            <w:pPr>
              <w:pStyle w:val="Autres0"/>
              <w:spacing w:after="0" w:line="240" w:lineRule="auto"/>
              <w:jc w:val="center"/>
              <w:rPr>
                <w:rFonts w:ascii="Arial" w:hAnsi="Arial" w:cs="Arial"/>
                <w:sz w:val="16"/>
                <w:szCs w:val="16"/>
              </w:rPr>
            </w:pPr>
            <w:r w:rsidRPr="00D70B74">
              <w:rPr>
                <w:rFonts w:ascii="Arial" w:eastAsia="Arial" w:hAnsi="Arial" w:cs="Arial"/>
                <w:color w:val="000000"/>
                <w:sz w:val="16"/>
                <w:szCs w:val="16"/>
              </w:rPr>
              <w:t>Compensation</w:t>
            </w:r>
          </w:p>
        </w:tc>
      </w:tr>
      <w:tr w:rsidR="00B51B4A" w:rsidRPr="00D70B74" w14:paraId="475B4E6A" w14:textId="77777777" w:rsidTr="00227078">
        <w:trPr>
          <w:trHeight w:hRule="exact" w:val="418"/>
          <w:jc w:val="center"/>
        </w:trPr>
        <w:tc>
          <w:tcPr>
            <w:tcW w:w="1690" w:type="dxa"/>
            <w:vMerge/>
            <w:tcBorders>
              <w:left w:val="single" w:sz="4" w:space="0" w:color="auto"/>
            </w:tcBorders>
            <w:shd w:val="clear" w:color="auto" w:fill="FFFFFF"/>
          </w:tcPr>
          <w:p w14:paraId="54CBBA0A" w14:textId="77777777" w:rsidR="00B51B4A" w:rsidRPr="00D70B74" w:rsidRDefault="00B51B4A" w:rsidP="00227078">
            <w:pPr>
              <w:rPr>
                <w:rFonts w:cs="Arial"/>
                <w:sz w:val="16"/>
                <w:szCs w:val="16"/>
              </w:rPr>
            </w:pPr>
          </w:p>
        </w:tc>
        <w:tc>
          <w:tcPr>
            <w:tcW w:w="1459" w:type="dxa"/>
            <w:vMerge/>
            <w:tcBorders>
              <w:left w:val="single" w:sz="4" w:space="0" w:color="auto"/>
            </w:tcBorders>
            <w:shd w:val="clear" w:color="auto" w:fill="FFFFFF"/>
          </w:tcPr>
          <w:p w14:paraId="26ACE747" w14:textId="77777777" w:rsidR="00B51B4A" w:rsidRPr="00D70B74" w:rsidRDefault="00B51B4A" w:rsidP="00227078">
            <w:pPr>
              <w:rPr>
                <w:rFonts w:cs="Arial"/>
                <w:sz w:val="16"/>
                <w:szCs w:val="16"/>
              </w:rPr>
            </w:pPr>
          </w:p>
        </w:tc>
        <w:tc>
          <w:tcPr>
            <w:tcW w:w="1440" w:type="dxa"/>
            <w:tcBorders>
              <w:top w:val="single" w:sz="4" w:space="0" w:color="auto"/>
              <w:left w:val="single" w:sz="4" w:space="0" w:color="auto"/>
            </w:tcBorders>
            <w:shd w:val="clear" w:color="auto" w:fill="FFFFFF"/>
          </w:tcPr>
          <w:p w14:paraId="523159DF"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En nature</w:t>
            </w:r>
          </w:p>
        </w:tc>
        <w:tc>
          <w:tcPr>
            <w:tcW w:w="1522" w:type="dxa"/>
            <w:tcBorders>
              <w:top w:val="single" w:sz="4" w:space="0" w:color="auto"/>
              <w:left w:val="single" w:sz="4" w:space="0" w:color="auto"/>
            </w:tcBorders>
            <w:shd w:val="clear" w:color="auto" w:fill="FFFFFF"/>
          </w:tcPr>
          <w:p w14:paraId="4A519A00"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En espèce</w:t>
            </w:r>
          </w:p>
        </w:tc>
        <w:tc>
          <w:tcPr>
            <w:tcW w:w="1522" w:type="dxa"/>
            <w:tcBorders>
              <w:top w:val="single" w:sz="4" w:space="0" w:color="auto"/>
              <w:left w:val="single" w:sz="4" w:space="0" w:color="auto"/>
            </w:tcBorders>
            <w:shd w:val="clear" w:color="auto" w:fill="FFFFFF"/>
            <w:vAlign w:val="bottom"/>
          </w:tcPr>
          <w:p w14:paraId="378DD19C" w14:textId="77777777" w:rsidR="00B51B4A" w:rsidRPr="00D70B74" w:rsidRDefault="00B51B4A" w:rsidP="00227078">
            <w:pPr>
              <w:pStyle w:val="Autres0"/>
              <w:spacing w:after="0" w:line="288" w:lineRule="auto"/>
              <w:rPr>
                <w:rFonts w:ascii="Arial" w:hAnsi="Arial" w:cs="Arial"/>
                <w:sz w:val="16"/>
                <w:szCs w:val="16"/>
              </w:rPr>
            </w:pPr>
            <w:r w:rsidRPr="00D70B74">
              <w:rPr>
                <w:rFonts w:ascii="Arial" w:eastAsia="Arial" w:hAnsi="Arial" w:cs="Arial"/>
                <w:color w:val="000000"/>
                <w:sz w:val="16"/>
                <w:szCs w:val="16"/>
              </w:rPr>
              <w:t>Formalité administrative</w:t>
            </w:r>
          </w:p>
        </w:tc>
        <w:tc>
          <w:tcPr>
            <w:tcW w:w="1800" w:type="dxa"/>
            <w:tcBorders>
              <w:top w:val="single" w:sz="4" w:space="0" w:color="auto"/>
              <w:left w:val="single" w:sz="4" w:space="0" w:color="auto"/>
            </w:tcBorders>
            <w:shd w:val="clear" w:color="auto" w:fill="FFFFFF"/>
          </w:tcPr>
          <w:p w14:paraId="56AF1ED1"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Autres aides</w:t>
            </w:r>
          </w:p>
        </w:tc>
        <w:tc>
          <w:tcPr>
            <w:tcW w:w="1406" w:type="dxa"/>
            <w:tcBorders>
              <w:top w:val="single" w:sz="4" w:space="0" w:color="auto"/>
              <w:left w:val="single" w:sz="4" w:space="0" w:color="auto"/>
              <w:right w:val="single" w:sz="4" w:space="0" w:color="auto"/>
            </w:tcBorders>
            <w:shd w:val="clear" w:color="auto" w:fill="FFFFFF"/>
          </w:tcPr>
          <w:p w14:paraId="173E2D44"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Commentaires</w:t>
            </w:r>
          </w:p>
        </w:tc>
      </w:tr>
      <w:tr w:rsidR="00B51B4A" w:rsidRPr="00D70B74" w14:paraId="2AF2397C" w14:textId="77777777" w:rsidTr="00227078">
        <w:trPr>
          <w:trHeight w:hRule="exact" w:val="1960"/>
          <w:jc w:val="center"/>
        </w:trPr>
        <w:tc>
          <w:tcPr>
            <w:tcW w:w="1690" w:type="dxa"/>
            <w:tcBorders>
              <w:top w:val="single" w:sz="4" w:space="0" w:color="auto"/>
              <w:left w:val="single" w:sz="4" w:space="0" w:color="auto"/>
            </w:tcBorders>
            <w:shd w:val="clear" w:color="auto" w:fill="FFFFFF"/>
            <w:vAlign w:val="bottom"/>
          </w:tcPr>
          <w:p w14:paraId="14DC01A4" w14:textId="77777777" w:rsidR="00B51B4A" w:rsidRPr="00D70B74" w:rsidRDefault="00B51B4A" w:rsidP="00227078">
            <w:pPr>
              <w:pStyle w:val="Autres0"/>
              <w:spacing w:after="0" w:line="276" w:lineRule="auto"/>
              <w:rPr>
                <w:rFonts w:ascii="Arial" w:hAnsi="Arial" w:cs="Arial"/>
                <w:sz w:val="16"/>
                <w:szCs w:val="16"/>
              </w:rPr>
            </w:pPr>
            <w:r w:rsidRPr="00D70B74">
              <w:rPr>
                <w:rFonts w:ascii="Arial" w:eastAsia="Arial" w:hAnsi="Arial" w:cs="Arial"/>
                <w:color w:val="000000"/>
                <w:sz w:val="16"/>
                <w:szCs w:val="16"/>
              </w:rPr>
              <w:t>Arbres fruitiers et agricultures familiales</w:t>
            </w:r>
          </w:p>
        </w:tc>
        <w:tc>
          <w:tcPr>
            <w:tcW w:w="1459" w:type="dxa"/>
            <w:tcBorders>
              <w:top w:val="single" w:sz="4" w:space="0" w:color="auto"/>
              <w:left w:val="single" w:sz="4" w:space="0" w:color="auto"/>
            </w:tcBorders>
            <w:shd w:val="clear" w:color="auto" w:fill="FFFFFF"/>
          </w:tcPr>
          <w:p w14:paraId="5737AED8" w14:textId="77777777" w:rsidR="00B51B4A" w:rsidRPr="00D70B74" w:rsidRDefault="00B51B4A" w:rsidP="00227078">
            <w:pPr>
              <w:pStyle w:val="Autres0"/>
              <w:spacing w:after="0" w:line="283" w:lineRule="auto"/>
              <w:rPr>
                <w:rFonts w:ascii="Arial" w:hAnsi="Arial" w:cs="Arial"/>
                <w:sz w:val="16"/>
                <w:szCs w:val="16"/>
              </w:rPr>
            </w:pPr>
            <w:r w:rsidRPr="00D70B74">
              <w:rPr>
                <w:rFonts w:ascii="Arial" w:eastAsia="Arial" w:hAnsi="Arial" w:cs="Arial"/>
                <w:color w:val="000000"/>
                <w:sz w:val="16"/>
                <w:szCs w:val="16"/>
              </w:rPr>
              <w:t xml:space="preserve">Propriétaire de la parcelle </w:t>
            </w:r>
          </w:p>
        </w:tc>
        <w:tc>
          <w:tcPr>
            <w:tcW w:w="1440" w:type="dxa"/>
            <w:tcBorders>
              <w:top w:val="single" w:sz="4" w:space="0" w:color="auto"/>
              <w:left w:val="single" w:sz="4" w:space="0" w:color="auto"/>
            </w:tcBorders>
            <w:shd w:val="clear" w:color="auto" w:fill="FFFFFF"/>
            <w:vAlign w:val="bottom"/>
          </w:tcPr>
          <w:p w14:paraId="0E3B6C23" w14:textId="77777777" w:rsidR="00B51B4A" w:rsidRPr="00D70B74" w:rsidRDefault="00B51B4A" w:rsidP="00227078">
            <w:pPr>
              <w:pStyle w:val="Autres0"/>
              <w:spacing w:after="0" w:line="240" w:lineRule="auto"/>
              <w:rPr>
                <w:rFonts w:ascii="Arial" w:hAnsi="Arial" w:cs="Arial"/>
                <w:sz w:val="16"/>
                <w:szCs w:val="16"/>
                <w:lang w:eastAsia="en-ZA"/>
              </w:rPr>
            </w:pPr>
            <w:r w:rsidRPr="00D70B74">
              <w:rPr>
                <w:rFonts w:ascii="Arial" w:hAnsi="Arial" w:cs="Arial"/>
                <w:sz w:val="16"/>
                <w:szCs w:val="16"/>
                <w:lang w:eastAsia="en-ZA"/>
              </w:rPr>
              <w:t>Palmier, Avocatier, manguier ; bananier, igname ; papayer, plate-bande,</w:t>
            </w:r>
          </w:p>
          <w:p w14:paraId="18B04220" w14:textId="77777777" w:rsidR="00B51B4A" w:rsidRPr="00D70B74" w:rsidRDefault="00B51B4A" w:rsidP="00227078">
            <w:pPr>
              <w:pStyle w:val="Autres0"/>
              <w:spacing w:after="0" w:line="283" w:lineRule="auto"/>
              <w:rPr>
                <w:rFonts w:ascii="Arial" w:hAnsi="Arial" w:cs="Arial"/>
                <w:sz w:val="16"/>
                <w:szCs w:val="16"/>
              </w:rPr>
            </w:pPr>
            <w:r w:rsidRPr="00D70B74">
              <w:rPr>
                <w:rFonts w:ascii="Arial" w:hAnsi="Arial" w:cs="Arial"/>
                <w:sz w:val="16"/>
                <w:szCs w:val="16"/>
                <w:lang w:eastAsia="en-ZA"/>
              </w:rPr>
              <w:t>Manioc, baobab</w:t>
            </w:r>
            <w:r w:rsidRPr="00D70B74">
              <w:rPr>
                <w:rFonts w:ascii="Arial" w:eastAsia="Arial" w:hAnsi="Arial" w:cs="Arial"/>
                <w:color w:val="000000"/>
                <w:sz w:val="16"/>
                <w:szCs w:val="16"/>
              </w:rPr>
              <w:t xml:space="preserve"> Plate-bande patate douce, feuille de manioc, ananas et igname</w:t>
            </w:r>
          </w:p>
        </w:tc>
        <w:tc>
          <w:tcPr>
            <w:tcW w:w="1522" w:type="dxa"/>
            <w:tcBorders>
              <w:top w:val="single" w:sz="4" w:space="0" w:color="auto"/>
              <w:left w:val="single" w:sz="4" w:space="0" w:color="auto"/>
            </w:tcBorders>
            <w:shd w:val="clear" w:color="auto" w:fill="FFFFFF"/>
          </w:tcPr>
          <w:p w14:paraId="3CE57D13" w14:textId="77777777" w:rsidR="00B51B4A" w:rsidRPr="001874CA" w:rsidRDefault="00B51B4A" w:rsidP="00227078">
            <w:pPr>
              <w:pStyle w:val="Autres0"/>
              <w:spacing w:after="0" w:line="240" w:lineRule="auto"/>
              <w:rPr>
                <w:rFonts w:ascii="Arial" w:hAnsi="Arial" w:cs="Arial"/>
                <w:sz w:val="16"/>
                <w:szCs w:val="16"/>
                <w:highlight w:val="yellow"/>
              </w:rPr>
            </w:pPr>
            <w:r w:rsidRPr="005F486C">
              <w:rPr>
                <w:rFonts w:ascii="Arial" w:eastAsia="Arial" w:hAnsi="Arial" w:cs="Arial"/>
                <w:color w:val="000000"/>
                <w:sz w:val="16"/>
                <w:szCs w:val="16"/>
              </w:rPr>
              <w:t xml:space="preserve">Paiement en espèce de </w:t>
            </w:r>
            <w:r w:rsidRPr="001874CA">
              <w:rPr>
                <w:rFonts w:ascii="Arial" w:eastAsia="Arial" w:hAnsi="Arial" w:cs="Arial"/>
                <w:color w:val="000000"/>
                <w:sz w:val="16"/>
                <w:szCs w:val="16"/>
              </w:rPr>
              <w:t>1</w:t>
            </w:r>
            <w:r w:rsidRPr="005F486C">
              <w:rPr>
                <w:rFonts w:ascii="Arial" w:eastAsia="Arial" w:hAnsi="Arial" w:cs="Arial"/>
                <w:color w:val="000000"/>
                <w:sz w:val="16"/>
                <w:szCs w:val="16"/>
              </w:rPr>
              <w:t>600 $</w:t>
            </w:r>
          </w:p>
        </w:tc>
        <w:tc>
          <w:tcPr>
            <w:tcW w:w="1522" w:type="dxa"/>
            <w:tcBorders>
              <w:top w:val="single" w:sz="4" w:space="0" w:color="auto"/>
              <w:left w:val="single" w:sz="4" w:space="0" w:color="auto"/>
            </w:tcBorders>
            <w:shd w:val="clear" w:color="auto" w:fill="FFFFFF"/>
          </w:tcPr>
          <w:p w14:paraId="4AFC0543"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Néant</w:t>
            </w:r>
          </w:p>
        </w:tc>
        <w:tc>
          <w:tcPr>
            <w:tcW w:w="1800" w:type="dxa"/>
            <w:tcBorders>
              <w:top w:val="single" w:sz="4" w:space="0" w:color="auto"/>
              <w:left w:val="single" w:sz="4" w:space="0" w:color="auto"/>
            </w:tcBorders>
            <w:shd w:val="clear" w:color="auto" w:fill="FFFFFF"/>
          </w:tcPr>
          <w:p w14:paraId="4162C07E"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Néant</w:t>
            </w:r>
          </w:p>
        </w:tc>
        <w:tc>
          <w:tcPr>
            <w:tcW w:w="1406" w:type="dxa"/>
            <w:tcBorders>
              <w:top w:val="single" w:sz="4" w:space="0" w:color="auto"/>
              <w:left w:val="single" w:sz="4" w:space="0" w:color="auto"/>
              <w:right w:val="single" w:sz="4" w:space="0" w:color="auto"/>
            </w:tcBorders>
            <w:shd w:val="clear" w:color="auto" w:fill="FFFFFF"/>
            <w:vAlign w:val="bottom"/>
          </w:tcPr>
          <w:p w14:paraId="047F83DC" w14:textId="77777777" w:rsidR="00B51B4A" w:rsidRPr="00D70B74" w:rsidRDefault="00B51B4A" w:rsidP="00227078">
            <w:pPr>
              <w:pStyle w:val="Autres0"/>
              <w:spacing w:after="0" w:line="283" w:lineRule="auto"/>
              <w:rPr>
                <w:rFonts w:ascii="Arial" w:hAnsi="Arial" w:cs="Arial"/>
                <w:sz w:val="16"/>
                <w:szCs w:val="16"/>
              </w:rPr>
            </w:pPr>
            <w:r w:rsidRPr="00D70B74">
              <w:rPr>
                <w:rFonts w:ascii="Arial" w:eastAsia="Arial" w:hAnsi="Arial" w:cs="Arial"/>
                <w:color w:val="000000"/>
                <w:sz w:val="16"/>
                <w:szCs w:val="16"/>
              </w:rPr>
              <w:t>Indemnisation pour une réintégration sociale</w:t>
            </w:r>
          </w:p>
        </w:tc>
      </w:tr>
      <w:tr w:rsidR="00B51B4A" w:rsidRPr="00C40FD1" w14:paraId="74B3C4A1" w14:textId="77777777" w:rsidTr="00227078">
        <w:trPr>
          <w:trHeight w:hRule="exact" w:val="840"/>
          <w:jc w:val="center"/>
        </w:trPr>
        <w:tc>
          <w:tcPr>
            <w:tcW w:w="1690" w:type="dxa"/>
            <w:tcBorders>
              <w:top w:val="single" w:sz="4" w:space="0" w:color="auto"/>
              <w:left w:val="single" w:sz="4" w:space="0" w:color="auto"/>
              <w:bottom w:val="single" w:sz="4" w:space="0" w:color="auto"/>
            </w:tcBorders>
            <w:shd w:val="clear" w:color="auto" w:fill="FFFFFF"/>
          </w:tcPr>
          <w:p w14:paraId="2994041E" w14:textId="77777777" w:rsidR="00B51B4A" w:rsidRPr="00D70B74" w:rsidRDefault="00B51B4A" w:rsidP="00227078">
            <w:pPr>
              <w:pStyle w:val="Autres0"/>
              <w:spacing w:after="0" w:line="276" w:lineRule="auto"/>
              <w:rPr>
                <w:rFonts w:ascii="Arial" w:hAnsi="Arial" w:cs="Arial"/>
                <w:sz w:val="16"/>
                <w:szCs w:val="16"/>
              </w:rPr>
            </w:pPr>
            <w:r w:rsidRPr="00D70B74">
              <w:rPr>
                <w:rFonts w:ascii="Arial" w:eastAsia="Arial" w:hAnsi="Arial" w:cs="Arial"/>
                <w:color w:val="000000"/>
                <w:sz w:val="16"/>
                <w:szCs w:val="16"/>
              </w:rPr>
              <w:t>Maison</w:t>
            </w:r>
          </w:p>
        </w:tc>
        <w:tc>
          <w:tcPr>
            <w:tcW w:w="1459" w:type="dxa"/>
            <w:tcBorders>
              <w:top w:val="single" w:sz="4" w:space="0" w:color="auto"/>
              <w:left w:val="single" w:sz="4" w:space="0" w:color="auto"/>
              <w:bottom w:val="single" w:sz="4" w:space="0" w:color="auto"/>
            </w:tcBorders>
            <w:shd w:val="clear" w:color="auto" w:fill="FFFFFF"/>
          </w:tcPr>
          <w:p w14:paraId="2E6EC3F9" w14:textId="77777777" w:rsidR="00B51B4A" w:rsidRPr="00D70B74" w:rsidRDefault="00B51B4A" w:rsidP="00227078">
            <w:pPr>
              <w:pStyle w:val="Autres0"/>
              <w:spacing w:after="0" w:line="276" w:lineRule="auto"/>
              <w:rPr>
                <w:rFonts w:ascii="Arial" w:hAnsi="Arial" w:cs="Arial"/>
                <w:sz w:val="16"/>
                <w:szCs w:val="16"/>
              </w:rPr>
            </w:pPr>
            <w:r w:rsidRPr="00D70B74">
              <w:rPr>
                <w:rFonts w:ascii="Arial" w:eastAsia="Arial" w:hAnsi="Arial" w:cs="Arial"/>
                <w:color w:val="000000"/>
                <w:sz w:val="16"/>
                <w:szCs w:val="16"/>
              </w:rPr>
              <w:t>Propriétaire de la maison</w:t>
            </w:r>
          </w:p>
        </w:tc>
        <w:tc>
          <w:tcPr>
            <w:tcW w:w="1440" w:type="dxa"/>
            <w:tcBorders>
              <w:top w:val="single" w:sz="4" w:space="0" w:color="auto"/>
              <w:left w:val="single" w:sz="4" w:space="0" w:color="auto"/>
              <w:bottom w:val="single" w:sz="4" w:space="0" w:color="auto"/>
            </w:tcBorders>
            <w:shd w:val="clear" w:color="auto" w:fill="FFFFFF"/>
          </w:tcPr>
          <w:p w14:paraId="6A60EF76" w14:textId="77777777" w:rsidR="00B51B4A" w:rsidRPr="00D70B74" w:rsidRDefault="00B51B4A" w:rsidP="00227078">
            <w:pPr>
              <w:rPr>
                <w:rFonts w:cs="Arial"/>
                <w:sz w:val="16"/>
                <w:szCs w:val="16"/>
              </w:rPr>
            </w:pPr>
            <w:r w:rsidRPr="00D70B74">
              <w:rPr>
                <w:rFonts w:cs="Arial"/>
                <w:sz w:val="16"/>
                <w:szCs w:val="16"/>
              </w:rPr>
              <w:t>Démolition/reconstruction dans le cadre des travaux</w:t>
            </w:r>
          </w:p>
        </w:tc>
        <w:tc>
          <w:tcPr>
            <w:tcW w:w="1522" w:type="dxa"/>
            <w:tcBorders>
              <w:top w:val="single" w:sz="4" w:space="0" w:color="auto"/>
              <w:left w:val="single" w:sz="4" w:space="0" w:color="auto"/>
              <w:bottom w:val="single" w:sz="4" w:space="0" w:color="auto"/>
            </w:tcBorders>
            <w:shd w:val="clear" w:color="auto" w:fill="FFFFFF"/>
          </w:tcPr>
          <w:p w14:paraId="23CF7110" w14:textId="54C0369B" w:rsidR="00B51B4A" w:rsidRPr="001874CA" w:rsidRDefault="00B51B4A" w:rsidP="00227078">
            <w:pPr>
              <w:pStyle w:val="Autres0"/>
              <w:spacing w:after="0" w:line="295" w:lineRule="auto"/>
              <w:rPr>
                <w:rFonts w:ascii="Arial" w:hAnsi="Arial" w:cs="Arial"/>
                <w:sz w:val="16"/>
                <w:szCs w:val="16"/>
                <w:highlight w:val="yellow"/>
              </w:rPr>
            </w:pPr>
            <w:r w:rsidRPr="005F486C">
              <w:rPr>
                <w:rFonts w:ascii="Arial" w:eastAsia="Arial" w:hAnsi="Arial" w:cs="Arial"/>
                <w:color w:val="000000"/>
                <w:sz w:val="16"/>
                <w:szCs w:val="16"/>
              </w:rPr>
              <w:t xml:space="preserve">Paiement en espèce </w:t>
            </w:r>
            <w:r w:rsidR="009A29EC">
              <w:rPr>
                <w:rFonts w:ascii="Arial" w:eastAsia="Arial" w:hAnsi="Arial" w:cs="Arial"/>
                <w:color w:val="000000"/>
                <w:sz w:val="16"/>
                <w:szCs w:val="16"/>
              </w:rPr>
              <w:t>40</w:t>
            </w:r>
            <w:r w:rsidRPr="005F486C">
              <w:rPr>
                <w:rFonts w:ascii="Arial" w:eastAsia="Arial" w:hAnsi="Arial" w:cs="Arial"/>
                <w:color w:val="000000"/>
                <w:sz w:val="16"/>
                <w:szCs w:val="16"/>
              </w:rPr>
              <w:t>00 $</w:t>
            </w:r>
          </w:p>
        </w:tc>
        <w:tc>
          <w:tcPr>
            <w:tcW w:w="1522" w:type="dxa"/>
            <w:tcBorders>
              <w:top w:val="single" w:sz="4" w:space="0" w:color="auto"/>
              <w:left w:val="single" w:sz="4" w:space="0" w:color="auto"/>
              <w:bottom w:val="single" w:sz="4" w:space="0" w:color="auto"/>
            </w:tcBorders>
            <w:shd w:val="clear" w:color="auto" w:fill="FFFFFF"/>
          </w:tcPr>
          <w:p w14:paraId="68313B91"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Néant</w:t>
            </w:r>
          </w:p>
        </w:tc>
        <w:tc>
          <w:tcPr>
            <w:tcW w:w="1800" w:type="dxa"/>
            <w:tcBorders>
              <w:top w:val="single" w:sz="4" w:space="0" w:color="auto"/>
              <w:left w:val="single" w:sz="4" w:space="0" w:color="auto"/>
              <w:bottom w:val="single" w:sz="4" w:space="0" w:color="auto"/>
            </w:tcBorders>
            <w:shd w:val="clear" w:color="auto" w:fill="FFFFFF"/>
          </w:tcPr>
          <w:p w14:paraId="43C711D4" w14:textId="77777777" w:rsidR="00B51B4A" w:rsidRPr="00D70B74" w:rsidRDefault="00B51B4A" w:rsidP="00227078">
            <w:pPr>
              <w:pStyle w:val="Autres0"/>
              <w:spacing w:after="0" w:line="240" w:lineRule="auto"/>
              <w:rPr>
                <w:rFonts w:ascii="Arial" w:hAnsi="Arial" w:cs="Arial"/>
                <w:sz w:val="16"/>
                <w:szCs w:val="16"/>
              </w:rPr>
            </w:pPr>
            <w:r w:rsidRPr="00D70B74">
              <w:rPr>
                <w:rFonts w:ascii="Arial" w:eastAsia="Arial" w:hAnsi="Arial" w:cs="Arial"/>
                <w:color w:val="000000"/>
                <w:sz w:val="16"/>
                <w:szCs w:val="16"/>
              </w:rPr>
              <w:t>Néant</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4703B7EC" w14:textId="77777777" w:rsidR="00B51B4A" w:rsidRPr="00C40FD1" w:rsidRDefault="00B51B4A" w:rsidP="00227078">
            <w:pPr>
              <w:pStyle w:val="Autres0"/>
              <w:spacing w:after="0" w:line="276" w:lineRule="auto"/>
              <w:rPr>
                <w:rFonts w:ascii="Arial" w:hAnsi="Arial" w:cs="Arial"/>
                <w:sz w:val="16"/>
                <w:szCs w:val="16"/>
              </w:rPr>
            </w:pPr>
            <w:r w:rsidRPr="00D70B74">
              <w:rPr>
                <w:rFonts w:ascii="Arial" w:eastAsia="Arial" w:hAnsi="Arial" w:cs="Arial"/>
                <w:color w:val="000000"/>
                <w:sz w:val="16"/>
                <w:szCs w:val="16"/>
              </w:rPr>
              <w:t>Indemnisation pour une réintégration sociale</w:t>
            </w:r>
          </w:p>
        </w:tc>
      </w:tr>
      <w:bookmarkEnd w:id="133"/>
    </w:tbl>
    <w:p w14:paraId="2F8B43E8" w14:textId="77777777" w:rsidR="00B51B4A" w:rsidRPr="006E50C5" w:rsidRDefault="00B51B4A" w:rsidP="00B51B4A">
      <w:pPr>
        <w:spacing w:after="239" w:line="1" w:lineRule="exact"/>
        <w:rPr>
          <w:rFonts w:cs="Arial"/>
        </w:rPr>
      </w:pPr>
    </w:p>
    <w:p w14:paraId="67CC5760" w14:textId="77777777" w:rsidR="000006A3" w:rsidRDefault="000006A3" w:rsidP="00B51B4A">
      <w:pPr>
        <w:rPr>
          <w:rFonts w:cs="Arial"/>
          <w:sz w:val="22"/>
        </w:rPr>
      </w:pPr>
    </w:p>
    <w:p w14:paraId="2E763F75" w14:textId="79F3E132" w:rsidR="000006A3" w:rsidRPr="00121F93" w:rsidRDefault="000006A3" w:rsidP="00B51B4A">
      <w:pPr>
        <w:jc w:val="both"/>
        <w:rPr>
          <w:sz w:val="22"/>
        </w:rPr>
      </w:pPr>
      <w:bookmarkStart w:id="134" w:name="_Toc449697891"/>
      <w:bookmarkStart w:id="135" w:name="_Toc449710327"/>
      <w:bookmarkStart w:id="136" w:name="_Toc467652691"/>
      <w:r w:rsidRPr="00121F93">
        <w:rPr>
          <w:sz w:val="22"/>
        </w:rPr>
        <w:t>Il convient de noter qu</w:t>
      </w:r>
      <w:r w:rsidR="000E67F3">
        <w:rPr>
          <w:sz w:val="22"/>
        </w:rPr>
        <w:t xml:space="preserve">e dans cette famille de Mr </w:t>
      </w:r>
      <w:proofErr w:type="spellStart"/>
      <w:r w:rsidR="000E67F3">
        <w:rPr>
          <w:sz w:val="22"/>
        </w:rPr>
        <w:t>Nkashama</w:t>
      </w:r>
      <w:proofErr w:type="spellEnd"/>
      <w:r w:rsidR="000E67F3">
        <w:rPr>
          <w:sz w:val="22"/>
        </w:rPr>
        <w:t xml:space="preserve"> </w:t>
      </w:r>
      <w:r w:rsidRPr="00121F93">
        <w:rPr>
          <w:sz w:val="22"/>
        </w:rPr>
        <w:t xml:space="preserve">une (1) PAP vulnérable de sexe masculin </w:t>
      </w:r>
      <w:r w:rsidR="000E67F3">
        <w:rPr>
          <w:sz w:val="22"/>
        </w:rPr>
        <w:t xml:space="preserve">du nom de </w:t>
      </w:r>
      <w:proofErr w:type="spellStart"/>
      <w:r w:rsidR="000E67F3" w:rsidRPr="003A1054">
        <w:rPr>
          <w:i/>
          <w:iCs/>
          <w:sz w:val="22"/>
        </w:rPr>
        <w:t>Ngenza</w:t>
      </w:r>
      <w:proofErr w:type="spellEnd"/>
      <w:r w:rsidR="000E67F3" w:rsidRPr="003A1054">
        <w:rPr>
          <w:i/>
          <w:iCs/>
          <w:sz w:val="22"/>
        </w:rPr>
        <w:t xml:space="preserve"> </w:t>
      </w:r>
      <w:proofErr w:type="spellStart"/>
      <w:r w:rsidR="000E67F3" w:rsidRPr="003A1054">
        <w:rPr>
          <w:i/>
          <w:iCs/>
          <w:sz w:val="22"/>
        </w:rPr>
        <w:t>Tshimbalanga</w:t>
      </w:r>
      <w:proofErr w:type="spellEnd"/>
      <w:r w:rsidR="000E67F3" w:rsidRPr="003A1054">
        <w:rPr>
          <w:i/>
          <w:iCs/>
          <w:sz w:val="22"/>
        </w:rPr>
        <w:t xml:space="preserve"> Tout jeune</w:t>
      </w:r>
      <w:r w:rsidR="000E67F3">
        <w:rPr>
          <w:sz w:val="22"/>
        </w:rPr>
        <w:t xml:space="preserve">, </w:t>
      </w:r>
      <w:r w:rsidRPr="00121F93">
        <w:rPr>
          <w:sz w:val="22"/>
        </w:rPr>
        <w:t xml:space="preserve">a été recensée </w:t>
      </w:r>
      <w:r w:rsidR="000E67F3">
        <w:rPr>
          <w:sz w:val="22"/>
        </w:rPr>
        <w:t xml:space="preserve">et </w:t>
      </w:r>
      <w:bookmarkEnd w:id="134"/>
      <w:bookmarkEnd w:id="135"/>
      <w:bookmarkEnd w:id="136"/>
      <w:r w:rsidRPr="00121F93">
        <w:rPr>
          <w:sz w:val="22"/>
        </w:rPr>
        <w:t xml:space="preserve">répond aux critères de vulnérabilité. </w:t>
      </w:r>
      <w:r w:rsidR="000E67F3">
        <w:rPr>
          <w:sz w:val="22"/>
        </w:rPr>
        <w:t xml:space="preserve">De ce fait, un montant de 50 $ lui a été </w:t>
      </w:r>
      <w:r w:rsidR="00821DBF">
        <w:rPr>
          <w:sz w:val="22"/>
        </w:rPr>
        <w:t>payé pour sa vulnérabilité</w:t>
      </w:r>
    </w:p>
    <w:p w14:paraId="096D3C95" w14:textId="77777777" w:rsidR="000006A3" w:rsidRPr="00121F93" w:rsidRDefault="000006A3" w:rsidP="00B51B4A">
      <w:pPr>
        <w:jc w:val="both"/>
        <w:rPr>
          <w:sz w:val="22"/>
        </w:rPr>
      </w:pPr>
    </w:p>
    <w:p w14:paraId="485C2CC6" w14:textId="0D2482A8" w:rsidR="000006A3" w:rsidRPr="00121F93" w:rsidRDefault="000006A3" w:rsidP="00B51B4A">
      <w:pPr>
        <w:jc w:val="both"/>
        <w:rPr>
          <w:rFonts w:cs="Arial"/>
          <w:sz w:val="22"/>
        </w:rPr>
      </w:pPr>
      <w:r w:rsidRPr="00121F93">
        <w:rPr>
          <w:rFonts w:cs="Arial"/>
          <w:sz w:val="22"/>
        </w:rPr>
        <w:t>En c</w:t>
      </w:r>
      <w:r w:rsidR="00FD2B0F">
        <w:rPr>
          <w:rFonts w:cs="Arial"/>
          <w:sz w:val="22"/>
        </w:rPr>
        <w:t>e</w:t>
      </w:r>
      <w:r w:rsidRPr="00121F93">
        <w:rPr>
          <w:rFonts w:cs="Arial"/>
          <w:sz w:val="22"/>
        </w:rPr>
        <w:t xml:space="preserve"> mois de </w:t>
      </w:r>
      <w:r w:rsidR="00FD2B0F">
        <w:rPr>
          <w:rFonts w:cs="Arial"/>
          <w:sz w:val="22"/>
        </w:rPr>
        <w:t>juin</w:t>
      </w:r>
      <w:r w:rsidRPr="00121F93">
        <w:rPr>
          <w:rFonts w:cs="Arial"/>
          <w:sz w:val="22"/>
        </w:rPr>
        <w:t xml:space="preserve"> 2</w:t>
      </w:r>
      <w:r w:rsidR="00FD2B0F">
        <w:rPr>
          <w:rFonts w:cs="Arial"/>
          <w:sz w:val="22"/>
        </w:rPr>
        <w:t>021</w:t>
      </w:r>
      <w:r w:rsidRPr="00121F93">
        <w:rPr>
          <w:rFonts w:cs="Arial"/>
          <w:sz w:val="22"/>
        </w:rPr>
        <w:t>, la Mairie de K</w:t>
      </w:r>
      <w:r w:rsidR="00FD2B0F">
        <w:rPr>
          <w:rFonts w:cs="Arial"/>
          <w:sz w:val="22"/>
        </w:rPr>
        <w:t xml:space="preserve">ananga et le PDU ont </w:t>
      </w:r>
      <w:r w:rsidRPr="00121F93">
        <w:rPr>
          <w:rFonts w:cs="Arial"/>
          <w:sz w:val="22"/>
        </w:rPr>
        <w:t>mis à la disposition de la commission d’indemnisation, la somme de</w:t>
      </w:r>
      <w:r w:rsidR="00FD2B0F">
        <w:rPr>
          <w:rFonts w:cs="Arial"/>
          <w:sz w:val="22"/>
        </w:rPr>
        <w:t xml:space="preserve"> Cinq </w:t>
      </w:r>
      <w:r w:rsidR="003A1054">
        <w:rPr>
          <w:rFonts w:cs="Arial"/>
          <w:sz w:val="22"/>
        </w:rPr>
        <w:t xml:space="preserve">mille six </w:t>
      </w:r>
      <w:r w:rsidR="00FD2B0F">
        <w:rPr>
          <w:rFonts w:cs="Arial"/>
          <w:sz w:val="22"/>
        </w:rPr>
        <w:t>Cent</w:t>
      </w:r>
      <w:r w:rsidR="003A1054">
        <w:rPr>
          <w:rFonts w:cs="Arial"/>
          <w:sz w:val="22"/>
        </w:rPr>
        <w:t xml:space="preserve"> cinquante</w:t>
      </w:r>
      <w:r w:rsidR="00FD2B0F">
        <w:rPr>
          <w:rFonts w:cs="Arial"/>
          <w:sz w:val="22"/>
        </w:rPr>
        <w:t xml:space="preserve"> </w:t>
      </w:r>
      <w:r w:rsidRPr="00121F93">
        <w:rPr>
          <w:rFonts w:cs="Arial"/>
          <w:sz w:val="22"/>
        </w:rPr>
        <w:t>dollars américains (</w:t>
      </w:r>
      <w:r w:rsidR="003A1054">
        <w:rPr>
          <w:rFonts w:cs="Arial"/>
          <w:sz w:val="22"/>
        </w:rPr>
        <w:t>5</w:t>
      </w:r>
      <w:r w:rsidRPr="00121F93">
        <w:rPr>
          <w:rFonts w:cs="Arial"/>
          <w:sz w:val="22"/>
        </w:rPr>
        <w:t xml:space="preserve"> </w:t>
      </w:r>
      <w:r w:rsidR="003A1054">
        <w:rPr>
          <w:rFonts w:cs="Arial"/>
          <w:sz w:val="22"/>
        </w:rPr>
        <w:t>65</w:t>
      </w:r>
      <w:r w:rsidR="008B79DA">
        <w:rPr>
          <w:rFonts w:cs="Arial"/>
          <w:sz w:val="22"/>
        </w:rPr>
        <w:t>0</w:t>
      </w:r>
      <w:r w:rsidRPr="00121F93">
        <w:rPr>
          <w:rFonts w:cs="Arial"/>
          <w:sz w:val="22"/>
        </w:rPr>
        <w:t xml:space="preserve"> USD pour le paiement des PAP (Voir les détails au Chapitre 5 sur la </w:t>
      </w:r>
      <w:r w:rsidRPr="00121F93">
        <w:rPr>
          <w:rFonts w:cs="Arial"/>
          <w:i/>
          <w:sz w:val="22"/>
        </w:rPr>
        <w:t>Situation financière</w:t>
      </w:r>
      <w:r w:rsidRPr="00121F93">
        <w:rPr>
          <w:rFonts w:cs="Arial"/>
          <w:sz w:val="22"/>
        </w:rPr>
        <w:t xml:space="preserve">). </w:t>
      </w:r>
    </w:p>
    <w:p w14:paraId="132E8C90" w14:textId="77777777" w:rsidR="000006A3" w:rsidRPr="00121F93" w:rsidRDefault="000006A3" w:rsidP="000006A3">
      <w:pPr>
        <w:jc w:val="both"/>
        <w:rPr>
          <w:rFonts w:cs="Arial"/>
          <w:sz w:val="22"/>
        </w:rPr>
      </w:pPr>
    </w:p>
    <w:p w14:paraId="694B95AC" w14:textId="2A95F7CC" w:rsidR="008B79DA" w:rsidRDefault="000006A3" w:rsidP="000006A3">
      <w:pPr>
        <w:jc w:val="both"/>
        <w:rPr>
          <w:rFonts w:cs="Arial"/>
          <w:sz w:val="22"/>
        </w:rPr>
      </w:pPr>
      <w:r w:rsidRPr="00121F93">
        <w:rPr>
          <w:rFonts w:cs="Arial"/>
          <w:sz w:val="22"/>
        </w:rPr>
        <w:t xml:space="preserve">C’est ainsi que la Commission d’indemnisation, à la Phase 2 du processus, </w:t>
      </w:r>
      <w:r w:rsidRPr="00121F93">
        <w:rPr>
          <w:rFonts w:cs="Arial"/>
          <w:b/>
          <w:sz w:val="22"/>
        </w:rPr>
        <w:t>a indemnisé en</w:t>
      </w:r>
      <w:r w:rsidRPr="00121F93">
        <w:rPr>
          <w:rFonts w:cs="Arial"/>
          <w:sz w:val="22"/>
        </w:rPr>
        <w:t xml:space="preserve"> </w:t>
      </w:r>
      <w:r w:rsidRPr="00121F93">
        <w:rPr>
          <w:rFonts w:cs="Arial"/>
          <w:b/>
          <w:sz w:val="22"/>
        </w:rPr>
        <w:t xml:space="preserve">date du </w:t>
      </w:r>
      <w:r w:rsidR="000E67F3">
        <w:rPr>
          <w:rFonts w:cs="Arial"/>
          <w:b/>
          <w:sz w:val="22"/>
        </w:rPr>
        <w:t>16</w:t>
      </w:r>
      <w:r w:rsidR="008B79DA">
        <w:rPr>
          <w:rFonts w:cs="Arial"/>
          <w:b/>
          <w:sz w:val="22"/>
        </w:rPr>
        <w:t xml:space="preserve"> juin</w:t>
      </w:r>
      <w:r w:rsidRPr="00121F93">
        <w:rPr>
          <w:rFonts w:cs="Arial"/>
          <w:b/>
          <w:sz w:val="22"/>
        </w:rPr>
        <w:t xml:space="preserve"> 202</w:t>
      </w:r>
      <w:r w:rsidR="008B79DA">
        <w:rPr>
          <w:rFonts w:cs="Arial"/>
          <w:b/>
          <w:sz w:val="22"/>
        </w:rPr>
        <w:t>1</w:t>
      </w:r>
      <w:r w:rsidRPr="00121F93">
        <w:rPr>
          <w:rFonts w:cs="Arial"/>
          <w:b/>
          <w:sz w:val="22"/>
        </w:rPr>
        <w:t xml:space="preserve">, </w:t>
      </w:r>
      <w:r w:rsidR="008B79DA">
        <w:rPr>
          <w:rFonts w:cs="Arial"/>
          <w:b/>
          <w:sz w:val="22"/>
        </w:rPr>
        <w:t>1 chef de ménage soit 15</w:t>
      </w:r>
      <w:r w:rsidRPr="00121F93">
        <w:rPr>
          <w:rFonts w:cs="Arial"/>
          <w:b/>
          <w:sz w:val="22"/>
        </w:rPr>
        <w:t xml:space="preserve"> </w:t>
      </w:r>
      <w:proofErr w:type="spellStart"/>
      <w:r w:rsidRPr="00121F93">
        <w:rPr>
          <w:rFonts w:cs="Arial"/>
          <w:b/>
          <w:sz w:val="22"/>
        </w:rPr>
        <w:t>PAP</w:t>
      </w:r>
      <w:r w:rsidR="008B79DA">
        <w:rPr>
          <w:rFonts w:cs="Arial"/>
          <w:b/>
          <w:sz w:val="22"/>
        </w:rPr>
        <w:t>s</w:t>
      </w:r>
      <w:proofErr w:type="spellEnd"/>
      <w:r w:rsidRPr="00121F93">
        <w:rPr>
          <w:rFonts w:cs="Arial"/>
          <w:sz w:val="22"/>
        </w:rPr>
        <w:t xml:space="preserve"> pour un montant de </w:t>
      </w:r>
      <w:r w:rsidR="009A29EC" w:rsidRPr="008E7228">
        <w:rPr>
          <w:rFonts w:cs="Arial"/>
          <w:sz w:val="22"/>
        </w:rPr>
        <w:t>5</w:t>
      </w:r>
      <w:r w:rsidR="008B79DA" w:rsidRPr="008E7228">
        <w:rPr>
          <w:rFonts w:cs="Arial"/>
          <w:sz w:val="22"/>
        </w:rPr>
        <w:t xml:space="preserve"> </w:t>
      </w:r>
      <w:r w:rsidR="009A29EC" w:rsidRPr="008E7228">
        <w:rPr>
          <w:rFonts w:cs="Arial"/>
          <w:sz w:val="22"/>
        </w:rPr>
        <w:t>6</w:t>
      </w:r>
      <w:r w:rsidR="003A1054" w:rsidRPr="008E7228">
        <w:rPr>
          <w:rFonts w:cs="Arial"/>
          <w:sz w:val="22"/>
        </w:rPr>
        <w:t>5</w:t>
      </w:r>
      <w:r w:rsidR="008B79DA" w:rsidRPr="008E7228">
        <w:rPr>
          <w:rFonts w:cs="Arial"/>
          <w:sz w:val="22"/>
        </w:rPr>
        <w:t>0</w:t>
      </w:r>
      <w:r w:rsidRPr="008E7228">
        <w:rPr>
          <w:rFonts w:cs="Arial"/>
          <w:sz w:val="22"/>
        </w:rPr>
        <w:t xml:space="preserve"> USD</w:t>
      </w:r>
      <w:r w:rsidRPr="00121F93">
        <w:rPr>
          <w:rFonts w:cs="Arial"/>
          <w:sz w:val="22"/>
        </w:rPr>
        <w:t xml:space="preserve"> soit </w:t>
      </w:r>
      <w:r w:rsidR="008B79DA">
        <w:rPr>
          <w:rFonts w:cs="Arial"/>
          <w:sz w:val="22"/>
        </w:rPr>
        <w:t>100</w:t>
      </w:r>
      <w:r w:rsidRPr="00121F93">
        <w:rPr>
          <w:rFonts w:cs="Arial"/>
          <w:sz w:val="22"/>
        </w:rPr>
        <w:t xml:space="preserve"> % du total prévu au PSR</w:t>
      </w:r>
      <w:r w:rsidR="008B79DA">
        <w:rPr>
          <w:rFonts w:cs="Arial"/>
          <w:sz w:val="22"/>
        </w:rPr>
        <w:t xml:space="preserve">. </w:t>
      </w:r>
    </w:p>
    <w:p w14:paraId="313F9355" w14:textId="77777777" w:rsidR="00754E11" w:rsidRDefault="00754E11" w:rsidP="000006A3">
      <w:pPr>
        <w:jc w:val="both"/>
        <w:rPr>
          <w:rFonts w:cs="Arial"/>
          <w:sz w:val="22"/>
        </w:rPr>
      </w:pPr>
    </w:p>
    <w:p w14:paraId="56500920" w14:textId="1C52B669" w:rsidR="00754E11" w:rsidRDefault="00754E11" w:rsidP="000006A3">
      <w:pPr>
        <w:jc w:val="both"/>
        <w:rPr>
          <w:rFonts w:cs="Arial"/>
          <w:sz w:val="22"/>
        </w:rPr>
      </w:pPr>
      <w:r>
        <w:rPr>
          <w:rFonts w:cs="Arial"/>
          <w:sz w:val="22"/>
        </w:rPr>
        <w:t>Toutefois, il y a lieu de noter qu</w:t>
      </w:r>
      <w:r w:rsidR="00317BCF">
        <w:rPr>
          <w:rFonts w:cs="Arial"/>
          <w:sz w:val="22"/>
        </w:rPr>
        <w:t>’</w:t>
      </w:r>
      <w:r>
        <w:rPr>
          <w:rFonts w:cs="Arial"/>
          <w:sz w:val="22"/>
        </w:rPr>
        <w:t xml:space="preserve">après l’opération de l’indemnisation et de l’achat de la nouvelle parcelle à la mairie, la commission a demandé à la PAP Mr laurent </w:t>
      </w:r>
      <w:proofErr w:type="spellStart"/>
      <w:r>
        <w:rPr>
          <w:rFonts w:cs="Arial"/>
          <w:sz w:val="22"/>
        </w:rPr>
        <w:t>Nkashama</w:t>
      </w:r>
      <w:proofErr w:type="spellEnd"/>
      <w:r>
        <w:rPr>
          <w:rFonts w:cs="Arial"/>
          <w:sz w:val="22"/>
        </w:rPr>
        <w:t xml:space="preserve"> de pouvoir libérer son ancienne maison et d’occuper la nouvelle qui éta</w:t>
      </w:r>
      <w:r w:rsidR="00755AB4">
        <w:rPr>
          <w:rFonts w:cs="Arial"/>
          <w:sz w:val="22"/>
        </w:rPr>
        <w:t>it vide après la remise des clés par l’ancien propriétaire. Ce qui fut fait.</w:t>
      </w:r>
      <w:r>
        <w:rPr>
          <w:rFonts w:cs="Arial"/>
          <w:sz w:val="22"/>
        </w:rPr>
        <w:t xml:space="preserve"> </w:t>
      </w:r>
    </w:p>
    <w:p w14:paraId="58EF76AD" w14:textId="77777777" w:rsidR="008B79DA" w:rsidRDefault="008B79DA" w:rsidP="000006A3">
      <w:pPr>
        <w:jc w:val="both"/>
        <w:rPr>
          <w:rFonts w:cs="Arial"/>
          <w:sz w:val="22"/>
        </w:rPr>
      </w:pPr>
    </w:p>
    <w:p w14:paraId="410AF54D" w14:textId="7DD7660D" w:rsidR="000006A3" w:rsidRPr="00121F93" w:rsidRDefault="000006A3" w:rsidP="000006A3">
      <w:pPr>
        <w:jc w:val="both"/>
        <w:rPr>
          <w:rFonts w:cs="Arial"/>
          <w:sz w:val="22"/>
        </w:rPr>
      </w:pPr>
      <w:r w:rsidRPr="00570EF0">
        <w:rPr>
          <w:rFonts w:cs="Arial"/>
          <w:sz w:val="22"/>
        </w:rPr>
        <w:t xml:space="preserve">Les </w:t>
      </w:r>
      <w:r w:rsidRPr="00570EF0">
        <w:rPr>
          <w:rFonts w:cs="Arial"/>
          <w:i/>
          <w:sz w:val="22"/>
        </w:rPr>
        <w:t>preuves de perception d’indemnisation</w:t>
      </w:r>
      <w:r w:rsidRPr="00570EF0">
        <w:rPr>
          <w:rFonts w:cs="Arial"/>
          <w:sz w:val="22"/>
        </w:rPr>
        <w:t xml:space="preserve"> </w:t>
      </w:r>
      <w:r w:rsidR="005429E3" w:rsidRPr="00570EF0">
        <w:rPr>
          <w:rFonts w:cs="Arial"/>
          <w:sz w:val="22"/>
        </w:rPr>
        <w:t>de l’unique chef de ménage,</w:t>
      </w:r>
      <w:r w:rsidRPr="00570EF0">
        <w:rPr>
          <w:rFonts w:cs="Arial"/>
          <w:sz w:val="22"/>
        </w:rPr>
        <w:t xml:space="preserve"> indemnisé, signés conjointement par les PAP sont présentés en Annexe 1. Les photos prises des PAP lors de l’étape du paiement des indemnisations sont dans un dossier au PDU.</w:t>
      </w:r>
    </w:p>
    <w:p w14:paraId="5C715095" w14:textId="77777777" w:rsidR="000006A3" w:rsidRPr="00121F93" w:rsidRDefault="000006A3" w:rsidP="000006A3">
      <w:pPr>
        <w:pStyle w:val="Paragraphedeliste"/>
        <w:spacing w:line="240" w:lineRule="auto"/>
        <w:ind w:left="0"/>
        <w:jc w:val="both"/>
        <w:rPr>
          <w:rFonts w:cs="Arial"/>
          <w:sz w:val="22"/>
        </w:rPr>
      </w:pPr>
    </w:p>
    <w:p w14:paraId="022D3F9F" w14:textId="77777777" w:rsidR="000006A3" w:rsidRPr="00121F93" w:rsidRDefault="000006A3" w:rsidP="000006A3">
      <w:pPr>
        <w:pStyle w:val="Paragraphedeliste"/>
        <w:spacing w:line="240" w:lineRule="auto"/>
        <w:ind w:left="0"/>
        <w:jc w:val="both"/>
        <w:rPr>
          <w:rFonts w:cs="Arial"/>
          <w:sz w:val="22"/>
        </w:rPr>
      </w:pPr>
    </w:p>
    <w:p w14:paraId="1CEE61EC" w14:textId="77777777" w:rsidR="000006A3" w:rsidRPr="00121F93" w:rsidRDefault="000006A3" w:rsidP="000006A3">
      <w:pPr>
        <w:pStyle w:val="Paragraphedeliste"/>
        <w:numPr>
          <w:ilvl w:val="0"/>
          <w:numId w:val="4"/>
        </w:numPr>
        <w:spacing w:line="240" w:lineRule="auto"/>
        <w:jc w:val="both"/>
        <w:outlineLvl w:val="0"/>
        <w:rPr>
          <w:rFonts w:cs="Arial"/>
          <w:b/>
          <w:sz w:val="22"/>
        </w:rPr>
      </w:pPr>
      <w:bookmarkStart w:id="137" w:name="_Toc509894061"/>
      <w:r w:rsidRPr="00121F93">
        <w:rPr>
          <w:rFonts w:cs="Arial"/>
          <w:b/>
          <w:sz w:val="22"/>
        </w:rPr>
        <w:t>TRAITEMENT DES RECOURS ET RÈGLEMENT DES LITIGES</w:t>
      </w:r>
      <w:bookmarkEnd w:id="137"/>
    </w:p>
    <w:p w14:paraId="002F6632" w14:textId="77777777" w:rsidR="000006A3" w:rsidRPr="00121F93" w:rsidRDefault="000006A3" w:rsidP="000006A3">
      <w:pPr>
        <w:pStyle w:val="Paragraphedeliste"/>
        <w:rPr>
          <w:rFonts w:cs="Arial"/>
          <w:sz w:val="22"/>
        </w:rPr>
      </w:pPr>
    </w:p>
    <w:p w14:paraId="35702CE9" w14:textId="77777777" w:rsidR="000006A3" w:rsidRPr="00121F93" w:rsidRDefault="000006A3" w:rsidP="000006A3">
      <w:pPr>
        <w:pStyle w:val="Sous-titre"/>
        <w:numPr>
          <w:ilvl w:val="1"/>
          <w:numId w:val="10"/>
        </w:numPr>
        <w:spacing w:after="0" w:line="276" w:lineRule="auto"/>
        <w:ind w:left="1276" w:hanging="567"/>
        <w:jc w:val="both"/>
        <w:rPr>
          <w:rFonts w:cs="Arial"/>
          <w:b w:val="0"/>
          <w:sz w:val="22"/>
          <w:szCs w:val="22"/>
          <w:lang w:val="fr-FR"/>
        </w:rPr>
      </w:pPr>
      <w:bookmarkStart w:id="138" w:name="_Toc384221889"/>
      <w:bookmarkStart w:id="139" w:name="_Toc389042136"/>
      <w:bookmarkStart w:id="140" w:name="_Toc509893363"/>
      <w:bookmarkStart w:id="141" w:name="_Toc509894062"/>
      <w:r w:rsidRPr="00121F93">
        <w:rPr>
          <w:rFonts w:cs="Arial"/>
          <w:b w:val="0"/>
          <w:sz w:val="22"/>
          <w:szCs w:val="22"/>
          <w:lang w:val="fr-FR"/>
        </w:rPr>
        <w:t>Traitement des plaintes/recours</w:t>
      </w:r>
      <w:bookmarkEnd w:id="138"/>
      <w:bookmarkEnd w:id="139"/>
      <w:bookmarkEnd w:id="140"/>
      <w:bookmarkEnd w:id="141"/>
    </w:p>
    <w:p w14:paraId="2B77A896" w14:textId="77777777" w:rsidR="000006A3" w:rsidRPr="00121F93" w:rsidRDefault="000006A3" w:rsidP="000006A3">
      <w:pPr>
        <w:ind w:right="1"/>
        <w:jc w:val="both"/>
        <w:rPr>
          <w:rFonts w:cs="Arial"/>
          <w:sz w:val="22"/>
        </w:rPr>
      </w:pPr>
    </w:p>
    <w:p w14:paraId="288B3E5D" w14:textId="22C507A5" w:rsidR="000006A3" w:rsidRPr="00121F93" w:rsidRDefault="000006A3" w:rsidP="000006A3">
      <w:pPr>
        <w:ind w:right="1"/>
        <w:jc w:val="both"/>
        <w:rPr>
          <w:rFonts w:cs="Arial"/>
          <w:sz w:val="22"/>
        </w:rPr>
      </w:pPr>
      <w:r w:rsidRPr="00121F93">
        <w:rPr>
          <w:rFonts w:cs="Arial"/>
          <w:sz w:val="22"/>
        </w:rPr>
        <w:t xml:space="preserve">Cette étape sera consacrée à la réalisation de l’Activité 5 </w:t>
      </w:r>
      <w:r w:rsidRPr="00121F93">
        <w:rPr>
          <w:rFonts w:cs="Arial"/>
          <w:i/>
          <w:sz w:val="22"/>
        </w:rPr>
        <w:t xml:space="preserve">Traitement des plaintes/recours </w:t>
      </w:r>
      <w:r w:rsidRPr="00121F93">
        <w:rPr>
          <w:rFonts w:cs="Arial"/>
          <w:sz w:val="22"/>
        </w:rPr>
        <w:t>de la Phase 3, dans la ville de K</w:t>
      </w:r>
      <w:r w:rsidR="00817931">
        <w:rPr>
          <w:rFonts w:cs="Arial"/>
          <w:sz w:val="22"/>
        </w:rPr>
        <w:t>ananga</w:t>
      </w:r>
      <w:r w:rsidRPr="00121F93">
        <w:rPr>
          <w:rFonts w:cs="Arial"/>
          <w:sz w:val="22"/>
        </w:rPr>
        <w:t xml:space="preserve"> particulièrement </w:t>
      </w:r>
      <w:r w:rsidR="00817931">
        <w:rPr>
          <w:rFonts w:cs="Arial"/>
          <w:sz w:val="22"/>
        </w:rPr>
        <w:t>pour les travaux de la lutte antiérosive de la MONUSCO,</w:t>
      </w:r>
      <w:r w:rsidRPr="00121F93">
        <w:rPr>
          <w:rFonts w:cs="Arial"/>
          <w:sz w:val="22"/>
        </w:rPr>
        <w:t xml:space="preserve"> </w:t>
      </w:r>
      <w:r w:rsidR="00817931">
        <w:rPr>
          <w:rFonts w:cs="Arial"/>
          <w:sz w:val="22"/>
        </w:rPr>
        <w:t>p</w:t>
      </w:r>
      <w:r w:rsidRPr="00121F93">
        <w:rPr>
          <w:rFonts w:cs="Arial"/>
          <w:sz w:val="22"/>
        </w:rPr>
        <w:t xml:space="preserve">our atteindre les résultats escomptés, le Comité local de résolution des conflits a ouvert ses cahiers d’enregistrement des plaintes aux bureaux de la Mairie, du </w:t>
      </w:r>
      <w:r w:rsidRPr="00121F93">
        <w:rPr>
          <w:rFonts w:cs="Arial"/>
          <w:sz w:val="22"/>
        </w:rPr>
        <w:lastRenderedPageBreak/>
        <w:t xml:space="preserve">quartier </w:t>
      </w:r>
      <w:proofErr w:type="spellStart"/>
      <w:r w:rsidR="00817931">
        <w:rPr>
          <w:rFonts w:cs="Arial"/>
          <w:sz w:val="22"/>
        </w:rPr>
        <w:t>Mulombodi</w:t>
      </w:r>
      <w:proofErr w:type="spellEnd"/>
      <w:r w:rsidRPr="00121F93">
        <w:rPr>
          <w:rFonts w:cs="Arial"/>
          <w:sz w:val="22"/>
        </w:rPr>
        <w:t xml:space="preserve">. Les PAP qui se sentent lésées passeront enregistrées leurs plaintes et le CLRC s’en chargera pour traiter toutes ces Plaintes et apporter leur solution comme prévoit le MGP </w:t>
      </w:r>
      <w:r w:rsidRPr="008E7228">
        <w:rPr>
          <w:rFonts w:cs="Arial"/>
          <w:sz w:val="22"/>
        </w:rPr>
        <w:t>qui fonctionne</w:t>
      </w:r>
      <w:r w:rsidRPr="00121F93">
        <w:rPr>
          <w:rFonts w:cs="Arial"/>
          <w:sz w:val="22"/>
        </w:rPr>
        <w:t xml:space="preserve"> dans la ville de K</w:t>
      </w:r>
      <w:r w:rsidR="00817931">
        <w:rPr>
          <w:rFonts w:cs="Arial"/>
          <w:sz w:val="22"/>
        </w:rPr>
        <w:t>ananga</w:t>
      </w:r>
      <w:r w:rsidRPr="00121F93">
        <w:rPr>
          <w:rFonts w:cs="Arial"/>
          <w:sz w:val="22"/>
        </w:rPr>
        <w:t xml:space="preserve"> depuis </w:t>
      </w:r>
      <w:r w:rsidR="00817931">
        <w:rPr>
          <w:rFonts w:cs="Arial"/>
          <w:sz w:val="22"/>
        </w:rPr>
        <w:t>19 juin 2021</w:t>
      </w:r>
      <w:r w:rsidRPr="00121F93">
        <w:rPr>
          <w:rFonts w:cs="Arial"/>
          <w:sz w:val="22"/>
        </w:rPr>
        <w:t>. Un rapport spécifique de traitement des plaintes et règlement des litiges sera transmis ultérieurement au PDU.</w:t>
      </w:r>
    </w:p>
    <w:p w14:paraId="00E42E49" w14:textId="77777777" w:rsidR="000006A3" w:rsidRPr="00121F93" w:rsidRDefault="000006A3" w:rsidP="000006A3">
      <w:pPr>
        <w:jc w:val="both"/>
        <w:rPr>
          <w:rFonts w:cs="Arial"/>
          <w:sz w:val="22"/>
        </w:rPr>
      </w:pPr>
    </w:p>
    <w:p w14:paraId="4CD05859" w14:textId="77777777" w:rsidR="000006A3" w:rsidRPr="00121F93" w:rsidRDefault="000006A3" w:rsidP="000006A3">
      <w:pPr>
        <w:pStyle w:val="Sous-titre"/>
        <w:spacing w:after="0" w:line="276" w:lineRule="auto"/>
        <w:jc w:val="both"/>
        <w:rPr>
          <w:rFonts w:cs="Arial"/>
          <w:sz w:val="22"/>
          <w:lang w:val="fr-FR"/>
        </w:rPr>
      </w:pPr>
    </w:p>
    <w:p w14:paraId="6FDA2027" w14:textId="628218F2" w:rsidR="000006A3" w:rsidRPr="00121F93" w:rsidRDefault="000006A3" w:rsidP="000006A3">
      <w:pPr>
        <w:pStyle w:val="Paragraphedeliste"/>
        <w:numPr>
          <w:ilvl w:val="0"/>
          <w:numId w:val="4"/>
        </w:numPr>
        <w:spacing w:line="240" w:lineRule="auto"/>
        <w:jc w:val="both"/>
        <w:outlineLvl w:val="0"/>
        <w:rPr>
          <w:rFonts w:cs="Arial"/>
          <w:b/>
          <w:sz w:val="22"/>
        </w:rPr>
      </w:pPr>
      <w:bookmarkStart w:id="142" w:name="_Toc389042143"/>
      <w:bookmarkStart w:id="143" w:name="_Toc509894063"/>
      <w:r w:rsidRPr="00121F93">
        <w:rPr>
          <w:rFonts w:cs="Arial"/>
          <w:b/>
          <w:sz w:val="22"/>
        </w:rPr>
        <w:t>SITUATION FINANCIÈRE DES OPÉRATIONS</w:t>
      </w:r>
      <w:bookmarkEnd w:id="142"/>
      <w:bookmarkEnd w:id="143"/>
    </w:p>
    <w:p w14:paraId="1E106AF6" w14:textId="77777777" w:rsidR="000006A3" w:rsidRPr="00121F93" w:rsidRDefault="000006A3" w:rsidP="000006A3">
      <w:pPr>
        <w:rPr>
          <w:rFonts w:cs="Arial"/>
          <w:sz w:val="22"/>
        </w:rPr>
      </w:pPr>
    </w:p>
    <w:p w14:paraId="76E41D54" w14:textId="6581CE78" w:rsidR="000006A3" w:rsidRPr="00121F93" w:rsidRDefault="000006A3" w:rsidP="000006A3">
      <w:pPr>
        <w:jc w:val="both"/>
        <w:rPr>
          <w:rFonts w:cs="Arial"/>
          <w:sz w:val="22"/>
        </w:rPr>
      </w:pPr>
      <w:r w:rsidRPr="00121F93">
        <w:rPr>
          <w:rFonts w:cs="Arial"/>
          <w:sz w:val="22"/>
        </w:rPr>
        <w:t>Pour rappel, en date du 7</w:t>
      </w:r>
      <w:r w:rsidR="00817931">
        <w:rPr>
          <w:rFonts w:cs="Arial"/>
          <w:sz w:val="22"/>
        </w:rPr>
        <w:t xml:space="preserve"> juin</w:t>
      </w:r>
      <w:r w:rsidRPr="00121F93">
        <w:rPr>
          <w:rFonts w:cs="Arial"/>
          <w:sz w:val="22"/>
        </w:rPr>
        <w:t xml:space="preserve"> 202</w:t>
      </w:r>
      <w:r w:rsidR="00817931">
        <w:rPr>
          <w:rFonts w:cs="Arial"/>
          <w:sz w:val="22"/>
        </w:rPr>
        <w:t>1</w:t>
      </w:r>
      <w:r w:rsidRPr="00121F93">
        <w:rPr>
          <w:rFonts w:cs="Arial"/>
          <w:sz w:val="22"/>
        </w:rPr>
        <w:t>, la Mairie de K</w:t>
      </w:r>
      <w:r w:rsidR="00817931">
        <w:rPr>
          <w:rFonts w:cs="Arial"/>
          <w:sz w:val="22"/>
        </w:rPr>
        <w:t>ananga et le PDU ont</w:t>
      </w:r>
      <w:r w:rsidRPr="00121F93">
        <w:rPr>
          <w:rFonts w:cs="Arial"/>
          <w:sz w:val="22"/>
        </w:rPr>
        <w:t xml:space="preserve"> mis à la disposition de la commission </w:t>
      </w:r>
      <w:r w:rsidR="00817931" w:rsidRPr="00121F93">
        <w:rPr>
          <w:rFonts w:cs="Arial"/>
          <w:sz w:val="22"/>
        </w:rPr>
        <w:t>d’indemnisation, la</w:t>
      </w:r>
      <w:r w:rsidRPr="00121F93">
        <w:rPr>
          <w:rFonts w:cs="Arial"/>
          <w:sz w:val="22"/>
        </w:rPr>
        <w:t xml:space="preserve"> somme de </w:t>
      </w:r>
      <w:r w:rsidR="009A29EC" w:rsidRPr="004E7689">
        <w:rPr>
          <w:rFonts w:cs="Arial"/>
          <w:sz w:val="22"/>
        </w:rPr>
        <w:t>Cinq</w:t>
      </w:r>
      <w:r w:rsidR="009A29EC">
        <w:rPr>
          <w:rFonts w:cs="Arial"/>
          <w:sz w:val="22"/>
        </w:rPr>
        <w:t xml:space="preserve"> </w:t>
      </w:r>
      <w:r w:rsidR="00817931" w:rsidRPr="004E7689">
        <w:rPr>
          <w:rFonts w:cs="Arial"/>
          <w:sz w:val="22"/>
        </w:rPr>
        <w:t xml:space="preserve">mille </w:t>
      </w:r>
      <w:r w:rsidR="009A29EC" w:rsidRPr="004E7689">
        <w:rPr>
          <w:rFonts w:cs="Arial"/>
          <w:sz w:val="22"/>
        </w:rPr>
        <w:t>six cent</w:t>
      </w:r>
      <w:r w:rsidRPr="004E7689">
        <w:rPr>
          <w:rFonts w:cs="Arial"/>
          <w:sz w:val="22"/>
        </w:rPr>
        <w:t xml:space="preserve"> </w:t>
      </w:r>
      <w:r w:rsidR="003A1054" w:rsidRPr="004E7689">
        <w:rPr>
          <w:rFonts w:cs="Arial"/>
          <w:sz w:val="22"/>
        </w:rPr>
        <w:t xml:space="preserve">cinquante </w:t>
      </w:r>
      <w:r w:rsidRPr="004E7689">
        <w:rPr>
          <w:rFonts w:cs="Arial"/>
          <w:sz w:val="22"/>
        </w:rPr>
        <w:t>dollars américains (</w:t>
      </w:r>
      <w:r w:rsidR="009A29EC" w:rsidRPr="004E7689">
        <w:rPr>
          <w:rFonts w:cs="Arial"/>
          <w:sz w:val="22"/>
        </w:rPr>
        <w:t xml:space="preserve">5 </w:t>
      </w:r>
      <w:r w:rsidR="00817931" w:rsidRPr="004E7689">
        <w:rPr>
          <w:rFonts w:cs="Arial"/>
          <w:sz w:val="22"/>
        </w:rPr>
        <w:t>6</w:t>
      </w:r>
      <w:r w:rsidR="003A1054" w:rsidRPr="004E7689">
        <w:rPr>
          <w:rFonts w:cs="Arial"/>
          <w:sz w:val="22"/>
        </w:rPr>
        <w:t>5</w:t>
      </w:r>
      <w:r w:rsidR="00817931" w:rsidRPr="004E7689">
        <w:rPr>
          <w:rFonts w:cs="Arial"/>
          <w:sz w:val="22"/>
        </w:rPr>
        <w:t>0</w:t>
      </w:r>
      <w:r w:rsidRPr="004E7689">
        <w:rPr>
          <w:rFonts w:cs="Arial"/>
          <w:sz w:val="22"/>
        </w:rPr>
        <w:t xml:space="preserve"> USD</w:t>
      </w:r>
      <w:r w:rsidRPr="00121F93">
        <w:rPr>
          <w:rFonts w:cs="Arial"/>
          <w:sz w:val="22"/>
        </w:rPr>
        <w:t>) pour le paiement de</w:t>
      </w:r>
      <w:r w:rsidR="00817931">
        <w:rPr>
          <w:rFonts w:cs="Arial"/>
          <w:sz w:val="22"/>
        </w:rPr>
        <w:t xml:space="preserve"> la</w:t>
      </w:r>
      <w:r w:rsidRPr="00121F93">
        <w:rPr>
          <w:rFonts w:cs="Arial"/>
          <w:sz w:val="22"/>
        </w:rPr>
        <w:t xml:space="preserve"> PAP (Voir les détails au Chapitre 5 sur la </w:t>
      </w:r>
      <w:r w:rsidRPr="00121F93">
        <w:rPr>
          <w:rFonts w:cs="Arial"/>
          <w:i/>
          <w:sz w:val="22"/>
        </w:rPr>
        <w:t>Situation financière</w:t>
      </w:r>
      <w:r w:rsidRPr="00121F93">
        <w:rPr>
          <w:rFonts w:cs="Arial"/>
          <w:sz w:val="22"/>
        </w:rPr>
        <w:t xml:space="preserve">). </w:t>
      </w:r>
    </w:p>
    <w:p w14:paraId="28462809" w14:textId="77777777" w:rsidR="000006A3" w:rsidRPr="00121F93" w:rsidRDefault="000006A3" w:rsidP="000006A3">
      <w:pPr>
        <w:jc w:val="both"/>
        <w:rPr>
          <w:rFonts w:cs="Arial"/>
          <w:sz w:val="22"/>
        </w:rPr>
      </w:pPr>
    </w:p>
    <w:p w14:paraId="267AB950" w14:textId="77777777" w:rsidR="000006A3" w:rsidRPr="00121F93" w:rsidRDefault="000006A3" w:rsidP="000006A3">
      <w:pPr>
        <w:jc w:val="both"/>
        <w:rPr>
          <w:rFonts w:cs="Arial"/>
          <w:sz w:val="22"/>
        </w:rPr>
      </w:pPr>
      <w:r w:rsidRPr="00121F93">
        <w:rPr>
          <w:rFonts w:cs="Arial"/>
          <w:sz w:val="22"/>
        </w:rPr>
        <w:t xml:space="preserve">À noter que ce montant total a été payé </w:t>
      </w:r>
      <w:r w:rsidRPr="004E7689">
        <w:rPr>
          <w:rFonts w:cs="Arial"/>
          <w:sz w:val="22"/>
        </w:rPr>
        <w:t>aux PAP</w:t>
      </w:r>
      <w:r w:rsidRPr="00121F93">
        <w:rPr>
          <w:rFonts w:cs="Arial"/>
          <w:sz w:val="22"/>
        </w:rPr>
        <w:t xml:space="preserve"> directement en espèces par la Commission au titre des compensations versées aux PAP.</w:t>
      </w:r>
    </w:p>
    <w:p w14:paraId="4D23F5F2" w14:textId="77777777" w:rsidR="000006A3" w:rsidRPr="00121F93" w:rsidRDefault="000006A3" w:rsidP="000006A3">
      <w:pPr>
        <w:jc w:val="both"/>
        <w:rPr>
          <w:rFonts w:cs="Arial"/>
          <w:sz w:val="22"/>
        </w:rPr>
      </w:pPr>
    </w:p>
    <w:p w14:paraId="779F347B" w14:textId="39FDD538" w:rsidR="000006A3" w:rsidRPr="00121F93" w:rsidRDefault="000006A3" w:rsidP="000006A3">
      <w:pPr>
        <w:ind w:left="1276" w:hanging="1276"/>
        <w:jc w:val="both"/>
        <w:rPr>
          <w:rFonts w:cs="Arial"/>
          <w:sz w:val="22"/>
        </w:rPr>
      </w:pPr>
      <w:bookmarkStart w:id="144" w:name="_Toc416900311"/>
      <w:r w:rsidRPr="00121F93">
        <w:rPr>
          <w:rFonts w:cs="Arial"/>
          <w:sz w:val="22"/>
        </w:rPr>
        <w:t>Tableau</w:t>
      </w:r>
      <w:r w:rsidR="003A1054">
        <w:rPr>
          <w:rFonts w:cs="Arial"/>
          <w:sz w:val="22"/>
        </w:rPr>
        <w:t xml:space="preserve"> 4</w:t>
      </w:r>
      <w:r w:rsidR="004E7689">
        <w:rPr>
          <w:rFonts w:cs="Arial"/>
          <w:sz w:val="22"/>
        </w:rPr>
        <w:t>.</w:t>
      </w:r>
      <w:r w:rsidRPr="00121F93">
        <w:rPr>
          <w:sz w:val="22"/>
        </w:rPr>
        <w:tab/>
      </w:r>
      <w:r w:rsidRPr="00121F93">
        <w:rPr>
          <w:rFonts w:cs="Arial"/>
          <w:sz w:val="22"/>
        </w:rPr>
        <w:t xml:space="preserve">Synthèse des données financières relatives à la gestion des fonds </w:t>
      </w:r>
      <w:r w:rsidR="000E67F3" w:rsidRPr="00121F93">
        <w:rPr>
          <w:rFonts w:cs="Arial"/>
          <w:sz w:val="22"/>
        </w:rPr>
        <w:t>pour paiement</w:t>
      </w:r>
      <w:r w:rsidRPr="00121F93">
        <w:rPr>
          <w:rFonts w:cs="Arial"/>
          <w:sz w:val="22"/>
        </w:rPr>
        <w:t xml:space="preserve"> des PAP omises.</w:t>
      </w:r>
      <w:bookmarkEnd w:id="144"/>
    </w:p>
    <w:p w14:paraId="31AD3E48" w14:textId="77777777" w:rsidR="000006A3" w:rsidRPr="00121F93" w:rsidRDefault="000006A3" w:rsidP="000006A3">
      <w:pPr>
        <w:jc w:val="both"/>
        <w:rPr>
          <w:rFonts w:cs="Arial"/>
          <w:sz w:val="22"/>
        </w:rPr>
      </w:pPr>
    </w:p>
    <w:tbl>
      <w:tblPr>
        <w:tblW w:w="8345" w:type="dxa"/>
        <w:jc w:val="center"/>
        <w:tblCellMar>
          <w:left w:w="70" w:type="dxa"/>
          <w:right w:w="70" w:type="dxa"/>
        </w:tblCellMar>
        <w:tblLook w:val="04A0" w:firstRow="1" w:lastRow="0" w:firstColumn="1" w:lastColumn="0" w:noHBand="0" w:noVBand="1"/>
      </w:tblPr>
      <w:tblGrid>
        <w:gridCol w:w="8345"/>
      </w:tblGrid>
      <w:tr w:rsidR="000006A3" w:rsidRPr="00121F93" w14:paraId="1DD5782D" w14:textId="77777777" w:rsidTr="005D0AA0">
        <w:trPr>
          <w:trHeight w:val="405"/>
          <w:jc w:val="center"/>
        </w:trPr>
        <w:tc>
          <w:tcPr>
            <w:tcW w:w="834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E3B23B3" w14:textId="77777777" w:rsidR="000006A3" w:rsidRPr="00121F93" w:rsidRDefault="000006A3" w:rsidP="005D0AA0">
            <w:pPr>
              <w:rPr>
                <w:rFonts w:eastAsia="Times New Roman" w:cs="Arial"/>
                <w:b/>
                <w:sz w:val="20"/>
                <w:szCs w:val="20"/>
                <w:lang w:eastAsia="fr-FR"/>
              </w:rPr>
            </w:pPr>
            <w:r w:rsidRPr="00121F93">
              <w:rPr>
                <w:rFonts w:eastAsia="Times New Roman" w:cs="Arial"/>
                <w:b/>
                <w:sz w:val="20"/>
                <w:szCs w:val="20"/>
                <w:lang w:eastAsia="fr-FR"/>
              </w:rPr>
              <w:t xml:space="preserve">                             Item</w:t>
            </w:r>
            <w:r w:rsidRPr="00121F93">
              <w:rPr>
                <w:rFonts w:eastAsia="Times New Roman" w:cs="Arial"/>
                <w:b/>
                <w:sz w:val="20"/>
                <w:szCs w:val="20"/>
                <w:lang w:eastAsia="fr-FR"/>
              </w:rPr>
              <w:tab/>
            </w:r>
            <w:r w:rsidRPr="00121F93">
              <w:rPr>
                <w:rFonts w:eastAsia="Times New Roman" w:cs="Arial"/>
                <w:b/>
                <w:sz w:val="20"/>
                <w:szCs w:val="20"/>
                <w:lang w:eastAsia="fr-FR"/>
              </w:rPr>
              <w:tab/>
              <w:t xml:space="preserve">     </w:t>
            </w:r>
            <w:r w:rsidRPr="00121F93">
              <w:rPr>
                <w:rFonts w:eastAsia="Times New Roman" w:cs="Arial"/>
                <w:b/>
                <w:sz w:val="20"/>
                <w:szCs w:val="20"/>
                <w:lang w:eastAsia="fr-FR"/>
              </w:rPr>
              <w:tab/>
            </w:r>
            <w:r w:rsidRPr="00121F93">
              <w:rPr>
                <w:rFonts w:eastAsia="Times New Roman" w:cs="Arial"/>
                <w:b/>
                <w:sz w:val="20"/>
                <w:szCs w:val="20"/>
                <w:lang w:eastAsia="fr-FR"/>
              </w:rPr>
              <w:tab/>
              <w:t xml:space="preserve">                                                        USD</w:t>
            </w:r>
          </w:p>
        </w:tc>
      </w:tr>
      <w:tr w:rsidR="000006A3" w:rsidRPr="00121F93" w14:paraId="0266B16C" w14:textId="77777777" w:rsidTr="005D0AA0">
        <w:trPr>
          <w:trHeight w:val="2731"/>
          <w:jc w:val="center"/>
        </w:trPr>
        <w:tc>
          <w:tcPr>
            <w:tcW w:w="8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6F48C" w14:textId="45BDF8B0" w:rsidR="000006A3" w:rsidRDefault="000006A3" w:rsidP="005D0AA0">
            <w:pPr>
              <w:rPr>
                <w:rFonts w:eastAsia="Times New Roman" w:cs="Arial"/>
                <w:sz w:val="20"/>
                <w:szCs w:val="20"/>
                <w:lang w:eastAsia="fr-FR"/>
              </w:rPr>
            </w:pPr>
            <w:r w:rsidRPr="00121F93">
              <w:rPr>
                <w:rFonts w:eastAsia="Times New Roman" w:cs="Arial"/>
                <w:sz w:val="20"/>
                <w:szCs w:val="20"/>
                <w:lang w:eastAsia="fr-FR"/>
              </w:rPr>
              <w:t>Financement Mairie de la ville de K</w:t>
            </w:r>
            <w:r w:rsidR="00817931">
              <w:rPr>
                <w:rFonts w:eastAsia="Times New Roman" w:cs="Arial"/>
                <w:sz w:val="20"/>
                <w:szCs w:val="20"/>
                <w:lang w:eastAsia="fr-FR"/>
              </w:rPr>
              <w:t>ananga</w:t>
            </w:r>
            <w:r w:rsidRPr="00121F93">
              <w:rPr>
                <w:rFonts w:eastAsia="Times New Roman" w:cs="Arial"/>
                <w:sz w:val="20"/>
                <w:szCs w:val="20"/>
                <w:lang w:eastAsia="fr-FR"/>
              </w:rPr>
              <w:tab/>
            </w:r>
            <w:r w:rsidRPr="00121F93">
              <w:rPr>
                <w:rFonts w:eastAsia="Times New Roman" w:cs="Arial"/>
                <w:sz w:val="20"/>
                <w:szCs w:val="20"/>
                <w:lang w:eastAsia="fr-FR"/>
              </w:rPr>
              <w:tab/>
            </w:r>
            <w:r w:rsidRPr="00121F93">
              <w:rPr>
                <w:rFonts w:eastAsia="Times New Roman" w:cs="Arial"/>
                <w:sz w:val="20"/>
                <w:szCs w:val="20"/>
                <w:lang w:eastAsia="fr-FR"/>
              </w:rPr>
              <w:tab/>
              <w:t xml:space="preserve">                              </w:t>
            </w:r>
            <w:r w:rsidR="00817931">
              <w:rPr>
                <w:rFonts w:eastAsia="Times New Roman" w:cs="Arial"/>
                <w:sz w:val="20"/>
                <w:szCs w:val="20"/>
                <w:lang w:eastAsia="fr-FR"/>
              </w:rPr>
              <w:t>4 000</w:t>
            </w:r>
          </w:p>
          <w:p w14:paraId="38025003" w14:textId="1DDDA3E6" w:rsidR="00817931" w:rsidRPr="00121F93" w:rsidRDefault="00817931" w:rsidP="005D0AA0">
            <w:pPr>
              <w:rPr>
                <w:rFonts w:cs="Arial"/>
                <w:sz w:val="20"/>
                <w:szCs w:val="20"/>
              </w:rPr>
            </w:pPr>
            <w:r>
              <w:rPr>
                <w:rFonts w:cs="Arial"/>
                <w:sz w:val="20"/>
                <w:szCs w:val="20"/>
              </w:rPr>
              <w:t>Financement PDU</w:t>
            </w:r>
            <w:r w:rsidR="00A47798">
              <w:rPr>
                <w:rFonts w:cs="Arial"/>
                <w:sz w:val="20"/>
                <w:szCs w:val="20"/>
              </w:rPr>
              <w:t xml:space="preserve">                                                                                                       </w:t>
            </w:r>
            <w:r w:rsidR="009A29EC">
              <w:rPr>
                <w:rFonts w:cs="Arial"/>
                <w:sz w:val="20"/>
                <w:szCs w:val="20"/>
              </w:rPr>
              <w:t>1 6</w:t>
            </w:r>
            <w:r w:rsidR="003A1054">
              <w:rPr>
                <w:rFonts w:cs="Arial"/>
                <w:sz w:val="20"/>
                <w:szCs w:val="20"/>
              </w:rPr>
              <w:t>5</w:t>
            </w:r>
            <w:r w:rsidR="009A29EC">
              <w:rPr>
                <w:rFonts w:cs="Arial"/>
                <w:sz w:val="20"/>
                <w:szCs w:val="20"/>
              </w:rPr>
              <w:t>0</w:t>
            </w:r>
          </w:p>
          <w:p w14:paraId="572085E2" w14:textId="77777777" w:rsidR="000006A3" w:rsidRPr="00121F93" w:rsidRDefault="000006A3" w:rsidP="005D0AA0">
            <w:pPr>
              <w:rPr>
                <w:rFonts w:eastAsia="Times New Roman" w:cs="Arial"/>
                <w:sz w:val="20"/>
                <w:szCs w:val="20"/>
                <w:lang w:eastAsia="fr-FR"/>
              </w:rPr>
            </w:pPr>
          </w:p>
          <w:p w14:paraId="15BD25F1" w14:textId="2D34C671" w:rsidR="000006A3" w:rsidRPr="00121F93" w:rsidRDefault="000006A3" w:rsidP="005D0AA0">
            <w:pPr>
              <w:rPr>
                <w:rFonts w:eastAsia="Times New Roman" w:cs="Arial"/>
                <w:sz w:val="20"/>
                <w:szCs w:val="20"/>
                <w:lang w:eastAsia="fr-FR"/>
              </w:rPr>
            </w:pPr>
            <w:r w:rsidRPr="00121F93">
              <w:rPr>
                <w:rFonts w:eastAsia="Times New Roman" w:cs="Arial"/>
                <w:b/>
                <w:sz w:val="20"/>
                <w:szCs w:val="20"/>
                <w:lang w:eastAsia="fr-FR"/>
              </w:rPr>
              <w:t>Total disponible pour le paiement des indemnisations des 1</w:t>
            </w:r>
            <w:r w:rsidR="00A47798">
              <w:rPr>
                <w:rFonts w:eastAsia="Times New Roman" w:cs="Arial"/>
                <w:b/>
                <w:sz w:val="20"/>
                <w:szCs w:val="20"/>
                <w:lang w:eastAsia="fr-FR"/>
              </w:rPr>
              <w:t>5</w:t>
            </w:r>
            <w:r w:rsidRPr="00121F93">
              <w:rPr>
                <w:rFonts w:eastAsia="Times New Roman" w:cs="Arial"/>
                <w:b/>
                <w:sz w:val="20"/>
                <w:szCs w:val="20"/>
                <w:lang w:eastAsia="fr-FR"/>
              </w:rPr>
              <w:t xml:space="preserve"> PAP</w:t>
            </w:r>
            <w:r w:rsidRPr="00121F93">
              <w:rPr>
                <w:rFonts w:eastAsia="Times New Roman" w:cs="Arial"/>
                <w:sz w:val="20"/>
                <w:szCs w:val="20"/>
                <w:lang w:eastAsia="fr-FR"/>
              </w:rPr>
              <w:t xml:space="preserve">                 </w:t>
            </w:r>
            <w:r w:rsidRPr="00121F93">
              <w:rPr>
                <w:rFonts w:eastAsia="Times New Roman" w:cs="Arial"/>
                <w:b/>
                <w:sz w:val="20"/>
                <w:szCs w:val="20"/>
                <w:lang w:eastAsia="fr-FR"/>
              </w:rPr>
              <w:t xml:space="preserve"> </w:t>
            </w:r>
            <w:r w:rsidR="009A29EC">
              <w:rPr>
                <w:rFonts w:eastAsia="Times New Roman" w:cs="Arial"/>
                <w:b/>
                <w:sz w:val="20"/>
                <w:szCs w:val="20"/>
                <w:lang w:eastAsia="fr-FR"/>
              </w:rPr>
              <w:t>5</w:t>
            </w:r>
            <w:r w:rsidR="00A47798">
              <w:rPr>
                <w:rFonts w:eastAsia="Times New Roman" w:cs="Arial"/>
                <w:b/>
                <w:sz w:val="20"/>
                <w:szCs w:val="20"/>
                <w:lang w:eastAsia="fr-FR"/>
              </w:rPr>
              <w:t xml:space="preserve"> </w:t>
            </w:r>
            <w:r w:rsidR="009A29EC">
              <w:rPr>
                <w:rFonts w:eastAsia="Times New Roman" w:cs="Arial"/>
                <w:b/>
                <w:sz w:val="20"/>
                <w:szCs w:val="20"/>
                <w:lang w:eastAsia="fr-FR"/>
              </w:rPr>
              <w:t>6</w:t>
            </w:r>
            <w:r w:rsidR="003A1054">
              <w:rPr>
                <w:rFonts w:eastAsia="Times New Roman" w:cs="Arial"/>
                <w:b/>
                <w:sz w:val="20"/>
                <w:szCs w:val="20"/>
                <w:lang w:eastAsia="fr-FR"/>
              </w:rPr>
              <w:t>5</w:t>
            </w:r>
            <w:r w:rsidR="00A47798">
              <w:rPr>
                <w:rFonts w:eastAsia="Times New Roman" w:cs="Arial"/>
                <w:b/>
                <w:sz w:val="20"/>
                <w:szCs w:val="20"/>
                <w:lang w:eastAsia="fr-FR"/>
              </w:rPr>
              <w:t>0</w:t>
            </w:r>
          </w:p>
          <w:p w14:paraId="1465452D" w14:textId="77777777" w:rsidR="000006A3" w:rsidRPr="00121F93" w:rsidRDefault="000006A3" w:rsidP="005D0AA0">
            <w:pPr>
              <w:rPr>
                <w:rFonts w:eastAsia="Times New Roman" w:cs="Arial"/>
                <w:sz w:val="20"/>
                <w:szCs w:val="20"/>
                <w:lang w:eastAsia="fr-FR"/>
              </w:rPr>
            </w:pPr>
            <w:r w:rsidRPr="00121F93">
              <w:rPr>
                <w:rFonts w:eastAsia="Times New Roman" w:cs="Arial"/>
                <w:sz w:val="20"/>
                <w:szCs w:val="20"/>
                <w:lang w:eastAsia="fr-FR"/>
              </w:rPr>
              <w:t xml:space="preserve">                                                                                              </w:t>
            </w:r>
          </w:p>
          <w:p w14:paraId="0C1B92C9" w14:textId="77777777" w:rsidR="000006A3" w:rsidRPr="00121F93" w:rsidRDefault="000006A3" w:rsidP="005D0AA0">
            <w:pPr>
              <w:rPr>
                <w:rFonts w:eastAsia="Times New Roman" w:cs="Arial"/>
                <w:sz w:val="20"/>
                <w:szCs w:val="20"/>
                <w:lang w:eastAsia="fr-FR"/>
              </w:rPr>
            </w:pPr>
          </w:p>
          <w:p w14:paraId="18DAEEC8" w14:textId="0A74525F" w:rsidR="000006A3" w:rsidRPr="00121F93" w:rsidRDefault="000006A3" w:rsidP="005D0AA0">
            <w:pPr>
              <w:rPr>
                <w:rFonts w:eastAsia="Times New Roman" w:cs="Arial"/>
                <w:b/>
                <w:sz w:val="20"/>
                <w:szCs w:val="20"/>
                <w:lang w:eastAsia="fr-FR"/>
              </w:rPr>
            </w:pPr>
            <w:r w:rsidRPr="00121F93">
              <w:rPr>
                <w:rFonts w:eastAsia="Times New Roman" w:cs="Arial"/>
                <w:b/>
                <w:sz w:val="20"/>
                <w:szCs w:val="20"/>
                <w:lang w:eastAsia="fr-FR"/>
              </w:rPr>
              <w:t>Montant total réellement payé pour 1</w:t>
            </w:r>
            <w:r w:rsidR="00A47798">
              <w:rPr>
                <w:rFonts w:eastAsia="Times New Roman" w:cs="Arial"/>
                <w:b/>
                <w:sz w:val="20"/>
                <w:szCs w:val="20"/>
                <w:lang w:eastAsia="fr-FR"/>
              </w:rPr>
              <w:t>5</w:t>
            </w:r>
            <w:r w:rsidRPr="00121F93">
              <w:rPr>
                <w:rFonts w:eastAsia="Times New Roman" w:cs="Arial"/>
                <w:b/>
                <w:sz w:val="20"/>
                <w:szCs w:val="20"/>
                <w:lang w:eastAsia="fr-FR"/>
              </w:rPr>
              <w:t xml:space="preserve"> PAP                                                         </w:t>
            </w:r>
            <w:r w:rsidR="009A29EC">
              <w:rPr>
                <w:rFonts w:eastAsia="Times New Roman" w:cs="Arial"/>
                <w:b/>
                <w:sz w:val="20"/>
                <w:szCs w:val="20"/>
                <w:lang w:eastAsia="fr-FR"/>
              </w:rPr>
              <w:t>5</w:t>
            </w:r>
            <w:r w:rsidR="00A47798">
              <w:rPr>
                <w:rFonts w:eastAsia="Times New Roman" w:cs="Arial"/>
                <w:b/>
                <w:sz w:val="20"/>
                <w:szCs w:val="20"/>
                <w:lang w:eastAsia="fr-FR"/>
              </w:rPr>
              <w:t xml:space="preserve"> </w:t>
            </w:r>
            <w:r w:rsidR="009A29EC">
              <w:rPr>
                <w:rFonts w:eastAsia="Times New Roman" w:cs="Arial"/>
                <w:b/>
                <w:sz w:val="20"/>
                <w:szCs w:val="20"/>
                <w:lang w:eastAsia="fr-FR"/>
              </w:rPr>
              <w:t>6</w:t>
            </w:r>
            <w:r w:rsidR="003A1054">
              <w:rPr>
                <w:rFonts w:eastAsia="Times New Roman" w:cs="Arial"/>
                <w:b/>
                <w:sz w:val="20"/>
                <w:szCs w:val="20"/>
                <w:lang w:eastAsia="fr-FR"/>
              </w:rPr>
              <w:t>5</w:t>
            </w:r>
            <w:r w:rsidR="00A47798">
              <w:rPr>
                <w:rFonts w:eastAsia="Times New Roman" w:cs="Arial"/>
                <w:b/>
                <w:sz w:val="20"/>
                <w:szCs w:val="20"/>
                <w:lang w:eastAsia="fr-FR"/>
              </w:rPr>
              <w:t>0</w:t>
            </w:r>
          </w:p>
          <w:p w14:paraId="22072641" w14:textId="4C03CC6A" w:rsidR="000006A3" w:rsidRPr="00121F93" w:rsidRDefault="000006A3" w:rsidP="005D0AA0">
            <w:pPr>
              <w:rPr>
                <w:rFonts w:eastAsia="Times New Roman" w:cs="Arial"/>
                <w:b/>
                <w:sz w:val="20"/>
                <w:szCs w:val="20"/>
                <w:lang w:eastAsia="fr-FR"/>
              </w:rPr>
            </w:pPr>
            <w:r w:rsidRPr="00121F93">
              <w:rPr>
                <w:rFonts w:eastAsia="Times New Roman" w:cs="Arial"/>
                <w:b/>
                <w:sz w:val="20"/>
                <w:szCs w:val="20"/>
                <w:lang w:eastAsia="fr-FR"/>
              </w:rPr>
              <w:t xml:space="preserve">Solde à payer </w:t>
            </w:r>
            <w:r w:rsidR="00A47798">
              <w:rPr>
                <w:rFonts w:eastAsia="Times New Roman" w:cs="Arial"/>
                <w:b/>
                <w:sz w:val="20"/>
                <w:szCs w:val="20"/>
                <w:lang w:eastAsia="fr-FR"/>
              </w:rPr>
              <w:t xml:space="preserve">                                    </w:t>
            </w:r>
            <w:r w:rsidRPr="00121F93">
              <w:rPr>
                <w:rFonts w:eastAsia="Times New Roman" w:cs="Arial"/>
                <w:b/>
                <w:sz w:val="20"/>
                <w:szCs w:val="20"/>
                <w:lang w:eastAsia="fr-FR"/>
              </w:rPr>
              <w:t xml:space="preserve">                                                                           </w:t>
            </w:r>
            <w:r w:rsidR="00A47798">
              <w:rPr>
                <w:rFonts w:eastAsia="Times New Roman" w:cs="Arial"/>
                <w:b/>
                <w:sz w:val="20"/>
                <w:szCs w:val="20"/>
                <w:lang w:eastAsia="fr-FR"/>
              </w:rPr>
              <w:t xml:space="preserve">  0</w:t>
            </w:r>
          </w:p>
          <w:p w14:paraId="07535CEA" w14:textId="77777777" w:rsidR="000006A3" w:rsidRPr="00121F93" w:rsidRDefault="000006A3" w:rsidP="005D0AA0">
            <w:pPr>
              <w:rPr>
                <w:rFonts w:cs="Arial"/>
                <w:b/>
                <w:sz w:val="20"/>
                <w:szCs w:val="20"/>
              </w:rPr>
            </w:pPr>
            <w:r w:rsidRPr="00121F93">
              <w:rPr>
                <w:rFonts w:eastAsia="Times New Roman" w:cs="Arial"/>
                <w:b/>
                <w:sz w:val="20"/>
                <w:szCs w:val="20"/>
                <w:lang w:eastAsia="fr-FR"/>
              </w:rPr>
              <w:t xml:space="preserve"> </w:t>
            </w:r>
          </w:p>
          <w:p w14:paraId="2420338F" w14:textId="77777777" w:rsidR="000006A3" w:rsidRPr="00121F93" w:rsidRDefault="000006A3" w:rsidP="005D0AA0">
            <w:pPr>
              <w:rPr>
                <w:rFonts w:eastAsia="Times New Roman" w:cs="Arial"/>
                <w:sz w:val="20"/>
                <w:szCs w:val="20"/>
                <w:lang w:eastAsia="fr-FR"/>
              </w:rPr>
            </w:pPr>
          </w:p>
        </w:tc>
      </w:tr>
    </w:tbl>
    <w:p w14:paraId="38B11FC0" w14:textId="77777777" w:rsidR="000006A3" w:rsidRPr="00121F93" w:rsidRDefault="000006A3" w:rsidP="000006A3">
      <w:pPr>
        <w:pStyle w:val="Paragraphedeliste"/>
        <w:outlineLvl w:val="0"/>
        <w:rPr>
          <w:rFonts w:cs="Arial"/>
        </w:rPr>
      </w:pPr>
    </w:p>
    <w:p w14:paraId="7E1BE656" w14:textId="77777777" w:rsidR="000006A3" w:rsidRPr="00121F93" w:rsidRDefault="000006A3" w:rsidP="000006A3">
      <w:pPr>
        <w:pStyle w:val="Paragraphedeliste"/>
        <w:outlineLvl w:val="0"/>
        <w:rPr>
          <w:rFonts w:cs="Arial"/>
          <w:sz w:val="22"/>
        </w:rPr>
      </w:pPr>
    </w:p>
    <w:p w14:paraId="7EDF1755" w14:textId="77777777" w:rsidR="000006A3" w:rsidRPr="00121F93" w:rsidRDefault="000006A3" w:rsidP="000006A3">
      <w:pPr>
        <w:pStyle w:val="Paragraphedeliste"/>
        <w:ind w:left="0"/>
        <w:jc w:val="both"/>
        <w:outlineLvl w:val="0"/>
        <w:rPr>
          <w:rFonts w:cs="Arial"/>
          <w:sz w:val="22"/>
          <w:lang w:val="fr-FR"/>
        </w:rPr>
      </w:pPr>
    </w:p>
    <w:p w14:paraId="4F8F26FE" w14:textId="77777777" w:rsidR="000006A3" w:rsidRPr="00121F93" w:rsidRDefault="000006A3" w:rsidP="000006A3">
      <w:pPr>
        <w:pStyle w:val="Paragraphedeliste"/>
        <w:outlineLvl w:val="0"/>
        <w:rPr>
          <w:rFonts w:cs="Arial"/>
          <w:sz w:val="22"/>
        </w:rPr>
      </w:pPr>
    </w:p>
    <w:p w14:paraId="41D7B5B7" w14:textId="77777777" w:rsidR="000006A3" w:rsidRPr="00121F93" w:rsidRDefault="000006A3" w:rsidP="000006A3">
      <w:pPr>
        <w:pStyle w:val="Paragraphedeliste"/>
        <w:outlineLvl w:val="0"/>
        <w:rPr>
          <w:rFonts w:cs="Arial"/>
          <w:sz w:val="22"/>
        </w:rPr>
      </w:pPr>
    </w:p>
    <w:p w14:paraId="0B630659" w14:textId="77777777" w:rsidR="000006A3" w:rsidRPr="00121F93" w:rsidRDefault="000006A3" w:rsidP="000006A3">
      <w:pPr>
        <w:pStyle w:val="Paragraphedeliste"/>
        <w:numPr>
          <w:ilvl w:val="0"/>
          <w:numId w:val="4"/>
        </w:numPr>
        <w:spacing w:line="240" w:lineRule="auto"/>
        <w:jc w:val="both"/>
        <w:outlineLvl w:val="0"/>
        <w:rPr>
          <w:rFonts w:cs="Arial"/>
          <w:sz w:val="22"/>
        </w:rPr>
      </w:pPr>
      <w:bookmarkStart w:id="145" w:name="_Toc389042144"/>
      <w:r w:rsidRPr="00121F93">
        <w:rPr>
          <w:rFonts w:cs="Arial"/>
          <w:sz w:val="22"/>
        </w:rPr>
        <w:br w:type="page"/>
      </w:r>
      <w:bookmarkStart w:id="146" w:name="_Toc509894066"/>
      <w:r w:rsidRPr="00121F93">
        <w:rPr>
          <w:rFonts w:cs="Arial"/>
          <w:b/>
          <w:sz w:val="22"/>
        </w:rPr>
        <w:lastRenderedPageBreak/>
        <w:t>CONCLUSION</w:t>
      </w:r>
      <w:bookmarkEnd w:id="145"/>
      <w:bookmarkEnd w:id="146"/>
    </w:p>
    <w:p w14:paraId="70F74824" w14:textId="77777777" w:rsidR="000006A3" w:rsidRPr="00121F93" w:rsidRDefault="000006A3" w:rsidP="000006A3">
      <w:pPr>
        <w:jc w:val="center"/>
        <w:rPr>
          <w:rFonts w:cs="Arial"/>
          <w:sz w:val="22"/>
        </w:rPr>
      </w:pPr>
    </w:p>
    <w:p w14:paraId="599775AD" w14:textId="6E7994DA" w:rsidR="000006A3" w:rsidRPr="00121F93" w:rsidRDefault="000006A3" w:rsidP="000006A3">
      <w:pPr>
        <w:jc w:val="both"/>
        <w:rPr>
          <w:rFonts w:cs="Arial"/>
          <w:sz w:val="22"/>
        </w:rPr>
      </w:pPr>
      <w:r w:rsidRPr="00121F93">
        <w:rPr>
          <w:rFonts w:cs="Arial"/>
          <w:sz w:val="22"/>
        </w:rPr>
        <w:t xml:space="preserve">La mise en œuvre du PSR des travaux </w:t>
      </w:r>
      <w:r w:rsidR="0044071F">
        <w:rPr>
          <w:rFonts w:cs="Arial"/>
          <w:sz w:val="22"/>
        </w:rPr>
        <w:t>de la lutte antiérosive du site MONUSCO</w:t>
      </w:r>
      <w:r w:rsidRPr="00121F93">
        <w:rPr>
          <w:rFonts w:cs="Arial"/>
          <w:sz w:val="22"/>
        </w:rPr>
        <w:t xml:space="preserve"> de l’avenue </w:t>
      </w:r>
      <w:proofErr w:type="spellStart"/>
      <w:r w:rsidR="0044071F">
        <w:rPr>
          <w:rFonts w:cs="Arial"/>
          <w:sz w:val="22"/>
        </w:rPr>
        <w:t>Lithanie</w:t>
      </w:r>
      <w:proofErr w:type="spellEnd"/>
      <w:r w:rsidR="0044071F">
        <w:rPr>
          <w:rFonts w:cs="Arial"/>
          <w:sz w:val="22"/>
        </w:rPr>
        <w:t xml:space="preserve"> au Quartier </w:t>
      </w:r>
      <w:proofErr w:type="spellStart"/>
      <w:r w:rsidR="0044071F">
        <w:rPr>
          <w:rFonts w:cs="Arial"/>
          <w:sz w:val="22"/>
        </w:rPr>
        <w:t>Mulombodi</w:t>
      </w:r>
      <w:proofErr w:type="spellEnd"/>
      <w:r w:rsidR="0044071F">
        <w:rPr>
          <w:rFonts w:cs="Arial"/>
          <w:sz w:val="22"/>
        </w:rPr>
        <w:t xml:space="preserve"> d</w:t>
      </w:r>
      <w:r w:rsidRPr="00121F93">
        <w:rPr>
          <w:rFonts w:cs="Arial"/>
          <w:sz w:val="22"/>
        </w:rPr>
        <w:t>ans la</w:t>
      </w:r>
      <w:r w:rsidR="0044071F">
        <w:rPr>
          <w:rFonts w:cs="Arial"/>
          <w:sz w:val="22"/>
        </w:rPr>
        <w:t xml:space="preserve"> ville de Kananga, Province du </w:t>
      </w:r>
      <w:proofErr w:type="spellStart"/>
      <w:r w:rsidR="0044071F">
        <w:rPr>
          <w:rFonts w:cs="Arial"/>
          <w:sz w:val="22"/>
        </w:rPr>
        <w:t>Kasai</w:t>
      </w:r>
      <w:proofErr w:type="spellEnd"/>
      <w:r w:rsidR="0044071F">
        <w:rPr>
          <w:rFonts w:cs="Arial"/>
          <w:sz w:val="22"/>
        </w:rPr>
        <w:t>-Central</w:t>
      </w:r>
      <w:r w:rsidRPr="00121F93">
        <w:rPr>
          <w:rFonts w:cs="Arial"/>
          <w:sz w:val="22"/>
        </w:rPr>
        <w:t xml:space="preserve"> s’est globalement bien déroulée</w:t>
      </w:r>
      <w:r w:rsidR="0044071F">
        <w:rPr>
          <w:rFonts w:cs="Arial"/>
          <w:sz w:val="22"/>
        </w:rPr>
        <w:t xml:space="preserve"> et sans incident</w:t>
      </w:r>
      <w:r w:rsidRPr="00121F93">
        <w:rPr>
          <w:rFonts w:cs="Arial"/>
          <w:sz w:val="22"/>
        </w:rPr>
        <w:t>. La Mairie de K</w:t>
      </w:r>
      <w:r w:rsidR="0044071F">
        <w:rPr>
          <w:rFonts w:cs="Arial"/>
          <w:sz w:val="22"/>
        </w:rPr>
        <w:t>ananga</w:t>
      </w:r>
      <w:r w:rsidRPr="00121F93">
        <w:rPr>
          <w:rFonts w:cs="Arial"/>
          <w:sz w:val="22"/>
        </w:rPr>
        <w:t xml:space="preserve"> et la commission d’indemnisation</w:t>
      </w:r>
      <w:r w:rsidR="0044071F">
        <w:rPr>
          <w:rFonts w:cs="Arial"/>
          <w:sz w:val="22"/>
        </w:rPr>
        <w:t xml:space="preserve"> se félicitent de la réussite de cette opération afin de permettre le début des travaux de la réhabilitation de ce site tant attendu par la population de la ville de Kananga en général et du Quartier </w:t>
      </w:r>
      <w:proofErr w:type="spellStart"/>
      <w:r w:rsidR="0044071F">
        <w:rPr>
          <w:rFonts w:cs="Arial"/>
          <w:sz w:val="22"/>
        </w:rPr>
        <w:t>Mulombodi</w:t>
      </w:r>
      <w:proofErr w:type="spellEnd"/>
      <w:r w:rsidR="0044071F">
        <w:rPr>
          <w:rFonts w:cs="Arial"/>
          <w:sz w:val="22"/>
        </w:rPr>
        <w:t xml:space="preserve"> en particulier</w:t>
      </w:r>
      <w:r w:rsidR="00567D23">
        <w:rPr>
          <w:rFonts w:cs="Arial"/>
          <w:sz w:val="22"/>
        </w:rPr>
        <w:t xml:space="preserve"> et surtout, que cette réinstallation s’est faite avant que l’ancienne maison de la PAP ne soit </w:t>
      </w:r>
      <w:proofErr w:type="spellStart"/>
      <w:proofErr w:type="gramStart"/>
      <w:r w:rsidR="00567D23">
        <w:rPr>
          <w:rFonts w:cs="Arial"/>
          <w:sz w:val="22"/>
        </w:rPr>
        <w:t>detruite</w:t>
      </w:r>
      <w:proofErr w:type="spellEnd"/>
      <w:r w:rsidR="00567D23">
        <w:rPr>
          <w:rFonts w:cs="Arial"/>
          <w:sz w:val="22"/>
        </w:rPr>
        <w:t xml:space="preserve"> </w:t>
      </w:r>
      <w:r w:rsidR="0044071F">
        <w:rPr>
          <w:rFonts w:cs="Arial"/>
          <w:sz w:val="22"/>
        </w:rPr>
        <w:t>.</w:t>
      </w:r>
      <w:proofErr w:type="gramEnd"/>
    </w:p>
    <w:p w14:paraId="228A5D91" w14:textId="77777777" w:rsidR="000006A3" w:rsidRPr="00121F93" w:rsidRDefault="000006A3" w:rsidP="000006A3">
      <w:pPr>
        <w:jc w:val="both"/>
        <w:rPr>
          <w:rFonts w:cs="Arial"/>
          <w:sz w:val="22"/>
        </w:rPr>
      </w:pPr>
    </w:p>
    <w:p w14:paraId="23FD9D3F" w14:textId="11AF2015" w:rsidR="000006A3" w:rsidRPr="00121F93" w:rsidRDefault="000006A3" w:rsidP="000A34A5">
      <w:pPr>
        <w:jc w:val="both"/>
        <w:rPr>
          <w:rFonts w:cs="Arial"/>
          <w:sz w:val="22"/>
        </w:rPr>
      </w:pPr>
      <w:r w:rsidRPr="00121F93">
        <w:rPr>
          <w:rFonts w:cs="Arial"/>
          <w:sz w:val="22"/>
        </w:rPr>
        <w:t xml:space="preserve">La mission a été réalisée en conformité de la PO 4.12 et de la législation nationale en matière d’expropriation pour cause d’utilité publique et les PAP ont été indemnisées dans leur ville respective où la Commission a dressé les preuves de perception devant les bénéficiaires et les autorités locales (Chef de </w:t>
      </w:r>
      <w:r w:rsidR="0044071F">
        <w:rPr>
          <w:rFonts w:cs="Arial"/>
          <w:sz w:val="22"/>
        </w:rPr>
        <w:t>Quartier</w:t>
      </w:r>
      <w:r w:rsidRPr="00121F93">
        <w:rPr>
          <w:rFonts w:cs="Arial"/>
          <w:sz w:val="22"/>
        </w:rPr>
        <w:t>). L</w:t>
      </w:r>
      <w:r w:rsidR="0044071F">
        <w:rPr>
          <w:rFonts w:cs="Arial"/>
          <w:sz w:val="22"/>
        </w:rPr>
        <w:t>a liste des participants à cette activité est en annexe de ce document</w:t>
      </w:r>
      <w:r w:rsidRPr="00121F93">
        <w:rPr>
          <w:rFonts w:cs="Arial"/>
          <w:i/>
          <w:sz w:val="22"/>
        </w:rPr>
        <w:t xml:space="preserve">. </w:t>
      </w:r>
      <w:r w:rsidRPr="00121F93">
        <w:rPr>
          <w:rFonts w:cs="Arial"/>
          <w:sz w:val="22"/>
        </w:rPr>
        <w:t xml:space="preserve">Par la suite, la commission a photographié </w:t>
      </w:r>
      <w:r w:rsidR="0044071F">
        <w:rPr>
          <w:rFonts w:cs="Arial"/>
          <w:sz w:val="22"/>
        </w:rPr>
        <w:t xml:space="preserve">les différentes étapes qui ont marqué </w:t>
      </w:r>
      <w:r w:rsidR="000A34A5">
        <w:rPr>
          <w:rFonts w:cs="Arial"/>
          <w:sz w:val="22"/>
        </w:rPr>
        <w:t xml:space="preserve">cette activité et surtout l’achat sur place d’une maison par la personne indemnisée. </w:t>
      </w:r>
    </w:p>
    <w:p w14:paraId="53864D22" w14:textId="77777777" w:rsidR="000006A3" w:rsidRPr="00121F93" w:rsidRDefault="000006A3" w:rsidP="000006A3">
      <w:pPr>
        <w:jc w:val="both"/>
        <w:rPr>
          <w:rFonts w:cs="Arial"/>
          <w:sz w:val="22"/>
        </w:rPr>
      </w:pPr>
    </w:p>
    <w:p w14:paraId="6249E39F" w14:textId="77777777" w:rsidR="000006A3" w:rsidRPr="00121F93" w:rsidRDefault="000006A3" w:rsidP="000006A3">
      <w:pPr>
        <w:jc w:val="both"/>
        <w:rPr>
          <w:rFonts w:cs="Arial"/>
          <w:b/>
          <w:sz w:val="22"/>
        </w:rPr>
      </w:pPr>
      <w:r w:rsidRPr="00121F93">
        <w:rPr>
          <w:rFonts w:cs="Arial"/>
          <w:sz w:val="22"/>
        </w:rPr>
        <w:t xml:space="preserve">Les </w:t>
      </w:r>
      <w:r w:rsidRPr="00121F93">
        <w:rPr>
          <w:rFonts w:cs="Arial"/>
          <w:i/>
          <w:sz w:val="22"/>
        </w:rPr>
        <w:t>preuves de perception d’indemnisation scannées</w:t>
      </w:r>
      <w:r w:rsidRPr="00121F93">
        <w:rPr>
          <w:rFonts w:cs="Arial"/>
          <w:sz w:val="22"/>
        </w:rPr>
        <w:t>, ainsi que des photos du paiement des PAP sont jointes au présent rapport.</w:t>
      </w:r>
    </w:p>
    <w:p w14:paraId="47AE3589" w14:textId="77777777" w:rsidR="000006A3" w:rsidRPr="00121F93" w:rsidRDefault="000006A3" w:rsidP="000006A3">
      <w:pPr>
        <w:ind w:left="360"/>
        <w:rPr>
          <w:rFonts w:cs="Arial"/>
          <w:b/>
          <w:sz w:val="22"/>
        </w:rPr>
      </w:pPr>
    </w:p>
    <w:p w14:paraId="01489C65" w14:textId="77777777" w:rsidR="000006A3" w:rsidRPr="00121F93" w:rsidRDefault="000006A3" w:rsidP="000006A3">
      <w:pPr>
        <w:ind w:left="360"/>
        <w:rPr>
          <w:rFonts w:cs="Arial"/>
          <w:b/>
          <w:sz w:val="22"/>
        </w:rPr>
      </w:pPr>
    </w:p>
    <w:p w14:paraId="59A47714" w14:textId="77777777" w:rsidR="000006A3" w:rsidRPr="00121F93" w:rsidRDefault="000006A3" w:rsidP="000006A3">
      <w:pPr>
        <w:ind w:left="360"/>
        <w:rPr>
          <w:rFonts w:cs="Arial"/>
          <w:b/>
          <w:sz w:val="22"/>
        </w:rPr>
      </w:pPr>
    </w:p>
    <w:p w14:paraId="15791070" w14:textId="77777777" w:rsidR="000006A3" w:rsidRPr="00121F93" w:rsidRDefault="000006A3" w:rsidP="000006A3">
      <w:pPr>
        <w:ind w:left="360"/>
        <w:rPr>
          <w:rFonts w:cs="Arial"/>
          <w:b/>
          <w:sz w:val="22"/>
        </w:rPr>
      </w:pPr>
    </w:p>
    <w:p w14:paraId="60785348" w14:textId="77777777" w:rsidR="000006A3" w:rsidRPr="00121F93" w:rsidRDefault="000006A3" w:rsidP="000006A3">
      <w:pPr>
        <w:ind w:left="360"/>
        <w:rPr>
          <w:rFonts w:cs="Arial"/>
          <w:b/>
          <w:sz w:val="22"/>
        </w:rPr>
      </w:pPr>
    </w:p>
    <w:p w14:paraId="031FCCA6" w14:textId="77777777" w:rsidR="000006A3" w:rsidRPr="00121F93" w:rsidRDefault="000006A3" w:rsidP="000006A3">
      <w:pPr>
        <w:ind w:left="360"/>
        <w:rPr>
          <w:rFonts w:cs="Arial"/>
          <w:b/>
          <w:sz w:val="22"/>
        </w:rPr>
      </w:pPr>
    </w:p>
    <w:p w14:paraId="75FAA776" w14:textId="77777777" w:rsidR="000006A3" w:rsidRPr="00121F93" w:rsidRDefault="000006A3" w:rsidP="000006A3">
      <w:pPr>
        <w:ind w:left="360"/>
        <w:rPr>
          <w:rFonts w:cs="Arial"/>
          <w:b/>
          <w:sz w:val="22"/>
        </w:rPr>
      </w:pPr>
    </w:p>
    <w:p w14:paraId="2BF74BB0" w14:textId="77777777" w:rsidR="000006A3" w:rsidRPr="00121F93" w:rsidRDefault="000006A3" w:rsidP="000006A3">
      <w:pPr>
        <w:ind w:left="360"/>
        <w:rPr>
          <w:rFonts w:cs="Arial"/>
          <w:b/>
          <w:sz w:val="22"/>
        </w:rPr>
      </w:pPr>
    </w:p>
    <w:p w14:paraId="491F660B" w14:textId="77777777" w:rsidR="000006A3" w:rsidRPr="00121F93" w:rsidRDefault="000006A3" w:rsidP="000006A3">
      <w:pPr>
        <w:ind w:left="360"/>
        <w:rPr>
          <w:rFonts w:cs="Arial"/>
          <w:b/>
          <w:sz w:val="22"/>
        </w:rPr>
      </w:pPr>
    </w:p>
    <w:p w14:paraId="549A9C4C" w14:textId="77777777" w:rsidR="000006A3" w:rsidRPr="00121F93" w:rsidRDefault="000006A3" w:rsidP="000006A3">
      <w:pPr>
        <w:ind w:left="360"/>
        <w:rPr>
          <w:rFonts w:cs="Arial"/>
          <w:b/>
          <w:sz w:val="22"/>
        </w:rPr>
      </w:pPr>
    </w:p>
    <w:p w14:paraId="4A6AE374" w14:textId="77777777" w:rsidR="000006A3" w:rsidRPr="00121F93" w:rsidRDefault="000006A3" w:rsidP="000006A3">
      <w:pPr>
        <w:ind w:left="360"/>
        <w:rPr>
          <w:rFonts w:cs="Arial"/>
          <w:b/>
          <w:sz w:val="22"/>
        </w:rPr>
      </w:pPr>
    </w:p>
    <w:p w14:paraId="01A4BCCD" w14:textId="77777777" w:rsidR="000006A3" w:rsidRPr="00121F93" w:rsidRDefault="000006A3" w:rsidP="000006A3">
      <w:pPr>
        <w:ind w:left="360"/>
        <w:rPr>
          <w:rFonts w:cs="Arial"/>
          <w:b/>
          <w:sz w:val="22"/>
        </w:rPr>
      </w:pPr>
    </w:p>
    <w:p w14:paraId="27EBA7EA" w14:textId="77777777" w:rsidR="000006A3" w:rsidRPr="00121F93" w:rsidRDefault="000006A3" w:rsidP="000006A3">
      <w:pPr>
        <w:ind w:left="360"/>
        <w:rPr>
          <w:rFonts w:cs="Arial"/>
          <w:b/>
          <w:sz w:val="22"/>
        </w:rPr>
      </w:pPr>
    </w:p>
    <w:p w14:paraId="169592A1" w14:textId="77777777" w:rsidR="000006A3" w:rsidRPr="00121F93" w:rsidRDefault="000006A3" w:rsidP="000006A3">
      <w:pPr>
        <w:ind w:left="360"/>
        <w:rPr>
          <w:rFonts w:cs="Arial"/>
          <w:b/>
          <w:sz w:val="22"/>
        </w:rPr>
      </w:pPr>
    </w:p>
    <w:p w14:paraId="0326E892" w14:textId="77777777" w:rsidR="000006A3" w:rsidRPr="00121F93" w:rsidRDefault="000006A3" w:rsidP="000006A3">
      <w:pPr>
        <w:ind w:left="360"/>
        <w:rPr>
          <w:rFonts w:cs="Arial"/>
          <w:b/>
          <w:sz w:val="22"/>
        </w:rPr>
      </w:pPr>
    </w:p>
    <w:p w14:paraId="06B4DC1B" w14:textId="77777777" w:rsidR="000006A3" w:rsidRPr="00121F93" w:rsidRDefault="000006A3" w:rsidP="000006A3">
      <w:pPr>
        <w:ind w:left="360"/>
        <w:rPr>
          <w:rFonts w:cs="Arial"/>
          <w:b/>
          <w:sz w:val="22"/>
        </w:rPr>
      </w:pPr>
    </w:p>
    <w:p w14:paraId="636CB656" w14:textId="77777777" w:rsidR="000006A3" w:rsidRPr="00121F93" w:rsidRDefault="000006A3" w:rsidP="000006A3">
      <w:pPr>
        <w:ind w:left="360"/>
        <w:rPr>
          <w:rFonts w:cs="Arial"/>
          <w:b/>
          <w:sz w:val="22"/>
        </w:rPr>
      </w:pPr>
    </w:p>
    <w:p w14:paraId="5C9BF51C" w14:textId="77777777" w:rsidR="000006A3" w:rsidRPr="00121F93" w:rsidRDefault="000006A3" w:rsidP="000006A3">
      <w:pPr>
        <w:ind w:left="360"/>
        <w:rPr>
          <w:rFonts w:cs="Arial"/>
          <w:b/>
          <w:sz w:val="22"/>
        </w:rPr>
      </w:pPr>
    </w:p>
    <w:p w14:paraId="66170D62" w14:textId="77777777" w:rsidR="000006A3" w:rsidRPr="00121F93" w:rsidRDefault="000006A3" w:rsidP="000006A3">
      <w:pPr>
        <w:ind w:left="360"/>
        <w:rPr>
          <w:rFonts w:cs="Arial"/>
          <w:b/>
          <w:sz w:val="22"/>
        </w:rPr>
      </w:pPr>
    </w:p>
    <w:p w14:paraId="1D695D1E" w14:textId="77777777" w:rsidR="000006A3" w:rsidRPr="00121F93" w:rsidRDefault="000006A3" w:rsidP="000006A3">
      <w:pPr>
        <w:ind w:left="360"/>
        <w:rPr>
          <w:rFonts w:cs="Arial"/>
          <w:b/>
          <w:sz w:val="22"/>
        </w:rPr>
      </w:pPr>
    </w:p>
    <w:p w14:paraId="6E260CAE" w14:textId="77777777" w:rsidR="000006A3" w:rsidRPr="00121F93" w:rsidRDefault="000006A3" w:rsidP="000006A3">
      <w:pPr>
        <w:ind w:left="360"/>
        <w:rPr>
          <w:rFonts w:cs="Arial"/>
          <w:b/>
          <w:sz w:val="22"/>
        </w:rPr>
      </w:pPr>
    </w:p>
    <w:p w14:paraId="44C165AC" w14:textId="77777777" w:rsidR="000006A3" w:rsidRPr="00121F93" w:rsidRDefault="000006A3" w:rsidP="000006A3">
      <w:pPr>
        <w:ind w:left="360"/>
        <w:rPr>
          <w:rFonts w:cs="Arial"/>
          <w:b/>
          <w:sz w:val="22"/>
        </w:rPr>
      </w:pPr>
    </w:p>
    <w:p w14:paraId="4A665811" w14:textId="77777777" w:rsidR="000006A3" w:rsidRPr="00121F93" w:rsidRDefault="000006A3" w:rsidP="000006A3">
      <w:pPr>
        <w:ind w:left="360"/>
        <w:rPr>
          <w:rFonts w:cs="Arial"/>
          <w:sz w:val="22"/>
        </w:rPr>
      </w:pPr>
    </w:p>
    <w:p w14:paraId="534D632F" w14:textId="77777777" w:rsidR="000006A3" w:rsidRPr="00121F93" w:rsidRDefault="000006A3" w:rsidP="000006A3">
      <w:pPr>
        <w:ind w:left="360"/>
        <w:rPr>
          <w:rFonts w:cs="Arial"/>
          <w:sz w:val="22"/>
        </w:rPr>
      </w:pPr>
    </w:p>
    <w:p w14:paraId="5AE2E833" w14:textId="77777777" w:rsidR="000006A3" w:rsidRPr="00121F93" w:rsidRDefault="000006A3" w:rsidP="000006A3">
      <w:pPr>
        <w:ind w:left="360"/>
        <w:rPr>
          <w:rFonts w:cs="Arial"/>
          <w:sz w:val="22"/>
        </w:rPr>
      </w:pPr>
    </w:p>
    <w:p w14:paraId="4DF2DC78" w14:textId="77777777" w:rsidR="000006A3" w:rsidRPr="00121F93" w:rsidRDefault="000006A3" w:rsidP="000006A3">
      <w:pPr>
        <w:ind w:left="360"/>
        <w:rPr>
          <w:rFonts w:cs="Arial"/>
          <w:sz w:val="22"/>
        </w:rPr>
      </w:pPr>
    </w:p>
    <w:p w14:paraId="7900CFAA" w14:textId="77777777" w:rsidR="000006A3" w:rsidRPr="00121F93" w:rsidRDefault="000006A3" w:rsidP="000006A3">
      <w:pPr>
        <w:ind w:left="360"/>
        <w:rPr>
          <w:rFonts w:cs="Arial"/>
          <w:sz w:val="22"/>
        </w:rPr>
      </w:pPr>
    </w:p>
    <w:p w14:paraId="2F2BB86D" w14:textId="77777777" w:rsidR="000006A3" w:rsidRPr="00121F93" w:rsidRDefault="000006A3" w:rsidP="000006A3">
      <w:pPr>
        <w:ind w:left="360"/>
        <w:rPr>
          <w:rFonts w:cs="Arial"/>
          <w:sz w:val="22"/>
        </w:rPr>
      </w:pPr>
    </w:p>
    <w:p w14:paraId="3B4EF741" w14:textId="77777777" w:rsidR="000006A3" w:rsidRPr="00121F93" w:rsidRDefault="000006A3" w:rsidP="000006A3">
      <w:pPr>
        <w:ind w:left="360"/>
        <w:rPr>
          <w:rFonts w:cs="Arial"/>
          <w:sz w:val="22"/>
        </w:rPr>
      </w:pPr>
    </w:p>
    <w:p w14:paraId="5F70414B" w14:textId="77777777" w:rsidR="000006A3" w:rsidRPr="00121F93" w:rsidRDefault="000006A3" w:rsidP="000006A3">
      <w:pPr>
        <w:ind w:left="360"/>
        <w:rPr>
          <w:rFonts w:cs="Arial"/>
          <w:sz w:val="22"/>
        </w:rPr>
      </w:pPr>
    </w:p>
    <w:p w14:paraId="7085BB6D" w14:textId="77777777" w:rsidR="000006A3" w:rsidRPr="00121F93" w:rsidRDefault="000006A3" w:rsidP="000006A3">
      <w:pPr>
        <w:ind w:left="360"/>
        <w:rPr>
          <w:rFonts w:cs="Arial"/>
          <w:sz w:val="22"/>
        </w:rPr>
      </w:pPr>
    </w:p>
    <w:p w14:paraId="557434FD" w14:textId="77777777" w:rsidR="000006A3" w:rsidRPr="00121F93" w:rsidRDefault="000006A3" w:rsidP="000006A3">
      <w:pPr>
        <w:ind w:left="360"/>
        <w:rPr>
          <w:rFonts w:cs="Arial"/>
          <w:sz w:val="22"/>
        </w:rPr>
      </w:pPr>
    </w:p>
    <w:p w14:paraId="6621B96E" w14:textId="77777777" w:rsidR="000006A3" w:rsidRPr="00121F93" w:rsidRDefault="000006A3" w:rsidP="000006A3">
      <w:pPr>
        <w:ind w:left="360"/>
        <w:rPr>
          <w:rFonts w:cs="Arial"/>
          <w:sz w:val="22"/>
        </w:rPr>
      </w:pPr>
    </w:p>
    <w:p w14:paraId="36D3A3E7" w14:textId="77777777" w:rsidR="000006A3" w:rsidRPr="00121F93" w:rsidRDefault="000006A3" w:rsidP="000006A3">
      <w:pPr>
        <w:ind w:left="360"/>
        <w:rPr>
          <w:rFonts w:cs="Arial"/>
          <w:sz w:val="22"/>
        </w:rPr>
      </w:pPr>
    </w:p>
    <w:p w14:paraId="7043A0D1" w14:textId="77777777" w:rsidR="000006A3" w:rsidRPr="00121F93" w:rsidRDefault="000006A3" w:rsidP="000006A3">
      <w:pPr>
        <w:ind w:left="360"/>
        <w:rPr>
          <w:rFonts w:cs="Arial"/>
          <w:sz w:val="22"/>
        </w:rPr>
      </w:pPr>
    </w:p>
    <w:p w14:paraId="6D7D7233" w14:textId="77777777" w:rsidR="000006A3" w:rsidRPr="00121F93" w:rsidRDefault="000006A3" w:rsidP="000006A3">
      <w:pPr>
        <w:ind w:left="360"/>
        <w:rPr>
          <w:rFonts w:cs="Arial"/>
          <w:sz w:val="22"/>
        </w:rPr>
      </w:pPr>
    </w:p>
    <w:p w14:paraId="00930D89" w14:textId="77777777" w:rsidR="000006A3" w:rsidRPr="00121F93" w:rsidRDefault="000006A3" w:rsidP="000006A3">
      <w:pPr>
        <w:ind w:left="360"/>
        <w:rPr>
          <w:rFonts w:cs="Arial"/>
          <w:sz w:val="22"/>
        </w:rPr>
      </w:pPr>
    </w:p>
    <w:p w14:paraId="247AEFC0" w14:textId="77777777" w:rsidR="000006A3" w:rsidRPr="00121F93" w:rsidRDefault="000006A3" w:rsidP="000006A3">
      <w:pPr>
        <w:ind w:left="360"/>
        <w:rPr>
          <w:rFonts w:cs="Arial"/>
          <w:sz w:val="22"/>
        </w:rPr>
      </w:pPr>
    </w:p>
    <w:p w14:paraId="1B4C6E52" w14:textId="77777777" w:rsidR="000006A3" w:rsidRPr="00121F93" w:rsidRDefault="000006A3" w:rsidP="000006A3">
      <w:pPr>
        <w:ind w:left="360"/>
        <w:rPr>
          <w:rFonts w:cs="Arial"/>
          <w:sz w:val="22"/>
        </w:rPr>
      </w:pPr>
    </w:p>
    <w:p w14:paraId="5E310F66" w14:textId="77777777" w:rsidR="000006A3" w:rsidRPr="00121F93" w:rsidRDefault="000006A3" w:rsidP="000006A3">
      <w:pPr>
        <w:ind w:left="360"/>
        <w:rPr>
          <w:rFonts w:cs="Arial"/>
          <w:sz w:val="22"/>
        </w:rPr>
      </w:pPr>
    </w:p>
    <w:p w14:paraId="1B28A8D1" w14:textId="77777777" w:rsidR="000006A3" w:rsidRPr="00121F93" w:rsidRDefault="000006A3" w:rsidP="000006A3">
      <w:pPr>
        <w:ind w:left="360"/>
        <w:rPr>
          <w:rFonts w:cs="Arial"/>
          <w:sz w:val="22"/>
        </w:rPr>
      </w:pPr>
    </w:p>
    <w:p w14:paraId="01E1132D" w14:textId="77777777" w:rsidR="000006A3" w:rsidRPr="00121F93" w:rsidRDefault="000006A3" w:rsidP="000006A3">
      <w:pPr>
        <w:ind w:left="360"/>
        <w:rPr>
          <w:rFonts w:cs="Arial"/>
          <w:sz w:val="22"/>
        </w:rPr>
      </w:pPr>
    </w:p>
    <w:p w14:paraId="32A95022" w14:textId="77777777" w:rsidR="000006A3" w:rsidRPr="00121F93" w:rsidRDefault="000006A3" w:rsidP="000006A3">
      <w:pPr>
        <w:ind w:left="360"/>
        <w:rPr>
          <w:rFonts w:cs="Arial"/>
          <w:sz w:val="22"/>
        </w:rPr>
      </w:pPr>
    </w:p>
    <w:p w14:paraId="2473F755" w14:textId="77777777" w:rsidR="000006A3" w:rsidRPr="00121F93" w:rsidRDefault="000006A3" w:rsidP="000006A3">
      <w:pPr>
        <w:ind w:left="360"/>
        <w:rPr>
          <w:rFonts w:cs="Arial"/>
          <w:sz w:val="22"/>
        </w:rPr>
      </w:pPr>
    </w:p>
    <w:p w14:paraId="0FE42D3B" w14:textId="77777777" w:rsidR="000006A3" w:rsidRPr="00121F93" w:rsidRDefault="000006A3" w:rsidP="000006A3">
      <w:pPr>
        <w:rPr>
          <w:rFonts w:cs="Arial"/>
          <w:sz w:val="22"/>
        </w:rPr>
      </w:pPr>
    </w:p>
    <w:p w14:paraId="3FA7F07F" w14:textId="77777777" w:rsidR="000006A3" w:rsidRPr="00121F93" w:rsidRDefault="000006A3" w:rsidP="000006A3">
      <w:pPr>
        <w:pStyle w:val="Titre1"/>
        <w:jc w:val="center"/>
        <w:rPr>
          <w:rFonts w:ascii="Arial" w:hAnsi="Arial" w:cs="Arial"/>
          <w:color w:val="auto"/>
          <w:sz w:val="48"/>
          <w:szCs w:val="22"/>
        </w:rPr>
      </w:pPr>
      <w:bookmarkStart w:id="147" w:name="_Toc384222309"/>
      <w:bookmarkStart w:id="148" w:name="_Toc389042145"/>
      <w:bookmarkStart w:id="149" w:name="_Toc509893366"/>
      <w:bookmarkStart w:id="150" w:name="_Toc509894067"/>
      <w:r w:rsidRPr="00121F93">
        <w:rPr>
          <w:rFonts w:ascii="Arial" w:hAnsi="Arial" w:cs="Arial"/>
          <w:color w:val="auto"/>
          <w:sz w:val="48"/>
          <w:szCs w:val="22"/>
        </w:rPr>
        <w:t>ANNEXES</w:t>
      </w:r>
      <w:bookmarkEnd w:id="147"/>
      <w:bookmarkEnd w:id="148"/>
      <w:bookmarkEnd w:id="149"/>
      <w:bookmarkEnd w:id="150"/>
    </w:p>
    <w:p w14:paraId="05010489" w14:textId="5BD3FAAB" w:rsidR="00984C9D" w:rsidRDefault="000006A3" w:rsidP="00984C9D">
      <w:pPr>
        <w:pStyle w:val="Titre2"/>
        <w:jc w:val="center"/>
        <w:rPr>
          <w:noProof/>
        </w:rPr>
      </w:pPr>
      <w:r w:rsidRPr="00121F93">
        <w:br w:type="page"/>
      </w:r>
      <w:bookmarkStart w:id="151" w:name="_Toc438155535"/>
      <w:bookmarkStart w:id="152" w:name="_Toc509893367"/>
      <w:bookmarkStart w:id="153" w:name="_Toc509894068"/>
      <w:r w:rsidRPr="009D0482">
        <w:rPr>
          <w:rFonts w:ascii="Arial" w:hAnsi="Arial" w:cs="Arial"/>
          <w:bCs w:val="0"/>
          <w:i w:val="0"/>
          <w:iCs w:val="0"/>
          <w:sz w:val="22"/>
          <w:szCs w:val="22"/>
        </w:rPr>
        <w:lastRenderedPageBreak/>
        <w:t>ANNEXE 1.</w:t>
      </w:r>
      <w:r w:rsidRPr="009D0482">
        <w:rPr>
          <w:rFonts w:ascii="Arial" w:hAnsi="Arial" w:cs="Arial"/>
          <w:bCs w:val="0"/>
          <w:i w:val="0"/>
          <w:iCs w:val="0"/>
          <w:sz w:val="22"/>
          <w:szCs w:val="22"/>
        </w:rPr>
        <w:tab/>
        <w:t xml:space="preserve">PREUVES DE PERCEPTION D’INDEMNISATION </w:t>
      </w:r>
      <w:r w:rsidR="00B51B4A" w:rsidRPr="009D0482">
        <w:rPr>
          <w:rFonts w:ascii="Arial" w:hAnsi="Arial" w:cs="Arial"/>
          <w:bCs w:val="0"/>
          <w:i w:val="0"/>
          <w:iCs w:val="0"/>
          <w:sz w:val="22"/>
          <w:szCs w:val="22"/>
          <w:lang w:val="fr-FR"/>
        </w:rPr>
        <w:t>ET LISTE DE PRESENCES DES PARTICIPANTS</w:t>
      </w:r>
      <w:bookmarkStart w:id="154" w:name="_Toc37838950"/>
      <w:bookmarkEnd w:id="151"/>
      <w:bookmarkEnd w:id="152"/>
      <w:bookmarkEnd w:id="153"/>
      <w:bookmarkEnd w:id="154"/>
    </w:p>
    <w:p w14:paraId="366AEF73" w14:textId="0EE42C9F" w:rsidR="00984C9D" w:rsidRDefault="00984C9D">
      <w:pPr>
        <w:spacing w:after="160" w:line="259" w:lineRule="auto"/>
        <w:rPr>
          <w:rFonts w:ascii="Cambria" w:eastAsia="Times New Roman" w:hAnsi="Cambria"/>
          <w:b/>
          <w:bCs/>
          <w:i/>
          <w:iCs/>
          <w:noProof/>
          <w:sz w:val="28"/>
          <w:szCs w:val="28"/>
          <w:lang w:val="x-none"/>
        </w:rPr>
      </w:pPr>
      <w:r>
        <w:rPr>
          <w:noProof/>
        </w:rPr>
        <w:drawing>
          <wp:anchor distT="0" distB="0" distL="114300" distR="114300" simplePos="0" relativeHeight="251676672" behindDoc="0" locked="0" layoutInCell="1" allowOverlap="1" wp14:anchorId="73337102" wp14:editId="62907B38">
            <wp:simplePos x="0" y="0"/>
            <wp:positionH relativeFrom="margin">
              <wp:align>left</wp:align>
            </wp:positionH>
            <wp:positionV relativeFrom="paragraph">
              <wp:posOffset>1114032</wp:posOffset>
            </wp:positionV>
            <wp:extent cx="8215630" cy="5884545"/>
            <wp:effectExtent l="3492"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val="0"/>
                        </a:ext>
                      </a:extLst>
                    </a:blip>
                    <a:stretch>
                      <a:fillRect/>
                    </a:stretch>
                  </pic:blipFill>
                  <pic:spPr>
                    <a:xfrm rot="16200000">
                      <a:off x="0" y="0"/>
                      <a:ext cx="8215630" cy="5884545"/>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1062AB31" w14:textId="3A557C96" w:rsidR="00EB0047" w:rsidRDefault="00984C9D" w:rsidP="00EB0047">
      <w:pPr>
        <w:pStyle w:val="Titre2"/>
        <w:rPr>
          <w:noProof/>
        </w:rPr>
      </w:pPr>
      <w:r>
        <w:rPr>
          <w:noProof/>
        </w:rPr>
        <w:lastRenderedPageBreak/>
        <w:drawing>
          <wp:anchor distT="0" distB="0" distL="114300" distR="114300" simplePos="0" relativeHeight="251675648" behindDoc="0" locked="0" layoutInCell="1" allowOverlap="1" wp14:anchorId="7EF62F10" wp14:editId="7C9964F9">
            <wp:simplePos x="0" y="0"/>
            <wp:positionH relativeFrom="margin">
              <wp:align>right</wp:align>
            </wp:positionH>
            <wp:positionV relativeFrom="paragraph">
              <wp:posOffset>152374</wp:posOffset>
            </wp:positionV>
            <wp:extent cx="5759450" cy="7878445"/>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5759450" cy="7878445"/>
                    </a:xfrm>
                    <a:prstGeom prst="rect">
                      <a:avLst/>
                    </a:prstGeom>
                  </pic:spPr>
                </pic:pic>
              </a:graphicData>
            </a:graphic>
            <wp14:sizeRelH relativeFrom="page">
              <wp14:pctWidth>0</wp14:pctWidth>
            </wp14:sizeRelH>
            <wp14:sizeRelV relativeFrom="page">
              <wp14:pctHeight>0</wp14:pctHeight>
            </wp14:sizeRelV>
          </wp:anchor>
        </w:drawing>
      </w:r>
    </w:p>
    <w:p w14:paraId="0E041D10" w14:textId="18E5936D" w:rsidR="00EB0047" w:rsidRDefault="00EB0047">
      <w:pPr>
        <w:spacing w:after="160" w:line="259" w:lineRule="auto"/>
        <w:rPr>
          <w:rFonts w:ascii="Cambria" w:eastAsia="Times New Roman" w:hAnsi="Cambria"/>
          <w:b/>
          <w:bCs/>
          <w:i/>
          <w:iCs/>
          <w:noProof/>
          <w:sz w:val="28"/>
          <w:szCs w:val="28"/>
          <w:lang w:val="x-none"/>
        </w:rPr>
      </w:pPr>
      <w:r>
        <w:rPr>
          <w:noProof/>
        </w:rPr>
        <w:br w:type="page"/>
      </w:r>
    </w:p>
    <w:p w14:paraId="2535908E" w14:textId="734130DC" w:rsidR="00EB0047" w:rsidRDefault="00186351" w:rsidP="00EB0047">
      <w:pPr>
        <w:pStyle w:val="Titre2"/>
        <w:rPr>
          <w:noProof/>
        </w:rPr>
      </w:pPr>
      <w:r>
        <w:rPr>
          <w:noProof/>
        </w:rPr>
        <w:lastRenderedPageBreak/>
        <w:drawing>
          <wp:inline distT="0" distB="0" distL="0" distR="0" wp14:anchorId="57FE296C" wp14:editId="7C7434E7">
            <wp:extent cx="8046083" cy="5713095"/>
            <wp:effectExtent l="4127"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rot="5400000">
                      <a:off x="0" y="0"/>
                      <a:ext cx="8049742" cy="5715693"/>
                    </a:xfrm>
                    <a:prstGeom prst="rect">
                      <a:avLst/>
                    </a:prstGeom>
                  </pic:spPr>
                </pic:pic>
              </a:graphicData>
            </a:graphic>
          </wp:inline>
        </w:drawing>
      </w:r>
      <w:r w:rsidRPr="00186351">
        <w:rPr>
          <w:noProof/>
        </w:rPr>
        <w:t xml:space="preserve"> </w:t>
      </w:r>
    </w:p>
    <w:p w14:paraId="371B130D" w14:textId="3C057558" w:rsidR="00EB0047" w:rsidRDefault="00EB0047">
      <w:pPr>
        <w:spacing w:after="160" w:line="259" w:lineRule="auto"/>
        <w:rPr>
          <w:noProof/>
        </w:rPr>
      </w:pPr>
      <w:r>
        <w:rPr>
          <w:noProof/>
        </w:rPr>
        <w:br w:type="page"/>
      </w:r>
    </w:p>
    <w:p w14:paraId="30475B64" w14:textId="77777777" w:rsidR="00EB0047" w:rsidRDefault="00EB0047">
      <w:pPr>
        <w:spacing w:after="160" w:line="259" w:lineRule="auto"/>
        <w:rPr>
          <w:rFonts w:ascii="Cambria" w:eastAsia="Times New Roman" w:hAnsi="Cambria"/>
          <w:b/>
          <w:bCs/>
          <w:i/>
          <w:iCs/>
          <w:noProof/>
          <w:sz w:val="28"/>
          <w:szCs w:val="28"/>
          <w:lang w:val="x-none"/>
        </w:rPr>
        <w:sectPr w:rsidR="00EB0047" w:rsidSect="00F74309">
          <w:headerReference w:type="default" r:id="rId19"/>
          <w:footerReference w:type="default" r:id="rId20"/>
          <w:headerReference w:type="first" r:id="rId21"/>
          <w:pgSz w:w="11906" w:h="16838"/>
          <w:pgMar w:top="992" w:right="1418" w:bottom="1134" w:left="1418" w:header="142" w:footer="708" w:gutter="0"/>
          <w:cols w:space="708"/>
          <w:docGrid w:linePitch="360"/>
        </w:sectPr>
      </w:pPr>
    </w:p>
    <w:p w14:paraId="38737694" w14:textId="0CD05B33" w:rsidR="00EB0047" w:rsidRDefault="00EB0047">
      <w:pPr>
        <w:spacing w:after="160" w:line="259" w:lineRule="auto"/>
        <w:rPr>
          <w:rFonts w:ascii="Cambria" w:eastAsia="Times New Roman" w:hAnsi="Cambria"/>
          <w:b/>
          <w:bCs/>
          <w:i/>
          <w:iCs/>
          <w:noProof/>
          <w:sz w:val="28"/>
          <w:szCs w:val="28"/>
          <w:lang w:val="x-none"/>
        </w:rPr>
      </w:pPr>
    </w:p>
    <w:p w14:paraId="5C0DBE97" w14:textId="77777777" w:rsidR="00EB0047" w:rsidRDefault="00186351" w:rsidP="00EB0047">
      <w:pPr>
        <w:pStyle w:val="Titre2"/>
        <w:rPr>
          <w:noProof/>
        </w:rPr>
      </w:pPr>
      <w:r>
        <w:rPr>
          <w:noProof/>
        </w:rPr>
        <w:drawing>
          <wp:inline distT="0" distB="0" distL="0" distR="0" wp14:anchorId="067D40F4" wp14:editId="64D979DF">
            <wp:extent cx="9286875" cy="49530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9286875" cy="4953000"/>
                    </a:xfrm>
                    <a:prstGeom prst="rect">
                      <a:avLst/>
                    </a:prstGeom>
                  </pic:spPr>
                </pic:pic>
              </a:graphicData>
            </a:graphic>
          </wp:inline>
        </w:drawing>
      </w:r>
    </w:p>
    <w:p w14:paraId="60FA85E5" w14:textId="522231CC" w:rsidR="00EB0047" w:rsidRDefault="00EB0047">
      <w:pPr>
        <w:spacing w:after="160" w:line="259" w:lineRule="auto"/>
        <w:rPr>
          <w:noProof/>
        </w:rPr>
      </w:pPr>
      <w:r>
        <w:rPr>
          <w:noProof/>
        </w:rPr>
        <w:br w:type="page"/>
      </w:r>
    </w:p>
    <w:p w14:paraId="4248030D" w14:textId="77777777" w:rsidR="00EB0047" w:rsidRDefault="00EB0047">
      <w:pPr>
        <w:spacing w:after="160" w:line="259" w:lineRule="auto"/>
        <w:rPr>
          <w:noProof/>
        </w:rPr>
        <w:sectPr w:rsidR="00EB0047" w:rsidSect="00EB0047">
          <w:pgSz w:w="16838" w:h="11906" w:orient="landscape"/>
          <w:pgMar w:top="1418" w:right="992" w:bottom="1418" w:left="1134" w:header="142" w:footer="709" w:gutter="0"/>
          <w:cols w:space="708"/>
          <w:docGrid w:linePitch="360"/>
        </w:sectPr>
      </w:pPr>
    </w:p>
    <w:p w14:paraId="34521D15" w14:textId="77777777" w:rsidR="00EB0047" w:rsidRDefault="00186351" w:rsidP="00EB0047">
      <w:pPr>
        <w:pStyle w:val="Titre2"/>
        <w:rPr>
          <w:noProof/>
        </w:rPr>
      </w:pPr>
      <w:r w:rsidRPr="00186351">
        <w:rPr>
          <w:noProof/>
        </w:rPr>
        <w:lastRenderedPageBreak/>
        <w:t xml:space="preserve"> </w:t>
      </w:r>
      <w:r>
        <w:rPr>
          <w:noProof/>
        </w:rPr>
        <w:drawing>
          <wp:inline distT="0" distB="0" distL="0" distR="0" wp14:anchorId="5E1EB958" wp14:editId="69BD1588">
            <wp:extent cx="8210073" cy="5683885"/>
            <wp:effectExtent l="5715"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8212381" cy="5685483"/>
                    </a:xfrm>
                    <a:prstGeom prst="rect">
                      <a:avLst/>
                    </a:prstGeom>
                  </pic:spPr>
                </pic:pic>
              </a:graphicData>
            </a:graphic>
          </wp:inline>
        </w:drawing>
      </w:r>
      <w:r w:rsidRPr="00186351">
        <w:rPr>
          <w:noProof/>
        </w:rPr>
        <w:t xml:space="preserve"> </w:t>
      </w:r>
      <w:r>
        <w:rPr>
          <w:noProof/>
        </w:rPr>
        <w:lastRenderedPageBreak/>
        <w:drawing>
          <wp:inline distT="0" distB="0" distL="0" distR="0" wp14:anchorId="2C90E104" wp14:editId="44D5E023">
            <wp:extent cx="8456615" cy="5633085"/>
            <wp:effectExtent l="1905"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rot="16200000">
                      <a:off x="0" y="0"/>
                      <a:ext cx="8457849" cy="5633907"/>
                    </a:xfrm>
                    <a:prstGeom prst="rect">
                      <a:avLst/>
                    </a:prstGeom>
                  </pic:spPr>
                </pic:pic>
              </a:graphicData>
            </a:graphic>
          </wp:inline>
        </w:drawing>
      </w:r>
      <w:r w:rsidRPr="00186351">
        <w:rPr>
          <w:noProof/>
        </w:rPr>
        <w:t xml:space="preserve"> </w:t>
      </w:r>
      <w:r>
        <w:rPr>
          <w:noProof/>
        </w:rPr>
        <w:lastRenderedPageBreak/>
        <w:drawing>
          <wp:inline distT="0" distB="0" distL="0" distR="0" wp14:anchorId="0321050F" wp14:editId="27B49B02">
            <wp:extent cx="5759450" cy="80543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59450" cy="8054340"/>
                    </a:xfrm>
                    <a:prstGeom prst="rect">
                      <a:avLst/>
                    </a:prstGeom>
                  </pic:spPr>
                </pic:pic>
              </a:graphicData>
            </a:graphic>
          </wp:inline>
        </w:drawing>
      </w:r>
      <w:r w:rsidRPr="00186351">
        <w:rPr>
          <w:noProof/>
        </w:rPr>
        <w:t xml:space="preserve"> </w:t>
      </w:r>
      <w:r>
        <w:rPr>
          <w:noProof/>
        </w:rPr>
        <w:lastRenderedPageBreak/>
        <w:drawing>
          <wp:inline distT="0" distB="0" distL="0" distR="0" wp14:anchorId="66E8E730" wp14:editId="0F1B487A">
            <wp:extent cx="8253889" cy="5733415"/>
            <wp:effectExtent l="2857"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rot="5400000">
                      <a:off x="0" y="0"/>
                      <a:ext cx="8256662" cy="5735341"/>
                    </a:xfrm>
                    <a:prstGeom prst="rect">
                      <a:avLst/>
                    </a:prstGeom>
                  </pic:spPr>
                </pic:pic>
              </a:graphicData>
            </a:graphic>
          </wp:inline>
        </w:drawing>
      </w:r>
      <w:r w:rsidR="00EB0047" w:rsidRPr="00EB0047">
        <w:rPr>
          <w:noProof/>
        </w:rPr>
        <w:t xml:space="preserve"> </w:t>
      </w:r>
    </w:p>
    <w:p w14:paraId="27FD6602" w14:textId="77777777" w:rsidR="00EB0047" w:rsidRDefault="00EB0047">
      <w:pPr>
        <w:spacing w:after="160" w:line="259" w:lineRule="auto"/>
        <w:rPr>
          <w:rFonts w:ascii="Cambria" w:eastAsia="Times New Roman" w:hAnsi="Cambria"/>
          <w:b/>
          <w:bCs/>
          <w:i/>
          <w:iCs/>
          <w:noProof/>
          <w:sz w:val="28"/>
          <w:szCs w:val="28"/>
          <w:lang w:val="x-none"/>
        </w:rPr>
      </w:pPr>
      <w:r>
        <w:rPr>
          <w:noProof/>
        </w:rPr>
        <w:br w:type="page"/>
      </w:r>
    </w:p>
    <w:p w14:paraId="7B34816E" w14:textId="4D32914F" w:rsidR="00A6368E" w:rsidRPr="00A6368E" w:rsidRDefault="00EB0047" w:rsidP="00EB0047">
      <w:pPr>
        <w:pStyle w:val="Titre2"/>
        <w:rPr>
          <w:rFonts w:eastAsia="Calibri"/>
        </w:rPr>
      </w:pPr>
      <w:r>
        <w:rPr>
          <w:noProof/>
        </w:rPr>
        <w:lastRenderedPageBreak/>
        <w:drawing>
          <wp:inline distT="0" distB="0" distL="0" distR="0" wp14:anchorId="57CAE50F" wp14:editId="0CCBFE62">
            <wp:extent cx="8417243" cy="5725160"/>
            <wp:effectExtent l="0" t="6667"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rot="5400000">
                      <a:off x="0" y="0"/>
                      <a:ext cx="8418804" cy="5726222"/>
                    </a:xfrm>
                    <a:prstGeom prst="rect">
                      <a:avLst/>
                    </a:prstGeom>
                  </pic:spPr>
                </pic:pic>
              </a:graphicData>
            </a:graphic>
          </wp:inline>
        </w:drawing>
      </w:r>
    </w:p>
    <w:p w14:paraId="39F60173" w14:textId="376CC21A" w:rsidR="000006A3" w:rsidRPr="00121F93" w:rsidRDefault="000006A3" w:rsidP="000006A3">
      <w:pPr>
        <w:spacing w:after="160" w:line="259" w:lineRule="auto"/>
        <w:jc w:val="center"/>
        <w:rPr>
          <w:rFonts w:ascii="Arial Narrow" w:hAnsi="Arial Narrow" w:cs="Arial"/>
        </w:rPr>
      </w:pPr>
    </w:p>
    <w:p w14:paraId="484574E9" w14:textId="3E46A676" w:rsidR="000006A3" w:rsidRPr="00121F93" w:rsidRDefault="000006A3" w:rsidP="000006A3">
      <w:pPr>
        <w:spacing w:after="200"/>
        <w:rPr>
          <w:rFonts w:ascii="Arial Narrow" w:hAnsi="Arial Narrow"/>
          <w:b/>
          <w:sz w:val="2"/>
          <w:szCs w:val="28"/>
        </w:rPr>
      </w:pPr>
      <w:r w:rsidRPr="00121F93">
        <w:rPr>
          <w:rFonts w:ascii="Arial Narrow" w:hAnsi="Arial Narrow"/>
          <w:b/>
          <w:sz w:val="28"/>
          <w:szCs w:val="28"/>
        </w:rPr>
        <w:br w:type="page"/>
      </w:r>
    </w:p>
    <w:p w14:paraId="2BA2F7FF" w14:textId="3382DC35" w:rsidR="000006A3" w:rsidRPr="00121F93" w:rsidRDefault="000006A3" w:rsidP="000006A3">
      <w:pPr>
        <w:widowControl w:val="0"/>
        <w:autoSpaceDE w:val="0"/>
        <w:autoSpaceDN w:val="0"/>
        <w:adjustRightInd w:val="0"/>
        <w:contextualSpacing/>
        <w:jc w:val="both"/>
        <w:rPr>
          <w:rFonts w:ascii="Arial Narrow" w:hAnsi="Arial Narrow"/>
          <w:b/>
          <w:sz w:val="28"/>
          <w:szCs w:val="28"/>
        </w:rPr>
      </w:pPr>
    </w:p>
    <w:p w14:paraId="53D95B4C" w14:textId="7B899149" w:rsidR="00F74309" w:rsidRPr="009D0482" w:rsidRDefault="00F74309" w:rsidP="00940526">
      <w:pPr>
        <w:jc w:val="center"/>
        <w:rPr>
          <w:rFonts w:cs="Arial"/>
          <w:b/>
          <w:sz w:val="22"/>
        </w:rPr>
      </w:pPr>
      <w:r w:rsidRPr="009D0482">
        <w:rPr>
          <w:rFonts w:cs="Arial"/>
          <w:b/>
          <w:sz w:val="22"/>
        </w:rPr>
        <w:t>ANNEXE 2.</w:t>
      </w:r>
      <w:r w:rsidRPr="009D0482">
        <w:rPr>
          <w:rFonts w:cs="Arial"/>
          <w:b/>
          <w:sz w:val="22"/>
        </w:rPr>
        <w:tab/>
        <w:t xml:space="preserve">QUELQUES IMAGES LORS DE L’INDEMNISATION DES </w:t>
      </w:r>
      <w:proofErr w:type="spellStart"/>
      <w:r w:rsidRPr="009D0482">
        <w:rPr>
          <w:rFonts w:cs="Arial"/>
          <w:b/>
          <w:sz w:val="22"/>
        </w:rPr>
        <w:t>PAPs</w:t>
      </w:r>
      <w:proofErr w:type="spellEnd"/>
      <w:r w:rsidR="00940526">
        <w:rPr>
          <w:rFonts w:cs="Arial"/>
          <w:b/>
          <w:sz w:val="22"/>
        </w:rPr>
        <w:t xml:space="preserve"> ET REINSTALLATION</w:t>
      </w:r>
    </w:p>
    <w:p w14:paraId="21939DE1" w14:textId="77777777" w:rsidR="001A6130" w:rsidRPr="00121F93" w:rsidRDefault="001A6130" w:rsidP="00F74309"/>
    <w:p w14:paraId="549057D6" w14:textId="12A16856" w:rsidR="00F74309" w:rsidRDefault="004E7689" w:rsidP="00F74309">
      <w:pPr>
        <w:rPr>
          <w:noProof/>
          <w:lang w:val="en-US"/>
        </w:rPr>
      </w:pPr>
      <w:r>
        <w:rPr>
          <w:noProof/>
        </w:rPr>
        <w:drawing>
          <wp:inline distT="0" distB="0" distL="0" distR="0" wp14:anchorId="72B946AB" wp14:editId="1CB694CE">
            <wp:extent cx="5876925" cy="2528570"/>
            <wp:effectExtent l="0" t="0" r="9525"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76925" cy="2528570"/>
                    </a:xfrm>
                    <a:prstGeom prst="rect">
                      <a:avLst/>
                    </a:prstGeom>
                    <a:noFill/>
                    <a:ln>
                      <a:noFill/>
                    </a:ln>
                  </pic:spPr>
                </pic:pic>
              </a:graphicData>
            </a:graphic>
          </wp:inline>
        </w:drawing>
      </w:r>
    </w:p>
    <w:p w14:paraId="552C6B15" w14:textId="032E1B01" w:rsidR="004E7689" w:rsidRPr="004D44DA" w:rsidRDefault="004E7689" w:rsidP="00F74309">
      <w:pPr>
        <w:rPr>
          <w:b/>
          <w:bCs/>
          <w:i/>
          <w:iCs/>
          <w:noProof/>
          <w:sz w:val="18"/>
          <w:szCs w:val="18"/>
          <w:lang w:val="en-US"/>
        </w:rPr>
      </w:pPr>
      <w:r w:rsidRPr="004D44DA">
        <w:rPr>
          <w:b/>
          <w:bCs/>
          <w:i/>
          <w:iCs/>
          <w:noProof/>
          <w:sz w:val="18"/>
          <w:szCs w:val="18"/>
          <w:u w:val="single"/>
          <w:lang w:val="en-US"/>
        </w:rPr>
        <w:t>Photo</w:t>
      </w:r>
      <w:r w:rsidR="008F225E" w:rsidRPr="004D44DA">
        <w:rPr>
          <w:b/>
          <w:bCs/>
          <w:i/>
          <w:iCs/>
          <w:noProof/>
          <w:sz w:val="18"/>
          <w:szCs w:val="18"/>
          <w:u w:val="single"/>
          <w:lang w:val="en-US"/>
        </w:rPr>
        <w:t xml:space="preserve"> 1</w:t>
      </w:r>
      <w:r w:rsidR="008F225E" w:rsidRPr="004D44DA">
        <w:rPr>
          <w:b/>
          <w:bCs/>
          <w:i/>
          <w:iCs/>
          <w:noProof/>
          <w:sz w:val="18"/>
          <w:szCs w:val="18"/>
          <w:lang w:val="en-US"/>
        </w:rPr>
        <w:t xml:space="preserve"> </w:t>
      </w:r>
      <w:r w:rsidRPr="004D44DA">
        <w:rPr>
          <w:b/>
          <w:bCs/>
          <w:i/>
          <w:iCs/>
          <w:noProof/>
          <w:sz w:val="18"/>
          <w:szCs w:val="18"/>
          <w:lang w:val="en-US"/>
        </w:rPr>
        <w:t>: Vue de l’indemnisation de Mr Nkashama par le Maire de la ville de Kananga, le 16 juin 2021</w:t>
      </w:r>
    </w:p>
    <w:p w14:paraId="6581B3A4" w14:textId="3BD57CCF" w:rsidR="004E7689" w:rsidRDefault="004E7689" w:rsidP="00F74309">
      <w:pPr>
        <w:rPr>
          <w:noProof/>
          <w:lang w:val="en-US"/>
        </w:rPr>
      </w:pPr>
    </w:p>
    <w:p w14:paraId="0821F010" w14:textId="39EB0DDF" w:rsidR="004E7689" w:rsidRDefault="004E7689" w:rsidP="00F74309">
      <w:pPr>
        <w:rPr>
          <w:noProof/>
          <w:lang w:val="en-US"/>
        </w:rPr>
      </w:pPr>
      <w:r>
        <w:rPr>
          <w:noProof/>
        </w:rPr>
        <w:drawing>
          <wp:inline distT="0" distB="0" distL="0" distR="0" wp14:anchorId="7BEE9595" wp14:editId="273EDDED">
            <wp:extent cx="5867400" cy="2528570"/>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67400" cy="2528570"/>
                    </a:xfrm>
                    <a:prstGeom prst="rect">
                      <a:avLst/>
                    </a:prstGeom>
                    <a:noFill/>
                    <a:ln>
                      <a:noFill/>
                    </a:ln>
                  </pic:spPr>
                </pic:pic>
              </a:graphicData>
            </a:graphic>
          </wp:inline>
        </w:drawing>
      </w:r>
    </w:p>
    <w:p w14:paraId="097FE8A6" w14:textId="48454EB0" w:rsidR="004E7689" w:rsidRDefault="004E7689" w:rsidP="00F74309">
      <w:pPr>
        <w:rPr>
          <w:noProof/>
          <w:lang w:val="en-US"/>
        </w:rPr>
      </w:pPr>
      <w:r>
        <w:rPr>
          <w:noProof/>
        </w:rPr>
        <w:drawing>
          <wp:inline distT="0" distB="0" distL="0" distR="0" wp14:anchorId="7D721D0D" wp14:editId="1D9E6232">
            <wp:extent cx="5857875" cy="2528570"/>
            <wp:effectExtent l="0" t="0" r="952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57875" cy="2528570"/>
                    </a:xfrm>
                    <a:prstGeom prst="rect">
                      <a:avLst/>
                    </a:prstGeom>
                    <a:noFill/>
                    <a:ln>
                      <a:noFill/>
                    </a:ln>
                  </pic:spPr>
                </pic:pic>
              </a:graphicData>
            </a:graphic>
          </wp:inline>
        </w:drawing>
      </w:r>
    </w:p>
    <w:p w14:paraId="41F90631" w14:textId="553D1BC8" w:rsidR="004E7689" w:rsidRPr="004D44DA" w:rsidRDefault="004E7689" w:rsidP="00F74309">
      <w:pPr>
        <w:rPr>
          <w:b/>
          <w:bCs/>
          <w:i/>
          <w:iCs/>
          <w:noProof/>
          <w:sz w:val="18"/>
          <w:szCs w:val="18"/>
          <w:lang w:val="en-US"/>
        </w:rPr>
      </w:pPr>
      <w:r w:rsidRPr="004D44DA">
        <w:rPr>
          <w:b/>
          <w:bCs/>
          <w:i/>
          <w:iCs/>
          <w:noProof/>
          <w:sz w:val="18"/>
          <w:szCs w:val="18"/>
          <w:u w:val="single"/>
          <w:lang w:val="en-US"/>
        </w:rPr>
        <w:t>Photo</w:t>
      </w:r>
      <w:r w:rsidR="008F225E" w:rsidRPr="004D44DA">
        <w:rPr>
          <w:b/>
          <w:bCs/>
          <w:i/>
          <w:iCs/>
          <w:noProof/>
          <w:sz w:val="18"/>
          <w:szCs w:val="18"/>
          <w:u w:val="single"/>
          <w:lang w:val="en-US"/>
        </w:rPr>
        <w:t xml:space="preserve"> 2</w:t>
      </w:r>
      <w:r w:rsidR="008F225E" w:rsidRPr="004D44DA">
        <w:rPr>
          <w:b/>
          <w:bCs/>
          <w:i/>
          <w:iCs/>
          <w:noProof/>
          <w:sz w:val="18"/>
          <w:szCs w:val="18"/>
          <w:lang w:val="en-US"/>
        </w:rPr>
        <w:t xml:space="preserve"> </w:t>
      </w:r>
      <w:r w:rsidRPr="004D44DA">
        <w:rPr>
          <w:b/>
          <w:bCs/>
          <w:i/>
          <w:iCs/>
          <w:noProof/>
          <w:sz w:val="18"/>
          <w:szCs w:val="18"/>
          <w:lang w:val="en-US"/>
        </w:rPr>
        <w:t>: Vue de l’achat de la parcelle chez le propriétaire pour la réinstallation de Mr Nkashama</w:t>
      </w:r>
    </w:p>
    <w:p w14:paraId="408695CB" w14:textId="202683B9" w:rsidR="00F74309" w:rsidRPr="00121F93" w:rsidRDefault="004E7689" w:rsidP="00F74309">
      <w:pPr>
        <w:rPr>
          <w:noProof/>
          <w:lang w:val="en-US"/>
        </w:rPr>
      </w:pPr>
      <w:r>
        <w:rPr>
          <w:noProof/>
        </w:rPr>
        <w:lastRenderedPageBreak/>
        <w:drawing>
          <wp:inline distT="0" distB="0" distL="0" distR="0" wp14:anchorId="4596DEBB" wp14:editId="4473CD68">
            <wp:extent cx="5759450" cy="2528570"/>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59450" cy="2528570"/>
                    </a:xfrm>
                    <a:prstGeom prst="rect">
                      <a:avLst/>
                    </a:prstGeom>
                    <a:noFill/>
                    <a:ln>
                      <a:noFill/>
                    </a:ln>
                  </pic:spPr>
                </pic:pic>
              </a:graphicData>
            </a:graphic>
          </wp:inline>
        </w:drawing>
      </w:r>
    </w:p>
    <w:p w14:paraId="062D598D" w14:textId="44989ED8" w:rsidR="00F74309" w:rsidRPr="004D44DA" w:rsidRDefault="004E7689" w:rsidP="00F74309">
      <w:pPr>
        <w:rPr>
          <w:b/>
          <w:bCs/>
          <w:i/>
          <w:iCs/>
          <w:sz w:val="18"/>
          <w:szCs w:val="18"/>
        </w:rPr>
      </w:pPr>
      <w:r w:rsidRPr="004D44DA">
        <w:rPr>
          <w:b/>
          <w:bCs/>
          <w:i/>
          <w:iCs/>
          <w:noProof/>
          <w:sz w:val="18"/>
          <w:szCs w:val="18"/>
          <w:u w:val="single"/>
        </w:rPr>
        <w:t>Photo</w:t>
      </w:r>
      <w:r w:rsidR="008F225E" w:rsidRPr="004D44DA">
        <w:rPr>
          <w:b/>
          <w:bCs/>
          <w:i/>
          <w:iCs/>
          <w:noProof/>
          <w:sz w:val="18"/>
          <w:szCs w:val="18"/>
          <w:u w:val="single"/>
        </w:rPr>
        <w:t xml:space="preserve"> 3</w:t>
      </w:r>
      <w:r w:rsidRPr="004D44DA">
        <w:rPr>
          <w:b/>
          <w:bCs/>
          <w:i/>
          <w:iCs/>
          <w:noProof/>
          <w:sz w:val="18"/>
          <w:szCs w:val="18"/>
        </w:rPr>
        <w:t> : Vue de la réunion du comité de l’indemnisation à la mairie de Kananga, le 16 juin 2021</w:t>
      </w:r>
    </w:p>
    <w:p w14:paraId="454D11B5" w14:textId="77777777" w:rsidR="000006A3" w:rsidRPr="00121F93" w:rsidRDefault="000006A3" w:rsidP="000006A3">
      <w:pPr>
        <w:jc w:val="both"/>
        <w:rPr>
          <w:rFonts w:ascii="Arial Narrow" w:hAnsi="Arial Narrow"/>
          <w:b/>
          <w:sz w:val="28"/>
          <w:szCs w:val="28"/>
        </w:rPr>
      </w:pPr>
    </w:p>
    <w:p w14:paraId="070EABA9" w14:textId="3A65F6D7" w:rsidR="00E14ED2" w:rsidRDefault="00E14ED2" w:rsidP="000006A3">
      <w:pPr>
        <w:jc w:val="both"/>
        <w:rPr>
          <w:rFonts w:ascii="Arial Narrow" w:hAnsi="Arial Narrow"/>
          <w:b/>
          <w:sz w:val="24"/>
          <w:szCs w:val="24"/>
        </w:rPr>
      </w:pPr>
      <w:r>
        <w:rPr>
          <w:noProof/>
        </w:rPr>
        <w:drawing>
          <wp:inline distT="0" distB="0" distL="0" distR="0" wp14:anchorId="5DB8FAB5" wp14:editId="48DC2B03">
            <wp:extent cx="5759450" cy="252857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59450" cy="2528570"/>
                    </a:xfrm>
                    <a:prstGeom prst="rect">
                      <a:avLst/>
                    </a:prstGeom>
                    <a:noFill/>
                    <a:ln>
                      <a:noFill/>
                    </a:ln>
                  </pic:spPr>
                </pic:pic>
              </a:graphicData>
            </a:graphic>
          </wp:inline>
        </w:drawing>
      </w:r>
      <w:r>
        <w:rPr>
          <w:noProof/>
        </w:rPr>
        <w:drawing>
          <wp:inline distT="0" distB="0" distL="0" distR="0" wp14:anchorId="736D09B7" wp14:editId="00D1F341">
            <wp:extent cx="5759450" cy="2528570"/>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59450" cy="2528570"/>
                    </a:xfrm>
                    <a:prstGeom prst="rect">
                      <a:avLst/>
                    </a:prstGeom>
                    <a:noFill/>
                    <a:ln>
                      <a:noFill/>
                    </a:ln>
                  </pic:spPr>
                </pic:pic>
              </a:graphicData>
            </a:graphic>
          </wp:inline>
        </w:drawing>
      </w:r>
    </w:p>
    <w:p w14:paraId="63F1DAE3" w14:textId="0813CB39" w:rsidR="00DA71D2" w:rsidRPr="004D44DA" w:rsidRDefault="00E14ED2" w:rsidP="000006A3">
      <w:pPr>
        <w:jc w:val="both"/>
        <w:rPr>
          <w:rFonts w:ascii="Arial Narrow" w:hAnsi="Arial Narrow"/>
          <w:b/>
          <w:i/>
          <w:iCs/>
          <w:sz w:val="24"/>
          <w:szCs w:val="24"/>
        </w:rPr>
      </w:pPr>
      <w:r w:rsidRPr="004D44DA">
        <w:rPr>
          <w:rFonts w:ascii="Arial Narrow" w:hAnsi="Arial Narrow"/>
          <w:b/>
          <w:i/>
          <w:iCs/>
          <w:sz w:val="24"/>
          <w:szCs w:val="24"/>
          <w:u w:val="single"/>
        </w:rPr>
        <w:t>Photos</w:t>
      </w:r>
      <w:r w:rsidR="00850308" w:rsidRPr="004D44DA">
        <w:rPr>
          <w:rFonts w:ascii="Arial Narrow" w:hAnsi="Arial Narrow"/>
          <w:b/>
          <w:i/>
          <w:iCs/>
          <w:sz w:val="24"/>
          <w:szCs w:val="24"/>
          <w:u w:val="single"/>
        </w:rPr>
        <w:t xml:space="preserve"> 4 et </w:t>
      </w:r>
      <w:r w:rsidR="00CC28DB" w:rsidRPr="004D44DA">
        <w:rPr>
          <w:rFonts w:ascii="Arial Narrow" w:hAnsi="Arial Narrow"/>
          <w:b/>
          <w:i/>
          <w:iCs/>
          <w:sz w:val="24"/>
          <w:szCs w:val="24"/>
          <w:u w:val="single"/>
        </w:rPr>
        <w:t>5</w:t>
      </w:r>
      <w:r w:rsidRPr="004D44DA">
        <w:rPr>
          <w:rFonts w:ascii="Arial Narrow" w:hAnsi="Arial Narrow"/>
          <w:b/>
          <w:i/>
          <w:iCs/>
          <w:sz w:val="24"/>
          <w:szCs w:val="24"/>
        </w:rPr>
        <w:t xml:space="preserve"> : Vue de la maison de Mr Laurent </w:t>
      </w:r>
      <w:proofErr w:type="spellStart"/>
      <w:r w:rsidRPr="004D44DA">
        <w:rPr>
          <w:rFonts w:ascii="Arial Narrow" w:hAnsi="Arial Narrow"/>
          <w:b/>
          <w:i/>
          <w:iCs/>
          <w:sz w:val="24"/>
          <w:szCs w:val="24"/>
        </w:rPr>
        <w:t>Nkashama</w:t>
      </w:r>
      <w:proofErr w:type="spellEnd"/>
      <w:r w:rsidRPr="004D44DA">
        <w:rPr>
          <w:rFonts w:ascii="Arial Narrow" w:hAnsi="Arial Narrow"/>
          <w:b/>
          <w:i/>
          <w:iCs/>
          <w:sz w:val="24"/>
          <w:szCs w:val="24"/>
        </w:rPr>
        <w:t xml:space="preserve"> avant réinstallation </w:t>
      </w:r>
    </w:p>
    <w:p w14:paraId="1D1FEF8E" w14:textId="6D35CC09" w:rsidR="00DA71D2" w:rsidRDefault="00DA71D2" w:rsidP="000006A3">
      <w:pPr>
        <w:jc w:val="both"/>
        <w:rPr>
          <w:rFonts w:ascii="Arial Narrow" w:hAnsi="Arial Narrow"/>
          <w:b/>
          <w:sz w:val="24"/>
          <w:szCs w:val="24"/>
        </w:rPr>
      </w:pPr>
    </w:p>
    <w:p w14:paraId="56CDC23D" w14:textId="64ED6048" w:rsidR="00527E68" w:rsidRDefault="00DA71D2" w:rsidP="00850308">
      <w:pPr>
        <w:jc w:val="center"/>
        <w:rPr>
          <w:noProof/>
        </w:rPr>
      </w:pPr>
      <w:r>
        <w:rPr>
          <w:noProof/>
        </w:rPr>
        <w:lastRenderedPageBreak/>
        <w:drawing>
          <wp:inline distT="0" distB="0" distL="0" distR="0" wp14:anchorId="7AE2BB8B" wp14:editId="1BBED8E6">
            <wp:extent cx="4798060" cy="30670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08613" cy="3073796"/>
                    </a:xfrm>
                    <a:prstGeom prst="rect">
                      <a:avLst/>
                    </a:prstGeom>
                    <a:noFill/>
                    <a:ln>
                      <a:noFill/>
                    </a:ln>
                  </pic:spPr>
                </pic:pic>
              </a:graphicData>
            </a:graphic>
          </wp:inline>
        </w:drawing>
      </w:r>
      <w:r>
        <w:rPr>
          <w:noProof/>
        </w:rPr>
        <w:drawing>
          <wp:inline distT="0" distB="0" distL="0" distR="0" wp14:anchorId="58B25823" wp14:editId="603A95D9">
            <wp:extent cx="4798060" cy="3597751"/>
            <wp:effectExtent l="0" t="0" r="254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02372" cy="3600984"/>
                    </a:xfrm>
                    <a:prstGeom prst="rect">
                      <a:avLst/>
                    </a:prstGeom>
                    <a:noFill/>
                    <a:ln>
                      <a:noFill/>
                    </a:ln>
                  </pic:spPr>
                </pic:pic>
              </a:graphicData>
            </a:graphic>
          </wp:inline>
        </w:drawing>
      </w:r>
    </w:p>
    <w:p w14:paraId="17CF7E7E" w14:textId="65D530DB" w:rsidR="00527E68" w:rsidRPr="004D44DA" w:rsidRDefault="00527E68" w:rsidP="00850308">
      <w:pPr>
        <w:tabs>
          <w:tab w:val="left" w:pos="3870"/>
        </w:tabs>
        <w:jc w:val="center"/>
        <w:rPr>
          <w:rFonts w:cs="Arial"/>
          <w:b/>
          <w:bCs/>
          <w:i/>
          <w:iCs/>
          <w:sz w:val="20"/>
          <w:szCs w:val="20"/>
        </w:rPr>
      </w:pPr>
      <w:r w:rsidRPr="004D44DA">
        <w:rPr>
          <w:rFonts w:cs="Arial"/>
          <w:b/>
          <w:bCs/>
          <w:i/>
          <w:iCs/>
          <w:sz w:val="20"/>
          <w:szCs w:val="20"/>
          <w:u w:val="single"/>
        </w:rPr>
        <w:t>Photos</w:t>
      </w:r>
      <w:r w:rsidR="00CC28DB" w:rsidRPr="004D44DA">
        <w:rPr>
          <w:rFonts w:cs="Arial"/>
          <w:b/>
          <w:bCs/>
          <w:i/>
          <w:iCs/>
          <w:sz w:val="20"/>
          <w:szCs w:val="20"/>
          <w:u w:val="single"/>
        </w:rPr>
        <w:t xml:space="preserve"> 6 et 7</w:t>
      </w:r>
      <w:r w:rsidRPr="004D44DA">
        <w:rPr>
          <w:rFonts w:cs="Arial"/>
          <w:b/>
          <w:bCs/>
          <w:i/>
          <w:iCs/>
          <w:sz w:val="20"/>
          <w:szCs w:val="20"/>
        </w:rPr>
        <w:t xml:space="preserve"> : Vue de Mr Laurent </w:t>
      </w:r>
      <w:proofErr w:type="spellStart"/>
      <w:r w:rsidRPr="004D44DA">
        <w:rPr>
          <w:rFonts w:cs="Arial"/>
          <w:b/>
          <w:bCs/>
          <w:i/>
          <w:iCs/>
          <w:sz w:val="20"/>
          <w:szCs w:val="20"/>
        </w:rPr>
        <w:t>Nkashama</w:t>
      </w:r>
      <w:proofErr w:type="spellEnd"/>
      <w:r w:rsidRPr="004D44DA">
        <w:rPr>
          <w:rFonts w:cs="Arial"/>
          <w:b/>
          <w:bCs/>
          <w:i/>
          <w:iCs/>
          <w:sz w:val="20"/>
          <w:szCs w:val="20"/>
        </w:rPr>
        <w:t xml:space="preserve"> après réinstallation, le 24 juin 2021</w:t>
      </w:r>
    </w:p>
    <w:p w14:paraId="43E170FA" w14:textId="5A03B23C" w:rsidR="00DA71D2" w:rsidRDefault="00DA71D2" w:rsidP="00850308">
      <w:pPr>
        <w:jc w:val="center"/>
        <w:rPr>
          <w:rFonts w:ascii="Arial Narrow" w:hAnsi="Arial Narrow"/>
          <w:b/>
          <w:sz w:val="24"/>
          <w:szCs w:val="24"/>
        </w:rPr>
      </w:pPr>
      <w:r>
        <w:rPr>
          <w:noProof/>
        </w:rPr>
        <w:lastRenderedPageBreak/>
        <w:drawing>
          <wp:inline distT="0" distB="0" distL="0" distR="0" wp14:anchorId="36C25AC5" wp14:editId="4861CE37">
            <wp:extent cx="4867275" cy="3477895"/>
            <wp:effectExtent l="0" t="0" r="952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873522" cy="3482359"/>
                    </a:xfrm>
                    <a:prstGeom prst="rect">
                      <a:avLst/>
                    </a:prstGeom>
                    <a:noFill/>
                    <a:ln>
                      <a:noFill/>
                    </a:ln>
                  </pic:spPr>
                </pic:pic>
              </a:graphicData>
            </a:graphic>
          </wp:inline>
        </w:drawing>
      </w:r>
      <w:r>
        <w:rPr>
          <w:noProof/>
        </w:rPr>
        <w:drawing>
          <wp:inline distT="0" distB="0" distL="0" distR="0" wp14:anchorId="4DB10806" wp14:editId="5718EC5B">
            <wp:extent cx="4852470" cy="363855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864425" cy="3647514"/>
                    </a:xfrm>
                    <a:prstGeom prst="rect">
                      <a:avLst/>
                    </a:prstGeom>
                    <a:noFill/>
                    <a:ln>
                      <a:noFill/>
                    </a:ln>
                  </pic:spPr>
                </pic:pic>
              </a:graphicData>
            </a:graphic>
          </wp:inline>
        </w:drawing>
      </w:r>
    </w:p>
    <w:p w14:paraId="7998EEF1" w14:textId="6F836DA6" w:rsidR="00DA71D2" w:rsidRPr="004D44DA" w:rsidRDefault="00DA71D2" w:rsidP="00527E68">
      <w:pPr>
        <w:spacing w:after="160" w:line="259" w:lineRule="auto"/>
        <w:jc w:val="both"/>
        <w:rPr>
          <w:rFonts w:cs="Arial"/>
          <w:bCs/>
          <w:i/>
          <w:iCs/>
          <w:sz w:val="20"/>
          <w:szCs w:val="20"/>
        </w:rPr>
      </w:pPr>
      <w:r w:rsidRPr="004D44DA">
        <w:rPr>
          <w:rFonts w:cs="Arial"/>
          <w:b/>
          <w:i/>
          <w:iCs/>
          <w:sz w:val="20"/>
          <w:szCs w:val="20"/>
          <w:u w:val="single"/>
        </w:rPr>
        <w:t>Photos</w:t>
      </w:r>
      <w:r w:rsidR="00CC28DB" w:rsidRPr="004D44DA">
        <w:rPr>
          <w:rFonts w:cs="Arial"/>
          <w:b/>
          <w:i/>
          <w:iCs/>
          <w:sz w:val="20"/>
          <w:szCs w:val="20"/>
          <w:u w:val="single"/>
        </w:rPr>
        <w:t xml:space="preserve"> 8 et 9</w:t>
      </w:r>
      <w:r w:rsidRPr="004D44DA">
        <w:rPr>
          <w:rFonts w:cs="Arial"/>
          <w:bCs/>
          <w:i/>
          <w:iCs/>
          <w:sz w:val="20"/>
          <w:szCs w:val="20"/>
        </w:rPr>
        <w:t xml:space="preserve"> : Vue des experts de la CES_PDU à la nouvelle maison de la PAP après réinstallation, à gauche </w:t>
      </w:r>
      <w:r w:rsidRPr="004D44DA">
        <w:rPr>
          <w:rFonts w:cs="Arial"/>
          <w:b/>
          <w:i/>
          <w:iCs/>
          <w:sz w:val="20"/>
          <w:szCs w:val="20"/>
        </w:rPr>
        <w:t>Pierrot Mbikay</w:t>
      </w:r>
      <w:r w:rsidRPr="004D44DA">
        <w:rPr>
          <w:rFonts w:cs="Arial"/>
          <w:bCs/>
          <w:i/>
          <w:iCs/>
          <w:sz w:val="20"/>
          <w:szCs w:val="20"/>
        </w:rPr>
        <w:t xml:space="preserve"> (Expert en Développement Social</w:t>
      </w:r>
      <w:r w:rsidR="00CC28DB" w:rsidRPr="004D44DA">
        <w:rPr>
          <w:rFonts w:cs="Arial"/>
          <w:bCs/>
          <w:i/>
          <w:iCs/>
          <w:sz w:val="20"/>
          <w:szCs w:val="20"/>
        </w:rPr>
        <w:t>)</w:t>
      </w:r>
      <w:r w:rsidRPr="004D44DA">
        <w:rPr>
          <w:rFonts w:cs="Arial"/>
          <w:bCs/>
          <w:i/>
          <w:iCs/>
          <w:sz w:val="20"/>
          <w:szCs w:val="20"/>
        </w:rPr>
        <w:t xml:space="preserve">, Suivi de </w:t>
      </w:r>
      <w:r w:rsidRPr="004D44DA">
        <w:rPr>
          <w:rFonts w:cs="Arial"/>
          <w:b/>
          <w:i/>
          <w:iCs/>
          <w:sz w:val="20"/>
          <w:szCs w:val="20"/>
        </w:rPr>
        <w:t xml:space="preserve">Christian </w:t>
      </w:r>
      <w:proofErr w:type="spellStart"/>
      <w:r w:rsidRPr="004D44DA">
        <w:rPr>
          <w:rFonts w:cs="Arial"/>
          <w:b/>
          <w:i/>
          <w:iCs/>
          <w:sz w:val="20"/>
          <w:szCs w:val="20"/>
        </w:rPr>
        <w:t>Katempa</w:t>
      </w:r>
      <w:proofErr w:type="spellEnd"/>
      <w:r w:rsidRPr="004D44DA">
        <w:rPr>
          <w:rFonts w:cs="Arial"/>
          <w:bCs/>
          <w:i/>
          <w:iCs/>
          <w:sz w:val="20"/>
          <w:szCs w:val="20"/>
        </w:rPr>
        <w:t xml:space="preserve"> (Expert Environnementaliste Second, ensuite </w:t>
      </w:r>
      <w:r w:rsidRPr="004D44DA">
        <w:rPr>
          <w:rFonts w:cs="Arial"/>
          <w:b/>
          <w:i/>
          <w:iCs/>
          <w:sz w:val="20"/>
          <w:szCs w:val="20"/>
        </w:rPr>
        <w:t xml:space="preserve">Patrice </w:t>
      </w:r>
      <w:proofErr w:type="spellStart"/>
      <w:r w:rsidRPr="004D44DA">
        <w:rPr>
          <w:rFonts w:cs="Arial"/>
          <w:b/>
          <w:i/>
          <w:iCs/>
          <w:sz w:val="20"/>
          <w:szCs w:val="20"/>
        </w:rPr>
        <w:t>Tshitala</w:t>
      </w:r>
      <w:proofErr w:type="spellEnd"/>
      <w:r w:rsidRPr="004D44DA">
        <w:rPr>
          <w:rFonts w:cs="Arial"/>
          <w:bCs/>
          <w:i/>
          <w:iCs/>
          <w:sz w:val="20"/>
          <w:szCs w:val="20"/>
        </w:rPr>
        <w:t xml:space="preserve"> (Expert Environnementaliste Principal et enfin la PAP Laurent </w:t>
      </w:r>
      <w:proofErr w:type="spellStart"/>
      <w:r w:rsidRPr="004D44DA">
        <w:rPr>
          <w:rFonts w:cs="Arial"/>
          <w:bCs/>
          <w:i/>
          <w:iCs/>
          <w:sz w:val="20"/>
          <w:szCs w:val="20"/>
        </w:rPr>
        <w:t>Nkashama</w:t>
      </w:r>
      <w:proofErr w:type="spellEnd"/>
      <w:r w:rsidR="00527E68" w:rsidRPr="004D44DA">
        <w:rPr>
          <w:rFonts w:cs="Arial"/>
          <w:bCs/>
          <w:i/>
          <w:iCs/>
          <w:sz w:val="20"/>
          <w:szCs w:val="20"/>
        </w:rPr>
        <w:t>, le 24 juin 2021</w:t>
      </w:r>
      <w:r w:rsidRPr="004D44DA">
        <w:rPr>
          <w:rFonts w:cs="Arial"/>
          <w:bCs/>
          <w:i/>
          <w:iCs/>
          <w:sz w:val="20"/>
          <w:szCs w:val="20"/>
        </w:rPr>
        <w:t xml:space="preserve"> </w:t>
      </w:r>
    </w:p>
    <w:p w14:paraId="1C515094" w14:textId="77777777" w:rsidR="00527E68" w:rsidRDefault="00527E68">
      <w:pPr>
        <w:spacing w:after="160" w:line="259" w:lineRule="auto"/>
        <w:rPr>
          <w:rFonts w:ascii="Arial Narrow" w:hAnsi="Arial Narrow"/>
          <w:b/>
          <w:sz w:val="24"/>
          <w:szCs w:val="24"/>
        </w:rPr>
      </w:pPr>
      <w:r>
        <w:rPr>
          <w:rFonts w:ascii="Arial Narrow" w:hAnsi="Arial Narrow"/>
          <w:b/>
          <w:sz w:val="24"/>
          <w:szCs w:val="24"/>
        </w:rPr>
        <w:br w:type="page"/>
      </w:r>
    </w:p>
    <w:p w14:paraId="55B5F08C" w14:textId="7B404F93" w:rsidR="000006A3" w:rsidRPr="00575B6B" w:rsidRDefault="003C6924" w:rsidP="000006A3">
      <w:pPr>
        <w:jc w:val="both"/>
        <w:rPr>
          <w:rFonts w:cs="Arial"/>
          <w:b/>
          <w:sz w:val="24"/>
          <w:szCs w:val="24"/>
        </w:rPr>
      </w:pPr>
      <w:r w:rsidRPr="00575B6B">
        <w:rPr>
          <w:rFonts w:cs="Arial"/>
          <w:b/>
          <w:sz w:val="24"/>
          <w:szCs w:val="24"/>
        </w:rPr>
        <w:lastRenderedPageBreak/>
        <w:t>ANNEXE 3</w:t>
      </w:r>
      <w:r w:rsidR="00527E68" w:rsidRPr="00575B6B">
        <w:rPr>
          <w:rFonts w:cs="Arial"/>
          <w:b/>
          <w:sz w:val="24"/>
          <w:szCs w:val="24"/>
        </w:rPr>
        <w:t xml:space="preserve">. </w:t>
      </w:r>
      <w:r w:rsidR="00575B6B" w:rsidRPr="00575B6B">
        <w:rPr>
          <w:rFonts w:cs="Arial"/>
          <w:b/>
          <w:sz w:val="24"/>
          <w:szCs w:val="24"/>
        </w:rPr>
        <w:t xml:space="preserve">CARTE D’IDENTITE DU CHEF DE MENAGE </w:t>
      </w:r>
    </w:p>
    <w:p w14:paraId="74F0D7E5" w14:textId="260E4A4D" w:rsidR="0007185A" w:rsidRDefault="0007185A" w:rsidP="000006A3">
      <w:pPr>
        <w:jc w:val="both"/>
        <w:rPr>
          <w:rFonts w:ascii="Arial Narrow" w:hAnsi="Arial Narrow"/>
          <w:b/>
          <w:sz w:val="28"/>
          <w:szCs w:val="28"/>
        </w:rPr>
      </w:pPr>
      <w:r>
        <w:rPr>
          <w:noProof/>
        </w:rPr>
        <w:drawing>
          <wp:inline distT="0" distB="0" distL="0" distR="0" wp14:anchorId="06325DF7" wp14:editId="613EE439">
            <wp:extent cx="4000281" cy="5490246"/>
            <wp:effectExtent l="0" t="2222"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rot="16200000">
                      <a:off x="0" y="0"/>
                      <a:ext cx="4009300" cy="5502624"/>
                    </a:xfrm>
                    <a:prstGeom prst="rect">
                      <a:avLst/>
                    </a:prstGeom>
                  </pic:spPr>
                </pic:pic>
              </a:graphicData>
            </a:graphic>
          </wp:inline>
        </w:drawing>
      </w:r>
    </w:p>
    <w:p w14:paraId="0D452812" w14:textId="2F8B0005" w:rsidR="0007185A" w:rsidRDefault="0007185A" w:rsidP="000006A3">
      <w:pPr>
        <w:jc w:val="both"/>
        <w:rPr>
          <w:rFonts w:ascii="Arial Narrow" w:hAnsi="Arial Narrow"/>
          <w:b/>
          <w:sz w:val="28"/>
          <w:szCs w:val="28"/>
        </w:rPr>
      </w:pPr>
    </w:p>
    <w:p w14:paraId="028C94B7" w14:textId="5557F642" w:rsidR="0007185A" w:rsidRPr="00575B6B" w:rsidRDefault="003C6924" w:rsidP="000006A3">
      <w:pPr>
        <w:jc w:val="both"/>
        <w:rPr>
          <w:rFonts w:cs="Arial"/>
          <w:b/>
          <w:sz w:val="24"/>
          <w:szCs w:val="24"/>
        </w:rPr>
      </w:pPr>
      <w:r w:rsidRPr="00575B6B">
        <w:rPr>
          <w:rFonts w:cs="Arial"/>
          <w:b/>
          <w:sz w:val="24"/>
          <w:szCs w:val="24"/>
        </w:rPr>
        <w:t>ANNEXE 4</w:t>
      </w:r>
      <w:r w:rsidR="0007185A" w:rsidRPr="00575B6B">
        <w:rPr>
          <w:rFonts w:cs="Arial"/>
          <w:b/>
          <w:sz w:val="24"/>
          <w:szCs w:val="24"/>
        </w:rPr>
        <w:t xml:space="preserve">. </w:t>
      </w:r>
      <w:r w:rsidR="00575B6B" w:rsidRPr="00575B6B">
        <w:rPr>
          <w:rFonts w:cs="Arial"/>
          <w:b/>
          <w:sz w:val="24"/>
          <w:szCs w:val="24"/>
        </w:rPr>
        <w:t>CARTE D’IDENTITE DU VENDEUR DE LA PARCELLE</w:t>
      </w:r>
    </w:p>
    <w:p w14:paraId="63F82709" w14:textId="2453F613" w:rsidR="0007185A" w:rsidRPr="00121F93" w:rsidRDefault="0007185A" w:rsidP="000006A3">
      <w:pPr>
        <w:jc w:val="both"/>
        <w:rPr>
          <w:rFonts w:ascii="Arial Narrow" w:hAnsi="Arial Narrow"/>
          <w:b/>
          <w:sz w:val="28"/>
          <w:szCs w:val="28"/>
        </w:rPr>
      </w:pPr>
      <w:r>
        <w:rPr>
          <w:noProof/>
        </w:rPr>
        <w:drawing>
          <wp:inline distT="0" distB="0" distL="0" distR="0" wp14:anchorId="44140AE6" wp14:editId="6A9B27ED">
            <wp:extent cx="3901111" cy="5480991"/>
            <wp:effectExtent l="0" t="889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rot="16200000">
                      <a:off x="0" y="0"/>
                      <a:ext cx="3921551" cy="5509708"/>
                    </a:xfrm>
                    <a:prstGeom prst="rect">
                      <a:avLst/>
                    </a:prstGeom>
                  </pic:spPr>
                </pic:pic>
              </a:graphicData>
            </a:graphic>
          </wp:inline>
        </w:drawing>
      </w:r>
    </w:p>
    <w:p w14:paraId="67F30CC4" w14:textId="77777777" w:rsidR="000006A3" w:rsidRPr="00121F93" w:rsidRDefault="000006A3" w:rsidP="000006A3">
      <w:pPr>
        <w:jc w:val="both"/>
        <w:rPr>
          <w:rFonts w:ascii="Arial Narrow" w:hAnsi="Arial Narrow"/>
          <w:b/>
          <w:sz w:val="28"/>
          <w:szCs w:val="28"/>
        </w:rPr>
      </w:pPr>
    </w:p>
    <w:p w14:paraId="2D12B95C" w14:textId="77777777" w:rsidR="00CB7D01" w:rsidRDefault="00CB7D01" w:rsidP="000006A3">
      <w:pPr>
        <w:jc w:val="both"/>
        <w:rPr>
          <w:rFonts w:ascii="Arial Narrow" w:hAnsi="Arial Narrow"/>
          <w:b/>
          <w:sz w:val="22"/>
        </w:rPr>
      </w:pPr>
    </w:p>
    <w:p w14:paraId="723DA021" w14:textId="639453AB" w:rsidR="000006A3" w:rsidRPr="00575B6B" w:rsidRDefault="003C6924" w:rsidP="000006A3">
      <w:pPr>
        <w:jc w:val="both"/>
        <w:rPr>
          <w:rFonts w:cs="Arial"/>
          <w:b/>
          <w:sz w:val="22"/>
        </w:rPr>
      </w:pPr>
      <w:r w:rsidRPr="00575B6B">
        <w:rPr>
          <w:rFonts w:cs="Arial"/>
          <w:b/>
          <w:sz w:val="22"/>
        </w:rPr>
        <w:lastRenderedPageBreak/>
        <w:t>ANNEXE 5.</w:t>
      </w:r>
      <w:r w:rsidR="00CB7D01" w:rsidRPr="00575B6B">
        <w:rPr>
          <w:rFonts w:cs="Arial"/>
          <w:b/>
          <w:sz w:val="22"/>
        </w:rPr>
        <w:t xml:space="preserve"> </w:t>
      </w:r>
      <w:r w:rsidR="00575B6B" w:rsidRPr="00575B6B">
        <w:rPr>
          <w:rFonts w:cs="Arial"/>
          <w:b/>
          <w:sz w:val="22"/>
        </w:rPr>
        <w:t>DECHARGE DE LA PERSONNE VULNERABLE</w:t>
      </w:r>
    </w:p>
    <w:p w14:paraId="2560E977" w14:textId="1E206ABB" w:rsidR="00CB7D01" w:rsidRPr="00CB7D01" w:rsidRDefault="00CB7D01" w:rsidP="000006A3">
      <w:pPr>
        <w:jc w:val="both"/>
        <w:rPr>
          <w:rFonts w:ascii="Arial Narrow" w:hAnsi="Arial Narrow"/>
          <w:b/>
          <w:sz w:val="22"/>
        </w:rPr>
      </w:pPr>
      <w:r>
        <w:rPr>
          <w:noProof/>
        </w:rPr>
        <w:drawing>
          <wp:inline distT="0" distB="0" distL="0" distR="0" wp14:anchorId="5CAB3F87" wp14:editId="712F9ACA">
            <wp:extent cx="5759450" cy="796036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59450" cy="7960360"/>
                    </a:xfrm>
                    <a:prstGeom prst="rect">
                      <a:avLst/>
                    </a:prstGeom>
                  </pic:spPr>
                </pic:pic>
              </a:graphicData>
            </a:graphic>
          </wp:inline>
        </w:drawing>
      </w:r>
    </w:p>
    <w:p w14:paraId="669EB4A1" w14:textId="77777777" w:rsidR="000006A3" w:rsidRPr="00121F93" w:rsidRDefault="000006A3" w:rsidP="000006A3">
      <w:pPr>
        <w:jc w:val="both"/>
        <w:rPr>
          <w:rFonts w:ascii="Arial Narrow" w:hAnsi="Arial Narrow"/>
          <w:b/>
          <w:sz w:val="28"/>
          <w:szCs w:val="28"/>
        </w:rPr>
      </w:pPr>
    </w:p>
    <w:p w14:paraId="718472EE" w14:textId="77777777" w:rsidR="000006A3" w:rsidRPr="00121F93" w:rsidRDefault="000006A3" w:rsidP="000006A3">
      <w:pPr>
        <w:jc w:val="both"/>
        <w:rPr>
          <w:rFonts w:ascii="Arial Narrow" w:hAnsi="Arial Narrow"/>
          <w:b/>
          <w:sz w:val="28"/>
          <w:szCs w:val="28"/>
        </w:rPr>
      </w:pPr>
    </w:p>
    <w:p w14:paraId="5E9912D0" w14:textId="3D30E779" w:rsidR="00A43CDD" w:rsidRPr="00A43CDD" w:rsidRDefault="00A43CDD" w:rsidP="00A43CDD">
      <w:pPr>
        <w:tabs>
          <w:tab w:val="left" w:pos="5160"/>
        </w:tabs>
        <w:rPr>
          <w:rFonts w:ascii="Arial Narrow" w:hAnsi="Arial Narrow"/>
          <w:sz w:val="28"/>
          <w:szCs w:val="28"/>
        </w:rPr>
      </w:pPr>
    </w:p>
    <w:sectPr w:rsidR="00A43CDD" w:rsidRPr="00A43CDD" w:rsidSect="00EB0047">
      <w:pgSz w:w="11906" w:h="16838"/>
      <w:pgMar w:top="992" w:right="1418" w:bottom="1134"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73ACE" w14:textId="77777777" w:rsidR="00EE5159" w:rsidRDefault="00EE5159" w:rsidP="005D14D5">
      <w:pPr>
        <w:spacing w:line="240" w:lineRule="auto"/>
      </w:pPr>
      <w:r>
        <w:separator/>
      </w:r>
    </w:p>
  </w:endnote>
  <w:endnote w:type="continuationSeparator" w:id="0">
    <w:p w14:paraId="0FEAD80B" w14:textId="77777777" w:rsidR="00EE5159" w:rsidRDefault="00EE5159" w:rsidP="005D1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shelf Symbol 4">
    <w:altName w:val="MT Extra"/>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Slb712 Lt BT">
    <w:altName w:val="Bookman Old Style"/>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G Times">
    <w:panose1 w:val="02020603050405020304"/>
    <w:charset w:val="00"/>
    <w:family w:val="roman"/>
    <w:notTrueType/>
    <w:pitch w:val="variable"/>
    <w:sig w:usb0="00000003" w:usb1="00000000" w:usb2="00000000" w:usb3="00000000" w:csb0="00000001"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Vivaldi">
    <w:panose1 w:val="0302060205050609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2AB2" w14:textId="77777777" w:rsidR="00167732" w:rsidRPr="008B56F2" w:rsidRDefault="00EE5159">
    <w:pPr>
      <w:pStyle w:val="Pieddepage"/>
      <w:jc w:val="center"/>
      <w:rPr>
        <w:rFonts w:cs="Arial"/>
        <w:noProof/>
        <w:sz w:val="18"/>
        <w:szCs w:val="18"/>
      </w:rPr>
    </w:pPr>
  </w:p>
  <w:p w14:paraId="4F60DAEF" w14:textId="175527EA" w:rsidR="00167732" w:rsidRPr="007E25B0" w:rsidRDefault="00E453A5" w:rsidP="007B6BB8">
    <w:pPr>
      <w:pStyle w:val="Pieddepage"/>
      <w:rPr>
        <w:rFonts w:cs="Arial"/>
        <w:sz w:val="16"/>
        <w:szCs w:val="16"/>
      </w:rPr>
    </w:pPr>
    <w:r w:rsidRPr="007E25B0">
      <w:rPr>
        <w:rFonts w:cs="Arial"/>
        <w:sz w:val="16"/>
        <w:szCs w:val="16"/>
      </w:rPr>
      <w:t xml:space="preserve">Rapport </w:t>
    </w:r>
    <w:r>
      <w:rPr>
        <w:rFonts w:cs="Arial"/>
        <w:sz w:val="16"/>
        <w:szCs w:val="16"/>
      </w:rPr>
      <w:t xml:space="preserve">provisoire, </w:t>
    </w:r>
    <w:r w:rsidR="005D14D5">
      <w:rPr>
        <w:rFonts w:cs="Arial"/>
        <w:sz w:val="16"/>
        <w:szCs w:val="16"/>
      </w:rPr>
      <w:t>Juin</w:t>
    </w:r>
    <w:r>
      <w:rPr>
        <w:rFonts w:cs="Arial"/>
        <w:sz w:val="16"/>
        <w:szCs w:val="16"/>
      </w:rPr>
      <w:t xml:space="preserve"> 202</w:t>
    </w:r>
    <w:r w:rsidR="005D14D5">
      <w:rPr>
        <w:rFonts w:cs="Arial"/>
        <w:sz w:val="16"/>
        <w:szCs w:val="16"/>
      </w:rPr>
      <w:t>1</w:t>
    </w:r>
    <w:r w:rsidRPr="007E25B0">
      <w:rPr>
        <w:rFonts w:cs="Arial"/>
        <w:sz w:val="16"/>
        <w:szCs w:val="16"/>
      </w:rPr>
      <w:tab/>
    </w:r>
    <w:r w:rsidRPr="007E25B0">
      <w:rPr>
        <w:rFonts w:cs="Arial"/>
        <w:sz w:val="16"/>
        <w:szCs w:val="16"/>
      </w:rPr>
      <w:tab/>
      <w:t xml:space="preserve">                      </w:t>
    </w:r>
    <w:r w:rsidRPr="007E25B0">
      <w:rPr>
        <w:rFonts w:cs="Arial"/>
        <w:sz w:val="16"/>
        <w:szCs w:val="16"/>
      </w:rPr>
      <w:tab/>
    </w:r>
    <w:r w:rsidRPr="007E25B0">
      <w:rPr>
        <w:rFonts w:cs="Arial"/>
        <w:sz w:val="16"/>
        <w:szCs w:val="16"/>
      </w:rPr>
      <w:tab/>
    </w:r>
  </w:p>
  <w:p w14:paraId="31C4D822" w14:textId="601DF84D" w:rsidR="00167732" w:rsidRPr="002000F9" w:rsidRDefault="00E453A5" w:rsidP="00E07830">
    <w:pPr>
      <w:pStyle w:val="Pieddepage"/>
      <w:rPr>
        <w:rFonts w:cs="Arial"/>
        <w:i/>
        <w:sz w:val="16"/>
        <w:szCs w:val="16"/>
      </w:rPr>
    </w:pPr>
    <w:r w:rsidRPr="00B27800">
      <w:rPr>
        <w:rFonts w:cs="Arial"/>
        <w:i/>
        <w:sz w:val="16"/>
        <w:szCs w:val="16"/>
      </w:rPr>
      <w:t xml:space="preserve">Mise en œuvre du PSR </w:t>
    </w:r>
    <w:r>
      <w:rPr>
        <w:rFonts w:cs="Arial"/>
        <w:i/>
        <w:sz w:val="16"/>
        <w:szCs w:val="16"/>
      </w:rPr>
      <w:t>des travaux</w:t>
    </w:r>
    <w:r w:rsidRPr="00B27800">
      <w:rPr>
        <w:rFonts w:cs="Arial"/>
        <w:i/>
        <w:sz w:val="16"/>
        <w:szCs w:val="16"/>
      </w:rPr>
      <w:t xml:space="preserve"> de</w:t>
    </w:r>
    <w:r w:rsidR="005D14D5">
      <w:rPr>
        <w:rFonts w:cs="Arial"/>
        <w:i/>
        <w:sz w:val="16"/>
        <w:szCs w:val="16"/>
      </w:rPr>
      <w:t xml:space="preserve"> lutte antiérosive du site MONUSCO dans la ville de Kananga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F47CC" w14:textId="77777777" w:rsidR="00EE5159" w:rsidRDefault="00EE5159" w:rsidP="005D14D5">
      <w:pPr>
        <w:spacing w:line="240" w:lineRule="auto"/>
      </w:pPr>
      <w:r>
        <w:separator/>
      </w:r>
    </w:p>
  </w:footnote>
  <w:footnote w:type="continuationSeparator" w:id="0">
    <w:p w14:paraId="77DC48B5" w14:textId="77777777" w:rsidR="00EE5159" w:rsidRDefault="00EE5159" w:rsidP="005D1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A30F" w14:textId="77777777" w:rsidR="00167732" w:rsidRPr="00B7346D" w:rsidRDefault="00E453A5" w:rsidP="007122A7">
    <w:pPr>
      <w:pStyle w:val="En-tte"/>
      <w:jc w:val="right"/>
      <w:rPr>
        <w:sz w:val="16"/>
        <w:szCs w:val="16"/>
      </w:rPr>
    </w:pPr>
    <w:r w:rsidRPr="00B7346D">
      <w:rPr>
        <w:sz w:val="16"/>
        <w:szCs w:val="16"/>
      </w:rPr>
      <w:t xml:space="preserve">Page </w:t>
    </w:r>
    <w:r w:rsidRPr="00B7346D">
      <w:rPr>
        <w:b/>
        <w:sz w:val="16"/>
        <w:szCs w:val="16"/>
      </w:rPr>
      <w:fldChar w:fldCharType="begin"/>
    </w:r>
    <w:r w:rsidRPr="00B7346D">
      <w:rPr>
        <w:b/>
        <w:sz w:val="16"/>
        <w:szCs w:val="16"/>
      </w:rPr>
      <w:instrText>PAGE</w:instrText>
    </w:r>
    <w:r w:rsidRPr="00B7346D">
      <w:rPr>
        <w:b/>
        <w:sz w:val="16"/>
        <w:szCs w:val="16"/>
      </w:rPr>
      <w:fldChar w:fldCharType="separate"/>
    </w:r>
    <w:r>
      <w:rPr>
        <w:b/>
        <w:noProof/>
        <w:sz w:val="16"/>
        <w:szCs w:val="16"/>
      </w:rPr>
      <w:t>2</w:t>
    </w:r>
    <w:r w:rsidRPr="00B7346D">
      <w:rPr>
        <w:b/>
        <w:sz w:val="16"/>
        <w:szCs w:val="16"/>
      </w:rPr>
      <w:fldChar w:fldCharType="end"/>
    </w:r>
    <w:r w:rsidRPr="00B7346D">
      <w:rPr>
        <w:sz w:val="16"/>
        <w:szCs w:val="16"/>
      </w:rPr>
      <w:t xml:space="preserve"> sur </w:t>
    </w:r>
    <w:r w:rsidRPr="00B7346D">
      <w:rPr>
        <w:b/>
        <w:sz w:val="16"/>
        <w:szCs w:val="16"/>
      </w:rPr>
      <w:fldChar w:fldCharType="begin"/>
    </w:r>
    <w:r w:rsidRPr="00B7346D">
      <w:rPr>
        <w:b/>
        <w:sz w:val="16"/>
        <w:szCs w:val="16"/>
      </w:rPr>
      <w:instrText>NUMPAGES</w:instrText>
    </w:r>
    <w:r w:rsidRPr="00B7346D">
      <w:rPr>
        <w:b/>
        <w:sz w:val="16"/>
        <w:szCs w:val="16"/>
      </w:rPr>
      <w:fldChar w:fldCharType="separate"/>
    </w:r>
    <w:r>
      <w:rPr>
        <w:b/>
        <w:noProof/>
        <w:sz w:val="16"/>
        <w:szCs w:val="16"/>
      </w:rPr>
      <w:t>33</w:t>
    </w:r>
    <w:r w:rsidRPr="00B7346D">
      <w:rPr>
        <w:b/>
        <w:sz w:val="16"/>
        <w:szCs w:val="16"/>
      </w:rPr>
      <w:fldChar w:fldCharType="end"/>
    </w:r>
  </w:p>
  <w:p w14:paraId="6A637527" w14:textId="77777777" w:rsidR="00167732" w:rsidRDefault="00EE5159" w:rsidP="007122A7">
    <w:pPr>
      <w:pStyle w:val="En-tte"/>
      <w:jc w:val="right"/>
    </w:pPr>
  </w:p>
  <w:p w14:paraId="04923901" w14:textId="77777777" w:rsidR="00167732" w:rsidRDefault="00EE515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2BFE" w14:textId="77777777" w:rsidR="00167732" w:rsidRPr="00B7346D" w:rsidRDefault="00E453A5" w:rsidP="000E3AF0">
    <w:pPr>
      <w:pStyle w:val="En-tte"/>
      <w:jc w:val="right"/>
      <w:rPr>
        <w:sz w:val="16"/>
        <w:szCs w:val="16"/>
      </w:rPr>
    </w:pPr>
    <w:r>
      <w:tab/>
    </w:r>
    <w:r w:rsidRPr="00B7346D">
      <w:rPr>
        <w:sz w:val="16"/>
        <w:szCs w:val="16"/>
      </w:rPr>
      <w:t xml:space="preserve">Page </w:t>
    </w:r>
    <w:r w:rsidRPr="00B7346D">
      <w:rPr>
        <w:b/>
        <w:sz w:val="16"/>
        <w:szCs w:val="16"/>
      </w:rPr>
      <w:fldChar w:fldCharType="begin"/>
    </w:r>
    <w:r w:rsidRPr="00B7346D">
      <w:rPr>
        <w:b/>
        <w:sz w:val="16"/>
        <w:szCs w:val="16"/>
      </w:rPr>
      <w:instrText>PAGE</w:instrText>
    </w:r>
    <w:r w:rsidRPr="00B7346D">
      <w:rPr>
        <w:b/>
        <w:sz w:val="16"/>
        <w:szCs w:val="16"/>
      </w:rPr>
      <w:fldChar w:fldCharType="separate"/>
    </w:r>
    <w:r>
      <w:rPr>
        <w:b/>
        <w:noProof/>
        <w:sz w:val="16"/>
        <w:szCs w:val="16"/>
      </w:rPr>
      <w:t>1</w:t>
    </w:r>
    <w:r w:rsidRPr="00B7346D">
      <w:rPr>
        <w:b/>
        <w:sz w:val="16"/>
        <w:szCs w:val="16"/>
      </w:rPr>
      <w:fldChar w:fldCharType="end"/>
    </w:r>
    <w:r w:rsidRPr="00B7346D">
      <w:rPr>
        <w:sz w:val="16"/>
        <w:szCs w:val="16"/>
      </w:rPr>
      <w:t xml:space="preserve"> sur </w:t>
    </w:r>
    <w:r w:rsidRPr="00B7346D">
      <w:rPr>
        <w:b/>
        <w:sz w:val="16"/>
        <w:szCs w:val="16"/>
      </w:rPr>
      <w:fldChar w:fldCharType="begin"/>
    </w:r>
    <w:r w:rsidRPr="00B7346D">
      <w:rPr>
        <w:b/>
        <w:sz w:val="16"/>
        <w:szCs w:val="16"/>
      </w:rPr>
      <w:instrText>NUMPAGES</w:instrText>
    </w:r>
    <w:r w:rsidRPr="00B7346D">
      <w:rPr>
        <w:b/>
        <w:sz w:val="16"/>
        <w:szCs w:val="16"/>
      </w:rPr>
      <w:fldChar w:fldCharType="separate"/>
    </w:r>
    <w:r>
      <w:rPr>
        <w:b/>
        <w:noProof/>
        <w:sz w:val="16"/>
        <w:szCs w:val="16"/>
      </w:rPr>
      <w:t>33</w:t>
    </w:r>
    <w:r w:rsidRPr="00B7346D">
      <w:rPr>
        <w:b/>
        <w:sz w:val="16"/>
        <w:szCs w:val="16"/>
      </w:rPr>
      <w:fldChar w:fldCharType="end"/>
    </w:r>
  </w:p>
  <w:p w14:paraId="0EC772CA" w14:textId="77777777" w:rsidR="00167732" w:rsidRPr="000E3AF0" w:rsidRDefault="00EE5159" w:rsidP="000E3AF0">
    <w:pPr>
      <w:pStyle w:val="En-tte"/>
      <w:tabs>
        <w:tab w:val="clear" w:pos="4536"/>
        <w:tab w:val="clear" w:pos="9072"/>
        <w:tab w:val="left" w:pos="1239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8341EDA"/>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64E118F"/>
    <w:multiLevelType w:val="multilevel"/>
    <w:tmpl w:val="8C52C95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486938"/>
    <w:multiLevelType w:val="hybridMultilevel"/>
    <w:tmpl w:val="B8D8E716"/>
    <w:lvl w:ilvl="0" w:tplc="040C0001">
      <w:start w:val="1"/>
      <w:numFmt w:val="bullet"/>
      <w:pStyle w:val="Retrait1"/>
      <w:lvlText w:val=""/>
      <w:lvlJc w:val="left"/>
      <w:pPr>
        <w:tabs>
          <w:tab w:val="num" w:pos="1211"/>
        </w:tabs>
        <w:ind w:left="1211" w:hanging="360"/>
      </w:pPr>
      <w:rPr>
        <w:rFonts w:ascii="Symbol" w:hAnsi="Symbol" w:hint="default"/>
        <w:color w:val="000000"/>
      </w:rPr>
    </w:lvl>
    <w:lvl w:ilvl="1" w:tplc="040C0003">
      <w:start w:val="1"/>
      <w:numFmt w:val="bullet"/>
      <w:lvlText w:val=""/>
      <w:lvlJc w:val="left"/>
      <w:pPr>
        <w:tabs>
          <w:tab w:val="num" w:pos="2291"/>
        </w:tabs>
        <w:ind w:left="2291" w:hanging="360"/>
      </w:pPr>
      <w:rPr>
        <w:rFonts w:ascii="Wingdings" w:hAnsi="Wingdings" w:hint="default"/>
        <w:color w:val="000080"/>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F0D1CEA"/>
    <w:multiLevelType w:val="multilevel"/>
    <w:tmpl w:val="069C05BE"/>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 w15:restartNumberingAfterBreak="0">
    <w:nsid w:val="11896DA9"/>
    <w:multiLevelType w:val="hybridMultilevel"/>
    <w:tmpl w:val="73DE6546"/>
    <w:lvl w:ilvl="0" w:tplc="B25C280C">
      <w:start w:val="1"/>
      <w:numFmt w:val="bullet"/>
      <w:lvlText w:val="-"/>
      <w:lvlJc w:val="left"/>
      <w:pPr>
        <w:ind w:left="720" w:hanging="360"/>
      </w:pPr>
      <w:rPr>
        <w:rFonts w:ascii="Garamond" w:eastAsia="Times New Roman" w:hAnsi="Garamond"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8E4D35"/>
    <w:multiLevelType w:val="hybridMultilevel"/>
    <w:tmpl w:val="7390D662"/>
    <w:lvl w:ilvl="0" w:tplc="B25C280C">
      <w:start w:val="1"/>
      <w:numFmt w:val="bullet"/>
      <w:lvlText w:val="-"/>
      <w:lvlJc w:val="left"/>
      <w:pPr>
        <w:ind w:left="1429" w:hanging="360"/>
      </w:pPr>
      <w:rPr>
        <w:rFonts w:ascii="Garamond" w:eastAsia="Times New Roman" w:hAnsi="Garamond" w:cs="Times New Roman"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8C741C4"/>
    <w:multiLevelType w:val="multilevel"/>
    <w:tmpl w:val="9B9C246C"/>
    <w:styleLink w:val="WWNum1"/>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9F21C98"/>
    <w:multiLevelType w:val="multilevel"/>
    <w:tmpl w:val="5EBA5C04"/>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1B2C1547"/>
    <w:multiLevelType w:val="hybridMultilevel"/>
    <w:tmpl w:val="D2B8978A"/>
    <w:lvl w:ilvl="0" w:tplc="F6DC13BC">
      <w:start w:val="1"/>
      <w:numFmt w:val="decimal"/>
      <w:lvlText w:val="%1."/>
      <w:lvlJc w:val="left"/>
      <w:pPr>
        <w:ind w:left="720" w:hanging="360"/>
      </w:pPr>
      <w:rPr>
        <w:rFonts w:hint="default"/>
        <w:b w:val="0"/>
        <w:sz w:val="22"/>
        <w:szCs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6A424E0"/>
    <w:multiLevelType w:val="multilevel"/>
    <w:tmpl w:val="F9F60E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78B39B8"/>
    <w:multiLevelType w:val="hybridMultilevel"/>
    <w:tmpl w:val="06C289B4"/>
    <w:lvl w:ilvl="0" w:tplc="040C0001">
      <w:start w:val="1"/>
      <w:numFmt w:val="bullet"/>
      <w:pStyle w:val="RapTitre3"/>
      <w:lvlText w:val=""/>
      <w:lvlJc w:val="left"/>
      <w:pPr>
        <w:tabs>
          <w:tab w:val="num" w:pos="720"/>
        </w:tabs>
        <w:ind w:left="72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pStyle w:val="RapTitr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C83E35"/>
    <w:multiLevelType w:val="hybridMultilevel"/>
    <w:tmpl w:val="6B3C7EF2"/>
    <w:lvl w:ilvl="0" w:tplc="B25C280C">
      <w:start w:val="1"/>
      <w:numFmt w:val="bullet"/>
      <w:lvlText w:val="-"/>
      <w:lvlJc w:val="left"/>
      <w:pPr>
        <w:ind w:left="1440" w:hanging="360"/>
      </w:pPr>
      <w:rPr>
        <w:rFonts w:ascii="Garamond" w:eastAsia="Times New Roman" w:hAnsi="Garamond"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1DC02E8"/>
    <w:multiLevelType w:val="hybridMultilevel"/>
    <w:tmpl w:val="4E8CA65E"/>
    <w:lvl w:ilvl="0" w:tplc="FE5A5C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48535CB4"/>
    <w:multiLevelType w:val="multilevel"/>
    <w:tmpl w:val="3A78846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4D074459"/>
    <w:multiLevelType w:val="hybridMultilevel"/>
    <w:tmpl w:val="3004528C"/>
    <w:lvl w:ilvl="0" w:tplc="AC4A0D96">
      <w:start w:val="1"/>
      <w:numFmt w:val="upperRoman"/>
      <w:pStyle w:val="Style1"/>
      <w:lvlText w:val="%1."/>
      <w:lvlJc w:val="left"/>
      <w:pPr>
        <w:tabs>
          <w:tab w:val="num" w:pos="360"/>
        </w:tabs>
        <w:ind w:left="360" w:hanging="360"/>
      </w:pPr>
      <w:rPr>
        <w:rFonts w:hint="default"/>
      </w:rPr>
    </w:lvl>
    <w:lvl w:ilvl="1" w:tplc="AA946416">
      <w:start w:val="1"/>
      <w:numFmt w:val="bullet"/>
      <w:lvlText w:val=""/>
      <w:lvlJc w:val="left"/>
      <w:pPr>
        <w:tabs>
          <w:tab w:val="num" w:pos="1440"/>
        </w:tabs>
        <w:ind w:left="1440" w:hanging="360"/>
      </w:pPr>
      <w:rPr>
        <w:rFonts w:ascii="Symbol" w:hAnsi="Symbol" w:hint="default"/>
        <w:color w:val="auto"/>
      </w:rPr>
    </w:lvl>
    <w:lvl w:ilvl="2" w:tplc="2D1A842E">
      <w:start w:val="1"/>
      <w:numFmt w:val="decimal"/>
      <w:lvlText w:val="%3."/>
      <w:lvlJc w:val="left"/>
      <w:pPr>
        <w:tabs>
          <w:tab w:val="num" w:pos="2340"/>
        </w:tabs>
        <w:ind w:left="2340" w:hanging="360"/>
      </w:pPr>
      <w:rPr>
        <w:rFonts w:hint="default"/>
      </w:rPr>
    </w:lvl>
    <w:lvl w:ilvl="3" w:tplc="767A914A" w:tentative="1">
      <w:start w:val="1"/>
      <w:numFmt w:val="decimal"/>
      <w:lvlText w:val="%4."/>
      <w:lvlJc w:val="left"/>
      <w:pPr>
        <w:tabs>
          <w:tab w:val="num" w:pos="2880"/>
        </w:tabs>
        <w:ind w:left="2880" w:hanging="360"/>
      </w:pPr>
    </w:lvl>
    <w:lvl w:ilvl="4" w:tplc="68948720" w:tentative="1">
      <w:start w:val="1"/>
      <w:numFmt w:val="lowerLetter"/>
      <w:lvlText w:val="%5."/>
      <w:lvlJc w:val="left"/>
      <w:pPr>
        <w:tabs>
          <w:tab w:val="num" w:pos="3600"/>
        </w:tabs>
        <w:ind w:left="3600" w:hanging="360"/>
      </w:pPr>
    </w:lvl>
    <w:lvl w:ilvl="5" w:tplc="75D83D9A" w:tentative="1">
      <w:start w:val="1"/>
      <w:numFmt w:val="lowerRoman"/>
      <w:lvlText w:val="%6."/>
      <w:lvlJc w:val="right"/>
      <w:pPr>
        <w:tabs>
          <w:tab w:val="num" w:pos="4320"/>
        </w:tabs>
        <w:ind w:left="4320" w:hanging="180"/>
      </w:pPr>
    </w:lvl>
    <w:lvl w:ilvl="6" w:tplc="CEBECC16" w:tentative="1">
      <w:start w:val="1"/>
      <w:numFmt w:val="decimal"/>
      <w:lvlText w:val="%7."/>
      <w:lvlJc w:val="left"/>
      <w:pPr>
        <w:tabs>
          <w:tab w:val="num" w:pos="5040"/>
        </w:tabs>
        <w:ind w:left="5040" w:hanging="360"/>
      </w:pPr>
    </w:lvl>
    <w:lvl w:ilvl="7" w:tplc="11E4D44E" w:tentative="1">
      <w:start w:val="1"/>
      <w:numFmt w:val="lowerLetter"/>
      <w:lvlText w:val="%8."/>
      <w:lvlJc w:val="left"/>
      <w:pPr>
        <w:tabs>
          <w:tab w:val="num" w:pos="5760"/>
        </w:tabs>
        <w:ind w:left="5760" w:hanging="360"/>
      </w:pPr>
    </w:lvl>
    <w:lvl w:ilvl="8" w:tplc="636CA914" w:tentative="1">
      <w:start w:val="1"/>
      <w:numFmt w:val="lowerRoman"/>
      <w:lvlText w:val="%9."/>
      <w:lvlJc w:val="right"/>
      <w:pPr>
        <w:tabs>
          <w:tab w:val="num" w:pos="6480"/>
        </w:tabs>
        <w:ind w:left="6480" w:hanging="180"/>
      </w:pPr>
    </w:lvl>
  </w:abstractNum>
  <w:abstractNum w:abstractNumId="16" w15:restartNumberingAfterBreak="0">
    <w:nsid w:val="562171C7"/>
    <w:multiLevelType w:val="multilevel"/>
    <w:tmpl w:val="5544A7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29E2022"/>
    <w:multiLevelType w:val="singleLevel"/>
    <w:tmpl w:val="C64AA244"/>
    <w:lvl w:ilvl="0">
      <w:start w:val="1"/>
      <w:numFmt w:val="bullet"/>
      <w:pStyle w:val="Ital-Bull"/>
      <w:lvlText w:val=""/>
      <w:lvlJc w:val="left"/>
      <w:pPr>
        <w:tabs>
          <w:tab w:val="num" w:pos="1211"/>
        </w:tabs>
        <w:ind w:left="1191" w:hanging="340"/>
      </w:pPr>
      <w:rPr>
        <w:rFonts w:ascii="Bookshelf Symbol 4" w:hAnsi="Bookshelf Symbol 4" w:hint="default"/>
      </w:rPr>
    </w:lvl>
  </w:abstractNum>
  <w:abstractNum w:abstractNumId="18" w15:restartNumberingAfterBreak="0">
    <w:nsid w:val="6ADC508C"/>
    <w:multiLevelType w:val="hybridMultilevel"/>
    <w:tmpl w:val="969EA4D8"/>
    <w:lvl w:ilvl="0" w:tplc="7D70BF4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4"/>
  </w:num>
  <w:num w:numId="3">
    <w:abstractNumId w:val="5"/>
  </w:num>
  <w:num w:numId="4">
    <w:abstractNumId w:val="8"/>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 w:numId="10">
    <w:abstractNumId w:val="16"/>
  </w:num>
  <w:num w:numId="11">
    <w:abstractNumId w:val="15"/>
  </w:num>
  <w:num w:numId="12">
    <w:abstractNumId w:val="0"/>
  </w:num>
  <w:num w:numId="13">
    <w:abstractNumId w:val="2"/>
  </w:num>
  <w:num w:numId="14">
    <w:abstractNumId w:val="10"/>
  </w:num>
  <w:num w:numId="15">
    <w:abstractNumId w:val="17"/>
  </w:num>
  <w:num w:numId="16">
    <w:abstractNumId w:val="6"/>
  </w:num>
  <w:num w:numId="17">
    <w:abstractNumId w:val="14"/>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A3"/>
    <w:rsid w:val="000006A3"/>
    <w:rsid w:val="00003539"/>
    <w:rsid w:val="00036E56"/>
    <w:rsid w:val="0007185A"/>
    <w:rsid w:val="00073DF2"/>
    <w:rsid w:val="000A34A5"/>
    <w:rsid w:val="000B0566"/>
    <w:rsid w:val="000E67F3"/>
    <w:rsid w:val="001107F9"/>
    <w:rsid w:val="001147FF"/>
    <w:rsid w:val="00186351"/>
    <w:rsid w:val="0019364F"/>
    <w:rsid w:val="001A6130"/>
    <w:rsid w:val="001A7646"/>
    <w:rsid w:val="001C0096"/>
    <w:rsid w:val="001C416B"/>
    <w:rsid w:val="002000F9"/>
    <w:rsid w:val="00265C50"/>
    <w:rsid w:val="002A08EE"/>
    <w:rsid w:val="002A0D01"/>
    <w:rsid w:val="002E6AFC"/>
    <w:rsid w:val="00300FAF"/>
    <w:rsid w:val="00317BCF"/>
    <w:rsid w:val="003A1054"/>
    <w:rsid w:val="003A5544"/>
    <w:rsid w:val="003C6924"/>
    <w:rsid w:val="00430731"/>
    <w:rsid w:val="0043158E"/>
    <w:rsid w:val="0044071F"/>
    <w:rsid w:val="004533B0"/>
    <w:rsid w:val="00454DE5"/>
    <w:rsid w:val="0046202D"/>
    <w:rsid w:val="004D36FE"/>
    <w:rsid w:val="004D44DA"/>
    <w:rsid w:val="004E2F95"/>
    <w:rsid w:val="004E7689"/>
    <w:rsid w:val="00527E68"/>
    <w:rsid w:val="005429E3"/>
    <w:rsid w:val="00550933"/>
    <w:rsid w:val="00556CBE"/>
    <w:rsid w:val="00567D23"/>
    <w:rsid w:val="00570EF0"/>
    <w:rsid w:val="00575B6B"/>
    <w:rsid w:val="00577C9D"/>
    <w:rsid w:val="00591535"/>
    <w:rsid w:val="0059460B"/>
    <w:rsid w:val="005A0B4F"/>
    <w:rsid w:val="005B0B69"/>
    <w:rsid w:val="005D14D5"/>
    <w:rsid w:val="00604CFD"/>
    <w:rsid w:val="00607C70"/>
    <w:rsid w:val="00614993"/>
    <w:rsid w:val="0063221D"/>
    <w:rsid w:val="006C3E35"/>
    <w:rsid w:val="007039F2"/>
    <w:rsid w:val="0074135C"/>
    <w:rsid w:val="00754E11"/>
    <w:rsid w:val="00755AB4"/>
    <w:rsid w:val="00812846"/>
    <w:rsid w:val="00817931"/>
    <w:rsid w:val="00821DBF"/>
    <w:rsid w:val="008354C1"/>
    <w:rsid w:val="00850308"/>
    <w:rsid w:val="00886E35"/>
    <w:rsid w:val="008B79DA"/>
    <w:rsid w:val="008D13DB"/>
    <w:rsid w:val="008D78CF"/>
    <w:rsid w:val="008E7228"/>
    <w:rsid w:val="008F225E"/>
    <w:rsid w:val="008F3948"/>
    <w:rsid w:val="00940526"/>
    <w:rsid w:val="009766A0"/>
    <w:rsid w:val="00984C9D"/>
    <w:rsid w:val="009A29EC"/>
    <w:rsid w:val="009D0482"/>
    <w:rsid w:val="009D1D50"/>
    <w:rsid w:val="00A27552"/>
    <w:rsid w:val="00A363C5"/>
    <w:rsid w:val="00A36B3E"/>
    <w:rsid w:val="00A43CDD"/>
    <w:rsid w:val="00A47798"/>
    <w:rsid w:val="00A50F52"/>
    <w:rsid w:val="00A5457F"/>
    <w:rsid w:val="00A6368E"/>
    <w:rsid w:val="00A728D9"/>
    <w:rsid w:val="00A921F0"/>
    <w:rsid w:val="00AD16D4"/>
    <w:rsid w:val="00AD6037"/>
    <w:rsid w:val="00AE47DA"/>
    <w:rsid w:val="00B15909"/>
    <w:rsid w:val="00B16C6D"/>
    <w:rsid w:val="00B51459"/>
    <w:rsid w:val="00B51B4A"/>
    <w:rsid w:val="00B62F0A"/>
    <w:rsid w:val="00B93184"/>
    <w:rsid w:val="00BC7C56"/>
    <w:rsid w:val="00C91AA9"/>
    <w:rsid w:val="00C92712"/>
    <w:rsid w:val="00CB7D01"/>
    <w:rsid w:val="00CC28DB"/>
    <w:rsid w:val="00CE5C17"/>
    <w:rsid w:val="00D043DB"/>
    <w:rsid w:val="00D04A7F"/>
    <w:rsid w:val="00D07C84"/>
    <w:rsid w:val="00D56DCA"/>
    <w:rsid w:val="00D62338"/>
    <w:rsid w:val="00D82EB1"/>
    <w:rsid w:val="00DA71D2"/>
    <w:rsid w:val="00DA71FD"/>
    <w:rsid w:val="00DD3EC5"/>
    <w:rsid w:val="00DF456B"/>
    <w:rsid w:val="00E14ED2"/>
    <w:rsid w:val="00E1612B"/>
    <w:rsid w:val="00E37C65"/>
    <w:rsid w:val="00E43ECC"/>
    <w:rsid w:val="00E453A5"/>
    <w:rsid w:val="00E619B8"/>
    <w:rsid w:val="00E83602"/>
    <w:rsid w:val="00EB0047"/>
    <w:rsid w:val="00EE5159"/>
    <w:rsid w:val="00F01ECE"/>
    <w:rsid w:val="00F24437"/>
    <w:rsid w:val="00F34E98"/>
    <w:rsid w:val="00F358F5"/>
    <w:rsid w:val="00F406B2"/>
    <w:rsid w:val="00F74309"/>
    <w:rsid w:val="00F82189"/>
    <w:rsid w:val="00FB59E8"/>
    <w:rsid w:val="00FD2B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7DF69"/>
  <w15:chartTrackingRefBased/>
  <w15:docId w15:val="{15B70282-7E96-4144-915F-8B9E2193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A3"/>
    <w:pPr>
      <w:spacing w:after="0" w:line="276" w:lineRule="auto"/>
    </w:pPr>
    <w:rPr>
      <w:rFonts w:ascii="Arial" w:eastAsia="Calibri" w:hAnsi="Arial" w:cs="Times New Roman"/>
      <w:sz w:val="21"/>
    </w:rPr>
  </w:style>
  <w:style w:type="paragraph" w:styleId="Titre1">
    <w:name w:val="heading 1"/>
    <w:aliases w:val="Titre générale,Titre Rapport,Document Header1,Titre 1 Car Car Car Car Car Car Car Car Car Car Car Car Car Car Car Car Car Car,Main Heading,TCI 1.  Heading,Main Heading 1, 1, 2, Main Heading, 3, 11,titre n1"/>
    <w:basedOn w:val="Normal"/>
    <w:next w:val="Normal"/>
    <w:link w:val="Titre1Car"/>
    <w:uiPriority w:val="9"/>
    <w:qFormat/>
    <w:rsid w:val="000006A3"/>
    <w:pPr>
      <w:keepNext/>
      <w:keepLines/>
      <w:spacing w:before="480"/>
      <w:outlineLvl w:val="0"/>
    </w:pPr>
    <w:rPr>
      <w:rFonts w:ascii="Cambria" w:eastAsia="Times New Roman" w:hAnsi="Cambria"/>
      <w:b/>
      <w:bCs/>
      <w:color w:val="365F91"/>
      <w:sz w:val="28"/>
      <w:szCs w:val="28"/>
      <w:lang w:val="x-none"/>
    </w:rPr>
  </w:style>
  <w:style w:type="paragraph" w:styleId="Titre2">
    <w:name w:val="heading 2"/>
    <w:aliases w:val="Paranum,alec2,Heading 2 Char,Chapitre 2,an,(1.1)"/>
    <w:basedOn w:val="Normal"/>
    <w:next w:val="Normal"/>
    <w:link w:val="Titre2Car"/>
    <w:uiPriority w:val="9"/>
    <w:unhideWhenUsed/>
    <w:qFormat/>
    <w:rsid w:val="000006A3"/>
    <w:pPr>
      <w:keepNext/>
      <w:spacing w:before="240" w:after="60"/>
      <w:outlineLvl w:val="1"/>
    </w:pPr>
    <w:rPr>
      <w:rFonts w:ascii="Cambria" w:eastAsia="Times New Roman" w:hAnsi="Cambria"/>
      <w:b/>
      <w:bCs/>
      <w:i/>
      <w:iCs/>
      <w:sz w:val="28"/>
      <w:szCs w:val="28"/>
      <w:lang w:val="x-none"/>
    </w:rPr>
  </w:style>
  <w:style w:type="paragraph" w:styleId="Titre3">
    <w:name w:val="heading 3"/>
    <w:aliases w:val="Centered,centered, Centered"/>
    <w:basedOn w:val="Normal"/>
    <w:next w:val="Normal"/>
    <w:link w:val="Titre3Car"/>
    <w:uiPriority w:val="9"/>
    <w:unhideWhenUsed/>
    <w:qFormat/>
    <w:rsid w:val="000006A3"/>
    <w:pPr>
      <w:keepNext/>
      <w:keepLines/>
      <w:spacing w:before="200"/>
      <w:outlineLvl w:val="2"/>
    </w:pPr>
    <w:rPr>
      <w:rFonts w:ascii="Cambria" w:eastAsia="Times New Roman" w:hAnsi="Cambria"/>
      <w:b/>
      <w:bCs/>
      <w:color w:val="4F81BD"/>
      <w:sz w:val="22"/>
      <w:lang w:val="x-none"/>
    </w:rPr>
  </w:style>
  <w:style w:type="paragraph" w:styleId="Titre4">
    <w:name w:val="heading 4"/>
    <w:basedOn w:val="Normal"/>
    <w:next w:val="Titre5"/>
    <w:link w:val="Titre4Car"/>
    <w:qFormat/>
    <w:rsid w:val="000006A3"/>
    <w:pPr>
      <w:keepNext/>
      <w:tabs>
        <w:tab w:val="left" w:pos="720"/>
      </w:tabs>
      <w:spacing w:after="240" w:line="240" w:lineRule="auto"/>
      <w:ind w:left="864" w:hanging="864"/>
      <w:jc w:val="both"/>
      <w:outlineLvl w:val="3"/>
    </w:pPr>
    <w:rPr>
      <w:rFonts w:ascii="Times New Roman" w:eastAsia="Times New Roman" w:hAnsi="Times New Roman"/>
      <w:sz w:val="20"/>
      <w:szCs w:val="20"/>
      <w:lang w:val="x-none" w:eastAsia="x-none"/>
    </w:rPr>
  </w:style>
  <w:style w:type="paragraph" w:styleId="Titre5">
    <w:name w:val="heading 5"/>
    <w:basedOn w:val="Normal"/>
    <w:next w:val="Corpsdetexte"/>
    <w:link w:val="Titre5Car"/>
    <w:qFormat/>
    <w:rsid w:val="000006A3"/>
    <w:pPr>
      <w:tabs>
        <w:tab w:val="left" w:pos="720"/>
      </w:tabs>
      <w:spacing w:after="240" w:line="240" w:lineRule="auto"/>
      <w:ind w:left="1008" w:hanging="1008"/>
      <w:jc w:val="both"/>
      <w:outlineLvl w:val="4"/>
    </w:pPr>
    <w:rPr>
      <w:rFonts w:ascii="Times New Roman" w:eastAsia="Times New Roman" w:hAnsi="Times New Roman"/>
      <w:i/>
      <w:sz w:val="20"/>
      <w:szCs w:val="20"/>
      <w:lang w:val="x-none" w:eastAsia="fr-FR"/>
    </w:rPr>
  </w:style>
  <w:style w:type="paragraph" w:styleId="Titre6">
    <w:name w:val="heading 6"/>
    <w:basedOn w:val="Normal"/>
    <w:next w:val="Normal"/>
    <w:link w:val="Titre6Car"/>
    <w:uiPriority w:val="9"/>
    <w:qFormat/>
    <w:rsid w:val="000006A3"/>
    <w:pPr>
      <w:keepNext/>
      <w:autoSpaceDE w:val="0"/>
      <w:autoSpaceDN w:val="0"/>
      <w:adjustRightInd w:val="0"/>
      <w:spacing w:line="240" w:lineRule="atLeast"/>
      <w:ind w:left="1152" w:hanging="1152"/>
      <w:outlineLvl w:val="5"/>
    </w:pPr>
    <w:rPr>
      <w:rFonts w:ascii="Times New Roman" w:eastAsia="Times New Roman" w:hAnsi="Times New Roman"/>
      <w:b/>
      <w:bCs/>
      <w:sz w:val="24"/>
      <w:szCs w:val="24"/>
      <w:lang w:val="x-none" w:eastAsia="x-none"/>
    </w:rPr>
  </w:style>
  <w:style w:type="paragraph" w:styleId="Titre7">
    <w:name w:val="heading 7"/>
    <w:basedOn w:val="Normal"/>
    <w:next w:val="Normal"/>
    <w:link w:val="Titre7Car"/>
    <w:qFormat/>
    <w:rsid w:val="000006A3"/>
    <w:pPr>
      <w:spacing w:before="240" w:after="60" w:line="240" w:lineRule="auto"/>
      <w:ind w:left="1296" w:hanging="1296"/>
      <w:outlineLvl w:val="6"/>
    </w:pPr>
    <w:rPr>
      <w:rFonts w:ascii="Times New Roman" w:eastAsia="Times New Roman" w:hAnsi="Times New Roman"/>
      <w:sz w:val="24"/>
      <w:szCs w:val="24"/>
      <w:lang w:val="x-none" w:eastAsia="x-none"/>
    </w:rPr>
  </w:style>
  <w:style w:type="paragraph" w:styleId="Titre8">
    <w:name w:val="heading 8"/>
    <w:basedOn w:val="Normal"/>
    <w:next w:val="Normal"/>
    <w:link w:val="Titre8Car"/>
    <w:qFormat/>
    <w:rsid w:val="000006A3"/>
    <w:pPr>
      <w:spacing w:before="240" w:after="60" w:line="240" w:lineRule="auto"/>
      <w:ind w:left="1440" w:hanging="1440"/>
      <w:outlineLvl w:val="7"/>
    </w:pPr>
    <w:rPr>
      <w:rFonts w:ascii="GeoSlb712 Lt BT" w:eastAsia="Times New Roman" w:hAnsi="GeoSlb712 Lt BT"/>
      <w:i/>
      <w:iCs/>
      <w:sz w:val="20"/>
      <w:szCs w:val="20"/>
      <w:lang w:val="x-none" w:eastAsia="x-none"/>
    </w:rPr>
  </w:style>
  <w:style w:type="paragraph" w:styleId="Titre9">
    <w:name w:val="heading 9"/>
    <w:basedOn w:val="Normal"/>
    <w:next w:val="Normal"/>
    <w:link w:val="Titre9Car"/>
    <w:qFormat/>
    <w:rsid w:val="000006A3"/>
    <w:pPr>
      <w:spacing w:before="240" w:after="60" w:line="240" w:lineRule="auto"/>
      <w:ind w:left="1584" w:hanging="1584"/>
      <w:outlineLvl w:val="8"/>
    </w:pPr>
    <w:rPr>
      <w:rFonts w:eastAsia="Times New Roman"/>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générale Car,Titre Rapport Car,Document Header1 Car,Titre 1 Car Car Car Car Car Car Car Car Car Car Car Car Car Car Car Car Car Car Car1,Main Heading Car,TCI 1.  Heading Car,Main Heading 1 Car, 1 Car, 2 Car, Main Heading Car, 3 Car"/>
    <w:basedOn w:val="Policepardfaut"/>
    <w:link w:val="Titre1"/>
    <w:uiPriority w:val="9"/>
    <w:rsid w:val="000006A3"/>
    <w:rPr>
      <w:rFonts w:ascii="Cambria" w:eastAsia="Times New Roman" w:hAnsi="Cambria" w:cs="Times New Roman"/>
      <w:b/>
      <w:bCs/>
      <w:color w:val="365F91"/>
      <w:sz w:val="28"/>
      <w:szCs w:val="28"/>
      <w:lang w:val="x-none"/>
    </w:rPr>
  </w:style>
  <w:style w:type="character" w:customStyle="1" w:styleId="Titre2Car">
    <w:name w:val="Titre 2 Car"/>
    <w:aliases w:val="Paranum Car,alec2 Car,Heading 2 Char Car,Chapitre 2 Car,an Car,(1.1) Car"/>
    <w:basedOn w:val="Policepardfaut"/>
    <w:link w:val="Titre2"/>
    <w:uiPriority w:val="9"/>
    <w:rsid w:val="000006A3"/>
    <w:rPr>
      <w:rFonts w:ascii="Cambria" w:eastAsia="Times New Roman" w:hAnsi="Cambria" w:cs="Times New Roman"/>
      <w:b/>
      <w:bCs/>
      <w:i/>
      <w:iCs/>
      <w:sz w:val="28"/>
      <w:szCs w:val="28"/>
      <w:lang w:val="x-none"/>
    </w:rPr>
  </w:style>
  <w:style w:type="character" w:customStyle="1" w:styleId="Titre3Car">
    <w:name w:val="Titre 3 Car"/>
    <w:aliases w:val="Centered Car1,centered Car1, Centered Car1"/>
    <w:basedOn w:val="Policepardfaut"/>
    <w:link w:val="Titre3"/>
    <w:uiPriority w:val="9"/>
    <w:rsid w:val="000006A3"/>
    <w:rPr>
      <w:rFonts w:ascii="Cambria" w:eastAsia="Times New Roman" w:hAnsi="Cambria" w:cs="Times New Roman"/>
      <w:b/>
      <w:bCs/>
      <w:color w:val="4F81BD"/>
      <w:lang w:val="x-none"/>
    </w:rPr>
  </w:style>
  <w:style w:type="character" w:customStyle="1" w:styleId="Titre4Car">
    <w:name w:val="Titre 4 Car"/>
    <w:basedOn w:val="Policepardfaut"/>
    <w:link w:val="Titre4"/>
    <w:rsid w:val="000006A3"/>
    <w:rPr>
      <w:rFonts w:ascii="Times New Roman" w:eastAsia="Times New Roman" w:hAnsi="Times New Roman" w:cs="Times New Roman"/>
      <w:sz w:val="20"/>
      <w:szCs w:val="20"/>
      <w:lang w:val="x-none" w:eastAsia="x-none"/>
    </w:rPr>
  </w:style>
  <w:style w:type="character" w:customStyle="1" w:styleId="Titre5Car">
    <w:name w:val="Titre 5 Car"/>
    <w:basedOn w:val="Policepardfaut"/>
    <w:link w:val="Titre5"/>
    <w:rsid w:val="000006A3"/>
    <w:rPr>
      <w:rFonts w:ascii="Times New Roman" w:eastAsia="Times New Roman" w:hAnsi="Times New Roman" w:cs="Times New Roman"/>
      <w:i/>
      <w:sz w:val="20"/>
      <w:szCs w:val="20"/>
      <w:lang w:val="x-none" w:eastAsia="fr-FR"/>
    </w:rPr>
  </w:style>
  <w:style w:type="character" w:customStyle="1" w:styleId="Titre6Car">
    <w:name w:val="Titre 6 Car"/>
    <w:basedOn w:val="Policepardfaut"/>
    <w:link w:val="Titre6"/>
    <w:uiPriority w:val="9"/>
    <w:rsid w:val="000006A3"/>
    <w:rPr>
      <w:rFonts w:ascii="Times New Roman" w:eastAsia="Times New Roman" w:hAnsi="Times New Roman" w:cs="Times New Roman"/>
      <w:b/>
      <w:bCs/>
      <w:sz w:val="24"/>
      <w:szCs w:val="24"/>
      <w:lang w:val="x-none" w:eastAsia="x-none"/>
    </w:rPr>
  </w:style>
  <w:style w:type="character" w:customStyle="1" w:styleId="Titre7Car">
    <w:name w:val="Titre 7 Car"/>
    <w:basedOn w:val="Policepardfaut"/>
    <w:link w:val="Titre7"/>
    <w:rsid w:val="000006A3"/>
    <w:rPr>
      <w:rFonts w:ascii="Times New Roman" w:eastAsia="Times New Roman" w:hAnsi="Times New Roman" w:cs="Times New Roman"/>
      <w:sz w:val="24"/>
      <w:szCs w:val="24"/>
      <w:lang w:val="x-none" w:eastAsia="x-none"/>
    </w:rPr>
  </w:style>
  <w:style w:type="character" w:customStyle="1" w:styleId="Titre8Car">
    <w:name w:val="Titre 8 Car"/>
    <w:basedOn w:val="Policepardfaut"/>
    <w:link w:val="Titre8"/>
    <w:rsid w:val="000006A3"/>
    <w:rPr>
      <w:rFonts w:ascii="GeoSlb712 Lt BT" w:eastAsia="Times New Roman" w:hAnsi="GeoSlb712 Lt BT" w:cs="Times New Roman"/>
      <w:i/>
      <w:iCs/>
      <w:sz w:val="20"/>
      <w:szCs w:val="20"/>
      <w:lang w:val="x-none" w:eastAsia="x-none"/>
    </w:rPr>
  </w:style>
  <w:style w:type="character" w:customStyle="1" w:styleId="Titre9Car">
    <w:name w:val="Titre 9 Car"/>
    <w:basedOn w:val="Policepardfaut"/>
    <w:link w:val="Titre9"/>
    <w:rsid w:val="000006A3"/>
    <w:rPr>
      <w:rFonts w:ascii="Arial" w:eastAsia="Times New Roman" w:hAnsi="Arial" w:cs="Times New Roman"/>
      <w:sz w:val="20"/>
      <w:szCs w:val="20"/>
      <w:lang w:val="x-none" w:eastAsia="x-none"/>
    </w:rPr>
  </w:style>
  <w:style w:type="character" w:styleId="Lienhypertexte">
    <w:name w:val="Hyperlink"/>
    <w:uiPriority w:val="99"/>
    <w:unhideWhenUsed/>
    <w:rsid w:val="000006A3"/>
    <w:rPr>
      <w:color w:val="0000FF"/>
      <w:u w:val="single"/>
    </w:rPr>
  </w:style>
  <w:style w:type="paragraph" w:styleId="TM1">
    <w:name w:val="toc 1"/>
    <w:basedOn w:val="Normal"/>
    <w:next w:val="Normal"/>
    <w:autoRedefine/>
    <w:uiPriority w:val="39"/>
    <w:unhideWhenUsed/>
    <w:qFormat/>
    <w:rsid w:val="000006A3"/>
    <w:pPr>
      <w:spacing w:before="240" w:after="120"/>
    </w:pPr>
    <w:rPr>
      <w:rFonts w:ascii="Calibri" w:hAnsi="Calibri"/>
      <w:b/>
      <w:bCs/>
      <w:sz w:val="20"/>
      <w:szCs w:val="20"/>
    </w:rPr>
  </w:style>
  <w:style w:type="paragraph" w:styleId="TM2">
    <w:name w:val="toc 2"/>
    <w:basedOn w:val="Normal"/>
    <w:next w:val="Normal"/>
    <w:autoRedefine/>
    <w:uiPriority w:val="39"/>
    <w:unhideWhenUsed/>
    <w:qFormat/>
    <w:rsid w:val="000006A3"/>
    <w:pPr>
      <w:spacing w:before="120"/>
      <w:ind w:left="210"/>
    </w:pPr>
    <w:rPr>
      <w:rFonts w:ascii="Calibri" w:hAnsi="Calibri"/>
      <w:i/>
      <w:iCs/>
      <w:sz w:val="20"/>
      <w:szCs w:val="20"/>
    </w:rPr>
  </w:style>
  <w:style w:type="paragraph" w:styleId="TM3">
    <w:name w:val="toc 3"/>
    <w:basedOn w:val="Normal"/>
    <w:next w:val="Normal"/>
    <w:autoRedefine/>
    <w:uiPriority w:val="39"/>
    <w:unhideWhenUsed/>
    <w:qFormat/>
    <w:rsid w:val="000006A3"/>
    <w:pPr>
      <w:ind w:left="420"/>
    </w:pPr>
    <w:rPr>
      <w:rFonts w:ascii="Calibri" w:hAnsi="Calibri"/>
      <w:sz w:val="20"/>
      <w:szCs w:val="20"/>
    </w:rPr>
  </w:style>
  <w:style w:type="paragraph" w:styleId="Textedebulles">
    <w:name w:val="Balloon Text"/>
    <w:basedOn w:val="Normal"/>
    <w:link w:val="TextedebullesCar"/>
    <w:uiPriority w:val="99"/>
    <w:semiHidden/>
    <w:unhideWhenUsed/>
    <w:rsid w:val="000006A3"/>
    <w:pPr>
      <w:spacing w:line="240" w:lineRule="auto"/>
    </w:pPr>
    <w:rPr>
      <w:rFonts w:ascii="Tahoma" w:hAnsi="Tahoma"/>
      <w:sz w:val="16"/>
      <w:szCs w:val="16"/>
      <w:lang w:val="x-none" w:eastAsia="x-none"/>
    </w:rPr>
  </w:style>
  <w:style w:type="character" w:customStyle="1" w:styleId="TextedebullesCar">
    <w:name w:val="Texte de bulles Car"/>
    <w:basedOn w:val="Policepardfaut"/>
    <w:link w:val="Textedebulles"/>
    <w:uiPriority w:val="99"/>
    <w:semiHidden/>
    <w:rsid w:val="000006A3"/>
    <w:rPr>
      <w:rFonts w:ascii="Tahoma" w:eastAsia="Calibri" w:hAnsi="Tahoma" w:cs="Times New Roman"/>
      <w:sz w:val="16"/>
      <w:szCs w:val="16"/>
      <w:lang w:val="x-none" w:eastAsia="x-none"/>
    </w:rPr>
  </w:style>
  <w:style w:type="paragraph" w:styleId="Paragraphedeliste">
    <w:name w:val="List Paragraph"/>
    <w:aliases w:val="References,Bullets,Liste 1,List Paragraph1,Paragraphe  revu,Numbered List Paragraph,ReferencesCxSpLast,List Paragraph (numbered (a)),Medium Grid 1 - Accent 21,List Paragraph nowy,List_Paragraph,Multilevel para_II,Akapit z listą BS,I."/>
    <w:basedOn w:val="Normal"/>
    <w:link w:val="ParagraphedelisteCar"/>
    <w:uiPriority w:val="34"/>
    <w:qFormat/>
    <w:rsid w:val="000006A3"/>
    <w:pPr>
      <w:ind w:left="720"/>
      <w:contextualSpacing/>
    </w:pPr>
    <w:rPr>
      <w:lang w:val="x-none"/>
    </w:rPr>
  </w:style>
  <w:style w:type="paragraph" w:styleId="En-tte">
    <w:name w:val="header"/>
    <w:basedOn w:val="Normal"/>
    <w:link w:val="En-tteCar"/>
    <w:uiPriority w:val="99"/>
    <w:unhideWhenUsed/>
    <w:rsid w:val="000006A3"/>
    <w:pPr>
      <w:tabs>
        <w:tab w:val="center" w:pos="4536"/>
        <w:tab w:val="right" w:pos="9072"/>
      </w:tabs>
      <w:spacing w:line="240" w:lineRule="auto"/>
    </w:pPr>
  </w:style>
  <w:style w:type="character" w:customStyle="1" w:styleId="En-tteCar">
    <w:name w:val="En-tête Car"/>
    <w:basedOn w:val="Policepardfaut"/>
    <w:link w:val="En-tte"/>
    <w:uiPriority w:val="99"/>
    <w:rsid w:val="000006A3"/>
    <w:rPr>
      <w:rFonts w:ascii="Arial" w:eastAsia="Calibri" w:hAnsi="Arial" w:cs="Times New Roman"/>
      <w:sz w:val="21"/>
    </w:rPr>
  </w:style>
  <w:style w:type="paragraph" w:styleId="Pieddepage">
    <w:name w:val="footer"/>
    <w:basedOn w:val="Normal"/>
    <w:link w:val="PieddepageCar"/>
    <w:uiPriority w:val="99"/>
    <w:unhideWhenUsed/>
    <w:rsid w:val="000006A3"/>
    <w:pPr>
      <w:tabs>
        <w:tab w:val="center" w:pos="4536"/>
        <w:tab w:val="right" w:pos="9072"/>
      </w:tabs>
      <w:spacing w:line="240" w:lineRule="auto"/>
    </w:pPr>
  </w:style>
  <w:style w:type="character" w:customStyle="1" w:styleId="PieddepageCar">
    <w:name w:val="Pied de page Car"/>
    <w:basedOn w:val="Policepardfaut"/>
    <w:link w:val="Pieddepage"/>
    <w:uiPriority w:val="99"/>
    <w:rsid w:val="000006A3"/>
    <w:rPr>
      <w:rFonts w:ascii="Arial" w:eastAsia="Calibri" w:hAnsi="Arial" w:cs="Times New Roman"/>
      <w:sz w:val="21"/>
    </w:rPr>
  </w:style>
  <w:style w:type="character" w:styleId="Marquedecommentaire">
    <w:name w:val="annotation reference"/>
    <w:uiPriority w:val="99"/>
    <w:unhideWhenUsed/>
    <w:rsid w:val="000006A3"/>
    <w:rPr>
      <w:sz w:val="16"/>
      <w:szCs w:val="16"/>
    </w:rPr>
  </w:style>
  <w:style w:type="paragraph" w:styleId="Commentaire">
    <w:name w:val="annotation text"/>
    <w:basedOn w:val="Normal"/>
    <w:link w:val="CommentaireCar"/>
    <w:uiPriority w:val="99"/>
    <w:unhideWhenUsed/>
    <w:rsid w:val="000006A3"/>
    <w:pPr>
      <w:spacing w:line="240" w:lineRule="auto"/>
    </w:pPr>
    <w:rPr>
      <w:rFonts w:ascii="Calibri" w:hAnsi="Calibri"/>
      <w:sz w:val="20"/>
      <w:szCs w:val="20"/>
      <w:lang w:val="x-none" w:eastAsia="x-none"/>
    </w:rPr>
  </w:style>
  <w:style w:type="character" w:customStyle="1" w:styleId="CommentaireCar">
    <w:name w:val="Commentaire Car"/>
    <w:basedOn w:val="Policepardfaut"/>
    <w:link w:val="Commentaire"/>
    <w:uiPriority w:val="99"/>
    <w:rsid w:val="000006A3"/>
    <w:rPr>
      <w:rFonts w:ascii="Calibri" w:eastAsia="Calibri" w:hAnsi="Calibri" w:cs="Times New Roman"/>
      <w:sz w:val="20"/>
      <w:szCs w:val="20"/>
      <w:lang w:val="x-none" w:eastAsia="x-none"/>
    </w:rPr>
  </w:style>
  <w:style w:type="paragraph" w:styleId="Objetducommentaire">
    <w:name w:val="annotation subject"/>
    <w:basedOn w:val="Commentaire"/>
    <w:next w:val="Commentaire"/>
    <w:link w:val="ObjetducommentaireCar"/>
    <w:uiPriority w:val="99"/>
    <w:unhideWhenUsed/>
    <w:rsid w:val="000006A3"/>
    <w:rPr>
      <w:b/>
      <w:bCs/>
    </w:rPr>
  </w:style>
  <w:style w:type="character" w:customStyle="1" w:styleId="ObjetducommentaireCar">
    <w:name w:val="Objet du commentaire Car"/>
    <w:basedOn w:val="CommentaireCar"/>
    <w:link w:val="Objetducommentaire"/>
    <w:uiPriority w:val="99"/>
    <w:rsid w:val="000006A3"/>
    <w:rPr>
      <w:rFonts w:ascii="Calibri" w:eastAsia="Calibri" w:hAnsi="Calibri" w:cs="Times New Roman"/>
      <w:b/>
      <w:bCs/>
      <w:sz w:val="20"/>
      <w:szCs w:val="20"/>
      <w:lang w:val="x-none" w:eastAsia="x-none"/>
    </w:rPr>
  </w:style>
  <w:style w:type="paragraph" w:styleId="Sous-titre">
    <w:name w:val="Subtitle"/>
    <w:basedOn w:val="Normal"/>
    <w:link w:val="Sous-titreCar"/>
    <w:qFormat/>
    <w:rsid w:val="000006A3"/>
    <w:pPr>
      <w:spacing w:after="60" w:line="240" w:lineRule="auto"/>
      <w:jc w:val="center"/>
      <w:outlineLvl w:val="1"/>
    </w:pPr>
    <w:rPr>
      <w:b/>
      <w:szCs w:val="24"/>
      <w:lang w:val="en-US"/>
    </w:rPr>
  </w:style>
  <w:style w:type="character" w:customStyle="1" w:styleId="Sous-titreCar">
    <w:name w:val="Sous-titre Car"/>
    <w:basedOn w:val="Policepardfaut"/>
    <w:link w:val="Sous-titre"/>
    <w:rsid w:val="000006A3"/>
    <w:rPr>
      <w:rFonts w:ascii="Arial" w:eastAsia="Calibri" w:hAnsi="Arial" w:cs="Times New Roman"/>
      <w:b/>
      <w:sz w:val="21"/>
      <w:szCs w:val="24"/>
      <w:lang w:val="en-US"/>
    </w:rPr>
  </w:style>
  <w:style w:type="table" w:styleId="Grilledutableau">
    <w:name w:val="Table Grid"/>
    <w:aliases w:val="GT0"/>
    <w:basedOn w:val="TableauNormal"/>
    <w:uiPriority w:val="39"/>
    <w:rsid w:val="000006A3"/>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71"/>
    <w:rsid w:val="000006A3"/>
    <w:pPr>
      <w:spacing w:after="0" w:line="240" w:lineRule="auto"/>
    </w:pPr>
    <w:rPr>
      <w:rFonts w:ascii="Calibri" w:eastAsia="Calibri" w:hAnsi="Calibri" w:cs="Times New Roman"/>
    </w:rPr>
  </w:style>
  <w:style w:type="character" w:styleId="Lienhypertextesuivivisit">
    <w:name w:val="FollowedHyperlink"/>
    <w:uiPriority w:val="99"/>
    <w:semiHidden/>
    <w:unhideWhenUsed/>
    <w:rsid w:val="000006A3"/>
    <w:rPr>
      <w:color w:val="800080"/>
      <w:u w:val="single"/>
    </w:rPr>
  </w:style>
  <w:style w:type="paragraph" w:styleId="En-ttedetabledesmatires">
    <w:name w:val="TOC Heading"/>
    <w:basedOn w:val="Titre1"/>
    <w:next w:val="Normal"/>
    <w:uiPriority w:val="39"/>
    <w:unhideWhenUsed/>
    <w:qFormat/>
    <w:rsid w:val="000006A3"/>
    <w:pPr>
      <w:outlineLvl w:val="9"/>
    </w:pPr>
  </w:style>
  <w:style w:type="paragraph" w:styleId="NormalWeb">
    <w:name w:val="Normal (Web)"/>
    <w:basedOn w:val="Normal"/>
    <w:uiPriority w:val="99"/>
    <w:unhideWhenUsed/>
    <w:rsid w:val="000006A3"/>
    <w:pPr>
      <w:spacing w:before="100" w:beforeAutospacing="1" w:after="100" w:afterAutospacing="1" w:line="240" w:lineRule="auto"/>
    </w:pPr>
    <w:rPr>
      <w:rFonts w:ascii="Times New Roman" w:eastAsia="Times New Roman" w:hAnsi="Times New Roman"/>
      <w:sz w:val="24"/>
      <w:szCs w:val="24"/>
      <w:lang w:eastAsia="fr-FR"/>
    </w:rPr>
  </w:style>
  <w:style w:type="paragraph" w:styleId="Sansinterligne">
    <w:name w:val="No Spacing"/>
    <w:link w:val="SansinterligneCar"/>
    <w:uiPriority w:val="1"/>
    <w:qFormat/>
    <w:rsid w:val="000006A3"/>
    <w:pPr>
      <w:spacing w:after="0" w:line="240" w:lineRule="auto"/>
    </w:pPr>
    <w:rPr>
      <w:rFonts w:ascii="Calibri" w:eastAsia="Calibri" w:hAnsi="Calibri" w:cs="Times New Roman"/>
      <w:lang w:val="en-US"/>
    </w:rPr>
  </w:style>
  <w:style w:type="paragraph" w:customStyle="1" w:styleId="xl66">
    <w:name w:val="xl66"/>
    <w:basedOn w:val="Normal"/>
    <w:rsid w:val="000006A3"/>
    <w:pPr>
      <w:spacing w:before="100" w:beforeAutospacing="1" w:after="100" w:afterAutospacing="1" w:line="240" w:lineRule="auto"/>
    </w:pPr>
    <w:rPr>
      <w:rFonts w:ascii="Times New Roman" w:eastAsia="Times New Roman" w:hAnsi="Times New Roman"/>
      <w:sz w:val="16"/>
      <w:szCs w:val="16"/>
      <w:lang w:eastAsia="fr-FR"/>
    </w:rPr>
  </w:style>
  <w:style w:type="paragraph" w:customStyle="1" w:styleId="xl67">
    <w:name w:val="xl67"/>
    <w:basedOn w:val="Normal"/>
    <w:rsid w:val="000006A3"/>
    <w:pPr>
      <w:spacing w:before="100" w:beforeAutospacing="1" w:after="100" w:afterAutospacing="1" w:line="240" w:lineRule="auto"/>
      <w:jc w:val="right"/>
    </w:pPr>
    <w:rPr>
      <w:rFonts w:ascii="Times New Roman" w:eastAsia="Times New Roman" w:hAnsi="Times New Roman"/>
      <w:sz w:val="16"/>
      <w:szCs w:val="16"/>
      <w:lang w:eastAsia="fr-FR"/>
    </w:rPr>
  </w:style>
  <w:style w:type="paragraph" w:customStyle="1" w:styleId="xl68">
    <w:name w:val="xl68"/>
    <w:basedOn w:val="Normal"/>
    <w:rsid w:val="000006A3"/>
    <w:pPr>
      <w:spacing w:before="100" w:beforeAutospacing="1" w:after="100" w:afterAutospacing="1" w:line="240" w:lineRule="auto"/>
    </w:pPr>
    <w:rPr>
      <w:rFonts w:ascii="Times New Roman" w:eastAsia="Times New Roman" w:hAnsi="Times New Roman"/>
      <w:sz w:val="16"/>
      <w:szCs w:val="16"/>
      <w:lang w:eastAsia="fr-FR"/>
    </w:rPr>
  </w:style>
  <w:style w:type="paragraph" w:customStyle="1" w:styleId="xl69">
    <w:name w:val="xl69"/>
    <w:basedOn w:val="Normal"/>
    <w:rsid w:val="000006A3"/>
    <w:pPr>
      <w:spacing w:before="100" w:beforeAutospacing="1" w:after="100" w:afterAutospacing="1" w:line="240" w:lineRule="auto"/>
      <w:jc w:val="right"/>
    </w:pPr>
    <w:rPr>
      <w:rFonts w:ascii="Times New Roman" w:eastAsia="Times New Roman" w:hAnsi="Times New Roman"/>
      <w:sz w:val="16"/>
      <w:szCs w:val="16"/>
      <w:lang w:eastAsia="fr-FR"/>
    </w:rPr>
  </w:style>
  <w:style w:type="paragraph" w:customStyle="1" w:styleId="xl70">
    <w:name w:val="xl70"/>
    <w:basedOn w:val="Normal"/>
    <w:rsid w:val="000006A3"/>
    <w:pPr>
      <w:spacing w:before="100" w:beforeAutospacing="1" w:after="100" w:afterAutospacing="1" w:line="240" w:lineRule="auto"/>
      <w:jc w:val="right"/>
    </w:pPr>
    <w:rPr>
      <w:rFonts w:ascii="Times New Roman" w:eastAsia="Times New Roman" w:hAnsi="Times New Roman"/>
      <w:sz w:val="16"/>
      <w:szCs w:val="16"/>
      <w:lang w:eastAsia="fr-FR"/>
    </w:rPr>
  </w:style>
  <w:style w:type="paragraph" w:customStyle="1" w:styleId="xl71">
    <w:name w:val="xl71"/>
    <w:basedOn w:val="Normal"/>
    <w:rsid w:val="000006A3"/>
    <w:pPr>
      <w:spacing w:before="100" w:beforeAutospacing="1" w:after="100" w:afterAutospacing="1" w:line="240" w:lineRule="auto"/>
      <w:jc w:val="center"/>
      <w:textAlignment w:val="center"/>
    </w:pPr>
    <w:rPr>
      <w:rFonts w:ascii="Times New Roman" w:eastAsia="Times New Roman" w:hAnsi="Times New Roman"/>
      <w:sz w:val="16"/>
      <w:szCs w:val="16"/>
      <w:lang w:eastAsia="fr-FR"/>
    </w:rPr>
  </w:style>
  <w:style w:type="paragraph" w:customStyle="1" w:styleId="xl72">
    <w:name w:val="xl72"/>
    <w:basedOn w:val="Normal"/>
    <w:rsid w:val="000006A3"/>
    <w:pPr>
      <w:spacing w:before="100" w:beforeAutospacing="1" w:after="100" w:afterAutospacing="1" w:line="240" w:lineRule="auto"/>
      <w:jc w:val="center"/>
    </w:pPr>
    <w:rPr>
      <w:rFonts w:ascii="Times New Roman" w:eastAsia="Times New Roman" w:hAnsi="Times New Roman"/>
      <w:sz w:val="16"/>
      <w:szCs w:val="16"/>
      <w:lang w:eastAsia="fr-FR"/>
    </w:rPr>
  </w:style>
  <w:style w:type="paragraph" w:customStyle="1" w:styleId="xl73">
    <w:name w:val="xl73"/>
    <w:basedOn w:val="Normal"/>
    <w:rsid w:val="000006A3"/>
    <w:pPr>
      <w:spacing w:before="100" w:beforeAutospacing="1" w:after="100" w:afterAutospacing="1" w:line="240" w:lineRule="auto"/>
      <w:jc w:val="center"/>
      <w:textAlignment w:val="center"/>
    </w:pPr>
    <w:rPr>
      <w:rFonts w:ascii="Times New Roman" w:eastAsia="Times New Roman" w:hAnsi="Times New Roman"/>
      <w:szCs w:val="21"/>
      <w:lang w:eastAsia="fr-FR"/>
    </w:rPr>
  </w:style>
  <w:style w:type="paragraph" w:customStyle="1" w:styleId="xl74">
    <w:name w:val="xl74"/>
    <w:basedOn w:val="Normal"/>
    <w:rsid w:val="000006A3"/>
    <w:pPr>
      <w:spacing w:before="100" w:beforeAutospacing="1" w:after="100" w:afterAutospacing="1" w:line="240" w:lineRule="auto"/>
      <w:jc w:val="center"/>
      <w:textAlignment w:val="center"/>
    </w:pPr>
    <w:rPr>
      <w:rFonts w:ascii="Times New Roman" w:eastAsia="Times New Roman" w:hAnsi="Times New Roman"/>
      <w:szCs w:val="21"/>
      <w:lang w:eastAsia="fr-FR"/>
    </w:rPr>
  </w:style>
  <w:style w:type="paragraph" w:customStyle="1" w:styleId="xl75">
    <w:name w:val="xl75"/>
    <w:basedOn w:val="Normal"/>
    <w:rsid w:val="000006A3"/>
    <w:pPr>
      <w:spacing w:before="100" w:beforeAutospacing="1" w:after="100" w:afterAutospacing="1" w:line="240" w:lineRule="auto"/>
      <w:textAlignment w:val="center"/>
    </w:pPr>
    <w:rPr>
      <w:rFonts w:ascii="Times New Roman" w:eastAsia="Times New Roman" w:hAnsi="Times New Roman"/>
      <w:szCs w:val="21"/>
      <w:lang w:eastAsia="fr-FR"/>
    </w:rPr>
  </w:style>
  <w:style w:type="paragraph" w:customStyle="1" w:styleId="xl76">
    <w:name w:val="xl76"/>
    <w:basedOn w:val="Normal"/>
    <w:rsid w:val="000006A3"/>
    <w:pPr>
      <w:spacing w:before="100" w:beforeAutospacing="1" w:after="100" w:afterAutospacing="1" w:line="240" w:lineRule="auto"/>
      <w:jc w:val="right"/>
      <w:textAlignment w:val="center"/>
    </w:pPr>
    <w:rPr>
      <w:rFonts w:ascii="Times New Roman" w:eastAsia="Times New Roman" w:hAnsi="Times New Roman"/>
      <w:szCs w:val="21"/>
      <w:lang w:eastAsia="fr-FR"/>
    </w:rPr>
  </w:style>
  <w:style w:type="paragraph" w:customStyle="1" w:styleId="xl77">
    <w:name w:val="xl77"/>
    <w:basedOn w:val="Normal"/>
    <w:rsid w:val="000006A3"/>
    <w:pPr>
      <w:spacing w:before="100" w:beforeAutospacing="1" w:after="100" w:afterAutospacing="1" w:line="240" w:lineRule="auto"/>
      <w:jc w:val="center"/>
      <w:textAlignment w:val="center"/>
    </w:pPr>
    <w:rPr>
      <w:rFonts w:ascii="Times New Roman" w:eastAsia="Times New Roman" w:hAnsi="Times New Roman"/>
      <w:szCs w:val="21"/>
      <w:lang w:eastAsia="fr-FR"/>
    </w:rPr>
  </w:style>
  <w:style w:type="paragraph" w:customStyle="1" w:styleId="xl78">
    <w:name w:val="xl78"/>
    <w:basedOn w:val="Normal"/>
    <w:rsid w:val="000006A3"/>
    <w:pPr>
      <w:spacing w:before="100" w:beforeAutospacing="1" w:after="100" w:afterAutospacing="1" w:line="240" w:lineRule="auto"/>
      <w:textAlignment w:val="center"/>
    </w:pPr>
    <w:rPr>
      <w:rFonts w:ascii="Times New Roman" w:eastAsia="Times New Roman" w:hAnsi="Times New Roman"/>
      <w:szCs w:val="21"/>
      <w:lang w:eastAsia="fr-FR"/>
    </w:rPr>
  </w:style>
  <w:style w:type="paragraph" w:customStyle="1" w:styleId="xl79">
    <w:name w:val="xl79"/>
    <w:basedOn w:val="Normal"/>
    <w:rsid w:val="000006A3"/>
    <w:pPr>
      <w:spacing w:before="100" w:beforeAutospacing="1" w:after="100" w:afterAutospacing="1" w:line="240" w:lineRule="auto"/>
      <w:jc w:val="center"/>
      <w:textAlignment w:val="center"/>
    </w:pPr>
    <w:rPr>
      <w:rFonts w:ascii="Times New Roman" w:eastAsia="Times New Roman" w:hAnsi="Times New Roman"/>
      <w:szCs w:val="21"/>
      <w:lang w:eastAsia="fr-FR"/>
    </w:rPr>
  </w:style>
  <w:style w:type="paragraph" w:customStyle="1" w:styleId="xl80">
    <w:name w:val="xl80"/>
    <w:basedOn w:val="Normal"/>
    <w:rsid w:val="000006A3"/>
    <w:pPr>
      <w:spacing w:before="100" w:beforeAutospacing="1" w:after="100" w:afterAutospacing="1" w:line="240" w:lineRule="auto"/>
    </w:pPr>
    <w:rPr>
      <w:rFonts w:ascii="Times New Roman" w:eastAsia="Times New Roman" w:hAnsi="Times New Roman"/>
      <w:szCs w:val="21"/>
      <w:lang w:eastAsia="fr-FR"/>
    </w:rPr>
  </w:style>
  <w:style w:type="paragraph" w:customStyle="1" w:styleId="xl81">
    <w:name w:val="xl81"/>
    <w:basedOn w:val="Normal"/>
    <w:rsid w:val="000006A3"/>
    <w:pPr>
      <w:spacing w:before="100" w:beforeAutospacing="1" w:after="100" w:afterAutospacing="1" w:line="240" w:lineRule="auto"/>
      <w:jc w:val="center"/>
      <w:textAlignment w:val="center"/>
    </w:pPr>
    <w:rPr>
      <w:rFonts w:ascii="Times New Roman" w:eastAsia="Times New Roman" w:hAnsi="Times New Roman"/>
      <w:szCs w:val="21"/>
      <w:lang w:eastAsia="fr-FR"/>
    </w:rPr>
  </w:style>
  <w:style w:type="paragraph" w:customStyle="1" w:styleId="xl82">
    <w:name w:val="xl82"/>
    <w:basedOn w:val="Normal"/>
    <w:rsid w:val="000006A3"/>
    <w:pPr>
      <w:spacing w:before="100" w:beforeAutospacing="1" w:after="100" w:afterAutospacing="1" w:line="240" w:lineRule="auto"/>
      <w:jc w:val="center"/>
    </w:pPr>
    <w:rPr>
      <w:rFonts w:ascii="Times New Roman" w:eastAsia="Times New Roman" w:hAnsi="Times New Roman"/>
      <w:sz w:val="16"/>
      <w:szCs w:val="16"/>
      <w:lang w:eastAsia="fr-FR"/>
    </w:rPr>
  </w:style>
  <w:style w:type="paragraph" w:customStyle="1" w:styleId="xl83">
    <w:name w:val="xl83"/>
    <w:basedOn w:val="Normal"/>
    <w:rsid w:val="000006A3"/>
    <w:pPr>
      <w:spacing w:before="100" w:beforeAutospacing="1" w:after="100" w:afterAutospacing="1" w:line="240" w:lineRule="auto"/>
      <w:jc w:val="center"/>
      <w:textAlignment w:val="center"/>
    </w:pPr>
    <w:rPr>
      <w:rFonts w:ascii="Times New Roman" w:eastAsia="Times New Roman" w:hAnsi="Times New Roman"/>
      <w:b/>
      <w:bCs/>
      <w:szCs w:val="21"/>
      <w:lang w:eastAsia="fr-FR"/>
    </w:rPr>
  </w:style>
  <w:style w:type="paragraph" w:customStyle="1" w:styleId="xl84">
    <w:name w:val="xl84"/>
    <w:basedOn w:val="Normal"/>
    <w:rsid w:val="000006A3"/>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85">
    <w:name w:val="xl85"/>
    <w:basedOn w:val="Normal"/>
    <w:rsid w:val="000006A3"/>
    <w:pPr>
      <w:spacing w:before="100" w:beforeAutospacing="1" w:after="100" w:afterAutospacing="1" w:line="240" w:lineRule="auto"/>
      <w:jc w:val="right"/>
      <w:textAlignment w:val="center"/>
    </w:pPr>
    <w:rPr>
      <w:rFonts w:ascii="Times New Roman" w:eastAsia="Times New Roman" w:hAnsi="Times New Roman"/>
      <w:szCs w:val="21"/>
      <w:lang w:eastAsia="fr-FR"/>
    </w:rPr>
  </w:style>
  <w:style w:type="paragraph" w:customStyle="1" w:styleId="xl86">
    <w:name w:val="xl86"/>
    <w:basedOn w:val="Normal"/>
    <w:rsid w:val="000006A3"/>
    <w:pPr>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87">
    <w:name w:val="xl87"/>
    <w:basedOn w:val="Normal"/>
    <w:rsid w:val="000006A3"/>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styleId="Lgende">
    <w:name w:val="caption"/>
    <w:aliases w:val="Figure,headings,CPR Caption,Table,CPR Caption Char,Table1,Figure1,headings1 Char,headings1,Caption Char,Table Char,Figure Char,headings Char,CPR Caption Char1,CPR Caption Char Char,Table1 Char,Figure1 Char,headings1 Char Char,headings1 Char1,HBP"/>
    <w:basedOn w:val="Normal"/>
    <w:next w:val="Normal"/>
    <w:link w:val="LgendeCar"/>
    <w:unhideWhenUsed/>
    <w:qFormat/>
    <w:rsid w:val="000006A3"/>
    <w:pPr>
      <w:spacing w:after="200" w:line="240" w:lineRule="auto"/>
    </w:pPr>
    <w:rPr>
      <w:i/>
      <w:iCs/>
      <w:color w:val="1F497D"/>
      <w:sz w:val="18"/>
      <w:szCs w:val="18"/>
      <w:lang w:val="x-none"/>
    </w:rPr>
  </w:style>
  <w:style w:type="paragraph" w:styleId="Tabledesillustrations">
    <w:name w:val="table of figures"/>
    <w:basedOn w:val="Normal"/>
    <w:next w:val="Normal"/>
    <w:link w:val="TabledesillustrationsCar"/>
    <w:uiPriority w:val="99"/>
    <w:unhideWhenUsed/>
    <w:rsid w:val="000006A3"/>
    <w:rPr>
      <w:lang w:val="x-none"/>
    </w:rPr>
  </w:style>
  <w:style w:type="paragraph" w:customStyle="1" w:styleId="PP">
    <w:name w:val="PP"/>
    <w:basedOn w:val="Normal"/>
    <w:rsid w:val="000006A3"/>
    <w:pPr>
      <w:suppressAutoHyphens/>
      <w:spacing w:before="180" w:line="360" w:lineRule="exact"/>
      <w:jc w:val="both"/>
    </w:pPr>
    <w:rPr>
      <w:rFonts w:ascii="Garamond" w:eastAsia="Times New Roman" w:hAnsi="Garamond"/>
      <w:sz w:val="26"/>
      <w:szCs w:val="26"/>
      <w:lang w:eastAsia="fr-FR"/>
    </w:rPr>
  </w:style>
  <w:style w:type="paragraph" w:customStyle="1" w:styleId="Default">
    <w:name w:val="Default"/>
    <w:rsid w:val="000006A3"/>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Corpsdetexte">
    <w:name w:val="Body Text"/>
    <w:aliases w:val="tx,Body Text jaga,gl,Corps de texte Car Car Car,Corps de texte Car Car Car Car Car"/>
    <w:basedOn w:val="Normal"/>
    <w:link w:val="CorpsdetexteCar"/>
    <w:uiPriority w:val="1"/>
    <w:unhideWhenUsed/>
    <w:qFormat/>
    <w:rsid w:val="000006A3"/>
    <w:pPr>
      <w:spacing w:line="240" w:lineRule="auto"/>
    </w:pPr>
    <w:rPr>
      <w:rFonts w:ascii="Times New Roman" w:eastAsia="Times New Roman" w:hAnsi="Times New Roman"/>
      <w:sz w:val="28"/>
      <w:szCs w:val="24"/>
      <w:lang w:val="x-none"/>
    </w:rPr>
  </w:style>
  <w:style w:type="character" w:customStyle="1" w:styleId="CorpsdetexteCar">
    <w:name w:val="Corps de texte Car"/>
    <w:aliases w:val="tx Car,Body Text jaga Car,gl Car,Corps de texte Car Car Car Car,Corps de texte Car Car Car Car Car Car"/>
    <w:basedOn w:val="Policepardfaut"/>
    <w:link w:val="Corpsdetexte"/>
    <w:uiPriority w:val="1"/>
    <w:rsid w:val="000006A3"/>
    <w:rPr>
      <w:rFonts w:ascii="Times New Roman" w:eastAsia="Times New Roman" w:hAnsi="Times New Roman" w:cs="Times New Roman"/>
      <w:sz w:val="28"/>
      <w:szCs w:val="24"/>
      <w:lang w:val="x-none"/>
    </w:rPr>
  </w:style>
  <w:style w:type="character" w:customStyle="1" w:styleId="LgendeCar">
    <w:name w:val="Légende Car"/>
    <w:aliases w:val="Figure Car,headings Car,CPR Caption Car,Table Car,CPR Caption Char Car,Table1 Car,Figure1 Car,headings1 Char Car,headings1 Car,Caption Char Car,Table Char Car,Figure Char Car,headings Char Car,CPR Caption Char1 Car,CPR Caption Char Char Car"/>
    <w:link w:val="Lgende"/>
    <w:locked/>
    <w:rsid w:val="000006A3"/>
    <w:rPr>
      <w:rFonts w:ascii="Arial" w:eastAsia="Calibri" w:hAnsi="Arial" w:cs="Times New Roman"/>
      <w:i/>
      <w:iCs/>
      <w:color w:val="1F497D"/>
      <w:sz w:val="18"/>
      <w:szCs w:val="18"/>
      <w:lang w:val="x-none"/>
    </w:rPr>
  </w:style>
  <w:style w:type="character" w:customStyle="1" w:styleId="SansinterligneCar">
    <w:name w:val="Sans interligne Car"/>
    <w:link w:val="Sansinterligne"/>
    <w:uiPriority w:val="1"/>
    <w:rsid w:val="000006A3"/>
    <w:rPr>
      <w:rFonts w:ascii="Calibri" w:eastAsia="Calibri" w:hAnsi="Calibri" w:cs="Times New Roman"/>
      <w:lang w:val="en-US"/>
    </w:rPr>
  </w:style>
  <w:style w:type="paragraph" w:styleId="Textebrut">
    <w:name w:val="Plain Text"/>
    <w:basedOn w:val="Normal"/>
    <w:link w:val="TextebrutCar"/>
    <w:rsid w:val="000006A3"/>
    <w:pPr>
      <w:spacing w:line="240" w:lineRule="auto"/>
    </w:pPr>
    <w:rPr>
      <w:rFonts w:ascii="Courier New" w:eastAsia="Times New Roman" w:hAnsi="Courier New"/>
      <w:sz w:val="20"/>
      <w:szCs w:val="20"/>
      <w:lang w:val="fr-BE" w:eastAsia="x-none"/>
    </w:rPr>
  </w:style>
  <w:style w:type="character" w:customStyle="1" w:styleId="TextebrutCar">
    <w:name w:val="Texte brut Car"/>
    <w:basedOn w:val="Policepardfaut"/>
    <w:link w:val="Textebrut"/>
    <w:rsid w:val="000006A3"/>
    <w:rPr>
      <w:rFonts w:ascii="Courier New" w:eastAsia="Times New Roman" w:hAnsi="Courier New" w:cs="Times New Roman"/>
      <w:sz w:val="20"/>
      <w:szCs w:val="20"/>
      <w:lang w:val="fr-BE" w:eastAsia="x-none"/>
    </w:rPr>
  </w:style>
  <w:style w:type="paragraph" w:styleId="Notedebasdepage">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NotedebasdepageCar"/>
    <w:uiPriority w:val="99"/>
    <w:rsid w:val="000006A3"/>
    <w:pPr>
      <w:tabs>
        <w:tab w:val="left" w:pos="720"/>
      </w:tabs>
      <w:spacing w:line="240" w:lineRule="auto"/>
      <w:ind w:firstLine="720"/>
      <w:jc w:val="both"/>
    </w:pPr>
    <w:rPr>
      <w:rFonts w:ascii="Times New Roman" w:eastAsia="Times New Roman" w:hAnsi="Times New Roman"/>
      <w:sz w:val="20"/>
      <w:szCs w:val="20"/>
      <w:lang w:val="x-none" w:eastAsia="x-none"/>
    </w:rPr>
  </w:style>
  <w:style w:type="character" w:customStyle="1" w:styleId="NotedebasdepageCar">
    <w:name w:val="Note de bas de page Car"/>
    <w:aliases w:val="Nbpage Moens Car,fn Car,single space Car,footnote text Car,ALTS FOOTNOTE Car,FOOTNOTES Car,ft Car,Char Car, Char Car,f Car,Footnote Text Char1 Car,Footnote Text Char2 Char Car,Footnote Text Char1 Char Char Car"/>
    <w:basedOn w:val="Policepardfaut"/>
    <w:link w:val="Notedebasdepage"/>
    <w:uiPriority w:val="99"/>
    <w:rsid w:val="000006A3"/>
    <w:rPr>
      <w:rFonts w:ascii="Times New Roman" w:eastAsia="Times New Roman" w:hAnsi="Times New Roman" w:cs="Times New Roman"/>
      <w:sz w:val="20"/>
      <w:szCs w:val="20"/>
      <w:lang w:val="x-none" w:eastAsia="x-none"/>
    </w:rPr>
  </w:style>
  <w:style w:type="character" w:styleId="Appelnotedebasdep">
    <w:name w:val="footnote reference"/>
    <w:aliases w:val="16 Point,Superscript 6 Point,ftref,referencia nota al pie,BVI fnr, BVI fnr,Ref,de nota al pie,Footnote,Car Car Char Car Char Car Car Char Car Char Char,SUPERS,BVI f,R,Appel note de bas de page,Error-Fußnotenzeichen5"/>
    <w:uiPriority w:val="99"/>
    <w:rsid w:val="000006A3"/>
    <w:rPr>
      <w:vertAlign w:val="superscript"/>
    </w:rPr>
  </w:style>
  <w:style w:type="character" w:customStyle="1" w:styleId="TabledesillustrationsCar">
    <w:name w:val="Table des illustrations Car"/>
    <w:link w:val="Tabledesillustrations"/>
    <w:uiPriority w:val="99"/>
    <w:locked/>
    <w:rsid w:val="000006A3"/>
    <w:rPr>
      <w:rFonts w:ascii="Arial" w:eastAsia="Calibri" w:hAnsi="Arial" w:cs="Times New Roman"/>
      <w:sz w:val="21"/>
      <w:lang w:val="x-none"/>
    </w:rPr>
  </w:style>
  <w:style w:type="paragraph" w:customStyle="1" w:styleId="oka2222">
    <w:name w:val="oka2222"/>
    <w:basedOn w:val="Paragraphedeliste"/>
    <w:qFormat/>
    <w:rsid w:val="000006A3"/>
    <w:pPr>
      <w:autoSpaceDE w:val="0"/>
      <w:autoSpaceDN w:val="0"/>
      <w:adjustRightInd w:val="0"/>
      <w:spacing w:before="240" w:after="200"/>
      <w:ind w:left="2628" w:hanging="360"/>
      <w:contextualSpacing w:val="0"/>
      <w:jc w:val="both"/>
    </w:pPr>
    <w:rPr>
      <w:rFonts w:cs="Arial"/>
      <w:b/>
      <w:color w:val="000000"/>
      <w:szCs w:val="21"/>
      <w:lang w:eastAsia="x-none"/>
    </w:rPr>
  </w:style>
  <w:style w:type="character" w:customStyle="1" w:styleId="ParagraphedelisteCar">
    <w:name w:val="Paragraphe de liste Car"/>
    <w:aliases w:val="References Car,Bullets Car,Liste 1 Car,List Paragraph1 Car,Paragraphe  revu Car,Numbered List Paragraph Car,ReferencesCxSpLast Car,List Paragraph (numbered (a)) Car,Medium Grid 1 - Accent 21 Car,List Paragraph nowy Car,I. Car"/>
    <w:link w:val="Paragraphedeliste"/>
    <w:uiPriority w:val="34"/>
    <w:qFormat/>
    <w:rsid w:val="000006A3"/>
    <w:rPr>
      <w:rFonts w:ascii="Arial" w:eastAsia="Calibri" w:hAnsi="Arial" w:cs="Times New Roman"/>
      <w:sz w:val="21"/>
      <w:lang w:val="x-none"/>
    </w:rPr>
  </w:style>
  <w:style w:type="paragraph" w:customStyle="1" w:styleId="CarcterCarCarCarcterCarcter">
    <w:name w:val="Carácter Car Car Carácter Carácter"/>
    <w:basedOn w:val="Normal"/>
    <w:rsid w:val="000006A3"/>
    <w:pPr>
      <w:spacing w:after="160" w:line="240" w:lineRule="exact"/>
    </w:pPr>
    <w:rPr>
      <w:rFonts w:ascii="Book Antiqua" w:eastAsia="Times New Roman" w:hAnsi="Book Antiqua"/>
      <w:sz w:val="20"/>
      <w:szCs w:val="20"/>
      <w:lang w:val="en-US"/>
    </w:rPr>
  </w:style>
  <w:style w:type="paragraph" w:customStyle="1" w:styleId="Outline1">
    <w:name w:val="Outline1"/>
    <w:basedOn w:val="Outline"/>
    <w:next w:val="Outline2"/>
    <w:rsid w:val="000006A3"/>
  </w:style>
  <w:style w:type="paragraph" w:customStyle="1" w:styleId="Outline">
    <w:name w:val="Outline"/>
    <w:basedOn w:val="Normal"/>
    <w:rsid w:val="000006A3"/>
    <w:pPr>
      <w:spacing w:before="240" w:line="240" w:lineRule="auto"/>
    </w:pPr>
    <w:rPr>
      <w:rFonts w:ascii="Times New Roman" w:eastAsia="Times New Roman" w:hAnsi="Times New Roman"/>
      <w:kern w:val="28"/>
      <w:sz w:val="22"/>
      <w:szCs w:val="20"/>
      <w:lang w:eastAsia="fr-FR"/>
    </w:rPr>
  </w:style>
  <w:style w:type="paragraph" w:customStyle="1" w:styleId="Outline2">
    <w:name w:val="Outline2"/>
    <w:basedOn w:val="Normal"/>
    <w:rsid w:val="000006A3"/>
    <w:pPr>
      <w:tabs>
        <w:tab w:val="num" w:pos="864"/>
      </w:tabs>
      <w:spacing w:before="240" w:line="240" w:lineRule="auto"/>
      <w:ind w:left="864" w:hanging="504"/>
    </w:pPr>
    <w:rPr>
      <w:rFonts w:ascii="Times New Roman" w:eastAsia="Times New Roman" w:hAnsi="Times New Roman"/>
      <w:kern w:val="28"/>
      <w:sz w:val="22"/>
      <w:lang w:eastAsia="fr-FR"/>
    </w:rPr>
  </w:style>
  <w:style w:type="paragraph" w:customStyle="1" w:styleId="Outline3">
    <w:name w:val="Outline3"/>
    <w:basedOn w:val="Normal"/>
    <w:rsid w:val="000006A3"/>
    <w:pPr>
      <w:tabs>
        <w:tab w:val="num" w:pos="1368"/>
      </w:tabs>
      <w:spacing w:before="240" w:line="240" w:lineRule="auto"/>
      <w:ind w:left="1368" w:hanging="504"/>
    </w:pPr>
    <w:rPr>
      <w:rFonts w:ascii="Times New Roman" w:eastAsia="Times New Roman" w:hAnsi="Times New Roman"/>
      <w:kern w:val="28"/>
      <w:sz w:val="22"/>
      <w:lang w:eastAsia="fr-FR"/>
    </w:rPr>
  </w:style>
  <w:style w:type="paragraph" w:customStyle="1" w:styleId="Outline4">
    <w:name w:val="Outline4"/>
    <w:basedOn w:val="Normal"/>
    <w:rsid w:val="000006A3"/>
    <w:pPr>
      <w:tabs>
        <w:tab w:val="num" w:pos="1872"/>
      </w:tabs>
      <w:spacing w:before="240" w:line="240" w:lineRule="auto"/>
      <w:ind w:left="1872" w:hanging="504"/>
    </w:pPr>
    <w:rPr>
      <w:rFonts w:ascii="Times New Roman" w:eastAsia="Times New Roman" w:hAnsi="Times New Roman"/>
      <w:kern w:val="28"/>
      <w:sz w:val="22"/>
      <w:lang w:eastAsia="fr-FR"/>
    </w:rPr>
  </w:style>
  <w:style w:type="paragraph" w:customStyle="1" w:styleId="PDSHeading2">
    <w:name w:val="PDS Heading 2"/>
    <w:next w:val="Normal"/>
    <w:rsid w:val="000006A3"/>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0006A3"/>
    <w:pPr>
      <w:keepNext/>
      <w:tabs>
        <w:tab w:val="num" w:pos="36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MainParawithChapter">
    <w:name w:val="Main Para with Chapter#"/>
    <w:basedOn w:val="Normal"/>
    <w:rsid w:val="000006A3"/>
    <w:pPr>
      <w:spacing w:after="240" w:line="240" w:lineRule="auto"/>
      <w:outlineLvl w:val="1"/>
    </w:pPr>
    <w:rPr>
      <w:rFonts w:ascii="Times New Roman" w:eastAsia="Times New Roman" w:hAnsi="Times New Roman"/>
      <w:sz w:val="24"/>
      <w:szCs w:val="24"/>
      <w:lang w:val="en-US"/>
    </w:rPr>
  </w:style>
  <w:style w:type="paragraph" w:customStyle="1" w:styleId="puce">
    <w:name w:val="puce"/>
    <w:basedOn w:val="Normal"/>
    <w:rsid w:val="000006A3"/>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line="240" w:lineRule="auto"/>
      <w:ind w:left="360" w:hanging="360"/>
      <w:jc w:val="both"/>
    </w:pPr>
    <w:rPr>
      <w:rFonts w:ascii="Century Schoolbook" w:eastAsia="Times New Roman" w:hAnsi="Century Schoolbook"/>
      <w:sz w:val="22"/>
      <w:szCs w:val="20"/>
    </w:rPr>
  </w:style>
  <w:style w:type="paragraph" w:customStyle="1" w:styleId="Block">
    <w:name w:val="Block"/>
    <w:basedOn w:val="Normal"/>
    <w:rsid w:val="000006A3"/>
    <w:pPr>
      <w:widowControl w:val="0"/>
      <w:spacing w:line="240" w:lineRule="auto"/>
    </w:pPr>
    <w:rPr>
      <w:rFonts w:ascii="Times New Roman" w:eastAsia="Times New Roman" w:hAnsi="Times New Roman"/>
      <w:b/>
      <w:bCs/>
      <w:sz w:val="22"/>
      <w:lang w:val="en-US"/>
    </w:rPr>
  </w:style>
  <w:style w:type="paragraph" w:customStyle="1" w:styleId="Retraitpuces1">
    <w:name w:val="Retrait à puces 1"/>
    <w:basedOn w:val="Normal"/>
    <w:rsid w:val="000006A3"/>
    <w:pPr>
      <w:tabs>
        <w:tab w:val="num" w:pos="435"/>
      </w:tabs>
      <w:spacing w:after="120" w:line="240" w:lineRule="auto"/>
      <w:ind w:left="435" w:hanging="435"/>
      <w:jc w:val="both"/>
    </w:pPr>
    <w:rPr>
      <w:rFonts w:ascii="Times New Roman" w:eastAsia="Times New Roman" w:hAnsi="Times New Roman"/>
      <w:sz w:val="24"/>
      <w:szCs w:val="20"/>
      <w:lang w:eastAsia="fr-FR"/>
    </w:rPr>
  </w:style>
  <w:style w:type="paragraph" w:styleId="Listenumros2">
    <w:name w:val="List Number 2"/>
    <w:basedOn w:val="Normal"/>
    <w:rsid w:val="000006A3"/>
    <w:pPr>
      <w:tabs>
        <w:tab w:val="num" w:pos="720"/>
      </w:tabs>
      <w:spacing w:line="240" w:lineRule="auto"/>
      <w:ind w:left="720" w:hanging="360"/>
    </w:pPr>
    <w:rPr>
      <w:rFonts w:ascii="Times New Roman" w:eastAsia="Times New Roman" w:hAnsi="Times New Roman"/>
      <w:sz w:val="22"/>
      <w:szCs w:val="24"/>
    </w:rPr>
  </w:style>
  <w:style w:type="paragraph" w:customStyle="1" w:styleId="Check-list">
    <w:name w:val="Check-list"/>
    <w:basedOn w:val="Normal"/>
    <w:rsid w:val="000006A3"/>
    <w:pPr>
      <w:widowControl w:val="0"/>
      <w:tabs>
        <w:tab w:val="num" w:pos="284"/>
      </w:tabs>
      <w:spacing w:after="160" w:line="240" w:lineRule="auto"/>
      <w:ind w:left="283" w:hanging="306"/>
      <w:jc w:val="both"/>
    </w:pPr>
    <w:rPr>
      <w:rFonts w:eastAsia="Times New Roman" w:cs="Arial"/>
      <w:bCs/>
      <w:sz w:val="20"/>
      <w:szCs w:val="20"/>
      <w:lang w:eastAsia="fr-FR"/>
    </w:rPr>
  </w:style>
  <w:style w:type="paragraph" w:styleId="Titre">
    <w:name w:val="Title"/>
    <w:basedOn w:val="Normal"/>
    <w:link w:val="TitreCar"/>
    <w:qFormat/>
    <w:rsid w:val="000006A3"/>
    <w:pPr>
      <w:spacing w:after="120" w:line="240" w:lineRule="auto"/>
      <w:jc w:val="center"/>
    </w:pPr>
    <w:rPr>
      <w:rFonts w:ascii="Times New Roman" w:eastAsia="Times New Roman" w:hAnsi="Times New Roman"/>
      <w:b/>
      <w:sz w:val="24"/>
      <w:szCs w:val="20"/>
      <w:lang w:val="x-none" w:eastAsia="fr-FR"/>
    </w:rPr>
  </w:style>
  <w:style w:type="character" w:customStyle="1" w:styleId="TitreCar">
    <w:name w:val="Titre Car"/>
    <w:basedOn w:val="Policepardfaut"/>
    <w:link w:val="Titre"/>
    <w:rsid w:val="000006A3"/>
    <w:rPr>
      <w:rFonts w:ascii="Times New Roman" w:eastAsia="Times New Roman" w:hAnsi="Times New Roman" w:cs="Times New Roman"/>
      <w:b/>
      <w:sz w:val="24"/>
      <w:szCs w:val="20"/>
      <w:lang w:val="x-none" w:eastAsia="fr-FR"/>
    </w:rPr>
  </w:style>
  <w:style w:type="character" w:customStyle="1" w:styleId="Titre1CarCarCarCarCarCarCarCarCarCarCarCarCarCarCarCarCarCarCar">
    <w:name w:val="Titre 1 Car Car Car Car Car Car Car Car Car Car Car Car Car Car Car Car Car Car Car"/>
    <w:rsid w:val="000006A3"/>
    <w:rPr>
      <w:b/>
      <w:bCs/>
      <w:color w:val="000000"/>
      <w:sz w:val="24"/>
      <w:lang w:val="fr-FR" w:eastAsia="fr-FR" w:bidi="ar-SA"/>
    </w:rPr>
  </w:style>
  <w:style w:type="character" w:styleId="MachinecrireHTML">
    <w:name w:val="HTML Typewriter"/>
    <w:rsid w:val="000006A3"/>
    <w:rPr>
      <w:rFonts w:ascii="Courier New" w:eastAsia="Courier New" w:hAnsi="Courier New" w:cs="Courier New"/>
      <w:sz w:val="20"/>
      <w:szCs w:val="20"/>
    </w:rPr>
  </w:style>
  <w:style w:type="paragraph" w:customStyle="1" w:styleId="Corpsdetexte4">
    <w:name w:val="Corps de texte 4"/>
    <w:basedOn w:val="Normal"/>
    <w:rsid w:val="000006A3"/>
    <w:pPr>
      <w:spacing w:after="240" w:line="240" w:lineRule="auto"/>
      <w:jc w:val="both"/>
    </w:pPr>
    <w:rPr>
      <w:rFonts w:ascii="Times New Roman" w:eastAsia="Times New Roman" w:hAnsi="Times New Roman"/>
      <w:sz w:val="22"/>
      <w:szCs w:val="20"/>
      <w:lang w:eastAsia="fr-FR"/>
    </w:rPr>
  </w:style>
  <w:style w:type="paragraph" w:customStyle="1" w:styleId="BankNormal">
    <w:name w:val="BankNormal"/>
    <w:basedOn w:val="Normal"/>
    <w:link w:val="BankNormalChar"/>
    <w:rsid w:val="000006A3"/>
    <w:pPr>
      <w:spacing w:after="240" w:line="240" w:lineRule="auto"/>
    </w:pPr>
    <w:rPr>
      <w:rFonts w:ascii="Times New Roman" w:eastAsia="Times New Roman" w:hAnsi="Times New Roman"/>
      <w:sz w:val="24"/>
      <w:szCs w:val="20"/>
      <w:lang w:val="x-none" w:eastAsia="x-none"/>
    </w:rPr>
  </w:style>
  <w:style w:type="paragraph" w:styleId="Retraitcorpsdetexte">
    <w:name w:val="Body Text Indent"/>
    <w:basedOn w:val="Normal"/>
    <w:link w:val="RetraitcorpsdetexteCar"/>
    <w:uiPriority w:val="99"/>
    <w:rsid w:val="000006A3"/>
    <w:pPr>
      <w:autoSpaceDE w:val="0"/>
      <w:autoSpaceDN w:val="0"/>
      <w:adjustRightInd w:val="0"/>
      <w:spacing w:line="240" w:lineRule="atLeast"/>
      <w:ind w:left="720" w:hanging="720"/>
    </w:pPr>
    <w:rPr>
      <w:rFonts w:ascii="Times New Roman" w:eastAsia="Times New Roman" w:hAnsi="Times New Roman"/>
      <w:b/>
      <w:bCs/>
      <w:color w:val="000000"/>
      <w:sz w:val="24"/>
      <w:szCs w:val="20"/>
      <w:lang w:val="x-none" w:eastAsia="x-none"/>
    </w:rPr>
  </w:style>
  <w:style w:type="character" w:customStyle="1" w:styleId="RetraitcorpsdetexteCar">
    <w:name w:val="Retrait corps de texte Car"/>
    <w:basedOn w:val="Policepardfaut"/>
    <w:link w:val="Retraitcorpsdetexte"/>
    <w:uiPriority w:val="99"/>
    <w:rsid w:val="000006A3"/>
    <w:rPr>
      <w:rFonts w:ascii="Times New Roman" w:eastAsia="Times New Roman" w:hAnsi="Times New Roman" w:cs="Times New Roman"/>
      <w:b/>
      <w:bCs/>
      <w:color w:val="000000"/>
      <w:sz w:val="24"/>
      <w:szCs w:val="20"/>
      <w:lang w:val="x-none" w:eastAsia="x-none"/>
    </w:rPr>
  </w:style>
  <w:style w:type="paragraph" w:customStyle="1" w:styleId="font7">
    <w:name w:val="font7"/>
    <w:basedOn w:val="Normal"/>
    <w:rsid w:val="000006A3"/>
    <w:pPr>
      <w:spacing w:before="100" w:beforeAutospacing="1" w:after="100" w:afterAutospacing="1" w:line="240" w:lineRule="auto"/>
    </w:pPr>
    <w:rPr>
      <w:rFonts w:ascii="Times New Roman" w:eastAsia="Arial Unicode MS" w:hAnsi="Times New Roman"/>
      <w:sz w:val="22"/>
    </w:rPr>
  </w:style>
  <w:style w:type="paragraph" w:styleId="Corpsdetexte3">
    <w:name w:val="Body Text 3"/>
    <w:basedOn w:val="Normal"/>
    <w:link w:val="Corpsdetexte3Car"/>
    <w:rsid w:val="000006A3"/>
    <w:pPr>
      <w:tabs>
        <w:tab w:val="left" w:pos="720"/>
      </w:tabs>
      <w:spacing w:after="240" w:line="240" w:lineRule="auto"/>
      <w:jc w:val="both"/>
    </w:pPr>
    <w:rPr>
      <w:rFonts w:ascii="Times New Roman" w:eastAsia="Times New Roman" w:hAnsi="Times New Roman"/>
      <w:sz w:val="20"/>
      <w:szCs w:val="20"/>
      <w:lang w:val="x-none" w:eastAsia="fr-FR"/>
    </w:rPr>
  </w:style>
  <w:style w:type="character" w:customStyle="1" w:styleId="Corpsdetexte3Car">
    <w:name w:val="Corps de texte 3 Car"/>
    <w:basedOn w:val="Policepardfaut"/>
    <w:link w:val="Corpsdetexte3"/>
    <w:rsid w:val="000006A3"/>
    <w:rPr>
      <w:rFonts w:ascii="Times New Roman" w:eastAsia="Times New Roman" w:hAnsi="Times New Roman" w:cs="Times New Roman"/>
      <w:sz w:val="20"/>
      <w:szCs w:val="20"/>
      <w:lang w:val="x-none" w:eastAsia="fr-FR"/>
    </w:rPr>
  </w:style>
  <w:style w:type="paragraph" w:customStyle="1" w:styleId="Normal1">
    <w:name w:val="Normal1"/>
    <w:basedOn w:val="Normal"/>
    <w:link w:val="normalCar"/>
    <w:rsid w:val="000006A3"/>
    <w:pPr>
      <w:tabs>
        <w:tab w:val="left" w:pos="1134"/>
      </w:tabs>
      <w:spacing w:line="240" w:lineRule="auto"/>
      <w:jc w:val="both"/>
    </w:pPr>
    <w:rPr>
      <w:rFonts w:ascii="Times New Roman" w:eastAsia="Times New Roman" w:hAnsi="Times New Roman"/>
      <w:sz w:val="23"/>
      <w:szCs w:val="20"/>
      <w:lang w:val="x-none" w:eastAsia="x-none"/>
    </w:rPr>
  </w:style>
  <w:style w:type="character" w:customStyle="1" w:styleId="normalCar">
    <w:name w:val="normal Car"/>
    <w:link w:val="Normal1"/>
    <w:rsid w:val="000006A3"/>
    <w:rPr>
      <w:rFonts w:ascii="Times New Roman" w:eastAsia="Times New Roman" w:hAnsi="Times New Roman" w:cs="Times New Roman"/>
      <w:sz w:val="23"/>
      <w:szCs w:val="20"/>
      <w:lang w:val="x-none" w:eastAsia="x-none"/>
    </w:rPr>
  </w:style>
  <w:style w:type="paragraph" w:customStyle="1" w:styleId="p1">
    <w:name w:val="p1"/>
    <w:basedOn w:val="Normal"/>
    <w:rsid w:val="000006A3"/>
    <w:pPr>
      <w:widowControl w:val="0"/>
      <w:tabs>
        <w:tab w:val="left" w:pos="720"/>
      </w:tabs>
      <w:overflowPunct w:val="0"/>
      <w:autoSpaceDE w:val="0"/>
      <w:autoSpaceDN w:val="0"/>
      <w:adjustRightInd w:val="0"/>
      <w:spacing w:line="240" w:lineRule="atLeast"/>
      <w:jc w:val="both"/>
      <w:textAlignment w:val="baseline"/>
    </w:pPr>
    <w:rPr>
      <w:rFonts w:ascii="Times New Roman" w:eastAsia="Times New Roman" w:hAnsi="Times New Roman"/>
      <w:sz w:val="24"/>
      <w:szCs w:val="20"/>
      <w:lang w:eastAsia="fr-FR"/>
    </w:rPr>
  </w:style>
  <w:style w:type="paragraph" w:styleId="Corpsdetexte2">
    <w:name w:val="Body Text 2"/>
    <w:basedOn w:val="Normal"/>
    <w:link w:val="Corpsdetexte2Car"/>
    <w:rsid w:val="000006A3"/>
    <w:pPr>
      <w:tabs>
        <w:tab w:val="left" w:pos="720"/>
      </w:tabs>
      <w:spacing w:after="240" w:line="240" w:lineRule="auto"/>
      <w:jc w:val="both"/>
    </w:pPr>
    <w:rPr>
      <w:rFonts w:ascii="Times New Roman" w:eastAsia="Times New Roman" w:hAnsi="Times New Roman"/>
      <w:sz w:val="20"/>
      <w:szCs w:val="20"/>
      <w:lang w:val="x-none" w:eastAsia="x-none"/>
    </w:rPr>
  </w:style>
  <w:style w:type="character" w:customStyle="1" w:styleId="Corpsdetexte2Car">
    <w:name w:val="Corps de texte 2 Car"/>
    <w:basedOn w:val="Policepardfaut"/>
    <w:link w:val="Corpsdetexte2"/>
    <w:rsid w:val="000006A3"/>
    <w:rPr>
      <w:rFonts w:ascii="Times New Roman" w:eastAsia="Times New Roman" w:hAnsi="Times New Roman" w:cs="Times New Roman"/>
      <w:sz w:val="20"/>
      <w:szCs w:val="20"/>
      <w:lang w:val="x-none" w:eastAsia="x-none"/>
    </w:rPr>
  </w:style>
  <w:style w:type="paragraph" w:customStyle="1" w:styleId="PDSHeading10">
    <w:name w:val="PDSHeading1"/>
    <w:next w:val="Normal"/>
    <w:rsid w:val="000006A3"/>
    <w:pPr>
      <w:spacing w:after="0" w:line="240" w:lineRule="auto"/>
    </w:pPr>
    <w:rPr>
      <w:rFonts w:ascii="Times New Roman" w:eastAsia="Times New Roman" w:hAnsi="Times New Roman" w:cs="Times New Roman"/>
      <w:b/>
      <w:sz w:val="24"/>
      <w:szCs w:val="20"/>
      <w:lang w:val="en-US"/>
    </w:rPr>
  </w:style>
  <w:style w:type="paragraph" w:customStyle="1" w:styleId="TxBrt29">
    <w:name w:val="TxBr_t29"/>
    <w:basedOn w:val="Normal"/>
    <w:rsid w:val="000006A3"/>
    <w:pPr>
      <w:widowControl w:val="0"/>
      <w:spacing w:line="240" w:lineRule="atLeast"/>
    </w:pPr>
    <w:rPr>
      <w:rFonts w:ascii="Times New Roman" w:eastAsia="Times New Roman" w:hAnsi="Times New Roman"/>
      <w:snapToGrid w:val="0"/>
      <w:sz w:val="24"/>
      <w:szCs w:val="24"/>
      <w:lang w:val="en-US"/>
    </w:rPr>
  </w:style>
  <w:style w:type="character" w:styleId="Numrodepage">
    <w:name w:val="page number"/>
    <w:basedOn w:val="Policepardfaut"/>
    <w:rsid w:val="000006A3"/>
  </w:style>
  <w:style w:type="character" w:customStyle="1" w:styleId="goohl4">
    <w:name w:val="goohl4"/>
    <w:basedOn w:val="Policepardfaut"/>
    <w:rsid w:val="000006A3"/>
  </w:style>
  <w:style w:type="paragraph" w:customStyle="1" w:styleId="TableText">
    <w:name w:val="Table_Text"/>
    <w:basedOn w:val="Normal"/>
    <w:rsid w:val="000006A3"/>
    <w:pPr>
      <w:overflowPunct w:val="0"/>
      <w:autoSpaceDE w:val="0"/>
      <w:autoSpaceDN w:val="0"/>
      <w:adjustRightInd w:val="0"/>
      <w:spacing w:before="80" w:after="40" w:line="240" w:lineRule="auto"/>
      <w:textAlignment w:val="baseline"/>
    </w:pPr>
    <w:rPr>
      <w:rFonts w:eastAsia="Times New Roman"/>
      <w:sz w:val="18"/>
      <w:szCs w:val="20"/>
    </w:rPr>
  </w:style>
  <w:style w:type="paragraph" w:styleId="Retraitcorpsdetexte2">
    <w:name w:val="Body Text Indent 2"/>
    <w:basedOn w:val="Normal"/>
    <w:link w:val="Retraitcorpsdetexte2Car"/>
    <w:rsid w:val="000006A3"/>
    <w:pPr>
      <w:spacing w:after="120" w:line="480" w:lineRule="auto"/>
      <w:ind w:left="283"/>
    </w:pPr>
    <w:rPr>
      <w:rFonts w:ascii="Times New Roman" w:eastAsia="Times New Roman" w:hAnsi="Times New Roman"/>
      <w:sz w:val="24"/>
      <w:szCs w:val="24"/>
      <w:lang w:val="x-none" w:eastAsia="fr-FR"/>
    </w:rPr>
  </w:style>
  <w:style w:type="character" w:customStyle="1" w:styleId="Retraitcorpsdetexte2Car">
    <w:name w:val="Retrait corps de texte 2 Car"/>
    <w:basedOn w:val="Policepardfaut"/>
    <w:link w:val="Retraitcorpsdetexte2"/>
    <w:rsid w:val="000006A3"/>
    <w:rPr>
      <w:rFonts w:ascii="Times New Roman" w:eastAsia="Times New Roman" w:hAnsi="Times New Roman" w:cs="Times New Roman"/>
      <w:sz w:val="24"/>
      <w:szCs w:val="24"/>
      <w:lang w:val="x-none" w:eastAsia="fr-FR"/>
    </w:rPr>
  </w:style>
  <w:style w:type="paragraph" w:styleId="Listepuces">
    <w:name w:val="List Bullet"/>
    <w:basedOn w:val="Normal"/>
    <w:autoRedefine/>
    <w:rsid w:val="000006A3"/>
    <w:pPr>
      <w:widowControl w:val="0"/>
      <w:tabs>
        <w:tab w:val="num" w:pos="720"/>
      </w:tabs>
      <w:spacing w:line="240" w:lineRule="auto"/>
      <w:ind w:left="720" w:hanging="360"/>
      <w:jc w:val="both"/>
    </w:pPr>
    <w:rPr>
      <w:rFonts w:ascii="Times New Roman" w:eastAsia="Times New Roman" w:hAnsi="Times New Roman"/>
      <w:sz w:val="22"/>
      <w:lang w:val="fr-CA"/>
    </w:rPr>
  </w:style>
  <w:style w:type="paragraph" w:styleId="Listenumros3">
    <w:name w:val="List Number 3"/>
    <w:rsid w:val="000006A3"/>
    <w:pPr>
      <w:tabs>
        <w:tab w:val="num" w:pos="360"/>
      </w:tabs>
      <w:snapToGrid w:val="0"/>
      <w:spacing w:after="0" w:line="240" w:lineRule="auto"/>
    </w:pPr>
    <w:rPr>
      <w:rFonts w:ascii="Times New Roman" w:eastAsia="Times New Roman" w:hAnsi="Times New Roman" w:cs="Times New Roman"/>
      <w:szCs w:val="20"/>
    </w:rPr>
  </w:style>
  <w:style w:type="paragraph" w:customStyle="1" w:styleId="Indice1">
    <w:name w:val="Indice1"/>
    <w:basedOn w:val="Normal"/>
    <w:rsid w:val="000006A3"/>
    <w:pPr>
      <w:tabs>
        <w:tab w:val="num" w:pos="720"/>
      </w:tabs>
      <w:spacing w:line="240" w:lineRule="auto"/>
      <w:ind w:left="720" w:hanging="360"/>
    </w:pPr>
    <w:rPr>
      <w:rFonts w:ascii="Times New Roman" w:eastAsia="Times New Roman" w:hAnsi="Times New Roman"/>
      <w:sz w:val="22"/>
    </w:rPr>
  </w:style>
  <w:style w:type="paragraph" w:customStyle="1" w:styleId="Texte1">
    <w:name w:val="Texte 1"/>
    <w:rsid w:val="000006A3"/>
    <w:pPr>
      <w:spacing w:after="0" w:line="240" w:lineRule="auto"/>
      <w:ind w:left="1068"/>
      <w:jc w:val="both"/>
    </w:pPr>
    <w:rPr>
      <w:rFonts w:ascii="Book Antiqua" w:eastAsia="Times New Roman" w:hAnsi="Book Antiqua" w:cs="Times New Roman"/>
      <w:szCs w:val="20"/>
      <w:lang w:eastAsia="fr-FR"/>
    </w:rPr>
  </w:style>
  <w:style w:type="paragraph" w:customStyle="1" w:styleId="Enonc1">
    <w:name w:val="Enoncé1"/>
    <w:basedOn w:val="Normal"/>
    <w:autoRedefine/>
    <w:rsid w:val="000006A3"/>
    <w:pPr>
      <w:spacing w:line="240" w:lineRule="auto"/>
      <w:jc w:val="both"/>
    </w:pPr>
    <w:rPr>
      <w:rFonts w:ascii="Book Antiqua" w:eastAsia="Times New Roman" w:hAnsi="Book Antiqua"/>
      <w:sz w:val="22"/>
      <w:lang w:eastAsia="fr-FR"/>
    </w:rPr>
  </w:style>
  <w:style w:type="paragraph" w:styleId="PrformatHTML">
    <w:name w:val="HTML Preformatted"/>
    <w:basedOn w:val="Normal"/>
    <w:link w:val="PrformatHTMLCar"/>
    <w:uiPriority w:val="99"/>
    <w:rsid w:val="00000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x-none"/>
    </w:rPr>
  </w:style>
  <w:style w:type="character" w:customStyle="1" w:styleId="PrformatHTMLCar">
    <w:name w:val="Préformaté HTML Car"/>
    <w:basedOn w:val="Policepardfaut"/>
    <w:link w:val="PrformatHTML"/>
    <w:uiPriority w:val="99"/>
    <w:rsid w:val="000006A3"/>
    <w:rPr>
      <w:rFonts w:ascii="Courier New" w:eastAsia="Times New Roman" w:hAnsi="Courier New" w:cs="Times New Roman"/>
      <w:sz w:val="20"/>
      <w:szCs w:val="20"/>
      <w:lang w:val="x-none" w:eastAsia="x-none"/>
    </w:rPr>
  </w:style>
  <w:style w:type="paragraph" w:customStyle="1" w:styleId="Listecouleur-Accent11">
    <w:name w:val="Liste couleur - Accent 11"/>
    <w:basedOn w:val="Normal"/>
    <w:link w:val="Listecouleur-Accent1Car"/>
    <w:uiPriority w:val="34"/>
    <w:qFormat/>
    <w:rsid w:val="000006A3"/>
    <w:pPr>
      <w:spacing w:line="240" w:lineRule="auto"/>
      <w:contextualSpacing/>
      <w:jc w:val="both"/>
    </w:pPr>
    <w:rPr>
      <w:rFonts w:ascii="Times New Roman" w:eastAsia="Times New Roman" w:hAnsi="Times New Roman"/>
      <w:sz w:val="20"/>
      <w:szCs w:val="20"/>
      <w:u w:val="single"/>
      <w:lang w:val="x-none" w:eastAsia="x-none"/>
    </w:rPr>
  </w:style>
  <w:style w:type="paragraph" w:customStyle="1" w:styleId="BodyText21">
    <w:name w:val="Body Text 21"/>
    <w:basedOn w:val="Normal"/>
    <w:rsid w:val="000006A3"/>
    <w:pPr>
      <w:widowControl w:val="0"/>
      <w:autoSpaceDE w:val="0"/>
      <w:autoSpaceDN w:val="0"/>
      <w:spacing w:line="240" w:lineRule="auto"/>
      <w:jc w:val="both"/>
    </w:pPr>
    <w:rPr>
      <w:rFonts w:eastAsia="Times New Roman" w:cs="Arial"/>
      <w:sz w:val="22"/>
      <w:lang w:eastAsia="fr-FR"/>
    </w:rPr>
  </w:style>
  <w:style w:type="paragraph" w:styleId="TM4">
    <w:name w:val="toc 4"/>
    <w:basedOn w:val="Normal"/>
    <w:next w:val="Normal"/>
    <w:autoRedefine/>
    <w:uiPriority w:val="39"/>
    <w:unhideWhenUsed/>
    <w:rsid w:val="000006A3"/>
    <w:pPr>
      <w:ind w:left="630"/>
    </w:pPr>
    <w:rPr>
      <w:rFonts w:ascii="Calibri" w:hAnsi="Calibri"/>
      <w:sz w:val="20"/>
      <w:szCs w:val="20"/>
    </w:rPr>
  </w:style>
  <w:style w:type="paragraph" w:styleId="TM5">
    <w:name w:val="toc 5"/>
    <w:basedOn w:val="Normal"/>
    <w:next w:val="Normal"/>
    <w:autoRedefine/>
    <w:uiPriority w:val="39"/>
    <w:unhideWhenUsed/>
    <w:rsid w:val="000006A3"/>
    <w:pPr>
      <w:ind w:left="840"/>
    </w:pPr>
    <w:rPr>
      <w:rFonts w:ascii="Calibri" w:hAnsi="Calibri"/>
      <w:sz w:val="20"/>
      <w:szCs w:val="20"/>
    </w:rPr>
  </w:style>
  <w:style w:type="paragraph" w:styleId="TM6">
    <w:name w:val="toc 6"/>
    <w:basedOn w:val="Normal"/>
    <w:next w:val="Normal"/>
    <w:autoRedefine/>
    <w:uiPriority w:val="39"/>
    <w:unhideWhenUsed/>
    <w:rsid w:val="000006A3"/>
    <w:pPr>
      <w:ind w:left="1050"/>
    </w:pPr>
    <w:rPr>
      <w:rFonts w:ascii="Calibri" w:hAnsi="Calibri"/>
      <w:sz w:val="20"/>
      <w:szCs w:val="20"/>
    </w:rPr>
  </w:style>
  <w:style w:type="paragraph" w:styleId="TM7">
    <w:name w:val="toc 7"/>
    <w:basedOn w:val="Normal"/>
    <w:next w:val="Normal"/>
    <w:autoRedefine/>
    <w:uiPriority w:val="39"/>
    <w:unhideWhenUsed/>
    <w:rsid w:val="000006A3"/>
    <w:pPr>
      <w:ind w:left="1260"/>
    </w:pPr>
    <w:rPr>
      <w:rFonts w:ascii="Calibri" w:hAnsi="Calibri"/>
      <w:sz w:val="20"/>
      <w:szCs w:val="20"/>
    </w:rPr>
  </w:style>
  <w:style w:type="paragraph" w:styleId="TM8">
    <w:name w:val="toc 8"/>
    <w:basedOn w:val="Normal"/>
    <w:next w:val="Normal"/>
    <w:autoRedefine/>
    <w:uiPriority w:val="39"/>
    <w:unhideWhenUsed/>
    <w:rsid w:val="000006A3"/>
    <w:pPr>
      <w:ind w:left="1470"/>
    </w:pPr>
    <w:rPr>
      <w:rFonts w:ascii="Calibri" w:hAnsi="Calibri"/>
      <w:sz w:val="20"/>
      <w:szCs w:val="20"/>
    </w:rPr>
  </w:style>
  <w:style w:type="paragraph" w:styleId="TM9">
    <w:name w:val="toc 9"/>
    <w:basedOn w:val="Normal"/>
    <w:next w:val="Normal"/>
    <w:autoRedefine/>
    <w:uiPriority w:val="39"/>
    <w:unhideWhenUsed/>
    <w:rsid w:val="000006A3"/>
    <w:pPr>
      <w:ind w:left="1680"/>
    </w:pPr>
    <w:rPr>
      <w:rFonts w:ascii="Calibri" w:hAnsi="Calibri"/>
      <w:sz w:val="20"/>
      <w:szCs w:val="20"/>
    </w:rPr>
  </w:style>
  <w:style w:type="paragraph" w:customStyle="1" w:styleId="RapEIS">
    <w:name w:val="RapEIS"/>
    <w:basedOn w:val="TM1"/>
    <w:autoRedefine/>
    <w:rsid w:val="000006A3"/>
    <w:pPr>
      <w:tabs>
        <w:tab w:val="left" w:pos="480"/>
        <w:tab w:val="right" w:leader="dot" w:pos="9349"/>
      </w:tabs>
      <w:spacing w:before="120" w:line="240" w:lineRule="auto"/>
    </w:pPr>
    <w:rPr>
      <w:rFonts w:ascii="Times New Roman" w:eastAsia="Times New Roman" w:hAnsi="Times New Roman"/>
      <w:caps/>
      <w:strike/>
      <w:szCs w:val="24"/>
    </w:rPr>
  </w:style>
  <w:style w:type="paragraph" w:customStyle="1" w:styleId="Bullet">
    <w:name w:val="Bullet"/>
    <w:basedOn w:val="Normal"/>
    <w:rsid w:val="000006A3"/>
    <w:pPr>
      <w:tabs>
        <w:tab w:val="num" w:pos="360"/>
      </w:tabs>
      <w:spacing w:line="240" w:lineRule="auto"/>
      <w:jc w:val="both"/>
    </w:pPr>
    <w:rPr>
      <w:rFonts w:ascii="Times New Roman" w:eastAsia="Times New Roman" w:hAnsi="Times New Roman"/>
      <w:sz w:val="24"/>
      <w:szCs w:val="24"/>
      <w:lang w:val="en-US"/>
    </w:rPr>
  </w:style>
  <w:style w:type="paragraph" w:customStyle="1" w:styleId="Style1">
    <w:name w:val="Style1"/>
    <w:basedOn w:val="Titre1"/>
    <w:rsid w:val="000006A3"/>
    <w:pPr>
      <w:keepLines w:val="0"/>
      <w:numPr>
        <w:numId w:val="11"/>
      </w:numPr>
      <w:spacing w:before="240" w:after="60" w:line="240" w:lineRule="auto"/>
      <w:jc w:val="both"/>
    </w:pPr>
    <w:rPr>
      <w:rFonts w:ascii="Times New Roman" w:hAnsi="Times New Roman"/>
      <w:color w:val="auto"/>
      <w:kern w:val="32"/>
      <w:sz w:val="22"/>
      <w:szCs w:val="22"/>
    </w:rPr>
  </w:style>
  <w:style w:type="character" w:customStyle="1" w:styleId="infonoir">
    <w:name w:val="infonoir"/>
    <w:basedOn w:val="Policepardfaut"/>
    <w:rsid w:val="000006A3"/>
  </w:style>
  <w:style w:type="paragraph" w:customStyle="1" w:styleId="Tramecouleur-Accent11">
    <w:name w:val="Trame couleur - Accent 11"/>
    <w:hidden/>
    <w:uiPriority w:val="99"/>
    <w:semiHidden/>
    <w:rsid w:val="000006A3"/>
    <w:pPr>
      <w:spacing w:after="0" w:line="240" w:lineRule="auto"/>
    </w:pPr>
    <w:rPr>
      <w:rFonts w:ascii="Times New Roman" w:eastAsia="Times New Roman" w:hAnsi="Times New Roman" w:cs="Times New Roman"/>
      <w:sz w:val="24"/>
      <w:szCs w:val="24"/>
      <w:lang w:eastAsia="fr-FR"/>
    </w:rPr>
  </w:style>
  <w:style w:type="paragraph" w:styleId="Listepuces2">
    <w:name w:val="List Bullet 2"/>
    <w:basedOn w:val="Normal"/>
    <w:rsid w:val="000006A3"/>
    <w:pPr>
      <w:numPr>
        <w:numId w:val="12"/>
      </w:numPr>
      <w:spacing w:line="240" w:lineRule="auto"/>
      <w:contextualSpacing/>
    </w:pPr>
    <w:rPr>
      <w:rFonts w:ascii="Times New Roman" w:eastAsia="Times New Roman" w:hAnsi="Times New Roman"/>
      <w:sz w:val="24"/>
      <w:szCs w:val="24"/>
      <w:lang w:eastAsia="fr-FR"/>
    </w:rPr>
  </w:style>
  <w:style w:type="character" w:styleId="lev">
    <w:name w:val="Strong"/>
    <w:qFormat/>
    <w:rsid w:val="000006A3"/>
    <w:rPr>
      <w:b/>
      <w:bCs/>
    </w:rPr>
  </w:style>
  <w:style w:type="character" w:customStyle="1" w:styleId="Listecouleur-Accent1Car">
    <w:name w:val="Liste couleur - Accent 1 Car"/>
    <w:link w:val="Listecouleur-Accent11"/>
    <w:uiPriority w:val="34"/>
    <w:rsid w:val="000006A3"/>
    <w:rPr>
      <w:rFonts w:ascii="Times New Roman" w:eastAsia="Times New Roman" w:hAnsi="Times New Roman" w:cs="Times New Roman"/>
      <w:sz w:val="20"/>
      <w:szCs w:val="20"/>
      <w:u w:val="single"/>
      <w:lang w:val="x-none" w:eastAsia="x-none"/>
    </w:rPr>
  </w:style>
  <w:style w:type="character" w:customStyle="1" w:styleId="Titre3Car1">
    <w:name w:val="Titre 3 Car1"/>
    <w:aliases w:val="Titre 3 Car Car,Centered Car,centered Car, Centered Car"/>
    <w:rsid w:val="000006A3"/>
    <w:rPr>
      <w:b/>
      <w:sz w:val="22"/>
    </w:rPr>
  </w:style>
  <w:style w:type="character" w:customStyle="1" w:styleId="BankNormalChar">
    <w:name w:val="BankNormal Char"/>
    <w:link w:val="BankNormal"/>
    <w:rsid w:val="000006A3"/>
    <w:rPr>
      <w:rFonts w:ascii="Times New Roman" w:eastAsia="Times New Roman" w:hAnsi="Times New Roman" w:cs="Times New Roman"/>
      <w:sz w:val="24"/>
      <w:szCs w:val="20"/>
      <w:lang w:val="x-none" w:eastAsia="x-none"/>
    </w:rPr>
  </w:style>
  <w:style w:type="character" w:customStyle="1" w:styleId="apple-converted-space">
    <w:name w:val="apple-converted-space"/>
    <w:basedOn w:val="Policepardfaut"/>
    <w:rsid w:val="000006A3"/>
  </w:style>
  <w:style w:type="character" w:customStyle="1" w:styleId="Mbaye">
    <w:name w:val="Mbaye"/>
    <w:semiHidden/>
    <w:rsid w:val="000006A3"/>
    <w:rPr>
      <w:rFonts w:ascii="Arial" w:hAnsi="Arial" w:cs="Arial"/>
      <w:color w:val="auto"/>
      <w:sz w:val="20"/>
      <w:szCs w:val="20"/>
    </w:rPr>
  </w:style>
  <w:style w:type="paragraph" w:styleId="Signaturelectronique">
    <w:name w:val="E-mail Signature"/>
    <w:basedOn w:val="Normal"/>
    <w:link w:val="SignaturelectroniqueCar"/>
    <w:rsid w:val="000006A3"/>
    <w:pPr>
      <w:spacing w:line="240" w:lineRule="auto"/>
    </w:pPr>
    <w:rPr>
      <w:rFonts w:ascii="Times New Roman" w:eastAsia="Times New Roman" w:hAnsi="Times New Roman"/>
      <w:sz w:val="24"/>
      <w:szCs w:val="24"/>
      <w:lang w:val="x-none" w:eastAsia="fr-FR"/>
    </w:rPr>
  </w:style>
  <w:style w:type="character" w:customStyle="1" w:styleId="SignaturelectroniqueCar">
    <w:name w:val="Signature électronique Car"/>
    <w:basedOn w:val="Policepardfaut"/>
    <w:link w:val="Signaturelectronique"/>
    <w:rsid w:val="000006A3"/>
    <w:rPr>
      <w:rFonts w:ascii="Times New Roman" w:eastAsia="Times New Roman" w:hAnsi="Times New Roman" w:cs="Times New Roman"/>
      <w:sz w:val="24"/>
      <w:szCs w:val="24"/>
      <w:lang w:val="x-none" w:eastAsia="fr-FR"/>
    </w:rPr>
  </w:style>
  <w:style w:type="character" w:styleId="Accentuation">
    <w:name w:val="Emphasis"/>
    <w:uiPriority w:val="20"/>
    <w:qFormat/>
    <w:rsid w:val="000006A3"/>
    <w:rPr>
      <w:b/>
      <w:bCs/>
      <w:i w:val="0"/>
      <w:iCs w:val="0"/>
    </w:rPr>
  </w:style>
  <w:style w:type="character" w:customStyle="1" w:styleId="st">
    <w:name w:val="st"/>
    <w:basedOn w:val="Policepardfaut"/>
    <w:rsid w:val="000006A3"/>
  </w:style>
  <w:style w:type="paragraph" w:styleId="Notedefin">
    <w:name w:val="endnote text"/>
    <w:basedOn w:val="Normal"/>
    <w:link w:val="NotedefinCar"/>
    <w:rsid w:val="000006A3"/>
    <w:pPr>
      <w:spacing w:line="240" w:lineRule="auto"/>
    </w:pPr>
    <w:rPr>
      <w:rFonts w:ascii="Times New Roman" w:eastAsia="Times New Roman" w:hAnsi="Times New Roman"/>
      <w:sz w:val="20"/>
      <w:szCs w:val="20"/>
      <w:lang w:val="x-none" w:eastAsia="fr-FR"/>
    </w:rPr>
  </w:style>
  <w:style w:type="character" w:customStyle="1" w:styleId="NotedefinCar">
    <w:name w:val="Note de fin Car"/>
    <w:basedOn w:val="Policepardfaut"/>
    <w:link w:val="Notedefin"/>
    <w:rsid w:val="000006A3"/>
    <w:rPr>
      <w:rFonts w:ascii="Times New Roman" w:eastAsia="Times New Roman" w:hAnsi="Times New Roman" w:cs="Times New Roman"/>
      <w:sz w:val="20"/>
      <w:szCs w:val="20"/>
      <w:lang w:val="x-none" w:eastAsia="fr-FR"/>
    </w:rPr>
  </w:style>
  <w:style w:type="character" w:styleId="Appeldenotedefin">
    <w:name w:val="endnote reference"/>
    <w:rsid w:val="000006A3"/>
    <w:rPr>
      <w:vertAlign w:val="superscript"/>
    </w:rPr>
  </w:style>
  <w:style w:type="paragraph" w:customStyle="1" w:styleId="Texte">
    <w:name w:val="Texte"/>
    <w:basedOn w:val="Normal"/>
    <w:rsid w:val="000006A3"/>
    <w:pPr>
      <w:keepLines/>
      <w:spacing w:before="120" w:line="240" w:lineRule="auto"/>
      <w:jc w:val="both"/>
    </w:pPr>
    <w:rPr>
      <w:rFonts w:eastAsia="Times New Roman" w:cs="Arial"/>
      <w:sz w:val="20"/>
      <w:szCs w:val="20"/>
      <w:lang w:eastAsia="fr-FR"/>
    </w:rPr>
  </w:style>
  <w:style w:type="table" w:styleId="Tableaulgant">
    <w:name w:val="Table Elegant"/>
    <w:basedOn w:val="TableauNormal"/>
    <w:rsid w:val="000006A3"/>
    <w:pPr>
      <w:spacing w:after="0" w:line="240" w:lineRule="auto"/>
    </w:pPr>
    <w:rPr>
      <w:rFonts w:ascii="Times New Roman" w:eastAsia="Times New Roman" w:hAnsi="Times New Roman" w:cs="Times New Roman"/>
      <w:sz w:val="20"/>
      <w:szCs w:val="20"/>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7">
    <w:name w:val="7"/>
    <w:basedOn w:val="Normal"/>
    <w:rsid w:val="000006A3"/>
    <w:pPr>
      <w:tabs>
        <w:tab w:val="left" w:pos="851"/>
        <w:tab w:val="right" w:pos="9072"/>
      </w:tabs>
      <w:spacing w:before="40" w:after="40" w:line="240" w:lineRule="auto"/>
      <w:ind w:left="850" w:hanging="283"/>
      <w:jc w:val="both"/>
    </w:pPr>
    <w:rPr>
      <w:rFonts w:eastAsia="Times New Roman" w:cs="Arial"/>
      <w:sz w:val="20"/>
      <w:szCs w:val="20"/>
      <w:lang w:eastAsia="fr-FR"/>
    </w:rPr>
  </w:style>
  <w:style w:type="table" w:styleId="Grilledetableau3">
    <w:name w:val="Table Grid 3"/>
    <w:basedOn w:val="TableauNormal"/>
    <w:rsid w:val="000006A3"/>
    <w:pPr>
      <w:spacing w:after="0" w:line="240" w:lineRule="auto"/>
    </w:pPr>
    <w:rPr>
      <w:rFonts w:ascii="Times New Roman" w:eastAsia="Times New Roman" w:hAnsi="Times New Roman" w:cs="Times New Roman"/>
      <w:sz w:val="20"/>
      <w:szCs w:val="20"/>
      <w:lang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59"/>
    <w:rsid w:val="000006A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1">
    <w:name w:val="Texte de bulles Car1"/>
    <w:uiPriority w:val="99"/>
    <w:semiHidden/>
    <w:rsid w:val="000006A3"/>
    <w:rPr>
      <w:rFonts w:ascii="Tahoma" w:eastAsia="Times New Roman" w:hAnsi="Tahoma" w:cs="Tahoma"/>
      <w:sz w:val="16"/>
      <w:szCs w:val="16"/>
      <w:lang w:eastAsia="fr-FR"/>
    </w:rPr>
  </w:style>
  <w:style w:type="paragraph" w:customStyle="1" w:styleId="xl65">
    <w:name w:val="xl65"/>
    <w:basedOn w:val="Normal"/>
    <w:rsid w:val="000006A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88">
    <w:name w:val="xl88"/>
    <w:basedOn w:val="Normal"/>
    <w:rsid w:val="000006A3"/>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89">
    <w:name w:val="xl89"/>
    <w:basedOn w:val="Normal"/>
    <w:rsid w:val="000006A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0">
    <w:name w:val="xl90"/>
    <w:basedOn w:val="Normal"/>
    <w:rsid w:val="000006A3"/>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1">
    <w:name w:val="xl91"/>
    <w:basedOn w:val="Normal"/>
    <w:rsid w:val="000006A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92">
    <w:name w:val="xl92"/>
    <w:basedOn w:val="Normal"/>
    <w:rsid w:val="00000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93">
    <w:name w:val="xl93"/>
    <w:basedOn w:val="Normal"/>
    <w:rsid w:val="00000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4">
    <w:name w:val="xl94"/>
    <w:basedOn w:val="Normal"/>
    <w:rsid w:val="00000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5">
    <w:name w:val="xl95"/>
    <w:basedOn w:val="Normal"/>
    <w:rsid w:val="000006A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6">
    <w:name w:val="xl96"/>
    <w:basedOn w:val="Normal"/>
    <w:rsid w:val="000006A3"/>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7">
    <w:name w:val="xl97"/>
    <w:basedOn w:val="Normal"/>
    <w:rsid w:val="000006A3"/>
    <w:pPr>
      <w:pBdr>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8">
    <w:name w:val="xl98"/>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99">
    <w:name w:val="xl99"/>
    <w:basedOn w:val="Normal"/>
    <w:rsid w:val="000006A3"/>
    <w:pPr>
      <w:pBdr>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0">
    <w:name w:val="xl100"/>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1">
    <w:name w:val="xl101"/>
    <w:basedOn w:val="Normal"/>
    <w:rsid w:val="000006A3"/>
    <w:pPr>
      <w:pBdr>
        <w:left w:val="single" w:sz="4" w:space="0" w:color="auto"/>
        <w:right w:val="single" w:sz="8"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2">
    <w:name w:val="xl102"/>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3">
    <w:name w:val="xl103"/>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4">
    <w:name w:val="xl104"/>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5">
    <w:name w:val="xl105"/>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6">
    <w:name w:val="xl106"/>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7">
    <w:name w:val="xl107"/>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8">
    <w:name w:val="xl108"/>
    <w:basedOn w:val="Normal"/>
    <w:rsid w:val="000006A3"/>
    <w:pPr>
      <w:pBdr>
        <w:top w:val="single" w:sz="8" w:space="0" w:color="auto"/>
        <w:left w:val="single" w:sz="8"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09">
    <w:name w:val="xl109"/>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10">
    <w:name w:val="xl110"/>
    <w:basedOn w:val="Normal"/>
    <w:rsid w:val="000006A3"/>
    <w:pPr>
      <w:pBdr>
        <w:left w:val="single" w:sz="8" w:space="0" w:color="auto"/>
        <w:bottom w:val="single" w:sz="8"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1">
    <w:name w:val="xl111"/>
    <w:basedOn w:val="Normal"/>
    <w:rsid w:val="000006A3"/>
    <w:pPr>
      <w:pBdr>
        <w:left w:val="single" w:sz="4" w:space="0" w:color="auto"/>
        <w:bottom w:val="single" w:sz="8"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12">
    <w:name w:val="xl112"/>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13">
    <w:name w:val="xl113"/>
    <w:basedOn w:val="Normal"/>
    <w:rsid w:val="000006A3"/>
    <w:pPr>
      <w:pBdr>
        <w:top w:val="single" w:sz="8"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14">
    <w:name w:val="xl114"/>
    <w:basedOn w:val="Normal"/>
    <w:rsid w:val="000006A3"/>
    <w:pPr>
      <w:pBdr>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15">
    <w:name w:val="xl115"/>
    <w:basedOn w:val="Normal"/>
    <w:rsid w:val="000006A3"/>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16">
    <w:name w:val="xl116"/>
    <w:basedOn w:val="Normal"/>
    <w:rsid w:val="000006A3"/>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17">
    <w:name w:val="xl117"/>
    <w:basedOn w:val="Normal"/>
    <w:rsid w:val="000006A3"/>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18">
    <w:name w:val="xl118"/>
    <w:basedOn w:val="Normal"/>
    <w:rsid w:val="000006A3"/>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19">
    <w:name w:val="xl119"/>
    <w:basedOn w:val="Normal"/>
    <w:rsid w:val="000006A3"/>
    <w:pPr>
      <w:spacing w:before="100" w:beforeAutospacing="1" w:after="100" w:afterAutospacing="1" w:line="240" w:lineRule="auto"/>
      <w:jc w:val="center"/>
    </w:pPr>
    <w:rPr>
      <w:rFonts w:ascii="Times New Roman" w:eastAsia="Times New Roman" w:hAnsi="Times New Roman"/>
      <w:b/>
      <w:bCs/>
      <w:color w:val="376091"/>
      <w:sz w:val="24"/>
      <w:szCs w:val="24"/>
      <w:lang w:eastAsia="fr-FR"/>
    </w:rPr>
  </w:style>
  <w:style w:type="paragraph" w:customStyle="1" w:styleId="xl120">
    <w:name w:val="xl120"/>
    <w:basedOn w:val="Normal"/>
    <w:rsid w:val="000006A3"/>
    <w:pPr>
      <w:pBdr>
        <w:top w:val="single" w:sz="8"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21">
    <w:name w:val="xl121"/>
    <w:basedOn w:val="Normal"/>
    <w:rsid w:val="000006A3"/>
    <w:pPr>
      <w:pBdr>
        <w:left w:val="single" w:sz="4" w:space="0" w:color="auto"/>
        <w:bottom w:val="single" w:sz="8"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22">
    <w:name w:val="xl122"/>
    <w:basedOn w:val="Normal"/>
    <w:rsid w:val="000006A3"/>
    <w:pPr>
      <w:shd w:val="clear" w:color="000000" w:fill="FFFF00"/>
      <w:spacing w:before="100" w:beforeAutospacing="1" w:after="100" w:afterAutospacing="1" w:line="240" w:lineRule="auto"/>
      <w:jc w:val="center"/>
    </w:pPr>
    <w:rPr>
      <w:rFonts w:ascii="Times New Roman" w:eastAsia="Times New Roman" w:hAnsi="Times New Roman"/>
      <w:b/>
      <w:bCs/>
      <w:color w:val="376091"/>
      <w:sz w:val="24"/>
      <w:szCs w:val="24"/>
      <w:lang w:eastAsia="fr-FR"/>
    </w:rPr>
  </w:style>
  <w:style w:type="paragraph" w:customStyle="1" w:styleId="xl123">
    <w:name w:val="xl123"/>
    <w:basedOn w:val="Normal"/>
    <w:rsid w:val="000006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24">
    <w:name w:val="xl124"/>
    <w:basedOn w:val="Normal"/>
    <w:rsid w:val="000006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25">
    <w:name w:val="xl125"/>
    <w:basedOn w:val="Normal"/>
    <w:rsid w:val="000006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26">
    <w:name w:val="xl126"/>
    <w:basedOn w:val="Normal"/>
    <w:rsid w:val="000006A3"/>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64">
    <w:name w:val="xl64"/>
    <w:basedOn w:val="Normal"/>
    <w:rsid w:val="000006A3"/>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Arial"/>
      <w:b/>
      <w:bCs/>
      <w:sz w:val="24"/>
      <w:szCs w:val="24"/>
      <w:lang w:eastAsia="fr-FR"/>
    </w:rPr>
  </w:style>
  <w:style w:type="paragraph" w:customStyle="1" w:styleId="xl127">
    <w:name w:val="xl127"/>
    <w:basedOn w:val="Normal"/>
    <w:rsid w:val="000006A3"/>
    <w:pPr>
      <w:pBdr>
        <w:top w:val="single" w:sz="8" w:space="0" w:color="000000"/>
      </w:pBd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28">
    <w:name w:val="xl128"/>
    <w:basedOn w:val="Normal"/>
    <w:rsid w:val="000006A3"/>
    <w:pP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29">
    <w:name w:val="xl129"/>
    <w:basedOn w:val="Normal"/>
    <w:rsid w:val="000006A3"/>
    <w:pPr>
      <w:pBdr>
        <w:bottom w:val="single" w:sz="8" w:space="0" w:color="000000"/>
      </w:pBd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30">
    <w:name w:val="xl130"/>
    <w:basedOn w:val="Normal"/>
    <w:rsid w:val="000006A3"/>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31">
    <w:name w:val="xl131"/>
    <w:basedOn w:val="Normal"/>
    <w:rsid w:val="000006A3"/>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32">
    <w:name w:val="xl132"/>
    <w:basedOn w:val="Normal"/>
    <w:rsid w:val="000006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fr-FR"/>
    </w:rPr>
  </w:style>
  <w:style w:type="paragraph" w:customStyle="1" w:styleId="xl133">
    <w:name w:val="xl133"/>
    <w:basedOn w:val="Normal"/>
    <w:rsid w:val="000006A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Arial"/>
      <w:b/>
      <w:bCs/>
      <w:sz w:val="24"/>
      <w:szCs w:val="24"/>
      <w:lang w:eastAsia="fr-FR"/>
    </w:rPr>
  </w:style>
  <w:style w:type="paragraph" w:customStyle="1" w:styleId="xl134">
    <w:name w:val="xl134"/>
    <w:basedOn w:val="Normal"/>
    <w:rsid w:val="000006A3"/>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24"/>
      <w:szCs w:val="24"/>
      <w:lang w:eastAsia="fr-FR"/>
    </w:rPr>
  </w:style>
  <w:style w:type="paragraph" w:customStyle="1" w:styleId="xl135">
    <w:name w:val="xl135"/>
    <w:basedOn w:val="Normal"/>
    <w:rsid w:val="000006A3"/>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sz w:val="24"/>
      <w:szCs w:val="24"/>
      <w:lang w:eastAsia="fr-FR"/>
    </w:rPr>
  </w:style>
  <w:style w:type="paragraph" w:customStyle="1" w:styleId="xl136">
    <w:name w:val="xl136"/>
    <w:basedOn w:val="Normal"/>
    <w:rsid w:val="000006A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37">
    <w:name w:val="xl137"/>
    <w:basedOn w:val="Normal"/>
    <w:rsid w:val="000006A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sz w:val="24"/>
      <w:szCs w:val="24"/>
      <w:lang w:eastAsia="fr-FR"/>
    </w:rPr>
  </w:style>
  <w:style w:type="paragraph" w:customStyle="1" w:styleId="xl138">
    <w:name w:val="xl138"/>
    <w:basedOn w:val="Normal"/>
    <w:rsid w:val="000006A3"/>
    <w:pPr>
      <w:pBdr>
        <w:top w:val="single" w:sz="8" w:space="0" w:color="auto"/>
        <w:bottom w:val="single" w:sz="8" w:space="0" w:color="auto"/>
        <w:right w:val="single" w:sz="8" w:space="0" w:color="auto"/>
      </w:pBdr>
      <w:spacing w:before="100" w:beforeAutospacing="1" w:after="100" w:afterAutospacing="1" w:line="240" w:lineRule="auto"/>
      <w:jc w:val="right"/>
    </w:pPr>
    <w:rPr>
      <w:rFonts w:eastAsia="Times New Roman" w:cs="Arial"/>
      <w:sz w:val="24"/>
      <w:szCs w:val="24"/>
      <w:lang w:eastAsia="fr-FR"/>
    </w:rPr>
  </w:style>
  <w:style w:type="paragraph" w:customStyle="1" w:styleId="xl139">
    <w:name w:val="xl139"/>
    <w:basedOn w:val="Normal"/>
    <w:rsid w:val="000006A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0">
    <w:name w:val="xl140"/>
    <w:basedOn w:val="Normal"/>
    <w:rsid w:val="000006A3"/>
    <w:pPr>
      <w:pBdr>
        <w:top w:val="single" w:sz="8" w:space="0" w:color="auto"/>
        <w:left w:val="single" w:sz="8" w:space="0" w:color="auto"/>
        <w:right w:val="single" w:sz="8" w:space="0" w:color="auto"/>
      </w:pBdr>
      <w:spacing w:before="100" w:beforeAutospacing="1" w:after="100" w:afterAutospacing="1" w:line="240" w:lineRule="auto"/>
    </w:pPr>
    <w:rPr>
      <w:rFonts w:eastAsia="Times New Roman" w:cs="Arial"/>
      <w:b/>
      <w:bCs/>
      <w:sz w:val="24"/>
      <w:szCs w:val="24"/>
      <w:lang w:eastAsia="fr-FR"/>
    </w:rPr>
  </w:style>
  <w:style w:type="paragraph" w:customStyle="1" w:styleId="xl141">
    <w:name w:val="xl141"/>
    <w:basedOn w:val="Normal"/>
    <w:rsid w:val="000006A3"/>
    <w:pPr>
      <w:pBdr>
        <w:left w:val="single" w:sz="8" w:space="0" w:color="auto"/>
        <w:right w:val="single" w:sz="8" w:space="0" w:color="auto"/>
      </w:pBdr>
      <w:spacing w:before="100" w:beforeAutospacing="1" w:after="100" w:afterAutospacing="1" w:line="240" w:lineRule="auto"/>
    </w:pPr>
    <w:rPr>
      <w:rFonts w:eastAsia="Times New Roman" w:cs="Arial"/>
      <w:b/>
      <w:bCs/>
      <w:sz w:val="24"/>
      <w:szCs w:val="24"/>
      <w:lang w:eastAsia="fr-FR"/>
    </w:rPr>
  </w:style>
  <w:style w:type="character" w:customStyle="1" w:styleId="En-tteCar1">
    <w:name w:val="En-tête Car1"/>
    <w:uiPriority w:val="99"/>
    <w:semiHidden/>
    <w:rsid w:val="000006A3"/>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0006A3"/>
    <w:rPr>
      <w:rFonts w:ascii="Times New Roman" w:eastAsia="Times New Roman" w:hAnsi="Times New Roman" w:cs="Times New Roman"/>
      <w:sz w:val="24"/>
      <w:szCs w:val="24"/>
      <w:lang w:eastAsia="fr-FR"/>
    </w:rPr>
  </w:style>
  <w:style w:type="character" w:customStyle="1" w:styleId="ObjetducommentaireCar1">
    <w:name w:val="Objet du commentaire Car1"/>
    <w:uiPriority w:val="99"/>
    <w:semiHidden/>
    <w:rsid w:val="000006A3"/>
    <w:rPr>
      <w:rFonts w:ascii="Times New Roman" w:eastAsia="Times New Roman" w:hAnsi="Times New Roman" w:cs="Times New Roman"/>
      <w:b/>
      <w:bCs/>
      <w:sz w:val="20"/>
      <w:szCs w:val="20"/>
      <w:lang w:val="fr-FR" w:eastAsia="fr-FR"/>
    </w:rPr>
  </w:style>
  <w:style w:type="paragraph" w:customStyle="1" w:styleId="Retrait1">
    <w:name w:val="Retrait 1"/>
    <w:basedOn w:val="Normal"/>
    <w:rsid w:val="000006A3"/>
    <w:pPr>
      <w:numPr>
        <w:numId w:val="13"/>
      </w:numPr>
      <w:spacing w:before="60" w:after="60" w:line="280" w:lineRule="exact"/>
      <w:jc w:val="both"/>
    </w:pPr>
    <w:rPr>
      <w:rFonts w:eastAsia="Times New Roman"/>
      <w:sz w:val="22"/>
      <w:szCs w:val="24"/>
      <w:lang w:eastAsia="fr-FR"/>
    </w:rPr>
  </w:style>
  <w:style w:type="paragraph" w:customStyle="1" w:styleId="normalrapport">
    <w:name w:val="normal rapport"/>
    <w:basedOn w:val="Normal"/>
    <w:rsid w:val="000006A3"/>
    <w:pPr>
      <w:widowControl w:val="0"/>
      <w:spacing w:line="240" w:lineRule="auto"/>
      <w:jc w:val="both"/>
    </w:pPr>
    <w:rPr>
      <w:rFonts w:eastAsia="Times New Roman" w:cs="Arial"/>
      <w:sz w:val="22"/>
      <w:lang w:eastAsia="fr-FR"/>
    </w:rPr>
  </w:style>
  <w:style w:type="paragraph" w:customStyle="1" w:styleId="normalgras">
    <w:name w:val="normal gras"/>
    <w:basedOn w:val="normalrapport"/>
    <w:rsid w:val="000006A3"/>
    <w:rPr>
      <w:rFonts w:ascii="Arial Gras" w:hAnsi="Arial Gras"/>
      <w:b/>
    </w:rPr>
  </w:style>
  <w:style w:type="character" w:customStyle="1" w:styleId="mw-headline">
    <w:name w:val="mw-headline"/>
    <w:rsid w:val="000006A3"/>
  </w:style>
  <w:style w:type="character" w:customStyle="1" w:styleId="hps">
    <w:name w:val="hps"/>
    <w:rsid w:val="000006A3"/>
  </w:style>
  <w:style w:type="paragraph" w:customStyle="1" w:styleId="RapTitre3">
    <w:name w:val="Rap Titre 3"/>
    <w:basedOn w:val="Titre3"/>
    <w:autoRedefine/>
    <w:rsid w:val="000006A3"/>
    <w:pPr>
      <w:keepNext w:val="0"/>
      <w:keepLines w:val="0"/>
      <w:widowControl w:val="0"/>
      <w:numPr>
        <w:ilvl w:val="2"/>
        <w:numId w:val="14"/>
      </w:numPr>
      <w:tabs>
        <w:tab w:val="left" w:pos="720"/>
      </w:tabs>
      <w:suppressAutoHyphens/>
      <w:spacing w:before="120" w:after="120" w:line="240" w:lineRule="auto"/>
      <w:jc w:val="both"/>
    </w:pPr>
    <w:rPr>
      <w:rFonts w:ascii="Arial" w:hAnsi="Arial" w:cs="Arial"/>
      <w:b w:val="0"/>
      <w:bCs w:val="0"/>
      <w:color w:val="auto"/>
      <w:spacing w:val="-3"/>
      <w:sz w:val="20"/>
      <w:lang w:eastAsia="x-none"/>
    </w:rPr>
  </w:style>
  <w:style w:type="character" w:customStyle="1" w:styleId="messagebody">
    <w:name w:val="messagebody"/>
    <w:rsid w:val="000006A3"/>
  </w:style>
  <w:style w:type="paragraph" w:customStyle="1" w:styleId="Style19">
    <w:name w:val="Style 19"/>
    <w:basedOn w:val="Normal"/>
    <w:uiPriority w:val="99"/>
    <w:rsid w:val="000006A3"/>
    <w:pPr>
      <w:widowControl w:val="0"/>
      <w:autoSpaceDE w:val="0"/>
      <w:autoSpaceDN w:val="0"/>
      <w:spacing w:before="108" w:line="240" w:lineRule="auto"/>
      <w:ind w:right="72"/>
      <w:jc w:val="both"/>
    </w:pPr>
    <w:rPr>
      <w:rFonts w:ascii="Wingdings" w:eastAsia="Times New Roman" w:hAnsi="Wingdings" w:cs="Wingdings"/>
      <w:color w:val="382222"/>
      <w:sz w:val="18"/>
      <w:szCs w:val="18"/>
      <w:lang w:eastAsia="fr-FR"/>
    </w:rPr>
  </w:style>
  <w:style w:type="character" w:customStyle="1" w:styleId="CharacterStyle10">
    <w:name w:val="Character Style 10"/>
    <w:uiPriority w:val="99"/>
    <w:rsid w:val="000006A3"/>
    <w:rPr>
      <w:rFonts w:ascii="Wingdings" w:hAnsi="Wingdings"/>
      <w:color w:val="382222"/>
      <w:sz w:val="18"/>
    </w:rPr>
  </w:style>
  <w:style w:type="paragraph" w:customStyle="1" w:styleId="Tableau">
    <w:name w:val="Tableau"/>
    <w:basedOn w:val="Normal"/>
    <w:rsid w:val="000006A3"/>
    <w:pPr>
      <w:overflowPunct w:val="0"/>
      <w:autoSpaceDE w:val="0"/>
      <w:autoSpaceDN w:val="0"/>
      <w:adjustRightInd w:val="0"/>
      <w:spacing w:before="60" w:after="60" w:line="240" w:lineRule="auto"/>
      <w:textAlignment w:val="baseline"/>
    </w:pPr>
    <w:rPr>
      <w:rFonts w:ascii="Times New Roman" w:eastAsia="Times New Roman" w:hAnsi="Times New Roman"/>
      <w:sz w:val="24"/>
      <w:szCs w:val="20"/>
      <w:lang w:eastAsia="fr-FR"/>
    </w:rPr>
  </w:style>
  <w:style w:type="character" w:customStyle="1" w:styleId="shorttext">
    <w:name w:val="short_text"/>
    <w:basedOn w:val="Policepardfaut"/>
    <w:rsid w:val="000006A3"/>
  </w:style>
  <w:style w:type="paragraph" w:customStyle="1" w:styleId="Ital-Bull">
    <w:name w:val="Ital-Bull"/>
    <w:basedOn w:val="Normal"/>
    <w:rsid w:val="000006A3"/>
    <w:pPr>
      <w:numPr>
        <w:numId w:val="15"/>
      </w:numPr>
      <w:spacing w:line="240" w:lineRule="auto"/>
      <w:jc w:val="both"/>
    </w:pPr>
    <w:rPr>
      <w:rFonts w:ascii="GeoSlb712 Lt BT" w:eastAsia="Times New Roman" w:hAnsi="GeoSlb712 Lt BT"/>
      <w:i/>
      <w:iCs/>
      <w:color w:val="000000"/>
      <w:sz w:val="22"/>
      <w:lang w:eastAsia="fr-FR"/>
    </w:rPr>
  </w:style>
  <w:style w:type="paragraph" w:customStyle="1" w:styleId="Standard">
    <w:name w:val="Standard"/>
    <w:uiPriority w:val="99"/>
    <w:rsid w:val="000006A3"/>
    <w:pPr>
      <w:suppressAutoHyphens/>
      <w:autoSpaceDN w:val="0"/>
      <w:spacing w:after="200" w:line="276" w:lineRule="auto"/>
      <w:textAlignment w:val="baseline"/>
    </w:pPr>
    <w:rPr>
      <w:rFonts w:ascii="Calibri" w:eastAsia="SimSun" w:hAnsi="Calibri" w:cs="Calibri"/>
      <w:kern w:val="3"/>
    </w:rPr>
  </w:style>
  <w:style w:type="paragraph" w:customStyle="1" w:styleId="Textbody">
    <w:name w:val="Text body"/>
    <w:basedOn w:val="Standard"/>
    <w:rsid w:val="000006A3"/>
    <w:pPr>
      <w:spacing w:after="120"/>
    </w:pPr>
  </w:style>
  <w:style w:type="numbering" w:customStyle="1" w:styleId="WWNum1">
    <w:name w:val="WWNum1"/>
    <w:basedOn w:val="Aucuneliste"/>
    <w:rsid w:val="000006A3"/>
    <w:pPr>
      <w:numPr>
        <w:numId w:val="16"/>
      </w:numPr>
    </w:pPr>
  </w:style>
  <w:style w:type="numbering" w:customStyle="1" w:styleId="WWNum2">
    <w:name w:val="WWNum2"/>
    <w:basedOn w:val="Aucuneliste"/>
    <w:rsid w:val="000006A3"/>
    <w:pPr>
      <w:numPr>
        <w:numId w:val="17"/>
      </w:numPr>
    </w:pPr>
  </w:style>
  <w:style w:type="paragraph" w:customStyle="1" w:styleId="Style">
    <w:name w:val="Style"/>
    <w:rsid w:val="000006A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aragraphedeliste1">
    <w:name w:val="Paragraphe de liste1"/>
    <w:basedOn w:val="Normal"/>
    <w:uiPriority w:val="99"/>
    <w:qFormat/>
    <w:rsid w:val="000006A3"/>
    <w:pPr>
      <w:spacing w:line="240" w:lineRule="auto"/>
      <w:ind w:left="720"/>
      <w:contextualSpacing/>
    </w:pPr>
    <w:rPr>
      <w:rFonts w:ascii="Calibri" w:hAnsi="Calibri"/>
      <w:sz w:val="22"/>
      <w:lang w:eastAsia="fr-FR"/>
    </w:rPr>
  </w:style>
  <w:style w:type="paragraph" w:customStyle="1" w:styleId="Niveau1">
    <w:name w:val="Niveau1"/>
    <w:basedOn w:val="Normal"/>
    <w:rsid w:val="000006A3"/>
    <w:pPr>
      <w:numPr>
        <w:numId w:val="18"/>
      </w:numPr>
      <w:spacing w:line="240" w:lineRule="auto"/>
    </w:pPr>
    <w:rPr>
      <w:rFonts w:ascii="CG Times" w:eastAsia="Times New Roman" w:hAnsi="CG Times"/>
      <w:b/>
      <w:sz w:val="24"/>
      <w:szCs w:val="20"/>
      <w:lang w:eastAsia="fr-FR"/>
    </w:rPr>
  </w:style>
  <w:style w:type="paragraph" w:customStyle="1" w:styleId="Niveau2">
    <w:name w:val="Niveau 2"/>
    <w:basedOn w:val="Corpsdetexte2"/>
    <w:rsid w:val="000006A3"/>
    <w:pPr>
      <w:widowControl w:val="0"/>
      <w:numPr>
        <w:ilvl w:val="1"/>
        <w:numId w:val="18"/>
      </w:numPr>
      <w:spacing w:after="120" w:line="480" w:lineRule="auto"/>
      <w:jc w:val="left"/>
    </w:pPr>
    <w:rPr>
      <w:rFonts w:ascii="Courier New" w:hAnsi="Courier New" w:cs="Courier New"/>
      <w:snapToGrid w:val="0"/>
      <w:lang w:val="en-US"/>
    </w:rPr>
  </w:style>
  <w:style w:type="character" w:customStyle="1" w:styleId="Normal12ptsjustifi">
    <w:name w:val="Normal+12 pts justifié"/>
    <w:uiPriority w:val="99"/>
    <w:rsid w:val="000006A3"/>
    <w:rPr>
      <w:rFonts w:ascii="Times New Roman" w:eastAsia="ComicSansMS-Identity-H" w:hAnsi="Times New Roman" w:cs="Times New Roman"/>
      <w:b w:val="0"/>
      <w:bCs/>
      <w:dstrike w:val="0"/>
      <w:color w:val="auto"/>
      <w:spacing w:val="0"/>
      <w:w w:val="100"/>
      <w:kern w:val="0"/>
      <w:position w:val="0"/>
      <w:sz w:val="24"/>
      <w:szCs w:val="24"/>
      <w:u w:val="none"/>
      <w:bdr w:val="none" w:sz="0" w:space="0" w:color="auto"/>
      <w:vertAlign w:val="baseline"/>
      <w:lang w:val="fr-FR" w:eastAsia="en-US" w:bidi="ar-SA"/>
    </w:rPr>
  </w:style>
  <w:style w:type="paragraph" w:customStyle="1" w:styleId="xl63">
    <w:name w:val="xl63"/>
    <w:basedOn w:val="Normal"/>
    <w:rsid w:val="000006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exteducorps">
    <w:name w:val="Texte du corps_"/>
    <w:basedOn w:val="Policepardfaut"/>
    <w:link w:val="Texteducorps0"/>
    <w:rsid w:val="005D14D5"/>
    <w:rPr>
      <w:rFonts w:ascii="Times New Roman" w:eastAsia="Times New Roman" w:hAnsi="Times New Roman" w:cs="Times New Roman"/>
      <w:sz w:val="20"/>
      <w:szCs w:val="20"/>
    </w:rPr>
  </w:style>
  <w:style w:type="paragraph" w:customStyle="1" w:styleId="Texteducorps0">
    <w:name w:val="Texte du corps"/>
    <w:basedOn w:val="Normal"/>
    <w:link w:val="Texteducorps"/>
    <w:rsid w:val="005D14D5"/>
    <w:pPr>
      <w:widowControl w:val="0"/>
      <w:spacing w:after="220" w:line="257" w:lineRule="auto"/>
    </w:pPr>
    <w:rPr>
      <w:rFonts w:ascii="Times New Roman" w:eastAsia="Times New Roman" w:hAnsi="Times New Roman"/>
      <w:sz w:val="20"/>
      <w:szCs w:val="20"/>
    </w:rPr>
  </w:style>
  <w:style w:type="character" w:customStyle="1" w:styleId="Lgendedutableau">
    <w:name w:val="Légende du tableau_"/>
    <w:basedOn w:val="Policepardfaut"/>
    <w:link w:val="Lgendedutableau0"/>
    <w:locked/>
    <w:rsid w:val="00E619B8"/>
    <w:rPr>
      <w:rFonts w:ascii="Times New Roman" w:eastAsia="Times New Roman" w:hAnsi="Times New Roman" w:cs="Times New Roman"/>
      <w:sz w:val="19"/>
      <w:szCs w:val="19"/>
      <w:u w:val="single"/>
    </w:rPr>
  </w:style>
  <w:style w:type="paragraph" w:customStyle="1" w:styleId="Lgendedutableau0">
    <w:name w:val="Légende du tableau"/>
    <w:basedOn w:val="Normal"/>
    <w:link w:val="Lgendedutableau"/>
    <w:rsid w:val="00E619B8"/>
    <w:pPr>
      <w:widowControl w:val="0"/>
      <w:spacing w:line="240" w:lineRule="auto"/>
    </w:pPr>
    <w:rPr>
      <w:rFonts w:ascii="Times New Roman" w:eastAsia="Times New Roman" w:hAnsi="Times New Roman"/>
      <w:sz w:val="19"/>
      <w:szCs w:val="19"/>
      <w:u w:val="single"/>
    </w:rPr>
  </w:style>
  <w:style w:type="character" w:customStyle="1" w:styleId="Autres">
    <w:name w:val="Autres_"/>
    <w:basedOn w:val="Policepardfaut"/>
    <w:link w:val="Autres0"/>
    <w:rsid w:val="00B51B4A"/>
    <w:rPr>
      <w:rFonts w:ascii="Times New Roman" w:eastAsia="Times New Roman" w:hAnsi="Times New Roman" w:cs="Times New Roman"/>
      <w:sz w:val="20"/>
      <w:szCs w:val="20"/>
    </w:rPr>
  </w:style>
  <w:style w:type="paragraph" w:customStyle="1" w:styleId="Autres0">
    <w:name w:val="Autres"/>
    <w:basedOn w:val="Normal"/>
    <w:link w:val="Autres"/>
    <w:rsid w:val="00B51B4A"/>
    <w:pPr>
      <w:widowControl w:val="0"/>
      <w:spacing w:after="220" w:line="257" w:lineRule="auto"/>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952979">
      <w:bodyDiv w:val="1"/>
      <w:marLeft w:val="0"/>
      <w:marRight w:val="0"/>
      <w:marTop w:val="0"/>
      <w:marBottom w:val="0"/>
      <w:divBdr>
        <w:top w:val="none" w:sz="0" w:space="0" w:color="auto"/>
        <w:left w:val="none" w:sz="0" w:space="0" w:color="auto"/>
        <w:bottom w:val="none" w:sz="0" w:space="0" w:color="auto"/>
        <w:right w:val="none" w:sz="0" w:space="0" w:color="auto"/>
      </w:divBdr>
    </w:div>
    <w:div w:id="964694670">
      <w:bodyDiv w:val="1"/>
      <w:marLeft w:val="0"/>
      <w:marRight w:val="0"/>
      <w:marTop w:val="0"/>
      <w:marBottom w:val="0"/>
      <w:divBdr>
        <w:top w:val="none" w:sz="0" w:space="0" w:color="auto"/>
        <w:left w:val="none" w:sz="0" w:space="0" w:color="auto"/>
        <w:bottom w:val="none" w:sz="0" w:space="0" w:color="auto"/>
        <w:right w:val="none" w:sz="0" w:space="0" w:color="auto"/>
      </w:divBdr>
    </w:div>
    <w:div w:id="97999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4564</Words>
  <Characters>25107</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Mek Nzuzi</cp:lastModifiedBy>
  <cp:revision>2</cp:revision>
  <dcterms:created xsi:type="dcterms:W3CDTF">2021-06-28T13:32:00Z</dcterms:created>
  <dcterms:modified xsi:type="dcterms:W3CDTF">2021-06-28T13:32:00Z</dcterms:modified>
</cp:coreProperties>
</file>