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F3760" w14:textId="77777777" w:rsidR="00644B7B" w:rsidRDefault="00644B7B" w:rsidP="005F3E7D">
      <w:pPr>
        <w:ind w:left="720" w:hanging="360"/>
        <w:rPr>
          <w:b/>
          <w:sz w:val="24"/>
          <w:szCs w:val="24"/>
        </w:rPr>
      </w:pPr>
      <w:bookmarkStart w:id="0" w:name="_GoBack"/>
      <w:bookmarkEnd w:id="0"/>
    </w:p>
    <w:p w14:paraId="7D9C2096" w14:textId="2D1CFB33" w:rsidR="00C3559C" w:rsidRPr="00734710" w:rsidRDefault="00987A27" w:rsidP="005F3E7D">
      <w:pPr>
        <w:ind w:left="720" w:hanging="360"/>
        <w:rPr>
          <w:b/>
          <w:sz w:val="24"/>
          <w:szCs w:val="24"/>
          <w:lang w:val="fr-FR"/>
        </w:rPr>
      </w:pPr>
      <w:r w:rsidRPr="00734710">
        <w:rPr>
          <w:b/>
          <w:sz w:val="24"/>
          <w:szCs w:val="24"/>
          <w:lang w:val="fr-FR"/>
        </w:rPr>
        <w:t xml:space="preserve">TERMES DE REFERENCE DE L’ENQUETE </w:t>
      </w:r>
      <w:r w:rsidR="002A1242" w:rsidRPr="00734710">
        <w:rPr>
          <w:b/>
          <w:sz w:val="24"/>
          <w:szCs w:val="24"/>
          <w:lang w:val="fr-FR"/>
        </w:rPr>
        <w:t>SUR LA CAMPAGNE VIVA</w:t>
      </w:r>
    </w:p>
    <w:p w14:paraId="699B17FF" w14:textId="77777777" w:rsidR="00987A27" w:rsidRPr="00734710" w:rsidRDefault="00987A27" w:rsidP="00987A27">
      <w:pPr>
        <w:pStyle w:val="Paragraphedeliste"/>
        <w:rPr>
          <w:lang w:val="fr-FR"/>
        </w:rPr>
      </w:pPr>
    </w:p>
    <w:p w14:paraId="7DF47510" w14:textId="77777777" w:rsidR="005F3E7D" w:rsidRPr="00734710" w:rsidRDefault="005F3E7D" w:rsidP="005F3E7D">
      <w:pPr>
        <w:pStyle w:val="Paragraphedeliste"/>
        <w:numPr>
          <w:ilvl w:val="0"/>
          <w:numId w:val="1"/>
        </w:numPr>
        <w:rPr>
          <w:rFonts w:ascii="Gill Sans MT" w:hAnsi="Gill Sans MT"/>
          <w:b/>
          <w:lang w:val="fr-FR"/>
        </w:rPr>
      </w:pPr>
      <w:r w:rsidRPr="00734710">
        <w:rPr>
          <w:rFonts w:ascii="Gill Sans MT" w:hAnsi="Gill Sans MT"/>
          <w:b/>
          <w:lang w:val="fr-FR"/>
        </w:rPr>
        <w:t xml:space="preserve">CONTEXTE ET JUSTIFICATION </w:t>
      </w:r>
    </w:p>
    <w:p w14:paraId="263BE871" w14:textId="4415EA87" w:rsidR="00F74D2A" w:rsidRPr="00734710" w:rsidRDefault="00F74D2A" w:rsidP="007753C9">
      <w:pPr>
        <w:jc w:val="both"/>
        <w:rPr>
          <w:rFonts w:ascii="Gill Sans MT" w:hAnsi="Gill Sans MT"/>
          <w:lang w:val="fr-FR"/>
        </w:rPr>
      </w:pPr>
      <w:r w:rsidRPr="00734710">
        <w:rPr>
          <w:rFonts w:ascii="Gill Sans MT" w:hAnsi="Gill Sans MT"/>
          <w:lang w:val="fr-FR"/>
        </w:rPr>
        <w:t>Le Programme de Santé Intégré de l’USAID en sigle PROSANI USAID est le fruit de la coopération entre le Gouvernement de la République Démocratique du Congo et le Gouvernement des Etats Unis d’Amérique</w:t>
      </w:r>
      <w:r w:rsidR="00B84A4E" w:rsidRPr="00734710">
        <w:rPr>
          <w:rFonts w:ascii="Gill Sans MT" w:hAnsi="Gill Sans MT"/>
          <w:lang w:val="fr-FR"/>
        </w:rPr>
        <w:t xml:space="preserve"> qui </w:t>
      </w:r>
      <w:r w:rsidRPr="00734710">
        <w:rPr>
          <w:rFonts w:ascii="Gill Sans MT" w:hAnsi="Gill Sans MT"/>
          <w:lang w:val="fr-FR"/>
        </w:rPr>
        <w:t xml:space="preserve">appuie le </w:t>
      </w:r>
      <w:r w:rsidR="00015476">
        <w:rPr>
          <w:rFonts w:ascii="Gill Sans MT" w:hAnsi="Gill Sans MT"/>
          <w:lang w:val="fr-FR"/>
        </w:rPr>
        <w:t>M</w:t>
      </w:r>
      <w:r w:rsidR="006768B6" w:rsidRPr="00734710">
        <w:rPr>
          <w:rFonts w:ascii="Gill Sans MT" w:hAnsi="Gill Sans MT"/>
          <w:lang w:val="fr-FR"/>
        </w:rPr>
        <w:t>inistère</w:t>
      </w:r>
      <w:r w:rsidRPr="00734710">
        <w:rPr>
          <w:rFonts w:ascii="Gill Sans MT" w:hAnsi="Gill Sans MT"/>
          <w:lang w:val="fr-FR"/>
        </w:rPr>
        <w:t xml:space="preserve"> de la Santé </w:t>
      </w:r>
      <w:r w:rsidR="007753C9" w:rsidRPr="00734710">
        <w:rPr>
          <w:rFonts w:ascii="Gill Sans MT" w:hAnsi="Gill Sans MT"/>
          <w:lang w:val="fr-FR"/>
        </w:rPr>
        <w:t>pour le</w:t>
      </w:r>
      <w:r w:rsidRPr="00734710">
        <w:rPr>
          <w:rFonts w:ascii="Gill Sans MT" w:hAnsi="Gill Sans MT"/>
          <w:lang w:val="fr-FR"/>
        </w:rPr>
        <w:t xml:space="preserve"> renforcement de capacités des institutions et des communautés à offrir des services de santé intégrés et de qualité afin qu’elles puissent améliorer de façon pérenne l'état de santé de la population congolaise. </w:t>
      </w:r>
    </w:p>
    <w:p w14:paraId="6350F3D1" w14:textId="17D309B3" w:rsidR="00B84A4E" w:rsidRPr="00734710" w:rsidRDefault="00B84A4E" w:rsidP="000F4A9C">
      <w:pPr>
        <w:jc w:val="both"/>
        <w:rPr>
          <w:rFonts w:ascii="Gill Sans MT" w:hAnsi="Gill Sans MT"/>
          <w:lang w:val="fr-FR"/>
        </w:rPr>
      </w:pPr>
      <w:r w:rsidRPr="00734710">
        <w:rPr>
          <w:rFonts w:ascii="Gill Sans MT" w:hAnsi="Gill Sans MT"/>
          <w:lang w:val="fr-FR"/>
        </w:rPr>
        <w:t xml:space="preserve">Ce programme s’aligne sur le Plan National de Développement Sanitaire 2016-2020 et sur la Stratégie de </w:t>
      </w:r>
      <w:r w:rsidR="007753C9" w:rsidRPr="00734710">
        <w:rPr>
          <w:rFonts w:ascii="Gill Sans MT" w:hAnsi="Gill Sans MT"/>
          <w:lang w:val="fr-FR"/>
        </w:rPr>
        <w:t xml:space="preserve">Coopération pour le </w:t>
      </w:r>
      <w:r w:rsidRPr="00734710">
        <w:rPr>
          <w:rFonts w:ascii="Gill Sans MT" w:hAnsi="Gill Sans MT"/>
          <w:lang w:val="fr-FR"/>
        </w:rPr>
        <w:t xml:space="preserve">Développement Pays </w:t>
      </w:r>
      <w:r w:rsidR="00C72CB9" w:rsidRPr="00734710">
        <w:rPr>
          <w:rFonts w:ascii="Gill Sans MT" w:hAnsi="Gill Sans MT"/>
          <w:lang w:val="fr-FR"/>
        </w:rPr>
        <w:t xml:space="preserve">et </w:t>
      </w:r>
      <w:r w:rsidRPr="00734710">
        <w:rPr>
          <w:rFonts w:ascii="Gill Sans MT" w:hAnsi="Gill Sans MT"/>
          <w:lang w:val="fr-FR"/>
        </w:rPr>
        <w:t xml:space="preserve">va développer une collaboration étroite avec le </w:t>
      </w:r>
      <w:r w:rsidR="00015476">
        <w:rPr>
          <w:rFonts w:ascii="Gill Sans MT" w:hAnsi="Gill Sans MT"/>
          <w:lang w:val="fr-FR"/>
        </w:rPr>
        <w:t>M</w:t>
      </w:r>
      <w:r w:rsidR="006768B6" w:rsidRPr="00734710">
        <w:rPr>
          <w:rFonts w:ascii="Gill Sans MT" w:hAnsi="Gill Sans MT"/>
          <w:lang w:val="fr-FR"/>
        </w:rPr>
        <w:t>inistère</w:t>
      </w:r>
      <w:r w:rsidRPr="00734710">
        <w:rPr>
          <w:rFonts w:ascii="Gill Sans MT" w:hAnsi="Gill Sans MT"/>
          <w:lang w:val="fr-FR"/>
        </w:rPr>
        <w:t xml:space="preserve"> de la Santé au niveau national et ses entités décentralisées.</w:t>
      </w:r>
    </w:p>
    <w:p w14:paraId="33A67EAE" w14:textId="77777777" w:rsidR="00C72CB9" w:rsidRPr="00734710" w:rsidRDefault="005F3E7D" w:rsidP="00C72CB9">
      <w:pPr>
        <w:jc w:val="both"/>
        <w:rPr>
          <w:rFonts w:ascii="Gill Sans MT" w:hAnsi="Gill Sans MT"/>
          <w:lang w:val="fr-FR"/>
        </w:rPr>
      </w:pPr>
      <w:r w:rsidRPr="00734710">
        <w:rPr>
          <w:rFonts w:ascii="Gill Sans MT" w:hAnsi="Gill Sans MT"/>
          <w:lang w:val="fr-FR"/>
        </w:rPr>
        <w:t xml:space="preserve">Les stratégies opérationnelles suivantes, sous la forme de trois </w:t>
      </w:r>
      <w:r w:rsidR="00C72CB9" w:rsidRPr="00734710">
        <w:rPr>
          <w:rFonts w:ascii="Gill Sans MT" w:hAnsi="Gill Sans MT"/>
          <w:lang w:val="fr-FR"/>
        </w:rPr>
        <w:t>objectifs,</w:t>
      </w:r>
      <w:r w:rsidRPr="00734710">
        <w:rPr>
          <w:rFonts w:ascii="Gill Sans MT" w:hAnsi="Gill Sans MT"/>
          <w:lang w:val="fr-FR"/>
        </w:rPr>
        <w:t xml:space="preserve"> ont été retenues pour ce pro</w:t>
      </w:r>
      <w:r w:rsidR="006707B7" w:rsidRPr="00734710">
        <w:rPr>
          <w:rFonts w:ascii="Gill Sans MT" w:hAnsi="Gill Sans MT"/>
          <w:lang w:val="fr-FR"/>
        </w:rPr>
        <w:t>gramme</w:t>
      </w:r>
      <w:r w:rsidRPr="00734710">
        <w:rPr>
          <w:rFonts w:ascii="Gill Sans MT" w:hAnsi="Gill Sans MT"/>
          <w:lang w:val="fr-FR"/>
        </w:rPr>
        <w:t xml:space="preserve"> : </w:t>
      </w:r>
      <w:r w:rsidR="00C72CB9" w:rsidRPr="00734710">
        <w:rPr>
          <w:rFonts w:ascii="Gill Sans MT" w:hAnsi="Gill Sans MT"/>
          <w:lang w:val="fr-FR"/>
        </w:rPr>
        <w:t xml:space="preserve"> (i) Renforcer les systèmes de santé, la gouvernance et le leadership au niveau des provinces, des zones de santé et des formations dans les zones de santé ciblée</w:t>
      </w:r>
      <w:r w:rsidR="0037453D" w:rsidRPr="00734710">
        <w:rPr>
          <w:rFonts w:ascii="Gill Sans MT" w:hAnsi="Gill Sans MT"/>
          <w:lang w:val="fr-FR"/>
        </w:rPr>
        <w:t>s</w:t>
      </w:r>
      <w:r w:rsidR="00C72CB9" w:rsidRPr="00734710">
        <w:rPr>
          <w:rFonts w:ascii="Gill Sans MT" w:hAnsi="Gill Sans MT"/>
          <w:lang w:val="fr-FR"/>
        </w:rPr>
        <w:t> ; (ii) Accroître l'accès à des services de santé intégrés et de qualité dans les zones de santé ciblées ; (iii) Accroître l'adoption de comportements sains, y compris l'utilisation des services de santé, dans les zones de santé ciblées.</w:t>
      </w:r>
    </w:p>
    <w:p w14:paraId="1556A651" w14:textId="0EAB9191" w:rsidR="005C4CAD" w:rsidRPr="00734710" w:rsidRDefault="005C4CAD">
      <w:pPr>
        <w:jc w:val="both"/>
        <w:rPr>
          <w:rFonts w:ascii="Gill Sans MT" w:hAnsi="Gill Sans MT"/>
          <w:lang w:val="fr-FR"/>
        </w:rPr>
      </w:pPr>
      <w:r w:rsidRPr="00734710">
        <w:rPr>
          <w:rFonts w:ascii="Gill Sans MT" w:hAnsi="Gill Sans MT"/>
          <w:lang w:val="fr-FR"/>
        </w:rPr>
        <w:t xml:space="preserve">Le Programme de Santé Intégré de l’USAID (PROSANI USAID) sera mis en œuvre dans neuf provinces </w:t>
      </w:r>
      <w:r w:rsidR="00E44700" w:rsidRPr="00734710">
        <w:rPr>
          <w:rFonts w:ascii="Gill Sans MT" w:hAnsi="Gill Sans MT"/>
          <w:lang w:val="fr-FR"/>
        </w:rPr>
        <w:t xml:space="preserve">regroupées dans trois régions </w:t>
      </w:r>
      <w:r w:rsidRPr="00734710">
        <w:rPr>
          <w:rFonts w:ascii="Gill Sans MT" w:hAnsi="Gill Sans MT"/>
          <w:lang w:val="fr-FR"/>
        </w:rPr>
        <w:t xml:space="preserve">à savoir : </w:t>
      </w:r>
      <w:r w:rsidR="00E44700" w:rsidRPr="00734710">
        <w:rPr>
          <w:rFonts w:ascii="Gill Sans MT" w:hAnsi="Gill Sans MT"/>
          <w:lang w:val="fr-FR"/>
        </w:rPr>
        <w:t xml:space="preserve">(i) </w:t>
      </w:r>
      <w:r w:rsidR="0037453D" w:rsidRPr="00734710">
        <w:rPr>
          <w:rFonts w:ascii="Gill Sans MT" w:hAnsi="Gill Sans MT"/>
          <w:lang w:val="fr-FR"/>
        </w:rPr>
        <w:t xml:space="preserve">Région du </w:t>
      </w:r>
      <w:r w:rsidR="00E44700" w:rsidRPr="00734710">
        <w:rPr>
          <w:rFonts w:ascii="Gill Sans MT" w:hAnsi="Gill Sans MT"/>
          <w:lang w:val="fr-FR"/>
        </w:rPr>
        <w:t xml:space="preserve">Katanga : Haut Katanga, le Haut Lomami et le Lualaba, (ii) </w:t>
      </w:r>
      <w:r w:rsidR="0037453D" w:rsidRPr="00734710">
        <w:rPr>
          <w:rFonts w:ascii="Gill Sans MT" w:hAnsi="Gill Sans MT"/>
          <w:lang w:val="fr-FR"/>
        </w:rPr>
        <w:t xml:space="preserve">Région du </w:t>
      </w:r>
      <w:r w:rsidR="00E44700" w:rsidRPr="00734710">
        <w:rPr>
          <w:rFonts w:ascii="Gill Sans MT" w:hAnsi="Gill Sans MT"/>
          <w:lang w:val="fr-FR"/>
        </w:rPr>
        <w:t xml:space="preserve">Kasai : </w:t>
      </w:r>
      <w:r w:rsidRPr="00734710">
        <w:rPr>
          <w:rFonts w:ascii="Gill Sans MT" w:hAnsi="Gill Sans MT"/>
          <w:lang w:val="fr-FR"/>
        </w:rPr>
        <w:t>La Lomami,</w:t>
      </w:r>
      <w:r w:rsidR="00E44700" w:rsidRPr="00734710">
        <w:rPr>
          <w:rFonts w:ascii="Gill Sans MT" w:hAnsi="Gill Sans MT"/>
          <w:lang w:val="fr-FR"/>
        </w:rPr>
        <w:t xml:space="preserve"> </w:t>
      </w:r>
      <w:r w:rsidRPr="00734710">
        <w:rPr>
          <w:rFonts w:ascii="Gill Sans MT" w:hAnsi="Gill Sans MT"/>
          <w:lang w:val="fr-FR"/>
        </w:rPr>
        <w:t>le Kasaï Central, le Kasaï Oriental</w:t>
      </w:r>
      <w:r w:rsidR="00E44700" w:rsidRPr="00734710">
        <w:rPr>
          <w:rFonts w:ascii="Gill Sans MT" w:hAnsi="Gill Sans MT"/>
          <w:lang w:val="fr-FR"/>
        </w:rPr>
        <w:t xml:space="preserve"> et (iii) </w:t>
      </w:r>
      <w:r w:rsidR="00015476">
        <w:rPr>
          <w:rFonts w:ascii="Gill Sans MT" w:hAnsi="Gill Sans MT"/>
          <w:lang w:val="fr-FR"/>
        </w:rPr>
        <w:t>R</w:t>
      </w:r>
      <w:r w:rsidR="00E44700" w:rsidRPr="00734710">
        <w:rPr>
          <w:rFonts w:ascii="Gill Sans MT" w:hAnsi="Gill Sans MT"/>
          <w:lang w:val="fr-FR"/>
        </w:rPr>
        <w:t xml:space="preserve">égion Est : </w:t>
      </w:r>
      <w:r w:rsidRPr="00734710">
        <w:rPr>
          <w:rFonts w:ascii="Gill Sans MT" w:hAnsi="Gill Sans MT"/>
          <w:lang w:val="fr-FR"/>
        </w:rPr>
        <w:t xml:space="preserve">le Sud Kivu et le Tanganyika. </w:t>
      </w:r>
      <w:r w:rsidR="00E44700" w:rsidRPr="00734710">
        <w:rPr>
          <w:rFonts w:ascii="Gill Sans MT" w:hAnsi="Gill Sans MT"/>
          <w:lang w:val="fr-FR"/>
        </w:rPr>
        <w:t xml:space="preserve">Au total </w:t>
      </w:r>
      <w:r w:rsidRPr="00734710">
        <w:rPr>
          <w:rFonts w:ascii="Gill Sans MT" w:hAnsi="Gill Sans MT"/>
          <w:lang w:val="fr-FR"/>
        </w:rPr>
        <w:t>17</w:t>
      </w:r>
      <w:r w:rsidR="003402EE">
        <w:rPr>
          <w:rFonts w:ascii="Gill Sans MT" w:hAnsi="Gill Sans MT"/>
          <w:lang w:val="fr-FR"/>
        </w:rPr>
        <w:t>9</w:t>
      </w:r>
      <w:r w:rsidR="0037453D" w:rsidRPr="00734710">
        <w:rPr>
          <w:rFonts w:ascii="Gill Sans MT" w:hAnsi="Gill Sans MT"/>
          <w:lang w:val="fr-FR"/>
        </w:rPr>
        <w:t xml:space="preserve"> </w:t>
      </w:r>
      <w:r w:rsidRPr="00734710">
        <w:rPr>
          <w:rFonts w:ascii="Gill Sans MT" w:hAnsi="Gill Sans MT"/>
          <w:lang w:val="fr-FR"/>
        </w:rPr>
        <w:t>zones de santé sont ciblées dans les 9 Divisions Provinciales de la Santé</w:t>
      </w:r>
      <w:r w:rsidR="00E44700" w:rsidRPr="00734710">
        <w:rPr>
          <w:rFonts w:ascii="Gill Sans MT" w:hAnsi="Gill Sans MT"/>
          <w:lang w:val="fr-FR"/>
        </w:rPr>
        <w:t xml:space="preserve"> </w:t>
      </w:r>
      <w:r w:rsidR="00015476">
        <w:rPr>
          <w:rFonts w:ascii="Gill Sans MT" w:hAnsi="Gill Sans MT"/>
          <w:lang w:val="fr-FR"/>
        </w:rPr>
        <w:t>et b</w:t>
      </w:r>
      <w:r w:rsidR="002A1242" w:rsidRPr="00734710">
        <w:rPr>
          <w:rFonts w:ascii="Gill Sans MT" w:hAnsi="Gill Sans MT"/>
          <w:lang w:val="fr-FR"/>
        </w:rPr>
        <w:t>énéficient</w:t>
      </w:r>
      <w:r w:rsidR="004F57F6" w:rsidRPr="00734710">
        <w:rPr>
          <w:rFonts w:ascii="Gill Sans MT" w:hAnsi="Gill Sans MT"/>
          <w:lang w:val="fr-FR"/>
        </w:rPr>
        <w:t xml:space="preserve"> des interventions du programme</w:t>
      </w:r>
      <w:r w:rsidR="00015476">
        <w:rPr>
          <w:rFonts w:ascii="Gill Sans MT" w:hAnsi="Gill Sans MT"/>
          <w:lang w:val="fr-FR"/>
        </w:rPr>
        <w:t>.</w:t>
      </w:r>
      <w:r w:rsidR="004F57F6" w:rsidRPr="00734710">
        <w:rPr>
          <w:rFonts w:ascii="Gill Sans MT" w:hAnsi="Gill Sans MT"/>
          <w:lang w:val="fr-FR"/>
        </w:rPr>
        <w:t xml:space="preserve"> </w:t>
      </w:r>
    </w:p>
    <w:p w14:paraId="38372161" w14:textId="22BE0274" w:rsidR="00D34872" w:rsidRPr="00734710" w:rsidRDefault="00E44700" w:rsidP="005F3E7D">
      <w:pPr>
        <w:rPr>
          <w:rFonts w:ascii="Gill Sans MT" w:hAnsi="Gill Sans MT"/>
          <w:lang w:val="fr-FR"/>
        </w:rPr>
      </w:pPr>
      <w:r w:rsidRPr="00734710">
        <w:rPr>
          <w:rFonts w:ascii="Gill Sans MT" w:hAnsi="Gill Sans MT"/>
          <w:lang w:val="fr-FR"/>
        </w:rPr>
        <w:t xml:space="preserve">Le document du plan de suivi et évaluation du programme finalisé, comprend </w:t>
      </w:r>
      <w:r w:rsidR="0087441C" w:rsidRPr="00734710">
        <w:rPr>
          <w:rFonts w:ascii="Gill Sans MT" w:hAnsi="Gill Sans MT"/>
          <w:lang w:val="fr-FR"/>
        </w:rPr>
        <w:t xml:space="preserve">approximativement </w:t>
      </w:r>
      <w:r w:rsidR="004F57F6" w:rsidRPr="00734710">
        <w:rPr>
          <w:rFonts w:ascii="Gill Sans MT" w:hAnsi="Gill Sans MT"/>
          <w:lang w:val="fr-FR"/>
        </w:rPr>
        <w:t>1</w:t>
      </w:r>
      <w:r w:rsidR="0087441C" w:rsidRPr="00734710">
        <w:rPr>
          <w:rFonts w:ascii="Gill Sans MT" w:hAnsi="Gill Sans MT"/>
          <w:lang w:val="fr-FR"/>
        </w:rPr>
        <w:t>20</w:t>
      </w:r>
      <w:r w:rsidRPr="00734710">
        <w:rPr>
          <w:rFonts w:ascii="Gill Sans MT" w:hAnsi="Gill Sans MT"/>
          <w:lang w:val="fr-FR"/>
        </w:rPr>
        <w:t xml:space="preserve"> </w:t>
      </w:r>
      <w:r w:rsidR="002A1242" w:rsidRPr="00734710">
        <w:rPr>
          <w:rFonts w:ascii="Gill Sans MT" w:hAnsi="Gill Sans MT"/>
          <w:lang w:val="fr-FR"/>
        </w:rPr>
        <w:t>d’</w:t>
      </w:r>
      <w:r w:rsidRPr="00734710">
        <w:rPr>
          <w:rFonts w:ascii="Gill Sans MT" w:hAnsi="Gill Sans MT"/>
          <w:lang w:val="fr-FR"/>
        </w:rPr>
        <w:t xml:space="preserve">indicateurs dont une catégorie est renseignée par les données provenant </w:t>
      </w:r>
      <w:r w:rsidR="00D34872" w:rsidRPr="00734710">
        <w:rPr>
          <w:rFonts w:ascii="Gill Sans MT" w:hAnsi="Gill Sans MT"/>
          <w:lang w:val="fr-FR"/>
        </w:rPr>
        <w:t xml:space="preserve">du processus d’évaluation PICAL, une autre </w:t>
      </w:r>
      <w:r w:rsidR="00FC3431" w:rsidRPr="00734710">
        <w:rPr>
          <w:rFonts w:ascii="Gill Sans MT" w:hAnsi="Gill Sans MT"/>
          <w:lang w:val="fr-FR"/>
        </w:rPr>
        <w:t xml:space="preserve">source </w:t>
      </w:r>
      <w:r w:rsidR="00D34872" w:rsidRPr="00734710">
        <w:rPr>
          <w:rFonts w:ascii="Gill Sans MT" w:hAnsi="Gill Sans MT"/>
          <w:lang w:val="fr-FR"/>
        </w:rPr>
        <w:t xml:space="preserve">des données issues d’opération d’enquête, une troisième </w:t>
      </w:r>
      <w:r w:rsidR="00FC3431" w:rsidRPr="00734710">
        <w:rPr>
          <w:rFonts w:ascii="Gill Sans MT" w:hAnsi="Gill Sans MT"/>
          <w:lang w:val="fr-FR"/>
        </w:rPr>
        <w:t xml:space="preserve">source </w:t>
      </w:r>
      <w:r w:rsidR="00D34872" w:rsidRPr="00734710">
        <w:rPr>
          <w:rFonts w:ascii="Gill Sans MT" w:hAnsi="Gill Sans MT"/>
          <w:lang w:val="fr-FR"/>
        </w:rPr>
        <w:t>des données provenant du système de routine national (DHIS2) et enfin les indicateurs dont les données proviennent du système de suivi du programme.</w:t>
      </w:r>
      <w:r w:rsidR="004F57F6" w:rsidRPr="00734710">
        <w:rPr>
          <w:rFonts w:ascii="Gill Sans MT" w:hAnsi="Gill Sans MT"/>
          <w:lang w:val="fr-FR"/>
        </w:rPr>
        <w:t xml:space="preserve"> A ceux-ci se sont </w:t>
      </w:r>
      <w:r w:rsidR="00015476" w:rsidRPr="00734710">
        <w:rPr>
          <w:rFonts w:ascii="Gill Sans MT" w:hAnsi="Gill Sans MT"/>
          <w:lang w:val="fr-FR"/>
        </w:rPr>
        <w:t>ajouté</w:t>
      </w:r>
      <w:r w:rsidR="00015476">
        <w:rPr>
          <w:rFonts w:ascii="Gill Sans MT" w:hAnsi="Gill Sans MT"/>
          <w:lang w:val="fr-FR"/>
        </w:rPr>
        <w:t>s</w:t>
      </w:r>
      <w:r w:rsidR="004F57F6" w:rsidRPr="00734710">
        <w:rPr>
          <w:rFonts w:ascii="Gill Sans MT" w:hAnsi="Gill Sans MT"/>
          <w:lang w:val="fr-FR"/>
        </w:rPr>
        <w:t xml:space="preserve"> sur besoin de </w:t>
      </w:r>
      <w:r w:rsidR="003402EE">
        <w:rPr>
          <w:rFonts w:ascii="Gill Sans MT" w:hAnsi="Gill Sans MT"/>
          <w:lang w:val="fr-FR"/>
        </w:rPr>
        <w:t>l’USAID</w:t>
      </w:r>
      <w:r w:rsidR="004F57F6" w:rsidRPr="00734710">
        <w:rPr>
          <w:rFonts w:ascii="Gill Sans MT" w:hAnsi="Gill Sans MT"/>
          <w:lang w:val="fr-FR"/>
        </w:rPr>
        <w:t xml:space="preserve"> quatre indicateurs dans le domaine de Planification familiale dont deux devront être rapportes avec les </w:t>
      </w:r>
      <w:r w:rsidR="00015476" w:rsidRPr="00734710">
        <w:rPr>
          <w:rFonts w:ascii="Gill Sans MT" w:hAnsi="Gill Sans MT"/>
          <w:lang w:val="fr-FR"/>
        </w:rPr>
        <w:t>données</w:t>
      </w:r>
      <w:r w:rsidR="004F57F6" w:rsidRPr="00734710">
        <w:rPr>
          <w:rFonts w:ascii="Gill Sans MT" w:hAnsi="Gill Sans MT"/>
          <w:lang w:val="fr-FR"/>
        </w:rPr>
        <w:t xml:space="preserve"> </w:t>
      </w:r>
      <w:r w:rsidR="002A1242" w:rsidRPr="00734710">
        <w:rPr>
          <w:rFonts w:ascii="Gill Sans MT" w:hAnsi="Gill Sans MT"/>
          <w:lang w:val="fr-FR"/>
        </w:rPr>
        <w:t>collectées</w:t>
      </w:r>
      <w:r w:rsidR="004F57F6" w:rsidRPr="00734710">
        <w:rPr>
          <w:rFonts w:ascii="Gill Sans MT" w:hAnsi="Gill Sans MT"/>
          <w:lang w:val="fr-FR"/>
        </w:rPr>
        <w:t xml:space="preserve"> dans la communauté à travers une enquête.</w:t>
      </w:r>
    </w:p>
    <w:p w14:paraId="360869AB" w14:textId="11463240" w:rsidR="005F3E7D" w:rsidRPr="00734710" w:rsidRDefault="00D34872" w:rsidP="00FC3431">
      <w:pPr>
        <w:jc w:val="both"/>
        <w:rPr>
          <w:rFonts w:ascii="Gill Sans MT" w:hAnsi="Gill Sans MT"/>
          <w:lang w:val="fr-FR"/>
        </w:rPr>
      </w:pPr>
      <w:r w:rsidRPr="00734710">
        <w:rPr>
          <w:rFonts w:ascii="Gill Sans MT" w:hAnsi="Gill Sans MT"/>
          <w:lang w:val="fr-FR"/>
        </w:rPr>
        <w:t xml:space="preserve">Afin de compléter cet exercice, PROSANI USAID organise une enquête auprès des </w:t>
      </w:r>
      <w:r w:rsidR="004F57F6" w:rsidRPr="00734710">
        <w:rPr>
          <w:rFonts w:ascii="Gill Sans MT" w:hAnsi="Gill Sans MT"/>
          <w:lang w:val="fr-FR"/>
        </w:rPr>
        <w:t xml:space="preserve">bénéficiaires dans les zones </w:t>
      </w:r>
      <w:r w:rsidR="002A1242" w:rsidRPr="00734710">
        <w:rPr>
          <w:rFonts w:ascii="Gill Sans MT" w:hAnsi="Gill Sans MT"/>
          <w:lang w:val="fr-FR"/>
        </w:rPr>
        <w:t>ciblées</w:t>
      </w:r>
      <w:r w:rsidR="004F57F6" w:rsidRPr="00734710">
        <w:rPr>
          <w:rFonts w:ascii="Gill Sans MT" w:hAnsi="Gill Sans MT"/>
          <w:lang w:val="fr-FR"/>
        </w:rPr>
        <w:t xml:space="preserve"> par les interventions de la campagne </w:t>
      </w:r>
      <w:r w:rsidR="002A1242" w:rsidRPr="00734710">
        <w:rPr>
          <w:rFonts w:ascii="Gill Sans MT" w:hAnsi="Gill Sans MT"/>
          <w:lang w:val="fr-FR"/>
        </w:rPr>
        <w:t>VIVA afin</w:t>
      </w:r>
      <w:r w:rsidRPr="00734710">
        <w:rPr>
          <w:rFonts w:ascii="Gill Sans MT" w:hAnsi="Gill Sans MT"/>
          <w:lang w:val="fr-FR"/>
        </w:rPr>
        <w:t xml:space="preserve"> de disponibiliser les données qui permettent de renseigner </w:t>
      </w:r>
      <w:r w:rsidR="002A1242" w:rsidRPr="00734710">
        <w:rPr>
          <w:rFonts w:ascii="Gill Sans MT" w:hAnsi="Gill Sans MT"/>
          <w:lang w:val="fr-FR"/>
        </w:rPr>
        <w:t>cette catégorie</w:t>
      </w:r>
      <w:r w:rsidRPr="00734710">
        <w:rPr>
          <w:rFonts w:ascii="Gill Sans MT" w:hAnsi="Gill Sans MT"/>
          <w:lang w:val="fr-FR"/>
        </w:rPr>
        <w:t xml:space="preserve"> d’indicateurs dont les données doivent être fournies par </w:t>
      </w:r>
      <w:r w:rsidR="002A1242" w:rsidRPr="00734710">
        <w:rPr>
          <w:rFonts w:ascii="Gill Sans MT" w:hAnsi="Gill Sans MT"/>
          <w:lang w:val="fr-FR"/>
        </w:rPr>
        <w:t>une enquête</w:t>
      </w:r>
      <w:r w:rsidR="004F57F6" w:rsidRPr="00734710">
        <w:rPr>
          <w:rFonts w:ascii="Gill Sans MT" w:hAnsi="Gill Sans MT"/>
          <w:lang w:val="fr-FR"/>
        </w:rPr>
        <w:t xml:space="preserve"> </w:t>
      </w:r>
      <w:r w:rsidR="002A1242" w:rsidRPr="00734710">
        <w:rPr>
          <w:rFonts w:ascii="Gill Sans MT" w:hAnsi="Gill Sans MT"/>
          <w:lang w:val="fr-FR"/>
        </w:rPr>
        <w:t>particulière</w:t>
      </w:r>
      <w:r w:rsidRPr="00734710">
        <w:rPr>
          <w:rFonts w:ascii="Gill Sans MT" w:hAnsi="Gill Sans MT"/>
          <w:lang w:val="fr-FR"/>
        </w:rPr>
        <w:t xml:space="preserve">. </w:t>
      </w:r>
    </w:p>
    <w:p w14:paraId="58C15A20" w14:textId="708D1F56" w:rsidR="00CD4D65" w:rsidRPr="00734710" w:rsidRDefault="00CD4D65" w:rsidP="00CD4D65">
      <w:pPr>
        <w:jc w:val="both"/>
        <w:rPr>
          <w:rFonts w:ascii="Gill Sans MT" w:hAnsi="Gill Sans MT"/>
          <w:b/>
          <w:lang w:val="fr-FR"/>
        </w:rPr>
      </w:pPr>
      <w:r w:rsidRPr="00734710">
        <w:rPr>
          <w:rFonts w:ascii="Gill Sans MT" w:hAnsi="Gill Sans MT"/>
          <w:b/>
          <w:lang w:val="fr-FR"/>
        </w:rPr>
        <w:t xml:space="preserve">2.. Objectifs </w:t>
      </w:r>
    </w:p>
    <w:p w14:paraId="0CAB7570" w14:textId="70F814AF" w:rsidR="00CD4D65" w:rsidRPr="00734710" w:rsidRDefault="00CD4D65" w:rsidP="00CD4D65">
      <w:pPr>
        <w:jc w:val="both"/>
        <w:rPr>
          <w:rFonts w:ascii="Gill Sans MT" w:hAnsi="Gill Sans MT"/>
          <w:b/>
          <w:lang w:val="fr-FR"/>
        </w:rPr>
      </w:pPr>
      <w:r w:rsidRPr="00734710">
        <w:rPr>
          <w:rFonts w:ascii="Gill Sans MT" w:hAnsi="Gill Sans MT"/>
          <w:b/>
          <w:lang w:val="fr-FR"/>
        </w:rPr>
        <w:t xml:space="preserve">2.1. Objectif principal : </w:t>
      </w:r>
    </w:p>
    <w:p w14:paraId="28C50E2C" w14:textId="19E41CB3" w:rsidR="00CD4D65" w:rsidRPr="00734710" w:rsidRDefault="00CD4D65" w:rsidP="00503C2E">
      <w:pPr>
        <w:pStyle w:val="PrformatHTML"/>
        <w:shd w:val="clear" w:color="auto" w:fill="FFFFFF"/>
        <w:jc w:val="both"/>
        <w:rPr>
          <w:rFonts w:ascii="Gill Sans MT" w:eastAsiaTheme="minorHAnsi" w:hAnsi="Gill Sans MT" w:cstheme="minorBidi"/>
          <w:sz w:val="22"/>
          <w:szCs w:val="22"/>
          <w:lang w:val="fr-FR" w:eastAsia="en-US"/>
        </w:rPr>
      </w:pPr>
      <w:r w:rsidRPr="00734710">
        <w:rPr>
          <w:rFonts w:ascii="Gill Sans MT" w:eastAsiaTheme="minorHAnsi" w:hAnsi="Gill Sans MT" w:cstheme="minorBidi"/>
          <w:sz w:val="22"/>
          <w:szCs w:val="22"/>
          <w:lang w:val="fr-FR" w:eastAsia="en-US"/>
        </w:rPr>
        <w:t xml:space="preserve">« Evaluer </w:t>
      </w:r>
      <w:r w:rsidR="004F57F6" w:rsidRPr="00734710">
        <w:rPr>
          <w:rFonts w:ascii="Gill Sans MT" w:eastAsiaTheme="minorHAnsi" w:hAnsi="Gill Sans MT" w:cstheme="minorBidi"/>
          <w:sz w:val="22"/>
          <w:szCs w:val="22"/>
          <w:lang w:val="fr-FR" w:eastAsia="en-US"/>
        </w:rPr>
        <w:t xml:space="preserve">l’exposition </w:t>
      </w:r>
      <w:r w:rsidR="00FE4FE1" w:rsidRPr="00734710">
        <w:rPr>
          <w:rFonts w:ascii="Gill Sans MT" w:eastAsiaTheme="minorHAnsi" w:hAnsi="Gill Sans MT" w:cstheme="minorBidi"/>
          <w:sz w:val="22"/>
          <w:szCs w:val="22"/>
          <w:lang w:val="fr-FR" w:eastAsia="en-US"/>
        </w:rPr>
        <w:t xml:space="preserve">de la population des </w:t>
      </w:r>
      <w:r w:rsidR="00015476">
        <w:rPr>
          <w:rFonts w:ascii="Gill Sans MT" w:eastAsiaTheme="minorHAnsi" w:hAnsi="Gill Sans MT" w:cstheme="minorBidi"/>
          <w:sz w:val="22"/>
          <w:szCs w:val="22"/>
          <w:lang w:val="fr-FR" w:eastAsia="en-US"/>
        </w:rPr>
        <w:t>z</w:t>
      </w:r>
      <w:r w:rsidR="004F57F6" w:rsidRPr="00734710">
        <w:rPr>
          <w:rFonts w:ascii="Gill Sans MT" w:eastAsiaTheme="minorHAnsi" w:hAnsi="Gill Sans MT" w:cstheme="minorBidi"/>
          <w:sz w:val="22"/>
          <w:szCs w:val="22"/>
          <w:lang w:val="fr-FR" w:eastAsia="en-US"/>
        </w:rPr>
        <w:t xml:space="preserve">ones de </w:t>
      </w:r>
      <w:r w:rsidR="00015476" w:rsidRPr="00734710">
        <w:rPr>
          <w:rFonts w:ascii="Gill Sans MT" w:eastAsiaTheme="minorHAnsi" w:hAnsi="Gill Sans MT" w:cstheme="minorBidi"/>
          <w:sz w:val="22"/>
          <w:szCs w:val="22"/>
          <w:lang w:val="fr-FR" w:eastAsia="en-US"/>
        </w:rPr>
        <w:t>sant</w:t>
      </w:r>
      <w:r w:rsidR="00015476">
        <w:rPr>
          <w:rFonts w:ascii="Gill Sans MT" w:eastAsiaTheme="minorHAnsi" w:hAnsi="Gill Sans MT" w:cstheme="minorBidi"/>
          <w:sz w:val="22"/>
          <w:szCs w:val="22"/>
          <w:lang w:val="fr-FR" w:eastAsia="en-US"/>
        </w:rPr>
        <w:t>é</w:t>
      </w:r>
      <w:r w:rsidR="004F57F6" w:rsidRPr="00734710">
        <w:rPr>
          <w:rFonts w:ascii="Gill Sans MT" w:eastAsiaTheme="minorHAnsi" w:hAnsi="Gill Sans MT" w:cstheme="minorBidi"/>
          <w:sz w:val="22"/>
          <w:szCs w:val="22"/>
          <w:lang w:val="fr-FR" w:eastAsia="en-US"/>
        </w:rPr>
        <w:t xml:space="preserve"> </w:t>
      </w:r>
      <w:r w:rsidR="002A1242" w:rsidRPr="00734710">
        <w:rPr>
          <w:rFonts w:ascii="Gill Sans MT" w:eastAsiaTheme="minorHAnsi" w:hAnsi="Gill Sans MT" w:cstheme="minorBidi"/>
          <w:sz w:val="22"/>
          <w:szCs w:val="22"/>
          <w:lang w:val="fr-FR" w:eastAsia="en-US"/>
        </w:rPr>
        <w:t>ciblées</w:t>
      </w:r>
      <w:r w:rsidR="004F57F6" w:rsidRPr="00734710">
        <w:rPr>
          <w:rFonts w:ascii="Gill Sans MT" w:eastAsiaTheme="minorHAnsi" w:hAnsi="Gill Sans MT" w:cstheme="minorBidi"/>
          <w:sz w:val="22"/>
          <w:szCs w:val="22"/>
          <w:lang w:val="fr-FR" w:eastAsia="en-US"/>
        </w:rPr>
        <w:t xml:space="preserve"> par les </w:t>
      </w:r>
      <w:r w:rsidR="00FE4FE1" w:rsidRPr="00734710">
        <w:rPr>
          <w:rFonts w:ascii="Gill Sans MT" w:eastAsiaTheme="minorHAnsi" w:hAnsi="Gill Sans MT" w:cstheme="minorBidi"/>
          <w:sz w:val="22"/>
          <w:szCs w:val="22"/>
          <w:lang w:val="fr-FR" w:eastAsia="en-US"/>
        </w:rPr>
        <w:t xml:space="preserve">interventions </w:t>
      </w:r>
      <w:r w:rsidR="004F57F6" w:rsidRPr="00734710">
        <w:rPr>
          <w:rFonts w:ascii="Gill Sans MT" w:eastAsiaTheme="minorHAnsi" w:hAnsi="Gill Sans MT" w:cstheme="minorBidi"/>
          <w:sz w:val="22"/>
          <w:szCs w:val="22"/>
          <w:lang w:val="fr-FR" w:eastAsia="en-US"/>
        </w:rPr>
        <w:t xml:space="preserve">du programme dans le cadre de la campagne VIVA </w:t>
      </w:r>
      <w:r w:rsidR="003B584D" w:rsidRPr="00734710">
        <w:rPr>
          <w:rFonts w:ascii="Gill Sans MT" w:eastAsiaTheme="minorHAnsi" w:hAnsi="Gill Sans MT" w:cstheme="minorBidi"/>
          <w:sz w:val="22"/>
          <w:szCs w:val="22"/>
          <w:lang w:val="fr-FR" w:eastAsia="en-US"/>
        </w:rPr>
        <w:t xml:space="preserve">aux messages sur la Planification familiale. </w:t>
      </w:r>
    </w:p>
    <w:p w14:paraId="2ABD8893" w14:textId="77777777" w:rsidR="00FE4FE1" w:rsidRPr="00734710" w:rsidRDefault="00FE4FE1" w:rsidP="00FE4F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hAnsi="Gill Sans MT"/>
          <w:lang w:val="fr-FR"/>
        </w:rPr>
      </w:pPr>
    </w:p>
    <w:p w14:paraId="442D3A08" w14:textId="3AF7BC8D" w:rsidR="00CD4D65" w:rsidRPr="00734710" w:rsidRDefault="00CD4D65" w:rsidP="00CD4D65">
      <w:pPr>
        <w:jc w:val="both"/>
        <w:rPr>
          <w:rFonts w:ascii="Gill Sans MT" w:hAnsi="Gill Sans MT"/>
          <w:b/>
          <w:lang w:val="fr-FR"/>
        </w:rPr>
      </w:pPr>
      <w:r w:rsidRPr="00734710">
        <w:rPr>
          <w:rFonts w:ascii="Gill Sans MT" w:hAnsi="Gill Sans MT"/>
          <w:b/>
          <w:lang w:val="fr-FR"/>
        </w:rPr>
        <w:t>2.</w:t>
      </w:r>
      <w:r w:rsidR="00503C2E" w:rsidRPr="00734710" w:rsidDel="00503C2E">
        <w:rPr>
          <w:rFonts w:ascii="Gill Sans MT" w:hAnsi="Gill Sans MT"/>
          <w:b/>
          <w:lang w:val="fr-FR"/>
        </w:rPr>
        <w:t xml:space="preserve"> </w:t>
      </w:r>
      <w:r w:rsidRPr="00734710">
        <w:rPr>
          <w:rFonts w:ascii="Gill Sans MT" w:hAnsi="Gill Sans MT"/>
          <w:b/>
          <w:lang w:val="fr-FR"/>
        </w:rPr>
        <w:t xml:space="preserve">2. Objectifs spécifiques : </w:t>
      </w:r>
    </w:p>
    <w:p w14:paraId="0E4C1A33" w14:textId="138310E4" w:rsidR="00654305" w:rsidRPr="00015476" w:rsidRDefault="007F5918" w:rsidP="00C9344A">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ill Sans MT" w:eastAsia="Times New Roman" w:hAnsi="Gill Sans MT" w:cstheme="minorHAnsi"/>
          <w:color w:val="212121"/>
          <w:lang w:val="fr-FR" w:eastAsia="fr-CD"/>
        </w:rPr>
      </w:pPr>
      <w:r w:rsidRPr="003402EE">
        <w:rPr>
          <w:rFonts w:ascii="Gill Sans MT" w:eastAsia="Times New Roman" w:hAnsi="Gill Sans MT" w:cs="Calibri"/>
          <w:szCs w:val="18"/>
          <w:lang w:val="fr-FR"/>
        </w:rPr>
        <w:t xml:space="preserve">Compter le nombre de personnes qui ont reçu des messages du programme de PF </w:t>
      </w:r>
      <w:r w:rsidR="00654305" w:rsidRPr="003402EE">
        <w:rPr>
          <w:rFonts w:ascii="Gill Sans MT" w:eastAsia="Times New Roman" w:hAnsi="Gill Sans MT" w:cs="Calibri"/>
          <w:szCs w:val="18"/>
          <w:lang w:val="fr-FR"/>
        </w:rPr>
        <w:t>VIVA</w:t>
      </w:r>
      <w:r w:rsidRPr="003402EE">
        <w:rPr>
          <w:rFonts w:ascii="Gill Sans MT" w:eastAsia="Times New Roman" w:hAnsi="Gill Sans MT" w:cs="Calibri"/>
          <w:szCs w:val="18"/>
          <w:lang w:val="fr-FR"/>
        </w:rPr>
        <w:t xml:space="preserve"> via diverses sources médiatiques ou</w:t>
      </w:r>
      <w:r w:rsidR="00015476">
        <w:rPr>
          <w:rFonts w:ascii="Gill Sans MT" w:eastAsia="Times New Roman" w:hAnsi="Gill Sans MT" w:cs="Calibri"/>
          <w:szCs w:val="18"/>
          <w:lang w:val="fr-FR"/>
        </w:rPr>
        <w:t>,</w:t>
      </w:r>
      <w:r w:rsidRPr="003402EE">
        <w:rPr>
          <w:rFonts w:ascii="Gill Sans MT" w:eastAsia="Times New Roman" w:hAnsi="Gill Sans MT" w:cs="Calibri"/>
          <w:szCs w:val="18"/>
          <w:lang w:val="fr-FR"/>
        </w:rPr>
        <w:t xml:space="preserve"> ont participé à une activité de CCSC, ou</w:t>
      </w:r>
      <w:r w:rsidR="00015476">
        <w:rPr>
          <w:rFonts w:ascii="Gill Sans MT" w:eastAsia="Times New Roman" w:hAnsi="Gill Sans MT" w:cs="Calibri"/>
          <w:szCs w:val="18"/>
          <w:lang w:val="fr-FR"/>
        </w:rPr>
        <w:t>,</w:t>
      </w:r>
      <w:r w:rsidRPr="003402EE">
        <w:rPr>
          <w:rFonts w:ascii="Gill Sans MT" w:eastAsia="Times New Roman" w:hAnsi="Gill Sans MT" w:cs="Calibri"/>
          <w:szCs w:val="18"/>
          <w:lang w:val="fr-FR"/>
        </w:rPr>
        <w:t xml:space="preserve"> ont été exposées aux messages du programme de PF au cours d'une période définie </w:t>
      </w:r>
    </w:p>
    <w:p w14:paraId="1F7DDDD9" w14:textId="262BAEE8" w:rsidR="007F5918" w:rsidRPr="00734710" w:rsidRDefault="005B2A2C" w:rsidP="00C9344A">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ill Sans MT" w:eastAsia="Times New Roman" w:hAnsi="Gill Sans MT" w:cstheme="minorHAnsi"/>
          <w:color w:val="212121"/>
          <w:lang w:val="fr-FR" w:eastAsia="fr-CD"/>
        </w:rPr>
      </w:pPr>
      <w:r w:rsidRPr="00734710">
        <w:rPr>
          <w:rFonts w:ascii="Gill Sans MT" w:hAnsi="Gill Sans MT"/>
          <w:lang w:val="fr-FR"/>
        </w:rPr>
        <w:lastRenderedPageBreak/>
        <w:t>E</w:t>
      </w:r>
      <w:r w:rsidR="007F5918" w:rsidRPr="00734710">
        <w:rPr>
          <w:rFonts w:ascii="Gill Sans MT" w:hAnsi="Gill Sans MT"/>
          <w:lang w:val="fr-FR"/>
        </w:rPr>
        <w:t>stimer le pourcentage d'auditoires qui se souviennent avoir entendu ou</w:t>
      </w:r>
      <w:r w:rsidR="00015476">
        <w:rPr>
          <w:rFonts w:ascii="Gill Sans MT" w:hAnsi="Gill Sans MT"/>
          <w:lang w:val="fr-FR"/>
        </w:rPr>
        <w:t>,</w:t>
      </w:r>
      <w:r w:rsidR="007F5918" w:rsidRPr="00734710">
        <w:rPr>
          <w:rFonts w:ascii="Gill Sans MT" w:hAnsi="Gill Sans MT"/>
          <w:lang w:val="fr-FR"/>
        </w:rPr>
        <w:t xml:space="preserve"> vu un message VIVA spécifique de planification familiale/santé reproductive (PF/SR)</w:t>
      </w:r>
      <w:r w:rsidR="007F5918" w:rsidRPr="00734710" w:rsidDel="007F5918">
        <w:rPr>
          <w:rFonts w:ascii="Gill Sans MT" w:hAnsi="Gill Sans MT"/>
          <w:lang w:val="fr-FR"/>
        </w:rPr>
        <w:t xml:space="preserve"> </w:t>
      </w:r>
    </w:p>
    <w:p w14:paraId="3880D893" w14:textId="705B0685" w:rsidR="00503C2E" w:rsidRPr="00F027A2" w:rsidRDefault="00503C2E" w:rsidP="00C9344A">
      <w:pPr>
        <w:pStyle w:val="Paragraphedeliste"/>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ill Sans MT" w:eastAsia="Times New Roman" w:hAnsi="Gill Sans MT" w:cstheme="minorHAnsi"/>
          <w:color w:val="212121"/>
          <w:lang w:val="fr-FR" w:eastAsia="fr-CD"/>
        </w:rPr>
      </w:pPr>
      <w:r w:rsidRPr="00734710">
        <w:rPr>
          <w:rFonts w:ascii="Gill Sans MT" w:hAnsi="Gill Sans MT"/>
          <w:lang w:val="fr-FR"/>
        </w:rPr>
        <w:t>Identifier les principaux messages</w:t>
      </w:r>
      <w:r w:rsidR="005B2A2C" w:rsidRPr="00734710">
        <w:rPr>
          <w:rFonts w:ascii="Gill Sans MT" w:hAnsi="Gill Sans MT"/>
          <w:lang w:val="fr-FR"/>
        </w:rPr>
        <w:t xml:space="preserve">, type de media et </w:t>
      </w:r>
      <w:r w:rsidR="002A4662" w:rsidRPr="00734710">
        <w:rPr>
          <w:rFonts w:ascii="Gill Sans MT" w:hAnsi="Gill Sans MT"/>
          <w:lang w:val="fr-FR"/>
        </w:rPr>
        <w:t>type d’intervention</w:t>
      </w:r>
      <w:r w:rsidRPr="00734710">
        <w:rPr>
          <w:rFonts w:ascii="Gill Sans MT" w:hAnsi="Gill Sans MT"/>
          <w:lang w:val="fr-FR"/>
        </w:rPr>
        <w:t xml:space="preserve"> suivis par la population des </w:t>
      </w:r>
      <w:r w:rsidR="00015476">
        <w:rPr>
          <w:rFonts w:ascii="Gill Sans MT" w:hAnsi="Gill Sans MT"/>
          <w:lang w:val="fr-FR"/>
        </w:rPr>
        <w:t>z</w:t>
      </w:r>
      <w:r w:rsidRPr="00734710">
        <w:rPr>
          <w:rFonts w:ascii="Gill Sans MT" w:hAnsi="Gill Sans MT"/>
          <w:lang w:val="fr-FR"/>
        </w:rPr>
        <w:t xml:space="preserve">ones de </w:t>
      </w:r>
      <w:r w:rsidR="00015476" w:rsidRPr="00734710">
        <w:rPr>
          <w:rFonts w:ascii="Gill Sans MT" w:hAnsi="Gill Sans MT"/>
          <w:lang w:val="fr-FR"/>
        </w:rPr>
        <w:t>sant</w:t>
      </w:r>
      <w:r w:rsidR="00015476">
        <w:rPr>
          <w:rFonts w:ascii="Gill Sans MT" w:hAnsi="Gill Sans MT"/>
          <w:lang w:val="fr-FR"/>
        </w:rPr>
        <w:t>é</w:t>
      </w:r>
      <w:r w:rsidRPr="00734710">
        <w:rPr>
          <w:rFonts w:ascii="Gill Sans MT" w:hAnsi="Gill Sans MT"/>
          <w:lang w:val="fr-FR"/>
        </w:rPr>
        <w:t xml:space="preserve"> </w:t>
      </w:r>
      <w:r w:rsidR="002A1242" w:rsidRPr="00734710">
        <w:rPr>
          <w:rFonts w:ascii="Gill Sans MT" w:hAnsi="Gill Sans MT"/>
          <w:lang w:val="fr-FR"/>
        </w:rPr>
        <w:t>ciblées</w:t>
      </w:r>
      <w:r w:rsidRPr="00734710">
        <w:rPr>
          <w:rFonts w:ascii="Gill Sans MT" w:hAnsi="Gill Sans MT"/>
          <w:lang w:val="fr-FR"/>
        </w:rPr>
        <w:t>.</w:t>
      </w:r>
    </w:p>
    <w:p w14:paraId="6F15FD45" w14:textId="77777777" w:rsidR="00F027A2" w:rsidRPr="00734710" w:rsidRDefault="00F027A2" w:rsidP="00F027A2">
      <w:pPr>
        <w:pStyle w:val="Paragraphedeliste"/>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Gill Sans MT" w:eastAsia="Times New Roman" w:hAnsi="Gill Sans MT" w:cstheme="minorHAnsi"/>
          <w:color w:val="212121"/>
          <w:lang w:val="fr-FR" w:eastAsia="fr-CD"/>
        </w:rPr>
      </w:pPr>
    </w:p>
    <w:p w14:paraId="5A1F3D65" w14:textId="74D60690" w:rsidR="00CD4D65" w:rsidRPr="00734710" w:rsidRDefault="00503C2E" w:rsidP="00CD4D65">
      <w:pPr>
        <w:jc w:val="both"/>
        <w:rPr>
          <w:rFonts w:ascii="Gill Sans MT" w:hAnsi="Gill Sans MT"/>
          <w:lang w:val="fr-FR"/>
        </w:rPr>
      </w:pPr>
      <w:r w:rsidRPr="00734710">
        <w:rPr>
          <w:rFonts w:ascii="Gill Sans MT" w:hAnsi="Gill Sans MT"/>
          <w:b/>
          <w:lang w:val="fr-FR"/>
        </w:rPr>
        <w:t>3</w:t>
      </w:r>
      <w:r w:rsidR="00CD4D65" w:rsidRPr="00734710">
        <w:rPr>
          <w:rFonts w:ascii="Gill Sans MT" w:hAnsi="Gill Sans MT"/>
          <w:b/>
          <w:lang w:val="fr-FR"/>
        </w:rPr>
        <w:t>. Résultats attendus</w:t>
      </w:r>
      <w:r w:rsidR="00CD4D65" w:rsidRPr="00734710">
        <w:rPr>
          <w:rFonts w:ascii="Gill Sans MT" w:hAnsi="Gill Sans MT"/>
          <w:lang w:val="fr-FR"/>
        </w:rPr>
        <w:t xml:space="preserve"> :</w:t>
      </w:r>
    </w:p>
    <w:p w14:paraId="0B8D740D" w14:textId="6AF2867F" w:rsidR="00503C2E" w:rsidRPr="00734710" w:rsidRDefault="00CD4D65" w:rsidP="002756FB">
      <w:pPr>
        <w:spacing w:after="0"/>
        <w:jc w:val="both"/>
        <w:rPr>
          <w:rFonts w:ascii="Gill Sans MT" w:hAnsi="Gill Sans MT"/>
          <w:lang w:val="fr-FR"/>
        </w:rPr>
      </w:pPr>
      <w:r w:rsidRPr="00734710">
        <w:rPr>
          <w:rFonts w:ascii="Gill Sans MT" w:hAnsi="Gill Sans MT"/>
          <w:lang w:val="fr-FR"/>
        </w:rPr>
        <w:t xml:space="preserve">- </w:t>
      </w:r>
      <w:r w:rsidR="00503C2E" w:rsidRPr="00734710">
        <w:rPr>
          <w:rFonts w:ascii="Gill Sans MT" w:hAnsi="Gill Sans MT"/>
          <w:lang w:val="fr-FR"/>
        </w:rPr>
        <w:t xml:space="preserve">L’exposition aux messages sur la Planification Familiale par la population </w:t>
      </w:r>
      <w:r w:rsidR="002A1242" w:rsidRPr="00734710">
        <w:rPr>
          <w:rFonts w:ascii="Gill Sans MT" w:hAnsi="Gill Sans MT"/>
          <w:lang w:val="fr-FR"/>
        </w:rPr>
        <w:t>bénéficiaire</w:t>
      </w:r>
      <w:r w:rsidR="00503C2E" w:rsidRPr="00734710">
        <w:rPr>
          <w:rFonts w:ascii="Gill Sans MT" w:hAnsi="Gill Sans MT"/>
          <w:lang w:val="fr-FR"/>
        </w:rPr>
        <w:t xml:space="preserve"> est </w:t>
      </w:r>
      <w:r w:rsidR="002A1242" w:rsidRPr="00734710">
        <w:rPr>
          <w:rFonts w:ascii="Gill Sans MT" w:hAnsi="Gill Sans MT"/>
          <w:lang w:val="fr-FR"/>
        </w:rPr>
        <w:t>mesurée</w:t>
      </w:r>
    </w:p>
    <w:p w14:paraId="302D7988" w14:textId="34172037" w:rsidR="00EF40B5" w:rsidRPr="00734710" w:rsidRDefault="00503C2E" w:rsidP="002756FB">
      <w:pPr>
        <w:spacing w:after="0"/>
        <w:jc w:val="both"/>
        <w:rPr>
          <w:rFonts w:ascii="Gill Sans MT" w:hAnsi="Gill Sans MT"/>
          <w:lang w:val="fr-FR"/>
        </w:rPr>
      </w:pPr>
      <w:r w:rsidRPr="00734710">
        <w:rPr>
          <w:rFonts w:ascii="Gill Sans MT" w:hAnsi="Gill Sans MT"/>
          <w:lang w:val="fr-FR"/>
        </w:rPr>
        <w:t xml:space="preserve">- </w:t>
      </w:r>
      <w:r w:rsidR="00CD4D65" w:rsidRPr="00734710">
        <w:rPr>
          <w:rFonts w:ascii="Gill Sans MT" w:hAnsi="Gill Sans MT"/>
          <w:lang w:val="fr-FR"/>
        </w:rPr>
        <w:t>L</w:t>
      </w:r>
      <w:r w:rsidR="00EF40B5" w:rsidRPr="00734710">
        <w:rPr>
          <w:rFonts w:ascii="Gill Sans MT" w:hAnsi="Gill Sans MT"/>
          <w:lang w:val="fr-FR"/>
        </w:rPr>
        <w:t xml:space="preserve">’adoption des contenues des messages et leur application sont </w:t>
      </w:r>
      <w:r w:rsidR="002A1242" w:rsidRPr="00734710">
        <w:rPr>
          <w:rFonts w:ascii="Gill Sans MT" w:hAnsi="Gill Sans MT"/>
          <w:lang w:val="fr-FR"/>
        </w:rPr>
        <w:t>mesurées</w:t>
      </w:r>
    </w:p>
    <w:p w14:paraId="59C854F8" w14:textId="655B3860" w:rsidR="00EF40B5" w:rsidRPr="00734710" w:rsidRDefault="00EF40B5" w:rsidP="002756FB">
      <w:pPr>
        <w:spacing w:after="0"/>
        <w:jc w:val="both"/>
        <w:rPr>
          <w:rFonts w:ascii="Gill Sans MT" w:hAnsi="Gill Sans MT"/>
          <w:lang w:val="fr-FR"/>
        </w:rPr>
      </w:pPr>
      <w:r w:rsidRPr="00734710">
        <w:rPr>
          <w:rFonts w:ascii="Gill Sans MT" w:hAnsi="Gill Sans MT"/>
          <w:lang w:val="fr-FR"/>
        </w:rPr>
        <w:t xml:space="preserve">- Les principaux canaux de sensibilisation sont </w:t>
      </w:r>
      <w:r w:rsidR="002A1242" w:rsidRPr="00734710">
        <w:rPr>
          <w:rFonts w:ascii="Gill Sans MT" w:hAnsi="Gill Sans MT"/>
          <w:lang w:val="fr-FR"/>
        </w:rPr>
        <w:t>identifiées</w:t>
      </w:r>
    </w:p>
    <w:p w14:paraId="714E73B3" w14:textId="77777777" w:rsidR="00EF40B5" w:rsidRPr="00734710" w:rsidRDefault="00EF40B5" w:rsidP="002756FB">
      <w:pPr>
        <w:spacing w:after="0"/>
        <w:jc w:val="both"/>
        <w:rPr>
          <w:rFonts w:ascii="Gill Sans MT" w:hAnsi="Gill Sans MT"/>
          <w:lang w:val="fr-FR"/>
        </w:rPr>
      </w:pPr>
      <w:r w:rsidRPr="00734710">
        <w:rPr>
          <w:rFonts w:ascii="Gill Sans MT" w:hAnsi="Gill Sans MT"/>
          <w:lang w:val="fr-FR"/>
        </w:rPr>
        <w:t>- Les principaux messages suivis par la population sont connus</w:t>
      </w:r>
    </w:p>
    <w:p w14:paraId="33AA51CE" w14:textId="77777777" w:rsidR="002756FB" w:rsidRPr="00734710" w:rsidRDefault="002756FB" w:rsidP="002756FB">
      <w:pPr>
        <w:spacing w:after="0"/>
        <w:jc w:val="both"/>
        <w:rPr>
          <w:rFonts w:ascii="Gill Sans MT" w:hAnsi="Gill Sans MT"/>
          <w:lang w:val="fr-FR"/>
        </w:rPr>
      </w:pPr>
    </w:p>
    <w:p w14:paraId="28112B72" w14:textId="77777777" w:rsidR="00CD4D65" w:rsidRPr="00734710" w:rsidRDefault="00CD4D65" w:rsidP="00CD4D65">
      <w:pPr>
        <w:jc w:val="both"/>
        <w:rPr>
          <w:rFonts w:ascii="Gill Sans MT" w:hAnsi="Gill Sans MT"/>
          <w:b/>
          <w:lang w:val="fr-FR"/>
        </w:rPr>
      </w:pPr>
      <w:r w:rsidRPr="00734710">
        <w:rPr>
          <w:rFonts w:ascii="Gill Sans MT" w:hAnsi="Gill Sans MT"/>
          <w:b/>
          <w:lang w:val="fr-FR"/>
        </w:rPr>
        <w:t xml:space="preserve">2.3. Méthodologie : </w:t>
      </w:r>
    </w:p>
    <w:p w14:paraId="5C3F01F6" w14:textId="745BAFEB" w:rsidR="002756FB" w:rsidRPr="00734710" w:rsidRDefault="002756FB" w:rsidP="002A1242">
      <w:pPr>
        <w:jc w:val="both"/>
        <w:rPr>
          <w:rFonts w:ascii="Gill Sans MT" w:hAnsi="Gill Sans MT"/>
          <w:lang w:val="fr-FR"/>
        </w:rPr>
      </w:pPr>
      <w:r w:rsidRPr="00734710">
        <w:rPr>
          <w:rFonts w:ascii="Gill Sans MT" w:hAnsi="Gill Sans MT"/>
          <w:lang w:val="fr-FR"/>
        </w:rPr>
        <w:t xml:space="preserve">Les techniques de recherche quantitative seront utilisées pour obtenir des données et des informations sur les indicateurs </w:t>
      </w:r>
      <w:r w:rsidR="00EF40B5" w:rsidRPr="00734710">
        <w:rPr>
          <w:rFonts w:ascii="Gill Sans MT" w:hAnsi="Gill Sans MT"/>
          <w:lang w:val="fr-FR"/>
        </w:rPr>
        <w:t xml:space="preserve">cibles et les principaux éléments pour guider les </w:t>
      </w:r>
      <w:r w:rsidR="002A1242" w:rsidRPr="00734710">
        <w:rPr>
          <w:rFonts w:ascii="Gill Sans MT" w:hAnsi="Gill Sans MT"/>
          <w:lang w:val="fr-FR"/>
        </w:rPr>
        <w:t>stratégies</w:t>
      </w:r>
      <w:r w:rsidR="00EF40B5" w:rsidRPr="00734710">
        <w:rPr>
          <w:rFonts w:ascii="Gill Sans MT" w:hAnsi="Gill Sans MT"/>
          <w:lang w:val="fr-FR"/>
        </w:rPr>
        <w:t xml:space="preserve"> et les interventions.</w:t>
      </w:r>
      <w:r w:rsidRPr="00734710">
        <w:rPr>
          <w:rFonts w:ascii="Gill Sans MT" w:hAnsi="Gill Sans MT"/>
          <w:lang w:val="fr-FR"/>
        </w:rPr>
        <w:t xml:space="preserve"> L'enquête intégrera les aspects d</w:t>
      </w:r>
      <w:r w:rsidR="00F4414D" w:rsidRPr="00734710">
        <w:rPr>
          <w:rFonts w:ascii="Gill Sans MT" w:hAnsi="Gill Sans MT"/>
          <w:lang w:val="fr-FR"/>
        </w:rPr>
        <w:t>e l’</w:t>
      </w:r>
      <w:r w:rsidRPr="00734710">
        <w:rPr>
          <w:rFonts w:ascii="Gill Sans MT" w:hAnsi="Gill Sans MT"/>
          <w:lang w:val="fr-FR"/>
        </w:rPr>
        <w:t xml:space="preserve">étude CAP (Connaissance, Attitudes et Pratiques) et une analyse de la dynamique </w:t>
      </w:r>
      <w:r w:rsidR="00EF40B5" w:rsidRPr="00734710">
        <w:rPr>
          <w:rFonts w:ascii="Gill Sans MT" w:hAnsi="Gill Sans MT"/>
          <w:lang w:val="fr-FR"/>
        </w:rPr>
        <w:t xml:space="preserve">qualitative afin </w:t>
      </w:r>
      <w:r w:rsidR="002A1242" w:rsidRPr="00734710">
        <w:rPr>
          <w:rFonts w:ascii="Gill Sans MT" w:hAnsi="Gill Sans MT"/>
          <w:lang w:val="fr-FR"/>
        </w:rPr>
        <w:t>d</w:t>
      </w:r>
      <w:r w:rsidR="00EF40B5" w:rsidRPr="00734710">
        <w:rPr>
          <w:rFonts w:ascii="Gill Sans MT" w:hAnsi="Gill Sans MT"/>
          <w:lang w:val="fr-FR"/>
        </w:rPr>
        <w:t>’approfondir certains aspects.</w:t>
      </w:r>
      <w:r w:rsidRPr="00734710">
        <w:rPr>
          <w:rFonts w:ascii="Gill Sans MT" w:hAnsi="Gill Sans MT"/>
          <w:lang w:val="fr-FR"/>
        </w:rPr>
        <w:t xml:space="preserve"> </w:t>
      </w:r>
      <w:r w:rsidR="00EF40B5" w:rsidRPr="00734710">
        <w:rPr>
          <w:rFonts w:ascii="Gill Sans MT" w:hAnsi="Gill Sans MT"/>
          <w:lang w:val="fr-FR"/>
        </w:rPr>
        <w:t>U</w:t>
      </w:r>
      <w:r w:rsidRPr="00734710">
        <w:rPr>
          <w:rFonts w:ascii="Gill Sans MT" w:hAnsi="Gill Sans MT"/>
          <w:lang w:val="fr-FR"/>
        </w:rPr>
        <w:t xml:space="preserve">ne méthodologie </w:t>
      </w:r>
      <w:r w:rsidR="00EF40B5" w:rsidRPr="00734710">
        <w:rPr>
          <w:rFonts w:ascii="Gill Sans MT" w:hAnsi="Gill Sans MT"/>
          <w:lang w:val="fr-FR"/>
        </w:rPr>
        <w:t xml:space="preserve">efficace </w:t>
      </w:r>
      <w:r w:rsidR="002A1242" w:rsidRPr="00734710">
        <w:rPr>
          <w:rFonts w:ascii="Gill Sans MT" w:hAnsi="Gill Sans MT"/>
          <w:lang w:val="fr-FR"/>
        </w:rPr>
        <w:t>basée</w:t>
      </w:r>
      <w:r w:rsidR="00EF40B5" w:rsidRPr="00734710">
        <w:rPr>
          <w:rFonts w:ascii="Gill Sans MT" w:hAnsi="Gill Sans MT"/>
          <w:lang w:val="fr-FR"/>
        </w:rPr>
        <w:t xml:space="preserve"> sur l’identification de l’</w:t>
      </w:r>
      <w:r w:rsidR="002A1242" w:rsidRPr="00734710">
        <w:rPr>
          <w:rFonts w:ascii="Gill Sans MT" w:hAnsi="Gill Sans MT"/>
          <w:lang w:val="fr-FR"/>
        </w:rPr>
        <w:t>échantillon</w:t>
      </w:r>
      <w:r w:rsidR="00EF40B5" w:rsidRPr="00734710">
        <w:rPr>
          <w:rFonts w:ascii="Gill Sans MT" w:hAnsi="Gill Sans MT"/>
          <w:lang w:val="fr-FR"/>
        </w:rPr>
        <w:t xml:space="preserve"> a degrés différents et garantir la </w:t>
      </w:r>
      <w:r w:rsidR="002A1242" w:rsidRPr="00734710">
        <w:rPr>
          <w:rFonts w:ascii="Gill Sans MT" w:hAnsi="Gill Sans MT"/>
          <w:lang w:val="fr-FR"/>
        </w:rPr>
        <w:t>représentativité</w:t>
      </w:r>
      <w:r w:rsidR="003402EE">
        <w:rPr>
          <w:rFonts w:ascii="Gill Sans MT" w:hAnsi="Gill Sans MT"/>
          <w:lang w:val="fr-FR"/>
        </w:rPr>
        <w:t xml:space="preserve"> sera utilisée pour la mise en œuvre de cette enquête</w:t>
      </w:r>
      <w:r w:rsidR="00EF40B5" w:rsidRPr="00734710">
        <w:rPr>
          <w:rFonts w:ascii="Gill Sans MT" w:hAnsi="Gill Sans MT"/>
          <w:lang w:val="fr-FR"/>
        </w:rPr>
        <w:t xml:space="preserve">. </w:t>
      </w:r>
    </w:p>
    <w:p w14:paraId="783B121B" w14:textId="47168B13" w:rsidR="00510CB2" w:rsidRPr="00734710" w:rsidRDefault="00644B7B" w:rsidP="002A1242">
      <w:pPr>
        <w:jc w:val="both"/>
        <w:rPr>
          <w:rFonts w:ascii="Gill Sans MT" w:hAnsi="Gill Sans MT"/>
          <w:lang w:val="fr-FR"/>
        </w:rPr>
      </w:pPr>
      <w:r w:rsidRPr="00734710">
        <w:rPr>
          <w:rFonts w:ascii="Gill Sans MT" w:hAnsi="Gill Sans MT"/>
          <w:lang w:val="fr-FR"/>
        </w:rPr>
        <w:t xml:space="preserve">Il </w:t>
      </w:r>
      <w:r w:rsidR="00EF40B5" w:rsidRPr="00734710">
        <w:rPr>
          <w:rFonts w:ascii="Gill Sans MT" w:hAnsi="Gill Sans MT"/>
          <w:lang w:val="fr-FR"/>
        </w:rPr>
        <w:t xml:space="preserve">sera </w:t>
      </w:r>
      <w:r w:rsidR="002A1242" w:rsidRPr="00734710">
        <w:rPr>
          <w:rFonts w:ascii="Gill Sans MT" w:hAnsi="Gill Sans MT"/>
          <w:lang w:val="fr-FR"/>
        </w:rPr>
        <w:t>utilisé une</w:t>
      </w:r>
      <w:r w:rsidR="00F57BBF" w:rsidRPr="00734710">
        <w:rPr>
          <w:rFonts w:ascii="Gill Sans MT" w:hAnsi="Gill Sans MT"/>
          <w:lang w:val="fr-FR"/>
        </w:rPr>
        <w:t xml:space="preserve"> méthode d'échantillonnage probabiliste pour estimer l</w:t>
      </w:r>
      <w:r w:rsidR="00EF40B5" w:rsidRPr="00734710">
        <w:rPr>
          <w:rFonts w:ascii="Gill Sans MT" w:hAnsi="Gill Sans MT"/>
          <w:lang w:val="fr-FR"/>
        </w:rPr>
        <w:t>’exposition de la population aux messages de sensibilisation pour l’utilisation de la planification familiale.</w:t>
      </w:r>
      <w:r w:rsidR="006C1652" w:rsidRPr="00734710">
        <w:rPr>
          <w:rFonts w:ascii="Gill Sans MT" w:hAnsi="Gill Sans MT"/>
          <w:lang w:val="fr-FR"/>
        </w:rPr>
        <w:t xml:space="preserve"> </w:t>
      </w:r>
      <w:r w:rsidR="00F57BBF" w:rsidRPr="00734710">
        <w:rPr>
          <w:rFonts w:ascii="Gill Sans MT" w:hAnsi="Gill Sans MT"/>
          <w:lang w:val="fr-FR"/>
        </w:rPr>
        <w:t>L</w:t>
      </w:r>
      <w:r w:rsidR="00CD5088" w:rsidRPr="00734710">
        <w:rPr>
          <w:rFonts w:ascii="Gill Sans MT" w:hAnsi="Gill Sans MT"/>
          <w:lang w:val="fr-FR"/>
        </w:rPr>
        <w:t xml:space="preserve">’enquête va garantir la représentativité au niveau des </w:t>
      </w:r>
      <w:r w:rsidR="00015476">
        <w:rPr>
          <w:rFonts w:ascii="Gill Sans MT" w:hAnsi="Gill Sans MT"/>
          <w:lang w:val="fr-FR"/>
        </w:rPr>
        <w:t>z</w:t>
      </w:r>
      <w:r w:rsidR="00CD5088" w:rsidRPr="00734710">
        <w:rPr>
          <w:rFonts w:ascii="Gill Sans MT" w:hAnsi="Gill Sans MT"/>
          <w:lang w:val="fr-FR"/>
        </w:rPr>
        <w:t xml:space="preserve">ones de </w:t>
      </w:r>
      <w:r w:rsidR="00015476" w:rsidRPr="00734710">
        <w:rPr>
          <w:rFonts w:ascii="Gill Sans MT" w:hAnsi="Gill Sans MT"/>
          <w:lang w:val="fr-FR"/>
        </w:rPr>
        <w:t>sant</w:t>
      </w:r>
      <w:r w:rsidR="00015476">
        <w:rPr>
          <w:rFonts w:ascii="Gill Sans MT" w:hAnsi="Gill Sans MT"/>
          <w:lang w:val="fr-FR"/>
        </w:rPr>
        <w:t>é</w:t>
      </w:r>
      <w:r w:rsidR="00CD5088" w:rsidRPr="00734710">
        <w:rPr>
          <w:rFonts w:ascii="Gill Sans MT" w:hAnsi="Gill Sans MT"/>
          <w:lang w:val="fr-FR"/>
        </w:rPr>
        <w:t xml:space="preserve"> et </w:t>
      </w:r>
      <w:r w:rsidR="00015476">
        <w:rPr>
          <w:rFonts w:ascii="Gill Sans MT" w:hAnsi="Gill Sans MT"/>
          <w:lang w:val="fr-FR"/>
        </w:rPr>
        <w:t>a</w:t>
      </w:r>
      <w:r w:rsidR="00CD5088" w:rsidRPr="00734710">
        <w:rPr>
          <w:rFonts w:ascii="Gill Sans MT" w:hAnsi="Gill Sans MT"/>
          <w:lang w:val="fr-FR"/>
        </w:rPr>
        <w:t xml:space="preserve">ires de </w:t>
      </w:r>
      <w:r w:rsidR="00015476" w:rsidRPr="00734710">
        <w:rPr>
          <w:rFonts w:ascii="Gill Sans MT" w:hAnsi="Gill Sans MT"/>
          <w:lang w:val="fr-FR"/>
        </w:rPr>
        <w:t>sant</w:t>
      </w:r>
      <w:r w:rsidR="00015476">
        <w:rPr>
          <w:rFonts w:ascii="Gill Sans MT" w:hAnsi="Gill Sans MT"/>
          <w:lang w:val="fr-FR"/>
        </w:rPr>
        <w:t>é</w:t>
      </w:r>
      <w:r w:rsidR="00CD5088" w:rsidRPr="00734710">
        <w:rPr>
          <w:rFonts w:ascii="Gill Sans MT" w:hAnsi="Gill Sans MT"/>
          <w:lang w:val="fr-FR"/>
        </w:rPr>
        <w:t xml:space="preserve"> qui sont ciblées pour la campagne VIVA et l</w:t>
      </w:r>
      <w:r w:rsidR="00F57BBF" w:rsidRPr="00734710">
        <w:rPr>
          <w:rFonts w:ascii="Gill Sans MT" w:hAnsi="Gill Sans MT"/>
          <w:lang w:val="fr-FR"/>
        </w:rPr>
        <w:t xml:space="preserve">a sélection des répondants </w:t>
      </w:r>
      <w:r w:rsidR="00CD5088" w:rsidRPr="00734710">
        <w:rPr>
          <w:rFonts w:ascii="Gill Sans MT" w:hAnsi="Gill Sans MT"/>
          <w:lang w:val="fr-FR"/>
        </w:rPr>
        <w:t xml:space="preserve">se fera de manière aléatoire. </w:t>
      </w:r>
      <w:r w:rsidR="00F57BBF" w:rsidRPr="00734710">
        <w:rPr>
          <w:rFonts w:ascii="Gill Sans MT" w:hAnsi="Gill Sans MT"/>
          <w:lang w:val="fr-FR"/>
        </w:rPr>
        <w:t xml:space="preserve"> </w:t>
      </w:r>
      <w:r w:rsidR="00CD5088" w:rsidRPr="00734710">
        <w:rPr>
          <w:rFonts w:ascii="Gill Sans MT" w:hAnsi="Gill Sans MT"/>
          <w:lang w:val="fr-FR"/>
        </w:rPr>
        <w:t>Ainsi, la sélection des répondants se fera au sein de la population de l’</w:t>
      </w:r>
      <w:r w:rsidR="001B292E">
        <w:rPr>
          <w:rFonts w:ascii="Gill Sans MT" w:hAnsi="Gill Sans MT"/>
          <w:lang w:val="fr-FR"/>
        </w:rPr>
        <w:t>a</w:t>
      </w:r>
      <w:r w:rsidR="00CD5088" w:rsidRPr="00734710">
        <w:rPr>
          <w:rFonts w:ascii="Gill Sans MT" w:hAnsi="Gill Sans MT"/>
          <w:lang w:val="fr-FR"/>
        </w:rPr>
        <w:t xml:space="preserve">ire de </w:t>
      </w:r>
      <w:r w:rsidR="001B292E" w:rsidRPr="00734710">
        <w:rPr>
          <w:rFonts w:ascii="Gill Sans MT" w:hAnsi="Gill Sans MT"/>
          <w:lang w:val="fr-FR"/>
        </w:rPr>
        <w:t>sant</w:t>
      </w:r>
      <w:r w:rsidR="001B292E">
        <w:rPr>
          <w:rFonts w:ascii="Gill Sans MT" w:hAnsi="Gill Sans MT"/>
          <w:lang w:val="fr-FR"/>
        </w:rPr>
        <w:t>é</w:t>
      </w:r>
      <w:r w:rsidR="00CD5088" w:rsidRPr="00734710">
        <w:rPr>
          <w:rFonts w:ascii="Gill Sans MT" w:hAnsi="Gill Sans MT"/>
          <w:lang w:val="fr-FR"/>
        </w:rPr>
        <w:t xml:space="preserve"> supposée exposée aux messages de la campagne VIVA relatif à la Planification familiale. </w:t>
      </w:r>
      <w:r w:rsidR="002A1242" w:rsidRPr="00734710">
        <w:rPr>
          <w:rFonts w:ascii="Gill Sans MT" w:hAnsi="Gill Sans MT"/>
          <w:lang w:val="fr-FR"/>
        </w:rPr>
        <w:t>Le plan</w:t>
      </w:r>
      <w:r w:rsidR="00F57BBF" w:rsidRPr="00734710">
        <w:rPr>
          <w:rFonts w:ascii="Gill Sans MT" w:hAnsi="Gill Sans MT"/>
          <w:lang w:val="fr-FR"/>
        </w:rPr>
        <w:t xml:space="preserve"> d'échantillonnage qui comprend une description et une justification de la technique d'échantillonnage et la proposition de méthode de sélection des répondants</w:t>
      </w:r>
      <w:r w:rsidR="006C1652" w:rsidRPr="00734710">
        <w:rPr>
          <w:rFonts w:ascii="Gill Sans MT" w:hAnsi="Gill Sans MT"/>
          <w:lang w:val="fr-FR"/>
        </w:rPr>
        <w:t xml:space="preserve"> sera </w:t>
      </w:r>
      <w:r w:rsidR="002A1242" w:rsidRPr="00734710">
        <w:rPr>
          <w:rFonts w:ascii="Gill Sans MT" w:hAnsi="Gill Sans MT"/>
          <w:lang w:val="fr-FR"/>
        </w:rPr>
        <w:t>préparé</w:t>
      </w:r>
      <w:r w:rsidR="00F57BBF" w:rsidRPr="00734710">
        <w:rPr>
          <w:rFonts w:ascii="Gill Sans MT" w:hAnsi="Gill Sans MT"/>
          <w:lang w:val="fr-FR"/>
        </w:rPr>
        <w:t xml:space="preserve">. </w:t>
      </w:r>
    </w:p>
    <w:p w14:paraId="6457B112" w14:textId="15EE569A" w:rsidR="00CB271F" w:rsidRPr="00734710" w:rsidRDefault="00CB271F" w:rsidP="00510CB2">
      <w:pPr>
        <w:jc w:val="both"/>
        <w:rPr>
          <w:rFonts w:ascii="Gill Sans MT" w:hAnsi="Gill Sans MT"/>
          <w:lang w:val="fr-FR"/>
        </w:rPr>
      </w:pPr>
      <w:r w:rsidRPr="00734710">
        <w:rPr>
          <w:rFonts w:ascii="Gill Sans MT" w:hAnsi="Gill Sans MT"/>
          <w:lang w:val="fr-FR"/>
        </w:rPr>
        <w:t xml:space="preserve">La couverture de l’enquête se fera dans les zones de sante ciblées pour la campagne VIVA et qui seront sélectionnées de manière </w:t>
      </w:r>
      <w:r w:rsidR="001B292E" w:rsidRPr="00734710">
        <w:rPr>
          <w:rFonts w:ascii="Gill Sans MT" w:hAnsi="Gill Sans MT"/>
          <w:lang w:val="fr-FR"/>
        </w:rPr>
        <w:t>à</w:t>
      </w:r>
      <w:r w:rsidRPr="00734710">
        <w:rPr>
          <w:rFonts w:ascii="Gill Sans MT" w:hAnsi="Gill Sans MT"/>
          <w:lang w:val="fr-FR"/>
        </w:rPr>
        <w:t xml:space="preserve"> assurer la représentativité des résultats</w:t>
      </w:r>
      <w:r w:rsidR="00CD5088" w:rsidRPr="00734710">
        <w:rPr>
          <w:rFonts w:ascii="Gill Sans MT" w:hAnsi="Gill Sans MT"/>
          <w:lang w:val="fr-FR"/>
        </w:rPr>
        <w:t xml:space="preserve"> </w:t>
      </w:r>
      <w:r w:rsidR="004A3F19" w:rsidRPr="00734710">
        <w:rPr>
          <w:rFonts w:ascii="Gill Sans MT" w:hAnsi="Gill Sans MT"/>
          <w:lang w:val="fr-FR"/>
        </w:rPr>
        <w:t>à</w:t>
      </w:r>
      <w:r w:rsidR="00CD5088" w:rsidRPr="00734710">
        <w:rPr>
          <w:rFonts w:ascii="Gill Sans MT" w:hAnsi="Gill Sans MT"/>
          <w:lang w:val="fr-FR"/>
        </w:rPr>
        <w:t xml:space="preserve"> ce niveau</w:t>
      </w:r>
      <w:r w:rsidRPr="00734710">
        <w:rPr>
          <w:rFonts w:ascii="Gill Sans MT" w:hAnsi="Gill Sans MT"/>
          <w:lang w:val="fr-FR"/>
        </w:rPr>
        <w:t xml:space="preserve">, au deuxième niveau il sera sélectionné les </w:t>
      </w:r>
      <w:r w:rsidR="001B292E">
        <w:rPr>
          <w:rFonts w:ascii="Gill Sans MT" w:hAnsi="Gill Sans MT"/>
          <w:lang w:val="fr-FR"/>
        </w:rPr>
        <w:t>a</w:t>
      </w:r>
      <w:r w:rsidRPr="00734710">
        <w:rPr>
          <w:rFonts w:ascii="Gill Sans MT" w:hAnsi="Gill Sans MT"/>
          <w:lang w:val="fr-FR"/>
        </w:rPr>
        <w:t xml:space="preserve">ires de </w:t>
      </w:r>
      <w:r w:rsidR="001B292E" w:rsidRPr="00734710">
        <w:rPr>
          <w:rFonts w:ascii="Gill Sans MT" w:hAnsi="Gill Sans MT"/>
          <w:lang w:val="fr-FR"/>
        </w:rPr>
        <w:t>sant</w:t>
      </w:r>
      <w:r w:rsidR="001B292E">
        <w:rPr>
          <w:rFonts w:ascii="Gill Sans MT" w:hAnsi="Gill Sans MT"/>
          <w:lang w:val="fr-FR"/>
        </w:rPr>
        <w:t>é</w:t>
      </w:r>
      <w:r w:rsidRPr="00734710">
        <w:rPr>
          <w:rFonts w:ascii="Gill Sans MT" w:hAnsi="Gill Sans MT"/>
          <w:lang w:val="fr-FR"/>
        </w:rPr>
        <w:t xml:space="preserve"> ciblées dans lesquelles les répondants seront choisis pour répondre aux questions de l’</w:t>
      </w:r>
      <w:r w:rsidR="00CD5088" w:rsidRPr="00734710">
        <w:rPr>
          <w:rFonts w:ascii="Gill Sans MT" w:hAnsi="Gill Sans MT"/>
          <w:lang w:val="fr-FR"/>
        </w:rPr>
        <w:t>enquête</w:t>
      </w:r>
    </w:p>
    <w:p w14:paraId="0D328A8D" w14:textId="62895D0E" w:rsidR="00F57BBF" w:rsidRPr="00734710" w:rsidRDefault="00F57BBF" w:rsidP="00510CB2">
      <w:pPr>
        <w:jc w:val="both"/>
        <w:rPr>
          <w:rFonts w:ascii="Gill Sans MT" w:hAnsi="Gill Sans MT"/>
          <w:lang w:val="fr-FR"/>
        </w:rPr>
      </w:pPr>
      <w:r w:rsidRPr="00734710">
        <w:rPr>
          <w:rFonts w:ascii="Gill Sans MT" w:hAnsi="Gill Sans MT"/>
          <w:lang w:val="fr-FR"/>
        </w:rPr>
        <w:t xml:space="preserve">L’enquête sera développée et menée en différentes étapes, en commençant par les activités initiales, en passant par la collecte et le traitement des données et le rapport final. Chacune de ces étapes est composée d'une liste d'activités décrite comme </w:t>
      </w:r>
      <w:r w:rsidR="00510CB2" w:rsidRPr="00734710">
        <w:rPr>
          <w:rFonts w:ascii="Gill Sans MT" w:hAnsi="Gill Sans MT"/>
          <w:lang w:val="fr-FR"/>
        </w:rPr>
        <w:t>suit :</w:t>
      </w:r>
    </w:p>
    <w:p w14:paraId="66F9F6B2" w14:textId="77777777" w:rsidR="00510CB2" w:rsidRPr="00734710" w:rsidRDefault="00510CB2" w:rsidP="00510CB2">
      <w:pPr>
        <w:rPr>
          <w:rFonts w:ascii="Gill Sans MT" w:hAnsi="Gill Sans MT"/>
          <w:b/>
          <w:lang w:val="fr-FR"/>
        </w:rPr>
      </w:pPr>
      <w:r w:rsidRPr="00734710">
        <w:rPr>
          <w:rFonts w:ascii="Gill Sans MT" w:hAnsi="Gill Sans MT"/>
          <w:b/>
          <w:lang w:val="fr-FR"/>
        </w:rPr>
        <w:t xml:space="preserve">Activités initiales : </w:t>
      </w:r>
    </w:p>
    <w:p w14:paraId="1E7A02B4" w14:textId="737D0651" w:rsidR="00510CB2" w:rsidRPr="00734710" w:rsidRDefault="00510CB2" w:rsidP="00510CB2">
      <w:pPr>
        <w:spacing w:after="0"/>
        <w:rPr>
          <w:rFonts w:ascii="Gill Sans MT" w:hAnsi="Gill Sans MT"/>
          <w:lang w:val="fr-FR"/>
        </w:rPr>
      </w:pPr>
      <w:r w:rsidRPr="00734710">
        <w:rPr>
          <w:rFonts w:ascii="Gill Sans MT" w:hAnsi="Gill Sans MT"/>
          <w:lang w:val="fr-FR"/>
        </w:rPr>
        <w:t>1. Revue des documents pertinents relatifs au domaine de l’enquête</w:t>
      </w:r>
      <w:r w:rsidR="00CB271F" w:rsidRPr="00734710">
        <w:rPr>
          <w:rFonts w:ascii="Gill Sans MT" w:hAnsi="Gill Sans MT"/>
          <w:lang w:val="fr-FR"/>
        </w:rPr>
        <w:t xml:space="preserve"> et </w:t>
      </w:r>
      <w:r w:rsidR="001B292E" w:rsidRPr="00734710">
        <w:rPr>
          <w:rFonts w:ascii="Gill Sans MT" w:hAnsi="Gill Sans MT"/>
          <w:lang w:val="fr-FR"/>
        </w:rPr>
        <w:t>à</w:t>
      </w:r>
      <w:r w:rsidR="00CB271F" w:rsidRPr="00734710">
        <w:rPr>
          <w:rFonts w:ascii="Gill Sans MT" w:hAnsi="Gill Sans MT"/>
          <w:lang w:val="fr-FR"/>
        </w:rPr>
        <w:t xml:space="preserve"> la campagne VIVA</w:t>
      </w:r>
      <w:r w:rsidRPr="00734710">
        <w:rPr>
          <w:rFonts w:ascii="Gill Sans MT" w:hAnsi="Gill Sans MT"/>
          <w:lang w:val="fr-FR"/>
        </w:rPr>
        <w:t xml:space="preserve">. </w:t>
      </w:r>
    </w:p>
    <w:p w14:paraId="49C6666B" w14:textId="55CB55B9" w:rsidR="00510CB2" w:rsidRPr="00734710" w:rsidRDefault="00510CB2" w:rsidP="00510CB2">
      <w:pPr>
        <w:spacing w:after="0"/>
        <w:rPr>
          <w:rFonts w:ascii="Gill Sans MT" w:hAnsi="Gill Sans MT"/>
          <w:lang w:val="fr-FR"/>
        </w:rPr>
      </w:pPr>
      <w:r w:rsidRPr="00734710">
        <w:rPr>
          <w:rFonts w:ascii="Gill Sans MT" w:hAnsi="Gill Sans MT"/>
          <w:lang w:val="fr-FR"/>
        </w:rPr>
        <w:t xml:space="preserve">2. Préparation d'un ensemble d’outils méthodologiques, d'un plan de travail et d'un calendrier d’exécution. </w:t>
      </w:r>
      <w:r w:rsidR="00944CBA" w:rsidRPr="00734710">
        <w:rPr>
          <w:rFonts w:ascii="Gill Sans MT" w:hAnsi="Gill Sans MT"/>
          <w:lang w:val="fr-FR"/>
        </w:rPr>
        <w:t>L</w:t>
      </w:r>
      <w:r w:rsidR="00CC274E" w:rsidRPr="00734710">
        <w:rPr>
          <w:rFonts w:ascii="Gill Sans MT" w:hAnsi="Gill Sans MT"/>
          <w:lang w:val="fr-FR"/>
        </w:rPr>
        <w:t xml:space="preserve">e programme fournira des tablettes pour la collecte de données. Le programme supervisera également la transformation du questionnaire en format électronique et gérera le </w:t>
      </w:r>
      <w:r w:rsidR="00734710" w:rsidRPr="00734710">
        <w:rPr>
          <w:rFonts w:ascii="Gill Sans MT" w:hAnsi="Gill Sans MT"/>
          <w:lang w:val="fr-FR"/>
        </w:rPr>
        <w:t>serveur.</w:t>
      </w:r>
    </w:p>
    <w:p w14:paraId="5B53E518" w14:textId="39B57657" w:rsidR="00510CB2" w:rsidRPr="00734710" w:rsidRDefault="00510CB2" w:rsidP="00510CB2">
      <w:pPr>
        <w:spacing w:after="0"/>
        <w:rPr>
          <w:rFonts w:ascii="Gill Sans MT" w:hAnsi="Gill Sans MT"/>
          <w:lang w:val="fr-FR"/>
        </w:rPr>
      </w:pPr>
      <w:r w:rsidRPr="00734710">
        <w:rPr>
          <w:rFonts w:ascii="Gill Sans MT" w:hAnsi="Gill Sans MT"/>
          <w:lang w:val="fr-FR"/>
        </w:rPr>
        <w:t xml:space="preserve">3. Activités de pilotage pour la validation des </w:t>
      </w:r>
      <w:r w:rsidR="00DA5181">
        <w:rPr>
          <w:rFonts w:ascii="Gill Sans MT" w:hAnsi="Gill Sans MT"/>
          <w:lang w:val="fr-FR"/>
        </w:rPr>
        <w:t xml:space="preserve">outils </w:t>
      </w:r>
      <w:r w:rsidR="00DA5181" w:rsidRPr="00734710">
        <w:rPr>
          <w:rFonts w:ascii="Gill Sans MT" w:hAnsi="Gill Sans MT"/>
          <w:lang w:val="fr-FR"/>
        </w:rPr>
        <w:t>de</w:t>
      </w:r>
      <w:r w:rsidRPr="00734710">
        <w:rPr>
          <w:rFonts w:ascii="Gill Sans MT" w:hAnsi="Gill Sans MT"/>
          <w:lang w:val="fr-FR"/>
        </w:rPr>
        <w:t xml:space="preserve"> </w:t>
      </w:r>
      <w:r w:rsidR="003402EE">
        <w:rPr>
          <w:rFonts w:ascii="Gill Sans MT" w:hAnsi="Gill Sans MT"/>
          <w:lang w:val="fr-FR"/>
        </w:rPr>
        <w:t xml:space="preserve">l’enquête </w:t>
      </w:r>
      <w:r w:rsidRPr="00734710">
        <w:rPr>
          <w:rFonts w:ascii="Gill Sans MT" w:hAnsi="Gill Sans MT"/>
          <w:lang w:val="fr-FR"/>
        </w:rPr>
        <w:t xml:space="preserve">, accompagnés du rapport sur les résultats. </w:t>
      </w:r>
    </w:p>
    <w:p w14:paraId="3C88BBD6" w14:textId="0D3BD2EE" w:rsidR="00510CB2" w:rsidRPr="00734710" w:rsidRDefault="00510CB2" w:rsidP="00510CB2">
      <w:pPr>
        <w:spacing w:after="0"/>
        <w:rPr>
          <w:rFonts w:ascii="Gill Sans MT" w:hAnsi="Gill Sans MT"/>
          <w:lang w:val="fr-FR"/>
        </w:rPr>
      </w:pPr>
      <w:r w:rsidRPr="00734710">
        <w:rPr>
          <w:rFonts w:ascii="Gill Sans MT" w:hAnsi="Gill Sans MT"/>
          <w:lang w:val="fr-FR"/>
        </w:rPr>
        <w:t xml:space="preserve">4. Ajustement des instruments finaux (quantitatifs). </w:t>
      </w:r>
    </w:p>
    <w:p w14:paraId="649ACCB8" w14:textId="77777777" w:rsidR="00510CB2" w:rsidRPr="00734710" w:rsidRDefault="00510CB2" w:rsidP="00510CB2">
      <w:pPr>
        <w:spacing w:after="0"/>
        <w:rPr>
          <w:rFonts w:ascii="Gill Sans MT" w:hAnsi="Gill Sans MT"/>
          <w:lang w:val="fr-FR"/>
        </w:rPr>
      </w:pPr>
      <w:r w:rsidRPr="00734710">
        <w:rPr>
          <w:rFonts w:ascii="Gill Sans MT" w:hAnsi="Gill Sans MT"/>
          <w:lang w:val="fr-FR"/>
        </w:rPr>
        <w:t xml:space="preserve">5. Formation des enquêteurs et des superviseurs. </w:t>
      </w:r>
    </w:p>
    <w:p w14:paraId="21AC8FBA" w14:textId="77777777" w:rsidR="00510CB2" w:rsidRPr="00734710" w:rsidRDefault="00510CB2" w:rsidP="00510CB2">
      <w:pPr>
        <w:spacing w:after="0"/>
        <w:rPr>
          <w:rFonts w:ascii="Gill Sans MT" w:hAnsi="Gill Sans MT"/>
          <w:lang w:val="fr-FR"/>
        </w:rPr>
      </w:pPr>
      <w:r w:rsidRPr="00734710">
        <w:rPr>
          <w:rFonts w:ascii="Gill Sans MT" w:hAnsi="Gill Sans MT"/>
          <w:lang w:val="fr-FR"/>
        </w:rPr>
        <w:t xml:space="preserve">6. Préparation du plan de collecte et de traitement des données, y compris les dates, les équipes et les mécanismes de contrôle de la qualité de l'information. </w:t>
      </w:r>
    </w:p>
    <w:p w14:paraId="7412A716" w14:textId="77777777" w:rsidR="00510CB2" w:rsidRPr="00734710" w:rsidRDefault="00510CB2" w:rsidP="00510CB2">
      <w:pPr>
        <w:spacing w:after="0"/>
        <w:rPr>
          <w:rFonts w:ascii="Gill Sans MT" w:hAnsi="Gill Sans MT"/>
          <w:lang w:val="fr-FR"/>
        </w:rPr>
      </w:pPr>
      <w:r w:rsidRPr="00734710">
        <w:rPr>
          <w:rFonts w:ascii="Gill Sans MT" w:hAnsi="Gill Sans MT"/>
          <w:lang w:val="fr-FR"/>
        </w:rPr>
        <w:t>7. Analyse et rapports.</w:t>
      </w:r>
    </w:p>
    <w:p w14:paraId="0AA0F301" w14:textId="77777777" w:rsidR="00510CB2" w:rsidRPr="00734710" w:rsidRDefault="00510CB2" w:rsidP="00510CB2">
      <w:pPr>
        <w:spacing w:after="0"/>
        <w:rPr>
          <w:rFonts w:ascii="Gill Sans MT" w:hAnsi="Gill Sans MT"/>
          <w:lang w:val="fr-FR"/>
        </w:rPr>
      </w:pPr>
    </w:p>
    <w:p w14:paraId="5B971227" w14:textId="22DF8183" w:rsidR="00510CB2" w:rsidRPr="00734710" w:rsidRDefault="00510CB2" w:rsidP="00510CB2">
      <w:pPr>
        <w:spacing w:after="0"/>
        <w:rPr>
          <w:rFonts w:ascii="Gill Sans MT" w:hAnsi="Gill Sans MT"/>
          <w:lang w:val="fr-FR"/>
        </w:rPr>
      </w:pPr>
      <w:r w:rsidRPr="00734710">
        <w:rPr>
          <w:rFonts w:ascii="Gill Sans MT" w:hAnsi="Gill Sans MT"/>
          <w:lang w:val="fr-FR"/>
        </w:rPr>
        <w:t>La conception des questionnaires par l</w:t>
      </w:r>
      <w:r w:rsidR="00644B7B" w:rsidRPr="00734710">
        <w:rPr>
          <w:rFonts w:ascii="Gill Sans MT" w:hAnsi="Gill Sans MT"/>
          <w:lang w:val="fr-FR"/>
        </w:rPr>
        <w:t xml:space="preserve">’équipe USAID </w:t>
      </w:r>
      <w:r w:rsidR="00CB271F" w:rsidRPr="00734710">
        <w:rPr>
          <w:rFonts w:ascii="Gill Sans MT" w:hAnsi="Gill Sans MT"/>
          <w:lang w:val="fr-FR"/>
        </w:rPr>
        <w:t xml:space="preserve">qui seront </w:t>
      </w:r>
      <w:r w:rsidR="001B292E" w:rsidRPr="00734710">
        <w:rPr>
          <w:rFonts w:ascii="Gill Sans MT" w:hAnsi="Gill Sans MT"/>
          <w:lang w:val="fr-FR"/>
        </w:rPr>
        <w:t>raffiné</w:t>
      </w:r>
      <w:r w:rsidR="001B292E">
        <w:rPr>
          <w:rFonts w:ascii="Gill Sans MT" w:hAnsi="Gill Sans MT"/>
          <w:lang w:val="fr-FR"/>
        </w:rPr>
        <w:t>s</w:t>
      </w:r>
      <w:r w:rsidR="00CB271F" w:rsidRPr="00734710">
        <w:rPr>
          <w:rFonts w:ascii="Gill Sans MT" w:hAnsi="Gill Sans MT"/>
          <w:lang w:val="fr-FR"/>
        </w:rPr>
        <w:t xml:space="preserve"> et </w:t>
      </w:r>
      <w:r w:rsidR="001B292E" w:rsidRPr="00734710">
        <w:rPr>
          <w:rFonts w:ascii="Gill Sans MT" w:hAnsi="Gill Sans MT"/>
          <w:lang w:val="fr-FR"/>
        </w:rPr>
        <w:t>finalisé</w:t>
      </w:r>
      <w:r w:rsidR="001B292E">
        <w:rPr>
          <w:rFonts w:ascii="Gill Sans MT" w:hAnsi="Gill Sans MT"/>
          <w:lang w:val="fr-FR"/>
        </w:rPr>
        <w:t>s</w:t>
      </w:r>
      <w:r w:rsidR="00CB271F" w:rsidRPr="00734710">
        <w:rPr>
          <w:rFonts w:ascii="Gill Sans MT" w:hAnsi="Gill Sans MT"/>
          <w:lang w:val="fr-FR"/>
        </w:rPr>
        <w:t xml:space="preserve"> par le </w:t>
      </w:r>
      <w:r w:rsidR="006768B6" w:rsidRPr="00734710">
        <w:rPr>
          <w:rFonts w:ascii="Gill Sans MT" w:hAnsi="Gill Sans MT"/>
          <w:lang w:val="fr-FR"/>
        </w:rPr>
        <w:t>Consultant devrait</w:t>
      </w:r>
      <w:r w:rsidRPr="00734710">
        <w:rPr>
          <w:rFonts w:ascii="Gill Sans MT" w:hAnsi="Gill Sans MT"/>
          <w:lang w:val="fr-FR"/>
        </w:rPr>
        <w:t xml:space="preserve"> prêter une attention particulière à ce qui suit : </w:t>
      </w:r>
    </w:p>
    <w:p w14:paraId="4DA04320" w14:textId="77777777" w:rsidR="00510CB2" w:rsidRPr="00734710" w:rsidRDefault="00510CB2" w:rsidP="00510CB2">
      <w:pPr>
        <w:spacing w:after="0"/>
        <w:rPr>
          <w:rFonts w:ascii="Gill Sans MT" w:hAnsi="Gill Sans MT"/>
          <w:lang w:val="fr-FR"/>
        </w:rPr>
      </w:pPr>
      <w:r w:rsidRPr="00734710">
        <w:rPr>
          <w:rFonts w:ascii="Gill Sans MT" w:hAnsi="Gill Sans MT"/>
          <w:lang w:val="fr-FR"/>
        </w:rPr>
        <w:t xml:space="preserve">- Utilisation de pratiques rigoureuses pour la collecte, la tabulation et l’analyse des données sur les indicateurs. </w:t>
      </w:r>
    </w:p>
    <w:p w14:paraId="183BFE1D" w14:textId="2C18AA7F" w:rsidR="00510CB2" w:rsidRPr="00734710" w:rsidRDefault="00510CB2" w:rsidP="00510CB2">
      <w:pPr>
        <w:spacing w:after="0"/>
        <w:rPr>
          <w:rFonts w:ascii="Gill Sans MT" w:hAnsi="Gill Sans MT"/>
          <w:lang w:val="fr-FR"/>
        </w:rPr>
      </w:pPr>
      <w:r w:rsidRPr="00734710">
        <w:rPr>
          <w:rFonts w:ascii="Gill Sans MT" w:hAnsi="Gill Sans MT"/>
          <w:lang w:val="fr-FR"/>
        </w:rPr>
        <w:t xml:space="preserve">- Utilisation d'identifiants, tels que le numéro de </w:t>
      </w:r>
      <w:r w:rsidR="002A1242" w:rsidRPr="00734710">
        <w:rPr>
          <w:rFonts w:ascii="Gill Sans MT" w:hAnsi="Gill Sans MT"/>
          <w:lang w:val="fr-FR"/>
        </w:rPr>
        <w:t>l’entité et</w:t>
      </w:r>
      <w:r w:rsidRPr="00734710">
        <w:rPr>
          <w:rFonts w:ascii="Gill Sans MT" w:hAnsi="Gill Sans MT"/>
          <w:lang w:val="fr-FR"/>
        </w:rPr>
        <w:t xml:space="preserve"> le numéro d</w:t>
      </w:r>
      <w:r w:rsidR="00AE3D1A" w:rsidRPr="00734710">
        <w:rPr>
          <w:rFonts w:ascii="Gill Sans MT" w:hAnsi="Gill Sans MT"/>
          <w:lang w:val="fr-FR"/>
        </w:rPr>
        <w:t>u</w:t>
      </w:r>
      <w:r w:rsidRPr="00734710">
        <w:rPr>
          <w:rFonts w:ascii="Gill Sans MT" w:hAnsi="Gill Sans MT"/>
          <w:lang w:val="fr-FR"/>
        </w:rPr>
        <w:t xml:space="preserve"> répondant. </w:t>
      </w:r>
    </w:p>
    <w:p w14:paraId="5090700E" w14:textId="737838E2" w:rsidR="00510CB2" w:rsidRPr="00734710" w:rsidRDefault="00510CB2" w:rsidP="00510CB2">
      <w:pPr>
        <w:spacing w:after="0"/>
        <w:rPr>
          <w:rFonts w:ascii="Gill Sans MT" w:hAnsi="Gill Sans MT"/>
          <w:lang w:val="fr-FR"/>
        </w:rPr>
      </w:pPr>
      <w:r w:rsidRPr="00734710">
        <w:rPr>
          <w:rFonts w:ascii="Gill Sans MT" w:hAnsi="Gill Sans MT"/>
          <w:lang w:val="fr-FR"/>
        </w:rPr>
        <w:t>- Utilisation de questions appropriées pour le</w:t>
      </w:r>
      <w:r w:rsidR="00AE3D1A" w:rsidRPr="00734710">
        <w:rPr>
          <w:rFonts w:ascii="Gill Sans MT" w:hAnsi="Gill Sans MT"/>
          <w:lang w:val="fr-FR"/>
        </w:rPr>
        <w:t xml:space="preserve"> domaine de </w:t>
      </w:r>
      <w:r w:rsidR="001B292E" w:rsidRPr="00734710">
        <w:rPr>
          <w:rFonts w:ascii="Gill Sans MT" w:hAnsi="Gill Sans MT"/>
          <w:lang w:val="fr-FR"/>
        </w:rPr>
        <w:t>sant</w:t>
      </w:r>
      <w:r w:rsidR="001B292E">
        <w:rPr>
          <w:rFonts w:ascii="Gill Sans MT" w:hAnsi="Gill Sans MT"/>
          <w:lang w:val="fr-FR"/>
        </w:rPr>
        <w:t>é</w:t>
      </w:r>
      <w:r w:rsidR="00AE3D1A" w:rsidRPr="00734710">
        <w:rPr>
          <w:rFonts w:ascii="Gill Sans MT" w:hAnsi="Gill Sans MT"/>
          <w:lang w:val="fr-FR"/>
        </w:rPr>
        <w:t xml:space="preserve"> </w:t>
      </w:r>
      <w:r w:rsidR="001B292E">
        <w:rPr>
          <w:rFonts w:ascii="Gill Sans MT" w:hAnsi="Gill Sans MT"/>
          <w:lang w:val="fr-FR"/>
        </w:rPr>
        <w:t xml:space="preserve">de la </w:t>
      </w:r>
      <w:r w:rsidR="00CB271F" w:rsidRPr="00734710">
        <w:rPr>
          <w:rFonts w:ascii="Gill Sans MT" w:hAnsi="Gill Sans MT"/>
          <w:lang w:val="fr-FR"/>
        </w:rPr>
        <w:t xml:space="preserve">reproduction et Planification familiale </w:t>
      </w:r>
      <w:r w:rsidR="00AE3D1A" w:rsidRPr="00734710">
        <w:rPr>
          <w:rFonts w:ascii="Gill Sans MT" w:hAnsi="Gill Sans MT"/>
          <w:lang w:val="fr-FR"/>
        </w:rPr>
        <w:t>pour lequel l’</w:t>
      </w:r>
      <w:r w:rsidR="002A1242" w:rsidRPr="00734710">
        <w:rPr>
          <w:rFonts w:ascii="Gill Sans MT" w:hAnsi="Gill Sans MT"/>
          <w:lang w:val="fr-FR"/>
        </w:rPr>
        <w:t>enquête</w:t>
      </w:r>
      <w:r w:rsidR="00AE3D1A" w:rsidRPr="00734710">
        <w:rPr>
          <w:rFonts w:ascii="Gill Sans MT" w:hAnsi="Gill Sans MT"/>
          <w:lang w:val="fr-FR"/>
        </w:rPr>
        <w:t xml:space="preserve"> est </w:t>
      </w:r>
      <w:r w:rsidR="002A1242" w:rsidRPr="00734710">
        <w:rPr>
          <w:rFonts w:ascii="Gill Sans MT" w:hAnsi="Gill Sans MT"/>
          <w:lang w:val="fr-FR"/>
        </w:rPr>
        <w:t>initiée</w:t>
      </w:r>
      <w:r w:rsidR="007E6861" w:rsidRPr="00734710">
        <w:rPr>
          <w:rFonts w:ascii="Gill Sans MT" w:hAnsi="Gill Sans MT"/>
          <w:lang w:val="fr-FR"/>
        </w:rPr>
        <w:t>.</w:t>
      </w:r>
      <w:r w:rsidRPr="00734710">
        <w:rPr>
          <w:rFonts w:ascii="Gill Sans MT" w:hAnsi="Gill Sans MT"/>
          <w:lang w:val="fr-FR"/>
        </w:rPr>
        <w:t xml:space="preserve"> </w:t>
      </w:r>
    </w:p>
    <w:p w14:paraId="5027BAE7" w14:textId="696337AD" w:rsidR="00510CB2" w:rsidRPr="00734710" w:rsidRDefault="00510CB2" w:rsidP="00510CB2">
      <w:pPr>
        <w:spacing w:after="0"/>
        <w:rPr>
          <w:rFonts w:ascii="Gill Sans MT" w:hAnsi="Gill Sans MT"/>
          <w:lang w:val="fr-FR"/>
        </w:rPr>
      </w:pPr>
      <w:r w:rsidRPr="00734710">
        <w:rPr>
          <w:rFonts w:ascii="Gill Sans MT" w:hAnsi="Gill Sans MT"/>
          <w:lang w:val="fr-FR"/>
        </w:rPr>
        <w:t xml:space="preserve">- Conception d'un consentement </w:t>
      </w:r>
      <w:r w:rsidR="00944CBA" w:rsidRPr="00734710">
        <w:rPr>
          <w:rFonts w:ascii="Gill Sans MT" w:hAnsi="Gill Sans MT"/>
          <w:lang w:val="fr-FR"/>
        </w:rPr>
        <w:t xml:space="preserve">éclairé </w:t>
      </w:r>
      <w:r w:rsidRPr="00734710">
        <w:rPr>
          <w:rFonts w:ascii="Gill Sans MT" w:hAnsi="Gill Sans MT"/>
          <w:lang w:val="fr-FR"/>
        </w:rPr>
        <w:t>pour chaque répondant.</w:t>
      </w:r>
    </w:p>
    <w:p w14:paraId="1F3A0663" w14:textId="77777777" w:rsidR="00510CB2" w:rsidRPr="00734710" w:rsidRDefault="00510CB2" w:rsidP="00510CB2">
      <w:pPr>
        <w:jc w:val="both"/>
        <w:rPr>
          <w:rFonts w:ascii="Gill Sans MT" w:hAnsi="Gill Sans MT"/>
          <w:lang w:val="fr-FR"/>
        </w:rPr>
      </w:pPr>
    </w:p>
    <w:p w14:paraId="1013CEF9" w14:textId="77777777" w:rsidR="007E6861" w:rsidRPr="00734710" w:rsidRDefault="00987A27" w:rsidP="007E6861">
      <w:pPr>
        <w:rPr>
          <w:rFonts w:ascii="Gill Sans MT" w:hAnsi="Gill Sans MT"/>
          <w:b/>
          <w:lang w:val="fr-FR"/>
        </w:rPr>
      </w:pPr>
      <w:r w:rsidRPr="00734710">
        <w:rPr>
          <w:rFonts w:ascii="Gill Sans MT" w:hAnsi="Gill Sans MT"/>
          <w:b/>
          <w:lang w:val="fr-FR"/>
        </w:rPr>
        <w:t xml:space="preserve">2.3.1. </w:t>
      </w:r>
      <w:r w:rsidR="007E6861" w:rsidRPr="00734710">
        <w:rPr>
          <w:rFonts w:ascii="Gill Sans MT" w:hAnsi="Gill Sans MT"/>
          <w:b/>
          <w:lang w:val="fr-FR"/>
        </w:rPr>
        <w:t xml:space="preserve">Sélection et formation des enquêteurs : </w:t>
      </w:r>
    </w:p>
    <w:p w14:paraId="62F7D31D" w14:textId="706A6C2D" w:rsidR="007E6861" w:rsidRPr="00734710" w:rsidRDefault="007E6861" w:rsidP="007E6861">
      <w:pPr>
        <w:jc w:val="both"/>
        <w:rPr>
          <w:rFonts w:ascii="Gill Sans MT" w:hAnsi="Gill Sans MT"/>
          <w:lang w:val="fr-FR"/>
        </w:rPr>
      </w:pPr>
      <w:r w:rsidRPr="00734710">
        <w:rPr>
          <w:rFonts w:ascii="Gill Sans MT" w:hAnsi="Gill Sans MT"/>
          <w:lang w:val="fr-FR"/>
        </w:rPr>
        <w:t xml:space="preserve">Le </w:t>
      </w:r>
      <w:r w:rsidR="00CB271F" w:rsidRPr="00734710">
        <w:rPr>
          <w:rFonts w:ascii="Gill Sans MT" w:hAnsi="Gill Sans MT"/>
          <w:lang w:val="fr-FR"/>
        </w:rPr>
        <w:t>Consultant sera</w:t>
      </w:r>
      <w:r w:rsidRPr="00734710">
        <w:rPr>
          <w:rFonts w:ascii="Gill Sans MT" w:hAnsi="Gill Sans MT"/>
          <w:lang w:val="fr-FR"/>
        </w:rPr>
        <w:t xml:space="preserve"> chargé du recrutement et de la formation des enquêteurs. Les enquêteurs devraient avoir une expérience antérieure dans la réalisation d'enquêtes quantitatives </w:t>
      </w:r>
      <w:r w:rsidR="002A1242" w:rsidRPr="00734710">
        <w:rPr>
          <w:rFonts w:ascii="Gill Sans MT" w:hAnsi="Gill Sans MT"/>
          <w:lang w:val="fr-FR"/>
        </w:rPr>
        <w:t>basée</w:t>
      </w:r>
      <w:r w:rsidR="00AE3D1A" w:rsidRPr="00734710">
        <w:rPr>
          <w:rFonts w:ascii="Gill Sans MT" w:hAnsi="Gill Sans MT"/>
          <w:lang w:val="fr-FR"/>
        </w:rPr>
        <w:t xml:space="preserve"> sur l’</w:t>
      </w:r>
      <w:r w:rsidR="002A1242" w:rsidRPr="00734710">
        <w:rPr>
          <w:rFonts w:ascii="Gill Sans MT" w:hAnsi="Gill Sans MT"/>
          <w:lang w:val="fr-FR"/>
        </w:rPr>
        <w:t>évaluation</w:t>
      </w:r>
      <w:r w:rsidR="00AE3D1A" w:rsidRPr="00734710">
        <w:rPr>
          <w:rFonts w:ascii="Gill Sans MT" w:hAnsi="Gill Sans MT"/>
          <w:lang w:val="fr-FR"/>
        </w:rPr>
        <w:t xml:space="preserve"> des campagnes et sessions de </w:t>
      </w:r>
      <w:r w:rsidR="00CB271F" w:rsidRPr="00734710">
        <w:rPr>
          <w:rFonts w:ascii="Gill Sans MT" w:hAnsi="Gill Sans MT"/>
          <w:lang w:val="fr-FR"/>
        </w:rPr>
        <w:t>sensibilisation et</w:t>
      </w:r>
      <w:r w:rsidRPr="00734710">
        <w:rPr>
          <w:rFonts w:ascii="Gill Sans MT" w:hAnsi="Gill Sans MT"/>
          <w:lang w:val="fr-FR"/>
        </w:rPr>
        <w:t xml:space="preserve"> la réalisation de recherche qualitative et des entrevues en face à face. La formation des enquêteurs devrait durer au moins 3 jours. Celle-ci fournira aux enquêteurs les concepts, les objectifs clés de l'enquête, la procédure d'enquête, le rôle et la responsabilité des enquêteurs, les techniques d’entretien, l'éthique de la recherche, l'échantillonnage, les instruments de collecte de données et la collecte de données sur le terrain. Le programme de formation devrait inclure une partie théorique et une partie pratique, y compris des exercices pratiques et des activités sur le terrain.</w:t>
      </w:r>
    </w:p>
    <w:p w14:paraId="586AE343" w14:textId="77777777" w:rsidR="00987A27" w:rsidRPr="00734710" w:rsidRDefault="00987A27" w:rsidP="007E6861">
      <w:pPr>
        <w:jc w:val="both"/>
        <w:rPr>
          <w:rFonts w:ascii="Gill Sans MT" w:hAnsi="Gill Sans MT"/>
          <w:lang w:val="fr-FR"/>
        </w:rPr>
      </w:pPr>
      <w:r w:rsidRPr="00734710">
        <w:rPr>
          <w:rFonts w:ascii="Gill Sans MT" w:hAnsi="Gill Sans MT"/>
          <w:b/>
          <w:lang w:val="fr-FR"/>
        </w:rPr>
        <w:t xml:space="preserve">2.3.2. </w:t>
      </w:r>
      <w:r w:rsidR="007E6861" w:rsidRPr="00734710">
        <w:rPr>
          <w:rFonts w:ascii="Gill Sans MT" w:hAnsi="Gill Sans MT"/>
          <w:b/>
          <w:lang w:val="fr-FR"/>
        </w:rPr>
        <w:t>Enquête pilote ou enquête test</w:t>
      </w:r>
      <w:r w:rsidR="007E6861" w:rsidRPr="00734710">
        <w:rPr>
          <w:rFonts w:ascii="Gill Sans MT" w:hAnsi="Gill Sans MT"/>
          <w:lang w:val="fr-FR"/>
        </w:rPr>
        <w:t xml:space="preserve"> : </w:t>
      </w:r>
    </w:p>
    <w:p w14:paraId="179D787B" w14:textId="25BF6FF1" w:rsidR="007E6861" w:rsidRPr="00734710" w:rsidRDefault="007E6861" w:rsidP="007E6861">
      <w:pPr>
        <w:jc w:val="both"/>
        <w:rPr>
          <w:rFonts w:ascii="Gill Sans MT" w:hAnsi="Gill Sans MT"/>
          <w:lang w:val="fr-FR"/>
        </w:rPr>
      </w:pPr>
      <w:r w:rsidRPr="00734710">
        <w:rPr>
          <w:rFonts w:ascii="Gill Sans MT" w:hAnsi="Gill Sans MT"/>
          <w:lang w:val="fr-FR"/>
        </w:rPr>
        <w:t xml:space="preserve">Avant ou au cours de la formation des enquêteurs, le contractant devrait effectuer une enquête pilote supervisée qu’il réalisera sur un petit nombre de </w:t>
      </w:r>
      <w:r w:rsidR="002A1242" w:rsidRPr="00734710">
        <w:rPr>
          <w:rFonts w:ascii="Gill Sans MT" w:hAnsi="Gill Sans MT"/>
          <w:lang w:val="fr-FR"/>
        </w:rPr>
        <w:t>répondants dans</w:t>
      </w:r>
      <w:r w:rsidRPr="00734710">
        <w:rPr>
          <w:rFonts w:ascii="Gill Sans MT" w:hAnsi="Gill Sans MT"/>
          <w:lang w:val="fr-FR"/>
        </w:rPr>
        <w:t xml:space="preserve"> des localités différentes de la zone d'</w:t>
      </w:r>
      <w:r w:rsidR="009668EB" w:rsidRPr="00734710">
        <w:rPr>
          <w:rFonts w:ascii="Gill Sans MT" w:hAnsi="Gill Sans MT"/>
          <w:lang w:val="fr-FR"/>
        </w:rPr>
        <w:t>enquête</w:t>
      </w:r>
      <w:r w:rsidRPr="00734710">
        <w:rPr>
          <w:rFonts w:ascii="Gill Sans MT" w:hAnsi="Gill Sans MT"/>
          <w:lang w:val="fr-FR"/>
        </w:rPr>
        <w:t xml:space="preserve">, afin de tester les instruments d'enquête quantitatifs et qualitatifs. Chaque équipe d'enquêteurs devrait avoir la possibilité de mener l'enquête pilote avec au moins deux </w:t>
      </w:r>
      <w:r w:rsidR="002A1242" w:rsidRPr="00734710">
        <w:rPr>
          <w:rFonts w:ascii="Gill Sans MT" w:hAnsi="Gill Sans MT"/>
          <w:lang w:val="fr-FR"/>
        </w:rPr>
        <w:t>répondants pendant</w:t>
      </w:r>
      <w:r w:rsidRPr="00734710">
        <w:rPr>
          <w:rFonts w:ascii="Gill Sans MT" w:hAnsi="Gill Sans MT"/>
          <w:lang w:val="fr-FR"/>
        </w:rPr>
        <w:t xml:space="preserve"> l’enquête test ou pilote. L'enquête pilote sert à tester l'adéquation des questionnaires aux conditions réelles des terrains. Elle pourra également être utilisée pour sélectionner les meilleurs enquêteurs. Le rapport de l’enquête test devrait donner des recommandations claires et constructives sur la révision des questionnaires et la conduite de l’enquête. PROSANI USAID, par l'entremise d'un comité composé du Directeur du programme, du Directeur de Recherche, Suivi et Evaluation et le </w:t>
      </w:r>
      <w:r w:rsidR="00AE3D1A" w:rsidRPr="00734710">
        <w:rPr>
          <w:rFonts w:ascii="Gill Sans MT" w:hAnsi="Gill Sans MT"/>
          <w:lang w:val="fr-FR"/>
        </w:rPr>
        <w:t xml:space="preserve">lead de l’objectif 3 en rapport avec le changement de </w:t>
      </w:r>
      <w:r w:rsidR="002A1242" w:rsidRPr="00734710">
        <w:rPr>
          <w:rFonts w:ascii="Gill Sans MT" w:hAnsi="Gill Sans MT"/>
          <w:lang w:val="fr-FR"/>
        </w:rPr>
        <w:t>comportement,</w:t>
      </w:r>
      <w:r w:rsidRPr="00734710">
        <w:rPr>
          <w:rFonts w:ascii="Gill Sans MT" w:hAnsi="Gill Sans MT"/>
          <w:lang w:val="fr-FR"/>
        </w:rPr>
        <w:t xml:space="preserve"> sera chargé de la validation des questionnaires. Le comité aidera à concevoir les questionnaires en collaboration avec le </w:t>
      </w:r>
      <w:r w:rsidR="002A1242" w:rsidRPr="00734710">
        <w:rPr>
          <w:rFonts w:ascii="Gill Sans MT" w:hAnsi="Gill Sans MT"/>
          <w:lang w:val="fr-FR"/>
        </w:rPr>
        <w:t>consultant et</w:t>
      </w:r>
      <w:r w:rsidRPr="00734710">
        <w:rPr>
          <w:rFonts w:ascii="Gill Sans MT" w:hAnsi="Gill Sans MT"/>
          <w:lang w:val="fr-FR"/>
        </w:rPr>
        <w:t xml:space="preserve"> valide le rapport d’enquête test, y compris les derniers questionnaires à utiliser.</w:t>
      </w:r>
    </w:p>
    <w:p w14:paraId="0F23B2D2" w14:textId="77777777" w:rsidR="007E6861" w:rsidRPr="00734710" w:rsidRDefault="00987A27" w:rsidP="007E6861">
      <w:pPr>
        <w:spacing w:after="0"/>
        <w:rPr>
          <w:rFonts w:ascii="Gill Sans MT" w:hAnsi="Gill Sans MT"/>
          <w:b/>
          <w:lang w:val="fr-FR"/>
        </w:rPr>
      </w:pPr>
      <w:r w:rsidRPr="00734710">
        <w:rPr>
          <w:rFonts w:ascii="Gill Sans MT" w:hAnsi="Gill Sans MT"/>
          <w:b/>
          <w:lang w:val="fr-FR"/>
        </w:rPr>
        <w:t xml:space="preserve">2.3.3. </w:t>
      </w:r>
      <w:r w:rsidR="007E6861" w:rsidRPr="00734710">
        <w:rPr>
          <w:rFonts w:ascii="Gill Sans MT" w:hAnsi="Gill Sans MT"/>
          <w:b/>
          <w:lang w:val="fr-FR"/>
        </w:rPr>
        <w:t xml:space="preserve">Plan de traitement et d'analyse des données : </w:t>
      </w:r>
    </w:p>
    <w:p w14:paraId="678FD53D" w14:textId="77777777" w:rsidR="007E6861" w:rsidRPr="00734710" w:rsidRDefault="007E6861" w:rsidP="007E6861">
      <w:pPr>
        <w:spacing w:after="0"/>
        <w:rPr>
          <w:rFonts w:ascii="Gill Sans MT" w:hAnsi="Gill Sans MT"/>
          <w:lang w:val="fr-FR"/>
        </w:rPr>
      </w:pPr>
    </w:p>
    <w:p w14:paraId="13F472C9" w14:textId="77777777" w:rsidR="007E6861" w:rsidRPr="00734710" w:rsidRDefault="007E6861" w:rsidP="007E6861">
      <w:pPr>
        <w:spacing w:after="0"/>
        <w:rPr>
          <w:rFonts w:ascii="Gill Sans MT" w:hAnsi="Gill Sans MT"/>
          <w:lang w:val="fr-FR"/>
        </w:rPr>
      </w:pPr>
      <w:r w:rsidRPr="00734710">
        <w:rPr>
          <w:rFonts w:ascii="Gill Sans MT" w:hAnsi="Gill Sans MT"/>
          <w:lang w:val="fr-FR"/>
        </w:rPr>
        <w:t xml:space="preserve">Le plan de traitement et d'analyse des données devrait </w:t>
      </w:r>
      <w:r w:rsidR="007E1BDB" w:rsidRPr="00734710">
        <w:rPr>
          <w:rFonts w:ascii="Gill Sans MT" w:hAnsi="Gill Sans MT"/>
          <w:lang w:val="fr-FR"/>
        </w:rPr>
        <w:t>inclure :</w:t>
      </w:r>
    </w:p>
    <w:p w14:paraId="23E43288" w14:textId="77777777" w:rsidR="007E6861" w:rsidRPr="00734710" w:rsidRDefault="007E6861" w:rsidP="007E6861">
      <w:pPr>
        <w:spacing w:after="0"/>
        <w:rPr>
          <w:rFonts w:ascii="Gill Sans MT" w:hAnsi="Gill Sans MT"/>
          <w:lang w:val="fr-FR"/>
        </w:rPr>
      </w:pPr>
      <w:r w:rsidRPr="00734710">
        <w:rPr>
          <w:rFonts w:ascii="Gill Sans MT" w:hAnsi="Gill Sans MT"/>
          <w:lang w:val="fr-FR"/>
        </w:rPr>
        <w:t xml:space="preserve"> - La manière et les moments où les données seront entrées dans la base de données, </w:t>
      </w:r>
    </w:p>
    <w:p w14:paraId="04735703" w14:textId="16C4F48C" w:rsidR="007E1BDB" w:rsidRPr="00734710" w:rsidRDefault="007E6861" w:rsidP="007E6861">
      <w:pPr>
        <w:spacing w:after="0"/>
        <w:rPr>
          <w:rFonts w:ascii="Gill Sans MT" w:hAnsi="Gill Sans MT"/>
          <w:lang w:val="fr-FR"/>
        </w:rPr>
      </w:pPr>
      <w:r w:rsidRPr="00734710">
        <w:rPr>
          <w:rFonts w:ascii="Gill Sans MT" w:hAnsi="Gill Sans MT"/>
          <w:lang w:val="fr-FR"/>
        </w:rPr>
        <w:t xml:space="preserve">- Le </w:t>
      </w:r>
      <w:r w:rsidR="007F07A7" w:rsidRPr="00734710">
        <w:rPr>
          <w:rFonts w:ascii="Gill Sans MT" w:hAnsi="Gill Sans MT"/>
          <w:lang w:val="fr-FR"/>
        </w:rPr>
        <w:t xml:space="preserve">langage de programmation </w:t>
      </w:r>
      <w:r w:rsidRPr="00734710">
        <w:rPr>
          <w:rFonts w:ascii="Gill Sans MT" w:hAnsi="Gill Sans MT"/>
          <w:lang w:val="fr-FR"/>
        </w:rPr>
        <w:t xml:space="preserve">à utiliser pour </w:t>
      </w:r>
      <w:r w:rsidR="007F07A7" w:rsidRPr="00734710">
        <w:rPr>
          <w:rFonts w:ascii="Gill Sans MT" w:hAnsi="Gill Sans MT"/>
          <w:lang w:val="fr-FR"/>
        </w:rPr>
        <w:t xml:space="preserve">analyser </w:t>
      </w:r>
      <w:r w:rsidRPr="00734710">
        <w:rPr>
          <w:rFonts w:ascii="Gill Sans MT" w:hAnsi="Gill Sans MT"/>
          <w:lang w:val="fr-FR"/>
        </w:rPr>
        <w:t xml:space="preserve">les données, </w:t>
      </w:r>
    </w:p>
    <w:p w14:paraId="57DDCC21" w14:textId="77777777" w:rsidR="007E6861" w:rsidRPr="00734710" w:rsidRDefault="007E6861" w:rsidP="007E6861">
      <w:pPr>
        <w:spacing w:after="0"/>
        <w:rPr>
          <w:rFonts w:ascii="Gill Sans MT" w:hAnsi="Gill Sans MT"/>
          <w:lang w:val="fr-FR"/>
        </w:rPr>
      </w:pPr>
      <w:r w:rsidRPr="00734710">
        <w:rPr>
          <w:rFonts w:ascii="Gill Sans MT" w:hAnsi="Gill Sans MT"/>
          <w:lang w:val="fr-FR"/>
        </w:rPr>
        <w:t xml:space="preserve">- La vérification de la qualité des données et la modification du plan afin d'assurer la cohérence logique ainsi qu'une indication du logiciel à utiliser, </w:t>
      </w:r>
    </w:p>
    <w:p w14:paraId="72ECF71C" w14:textId="1ABA5FAE" w:rsidR="007E6861" w:rsidRPr="00734710" w:rsidRDefault="007E6861" w:rsidP="007E6861">
      <w:pPr>
        <w:spacing w:after="0"/>
        <w:rPr>
          <w:rFonts w:ascii="Gill Sans MT" w:hAnsi="Gill Sans MT"/>
          <w:lang w:val="fr-FR"/>
        </w:rPr>
      </w:pPr>
      <w:r w:rsidRPr="00734710">
        <w:rPr>
          <w:rFonts w:ascii="Gill Sans MT" w:hAnsi="Gill Sans MT"/>
          <w:lang w:val="fr-FR"/>
        </w:rPr>
        <w:t>- Le Plan de tabulation des indicateurs</w:t>
      </w:r>
      <w:r w:rsidR="00AE3D1A" w:rsidRPr="00734710">
        <w:rPr>
          <w:rFonts w:ascii="Gill Sans MT" w:hAnsi="Gill Sans MT"/>
          <w:lang w:val="fr-FR"/>
        </w:rPr>
        <w:t xml:space="preserve"> et des </w:t>
      </w:r>
      <w:r w:rsidR="002A1242" w:rsidRPr="00734710">
        <w:rPr>
          <w:rFonts w:ascii="Gill Sans MT" w:hAnsi="Gill Sans MT"/>
          <w:lang w:val="fr-FR"/>
        </w:rPr>
        <w:t>résultats</w:t>
      </w:r>
      <w:r w:rsidRPr="00734710">
        <w:rPr>
          <w:rFonts w:ascii="Gill Sans MT" w:hAnsi="Gill Sans MT"/>
          <w:lang w:val="fr-FR"/>
        </w:rPr>
        <w:t xml:space="preserve">, </w:t>
      </w:r>
    </w:p>
    <w:p w14:paraId="7446782B" w14:textId="03FFC45D" w:rsidR="007E6861" w:rsidRPr="00734710" w:rsidRDefault="007E6861" w:rsidP="007E6861">
      <w:pPr>
        <w:spacing w:after="0"/>
        <w:rPr>
          <w:rFonts w:ascii="Gill Sans MT" w:hAnsi="Gill Sans MT"/>
          <w:lang w:val="fr-FR"/>
        </w:rPr>
      </w:pPr>
      <w:r w:rsidRPr="00734710">
        <w:rPr>
          <w:rFonts w:ascii="Gill Sans MT" w:hAnsi="Gill Sans MT"/>
          <w:lang w:val="fr-FR"/>
        </w:rPr>
        <w:t>- Toute autre analyse de données planifiée,</w:t>
      </w:r>
    </w:p>
    <w:p w14:paraId="4E7D0BD9" w14:textId="77777777" w:rsidR="007E6861" w:rsidRPr="00734710" w:rsidRDefault="007E6861" w:rsidP="007E6861">
      <w:pPr>
        <w:spacing w:after="0"/>
        <w:rPr>
          <w:rFonts w:ascii="Gill Sans MT" w:hAnsi="Gill Sans MT"/>
          <w:lang w:val="fr-FR"/>
        </w:rPr>
      </w:pPr>
      <w:r w:rsidRPr="00734710">
        <w:rPr>
          <w:rFonts w:ascii="Gill Sans MT" w:hAnsi="Gill Sans MT"/>
          <w:lang w:val="fr-FR"/>
        </w:rPr>
        <w:t xml:space="preserve"> - Toutes les variables doivent être étiquetées de manière claire et cohérente pour faciliter la réévaluation lors de la future enquête de suivi.</w:t>
      </w:r>
    </w:p>
    <w:p w14:paraId="2E3C51FC" w14:textId="77777777" w:rsidR="00436337" w:rsidRPr="00734710" w:rsidRDefault="00436337" w:rsidP="007E6861">
      <w:pPr>
        <w:spacing w:after="0"/>
        <w:rPr>
          <w:rFonts w:ascii="Gill Sans MT" w:hAnsi="Gill Sans MT"/>
          <w:lang w:val="fr-FR"/>
        </w:rPr>
      </w:pPr>
    </w:p>
    <w:p w14:paraId="758AD5F2" w14:textId="77777777" w:rsidR="00C3559C" w:rsidRPr="00734710" w:rsidRDefault="00C3559C" w:rsidP="00C3559C">
      <w:pPr>
        <w:pStyle w:val="PrformatHTML"/>
        <w:shd w:val="clear" w:color="auto" w:fill="FFFFFF"/>
        <w:rPr>
          <w:rFonts w:ascii="Gill Sans MT" w:hAnsi="Gill Sans MT" w:cstheme="minorHAnsi"/>
          <w:b/>
          <w:color w:val="212121"/>
          <w:sz w:val="22"/>
          <w:szCs w:val="22"/>
          <w:lang w:val="fr-FR"/>
        </w:rPr>
      </w:pPr>
    </w:p>
    <w:p w14:paraId="6A3E9082" w14:textId="77777777" w:rsidR="00C3559C" w:rsidRPr="00734710" w:rsidRDefault="00987A27" w:rsidP="00C3559C">
      <w:pPr>
        <w:pStyle w:val="PrformatHTML"/>
        <w:shd w:val="clear" w:color="auto" w:fill="FFFFFF"/>
        <w:rPr>
          <w:rFonts w:ascii="Gill Sans MT" w:hAnsi="Gill Sans MT" w:cstheme="minorHAnsi"/>
          <w:b/>
          <w:color w:val="212121"/>
          <w:sz w:val="22"/>
          <w:szCs w:val="22"/>
          <w:lang w:val="fr-FR"/>
        </w:rPr>
      </w:pPr>
      <w:r w:rsidRPr="00734710">
        <w:rPr>
          <w:rFonts w:ascii="Gill Sans MT" w:hAnsi="Gill Sans MT" w:cstheme="minorHAnsi"/>
          <w:b/>
          <w:color w:val="212121"/>
          <w:sz w:val="22"/>
          <w:szCs w:val="22"/>
          <w:lang w:val="fr-FR"/>
        </w:rPr>
        <w:t>2.4. Liste des indicateurs de PROSANI USAID identifiés</w:t>
      </w:r>
    </w:p>
    <w:p w14:paraId="7D3AC522" w14:textId="77777777" w:rsidR="00C3559C" w:rsidRPr="00734710" w:rsidRDefault="00C3559C" w:rsidP="00C3559C">
      <w:pPr>
        <w:pStyle w:val="PrformatHTML"/>
        <w:shd w:val="clear" w:color="auto" w:fill="FFFFFF"/>
        <w:rPr>
          <w:rFonts w:ascii="Gill Sans MT" w:hAnsi="Gill Sans MT" w:cstheme="minorHAnsi"/>
          <w:color w:val="212121"/>
          <w:sz w:val="22"/>
          <w:szCs w:val="22"/>
          <w:lang w:val="fr-FR"/>
        </w:rPr>
      </w:pPr>
    </w:p>
    <w:p w14:paraId="009EEB54" w14:textId="5375AF47" w:rsidR="00AE3D1A" w:rsidRPr="00734710" w:rsidRDefault="00AE3D1A" w:rsidP="002A1242">
      <w:pPr>
        <w:pStyle w:val="PrformatHTML"/>
        <w:numPr>
          <w:ilvl w:val="0"/>
          <w:numId w:val="3"/>
        </w:numPr>
        <w:shd w:val="clear" w:color="auto" w:fill="FFFFFF"/>
        <w:rPr>
          <w:rFonts w:ascii="Gill Sans MT" w:hAnsi="Gill Sans MT" w:cstheme="minorHAnsi"/>
          <w:color w:val="212121"/>
          <w:sz w:val="22"/>
          <w:szCs w:val="22"/>
          <w:lang w:val="fr-FR"/>
        </w:rPr>
      </w:pPr>
      <w:r w:rsidRPr="00734710">
        <w:rPr>
          <w:rFonts w:ascii="Gill Sans MT" w:hAnsi="Gill Sans MT" w:cstheme="minorHAnsi"/>
          <w:color w:val="212121"/>
          <w:sz w:val="22"/>
          <w:szCs w:val="22"/>
          <w:lang w:val="fr-FR"/>
        </w:rPr>
        <w:lastRenderedPageBreak/>
        <w:t>HL.7.2-1 Pourcentage de l'audience qui se rappelle avoir entendu ou vu un message spécifique de planification familiale/santé reproductive (PF/SR) soutenu par le Gouvernement des Etats-Unis (USG)</w:t>
      </w:r>
    </w:p>
    <w:p w14:paraId="28570860" w14:textId="77777777" w:rsidR="002505A2" w:rsidRPr="00734710" w:rsidRDefault="00AE3D1A" w:rsidP="00AE3D1A">
      <w:pPr>
        <w:pStyle w:val="PrformatHTML"/>
        <w:numPr>
          <w:ilvl w:val="0"/>
          <w:numId w:val="3"/>
        </w:numPr>
        <w:shd w:val="clear" w:color="auto" w:fill="FFFFFF"/>
        <w:rPr>
          <w:rFonts w:ascii="Gill Sans MT" w:hAnsi="Gill Sans MT" w:cstheme="minorHAnsi"/>
          <w:color w:val="212121"/>
          <w:sz w:val="22"/>
          <w:szCs w:val="22"/>
          <w:lang w:val="fr-FR"/>
        </w:rPr>
      </w:pPr>
      <w:r w:rsidRPr="00734710">
        <w:rPr>
          <w:rFonts w:ascii="Gill Sans MT" w:hAnsi="Gill Sans MT" w:cstheme="minorHAnsi"/>
          <w:color w:val="212121"/>
          <w:sz w:val="22"/>
          <w:szCs w:val="22"/>
          <w:lang w:val="fr-FR"/>
        </w:rPr>
        <w:t>CUST : Nombre d'individus dans la population cible rapportant une exposition à des messages de planification familiale (PF) financés par le Gouvernement des Etats-Unis à travers/à la radio, la télévision, les plateformes électroniques, le dialogue avec les groupes communautaires, la communication interpersonnelle ou la presse écrite (par canal/n° de canaux).</w:t>
      </w:r>
    </w:p>
    <w:p w14:paraId="77780197" w14:textId="45600C7D" w:rsidR="00E5550E" w:rsidRPr="00734710" w:rsidRDefault="003D3B55" w:rsidP="002A1242">
      <w:pPr>
        <w:pStyle w:val="PrformatHTML"/>
        <w:numPr>
          <w:ilvl w:val="0"/>
          <w:numId w:val="3"/>
        </w:numPr>
        <w:shd w:val="clear" w:color="auto" w:fill="FFFFFF"/>
        <w:rPr>
          <w:rFonts w:ascii="Gill Sans MT" w:hAnsi="Gill Sans MT" w:cstheme="minorHAnsi"/>
          <w:color w:val="212121"/>
          <w:sz w:val="22"/>
          <w:szCs w:val="22"/>
          <w:lang w:val="fr-FR"/>
        </w:rPr>
      </w:pPr>
      <w:r w:rsidRPr="00734710">
        <w:rPr>
          <w:rFonts w:ascii="Gill Sans MT" w:hAnsi="Gill Sans MT" w:cstheme="minorHAnsi"/>
          <w:color w:val="212121"/>
          <w:sz w:val="22"/>
          <w:szCs w:val="22"/>
          <w:lang w:val="fr-FR"/>
        </w:rPr>
        <w:t xml:space="preserve">3.3.1 Nombre </w:t>
      </w:r>
      <w:r w:rsidR="002505A2" w:rsidRPr="00734710">
        <w:rPr>
          <w:rFonts w:ascii="Gill Sans MT" w:hAnsi="Gill Sans MT" w:cstheme="minorHAnsi"/>
          <w:color w:val="212121"/>
          <w:sz w:val="22"/>
          <w:szCs w:val="22"/>
          <w:lang w:val="fr-FR"/>
        </w:rPr>
        <w:t>de zones de santé touchées par les événements de la campagne Healthy Family SBC avec des messages diffusés ciblant les jeunes et d'autres groupes vulnérables par an.</w:t>
      </w:r>
    </w:p>
    <w:p w14:paraId="637812D1" w14:textId="77777777" w:rsidR="00E5550E" w:rsidRPr="00734710" w:rsidRDefault="00E5550E" w:rsidP="00E5550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ill Sans MT" w:eastAsia="Times New Roman" w:hAnsi="Gill Sans MT" w:cstheme="minorHAnsi"/>
          <w:color w:val="212121"/>
          <w:lang w:val="fr-FR" w:eastAsia="fr-CD"/>
        </w:rPr>
      </w:pPr>
    </w:p>
    <w:p w14:paraId="1076BEAF" w14:textId="77777777" w:rsidR="00C3559C" w:rsidRPr="00734710" w:rsidRDefault="00C3559C" w:rsidP="00C3559C">
      <w:pPr>
        <w:pStyle w:val="PrformatHTML"/>
        <w:shd w:val="clear" w:color="auto" w:fill="FFFFFF"/>
        <w:rPr>
          <w:rFonts w:ascii="Gill Sans MT" w:hAnsi="Gill Sans MT" w:cstheme="minorHAnsi"/>
          <w:color w:val="212121"/>
          <w:sz w:val="22"/>
          <w:szCs w:val="22"/>
          <w:lang w:val="fr-FR"/>
        </w:rPr>
      </w:pPr>
    </w:p>
    <w:p w14:paraId="1B3230C2" w14:textId="77777777" w:rsidR="00297F89" w:rsidRPr="00734710" w:rsidRDefault="00987A27" w:rsidP="00297F89">
      <w:pPr>
        <w:rPr>
          <w:rFonts w:ascii="Gill Sans MT" w:hAnsi="Gill Sans MT"/>
          <w:b/>
          <w:lang w:val="fr-FR"/>
        </w:rPr>
      </w:pPr>
      <w:r w:rsidRPr="00734710">
        <w:rPr>
          <w:rFonts w:ascii="Gill Sans MT" w:hAnsi="Gill Sans MT"/>
          <w:b/>
          <w:lang w:val="fr-FR"/>
        </w:rPr>
        <w:t>2.5. Livrables attendus du contractant</w:t>
      </w:r>
    </w:p>
    <w:p w14:paraId="6F85308E" w14:textId="44834BB2" w:rsidR="00297F89" w:rsidRPr="00734710" w:rsidRDefault="00297F89" w:rsidP="00297F89">
      <w:pPr>
        <w:spacing w:after="0"/>
        <w:rPr>
          <w:rFonts w:ascii="Gill Sans MT" w:hAnsi="Gill Sans MT"/>
          <w:lang w:val="fr-FR"/>
        </w:rPr>
      </w:pPr>
      <w:r w:rsidRPr="00734710">
        <w:rPr>
          <w:rFonts w:ascii="Gill Sans MT" w:hAnsi="Gill Sans MT"/>
          <w:lang w:val="fr-FR"/>
        </w:rPr>
        <w:t xml:space="preserve">Le </w:t>
      </w:r>
      <w:r w:rsidR="002505A2" w:rsidRPr="00734710">
        <w:rPr>
          <w:rFonts w:ascii="Gill Sans MT" w:hAnsi="Gill Sans MT"/>
          <w:lang w:val="fr-FR"/>
        </w:rPr>
        <w:t>Consultant</w:t>
      </w:r>
      <w:r w:rsidRPr="00734710">
        <w:rPr>
          <w:rFonts w:ascii="Gill Sans MT" w:hAnsi="Gill Sans MT"/>
          <w:lang w:val="fr-FR"/>
        </w:rPr>
        <w:t xml:space="preserve"> fournira les livrables suivants, en français : </w:t>
      </w:r>
    </w:p>
    <w:p w14:paraId="63A4AC9F" w14:textId="58F1E25D" w:rsidR="00297F89" w:rsidRPr="00734710" w:rsidRDefault="00297F89" w:rsidP="00EF359A">
      <w:pPr>
        <w:pStyle w:val="Paragraphedeliste"/>
        <w:numPr>
          <w:ilvl w:val="0"/>
          <w:numId w:val="4"/>
        </w:numPr>
        <w:spacing w:after="0"/>
        <w:rPr>
          <w:rFonts w:ascii="Gill Sans MT" w:hAnsi="Gill Sans MT"/>
          <w:lang w:val="fr-FR"/>
        </w:rPr>
      </w:pPr>
      <w:r w:rsidRPr="00734710">
        <w:rPr>
          <w:rFonts w:ascii="Gill Sans MT" w:hAnsi="Gill Sans MT"/>
          <w:lang w:val="fr-FR"/>
        </w:rPr>
        <w:t xml:space="preserve">La Méthodologie approuvée, y compris la conception de l'échantillonnage, le plan de l’enquête pilote et le plan de formation et le plan de travail </w:t>
      </w:r>
      <w:r w:rsidR="00106935" w:rsidRPr="00734710">
        <w:rPr>
          <w:rFonts w:ascii="Gill Sans MT" w:hAnsi="Gill Sans MT"/>
          <w:lang w:val="fr-FR"/>
        </w:rPr>
        <w:t>(MS Word)</w:t>
      </w:r>
      <w:r w:rsidRPr="00734710">
        <w:rPr>
          <w:rFonts w:ascii="Gill Sans MT" w:hAnsi="Gill Sans MT"/>
          <w:lang w:val="fr-FR"/>
        </w:rPr>
        <w:t xml:space="preserve">; </w:t>
      </w:r>
    </w:p>
    <w:p w14:paraId="3F7F4579" w14:textId="6965E5F2" w:rsidR="00786EA1" w:rsidRPr="00734710" w:rsidRDefault="00786EA1" w:rsidP="00EF359A">
      <w:pPr>
        <w:pStyle w:val="Paragraphedeliste"/>
        <w:numPr>
          <w:ilvl w:val="0"/>
          <w:numId w:val="4"/>
        </w:numPr>
        <w:spacing w:after="0"/>
        <w:rPr>
          <w:rFonts w:ascii="Gill Sans MT" w:hAnsi="Gill Sans MT"/>
          <w:lang w:val="fr-FR"/>
        </w:rPr>
      </w:pPr>
      <w:r w:rsidRPr="00734710">
        <w:rPr>
          <w:rFonts w:ascii="Gill Sans MT" w:hAnsi="Gill Sans MT"/>
          <w:lang w:val="fr-FR"/>
        </w:rPr>
        <w:t xml:space="preserve">La revue de la </w:t>
      </w:r>
      <w:r w:rsidR="001B1497" w:rsidRPr="00734710">
        <w:rPr>
          <w:rFonts w:ascii="Gill Sans MT" w:hAnsi="Gill Sans MT"/>
          <w:lang w:val="fr-FR"/>
        </w:rPr>
        <w:t>littérature</w:t>
      </w:r>
      <w:r w:rsidR="00106935" w:rsidRPr="00734710">
        <w:rPr>
          <w:rFonts w:ascii="Gill Sans MT" w:hAnsi="Gill Sans MT"/>
          <w:lang w:val="fr-FR"/>
        </w:rPr>
        <w:t xml:space="preserve"> (MS Word) qui considère la méthodologie ainsi que le sujet ;</w:t>
      </w:r>
    </w:p>
    <w:p w14:paraId="5C9AC81D" w14:textId="136FBE4A" w:rsidR="00297F89" w:rsidRPr="00734710" w:rsidRDefault="00297F89" w:rsidP="00EF359A">
      <w:pPr>
        <w:pStyle w:val="Paragraphedeliste"/>
        <w:numPr>
          <w:ilvl w:val="0"/>
          <w:numId w:val="4"/>
        </w:numPr>
        <w:spacing w:after="0"/>
        <w:rPr>
          <w:rFonts w:ascii="Gill Sans MT" w:hAnsi="Gill Sans MT"/>
          <w:lang w:val="fr-FR"/>
        </w:rPr>
      </w:pPr>
      <w:r w:rsidRPr="00734710">
        <w:rPr>
          <w:rFonts w:ascii="Gill Sans MT" w:hAnsi="Gill Sans MT"/>
          <w:lang w:val="fr-FR"/>
        </w:rPr>
        <w:t xml:space="preserve">L’Instrument d’enquête pilote </w:t>
      </w:r>
      <w:r w:rsidR="00BD64E4" w:rsidRPr="00734710">
        <w:rPr>
          <w:rFonts w:ascii="Gill Sans MT" w:hAnsi="Gill Sans MT"/>
          <w:lang w:val="fr-FR"/>
        </w:rPr>
        <w:t xml:space="preserve">(MS Excel- </w:t>
      </w:r>
      <w:r w:rsidR="006768B6" w:rsidRPr="00734710">
        <w:rPr>
          <w:rFonts w:ascii="Gill Sans MT" w:hAnsi="Gill Sans MT"/>
          <w:lang w:val="fr-FR"/>
        </w:rPr>
        <w:t>modèle</w:t>
      </w:r>
      <w:r w:rsidR="00BD64E4" w:rsidRPr="00734710">
        <w:rPr>
          <w:rFonts w:ascii="Gill Sans MT" w:hAnsi="Gill Sans MT"/>
          <w:lang w:val="fr-FR"/>
        </w:rPr>
        <w:t xml:space="preserve"> PROSANI) </w:t>
      </w:r>
      <w:r w:rsidRPr="00734710">
        <w:rPr>
          <w:rFonts w:ascii="Gill Sans MT" w:hAnsi="Gill Sans MT"/>
          <w:lang w:val="fr-FR"/>
        </w:rPr>
        <w:t xml:space="preserve">et le rapport succinct des résultats et des changements résultant de l’enquête pilote </w:t>
      </w:r>
      <w:r w:rsidR="00BD64E4" w:rsidRPr="00734710">
        <w:rPr>
          <w:rFonts w:ascii="Gill Sans MT" w:hAnsi="Gill Sans MT"/>
          <w:lang w:val="fr-FR"/>
        </w:rPr>
        <w:t>(MS Word)</w:t>
      </w:r>
      <w:r w:rsidRPr="00734710">
        <w:rPr>
          <w:rFonts w:ascii="Gill Sans MT" w:hAnsi="Gill Sans MT"/>
          <w:lang w:val="fr-FR"/>
        </w:rPr>
        <w:t xml:space="preserve">; </w:t>
      </w:r>
    </w:p>
    <w:p w14:paraId="38FBE70A" w14:textId="5394C145" w:rsidR="00786EA1" w:rsidRPr="00734710" w:rsidRDefault="00786EA1" w:rsidP="00EF359A">
      <w:pPr>
        <w:pStyle w:val="Paragraphedeliste"/>
        <w:numPr>
          <w:ilvl w:val="0"/>
          <w:numId w:val="4"/>
        </w:numPr>
        <w:spacing w:after="0"/>
        <w:rPr>
          <w:rFonts w:ascii="Gill Sans MT" w:hAnsi="Gill Sans MT"/>
          <w:lang w:val="fr-FR"/>
        </w:rPr>
      </w:pPr>
      <w:r w:rsidRPr="00734710">
        <w:rPr>
          <w:rFonts w:ascii="Gill Sans MT" w:hAnsi="Gill Sans MT"/>
          <w:lang w:val="fr-FR"/>
        </w:rPr>
        <w:t xml:space="preserve">Un modèle de rapport (pour démontrer l’organisation de rapport et </w:t>
      </w:r>
      <w:r w:rsidR="00ED1D8B" w:rsidRPr="00734710">
        <w:rPr>
          <w:rFonts w:ascii="Gill Sans MT" w:hAnsi="Gill Sans MT"/>
          <w:lang w:val="fr-FR"/>
        </w:rPr>
        <w:t xml:space="preserve">comment on va présenter les </w:t>
      </w:r>
      <w:r w:rsidR="00FC3D53" w:rsidRPr="00734710">
        <w:rPr>
          <w:rFonts w:ascii="Gill Sans MT" w:hAnsi="Gill Sans MT"/>
          <w:lang w:val="fr-FR"/>
        </w:rPr>
        <w:t>résultats</w:t>
      </w:r>
      <w:r w:rsidR="00ED1D8B" w:rsidRPr="00734710">
        <w:rPr>
          <w:rFonts w:ascii="Gill Sans MT" w:hAnsi="Gill Sans MT"/>
          <w:lang w:val="fr-FR"/>
        </w:rPr>
        <w:t>)</w:t>
      </w:r>
      <w:r w:rsidR="007F07A7" w:rsidRPr="00734710">
        <w:rPr>
          <w:rFonts w:ascii="Gill Sans MT" w:hAnsi="Gill Sans MT"/>
          <w:lang w:val="fr-FR"/>
        </w:rPr>
        <w:t xml:space="preserve"> (MS Word)</w:t>
      </w:r>
    </w:p>
    <w:p w14:paraId="32DB30B1" w14:textId="4C22E16E" w:rsidR="00297F89" w:rsidRPr="00734710" w:rsidRDefault="00297F89" w:rsidP="00EF359A">
      <w:pPr>
        <w:pStyle w:val="Paragraphedeliste"/>
        <w:numPr>
          <w:ilvl w:val="0"/>
          <w:numId w:val="4"/>
        </w:numPr>
        <w:spacing w:after="0"/>
        <w:rPr>
          <w:rFonts w:ascii="Gill Sans MT" w:hAnsi="Gill Sans MT"/>
          <w:lang w:val="fr-FR"/>
        </w:rPr>
      </w:pPr>
      <w:r w:rsidRPr="00734710">
        <w:rPr>
          <w:rFonts w:ascii="Gill Sans MT" w:hAnsi="Gill Sans MT"/>
          <w:lang w:val="fr-FR"/>
        </w:rPr>
        <w:t>Les outils</w:t>
      </w:r>
      <w:r w:rsidR="00BD64E4" w:rsidRPr="00734710">
        <w:rPr>
          <w:rFonts w:ascii="Gill Sans MT" w:hAnsi="Gill Sans MT"/>
          <w:lang w:val="fr-FR"/>
        </w:rPr>
        <w:t xml:space="preserve"> (MS Excel – </w:t>
      </w:r>
      <w:r w:rsidR="006768B6" w:rsidRPr="00734710">
        <w:rPr>
          <w:rFonts w:ascii="Gill Sans MT" w:hAnsi="Gill Sans MT"/>
          <w:lang w:val="fr-FR"/>
        </w:rPr>
        <w:t>modèle</w:t>
      </w:r>
      <w:r w:rsidR="00BD64E4" w:rsidRPr="00734710">
        <w:rPr>
          <w:rFonts w:ascii="Gill Sans MT" w:hAnsi="Gill Sans MT"/>
          <w:lang w:val="fr-FR"/>
        </w:rPr>
        <w:t xml:space="preserve"> PROSANI)</w:t>
      </w:r>
      <w:r w:rsidRPr="00734710">
        <w:rPr>
          <w:rFonts w:ascii="Gill Sans MT" w:hAnsi="Gill Sans MT"/>
          <w:lang w:val="fr-FR"/>
        </w:rPr>
        <w:t xml:space="preserve">, les instruments, le plan d'analyse de données, le consentement, les formulaires d'approbation et les protocoles utilisés au cours de l’enquête de référence </w:t>
      </w:r>
      <w:r w:rsidR="00BD64E4" w:rsidRPr="00734710">
        <w:rPr>
          <w:rFonts w:ascii="Gill Sans MT" w:hAnsi="Gill Sans MT"/>
          <w:lang w:val="fr-FR"/>
        </w:rPr>
        <w:t>(MS Word)</w:t>
      </w:r>
      <w:r w:rsidRPr="00734710">
        <w:rPr>
          <w:rFonts w:ascii="Gill Sans MT" w:hAnsi="Gill Sans MT"/>
          <w:lang w:val="fr-FR"/>
        </w:rPr>
        <w:t xml:space="preserve">; </w:t>
      </w:r>
    </w:p>
    <w:p w14:paraId="1DE7C9C6" w14:textId="5CB6FF06" w:rsidR="00786EA1" w:rsidRPr="00734710" w:rsidRDefault="00786EA1" w:rsidP="00EF359A">
      <w:pPr>
        <w:pStyle w:val="Paragraphedeliste"/>
        <w:numPr>
          <w:ilvl w:val="0"/>
          <w:numId w:val="4"/>
        </w:numPr>
        <w:spacing w:after="0"/>
        <w:rPr>
          <w:rFonts w:ascii="Gill Sans MT" w:hAnsi="Gill Sans MT"/>
          <w:lang w:val="fr-FR"/>
        </w:rPr>
      </w:pPr>
      <w:r w:rsidRPr="00734710">
        <w:rPr>
          <w:rFonts w:ascii="Gill Sans MT" w:hAnsi="Gill Sans MT"/>
          <w:lang w:val="fr-FR"/>
        </w:rPr>
        <w:t>Un plan correspondant d’Assurance de Qualité</w:t>
      </w:r>
      <w:r w:rsidR="00BD64E4" w:rsidRPr="00734710">
        <w:rPr>
          <w:rFonts w:ascii="Gill Sans MT" w:hAnsi="Gill Sans MT"/>
          <w:lang w:val="fr-FR"/>
        </w:rPr>
        <w:t xml:space="preserve"> (MS Word)</w:t>
      </w:r>
    </w:p>
    <w:p w14:paraId="603471BE" w14:textId="0808015E" w:rsidR="00786EA1" w:rsidRPr="00734710" w:rsidRDefault="002505A2" w:rsidP="00EF359A">
      <w:pPr>
        <w:pStyle w:val="Paragraphedeliste"/>
        <w:numPr>
          <w:ilvl w:val="0"/>
          <w:numId w:val="4"/>
        </w:numPr>
        <w:spacing w:after="0"/>
        <w:rPr>
          <w:rFonts w:ascii="Gill Sans MT" w:hAnsi="Gill Sans MT"/>
          <w:lang w:val="fr-FR"/>
        </w:rPr>
      </w:pPr>
      <w:r w:rsidRPr="00734710">
        <w:rPr>
          <w:rFonts w:ascii="Gill Sans MT" w:hAnsi="Gill Sans MT"/>
          <w:lang w:val="fr-FR"/>
        </w:rPr>
        <w:t xml:space="preserve">Le guide formation des </w:t>
      </w:r>
      <w:r w:rsidR="002A1242" w:rsidRPr="00734710">
        <w:rPr>
          <w:rFonts w:ascii="Gill Sans MT" w:hAnsi="Gill Sans MT"/>
          <w:lang w:val="fr-FR"/>
        </w:rPr>
        <w:t>enquêteurs</w:t>
      </w:r>
      <w:r w:rsidR="00BD64E4" w:rsidRPr="00734710">
        <w:rPr>
          <w:rFonts w:ascii="Gill Sans MT" w:hAnsi="Gill Sans MT"/>
          <w:lang w:val="fr-FR"/>
        </w:rPr>
        <w:t xml:space="preserve"> et la formation (Registre – </w:t>
      </w:r>
      <w:r w:rsidR="006768B6" w:rsidRPr="00734710">
        <w:rPr>
          <w:rFonts w:ascii="Gill Sans MT" w:hAnsi="Gill Sans MT"/>
          <w:lang w:val="fr-FR"/>
        </w:rPr>
        <w:t>modèle</w:t>
      </w:r>
      <w:r w:rsidR="00BD64E4" w:rsidRPr="00734710">
        <w:rPr>
          <w:rFonts w:ascii="Gill Sans MT" w:hAnsi="Gill Sans MT"/>
          <w:lang w:val="fr-FR"/>
        </w:rPr>
        <w:t xml:space="preserve"> PROSANI)</w:t>
      </w:r>
    </w:p>
    <w:p w14:paraId="56FC646F" w14:textId="28F5FCFD" w:rsidR="00297F89" w:rsidRPr="00734710" w:rsidRDefault="00786EA1" w:rsidP="00EF359A">
      <w:pPr>
        <w:pStyle w:val="Paragraphedeliste"/>
        <w:numPr>
          <w:ilvl w:val="0"/>
          <w:numId w:val="4"/>
        </w:numPr>
        <w:spacing w:after="0"/>
        <w:rPr>
          <w:rFonts w:ascii="Gill Sans MT" w:hAnsi="Gill Sans MT"/>
          <w:lang w:val="fr-FR"/>
        </w:rPr>
      </w:pPr>
      <w:r w:rsidRPr="00734710">
        <w:rPr>
          <w:rFonts w:ascii="Gill Sans MT" w:hAnsi="Gill Sans MT"/>
          <w:lang w:val="fr-FR"/>
        </w:rPr>
        <w:t>L’approbation</w:t>
      </w:r>
      <w:r w:rsidR="00FC3D53" w:rsidRPr="00734710">
        <w:rPr>
          <w:rFonts w:ascii="Gill Sans MT" w:hAnsi="Gill Sans MT"/>
          <w:lang w:val="fr-FR"/>
        </w:rPr>
        <w:t xml:space="preserve"> </w:t>
      </w:r>
      <w:r w:rsidR="002A1242" w:rsidRPr="00734710">
        <w:rPr>
          <w:rFonts w:ascii="Gill Sans MT" w:hAnsi="Gill Sans MT"/>
          <w:lang w:val="fr-FR"/>
        </w:rPr>
        <w:t>du comité</w:t>
      </w:r>
      <w:r w:rsidRPr="00734710">
        <w:rPr>
          <w:rFonts w:ascii="Gill Sans MT" w:hAnsi="Gill Sans MT"/>
          <w:lang w:val="fr-FR"/>
        </w:rPr>
        <w:t xml:space="preserve"> éthique </w:t>
      </w:r>
      <w:r w:rsidR="00FC3D53" w:rsidRPr="00734710">
        <w:rPr>
          <w:rFonts w:ascii="Gill Sans MT" w:hAnsi="Gill Sans MT"/>
          <w:lang w:val="fr-FR"/>
        </w:rPr>
        <w:t>RDC</w:t>
      </w:r>
      <w:r w:rsidR="00C7167C" w:rsidRPr="00734710">
        <w:rPr>
          <w:rFonts w:ascii="Gill Sans MT" w:hAnsi="Gill Sans MT"/>
          <w:lang w:val="fr-FR"/>
        </w:rPr>
        <w:t xml:space="preserve"> (après l’approbation de CE Abt Associates)</w:t>
      </w:r>
      <w:r w:rsidR="00BD64E4" w:rsidRPr="00734710">
        <w:rPr>
          <w:rFonts w:ascii="Gill Sans MT" w:hAnsi="Gill Sans MT"/>
          <w:lang w:val="fr-FR"/>
        </w:rPr>
        <w:t xml:space="preserve"> (</w:t>
      </w:r>
      <w:r w:rsidR="006768B6" w:rsidRPr="00734710">
        <w:rPr>
          <w:rFonts w:ascii="Gill Sans MT" w:hAnsi="Gill Sans MT"/>
          <w:lang w:val="fr-FR"/>
        </w:rPr>
        <w:t>PDF</w:t>
      </w:r>
      <w:r w:rsidR="00BD64E4" w:rsidRPr="00734710">
        <w:rPr>
          <w:rFonts w:ascii="Gill Sans MT" w:hAnsi="Gill Sans MT"/>
          <w:lang w:val="fr-FR"/>
        </w:rPr>
        <w:t>)</w:t>
      </w:r>
    </w:p>
    <w:p w14:paraId="2BA5CB12" w14:textId="06F0C9C4" w:rsidR="00297F89" w:rsidRPr="00734710" w:rsidRDefault="00297F89" w:rsidP="00EF359A">
      <w:pPr>
        <w:pStyle w:val="Paragraphedeliste"/>
        <w:numPr>
          <w:ilvl w:val="0"/>
          <w:numId w:val="4"/>
        </w:numPr>
        <w:spacing w:after="0"/>
        <w:rPr>
          <w:rFonts w:ascii="Gill Sans MT" w:hAnsi="Gill Sans MT"/>
          <w:lang w:val="fr-FR"/>
        </w:rPr>
      </w:pPr>
      <w:r w:rsidRPr="00734710">
        <w:rPr>
          <w:rFonts w:ascii="Gill Sans MT" w:hAnsi="Gill Sans MT"/>
          <w:lang w:val="fr-FR"/>
        </w:rPr>
        <w:t xml:space="preserve">Le Manuel de terrain avec protocole et plan de mise en œuvre pour l'équipe d'enquête, les collecteurs de données et les superviseurs ; </w:t>
      </w:r>
      <w:r w:rsidR="00BD64E4" w:rsidRPr="00734710">
        <w:rPr>
          <w:rFonts w:ascii="Gill Sans MT" w:hAnsi="Gill Sans MT"/>
          <w:lang w:val="fr-FR"/>
        </w:rPr>
        <w:t>(MS Word)</w:t>
      </w:r>
    </w:p>
    <w:p w14:paraId="126C35BA" w14:textId="7A2BC9B5" w:rsidR="00297F89" w:rsidRPr="00734710" w:rsidRDefault="00297F89" w:rsidP="00EF359A">
      <w:pPr>
        <w:pStyle w:val="Paragraphedeliste"/>
        <w:numPr>
          <w:ilvl w:val="0"/>
          <w:numId w:val="4"/>
        </w:numPr>
        <w:spacing w:after="0"/>
        <w:rPr>
          <w:rFonts w:ascii="Gill Sans MT" w:hAnsi="Gill Sans MT"/>
          <w:lang w:val="fr-FR"/>
        </w:rPr>
      </w:pPr>
      <w:r w:rsidRPr="00734710">
        <w:rPr>
          <w:rFonts w:ascii="Gill Sans MT" w:hAnsi="Gill Sans MT"/>
          <w:lang w:val="fr-FR"/>
        </w:rPr>
        <w:t xml:space="preserve">Le Plan de collecte de données : dates, équipes, supervision, etc. </w:t>
      </w:r>
      <w:r w:rsidR="00BD64E4" w:rsidRPr="00734710">
        <w:rPr>
          <w:rFonts w:ascii="Gill Sans MT" w:hAnsi="Gill Sans MT"/>
          <w:lang w:val="fr-FR"/>
        </w:rPr>
        <w:t>(MS Word)</w:t>
      </w:r>
    </w:p>
    <w:p w14:paraId="7CE6221B" w14:textId="3552F424" w:rsidR="007F07A7" w:rsidRPr="00734710" w:rsidRDefault="007F07A7" w:rsidP="00EF359A">
      <w:pPr>
        <w:pStyle w:val="Paragraphedeliste"/>
        <w:numPr>
          <w:ilvl w:val="0"/>
          <w:numId w:val="4"/>
        </w:numPr>
        <w:spacing w:after="0"/>
        <w:rPr>
          <w:rFonts w:ascii="Gill Sans MT" w:hAnsi="Gill Sans MT"/>
          <w:lang w:val="fr-FR"/>
        </w:rPr>
      </w:pPr>
      <w:r w:rsidRPr="00734710">
        <w:rPr>
          <w:rFonts w:ascii="Gill Sans MT" w:hAnsi="Gill Sans MT"/>
          <w:lang w:val="fr-FR"/>
        </w:rPr>
        <w:t xml:space="preserve">Codebook et « do files » (ou </w:t>
      </w:r>
      <w:r w:rsidR="006768B6" w:rsidRPr="00734710">
        <w:rPr>
          <w:rFonts w:ascii="Gill Sans MT" w:hAnsi="Gill Sans MT"/>
          <w:lang w:val="fr-FR"/>
        </w:rPr>
        <w:t>équivalent</w:t>
      </w:r>
      <w:r w:rsidRPr="00734710">
        <w:rPr>
          <w:rFonts w:ascii="Gill Sans MT" w:hAnsi="Gill Sans MT"/>
          <w:lang w:val="fr-FR"/>
        </w:rPr>
        <w:t>) (TBD)</w:t>
      </w:r>
    </w:p>
    <w:p w14:paraId="5C55DF49" w14:textId="355058CE" w:rsidR="00ED1D8B" w:rsidRPr="00734710" w:rsidRDefault="00ED1D8B" w:rsidP="00EF359A">
      <w:pPr>
        <w:pStyle w:val="Paragraphedeliste"/>
        <w:numPr>
          <w:ilvl w:val="0"/>
          <w:numId w:val="4"/>
        </w:numPr>
        <w:spacing w:after="0"/>
        <w:rPr>
          <w:rFonts w:ascii="Gill Sans MT" w:hAnsi="Gill Sans MT"/>
          <w:lang w:val="fr-FR"/>
        </w:rPr>
      </w:pPr>
      <w:r w:rsidRPr="00734710">
        <w:rPr>
          <w:rFonts w:ascii="Gill Sans MT" w:hAnsi="Gill Sans MT"/>
          <w:lang w:val="fr-FR"/>
        </w:rPr>
        <w:t>La base de données</w:t>
      </w:r>
      <w:r w:rsidR="00BD64E4" w:rsidRPr="00734710">
        <w:rPr>
          <w:rFonts w:ascii="Gill Sans MT" w:hAnsi="Gill Sans MT"/>
          <w:lang w:val="fr-FR"/>
        </w:rPr>
        <w:t xml:space="preserve"> (TBD)</w:t>
      </w:r>
    </w:p>
    <w:p w14:paraId="6C028C2A" w14:textId="3389BD5A" w:rsidR="00944CBA" w:rsidRPr="00734710" w:rsidRDefault="00944CBA" w:rsidP="00944CBA">
      <w:pPr>
        <w:pStyle w:val="Paragraphedeliste"/>
        <w:numPr>
          <w:ilvl w:val="0"/>
          <w:numId w:val="4"/>
        </w:numPr>
        <w:spacing w:after="0"/>
        <w:rPr>
          <w:rFonts w:ascii="Gill Sans MT" w:hAnsi="Gill Sans MT"/>
          <w:lang w:val="fr-FR"/>
        </w:rPr>
      </w:pPr>
      <w:r w:rsidRPr="00734710">
        <w:rPr>
          <w:rFonts w:ascii="Gill Sans MT" w:hAnsi="Gill Sans MT"/>
          <w:lang w:val="fr-FR"/>
        </w:rPr>
        <w:t>Rapport final</w:t>
      </w:r>
      <w:r w:rsidR="00BD64E4" w:rsidRPr="00734710">
        <w:rPr>
          <w:rFonts w:ascii="Gill Sans MT" w:hAnsi="Gill Sans MT"/>
          <w:lang w:val="fr-FR"/>
        </w:rPr>
        <w:t xml:space="preserve"> (MS Word</w:t>
      </w:r>
      <w:r w:rsidR="007F07A7" w:rsidRPr="00734710">
        <w:rPr>
          <w:rFonts w:ascii="Gill Sans MT" w:hAnsi="Gill Sans MT"/>
          <w:lang w:val="fr-FR"/>
        </w:rPr>
        <w:t>)</w:t>
      </w:r>
    </w:p>
    <w:p w14:paraId="670E955D" w14:textId="77777777" w:rsidR="00297F89" w:rsidRPr="00734710" w:rsidRDefault="00297F89" w:rsidP="00CD4D65">
      <w:pPr>
        <w:jc w:val="both"/>
        <w:rPr>
          <w:rFonts w:ascii="Gill Sans MT" w:hAnsi="Gill Sans MT"/>
          <w:lang w:val="fr-FR"/>
        </w:rPr>
      </w:pPr>
    </w:p>
    <w:p w14:paraId="35850021" w14:textId="77777777" w:rsidR="00882184" w:rsidRPr="00734710" w:rsidRDefault="00882184" w:rsidP="00882184">
      <w:pPr>
        <w:jc w:val="both"/>
        <w:rPr>
          <w:rFonts w:ascii="Gill Sans MT" w:hAnsi="Gill Sans MT"/>
          <w:b/>
          <w:lang w:val="fr-FR"/>
        </w:rPr>
      </w:pPr>
      <w:r w:rsidRPr="00734710">
        <w:rPr>
          <w:rFonts w:ascii="Gill Sans MT" w:hAnsi="Gill Sans MT"/>
          <w:b/>
          <w:lang w:val="fr-FR"/>
        </w:rPr>
        <w:t>2.</w:t>
      </w:r>
      <w:r w:rsidR="006E5F3E" w:rsidRPr="00734710">
        <w:rPr>
          <w:rFonts w:ascii="Gill Sans MT" w:hAnsi="Gill Sans MT"/>
          <w:b/>
          <w:lang w:val="fr-FR"/>
        </w:rPr>
        <w:t>6</w:t>
      </w:r>
      <w:r w:rsidRPr="00734710">
        <w:rPr>
          <w:rFonts w:ascii="Gill Sans MT" w:hAnsi="Gill Sans MT"/>
          <w:b/>
          <w:lang w:val="fr-FR"/>
        </w:rPr>
        <w:t>. Durée et période :</w:t>
      </w:r>
    </w:p>
    <w:p w14:paraId="4A62C8AE" w14:textId="63E66F07" w:rsidR="00882184" w:rsidRPr="00734710" w:rsidRDefault="002505A2" w:rsidP="00882184">
      <w:pPr>
        <w:jc w:val="both"/>
        <w:rPr>
          <w:rFonts w:ascii="Gill Sans MT" w:hAnsi="Gill Sans MT"/>
          <w:lang w:val="fr-FR"/>
        </w:rPr>
      </w:pPr>
      <w:r w:rsidRPr="00734710">
        <w:rPr>
          <w:rFonts w:ascii="Gill Sans MT" w:hAnsi="Gill Sans MT"/>
          <w:lang w:val="fr-FR"/>
        </w:rPr>
        <w:t xml:space="preserve">6 </w:t>
      </w:r>
      <w:r w:rsidR="00882184" w:rsidRPr="00734710">
        <w:rPr>
          <w:rFonts w:ascii="Gill Sans MT" w:hAnsi="Gill Sans MT"/>
          <w:lang w:val="fr-FR"/>
        </w:rPr>
        <w:t xml:space="preserve">semaines pour la durée totale de l’enquête. </w:t>
      </w:r>
    </w:p>
    <w:p w14:paraId="1B9E213F" w14:textId="108B1A26" w:rsidR="00C3559C" w:rsidRPr="00734710" w:rsidRDefault="002A1242" w:rsidP="00882184">
      <w:pPr>
        <w:jc w:val="both"/>
        <w:rPr>
          <w:rFonts w:ascii="Gill Sans MT" w:hAnsi="Gill Sans MT"/>
          <w:lang w:val="fr-FR"/>
        </w:rPr>
      </w:pPr>
      <w:r w:rsidRPr="00734710">
        <w:rPr>
          <w:rFonts w:ascii="Gill Sans MT" w:hAnsi="Gill Sans MT"/>
          <w:lang w:val="fr-FR"/>
        </w:rPr>
        <w:t xml:space="preserve">Le rapport et les résultats de l’enquête devront être disponibles au </w:t>
      </w:r>
      <w:r w:rsidR="001B292E" w:rsidRPr="00734710">
        <w:rPr>
          <w:rFonts w:ascii="Gill Sans MT" w:hAnsi="Gill Sans MT"/>
          <w:lang w:val="fr-FR"/>
        </w:rPr>
        <w:t>plu</w:t>
      </w:r>
      <w:r w:rsidR="001B292E">
        <w:rPr>
          <w:rFonts w:ascii="Gill Sans MT" w:hAnsi="Gill Sans MT"/>
          <w:lang w:val="fr-FR"/>
        </w:rPr>
        <w:t>s</w:t>
      </w:r>
      <w:r w:rsidR="001B292E" w:rsidRPr="00734710">
        <w:rPr>
          <w:rFonts w:ascii="Gill Sans MT" w:hAnsi="Gill Sans MT"/>
          <w:lang w:val="fr-FR"/>
        </w:rPr>
        <w:t xml:space="preserve"> tard</w:t>
      </w:r>
      <w:r w:rsidRPr="00734710">
        <w:rPr>
          <w:rFonts w:ascii="Gill Sans MT" w:hAnsi="Gill Sans MT"/>
          <w:lang w:val="fr-FR"/>
        </w:rPr>
        <w:t xml:space="preserve"> le </w:t>
      </w:r>
      <w:r w:rsidR="008A7A00">
        <w:rPr>
          <w:rFonts w:ascii="Gill Sans MT" w:hAnsi="Gill Sans MT"/>
          <w:lang w:val="fr-FR"/>
        </w:rPr>
        <w:t>15</w:t>
      </w:r>
      <w:r w:rsidR="006B377B" w:rsidRPr="00734710">
        <w:rPr>
          <w:rFonts w:ascii="Gill Sans MT" w:hAnsi="Gill Sans MT"/>
          <w:lang w:val="fr-FR"/>
        </w:rPr>
        <w:t xml:space="preserve"> </w:t>
      </w:r>
      <w:r w:rsidR="008A7A00">
        <w:rPr>
          <w:rFonts w:ascii="Gill Sans MT" w:hAnsi="Gill Sans MT"/>
          <w:lang w:val="fr-FR"/>
        </w:rPr>
        <w:t>novembre</w:t>
      </w:r>
      <w:r w:rsidR="006B377B" w:rsidRPr="00734710">
        <w:rPr>
          <w:rFonts w:ascii="Gill Sans MT" w:hAnsi="Gill Sans MT"/>
          <w:lang w:val="fr-FR"/>
        </w:rPr>
        <w:t xml:space="preserve"> </w:t>
      </w:r>
      <w:r w:rsidRPr="00734710">
        <w:rPr>
          <w:rFonts w:ascii="Gill Sans MT" w:hAnsi="Gill Sans MT"/>
          <w:lang w:val="fr-FR"/>
        </w:rPr>
        <w:t>2021.</w:t>
      </w:r>
    </w:p>
    <w:sectPr w:rsidR="00C3559C" w:rsidRPr="007347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1405DD" w14:textId="77777777" w:rsidR="00A109D6" w:rsidRDefault="00A109D6" w:rsidP="007F5918">
      <w:pPr>
        <w:spacing w:after="0" w:line="240" w:lineRule="auto"/>
      </w:pPr>
      <w:r>
        <w:separator/>
      </w:r>
    </w:p>
  </w:endnote>
  <w:endnote w:type="continuationSeparator" w:id="0">
    <w:p w14:paraId="0DC31FD4" w14:textId="77777777" w:rsidR="00A109D6" w:rsidRDefault="00A109D6" w:rsidP="007F59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5DEBB" w14:textId="77777777" w:rsidR="00A109D6" w:rsidRDefault="00A109D6" w:rsidP="007F5918">
      <w:pPr>
        <w:spacing w:after="0" w:line="240" w:lineRule="auto"/>
      </w:pPr>
      <w:r>
        <w:separator/>
      </w:r>
    </w:p>
  </w:footnote>
  <w:footnote w:type="continuationSeparator" w:id="0">
    <w:p w14:paraId="3C008C1B" w14:textId="77777777" w:rsidR="00A109D6" w:rsidRDefault="00A109D6" w:rsidP="007F59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4C7A"/>
    <w:multiLevelType w:val="hybridMultilevel"/>
    <w:tmpl w:val="FEA0E35E"/>
    <w:lvl w:ilvl="0" w:tplc="B4E8C264">
      <w:numFmt w:val="bullet"/>
      <w:lvlText w:val="-"/>
      <w:lvlJc w:val="left"/>
      <w:pPr>
        <w:ind w:left="720" w:hanging="360"/>
      </w:pPr>
      <w:rPr>
        <w:rFonts w:ascii="Gill Sans MT" w:eastAsiaTheme="minorHAnsi" w:hAnsi="Gill Sans MT"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C37CF"/>
    <w:multiLevelType w:val="multilevel"/>
    <w:tmpl w:val="902C4DEC"/>
    <w:lvl w:ilvl="0">
      <w:start w:val="1"/>
      <w:numFmt w:val="decimal"/>
      <w:lvlText w:val="%1."/>
      <w:lvlJc w:val="left"/>
      <w:pPr>
        <w:ind w:left="720" w:hanging="360"/>
      </w:pPr>
      <w:rPr>
        <w:rFonts w:hint="default"/>
      </w:rPr>
    </w:lvl>
    <w:lvl w:ilvl="1">
      <w:start w:val="3"/>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7C920D5"/>
    <w:multiLevelType w:val="hybridMultilevel"/>
    <w:tmpl w:val="ABFA3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431D8F"/>
    <w:multiLevelType w:val="hybridMultilevel"/>
    <w:tmpl w:val="40FEE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307A42"/>
    <w:multiLevelType w:val="hybridMultilevel"/>
    <w:tmpl w:val="8C0C0AF0"/>
    <w:lvl w:ilvl="0" w:tplc="0409000F">
      <w:start w:val="1"/>
      <w:numFmt w:val="decimal"/>
      <w:lvlText w:val="%1."/>
      <w:lvlJc w:val="left"/>
      <w:pPr>
        <w:ind w:left="720" w:hanging="360"/>
      </w:pPr>
      <w:rPr>
        <w:rFonts w:hint="default"/>
      </w:rPr>
    </w:lvl>
    <w:lvl w:ilvl="1" w:tplc="1D4677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E7D"/>
    <w:rsid w:val="00015476"/>
    <w:rsid w:val="000F4A9C"/>
    <w:rsid w:val="00106935"/>
    <w:rsid w:val="001952CE"/>
    <w:rsid w:val="00197075"/>
    <w:rsid w:val="001B1497"/>
    <w:rsid w:val="001B292E"/>
    <w:rsid w:val="0024749A"/>
    <w:rsid w:val="002505A2"/>
    <w:rsid w:val="00271AB8"/>
    <w:rsid w:val="002756FB"/>
    <w:rsid w:val="00297F89"/>
    <w:rsid w:val="002A1242"/>
    <w:rsid w:val="002A4662"/>
    <w:rsid w:val="002D72DC"/>
    <w:rsid w:val="00316485"/>
    <w:rsid w:val="003402EE"/>
    <w:rsid w:val="0037453D"/>
    <w:rsid w:val="003B584D"/>
    <w:rsid w:val="003B7E39"/>
    <w:rsid w:val="003D30D9"/>
    <w:rsid w:val="003D3B55"/>
    <w:rsid w:val="003F6172"/>
    <w:rsid w:val="003F6828"/>
    <w:rsid w:val="00436337"/>
    <w:rsid w:val="00495E05"/>
    <w:rsid w:val="004A3F19"/>
    <w:rsid w:val="004F57F6"/>
    <w:rsid w:val="00503C2E"/>
    <w:rsid w:val="00510CB2"/>
    <w:rsid w:val="00522DC0"/>
    <w:rsid w:val="005340A2"/>
    <w:rsid w:val="005B2A2C"/>
    <w:rsid w:val="005C4CAD"/>
    <w:rsid w:val="005D78E7"/>
    <w:rsid w:val="005F3E7D"/>
    <w:rsid w:val="00636473"/>
    <w:rsid w:val="00644B7B"/>
    <w:rsid w:val="00654305"/>
    <w:rsid w:val="006666B7"/>
    <w:rsid w:val="006707B7"/>
    <w:rsid w:val="006768B6"/>
    <w:rsid w:val="00680B5B"/>
    <w:rsid w:val="006B377B"/>
    <w:rsid w:val="006C1652"/>
    <w:rsid w:val="006E11F8"/>
    <w:rsid w:val="006E5F3E"/>
    <w:rsid w:val="00734710"/>
    <w:rsid w:val="00744D14"/>
    <w:rsid w:val="007753C9"/>
    <w:rsid w:val="007771F9"/>
    <w:rsid w:val="00786EA1"/>
    <w:rsid w:val="007E1BDB"/>
    <w:rsid w:val="007E6861"/>
    <w:rsid w:val="007F07A7"/>
    <w:rsid w:val="007F5918"/>
    <w:rsid w:val="0084603C"/>
    <w:rsid w:val="0087441C"/>
    <w:rsid w:val="00882184"/>
    <w:rsid w:val="008A7A00"/>
    <w:rsid w:val="008C493A"/>
    <w:rsid w:val="008D2B0A"/>
    <w:rsid w:val="00924E95"/>
    <w:rsid w:val="00944CBA"/>
    <w:rsid w:val="009668EB"/>
    <w:rsid w:val="00987A27"/>
    <w:rsid w:val="009C29C7"/>
    <w:rsid w:val="00A109D6"/>
    <w:rsid w:val="00A66FD7"/>
    <w:rsid w:val="00A75C98"/>
    <w:rsid w:val="00A97F7C"/>
    <w:rsid w:val="00AD6D2C"/>
    <w:rsid w:val="00AE3D1A"/>
    <w:rsid w:val="00B07AF5"/>
    <w:rsid w:val="00B67882"/>
    <w:rsid w:val="00B84A4E"/>
    <w:rsid w:val="00BD64E4"/>
    <w:rsid w:val="00BF646F"/>
    <w:rsid w:val="00C3559C"/>
    <w:rsid w:val="00C46739"/>
    <w:rsid w:val="00C64DD0"/>
    <w:rsid w:val="00C7167C"/>
    <w:rsid w:val="00C72CB9"/>
    <w:rsid w:val="00C9344A"/>
    <w:rsid w:val="00CB271F"/>
    <w:rsid w:val="00CC274E"/>
    <w:rsid w:val="00CD46E6"/>
    <w:rsid w:val="00CD4D65"/>
    <w:rsid w:val="00CD5088"/>
    <w:rsid w:val="00CE5DC5"/>
    <w:rsid w:val="00D20866"/>
    <w:rsid w:val="00D34872"/>
    <w:rsid w:val="00D852BB"/>
    <w:rsid w:val="00D96AD4"/>
    <w:rsid w:val="00DA5181"/>
    <w:rsid w:val="00DC43AF"/>
    <w:rsid w:val="00E30457"/>
    <w:rsid w:val="00E44700"/>
    <w:rsid w:val="00E5325D"/>
    <w:rsid w:val="00E5550E"/>
    <w:rsid w:val="00E64EBD"/>
    <w:rsid w:val="00E671D9"/>
    <w:rsid w:val="00EA6FFD"/>
    <w:rsid w:val="00EC47D0"/>
    <w:rsid w:val="00ED1477"/>
    <w:rsid w:val="00ED1D8B"/>
    <w:rsid w:val="00ED7BCF"/>
    <w:rsid w:val="00EF087C"/>
    <w:rsid w:val="00EF28B1"/>
    <w:rsid w:val="00EF359A"/>
    <w:rsid w:val="00EF40B5"/>
    <w:rsid w:val="00F027A2"/>
    <w:rsid w:val="00F4414D"/>
    <w:rsid w:val="00F46F72"/>
    <w:rsid w:val="00F57BBF"/>
    <w:rsid w:val="00F74D2A"/>
    <w:rsid w:val="00F903DA"/>
    <w:rsid w:val="00F91DA1"/>
    <w:rsid w:val="00FA13BB"/>
    <w:rsid w:val="00FB16BF"/>
    <w:rsid w:val="00FC3431"/>
    <w:rsid w:val="00FC3D53"/>
    <w:rsid w:val="00FE4FE1"/>
  </w:rsids>
  <m:mathPr>
    <m:mathFont m:val="Cambria Math"/>
    <m:brkBin m:val="before"/>
    <m:brkBinSub m:val="--"/>
    <m:smallFrac m:val="0"/>
    <m:dispDef/>
    <m:lMargin m:val="0"/>
    <m:rMargin m:val="0"/>
    <m:defJc m:val="centerGroup"/>
    <m:wrapIndent m:val="1440"/>
    <m:intLim m:val="subSup"/>
    <m:naryLim m:val="undOvr"/>
  </m:mathPr>
  <w:themeFontLang w:val="fr-C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575B2"/>
  <w15:chartTrackingRefBased/>
  <w15:docId w15:val="{2201E302-6226-407A-8C21-43DF20630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F3E7D"/>
    <w:pPr>
      <w:ind w:left="720"/>
      <w:contextualSpacing/>
    </w:pPr>
  </w:style>
  <w:style w:type="paragraph" w:styleId="PrformatHTML">
    <w:name w:val="HTML Preformatted"/>
    <w:basedOn w:val="Normal"/>
    <w:link w:val="PrformatHTMLCar"/>
    <w:uiPriority w:val="99"/>
    <w:unhideWhenUsed/>
    <w:rsid w:val="008C49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CD"/>
    </w:rPr>
  </w:style>
  <w:style w:type="character" w:customStyle="1" w:styleId="PrformatHTMLCar">
    <w:name w:val="Préformaté HTML Car"/>
    <w:basedOn w:val="Policepardfaut"/>
    <w:link w:val="PrformatHTML"/>
    <w:uiPriority w:val="99"/>
    <w:rsid w:val="008C493A"/>
    <w:rPr>
      <w:rFonts w:ascii="Courier New" w:eastAsia="Times New Roman" w:hAnsi="Courier New" w:cs="Courier New"/>
      <w:sz w:val="20"/>
      <w:szCs w:val="20"/>
      <w:lang w:eastAsia="fr-CD"/>
    </w:rPr>
  </w:style>
  <w:style w:type="character" w:styleId="Marquedecommentaire">
    <w:name w:val="annotation reference"/>
    <w:basedOn w:val="Policepardfaut"/>
    <w:uiPriority w:val="99"/>
    <w:semiHidden/>
    <w:unhideWhenUsed/>
    <w:rsid w:val="00786EA1"/>
    <w:rPr>
      <w:sz w:val="16"/>
      <w:szCs w:val="16"/>
    </w:rPr>
  </w:style>
  <w:style w:type="paragraph" w:styleId="Commentaire">
    <w:name w:val="annotation text"/>
    <w:basedOn w:val="Normal"/>
    <w:link w:val="CommentaireCar"/>
    <w:uiPriority w:val="99"/>
    <w:unhideWhenUsed/>
    <w:rsid w:val="00786EA1"/>
    <w:pPr>
      <w:spacing w:line="240" w:lineRule="auto"/>
    </w:pPr>
    <w:rPr>
      <w:sz w:val="20"/>
      <w:szCs w:val="20"/>
    </w:rPr>
  </w:style>
  <w:style w:type="character" w:customStyle="1" w:styleId="CommentaireCar">
    <w:name w:val="Commentaire Car"/>
    <w:basedOn w:val="Policepardfaut"/>
    <w:link w:val="Commentaire"/>
    <w:uiPriority w:val="99"/>
    <w:rsid w:val="00786EA1"/>
    <w:rPr>
      <w:sz w:val="20"/>
      <w:szCs w:val="20"/>
    </w:rPr>
  </w:style>
  <w:style w:type="paragraph" w:styleId="Objetducommentaire">
    <w:name w:val="annotation subject"/>
    <w:basedOn w:val="Commentaire"/>
    <w:next w:val="Commentaire"/>
    <w:link w:val="ObjetducommentaireCar"/>
    <w:uiPriority w:val="99"/>
    <w:semiHidden/>
    <w:unhideWhenUsed/>
    <w:rsid w:val="00786EA1"/>
    <w:rPr>
      <w:b/>
      <w:bCs/>
    </w:rPr>
  </w:style>
  <w:style w:type="character" w:customStyle="1" w:styleId="ObjetducommentaireCar">
    <w:name w:val="Objet du commentaire Car"/>
    <w:basedOn w:val="CommentaireCar"/>
    <w:link w:val="Objetducommentaire"/>
    <w:uiPriority w:val="99"/>
    <w:semiHidden/>
    <w:rsid w:val="00786EA1"/>
    <w:rPr>
      <w:b/>
      <w:bCs/>
      <w:sz w:val="20"/>
      <w:szCs w:val="20"/>
    </w:rPr>
  </w:style>
  <w:style w:type="paragraph" w:styleId="Textedebulles">
    <w:name w:val="Balloon Text"/>
    <w:basedOn w:val="Normal"/>
    <w:link w:val="TextedebullesCar"/>
    <w:uiPriority w:val="99"/>
    <w:semiHidden/>
    <w:unhideWhenUsed/>
    <w:rsid w:val="00786EA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86EA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103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FAD5F-7645-4E39-835A-300BFC8A1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1829</Words>
  <Characters>10426</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KadioboL</dc:creator>
  <cp:keywords/>
  <dc:description/>
  <cp:lastModifiedBy>MCN_Jacques</cp:lastModifiedBy>
  <cp:revision>2</cp:revision>
  <dcterms:created xsi:type="dcterms:W3CDTF">2021-08-31T15:08:00Z</dcterms:created>
  <dcterms:modified xsi:type="dcterms:W3CDTF">2021-08-31T15:08:00Z</dcterms:modified>
</cp:coreProperties>
</file>