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B0" w:rsidRPr="00C741FB" w:rsidRDefault="002E6A24" w:rsidP="00066048">
      <w:pPr>
        <w:ind w:left="-720" w:hanging="90"/>
        <w:rPr>
          <w:sz w:val="28"/>
          <w:szCs w:val="32"/>
          <w:highlight w:val="yellow"/>
          <w:lang w:val="fr-FR"/>
        </w:rPr>
      </w:pPr>
      <w:r>
        <w:rPr>
          <w:noProof/>
          <w:lang w:val="fr-FR" w:eastAsia="fr-FR"/>
        </w:rPr>
        <w:drawing>
          <wp:anchor distT="0" distB="0" distL="114300" distR="114300" simplePos="0" relativeHeight="251659264" behindDoc="0" locked="0" layoutInCell="1" allowOverlap="1" wp14:anchorId="251679C3" wp14:editId="6A49ED74">
            <wp:simplePos x="0" y="0"/>
            <wp:positionH relativeFrom="column">
              <wp:posOffset>4153710</wp:posOffset>
            </wp:positionH>
            <wp:positionV relativeFrom="paragraph">
              <wp:posOffset>58</wp:posOffset>
            </wp:positionV>
            <wp:extent cx="2057045" cy="424815"/>
            <wp:effectExtent l="0" t="0" r="635" b="6985"/>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0D" w:rsidRPr="00C26A0D" w:rsidRDefault="00C26A0D" w:rsidP="007C68B0">
      <w:pPr>
        <w:ind w:left="-720" w:hanging="90"/>
        <w:rPr>
          <w:b/>
          <w:sz w:val="36"/>
          <w:szCs w:val="40"/>
          <w:lang w:val="fr-FR"/>
        </w:rPr>
      </w:pPr>
      <w:r w:rsidRPr="00C26A0D">
        <w:rPr>
          <w:sz w:val="28"/>
          <w:szCs w:val="32"/>
          <w:lang w:val="fr-FR"/>
        </w:rPr>
        <w:t xml:space="preserve">                                        </w:t>
      </w:r>
    </w:p>
    <w:p w:rsidR="00066048" w:rsidRPr="00066048" w:rsidRDefault="00C26A0D" w:rsidP="00264E2C">
      <w:pPr>
        <w:rPr>
          <w:sz w:val="16"/>
          <w:szCs w:val="16"/>
          <w:lang w:val="fr-FR"/>
        </w:rPr>
      </w:pPr>
      <w:r w:rsidRPr="00C26A0D">
        <w:rPr>
          <w:sz w:val="28"/>
          <w:szCs w:val="32"/>
          <w:lang w:val="fr-FR"/>
        </w:rPr>
        <w:t xml:space="preserve">                                                                           </w:t>
      </w:r>
      <w:r w:rsidR="00264E2C">
        <w:rPr>
          <w:sz w:val="28"/>
          <w:szCs w:val="32"/>
          <w:lang w:val="fr-FR"/>
        </w:rPr>
        <w:t xml:space="preserve">      </w:t>
      </w:r>
      <w:r w:rsidR="00264E2C">
        <w:rPr>
          <w:sz w:val="28"/>
          <w:szCs w:val="32"/>
          <w:lang w:val="fr-FR"/>
        </w:rPr>
        <w:tab/>
      </w:r>
      <w:r w:rsidR="00264E2C">
        <w:rPr>
          <w:sz w:val="28"/>
          <w:szCs w:val="32"/>
          <w:lang w:val="fr-FR"/>
        </w:rPr>
        <w:tab/>
      </w:r>
      <w:r w:rsidR="00264E2C">
        <w:rPr>
          <w:sz w:val="28"/>
          <w:szCs w:val="32"/>
          <w:lang w:val="fr-FR"/>
        </w:rPr>
        <w:tab/>
      </w:r>
      <w:r w:rsidR="0075777A">
        <w:rPr>
          <w:sz w:val="28"/>
          <w:szCs w:val="32"/>
          <w:lang w:val="fr-FR"/>
        </w:rPr>
        <w:t xml:space="preserve">      </w:t>
      </w:r>
      <w:r w:rsidR="00066048">
        <w:rPr>
          <w:sz w:val="28"/>
          <w:szCs w:val="32"/>
          <w:lang w:val="fr-FR"/>
        </w:rPr>
        <w:t xml:space="preserve"> </w:t>
      </w:r>
      <w:r w:rsidR="00066048" w:rsidRPr="00066048">
        <w:rPr>
          <w:sz w:val="16"/>
          <w:szCs w:val="16"/>
          <w:lang w:val="fr-FR"/>
        </w:rPr>
        <w:t>DRC</w:t>
      </w:r>
    </w:p>
    <w:p w:rsidR="00066048" w:rsidRPr="00066048" w:rsidRDefault="00066048" w:rsidP="00C26A0D">
      <w:pPr>
        <w:rPr>
          <w:sz w:val="16"/>
          <w:szCs w:val="16"/>
          <w:lang w:val="fr-FR"/>
        </w:rPr>
      </w:pPr>
      <w:r w:rsidRPr="00066048">
        <w:rPr>
          <w:sz w:val="16"/>
          <w:szCs w:val="16"/>
          <w:lang w:val="fr-FR"/>
        </w:rPr>
        <w:tab/>
      </w:r>
      <w:r w:rsidRPr="00066048">
        <w:rPr>
          <w:sz w:val="16"/>
          <w:szCs w:val="16"/>
          <w:lang w:val="fr-FR"/>
        </w:rPr>
        <w:tab/>
      </w:r>
      <w:r w:rsidRPr="00066048">
        <w:rPr>
          <w:sz w:val="16"/>
          <w:szCs w:val="16"/>
          <w:lang w:val="fr-FR"/>
        </w:rPr>
        <w:tab/>
      </w:r>
      <w:r w:rsidRPr="00066048">
        <w:rPr>
          <w:sz w:val="16"/>
          <w:szCs w:val="16"/>
          <w:lang w:val="fr-FR"/>
        </w:rPr>
        <w:tab/>
      </w:r>
      <w:r w:rsidRPr="00066048">
        <w:rPr>
          <w:sz w:val="16"/>
          <w:szCs w:val="16"/>
          <w:lang w:val="fr-FR"/>
        </w:rPr>
        <w:tab/>
      </w:r>
      <w:r w:rsidRPr="00066048">
        <w:rPr>
          <w:sz w:val="16"/>
          <w:szCs w:val="16"/>
          <w:lang w:val="fr-FR"/>
        </w:rPr>
        <w:tab/>
      </w:r>
      <w:r w:rsidRPr="00066048">
        <w:rPr>
          <w:sz w:val="16"/>
          <w:szCs w:val="16"/>
          <w:lang w:val="fr-FR"/>
        </w:rPr>
        <w:tab/>
      </w:r>
      <w:r w:rsidRPr="00066048">
        <w:rPr>
          <w:sz w:val="16"/>
          <w:szCs w:val="16"/>
          <w:lang w:val="fr-FR"/>
        </w:rPr>
        <w:tab/>
      </w:r>
      <w:r w:rsidRPr="00066048">
        <w:rPr>
          <w:sz w:val="16"/>
          <w:szCs w:val="16"/>
          <w:lang w:val="fr-FR"/>
        </w:rPr>
        <w:tab/>
      </w:r>
      <w:r>
        <w:rPr>
          <w:sz w:val="16"/>
          <w:szCs w:val="16"/>
          <w:lang w:val="fr-FR"/>
        </w:rPr>
        <w:t xml:space="preserve">                             3888, </w:t>
      </w:r>
      <w:proofErr w:type="spellStart"/>
      <w:r>
        <w:rPr>
          <w:sz w:val="16"/>
          <w:szCs w:val="16"/>
          <w:lang w:val="fr-FR"/>
        </w:rPr>
        <w:t>Blv</w:t>
      </w:r>
      <w:proofErr w:type="spellEnd"/>
      <w:r>
        <w:rPr>
          <w:sz w:val="16"/>
          <w:szCs w:val="16"/>
          <w:lang w:val="fr-FR"/>
        </w:rPr>
        <w:t xml:space="preserve"> 30 Juin, G</w:t>
      </w:r>
      <w:r w:rsidRPr="00066048">
        <w:rPr>
          <w:sz w:val="16"/>
          <w:szCs w:val="16"/>
          <w:lang w:val="fr-FR"/>
        </w:rPr>
        <w:t>ombe</w:t>
      </w:r>
    </w:p>
    <w:p w:rsidR="00066048" w:rsidRPr="00066048" w:rsidRDefault="00264E2C" w:rsidP="00C26A0D">
      <w:pPr>
        <w:rPr>
          <w:sz w:val="16"/>
          <w:szCs w:val="16"/>
          <w:lang w:val="fr-FR"/>
        </w:rPr>
      </w:pPr>
      <w:r>
        <w:rPr>
          <w:sz w:val="28"/>
          <w:szCs w:val="32"/>
          <w:lang w:val="fr-FR"/>
        </w:rPr>
        <w:tab/>
      </w:r>
      <w:r>
        <w:rPr>
          <w:sz w:val="28"/>
          <w:szCs w:val="32"/>
          <w:lang w:val="fr-FR"/>
        </w:rPr>
        <w:tab/>
      </w:r>
      <w:r>
        <w:rPr>
          <w:sz w:val="28"/>
          <w:szCs w:val="32"/>
          <w:lang w:val="fr-FR"/>
        </w:rPr>
        <w:tab/>
      </w:r>
      <w:r>
        <w:rPr>
          <w:sz w:val="28"/>
          <w:szCs w:val="32"/>
          <w:lang w:val="fr-FR"/>
        </w:rPr>
        <w:tab/>
      </w:r>
      <w:r>
        <w:rPr>
          <w:sz w:val="28"/>
          <w:szCs w:val="32"/>
          <w:lang w:val="fr-FR"/>
        </w:rPr>
        <w:tab/>
      </w:r>
      <w:r>
        <w:rPr>
          <w:sz w:val="28"/>
          <w:szCs w:val="32"/>
          <w:lang w:val="fr-FR"/>
        </w:rPr>
        <w:tab/>
      </w:r>
      <w:r>
        <w:rPr>
          <w:sz w:val="28"/>
          <w:szCs w:val="32"/>
          <w:lang w:val="fr-FR"/>
        </w:rPr>
        <w:tab/>
      </w:r>
      <w:r>
        <w:rPr>
          <w:sz w:val="28"/>
          <w:szCs w:val="32"/>
          <w:lang w:val="fr-FR"/>
        </w:rPr>
        <w:tab/>
      </w:r>
      <w:r>
        <w:rPr>
          <w:sz w:val="28"/>
          <w:szCs w:val="32"/>
          <w:lang w:val="fr-FR"/>
        </w:rPr>
        <w:tab/>
      </w:r>
      <w:r>
        <w:rPr>
          <w:sz w:val="28"/>
          <w:szCs w:val="32"/>
          <w:lang w:val="fr-FR"/>
        </w:rPr>
        <w:tab/>
        <w:t xml:space="preserve">       </w:t>
      </w:r>
      <w:r w:rsidR="00066048" w:rsidRPr="00066048">
        <w:rPr>
          <w:sz w:val="16"/>
          <w:szCs w:val="16"/>
          <w:lang w:val="fr-FR"/>
        </w:rPr>
        <w:t>Kinshasa</w:t>
      </w:r>
    </w:p>
    <w:p w:rsidR="00066048" w:rsidRDefault="00066048" w:rsidP="00C26A0D">
      <w:pPr>
        <w:rPr>
          <w:sz w:val="28"/>
          <w:szCs w:val="32"/>
          <w:lang w:val="fr-FR"/>
        </w:rPr>
      </w:pPr>
    </w:p>
    <w:p w:rsidR="0075777A" w:rsidRDefault="0075777A" w:rsidP="00066048">
      <w:pPr>
        <w:ind w:left="5760"/>
        <w:rPr>
          <w:lang w:val="fr-FR"/>
        </w:rPr>
      </w:pPr>
    </w:p>
    <w:p w:rsidR="007319FC" w:rsidRPr="00606A9B" w:rsidRDefault="007319FC" w:rsidP="007319FC">
      <w:pPr>
        <w:contextualSpacing/>
        <w:jc w:val="center"/>
        <w:rPr>
          <w:b/>
          <w:sz w:val="22"/>
          <w:szCs w:val="28"/>
          <w:lang w:val="fr-FR"/>
        </w:rPr>
      </w:pPr>
      <w:r w:rsidRPr="00606A9B">
        <w:rPr>
          <w:b/>
          <w:sz w:val="22"/>
          <w:szCs w:val="28"/>
          <w:lang w:val="fr-FR"/>
        </w:rPr>
        <w:t>ENREGISTREMENT DES FOURNISSEURS</w:t>
      </w:r>
    </w:p>
    <w:p w:rsidR="007319FC" w:rsidRPr="00A13788" w:rsidRDefault="007319FC" w:rsidP="007319FC">
      <w:pPr>
        <w:contextualSpacing/>
        <w:jc w:val="center"/>
        <w:rPr>
          <w:b/>
          <w:sz w:val="22"/>
          <w:szCs w:val="28"/>
          <w:lang w:val="fr-FR"/>
        </w:rPr>
      </w:pPr>
      <w:r w:rsidRPr="00606A9B">
        <w:rPr>
          <w:b/>
          <w:sz w:val="22"/>
          <w:szCs w:val="28"/>
          <w:lang w:val="fr-FR"/>
        </w:rPr>
        <w:t>DES BIENS ET SERVICES</w:t>
      </w:r>
      <w:r w:rsidR="00397A80">
        <w:rPr>
          <w:b/>
          <w:sz w:val="22"/>
          <w:szCs w:val="28"/>
          <w:lang w:val="fr-FR"/>
        </w:rPr>
        <w:t xml:space="preserve"> 2022-2025</w:t>
      </w:r>
    </w:p>
    <w:p w:rsidR="007319FC" w:rsidRPr="00655612" w:rsidRDefault="007319FC" w:rsidP="007319FC">
      <w:pPr>
        <w:jc w:val="both"/>
        <w:rPr>
          <w:rFonts w:ascii="Gill Sans MT" w:hAnsi="Gill Sans MT" w:cs="Gill Sans"/>
          <w:lang w:val="fr-FR"/>
        </w:rPr>
      </w:pPr>
    </w:p>
    <w:p w:rsidR="007319FC" w:rsidRDefault="007319FC" w:rsidP="007319FC">
      <w:pPr>
        <w:rPr>
          <w:lang w:val="fr-FR"/>
        </w:rPr>
      </w:pPr>
      <w:r w:rsidRPr="004E19F4">
        <w:rPr>
          <w:b/>
          <w:lang w:val="fr-FR"/>
        </w:rPr>
        <w:t>World vision International est une organisation non gouvernementale (ONG) humanitaire et chrétienne qui travaille auprès des enfants et des familles défavorisées et leurs communautés dans le monde entier afin de leur permettre d’atteindre tout leur potentiel en s’attaquant aux causes de leur pauvreté</w:t>
      </w:r>
      <w:r w:rsidRPr="004E19F4">
        <w:rPr>
          <w:lang w:val="fr-FR"/>
        </w:rPr>
        <w:t>.</w:t>
      </w:r>
    </w:p>
    <w:p w:rsidR="007319FC" w:rsidRDefault="007319FC" w:rsidP="007319FC">
      <w:pPr>
        <w:rPr>
          <w:lang w:val="fr-FR"/>
        </w:rPr>
      </w:pPr>
    </w:p>
    <w:p w:rsidR="007319FC" w:rsidRPr="004E19F4" w:rsidRDefault="007319FC" w:rsidP="007319FC">
      <w:pPr>
        <w:rPr>
          <w:lang w:val="fr-FR"/>
        </w:rPr>
      </w:pPr>
      <w:r>
        <w:rPr>
          <w:lang w:val="fr-FR"/>
        </w:rPr>
        <w:t xml:space="preserve">Suivant  sa politique et procédure de passation de marche à long terme, </w:t>
      </w:r>
      <w:r w:rsidR="00264E2C">
        <w:rPr>
          <w:lang w:val="fr-FR"/>
        </w:rPr>
        <w:t>l</w:t>
      </w:r>
      <w:r w:rsidRPr="004E19F4">
        <w:rPr>
          <w:b/>
          <w:lang w:val="fr-FR"/>
        </w:rPr>
        <w:t>e Bureau de World Vision International en RDC</w:t>
      </w:r>
      <w:r w:rsidR="002E6A24">
        <w:rPr>
          <w:b/>
          <w:lang w:val="fr-FR"/>
        </w:rPr>
        <w:t xml:space="preserve">, </w:t>
      </w:r>
      <w:r w:rsidRPr="004E19F4">
        <w:rPr>
          <w:lang w:val="fr-FR"/>
        </w:rPr>
        <w:t>in</w:t>
      </w:r>
      <w:r>
        <w:rPr>
          <w:lang w:val="fr-FR"/>
        </w:rPr>
        <w:t>vite les fournisseurs</w:t>
      </w:r>
      <w:r w:rsidRPr="004E19F4">
        <w:rPr>
          <w:lang w:val="fr-FR"/>
        </w:rPr>
        <w:t xml:space="preserve"> (y co</w:t>
      </w:r>
      <w:r>
        <w:rPr>
          <w:lang w:val="fr-FR"/>
        </w:rPr>
        <w:t xml:space="preserve">mpris </w:t>
      </w:r>
      <w:r w:rsidR="00F4121F">
        <w:rPr>
          <w:lang w:val="fr-FR"/>
        </w:rPr>
        <w:t>ceux existant déjà)</w:t>
      </w:r>
      <w:r>
        <w:rPr>
          <w:lang w:val="fr-FR"/>
        </w:rPr>
        <w:t xml:space="preserve"> </w:t>
      </w:r>
      <w:r w:rsidR="00F4121F">
        <w:rPr>
          <w:lang w:val="fr-FR"/>
        </w:rPr>
        <w:t>intéressés</w:t>
      </w:r>
      <w:r>
        <w:rPr>
          <w:lang w:val="fr-FR"/>
        </w:rPr>
        <w:t xml:space="preserve"> à </w:t>
      </w:r>
      <w:r w:rsidRPr="004E19F4">
        <w:rPr>
          <w:lang w:val="fr-FR"/>
        </w:rPr>
        <w:t>soumissionner</w:t>
      </w:r>
      <w:r>
        <w:rPr>
          <w:lang w:val="fr-FR"/>
        </w:rPr>
        <w:t xml:space="preserve"> dans les catégories des</w:t>
      </w:r>
      <w:r w:rsidRPr="004E19F4">
        <w:rPr>
          <w:lang w:val="fr-FR"/>
        </w:rPr>
        <w:t xml:space="preserve"> biens et services </w:t>
      </w:r>
      <w:r>
        <w:rPr>
          <w:lang w:val="fr-FR"/>
        </w:rPr>
        <w:t>ci-dessous</w:t>
      </w:r>
      <w:r w:rsidR="00F4121F">
        <w:rPr>
          <w:lang w:val="fr-FR"/>
        </w:rPr>
        <w:t>. Cet appel à la pré qualification conduira à la</w:t>
      </w:r>
      <w:r w:rsidR="00B33CB4">
        <w:rPr>
          <w:lang w:val="fr-FR"/>
        </w:rPr>
        <w:t xml:space="preserve"> sélection stratégique des fournisseurs </w:t>
      </w:r>
      <w:r w:rsidR="00F4121F">
        <w:rPr>
          <w:lang w:val="fr-FR"/>
        </w:rPr>
        <w:t>qui vont traiter avec World Vision pour</w:t>
      </w:r>
      <w:r w:rsidR="00B33CB4">
        <w:rPr>
          <w:lang w:val="fr-FR"/>
        </w:rPr>
        <w:t xml:space="preserve"> l’exercice </w:t>
      </w:r>
      <w:r w:rsidR="00DF649F">
        <w:rPr>
          <w:b/>
          <w:lang w:val="fr-FR"/>
        </w:rPr>
        <w:t xml:space="preserve">2022 </w:t>
      </w:r>
      <w:r w:rsidR="00F4121F">
        <w:rPr>
          <w:b/>
          <w:lang w:val="fr-FR"/>
        </w:rPr>
        <w:t>–</w:t>
      </w:r>
      <w:r w:rsidR="00DF649F">
        <w:rPr>
          <w:b/>
          <w:lang w:val="fr-FR"/>
        </w:rPr>
        <w:t xml:space="preserve"> 2025</w:t>
      </w:r>
      <w:r w:rsidR="00F4121F">
        <w:rPr>
          <w:lang w:val="fr-FR"/>
        </w:rPr>
        <w:t xml:space="preserve"> </w:t>
      </w:r>
      <w:r w:rsidR="002F6ED1">
        <w:rPr>
          <w:lang w:val="fr-FR"/>
        </w:rPr>
        <w:t>dans les Provinces ci-après: Kinshasa, Kongo Central, Kwango ; Nord et sud Ubangui.</w:t>
      </w:r>
    </w:p>
    <w:p w:rsidR="00066048" w:rsidRDefault="00066048" w:rsidP="00C26A0D">
      <w:pPr>
        <w:rPr>
          <w:b/>
          <w:szCs w:val="24"/>
          <w:u w:val="single"/>
          <w:lang w:val="fr-FR"/>
        </w:rPr>
      </w:pPr>
    </w:p>
    <w:p w:rsidR="00C26A0D" w:rsidRPr="00F4121F" w:rsidRDefault="0075777A" w:rsidP="00F4121F">
      <w:pPr>
        <w:pStyle w:val="Paragraphedeliste"/>
        <w:numPr>
          <w:ilvl w:val="0"/>
          <w:numId w:val="5"/>
        </w:numPr>
        <w:rPr>
          <w:b/>
          <w:szCs w:val="24"/>
          <w:u w:val="single"/>
          <w:lang w:val="fr-FR"/>
        </w:rPr>
      </w:pPr>
      <w:r w:rsidRPr="00F4121F">
        <w:rPr>
          <w:b/>
          <w:szCs w:val="24"/>
          <w:u w:val="single"/>
          <w:lang w:val="fr-FR"/>
        </w:rPr>
        <w:t>LISTE DES CATEGORIES</w:t>
      </w:r>
    </w:p>
    <w:p w:rsidR="0075777A" w:rsidRPr="004E19F4" w:rsidRDefault="0075777A" w:rsidP="00C26A0D">
      <w:pPr>
        <w:rPr>
          <w:b/>
          <w:u w:val="single"/>
          <w:lang w:val="fr-FR"/>
        </w:rPr>
      </w:pPr>
    </w:p>
    <w:tbl>
      <w:tblPr>
        <w:tblW w:w="10170" w:type="dxa"/>
        <w:tblLayout w:type="fixed"/>
        <w:tblLook w:val="04A0" w:firstRow="1" w:lastRow="0" w:firstColumn="1" w:lastColumn="0" w:noHBand="0" w:noVBand="1"/>
      </w:tblPr>
      <w:tblGrid>
        <w:gridCol w:w="1800"/>
        <w:gridCol w:w="2340"/>
        <w:gridCol w:w="6030"/>
      </w:tblGrid>
      <w:tr w:rsidR="00BE070A" w:rsidRPr="00BE070A" w:rsidTr="00DC3C4C">
        <w:trPr>
          <w:trHeight w:val="380"/>
        </w:trPr>
        <w:tc>
          <w:tcPr>
            <w:tcW w:w="1800" w:type="dxa"/>
            <w:tcBorders>
              <w:top w:val="single" w:sz="8" w:space="0" w:color="auto"/>
              <w:left w:val="nil"/>
              <w:bottom w:val="single" w:sz="8" w:space="0" w:color="auto"/>
              <w:right w:val="single" w:sz="4" w:space="0" w:color="auto"/>
            </w:tcBorders>
            <w:shd w:val="clear" w:color="000000" w:fill="FFFFFF"/>
            <w:vAlign w:val="center"/>
            <w:hideMark/>
          </w:tcPr>
          <w:p w:rsidR="00BE070A" w:rsidRPr="00BE070A" w:rsidRDefault="00BE070A" w:rsidP="00BE070A">
            <w:pPr>
              <w:rPr>
                <w:rFonts w:ascii="Gill Sans MT" w:hAnsi="Gill Sans MT" w:cs="Calibri"/>
                <w:b/>
                <w:bCs/>
                <w:sz w:val="22"/>
                <w:szCs w:val="22"/>
              </w:rPr>
            </w:pPr>
            <w:r w:rsidRPr="00BE070A">
              <w:rPr>
                <w:rFonts w:ascii="Gill Sans MT" w:hAnsi="Gill Sans MT" w:cs="Calibri"/>
                <w:b/>
                <w:bCs/>
                <w:sz w:val="22"/>
                <w:szCs w:val="22"/>
              </w:rPr>
              <w:t>CATEGORY</w:t>
            </w:r>
          </w:p>
        </w:tc>
        <w:tc>
          <w:tcPr>
            <w:tcW w:w="2340" w:type="dxa"/>
            <w:tcBorders>
              <w:top w:val="single" w:sz="8" w:space="0" w:color="auto"/>
              <w:left w:val="nil"/>
              <w:bottom w:val="nil"/>
              <w:right w:val="single" w:sz="4" w:space="0" w:color="auto"/>
            </w:tcBorders>
            <w:shd w:val="clear" w:color="000000" w:fill="FFFFFF"/>
            <w:vAlign w:val="center"/>
            <w:hideMark/>
          </w:tcPr>
          <w:p w:rsidR="00BE070A" w:rsidRPr="00BE070A" w:rsidRDefault="00BE070A" w:rsidP="00BE070A">
            <w:pPr>
              <w:rPr>
                <w:rFonts w:ascii="Gill Sans MT" w:hAnsi="Gill Sans MT" w:cs="Calibri"/>
                <w:b/>
                <w:bCs/>
                <w:sz w:val="22"/>
                <w:szCs w:val="22"/>
              </w:rPr>
            </w:pPr>
            <w:r w:rsidRPr="00BE070A">
              <w:rPr>
                <w:rFonts w:ascii="Gill Sans MT" w:hAnsi="Gill Sans MT" w:cs="Calibri"/>
                <w:b/>
                <w:bCs/>
                <w:sz w:val="22"/>
                <w:szCs w:val="22"/>
              </w:rPr>
              <w:t>Sub-Category</w:t>
            </w:r>
          </w:p>
        </w:tc>
        <w:tc>
          <w:tcPr>
            <w:tcW w:w="6030" w:type="dxa"/>
            <w:tcBorders>
              <w:top w:val="single" w:sz="8" w:space="0" w:color="auto"/>
              <w:left w:val="nil"/>
              <w:bottom w:val="single" w:sz="8" w:space="0" w:color="auto"/>
              <w:right w:val="single" w:sz="4" w:space="0" w:color="auto"/>
            </w:tcBorders>
            <w:shd w:val="clear" w:color="000000" w:fill="FFFFFF"/>
            <w:vAlign w:val="center"/>
            <w:hideMark/>
          </w:tcPr>
          <w:p w:rsidR="00BE070A" w:rsidRPr="00BE070A" w:rsidRDefault="00BE070A" w:rsidP="00BE070A">
            <w:pPr>
              <w:rPr>
                <w:rFonts w:ascii="Gill Sans MT" w:hAnsi="Gill Sans MT" w:cs="Calibri"/>
                <w:b/>
                <w:bCs/>
                <w:sz w:val="22"/>
                <w:szCs w:val="22"/>
              </w:rPr>
            </w:pPr>
            <w:r w:rsidRPr="00BE070A">
              <w:rPr>
                <w:rFonts w:ascii="Gill Sans MT" w:hAnsi="Gill Sans MT" w:cs="Calibri"/>
                <w:b/>
                <w:bCs/>
                <w:sz w:val="22"/>
                <w:szCs w:val="22"/>
              </w:rPr>
              <w:t>Example Items</w:t>
            </w:r>
          </w:p>
        </w:tc>
      </w:tr>
      <w:tr w:rsidR="00BE070A" w:rsidRPr="001D70B8" w:rsidTr="00DC3C4C">
        <w:trPr>
          <w:trHeight w:val="29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lang w:val="fr-FR"/>
              </w:rPr>
            </w:pPr>
            <w:r w:rsidRPr="00F4121F">
              <w:rPr>
                <w:rFonts w:ascii="Gill Sans MT" w:hAnsi="Gill Sans MT" w:cs="Calibri"/>
                <w:b/>
                <w:sz w:val="22"/>
                <w:szCs w:val="22"/>
                <w:lang w:val="fr-FR"/>
              </w:rPr>
              <w:t>LOT01</w:t>
            </w:r>
          </w:p>
          <w:p w:rsidR="00F4121F" w:rsidRDefault="00F4121F" w:rsidP="00BE070A">
            <w:pPr>
              <w:rPr>
                <w:rFonts w:ascii="Gill Sans MT" w:hAnsi="Gill Sans MT" w:cs="Calibri"/>
                <w:sz w:val="22"/>
                <w:szCs w:val="22"/>
                <w:lang w:val="fr-FR"/>
              </w:rPr>
            </w:pPr>
          </w:p>
          <w:p w:rsidR="00BE070A" w:rsidRDefault="00BE070A" w:rsidP="00BE070A">
            <w:pPr>
              <w:rPr>
                <w:rFonts w:ascii="Gill Sans MT" w:hAnsi="Gill Sans MT" w:cs="Calibri"/>
                <w:sz w:val="22"/>
                <w:szCs w:val="22"/>
                <w:lang w:val="fr-FR"/>
              </w:rPr>
            </w:pPr>
            <w:r w:rsidRPr="00BE070A">
              <w:rPr>
                <w:rFonts w:ascii="Gill Sans MT" w:hAnsi="Gill Sans MT" w:cs="Calibri"/>
                <w:sz w:val="22"/>
                <w:szCs w:val="22"/>
                <w:lang w:val="fr-FR"/>
              </w:rPr>
              <w:t>Agriculture, Ferme (Equipement et Fournitures) &amp; Élevage</w:t>
            </w:r>
          </w:p>
          <w:p w:rsidR="00F4121F" w:rsidRDefault="00F4121F" w:rsidP="00BE070A">
            <w:pPr>
              <w:rPr>
                <w:rFonts w:ascii="Gill Sans MT" w:hAnsi="Gill Sans MT" w:cs="Calibri"/>
                <w:sz w:val="22"/>
                <w:szCs w:val="22"/>
                <w:lang w:val="fr-FR"/>
              </w:rPr>
            </w:pPr>
          </w:p>
          <w:p w:rsidR="00F4121F" w:rsidRPr="00BE070A" w:rsidRDefault="00F4121F" w:rsidP="00BE070A">
            <w:pPr>
              <w:rPr>
                <w:rFonts w:ascii="Gill Sans MT" w:hAnsi="Gill Sans MT" w:cs="Calibri"/>
                <w:sz w:val="22"/>
                <w:szCs w:val="22"/>
                <w:lang w:val="fr-FR"/>
              </w:rPr>
            </w:pPr>
          </w:p>
        </w:tc>
        <w:tc>
          <w:tcPr>
            <w:tcW w:w="2340" w:type="dxa"/>
            <w:tcBorders>
              <w:top w:val="single" w:sz="4" w:space="0" w:color="auto"/>
              <w:left w:val="nil"/>
              <w:bottom w:val="single" w:sz="4" w:space="0" w:color="auto"/>
              <w:right w:val="single" w:sz="4" w:space="0" w:color="auto"/>
            </w:tcBorders>
            <w:shd w:val="clear" w:color="auto" w:fill="auto"/>
            <w:hideMark/>
          </w:tcPr>
          <w:p w:rsidR="00BE070A" w:rsidRPr="00BE070A" w:rsidRDefault="00BE070A" w:rsidP="00BE070A">
            <w:pPr>
              <w:rPr>
                <w:rFonts w:ascii="Gill Sans MT" w:hAnsi="Gill Sans MT" w:cs="Calibri"/>
                <w:sz w:val="22"/>
                <w:szCs w:val="22"/>
                <w:lang w:val="fr-FR"/>
              </w:rPr>
            </w:pPr>
            <w:r w:rsidRPr="00BE070A">
              <w:rPr>
                <w:rFonts w:ascii="Gill Sans MT" w:hAnsi="Gill Sans MT" w:cs="Calibri"/>
                <w:sz w:val="22"/>
                <w:szCs w:val="22"/>
                <w:lang w:val="fr-FR"/>
              </w:rPr>
              <w:t>Bétail</w:t>
            </w:r>
          </w:p>
          <w:p w:rsidR="00BE070A" w:rsidRPr="00BE070A" w:rsidRDefault="00BE070A" w:rsidP="00BE070A">
            <w:pPr>
              <w:rPr>
                <w:rFonts w:ascii="Gill Sans MT" w:hAnsi="Gill Sans MT" w:cs="Calibri"/>
                <w:sz w:val="22"/>
                <w:szCs w:val="22"/>
                <w:lang w:val="fr-FR"/>
              </w:rPr>
            </w:pPr>
            <w:r w:rsidRPr="00BE070A">
              <w:rPr>
                <w:rFonts w:ascii="Gill Sans MT" w:hAnsi="Gill Sans MT" w:cs="Calibri"/>
                <w:sz w:val="22"/>
                <w:szCs w:val="22"/>
                <w:lang w:val="fr-FR"/>
              </w:rPr>
              <w:t>Aliments pour animaux</w:t>
            </w:r>
          </w:p>
          <w:p w:rsidR="00BE070A" w:rsidRPr="00BE070A" w:rsidRDefault="00BE070A" w:rsidP="00BE070A">
            <w:pPr>
              <w:rPr>
                <w:rFonts w:ascii="Gill Sans MT" w:hAnsi="Gill Sans MT" w:cs="Calibri"/>
                <w:sz w:val="22"/>
                <w:szCs w:val="22"/>
                <w:lang w:val="fr-FR"/>
              </w:rPr>
            </w:pPr>
            <w:r w:rsidRPr="00BE070A">
              <w:rPr>
                <w:rFonts w:ascii="Gill Sans MT" w:hAnsi="Gill Sans MT" w:cs="Calibri"/>
                <w:sz w:val="22"/>
                <w:szCs w:val="22"/>
                <w:lang w:val="fr-FR"/>
              </w:rPr>
              <w:t>Intrants agricoles</w:t>
            </w:r>
          </w:p>
          <w:p w:rsidR="00BE070A" w:rsidRPr="00BE070A" w:rsidRDefault="00BE070A" w:rsidP="00BE070A">
            <w:pPr>
              <w:rPr>
                <w:rFonts w:ascii="Gill Sans MT" w:hAnsi="Gill Sans MT" w:cs="Calibri"/>
                <w:sz w:val="22"/>
                <w:szCs w:val="22"/>
                <w:lang w:val="fr-FR"/>
              </w:rPr>
            </w:pPr>
            <w:r w:rsidRPr="00BE070A">
              <w:rPr>
                <w:rFonts w:ascii="Gill Sans MT" w:hAnsi="Gill Sans MT" w:cs="Calibri"/>
                <w:sz w:val="22"/>
                <w:szCs w:val="22"/>
                <w:lang w:val="fr-FR"/>
              </w:rPr>
              <w:t>Équipements et matériaux agricoles et post-récolte</w:t>
            </w:r>
          </w:p>
          <w:p w:rsidR="00BE070A" w:rsidRPr="00BE070A" w:rsidRDefault="00BE070A" w:rsidP="00BE070A">
            <w:pPr>
              <w:rPr>
                <w:rFonts w:ascii="Gill Sans MT" w:hAnsi="Gill Sans MT" w:cs="Calibri"/>
                <w:sz w:val="22"/>
                <w:szCs w:val="22"/>
                <w:lang w:val="fr-FR"/>
              </w:rPr>
            </w:pPr>
            <w:r w:rsidRPr="00BE070A">
              <w:rPr>
                <w:rFonts w:ascii="Gill Sans MT" w:hAnsi="Gill Sans MT" w:cs="Calibri"/>
                <w:sz w:val="22"/>
                <w:szCs w:val="22"/>
                <w:lang w:val="fr-FR"/>
              </w:rPr>
              <w:t>Équipement d'apiculture</w:t>
            </w:r>
          </w:p>
          <w:p w:rsidR="00BE070A" w:rsidRPr="00BE070A" w:rsidRDefault="00BE070A" w:rsidP="00BE070A">
            <w:pPr>
              <w:rPr>
                <w:rFonts w:ascii="Gill Sans MT" w:hAnsi="Gill Sans MT" w:cs="Calibri"/>
                <w:sz w:val="22"/>
                <w:szCs w:val="22"/>
                <w:lang w:val="fr-FR"/>
              </w:rPr>
            </w:pPr>
            <w:r w:rsidRPr="00BE070A">
              <w:rPr>
                <w:rFonts w:ascii="Gill Sans MT" w:hAnsi="Gill Sans MT" w:cs="Calibri"/>
                <w:sz w:val="22"/>
                <w:szCs w:val="22"/>
                <w:lang w:val="fr-FR"/>
              </w:rPr>
              <w:t>Serres</w:t>
            </w:r>
          </w:p>
          <w:p w:rsidR="00BE070A" w:rsidRPr="00BE070A" w:rsidRDefault="00BE070A" w:rsidP="00BE070A">
            <w:pPr>
              <w:rPr>
                <w:rFonts w:ascii="Gill Sans MT" w:hAnsi="Gill Sans MT" w:cs="Calibri"/>
                <w:sz w:val="22"/>
                <w:szCs w:val="22"/>
                <w:lang w:val="fr-FR"/>
              </w:rPr>
            </w:pPr>
            <w:r w:rsidRPr="00BE070A">
              <w:rPr>
                <w:rFonts w:ascii="Gill Sans MT" w:hAnsi="Gill Sans MT" w:cs="Calibri"/>
                <w:sz w:val="22"/>
                <w:szCs w:val="22"/>
                <w:lang w:val="fr-FR"/>
              </w:rPr>
              <w:t>Pesticides et engrais</w:t>
            </w:r>
          </w:p>
          <w:p w:rsidR="00BE070A" w:rsidRPr="00BE070A" w:rsidRDefault="00BE070A" w:rsidP="00BE070A">
            <w:pPr>
              <w:rPr>
                <w:rFonts w:ascii="Gill Sans MT" w:hAnsi="Gill Sans MT" w:cs="Calibri"/>
                <w:sz w:val="22"/>
                <w:szCs w:val="22"/>
              </w:rPr>
            </w:pPr>
            <w:r w:rsidRPr="00BE070A">
              <w:rPr>
                <w:rFonts w:ascii="Gill Sans MT" w:hAnsi="Gill Sans MT" w:cs="Calibri"/>
                <w:sz w:val="22"/>
                <w:szCs w:val="22"/>
              </w:rPr>
              <w:t>Équipement et matériel d'irrigation</w:t>
            </w:r>
          </w:p>
        </w:tc>
        <w:tc>
          <w:tcPr>
            <w:tcW w:w="6030" w:type="dxa"/>
            <w:tcBorders>
              <w:top w:val="single" w:sz="4" w:space="0" w:color="auto"/>
              <w:left w:val="nil"/>
              <w:bottom w:val="single" w:sz="4" w:space="0" w:color="auto"/>
              <w:right w:val="single" w:sz="4" w:space="0" w:color="auto"/>
            </w:tcBorders>
            <w:shd w:val="clear" w:color="auto" w:fill="auto"/>
            <w:hideMark/>
          </w:tcPr>
          <w:p w:rsidR="00BE070A" w:rsidRPr="00BE070A" w:rsidRDefault="00BE070A" w:rsidP="00BE070A">
            <w:pPr>
              <w:rPr>
                <w:rFonts w:ascii="Gill Sans MT" w:hAnsi="Gill Sans MT" w:cs="Calibri"/>
                <w:bCs/>
                <w:sz w:val="22"/>
                <w:szCs w:val="22"/>
                <w:lang w:val="fr-FR"/>
              </w:rPr>
            </w:pPr>
            <w:r w:rsidRPr="00BE070A">
              <w:rPr>
                <w:rFonts w:ascii="Gill Sans MT" w:hAnsi="Gill Sans MT" w:cs="Calibri"/>
                <w:bCs/>
                <w:sz w:val="22"/>
                <w:szCs w:val="22"/>
                <w:lang w:val="fr-FR"/>
              </w:rPr>
              <w:t>Bétail : Bovins, Poulets, Chèvres,</w:t>
            </w:r>
            <w:r>
              <w:rPr>
                <w:rFonts w:ascii="Gill Sans MT" w:hAnsi="Gill Sans MT" w:cs="Calibri"/>
                <w:bCs/>
                <w:sz w:val="22"/>
                <w:szCs w:val="22"/>
                <w:lang w:val="fr-FR"/>
              </w:rPr>
              <w:t xml:space="preserve"> Lapins, </w:t>
            </w:r>
          </w:p>
          <w:p w:rsidR="00BE070A" w:rsidRPr="00BE070A" w:rsidRDefault="00BE070A" w:rsidP="00BE070A">
            <w:pPr>
              <w:rPr>
                <w:rFonts w:ascii="Gill Sans MT" w:hAnsi="Gill Sans MT" w:cs="Calibri"/>
                <w:bCs/>
                <w:sz w:val="22"/>
                <w:szCs w:val="22"/>
                <w:lang w:val="fr-FR"/>
              </w:rPr>
            </w:pPr>
            <w:r w:rsidRPr="00BE070A">
              <w:rPr>
                <w:rFonts w:ascii="Gill Sans MT" w:hAnsi="Gill Sans MT" w:cs="Calibri"/>
                <w:bCs/>
                <w:sz w:val="22"/>
                <w:szCs w:val="22"/>
                <w:lang w:val="fr-FR"/>
              </w:rPr>
              <w:t>Aliments pour animaux : foin, avoine, aliments pour poulets</w:t>
            </w:r>
          </w:p>
          <w:p w:rsidR="00BE070A" w:rsidRPr="00BE070A" w:rsidRDefault="00BE070A" w:rsidP="00BE070A">
            <w:pPr>
              <w:rPr>
                <w:rFonts w:ascii="Gill Sans MT" w:hAnsi="Gill Sans MT" w:cs="Calibri"/>
                <w:bCs/>
                <w:sz w:val="22"/>
                <w:szCs w:val="22"/>
                <w:lang w:val="fr-FR"/>
              </w:rPr>
            </w:pPr>
            <w:r w:rsidRPr="00BE070A">
              <w:rPr>
                <w:rFonts w:ascii="Gill Sans MT" w:hAnsi="Gill Sans MT" w:cs="Calibri"/>
                <w:bCs/>
                <w:sz w:val="22"/>
                <w:szCs w:val="22"/>
                <w:lang w:val="fr-FR"/>
              </w:rPr>
              <w:t>Intrants agricoles : graines, gaules, arbres</w:t>
            </w:r>
          </w:p>
          <w:p w:rsidR="00BE070A" w:rsidRPr="00BE070A" w:rsidRDefault="00BE070A" w:rsidP="00BE070A">
            <w:pPr>
              <w:rPr>
                <w:rFonts w:ascii="Gill Sans MT" w:hAnsi="Gill Sans MT" w:cs="Calibri"/>
                <w:bCs/>
                <w:sz w:val="22"/>
                <w:szCs w:val="22"/>
                <w:lang w:val="fr-FR"/>
              </w:rPr>
            </w:pPr>
            <w:r w:rsidRPr="00BE070A">
              <w:rPr>
                <w:rFonts w:ascii="Gill Sans MT" w:hAnsi="Gill Sans MT" w:cs="Calibri"/>
                <w:bCs/>
                <w:sz w:val="22"/>
                <w:szCs w:val="22"/>
                <w:lang w:val="fr-FR"/>
              </w:rPr>
              <w:t>Équipements et matériels agricoles et post-récolte : Tracteurs, presse à balles, trémie à semences</w:t>
            </w:r>
          </w:p>
          <w:p w:rsidR="00BE070A" w:rsidRPr="00BE070A" w:rsidRDefault="00BE070A" w:rsidP="00BE070A">
            <w:pPr>
              <w:rPr>
                <w:rFonts w:ascii="Gill Sans MT" w:hAnsi="Gill Sans MT" w:cs="Calibri"/>
                <w:bCs/>
                <w:sz w:val="22"/>
                <w:szCs w:val="22"/>
                <w:lang w:val="fr-FR"/>
              </w:rPr>
            </w:pPr>
            <w:r w:rsidRPr="00BE070A">
              <w:rPr>
                <w:rFonts w:ascii="Gill Sans MT" w:hAnsi="Gill Sans MT" w:cs="Calibri"/>
                <w:bCs/>
                <w:sz w:val="22"/>
                <w:szCs w:val="22"/>
                <w:lang w:val="fr-FR"/>
              </w:rPr>
              <w:t>Équipement d'apiculture : Cadres, Vêtements de protection, Fum</w:t>
            </w:r>
            <w:r>
              <w:rPr>
                <w:rFonts w:ascii="Gill Sans MT" w:hAnsi="Gill Sans MT" w:cs="Calibri"/>
                <w:bCs/>
                <w:sz w:val="22"/>
                <w:szCs w:val="22"/>
                <w:lang w:val="fr-FR"/>
              </w:rPr>
              <w:t>ie</w:t>
            </w:r>
            <w:r w:rsidRPr="00BE070A">
              <w:rPr>
                <w:rFonts w:ascii="Gill Sans MT" w:hAnsi="Gill Sans MT" w:cs="Calibri"/>
                <w:bCs/>
                <w:sz w:val="22"/>
                <w:szCs w:val="22"/>
                <w:lang w:val="fr-FR"/>
              </w:rPr>
              <w:t>r</w:t>
            </w:r>
          </w:p>
          <w:p w:rsidR="00BE070A" w:rsidRPr="00BE070A" w:rsidRDefault="00BE070A" w:rsidP="00BE070A">
            <w:pPr>
              <w:rPr>
                <w:rFonts w:ascii="Gill Sans MT" w:hAnsi="Gill Sans MT" w:cs="Calibri"/>
                <w:bCs/>
                <w:sz w:val="22"/>
                <w:szCs w:val="22"/>
                <w:lang w:val="fr-FR"/>
              </w:rPr>
            </w:pPr>
            <w:r w:rsidRPr="00BE070A">
              <w:rPr>
                <w:rFonts w:ascii="Gill Sans MT" w:hAnsi="Gill Sans MT" w:cs="Calibri"/>
                <w:bCs/>
                <w:sz w:val="22"/>
                <w:szCs w:val="22"/>
                <w:lang w:val="fr-FR"/>
              </w:rPr>
              <w:t>Serres : radiateurs électriques, ventilateurs, hygrostats</w:t>
            </w:r>
          </w:p>
          <w:p w:rsidR="00BE070A" w:rsidRPr="00BE070A" w:rsidRDefault="00BE070A" w:rsidP="00BE070A">
            <w:pPr>
              <w:rPr>
                <w:rFonts w:ascii="Gill Sans MT" w:hAnsi="Gill Sans MT" w:cs="Calibri"/>
                <w:bCs/>
                <w:sz w:val="22"/>
                <w:szCs w:val="22"/>
                <w:lang w:val="fr-FR"/>
              </w:rPr>
            </w:pPr>
            <w:r w:rsidRPr="00BE070A">
              <w:rPr>
                <w:rFonts w:ascii="Gill Sans MT" w:hAnsi="Gill Sans MT" w:cs="Calibri"/>
                <w:bCs/>
                <w:sz w:val="22"/>
                <w:szCs w:val="22"/>
                <w:lang w:val="fr-FR"/>
              </w:rPr>
              <w:t>Pesticides et engrais : herbicides, boules à mites, engrais organiques</w:t>
            </w:r>
          </w:p>
          <w:p w:rsidR="00BE070A" w:rsidRPr="00BE070A" w:rsidRDefault="00BE070A" w:rsidP="00BE070A">
            <w:pPr>
              <w:rPr>
                <w:rFonts w:ascii="Gill Sans MT" w:hAnsi="Gill Sans MT" w:cs="Calibri"/>
                <w:sz w:val="22"/>
                <w:szCs w:val="22"/>
                <w:lang w:val="fr-FR"/>
              </w:rPr>
            </w:pPr>
            <w:r w:rsidRPr="00BE070A">
              <w:rPr>
                <w:rFonts w:ascii="Gill Sans MT" w:hAnsi="Gill Sans MT" w:cs="Calibri"/>
                <w:bCs/>
                <w:sz w:val="22"/>
                <w:szCs w:val="22"/>
                <w:lang w:val="fr-FR"/>
              </w:rPr>
              <w:t>Équipement d'irrigation - Systèmes goutte à goutte, pompes, arroseurs</w:t>
            </w:r>
          </w:p>
        </w:tc>
      </w:tr>
      <w:tr w:rsidR="00BE070A" w:rsidRPr="001D70B8" w:rsidTr="00DC3C4C">
        <w:trPr>
          <w:trHeight w:val="198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rPr>
            </w:pPr>
            <w:r w:rsidRPr="00F4121F">
              <w:rPr>
                <w:rFonts w:ascii="Gill Sans MT" w:hAnsi="Gill Sans MT" w:cs="Calibri"/>
                <w:b/>
                <w:sz w:val="22"/>
                <w:szCs w:val="22"/>
              </w:rPr>
              <w:t>LOT 02</w:t>
            </w:r>
          </w:p>
          <w:p w:rsidR="00F4121F" w:rsidRDefault="00F4121F" w:rsidP="00BE070A">
            <w:pPr>
              <w:rPr>
                <w:rFonts w:ascii="Gill Sans MT" w:hAnsi="Gill Sans MT" w:cs="Calibri"/>
                <w:sz w:val="22"/>
                <w:szCs w:val="22"/>
              </w:rPr>
            </w:pPr>
          </w:p>
          <w:p w:rsidR="00BE070A" w:rsidRDefault="00D10E01" w:rsidP="00BE070A">
            <w:pPr>
              <w:rPr>
                <w:rFonts w:ascii="Gill Sans MT" w:hAnsi="Gill Sans MT" w:cs="Calibri"/>
                <w:sz w:val="22"/>
                <w:szCs w:val="22"/>
              </w:rPr>
            </w:pPr>
            <w:r w:rsidRPr="00D10E01">
              <w:rPr>
                <w:rFonts w:ascii="Gill Sans MT" w:hAnsi="Gill Sans MT" w:cs="Calibri"/>
                <w:sz w:val="22"/>
                <w:szCs w:val="22"/>
              </w:rPr>
              <w:t>Vêtements et chaussures</w:t>
            </w:r>
          </w:p>
          <w:p w:rsidR="00F4121F" w:rsidRDefault="00F4121F" w:rsidP="00BE070A">
            <w:pPr>
              <w:rPr>
                <w:rFonts w:ascii="Gill Sans MT" w:hAnsi="Gill Sans MT" w:cs="Calibri"/>
                <w:sz w:val="22"/>
                <w:szCs w:val="22"/>
              </w:rPr>
            </w:pPr>
          </w:p>
          <w:p w:rsidR="00F4121F" w:rsidRPr="00BE070A" w:rsidRDefault="00F4121F" w:rsidP="00BE070A">
            <w:pPr>
              <w:rPr>
                <w:rFonts w:ascii="Gill Sans MT" w:hAnsi="Gill Sans MT" w:cs="Calibri"/>
                <w:sz w:val="22"/>
                <w:szCs w:val="22"/>
              </w:rPr>
            </w:pPr>
          </w:p>
        </w:tc>
        <w:tc>
          <w:tcPr>
            <w:tcW w:w="2340" w:type="dxa"/>
            <w:tcBorders>
              <w:top w:val="nil"/>
              <w:left w:val="nil"/>
              <w:bottom w:val="single" w:sz="4" w:space="0" w:color="auto"/>
              <w:right w:val="single" w:sz="4" w:space="0" w:color="auto"/>
            </w:tcBorders>
            <w:shd w:val="clear" w:color="auto" w:fill="auto"/>
            <w:hideMark/>
          </w:tcPr>
          <w:p w:rsidR="00D10E01" w:rsidRPr="00D10E01" w:rsidRDefault="00D10E01" w:rsidP="00D10E01">
            <w:pPr>
              <w:rPr>
                <w:rFonts w:ascii="Gill Sans MT" w:hAnsi="Gill Sans MT" w:cs="Calibri"/>
                <w:sz w:val="22"/>
                <w:szCs w:val="22"/>
                <w:lang w:val="fr-FR"/>
              </w:rPr>
            </w:pPr>
            <w:r w:rsidRPr="00D10E01">
              <w:rPr>
                <w:rFonts w:ascii="Gill Sans MT" w:hAnsi="Gill Sans MT" w:cs="Calibri"/>
                <w:sz w:val="22"/>
                <w:szCs w:val="22"/>
                <w:lang w:val="fr-FR"/>
              </w:rPr>
              <w:t>Vêtements</w:t>
            </w:r>
          </w:p>
          <w:p w:rsidR="00D10E01" w:rsidRPr="00D10E01" w:rsidRDefault="00D10E01" w:rsidP="00D10E01">
            <w:pPr>
              <w:rPr>
                <w:rFonts w:ascii="Gill Sans MT" w:hAnsi="Gill Sans MT" w:cs="Calibri"/>
                <w:sz w:val="22"/>
                <w:szCs w:val="22"/>
                <w:lang w:val="fr-FR"/>
              </w:rPr>
            </w:pPr>
            <w:r w:rsidRPr="00D10E01">
              <w:rPr>
                <w:rFonts w:ascii="Gill Sans MT" w:hAnsi="Gill Sans MT" w:cs="Calibri"/>
                <w:sz w:val="22"/>
                <w:szCs w:val="22"/>
                <w:lang w:val="fr-FR"/>
              </w:rPr>
              <w:t>Chaussures (Chaussures)</w:t>
            </w:r>
          </w:p>
          <w:p w:rsidR="00D10E01" w:rsidRPr="00D10E01" w:rsidRDefault="00D10E01" w:rsidP="00D10E01">
            <w:pPr>
              <w:rPr>
                <w:rFonts w:ascii="Gill Sans MT" w:hAnsi="Gill Sans MT" w:cs="Calibri"/>
                <w:sz w:val="22"/>
                <w:szCs w:val="22"/>
                <w:lang w:val="fr-FR"/>
              </w:rPr>
            </w:pPr>
            <w:r w:rsidRPr="00D10E01">
              <w:rPr>
                <w:rFonts w:ascii="Gill Sans MT" w:hAnsi="Gill Sans MT" w:cs="Calibri"/>
                <w:sz w:val="22"/>
                <w:szCs w:val="22"/>
                <w:lang w:val="fr-FR"/>
              </w:rPr>
              <w:t>Vêtements de protection</w:t>
            </w:r>
          </w:p>
          <w:p w:rsidR="00D10E01" w:rsidRPr="00D10E01" w:rsidRDefault="00D10E01" w:rsidP="00D10E01">
            <w:pPr>
              <w:rPr>
                <w:rFonts w:ascii="Gill Sans MT" w:hAnsi="Gill Sans MT" w:cs="Calibri"/>
                <w:sz w:val="22"/>
                <w:szCs w:val="22"/>
                <w:lang w:val="fr-FR"/>
              </w:rPr>
            </w:pPr>
            <w:r w:rsidRPr="00D10E01">
              <w:rPr>
                <w:rFonts w:ascii="Gill Sans MT" w:hAnsi="Gill Sans MT" w:cs="Calibri"/>
                <w:sz w:val="22"/>
                <w:szCs w:val="22"/>
                <w:lang w:val="fr-FR"/>
              </w:rPr>
              <w:t>Vêtements de protection de moto</w:t>
            </w:r>
          </w:p>
          <w:p w:rsidR="00BE070A" w:rsidRPr="00D10E01" w:rsidRDefault="00D10E01" w:rsidP="00D10E01">
            <w:pPr>
              <w:rPr>
                <w:rFonts w:ascii="Gill Sans MT" w:hAnsi="Gill Sans MT" w:cs="Calibri"/>
                <w:sz w:val="22"/>
                <w:szCs w:val="22"/>
                <w:lang w:val="fr-FR"/>
              </w:rPr>
            </w:pPr>
            <w:r w:rsidRPr="00D10E01">
              <w:rPr>
                <w:rFonts w:ascii="Gill Sans MT" w:hAnsi="Gill Sans MT" w:cs="Calibri"/>
                <w:sz w:val="22"/>
                <w:szCs w:val="22"/>
                <w:lang w:val="fr-FR"/>
              </w:rPr>
              <w:t>Uniformes,</w:t>
            </w:r>
            <w:r>
              <w:rPr>
                <w:rFonts w:ascii="Gill Sans MT" w:hAnsi="Gill Sans MT" w:cs="Calibri"/>
                <w:sz w:val="22"/>
                <w:szCs w:val="22"/>
                <w:lang w:val="fr-FR"/>
              </w:rPr>
              <w:t xml:space="preserve"> </w:t>
            </w:r>
          </w:p>
        </w:tc>
        <w:tc>
          <w:tcPr>
            <w:tcW w:w="6030" w:type="dxa"/>
            <w:tcBorders>
              <w:top w:val="nil"/>
              <w:left w:val="nil"/>
              <w:bottom w:val="single" w:sz="4" w:space="0" w:color="auto"/>
              <w:right w:val="single" w:sz="4" w:space="0" w:color="auto"/>
            </w:tcBorders>
            <w:shd w:val="clear" w:color="auto" w:fill="auto"/>
            <w:hideMark/>
          </w:tcPr>
          <w:p w:rsidR="00D10E01" w:rsidRPr="00D10E01" w:rsidRDefault="00D10E01" w:rsidP="00D10E01">
            <w:pPr>
              <w:rPr>
                <w:rFonts w:ascii="Gill Sans MT" w:hAnsi="Gill Sans MT" w:cs="Calibri"/>
                <w:bCs/>
                <w:sz w:val="22"/>
                <w:szCs w:val="22"/>
                <w:lang w:val="fr-FR"/>
              </w:rPr>
            </w:pPr>
            <w:r w:rsidRPr="00D10E01">
              <w:rPr>
                <w:rFonts w:ascii="Gill Sans MT" w:hAnsi="Gill Sans MT" w:cs="Calibri"/>
                <w:bCs/>
                <w:sz w:val="22"/>
                <w:szCs w:val="22"/>
                <w:lang w:val="fr-FR"/>
              </w:rPr>
              <w:t>Vêtements : chemises, pantalons, chandails</w:t>
            </w:r>
          </w:p>
          <w:p w:rsidR="00D10E01" w:rsidRPr="00D10E01" w:rsidRDefault="00D10E01" w:rsidP="00D10E01">
            <w:pPr>
              <w:rPr>
                <w:rFonts w:ascii="Gill Sans MT" w:hAnsi="Gill Sans MT" w:cs="Calibri"/>
                <w:bCs/>
                <w:sz w:val="22"/>
                <w:szCs w:val="22"/>
                <w:lang w:val="fr-FR"/>
              </w:rPr>
            </w:pPr>
            <w:r w:rsidRPr="00D10E01">
              <w:rPr>
                <w:rFonts w:ascii="Gill Sans MT" w:hAnsi="Gill Sans MT" w:cs="Calibri"/>
                <w:bCs/>
                <w:sz w:val="22"/>
                <w:szCs w:val="22"/>
                <w:lang w:val="fr-FR"/>
              </w:rPr>
              <w:t>Chaussures : chaussures de course, sandales, bottes</w:t>
            </w:r>
          </w:p>
          <w:p w:rsidR="00D10E01" w:rsidRPr="00D10E01" w:rsidRDefault="00D10E01" w:rsidP="00D10E01">
            <w:pPr>
              <w:rPr>
                <w:rFonts w:ascii="Gill Sans MT" w:hAnsi="Gill Sans MT" w:cs="Calibri"/>
                <w:bCs/>
                <w:sz w:val="22"/>
                <w:szCs w:val="22"/>
                <w:lang w:val="fr-FR"/>
              </w:rPr>
            </w:pPr>
            <w:r w:rsidRPr="00D10E01">
              <w:rPr>
                <w:rFonts w:ascii="Gill Sans MT" w:hAnsi="Gill Sans MT" w:cs="Calibri"/>
                <w:bCs/>
                <w:sz w:val="22"/>
                <w:szCs w:val="22"/>
                <w:lang w:val="fr-FR"/>
              </w:rPr>
              <w:t>Vêtements de protection : casques, genouillères, coudières, équipement de protection</w:t>
            </w:r>
          </w:p>
          <w:p w:rsidR="00D10E01" w:rsidRPr="00D10E01" w:rsidRDefault="00D10E01" w:rsidP="00D10E01">
            <w:pPr>
              <w:rPr>
                <w:rFonts w:ascii="Gill Sans MT" w:hAnsi="Gill Sans MT" w:cs="Calibri"/>
                <w:bCs/>
                <w:sz w:val="22"/>
                <w:szCs w:val="22"/>
                <w:lang w:val="fr-FR"/>
              </w:rPr>
            </w:pPr>
            <w:r w:rsidRPr="00D10E01">
              <w:rPr>
                <w:rFonts w:ascii="Gill Sans MT" w:hAnsi="Gill Sans MT" w:cs="Calibri"/>
                <w:bCs/>
                <w:sz w:val="22"/>
                <w:szCs w:val="22"/>
                <w:lang w:val="fr-FR"/>
              </w:rPr>
              <w:t>Vêtements de protection moto : casque, bottes, pantalons, vestes</w:t>
            </w:r>
          </w:p>
          <w:p w:rsidR="00BE070A" w:rsidRPr="00D10E01" w:rsidRDefault="00D10E01" w:rsidP="00D10E01">
            <w:pPr>
              <w:rPr>
                <w:rFonts w:ascii="Gill Sans MT" w:hAnsi="Gill Sans MT" w:cs="Calibri"/>
                <w:sz w:val="22"/>
                <w:szCs w:val="22"/>
                <w:lang w:val="fr-FR"/>
              </w:rPr>
            </w:pPr>
            <w:r w:rsidRPr="00D10E01">
              <w:rPr>
                <w:rFonts w:ascii="Gill Sans MT" w:hAnsi="Gill Sans MT" w:cs="Calibri"/>
                <w:bCs/>
                <w:sz w:val="22"/>
                <w:szCs w:val="22"/>
                <w:lang w:val="fr-FR"/>
              </w:rPr>
              <w:t>Uniformes : uniformes de sport, uniformes pour garçons et filles, uniformes de travail</w:t>
            </w:r>
          </w:p>
        </w:tc>
      </w:tr>
      <w:tr w:rsidR="00BE070A" w:rsidRPr="001D70B8" w:rsidTr="00DC3C4C">
        <w:trPr>
          <w:trHeight w:val="132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lang w:val="fr-FR"/>
              </w:rPr>
            </w:pPr>
            <w:r w:rsidRPr="00F4121F">
              <w:rPr>
                <w:rFonts w:ascii="Gill Sans MT" w:hAnsi="Gill Sans MT" w:cs="Calibri"/>
                <w:b/>
                <w:sz w:val="22"/>
                <w:szCs w:val="22"/>
                <w:lang w:val="fr-FR"/>
              </w:rPr>
              <w:t>LOT 03</w:t>
            </w:r>
          </w:p>
          <w:p w:rsidR="00F4121F" w:rsidRDefault="00F4121F" w:rsidP="00BE070A">
            <w:pPr>
              <w:rPr>
                <w:rFonts w:ascii="Gill Sans MT" w:hAnsi="Gill Sans MT" w:cs="Calibri"/>
                <w:sz w:val="22"/>
                <w:szCs w:val="22"/>
                <w:lang w:val="fr-FR"/>
              </w:rPr>
            </w:pPr>
          </w:p>
          <w:p w:rsidR="00BE070A" w:rsidRPr="00D10E01" w:rsidRDefault="00D10E01" w:rsidP="00BE070A">
            <w:pPr>
              <w:rPr>
                <w:rFonts w:ascii="Gill Sans MT" w:hAnsi="Gill Sans MT" w:cs="Calibri"/>
                <w:sz w:val="22"/>
                <w:szCs w:val="22"/>
                <w:lang w:val="fr-FR"/>
              </w:rPr>
            </w:pPr>
            <w:r w:rsidRPr="00D10E01">
              <w:rPr>
                <w:rFonts w:ascii="Gill Sans MT" w:hAnsi="Gill Sans MT" w:cs="Calibri"/>
                <w:sz w:val="22"/>
                <w:szCs w:val="22"/>
                <w:lang w:val="fr-FR"/>
              </w:rPr>
              <w:t>Construction, matériaux de construction et réparations</w:t>
            </w:r>
          </w:p>
        </w:tc>
        <w:tc>
          <w:tcPr>
            <w:tcW w:w="2340" w:type="dxa"/>
            <w:tcBorders>
              <w:top w:val="nil"/>
              <w:left w:val="nil"/>
              <w:bottom w:val="single" w:sz="4" w:space="0" w:color="auto"/>
              <w:right w:val="single" w:sz="4" w:space="0" w:color="auto"/>
            </w:tcBorders>
            <w:shd w:val="clear" w:color="auto" w:fill="auto"/>
            <w:hideMark/>
          </w:tcPr>
          <w:p w:rsidR="00D10E01" w:rsidRDefault="00D10E01" w:rsidP="00D10E01">
            <w:pPr>
              <w:rPr>
                <w:rFonts w:ascii="Gill Sans MT" w:hAnsi="Gill Sans MT" w:cs="Calibri"/>
                <w:sz w:val="22"/>
                <w:szCs w:val="22"/>
                <w:lang w:val="fr-FR"/>
              </w:rPr>
            </w:pPr>
          </w:p>
          <w:p w:rsidR="00D10E01" w:rsidRDefault="00D10E01" w:rsidP="00D10E01">
            <w:pPr>
              <w:rPr>
                <w:rFonts w:ascii="Gill Sans MT" w:hAnsi="Gill Sans MT" w:cs="Calibri"/>
                <w:sz w:val="22"/>
                <w:szCs w:val="22"/>
                <w:lang w:val="fr-FR"/>
              </w:rPr>
            </w:pPr>
          </w:p>
          <w:p w:rsidR="00BE070A" w:rsidRPr="00D10E01" w:rsidRDefault="00D10E01" w:rsidP="00D10E01">
            <w:pPr>
              <w:rPr>
                <w:rFonts w:ascii="Gill Sans MT" w:hAnsi="Gill Sans MT" w:cs="Calibri"/>
                <w:sz w:val="22"/>
                <w:szCs w:val="22"/>
                <w:lang w:val="fr-FR"/>
              </w:rPr>
            </w:pPr>
            <w:r>
              <w:rPr>
                <w:rFonts w:ascii="Gill Sans MT" w:hAnsi="Gill Sans MT" w:cs="Calibri"/>
                <w:sz w:val="22"/>
                <w:szCs w:val="22"/>
                <w:lang w:val="fr-FR"/>
              </w:rPr>
              <w:t>Entreprise de Génie Civile</w:t>
            </w:r>
          </w:p>
        </w:tc>
        <w:tc>
          <w:tcPr>
            <w:tcW w:w="6030" w:type="dxa"/>
            <w:tcBorders>
              <w:top w:val="nil"/>
              <w:left w:val="nil"/>
              <w:bottom w:val="single" w:sz="4" w:space="0" w:color="auto"/>
              <w:right w:val="single" w:sz="4" w:space="0" w:color="auto"/>
            </w:tcBorders>
            <w:shd w:val="clear" w:color="auto" w:fill="auto"/>
            <w:hideMark/>
          </w:tcPr>
          <w:p w:rsidR="00BE070A" w:rsidRPr="00D10E01" w:rsidRDefault="00D10E01" w:rsidP="00BE070A">
            <w:pPr>
              <w:rPr>
                <w:rFonts w:ascii="Gill Sans MT" w:hAnsi="Gill Sans MT" w:cs="Calibri"/>
                <w:sz w:val="22"/>
                <w:szCs w:val="22"/>
                <w:lang w:val="fr-FR"/>
              </w:rPr>
            </w:pPr>
            <w:r w:rsidRPr="00D10E01">
              <w:rPr>
                <w:rFonts w:ascii="Gill Sans MT" w:hAnsi="Gill Sans MT" w:cs="Calibri"/>
                <w:sz w:val="22"/>
                <w:szCs w:val="22"/>
                <w:lang w:val="fr-FR"/>
              </w:rPr>
              <w:t>Construction Bâtiment</w:t>
            </w:r>
            <w:r>
              <w:rPr>
                <w:rFonts w:ascii="Gill Sans MT" w:hAnsi="Gill Sans MT" w:cs="Calibri"/>
                <w:sz w:val="22"/>
                <w:szCs w:val="22"/>
                <w:lang w:val="fr-FR"/>
              </w:rPr>
              <w:t xml:space="preserve"> pour</w:t>
            </w:r>
            <w:r w:rsidRPr="00D10E01">
              <w:rPr>
                <w:rFonts w:ascii="Gill Sans MT" w:hAnsi="Gill Sans MT" w:cs="Calibri"/>
                <w:sz w:val="22"/>
                <w:szCs w:val="22"/>
                <w:lang w:val="fr-FR"/>
              </w:rPr>
              <w:t xml:space="preserve"> Ecole, Centre d</w:t>
            </w:r>
            <w:r>
              <w:rPr>
                <w:rFonts w:ascii="Gill Sans MT" w:hAnsi="Gill Sans MT" w:cs="Calibri"/>
                <w:sz w:val="22"/>
                <w:szCs w:val="22"/>
                <w:lang w:val="fr-FR"/>
              </w:rPr>
              <w:t xml:space="preserve">e Sante, Hôpitaux, Latrines, Incinérateur, </w:t>
            </w:r>
            <w:proofErr w:type="spellStart"/>
            <w:r>
              <w:rPr>
                <w:rFonts w:ascii="Gill Sans MT" w:hAnsi="Gill Sans MT" w:cs="Calibri"/>
                <w:sz w:val="22"/>
                <w:szCs w:val="22"/>
                <w:lang w:val="fr-FR"/>
              </w:rPr>
              <w:t>imprevium</w:t>
            </w:r>
            <w:proofErr w:type="spellEnd"/>
          </w:p>
        </w:tc>
      </w:tr>
      <w:tr w:rsidR="00BE070A" w:rsidRPr="001D70B8" w:rsidTr="00147C76">
        <w:trPr>
          <w:trHeight w:val="233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lang w:val="fr-FR"/>
              </w:rPr>
            </w:pPr>
            <w:r w:rsidRPr="00F4121F">
              <w:rPr>
                <w:rFonts w:ascii="Gill Sans MT" w:hAnsi="Gill Sans MT" w:cs="Calibri"/>
                <w:b/>
                <w:sz w:val="22"/>
                <w:szCs w:val="22"/>
                <w:lang w:val="fr-FR"/>
              </w:rPr>
              <w:t>LOT 04</w:t>
            </w:r>
          </w:p>
          <w:p w:rsidR="00F4121F" w:rsidRDefault="00F4121F" w:rsidP="00BE070A">
            <w:pPr>
              <w:rPr>
                <w:rFonts w:ascii="Gill Sans MT" w:hAnsi="Gill Sans MT" w:cs="Calibri"/>
                <w:sz w:val="22"/>
                <w:szCs w:val="22"/>
                <w:lang w:val="fr-FR"/>
              </w:rPr>
            </w:pPr>
          </w:p>
          <w:p w:rsidR="00BE070A" w:rsidRPr="00D10E01" w:rsidRDefault="00D10E01" w:rsidP="00BE070A">
            <w:pPr>
              <w:rPr>
                <w:rFonts w:ascii="Gill Sans MT" w:hAnsi="Gill Sans MT" w:cs="Calibri"/>
                <w:sz w:val="22"/>
                <w:szCs w:val="22"/>
                <w:lang w:val="fr-FR"/>
              </w:rPr>
            </w:pPr>
            <w:r w:rsidRPr="00D10E01">
              <w:rPr>
                <w:rFonts w:ascii="Gill Sans MT" w:hAnsi="Gill Sans MT" w:cs="Calibri"/>
                <w:sz w:val="22"/>
                <w:szCs w:val="22"/>
                <w:lang w:val="fr-FR"/>
              </w:rPr>
              <w:t>Éducation : Fournitures et équipement scolaires</w:t>
            </w:r>
          </w:p>
        </w:tc>
        <w:tc>
          <w:tcPr>
            <w:tcW w:w="2340" w:type="dxa"/>
            <w:tcBorders>
              <w:top w:val="nil"/>
              <w:left w:val="nil"/>
              <w:bottom w:val="single" w:sz="4" w:space="0" w:color="auto"/>
              <w:right w:val="single" w:sz="4" w:space="0" w:color="auto"/>
            </w:tcBorders>
            <w:shd w:val="clear" w:color="auto" w:fill="auto"/>
            <w:hideMark/>
          </w:tcPr>
          <w:p w:rsidR="00D10E01" w:rsidRPr="00D10E01" w:rsidRDefault="00D10E01" w:rsidP="00D10E01">
            <w:pPr>
              <w:rPr>
                <w:rFonts w:ascii="Gill Sans MT" w:hAnsi="Gill Sans MT" w:cs="Calibri"/>
                <w:sz w:val="22"/>
                <w:szCs w:val="22"/>
                <w:lang w:val="fr-FR"/>
              </w:rPr>
            </w:pPr>
            <w:r>
              <w:rPr>
                <w:rFonts w:ascii="Gill Sans MT" w:hAnsi="Gill Sans MT" w:cs="Calibri"/>
                <w:sz w:val="22"/>
                <w:szCs w:val="22"/>
                <w:lang w:val="fr-FR"/>
              </w:rPr>
              <w:t>Mobilier scolaire</w:t>
            </w:r>
          </w:p>
          <w:p w:rsidR="00D10E01" w:rsidRPr="00D10E01" w:rsidRDefault="00D10E01" w:rsidP="00D10E01">
            <w:pPr>
              <w:rPr>
                <w:rFonts w:ascii="Gill Sans MT" w:hAnsi="Gill Sans MT" w:cs="Calibri"/>
                <w:sz w:val="22"/>
                <w:szCs w:val="22"/>
                <w:lang w:val="fr-FR"/>
              </w:rPr>
            </w:pPr>
            <w:r w:rsidRPr="00D10E01">
              <w:rPr>
                <w:rFonts w:ascii="Gill Sans MT" w:hAnsi="Gill Sans MT" w:cs="Calibri"/>
                <w:sz w:val="22"/>
                <w:szCs w:val="22"/>
                <w:lang w:val="fr-FR"/>
              </w:rPr>
              <w:t>Équipement sportif</w:t>
            </w:r>
          </w:p>
          <w:p w:rsidR="00BE070A" w:rsidRPr="00D10E01" w:rsidRDefault="00BE070A" w:rsidP="00D10E01">
            <w:pPr>
              <w:rPr>
                <w:rFonts w:ascii="Gill Sans MT" w:hAnsi="Gill Sans MT" w:cs="Calibri"/>
                <w:sz w:val="22"/>
                <w:szCs w:val="22"/>
                <w:lang w:val="fr-FR"/>
              </w:rPr>
            </w:pPr>
          </w:p>
        </w:tc>
        <w:tc>
          <w:tcPr>
            <w:tcW w:w="6030" w:type="dxa"/>
            <w:tcBorders>
              <w:top w:val="nil"/>
              <w:left w:val="nil"/>
              <w:bottom w:val="single" w:sz="4" w:space="0" w:color="auto"/>
              <w:right w:val="single" w:sz="4" w:space="0" w:color="auto"/>
            </w:tcBorders>
            <w:shd w:val="clear" w:color="auto" w:fill="auto"/>
            <w:hideMark/>
          </w:tcPr>
          <w:p w:rsidR="00D10E01" w:rsidRPr="00D10E01" w:rsidRDefault="00D10E01" w:rsidP="00D10E01">
            <w:pPr>
              <w:rPr>
                <w:rFonts w:ascii="Gill Sans MT" w:hAnsi="Gill Sans MT" w:cs="Calibri"/>
                <w:bCs/>
                <w:sz w:val="22"/>
                <w:szCs w:val="22"/>
                <w:lang w:val="fr-FR"/>
              </w:rPr>
            </w:pPr>
            <w:r w:rsidRPr="00D10E01">
              <w:rPr>
                <w:rFonts w:ascii="Gill Sans MT" w:hAnsi="Gill Sans MT" w:cs="Calibri"/>
                <w:bCs/>
                <w:sz w:val="22"/>
                <w:szCs w:val="22"/>
                <w:lang w:val="fr-FR"/>
              </w:rPr>
              <w:t xml:space="preserve">Mobilier scolaire : </w:t>
            </w:r>
            <w:r w:rsidR="00061C5C">
              <w:rPr>
                <w:rFonts w:ascii="Gill Sans MT" w:hAnsi="Gill Sans MT" w:cs="Calibri"/>
                <w:bCs/>
                <w:sz w:val="22"/>
                <w:szCs w:val="22"/>
                <w:lang w:val="fr-FR"/>
              </w:rPr>
              <w:t>Banc Pupitre, Banquette, Table B</w:t>
            </w:r>
            <w:r w:rsidRPr="00D10E01">
              <w:rPr>
                <w:rFonts w:ascii="Gill Sans MT" w:hAnsi="Gill Sans MT" w:cs="Calibri"/>
                <w:bCs/>
                <w:sz w:val="22"/>
                <w:szCs w:val="22"/>
                <w:lang w:val="fr-FR"/>
              </w:rPr>
              <w:t>ureau d'enseignant</w:t>
            </w:r>
            <w:r w:rsidR="00061C5C">
              <w:rPr>
                <w:rFonts w:ascii="Gill Sans MT" w:hAnsi="Gill Sans MT" w:cs="Calibri"/>
                <w:bCs/>
                <w:sz w:val="22"/>
                <w:szCs w:val="22"/>
                <w:lang w:val="fr-FR"/>
              </w:rPr>
              <w:t>, Chaise pour Enseignant, Armoires En Bois, etc.</w:t>
            </w:r>
          </w:p>
          <w:p w:rsidR="00061C5C" w:rsidRDefault="00061C5C" w:rsidP="00D10E01">
            <w:pPr>
              <w:rPr>
                <w:rFonts w:ascii="Gill Sans MT" w:hAnsi="Gill Sans MT" w:cs="Calibri"/>
                <w:bCs/>
                <w:sz w:val="22"/>
                <w:szCs w:val="22"/>
                <w:lang w:val="fr-FR"/>
              </w:rPr>
            </w:pPr>
          </w:p>
          <w:p w:rsidR="00D10E01" w:rsidRPr="00D10E01" w:rsidRDefault="00D10E01" w:rsidP="00D10E01">
            <w:pPr>
              <w:rPr>
                <w:rFonts w:ascii="Gill Sans MT" w:hAnsi="Gill Sans MT" w:cs="Calibri"/>
                <w:bCs/>
                <w:sz w:val="22"/>
                <w:szCs w:val="22"/>
                <w:lang w:val="fr-FR"/>
              </w:rPr>
            </w:pPr>
            <w:r w:rsidRPr="00D10E01">
              <w:rPr>
                <w:rFonts w:ascii="Gill Sans MT" w:hAnsi="Gill Sans MT" w:cs="Calibri"/>
                <w:bCs/>
                <w:sz w:val="22"/>
                <w:szCs w:val="22"/>
                <w:lang w:val="fr-FR"/>
              </w:rPr>
              <w:t>Équipement de sport : ba</w:t>
            </w:r>
            <w:r w:rsidR="00061C5C">
              <w:rPr>
                <w:rFonts w:ascii="Gill Sans MT" w:hAnsi="Gill Sans MT" w:cs="Calibri"/>
                <w:bCs/>
                <w:sz w:val="22"/>
                <w:szCs w:val="22"/>
                <w:lang w:val="fr-FR"/>
              </w:rPr>
              <w:t xml:space="preserve">llon de football, </w:t>
            </w:r>
            <w:r w:rsidRPr="00D10E01">
              <w:rPr>
                <w:rFonts w:ascii="Gill Sans MT" w:hAnsi="Gill Sans MT" w:cs="Calibri"/>
                <w:bCs/>
                <w:sz w:val="22"/>
                <w:szCs w:val="22"/>
                <w:lang w:val="fr-FR"/>
              </w:rPr>
              <w:t xml:space="preserve"> ballons de basket-ball</w:t>
            </w:r>
            <w:r w:rsidR="00061C5C">
              <w:rPr>
                <w:rFonts w:ascii="Gill Sans MT" w:hAnsi="Gill Sans MT" w:cs="Calibri"/>
                <w:bCs/>
                <w:sz w:val="22"/>
                <w:szCs w:val="22"/>
                <w:lang w:val="fr-FR"/>
              </w:rPr>
              <w:t> ; Vareuse ; Botines ; Filet de Volley Ball, Filet de but, etc.</w:t>
            </w:r>
          </w:p>
          <w:p w:rsidR="00D10E01" w:rsidRPr="00D10E01" w:rsidRDefault="00D10E01" w:rsidP="00D10E01">
            <w:pPr>
              <w:rPr>
                <w:rFonts w:ascii="Gill Sans MT" w:hAnsi="Gill Sans MT" w:cs="Calibri"/>
                <w:bCs/>
                <w:sz w:val="22"/>
                <w:szCs w:val="22"/>
                <w:lang w:val="fr-FR"/>
              </w:rPr>
            </w:pPr>
            <w:r w:rsidRPr="00D10E01">
              <w:rPr>
                <w:rFonts w:ascii="Gill Sans MT" w:hAnsi="Gill Sans MT" w:cs="Calibri"/>
                <w:bCs/>
                <w:sz w:val="22"/>
                <w:szCs w:val="22"/>
                <w:lang w:val="fr-FR"/>
              </w:rPr>
              <w:t>Instruments de musique : trompettes, flûtes, caisse claire</w:t>
            </w:r>
          </w:p>
          <w:p w:rsidR="00BE070A" w:rsidRPr="00D10E01" w:rsidRDefault="00D10E01" w:rsidP="00D10E01">
            <w:pPr>
              <w:rPr>
                <w:rFonts w:ascii="Gill Sans MT" w:hAnsi="Gill Sans MT" w:cs="Calibri"/>
                <w:sz w:val="22"/>
                <w:szCs w:val="22"/>
                <w:lang w:val="fr-FR"/>
              </w:rPr>
            </w:pPr>
            <w:r w:rsidRPr="00D10E01">
              <w:rPr>
                <w:rFonts w:ascii="Gill Sans MT" w:hAnsi="Gill Sans MT" w:cs="Calibri"/>
                <w:bCs/>
                <w:sz w:val="22"/>
                <w:szCs w:val="22"/>
                <w:lang w:val="fr-FR"/>
              </w:rPr>
              <w:t>Sacs d'école/sacs à dos : sacs à bandoulière, sac à dos à roulettes, sac messager</w:t>
            </w:r>
          </w:p>
        </w:tc>
      </w:tr>
      <w:tr w:rsidR="00BE070A" w:rsidRPr="001D70B8" w:rsidTr="00DC3C4C">
        <w:trPr>
          <w:trHeight w:val="16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rPr>
            </w:pPr>
            <w:r w:rsidRPr="00F4121F">
              <w:rPr>
                <w:rFonts w:ascii="Gill Sans MT" w:hAnsi="Gill Sans MT" w:cs="Calibri"/>
                <w:b/>
                <w:sz w:val="22"/>
                <w:szCs w:val="22"/>
              </w:rPr>
              <w:lastRenderedPageBreak/>
              <w:t>LOT 05</w:t>
            </w:r>
          </w:p>
          <w:p w:rsidR="00F4121F" w:rsidRDefault="00F4121F" w:rsidP="00BE070A">
            <w:pPr>
              <w:rPr>
                <w:rFonts w:ascii="Gill Sans MT" w:hAnsi="Gill Sans MT" w:cs="Calibri"/>
                <w:sz w:val="22"/>
                <w:szCs w:val="22"/>
              </w:rPr>
            </w:pPr>
          </w:p>
          <w:p w:rsidR="00BE070A" w:rsidRPr="00BE070A" w:rsidRDefault="00061C5C" w:rsidP="00BE070A">
            <w:pPr>
              <w:rPr>
                <w:rFonts w:ascii="Gill Sans MT" w:hAnsi="Gill Sans MT" w:cs="Calibri"/>
                <w:sz w:val="22"/>
                <w:szCs w:val="22"/>
              </w:rPr>
            </w:pPr>
            <w:r w:rsidRPr="00061C5C">
              <w:rPr>
                <w:rFonts w:ascii="Gill Sans MT" w:hAnsi="Gill Sans MT" w:cs="Calibri"/>
                <w:sz w:val="22"/>
                <w:szCs w:val="22"/>
              </w:rPr>
              <w:t>Aliments</w:t>
            </w:r>
          </w:p>
        </w:tc>
        <w:tc>
          <w:tcPr>
            <w:tcW w:w="2340" w:type="dxa"/>
            <w:tcBorders>
              <w:top w:val="nil"/>
              <w:left w:val="nil"/>
              <w:bottom w:val="single" w:sz="4" w:space="0" w:color="auto"/>
              <w:right w:val="single" w:sz="4" w:space="0" w:color="auto"/>
            </w:tcBorders>
            <w:shd w:val="clear" w:color="auto" w:fill="auto"/>
            <w:hideMark/>
          </w:tcPr>
          <w:p w:rsidR="00061C5C" w:rsidRPr="00061C5C" w:rsidRDefault="00061C5C" w:rsidP="00061C5C">
            <w:pPr>
              <w:rPr>
                <w:rFonts w:ascii="Gill Sans MT" w:hAnsi="Gill Sans MT" w:cs="Calibri"/>
                <w:sz w:val="22"/>
                <w:szCs w:val="22"/>
                <w:lang w:val="fr-FR"/>
              </w:rPr>
            </w:pPr>
            <w:r w:rsidRPr="00061C5C">
              <w:rPr>
                <w:rFonts w:ascii="Gill Sans MT" w:hAnsi="Gill Sans MT" w:cs="Calibri"/>
                <w:sz w:val="22"/>
                <w:szCs w:val="22"/>
                <w:lang w:val="fr-FR"/>
              </w:rPr>
              <w:t>Eau en bouteille</w:t>
            </w:r>
          </w:p>
          <w:p w:rsidR="00061C5C" w:rsidRPr="00061C5C" w:rsidRDefault="00061C5C" w:rsidP="00061C5C">
            <w:pPr>
              <w:rPr>
                <w:rFonts w:ascii="Gill Sans MT" w:hAnsi="Gill Sans MT" w:cs="Calibri"/>
                <w:sz w:val="22"/>
                <w:szCs w:val="22"/>
                <w:lang w:val="fr-FR"/>
              </w:rPr>
            </w:pPr>
            <w:r w:rsidRPr="00061C5C">
              <w:rPr>
                <w:rFonts w:ascii="Gill Sans MT" w:hAnsi="Gill Sans MT" w:cs="Calibri"/>
                <w:sz w:val="22"/>
                <w:szCs w:val="22"/>
                <w:lang w:val="fr-FR"/>
              </w:rPr>
              <w:t>Colis alimentaires / Rations sèches</w:t>
            </w:r>
          </w:p>
          <w:p w:rsidR="00061C5C" w:rsidRPr="00DC3C4C" w:rsidRDefault="00061C5C" w:rsidP="00061C5C">
            <w:pPr>
              <w:rPr>
                <w:rFonts w:ascii="Gill Sans MT" w:hAnsi="Gill Sans MT" w:cs="Calibri"/>
                <w:sz w:val="22"/>
                <w:szCs w:val="22"/>
                <w:lang w:val="fr-FR"/>
              </w:rPr>
            </w:pPr>
            <w:r w:rsidRPr="00DC3C4C">
              <w:rPr>
                <w:rFonts w:ascii="Gill Sans MT" w:hAnsi="Gill Sans MT" w:cs="Calibri"/>
                <w:sz w:val="22"/>
                <w:szCs w:val="22"/>
                <w:lang w:val="fr-FR"/>
              </w:rPr>
              <w:t>Nourriture pour bébés</w:t>
            </w:r>
          </w:p>
          <w:p w:rsidR="00BE070A" w:rsidRPr="00061C5C" w:rsidRDefault="00061C5C" w:rsidP="00061C5C">
            <w:pPr>
              <w:rPr>
                <w:rFonts w:ascii="Gill Sans MT" w:hAnsi="Gill Sans MT" w:cs="Calibri"/>
                <w:sz w:val="22"/>
                <w:szCs w:val="22"/>
                <w:lang w:val="fr-FR"/>
              </w:rPr>
            </w:pPr>
            <w:r w:rsidRPr="00061C5C">
              <w:rPr>
                <w:rFonts w:ascii="Gill Sans MT" w:hAnsi="Gill Sans MT" w:cs="Calibri"/>
                <w:sz w:val="22"/>
                <w:szCs w:val="22"/>
                <w:lang w:val="fr-FR"/>
              </w:rPr>
              <w:t>Épicerie, Cuisine, Fournitures pour salle de pause</w:t>
            </w:r>
          </w:p>
        </w:tc>
        <w:tc>
          <w:tcPr>
            <w:tcW w:w="6030" w:type="dxa"/>
            <w:tcBorders>
              <w:top w:val="nil"/>
              <w:left w:val="nil"/>
              <w:bottom w:val="single" w:sz="4" w:space="0" w:color="auto"/>
              <w:right w:val="single" w:sz="4" w:space="0" w:color="auto"/>
            </w:tcBorders>
            <w:shd w:val="clear" w:color="auto" w:fill="auto"/>
            <w:hideMark/>
          </w:tcPr>
          <w:p w:rsidR="00061C5C" w:rsidRPr="00061C5C" w:rsidRDefault="00061C5C" w:rsidP="00061C5C">
            <w:pPr>
              <w:rPr>
                <w:rFonts w:ascii="Gill Sans MT" w:hAnsi="Gill Sans MT" w:cs="Calibri"/>
                <w:bCs/>
                <w:sz w:val="22"/>
                <w:szCs w:val="22"/>
                <w:lang w:val="fr-FR"/>
              </w:rPr>
            </w:pPr>
            <w:r w:rsidRPr="00061C5C">
              <w:rPr>
                <w:rFonts w:ascii="Gill Sans MT" w:hAnsi="Gill Sans MT" w:cs="Calibri"/>
                <w:bCs/>
                <w:sz w:val="22"/>
                <w:szCs w:val="22"/>
                <w:lang w:val="fr-FR"/>
              </w:rPr>
              <w:t>Eau en bouteille : gallon d'eau, litre d'eau,  Bouteille d'eau</w:t>
            </w:r>
          </w:p>
          <w:p w:rsidR="00061C5C" w:rsidRPr="00061C5C" w:rsidRDefault="00061C5C" w:rsidP="00061C5C">
            <w:pPr>
              <w:rPr>
                <w:rFonts w:ascii="Gill Sans MT" w:hAnsi="Gill Sans MT" w:cs="Calibri"/>
                <w:bCs/>
                <w:sz w:val="22"/>
                <w:szCs w:val="22"/>
                <w:lang w:val="fr-FR"/>
              </w:rPr>
            </w:pPr>
            <w:r w:rsidRPr="00061C5C">
              <w:rPr>
                <w:rFonts w:ascii="Gill Sans MT" w:hAnsi="Gill Sans MT" w:cs="Calibri"/>
                <w:bCs/>
                <w:sz w:val="22"/>
                <w:szCs w:val="22"/>
                <w:lang w:val="fr-FR"/>
              </w:rPr>
              <w:t>Colis alimentaires / Rations sèches : Distribution Alimentaire RC, Céréales, MRE emballés, Fruits Secs, Mélange montagnard</w:t>
            </w:r>
          </w:p>
          <w:p w:rsidR="00061C5C" w:rsidRPr="00061C5C" w:rsidRDefault="00061C5C" w:rsidP="00061C5C">
            <w:pPr>
              <w:rPr>
                <w:rFonts w:ascii="Gill Sans MT" w:hAnsi="Gill Sans MT" w:cs="Calibri"/>
                <w:bCs/>
                <w:sz w:val="22"/>
                <w:szCs w:val="22"/>
                <w:lang w:val="fr-FR"/>
              </w:rPr>
            </w:pPr>
            <w:r w:rsidRPr="00061C5C">
              <w:rPr>
                <w:rFonts w:ascii="Gill Sans MT" w:hAnsi="Gill Sans MT" w:cs="Calibri"/>
                <w:bCs/>
                <w:sz w:val="22"/>
                <w:szCs w:val="22"/>
                <w:lang w:val="fr-FR"/>
              </w:rPr>
              <w:t>Nourriture pour bébé : lait maternisé, pots de nourriture en purée, compote de pommes</w:t>
            </w:r>
          </w:p>
          <w:p w:rsidR="00BE070A" w:rsidRPr="00061C5C" w:rsidRDefault="00061C5C" w:rsidP="00061C5C">
            <w:pPr>
              <w:rPr>
                <w:rFonts w:ascii="Gill Sans MT" w:hAnsi="Gill Sans MT" w:cs="Calibri"/>
                <w:sz w:val="22"/>
                <w:szCs w:val="22"/>
                <w:lang w:val="fr-FR"/>
              </w:rPr>
            </w:pPr>
            <w:r w:rsidRPr="00061C5C">
              <w:rPr>
                <w:rFonts w:ascii="Gill Sans MT" w:hAnsi="Gill Sans MT" w:cs="Calibri"/>
                <w:bCs/>
                <w:sz w:val="22"/>
                <w:szCs w:val="22"/>
                <w:lang w:val="fr-FR"/>
              </w:rPr>
              <w:t>Épicerie / Fournitures de salle de pause de cuisine : Gaz, sucre, thé et café, serviettes, assiettes en papier,</w:t>
            </w:r>
            <w:r>
              <w:rPr>
                <w:rFonts w:ascii="Gill Sans MT" w:hAnsi="Gill Sans MT" w:cs="Calibri"/>
                <w:bCs/>
                <w:sz w:val="22"/>
                <w:szCs w:val="22"/>
                <w:lang w:val="fr-FR"/>
              </w:rPr>
              <w:t xml:space="preserve"> Biscuits, Jus, Boisson Sucré, Lait, papier Hygiénique, Déodorant Maison ou de Bureau, Produit de Nettoyage Bureau, </w:t>
            </w:r>
          </w:p>
        </w:tc>
      </w:tr>
      <w:tr w:rsidR="00BE070A" w:rsidRPr="001D70B8" w:rsidTr="00DC3C4C">
        <w:trPr>
          <w:trHeight w:val="16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rPr>
            </w:pPr>
            <w:r w:rsidRPr="00F4121F">
              <w:rPr>
                <w:rFonts w:ascii="Gill Sans MT" w:hAnsi="Gill Sans MT" w:cs="Calibri"/>
                <w:b/>
                <w:sz w:val="22"/>
                <w:szCs w:val="22"/>
              </w:rPr>
              <w:t>LOT 06</w:t>
            </w:r>
          </w:p>
          <w:p w:rsidR="00F4121F" w:rsidRDefault="00F4121F" w:rsidP="00BE070A">
            <w:pPr>
              <w:rPr>
                <w:rFonts w:ascii="Gill Sans MT" w:hAnsi="Gill Sans MT" w:cs="Calibri"/>
                <w:sz w:val="22"/>
                <w:szCs w:val="22"/>
              </w:rPr>
            </w:pPr>
          </w:p>
          <w:p w:rsidR="00BE070A" w:rsidRPr="00BE070A" w:rsidRDefault="00C31DF3" w:rsidP="00BE070A">
            <w:pPr>
              <w:rPr>
                <w:rFonts w:ascii="Gill Sans MT" w:hAnsi="Gill Sans MT" w:cs="Calibri"/>
                <w:sz w:val="22"/>
                <w:szCs w:val="22"/>
              </w:rPr>
            </w:pPr>
            <w:r>
              <w:rPr>
                <w:rFonts w:ascii="Gill Sans MT" w:hAnsi="Gill Sans MT" w:cs="Calibri"/>
                <w:sz w:val="22"/>
                <w:szCs w:val="22"/>
              </w:rPr>
              <w:t>P</w:t>
            </w:r>
            <w:r w:rsidRPr="00C31DF3">
              <w:rPr>
                <w:rFonts w:ascii="Gill Sans MT" w:hAnsi="Gill Sans MT" w:cs="Calibri"/>
                <w:sz w:val="22"/>
                <w:szCs w:val="22"/>
              </w:rPr>
              <w:t xml:space="preserve">roduction </w:t>
            </w:r>
            <w:proofErr w:type="spellStart"/>
            <w:r w:rsidRPr="00C31DF3">
              <w:rPr>
                <w:rFonts w:ascii="Gill Sans MT" w:hAnsi="Gill Sans MT" w:cs="Calibri"/>
                <w:sz w:val="22"/>
                <w:szCs w:val="22"/>
              </w:rPr>
              <w:t>d'énergie</w:t>
            </w:r>
            <w:proofErr w:type="spellEnd"/>
          </w:p>
        </w:tc>
        <w:tc>
          <w:tcPr>
            <w:tcW w:w="2340" w:type="dxa"/>
            <w:tcBorders>
              <w:top w:val="nil"/>
              <w:left w:val="nil"/>
              <w:bottom w:val="single" w:sz="4" w:space="0" w:color="auto"/>
              <w:right w:val="single" w:sz="4" w:space="0" w:color="auto"/>
            </w:tcBorders>
            <w:shd w:val="clear" w:color="auto" w:fill="auto"/>
            <w:hideMark/>
          </w:tcPr>
          <w:p w:rsidR="00C31DF3" w:rsidRPr="00C31DF3" w:rsidRDefault="00C31DF3" w:rsidP="00C31DF3">
            <w:pPr>
              <w:rPr>
                <w:rFonts w:ascii="Gill Sans MT" w:hAnsi="Gill Sans MT" w:cs="Calibri"/>
                <w:sz w:val="22"/>
                <w:szCs w:val="22"/>
                <w:lang w:val="fr-FR"/>
              </w:rPr>
            </w:pPr>
            <w:r w:rsidRPr="00C31DF3">
              <w:rPr>
                <w:rFonts w:ascii="Gill Sans MT" w:hAnsi="Gill Sans MT" w:cs="Calibri"/>
                <w:sz w:val="22"/>
                <w:szCs w:val="22"/>
                <w:lang w:val="fr-FR"/>
              </w:rPr>
              <w:t>Générateurs</w:t>
            </w:r>
          </w:p>
          <w:p w:rsidR="00C31DF3" w:rsidRPr="00C31DF3" w:rsidRDefault="00C31DF3" w:rsidP="00C31DF3">
            <w:pPr>
              <w:rPr>
                <w:rFonts w:ascii="Gill Sans MT" w:hAnsi="Gill Sans MT" w:cs="Calibri"/>
                <w:sz w:val="22"/>
                <w:szCs w:val="22"/>
                <w:lang w:val="fr-FR"/>
              </w:rPr>
            </w:pPr>
            <w:r w:rsidRPr="00C31DF3">
              <w:rPr>
                <w:rFonts w:ascii="Gill Sans MT" w:hAnsi="Gill Sans MT" w:cs="Calibri"/>
                <w:sz w:val="22"/>
                <w:szCs w:val="22"/>
                <w:lang w:val="fr-FR"/>
              </w:rPr>
              <w:t>Batteries de générateur</w:t>
            </w:r>
          </w:p>
          <w:p w:rsidR="00C31DF3" w:rsidRPr="00C31DF3" w:rsidRDefault="00C31DF3" w:rsidP="00C31DF3">
            <w:pPr>
              <w:rPr>
                <w:rFonts w:ascii="Gill Sans MT" w:hAnsi="Gill Sans MT" w:cs="Calibri"/>
                <w:sz w:val="22"/>
                <w:szCs w:val="22"/>
                <w:lang w:val="fr-FR"/>
              </w:rPr>
            </w:pPr>
            <w:r w:rsidRPr="00C31DF3">
              <w:rPr>
                <w:rFonts w:ascii="Gill Sans MT" w:hAnsi="Gill Sans MT" w:cs="Calibri"/>
                <w:sz w:val="22"/>
                <w:szCs w:val="22"/>
                <w:lang w:val="fr-FR"/>
              </w:rPr>
              <w:t>Équipement solaire</w:t>
            </w:r>
          </w:p>
          <w:p w:rsidR="00C31DF3" w:rsidRPr="00DC3C4C" w:rsidRDefault="00C31DF3" w:rsidP="00C31DF3">
            <w:pPr>
              <w:rPr>
                <w:rFonts w:ascii="Gill Sans MT" w:hAnsi="Gill Sans MT" w:cs="Calibri"/>
                <w:sz w:val="22"/>
                <w:szCs w:val="22"/>
                <w:lang w:val="fr-FR"/>
              </w:rPr>
            </w:pPr>
            <w:r w:rsidRPr="00DC3C4C">
              <w:rPr>
                <w:rFonts w:ascii="Gill Sans MT" w:hAnsi="Gill Sans MT" w:cs="Calibri"/>
                <w:sz w:val="22"/>
                <w:szCs w:val="22"/>
                <w:lang w:val="fr-FR"/>
              </w:rPr>
              <w:t>Panneaux solaires</w:t>
            </w:r>
          </w:p>
          <w:p w:rsidR="00BE070A" w:rsidRPr="00DC3C4C" w:rsidRDefault="00C31DF3" w:rsidP="00C31DF3">
            <w:pPr>
              <w:rPr>
                <w:rFonts w:ascii="Gill Sans MT" w:hAnsi="Gill Sans MT" w:cs="Calibri"/>
                <w:sz w:val="22"/>
                <w:szCs w:val="22"/>
                <w:lang w:val="fr-FR"/>
              </w:rPr>
            </w:pPr>
            <w:r w:rsidRPr="00DC3C4C">
              <w:rPr>
                <w:rFonts w:ascii="Gill Sans MT" w:hAnsi="Gill Sans MT" w:cs="Calibri"/>
                <w:sz w:val="22"/>
                <w:szCs w:val="22"/>
                <w:lang w:val="fr-FR"/>
              </w:rPr>
              <w:t>Équipements électriques - Autre</w:t>
            </w:r>
          </w:p>
        </w:tc>
        <w:tc>
          <w:tcPr>
            <w:tcW w:w="6030" w:type="dxa"/>
            <w:tcBorders>
              <w:top w:val="nil"/>
              <w:left w:val="nil"/>
              <w:bottom w:val="single" w:sz="4" w:space="0" w:color="auto"/>
              <w:right w:val="single" w:sz="4" w:space="0" w:color="auto"/>
            </w:tcBorders>
            <w:shd w:val="clear" w:color="auto" w:fill="auto"/>
            <w:hideMark/>
          </w:tcPr>
          <w:p w:rsidR="00C31DF3" w:rsidRPr="00C31DF3" w:rsidRDefault="00C31DF3" w:rsidP="00C31DF3">
            <w:pPr>
              <w:rPr>
                <w:rFonts w:ascii="Gill Sans MT" w:hAnsi="Gill Sans MT" w:cs="Calibri"/>
                <w:bCs/>
                <w:sz w:val="22"/>
                <w:szCs w:val="22"/>
                <w:lang w:val="fr-FR"/>
              </w:rPr>
            </w:pPr>
            <w:r w:rsidRPr="00C31DF3">
              <w:rPr>
                <w:rFonts w:ascii="Gill Sans MT" w:hAnsi="Gill Sans MT" w:cs="Calibri"/>
                <w:bCs/>
                <w:sz w:val="22"/>
                <w:szCs w:val="22"/>
                <w:lang w:val="fr-FR"/>
              </w:rPr>
              <w:t>Générateurs : générateur de secours, générateur de moteur portable, générateur de 75 000 à 99 999 watts</w:t>
            </w:r>
          </w:p>
          <w:p w:rsidR="00C31DF3" w:rsidRPr="00C31DF3" w:rsidRDefault="00C31DF3" w:rsidP="00C31DF3">
            <w:pPr>
              <w:rPr>
                <w:rFonts w:ascii="Gill Sans MT" w:hAnsi="Gill Sans MT" w:cs="Calibri"/>
                <w:bCs/>
                <w:sz w:val="22"/>
                <w:szCs w:val="22"/>
                <w:lang w:val="fr-FR"/>
              </w:rPr>
            </w:pPr>
            <w:r w:rsidRPr="00C31DF3">
              <w:rPr>
                <w:rFonts w:ascii="Gill Sans MT" w:hAnsi="Gill Sans MT" w:cs="Calibri"/>
                <w:bCs/>
                <w:sz w:val="22"/>
                <w:szCs w:val="22"/>
                <w:lang w:val="fr-FR"/>
              </w:rPr>
              <w:t>Batteries de générateur : batterie plomb-acide scellée de 12 volts, batterie de remplacement de 12 volts 10 AH, batterie Mighty Max</w:t>
            </w:r>
          </w:p>
          <w:p w:rsidR="00C31DF3" w:rsidRPr="00C31DF3" w:rsidRDefault="00C31DF3" w:rsidP="00C31DF3">
            <w:pPr>
              <w:rPr>
                <w:rFonts w:ascii="Gill Sans MT" w:hAnsi="Gill Sans MT" w:cs="Calibri"/>
                <w:bCs/>
                <w:sz w:val="22"/>
                <w:szCs w:val="22"/>
                <w:lang w:val="fr-FR"/>
              </w:rPr>
            </w:pPr>
            <w:r w:rsidRPr="00C31DF3">
              <w:rPr>
                <w:rFonts w:ascii="Gill Sans MT" w:hAnsi="Gill Sans MT" w:cs="Calibri"/>
                <w:bCs/>
                <w:sz w:val="22"/>
                <w:szCs w:val="22"/>
                <w:lang w:val="fr-FR"/>
              </w:rPr>
              <w:t>Équipement solaire : générateur à énergie solaire, onduleur, interrupteurs de déconnexion</w:t>
            </w:r>
          </w:p>
          <w:p w:rsidR="00C31DF3" w:rsidRPr="00C31DF3" w:rsidRDefault="00C31DF3" w:rsidP="00C31DF3">
            <w:pPr>
              <w:rPr>
                <w:rFonts w:ascii="Gill Sans MT" w:hAnsi="Gill Sans MT" w:cs="Calibri"/>
                <w:bCs/>
                <w:sz w:val="22"/>
                <w:szCs w:val="22"/>
                <w:lang w:val="fr-FR"/>
              </w:rPr>
            </w:pPr>
            <w:r w:rsidRPr="00C31DF3">
              <w:rPr>
                <w:rFonts w:ascii="Gill Sans MT" w:hAnsi="Gill Sans MT" w:cs="Calibri"/>
                <w:bCs/>
                <w:sz w:val="22"/>
                <w:szCs w:val="22"/>
                <w:lang w:val="fr-FR"/>
              </w:rPr>
              <w:t>Panneaux solaires : supports de suivi, panneau d'alimentation solaire de 290 watts, panneau de 60 watts</w:t>
            </w:r>
            <w:r>
              <w:rPr>
                <w:rFonts w:ascii="Gill Sans MT" w:hAnsi="Gill Sans MT" w:cs="Calibri"/>
                <w:bCs/>
                <w:sz w:val="22"/>
                <w:szCs w:val="22"/>
                <w:lang w:val="fr-FR"/>
              </w:rPr>
              <w:t xml:space="preserve">, </w:t>
            </w:r>
            <w:proofErr w:type="spellStart"/>
            <w:r>
              <w:rPr>
                <w:rFonts w:ascii="Gill Sans MT" w:hAnsi="Gill Sans MT" w:cs="Calibri"/>
                <w:bCs/>
                <w:sz w:val="22"/>
                <w:szCs w:val="22"/>
                <w:lang w:val="fr-FR"/>
              </w:rPr>
              <w:t>etc</w:t>
            </w:r>
            <w:proofErr w:type="spellEnd"/>
          </w:p>
          <w:p w:rsidR="00BE070A" w:rsidRPr="00C31DF3" w:rsidRDefault="00C31DF3" w:rsidP="00C31DF3">
            <w:pPr>
              <w:rPr>
                <w:rFonts w:ascii="Gill Sans MT" w:hAnsi="Gill Sans MT" w:cs="Calibri"/>
                <w:sz w:val="22"/>
                <w:szCs w:val="22"/>
                <w:lang w:val="fr-FR"/>
              </w:rPr>
            </w:pPr>
            <w:r w:rsidRPr="00C31DF3">
              <w:rPr>
                <w:rFonts w:ascii="Gill Sans MT" w:hAnsi="Gill Sans MT" w:cs="Calibri"/>
                <w:bCs/>
                <w:sz w:val="22"/>
                <w:szCs w:val="22"/>
                <w:lang w:val="fr-FR"/>
              </w:rPr>
              <w:t>Équipements électriques - Autre : Stabilisateur de puissance ; Onduleur de production d'électricité</w:t>
            </w:r>
          </w:p>
        </w:tc>
      </w:tr>
      <w:tr w:rsidR="00BE070A" w:rsidRPr="001D70B8" w:rsidTr="00DC3C4C">
        <w:trPr>
          <w:trHeight w:val="99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1D70B8" w:rsidRDefault="00F4121F" w:rsidP="00BE070A">
            <w:pPr>
              <w:rPr>
                <w:rFonts w:ascii="Gill Sans MT" w:hAnsi="Gill Sans MT" w:cs="Calibri"/>
                <w:b/>
                <w:sz w:val="22"/>
                <w:szCs w:val="22"/>
                <w:lang w:val="fr-FR"/>
              </w:rPr>
            </w:pPr>
            <w:r w:rsidRPr="001D70B8">
              <w:rPr>
                <w:rFonts w:ascii="Gill Sans MT" w:hAnsi="Gill Sans MT" w:cs="Calibri"/>
                <w:b/>
                <w:sz w:val="22"/>
                <w:szCs w:val="22"/>
                <w:lang w:val="fr-FR"/>
              </w:rPr>
              <w:t>LOT 07</w:t>
            </w:r>
          </w:p>
          <w:p w:rsidR="00F4121F" w:rsidRPr="001D70B8" w:rsidRDefault="00F4121F" w:rsidP="00BE070A">
            <w:pPr>
              <w:rPr>
                <w:rFonts w:ascii="Gill Sans MT" w:hAnsi="Gill Sans MT" w:cs="Calibri"/>
                <w:sz w:val="22"/>
                <w:szCs w:val="22"/>
                <w:lang w:val="fr-FR"/>
              </w:rPr>
            </w:pPr>
          </w:p>
          <w:p w:rsidR="00BE070A" w:rsidRPr="001D70B8" w:rsidRDefault="00C31DF3" w:rsidP="00BE070A">
            <w:pPr>
              <w:rPr>
                <w:rFonts w:ascii="Gill Sans MT" w:hAnsi="Gill Sans MT" w:cs="Calibri"/>
                <w:sz w:val="22"/>
                <w:szCs w:val="22"/>
                <w:lang w:val="fr-FR"/>
              </w:rPr>
            </w:pPr>
            <w:r w:rsidRPr="001D70B8">
              <w:rPr>
                <w:rFonts w:ascii="Gill Sans MT" w:hAnsi="Gill Sans MT" w:cs="Calibri"/>
                <w:sz w:val="22"/>
                <w:szCs w:val="22"/>
                <w:lang w:val="fr-FR"/>
              </w:rPr>
              <w:t>Hôtel/Hébergement et Lieu</w:t>
            </w:r>
          </w:p>
        </w:tc>
        <w:tc>
          <w:tcPr>
            <w:tcW w:w="2340" w:type="dxa"/>
            <w:tcBorders>
              <w:top w:val="nil"/>
              <w:left w:val="nil"/>
              <w:bottom w:val="single" w:sz="4" w:space="0" w:color="auto"/>
              <w:right w:val="single" w:sz="4" w:space="0" w:color="auto"/>
            </w:tcBorders>
            <w:shd w:val="clear" w:color="auto" w:fill="auto"/>
            <w:hideMark/>
          </w:tcPr>
          <w:p w:rsidR="00C31DF3" w:rsidRPr="00DC3C4C" w:rsidRDefault="00C31DF3" w:rsidP="00C31DF3">
            <w:pPr>
              <w:rPr>
                <w:rFonts w:ascii="Gill Sans MT" w:hAnsi="Gill Sans MT" w:cs="Calibri"/>
                <w:sz w:val="22"/>
                <w:szCs w:val="22"/>
                <w:lang w:val="fr-FR"/>
              </w:rPr>
            </w:pPr>
            <w:r w:rsidRPr="00DC3C4C">
              <w:rPr>
                <w:rFonts w:ascii="Gill Sans MT" w:hAnsi="Gill Sans MT" w:cs="Calibri"/>
                <w:sz w:val="22"/>
                <w:szCs w:val="22"/>
                <w:lang w:val="fr-FR"/>
              </w:rPr>
              <w:t>Chambres d'hôtel</w:t>
            </w:r>
          </w:p>
          <w:p w:rsidR="00BE070A" w:rsidRPr="00DC3C4C" w:rsidRDefault="00C31DF3" w:rsidP="00C31DF3">
            <w:pPr>
              <w:rPr>
                <w:rFonts w:ascii="Gill Sans MT" w:hAnsi="Gill Sans MT" w:cs="Calibri"/>
                <w:sz w:val="22"/>
                <w:szCs w:val="22"/>
                <w:lang w:val="fr-FR"/>
              </w:rPr>
            </w:pPr>
            <w:r w:rsidRPr="00DC3C4C">
              <w:rPr>
                <w:rFonts w:ascii="Gill Sans MT" w:hAnsi="Gill Sans MT" w:cs="Calibri"/>
                <w:sz w:val="22"/>
                <w:szCs w:val="22"/>
                <w:lang w:val="fr-FR"/>
              </w:rPr>
              <w:t>Lieux de réunion</w:t>
            </w:r>
          </w:p>
        </w:tc>
        <w:tc>
          <w:tcPr>
            <w:tcW w:w="6030" w:type="dxa"/>
            <w:tcBorders>
              <w:top w:val="nil"/>
              <w:left w:val="nil"/>
              <w:bottom w:val="single" w:sz="4" w:space="0" w:color="auto"/>
              <w:right w:val="single" w:sz="4" w:space="0" w:color="auto"/>
            </w:tcBorders>
            <w:shd w:val="clear" w:color="auto" w:fill="auto"/>
            <w:hideMark/>
          </w:tcPr>
          <w:p w:rsidR="00B95CEE" w:rsidRPr="00B95CEE" w:rsidRDefault="00B95CEE" w:rsidP="00B95CEE">
            <w:pPr>
              <w:rPr>
                <w:rFonts w:ascii="Gill Sans MT" w:hAnsi="Gill Sans MT" w:cs="Calibri"/>
                <w:bCs/>
                <w:sz w:val="22"/>
                <w:szCs w:val="22"/>
                <w:lang w:val="fr-FR"/>
              </w:rPr>
            </w:pPr>
            <w:r w:rsidRPr="00B95CEE">
              <w:rPr>
                <w:rFonts w:ascii="Gill Sans MT" w:hAnsi="Gill Sans MT" w:cs="Calibri"/>
                <w:bCs/>
                <w:sz w:val="22"/>
                <w:szCs w:val="22"/>
                <w:lang w:val="fr-FR"/>
              </w:rPr>
              <w:t>Chambre d'hôtel : facture d'hôtel, repas du service d'étage, frais Internet</w:t>
            </w:r>
          </w:p>
          <w:p w:rsidR="00BE070A" w:rsidRPr="00B95CEE" w:rsidRDefault="00B95CEE" w:rsidP="00B95CEE">
            <w:pPr>
              <w:rPr>
                <w:rFonts w:ascii="Gill Sans MT" w:hAnsi="Gill Sans MT" w:cs="Calibri"/>
                <w:sz w:val="22"/>
                <w:szCs w:val="22"/>
                <w:lang w:val="fr-FR"/>
              </w:rPr>
            </w:pPr>
            <w:r w:rsidRPr="00B95CEE">
              <w:rPr>
                <w:rFonts w:ascii="Gill Sans MT" w:hAnsi="Gill Sans MT" w:cs="Calibri"/>
                <w:bCs/>
                <w:sz w:val="22"/>
                <w:szCs w:val="22"/>
                <w:lang w:val="fr-FR"/>
              </w:rPr>
              <w:t>Lieux de réunion : salle de conférence de l'hôtel, location d'équipement, pauses repas/thé</w:t>
            </w:r>
          </w:p>
        </w:tc>
      </w:tr>
      <w:tr w:rsidR="00BE070A" w:rsidRPr="001D70B8" w:rsidTr="00DC3C4C">
        <w:trPr>
          <w:trHeight w:val="99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rPr>
            </w:pPr>
            <w:r w:rsidRPr="00F4121F">
              <w:rPr>
                <w:rFonts w:ascii="Gill Sans MT" w:hAnsi="Gill Sans MT" w:cs="Calibri"/>
                <w:b/>
                <w:sz w:val="22"/>
                <w:szCs w:val="22"/>
              </w:rPr>
              <w:t>LOT 08</w:t>
            </w:r>
          </w:p>
          <w:p w:rsidR="00BE070A" w:rsidRPr="00BE070A" w:rsidRDefault="00B95CEE" w:rsidP="00BE070A">
            <w:pPr>
              <w:rPr>
                <w:rFonts w:ascii="Gill Sans MT" w:hAnsi="Gill Sans MT" w:cs="Calibri"/>
                <w:sz w:val="22"/>
                <w:szCs w:val="22"/>
              </w:rPr>
            </w:pPr>
            <w:r w:rsidRPr="00B95CEE">
              <w:rPr>
                <w:rFonts w:ascii="Gill Sans MT" w:hAnsi="Gill Sans MT" w:cs="Calibri"/>
                <w:sz w:val="22"/>
                <w:szCs w:val="22"/>
              </w:rPr>
              <w:t>Services de voyage</w:t>
            </w:r>
          </w:p>
        </w:tc>
        <w:tc>
          <w:tcPr>
            <w:tcW w:w="2340" w:type="dxa"/>
            <w:tcBorders>
              <w:top w:val="nil"/>
              <w:left w:val="nil"/>
              <w:bottom w:val="single" w:sz="4" w:space="0" w:color="auto"/>
              <w:right w:val="single" w:sz="4" w:space="0" w:color="auto"/>
            </w:tcBorders>
            <w:shd w:val="clear" w:color="auto" w:fill="auto"/>
            <w:hideMark/>
          </w:tcPr>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Frais d'agent de voyages</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Services de visas</w:t>
            </w:r>
          </w:p>
          <w:p w:rsidR="00BE070A" w:rsidRPr="00BE070A" w:rsidRDefault="00B95CEE" w:rsidP="00B95CEE">
            <w:pPr>
              <w:rPr>
                <w:rFonts w:ascii="Gill Sans MT" w:hAnsi="Gill Sans MT" w:cs="Calibri"/>
                <w:sz w:val="22"/>
                <w:szCs w:val="22"/>
              </w:rPr>
            </w:pPr>
            <w:r w:rsidRPr="00B95CEE">
              <w:rPr>
                <w:rFonts w:ascii="Gill Sans MT" w:hAnsi="Gill Sans MT" w:cs="Calibri"/>
                <w:sz w:val="22"/>
                <w:szCs w:val="22"/>
              </w:rPr>
              <w:t>Services de passeport</w:t>
            </w:r>
          </w:p>
        </w:tc>
        <w:tc>
          <w:tcPr>
            <w:tcW w:w="6030" w:type="dxa"/>
            <w:tcBorders>
              <w:top w:val="nil"/>
              <w:left w:val="nil"/>
              <w:bottom w:val="single" w:sz="4" w:space="0" w:color="auto"/>
              <w:right w:val="single" w:sz="4" w:space="0" w:color="auto"/>
            </w:tcBorders>
            <w:shd w:val="clear" w:color="auto" w:fill="auto"/>
            <w:hideMark/>
          </w:tcPr>
          <w:p w:rsidR="00B95CEE" w:rsidRPr="00B95CEE" w:rsidRDefault="00B95CEE" w:rsidP="00B95CEE">
            <w:pPr>
              <w:rPr>
                <w:rFonts w:ascii="Gill Sans MT" w:hAnsi="Gill Sans MT" w:cs="Calibri"/>
                <w:bCs/>
                <w:sz w:val="22"/>
                <w:szCs w:val="22"/>
                <w:lang w:val="fr-FR"/>
              </w:rPr>
            </w:pPr>
            <w:r w:rsidRPr="00B95CEE">
              <w:rPr>
                <w:rFonts w:ascii="Gill Sans MT" w:hAnsi="Gill Sans MT" w:cs="Calibri"/>
                <w:bCs/>
                <w:sz w:val="22"/>
                <w:szCs w:val="22"/>
                <w:lang w:val="fr-FR"/>
              </w:rPr>
              <w:t>Frais d'agent de voyage : frais de réservation</w:t>
            </w:r>
          </w:p>
          <w:p w:rsidR="00B95CEE" w:rsidRPr="00B95CEE" w:rsidRDefault="00B95CEE" w:rsidP="00B95CEE">
            <w:pPr>
              <w:rPr>
                <w:rFonts w:ascii="Gill Sans MT" w:hAnsi="Gill Sans MT" w:cs="Calibri"/>
                <w:bCs/>
                <w:sz w:val="22"/>
                <w:szCs w:val="22"/>
                <w:lang w:val="fr-FR"/>
              </w:rPr>
            </w:pPr>
            <w:r w:rsidRPr="00B95CEE">
              <w:rPr>
                <w:rFonts w:ascii="Gill Sans MT" w:hAnsi="Gill Sans MT" w:cs="Calibri"/>
                <w:bCs/>
                <w:sz w:val="22"/>
                <w:szCs w:val="22"/>
                <w:lang w:val="fr-FR"/>
              </w:rPr>
              <w:t>Services de visa : Formulaire de frais de visa I-134</w:t>
            </w:r>
          </w:p>
          <w:p w:rsidR="00BE070A" w:rsidRPr="00B95CEE" w:rsidRDefault="00B95CEE" w:rsidP="00B95CEE">
            <w:pPr>
              <w:rPr>
                <w:rFonts w:ascii="Gill Sans MT" w:hAnsi="Gill Sans MT" w:cs="Calibri"/>
                <w:sz w:val="22"/>
                <w:szCs w:val="22"/>
                <w:lang w:val="fr-FR"/>
              </w:rPr>
            </w:pPr>
            <w:r w:rsidRPr="00B95CEE">
              <w:rPr>
                <w:rFonts w:ascii="Gill Sans MT" w:hAnsi="Gill Sans MT" w:cs="Calibri"/>
                <w:bCs/>
                <w:sz w:val="22"/>
                <w:szCs w:val="22"/>
                <w:lang w:val="fr-FR"/>
              </w:rPr>
              <w:t>Services de passeport : frais de renouvellement de passeport</w:t>
            </w:r>
          </w:p>
        </w:tc>
      </w:tr>
      <w:tr w:rsidR="00BE070A" w:rsidRPr="001D70B8" w:rsidTr="00147C76">
        <w:trPr>
          <w:trHeight w:val="1997"/>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lang w:val="fr-FR"/>
              </w:rPr>
            </w:pPr>
            <w:r w:rsidRPr="00F4121F">
              <w:rPr>
                <w:rFonts w:ascii="Gill Sans MT" w:hAnsi="Gill Sans MT" w:cs="Calibri"/>
                <w:b/>
                <w:sz w:val="22"/>
                <w:szCs w:val="22"/>
                <w:lang w:val="fr-FR"/>
              </w:rPr>
              <w:t>LOT 09</w:t>
            </w:r>
          </w:p>
          <w:p w:rsidR="00F4121F" w:rsidRDefault="00F4121F" w:rsidP="00BE070A">
            <w:pPr>
              <w:rPr>
                <w:rFonts w:ascii="Gill Sans MT" w:hAnsi="Gill Sans MT" w:cs="Calibri"/>
                <w:sz w:val="22"/>
                <w:szCs w:val="22"/>
                <w:lang w:val="fr-FR"/>
              </w:rPr>
            </w:pPr>
          </w:p>
          <w:p w:rsidR="00BE070A" w:rsidRPr="00B95CEE" w:rsidRDefault="00B95CEE" w:rsidP="00BE070A">
            <w:pPr>
              <w:rPr>
                <w:rFonts w:ascii="Gill Sans MT" w:hAnsi="Gill Sans MT" w:cs="Calibri"/>
                <w:sz w:val="22"/>
                <w:szCs w:val="22"/>
                <w:lang w:val="fr-FR"/>
              </w:rPr>
            </w:pPr>
            <w:r w:rsidRPr="00B95CEE">
              <w:rPr>
                <w:rFonts w:ascii="Gill Sans MT" w:hAnsi="Gill Sans MT" w:cs="Calibri"/>
                <w:sz w:val="22"/>
                <w:szCs w:val="22"/>
                <w:lang w:val="fr-FR"/>
              </w:rPr>
              <w:t>Véhicules et gestion de flotte de véhicules</w:t>
            </w:r>
          </w:p>
        </w:tc>
        <w:tc>
          <w:tcPr>
            <w:tcW w:w="2340" w:type="dxa"/>
            <w:tcBorders>
              <w:top w:val="nil"/>
              <w:left w:val="nil"/>
              <w:bottom w:val="single" w:sz="4" w:space="0" w:color="auto"/>
              <w:right w:val="single" w:sz="4" w:space="0" w:color="auto"/>
            </w:tcBorders>
            <w:shd w:val="clear" w:color="auto" w:fill="auto"/>
            <w:hideMark/>
          </w:tcPr>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Réparations et entretien de véhicules</w:t>
            </w:r>
            <w:r>
              <w:rPr>
                <w:rFonts w:ascii="Gill Sans MT" w:hAnsi="Gill Sans MT" w:cs="Calibri"/>
                <w:sz w:val="22"/>
                <w:szCs w:val="22"/>
                <w:lang w:val="fr-FR"/>
              </w:rPr>
              <w:t xml:space="preserve"> (GARAGE)</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Pneus de véhicules et pièces de rechange</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Lave-Auto</w:t>
            </w:r>
          </w:p>
          <w:p w:rsidR="00BE070A"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Système de suivi des véhicules</w:t>
            </w:r>
          </w:p>
        </w:tc>
        <w:tc>
          <w:tcPr>
            <w:tcW w:w="6030" w:type="dxa"/>
            <w:tcBorders>
              <w:top w:val="nil"/>
              <w:left w:val="nil"/>
              <w:bottom w:val="single" w:sz="4" w:space="0" w:color="auto"/>
              <w:right w:val="single" w:sz="4" w:space="0" w:color="auto"/>
            </w:tcBorders>
            <w:shd w:val="clear" w:color="auto" w:fill="auto"/>
            <w:hideMark/>
          </w:tcPr>
          <w:p w:rsidR="00B95CEE" w:rsidRPr="00B95CEE" w:rsidRDefault="00B95CEE" w:rsidP="00B95CEE">
            <w:pPr>
              <w:rPr>
                <w:rFonts w:ascii="Gill Sans MT" w:hAnsi="Gill Sans MT" w:cs="Calibri"/>
                <w:bCs/>
                <w:sz w:val="22"/>
                <w:szCs w:val="22"/>
                <w:lang w:val="fr-FR"/>
              </w:rPr>
            </w:pPr>
            <w:r w:rsidRPr="00B95CEE">
              <w:rPr>
                <w:rFonts w:ascii="Gill Sans MT" w:hAnsi="Gill Sans MT" w:cs="Calibri"/>
                <w:bCs/>
                <w:sz w:val="22"/>
                <w:szCs w:val="22"/>
                <w:lang w:val="fr-FR"/>
              </w:rPr>
              <w:t xml:space="preserve">Réparations et entretien de véhicules : vidange d'huile Toyota </w:t>
            </w:r>
            <w:proofErr w:type="spellStart"/>
            <w:r w:rsidRPr="00B95CEE">
              <w:rPr>
                <w:rFonts w:ascii="Gill Sans MT" w:hAnsi="Gill Sans MT" w:cs="Calibri"/>
                <w:bCs/>
                <w:sz w:val="22"/>
                <w:szCs w:val="22"/>
                <w:lang w:val="fr-FR"/>
              </w:rPr>
              <w:t>Landcruiser</w:t>
            </w:r>
            <w:proofErr w:type="spellEnd"/>
          </w:p>
          <w:p w:rsidR="00B95CEE" w:rsidRPr="00B95CEE" w:rsidRDefault="00B95CEE" w:rsidP="00B95CEE">
            <w:pPr>
              <w:rPr>
                <w:rFonts w:ascii="Gill Sans MT" w:hAnsi="Gill Sans MT" w:cs="Calibri"/>
                <w:bCs/>
                <w:sz w:val="22"/>
                <w:szCs w:val="22"/>
                <w:lang w:val="fr-FR"/>
              </w:rPr>
            </w:pPr>
            <w:r w:rsidRPr="00B95CEE">
              <w:rPr>
                <w:rFonts w:ascii="Gill Sans MT" w:hAnsi="Gill Sans MT" w:cs="Calibri"/>
                <w:bCs/>
                <w:sz w:val="22"/>
                <w:szCs w:val="22"/>
                <w:lang w:val="fr-FR"/>
              </w:rPr>
              <w:t xml:space="preserve">Pneus de véhicule et pièces de rechange : Toyota </w:t>
            </w:r>
            <w:proofErr w:type="spellStart"/>
            <w:r w:rsidRPr="00B95CEE">
              <w:rPr>
                <w:rFonts w:ascii="Gill Sans MT" w:hAnsi="Gill Sans MT" w:cs="Calibri"/>
                <w:bCs/>
                <w:sz w:val="22"/>
                <w:szCs w:val="22"/>
                <w:lang w:val="fr-FR"/>
              </w:rPr>
              <w:t>Hilux</w:t>
            </w:r>
            <w:proofErr w:type="spellEnd"/>
            <w:r w:rsidRPr="00B95CEE">
              <w:rPr>
                <w:rFonts w:ascii="Gill Sans MT" w:hAnsi="Gill Sans MT" w:cs="Calibri"/>
                <w:bCs/>
                <w:sz w:val="22"/>
                <w:szCs w:val="22"/>
                <w:lang w:val="fr-FR"/>
              </w:rPr>
              <w:t xml:space="preserve"> Transmission</w:t>
            </w:r>
          </w:p>
          <w:p w:rsidR="00B95CEE" w:rsidRPr="00B95CEE" w:rsidRDefault="00B95CEE" w:rsidP="00B95CEE">
            <w:pPr>
              <w:rPr>
                <w:rFonts w:ascii="Gill Sans MT" w:hAnsi="Gill Sans MT" w:cs="Calibri"/>
                <w:bCs/>
                <w:sz w:val="22"/>
                <w:szCs w:val="22"/>
                <w:lang w:val="fr-FR"/>
              </w:rPr>
            </w:pPr>
            <w:r w:rsidRPr="00B95CEE">
              <w:rPr>
                <w:rFonts w:ascii="Gill Sans MT" w:hAnsi="Gill Sans MT" w:cs="Calibri"/>
                <w:bCs/>
                <w:sz w:val="22"/>
                <w:szCs w:val="22"/>
                <w:lang w:val="fr-FR"/>
              </w:rPr>
              <w:t>Lavage de voiture : lavage de voiture doux et tactile</w:t>
            </w:r>
          </w:p>
          <w:p w:rsidR="00BE070A" w:rsidRPr="00B95CEE" w:rsidRDefault="00B95CEE" w:rsidP="00B95CEE">
            <w:pPr>
              <w:rPr>
                <w:rFonts w:ascii="Gill Sans MT" w:hAnsi="Gill Sans MT" w:cs="Calibri"/>
                <w:sz w:val="22"/>
                <w:szCs w:val="22"/>
                <w:lang w:val="fr-FR"/>
              </w:rPr>
            </w:pPr>
            <w:r w:rsidRPr="00B95CEE">
              <w:rPr>
                <w:rFonts w:ascii="Gill Sans MT" w:hAnsi="Gill Sans MT" w:cs="Calibri"/>
                <w:bCs/>
                <w:sz w:val="22"/>
                <w:szCs w:val="22"/>
                <w:lang w:val="fr-FR"/>
              </w:rPr>
              <w:t>Système de suivi des véhicules : système de suivi GPS Global</w:t>
            </w:r>
            <w:r>
              <w:rPr>
                <w:rFonts w:ascii="Gill Sans MT" w:hAnsi="Gill Sans MT" w:cs="Calibri"/>
                <w:bCs/>
                <w:sz w:val="22"/>
                <w:szCs w:val="22"/>
                <w:lang w:val="fr-FR"/>
              </w:rPr>
              <w:t xml:space="preserve"> </w:t>
            </w:r>
            <w:proofErr w:type="spellStart"/>
            <w:r w:rsidRPr="00B95CEE">
              <w:rPr>
                <w:rFonts w:ascii="Gill Sans MT" w:hAnsi="Gill Sans MT" w:cs="Calibri"/>
                <w:bCs/>
                <w:sz w:val="22"/>
                <w:szCs w:val="22"/>
                <w:lang w:val="fr-FR"/>
              </w:rPr>
              <w:t>Track</w:t>
            </w:r>
            <w:proofErr w:type="spellEnd"/>
          </w:p>
        </w:tc>
      </w:tr>
      <w:tr w:rsidR="00BE070A" w:rsidRPr="001D70B8" w:rsidTr="00147C76">
        <w:trPr>
          <w:trHeight w:val="3374"/>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lang w:val="fr-FR"/>
              </w:rPr>
            </w:pPr>
            <w:r w:rsidRPr="00F4121F">
              <w:rPr>
                <w:rFonts w:ascii="Gill Sans MT" w:hAnsi="Gill Sans MT" w:cs="Calibri"/>
                <w:b/>
                <w:sz w:val="22"/>
                <w:szCs w:val="22"/>
                <w:lang w:val="fr-FR"/>
              </w:rPr>
              <w:t>LOT 10</w:t>
            </w:r>
          </w:p>
          <w:p w:rsidR="00F4121F" w:rsidRDefault="00F4121F" w:rsidP="00BE070A">
            <w:pPr>
              <w:rPr>
                <w:rFonts w:ascii="Gill Sans MT" w:hAnsi="Gill Sans MT" w:cs="Calibri"/>
                <w:sz w:val="22"/>
                <w:szCs w:val="22"/>
                <w:lang w:val="fr-FR"/>
              </w:rPr>
            </w:pPr>
          </w:p>
          <w:p w:rsidR="00BE070A" w:rsidRPr="00B95CEE" w:rsidRDefault="00B95CEE" w:rsidP="00BE070A">
            <w:pPr>
              <w:rPr>
                <w:rFonts w:ascii="Gill Sans MT" w:hAnsi="Gill Sans MT" w:cs="Calibri"/>
                <w:sz w:val="22"/>
                <w:szCs w:val="22"/>
                <w:lang w:val="fr-FR"/>
              </w:rPr>
            </w:pPr>
            <w:r w:rsidRPr="00B95CEE">
              <w:rPr>
                <w:rFonts w:ascii="Gill Sans MT" w:hAnsi="Gill Sans MT" w:cs="Calibri"/>
                <w:sz w:val="22"/>
                <w:szCs w:val="22"/>
                <w:lang w:val="fr-FR"/>
              </w:rPr>
              <w:t>Travaux de construction et réparations</w:t>
            </w:r>
          </w:p>
        </w:tc>
        <w:tc>
          <w:tcPr>
            <w:tcW w:w="2340" w:type="dxa"/>
            <w:tcBorders>
              <w:top w:val="nil"/>
              <w:left w:val="nil"/>
              <w:bottom w:val="single" w:sz="4" w:space="0" w:color="auto"/>
              <w:right w:val="single" w:sz="4" w:space="0" w:color="auto"/>
            </w:tcBorders>
            <w:shd w:val="clear" w:color="auto" w:fill="auto"/>
            <w:hideMark/>
          </w:tcPr>
          <w:p w:rsidR="00B95CEE" w:rsidRPr="00B95CEE" w:rsidRDefault="00BE070A" w:rsidP="00B95CEE">
            <w:pPr>
              <w:rPr>
                <w:rFonts w:ascii="Gill Sans MT" w:hAnsi="Gill Sans MT" w:cs="Calibri"/>
                <w:sz w:val="22"/>
                <w:szCs w:val="22"/>
                <w:lang w:val="fr-FR"/>
              </w:rPr>
            </w:pPr>
            <w:r w:rsidRPr="00B95CEE">
              <w:rPr>
                <w:rFonts w:ascii="Gill Sans MT" w:hAnsi="Gill Sans MT" w:cs="Calibri"/>
                <w:sz w:val="22"/>
                <w:szCs w:val="22"/>
                <w:lang w:val="fr-FR"/>
              </w:rPr>
              <w:br/>
            </w:r>
            <w:r w:rsidR="00B95CEE" w:rsidRPr="00B95CEE">
              <w:rPr>
                <w:rFonts w:ascii="Gill Sans MT" w:hAnsi="Gill Sans MT" w:cs="Calibri"/>
                <w:sz w:val="22"/>
                <w:szCs w:val="22"/>
                <w:lang w:val="fr-FR"/>
              </w:rPr>
              <w:t>Projet de construction (entrepreneurs)</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Terrains de sport (entrepreneurs)</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Terrains de Jeux (entrepreneurs)</w:t>
            </w:r>
          </w:p>
          <w:p w:rsidR="00BE070A" w:rsidRPr="00B95CEE" w:rsidRDefault="00B95CEE" w:rsidP="00B95CEE">
            <w:pPr>
              <w:rPr>
                <w:rFonts w:ascii="Gill Sans MT" w:hAnsi="Gill Sans MT" w:cs="Calibri"/>
                <w:sz w:val="22"/>
                <w:szCs w:val="22"/>
                <w:lang w:val="fr-FR"/>
              </w:rPr>
            </w:pPr>
            <w:r>
              <w:rPr>
                <w:rFonts w:ascii="Gill Sans MT" w:hAnsi="Gill Sans MT" w:cs="Calibri"/>
                <w:sz w:val="22"/>
                <w:szCs w:val="22"/>
                <w:lang w:val="fr-FR"/>
              </w:rPr>
              <w:t>Projets de R</w:t>
            </w:r>
            <w:r w:rsidRPr="00B95CEE">
              <w:rPr>
                <w:rFonts w:ascii="Gill Sans MT" w:hAnsi="Gill Sans MT" w:cs="Calibri"/>
                <w:sz w:val="22"/>
                <w:szCs w:val="22"/>
                <w:lang w:val="fr-FR"/>
              </w:rPr>
              <w:t>éhabilitation</w:t>
            </w:r>
          </w:p>
        </w:tc>
        <w:tc>
          <w:tcPr>
            <w:tcW w:w="6030" w:type="dxa"/>
            <w:tcBorders>
              <w:top w:val="nil"/>
              <w:left w:val="nil"/>
              <w:bottom w:val="single" w:sz="4" w:space="0" w:color="auto"/>
              <w:right w:val="single" w:sz="4" w:space="0" w:color="auto"/>
            </w:tcBorders>
            <w:shd w:val="clear" w:color="auto" w:fill="auto"/>
            <w:hideMark/>
          </w:tcPr>
          <w:p w:rsidR="00B95CEE" w:rsidRPr="00B95CEE" w:rsidRDefault="00BE070A" w:rsidP="00B95CEE">
            <w:pPr>
              <w:spacing w:after="240"/>
              <w:rPr>
                <w:rFonts w:ascii="Gill Sans MT" w:hAnsi="Gill Sans MT" w:cs="Calibri"/>
                <w:bCs/>
                <w:sz w:val="22"/>
                <w:szCs w:val="22"/>
                <w:lang w:val="fr-FR"/>
              </w:rPr>
            </w:pPr>
            <w:r w:rsidRPr="00B95CEE">
              <w:rPr>
                <w:rFonts w:ascii="Gill Sans MT" w:hAnsi="Gill Sans MT" w:cs="Calibri"/>
                <w:sz w:val="22"/>
                <w:szCs w:val="22"/>
                <w:lang w:val="fr-FR"/>
              </w:rPr>
              <w:br/>
            </w:r>
            <w:r w:rsidR="00B95CEE" w:rsidRPr="00B95CEE">
              <w:rPr>
                <w:rFonts w:ascii="Gill Sans MT" w:hAnsi="Gill Sans MT" w:cs="Calibri"/>
                <w:bCs/>
                <w:sz w:val="22"/>
                <w:szCs w:val="22"/>
                <w:lang w:val="fr-FR"/>
              </w:rPr>
              <w:t>Projet de construction: Construction de bâtiments, Construction de maisons, Construction d'écoles</w:t>
            </w:r>
          </w:p>
          <w:p w:rsidR="00B95CEE" w:rsidRPr="00B95CEE" w:rsidRDefault="00B95CEE" w:rsidP="00B95CEE">
            <w:pPr>
              <w:spacing w:after="240"/>
              <w:rPr>
                <w:rFonts w:ascii="Gill Sans MT" w:hAnsi="Gill Sans MT" w:cs="Calibri"/>
                <w:bCs/>
                <w:sz w:val="22"/>
                <w:szCs w:val="22"/>
                <w:lang w:val="fr-FR"/>
              </w:rPr>
            </w:pPr>
            <w:r w:rsidRPr="00B95CEE">
              <w:rPr>
                <w:rFonts w:ascii="Gill Sans MT" w:hAnsi="Gill Sans MT" w:cs="Calibri"/>
                <w:bCs/>
                <w:sz w:val="22"/>
                <w:szCs w:val="22"/>
                <w:lang w:val="fr-FR"/>
              </w:rPr>
              <w:t>Terrains de sport : construction de terrains de baseball, construction de terrains de football, construction de terrains de basket-ball</w:t>
            </w:r>
          </w:p>
          <w:p w:rsidR="00B95CEE" w:rsidRPr="00B95CEE" w:rsidRDefault="00B95CEE" w:rsidP="00B95CEE">
            <w:pPr>
              <w:spacing w:after="240"/>
              <w:rPr>
                <w:rFonts w:ascii="Gill Sans MT" w:hAnsi="Gill Sans MT" w:cs="Calibri"/>
                <w:bCs/>
                <w:sz w:val="22"/>
                <w:szCs w:val="22"/>
                <w:lang w:val="fr-FR"/>
              </w:rPr>
            </w:pPr>
            <w:r w:rsidRPr="00B95CEE">
              <w:rPr>
                <w:rFonts w:ascii="Gill Sans MT" w:hAnsi="Gill Sans MT" w:cs="Calibri"/>
                <w:bCs/>
                <w:sz w:val="22"/>
                <w:szCs w:val="22"/>
                <w:lang w:val="fr-FR"/>
              </w:rPr>
              <w:t>Terrains de jeu : construction de balançoires, construction de gymnases dans la jungle, construction de toboggans</w:t>
            </w:r>
          </w:p>
          <w:p w:rsidR="00BE070A" w:rsidRPr="00B95CEE" w:rsidRDefault="00B95CEE" w:rsidP="00B95CEE">
            <w:pPr>
              <w:spacing w:after="240"/>
              <w:rPr>
                <w:rFonts w:ascii="Gill Sans MT" w:hAnsi="Gill Sans MT" w:cs="Calibri"/>
                <w:sz w:val="22"/>
                <w:szCs w:val="22"/>
                <w:lang w:val="fr-FR"/>
              </w:rPr>
            </w:pPr>
            <w:r w:rsidRPr="00B95CEE">
              <w:rPr>
                <w:rFonts w:ascii="Gill Sans MT" w:hAnsi="Gill Sans MT" w:cs="Calibri"/>
                <w:bCs/>
                <w:sz w:val="22"/>
                <w:szCs w:val="22"/>
                <w:lang w:val="fr-FR"/>
              </w:rPr>
              <w:t>Projets de réhabilitation : Réparation de toiture, Peinture murale extérieure, Réparation de clôture</w:t>
            </w:r>
          </w:p>
        </w:tc>
      </w:tr>
      <w:tr w:rsidR="00BE070A" w:rsidRPr="001D70B8" w:rsidTr="00DC3C4C">
        <w:trPr>
          <w:trHeight w:val="16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4121F" w:rsidRPr="00F4121F" w:rsidRDefault="00F4121F" w:rsidP="00BE070A">
            <w:pPr>
              <w:rPr>
                <w:rFonts w:ascii="Gill Sans MT" w:hAnsi="Gill Sans MT" w:cs="Calibri"/>
                <w:b/>
                <w:sz w:val="22"/>
                <w:szCs w:val="22"/>
                <w:lang w:val="fr-FR"/>
              </w:rPr>
            </w:pPr>
            <w:r w:rsidRPr="00F4121F">
              <w:rPr>
                <w:rFonts w:ascii="Gill Sans MT" w:hAnsi="Gill Sans MT" w:cs="Calibri"/>
                <w:b/>
                <w:sz w:val="22"/>
                <w:szCs w:val="22"/>
                <w:lang w:val="fr-FR"/>
              </w:rPr>
              <w:t>LOT 11</w:t>
            </w:r>
          </w:p>
          <w:p w:rsidR="00F4121F" w:rsidRDefault="00F4121F" w:rsidP="00BE070A">
            <w:pPr>
              <w:rPr>
                <w:rFonts w:ascii="Gill Sans MT" w:hAnsi="Gill Sans MT" w:cs="Calibri"/>
                <w:sz w:val="22"/>
                <w:szCs w:val="22"/>
                <w:lang w:val="fr-FR"/>
              </w:rPr>
            </w:pPr>
          </w:p>
          <w:p w:rsidR="00BE070A" w:rsidRPr="00B95CEE" w:rsidRDefault="00B95CEE" w:rsidP="00BE070A">
            <w:pPr>
              <w:rPr>
                <w:rFonts w:ascii="Gill Sans MT" w:hAnsi="Gill Sans MT" w:cs="Calibri"/>
                <w:sz w:val="22"/>
                <w:szCs w:val="22"/>
                <w:lang w:val="fr-FR"/>
              </w:rPr>
            </w:pPr>
            <w:r w:rsidRPr="00B95CEE">
              <w:rPr>
                <w:rFonts w:ascii="Gill Sans MT" w:hAnsi="Gill Sans MT" w:cs="Calibri"/>
                <w:sz w:val="22"/>
                <w:szCs w:val="22"/>
                <w:lang w:val="fr-FR"/>
              </w:rPr>
              <w:t>Eau et Assainissement - Travaux de construction et de forage</w:t>
            </w:r>
          </w:p>
        </w:tc>
        <w:tc>
          <w:tcPr>
            <w:tcW w:w="2340" w:type="dxa"/>
            <w:tcBorders>
              <w:top w:val="nil"/>
              <w:left w:val="nil"/>
              <w:bottom w:val="single" w:sz="4" w:space="0" w:color="auto"/>
              <w:right w:val="single" w:sz="4" w:space="0" w:color="auto"/>
            </w:tcBorders>
            <w:shd w:val="clear" w:color="auto" w:fill="auto"/>
            <w:hideMark/>
          </w:tcPr>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Services de forage</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Construction de latrines</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Projets de construction de lavage (entrepreneurs)</w:t>
            </w:r>
          </w:p>
          <w:p w:rsidR="00B95CEE" w:rsidRPr="00F4121F" w:rsidRDefault="00B95CEE" w:rsidP="00B95CEE">
            <w:pPr>
              <w:rPr>
                <w:rFonts w:ascii="Gill Sans MT" w:hAnsi="Gill Sans MT" w:cs="Calibri"/>
                <w:sz w:val="22"/>
                <w:szCs w:val="22"/>
                <w:lang w:val="fr-FR"/>
              </w:rPr>
            </w:pPr>
            <w:r w:rsidRPr="00F4121F">
              <w:rPr>
                <w:rFonts w:ascii="Gill Sans MT" w:hAnsi="Gill Sans MT" w:cs="Calibri"/>
                <w:sz w:val="22"/>
                <w:szCs w:val="22"/>
                <w:lang w:val="fr-FR"/>
              </w:rPr>
              <w:t>Station de lavage</w:t>
            </w:r>
          </w:p>
          <w:p w:rsidR="00BE070A" w:rsidRPr="00F4121F" w:rsidRDefault="00B95CEE" w:rsidP="00B95CEE">
            <w:pPr>
              <w:rPr>
                <w:rFonts w:ascii="Gill Sans MT" w:hAnsi="Gill Sans MT" w:cs="Calibri"/>
                <w:sz w:val="22"/>
                <w:szCs w:val="22"/>
                <w:lang w:val="fr-FR"/>
              </w:rPr>
            </w:pPr>
            <w:r w:rsidRPr="00F4121F">
              <w:rPr>
                <w:rFonts w:ascii="Gill Sans MT" w:hAnsi="Gill Sans MT" w:cs="Calibri"/>
                <w:sz w:val="22"/>
                <w:szCs w:val="22"/>
                <w:lang w:val="fr-FR"/>
              </w:rPr>
              <w:t xml:space="preserve">WASH </w:t>
            </w:r>
            <w:r w:rsidR="00F4121F" w:rsidRPr="00F4121F">
              <w:rPr>
                <w:rFonts w:ascii="Gill Sans MT" w:hAnsi="Gill Sans MT" w:cs="Calibri"/>
                <w:sz w:val="22"/>
                <w:szCs w:val="22"/>
                <w:lang w:val="fr-FR"/>
              </w:rPr>
              <w:t>Réhabilitation</w:t>
            </w:r>
          </w:p>
        </w:tc>
        <w:tc>
          <w:tcPr>
            <w:tcW w:w="6030" w:type="dxa"/>
            <w:tcBorders>
              <w:top w:val="nil"/>
              <w:left w:val="nil"/>
              <w:bottom w:val="single" w:sz="4" w:space="0" w:color="auto"/>
              <w:right w:val="single" w:sz="4" w:space="0" w:color="auto"/>
            </w:tcBorders>
            <w:shd w:val="clear" w:color="auto" w:fill="auto"/>
            <w:hideMark/>
          </w:tcPr>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Services de forage</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Construction de latrines</w:t>
            </w:r>
          </w:p>
          <w:p w:rsidR="00B95CEE" w:rsidRPr="00B95CEE" w:rsidRDefault="00B95CEE" w:rsidP="00B95CEE">
            <w:pPr>
              <w:rPr>
                <w:rFonts w:ascii="Gill Sans MT" w:hAnsi="Gill Sans MT" w:cs="Calibri"/>
                <w:sz w:val="22"/>
                <w:szCs w:val="22"/>
                <w:lang w:val="fr-FR"/>
              </w:rPr>
            </w:pPr>
            <w:r w:rsidRPr="00B95CEE">
              <w:rPr>
                <w:rFonts w:ascii="Gill Sans MT" w:hAnsi="Gill Sans MT" w:cs="Calibri"/>
                <w:sz w:val="22"/>
                <w:szCs w:val="22"/>
                <w:lang w:val="fr-FR"/>
              </w:rPr>
              <w:t>Projets de construction de lavage (entrepreneurs)</w:t>
            </w:r>
          </w:p>
          <w:p w:rsidR="00B95CEE" w:rsidRPr="00F4121F" w:rsidRDefault="00B95CEE" w:rsidP="00B95CEE">
            <w:pPr>
              <w:rPr>
                <w:rFonts w:ascii="Gill Sans MT" w:hAnsi="Gill Sans MT" w:cs="Calibri"/>
                <w:sz w:val="22"/>
                <w:szCs w:val="22"/>
                <w:lang w:val="fr-FR"/>
              </w:rPr>
            </w:pPr>
            <w:r w:rsidRPr="00F4121F">
              <w:rPr>
                <w:rFonts w:ascii="Gill Sans MT" w:hAnsi="Gill Sans MT" w:cs="Calibri"/>
                <w:sz w:val="22"/>
                <w:szCs w:val="22"/>
                <w:lang w:val="fr-FR"/>
              </w:rPr>
              <w:t>Station de lavage</w:t>
            </w:r>
          </w:p>
          <w:p w:rsidR="00BE070A" w:rsidRPr="00F4121F" w:rsidRDefault="00B95CEE" w:rsidP="00B95CEE">
            <w:pPr>
              <w:rPr>
                <w:rFonts w:ascii="Gill Sans MT" w:hAnsi="Gill Sans MT" w:cs="Calibri"/>
                <w:sz w:val="22"/>
                <w:szCs w:val="22"/>
                <w:lang w:val="fr-FR"/>
              </w:rPr>
            </w:pPr>
            <w:r w:rsidRPr="00F4121F">
              <w:rPr>
                <w:rFonts w:ascii="Gill Sans MT" w:hAnsi="Gill Sans MT" w:cs="Calibri"/>
                <w:sz w:val="22"/>
                <w:szCs w:val="22"/>
                <w:lang w:val="fr-FR"/>
              </w:rPr>
              <w:t xml:space="preserve">WASH </w:t>
            </w:r>
            <w:r w:rsidR="00F4121F" w:rsidRPr="00F4121F">
              <w:rPr>
                <w:rFonts w:ascii="Gill Sans MT" w:hAnsi="Gill Sans MT" w:cs="Calibri"/>
                <w:sz w:val="22"/>
                <w:szCs w:val="22"/>
                <w:lang w:val="fr-FR"/>
              </w:rPr>
              <w:t>Réhabilitation</w:t>
            </w:r>
          </w:p>
        </w:tc>
      </w:tr>
    </w:tbl>
    <w:p w:rsidR="00C26A0D" w:rsidRPr="00F4121F" w:rsidRDefault="00C26A0D" w:rsidP="00C26A0D">
      <w:pPr>
        <w:pStyle w:val="Paragraphedeliste"/>
        <w:rPr>
          <w:b/>
          <w:sz w:val="24"/>
          <w:szCs w:val="24"/>
          <w:lang w:val="fr-FR"/>
        </w:rPr>
      </w:pPr>
    </w:p>
    <w:p w:rsidR="00125543" w:rsidRDefault="00F4121F" w:rsidP="00F4121F">
      <w:pPr>
        <w:pStyle w:val="Paragraphedeliste"/>
        <w:numPr>
          <w:ilvl w:val="0"/>
          <w:numId w:val="5"/>
        </w:numPr>
        <w:rPr>
          <w:b/>
          <w:sz w:val="24"/>
          <w:szCs w:val="24"/>
          <w:lang w:val="fr-FR"/>
        </w:rPr>
      </w:pPr>
      <w:r>
        <w:rPr>
          <w:b/>
          <w:sz w:val="24"/>
          <w:szCs w:val="24"/>
          <w:lang w:val="fr-FR"/>
        </w:rPr>
        <w:t>CAHIER D’ENREGISTREMENT</w:t>
      </w:r>
      <w:r w:rsidR="002F6ED1">
        <w:rPr>
          <w:b/>
          <w:sz w:val="24"/>
          <w:szCs w:val="24"/>
          <w:lang w:val="fr-FR"/>
        </w:rPr>
        <w:t xml:space="preserve"> et CODE DE CONDUITE</w:t>
      </w:r>
    </w:p>
    <w:bookmarkStart w:id="0" w:name="_MON_1702399967"/>
    <w:bookmarkEnd w:id="0"/>
    <w:p w:rsidR="002F6ED1" w:rsidRDefault="002F6ED1" w:rsidP="002F6ED1">
      <w:pPr>
        <w:pStyle w:val="Paragraphedeliste"/>
        <w:rPr>
          <w:b/>
          <w:sz w:val="24"/>
          <w:szCs w:val="24"/>
          <w:lang w:val="fr-FR"/>
        </w:rPr>
      </w:pPr>
      <w:r>
        <w:rPr>
          <w:b/>
          <w:sz w:val="24"/>
          <w:szCs w:val="24"/>
          <w:lang w:val="fr-FR"/>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8.9pt" o:ole="">
            <v:imagedata r:id="rId6" o:title=""/>
          </v:shape>
          <o:OLEObject Type="Embed" ProgID="Word.Document.8" ShapeID="_x0000_i1025" DrawAspect="Icon" ObjectID="_1704176465" r:id="rId7">
            <o:FieldCodes>\s</o:FieldCodes>
          </o:OLEObject>
        </w:object>
      </w:r>
      <w:bookmarkStart w:id="1" w:name="_MON_1702400209"/>
      <w:bookmarkEnd w:id="1"/>
      <w:r>
        <w:rPr>
          <w:b/>
          <w:sz w:val="24"/>
          <w:szCs w:val="24"/>
          <w:lang w:val="fr-FR"/>
        </w:rPr>
        <w:object w:dxaOrig="1504" w:dyaOrig="982">
          <v:shape id="_x0000_i1026" type="#_x0000_t75" style="width:75.2pt;height:48.9pt" o:ole="">
            <v:imagedata r:id="rId8" o:title=""/>
          </v:shape>
          <o:OLEObject Type="Embed" ProgID="Word.Document.12" ShapeID="_x0000_i1026" DrawAspect="Icon" ObjectID="_1704176466" r:id="rId9">
            <o:FieldCodes>\s</o:FieldCodes>
          </o:OLEObject>
        </w:object>
      </w:r>
    </w:p>
    <w:p w:rsidR="0075777A" w:rsidRPr="00147C76" w:rsidRDefault="0075777A" w:rsidP="00147C76">
      <w:pPr>
        <w:rPr>
          <w:b/>
          <w:lang w:val="fr-FR"/>
        </w:rPr>
      </w:pPr>
    </w:p>
    <w:p w:rsidR="00C26A0D" w:rsidRPr="00D12AD7" w:rsidRDefault="00886E2E" w:rsidP="00C26A0D">
      <w:pPr>
        <w:pStyle w:val="Paragraphedeliste"/>
        <w:rPr>
          <w:b/>
          <w:sz w:val="28"/>
          <w:szCs w:val="28"/>
          <w:u w:val="single"/>
          <w:lang w:val="fr-FR"/>
        </w:rPr>
      </w:pPr>
      <w:r w:rsidRPr="00D12AD7">
        <w:rPr>
          <w:b/>
          <w:sz w:val="28"/>
          <w:szCs w:val="28"/>
          <w:u w:val="single"/>
          <w:lang w:val="fr-FR"/>
        </w:rPr>
        <w:t>Conditions de Soumission</w:t>
      </w:r>
    </w:p>
    <w:p w:rsidR="00886E2E" w:rsidRDefault="00886E2E" w:rsidP="00C26A0D">
      <w:pPr>
        <w:pStyle w:val="Paragraphedeliste"/>
        <w:rPr>
          <w:lang w:val="fr-FR"/>
        </w:rPr>
      </w:pP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 xml:space="preserve">Documents Légaux (RCCM, ID National, F92 (ASBL), Assujettissement TVA, Cotisation CNNS, </w:t>
      </w: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Signature du code de Conduite des Fournisseurs (Antifraude, Anticorruption, Conflit d’intérêt, etc.)</w:t>
      </w: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Casier Judiciaire de la Société ou Preuve Matériel d’inexistence de Litige en Justice</w:t>
      </w:r>
    </w:p>
    <w:p w:rsidR="00DF649F" w:rsidRPr="00525060"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Preuve des Commande/Réception/ des Biens et Services datant de 6 derniers Mois avec les ONGI ou des Organisation des Nations Unies</w:t>
      </w: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Profile de l’entreprise</w:t>
      </w: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Pièces d’identités des Propriétaires ou Gérants</w:t>
      </w: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Etas Financiers (Bilan et Compte d’Exploitation</w:t>
      </w: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Liste des 15 Articles (Marchandise, Services) Offert</w:t>
      </w: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Les Détails Bancaires (Attestation Bancaire)</w:t>
      </w:r>
    </w:p>
    <w:p w:rsidR="00DF649F"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Capacité Technique (Garage, Entreprise de Construction et Forage uniquement)</w:t>
      </w:r>
    </w:p>
    <w:p w:rsidR="00DF649F" w:rsidRPr="00DD7DA0" w:rsidRDefault="00DF649F" w:rsidP="00DF649F">
      <w:pPr>
        <w:pStyle w:val="Instructions"/>
        <w:numPr>
          <w:ilvl w:val="0"/>
          <w:numId w:val="4"/>
        </w:numPr>
        <w:tabs>
          <w:tab w:val="left" w:pos="-90"/>
        </w:tabs>
        <w:jc w:val="left"/>
        <w:rPr>
          <w:rFonts w:ascii="Times New Roman" w:hAnsi="Times New Roman"/>
          <w:sz w:val="18"/>
          <w:lang w:val="fr-FR"/>
        </w:rPr>
      </w:pPr>
      <w:r>
        <w:rPr>
          <w:rFonts w:ascii="Times New Roman" w:hAnsi="Times New Roman"/>
          <w:sz w:val="18"/>
          <w:lang w:val="fr-FR"/>
        </w:rPr>
        <w:t>Affiliation FEC, PME, Chambre de Commerce, etc.</w:t>
      </w:r>
    </w:p>
    <w:p w:rsidR="006669EE" w:rsidRDefault="006669EE" w:rsidP="00DF649F">
      <w:pPr>
        <w:rPr>
          <w:lang w:val="fr-FR"/>
        </w:rPr>
      </w:pPr>
    </w:p>
    <w:p w:rsidR="006669EE" w:rsidRPr="00DF649F" w:rsidRDefault="00DF649F" w:rsidP="00DF649F">
      <w:pPr>
        <w:rPr>
          <w:lang w:val="fr-FR"/>
        </w:rPr>
      </w:pPr>
      <w:r>
        <w:rPr>
          <w:lang w:val="fr-FR"/>
        </w:rPr>
        <w:t>Notez que</w:t>
      </w:r>
    </w:p>
    <w:p w:rsidR="006669EE" w:rsidRDefault="006669EE" w:rsidP="00D12AD7">
      <w:pPr>
        <w:pStyle w:val="Paragraphedeliste"/>
        <w:ind w:left="1080"/>
        <w:rPr>
          <w:lang w:val="fr-FR"/>
        </w:rPr>
      </w:pPr>
    </w:p>
    <w:p w:rsidR="006669EE" w:rsidRPr="001D70B8" w:rsidRDefault="006669EE" w:rsidP="006669EE">
      <w:pPr>
        <w:pStyle w:val="Paragraphedeliste"/>
        <w:numPr>
          <w:ilvl w:val="0"/>
          <w:numId w:val="1"/>
        </w:numPr>
        <w:rPr>
          <w:b/>
          <w:color w:val="FF0000"/>
          <w:sz w:val="24"/>
          <w:szCs w:val="24"/>
          <w:lang w:val="fr-FR"/>
        </w:rPr>
      </w:pPr>
      <w:r w:rsidRPr="001D70B8">
        <w:rPr>
          <w:b/>
          <w:color w:val="FF0000"/>
          <w:sz w:val="24"/>
          <w:szCs w:val="24"/>
          <w:lang w:val="fr-FR"/>
        </w:rPr>
        <w:t xml:space="preserve">La date de clôture est le </w:t>
      </w:r>
      <w:r w:rsidR="001D70B8">
        <w:rPr>
          <w:b/>
          <w:color w:val="FF0000"/>
          <w:sz w:val="24"/>
          <w:szCs w:val="24"/>
          <w:lang w:val="fr-FR"/>
        </w:rPr>
        <w:t xml:space="preserve"> 3</w:t>
      </w:r>
      <w:bookmarkStart w:id="2" w:name="_GoBack"/>
      <w:bookmarkEnd w:id="2"/>
      <w:r w:rsidR="00DF649F" w:rsidRPr="001D70B8">
        <w:rPr>
          <w:b/>
          <w:color w:val="FF0000"/>
          <w:sz w:val="24"/>
          <w:szCs w:val="24"/>
          <w:lang w:val="fr-FR"/>
        </w:rPr>
        <w:t>1</w:t>
      </w:r>
      <w:r w:rsidRPr="001D70B8">
        <w:rPr>
          <w:b/>
          <w:color w:val="FF0000"/>
          <w:sz w:val="24"/>
          <w:szCs w:val="24"/>
          <w:lang w:val="fr-FR"/>
        </w:rPr>
        <w:t xml:space="preserve"> </w:t>
      </w:r>
      <w:r w:rsidR="00DF649F" w:rsidRPr="001D70B8">
        <w:rPr>
          <w:b/>
          <w:color w:val="FF0000"/>
          <w:sz w:val="24"/>
          <w:szCs w:val="24"/>
          <w:lang w:val="fr-FR"/>
        </w:rPr>
        <w:t xml:space="preserve">Janvier </w:t>
      </w:r>
      <w:r w:rsidRPr="001D70B8">
        <w:rPr>
          <w:b/>
          <w:color w:val="FF0000"/>
          <w:sz w:val="24"/>
          <w:szCs w:val="24"/>
          <w:lang w:val="fr-FR"/>
        </w:rPr>
        <w:t xml:space="preserve"> 20</w:t>
      </w:r>
      <w:r w:rsidR="00DF649F" w:rsidRPr="001D70B8">
        <w:rPr>
          <w:b/>
          <w:color w:val="FF0000"/>
          <w:sz w:val="24"/>
          <w:szCs w:val="24"/>
          <w:lang w:val="fr-FR"/>
        </w:rPr>
        <w:t>22</w:t>
      </w:r>
      <w:r w:rsidRPr="001D70B8">
        <w:rPr>
          <w:b/>
          <w:color w:val="FF0000"/>
          <w:sz w:val="24"/>
          <w:szCs w:val="24"/>
          <w:lang w:val="fr-FR"/>
        </w:rPr>
        <w:t xml:space="preserve"> à 12 h </w:t>
      </w:r>
      <w:r w:rsidR="00DF649F" w:rsidRPr="001D70B8">
        <w:rPr>
          <w:b/>
          <w:color w:val="FF0000"/>
          <w:sz w:val="24"/>
          <w:szCs w:val="24"/>
          <w:lang w:val="fr-FR"/>
        </w:rPr>
        <w:t>30, heure de Kinshasa</w:t>
      </w:r>
    </w:p>
    <w:p w:rsidR="006669EE" w:rsidRPr="006669EE" w:rsidRDefault="006669EE" w:rsidP="006669EE">
      <w:pPr>
        <w:pStyle w:val="Paragraphedeliste"/>
        <w:ind w:left="1080"/>
        <w:rPr>
          <w:lang w:val="fr-FR"/>
        </w:rPr>
      </w:pPr>
    </w:p>
    <w:p w:rsidR="00C26A0D" w:rsidRPr="004E19F4" w:rsidRDefault="00C26A0D" w:rsidP="00C26A0D">
      <w:pPr>
        <w:pStyle w:val="Paragraphedeliste"/>
        <w:rPr>
          <w:b/>
          <w:szCs w:val="24"/>
          <w:lang w:val="fr-FR"/>
        </w:rPr>
      </w:pPr>
    </w:p>
    <w:p w:rsidR="00C26A0D" w:rsidRPr="004E19F4" w:rsidRDefault="00DF649F" w:rsidP="00DF649F">
      <w:pPr>
        <w:pStyle w:val="Paragraphedeliste"/>
        <w:numPr>
          <w:ilvl w:val="0"/>
          <w:numId w:val="1"/>
        </w:numPr>
        <w:rPr>
          <w:lang w:val="fr-FR"/>
        </w:rPr>
      </w:pPr>
      <w:r>
        <w:rPr>
          <w:b/>
          <w:szCs w:val="24"/>
          <w:lang w:val="fr-FR"/>
        </w:rPr>
        <w:t xml:space="preserve">Les </w:t>
      </w:r>
      <w:r w:rsidR="00C26A0D" w:rsidRPr="004E19F4">
        <w:rPr>
          <w:b/>
          <w:szCs w:val="24"/>
          <w:lang w:val="fr-FR"/>
        </w:rPr>
        <w:t>Documents de présélection</w:t>
      </w:r>
      <w:r w:rsidR="00C26A0D" w:rsidRPr="004E19F4">
        <w:rPr>
          <w:lang w:val="fr-FR"/>
        </w:rPr>
        <w:t xml:space="preserve"> dûment remplis sous enveloppes scellées clairement marquées « </w:t>
      </w:r>
      <w:r w:rsidR="00C26A0D" w:rsidRPr="004E19F4">
        <w:rPr>
          <w:b/>
          <w:sz w:val="24"/>
          <w:szCs w:val="28"/>
          <w:lang w:val="fr-FR"/>
        </w:rPr>
        <w:t xml:space="preserve">Appel d’offres No </w:t>
      </w:r>
      <w:r w:rsidR="00750DE6" w:rsidRPr="00750DE6">
        <w:rPr>
          <w:b/>
          <w:sz w:val="24"/>
          <w:szCs w:val="28"/>
          <w:lang w:val="fr-FR"/>
        </w:rPr>
        <w:t>WVRDC01</w:t>
      </w:r>
      <w:r>
        <w:rPr>
          <w:b/>
          <w:sz w:val="24"/>
          <w:szCs w:val="28"/>
          <w:lang w:val="fr-FR"/>
        </w:rPr>
        <w:t>-2022</w:t>
      </w:r>
      <w:r w:rsidR="00C26A0D" w:rsidRPr="004E19F4">
        <w:rPr>
          <w:lang w:val="fr-FR"/>
        </w:rPr>
        <w:t xml:space="preserve"> </w:t>
      </w:r>
      <w:r>
        <w:rPr>
          <w:lang w:val="fr-FR"/>
        </w:rPr>
        <w:t xml:space="preserve">et le Nom de la </w:t>
      </w:r>
      <w:r w:rsidR="00BE070A">
        <w:rPr>
          <w:lang w:val="fr-FR"/>
        </w:rPr>
        <w:t>Catégories</w:t>
      </w:r>
      <w:r>
        <w:rPr>
          <w:lang w:val="fr-FR"/>
        </w:rPr>
        <w:t xml:space="preserve"> Sollicite doivent etre</w:t>
      </w:r>
      <w:r w:rsidR="00C26A0D" w:rsidRPr="004E19F4">
        <w:rPr>
          <w:lang w:val="fr-FR"/>
        </w:rPr>
        <w:t xml:space="preserve"> adressés :</w:t>
      </w:r>
    </w:p>
    <w:p w:rsidR="00681567" w:rsidRDefault="00C26A0D" w:rsidP="00A6372C">
      <w:pPr>
        <w:pStyle w:val="Paragraphedeliste"/>
        <w:rPr>
          <w:b/>
          <w:szCs w:val="24"/>
          <w:lang w:val="fr-FR"/>
        </w:rPr>
      </w:pPr>
      <w:r w:rsidRPr="004E19F4">
        <w:rPr>
          <w:b/>
          <w:szCs w:val="24"/>
          <w:lang w:val="fr-FR"/>
        </w:rPr>
        <w:t xml:space="preserve">                                                        </w:t>
      </w:r>
    </w:p>
    <w:p w:rsidR="00C26A0D" w:rsidRPr="00DF649F" w:rsidRDefault="00DF649F" w:rsidP="00DF649F">
      <w:pPr>
        <w:rPr>
          <w:b/>
          <w:sz w:val="18"/>
          <w:szCs w:val="28"/>
          <w:lang w:val="fr-FR"/>
        </w:rPr>
      </w:pPr>
      <w:r w:rsidRPr="00DF649F">
        <w:rPr>
          <w:b/>
          <w:sz w:val="18"/>
          <w:szCs w:val="28"/>
          <w:lang w:val="fr-FR"/>
        </w:rPr>
        <w:t>AU</w:t>
      </w:r>
      <w:r w:rsidR="00C26A0D" w:rsidRPr="00DF649F">
        <w:rPr>
          <w:b/>
          <w:sz w:val="18"/>
          <w:szCs w:val="28"/>
          <w:lang w:val="fr-FR"/>
        </w:rPr>
        <w:t xml:space="preserve"> PRESIDENT</w:t>
      </w:r>
      <w:r w:rsidR="00ED35DB" w:rsidRPr="00DF649F">
        <w:rPr>
          <w:b/>
          <w:sz w:val="18"/>
          <w:szCs w:val="28"/>
          <w:lang w:val="fr-FR"/>
        </w:rPr>
        <w:t xml:space="preserve"> </w:t>
      </w:r>
      <w:r w:rsidR="00C26A0D" w:rsidRPr="00DF649F">
        <w:rPr>
          <w:b/>
          <w:sz w:val="18"/>
          <w:szCs w:val="28"/>
          <w:lang w:val="fr-FR"/>
        </w:rPr>
        <w:t>D</w:t>
      </w:r>
      <w:r w:rsidR="00771463" w:rsidRPr="00DF649F">
        <w:rPr>
          <w:b/>
          <w:sz w:val="18"/>
          <w:szCs w:val="28"/>
          <w:lang w:val="fr-FR"/>
        </w:rPr>
        <w:t>U</w:t>
      </w:r>
      <w:r w:rsidR="00C26A0D" w:rsidRPr="00DF649F">
        <w:rPr>
          <w:b/>
          <w:sz w:val="18"/>
          <w:szCs w:val="28"/>
          <w:lang w:val="fr-FR"/>
        </w:rPr>
        <w:t xml:space="preserve"> COMI</w:t>
      </w:r>
      <w:r w:rsidR="00771463" w:rsidRPr="00DF649F">
        <w:rPr>
          <w:b/>
          <w:sz w:val="18"/>
          <w:szCs w:val="28"/>
          <w:lang w:val="fr-FR"/>
        </w:rPr>
        <w:t>TE</w:t>
      </w:r>
      <w:r w:rsidR="00C26A0D" w:rsidRPr="00DF649F">
        <w:rPr>
          <w:b/>
          <w:sz w:val="18"/>
          <w:szCs w:val="28"/>
          <w:lang w:val="fr-FR"/>
        </w:rPr>
        <w:t xml:space="preserve"> D</w:t>
      </w:r>
      <w:r w:rsidR="00771463" w:rsidRPr="00DF649F">
        <w:rPr>
          <w:b/>
          <w:sz w:val="18"/>
          <w:szCs w:val="28"/>
          <w:lang w:val="fr-FR"/>
        </w:rPr>
        <w:t>’ACHAT</w:t>
      </w:r>
    </w:p>
    <w:p w:rsidR="00C26A0D" w:rsidRPr="00DF649F" w:rsidRDefault="00C26A0D" w:rsidP="00DF649F">
      <w:pPr>
        <w:rPr>
          <w:b/>
          <w:sz w:val="18"/>
          <w:szCs w:val="28"/>
        </w:rPr>
      </w:pPr>
      <w:r w:rsidRPr="00DF649F">
        <w:rPr>
          <w:b/>
          <w:sz w:val="18"/>
          <w:szCs w:val="28"/>
        </w:rPr>
        <w:t>WORLD VISION INTERNATIONAL</w:t>
      </w:r>
      <w:r w:rsidR="00681567" w:rsidRPr="00DF649F">
        <w:rPr>
          <w:b/>
          <w:sz w:val="18"/>
          <w:szCs w:val="28"/>
        </w:rPr>
        <w:t xml:space="preserve"> </w:t>
      </w:r>
      <w:r w:rsidRPr="00DF649F">
        <w:rPr>
          <w:b/>
          <w:sz w:val="18"/>
          <w:szCs w:val="28"/>
        </w:rPr>
        <w:t>BUREAU RDC</w:t>
      </w:r>
      <w:r w:rsidR="00DF649F" w:rsidRPr="00DF649F">
        <w:rPr>
          <w:b/>
          <w:sz w:val="18"/>
          <w:szCs w:val="28"/>
        </w:rPr>
        <w:t xml:space="preserve"> a</w:t>
      </w:r>
      <w:r w:rsidR="00DF649F">
        <w:rPr>
          <w:b/>
          <w:sz w:val="18"/>
          <w:szCs w:val="28"/>
        </w:rPr>
        <w:t xml:space="preserve"> Kinshasa - Gombe</w:t>
      </w:r>
    </w:p>
    <w:p w:rsidR="00681567" w:rsidRPr="00BE070A" w:rsidRDefault="00C26A0D" w:rsidP="00DF649F">
      <w:pPr>
        <w:pStyle w:val="NormalWeb"/>
        <w:numPr>
          <w:ilvl w:val="0"/>
          <w:numId w:val="1"/>
        </w:numPr>
        <w:jc w:val="both"/>
        <w:rPr>
          <w:rFonts w:ascii="Gill Sans MT" w:eastAsia="Times New Roman" w:hAnsi="Gill Sans MT" w:cs="Gill Sans"/>
          <w:color w:val="000000"/>
          <w:sz w:val="24"/>
          <w:szCs w:val="24"/>
          <w:lang w:val="fr-FR" w:eastAsia="fr-FR"/>
        </w:rPr>
      </w:pPr>
      <w:r w:rsidRPr="009773E3">
        <w:rPr>
          <w:rFonts w:ascii="Gill Sans MT" w:eastAsia="Times New Roman" w:hAnsi="Gill Sans MT" w:cs="Gill Sans"/>
          <w:color w:val="000000"/>
          <w:sz w:val="24"/>
          <w:szCs w:val="24"/>
          <w:lang w:val="fr-FR" w:eastAsia="fr-FR"/>
        </w:rPr>
        <w:t>Bureau National  de World Vision Congo RD, 3888, Boulevard du 30 Juin, Kinsh</w:t>
      </w:r>
      <w:r w:rsidR="00DF649F">
        <w:rPr>
          <w:rFonts w:ascii="Gill Sans MT" w:eastAsia="Times New Roman" w:hAnsi="Gill Sans MT" w:cs="Gill Sans"/>
          <w:color w:val="000000"/>
          <w:sz w:val="24"/>
          <w:szCs w:val="24"/>
          <w:lang w:val="fr-FR" w:eastAsia="fr-FR"/>
        </w:rPr>
        <w:t>asa Gombe.</w:t>
      </w:r>
      <w:r w:rsidR="006669EE">
        <w:rPr>
          <w:sz w:val="16"/>
          <w:lang w:val="fr-FR"/>
        </w:rPr>
        <w:t xml:space="preserve"> </w:t>
      </w:r>
    </w:p>
    <w:p w:rsidR="00BE070A" w:rsidRPr="00681567" w:rsidRDefault="00BE070A" w:rsidP="00DF649F">
      <w:pPr>
        <w:pStyle w:val="NormalWeb"/>
        <w:numPr>
          <w:ilvl w:val="0"/>
          <w:numId w:val="1"/>
        </w:numPr>
        <w:jc w:val="both"/>
        <w:rPr>
          <w:rFonts w:ascii="Gill Sans MT" w:eastAsia="Times New Roman" w:hAnsi="Gill Sans MT" w:cs="Gill Sans"/>
          <w:color w:val="000000"/>
          <w:sz w:val="24"/>
          <w:szCs w:val="24"/>
          <w:lang w:val="fr-FR" w:eastAsia="fr-FR"/>
        </w:rPr>
      </w:pPr>
      <w:r w:rsidRPr="002F6ED1">
        <w:rPr>
          <w:rFonts w:ascii="Gill Sans MT" w:eastAsia="Times New Roman" w:hAnsi="Gill Sans MT" w:cs="Gill Sans"/>
          <w:color w:val="000000"/>
          <w:sz w:val="24"/>
          <w:szCs w:val="24"/>
          <w:lang w:val="fr-FR" w:eastAsia="fr-FR"/>
        </w:rPr>
        <w:t>Les Offres doivent etre soumise en copie dure uniquement</w:t>
      </w:r>
    </w:p>
    <w:p w:rsidR="00C26A0D" w:rsidRDefault="00C26A0D" w:rsidP="000A4852">
      <w:pPr>
        <w:pStyle w:val="Paragraphedeliste"/>
        <w:spacing w:after="200" w:line="276" w:lineRule="auto"/>
        <w:rPr>
          <w:i/>
          <w:sz w:val="16"/>
          <w:lang w:val="fr-FR"/>
        </w:rPr>
      </w:pPr>
      <w:r w:rsidRPr="005E0522">
        <w:rPr>
          <w:i/>
          <w:sz w:val="16"/>
          <w:highlight w:val="lightGray"/>
          <w:lang w:val="fr-FR"/>
        </w:rPr>
        <w:t>World Vision International se réserve le droit d'accepter ou de rejeter toute demande qui ne remplis pas les critères exiges  et n'est pas tenue de donner les motifs de sa décision.</w:t>
      </w:r>
      <w:r w:rsidR="00147C76">
        <w:rPr>
          <w:i/>
          <w:sz w:val="16"/>
          <w:lang w:val="fr-FR"/>
        </w:rPr>
        <w:t xml:space="preserve"> Seules les offres retenues pour les étapes suivantes seront contactées.</w:t>
      </w:r>
    </w:p>
    <w:p w:rsidR="00147C76" w:rsidRDefault="00147C76" w:rsidP="000A4852">
      <w:pPr>
        <w:pStyle w:val="Paragraphedeliste"/>
        <w:spacing w:after="200" w:line="276" w:lineRule="auto"/>
        <w:rPr>
          <w:i/>
          <w:sz w:val="16"/>
          <w:lang w:val="fr-FR"/>
        </w:rPr>
      </w:pPr>
    </w:p>
    <w:p w:rsidR="00147C76" w:rsidRDefault="00147C76" w:rsidP="000A4852">
      <w:pPr>
        <w:pStyle w:val="Paragraphedeliste"/>
        <w:spacing w:after="200" w:line="276" w:lineRule="auto"/>
        <w:rPr>
          <w:i/>
          <w:sz w:val="16"/>
          <w:lang w:val="fr-FR"/>
        </w:rPr>
      </w:pPr>
    </w:p>
    <w:p w:rsidR="00147C76" w:rsidRDefault="00147C76" w:rsidP="000A4852">
      <w:pPr>
        <w:pStyle w:val="Paragraphedeliste"/>
        <w:spacing w:after="200" w:line="276" w:lineRule="auto"/>
        <w:rPr>
          <w:i/>
          <w:sz w:val="16"/>
          <w:lang w:val="fr-FR"/>
        </w:rPr>
      </w:pPr>
    </w:p>
    <w:p w:rsidR="00147C76" w:rsidRDefault="00147C76" w:rsidP="000A4852">
      <w:pPr>
        <w:pStyle w:val="Paragraphedeliste"/>
        <w:spacing w:after="200" w:line="276" w:lineRule="auto"/>
        <w:rPr>
          <w:i/>
          <w:sz w:val="16"/>
          <w:lang w:val="fr-FR"/>
        </w:rPr>
      </w:pPr>
    </w:p>
    <w:p w:rsidR="00147C76" w:rsidRPr="00147C76" w:rsidRDefault="00147C76" w:rsidP="00147C76">
      <w:pPr>
        <w:pStyle w:val="NormalWeb"/>
        <w:ind w:left="1080"/>
        <w:jc w:val="center"/>
        <w:rPr>
          <w:rFonts w:ascii="Gill Sans MT" w:eastAsia="Times New Roman" w:hAnsi="Gill Sans MT" w:cs="Gill Sans"/>
          <w:color w:val="000000"/>
          <w:sz w:val="24"/>
          <w:szCs w:val="24"/>
          <w:lang w:val="fr-FR" w:eastAsia="fr-FR"/>
        </w:rPr>
      </w:pPr>
      <w:r w:rsidRPr="00147C76">
        <w:rPr>
          <w:rFonts w:ascii="Gill Sans MT" w:eastAsia="Times New Roman" w:hAnsi="Gill Sans MT" w:cs="Gill Sans"/>
          <w:color w:val="000000"/>
          <w:sz w:val="24"/>
          <w:szCs w:val="24"/>
          <w:lang w:val="fr-FR" w:eastAsia="fr-FR"/>
        </w:rPr>
        <w:t xml:space="preserve">Fait à Kinshasa, </w:t>
      </w:r>
      <w:r>
        <w:rPr>
          <w:rFonts w:ascii="Gill Sans MT" w:eastAsia="Times New Roman" w:hAnsi="Gill Sans MT" w:cs="Gill Sans"/>
          <w:color w:val="000000"/>
          <w:sz w:val="24"/>
          <w:szCs w:val="24"/>
          <w:lang w:val="fr-FR" w:eastAsia="fr-FR"/>
        </w:rPr>
        <w:t>L</w:t>
      </w:r>
      <w:r w:rsidRPr="00147C76">
        <w:rPr>
          <w:rFonts w:ascii="Gill Sans MT" w:eastAsia="Times New Roman" w:hAnsi="Gill Sans MT" w:cs="Gill Sans"/>
          <w:color w:val="000000"/>
          <w:sz w:val="24"/>
          <w:szCs w:val="24"/>
          <w:lang w:val="fr-FR" w:eastAsia="fr-FR"/>
        </w:rPr>
        <w:t>e 30 Décembre 2021</w:t>
      </w:r>
    </w:p>
    <w:p w:rsidR="00147C76" w:rsidRPr="00147C76" w:rsidRDefault="00147C76" w:rsidP="00147C76">
      <w:pPr>
        <w:pStyle w:val="NormalWeb"/>
        <w:ind w:left="1080"/>
        <w:jc w:val="center"/>
        <w:rPr>
          <w:rFonts w:ascii="Gill Sans MT" w:eastAsia="Times New Roman" w:hAnsi="Gill Sans MT" w:cs="Gill Sans"/>
          <w:color w:val="000000"/>
          <w:sz w:val="24"/>
          <w:szCs w:val="24"/>
          <w:lang w:val="fr-FR" w:eastAsia="fr-FR"/>
        </w:rPr>
      </w:pPr>
    </w:p>
    <w:p w:rsidR="00147C76" w:rsidRPr="00147C76" w:rsidRDefault="00147C76" w:rsidP="00147C76">
      <w:pPr>
        <w:pStyle w:val="NormalWeb"/>
        <w:ind w:left="1080"/>
        <w:jc w:val="center"/>
        <w:rPr>
          <w:rFonts w:ascii="Gill Sans MT" w:eastAsia="Times New Roman" w:hAnsi="Gill Sans MT" w:cs="Gill Sans"/>
          <w:color w:val="000000"/>
          <w:sz w:val="24"/>
          <w:szCs w:val="24"/>
          <w:lang w:val="fr-FR" w:eastAsia="fr-FR"/>
        </w:rPr>
      </w:pPr>
      <w:r w:rsidRPr="00147C76">
        <w:rPr>
          <w:rFonts w:ascii="Gill Sans MT" w:eastAsia="Times New Roman" w:hAnsi="Gill Sans MT" w:cs="Gill Sans"/>
          <w:color w:val="000000"/>
          <w:sz w:val="24"/>
          <w:szCs w:val="24"/>
          <w:lang w:val="fr-FR" w:eastAsia="fr-FR"/>
        </w:rPr>
        <w:t>SCM World Vision</w:t>
      </w:r>
    </w:p>
    <w:p w:rsidR="00147C76" w:rsidRPr="00147C76" w:rsidRDefault="00147C76">
      <w:pPr>
        <w:pStyle w:val="NormalWeb"/>
        <w:ind w:left="1080"/>
        <w:jc w:val="center"/>
        <w:rPr>
          <w:rFonts w:ascii="Gill Sans MT" w:eastAsia="Times New Roman" w:hAnsi="Gill Sans MT" w:cs="Gill Sans"/>
          <w:color w:val="000000"/>
          <w:sz w:val="24"/>
          <w:szCs w:val="24"/>
          <w:lang w:val="fr-FR" w:eastAsia="fr-FR"/>
        </w:rPr>
      </w:pPr>
    </w:p>
    <w:sectPr w:rsidR="00147C76" w:rsidRPr="00147C76" w:rsidSect="005E0522">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panose1 w:val="00000000000000000000"/>
    <w:charset w:val="00"/>
    <w:family w:val="modern"/>
    <w:notTrueType/>
    <w:pitch w:val="variable"/>
    <w:sig w:usb0="00000001" w:usb1="40000048"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77973"/>
    <w:multiLevelType w:val="hybridMultilevel"/>
    <w:tmpl w:val="05CA55A4"/>
    <w:lvl w:ilvl="0" w:tplc="2D52E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0B6EA8"/>
    <w:multiLevelType w:val="hybridMultilevel"/>
    <w:tmpl w:val="C0AE8186"/>
    <w:lvl w:ilvl="0" w:tplc="2C145B30">
      <w:start w:val="1"/>
      <w:numFmt w:val="decimal"/>
      <w:lvlText w:val="%1)"/>
      <w:lvlJc w:val="left"/>
      <w:pPr>
        <w:ind w:left="720" w:hanging="360"/>
      </w:pPr>
      <w:rPr>
        <w:rFonts w:ascii="Gill Sans MT" w:eastAsia="Times New Roman" w:hAnsi="Gill Sans MT" w:cs="Gill Sans" w:hint="default"/>
        <w:b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A7BB7"/>
    <w:multiLevelType w:val="hybridMultilevel"/>
    <w:tmpl w:val="4F38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25498"/>
    <w:multiLevelType w:val="hybridMultilevel"/>
    <w:tmpl w:val="4B92B5B2"/>
    <w:lvl w:ilvl="0" w:tplc="A3D0D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3157E0"/>
    <w:multiLevelType w:val="hybridMultilevel"/>
    <w:tmpl w:val="052499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0D"/>
    <w:rsid w:val="00047F5F"/>
    <w:rsid w:val="00061C5C"/>
    <w:rsid w:val="00066048"/>
    <w:rsid w:val="000A4852"/>
    <w:rsid w:val="000F7F7C"/>
    <w:rsid w:val="00123B02"/>
    <w:rsid w:val="00125543"/>
    <w:rsid w:val="001262E7"/>
    <w:rsid w:val="00147C76"/>
    <w:rsid w:val="001C059D"/>
    <w:rsid w:val="001D70B8"/>
    <w:rsid w:val="002277E3"/>
    <w:rsid w:val="00264E2C"/>
    <w:rsid w:val="00277BA1"/>
    <w:rsid w:val="002878B8"/>
    <w:rsid w:val="002E6A24"/>
    <w:rsid w:val="002F6ED1"/>
    <w:rsid w:val="00397A80"/>
    <w:rsid w:val="0041580A"/>
    <w:rsid w:val="004373CB"/>
    <w:rsid w:val="00444371"/>
    <w:rsid w:val="004530A1"/>
    <w:rsid w:val="004F0D27"/>
    <w:rsid w:val="005831A9"/>
    <w:rsid w:val="005935D9"/>
    <w:rsid w:val="005E0522"/>
    <w:rsid w:val="00620A7A"/>
    <w:rsid w:val="00622270"/>
    <w:rsid w:val="006669EE"/>
    <w:rsid w:val="00681567"/>
    <w:rsid w:val="00717001"/>
    <w:rsid w:val="007319FC"/>
    <w:rsid w:val="00750DE6"/>
    <w:rsid w:val="0075777A"/>
    <w:rsid w:val="00764975"/>
    <w:rsid w:val="00771463"/>
    <w:rsid w:val="007850CD"/>
    <w:rsid w:val="007C68B0"/>
    <w:rsid w:val="007F74A2"/>
    <w:rsid w:val="00807D4D"/>
    <w:rsid w:val="0081673D"/>
    <w:rsid w:val="00843696"/>
    <w:rsid w:val="00843E0A"/>
    <w:rsid w:val="00886E2E"/>
    <w:rsid w:val="00902D51"/>
    <w:rsid w:val="009773E3"/>
    <w:rsid w:val="009A4D93"/>
    <w:rsid w:val="009F6304"/>
    <w:rsid w:val="00A15220"/>
    <w:rsid w:val="00A457B7"/>
    <w:rsid w:val="00A6372C"/>
    <w:rsid w:val="00B33CB4"/>
    <w:rsid w:val="00B95CEE"/>
    <w:rsid w:val="00BE070A"/>
    <w:rsid w:val="00C26A0D"/>
    <w:rsid w:val="00C31DF3"/>
    <w:rsid w:val="00C65282"/>
    <w:rsid w:val="00C741FB"/>
    <w:rsid w:val="00C77EC7"/>
    <w:rsid w:val="00CC0E41"/>
    <w:rsid w:val="00CC3D2D"/>
    <w:rsid w:val="00CC56F0"/>
    <w:rsid w:val="00D10E01"/>
    <w:rsid w:val="00D12AD7"/>
    <w:rsid w:val="00DC3C4C"/>
    <w:rsid w:val="00DE4F7F"/>
    <w:rsid w:val="00DF0545"/>
    <w:rsid w:val="00DF2E8D"/>
    <w:rsid w:val="00DF649F"/>
    <w:rsid w:val="00E5231F"/>
    <w:rsid w:val="00E830E9"/>
    <w:rsid w:val="00E83B65"/>
    <w:rsid w:val="00ED35DB"/>
    <w:rsid w:val="00F2058B"/>
    <w:rsid w:val="00F22B8F"/>
    <w:rsid w:val="00F4121F"/>
    <w:rsid w:val="00F7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9E695A-6B1C-46EF-BB1E-8CFBAD64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A0D"/>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A0D"/>
    <w:pPr>
      <w:ind w:left="720"/>
      <w:contextualSpacing/>
    </w:pPr>
  </w:style>
  <w:style w:type="paragraph" w:styleId="NormalWeb">
    <w:name w:val="Normal (Web)"/>
    <w:basedOn w:val="Normal"/>
    <w:uiPriority w:val="99"/>
    <w:unhideWhenUsed/>
    <w:rsid w:val="006669EE"/>
    <w:pPr>
      <w:spacing w:before="100" w:beforeAutospacing="1" w:after="100" w:afterAutospacing="1"/>
    </w:pPr>
    <w:rPr>
      <w:rFonts w:ascii="Times" w:eastAsiaTheme="minorEastAsia" w:hAnsi="Times"/>
      <w:lang w:val="fr-CD"/>
    </w:rPr>
  </w:style>
  <w:style w:type="paragraph" w:styleId="Textedebulles">
    <w:name w:val="Balloon Text"/>
    <w:basedOn w:val="Normal"/>
    <w:link w:val="TextedebullesCar"/>
    <w:uiPriority w:val="99"/>
    <w:semiHidden/>
    <w:unhideWhenUsed/>
    <w:rsid w:val="007850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0CD"/>
    <w:rPr>
      <w:rFonts w:ascii="Segoe UI" w:eastAsia="Times New Roman" w:hAnsi="Segoe UI" w:cs="Segoe UI"/>
      <w:sz w:val="18"/>
      <w:szCs w:val="18"/>
    </w:rPr>
  </w:style>
  <w:style w:type="paragraph" w:customStyle="1" w:styleId="Instructions">
    <w:name w:val="Instructions"/>
    <w:basedOn w:val="Normal"/>
    <w:rsid w:val="00DF649F"/>
    <w:pPr>
      <w:tabs>
        <w:tab w:val="left" w:pos="454"/>
        <w:tab w:val="left" w:pos="1701"/>
        <w:tab w:val="left" w:pos="4252"/>
        <w:tab w:val="left" w:pos="7087"/>
        <w:tab w:val="left" w:pos="7370"/>
      </w:tabs>
      <w:ind w:left="454" w:hanging="454"/>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Document_Microsoft_Word_97_-_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Document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6795</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International Rescue Committee</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Donatien</dc:creator>
  <cp:lastModifiedBy>MCP_Journal</cp:lastModifiedBy>
  <cp:revision>2</cp:revision>
  <cp:lastPrinted>2021-12-30T19:14:00Z</cp:lastPrinted>
  <dcterms:created xsi:type="dcterms:W3CDTF">2022-01-20T08:35:00Z</dcterms:created>
  <dcterms:modified xsi:type="dcterms:W3CDTF">2022-01-20T08:35:00Z</dcterms:modified>
</cp:coreProperties>
</file>