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BDB8AC" w14:textId="77777777" w:rsidR="00C42C99" w:rsidRPr="00C326E9" w:rsidRDefault="00C42C99" w:rsidP="00263262">
      <w:pPr>
        <w:spacing w:before="0" w:after="160" w:line="259" w:lineRule="auto"/>
        <w:rPr>
          <w:rFonts w:ascii="Arial Narrow" w:eastAsia="Calibri" w:hAnsi="Arial Narrow" w:cs="Arial"/>
          <w:b/>
          <w:bCs/>
          <w:sz w:val="40"/>
          <w:szCs w:val="40"/>
          <w:lang w:val="en-US"/>
        </w:rPr>
      </w:pPr>
    </w:p>
    <w:p w14:paraId="5A09622C" w14:textId="56CC16B9" w:rsidR="008F5A6D" w:rsidRPr="00101B02" w:rsidRDefault="00263262" w:rsidP="00631673">
      <w:pPr>
        <w:pBdr>
          <w:bottom w:val="single" w:sz="12" w:space="1" w:color="auto"/>
        </w:pBdr>
        <w:spacing w:before="0" w:line="240" w:lineRule="auto"/>
        <w:jc w:val="center"/>
        <w:rPr>
          <w:b/>
          <w:bCs/>
          <w:color w:val="FF0000"/>
          <w:sz w:val="28"/>
          <w:szCs w:val="28"/>
          <w:lang w:val="it-IT"/>
        </w:rPr>
      </w:pPr>
      <w:r w:rsidRPr="00101B02">
        <w:rPr>
          <w:b/>
          <w:bCs/>
          <w:i/>
          <w:iCs/>
          <w:color w:val="FF0000"/>
          <w:sz w:val="28"/>
          <w:szCs w:val="28"/>
          <w:lang w:val="it-IT"/>
        </w:rPr>
        <w:t xml:space="preserve">APPEL D’OFFRE NUMERO </w:t>
      </w:r>
      <w:r w:rsidR="00101B02" w:rsidRPr="00101B02">
        <w:rPr>
          <w:b/>
          <w:bCs/>
          <w:i/>
          <w:iCs/>
          <w:color w:val="FF0000"/>
          <w:sz w:val="28"/>
          <w:szCs w:val="28"/>
          <w:lang w:val="it-IT"/>
        </w:rPr>
        <w:t>MUMI/E</w:t>
      </w:r>
      <w:r w:rsidR="00101B02">
        <w:rPr>
          <w:b/>
          <w:bCs/>
          <w:i/>
          <w:iCs/>
          <w:color w:val="FF0000"/>
          <w:sz w:val="28"/>
          <w:szCs w:val="28"/>
          <w:lang w:val="it-IT"/>
        </w:rPr>
        <w:t>&amp;C/CDC/2024/003</w:t>
      </w:r>
    </w:p>
    <w:p w14:paraId="15A431B1" w14:textId="6E6CABD8" w:rsidR="00C42C99" w:rsidRPr="00631673" w:rsidRDefault="00C42C99" w:rsidP="00631673">
      <w:pPr>
        <w:pBdr>
          <w:bottom w:val="single" w:sz="12" w:space="1" w:color="auto"/>
        </w:pBdr>
        <w:spacing w:before="0" w:line="240" w:lineRule="auto"/>
        <w:jc w:val="center"/>
        <w:rPr>
          <w:rFonts w:ascii="Times New Roman" w:eastAsia="Times New Roman" w:hAnsi="Times New Roman" w:cs="Times New Roman"/>
          <w:b/>
          <w:bCs/>
          <w:sz w:val="28"/>
          <w:szCs w:val="28"/>
          <w:lang w:val="fr-FR"/>
        </w:rPr>
      </w:pPr>
      <w:r w:rsidRPr="00263262">
        <w:rPr>
          <w:rFonts w:ascii="Times New Roman" w:eastAsia="Times New Roman" w:hAnsi="Times New Roman" w:cs="Times New Roman"/>
          <w:b/>
          <w:bCs/>
          <w:sz w:val="28"/>
          <w:szCs w:val="28"/>
          <w:lang w:val="fr-FR"/>
        </w:rPr>
        <w:t>POUR LE PROJET D</w:t>
      </w:r>
      <w:r w:rsidR="00DC6C88">
        <w:rPr>
          <w:rFonts w:ascii="Times New Roman" w:eastAsia="Times New Roman" w:hAnsi="Times New Roman" w:cs="Times New Roman"/>
          <w:b/>
          <w:bCs/>
          <w:sz w:val="28"/>
          <w:szCs w:val="28"/>
          <w:lang w:val="fr-FR"/>
        </w:rPr>
        <w:t>’AMELIORATION, REAMENAGEMENT ET EXTENSION DE L’EP-ES LUDI/MASUKA DE KINSENDA</w:t>
      </w:r>
      <w:r w:rsidR="00631673">
        <w:rPr>
          <w:rFonts w:ascii="Times New Roman" w:eastAsia="Times New Roman" w:hAnsi="Times New Roman" w:cs="Times New Roman"/>
          <w:b/>
          <w:bCs/>
          <w:sz w:val="28"/>
          <w:szCs w:val="28"/>
          <w:lang w:val="fr-FR"/>
        </w:rPr>
        <w:t xml:space="preserve"> </w:t>
      </w:r>
      <w:r w:rsidR="00DC6C88">
        <w:rPr>
          <w:rFonts w:ascii="Times New Roman" w:eastAsia="Times New Roman" w:hAnsi="Times New Roman" w:cs="Times New Roman"/>
          <w:b/>
          <w:bCs/>
          <w:sz w:val="28"/>
          <w:szCs w:val="28"/>
          <w:lang w:val="fr-FR"/>
        </w:rPr>
        <w:t xml:space="preserve">MUTANDA MINING SARL </w:t>
      </w:r>
    </w:p>
    <w:p w14:paraId="5712FF48" w14:textId="631CBA94" w:rsidR="00C42C99" w:rsidRPr="00263262" w:rsidRDefault="00C42C99" w:rsidP="00263262">
      <w:pPr>
        <w:pBdr>
          <w:bottom w:val="single" w:sz="12" w:space="1" w:color="auto"/>
        </w:pBdr>
        <w:spacing w:before="0" w:line="240" w:lineRule="auto"/>
        <w:jc w:val="center"/>
        <w:rPr>
          <w:rFonts w:ascii="Times New Roman" w:eastAsia="Times New Roman" w:hAnsi="Times New Roman" w:cs="Times New Roman"/>
          <w:b/>
          <w:bCs/>
          <w:i/>
          <w:iCs/>
          <w:color w:val="FF0000"/>
          <w:sz w:val="28"/>
          <w:szCs w:val="28"/>
          <w:lang w:val="fr-FR"/>
        </w:rPr>
      </w:pPr>
    </w:p>
    <w:p w14:paraId="65A9B127" w14:textId="3508109F" w:rsidR="00833E22" w:rsidRPr="00833E22" w:rsidRDefault="00833E22" w:rsidP="00833E22">
      <w:pPr>
        <w:spacing w:before="240" w:after="160" w:line="259" w:lineRule="auto"/>
        <w:jc w:val="both"/>
        <w:rPr>
          <w:rFonts w:ascii="Arial" w:hAnsi="Arial" w:cs="Arial"/>
          <w:b/>
          <w:bCs/>
          <w:sz w:val="24"/>
          <w:szCs w:val="24"/>
          <w:lang w:val="fr-FR"/>
        </w:rPr>
      </w:pPr>
      <w:r w:rsidRPr="00833E22">
        <w:rPr>
          <w:rFonts w:ascii="Arial" w:hAnsi="Arial" w:cs="Arial"/>
          <w:b/>
          <w:bCs/>
          <w:sz w:val="24"/>
          <w:szCs w:val="24"/>
          <w:lang w:val="fr-FR"/>
        </w:rPr>
        <w:t xml:space="preserve">1. </w:t>
      </w:r>
      <w:r w:rsidR="004C4A0B">
        <w:rPr>
          <w:rFonts w:ascii="Arial" w:hAnsi="Arial" w:cs="Arial"/>
          <w:b/>
          <w:bCs/>
          <w:sz w:val="24"/>
          <w:szCs w:val="24"/>
          <w:lang w:val="fr-FR"/>
        </w:rPr>
        <w:t>INTRODUCTION</w:t>
      </w:r>
      <w:r w:rsidRPr="00833E22">
        <w:rPr>
          <w:rFonts w:ascii="Arial" w:hAnsi="Arial" w:cs="Arial"/>
          <w:b/>
          <w:bCs/>
          <w:sz w:val="24"/>
          <w:szCs w:val="24"/>
          <w:lang w:val="fr-FR"/>
        </w:rPr>
        <w:t xml:space="preserve"> </w:t>
      </w:r>
    </w:p>
    <w:p w14:paraId="39FE0E71" w14:textId="77777777" w:rsidR="00833E22" w:rsidRPr="00833E22" w:rsidRDefault="00833E22" w:rsidP="00833E22">
      <w:pPr>
        <w:spacing w:before="240" w:after="160" w:line="259" w:lineRule="auto"/>
        <w:jc w:val="both"/>
        <w:rPr>
          <w:rFonts w:ascii="Arial" w:hAnsi="Arial" w:cs="Arial"/>
          <w:sz w:val="24"/>
          <w:szCs w:val="24"/>
          <w:lang w:val="fr-FR"/>
        </w:rPr>
      </w:pPr>
      <w:r w:rsidRPr="00833E22">
        <w:rPr>
          <w:rFonts w:ascii="Arial" w:hAnsi="Arial" w:cs="Arial"/>
          <w:sz w:val="24"/>
          <w:szCs w:val="24"/>
          <w:lang w:val="fr-FR"/>
        </w:rPr>
        <w:t xml:space="preserve">Mutanda Mining SARL (MUMI) est une société de production de cuivre et de cobalt exploitée par </w:t>
      </w:r>
      <w:proofErr w:type="spellStart"/>
      <w:r w:rsidRPr="00833E22">
        <w:rPr>
          <w:rFonts w:ascii="Arial" w:hAnsi="Arial" w:cs="Arial"/>
          <w:sz w:val="24"/>
          <w:szCs w:val="24"/>
          <w:lang w:val="fr-FR"/>
        </w:rPr>
        <w:t>Glencore</w:t>
      </w:r>
      <w:proofErr w:type="spellEnd"/>
      <w:r w:rsidRPr="00833E22">
        <w:rPr>
          <w:rFonts w:ascii="Arial" w:hAnsi="Arial" w:cs="Arial"/>
          <w:sz w:val="24"/>
          <w:szCs w:val="24"/>
          <w:lang w:val="fr-FR"/>
        </w:rPr>
        <w:t xml:space="preserve"> en République démocratique du Congo (RDC). MUMI est située sur la </w:t>
      </w:r>
      <w:proofErr w:type="spellStart"/>
      <w:r w:rsidRPr="00833E22">
        <w:rPr>
          <w:rFonts w:ascii="Arial" w:hAnsi="Arial" w:cs="Arial"/>
          <w:sz w:val="24"/>
          <w:szCs w:val="24"/>
          <w:lang w:val="fr-FR"/>
        </w:rPr>
        <w:t>Copperbelt</w:t>
      </w:r>
      <w:proofErr w:type="spellEnd"/>
      <w:r w:rsidRPr="00833E22">
        <w:rPr>
          <w:rFonts w:ascii="Arial" w:hAnsi="Arial" w:cs="Arial"/>
          <w:sz w:val="24"/>
          <w:szCs w:val="24"/>
          <w:lang w:val="fr-FR"/>
        </w:rPr>
        <w:t xml:space="preserve"> dans la province de Lualaba au sud de la RDC, à environ 42 km à l'est de la ville de Kolwezi.</w:t>
      </w:r>
    </w:p>
    <w:p w14:paraId="627CE6C1" w14:textId="77777777" w:rsidR="00833E22" w:rsidRPr="00833E22" w:rsidRDefault="00833E22" w:rsidP="00833E22">
      <w:pPr>
        <w:spacing w:before="240" w:after="160" w:line="259" w:lineRule="auto"/>
        <w:jc w:val="both"/>
        <w:rPr>
          <w:rFonts w:ascii="Arial" w:hAnsi="Arial" w:cs="Arial"/>
          <w:sz w:val="24"/>
          <w:szCs w:val="24"/>
          <w:lang w:val="fr-FR"/>
        </w:rPr>
      </w:pPr>
      <w:r w:rsidRPr="00833E22">
        <w:rPr>
          <w:rFonts w:ascii="Arial" w:hAnsi="Arial" w:cs="Arial"/>
          <w:sz w:val="24"/>
          <w:szCs w:val="24"/>
          <w:lang w:val="fr-FR"/>
        </w:rPr>
        <w:t xml:space="preserve">Les activités de MUMI apportent une contribution précieuse et un impact positif sur les communautés, les partenaires et les travailleurs. </w:t>
      </w:r>
    </w:p>
    <w:p w14:paraId="6CAD74EB" w14:textId="77777777" w:rsidR="00833E22" w:rsidRPr="00833E22" w:rsidRDefault="00833E22" w:rsidP="00833E22">
      <w:pPr>
        <w:spacing w:before="240" w:after="160" w:line="259" w:lineRule="auto"/>
        <w:jc w:val="both"/>
        <w:rPr>
          <w:rFonts w:ascii="Arial" w:hAnsi="Arial" w:cs="Arial"/>
          <w:sz w:val="24"/>
          <w:szCs w:val="24"/>
          <w:lang w:val="fr-FR"/>
        </w:rPr>
      </w:pPr>
      <w:r w:rsidRPr="00833E22">
        <w:rPr>
          <w:rFonts w:ascii="Arial" w:hAnsi="Arial" w:cs="Arial"/>
          <w:sz w:val="24"/>
          <w:szCs w:val="24"/>
          <w:lang w:val="fr-FR"/>
        </w:rPr>
        <w:t xml:space="preserve">Dans ses actions sur le terrain et ses relations avec ses partenaires, ainsi qu'à travers ses pratiques commerciales, éthiques et/ou responsables, MUMI s'engage à respecter les droits de l'homme et à contribuer au développement social, culturel et économique des communautés ainsi qu'à la promotion des femmes selon la vision de </w:t>
      </w:r>
      <w:proofErr w:type="spellStart"/>
      <w:r w:rsidRPr="00833E22">
        <w:rPr>
          <w:rFonts w:ascii="Arial" w:hAnsi="Arial" w:cs="Arial"/>
          <w:sz w:val="24"/>
          <w:szCs w:val="24"/>
          <w:lang w:val="fr-FR"/>
        </w:rPr>
        <w:t>Mumi</w:t>
      </w:r>
      <w:proofErr w:type="spellEnd"/>
      <w:r w:rsidRPr="00833E22">
        <w:rPr>
          <w:rFonts w:ascii="Arial" w:hAnsi="Arial" w:cs="Arial"/>
          <w:sz w:val="24"/>
          <w:szCs w:val="24"/>
          <w:lang w:val="fr-FR"/>
        </w:rPr>
        <w:t>.</w:t>
      </w:r>
    </w:p>
    <w:p w14:paraId="2C0F8628" w14:textId="098002E1" w:rsidR="003B212B" w:rsidRDefault="008324F4" w:rsidP="00D02E34">
      <w:pPr>
        <w:spacing w:after="16" w:line="276" w:lineRule="auto"/>
        <w:ind w:left="28" w:right="28" w:firstLine="9"/>
        <w:jc w:val="both"/>
        <w:rPr>
          <w:rFonts w:ascii="Arial" w:hAnsi="Arial" w:cs="Arial"/>
          <w:sz w:val="24"/>
          <w:szCs w:val="24"/>
          <w:lang w:val="fr-FR"/>
        </w:rPr>
      </w:pPr>
      <w:r w:rsidRPr="005B0174">
        <w:rPr>
          <w:rFonts w:ascii="Arial" w:hAnsi="Arial" w:cs="Arial"/>
          <w:sz w:val="24"/>
          <w:szCs w:val="24"/>
          <w:lang w:val="fr-FR"/>
        </w:rPr>
        <w:t>Mutanda Mining, conformément à l'article 285 du code minier en tant que titulaire d'un droit minier d’exploitation ou d'autorisation de carrières permanent, est tenu d'élaborer un cahier des charges définissant sa responsabilité sociétale vis-à-vis des communautés locales affectées par ses activités minières</w:t>
      </w:r>
      <w:r w:rsidR="005B0174" w:rsidRPr="005B0174">
        <w:rPr>
          <w:rFonts w:ascii="Arial" w:hAnsi="Arial" w:cs="Arial"/>
          <w:sz w:val="24"/>
          <w:szCs w:val="24"/>
          <w:lang w:val="fr-FR"/>
        </w:rPr>
        <w:t xml:space="preserve"> et c’est</w:t>
      </w:r>
      <w:r w:rsidR="005B0174">
        <w:rPr>
          <w:rFonts w:ascii="Arial Narrow" w:hAnsi="Arial Narrow"/>
          <w:lang w:val="fr-FR"/>
        </w:rPr>
        <w:t xml:space="preserve"> d</w:t>
      </w:r>
      <w:r w:rsidR="00833E22" w:rsidRPr="00833E22">
        <w:rPr>
          <w:rFonts w:ascii="Arial" w:hAnsi="Arial" w:cs="Arial"/>
          <w:sz w:val="24"/>
          <w:szCs w:val="24"/>
          <w:lang w:val="fr-FR"/>
        </w:rPr>
        <w:t xml:space="preserve">ans ce contexte, Mutanda Mining lance </w:t>
      </w:r>
      <w:r w:rsidR="002C5CD1">
        <w:rPr>
          <w:rFonts w:ascii="Arial" w:hAnsi="Arial" w:cs="Arial"/>
          <w:sz w:val="24"/>
          <w:szCs w:val="24"/>
          <w:lang w:val="fr-FR"/>
        </w:rPr>
        <w:t>le</w:t>
      </w:r>
      <w:r w:rsidR="00833E22" w:rsidRPr="00833E22">
        <w:rPr>
          <w:rFonts w:ascii="Arial" w:hAnsi="Arial" w:cs="Arial"/>
          <w:sz w:val="24"/>
          <w:szCs w:val="24"/>
          <w:lang w:val="fr-FR"/>
        </w:rPr>
        <w:t xml:space="preserve"> projet de </w:t>
      </w:r>
      <w:r w:rsidR="005B0174">
        <w:rPr>
          <w:rFonts w:ascii="Arial" w:hAnsi="Arial" w:cs="Arial"/>
          <w:sz w:val="24"/>
          <w:szCs w:val="24"/>
          <w:lang w:val="fr-FR"/>
        </w:rPr>
        <w:t>construction d</w:t>
      </w:r>
      <w:r w:rsidR="002C5CD1">
        <w:rPr>
          <w:rFonts w:ascii="Arial" w:hAnsi="Arial" w:cs="Arial"/>
          <w:sz w:val="24"/>
          <w:szCs w:val="24"/>
          <w:lang w:val="fr-FR"/>
        </w:rPr>
        <w:t>’une</w:t>
      </w:r>
      <w:r w:rsidR="005B0174">
        <w:rPr>
          <w:rFonts w:ascii="Arial" w:hAnsi="Arial" w:cs="Arial"/>
          <w:sz w:val="24"/>
          <w:szCs w:val="24"/>
          <w:lang w:val="fr-FR"/>
        </w:rPr>
        <w:t xml:space="preserve"> école technique à </w:t>
      </w:r>
      <w:proofErr w:type="spellStart"/>
      <w:r w:rsidR="005B0174">
        <w:rPr>
          <w:rFonts w:ascii="Arial" w:hAnsi="Arial" w:cs="Arial"/>
          <w:sz w:val="24"/>
          <w:szCs w:val="24"/>
          <w:lang w:val="fr-FR"/>
        </w:rPr>
        <w:t>Kawama</w:t>
      </w:r>
      <w:proofErr w:type="spellEnd"/>
      <w:r w:rsidR="002C5CD1">
        <w:rPr>
          <w:rFonts w:ascii="Arial" w:hAnsi="Arial" w:cs="Arial"/>
          <w:sz w:val="24"/>
          <w:szCs w:val="24"/>
          <w:lang w:val="fr-FR"/>
        </w:rPr>
        <w:t>.</w:t>
      </w:r>
    </w:p>
    <w:p w14:paraId="0EFB1DB9" w14:textId="52B00D96" w:rsidR="00631673" w:rsidRDefault="00631673" w:rsidP="00D02E34">
      <w:pPr>
        <w:spacing w:after="16" w:line="276" w:lineRule="auto"/>
        <w:ind w:left="28" w:right="28" w:firstLine="9"/>
        <w:jc w:val="both"/>
        <w:rPr>
          <w:rFonts w:ascii="Arial" w:hAnsi="Arial" w:cs="Arial"/>
          <w:sz w:val="24"/>
          <w:szCs w:val="24"/>
          <w:lang w:val="fr-FR"/>
        </w:rPr>
      </w:pPr>
    </w:p>
    <w:p w14:paraId="4A42FE77" w14:textId="0A2090DA" w:rsidR="0004294E" w:rsidRDefault="00631673" w:rsidP="00631673">
      <w:pPr>
        <w:jc w:val="both"/>
        <w:rPr>
          <w:rFonts w:ascii="Arial" w:hAnsi="Arial" w:cs="Arial"/>
          <w:sz w:val="24"/>
          <w:szCs w:val="24"/>
          <w:lang w:val="fr-FR"/>
        </w:rPr>
      </w:pPr>
      <w:r w:rsidRPr="002B42DC">
        <w:rPr>
          <w:rFonts w:ascii="Arial" w:hAnsi="Arial" w:cs="Arial"/>
          <w:b/>
          <w:bCs/>
          <w:sz w:val="24"/>
          <w:szCs w:val="24"/>
          <w:lang w:val="fr-FR"/>
        </w:rPr>
        <w:t>2. CARTE DES COMMUNAUTÉS AUTOUR DE MUMI</w:t>
      </w:r>
    </w:p>
    <w:p w14:paraId="0A7CD279" w14:textId="3F2620CE" w:rsidR="00F64319" w:rsidRPr="00631673" w:rsidRDefault="00631673" w:rsidP="00631673">
      <w:pPr>
        <w:spacing w:after="16" w:line="276" w:lineRule="auto"/>
        <w:ind w:left="28" w:right="28" w:firstLine="9"/>
        <w:jc w:val="both"/>
        <w:rPr>
          <w:rFonts w:ascii="Arial" w:hAnsi="Arial" w:cs="Arial"/>
          <w:sz w:val="24"/>
          <w:szCs w:val="24"/>
          <w:lang w:val="fr-FR"/>
        </w:rPr>
      </w:pPr>
      <w:r>
        <w:rPr>
          <w:rFonts w:ascii="Arial" w:hAnsi="Arial" w:cs="Arial"/>
          <w:noProof/>
        </w:rPr>
        <w:lastRenderedPageBreak/>
        <w:drawing>
          <wp:inline distT="0" distB="0" distL="0" distR="0" wp14:anchorId="3780FDD9" wp14:editId="53FDA35D">
            <wp:extent cx="4571031" cy="26384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93548" cy="2651422"/>
                    </a:xfrm>
                    <a:prstGeom prst="rect">
                      <a:avLst/>
                    </a:prstGeom>
                    <a:noFill/>
                  </pic:spPr>
                </pic:pic>
              </a:graphicData>
            </a:graphic>
          </wp:inline>
        </w:drawing>
      </w:r>
    </w:p>
    <w:p w14:paraId="315157FE" w14:textId="3736564B" w:rsidR="00F64319" w:rsidRDefault="002B42DC" w:rsidP="00037724">
      <w:pPr>
        <w:rPr>
          <w:rFonts w:ascii="Arial" w:hAnsi="Arial" w:cs="Arial"/>
          <w:sz w:val="24"/>
          <w:szCs w:val="24"/>
          <w:lang w:val="fr-FR"/>
        </w:rPr>
      </w:pPr>
      <w:r w:rsidRPr="002B42DC">
        <w:rPr>
          <w:rFonts w:ascii="Arial" w:hAnsi="Arial" w:cs="Arial"/>
          <w:sz w:val="24"/>
          <w:szCs w:val="24"/>
          <w:lang w:val="fr-FR"/>
        </w:rPr>
        <w:t>Les valeurs partag</w:t>
      </w:r>
      <w:r>
        <w:rPr>
          <w:rFonts w:ascii="Arial" w:hAnsi="Arial" w:cs="Arial"/>
          <w:sz w:val="24"/>
          <w:szCs w:val="24"/>
          <w:lang w:val="fr-FR"/>
        </w:rPr>
        <w:t>ées</w:t>
      </w:r>
      <w:r w:rsidRPr="002B42DC">
        <w:rPr>
          <w:rFonts w:ascii="Arial" w:hAnsi="Arial" w:cs="Arial"/>
          <w:sz w:val="24"/>
          <w:szCs w:val="24"/>
          <w:lang w:val="fr-FR"/>
        </w:rPr>
        <w:t xml:space="preserve"> </w:t>
      </w:r>
      <w:r>
        <w:rPr>
          <w:rFonts w:ascii="Arial" w:hAnsi="Arial" w:cs="Arial"/>
          <w:sz w:val="24"/>
          <w:szCs w:val="24"/>
          <w:lang w:val="fr-FR"/>
        </w:rPr>
        <w:t>par</w:t>
      </w:r>
      <w:r w:rsidRPr="002B42DC">
        <w:rPr>
          <w:rFonts w:ascii="Arial" w:hAnsi="Arial" w:cs="Arial"/>
          <w:sz w:val="24"/>
          <w:szCs w:val="24"/>
          <w:lang w:val="fr-FR"/>
        </w:rPr>
        <w:t xml:space="preserve"> MUMI</w:t>
      </w:r>
      <w:r>
        <w:rPr>
          <w:rFonts w:ascii="Arial" w:hAnsi="Arial" w:cs="Arial"/>
          <w:sz w:val="24"/>
          <w:szCs w:val="24"/>
          <w:lang w:val="fr-FR"/>
        </w:rPr>
        <w:t xml:space="preserve"> </w:t>
      </w:r>
      <w:r w:rsidR="00AA2FD9">
        <w:rPr>
          <w:rFonts w:ascii="Arial" w:hAnsi="Arial" w:cs="Arial"/>
          <w:sz w:val="24"/>
          <w:szCs w:val="24"/>
          <w:lang w:val="fr-FR"/>
        </w:rPr>
        <w:t>sont</w:t>
      </w:r>
      <w:r w:rsidR="00AA2FD9" w:rsidRPr="002B42DC">
        <w:rPr>
          <w:rFonts w:ascii="Arial" w:hAnsi="Arial" w:cs="Arial"/>
          <w:sz w:val="24"/>
          <w:szCs w:val="24"/>
          <w:lang w:val="fr-FR"/>
        </w:rPr>
        <w:t xml:space="preserve"> :</w:t>
      </w:r>
    </w:p>
    <w:p w14:paraId="59964650" w14:textId="77777777" w:rsidR="002B42DC" w:rsidRPr="002B42DC" w:rsidRDefault="002B42DC" w:rsidP="00037724">
      <w:pPr>
        <w:rPr>
          <w:rFonts w:ascii="Arial" w:hAnsi="Arial" w:cs="Arial"/>
          <w:sz w:val="24"/>
          <w:szCs w:val="24"/>
          <w:lang w:val="fr-FR"/>
        </w:rPr>
      </w:pPr>
    </w:p>
    <w:p w14:paraId="43A4E361" w14:textId="7147F789" w:rsidR="00264B53" w:rsidRPr="003718BE" w:rsidRDefault="003718BE" w:rsidP="00867D7D">
      <w:pPr>
        <w:pStyle w:val="ListParagraph"/>
        <w:numPr>
          <w:ilvl w:val="0"/>
          <w:numId w:val="2"/>
        </w:numPr>
        <w:rPr>
          <w:rFonts w:ascii="Arial" w:hAnsi="Arial" w:cs="Arial"/>
          <w:sz w:val="24"/>
          <w:szCs w:val="24"/>
          <w:lang w:val="fr-FR"/>
        </w:rPr>
      </w:pPr>
      <w:r>
        <w:rPr>
          <w:rFonts w:ascii="Arial" w:hAnsi="Arial" w:cs="Arial"/>
          <w:b/>
          <w:bCs/>
          <w:sz w:val="24"/>
          <w:szCs w:val="24"/>
          <w:lang w:val="fr-FR"/>
        </w:rPr>
        <w:t>S</w:t>
      </w:r>
      <w:r w:rsidR="00264B53" w:rsidRPr="003718BE">
        <w:rPr>
          <w:rFonts w:ascii="Arial" w:hAnsi="Arial" w:cs="Arial"/>
          <w:b/>
          <w:bCs/>
          <w:sz w:val="24"/>
          <w:szCs w:val="24"/>
          <w:lang w:val="fr-FR"/>
        </w:rPr>
        <w:t>écurité</w:t>
      </w:r>
      <w:r w:rsidR="00264B53" w:rsidRPr="00264B53">
        <w:rPr>
          <w:rFonts w:ascii="Arial" w:hAnsi="Arial" w:cs="Arial"/>
          <w:sz w:val="24"/>
          <w:szCs w:val="24"/>
          <w:lang w:val="fr-FR"/>
        </w:rPr>
        <w:t xml:space="preserve"> : Nous ne </w:t>
      </w:r>
      <w:r>
        <w:rPr>
          <w:rFonts w:ascii="Arial" w:hAnsi="Arial" w:cs="Arial"/>
          <w:sz w:val="24"/>
          <w:szCs w:val="24"/>
          <w:lang w:val="fr-FR"/>
        </w:rPr>
        <w:t>transigeons jamais</w:t>
      </w:r>
      <w:r w:rsidR="00264B53" w:rsidRPr="00264B53">
        <w:rPr>
          <w:rFonts w:ascii="Arial" w:hAnsi="Arial" w:cs="Arial"/>
          <w:sz w:val="24"/>
          <w:szCs w:val="24"/>
          <w:lang w:val="fr-FR"/>
        </w:rPr>
        <w:t xml:space="preserve"> sur la sécurité. Nous veillons les uns sur les autres et arrêtons le travail s</w:t>
      </w:r>
      <w:r>
        <w:rPr>
          <w:rFonts w:ascii="Arial" w:hAnsi="Arial" w:cs="Arial"/>
          <w:sz w:val="24"/>
          <w:szCs w:val="24"/>
          <w:lang w:val="fr-FR"/>
        </w:rPr>
        <w:t xml:space="preserve">i les conditions </w:t>
      </w:r>
      <w:r w:rsidR="00264B53" w:rsidRPr="00264B53">
        <w:rPr>
          <w:rFonts w:ascii="Arial" w:hAnsi="Arial" w:cs="Arial"/>
          <w:sz w:val="24"/>
          <w:szCs w:val="24"/>
          <w:lang w:val="fr-FR"/>
        </w:rPr>
        <w:t>n</w:t>
      </w:r>
      <w:r>
        <w:rPr>
          <w:rFonts w:ascii="Arial" w:hAnsi="Arial" w:cs="Arial"/>
          <w:sz w:val="24"/>
          <w:szCs w:val="24"/>
          <w:lang w:val="fr-FR"/>
        </w:rPr>
        <w:t>e sont pas</w:t>
      </w:r>
      <w:r w:rsidR="00264B53" w:rsidRPr="00264B53">
        <w:rPr>
          <w:rFonts w:ascii="Arial" w:hAnsi="Arial" w:cs="Arial"/>
          <w:sz w:val="24"/>
          <w:szCs w:val="24"/>
          <w:lang w:val="fr-FR"/>
        </w:rPr>
        <w:t xml:space="preserve"> sûr</w:t>
      </w:r>
      <w:r>
        <w:rPr>
          <w:rFonts w:ascii="Arial" w:hAnsi="Arial" w:cs="Arial"/>
          <w:sz w:val="24"/>
          <w:szCs w:val="24"/>
          <w:lang w:val="fr-FR"/>
        </w:rPr>
        <w:t>es</w:t>
      </w:r>
      <w:r w:rsidR="00264B53" w:rsidRPr="00264B53">
        <w:rPr>
          <w:rFonts w:ascii="Arial" w:hAnsi="Arial" w:cs="Arial"/>
          <w:sz w:val="24"/>
          <w:szCs w:val="24"/>
          <w:lang w:val="fr-FR"/>
        </w:rPr>
        <w:t>.</w:t>
      </w:r>
    </w:p>
    <w:p w14:paraId="0ECC152C" w14:textId="693CB4BE" w:rsidR="00264B53" w:rsidRPr="003718BE" w:rsidRDefault="003718BE" w:rsidP="00867D7D">
      <w:pPr>
        <w:pStyle w:val="ListParagraph"/>
        <w:numPr>
          <w:ilvl w:val="0"/>
          <w:numId w:val="2"/>
        </w:numPr>
        <w:rPr>
          <w:rFonts w:ascii="Arial" w:hAnsi="Arial" w:cs="Arial"/>
          <w:sz w:val="24"/>
          <w:szCs w:val="24"/>
          <w:lang w:val="fr-FR"/>
        </w:rPr>
      </w:pPr>
      <w:r w:rsidRPr="003718BE">
        <w:rPr>
          <w:rFonts w:ascii="Arial" w:hAnsi="Arial" w:cs="Arial"/>
          <w:b/>
          <w:bCs/>
          <w:sz w:val="24"/>
          <w:szCs w:val="24"/>
          <w:lang w:val="fr-FR"/>
        </w:rPr>
        <w:t>R</w:t>
      </w:r>
      <w:r w:rsidR="00264B53" w:rsidRPr="003718BE">
        <w:rPr>
          <w:rFonts w:ascii="Arial" w:hAnsi="Arial" w:cs="Arial"/>
          <w:b/>
          <w:bCs/>
          <w:sz w:val="24"/>
          <w:szCs w:val="24"/>
          <w:lang w:val="fr-FR"/>
        </w:rPr>
        <w:t>esponsabilité</w:t>
      </w:r>
      <w:r w:rsidR="00264B53" w:rsidRPr="00264B53">
        <w:rPr>
          <w:rFonts w:ascii="Arial" w:hAnsi="Arial" w:cs="Arial"/>
          <w:sz w:val="24"/>
          <w:szCs w:val="24"/>
          <w:lang w:val="fr-FR"/>
        </w:rPr>
        <w:t xml:space="preserve"> : Nous assumons la responsabilité de nos act</w:t>
      </w:r>
      <w:r>
        <w:rPr>
          <w:rFonts w:ascii="Arial" w:hAnsi="Arial" w:cs="Arial"/>
          <w:sz w:val="24"/>
          <w:szCs w:val="24"/>
          <w:lang w:val="fr-FR"/>
        </w:rPr>
        <w:t>e</w:t>
      </w:r>
      <w:r w:rsidR="00264B53" w:rsidRPr="00264B53">
        <w:rPr>
          <w:rFonts w:ascii="Arial" w:hAnsi="Arial" w:cs="Arial"/>
          <w:sz w:val="24"/>
          <w:szCs w:val="24"/>
          <w:lang w:val="fr-FR"/>
        </w:rPr>
        <w:t xml:space="preserve">s. Nous parlons et écoutons les autres </w:t>
      </w:r>
      <w:r>
        <w:rPr>
          <w:rFonts w:ascii="Arial" w:hAnsi="Arial" w:cs="Arial"/>
          <w:sz w:val="24"/>
          <w:szCs w:val="24"/>
          <w:lang w:val="fr-FR"/>
        </w:rPr>
        <w:t>afin de</w:t>
      </w:r>
      <w:r w:rsidR="00264B53" w:rsidRPr="00264B53">
        <w:rPr>
          <w:rFonts w:ascii="Arial" w:hAnsi="Arial" w:cs="Arial"/>
          <w:sz w:val="24"/>
          <w:szCs w:val="24"/>
          <w:lang w:val="fr-FR"/>
        </w:rPr>
        <w:t xml:space="preserve"> comprendre ce qu'ils attendent de nous. Nous travaillons </w:t>
      </w:r>
      <w:r>
        <w:rPr>
          <w:rFonts w:ascii="Arial" w:hAnsi="Arial" w:cs="Arial"/>
          <w:sz w:val="24"/>
          <w:szCs w:val="24"/>
          <w:lang w:val="fr-FR"/>
        </w:rPr>
        <w:t xml:space="preserve">à </w:t>
      </w:r>
      <w:r w:rsidR="00926AFB">
        <w:rPr>
          <w:rFonts w:ascii="Arial" w:hAnsi="Arial" w:cs="Arial"/>
          <w:sz w:val="24"/>
          <w:szCs w:val="24"/>
          <w:lang w:val="fr-FR"/>
        </w:rPr>
        <w:t>l’</w:t>
      </w:r>
      <w:r w:rsidR="00926AFB" w:rsidRPr="00264B53">
        <w:rPr>
          <w:rFonts w:ascii="Arial" w:hAnsi="Arial" w:cs="Arial"/>
          <w:sz w:val="24"/>
          <w:szCs w:val="24"/>
          <w:lang w:val="fr-FR"/>
        </w:rPr>
        <w:t>amélioration</w:t>
      </w:r>
      <w:r>
        <w:rPr>
          <w:rFonts w:ascii="Arial" w:hAnsi="Arial" w:cs="Arial"/>
          <w:sz w:val="24"/>
          <w:szCs w:val="24"/>
          <w:lang w:val="fr-FR"/>
        </w:rPr>
        <w:t xml:space="preserve"> de</w:t>
      </w:r>
      <w:r w:rsidR="00264B53" w:rsidRPr="00264B53">
        <w:rPr>
          <w:rFonts w:ascii="Arial" w:hAnsi="Arial" w:cs="Arial"/>
          <w:sz w:val="24"/>
          <w:szCs w:val="24"/>
          <w:lang w:val="fr-FR"/>
        </w:rPr>
        <w:t xml:space="preserve"> nos </w:t>
      </w:r>
      <w:r>
        <w:rPr>
          <w:rFonts w:ascii="Arial" w:hAnsi="Arial" w:cs="Arial"/>
          <w:sz w:val="24"/>
          <w:szCs w:val="24"/>
          <w:lang w:val="fr-FR"/>
        </w:rPr>
        <w:t>rendements</w:t>
      </w:r>
      <w:r w:rsidR="00264B53" w:rsidRPr="00264B53">
        <w:rPr>
          <w:rFonts w:ascii="Arial" w:hAnsi="Arial" w:cs="Arial"/>
          <w:sz w:val="24"/>
          <w:szCs w:val="24"/>
          <w:lang w:val="fr-FR"/>
        </w:rPr>
        <w:t xml:space="preserve"> commerci</w:t>
      </w:r>
      <w:r>
        <w:rPr>
          <w:rFonts w:ascii="Arial" w:hAnsi="Arial" w:cs="Arial"/>
          <w:sz w:val="24"/>
          <w:szCs w:val="24"/>
          <w:lang w:val="fr-FR"/>
        </w:rPr>
        <w:t>aux</w:t>
      </w:r>
      <w:r w:rsidR="00264B53" w:rsidRPr="00264B53">
        <w:rPr>
          <w:rFonts w:ascii="Arial" w:hAnsi="Arial" w:cs="Arial"/>
          <w:sz w:val="24"/>
          <w:szCs w:val="24"/>
          <w:lang w:val="fr-FR"/>
        </w:rPr>
        <w:t>, soci</w:t>
      </w:r>
      <w:r>
        <w:rPr>
          <w:rFonts w:ascii="Arial" w:hAnsi="Arial" w:cs="Arial"/>
          <w:sz w:val="24"/>
          <w:szCs w:val="24"/>
          <w:lang w:val="fr-FR"/>
        </w:rPr>
        <w:t>aux</w:t>
      </w:r>
      <w:r w:rsidR="00264B53" w:rsidRPr="00264B53">
        <w:rPr>
          <w:rFonts w:ascii="Arial" w:hAnsi="Arial" w:cs="Arial"/>
          <w:sz w:val="24"/>
          <w:szCs w:val="24"/>
          <w:lang w:val="fr-FR"/>
        </w:rPr>
        <w:t xml:space="preserve"> et environnementa</w:t>
      </w:r>
      <w:r>
        <w:rPr>
          <w:rFonts w:ascii="Arial" w:hAnsi="Arial" w:cs="Arial"/>
          <w:sz w:val="24"/>
          <w:szCs w:val="24"/>
          <w:lang w:val="fr-FR"/>
        </w:rPr>
        <w:t>ux</w:t>
      </w:r>
      <w:r w:rsidR="00264B53" w:rsidRPr="00264B53">
        <w:rPr>
          <w:rFonts w:ascii="Arial" w:hAnsi="Arial" w:cs="Arial"/>
          <w:sz w:val="24"/>
          <w:szCs w:val="24"/>
          <w:lang w:val="fr-FR"/>
        </w:rPr>
        <w:t>.</w:t>
      </w:r>
    </w:p>
    <w:p w14:paraId="09550AC5" w14:textId="32AB23A6" w:rsidR="00264B53" w:rsidRPr="00F05954" w:rsidRDefault="00926AFB" w:rsidP="00867D7D">
      <w:pPr>
        <w:pStyle w:val="ListParagraph"/>
        <w:numPr>
          <w:ilvl w:val="0"/>
          <w:numId w:val="2"/>
        </w:numPr>
        <w:rPr>
          <w:rFonts w:ascii="Arial" w:hAnsi="Arial" w:cs="Arial"/>
          <w:sz w:val="24"/>
          <w:szCs w:val="24"/>
          <w:lang w:val="fr-FR"/>
        </w:rPr>
      </w:pPr>
      <w:r w:rsidRPr="00926AFB">
        <w:rPr>
          <w:rFonts w:ascii="Arial" w:hAnsi="Arial" w:cs="Arial"/>
          <w:b/>
          <w:bCs/>
          <w:sz w:val="24"/>
          <w:szCs w:val="24"/>
          <w:lang w:val="fr-FR"/>
        </w:rPr>
        <w:t>S</w:t>
      </w:r>
      <w:r w:rsidR="00264B53" w:rsidRPr="00926AFB">
        <w:rPr>
          <w:rFonts w:ascii="Arial" w:hAnsi="Arial" w:cs="Arial"/>
          <w:b/>
          <w:bCs/>
          <w:sz w:val="24"/>
          <w:szCs w:val="24"/>
          <w:lang w:val="fr-FR"/>
        </w:rPr>
        <w:t>implicité</w:t>
      </w:r>
      <w:r w:rsidR="00264B53" w:rsidRPr="00264B53">
        <w:rPr>
          <w:rFonts w:ascii="Arial" w:hAnsi="Arial" w:cs="Arial"/>
          <w:sz w:val="24"/>
          <w:szCs w:val="24"/>
          <w:lang w:val="fr-FR"/>
        </w:rPr>
        <w:t xml:space="preserve"> : Nous travaillons </w:t>
      </w:r>
      <w:r w:rsidR="00F05954">
        <w:rPr>
          <w:rFonts w:ascii="Arial" w:hAnsi="Arial" w:cs="Arial"/>
          <w:sz w:val="24"/>
          <w:szCs w:val="24"/>
          <w:lang w:val="fr-FR"/>
        </w:rPr>
        <w:t xml:space="preserve">de façon </w:t>
      </w:r>
      <w:r w:rsidR="00264B53" w:rsidRPr="00264B53">
        <w:rPr>
          <w:rFonts w:ascii="Arial" w:hAnsi="Arial" w:cs="Arial"/>
          <w:sz w:val="24"/>
          <w:szCs w:val="24"/>
          <w:lang w:val="fr-FR"/>
        </w:rPr>
        <w:t xml:space="preserve">efficace et nous nous concentrons sur ce qui est important. Nous évitons </w:t>
      </w:r>
      <w:r w:rsidR="00F05954">
        <w:rPr>
          <w:rFonts w:ascii="Arial" w:hAnsi="Arial" w:cs="Arial"/>
          <w:sz w:val="24"/>
          <w:szCs w:val="24"/>
          <w:lang w:val="fr-FR"/>
        </w:rPr>
        <w:t xml:space="preserve">la </w:t>
      </w:r>
      <w:r w:rsidR="00264B53" w:rsidRPr="00264B53">
        <w:rPr>
          <w:rFonts w:ascii="Arial" w:hAnsi="Arial" w:cs="Arial"/>
          <w:sz w:val="24"/>
          <w:szCs w:val="24"/>
          <w:lang w:val="fr-FR"/>
        </w:rPr>
        <w:t xml:space="preserve">complexité </w:t>
      </w:r>
      <w:r w:rsidR="00F05954">
        <w:rPr>
          <w:rFonts w:ascii="Arial" w:hAnsi="Arial" w:cs="Arial"/>
          <w:sz w:val="24"/>
          <w:szCs w:val="24"/>
          <w:lang w:val="fr-FR"/>
        </w:rPr>
        <w:t>superflue</w:t>
      </w:r>
      <w:r w:rsidR="00264B53" w:rsidRPr="00264B53">
        <w:rPr>
          <w:rFonts w:ascii="Arial" w:hAnsi="Arial" w:cs="Arial"/>
          <w:sz w:val="24"/>
          <w:szCs w:val="24"/>
          <w:lang w:val="fr-FR"/>
        </w:rPr>
        <w:t xml:space="preserve"> et cherchons des solutions simples et pragmatiques.</w:t>
      </w:r>
    </w:p>
    <w:p w14:paraId="2D6F2636" w14:textId="052EE970" w:rsidR="00264B53" w:rsidRPr="00926AFB" w:rsidRDefault="00926AFB" w:rsidP="00867D7D">
      <w:pPr>
        <w:pStyle w:val="ListParagraph"/>
        <w:numPr>
          <w:ilvl w:val="0"/>
          <w:numId w:val="2"/>
        </w:numPr>
        <w:rPr>
          <w:rFonts w:ascii="Arial" w:hAnsi="Arial" w:cs="Arial"/>
          <w:sz w:val="24"/>
          <w:szCs w:val="24"/>
          <w:lang w:val="fr-FR"/>
        </w:rPr>
      </w:pPr>
      <w:r w:rsidRPr="00926AFB">
        <w:rPr>
          <w:rFonts w:ascii="Arial" w:hAnsi="Arial" w:cs="Arial"/>
          <w:b/>
          <w:bCs/>
          <w:sz w:val="24"/>
          <w:szCs w:val="24"/>
          <w:lang w:val="fr-FR"/>
        </w:rPr>
        <w:t>I</w:t>
      </w:r>
      <w:r w:rsidR="00264B53" w:rsidRPr="00926AFB">
        <w:rPr>
          <w:rFonts w:ascii="Arial" w:hAnsi="Arial" w:cs="Arial"/>
          <w:b/>
          <w:bCs/>
          <w:sz w:val="24"/>
          <w:szCs w:val="24"/>
          <w:lang w:val="fr-FR"/>
        </w:rPr>
        <w:t>ntégrité</w:t>
      </w:r>
      <w:r w:rsidR="00264B53" w:rsidRPr="00264B53">
        <w:rPr>
          <w:rFonts w:ascii="Arial" w:hAnsi="Arial" w:cs="Arial"/>
          <w:sz w:val="24"/>
          <w:szCs w:val="24"/>
          <w:lang w:val="fr-FR"/>
        </w:rPr>
        <w:t xml:space="preserve"> : Nous avons le courage de faire ce qui est juste, même </w:t>
      </w:r>
      <w:r w:rsidR="00F05954">
        <w:rPr>
          <w:rFonts w:ascii="Arial" w:hAnsi="Arial" w:cs="Arial"/>
          <w:sz w:val="24"/>
          <w:szCs w:val="24"/>
          <w:lang w:val="fr-FR"/>
        </w:rPr>
        <w:t>quand</w:t>
      </w:r>
      <w:r w:rsidR="00264B53" w:rsidRPr="00264B53">
        <w:rPr>
          <w:rFonts w:ascii="Arial" w:hAnsi="Arial" w:cs="Arial"/>
          <w:sz w:val="24"/>
          <w:szCs w:val="24"/>
          <w:lang w:val="fr-FR"/>
        </w:rPr>
        <w:t xml:space="preserve"> c'est difficile. Nous faisons ce que nous disons et nous nous traitons mutuellement </w:t>
      </w:r>
      <w:r>
        <w:rPr>
          <w:rFonts w:ascii="Arial" w:hAnsi="Arial" w:cs="Arial"/>
          <w:sz w:val="24"/>
          <w:szCs w:val="24"/>
          <w:lang w:val="fr-FR"/>
        </w:rPr>
        <w:t xml:space="preserve">de façon </w:t>
      </w:r>
      <w:r w:rsidR="00264B53" w:rsidRPr="00264B53">
        <w:rPr>
          <w:rFonts w:ascii="Arial" w:hAnsi="Arial" w:cs="Arial"/>
          <w:sz w:val="24"/>
          <w:szCs w:val="24"/>
          <w:lang w:val="fr-FR"/>
        </w:rPr>
        <w:t>équit</w:t>
      </w:r>
      <w:r>
        <w:rPr>
          <w:rFonts w:ascii="Arial" w:hAnsi="Arial" w:cs="Arial"/>
          <w:sz w:val="24"/>
          <w:szCs w:val="24"/>
          <w:lang w:val="fr-FR"/>
        </w:rPr>
        <w:t>able</w:t>
      </w:r>
      <w:r w:rsidR="00264B53" w:rsidRPr="00264B53">
        <w:rPr>
          <w:rFonts w:ascii="Arial" w:hAnsi="Arial" w:cs="Arial"/>
          <w:sz w:val="24"/>
          <w:szCs w:val="24"/>
          <w:lang w:val="fr-FR"/>
        </w:rPr>
        <w:t xml:space="preserve"> et respect</w:t>
      </w:r>
      <w:r>
        <w:rPr>
          <w:rFonts w:ascii="Arial" w:hAnsi="Arial" w:cs="Arial"/>
          <w:sz w:val="24"/>
          <w:szCs w:val="24"/>
          <w:lang w:val="fr-FR"/>
        </w:rPr>
        <w:t>ueuse</w:t>
      </w:r>
      <w:r w:rsidR="00264B53" w:rsidRPr="00264B53">
        <w:rPr>
          <w:rFonts w:ascii="Arial" w:hAnsi="Arial" w:cs="Arial"/>
          <w:sz w:val="24"/>
          <w:szCs w:val="24"/>
          <w:lang w:val="fr-FR"/>
        </w:rPr>
        <w:t>.</w:t>
      </w:r>
    </w:p>
    <w:p w14:paraId="6CFC6D66" w14:textId="7A3CAEBD" w:rsidR="00264B53" w:rsidRPr="00264B53" w:rsidRDefault="00264B53" w:rsidP="00867D7D">
      <w:pPr>
        <w:pStyle w:val="ListParagraph"/>
        <w:numPr>
          <w:ilvl w:val="0"/>
          <w:numId w:val="2"/>
        </w:numPr>
        <w:rPr>
          <w:rFonts w:ascii="Arial" w:hAnsi="Arial" w:cs="Arial"/>
          <w:sz w:val="24"/>
          <w:szCs w:val="24"/>
          <w:lang w:val="fr-FR"/>
        </w:rPr>
      </w:pPr>
      <w:r w:rsidRPr="00926AFB">
        <w:rPr>
          <w:rFonts w:ascii="Arial" w:hAnsi="Arial" w:cs="Arial"/>
          <w:b/>
          <w:bCs/>
          <w:sz w:val="24"/>
          <w:szCs w:val="24"/>
          <w:lang w:val="fr-FR"/>
        </w:rPr>
        <w:t>Ouverture d’esprit</w:t>
      </w:r>
      <w:r w:rsidRPr="00264B53">
        <w:rPr>
          <w:rFonts w:ascii="Arial" w:hAnsi="Arial" w:cs="Arial"/>
          <w:sz w:val="24"/>
          <w:szCs w:val="24"/>
          <w:lang w:val="fr-FR"/>
        </w:rPr>
        <w:t xml:space="preserve"> : Nous sommes honnêtes et directs lorsque nous communiquons. Nous nous </w:t>
      </w:r>
      <w:r>
        <w:rPr>
          <w:rFonts w:ascii="Arial" w:hAnsi="Arial" w:cs="Arial"/>
          <w:sz w:val="24"/>
          <w:szCs w:val="24"/>
          <w:lang w:val="fr-FR"/>
        </w:rPr>
        <w:t>efforçons</w:t>
      </w:r>
      <w:r w:rsidRPr="00264B53">
        <w:rPr>
          <w:rFonts w:ascii="Arial" w:hAnsi="Arial" w:cs="Arial"/>
          <w:sz w:val="24"/>
          <w:szCs w:val="24"/>
          <w:lang w:val="fr-FR"/>
        </w:rPr>
        <w:t xml:space="preserve"> </w:t>
      </w:r>
      <w:r>
        <w:rPr>
          <w:rFonts w:ascii="Arial" w:hAnsi="Arial" w:cs="Arial"/>
          <w:sz w:val="24"/>
          <w:szCs w:val="24"/>
          <w:lang w:val="fr-FR"/>
        </w:rPr>
        <w:t>de</w:t>
      </w:r>
      <w:r w:rsidRPr="00264B53">
        <w:rPr>
          <w:rFonts w:ascii="Arial" w:hAnsi="Arial" w:cs="Arial"/>
          <w:sz w:val="24"/>
          <w:szCs w:val="24"/>
          <w:lang w:val="fr-FR"/>
        </w:rPr>
        <w:t xml:space="preserve"> nous améliorer en</w:t>
      </w:r>
      <w:r w:rsidR="00926AFB">
        <w:rPr>
          <w:rFonts w:ascii="Arial" w:hAnsi="Arial" w:cs="Arial"/>
          <w:sz w:val="24"/>
          <w:szCs w:val="24"/>
          <w:lang w:val="fr-FR"/>
        </w:rPr>
        <w:t xml:space="preserve"> favorisant le</w:t>
      </w:r>
      <w:r w:rsidRPr="00264B53">
        <w:rPr>
          <w:rFonts w:ascii="Arial" w:hAnsi="Arial" w:cs="Arial"/>
          <w:sz w:val="24"/>
          <w:szCs w:val="24"/>
          <w:lang w:val="fr-FR"/>
        </w:rPr>
        <w:t xml:space="preserve"> partage d</w:t>
      </w:r>
      <w:r w:rsidR="00926AFB">
        <w:rPr>
          <w:rFonts w:ascii="Arial" w:hAnsi="Arial" w:cs="Arial"/>
          <w:sz w:val="24"/>
          <w:szCs w:val="24"/>
          <w:lang w:val="fr-FR"/>
        </w:rPr>
        <w:t>’</w:t>
      </w:r>
      <w:r w:rsidRPr="00264B53">
        <w:rPr>
          <w:rFonts w:ascii="Arial" w:hAnsi="Arial" w:cs="Arial"/>
          <w:sz w:val="24"/>
          <w:szCs w:val="24"/>
          <w:lang w:val="fr-FR"/>
        </w:rPr>
        <w:t xml:space="preserve">informations </w:t>
      </w:r>
      <w:r w:rsidR="00926AFB">
        <w:rPr>
          <w:rFonts w:ascii="Arial" w:hAnsi="Arial" w:cs="Arial"/>
          <w:sz w:val="24"/>
          <w:szCs w:val="24"/>
          <w:lang w:val="fr-FR"/>
        </w:rPr>
        <w:t xml:space="preserve">ainsi que le </w:t>
      </w:r>
      <w:r w:rsidRPr="00264B53">
        <w:rPr>
          <w:rFonts w:ascii="Arial" w:hAnsi="Arial" w:cs="Arial"/>
          <w:sz w:val="24"/>
          <w:szCs w:val="24"/>
          <w:lang w:val="fr-FR"/>
        </w:rPr>
        <w:t>dialogue et l</w:t>
      </w:r>
      <w:r>
        <w:rPr>
          <w:rFonts w:ascii="Arial" w:hAnsi="Arial" w:cs="Arial"/>
          <w:sz w:val="24"/>
          <w:szCs w:val="24"/>
          <w:lang w:val="fr-FR"/>
        </w:rPr>
        <w:t>a rétroaction</w:t>
      </w:r>
      <w:r w:rsidR="00926AFB">
        <w:rPr>
          <w:rFonts w:ascii="Arial" w:hAnsi="Arial" w:cs="Arial"/>
          <w:sz w:val="24"/>
          <w:szCs w:val="24"/>
          <w:lang w:val="fr-FR"/>
        </w:rPr>
        <w:t>.</w:t>
      </w:r>
    </w:p>
    <w:p w14:paraId="16A9AA57" w14:textId="604AA6CA" w:rsidR="00C56F31" w:rsidRDefault="00926AFB" w:rsidP="00867D7D">
      <w:pPr>
        <w:pStyle w:val="ListParagraph"/>
        <w:numPr>
          <w:ilvl w:val="0"/>
          <w:numId w:val="2"/>
        </w:numPr>
        <w:rPr>
          <w:rFonts w:ascii="Arial" w:hAnsi="Arial" w:cs="Arial"/>
          <w:sz w:val="24"/>
          <w:szCs w:val="24"/>
          <w:lang w:val="fr-FR"/>
        </w:rPr>
      </w:pPr>
      <w:r w:rsidRPr="00926AFB">
        <w:rPr>
          <w:rFonts w:ascii="Arial" w:hAnsi="Arial" w:cs="Arial"/>
          <w:b/>
          <w:bCs/>
          <w:sz w:val="24"/>
          <w:szCs w:val="24"/>
          <w:lang w:val="fr-FR"/>
        </w:rPr>
        <w:t>E</w:t>
      </w:r>
      <w:r w:rsidR="00264B53" w:rsidRPr="00926AFB">
        <w:rPr>
          <w:rFonts w:ascii="Arial" w:hAnsi="Arial" w:cs="Arial"/>
          <w:b/>
          <w:bCs/>
          <w:sz w:val="24"/>
          <w:szCs w:val="24"/>
          <w:lang w:val="fr-FR"/>
        </w:rPr>
        <w:t>sprit d'entreprise</w:t>
      </w:r>
      <w:r w:rsidR="00264B53" w:rsidRPr="00264B53">
        <w:rPr>
          <w:rFonts w:ascii="Arial" w:hAnsi="Arial" w:cs="Arial"/>
          <w:sz w:val="24"/>
          <w:szCs w:val="24"/>
          <w:lang w:val="fr-FR"/>
        </w:rPr>
        <w:t xml:space="preserve"> : Nous encourageons les nouvelles idées et nous adaptons rapidement au changement. Nous </w:t>
      </w:r>
      <w:r w:rsidR="00264B53">
        <w:rPr>
          <w:rFonts w:ascii="Arial" w:hAnsi="Arial" w:cs="Arial"/>
          <w:sz w:val="24"/>
          <w:szCs w:val="24"/>
          <w:lang w:val="fr-FR"/>
        </w:rPr>
        <w:t>cherchons</w:t>
      </w:r>
      <w:r w:rsidR="00264B53" w:rsidRPr="00264B53">
        <w:rPr>
          <w:rFonts w:ascii="Arial" w:hAnsi="Arial" w:cs="Arial"/>
          <w:sz w:val="24"/>
          <w:szCs w:val="24"/>
          <w:lang w:val="fr-FR"/>
        </w:rPr>
        <w:t xml:space="preserve"> toujours de nouvelles o</w:t>
      </w:r>
      <w:r w:rsidR="00264B53">
        <w:rPr>
          <w:rFonts w:ascii="Arial" w:hAnsi="Arial" w:cs="Arial"/>
          <w:sz w:val="24"/>
          <w:szCs w:val="24"/>
          <w:lang w:val="fr-FR"/>
        </w:rPr>
        <w:t>ccasio</w:t>
      </w:r>
      <w:r w:rsidR="00A81F3B">
        <w:rPr>
          <w:rFonts w:ascii="Arial" w:hAnsi="Arial" w:cs="Arial"/>
          <w:sz w:val="24"/>
          <w:szCs w:val="24"/>
          <w:lang w:val="fr-FR"/>
        </w:rPr>
        <w:t>ns</w:t>
      </w:r>
      <w:r w:rsidR="00264B53" w:rsidRPr="00264B53">
        <w:rPr>
          <w:rFonts w:ascii="Arial" w:hAnsi="Arial" w:cs="Arial"/>
          <w:sz w:val="24"/>
          <w:szCs w:val="24"/>
          <w:lang w:val="fr-FR"/>
        </w:rPr>
        <w:t xml:space="preserve"> </w:t>
      </w:r>
      <w:r w:rsidR="00A81F3B">
        <w:rPr>
          <w:rFonts w:ascii="Arial" w:hAnsi="Arial" w:cs="Arial"/>
          <w:sz w:val="24"/>
          <w:szCs w:val="24"/>
          <w:lang w:val="fr-FR"/>
        </w:rPr>
        <w:t>de</w:t>
      </w:r>
      <w:r w:rsidR="00264B53" w:rsidRPr="00264B53">
        <w:rPr>
          <w:rFonts w:ascii="Arial" w:hAnsi="Arial" w:cs="Arial"/>
          <w:sz w:val="24"/>
          <w:szCs w:val="24"/>
          <w:lang w:val="fr-FR"/>
        </w:rPr>
        <w:t xml:space="preserve"> créer de la valeur et trouver des</w:t>
      </w:r>
      <w:r w:rsidR="00A81F3B">
        <w:rPr>
          <w:rFonts w:ascii="Arial" w:hAnsi="Arial" w:cs="Arial"/>
          <w:sz w:val="24"/>
          <w:szCs w:val="24"/>
          <w:lang w:val="fr-FR"/>
        </w:rPr>
        <w:t xml:space="preserve"> façons plus efficaces et</w:t>
      </w:r>
      <w:r w:rsidR="00264B53" w:rsidRPr="00264B53">
        <w:rPr>
          <w:rFonts w:ascii="Arial" w:hAnsi="Arial" w:cs="Arial"/>
          <w:sz w:val="24"/>
          <w:szCs w:val="24"/>
          <w:lang w:val="fr-FR"/>
        </w:rPr>
        <w:t xml:space="preserve"> plus sûres</w:t>
      </w:r>
      <w:r w:rsidR="00A81F3B">
        <w:rPr>
          <w:rFonts w:ascii="Arial" w:hAnsi="Arial" w:cs="Arial"/>
          <w:sz w:val="24"/>
          <w:szCs w:val="24"/>
          <w:lang w:val="fr-FR"/>
        </w:rPr>
        <w:t xml:space="preserve"> de travailler</w:t>
      </w:r>
      <w:r w:rsidR="00264B53" w:rsidRPr="00264B53">
        <w:rPr>
          <w:rFonts w:ascii="Arial" w:hAnsi="Arial" w:cs="Arial"/>
          <w:sz w:val="24"/>
          <w:szCs w:val="24"/>
          <w:lang w:val="fr-FR"/>
        </w:rPr>
        <w:t>.</w:t>
      </w:r>
    </w:p>
    <w:p w14:paraId="27B03D89" w14:textId="77777777" w:rsidR="008F5A6D" w:rsidRDefault="008F5A6D" w:rsidP="00DC6C88">
      <w:pPr>
        <w:spacing w:before="0" w:line="240" w:lineRule="auto"/>
        <w:contextualSpacing/>
        <w:rPr>
          <w:rFonts w:ascii="Arial" w:hAnsi="Arial" w:cs="Arial"/>
          <w:b/>
          <w:bCs/>
          <w:sz w:val="24"/>
          <w:szCs w:val="24"/>
          <w:lang w:val="fr-FR"/>
        </w:rPr>
      </w:pPr>
    </w:p>
    <w:p w14:paraId="0247FFBF" w14:textId="7106A9E2" w:rsidR="00DC6C88" w:rsidRPr="00DC6C88" w:rsidRDefault="00DC6C88" w:rsidP="00DC6C88">
      <w:pPr>
        <w:spacing w:before="0" w:line="240" w:lineRule="auto"/>
        <w:contextualSpacing/>
        <w:rPr>
          <w:rFonts w:ascii="Arial" w:hAnsi="Arial" w:cs="Arial"/>
          <w:sz w:val="24"/>
          <w:szCs w:val="24"/>
          <w:lang w:val="fr-FR"/>
        </w:rPr>
      </w:pPr>
      <w:r w:rsidRPr="00DC6C88">
        <w:rPr>
          <w:rFonts w:ascii="Arial" w:hAnsi="Arial" w:cs="Arial"/>
          <w:b/>
          <w:bCs/>
          <w:sz w:val="24"/>
          <w:szCs w:val="24"/>
          <w:lang w:val="fr-FR"/>
        </w:rPr>
        <w:t>3. OBJECTIFS DU PROJET</w:t>
      </w:r>
    </w:p>
    <w:p w14:paraId="1F2AF856" w14:textId="77777777" w:rsidR="00DC6C88" w:rsidRPr="00DC6C88" w:rsidRDefault="00DC6C88" w:rsidP="00DC6C88">
      <w:pPr>
        <w:rPr>
          <w:lang w:val="fr-FR"/>
        </w:rPr>
      </w:pPr>
    </w:p>
    <w:p w14:paraId="4E85CCB1" w14:textId="77777777" w:rsidR="00DC6C88" w:rsidRPr="00DC6C88" w:rsidRDefault="00DC6C88" w:rsidP="00DC6C88">
      <w:pPr>
        <w:jc w:val="both"/>
        <w:rPr>
          <w:rFonts w:ascii="Arial" w:hAnsi="Arial" w:cs="Arial"/>
          <w:sz w:val="24"/>
          <w:szCs w:val="24"/>
          <w:lang w:val="fr-FR"/>
        </w:rPr>
      </w:pPr>
      <w:r w:rsidRPr="00DC6C88">
        <w:rPr>
          <w:rFonts w:ascii="Arial" w:hAnsi="Arial" w:cs="Arial"/>
          <w:sz w:val="24"/>
          <w:szCs w:val="24"/>
          <w:lang w:val="fr-FR"/>
        </w:rPr>
        <w:t xml:space="preserve">L'objectif principal du projet est l’amélioration et réaménagement des bâtiments scolaires de l’EP LUDI et ES MASUKA de </w:t>
      </w:r>
      <w:proofErr w:type="spellStart"/>
      <w:r w:rsidRPr="00DC6C88">
        <w:rPr>
          <w:rFonts w:ascii="Arial" w:hAnsi="Arial" w:cs="Arial"/>
          <w:sz w:val="24"/>
          <w:szCs w:val="24"/>
          <w:lang w:val="fr-FR"/>
        </w:rPr>
        <w:t>Kisenda</w:t>
      </w:r>
      <w:proofErr w:type="spellEnd"/>
      <w:r w:rsidRPr="00DC6C88">
        <w:rPr>
          <w:rFonts w:ascii="Arial" w:hAnsi="Arial" w:cs="Arial"/>
          <w:sz w:val="24"/>
          <w:szCs w:val="24"/>
          <w:lang w:val="fr-FR"/>
        </w:rPr>
        <w:t>, faire de cette école un projet pilote pour la visibilité de MUMI.</w:t>
      </w:r>
    </w:p>
    <w:p w14:paraId="7E0A7DC9" w14:textId="77777777" w:rsidR="00DC6C88" w:rsidRPr="00DC6C88" w:rsidRDefault="00DC6C88" w:rsidP="00DC6C88">
      <w:pPr>
        <w:rPr>
          <w:rFonts w:ascii="Arial" w:hAnsi="Arial" w:cs="Arial"/>
          <w:sz w:val="24"/>
          <w:szCs w:val="24"/>
          <w:lang w:val="fr-FR"/>
        </w:rPr>
      </w:pPr>
    </w:p>
    <w:p w14:paraId="73887FE7" w14:textId="77777777" w:rsidR="00DC6C88" w:rsidRPr="00DC6C88" w:rsidRDefault="00DC6C88" w:rsidP="00DC6C88">
      <w:pPr>
        <w:rPr>
          <w:rFonts w:ascii="Arial" w:hAnsi="Arial" w:cs="Arial"/>
          <w:b/>
          <w:bCs/>
          <w:sz w:val="24"/>
          <w:szCs w:val="24"/>
          <w:lang w:val="fr-FR"/>
        </w:rPr>
      </w:pPr>
      <w:bookmarkStart w:id="0" w:name="_Hlk124318132"/>
      <w:r w:rsidRPr="00DC6C88">
        <w:rPr>
          <w:rFonts w:ascii="Arial" w:hAnsi="Arial" w:cs="Arial"/>
          <w:b/>
          <w:bCs/>
          <w:sz w:val="24"/>
          <w:szCs w:val="24"/>
          <w:lang w:val="fr-FR"/>
        </w:rPr>
        <w:lastRenderedPageBreak/>
        <w:t>Détails des travaux d’amélioration et réaménagement :</w:t>
      </w:r>
    </w:p>
    <w:p w14:paraId="569FB2BC" w14:textId="77777777" w:rsidR="00DC6C88" w:rsidRPr="00DC6C88" w:rsidRDefault="00DC6C88" w:rsidP="00DC6C88">
      <w:pPr>
        <w:ind w:left="720"/>
        <w:contextualSpacing/>
        <w:rPr>
          <w:rFonts w:ascii="Arial" w:hAnsi="Arial" w:cs="Arial"/>
          <w:sz w:val="24"/>
          <w:szCs w:val="24"/>
          <w:lang w:val="fr-FR"/>
        </w:rPr>
      </w:pPr>
    </w:p>
    <w:p w14:paraId="4798ACD7" w14:textId="77777777" w:rsidR="00DC6C88" w:rsidRPr="00DC6C88" w:rsidRDefault="00DC6C88" w:rsidP="00DC6C88">
      <w:pPr>
        <w:numPr>
          <w:ilvl w:val="0"/>
          <w:numId w:val="14"/>
        </w:numPr>
        <w:contextualSpacing/>
        <w:rPr>
          <w:rFonts w:ascii="Arial" w:hAnsi="Arial" w:cs="Arial"/>
          <w:sz w:val="24"/>
          <w:szCs w:val="24"/>
          <w:lang w:val="fr-FR"/>
        </w:rPr>
      </w:pPr>
      <w:r w:rsidRPr="00DC6C88">
        <w:rPr>
          <w:rFonts w:ascii="Arial" w:hAnsi="Arial" w:cs="Arial"/>
          <w:sz w:val="24"/>
          <w:szCs w:val="24"/>
          <w:lang w:val="fr-FR"/>
        </w:rPr>
        <w:t>Réhabilitation des bâtiments existants.</w:t>
      </w:r>
    </w:p>
    <w:p w14:paraId="472B8614" w14:textId="77777777" w:rsidR="00DC6C88" w:rsidRPr="00DC6C88" w:rsidRDefault="00DC6C88" w:rsidP="00DC6C88">
      <w:pPr>
        <w:numPr>
          <w:ilvl w:val="0"/>
          <w:numId w:val="14"/>
        </w:numPr>
        <w:contextualSpacing/>
        <w:rPr>
          <w:rFonts w:ascii="Arial" w:hAnsi="Arial" w:cs="Arial"/>
          <w:sz w:val="24"/>
          <w:szCs w:val="24"/>
          <w:lang w:val="fr-FR"/>
        </w:rPr>
      </w:pPr>
      <w:r w:rsidRPr="00DC6C88">
        <w:rPr>
          <w:rFonts w:ascii="Arial" w:hAnsi="Arial" w:cs="Arial"/>
          <w:sz w:val="24"/>
          <w:szCs w:val="24"/>
          <w:lang w:val="fr-FR"/>
        </w:rPr>
        <w:t>Améliorer et réaménager l’aspect des bâtiments.</w:t>
      </w:r>
    </w:p>
    <w:p w14:paraId="6BC37C2A" w14:textId="77777777" w:rsidR="00DC6C88" w:rsidRPr="00DC6C88" w:rsidRDefault="00DC6C88" w:rsidP="00DC6C88">
      <w:pPr>
        <w:numPr>
          <w:ilvl w:val="0"/>
          <w:numId w:val="14"/>
        </w:numPr>
        <w:contextualSpacing/>
        <w:rPr>
          <w:rFonts w:ascii="Arial" w:hAnsi="Arial" w:cs="Arial"/>
          <w:sz w:val="24"/>
          <w:szCs w:val="24"/>
          <w:lang w:val="fr-FR"/>
        </w:rPr>
      </w:pPr>
      <w:r w:rsidRPr="00DC6C88">
        <w:rPr>
          <w:rFonts w:ascii="Arial" w:hAnsi="Arial" w:cs="Arial"/>
          <w:sz w:val="24"/>
          <w:szCs w:val="24"/>
          <w:lang w:val="fr-FR"/>
        </w:rPr>
        <w:t xml:space="preserve">Décoration de la cours scolaire (Placer la pelouse dans la cour et pavées sur les allées) </w:t>
      </w:r>
    </w:p>
    <w:p w14:paraId="457F3B5D" w14:textId="77777777" w:rsidR="00DC6C88" w:rsidRPr="00DC6C88" w:rsidRDefault="00DC6C88" w:rsidP="00DC6C88">
      <w:pPr>
        <w:numPr>
          <w:ilvl w:val="0"/>
          <w:numId w:val="14"/>
        </w:numPr>
        <w:spacing w:before="0" w:after="160" w:line="259" w:lineRule="auto"/>
        <w:contextualSpacing/>
        <w:rPr>
          <w:rFonts w:ascii="Arial" w:eastAsia="Calibri" w:hAnsi="Arial" w:cs="Arial"/>
          <w:lang w:val="fr-CD"/>
        </w:rPr>
      </w:pPr>
      <w:r w:rsidRPr="00DC6C88">
        <w:rPr>
          <w:rFonts w:ascii="Arial" w:eastAsia="Calibri" w:hAnsi="Arial" w:cs="Arial"/>
          <w:sz w:val="24"/>
          <w:szCs w:val="24"/>
          <w:lang w:val="fr-CD"/>
        </w:rPr>
        <w:t>Construire 1 bloc administratif comprenant 1 secrétariat, 1 bureau, salle des enseignants + équipement meubles, toilettes et une réserve</w:t>
      </w:r>
      <w:r w:rsidRPr="00DC6C88">
        <w:rPr>
          <w:rFonts w:ascii="Arial" w:eastAsia="Calibri" w:hAnsi="Arial" w:cs="Arial"/>
          <w:lang w:val="fr-CD"/>
        </w:rPr>
        <w:t xml:space="preserve">. </w:t>
      </w:r>
    </w:p>
    <w:p w14:paraId="3D152C09" w14:textId="77777777" w:rsidR="00DC6C88" w:rsidRPr="00DC6C88" w:rsidRDefault="00DC6C88" w:rsidP="00DC6C88">
      <w:pPr>
        <w:spacing w:before="0" w:after="160" w:line="259" w:lineRule="auto"/>
        <w:ind w:left="720"/>
        <w:contextualSpacing/>
        <w:rPr>
          <w:rFonts w:ascii="Arial" w:eastAsia="Calibri" w:hAnsi="Arial" w:cs="Arial"/>
          <w:lang w:val="fr-CD"/>
        </w:rPr>
      </w:pPr>
    </w:p>
    <w:p w14:paraId="70473985" w14:textId="77777777" w:rsidR="00DC6C88" w:rsidRPr="00DC6C88" w:rsidRDefault="00DC6C88" w:rsidP="00DC6C88">
      <w:pPr>
        <w:spacing w:before="0" w:after="160" w:line="259" w:lineRule="auto"/>
        <w:ind w:left="720"/>
        <w:contextualSpacing/>
        <w:rPr>
          <w:rFonts w:ascii="Arial" w:eastAsia="Calibri" w:hAnsi="Arial" w:cs="Arial"/>
          <w:u w:val="single"/>
          <w:lang w:val="fr-CD"/>
        </w:rPr>
      </w:pPr>
      <w:r w:rsidRPr="00DC6C88">
        <w:rPr>
          <w:rFonts w:ascii="Arial" w:eastAsia="Calibri" w:hAnsi="Arial" w:cs="Arial"/>
          <w:u w:val="single"/>
          <w:lang w:val="fr-CD"/>
        </w:rPr>
        <w:t>Equipement</w:t>
      </w:r>
    </w:p>
    <w:p w14:paraId="7776A4DD" w14:textId="77777777" w:rsidR="00DC6C88" w:rsidRPr="00DC6C88" w:rsidRDefault="00DC6C88" w:rsidP="00DC6C88">
      <w:pPr>
        <w:numPr>
          <w:ilvl w:val="0"/>
          <w:numId w:val="15"/>
        </w:numPr>
        <w:spacing w:before="0" w:after="160" w:line="259" w:lineRule="auto"/>
        <w:contextualSpacing/>
        <w:rPr>
          <w:rFonts w:ascii="Arial" w:eastAsia="Calibri" w:hAnsi="Arial" w:cs="Arial"/>
          <w:lang w:val="fr-CD"/>
        </w:rPr>
      </w:pPr>
      <w:r w:rsidRPr="00DC6C88">
        <w:rPr>
          <w:rFonts w:ascii="Arial" w:eastAsia="Calibri" w:hAnsi="Arial" w:cs="Arial"/>
          <w:lang w:val="fr-CD"/>
        </w:rPr>
        <w:t>1 table en bois et 3 chaises pour le secrétariat.</w:t>
      </w:r>
    </w:p>
    <w:p w14:paraId="1D9FB4BD" w14:textId="77777777" w:rsidR="00DC6C88" w:rsidRPr="00DC6C88" w:rsidRDefault="00DC6C88" w:rsidP="00DC6C88">
      <w:pPr>
        <w:numPr>
          <w:ilvl w:val="0"/>
          <w:numId w:val="15"/>
        </w:numPr>
        <w:spacing w:before="0" w:after="160" w:line="259" w:lineRule="auto"/>
        <w:contextualSpacing/>
        <w:rPr>
          <w:rFonts w:ascii="Arial" w:eastAsia="Calibri" w:hAnsi="Arial" w:cs="Arial"/>
          <w:lang w:val="fr-CD"/>
        </w:rPr>
      </w:pPr>
      <w:r w:rsidRPr="00DC6C88">
        <w:rPr>
          <w:rFonts w:ascii="Arial" w:eastAsia="Calibri" w:hAnsi="Arial" w:cs="Arial"/>
          <w:lang w:val="fr-CD"/>
        </w:rPr>
        <w:t>1 armoire en bois pour le secrétariat.</w:t>
      </w:r>
    </w:p>
    <w:p w14:paraId="12E57348" w14:textId="77777777" w:rsidR="00DC6C88" w:rsidRPr="00DC6C88" w:rsidRDefault="00DC6C88" w:rsidP="00DC6C88">
      <w:pPr>
        <w:numPr>
          <w:ilvl w:val="0"/>
          <w:numId w:val="15"/>
        </w:numPr>
        <w:spacing w:before="0" w:after="160" w:line="259" w:lineRule="auto"/>
        <w:contextualSpacing/>
        <w:rPr>
          <w:rFonts w:ascii="Arial" w:eastAsia="Calibri" w:hAnsi="Arial" w:cs="Arial"/>
          <w:lang w:val="fr-CD"/>
        </w:rPr>
      </w:pPr>
      <w:r w:rsidRPr="00DC6C88">
        <w:rPr>
          <w:rFonts w:ascii="Arial" w:eastAsia="Calibri" w:hAnsi="Arial" w:cs="Arial"/>
          <w:lang w:val="fr-CD"/>
        </w:rPr>
        <w:t>1 table en bois et 3 chaises pour le bureau.</w:t>
      </w:r>
    </w:p>
    <w:p w14:paraId="0784429D" w14:textId="77777777" w:rsidR="00DC6C88" w:rsidRPr="00DC6C88" w:rsidRDefault="00DC6C88" w:rsidP="00DC6C88">
      <w:pPr>
        <w:numPr>
          <w:ilvl w:val="0"/>
          <w:numId w:val="15"/>
        </w:numPr>
        <w:spacing w:before="0" w:after="160" w:line="259" w:lineRule="auto"/>
        <w:contextualSpacing/>
        <w:rPr>
          <w:rFonts w:ascii="Arial" w:eastAsia="Calibri" w:hAnsi="Arial" w:cs="Arial"/>
          <w:lang w:val="fr-CD"/>
        </w:rPr>
      </w:pPr>
      <w:r w:rsidRPr="00DC6C88">
        <w:rPr>
          <w:rFonts w:ascii="Arial" w:eastAsia="Calibri" w:hAnsi="Arial" w:cs="Arial"/>
          <w:lang w:val="fr-CD"/>
        </w:rPr>
        <w:t>4 tables en bois et 10 chaises pour la salle des enseignants.</w:t>
      </w:r>
    </w:p>
    <w:p w14:paraId="77FC3003" w14:textId="77777777" w:rsidR="00DC6C88" w:rsidRPr="00DC6C88" w:rsidRDefault="00DC6C88" w:rsidP="00DC6C88">
      <w:pPr>
        <w:numPr>
          <w:ilvl w:val="0"/>
          <w:numId w:val="15"/>
        </w:numPr>
        <w:spacing w:before="0" w:after="160" w:line="259" w:lineRule="auto"/>
        <w:contextualSpacing/>
        <w:rPr>
          <w:rFonts w:ascii="Arial" w:eastAsia="Calibri" w:hAnsi="Arial" w:cs="Arial"/>
          <w:lang w:val="fr-CD"/>
        </w:rPr>
      </w:pPr>
      <w:r w:rsidRPr="00DC6C88">
        <w:rPr>
          <w:rFonts w:ascii="Arial" w:eastAsia="Calibri" w:hAnsi="Arial" w:cs="Arial"/>
          <w:lang w:val="fr-CD"/>
        </w:rPr>
        <w:t>1 armoire pour la salle des enseignants.</w:t>
      </w:r>
    </w:p>
    <w:p w14:paraId="20CADF06" w14:textId="77777777" w:rsidR="00DC6C88" w:rsidRPr="00DC6C88" w:rsidRDefault="00DC6C88" w:rsidP="00DC6C88">
      <w:pPr>
        <w:numPr>
          <w:ilvl w:val="0"/>
          <w:numId w:val="15"/>
        </w:numPr>
        <w:spacing w:before="0" w:after="160" w:line="259" w:lineRule="auto"/>
        <w:contextualSpacing/>
        <w:rPr>
          <w:rFonts w:ascii="Arial" w:eastAsia="Calibri" w:hAnsi="Arial" w:cs="Arial"/>
          <w:lang w:val="fr-CD"/>
        </w:rPr>
      </w:pPr>
      <w:r w:rsidRPr="00DC6C88">
        <w:rPr>
          <w:rFonts w:ascii="Arial" w:eastAsia="Calibri" w:hAnsi="Arial" w:cs="Arial"/>
          <w:lang w:val="fr-CD"/>
        </w:rPr>
        <w:t>2 étagères en bois pour la réserve.</w:t>
      </w:r>
    </w:p>
    <w:p w14:paraId="21DAAD71" w14:textId="77777777" w:rsidR="00DC6C88" w:rsidRPr="00DC6C88" w:rsidRDefault="00DC6C88" w:rsidP="00DC6C88">
      <w:pPr>
        <w:numPr>
          <w:ilvl w:val="0"/>
          <w:numId w:val="14"/>
        </w:numPr>
        <w:spacing w:before="0" w:after="160" w:line="259" w:lineRule="auto"/>
        <w:contextualSpacing/>
        <w:rPr>
          <w:rFonts w:ascii="Arial" w:eastAsia="Calibri" w:hAnsi="Arial" w:cs="Arial"/>
          <w:sz w:val="24"/>
          <w:szCs w:val="24"/>
          <w:lang w:val="fr-CD"/>
        </w:rPr>
      </w:pPr>
      <w:r w:rsidRPr="00DC6C88">
        <w:rPr>
          <w:rFonts w:ascii="Arial" w:eastAsia="Calibri" w:hAnsi="Arial" w:cs="Arial"/>
          <w:sz w:val="24"/>
          <w:szCs w:val="24"/>
          <w:lang w:val="fr-CD"/>
        </w:rPr>
        <w:t>Construire 1 bloc de 3 toilettes pour les élèves respectivement filles et garçons + fosse septique.</w:t>
      </w:r>
    </w:p>
    <w:p w14:paraId="5D3C8DBC" w14:textId="77777777" w:rsidR="00DC6C88" w:rsidRPr="00DC6C88" w:rsidRDefault="00DC6C88" w:rsidP="00DC6C88">
      <w:pPr>
        <w:numPr>
          <w:ilvl w:val="0"/>
          <w:numId w:val="14"/>
        </w:numPr>
        <w:spacing w:before="0" w:after="160" w:line="259" w:lineRule="auto"/>
        <w:contextualSpacing/>
        <w:rPr>
          <w:rFonts w:ascii="Arial" w:eastAsia="Calibri" w:hAnsi="Arial" w:cs="Arial"/>
          <w:sz w:val="24"/>
          <w:szCs w:val="24"/>
          <w:lang w:val="fr-CD"/>
        </w:rPr>
      </w:pPr>
      <w:r w:rsidRPr="00DC6C88">
        <w:rPr>
          <w:rFonts w:ascii="Arial" w:eastAsia="Calibri" w:hAnsi="Arial" w:cs="Arial"/>
          <w:sz w:val="24"/>
          <w:szCs w:val="24"/>
          <w:lang w:val="fr-CD"/>
        </w:rPr>
        <w:t>Construction 1 bloc de 3 salles de classe plus équipement en meubles.</w:t>
      </w:r>
    </w:p>
    <w:p w14:paraId="77163C49" w14:textId="77777777" w:rsidR="00DC6C88" w:rsidRPr="00DC6C88" w:rsidRDefault="00DC6C88" w:rsidP="00DC6C88">
      <w:pPr>
        <w:spacing w:before="0" w:after="160" w:line="259" w:lineRule="auto"/>
        <w:ind w:left="720"/>
        <w:contextualSpacing/>
        <w:rPr>
          <w:rFonts w:ascii="Arial" w:eastAsia="Calibri" w:hAnsi="Arial" w:cs="Arial"/>
          <w:sz w:val="24"/>
          <w:szCs w:val="24"/>
          <w:lang w:val="fr-CD"/>
        </w:rPr>
      </w:pPr>
    </w:p>
    <w:p w14:paraId="2B13B84D" w14:textId="77777777" w:rsidR="00DC6C88" w:rsidRPr="00DC6C88" w:rsidRDefault="00DC6C88" w:rsidP="00DC6C88">
      <w:pPr>
        <w:spacing w:before="0" w:after="160" w:line="259" w:lineRule="auto"/>
        <w:ind w:left="720"/>
        <w:contextualSpacing/>
        <w:rPr>
          <w:rFonts w:ascii="Arial" w:eastAsia="Calibri" w:hAnsi="Arial" w:cs="Arial"/>
          <w:sz w:val="24"/>
          <w:szCs w:val="24"/>
          <w:lang w:val="fr-CD"/>
        </w:rPr>
      </w:pPr>
      <w:r w:rsidRPr="00DC6C88">
        <w:rPr>
          <w:rFonts w:ascii="Arial" w:eastAsia="Calibri" w:hAnsi="Arial" w:cs="Arial"/>
          <w:sz w:val="24"/>
          <w:szCs w:val="24"/>
          <w:u w:val="single"/>
          <w:lang w:val="fr-CD"/>
        </w:rPr>
        <w:t>Equipemen</w:t>
      </w:r>
      <w:r w:rsidRPr="00DC6C88">
        <w:rPr>
          <w:rFonts w:ascii="Arial" w:eastAsia="Calibri" w:hAnsi="Arial" w:cs="Arial"/>
          <w:sz w:val="24"/>
          <w:szCs w:val="24"/>
          <w:lang w:val="fr-CD"/>
        </w:rPr>
        <w:t>t.</w:t>
      </w:r>
    </w:p>
    <w:p w14:paraId="2E923E83" w14:textId="77777777" w:rsidR="00DC6C88" w:rsidRPr="00DC6C88" w:rsidRDefault="00DC6C88" w:rsidP="00DC6C88">
      <w:pPr>
        <w:numPr>
          <w:ilvl w:val="0"/>
          <w:numId w:val="16"/>
        </w:numPr>
        <w:spacing w:before="0" w:after="160" w:line="259" w:lineRule="auto"/>
        <w:contextualSpacing/>
        <w:rPr>
          <w:rFonts w:ascii="Arial" w:eastAsia="Calibri" w:hAnsi="Arial" w:cs="Arial"/>
          <w:sz w:val="24"/>
          <w:szCs w:val="24"/>
          <w:lang w:val="fr-CD"/>
        </w:rPr>
      </w:pPr>
      <w:r w:rsidRPr="00DC6C88">
        <w:rPr>
          <w:rFonts w:ascii="Arial" w:eastAsia="Calibri" w:hAnsi="Arial" w:cs="Arial"/>
          <w:sz w:val="24"/>
          <w:szCs w:val="24"/>
          <w:lang w:val="fr-CD"/>
        </w:rPr>
        <w:t>150 bancs en bois.</w:t>
      </w:r>
    </w:p>
    <w:p w14:paraId="3B74E794" w14:textId="77777777" w:rsidR="00DC6C88" w:rsidRPr="00DC6C88" w:rsidRDefault="00DC6C88" w:rsidP="00DC6C88">
      <w:pPr>
        <w:numPr>
          <w:ilvl w:val="0"/>
          <w:numId w:val="16"/>
        </w:numPr>
        <w:spacing w:before="0" w:after="160" w:line="259" w:lineRule="auto"/>
        <w:contextualSpacing/>
        <w:rPr>
          <w:rFonts w:ascii="Arial" w:eastAsia="Calibri" w:hAnsi="Arial" w:cs="Arial"/>
          <w:sz w:val="24"/>
          <w:szCs w:val="24"/>
          <w:lang w:val="fr-CD"/>
        </w:rPr>
      </w:pPr>
      <w:r w:rsidRPr="00DC6C88">
        <w:rPr>
          <w:rFonts w:ascii="Arial" w:eastAsia="Calibri" w:hAnsi="Arial" w:cs="Arial"/>
          <w:sz w:val="24"/>
          <w:szCs w:val="24"/>
          <w:lang w:val="fr-CD"/>
        </w:rPr>
        <w:t>3 bureaux (3 tables et 3 chaises en bois).</w:t>
      </w:r>
    </w:p>
    <w:p w14:paraId="0EE4F741" w14:textId="77777777" w:rsidR="00DC6C88" w:rsidRPr="00DC6C88" w:rsidRDefault="00DC6C88" w:rsidP="00DC6C88">
      <w:pPr>
        <w:numPr>
          <w:ilvl w:val="0"/>
          <w:numId w:val="16"/>
        </w:numPr>
        <w:spacing w:before="0" w:after="160" w:line="259" w:lineRule="auto"/>
        <w:contextualSpacing/>
        <w:rPr>
          <w:rFonts w:ascii="Arial" w:eastAsia="Calibri" w:hAnsi="Arial" w:cs="Arial"/>
          <w:sz w:val="24"/>
          <w:szCs w:val="24"/>
          <w:lang w:val="fr-CD"/>
        </w:rPr>
      </w:pPr>
      <w:r w:rsidRPr="00DC6C88">
        <w:rPr>
          <w:rFonts w:ascii="Arial" w:eastAsia="Calibri" w:hAnsi="Arial" w:cs="Arial"/>
          <w:sz w:val="24"/>
          <w:szCs w:val="24"/>
          <w:lang w:val="fr-CD"/>
        </w:rPr>
        <w:t xml:space="preserve"> 3 armoires en bois.</w:t>
      </w:r>
    </w:p>
    <w:p w14:paraId="00EE2DF7" w14:textId="77777777" w:rsidR="00DC6C88" w:rsidRPr="00DC6C88" w:rsidRDefault="00DC6C88" w:rsidP="00DC6C88">
      <w:pPr>
        <w:numPr>
          <w:ilvl w:val="0"/>
          <w:numId w:val="14"/>
        </w:numPr>
        <w:spacing w:before="0" w:after="160" w:line="259" w:lineRule="auto"/>
        <w:contextualSpacing/>
        <w:rPr>
          <w:rFonts w:ascii="Arial" w:eastAsia="Calibri" w:hAnsi="Arial" w:cs="Arial"/>
          <w:lang w:val="fr-CD"/>
        </w:rPr>
      </w:pPr>
      <w:r w:rsidRPr="00DC6C88">
        <w:rPr>
          <w:rFonts w:ascii="Arial" w:eastAsia="Calibri" w:hAnsi="Arial" w:cs="Arial"/>
          <w:sz w:val="24"/>
          <w:szCs w:val="24"/>
          <w:lang w:val="fr-CD"/>
        </w:rPr>
        <w:t xml:space="preserve">Construction préau (Structure </w:t>
      </w:r>
      <w:proofErr w:type="spellStart"/>
      <w:r w:rsidRPr="00DC6C88">
        <w:rPr>
          <w:rFonts w:ascii="Arial" w:eastAsia="Calibri" w:hAnsi="Arial" w:cs="Arial"/>
          <w:sz w:val="24"/>
          <w:szCs w:val="24"/>
          <w:lang w:val="fr-CD"/>
        </w:rPr>
        <w:t>metallique</w:t>
      </w:r>
      <w:proofErr w:type="spellEnd"/>
      <w:r w:rsidRPr="00DC6C88">
        <w:rPr>
          <w:rFonts w:ascii="Arial" w:eastAsia="Calibri" w:hAnsi="Arial" w:cs="Arial"/>
          <w:sz w:val="24"/>
          <w:szCs w:val="24"/>
          <w:lang w:val="fr-CD"/>
        </w:rPr>
        <w:t>).</w:t>
      </w:r>
    </w:p>
    <w:p w14:paraId="4C661CCB" w14:textId="77777777" w:rsidR="00DC6C88" w:rsidRPr="00DC6C88" w:rsidRDefault="00DC6C88" w:rsidP="00DC6C88">
      <w:pPr>
        <w:numPr>
          <w:ilvl w:val="0"/>
          <w:numId w:val="14"/>
        </w:numPr>
        <w:spacing w:before="0" w:after="160" w:line="259" w:lineRule="auto"/>
        <w:contextualSpacing/>
        <w:rPr>
          <w:rFonts w:ascii="Arial" w:eastAsia="Calibri" w:hAnsi="Arial" w:cs="Arial"/>
          <w:lang w:val="fr-CD"/>
        </w:rPr>
      </w:pPr>
      <w:r w:rsidRPr="00DC6C88">
        <w:rPr>
          <w:rFonts w:ascii="Arial" w:eastAsia="Calibri" w:hAnsi="Arial" w:cs="Arial"/>
          <w:sz w:val="24"/>
          <w:szCs w:val="24"/>
          <w:lang w:val="fr-CD"/>
        </w:rPr>
        <w:t>Construction aire des jeux (terrain de basket, football et volleyball, placement des balançoires).</w:t>
      </w:r>
    </w:p>
    <w:p w14:paraId="046B7D34" w14:textId="77777777" w:rsidR="00DC6C88" w:rsidRPr="00DC6C88" w:rsidRDefault="00DC6C88" w:rsidP="00DC6C88">
      <w:pPr>
        <w:numPr>
          <w:ilvl w:val="0"/>
          <w:numId w:val="14"/>
        </w:numPr>
        <w:spacing w:before="0" w:after="160" w:line="259" w:lineRule="auto"/>
        <w:contextualSpacing/>
        <w:rPr>
          <w:rFonts w:ascii="Arial" w:eastAsia="Calibri" w:hAnsi="Arial" w:cs="Arial"/>
          <w:lang w:val="fr-FR"/>
        </w:rPr>
      </w:pPr>
      <w:r w:rsidRPr="00DC6C88">
        <w:rPr>
          <w:rFonts w:ascii="Arial" w:eastAsia="Calibri" w:hAnsi="Arial" w:cs="Arial"/>
          <w:sz w:val="24"/>
          <w:szCs w:val="24"/>
          <w:lang w:val="fr-FR"/>
        </w:rPr>
        <w:t>Forage puit à pompe solaire.</w:t>
      </w:r>
    </w:p>
    <w:p w14:paraId="2AAEF096" w14:textId="77777777" w:rsidR="00DC6C88" w:rsidRPr="00DC6C88" w:rsidRDefault="00DC6C88" w:rsidP="00DC6C88">
      <w:pPr>
        <w:numPr>
          <w:ilvl w:val="0"/>
          <w:numId w:val="14"/>
        </w:numPr>
        <w:spacing w:before="0" w:after="160" w:line="259" w:lineRule="auto"/>
        <w:contextualSpacing/>
        <w:rPr>
          <w:rFonts w:ascii="Arial" w:eastAsia="Calibri" w:hAnsi="Arial" w:cs="Arial"/>
          <w:lang w:val="fr-CD"/>
        </w:rPr>
      </w:pPr>
      <w:r w:rsidRPr="00DC6C88">
        <w:rPr>
          <w:rFonts w:ascii="Arial" w:eastAsia="Calibri" w:hAnsi="Arial" w:cs="Arial"/>
          <w:sz w:val="24"/>
          <w:szCs w:val="24"/>
          <w:lang w:val="fr-CD"/>
        </w:rPr>
        <w:t xml:space="preserve">Clôture </w:t>
      </w:r>
      <w:r w:rsidRPr="00DC6C88">
        <w:rPr>
          <w:rFonts w:ascii="Arial" w:hAnsi="Arial" w:cs="Arial"/>
          <w:i/>
          <w:iCs/>
          <w:sz w:val="18"/>
          <w:szCs w:val="18"/>
          <w:lang w:val="fr-FR"/>
        </w:rPr>
        <w:t>(moitié en brique + ferons)</w:t>
      </w:r>
      <w:r w:rsidRPr="00DC6C88">
        <w:rPr>
          <w:rFonts w:ascii="Arial" w:eastAsia="Calibri" w:hAnsi="Arial" w:cs="Arial"/>
          <w:sz w:val="24"/>
          <w:szCs w:val="24"/>
          <w:lang w:val="fr-CD"/>
        </w:rPr>
        <w:t>.</w:t>
      </w:r>
    </w:p>
    <w:p w14:paraId="145062EB" w14:textId="77777777" w:rsidR="00DC6C88" w:rsidRPr="00DC6C88" w:rsidRDefault="00DC6C88" w:rsidP="00DC6C88">
      <w:pPr>
        <w:numPr>
          <w:ilvl w:val="0"/>
          <w:numId w:val="14"/>
        </w:numPr>
        <w:spacing w:before="0" w:after="160" w:line="259" w:lineRule="auto"/>
        <w:contextualSpacing/>
        <w:rPr>
          <w:rFonts w:ascii="Arial" w:eastAsia="Calibri" w:hAnsi="Arial" w:cs="Arial"/>
          <w:lang w:val="fr-CD"/>
        </w:rPr>
      </w:pPr>
      <w:r w:rsidRPr="00DC6C88">
        <w:rPr>
          <w:rFonts w:ascii="Arial" w:eastAsia="Calibri" w:hAnsi="Arial" w:cs="Arial"/>
          <w:sz w:val="24"/>
          <w:szCs w:val="24"/>
          <w:lang w:val="fr-CD"/>
        </w:rPr>
        <w:t>Décoration de la cour salle de conférence (pavée et jardin).</w:t>
      </w:r>
    </w:p>
    <w:p w14:paraId="6AEF7C3A" w14:textId="77777777" w:rsidR="00DC6C88" w:rsidRPr="00DC6C88" w:rsidRDefault="00DC6C88" w:rsidP="00DC6C88">
      <w:pPr>
        <w:numPr>
          <w:ilvl w:val="0"/>
          <w:numId w:val="14"/>
        </w:numPr>
        <w:spacing w:before="0" w:after="160" w:line="259" w:lineRule="auto"/>
        <w:contextualSpacing/>
        <w:rPr>
          <w:rFonts w:ascii="Arial" w:eastAsia="Calibri" w:hAnsi="Arial" w:cs="Arial"/>
          <w:lang w:val="fr-CD"/>
        </w:rPr>
      </w:pPr>
      <w:r w:rsidRPr="00DC6C88">
        <w:rPr>
          <w:rFonts w:ascii="Arial" w:eastAsia="Calibri" w:hAnsi="Arial" w:cs="Arial"/>
          <w:sz w:val="24"/>
          <w:szCs w:val="24"/>
          <w:lang w:val="fr-CD"/>
        </w:rPr>
        <w:t xml:space="preserve">Construction guérite à la salle de conférence </w:t>
      </w:r>
      <w:proofErr w:type="spellStart"/>
      <w:r w:rsidRPr="00DC6C88">
        <w:rPr>
          <w:rFonts w:ascii="Arial" w:eastAsia="Calibri" w:hAnsi="Arial" w:cs="Arial"/>
          <w:sz w:val="24"/>
          <w:szCs w:val="24"/>
          <w:lang w:val="fr-CD"/>
        </w:rPr>
        <w:t>Kinsenda</w:t>
      </w:r>
      <w:proofErr w:type="spellEnd"/>
      <w:r w:rsidRPr="00DC6C88">
        <w:rPr>
          <w:rFonts w:ascii="Arial" w:eastAsia="Calibri" w:hAnsi="Arial" w:cs="Arial"/>
          <w:sz w:val="24"/>
          <w:szCs w:val="24"/>
          <w:lang w:val="fr-CD"/>
        </w:rPr>
        <w:t>.</w:t>
      </w:r>
    </w:p>
    <w:p w14:paraId="007DB961" w14:textId="77777777" w:rsidR="00DC6C88" w:rsidRPr="00DC6C88" w:rsidRDefault="00DC6C88" w:rsidP="00DC6C88">
      <w:pPr>
        <w:numPr>
          <w:ilvl w:val="0"/>
          <w:numId w:val="14"/>
        </w:numPr>
        <w:spacing w:before="0" w:after="160" w:line="259" w:lineRule="auto"/>
        <w:contextualSpacing/>
        <w:rPr>
          <w:rFonts w:ascii="Arial" w:eastAsia="Calibri" w:hAnsi="Arial" w:cs="Arial"/>
          <w:lang w:val="fr-CD"/>
        </w:rPr>
      </w:pPr>
      <w:r w:rsidRPr="00DC6C88">
        <w:rPr>
          <w:rFonts w:ascii="Arial" w:eastAsia="Calibri" w:hAnsi="Arial" w:cs="Arial"/>
          <w:sz w:val="24"/>
          <w:szCs w:val="24"/>
          <w:lang w:val="fr-CD"/>
        </w:rPr>
        <w:t xml:space="preserve">Placement bornes fontaines à la salle de conférence raccordée au puit de l’EP </w:t>
      </w:r>
      <w:proofErr w:type="spellStart"/>
      <w:r w:rsidRPr="00DC6C88">
        <w:rPr>
          <w:rFonts w:ascii="Arial" w:eastAsia="Calibri" w:hAnsi="Arial" w:cs="Arial"/>
          <w:sz w:val="24"/>
          <w:szCs w:val="24"/>
          <w:lang w:val="fr-CD"/>
        </w:rPr>
        <w:t>Ludi</w:t>
      </w:r>
      <w:proofErr w:type="spellEnd"/>
      <w:r w:rsidRPr="00DC6C88">
        <w:rPr>
          <w:rFonts w:ascii="Arial" w:eastAsia="Calibri" w:hAnsi="Arial" w:cs="Arial"/>
          <w:sz w:val="24"/>
          <w:szCs w:val="24"/>
          <w:lang w:val="fr-CD"/>
        </w:rPr>
        <w:t xml:space="preserve"> et ES </w:t>
      </w:r>
      <w:proofErr w:type="spellStart"/>
      <w:r w:rsidRPr="00DC6C88">
        <w:rPr>
          <w:rFonts w:ascii="Arial" w:eastAsia="Calibri" w:hAnsi="Arial" w:cs="Arial"/>
          <w:sz w:val="24"/>
          <w:szCs w:val="24"/>
          <w:lang w:val="fr-CD"/>
        </w:rPr>
        <w:t>Masuka</w:t>
      </w:r>
      <w:proofErr w:type="spellEnd"/>
      <w:r w:rsidRPr="00DC6C88">
        <w:rPr>
          <w:rFonts w:ascii="Arial" w:eastAsia="Calibri" w:hAnsi="Arial" w:cs="Arial"/>
          <w:sz w:val="24"/>
          <w:szCs w:val="24"/>
          <w:lang w:val="fr-CD"/>
        </w:rPr>
        <w:t xml:space="preserve"> de </w:t>
      </w:r>
      <w:proofErr w:type="spellStart"/>
      <w:r w:rsidRPr="00DC6C88">
        <w:rPr>
          <w:rFonts w:ascii="Arial" w:eastAsia="Calibri" w:hAnsi="Arial" w:cs="Arial"/>
          <w:sz w:val="24"/>
          <w:szCs w:val="24"/>
          <w:lang w:val="fr-CD"/>
        </w:rPr>
        <w:t>Kisenda</w:t>
      </w:r>
      <w:proofErr w:type="spellEnd"/>
      <w:r w:rsidRPr="00DC6C88">
        <w:rPr>
          <w:rFonts w:ascii="Arial" w:eastAsia="Calibri" w:hAnsi="Arial" w:cs="Arial"/>
          <w:sz w:val="24"/>
          <w:szCs w:val="24"/>
          <w:lang w:val="fr-CD"/>
        </w:rPr>
        <w:t>.</w:t>
      </w:r>
    </w:p>
    <w:p w14:paraId="723D7EE6" w14:textId="77777777" w:rsidR="00DC6C88" w:rsidRPr="00DC6C88" w:rsidRDefault="00DC6C88" w:rsidP="00DC6C88">
      <w:pPr>
        <w:numPr>
          <w:ilvl w:val="0"/>
          <w:numId w:val="14"/>
        </w:numPr>
        <w:spacing w:before="0" w:after="160" w:line="259" w:lineRule="auto"/>
        <w:contextualSpacing/>
        <w:rPr>
          <w:rFonts w:ascii="Arial" w:eastAsia="Calibri" w:hAnsi="Arial" w:cs="Arial"/>
          <w:lang w:val="fr-CD"/>
        </w:rPr>
      </w:pPr>
      <w:r w:rsidRPr="00DC6C88">
        <w:rPr>
          <w:rFonts w:ascii="Arial" w:eastAsia="Calibri" w:hAnsi="Arial" w:cs="Arial"/>
          <w:sz w:val="24"/>
          <w:szCs w:val="24"/>
          <w:lang w:val="fr-CD"/>
        </w:rPr>
        <w:t>Réhabilitation et électrification de la salle de conférence.</w:t>
      </w:r>
    </w:p>
    <w:p w14:paraId="3C3A3465" w14:textId="77777777" w:rsidR="00DC6C88" w:rsidRPr="00DC6C88" w:rsidRDefault="00DC6C88" w:rsidP="00DC6C88">
      <w:pPr>
        <w:numPr>
          <w:ilvl w:val="0"/>
          <w:numId w:val="14"/>
        </w:numPr>
        <w:spacing w:before="0" w:after="160" w:line="259" w:lineRule="auto"/>
        <w:contextualSpacing/>
        <w:rPr>
          <w:rFonts w:ascii="Arial" w:eastAsia="Calibri" w:hAnsi="Arial" w:cs="Arial"/>
          <w:lang w:val="fr-CD"/>
        </w:rPr>
      </w:pPr>
      <w:r w:rsidRPr="00DC6C88">
        <w:rPr>
          <w:rFonts w:ascii="Arial" w:eastAsia="Calibri" w:hAnsi="Arial" w:cs="Arial"/>
          <w:sz w:val="24"/>
          <w:szCs w:val="24"/>
          <w:lang w:val="fr-CD"/>
        </w:rPr>
        <w:t xml:space="preserve">Placement d’une pancarte à la salle de conférence </w:t>
      </w:r>
      <w:proofErr w:type="spellStart"/>
      <w:r w:rsidRPr="00DC6C88">
        <w:rPr>
          <w:rFonts w:ascii="Arial" w:eastAsia="Calibri" w:hAnsi="Arial" w:cs="Arial"/>
          <w:sz w:val="24"/>
          <w:szCs w:val="24"/>
          <w:lang w:val="fr-CD"/>
        </w:rPr>
        <w:t>Kisenda</w:t>
      </w:r>
      <w:proofErr w:type="spellEnd"/>
      <w:r w:rsidRPr="00DC6C88">
        <w:rPr>
          <w:rFonts w:ascii="Arial" w:eastAsia="Calibri" w:hAnsi="Arial" w:cs="Arial"/>
          <w:sz w:val="24"/>
          <w:szCs w:val="24"/>
          <w:lang w:val="fr-CD"/>
        </w:rPr>
        <w:t xml:space="preserve"> pour la visibilité de MUMI.</w:t>
      </w:r>
    </w:p>
    <w:p w14:paraId="1FF8C8DB" w14:textId="77777777" w:rsidR="00DC6C88" w:rsidRPr="00DC6C88" w:rsidRDefault="00DC6C88" w:rsidP="00DC6C88">
      <w:pPr>
        <w:numPr>
          <w:ilvl w:val="0"/>
          <w:numId w:val="14"/>
        </w:numPr>
        <w:spacing w:before="0" w:after="160" w:line="259" w:lineRule="auto"/>
        <w:contextualSpacing/>
        <w:rPr>
          <w:rFonts w:ascii="Arial" w:eastAsia="Calibri" w:hAnsi="Arial" w:cs="Arial"/>
          <w:lang w:val="fr-CD"/>
        </w:rPr>
      </w:pPr>
      <w:r w:rsidRPr="00DC6C88">
        <w:rPr>
          <w:rFonts w:ascii="Arial" w:eastAsia="Calibri" w:hAnsi="Arial" w:cs="Arial"/>
          <w:sz w:val="24"/>
          <w:szCs w:val="24"/>
          <w:lang w:val="fr-CD"/>
        </w:rPr>
        <w:t>Proposition des plans en 3D.</w:t>
      </w:r>
    </w:p>
    <w:p w14:paraId="263E3BF2" w14:textId="77777777" w:rsidR="00DC6C88" w:rsidRPr="00DC6C88" w:rsidRDefault="00DC6C88" w:rsidP="00DC6C88">
      <w:pPr>
        <w:spacing w:before="0" w:after="160" w:line="259" w:lineRule="auto"/>
        <w:contextualSpacing/>
        <w:rPr>
          <w:rFonts w:ascii="Arial" w:eastAsia="Calibri" w:hAnsi="Arial" w:cs="Arial"/>
          <w:lang w:val="fr-CD"/>
        </w:rPr>
      </w:pPr>
    </w:p>
    <w:p w14:paraId="3C8E8A35" w14:textId="77777777" w:rsidR="00DC6C88" w:rsidRPr="00DC6C88" w:rsidRDefault="00DC6C88" w:rsidP="00DC6C88">
      <w:pPr>
        <w:spacing w:before="0" w:after="160" w:line="259" w:lineRule="auto"/>
        <w:contextualSpacing/>
        <w:rPr>
          <w:rFonts w:ascii="Arial" w:eastAsia="Calibri" w:hAnsi="Arial" w:cs="Arial"/>
          <w:b/>
          <w:bCs/>
          <w:sz w:val="24"/>
          <w:szCs w:val="24"/>
          <w:lang w:val="fr-CD"/>
        </w:rPr>
      </w:pPr>
      <w:r w:rsidRPr="00DC6C88">
        <w:rPr>
          <w:rFonts w:ascii="Arial" w:eastAsia="Calibri" w:hAnsi="Arial" w:cs="Arial"/>
          <w:b/>
          <w:bCs/>
          <w:sz w:val="24"/>
          <w:szCs w:val="24"/>
          <w:lang w:val="fr-CD"/>
        </w:rPr>
        <w:t>Plan construction bloc administratif</w:t>
      </w:r>
    </w:p>
    <w:p w14:paraId="4358DE2F" w14:textId="77777777" w:rsidR="00DC6C88" w:rsidRPr="00DC6C88" w:rsidRDefault="00DC6C88" w:rsidP="00DC6C88">
      <w:pPr>
        <w:spacing w:before="0" w:after="160" w:line="259" w:lineRule="auto"/>
        <w:contextualSpacing/>
        <w:rPr>
          <w:rFonts w:ascii="Arial" w:hAnsi="Arial" w:cs="Arial"/>
          <w:noProof/>
          <w:sz w:val="24"/>
          <w:szCs w:val="24"/>
          <w:lang w:val="fr-FR"/>
        </w:rPr>
      </w:pPr>
    </w:p>
    <w:p w14:paraId="43507D20" w14:textId="77777777" w:rsidR="00DC6C88" w:rsidRPr="00DC6C88" w:rsidRDefault="00DC6C88" w:rsidP="00DC6C88">
      <w:pPr>
        <w:spacing w:before="0" w:after="160" w:line="259" w:lineRule="auto"/>
        <w:contextualSpacing/>
        <w:rPr>
          <w:rFonts w:ascii="Arial" w:eastAsia="Calibri" w:hAnsi="Arial" w:cs="Arial"/>
          <w:b/>
          <w:bCs/>
          <w:sz w:val="24"/>
          <w:szCs w:val="24"/>
          <w:lang w:val="fr-CD"/>
        </w:rPr>
      </w:pPr>
      <w:r w:rsidRPr="00DC6C88">
        <w:rPr>
          <w:rFonts w:ascii="Arial" w:hAnsi="Arial" w:cs="Arial"/>
          <w:noProof/>
          <w:sz w:val="24"/>
          <w:szCs w:val="24"/>
          <w:lang w:val="fr-FR"/>
        </w:rPr>
        <w:t>Proposer des plans 3D pour approbation avant l’execution du projet.</w:t>
      </w:r>
    </w:p>
    <w:p w14:paraId="01DD1C7B" w14:textId="77777777" w:rsidR="00DC6C88" w:rsidRPr="00DC6C88" w:rsidRDefault="00DC6C88" w:rsidP="00DC6C88">
      <w:pPr>
        <w:rPr>
          <w:rFonts w:ascii="Arial" w:hAnsi="Arial" w:cs="Arial"/>
          <w:sz w:val="24"/>
          <w:szCs w:val="24"/>
          <w:lang w:val="fr-FR"/>
        </w:rPr>
      </w:pPr>
      <w:r w:rsidRPr="00DC6C88">
        <w:rPr>
          <w:lang w:val="fr-FR"/>
        </w:rPr>
        <w:t xml:space="preserve"> </w:t>
      </w:r>
      <w:bookmarkEnd w:id="0"/>
    </w:p>
    <w:p w14:paraId="1A9A44B9" w14:textId="77777777" w:rsidR="00DC6C88" w:rsidRPr="00DC6C88" w:rsidRDefault="00DC6C88" w:rsidP="00DC6C88">
      <w:pPr>
        <w:rPr>
          <w:rFonts w:ascii="Arial" w:hAnsi="Arial" w:cs="Arial"/>
          <w:lang w:val="fr-FR"/>
        </w:rPr>
      </w:pPr>
    </w:p>
    <w:p w14:paraId="2B4B1CDE" w14:textId="77777777" w:rsidR="00DC6C88" w:rsidRPr="00DC6C88" w:rsidRDefault="00DC6C88" w:rsidP="00DC6C88">
      <w:pPr>
        <w:spacing w:before="0" w:line="240" w:lineRule="auto"/>
        <w:contextualSpacing/>
        <w:rPr>
          <w:rFonts w:ascii="Arial" w:hAnsi="Arial" w:cs="Arial"/>
          <w:sz w:val="24"/>
          <w:szCs w:val="24"/>
          <w:lang w:val="fr-FR"/>
        </w:rPr>
      </w:pPr>
      <w:r w:rsidRPr="00DC6C88">
        <w:rPr>
          <w:rFonts w:ascii="Arial" w:hAnsi="Arial" w:cs="Arial"/>
          <w:b/>
          <w:bCs/>
          <w:sz w:val="24"/>
          <w:szCs w:val="24"/>
          <w:lang w:val="fr-FR"/>
        </w:rPr>
        <w:t>4</w:t>
      </w:r>
      <w:r w:rsidRPr="00DC6C88">
        <w:rPr>
          <w:rFonts w:ascii="Arial" w:hAnsi="Arial" w:cs="Arial"/>
          <w:sz w:val="24"/>
          <w:szCs w:val="24"/>
          <w:lang w:val="fr-FR"/>
        </w:rPr>
        <w:t xml:space="preserve">. </w:t>
      </w:r>
      <w:r w:rsidRPr="00DC6C88">
        <w:rPr>
          <w:rFonts w:ascii="Arial" w:eastAsia="Calibri" w:hAnsi="Arial" w:cs="Arial"/>
          <w:b/>
          <w:caps/>
          <w:sz w:val="24"/>
          <w:szCs w:val="24"/>
          <w:lang w:val="fr-FR" w:eastAsia="zh-CN"/>
        </w:rPr>
        <w:t>NORMES ET PROCÉDURES DE SÉCURITÉ ET D'ENVIRONNEMENT</w:t>
      </w:r>
    </w:p>
    <w:p w14:paraId="7B9F28D7" w14:textId="77777777" w:rsidR="00DC6C88" w:rsidRPr="00DC6C88" w:rsidRDefault="00DC6C88" w:rsidP="00DC6C88">
      <w:pPr>
        <w:spacing w:before="0" w:line="240" w:lineRule="auto"/>
        <w:contextualSpacing/>
        <w:rPr>
          <w:rFonts w:ascii="Arial" w:hAnsi="Arial" w:cs="Arial"/>
          <w:sz w:val="24"/>
          <w:szCs w:val="24"/>
          <w:lang w:val="fr-FR"/>
        </w:rPr>
      </w:pPr>
    </w:p>
    <w:p w14:paraId="23EEC927" w14:textId="77777777" w:rsidR="00DC6C88" w:rsidRPr="00DC6C88" w:rsidRDefault="00DC6C88" w:rsidP="00DC6C88">
      <w:pPr>
        <w:rPr>
          <w:rFonts w:ascii="Arial" w:hAnsi="Arial" w:cs="Arial"/>
          <w:sz w:val="24"/>
          <w:szCs w:val="24"/>
          <w:lang w:val="fr-FR"/>
        </w:rPr>
      </w:pPr>
      <w:r w:rsidRPr="00DC6C88">
        <w:rPr>
          <w:rFonts w:ascii="Arial" w:hAnsi="Arial" w:cs="Arial"/>
          <w:sz w:val="24"/>
          <w:szCs w:val="24"/>
          <w:lang w:val="fr-FR"/>
        </w:rPr>
        <w:t>Le contractant doit prévoir des mesures de sécurité suffisantes et appropriées pour son personnel engagé dans cette activité.</w:t>
      </w:r>
    </w:p>
    <w:p w14:paraId="1AA79930" w14:textId="77777777" w:rsidR="00DC6C88" w:rsidRPr="00DC6C88" w:rsidRDefault="00DC6C88" w:rsidP="00DC6C88">
      <w:pPr>
        <w:rPr>
          <w:rFonts w:ascii="Arial" w:hAnsi="Arial" w:cs="Arial"/>
          <w:sz w:val="24"/>
          <w:szCs w:val="24"/>
          <w:lang w:val="fr-FR"/>
        </w:rPr>
      </w:pPr>
    </w:p>
    <w:p w14:paraId="2AAC8CDF" w14:textId="77777777" w:rsidR="00DC6C88" w:rsidRPr="00DC6C88" w:rsidRDefault="00DC6C88" w:rsidP="00DC6C88">
      <w:pPr>
        <w:rPr>
          <w:rFonts w:ascii="Arial" w:hAnsi="Arial" w:cs="Arial"/>
          <w:sz w:val="24"/>
          <w:szCs w:val="24"/>
          <w:lang w:val="fr-FR"/>
        </w:rPr>
      </w:pPr>
      <w:r w:rsidRPr="00DC6C88">
        <w:rPr>
          <w:rFonts w:ascii="Arial" w:hAnsi="Arial" w:cs="Arial"/>
          <w:sz w:val="24"/>
          <w:szCs w:val="24"/>
          <w:lang w:val="fr-FR"/>
        </w:rPr>
        <w:t xml:space="preserve">Les mesures suivantes doivent être respectées : </w:t>
      </w:r>
    </w:p>
    <w:p w14:paraId="38A516F6" w14:textId="77777777" w:rsidR="00DC6C88" w:rsidRPr="00DC6C88" w:rsidRDefault="00DC6C88" w:rsidP="00DC6C88">
      <w:pPr>
        <w:rPr>
          <w:rFonts w:ascii="Arial" w:hAnsi="Arial" w:cs="Arial"/>
          <w:sz w:val="24"/>
          <w:szCs w:val="24"/>
          <w:lang w:val="fr-FR"/>
        </w:rPr>
      </w:pPr>
      <w:r w:rsidRPr="00DC6C88">
        <w:rPr>
          <w:rFonts w:ascii="Arial" w:hAnsi="Arial" w:cs="Arial"/>
          <w:sz w:val="24"/>
          <w:szCs w:val="24"/>
          <w:lang w:val="fr-FR"/>
        </w:rPr>
        <w:t xml:space="preserve">                 - Toutes les règles de sécurité au travail.</w:t>
      </w:r>
    </w:p>
    <w:p w14:paraId="306EADF0" w14:textId="77777777" w:rsidR="00DC6C88" w:rsidRPr="00DC6C88" w:rsidRDefault="00DC6C88" w:rsidP="00DC6C88">
      <w:pPr>
        <w:rPr>
          <w:rFonts w:ascii="Arial" w:hAnsi="Arial" w:cs="Arial"/>
          <w:sz w:val="24"/>
          <w:szCs w:val="24"/>
          <w:lang w:val="fr-FR"/>
        </w:rPr>
      </w:pPr>
      <w:r w:rsidRPr="00DC6C88">
        <w:rPr>
          <w:rFonts w:ascii="Arial" w:hAnsi="Arial" w:cs="Arial"/>
          <w:sz w:val="24"/>
          <w:szCs w:val="24"/>
          <w:lang w:val="fr-FR"/>
        </w:rPr>
        <w:t xml:space="preserve">                 - Pas d'alcool, de drogues et/ou de comportement contraire à l'éthique.</w:t>
      </w:r>
    </w:p>
    <w:p w14:paraId="2113B079" w14:textId="77777777" w:rsidR="00DC6C88" w:rsidRPr="00DC6C88" w:rsidRDefault="00DC6C88" w:rsidP="00DC6C88">
      <w:pPr>
        <w:rPr>
          <w:rFonts w:ascii="Arial" w:hAnsi="Arial" w:cs="Arial"/>
          <w:sz w:val="24"/>
          <w:szCs w:val="24"/>
          <w:lang w:val="fr-FR"/>
        </w:rPr>
      </w:pPr>
      <w:r w:rsidRPr="00DC6C88">
        <w:rPr>
          <w:rFonts w:ascii="Arial" w:hAnsi="Arial" w:cs="Arial"/>
          <w:sz w:val="24"/>
          <w:szCs w:val="24"/>
          <w:lang w:val="fr-FR"/>
        </w:rPr>
        <w:t xml:space="preserve">                 - Respect des normes environnementales et des droits de l'homme.</w:t>
      </w:r>
    </w:p>
    <w:p w14:paraId="0B65D519" w14:textId="77777777" w:rsidR="00DC6C88" w:rsidRPr="00DC6C88" w:rsidRDefault="00DC6C88" w:rsidP="00DC6C88">
      <w:pPr>
        <w:rPr>
          <w:rFonts w:ascii="Arial" w:hAnsi="Arial" w:cs="Arial"/>
          <w:sz w:val="24"/>
          <w:szCs w:val="24"/>
          <w:lang w:val="fr-FR"/>
        </w:rPr>
      </w:pPr>
    </w:p>
    <w:p w14:paraId="5CACC9F7" w14:textId="77777777" w:rsidR="00DC6C88" w:rsidRPr="00DC6C88" w:rsidRDefault="00DC6C88" w:rsidP="00DC6C88">
      <w:pPr>
        <w:spacing w:before="0" w:line="240" w:lineRule="auto"/>
        <w:contextualSpacing/>
        <w:rPr>
          <w:rFonts w:ascii="Arial" w:eastAsia="Calibri" w:hAnsi="Arial" w:cs="Arial"/>
          <w:b/>
          <w:caps/>
          <w:sz w:val="24"/>
          <w:szCs w:val="24"/>
          <w:lang w:val="fr-FR" w:eastAsia="zh-CN"/>
        </w:rPr>
      </w:pPr>
      <w:r w:rsidRPr="00DC6C88">
        <w:rPr>
          <w:rFonts w:ascii="Arial" w:eastAsia="Calibri" w:hAnsi="Arial" w:cs="Arial"/>
          <w:b/>
          <w:caps/>
          <w:sz w:val="24"/>
          <w:szCs w:val="24"/>
          <w:lang w:val="fr-FR" w:eastAsia="zh-CN"/>
        </w:rPr>
        <w:t xml:space="preserve">5. BENEFICIAIrES </w:t>
      </w:r>
    </w:p>
    <w:p w14:paraId="6BCCF72C" w14:textId="77777777" w:rsidR="00DC6C88" w:rsidRPr="00DC6C88" w:rsidRDefault="00DC6C88" w:rsidP="00DC6C88">
      <w:pPr>
        <w:rPr>
          <w:lang w:val="fr-FR" w:eastAsia="zh-CN"/>
        </w:rPr>
      </w:pPr>
    </w:p>
    <w:p w14:paraId="31334926" w14:textId="77777777" w:rsidR="00DC6C88" w:rsidRPr="00DC6C88" w:rsidRDefault="00DC6C88" w:rsidP="00DC6C88">
      <w:pPr>
        <w:spacing w:before="0" w:line="240" w:lineRule="auto"/>
        <w:contextualSpacing/>
        <w:rPr>
          <w:rFonts w:ascii="Arial" w:hAnsi="Arial" w:cs="Arial"/>
          <w:sz w:val="24"/>
          <w:szCs w:val="24"/>
          <w:lang w:val="fr-FR"/>
        </w:rPr>
      </w:pPr>
      <w:r w:rsidRPr="00DC6C88">
        <w:rPr>
          <w:rFonts w:ascii="Arial" w:hAnsi="Arial" w:cs="Arial"/>
          <w:sz w:val="24"/>
          <w:szCs w:val="24"/>
          <w:lang w:val="fr-FR"/>
        </w:rPr>
        <w:t xml:space="preserve">     </w:t>
      </w:r>
      <w:r w:rsidRPr="00DC6C88">
        <w:rPr>
          <w:rFonts w:ascii="Arial" w:hAnsi="Arial" w:cs="Arial"/>
          <w:b/>
          <w:bCs/>
          <w:sz w:val="24"/>
          <w:szCs w:val="24"/>
          <w:lang w:val="fr-FR"/>
        </w:rPr>
        <w:t>5.</w:t>
      </w:r>
      <w:r w:rsidRPr="00DC6C88">
        <w:rPr>
          <w:rFonts w:ascii="Arial" w:hAnsi="Arial" w:cs="Arial"/>
          <w:sz w:val="24"/>
          <w:szCs w:val="24"/>
          <w:lang w:val="fr-FR"/>
        </w:rPr>
        <w:t xml:space="preserve">1 </w:t>
      </w:r>
      <w:r w:rsidRPr="00DC6C88">
        <w:rPr>
          <w:rFonts w:ascii="Arial" w:hAnsi="Arial" w:cs="Arial"/>
          <w:b/>
          <w:bCs/>
          <w:sz w:val="24"/>
          <w:szCs w:val="24"/>
          <w:lang w:val="fr-FR"/>
        </w:rPr>
        <w:t>Bénéficiaires directs :</w:t>
      </w:r>
    </w:p>
    <w:p w14:paraId="1789FB84" w14:textId="77777777" w:rsidR="00DC6C88" w:rsidRPr="00DC6C88" w:rsidRDefault="00DC6C88" w:rsidP="00DC6C88">
      <w:pPr>
        <w:rPr>
          <w:lang w:val="fr-FR"/>
        </w:rPr>
      </w:pPr>
    </w:p>
    <w:p w14:paraId="2382C016" w14:textId="2F35831E" w:rsidR="00DC6C88" w:rsidRPr="00DC6C88" w:rsidRDefault="00DC6C88" w:rsidP="00DC6C88">
      <w:pPr>
        <w:spacing w:before="0" w:line="240" w:lineRule="auto"/>
        <w:contextualSpacing/>
        <w:rPr>
          <w:rFonts w:ascii="Arial" w:hAnsi="Arial" w:cs="Arial"/>
          <w:sz w:val="24"/>
          <w:szCs w:val="24"/>
          <w:lang w:val="fr-FR"/>
        </w:rPr>
      </w:pPr>
      <w:r w:rsidRPr="00DC6C88">
        <w:rPr>
          <w:rFonts w:ascii="Arial" w:hAnsi="Arial" w:cs="Arial"/>
          <w:sz w:val="24"/>
          <w:szCs w:val="24"/>
          <w:lang w:val="fr-FR"/>
        </w:rPr>
        <w:t xml:space="preserve"> Les bénéficiaires directs du projet sont les enfants à l’âge scolaire de la communauté de </w:t>
      </w:r>
      <w:proofErr w:type="spellStart"/>
      <w:r w:rsidRPr="00DC6C88">
        <w:rPr>
          <w:rFonts w:ascii="Arial" w:hAnsi="Arial" w:cs="Arial"/>
          <w:sz w:val="24"/>
          <w:szCs w:val="24"/>
          <w:lang w:val="fr-FR"/>
        </w:rPr>
        <w:t>Ki</w:t>
      </w:r>
      <w:r w:rsidR="008F5A6D">
        <w:rPr>
          <w:rFonts w:ascii="Arial" w:hAnsi="Arial" w:cs="Arial"/>
          <w:sz w:val="24"/>
          <w:szCs w:val="24"/>
          <w:lang w:val="fr-FR"/>
        </w:rPr>
        <w:t>n</w:t>
      </w:r>
      <w:r w:rsidRPr="00DC6C88">
        <w:rPr>
          <w:rFonts w:ascii="Arial" w:hAnsi="Arial" w:cs="Arial"/>
          <w:sz w:val="24"/>
          <w:szCs w:val="24"/>
          <w:lang w:val="fr-FR"/>
        </w:rPr>
        <w:t>senda</w:t>
      </w:r>
      <w:proofErr w:type="spellEnd"/>
      <w:r w:rsidRPr="00DC6C88">
        <w:rPr>
          <w:rFonts w:ascii="Arial" w:hAnsi="Arial" w:cs="Arial"/>
          <w:sz w:val="24"/>
          <w:szCs w:val="24"/>
          <w:lang w:val="fr-FR"/>
        </w:rPr>
        <w:t xml:space="preserve"> et des alentours.</w:t>
      </w:r>
    </w:p>
    <w:p w14:paraId="6A0FCA41" w14:textId="77777777" w:rsidR="00DC6C88" w:rsidRPr="00DC6C88" w:rsidRDefault="00DC6C88" w:rsidP="00DC6C88">
      <w:pPr>
        <w:rPr>
          <w:lang w:val="fr-FR"/>
        </w:rPr>
      </w:pPr>
    </w:p>
    <w:p w14:paraId="7ACF1DA4" w14:textId="77777777" w:rsidR="00DC6C88" w:rsidRPr="00DC6C88" w:rsidRDefault="00DC6C88" w:rsidP="00DC6C88">
      <w:pPr>
        <w:spacing w:before="0" w:line="240" w:lineRule="auto"/>
        <w:contextualSpacing/>
        <w:rPr>
          <w:rFonts w:ascii="Arial" w:hAnsi="Arial" w:cs="Arial"/>
          <w:b/>
          <w:bCs/>
          <w:sz w:val="24"/>
          <w:szCs w:val="24"/>
          <w:lang w:val="fr-FR"/>
        </w:rPr>
      </w:pPr>
      <w:r w:rsidRPr="00DC6C88">
        <w:rPr>
          <w:rFonts w:ascii="Arial" w:hAnsi="Arial" w:cs="Arial"/>
          <w:sz w:val="24"/>
          <w:szCs w:val="24"/>
          <w:lang w:val="fr-FR"/>
        </w:rPr>
        <w:t xml:space="preserve">    </w:t>
      </w:r>
      <w:r w:rsidRPr="00DC6C88">
        <w:rPr>
          <w:rFonts w:ascii="Arial" w:hAnsi="Arial" w:cs="Arial"/>
          <w:b/>
          <w:bCs/>
          <w:sz w:val="24"/>
          <w:szCs w:val="24"/>
          <w:lang w:val="fr-FR"/>
        </w:rPr>
        <w:t>5.</w:t>
      </w:r>
      <w:r w:rsidRPr="00DC6C88">
        <w:rPr>
          <w:rFonts w:ascii="Arial" w:hAnsi="Arial" w:cs="Arial"/>
          <w:sz w:val="24"/>
          <w:szCs w:val="24"/>
          <w:lang w:val="fr-FR"/>
        </w:rPr>
        <w:t>2</w:t>
      </w:r>
      <w:r w:rsidRPr="00DC6C88">
        <w:rPr>
          <w:rFonts w:ascii="Arial" w:hAnsi="Arial" w:cs="Arial"/>
          <w:b/>
          <w:bCs/>
          <w:sz w:val="24"/>
          <w:szCs w:val="24"/>
          <w:lang w:val="fr-FR"/>
        </w:rPr>
        <w:t xml:space="preserve"> Bénéficiaires Indirects :</w:t>
      </w:r>
    </w:p>
    <w:p w14:paraId="76B10A58" w14:textId="77777777" w:rsidR="00DC6C88" w:rsidRPr="00DC6C88" w:rsidRDefault="00DC6C88" w:rsidP="00DC6C88">
      <w:pPr>
        <w:spacing w:before="0" w:line="240" w:lineRule="auto"/>
        <w:contextualSpacing/>
        <w:rPr>
          <w:rFonts w:ascii="Arial" w:hAnsi="Arial" w:cs="Arial"/>
          <w:sz w:val="24"/>
          <w:szCs w:val="24"/>
          <w:lang w:val="fr-FR"/>
        </w:rPr>
      </w:pPr>
    </w:p>
    <w:p w14:paraId="00E6D639" w14:textId="77777777" w:rsidR="00DC6C88" w:rsidRPr="00DC6C88" w:rsidRDefault="00DC6C88" w:rsidP="00DC6C88">
      <w:pPr>
        <w:spacing w:before="0" w:line="240" w:lineRule="auto"/>
        <w:contextualSpacing/>
        <w:rPr>
          <w:rFonts w:ascii="Arial" w:hAnsi="Arial" w:cs="Arial"/>
          <w:sz w:val="24"/>
          <w:szCs w:val="24"/>
          <w:lang w:val="fr-FR"/>
        </w:rPr>
      </w:pPr>
      <w:r w:rsidRPr="00DC6C88">
        <w:rPr>
          <w:rFonts w:ascii="Arial" w:hAnsi="Arial" w:cs="Arial"/>
          <w:sz w:val="24"/>
          <w:szCs w:val="24"/>
          <w:lang w:val="fr-FR"/>
        </w:rPr>
        <w:t>Les générations de toutes les communautés autour de MUMI.</w:t>
      </w:r>
    </w:p>
    <w:p w14:paraId="32B4ECC0" w14:textId="77777777" w:rsidR="00DC6C88" w:rsidRPr="00DC6C88" w:rsidRDefault="00DC6C88" w:rsidP="00DC6C88">
      <w:pPr>
        <w:rPr>
          <w:lang w:val="fr-FR"/>
        </w:rPr>
      </w:pPr>
    </w:p>
    <w:p w14:paraId="61EB4363" w14:textId="77777777" w:rsidR="00DC6C88" w:rsidRPr="00DC6C88" w:rsidRDefault="00DC6C88" w:rsidP="00DC6C88">
      <w:pPr>
        <w:rPr>
          <w:rFonts w:ascii="Arial" w:hAnsi="Arial" w:cs="Arial"/>
          <w:lang w:val="fr-FR"/>
        </w:rPr>
      </w:pPr>
    </w:p>
    <w:p w14:paraId="198516CE" w14:textId="77777777" w:rsidR="00DC6C88" w:rsidRPr="00DC6C88" w:rsidRDefault="00DC6C88" w:rsidP="00DC6C88">
      <w:pPr>
        <w:spacing w:before="0" w:line="240" w:lineRule="auto"/>
        <w:contextualSpacing/>
        <w:rPr>
          <w:rFonts w:ascii="Arial" w:hAnsi="Arial" w:cs="Arial"/>
          <w:b/>
          <w:bCs/>
          <w:sz w:val="24"/>
          <w:szCs w:val="24"/>
          <w:lang w:val="fr-FR"/>
        </w:rPr>
      </w:pPr>
      <w:r w:rsidRPr="00DC6C88">
        <w:rPr>
          <w:rFonts w:ascii="Arial" w:hAnsi="Arial" w:cs="Arial"/>
          <w:b/>
          <w:bCs/>
          <w:sz w:val="24"/>
          <w:szCs w:val="24"/>
          <w:lang w:val="fr-FR"/>
        </w:rPr>
        <w:t>6. VIABILITÉ DU PROJET.</w:t>
      </w:r>
    </w:p>
    <w:p w14:paraId="21C892F0" w14:textId="77777777" w:rsidR="00DC6C88" w:rsidRPr="00DC6C88" w:rsidRDefault="00DC6C88" w:rsidP="00DC6C88">
      <w:pPr>
        <w:spacing w:before="0" w:line="240" w:lineRule="auto"/>
        <w:contextualSpacing/>
        <w:rPr>
          <w:rFonts w:ascii="Arial" w:hAnsi="Arial" w:cs="Arial"/>
          <w:b/>
          <w:bCs/>
          <w:sz w:val="24"/>
          <w:szCs w:val="24"/>
          <w:lang w:val="fr-FR"/>
        </w:rPr>
      </w:pPr>
    </w:p>
    <w:p w14:paraId="26B9BA36" w14:textId="77777777" w:rsidR="00DC6C88" w:rsidRPr="00DC6C88" w:rsidRDefault="00DC6C88" w:rsidP="00DC6C88">
      <w:pPr>
        <w:spacing w:before="0" w:line="240" w:lineRule="auto"/>
        <w:contextualSpacing/>
        <w:rPr>
          <w:rFonts w:ascii="Arial" w:hAnsi="Arial" w:cs="Arial"/>
          <w:sz w:val="24"/>
          <w:szCs w:val="24"/>
          <w:lang w:val="fr-FR"/>
        </w:rPr>
      </w:pPr>
      <w:r w:rsidRPr="00DC6C88">
        <w:rPr>
          <w:rFonts w:ascii="Arial" w:hAnsi="Arial" w:cs="Arial"/>
          <w:sz w:val="24"/>
          <w:szCs w:val="24"/>
          <w:lang w:val="fr-FR"/>
        </w:rPr>
        <w:t xml:space="preserve">La viabilité de ce projet réside dans sa conception et sa mise en œuvre. Cependant, les éléments suivants expliquent bien cet aspect : </w:t>
      </w:r>
    </w:p>
    <w:p w14:paraId="3E2965DC" w14:textId="77777777" w:rsidR="00DC6C88" w:rsidRPr="00DC6C88" w:rsidRDefault="00DC6C88" w:rsidP="00DC6C88">
      <w:pPr>
        <w:spacing w:before="0" w:line="240" w:lineRule="auto"/>
        <w:contextualSpacing/>
        <w:rPr>
          <w:rFonts w:ascii="Arial" w:hAnsi="Arial" w:cs="Arial"/>
          <w:sz w:val="24"/>
          <w:szCs w:val="24"/>
          <w:lang w:val="fr-FR"/>
        </w:rPr>
      </w:pPr>
      <w:r w:rsidRPr="00DC6C88">
        <w:rPr>
          <w:rFonts w:ascii="Arial" w:hAnsi="Arial" w:cs="Arial"/>
          <w:sz w:val="24"/>
          <w:szCs w:val="24"/>
          <w:lang w:val="fr-FR"/>
        </w:rPr>
        <w:t xml:space="preserve">- L'éducation est la clé de tout développement. </w:t>
      </w:r>
    </w:p>
    <w:p w14:paraId="55358442" w14:textId="77777777" w:rsidR="00DC6C88" w:rsidRPr="00DC6C88" w:rsidRDefault="00DC6C88" w:rsidP="00DC6C88">
      <w:pPr>
        <w:spacing w:before="0" w:line="240" w:lineRule="auto"/>
        <w:contextualSpacing/>
        <w:rPr>
          <w:rFonts w:ascii="Arial" w:hAnsi="Arial" w:cs="Arial"/>
          <w:sz w:val="24"/>
          <w:szCs w:val="24"/>
          <w:lang w:val="fr-FR"/>
        </w:rPr>
      </w:pPr>
      <w:r w:rsidRPr="00DC6C88">
        <w:rPr>
          <w:rFonts w:ascii="Arial" w:hAnsi="Arial" w:cs="Arial"/>
          <w:sz w:val="24"/>
          <w:szCs w:val="24"/>
          <w:lang w:val="fr-FR"/>
        </w:rPr>
        <w:t>- L'éducation contribue au développement et à l'autonomisation des femmes et des</w:t>
      </w:r>
    </w:p>
    <w:p w14:paraId="011FC1EE" w14:textId="77777777" w:rsidR="00DC6C88" w:rsidRPr="00DC6C88" w:rsidRDefault="00DC6C88" w:rsidP="00DC6C88">
      <w:pPr>
        <w:spacing w:before="0" w:line="240" w:lineRule="auto"/>
        <w:contextualSpacing/>
        <w:rPr>
          <w:rFonts w:ascii="Arial" w:hAnsi="Arial" w:cs="Arial"/>
          <w:sz w:val="24"/>
          <w:szCs w:val="24"/>
          <w:lang w:val="fr-FR"/>
        </w:rPr>
      </w:pPr>
      <w:r w:rsidRPr="00DC6C88">
        <w:rPr>
          <w:rFonts w:ascii="Arial" w:hAnsi="Arial" w:cs="Arial"/>
          <w:sz w:val="24"/>
          <w:szCs w:val="24"/>
          <w:lang w:val="fr-FR"/>
        </w:rPr>
        <w:t xml:space="preserve">   </w:t>
      </w:r>
      <w:proofErr w:type="gramStart"/>
      <w:r w:rsidRPr="00DC6C88">
        <w:rPr>
          <w:rFonts w:ascii="Arial" w:hAnsi="Arial" w:cs="Arial"/>
          <w:sz w:val="24"/>
          <w:szCs w:val="24"/>
          <w:lang w:val="fr-FR"/>
        </w:rPr>
        <w:t>filles</w:t>
      </w:r>
      <w:proofErr w:type="gramEnd"/>
      <w:r w:rsidRPr="00DC6C88">
        <w:rPr>
          <w:rFonts w:ascii="Arial" w:hAnsi="Arial" w:cs="Arial"/>
          <w:sz w:val="24"/>
          <w:szCs w:val="24"/>
          <w:lang w:val="fr-FR"/>
        </w:rPr>
        <w:t xml:space="preserve">. </w:t>
      </w:r>
    </w:p>
    <w:p w14:paraId="3A5F74CB" w14:textId="77777777" w:rsidR="00DC6C88" w:rsidRPr="00DC6C88" w:rsidRDefault="00DC6C88" w:rsidP="00DC6C88">
      <w:pPr>
        <w:spacing w:before="0" w:line="240" w:lineRule="auto"/>
        <w:contextualSpacing/>
        <w:rPr>
          <w:rFonts w:ascii="Arial" w:hAnsi="Arial" w:cs="Arial"/>
          <w:sz w:val="24"/>
          <w:szCs w:val="24"/>
          <w:lang w:val="fr-FR"/>
        </w:rPr>
      </w:pPr>
      <w:r w:rsidRPr="00DC6C88">
        <w:rPr>
          <w:rFonts w:ascii="Arial" w:hAnsi="Arial" w:cs="Arial"/>
          <w:sz w:val="24"/>
          <w:szCs w:val="24"/>
          <w:lang w:val="fr-FR"/>
        </w:rPr>
        <w:t>- La lecture et l'écriture restent la clé du développement direct et indirect d'une nation.</w:t>
      </w:r>
    </w:p>
    <w:p w14:paraId="7B106576" w14:textId="77777777" w:rsidR="00DC6C88" w:rsidRPr="00DC6C88" w:rsidRDefault="00DC6C88" w:rsidP="00DC6C88">
      <w:pPr>
        <w:rPr>
          <w:lang w:val="fr-FR"/>
        </w:rPr>
      </w:pPr>
    </w:p>
    <w:p w14:paraId="3F1163BE" w14:textId="77777777" w:rsidR="00DC6C88" w:rsidRPr="00DC6C88" w:rsidRDefault="00DC6C88" w:rsidP="00DC6C88">
      <w:pPr>
        <w:tabs>
          <w:tab w:val="center" w:pos="4680"/>
        </w:tabs>
        <w:rPr>
          <w:rFonts w:ascii="Arial" w:eastAsia="Calibri" w:hAnsi="Arial" w:cs="Arial"/>
          <w:b/>
          <w:caps/>
          <w:sz w:val="24"/>
          <w:szCs w:val="24"/>
          <w:lang w:val="en-ZA" w:eastAsia="zh-CN"/>
        </w:rPr>
      </w:pPr>
      <w:r w:rsidRPr="00DC6C88">
        <w:rPr>
          <w:rFonts w:ascii="Arial" w:eastAsia="Calibri" w:hAnsi="Arial" w:cs="Arial"/>
          <w:b/>
          <w:caps/>
          <w:sz w:val="24"/>
          <w:szCs w:val="24"/>
          <w:lang w:val="en-ZA" w:eastAsia="zh-CN"/>
        </w:rPr>
        <w:t>7. OBLIGATIONS DU CONTRACTANT</w:t>
      </w:r>
    </w:p>
    <w:p w14:paraId="192C3DE0" w14:textId="77777777" w:rsidR="00DC6C88" w:rsidRPr="00DC6C88" w:rsidRDefault="00DC6C88" w:rsidP="00DC6C88">
      <w:pPr>
        <w:numPr>
          <w:ilvl w:val="0"/>
          <w:numId w:val="12"/>
        </w:numPr>
        <w:spacing w:before="240" w:after="160" w:line="259" w:lineRule="auto"/>
        <w:contextualSpacing/>
        <w:jc w:val="both"/>
        <w:rPr>
          <w:rFonts w:ascii="Arial" w:hAnsi="Arial" w:cs="Arial"/>
          <w:sz w:val="24"/>
          <w:szCs w:val="24"/>
          <w:lang w:val="fr-FR"/>
        </w:rPr>
      </w:pPr>
      <w:r w:rsidRPr="00DC6C88">
        <w:rPr>
          <w:rFonts w:ascii="Arial" w:hAnsi="Arial" w:cs="Arial"/>
          <w:sz w:val="24"/>
          <w:szCs w:val="24"/>
          <w:lang w:val="fr-FR"/>
        </w:rPr>
        <w:t>Le contractant doit se conformer à la loi de la RD Congo et doit être enregistré auprès de l'ARSP.</w:t>
      </w:r>
    </w:p>
    <w:p w14:paraId="514E89A6" w14:textId="77777777" w:rsidR="00DC6C88" w:rsidRPr="00DC6C88" w:rsidRDefault="00DC6C88" w:rsidP="00DC6C88">
      <w:pPr>
        <w:numPr>
          <w:ilvl w:val="0"/>
          <w:numId w:val="12"/>
        </w:numPr>
        <w:spacing w:before="240" w:after="160" w:line="259" w:lineRule="auto"/>
        <w:contextualSpacing/>
        <w:jc w:val="both"/>
        <w:rPr>
          <w:rFonts w:ascii="Arial" w:hAnsi="Arial" w:cs="Arial"/>
          <w:sz w:val="24"/>
          <w:szCs w:val="24"/>
          <w:lang w:val="fr-FR"/>
        </w:rPr>
      </w:pPr>
      <w:r w:rsidRPr="00DC6C88">
        <w:rPr>
          <w:rFonts w:ascii="Arial" w:hAnsi="Arial" w:cs="Arial"/>
          <w:sz w:val="24"/>
          <w:szCs w:val="24"/>
          <w:lang w:val="fr-FR"/>
        </w:rPr>
        <w:t>Assurer le logement, la nourriture et le transport de son personnel.</w:t>
      </w:r>
    </w:p>
    <w:p w14:paraId="4D0385E3" w14:textId="77777777" w:rsidR="00DC6C88" w:rsidRPr="00DC6C88" w:rsidRDefault="00DC6C88" w:rsidP="00DC6C88">
      <w:pPr>
        <w:numPr>
          <w:ilvl w:val="0"/>
          <w:numId w:val="12"/>
        </w:numPr>
        <w:spacing w:before="240" w:after="160" w:line="259" w:lineRule="auto"/>
        <w:contextualSpacing/>
        <w:jc w:val="both"/>
        <w:rPr>
          <w:rFonts w:ascii="Arial" w:hAnsi="Arial" w:cs="Arial"/>
          <w:sz w:val="24"/>
          <w:szCs w:val="24"/>
          <w:lang w:val="fr-FR"/>
        </w:rPr>
      </w:pPr>
      <w:r w:rsidRPr="00DC6C88">
        <w:rPr>
          <w:rFonts w:ascii="Arial" w:hAnsi="Arial" w:cs="Arial"/>
          <w:sz w:val="24"/>
          <w:szCs w:val="24"/>
          <w:lang w:val="fr-FR"/>
        </w:rPr>
        <w:t xml:space="preserve">Les processus et les produits livrés doivent être conformes à la politique d'approvisionnement responsable de </w:t>
      </w:r>
      <w:proofErr w:type="spellStart"/>
      <w:r w:rsidRPr="00DC6C88">
        <w:rPr>
          <w:rFonts w:ascii="Arial" w:hAnsi="Arial" w:cs="Arial"/>
          <w:sz w:val="24"/>
          <w:szCs w:val="24"/>
          <w:lang w:val="fr-FR"/>
        </w:rPr>
        <w:t>Glencore</w:t>
      </w:r>
      <w:proofErr w:type="spellEnd"/>
      <w:r w:rsidRPr="00DC6C88">
        <w:rPr>
          <w:rFonts w:ascii="Arial" w:hAnsi="Arial" w:cs="Arial"/>
          <w:sz w:val="24"/>
          <w:szCs w:val="24"/>
          <w:lang w:val="fr-FR"/>
        </w:rPr>
        <w:t xml:space="preserve"> et aux normes du code de conduite des fournisseurs de </w:t>
      </w:r>
      <w:proofErr w:type="spellStart"/>
      <w:r w:rsidRPr="00DC6C88">
        <w:rPr>
          <w:rFonts w:ascii="Arial" w:hAnsi="Arial" w:cs="Arial"/>
          <w:sz w:val="24"/>
          <w:szCs w:val="24"/>
          <w:lang w:val="fr-FR"/>
        </w:rPr>
        <w:t>Glencore</w:t>
      </w:r>
      <w:proofErr w:type="spellEnd"/>
      <w:r w:rsidRPr="00DC6C88">
        <w:rPr>
          <w:rFonts w:ascii="Arial" w:hAnsi="Arial" w:cs="Arial"/>
          <w:sz w:val="24"/>
          <w:szCs w:val="24"/>
          <w:lang w:val="fr-FR"/>
        </w:rPr>
        <w:t>.</w:t>
      </w:r>
    </w:p>
    <w:p w14:paraId="1B34347A" w14:textId="77777777" w:rsidR="00DC6C88" w:rsidRPr="00DC6C88" w:rsidRDefault="00DC6C88" w:rsidP="00DC6C88">
      <w:pPr>
        <w:numPr>
          <w:ilvl w:val="0"/>
          <w:numId w:val="12"/>
        </w:numPr>
        <w:spacing w:before="240" w:after="160" w:line="259" w:lineRule="auto"/>
        <w:contextualSpacing/>
        <w:jc w:val="both"/>
        <w:rPr>
          <w:rFonts w:ascii="Arial" w:hAnsi="Arial" w:cs="Arial"/>
          <w:sz w:val="24"/>
          <w:szCs w:val="24"/>
          <w:lang w:val="fr-FR"/>
        </w:rPr>
      </w:pPr>
      <w:r w:rsidRPr="00DC6C88">
        <w:rPr>
          <w:rFonts w:ascii="Arial" w:hAnsi="Arial" w:cs="Arial"/>
          <w:sz w:val="24"/>
          <w:szCs w:val="24"/>
          <w:lang w:val="fr-FR"/>
        </w:rPr>
        <w:t>Fournir un plan de travail compréhensible</w:t>
      </w:r>
    </w:p>
    <w:p w14:paraId="3CCDEC16" w14:textId="77777777" w:rsidR="00DC6C88" w:rsidRPr="00DC6C88" w:rsidRDefault="00DC6C88" w:rsidP="00DC6C88">
      <w:pPr>
        <w:spacing w:before="240" w:after="160" w:line="259" w:lineRule="auto"/>
        <w:ind w:left="450"/>
        <w:contextualSpacing/>
        <w:jc w:val="both"/>
        <w:rPr>
          <w:rFonts w:ascii="Arial" w:hAnsi="Arial" w:cs="Arial"/>
          <w:sz w:val="24"/>
          <w:szCs w:val="24"/>
          <w:lang w:val="fr-FR"/>
        </w:rPr>
      </w:pPr>
    </w:p>
    <w:p w14:paraId="42E6D192" w14:textId="77777777" w:rsidR="00DC6C88" w:rsidRPr="00DC6C88" w:rsidRDefault="00DC6C88" w:rsidP="00DC6C88">
      <w:pPr>
        <w:tabs>
          <w:tab w:val="center" w:pos="4680"/>
        </w:tabs>
        <w:rPr>
          <w:rFonts w:ascii="Arial" w:eastAsia="Calibri" w:hAnsi="Arial" w:cs="Arial"/>
          <w:b/>
          <w:caps/>
          <w:sz w:val="24"/>
          <w:szCs w:val="24"/>
          <w:lang w:val="fr-FR" w:eastAsia="zh-CN"/>
        </w:rPr>
      </w:pPr>
      <w:r w:rsidRPr="00DC6C88">
        <w:rPr>
          <w:rFonts w:ascii="Arial" w:eastAsia="Calibri" w:hAnsi="Arial" w:cs="Arial"/>
          <w:b/>
          <w:caps/>
          <w:sz w:val="24"/>
          <w:szCs w:val="24"/>
          <w:lang w:val="fr-FR" w:eastAsia="zh-CN"/>
        </w:rPr>
        <w:t>8.RESPECT DES DROITS DE L'HOMME</w:t>
      </w:r>
    </w:p>
    <w:p w14:paraId="2C02B61E" w14:textId="77777777" w:rsidR="00DC6C88" w:rsidRPr="00DC6C88" w:rsidRDefault="00DC6C88" w:rsidP="00DC6C88">
      <w:pPr>
        <w:tabs>
          <w:tab w:val="center" w:pos="4680"/>
        </w:tabs>
        <w:ind w:left="850"/>
        <w:contextualSpacing/>
        <w:rPr>
          <w:rFonts w:ascii="Arial" w:eastAsia="Calibri" w:hAnsi="Arial" w:cs="Arial"/>
          <w:b/>
          <w:caps/>
          <w:sz w:val="24"/>
          <w:szCs w:val="24"/>
          <w:lang w:val="fr-FR" w:eastAsia="zh-CN"/>
        </w:rPr>
      </w:pPr>
    </w:p>
    <w:p w14:paraId="7F115BD6" w14:textId="77777777" w:rsidR="00DC6C88" w:rsidRPr="00DC6C88" w:rsidRDefault="00DC6C88" w:rsidP="00DC6C88">
      <w:pPr>
        <w:tabs>
          <w:tab w:val="center" w:pos="4680"/>
        </w:tabs>
        <w:rPr>
          <w:rFonts w:ascii="Arial" w:hAnsi="Arial" w:cs="Arial"/>
          <w:lang w:val="fr-FR"/>
        </w:rPr>
      </w:pPr>
      <w:r w:rsidRPr="00DC6C88">
        <w:rPr>
          <w:rFonts w:ascii="Arial" w:hAnsi="Arial" w:cs="Arial"/>
          <w:sz w:val="24"/>
          <w:szCs w:val="24"/>
          <w:lang w:val="fr-FR"/>
        </w:rPr>
        <w:t xml:space="preserve">Dans ses opérations, </w:t>
      </w:r>
      <w:proofErr w:type="spellStart"/>
      <w:r w:rsidRPr="00DC6C88">
        <w:rPr>
          <w:rFonts w:ascii="Arial" w:hAnsi="Arial" w:cs="Arial"/>
          <w:sz w:val="24"/>
          <w:szCs w:val="24"/>
          <w:lang w:val="fr-FR"/>
        </w:rPr>
        <w:t>Mumi</w:t>
      </w:r>
      <w:proofErr w:type="spellEnd"/>
      <w:r w:rsidRPr="00DC6C88">
        <w:rPr>
          <w:rFonts w:ascii="Arial" w:hAnsi="Arial" w:cs="Arial"/>
          <w:sz w:val="24"/>
          <w:szCs w:val="24"/>
          <w:lang w:val="fr-FR"/>
        </w:rPr>
        <w:t xml:space="preserve"> respecte la dignité et les droits de l'homme de ses employés, de ses partenaires commerciaux, des communautés et des autres personnes qui peuvent être affectées (directement ou indirectement) par ses activités.  Le respect des droits de l'homme est une obligation et non une simple pratique. </w:t>
      </w:r>
      <w:proofErr w:type="spellStart"/>
      <w:r w:rsidRPr="00DC6C88">
        <w:rPr>
          <w:rFonts w:ascii="Arial" w:hAnsi="Arial" w:cs="Arial"/>
          <w:sz w:val="24"/>
          <w:szCs w:val="24"/>
          <w:lang w:val="fr-FR"/>
        </w:rPr>
        <w:t>Mumi</w:t>
      </w:r>
      <w:proofErr w:type="spellEnd"/>
      <w:r w:rsidRPr="00DC6C88">
        <w:rPr>
          <w:rFonts w:ascii="Arial" w:hAnsi="Arial" w:cs="Arial"/>
          <w:sz w:val="24"/>
          <w:szCs w:val="24"/>
          <w:lang w:val="fr-FR"/>
        </w:rPr>
        <w:t xml:space="preserve"> demande et exige de ses partenaires le strict respect des droits de l'homme sous toutes formes.</w:t>
      </w:r>
    </w:p>
    <w:p w14:paraId="57FD10C2" w14:textId="77777777" w:rsidR="00DC6C88" w:rsidRPr="00DC6C88" w:rsidRDefault="00DC6C88" w:rsidP="00DC6C88">
      <w:pPr>
        <w:tabs>
          <w:tab w:val="center" w:pos="4680"/>
        </w:tabs>
        <w:rPr>
          <w:rFonts w:ascii="Arial" w:eastAsia="Calibri" w:hAnsi="Arial" w:cs="Arial"/>
          <w:b/>
          <w:caps/>
          <w:sz w:val="24"/>
          <w:szCs w:val="24"/>
          <w:lang w:val="fr-FR" w:eastAsia="zh-CN"/>
        </w:rPr>
      </w:pPr>
    </w:p>
    <w:p w14:paraId="2278D199" w14:textId="77777777" w:rsidR="00DC6C88" w:rsidRPr="00DC6C88" w:rsidRDefault="00DC6C88" w:rsidP="00DC6C88">
      <w:pPr>
        <w:tabs>
          <w:tab w:val="center" w:pos="4680"/>
        </w:tabs>
        <w:rPr>
          <w:rFonts w:ascii="Arial" w:eastAsia="Calibri" w:hAnsi="Arial" w:cs="Arial"/>
          <w:b/>
          <w:caps/>
          <w:sz w:val="24"/>
          <w:szCs w:val="24"/>
          <w:lang w:val="fr-FR" w:eastAsia="zh-CN"/>
        </w:rPr>
      </w:pPr>
      <w:r w:rsidRPr="00DC6C88">
        <w:rPr>
          <w:rFonts w:ascii="Arial" w:eastAsia="Calibri" w:hAnsi="Arial" w:cs="Arial"/>
          <w:b/>
          <w:caps/>
          <w:sz w:val="24"/>
          <w:szCs w:val="24"/>
          <w:lang w:val="fr-FR" w:eastAsia="zh-CN"/>
        </w:rPr>
        <w:t xml:space="preserve">9. MÉTHODE DE PAIEMENT </w:t>
      </w:r>
      <w:r w:rsidRPr="00DC6C88">
        <w:rPr>
          <w:rFonts w:ascii="Arial" w:eastAsia="Calibri" w:hAnsi="Arial" w:cs="Arial"/>
          <w:b/>
          <w:caps/>
          <w:sz w:val="24"/>
          <w:szCs w:val="24"/>
          <w:lang w:val="fr-FR" w:eastAsia="zh-CN"/>
        </w:rPr>
        <w:tab/>
      </w:r>
    </w:p>
    <w:p w14:paraId="100D9C5F" w14:textId="77777777" w:rsidR="00DC6C88" w:rsidRPr="00DC6C88" w:rsidRDefault="00DC6C88" w:rsidP="00DC6C88">
      <w:pPr>
        <w:rPr>
          <w:rFonts w:ascii="Arial" w:hAnsi="Arial" w:cs="Arial"/>
          <w:sz w:val="24"/>
          <w:szCs w:val="24"/>
          <w:lang w:val="fr-FR"/>
        </w:rPr>
      </w:pPr>
      <w:r w:rsidRPr="00DC6C88">
        <w:rPr>
          <w:rFonts w:ascii="Arial" w:hAnsi="Arial" w:cs="Arial"/>
          <w:sz w:val="24"/>
          <w:szCs w:val="24"/>
          <w:lang w:val="fr-FR"/>
        </w:rPr>
        <w:t>Le mode de paiement sera conforme aux procédures internes de MUMI.</w:t>
      </w:r>
    </w:p>
    <w:p w14:paraId="7534AE6B" w14:textId="77777777" w:rsidR="00DC6C88" w:rsidRPr="00DC6C88" w:rsidRDefault="00DC6C88" w:rsidP="00DC6C88">
      <w:pPr>
        <w:rPr>
          <w:rFonts w:ascii="Arial" w:hAnsi="Arial" w:cs="Arial"/>
          <w:sz w:val="24"/>
          <w:szCs w:val="24"/>
          <w:lang w:val="fr-FR"/>
        </w:rPr>
      </w:pPr>
    </w:p>
    <w:p w14:paraId="01142AC6" w14:textId="77777777" w:rsidR="00DC6C88" w:rsidRPr="00DC6C88" w:rsidRDefault="00DC6C88" w:rsidP="00DC6C88">
      <w:pPr>
        <w:rPr>
          <w:rFonts w:ascii="Arial" w:eastAsia="Calibri" w:hAnsi="Arial" w:cs="Arial"/>
          <w:b/>
          <w:caps/>
          <w:sz w:val="24"/>
          <w:szCs w:val="24"/>
          <w:lang w:val="fr-FR" w:eastAsia="zh-CN"/>
        </w:rPr>
      </w:pPr>
      <w:r w:rsidRPr="00DC6C88">
        <w:rPr>
          <w:rFonts w:ascii="Arial" w:eastAsia="Calibri" w:hAnsi="Arial" w:cs="Arial"/>
          <w:b/>
          <w:caps/>
          <w:sz w:val="24"/>
          <w:szCs w:val="24"/>
          <w:lang w:val="fr-FR" w:eastAsia="zh-CN"/>
        </w:rPr>
        <w:t>10.</w:t>
      </w:r>
      <w:r w:rsidRPr="00DC6C88">
        <w:rPr>
          <w:lang w:val="fr-FR"/>
        </w:rPr>
        <w:t xml:space="preserve"> </w:t>
      </w:r>
      <w:r w:rsidRPr="00DC6C88">
        <w:rPr>
          <w:rFonts w:ascii="Arial" w:eastAsia="Calibri" w:hAnsi="Arial" w:cs="Arial"/>
          <w:b/>
          <w:caps/>
          <w:sz w:val="24"/>
          <w:szCs w:val="24"/>
          <w:lang w:val="fr-FR" w:eastAsia="zh-CN"/>
        </w:rPr>
        <w:t xml:space="preserve">PROSCRIPTION </w:t>
      </w:r>
    </w:p>
    <w:p w14:paraId="7DB9909E" w14:textId="77777777" w:rsidR="00DC6C88" w:rsidRPr="00DC6C88" w:rsidRDefault="00DC6C88" w:rsidP="00DC6C88">
      <w:pPr>
        <w:rPr>
          <w:rFonts w:ascii="Arial" w:hAnsi="Arial" w:cs="Arial"/>
          <w:sz w:val="24"/>
          <w:szCs w:val="24"/>
          <w:lang w:val="fr-FR"/>
        </w:rPr>
      </w:pPr>
      <w:r w:rsidRPr="00DC6C88">
        <w:rPr>
          <w:rFonts w:ascii="Arial" w:hAnsi="Arial" w:cs="Arial"/>
          <w:sz w:val="24"/>
          <w:szCs w:val="24"/>
          <w:lang w:val="fr-FR"/>
        </w:rPr>
        <w:t>Les activités suivantes sont interdites dans le terme de référence :</w:t>
      </w:r>
    </w:p>
    <w:p w14:paraId="52EE016C" w14:textId="77777777" w:rsidR="00DC6C88" w:rsidRPr="00DC6C88" w:rsidRDefault="00DC6C88" w:rsidP="00DC6C88">
      <w:pPr>
        <w:numPr>
          <w:ilvl w:val="0"/>
          <w:numId w:val="13"/>
        </w:numPr>
        <w:contextualSpacing/>
        <w:rPr>
          <w:rFonts w:ascii="Arial" w:hAnsi="Arial" w:cs="Arial"/>
          <w:sz w:val="24"/>
          <w:szCs w:val="24"/>
          <w:lang w:val="fr-FR"/>
        </w:rPr>
      </w:pPr>
      <w:r w:rsidRPr="00DC6C88">
        <w:rPr>
          <w:rFonts w:ascii="Arial" w:hAnsi="Arial" w:cs="Arial"/>
          <w:sz w:val="24"/>
          <w:szCs w:val="24"/>
          <w:lang w:val="fr-FR"/>
        </w:rPr>
        <w:t>S'engager avec les membres de la communauté sans l'accord préalable de la   direction.</w:t>
      </w:r>
    </w:p>
    <w:p w14:paraId="0FB97390" w14:textId="77777777" w:rsidR="00DC6C88" w:rsidRPr="00DC6C88" w:rsidRDefault="00DC6C88" w:rsidP="00DC6C88">
      <w:pPr>
        <w:numPr>
          <w:ilvl w:val="0"/>
          <w:numId w:val="13"/>
        </w:numPr>
        <w:contextualSpacing/>
        <w:rPr>
          <w:rFonts w:ascii="Arial" w:hAnsi="Arial" w:cs="Arial"/>
          <w:sz w:val="24"/>
          <w:szCs w:val="24"/>
          <w:lang w:val="fr-FR"/>
        </w:rPr>
      </w:pPr>
      <w:r w:rsidRPr="00DC6C88">
        <w:rPr>
          <w:rFonts w:ascii="Arial" w:hAnsi="Arial" w:cs="Arial"/>
          <w:sz w:val="24"/>
          <w:szCs w:val="24"/>
          <w:lang w:val="fr-FR"/>
        </w:rPr>
        <w:t>S'engager avec le personnel de MUMI de manière isolée sans l'approbation de la direction.</w:t>
      </w:r>
    </w:p>
    <w:p w14:paraId="5893214B" w14:textId="77777777" w:rsidR="00DC6C88" w:rsidRPr="00DC6C88" w:rsidRDefault="00DC6C88" w:rsidP="00DC6C88">
      <w:pPr>
        <w:numPr>
          <w:ilvl w:val="0"/>
          <w:numId w:val="13"/>
        </w:numPr>
        <w:contextualSpacing/>
        <w:rPr>
          <w:rFonts w:ascii="Arial" w:hAnsi="Arial" w:cs="Arial"/>
          <w:lang w:val="fr-FR"/>
        </w:rPr>
      </w:pPr>
      <w:r w:rsidRPr="00DC6C88">
        <w:rPr>
          <w:rFonts w:ascii="Arial" w:hAnsi="Arial" w:cs="Arial"/>
          <w:sz w:val="24"/>
          <w:szCs w:val="24"/>
          <w:lang w:val="fr-FR"/>
        </w:rPr>
        <w:t>Le contractant doit s'abstenir de toute activité liée à la politique sur le site MUMI et doit éviter toute forme de discrimination et de violation des droits de l'homme.</w:t>
      </w:r>
    </w:p>
    <w:p w14:paraId="1F712D1D" w14:textId="77777777" w:rsidR="00DC6C88" w:rsidRPr="00DC6C88" w:rsidRDefault="00DC6C88" w:rsidP="00DC6C88">
      <w:pPr>
        <w:rPr>
          <w:rFonts w:ascii="Arial" w:hAnsi="Arial" w:cs="Arial"/>
          <w:lang w:val="fr-FR"/>
        </w:rPr>
      </w:pPr>
    </w:p>
    <w:p w14:paraId="53DC7678" w14:textId="77777777" w:rsidR="00DC6C88" w:rsidRPr="00DC6C88" w:rsidRDefault="00DC6C88" w:rsidP="00DC6C88">
      <w:pPr>
        <w:rPr>
          <w:rFonts w:ascii="Arial" w:eastAsia="Calibri" w:hAnsi="Arial" w:cs="Arial"/>
          <w:b/>
          <w:caps/>
          <w:sz w:val="24"/>
          <w:szCs w:val="24"/>
          <w:lang w:val="fr-FR" w:eastAsia="zh-CN"/>
        </w:rPr>
      </w:pPr>
      <w:r w:rsidRPr="00DC6C88">
        <w:rPr>
          <w:rFonts w:ascii="Arial" w:eastAsia="Calibri" w:hAnsi="Arial" w:cs="Arial"/>
          <w:b/>
          <w:caps/>
          <w:sz w:val="24"/>
          <w:szCs w:val="24"/>
          <w:lang w:val="fr-FR" w:eastAsia="zh-CN"/>
        </w:rPr>
        <w:t>11. MODIFICATION DE TERME DE REFERENCE</w:t>
      </w:r>
    </w:p>
    <w:p w14:paraId="4BB9B7A1" w14:textId="77777777" w:rsidR="00DC6C88" w:rsidRPr="00DC6C88" w:rsidRDefault="00DC6C88" w:rsidP="00DC6C88">
      <w:pPr>
        <w:rPr>
          <w:rFonts w:ascii="Arial" w:eastAsia="Calibri" w:hAnsi="Arial" w:cs="Arial"/>
          <w:b/>
          <w:caps/>
          <w:sz w:val="24"/>
          <w:szCs w:val="24"/>
          <w:lang w:val="fr-FR" w:eastAsia="zh-CN"/>
        </w:rPr>
      </w:pPr>
    </w:p>
    <w:p w14:paraId="2EC673C1" w14:textId="77777777" w:rsidR="00DC6C88" w:rsidRPr="00DC6C88" w:rsidRDefault="00DC6C88" w:rsidP="00DC6C88">
      <w:pPr>
        <w:rPr>
          <w:rFonts w:ascii="Arial" w:hAnsi="Arial" w:cs="Arial"/>
          <w:sz w:val="24"/>
          <w:szCs w:val="24"/>
          <w:lang w:val="fr-FR"/>
        </w:rPr>
      </w:pPr>
      <w:r w:rsidRPr="00DC6C88">
        <w:rPr>
          <w:rFonts w:ascii="Arial" w:hAnsi="Arial" w:cs="Arial"/>
          <w:sz w:val="24"/>
          <w:szCs w:val="24"/>
          <w:lang w:val="fr-FR"/>
        </w:rPr>
        <w:t>Aucun changement dans le terme de référence ne doit être entrepris sans l'approbation de la direction de Mutanda. En cas d'un potentiel changement, la direction doit en être informée.</w:t>
      </w:r>
    </w:p>
    <w:p w14:paraId="0E538BE8" w14:textId="77777777" w:rsidR="00DC6C88" w:rsidRPr="00DC6C88" w:rsidRDefault="00DC6C88" w:rsidP="00DC6C88">
      <w:pPr>
        <w:rPr>
          <w:rFonts w:ascii="Arial" w:hAnsi="Arial" w:cs="Arial"/>
          <w:sz w:val="24"/>
          <w:szCs w:val="24"/>
          <w:lang w:val="fr-FR"/>
        </w:rPr>
      </w:pPr>
      <w:r w:rsidRPr="00DC6C88">
        <w:rPr>
          <w:rFonts w:ascii="Arial" w:hAnsi="Arial" w:cs="Arial"/>
          <w:sz w:val="24"/>
          <w:szCs w:val="24"/>
          <w:lang w:val="fr-FR"/>
        </w:rPr>
        <w:t>Pour tout changement, la direction tiendra compte des éléments suivants : la raison du changement, les heures de travail, le coût estimé, tout impact sur le calendrier des activités, les garanties, les assurances et les périodes de responsabilité pour les défauts, etc.</w:t>
      </w:r>
    </w:p>
    <w:p w14:paraId="362B0020" w14:textId="77777777" w:rsidR="00DC6C88" w:rsidRPr="00DC6C88" w:rsidRDefault="00DC6C88" w:rsidP="00DC6C88">
      <w:pPr>
        <w:rPr>
          <w:rFonts w:ascii="Arial" w:hAnsi="Arial" w:cs="Arial"/>
          <w:sz w:val="24"/>
          <w:szCs w:val="24"/>
          <w:lang w:val="fr-FR"/>
        </w:rPr>
      </w:pPr>
    </w:p>
    <w:p w14:paraId="2AB091FC" w14:textId="77777777" w:rsidR="00DC6C88" w:rsidRPr="00DC6C88" w:rsidRDefault="00DC6C88" w:rsidP="00DC6C88">
      <w:pPr>
        <w:spacing w:before="0" w:line="240" w:lineRule="auto"/>
        <w:contextualSpacing/>
        <w:rPr>
          <w:rFonts w:ascii="Arial" w:eastAsia="Calibri" w:hAnsi="Arial" w:cs="Arial"/>
          <w:b/>
          <w:caps/>
          <w:sz w:val="24"/>
          <w:szCs w:val="24"/>
          <w:lang w:val="fr-FR" w:eastAsia="zh-CN"/>
        </w:rPr>
      </w:pPr>
      <w:r w:rsidRPr="00DC6C88">
        <w:rPr>
          <w:rFonts w:ascii="Arial" w:eastAsia="Calibri" w:hAnsi="Arial" w:cs="Arial"/>
          <w:b/>
          <w:caps/>
          <w:sz w:val="24"/>
          <w:szCs w:val="24"/>
          <w:lang w:val="fr-FR" w:eastAsia="zh-CN"/>
        </w:rPr>
        <w:t xml:space="preserve">12. </w:t>
      </w:r>
      <w:bookmarkStart w:id="1" w:name="_Hlk125702071"/>
      <w:r w:rsidRPr="00DC6C88">
        <w:rPr>
          <w:rFonts w:ascii="Arial" w:eastAsia="Calibri" w:hAnsi="Arial" w:cs="Arial"/>
          <w:b/>
          <w:caps/>
          <w:sz w:val="24"/>
          <w:szCs w:val="24"/>
          <w:lang w:val="fr-FR" w:eastAsia="zh-CN"/>
        </w:rPr>
        <w:t>CERTIFICAT</w:t>
      </w:r>
      <w:bookmarkEnd w:id="1"/>
      <w:r w:rsidRPr="00DC6C88">
        <w:rPr>
          <w:rFonts w:ascii="Arial" w:eastAsia="Calibri" w:hAnsi="Arial" w:cs="Arial"/>
          <w:b/>
          <w:caps/>
          <w:sz w:val="24"/>
          <w:szCs w:val="24"/>
          <w:lang w:val="fr-FR" w:eastAsia="zh-CN"/>
        </w:rPr>
        <w:t>ion</w:t>
      </w:r>
    </w:p>
    <w:p w14:paraId="52DD3987" w14:textId="77777777" w:rsidR="00DC6C88" w:rsidRPr="00DC6C88" w:rsidRDefault="00DC6C88" w:rsidP="00DC6C88">
      <w:pPr>
        <w:rPr>
          <w:rFonts w:ascii="Arial" w:hAnsi="Arial" w:cs="Arial"/>
          <w:lang w:val="fr-FR" w:eastAsia="zh-CN"/>
        </w:rPr>
      </w:pPr>
    </w:p>
    <w:p w14:paraId="0BF4C6BD" w14:textId="77777777" w:rsidR="00DC6C88" w:rsidRPr="00DC6C88" w:rsidRDefault="00DC6C88" w:rsidP="00DC6C88">
      <w:pPr>
        <w:rPr>
          <w:rFonts w:ascii="Arial" w:hAnsi="Arial" w:cs="Arial"/>
          <w:sz w:val="24"/>
          <w:szCs w:val="24"/>
          <w:lang w:val="fr-FR"/>
        </w:rPr>
      </w:pPr>
      <w:r w:rsidRPr="00DC6C88">
        <w:rPr>
          <w:rFonts w:ascii="Arial" w:hAnsi="Arial" w:cs="Arial"/>
          <w:sz w:val="24"/>
          <w:szCs w:val="24"/>
          <w:lang w:val="fr-FR"/>
        </w:rPr>
        <w:t xml:space="preserve">Un certificat de fin des travaux sera émis entre un représentant de MUMI et le contractant pour certifier l'achèvement du projet et le contrôle de la qualité des travaux selon les exigences de l’entreprise. </w:t>
      </w:r>
    </w:p>
    <w:p w14:paraId="4878FA34" w14:textId="77777777" w:rsidR="00DC6C88" w:rsidRPr="00DC6C88" w:rsidRDefault="00DC6C88" w:rsidP="00DC6C88">
      <w:pPr>
        <w:rPr>
          <w:rFonts w:ascii="Arial" w:hAnsi="Arial" w:cs="Arial"/>
          <w:sz w:val="24"/>
          <w:szCs w:val="24"/>
          <w:lang w:val="fr-FR"/>
        </w:rPr>
      </w:pPr>
    </w:p>
    <w:p w14:paraId="642389E9" w14:textId="77777777" w:rsidR="00DC6C88" w:rsidRPr="00DC6C88" w:rsidRDefault="00DC6C88" w:rsidP="00DC6C88">
      <w:pPr>
        <w:spacing w:before="0" w:line="240" w:lineRule="auto"/>
        <w:contextualSpacing/>
        <w:rPr>
          <w:rFonts w:ascii="Arial" w:eastAsia="Calibri" w:hAnsi="Arial" w:cs="Arial"/>
          <w:b/>
          <w:caps/>
          <w:sz w:val="24"/>
          <w:szCs w:val="24"/>
          <w:lang w:val="fr-FR" w:eastAsia="zh-CN"/>
        </w:rPr>
      </w:pPr>
      <w:r w:rsidRPr="00DC6C88">
        <w:rPr>
          <w:rFonts w:ascii="Arial" w:eastAsia="Calibri" w:hAnsi="Arial" w:cs="Arial"/>
          <w:b/>
          <w:caps/>
          <w:sz w:val="24"/>
          <w:szCs w:val="24"/>
          <w:lang w:val="fr-FR" w:eastAsia="zh-CN"/>
        </w:rPr>
        <w:lastRenderedPageBreak/>
        <w:t xml:space="preserve">13. RESPONSaBILITe de MUMI  </w:t>
      </w:r>
    </w:p>
    <w:p w14:paraId="426E9480" w14:textId="77777777" w:rsidR="00DC6C88" w:rsidRPr="00DC6C88" w:rsidRDefault="00DC6C88" w:rsidP="00DC6C88">
      <w:pPr>
        <w:ind w:left="360"/>
        <w:contextualSpacing/>
        <w:rPr>
          <w:lang w:val="fr-FR" w:eastAsia="zh-CN"/>
        </w:rPr>
      </w:pPr>
    </w:p>
    <w:p w14:paraId="2743B8B6" w14:textId="77777777" w:rsidR="00DC6C88" w:rsidRPr="00DC6C88" w:rsidRDefault="00DC6C88" w:rsidP="00DC6C88">
      <w:pPr>
        <w:rPr>
          <w:rFonts w:ascii="Arial" w:hAnsi="Arial" w:cs="Arial"/>
          <w:sz w:val="24"/>
          <w:szCs w:val="24"/>
          <w:lang w:val="fr-FR"/>
        </w:rPr>
      </w:pPr>
      <w:r w:rsidRPr="00DC6C88">
        <w:rPr>
          <w:rFonts w:ascii="Arial" w:hAnsi="Arial" w:cs="Arial"/>
          <w:sz w:val="24"/>
          <w:szCs w:val="24"/>
          <w:lang w:val="fr-FR"/>
        </w:rPr>
        <w:t>MUMI va affecter un agent de liaison communautaire au projet pour faciliter l'installation de contactant dans les communautés, il fournira les éléments et informations nécessaires au contractant.</w:t>
      </w:r>
    </w:p>
    <w:p w14:paraId="6C11D929" w14:textId="77777777" w:rsidR="00DC6C88" w:rsidRPr="00DC6C88" w:rsidRDefault="00DC6C88" w:rsidP="00DC6C88">
      <w:pPr>
        <w:rPr>
          <w:rFonts w:ascii="Arial" w:hAnsi="Arial" w:cs="Arial"/>
          <w:b/>
          <w:bCs/>
          <w:lang w:val="fr-FR"/>
        </w:rPr>
      </w:pPr>
    </w:p>
    <w:p w14:paraId="03C4D8D5" w14:textId="77777777" w:rsidR="00DC6C88" w:rsidRPr="00DC6C88" w:rsidRDefault="00DC6C88" w:rsidP="00DC6C88">
      <w:pPr>
        <w:keepNext/>
        <w:shd w:val="clear" w:color="auto" w:fill="FFFFFF" w:themeFill="background1"/>
        <w:spacing w:before="0" w:line="240" w:lineRule="auto"/>
        <w:ind w:left="90"/>
        <w:jc w:val="both"/>
        <w:outlineLvl w:val="1"/>
        <w:rPr>
          <w:rFonts w:ascii="Arial" w:eastAsiaTheme="majorEastAsia" w:hAnsi="Arial" w:cs="Arial"/>
          <w:b/>
          <w:bCs/>
          <w:caps/>
          <w:sz w:val="24"/>
          <w:szCs w:val="24"/>
          <w:lang w:val="fr-FR"/>
        </w:rPr>
      </w:pPr>
      <w:r w:rsidRPr="00DC6C88">
        <w:rPr>
          <w:rFonts w:ascii="Arial" w:eastAsiaTheme="majorEastAsia" w:hAnsi="Arial" w:cs="Arial"/>
          <w:b/>
          <w:bCs/>
          <w:caps/>
          <w:sz w:val="24"/>
          <w:szCs w:val="24"/>
          <w:lang w:val="fr-FR"/>
        </w:rPr>
        <w:t>14.</w:t>
      </w:r>
      <w:r w:rsidRPr="00DC6C88">
        <w:rPr>
          <w:rFonts w:ascii="Frutiger 45 Light" w:eastAsia="Times New Roman" w:hAnsi="Frutiger 45 Light" w:cs="Arial"/>
          <w:b/>
          <w:caps/>
          <w:szCs w:val="20"/>
          <w:lang w:val="fr-FR" w:eastAsia="zh-CN"/>
        </w:rPr>
        <w:t xml:space="preserve"> </w:t>
      </w:r>
      <w:r w:rsidRPr="00DC6C88">
        <w:rPr>
          <w:rFonts w:ascii="Arial" w:eastAsiaTheme="majorEastAsia" w:hAnsi="Arial" w:cs="Arial"/>
          <w:b/>
          <w:bCs/>
          <w:caps/>
          <w:sz w:val="24"/>
          <w:szCs w:val="24"/>
          <w:lang w:val="fr-FR"/>
        </w:rPr>
        <w:t>MATRICE D'ÉVALUATION</w:t>
      </w:r>
    </w:p>
    <w:p w14:paraId="31BF1C40" w14:textId="77777777" w:rsidR="00DC6C88" w:rsidRPr="00DC6C88" w:rsidRDefault="00DC6C88" w:rsidP="00DC6C88">
      <w:pPr>
        <w:rPr>
          <w:rFonts w:ascii="Arial" w:hAnsi="Arial" w:cs="Arial"/>
          <w:lang w:val="fr-FR"/>
        </w:rPr>
      </w:pPr>
    </w:p>
    <w:p w14:paraId="0BAB97EC" w14:textId="77777777" w:rsidR="00DC6C88" w:rsidRPr="00DC6C88" w:rsidRDefault="00DC6C88" w:rsidP="00DC6C88">
      <w:pPr>
        <w:jc w:val="both"/>
        <w:rPr>
          <w:rFonts w:ascii="Arial" w:hAnsi="Arial" w:cs="Arial"/>
          <w:sz w:val="24"/>
          <w:szCs w:val="24"/>
          <w:lang w:val="fr-FR"/>
        </w:rPr>
      </w:pPr>
      <w:r w:rsidRPr="00DC6C88">
        <w:rPr>
          <w:rFonts w:ascii="Arial" w:hAnsi="Arial" w:cs="Arial"/>
          <w:sz w:val="24"/>
          <w:szCs w:val="24"/>
          <w:lang w:val="fr-FR"/>
        </w:rPr>
        <w:t>Le tableau suivant fournit un résumé des critères d'évaluation typiques et des pondérations, en fonction de la catégorie de fourniture et du profil de risque de cette catégorie :</w:t>
      </w:r>
    </w:p>
    <w:p w14:paraId="50EFF5F3" w14:textId="77777777" w:rsidR="00DC6C88" w:rsidRPr="00DC6C88" w:rsidRDefault="00DC6C88" w:rsidP="00DC6C88">
      <w:pPr>
        <w:jc w:val="both"/>
        <w:rPr>
          <w:rFonts w:ascii="Arial" w:hAnsi="Arial" w:cs="Arial"/>
          <w:sz w:val="24"/>
          <w:szCs w:val="24"/>
          <w:lang w:val="fr-FR"/>
        </w:rPr>
      </w:pPr>
    </w:p>
    <w:tbl>
      <w:tblPr>
        <w:tblStyle w:val="TableGrid"/>
        <w:tblW w:w="0" w:type="auto"/>
        <w:tblInd w:w="535" w:type="dxa"/>
        <w:tblLook w:val="04A0" w:firstRow="1" w:lastRow="0" w:firstColumn="1" w:lastColumn="0" w:noHBand="0" w:noVBand="1"/>
      </w:tblPr>
      <w:tblGrid>
        <w:gridCol w:w="810"/>
        <w:gridCol w:w="6707"/>
        <w:gridCol w:w="1298"/>
      </w:tblGrid>
      <w:tr w:rsidR="00DC6C88" w:rsidRPr="00DC6C88" w14:paraId="4BAB3EC1" w14:textId="77777777" w:rsidTr="00C070A0">
        <w:trPr>
          <w:trHeight w:val="375"/>
        </w:trPr>
        <w:tc>
          <w:tcPr>
            <w:tcW w:w="810" w:type="dxa"/>
            <w:tcBorders>
              <w:top w:val="single" w:sz="4" w:space="0" w:color="auto"/>
              <w:left w:val="single" w:sz="4" w:space="0" w:color="auto"/>
              <w:bottom w:val="single" w:sz="4" w:space="0" w:color="auto"/>
              <w:right w:val="single" w:sz="4" w:space="0" w:color="auto"/>
            </w:tcBorders>
            <w:noWrap/>
            <w:hideMark/>
          </w:tcPr>
          <w:p w14:paraId="20BB547B" w14:textId="77777777" w:rsidR="00DC6C88" w:rsidRPr="00DC6C88" w:rsidRDefault="00DC6C88" w:rsidP="00DC6C88">
            <w:pPr>
              <w:spacing w:before="100" w:line="312" w:lineRule="auto"/>
              <w:jc w:val="both"/>
              <w:outlineLvl w:val="2"/>
              <w:rPr>
                <w:rFonts w:ascii="Arial Narrow" w:hAnsi="Arial Narrow"/>
                <w:sz w:val="24"/>
                <w:szCs w:val="24"/>
                <w:lang w:val="en-US"/>
              </w:rPr>
            </w:pPr>
            <w:r w:rsidRPr="00DC6C88">
              <w:rPr>
                <w:rFonts w:ascii="Arial Narrow" w:hAnsi="Arial Narrow"/>
                <w:sz w:val="24"/>
                <w:szCs w:val="24"/>
                <w:lang w:val="en-US"/>
              </w:rPr>
              <w:t>N</w:t>
            </w:r>
            <w:r w:rsidRPr="00DC6C88">
              <w:rPr>
                <w:rFonts w:ascii="Arial Narrow" w:hAnsi="Arial Narrow"/>
                <w:sz w:val="24"/>
                <w:szCs w:val="24"/>
                <w:vertAlign w:val="superscript"/>
                <w:lang w:val="en-US"/>
              </w:rPr>
              <w:t>o</w:t>
            </w:r>
          </w:p>
        </w:tc>
        <w:tc>
          <w:tcPr>
            <w:tcW w:w="6707" w:type="dxa"/>
            <w:tcBorders>
              <w:top w:val="single" w:sz="4" w:space="0" w:color="auto"/>
              <w:left w:val="single" w:sz="4" w:space="0" w:color="auto"/>
              <w:bottom w:val="single" w:sz="4" w:space="0" w:color="auto"/>
              <w:right w:val="single" w:sz="4" w:space="0" w:color="auto"/>
            </w:tcBorders>
            <w:noWrap/>
            <w:hideMark/>
          </w:tcPr>
          <w:p w14:paraId="4DA4A70F" w14:textId="77777777" w:rsidR="00DC6C88" w:rsidRPr="00DC6C88" w:rsidRDefault="00DC6C88" w:rsidP="00DC6C88">
            <w:pPr>
              <w:spacing w:before="0" w:line="312" w:lineRule="auto"/>
              <w:jc w:val="both"/>
              <w:outlineLvl w:val="2"/>
              <w:rPr>
                <w:rFonts w:ascii="Arial Narrow" w:hAnsi="Arial Narrow"/>
                <w:sz w:val="24"/>
                <w:szCs w:val="24"/>
                <w:lang w:val="en-US"/>
              </w:rPr>
            </w:pPr>
            <w:r w:rsidRPr="00DC6C88">
              <w:rPr>
                <w:rFonts w:ascii="Arial" w:eastAsia="Times New Roman" w:hAnsi="Arial" w:cs="Times New Roman"/>
                <w:sz w:val="18"/>
                <w:szCs w:val="20"/>
              </w:rPr>
              <w:t xml:space="preserve"> </w:t>
            </w:r>
            <w:r w:rsidRPr="00DC6C88">
              <w:rPr>
                <w:rFonts w:ascii="Arial Narrow" w:hAnsi="Arial Narrow"/>
                <w:sz w:val="24"/>
                <w:szCs w:val="24"/>
                <w:lang w:val="en-US"/>
              </w:rPr>
              <w:t xml:space="preserve">Résumé de </w:t>
            </w:r>
            <w:proofErr w:type="spellStart"/>
            <w:r w:rsidRPr="00DC6C88">
              <w:rPr>
                <w:rFonts w:ascii="Arial Narrow" w:hAnsi="Arial Narrow"/>
                <w:sz w:val="24"/>
                <w:szCs w:val="24"/>
                <w:lang w:val="en-US"/>
              </w:rPr>
              <w:t>l'évaluation</w:t>
            </w:r>
            <w:proofErr w:type="spellEnd"/>
          </w:p>
        </w:tc>
        <w:tc>
          <w:tcPr>
            <w:tcW w:w="1298" w:type="dxa"/>
            <w:tcBorders>
              <w:top w:val="single" w:sz="4" w:space="0" w:color="auto"/>
              <w:left w:val="single" w:sz="4" w:space="0" w:color="auto"/>
              <w:bottom w:val="single" w:sz="4" w:space="0" w:color="auto"/>
              <w:right w:val="single" w:sz="4" w:space="0" w:color="auto"/>
            </w:tcBorders>
            <w:noWrap/>
            <w:hideMark/>
          </w:tcPr>
          <w:p w14:paraId="40A9C304" w14:textId="77777777" w:rsidR="00DC6C88" w:rsidRPr="00DC6C88" w:rsidRDefault="00DC6C88" w:rsidP="00DC6C88">
            <w:pPr>
              <w:spacing w:before="0" w:line="312" w:lineRule="auto"/>
              <w:jc w:val="both"/>
              <w:outlineLvl w:val="2"/>
              <w:rPr>
                <w:rFonts w:ascii="Arial Narrow" w:hAnsi="Arial Narrow"/>
                <w:sz w:val="24"/>
                <w:szCs w:val="24"/>
                <w:lang w:val="en-US"/>
              </w:rPr>
            </w:pPr>
            <w:proofErr w:type="spellStart"/>
            <w:r w:rsidRPr="00DC6C88">
              <w:rPr>
                <w:rFonts w:ascii="Arial Narrow" w:hAnsi="Arial Narrow"/>
                <w:sz w:val="24"/>
                <w:szCs w:val="24"/>
                <w:lang w:val="en-US"/>
              </w:rPr>
              <w:t>Pondération</w:t>
            </w:r>
            <w:proofErr w:type="spellEnd"/>
          </w:p>
        </w:tc>
      </w:tr>
      <w:tr w:rsidR="00DC6C88" w:rsidRPr="00DC6C88" w14:paraId="4C2E941A" w14:textId="77777777" w:rsidTr="00C070A0">
        <w:trPr>
          <w:trHeight w:val="300"/>
        </w:trPr>
        <w:tc>
          <w:tcPr>
            <w:tcW w:w="810" w:type="dxa"/>
            <w:tcBorders>
              <w:top w:val="single" w:sz="4" w:space="0" w:color="auto"/>
              <w:left w:val="single" w:sz="4" w:space="0" w:color="auto"/>
              <w:bottom w:val="single" w:sz="4" w:space="0" w:color="auto"/>
              <w:right w:val="single" w:sz="4" w:space="0" w:color="auto"/>
            </w:tcBorders>
            <w:noWrap/>
            <w:hideMark/>
          </w:tcPr>
          <w:p w14:paraId="039344D7" w14:textId="77777777" w:rsidR="00DC6C88" w:rsidRPr="00DC6C88" w:rsidRDefault="00DC6C88" w:rsidP="00DC6C88">
            <w:pPr>
              <w:spacing w:before="0" w:line="312" w:lineRule="auto"/>
              <w:jc w:val="both"/>
              <w:outlineLvl w:val="2"/>
              <w:rPr>
                <w:rFonts w:ascii="Arial Narrow" w:hAnsi="Arial Narrow"/>
                <w:sz w:val="24"/>
                <w:szCs w:val="24"/>
                <w:lang w:val="en-US"/>
              </w:rPr>
            </w:pPr>
            <w:r w:rsidRPr="00DC6C88">
              <w:rPr>
                <w:rFonts w:ascii="Arial Narrow" w:hAnsi="Arial Narrow"/>
                <w:sz w:val="24"/>
                <w:szCs w:val="24"/>
                <w:lang w:val="en-US"/>
              </w:rPr>
              <w:t>1</w:t>
            </w:r>
          </w:p>
        </w:tc>
        <w:tc>
          <w:tcPr>
            <w:tcW w:w="6707" w:type="dxa"/>
            <w:tcBorders>
              <w:top w:val="single" w:sz="4" w:space="0" w:color="auto"/>
              <w:left w:val="single" w:sz="4" w:space="0" w:color="auto"/>
              <w:bottom w:val="single" w:sz="4" w:space="0" w:color="auto"/>
              <w:right w:val="single" w:sz="4" w:space="0" w:color="auto"/>
            </w:tcBorders>
            <w:noWrap/>
            <w:hideMark/>
          </w:tcPr>
          <w:p w14:paraId="43C48D99" w14:textId="77777777" w:rsidR="00DC6C88" w:rsidRPr="00DC6C88" w:rsidRDefault="00DC6C88" w:rsidP="00DC6C88">
            <w:pPr>
              <w:spacing w:before="0" w:line="312" w:lineRule="auto"/>
              <w:jc w:val="both"/>
              <w:outlineLvl w:val="2"/>
              <w:rPr>
                <w:rFonts w:ascii="Arial Narrow" w:hAnsi="Arial Narrow"/>
                <w:sz w:val="24"/>
                <w:szCs w:val="24"/>
                <w:lang w:val="en-US"/>
              </w:rPr>
            </w:pPr>
            <w:r w:rsidRPr="00DC6C88">
              <w:rPr>
                <w:rFonts w:ascii="Arial Narrow" w:hAnsi="Arial Narrow"/>
                <w:sz w:val="24"/>
                <w:szCs w:val="24"/>
                <w:lang w:val="en-US"/>
              </w:rPr>
              <w:t xml:space="preserve">Expertise technique/ </w:t>
            </w:r>
            <w:proofErr w:type="spellStart"/>
            <w:r w:rsidRPr="00DC6C88">
              <w:rPr>
                <w:rFonts w:ascii="Arial Narrow" w:hAnsi="Arial Narrow"/>
                <w:sz w:val="24"/>
                <w:szCs w:val="24"/>
                <w:lang w:val="en-US"/>
              </w:rPr>
              <w:t>compétences</w:t>
            </w:r>
            <w:proofErr w:type="spellEnd"/>
          </w:p>
        </w:tc>
        <w:tc>
          <w:tcPr>
            <w:tcW w:w="1298" w:type="dxa"/>
            <w:tcBorders>
              <w:top w:val="single" w:sz="4" w:space="0" w:color="auto"/>
              <w:left w:val="single" w:sz="4" w:space="0" w:color="auto"/>
              <w:bottom w:val="single" w:sz="4" w:space="0" w:color="auto"/>
              <w:right w:val="single" w:sz="4" w:space="0" w:color="auto"/>
            </w:tcBorders>
            <w:noWrap/>
            <w:hideMark/>
          </w:tcPr>
          <w:p w14:paraId="667907D6" w14:textId="77777777" w:rsidR="00DC6C88" w:rsidRPr="00DC6C88" w:rsidRDefault="00DC6C88" w:rsidP="00DC6C88">
            <w:pPr>
              <w:spacing w:before="0" w:line="312" w:lineRule="auto"/>
              <w:jc w:val="both"/>
              <w:outlineLvl w:val="2"/>
              <w:rPr>
                <w:rFonts w:ascii="Arial Narrow" w:hAnsi="Arial Narrow"/>
                <w:sz w:val="24"/>
                <w:szCs w:val="24"/>
                <w:lang w:val="en-US"/>
              </w:rPr>
            </w:pPr>
            <w:r w:rsidRPr="00DC6C88">
              <w:rPr>
                <w:rFonts w:ascii="Arial Narrow" w:hAnsi="Arial Narrow"/>
                <w:sz w:val="24"/>
                <w:szCs w:val="24"/>
                <w:lang w:val="en-US"/>
              </w:rPr>
              <w:t>20%</w:t>
            </w:r>
          </w:p>
        </w:tc>
      </w:tr>
      <w:tr w:rsidR="00DC6C88" w:rsidRPr="00DC6C88" w14:paraId="4CA488BA" w14:textId="77777777" w:rsidTr="00C070A0">
        <w:trPr>
          <w:trHeight w:val="300"/>
        </w:trPr>
        <w:tc>
          <w:tcPr>
            <w:tcW w:w="810" w:type="dxa"/>
            <w:tcBorders>
              <w:top w:val="single" w:sz="4" w:space="0" w:color="auto"/>
              <w:left w:val="single" w:sz="4" w:space="0" w:color="auto"/>
              <w:bottom w:val="single" w:sz="4" w:space="0" w:color="auto"/>
              <w:right w:val="single" w:sz="4" w:space="0" w:color="auto"/>
            </w:tcBorders>
            <w:noWrap/>
            <w:hideMark/>
          </w:tcPr>
          <w:p w14:paraId="31F490D9" w14:textId="77777777" w:rsidR="00DC6C88" w:rsidRPr="00DC6C88" w:rsidRDefault="00DC6C88" w:rsidP="00DC6C88">
            <w:pPr>
              <w:spacing w:before="0" w:line="312" w:lineRule="auto"/>
              <w:jc w:val="both"/>
              <w:outlineLvl w:val="2"/>
              <w:rPr>
                <w:rFonts w:ascii="Arial Narrow" w:hAnsi="Arial Narrow"/>
                <w:sz w:val="24"/>
                <w:szCs w:val="24"/>
                <w:lang w:val="en-US"/>
              </w:rPr>
            </w:pPr>
            <w:r w:rsidRPr="00DC6C88">
              <w:rPr>
                <w:rFonts w:ascii="Arial Narrow" w:hAnsi="Arial Narrow"/>
                <w:sz w:val="24"/>
                <w:szCs w:val="24"/>
                <w:lang w:val="en-US"/>
              </w:rPr>
              <w:t>2</w:t>
            </w:r>
          </w:p>
        </w:tc>
        <w:tc>
          <w:tcPr>
            <w:tcW w:w="6707" w:type="dxa"/>
            <w:tcBorders>
              <w:top w:val="single" w:sz="4" w:space="0" w:color="auto"/>
              <w:left w:val="single" w:sz="4" w:space="0" w:color="auto"/>
              <w:bottom w:val="single" w:sz="4" w:space="0" w:color="auto"/>
              <w:right w:val="single" w:sz="4" w:space="0" w:color="auto"/>
            </w:tcBorders>
            <w:hideMark/>
          </w:tcPr>
          <w:p w14:paraId="0E65A1C9" w14:textId="77777777" w:rsidR="00DC6C88" w:rsidRPr="00DC6C88" w:rsidRDefault="00DC6C88" w:rsidP="00DC6C88">
            <w:pPr>
              <w:spacing w:before="0" w:line="312" w:lineRule="auto"/>
              <w:jc w:val="both"/>
              <w:outlineLvl w:val="2"/>
              <w:rPr>
                <w:rFonts w:ascii="Arial Narrow" w:hAnsi="Arial Narrow"/>
                <w:sz w:val="24"/>
                <w:szCs w:val="24"/>
                <w:lang w:val="fr-FR"/>
              </w:rPr>
            </w:pPr>
            <w:r w:rsidRPr="00DC6C88">
              <w:rPr>
                <w:rFonts w:ascii="Arial Narrow" w:hAnsi="Arial Narrow"/>
                <w:sz w:val="24"/>
                <w:szCs w:val="24"/>
                <w:lang w:val="fr-FR"/>
              </w:rPr>
              <w:t>Méthodologie ou approche du travail</w:t>
            </w:r>
          </w:p>
        </w:tc>
        <w:tc>
          <w:tcPr>
            <w:tcW w:w="1298" w:type="dxa"/>
            <w:tcBorders>
              <w:top w:val="single" w:sz="4" w:space="0" w:color="auto"/>
              <w:left w:val="single" w:sz="4" w:space="0" w:color="auto"/>
              <w:bottom w:val="single" w:sz="4" w:space="0" w:color="auto"/>
              <w:right w:val="single" w:sz="4" w:space="0" w:color="auto"/>
            </w:tcBorders>
            <w:noWrap/>
            <w:hideMark/>
          </w:tcPr>
          <w:p w14:paraId="6BFC6466" w14:textId="77777777" w:rsidR="00DC6C88" w:rsidRPr="00DC6C88" w:rsidRDefault="00DC6C88" w:rsidP="00DC6C88">
            <w:pPr>
              <w:spacing w:before="0" w:line="312" w:lineRule="auto"/>
              <w:jc w:val="both"/>
              <w:outlineLvl w:val="2"/>
              <w:rPr>
                <w:rFonts w:ascii="Arial Narrow" w:hAnsi="Arial Narrow"/>
                <w:sz w:val="24"/>
                <w:szCs w:val="24"/>
                <w:lang w:val="en-US"/>
              </w:rPr>
            </w:pPr>
            <w:r w:rsidRPr="00DC6C88">
              <w:rPr>
                <w:rFonts w:ascii="Arial Narrow" w:hAnsi="Arial Narrow"/>
                <w:sz w:val="24"/>
                <w:szCs w:val="24"/>
                <w:lang w:val="en-US"/>
              </w:rPr>
              <w:t>15%</w:t>
            </w:r>
          </w:p>
        </w:tc>
      </w:tr>
      <w:tr w:rsidR="00DC6C88" w:rsidRPr="00DC6C88" w14:paraId="52640CAE" w14:textId="77777777" w:rsidTr="00C070A0">
        <w:trPr>
          <w:trHeight w:val="300"/>
        </w:trPr>
        <w:tc>
          <w:tcPr>
            <w:tcW w:w="810" w:type="dxa"/>
            <w:tcBorders>
              <w:top w:val="single" w:sz="4" w:space="0" w:color="auto"/>
              <w:left w:val="single" w:sz="4" w:space="0" w:color="auto"/>
              <w:bottom w:val="single" w:sz="4" w:space="0" w:color="auto"/>
              <w:right w:val="single" w:sz="4" w:space="0" w:color="auto"/>
            </w:tcBorders>
            <w:noWrap/>
            <w:hideMark/>
          </w:tcPr>
          <w:p w14:paraId="5F1E2228" w14:textId="77777777" w:rsidR="00DC6C88" w:rsidRPr="00DC6C88" w:rsidRDefault="00DC6C88" w:rsidP="00DC6C88">
            <w:pPr>
              <w:spacing w:before="0" w:line="312" w:lineRule="auto"/>
              <w:jc w:val="both"/>
              <w:outlineLvl w:val="2"/>
              <w:rPr>
                <w:rFonts w:ascii="Arial Narrow" w:hAnsi="Arial Narrow"/>
                <w:sz w:val="24"/>
                <w:szCs w:val="24"/>
                <w:lang w:val="en-US"/>
              </w:rPr>
            </w:pPr>
            <w:r w:rsidRPr="00DC6C88">
              <w:rPr>
                <w:rFonts w:ascii="Arial Narrow" w:hAnsi="Arial Narrow"/>
                <w:sz w:val="24"/>
                <w:szCs w:val="24"/>
                <w:lang w:val="en-US"/>
              </w:rPr>
              <w:t>3</w:t>
            </w:r>
          </w:p>
        </w:tc>
        <w:tc>
          <w:tcPr>
            <w:tcW w:w="6707" w:type="dxa"/>
            <w:tcBorders>
              <w:top w:val="single" w:sz="4" w:space="0" w:color="auto"/>
              <w:left w:val="single" w:sz="4" w:space="0" w:color="auto"/>
              <w:bottom w:val="single" w:sz="4" w:space="0" w:color="auto"/>
              <w:right w:val="single" w:sz="4" w:space="0" w:color="auto"/>
            </w:tcBorders>
            <w:hideMark/>
          </w:tcPr>
          <w:p w14:paraId="22114986" w14:textId="77777777" w:rsidR="00DC6C88" w:rsidRPr="00DC6C88" w:rsidRDefault="00DC6C88" w:rsidP="00DC6C88">
            <w:pPr>
              <w:spacing w:before="0" w:line="312" w:lineRule="auto"/>
              <w:jc w:val="both"/>
              <w:outlineLvl w:val="2"/>
              <w:rPr>
                <w:rFonts w:ascii="Arial Narrow" w:hAnsi="Arial Narrow"/>
                <w:sz w:val="24"/>
                <w:szCs w:val="24"/>
                <w:lang w:val="en-US"/>
              </w:rPr>
            </w:pPr>
            <w:proofErr w:type="spellStart"/>
            <w:r w:rsidRPr="00DC6C88">
              <w:rPr>
                <w:rFonts w:ascii="Arial Narrow" w:hAnsi="Arial Narrow"/>
                <w:sz w:val="24"/>
                <w:szCs w:val="24"/>
                <w:lang w:val="en-US"/>
              </w:rPr>
              <w:t>coût</w:t>
            </w:r>
            <w:proofErr w:type="spellEnd"/>
            <w:r w:rsidRPr="00DC6C88">
              <w:rPr>
                <w:rFonts w:ascii="Arial Narrow" w:hAnsi="Arial Narrow"/>
                <w:sz w:val="24"/>
                <w:szCs w:val="24"/>
                <w:lang w:val="en-US"/>
              </w:rPr>
              <w:t xml:space="preserve"> financier</w:t>
            </w:r>
          </w:p>
        </w:tc>
        <w:tc>
          <w:tcPr>
            <w:tcW w:w="1298" w:type="dxa"/>
            <w:tcBorders>
              <w:top w:val="single" w:sz="4" w:space="0" w:color="auto"/>
              <w:left w:val="single" w:sz="4" w:space="0" w:color="auto"/>
              <w:bottom w:val="single" w:sz="4" w:space="0" w:color="auto"/>
              <w:right w:val="single" w:sz="4" w:space="0" w:color="auto"/>
            </w:tcBorders>
            <w:noWrap/>
            <w:hideMark/>
          </w:tcPr>
          <w:p w14:paraId="0C3E703A" w14:textId="77777777" w:rsidR="00DC6C88" w:rsidRPr="00DC6C88" w:rsidRDefault="00DC6C88" w:rsidP="00DC6C88">
            <w:pPr>
              <w:spacing w:before="0" w:line="312" w:lineRule="auto"/>
              <w:jc w:val="both"/>
              <w:outlineLvl w:val="2"/>
              <w:rPr>
                <w:rFonts w:ascii="Arial Narrow" w:hAnsi="Arial Narrow"/>
                <w:sz w:val="24"/>
                <w:szCs w:val="24"/>
                <w:lang w:val="en-US"/>
              </w:rPr>
            </w:pPr>
            <w:r w:rsidRPr="00DC6C88">
              <w:rPr>
                <w:rFonts w:ascii="Arial Narrow" w:hAnsi="Arial Narrow"/>
                <w:sz w:val="24"/>
                <w:szCs w:val="24"/>
                <w:lang w:val="en-US"/>
              </w:rPr>
              <w:t>45%</w:t>
            </w:r>
          </w:p>
        </w:tc>
      </w:tr>
      <w:tr w:rsidR="00DC6C88" w:rsidRPr="00DC6C88" w14:paraId="67D5133F" w14:textId="77777777" w:rsidTr="00C070A0">
        <w:trPr>
          <w:trHeight w:val="300"/>
        </w:trPr>
        <w:tc>
          <w:tcPr>
            <w:tcW w:w="810" w:type="dxa"/>
            <w:tcBorders>
              <w:top w:val="single" w:sz="4" w:space="0" w:color="auto"/>
              <w:left w:val="single" w:sz="4" w:space="0" w:color="auto"/>
              <w:bottom w:val="single" w:sz="4" w:space="0" w:color="auto"/>
              <w:right w:val="single" w:sz="4" w:space="0" w:color="auto"/>
            </w:tcBorders>
            <w:noWrap/>
            <w:hideMark/>
          </w:tcPr>
          <w:p w14:paraId="63473E1C" w14:textId="77777777" w:rsidR="00DC6C88" w:rsidRPr="00DC6C88" w:rsidRDefault="00DC6C88" w:rsidP="00DC6C88">
            <w:pPr>
              <w:spacing w:before="0" w:line="312" w:lineRule="auto"/>
              <w:jc w:val="both"/>
              <w:outlineLvl w:val="2"/>
              <w:rPr>
                <w:rFonts w:ascii="Arial Narrow" w:hAnsi="Arial Narrow"/>
                <w:sz w:val="24"/>
                <w:szCs w:val="24"/>
                <w:lang w:val="en-US"/>
              </w:rPr>
            </w:pPr>
            <w:r w:rsidRPr="00DC6C88">
              <w:rPr>
                <w:rFonts w:ascii="Arial Narrow" w:hAnsi="Arial Narrow"/>
                <w:sz w:val="24"/>
                <w:szCs w:val="24"/>
                <w:lang w:val="en-US"/>
              </w:rPr>
              <w:t>4</w:t>
            </w:r>
          </w:p>
        </w:tc>
        <w:tc>
          <w:tcPr>
            <w:tcW w:w="6707" w:type="dxa"/>
            <w:tcBorders>
              <w:top w:val="single" w:sz="4" w:space="0" w:color="auto"/>
              <w:left w:val="single" w:sz="4" w:space="0" w:color="auto"/>
              <w:bottom w:val="single" w:sz="4" w:space="0" w:color="auto"/>
              <w:right w:val="single" w:sz="4" w:space="0" w:color="auto"/>
            </w:tcBorders>
            <w:hideMark/>
          </w:tcPr>
          <w:p w14:paraId="3F269C47" w14:textId="77777777" w:rsidR="00DC6C88" w:rsidRPr="00DC6C88" w:rsidRDefault="00DC6C88" w:rsidP="00DC6C88">
            <w:pPr>
              <w:spacing w:before="0" w:line="312" w:lineRule="auto"/>
              <w:jc w:val="both"/>
              <w:outlineLvl w:val="2"/>
              <w:rPr>
                <w:rFonts w:ascii="Arial Narrow" w:hAnsi="Arial Narrow"/>
                <w:sz w:val="24"/>
                <w:szCs w:val="24"/>
                <w:lang w:val="en-US"/>
              </w:rPr>
            </w:pPr>
            <w:proofErr w:type="spellStart"/>
            <w:r w:rsidRPr="00DC6C88">
              <w:rPr>
                <w:rFonts w:ascii="Arial Narrow" w:hAnsi="Arial Narrow"/>
                <w:sz w:val="24"/>
                <w:szCs w:val="24"/>
                <w:lang w:val="en-US"/>
              </w:rPr>
              <w:t>Délai</w:t>
            </w:r>
            <w:proofErr w:type="spellEnd"/>
            <w:r w:rsidRPr="00DC6C88">
              <w:rPr>
                <w:rFonts w:ascii="Arial Narrow" w:hAnsi="Arial Narrow"/>
                <w:sz w:val="24"/>
                <w:szCs w:val="24"/>
                <w:lang w:val="en-US"/>
              </w:rPr>
              <w:t xml:space="preserve"> </w:t>
            </w:r>
            <w:proofErr w:type="spellStart"/>
            <w:r w:rsidRPr="00DC6C88">
              <w:rPr>
                <w:rFonts w:ascii="Arial Narrow" w:hAnsi="Arial Narrow"/>
                <w:sz w:val="24"/>
                <w:szCs w:val="24"/>
                <w:lang w:val="en-US"/>
              </w:rPr>
              <w:t>d'exécution</w:t>
            </w:r>
            <w:proofErr w:type="spellEnd"/>
            <w:r w:rsidRPr="00DC6C88">
              <w:rPr>
                <w:rFonts w:ascii="Arial Narrow" w:hAnsi="Arial Narrow"/>
                <w:sz w:val="24"/>
                <w:szCs w:val="24"/>
                <w:lang w:val="en-US"/>
              </w:rPr>
              <w:t xml:space="preserve"> du </w:t>
            </w:r>
            <w:proofErr w:type="spellStart"/>
            <w:r w:rsidRPr="00DC6C88">
              <w:rPr>
                <w:rFonts w:ascii="Arial Narrow" w:hAnsi="Arial Narrow"/>
                <w:sz w:val="24"/>
                <w:szCs w:val="24"/>
                <w:lang w:val="en-US"/>
              </w:rPr>
              <w:t>projet</w:t>
            </w:r>
            <w:proofErr w:type="spellEnd"/>
          </w:p>
        </w:tc>
        <w:tc>
          <w:tcPr>
            <w:tcW w:w="1298" w:type="dxa"/>
            <w:tcBorders>
              <w:top w:val="single" w:sz="4" w:space="0" w:color="auto"/>
              <w:left w:val="single" w:sz="4" w:space="0" w:color="auto"/>
              <w:bottom w:val="single" w:sz="4" w:space="0" w:color="auto"/>
              <w:right w:val="single" w:sz="4" w:space="0" w:color="auto"/>
            </w:tcBorders>
            <w:noWrap/>
            <w:hideMark/>
          </w:tcPr>
          <w:p w14:paraId="47461D0B" w14:textId="77777777" w:rsidR="00DC6C88" w:rsidRPr="00DC6C88" w:rsidRDefault="00DC6C88" w:rsidP="00DC6C88">
            <w:pPr>
              <w:spacing w:before="0" w:line="312" w:lineRule="auto"/>
              <w:jc w:val="both"/>
              <w:outlineLvl w:val="2"/>
              <w:rPr>
                <w:rFonts w:ascii="Arial Narrow" w:hAnsi="Arial Narrow"/>
                <w:sz w:val="24"/>
                <w:szCs w:val="24"/>
                <w:lang w:val="en-US"/>
              </w:rPr>
            </w:pPr>
            <w:r w:rsidRPr="00DC6C88">
              <w:rPr>
                <w:rFonts w:ascii="Arial Narrow" w:hAnsi="Arial Narrow"/>
                <w:sz w:val="24"/>
                <w:szCs w:val="24"/>
                <w:lang w:val="en-US"/>
              </w:rPr>
              <w:t>5%</w:t>
            </w:r>
          </w:p>
        </w:tc>
      </w:tr>
      <w:tr w:rsidR="00DC6C88" w:rsidRPr="00DC6C88" w14:paraId="4AE38FB3" w14:textId="77777777" w:rsidTr="00C070A0">
        <w:trPr>
          <w:trHeight w:val="300"/>
        </w:trPr>
        <w:tc>
          <w:tcPr>
            <w:tcW w:w="810" w:type="dxa"/>
            <w:tcBorders>
              <w:top w:val="single" w:sz="4" w:space="0" w:color="auto"/>
              <w:left w:val="single" w:sz="4" w:space="0" w:color="auto"/>
              <w:bottom w:val="single" w:sz="4" w:space="0" w:color="auto"/>
              <w:right w:val="single" w:sz="4" w:space="0" w:color="auto"/>
            </w:tcBorders>
            <w:noWrap/>
            <w:hideMark/>
          </w:tcPr>
          <w:p w14:paraId="7450596F" w14:textId="77777777" w:rsidR="00DC6C88" w:rsidRPr="00DC6C88" w:rsidRDefault="00DC6C88" w:rsidP="00DC6C88">
            <w:pPr>
              <w:spacing w:before="0" w:line="312" w:lineRule="auto"/>
              <w:jc w:val="both"/>
              <w:outlineLvl w:val="2"/>
              <w:rPr>
                <w:rFonts w:ascii="Arial Narrow" w:hAnsi="Arial Narrow"/>
                <w:sz w:val="24"/>
                <w:szCs w:val="24"/>
                <w:lang w:val="en-US"/>
              </w:rPr>
            </w:pPr>
            <w:r w:rsidRPr="00DC6C88">
              <w:rPr>
                <w:rFonts w:ascii="Arial Narrow" w:hAnsi="Arial Narrow"/>
                <w:sz w:val="24"/>
                <w:szCs w:val="24"/>
                <w:lang w:val="en-US"/>
              </w:rPr>
              <w:t>5</w:t>
            </w:r>
          </w:p>
        </w:tc>
        <w:tc>
          <w:tcPr>
            <w:tcW w:w="6707" w:type="dxa"/>
            <w:tcBorders>
              <w:top w:val="single" w:sz="4" w:space="0" w:color="auto"/>
              <w:left w:val="single" w:sz="4" w:space="0" w:color="auto"/>
              <w:bottom w:val="single" w:sz="4" w:space="0" w:color="auto"/>
              <w:right w:val="single" w:sz="4" w:space="0" w:color="auto"/>
            </w:tcBorders>
            <w:hideMark/>
          </w:tcPr>
          <w:p w14:paraId="4983F9B3" w14:textId="77777777" w:rsidR="00DC6C88" w:rsidRPr="00DC6C88" w:rsidRDefault="00DC6C88" w:rsidP="00DC6C88">
            <w:pPr>
              <w:spacing w:before="0" w:line="312" w:lineRule="auto"/>
              <w:jc w:val="both"/>
              <w:outlineLvl w:val="2"/>
              <w:rPr>
                <w:rFonts w:ascii="Arial Narrow" w:hAnsi="Arial Narrow"/>
                <w:sz w:val="24"/>
                <w:szCs w:val="24"/>
                <w:lang w:val="en-US"/>
              </w:rPr>
            </w:pPr>
            <w:proofErr w:type="spellStart"/>
            <w:r w:rsidRPr="00DC6C88">
              <w:rPr>
                <w:rFonts w:ascii="Arial Narrow" w:hAnsi="Arial Narrow"/>
                <w:sz w:val="24"/>
                <w:szCs w:val="24"/>
                <w:lang w:val="en-US"/>
              </w:rPr>
              <w:t>Antécédents</w:t>
            </w:r>
            <w:proofErr w:type="spellEnd"/>
            <w:r w:rsidRPr="00DC6C88">
              <w:rPr>
                <w:rFonts w:ascii="Arial Narrow" w:hAnsi="Arial Narrow"/>
                <w:sz w:val="24"/>
                <w:szCs w:val="24"/>
                <w:lang w:val="en-US"/>
              </w:rPr>
              <w:t xml:space="preserve"> </w:t>
            </w:r>
            <w:proofErr w:type="spellStart"/>
            <w:r w:rsidRPr="00DC6C88">
              <w:rPr>
                <w:rFonts w:ascii="Arial Narrow" w:hAnsi="Arial Narrow"/>
                <w:sz w:val="24"/>
                <w:szCs w:val="24"/>
                <w:lang w:val="en-US"/>
              </w:rPr>
              <w:t>professionnels</w:t>
            </w:r>
            <w:proofErr w:type="spellEnd"/>
            <w:r w:rsidRPr="00DC6C88">
              <w:rPr>
                <w:rFonts w:ascii="Arial Narrow" w:hAnsi="Arial Narrow"/>
                <w:sz w:val="24"/>
                <w:szCs w:val="24"/>
                <w:lang w:val="en-US"/>
              </w:rPr>
              <w:t xml:space="preserve"> chez Glencore</w:t>
            </w:r>
          </w:p>
        </w:tc>
        <w:tc>
          <w:tcPr>
            <w:tcW w:w="1298" w:type="dxa"/>
            <w:tcBorders>
              <w:top w:val="single" w:sz="4" w:space="0" w:color="auto"/>
              <w:left w:val="single" w:sz="4" w:space="0" w:color="auto"/>
              <w:bottom w:val="single" w:sz="4" w:space="0" w:color="auto"/>
              <w:right w:val="single" w:sz="4" w:space="0" w:color="auto"/>
            </w:tcBorders>
            <w:noWrap/>
            <w:hideMark/>
          </w:tcPr>
          <w:p w14:paraId="670F23F6" w14:textId="77777777" w:rsidR="00DC6C88" w:rsidRPr="00DC6C88" w:rsidRDefault="00DC6C88" w:rsidP="00DC6C88">
            <w:pPr>
              <w:spacing w:before="0" w:line="312" w:lineRule="auto"/>
              <w:jc w:val="both"/>
              <w:outlineLvl w:val="2"/>
              <w:rPr>
                <w:rFonts w:ascii="Arial Narrow" w:hAnsi="Arial Narrow"/>
                <w:sz w:val="24"/>
                <w:szCs w:val="24"/>
                <w:lang w:val="en-US"/>
              </w:rPr>
            </w:pPr>
            <w:r w:rsidRPr="00DC6C88">
              <w:rPr>
                <w:rFonts w:ascii="Arial Narrow" w:hAnsi="Arial Narrow"/>
                <w:sz w:val="24"/>
                <w:szCs w:val="24"/>
                <w:lang w:val="en-US"/>
              </w:rPr>
              <w:t>5%</w:t>
            </w:r>
          </w:p>
        </w:tc>
      </w:tr>
      <w:tr w:rsidR="00DC6C88" w:rsidRPr="00DC6C88" w14:paraId="3150A8E9" w14:textId="77777777" w:rsidTr="00C070A0">
        <w:trPr>
          <w:trHeight w:val="300"/>
        </w:trPr>
        <w:tc>
          <w:tcPr>
            <w:tcW w:w="810" w:type="dxa"/>
            <w:tcBorders>
              <w:top w:val="single" w:sz="4" w:space="0" w:color="auto"/>
              <w:left w:val="single" w:sz="4" w:space="0" w:color="auto"/>
              <w:bottom w:val="single" w:sz="4" w:space="0" w:color="auto"/>
              <w:right w:val="single" w:sz="4" w:space="0" w:color="auto"/>
            </w:tcBorders>
            <w:noWrap/>
            <w:hideMark/>
          </w:tcPr>
          <w:p w14:paraId="170C9F1F" w14:textId="77777777" w:rsidR="00DC6C88" w:rsidRPr="00DC6C88" w:rsidRDefault="00DC6C88" w:rsidP="00DC6C88">
            <w:pPr>
              <w:spacing w:before="0" w:line="312" w:lineRule="auto"/>
              <w:jc w:val="both"/>
              <w:outlineLvl w:val="2"/>
              <w:rPr>
                <w:rFonts w:ascii="Arial Narrow" w:hAnsi="Arial Narrow"/>
                <w:sz w:val="24"/>
                <w:szCs w:val="24"/>
                <w:lang w:val="en-US"/>
              </w:rPr>
            </w:pPr>
            <w:r w:rsidRPr="00DC6C88">
              <w:rPr>
                <w:rFonts w:ascii="Arial Narrow" w:hAnsi="Arial Narrow"/>
                <w:sz w:val="24"/>
                <w:szCs w:val="24"/>
                <w:lang w:val="en-US"/>
              </w:rPr>
              <w:t>6</w:t>
            </w:r>
          </w:p>
        </w:tc>
        <w:tc>
          <w:tcPr>
            <w:tcW w:w="6707" w:type="dxa"/>
            <w:tcBorders>
              <w:top w:val="single" w:sz="4" w:space="0" w:color="auto"/>
              <w:left w:val="single" w:sz="4" w:space="0" w:color="auto"/>
              <w:bottom w:val="single" w:sz="4" w:space="0" w:color="auto"/>
              <w:right w:val="single" w:sz="4" w:space="0" w:color="auto"/>
            </w:tcBorders>
            <w:hideMark/>
          </w:tcPr>
          <w:p w14:paraId="5A411A9D" w14:textId="77777777" w:rsidR="00DC6C88" w:rsidRPr="00DC6C88" w:rsidRDefault="00DC6C88" w:rsidP="00DC6C88">
            <w:pPr>
              <w:spacing w:before="0" w:line="312" w:lineRule="auto"/>
              <w:jc w:val="both"/>
              <w:outlineLvl w:val="2"/>
              <w:rPr>
                <w:rFonts w:ascii="Arial Narrow" w:hAnsi="Arial Narrow"/>
                <w:sz w:val="24"/>
                <w:szCs w:val="24"/>
                <w:lang w:val="fr-FR"/>
              </w:rPr>
            </w:pPr>
            <w:r w:rsidRPr="00DC6C88">
              <w:rPr>
                <w:rFonts w:ascii="Arial Narrow" w:hAnsi="Arial Narrow"/>
                <w:sz w:val="24"/>
                <w:szCs w:val="24"/>
                <w:lang w:val="fr-FR"/>
              </w:rPr>
              <w:t xml:space="preserve">Non- Antécédents professionnels chez </w:t>
            </w:r>
            <w:proofErr w:type="spellStart"/>
            <w:r w:rsidRPr="00DC6C88">
              <w:rPr>
                <w:rFonts w:ascii="Arial Narrow" w:hAnsi="Arial Narrow"/>
                <w:sz w:val="24"/>
                <w:szCs w:val="24"/>
                <w:lang w:val="fr-FR"/>
              </w:rPr>
              <w:t>Glencore</w:t>
            </w:r>
            <w:proofErr w:type="spellEnd"/>
          </w:p>
        </w:tc>
        <w:tc>
          <w:tcPr>
            <w:tcW w:w="1298" w:type="dxa"/>
            <w:tcBorders>
              <w:top w:val="single" w:sz="4" w:space="0" w:color="auto"/>
              <w:left w:val="single" w:sz="4" w:space="0" w:color="auto"/>
              <w:bottom w:val="single" w:sz="4" w:space="0" w:color="auto"/>
              <w:right w:val="single" w:sz="4" w:space="0" w:color="auto"/>
            </w:tcBorders>
            <w:noWrap/>
            <w:hideMark/>
          </w:tcPr>
          <w:p w14:paraId="0EA6D546" w14:textId="77777777" w:rsidR="00DC6C88" w:rsidRPr="00DC6C88" w:rsidRDefault="00DC6C88" w:rsidP="00DC6C88">
            <w:pPr>
              <w:spacing w:before="0" w:line="312" w:lineRule="auto"/>
              <w:jc w:val="both"/>
              <w:outlineLvl w:val="2"/>
              <w:rPr>
                <w:rFonts w:ascii="Arial Narrow" w:hAnsi="Arial Narrow"/>
                <w:sz w:val="24"/>
                <w:szCs w:val="24"/>
                <w:lang w:val="en-US"/>
              </w:rPr>
            </w:pPr>
            <w:r w:rsidRPr="00DC6C88">
              <w:rPr>
                <w:rFonts w:ascii="Arial Narrow" w:hAnsi="Arial Narrow"/>
                <w:sz w:val="24"/>
                <w:szCs w:val="24"/>
                <w:lang w:val="en-US"/>
              </w:rPr>
              <w:t>5%</w:t>
            </w:r>
          </w:p>
        </w:tc>
      </w:tr>
      <w:tr w:rsidR="00DC6C88" w:rsidRPr="00DC6C88" w14:paraId="31B20B63" w14:textId="77777777" w:rsidTr="00C070A0">
        <w:trPr>
          <w:trHeight w:val="300"/>
        </w:trPr>
        <w:tc>
          <w:tcPr>
            <w:tcW w:w="810" w:type="dxa"/>
            <w:tcBorders>
              <w:top w:val="single" w:sz="4" w:space="0" w:color="auto"/>
              <w:left w:val="single" w:sz="4" w:space="0" w:color="auto"/>
              <w:bottom w:val="single" w:sz="4" w:space="0" w:color="auto"/>
              <w:right w:val="single" w:sz="4" w:space="0" w:color="auto"/>
            </w:tcBorders>
            <w:noWrap/>
            <w:hideMark/>
          </w:tcPr>
          <w:p w14:paraId="7E6CBB3F" w14:textId="77777777" w:rsidR="00DC6C88" w:rsidRPr="00DC6C88" w:rsidRDefault="00DC6C88" w:rsidP="00DC6C88">
            <w:pPr>
              <w:spacing w:before="0" w:line="312" w:lineRule="auto"/>
              <w:jc w:val="both"/>
              <w:outlineLvl w:val="2"/>
              <w:rPr>
                <w:rFonts w:ascii="Arial Narrow" w:hAnsi="Arial Narrow"/>
                <w:sz w:val="24"/>
                <w:szCs w:val="24"/>
                <w:lang w:val="en-US"/>
              </w:rPr>
            </w:pPr>
            <w:r w:rsidRPr="00DC6C88">
              <w:rPr>
                <w:rFonts w:ascii="Arial Narrow" w:hAnsi="Arial Narrow"/>
                <w:sz w:val="24"/>
                <w:szCs w:val="24"/>
                <w:lang w:val="en-US"/>
              </w:rPr>
              <w:t>7</w:t>
            </w:r>
          </w:p>
        </w:tc>
        <w:tc>
          <w:tcPr>
            <w:tcW w:w="6707" w:type="dxa"/>
            <w:tcBorders>
              <w:top w:val="single" w:sz="4" w:space="0" w:color="auto"/>
              <w:left w:val="single" w:sz="4" w:space="0" w:color="auto"/>
              <w:bottom w:val="single" w:sz="4" w:space="0" w:color="auto"/>
              <w:right w:val="single" w:sz="4" w:space="0" w:color="auto"/>
            </w:tcBorders>
            <w:hideMark/>
          </w:tcPr>
          <w:p w14:paraId="2C586077" w14:textId="77777777" w:rsidR="00DC6C88" w:rsidRPr="00DC6C88" w:rsidRDefault="00DC6C88" w:rsidP="00DC6C88">
            <w:pPr>
              <w:spacing w:before="0" w:line="312" w:lineRule="auto"/>
              <w:jc w:val="both"/>
              <w:outlineLvl w:val="2"/>
              <w:rPr>
                <w:rFonts w:ascii="Arial Narrow" w:hAnsi="Arial Narrow"/>
                <w:sz w:val="24"/>
                <w:szCs w:val="24"/>
                <w:lang w:val="en-US"/>
              </w:rPr>
            </w:pPr>
            <w:r w:rsidRPr="00DC6C88">
              <w:rPr>
                <w:rFonts w:ascii="Arial Narrow" w:hAnsi="Arial Narrow"/>
                <w:sz w:val="24"/>
                <w:szCs w:val="24"/>
                <w:lang w:val="en-US"/>
              </w:rPr>
              <w:t xml:space="preserve">Temps de </w:t>
            </w:r>
            <w:proofErr w:type="spellStart"/>
            <w:r w:rsidRPr="00DC6C88">
              <w:rPr>
                <w:rFonts w:ascii="Arial Narrow" w:hAnsi="Arial Narrow"/>
                <w:sz w:val="24"/>
                <w:szCs w:val="24"/>
                <w:lang w:val="en-US"/>
              </w:rPr>
              <w:t>mobilisation</w:t>
            </w:r>
            <w:proofErr w:type="spellEnd"/>
          </w:p>
        </w:tc>
        <w:tc>
          <w:tcPr>
            <w:tcW w:w="1298" w:type="dxa"/>
            <w:tcBorders>
              <w:top w:val="single" w:sz="4" w:space="0" w:color="auto"/>
              <w:left w:val="single" w:sz="4" w:space="0" w:color="auto"/>
              <w:bottom w:val="single" w:sz="4" w:space="0" w:color="auto"/>
              <w:right w:val="single" w:sz="4" w:space="0" w:color="auto"/>
            </w:tcBorders>
            <w:noWrap/>
            <w:hideMark/>
          </w:tcPr>
          <w:p w14:paraId="55798361" w14:textId="77777777" w:rsidR="00DC6C88" w:rsidRPr="00DC6C88" w:rsidRDefault="00DC6C88" w:rsidP="00DC6C88">
            <w:pPr>
              <w:spacing w:before="0" w:line="312" w:lineRule="auto"/>
              <w:jc w:val="both"/>
              <w:outlineLvl w:val="2"/>
              <w:rPr>
                <w:rFonts w:ascii="Arial Narrow" w:hAnsi="Arial Narrow"/>
                <w:sz w:val="24"/>
                <w:szCs w:val="24"/>
                <w:lang w:val="en-US"/>
              </w:rPr>
            </w:pPr>
            <w:r w:rsidRPr="00DC6C88">
              <w:rPr>
                <w:rFonts w:ascii="Arial Narrow" w:hAnsi="Arial Narrow"/>
                <w:sz w:val="24"/>
                <w:szCs w:val="24"/>
                <w:lang w:val="en-US"/>
              </w:rPr>
              <w:t>5%</w:t>
            </w:r>
          </w:p>
        </w:tc>
      </w:tr>
      <w:tr w:rsidR="00DC6C88" w:rsidRPr="00D5682B" w14:paraId="75E1DB43" w14:textId="77777777" w:rsidTr="00C070A0">
        <w:trPr>
          <w:trHeight w:val="300"/>
        </w:trPr>
        <w:tc>
          <w:tcPr>
            <w:tcW w:w="810" w:type="dxa"/>
            <w:tcBorders>
              <w:top w:val="single" w:sz="4" w:space="0" w:color="auto"/>
              <w:left w:val="single" w:sz="4" w:space="0" w:color="auto"/>
              <w:bottom w:val="single" w:sz="4" w:space="0" w:color="auto"/>
              <w:right w:val="single" w:sz="4" w:space="0" w:color="auto"/>
            </w:tcBorders>
            <w:noWrap/>
            <w:hideMark/>
          </w:tcPr>
          <w:p w14:paraId="166BA511" w14:textId="77777777" w:rsidR="00DC6C88" w:rsidRPr="00DC6C88" w:rsidRDefault="00DC6C88" w:rsidP="00DC6C88">
            <w:pPr>
              <w:spacing w:before="0" w:line="312" w:lineRule="auto"/>
              <w:jc w:val="both"/>
              <w:outlineLvl w:val="2"/>
              <w:rPr>
                <w:rFonts w:ascii="Arial Narrow" w:hAnsi="Arial Narrow"/>
                <w:sz w:val="24"/>
                <w:szCs w:val="24"/>
                <w:lang w:val="en-US"/>
              </w:rPr>
            </w:pPr>
            <w:r w:rsidRPr="00DC6C88">
              <w:rPr>
                <w:rFonts w:ascii="Arial Narrow" w:hAnsi="Arial Narrow"/>
                <w:sz w:val="24"/>
                <w:szCs w:val="24"/>
                <w:lang w:val="en-US"/>
              </w:rPr>
              <w:t> </w:t>
            </w:r>
          </w:p>
        </w:tc>
        <w:tc>
          <w:tcPr>
            <w:tcW w:w="6707" w:type="dxa"/>
            <w:tcBorders>
              <w:top w:val="single" w:sz="4" w:space="0" w:color="auto"/>
              <w:left w:val="single" w:sz="4" w:space="0" w:color="auto"/>
              <w:bottom w:val="single" w:sz="4" w:space="0" w:color="auto"/>
              <w:right w:val="single" w:sz="4" w:space="0" w:color="auto"/>
            </w:tcBorders>
            <w:noWrap/>
            <w:hideMark/>
          </w:tcPr>
          <w:p w14:paraId="3AA83752" w14:textId="77777777" w:rsidR="00DC6C88" w:rsidRPr="00DC6C88" w:rsidRDefault="00DC6C88" w:rsidP="00DC6C88">
            <w:pPr>
              <w:spacing w:before="0" w:line="312" w:lineRule="auto"/>
              <w:jc w:val="both"/>
              <w:outlineLvl w:val="2"/>
              <w:rPr>
                <w:rFonts w:ascii="Arial Narrow" w:hAnsi="Arial Narrow"/>
                <w:sz w:val="24"/>
                <w:szCs w:val="24"/>
                <w:lang w:val="fr-FR"/>
              </w:rPr>
            </w:pPr>
            <w:r w:rsidRPr="00DC6C88">
              <w:rPr>
                <w:rFonts w:ascii="Arial Narrow" w:hAnsi="Arial Narrow"/>
                <w:sz w:val="24"/>
                <w:szCs w:val="24"/>
                <w:lang w:val="fr-FR"/>
              </w:rPr>
              <w:t>Cote du fournisseur (pondération doit = 100)</w:t>
            </w:r>
          </w:p>
        </w:tc>
        <w:tc>
          <w:tcPr>
            <w:tcW w:w="1298" w:type="dxa"/>
            <w:tcBorders>
              <w:top w:val="single" w:sz="4" w:space="0" w:color="auto"/>
              <w:left w:val="single" w:sz="4" w:space="0" w:color="auto"/>
              <w:bottom w:val="single" w:sz="4" w:space="0" w:color="auto"/>
              <w:right w:val="single" w:sz="4" w:space="0" w:color="auto"/>
            </w:tcBorders>
            <w:noWrap/>
            <w:hideMark/>
          </w:tcPr>
          <w:p w14:paraId="625F1CD4" w14:textId="77777777" w:rsidR="00DC6C88" w:rsidRPr="00DC6C88" w:rsidRDefault="00DC6C88" w:rsidP="00DC6C88">
            <w:pPr>
              <w:rPr>
                <w:rFonts w:ascii="Arial Narrow" w:hAnsi="Arial Narrow"/>
                <w:sz w:val="24"/>
                <w:szCs w:val="24"/>
                <w:lang w:val="fr-FR"/>
              </w:rPr>
            </w:pPr>
          </w:p>
        </w:tc>
      </w:tr>
      <w:tr w:rsidR="00DC6C88" w:rsidRPr="00D5682B" w14:paraId="52DDC63A" w14:textId="77777777" w:rsidTr="00C070A0">
        <w:trPr>
          <w:trHeight w:val="300"/>
        </w:trPr>
        <w:tc>
          <w:tcPr>
            <w:tcW w:w="7517" w:type="dxa"/>
            <w:gridSpan w:val="2"/>
            <w:tcBorders>
              <w:top w:val="single" w:sz="4" w:space="0" w:color="auto"/>
              <w:left w:val="single" w:sz="4" w:space="0" w:color="auto"/>
              <w:bottom w:val="single" w:sz="4" w:space="0" w:color="auto"/>
              <w:right w:val="single" w:sz="4" w:space="0" w:color="auto"/>
            </w:tcBorders>
            <w:noWrap/>
            <w:hideMark/>
          </w:tcPr>
          <w:p w14:paraId="74A588E8" w14:textId="77777777" w:rsidR="00DC6C88" w:rsidRPr="00DC6C88" w:rsidRDefault="00DC6C88" w:rsidP="00DC6C88">
            <w:pPr>
              <w:spacing w:before="0" w:line="312" w:lineRule="auto"/>
              <w:jc w:val="both"/>
              <w:outlineLvl w:val="2"/>
              <w:rPr>
                <w:rFonts w:ascii="Arial Narrow" w:hAnsi="Arial Narrow"/>
                <w:b/>
                <w:bCs/>
                <w:sz w:val="24"/>
                <w:szCs w:val="24"/>
                <w:lang w:val="fr-FR"/>
              </w:rPr>
            </w:pPr>
            <w:r w:rsidRPr="00DC6C88">
              <w:rPr>
                <w:rFonts w:ascii="Arial Narrow" w:hAnsi="Arial Narrow"/>
                <w:b/>
                <w:bCs/>
                <w:sz w:val="24"/>
                <w:szCs w:val="24"/>
                <w:lang w:val="fr-FR"/>
              </w:rPr>
              <w:t>Membres désignés de l'équipe d'évaluation des offres (structure type)</w:t>
            </w:r>
          </w:p>
        </w:tc>
        <w:tc>
          <w:tcPr>
            <w:tcW w:w="1298" w:type="dxa"/>
            <w:tcBorders>
              <w:top w:val="single" w:sz="4" w:space="0" w:color="auto"/>
              <w:left w:val="single" w:sz="4" w:space="0" w:color="auto"/>
              <w:bottom w:val="single" w:sz="4" w:space="0" w:color="auto"/>
              <w:right w:val="single" w:sz="4" w:space="0" w:color="auto"/>
            </w:tcBorders>
            <w:noWrap/>
          </w:tcPr>
          <w:p w14:paraId="0D8217F5" w14:textId="77777777" w:rsidR="00DC6C88" w:rsidRPr="00DC6C88" w:rsidRDefault="00DC6C88" w:rsidP="00DC6C88">
            <w:pPr>
              <w:spacing w:before="0" w:line="312" w:lineRule="auto"/>
              <w:jc w:val="both"/>
              <w:outlineLvl w:val="2"/>
              <w:rPr>
                <w:rFonts w:ascii="Arial Narrow" w:hAnsi="Arial Narrow"/>
                <w:sz w:val="24"/>
                <w:szCs w:val="24"/>
                <w:lang w:val="fr-FR"/>
              </w:rPr>
            </w:pPr>
          </w:p>
        </w:tc>
      </w:tr>
      <w:tr w:rsidR="00DC6C88" w:rsidRPr="00DC6C88" w14:paraId="38FF6ECE" w14:textId="77777777" w:rsidTr="00C070A0">
        <w:trPr>
          <w:trHeight w:val="300"/>
        </w:trPr>
        <w:tc>
          <w:tcPr>
            <w:tcW w:w="810" w:type="dxa"/>
            <w:tcBorders>
              <w:top w:val="single" w:sz="4" w:space="0" w:color="auto"/>
              <w:left w:val="single" w:sz="4" w:space="0" w:color="auto"/>
              <w:bottom w:val="single" w:sz="4" w:space="0" w:color="auto"/>
              <w:right w:val="single" w:sz="4" w:space="0" w:color="auto"/>
            </w:tcBorders>
            <w:noWrap/>
          </w:tcPr>
          <w:p w14:paraId="210A9010" w14:textId="77777777" w:rsidR="00DC6C88" w:rsidRPr="00DC6C88" w:rsidRDefault="00DC6C88" w:rsidP="00DC6C88">
            <w:pPr>
              <w:spacing w:before="0" w:line="312" w:lineRule="auto"/>
              <w:jc w:val="both"/>
              <w:outlineLvl w:val="2"/>
              <w:rPr>
                <w:rFonts w:ascii="Arial Narrow" w:hAnsi="Arial Narrow"/>
                <w:sz w:val="24"/>
                <w:szCs w:val="24"/>
                <w:lang w:val="fr-FR"/>
              </w:rPr>
            </w:pPr>
          </w:p>
        </w:tc>
        <w:tc>
          <w:tcPr>
            <w:tcW w:w="6707" w:type="dxa"/>
            <w:tcBorders>
              <w:top w:val="single" w:sz="4" w:space="0" w:color="auto"/>
              <w:left w:val="single" w:sz="4" w:space="0" w:color="auto"/>
              <w:bottom w:val="single" w:sz="4" w:space="0" w:color="auto"/>
              <w:right w:val="single" w:sz="4" w:space="0" w:color="auto"/>
            </w:tcBorders>
            <w:noWrap/>
            <w:hideMark/>
          </w:tcPr>
          <w:p w14:paraId="2D458C5B" w14:textId="77777777" w:rsidR="00DC6C88" w:rsidRPr="00DC6C88" w:rsidRDefault="00DC6C88" w:rsidP="00DC6C88">
            <w:pPr>
              <w:spacing w:before="0" w:line="312" w:lineRule="auto"/>
              <w:jc w:val="both"/>
              <w:outlineLvl w:val="2"/>
              <w:rPr>
                <w:rFonts w:ascii="Arial Narrow" w:hAnsi="Arial Narrow"/>
                <w:sz w:val="24"/>
                <w:szCs w:val="24"/>
                <w:lang w:val="en-US"/>
              </w:rPr>
            </w:pPr>
            <w:r w:rsidRPr="00DC6C88">
              <w:rPr>
                <w:rFonts w:ascii="Arial Narrow" w:hAnsi="Arial Narrow"/>
                <w:sz w:val="24"/>
                <w:szCs w:val="24"/>
                <w:lang w:val="en-US"/>
              </w:rPr>
              <w:t xml:space="preserve">Membre de la </w:t>
            </w:r>
            <w:proofErr w:type="spellStart"/>
            <w:r w:rsidRPr="00DC6C88">
              <w:rPr>
                <w:rFonts w:ascii="Arial Narrow" w:hAnsi="Arial Narrow"/>
                <w:sz w:val="24"/>
                <w:szCs w:val="24"/>
                <w:lang w:val="en-US"/>
              </w:rPr>
              <w:t>communauté</w:t>
            </w:r>
            <w:proofErr w:type="spellEnd"/>
          </w:p>
        </w:tc>
        <w:tc>
          <w:tcPr>
            <w:tcW w:w="1298" w:type="dxa"/>
            <w:tcBorders>
              <w:top w:val="single" w:sz="4" w:space="0" w:color="auto"/>
              <w:left w:val="single" w:sz="4" w:space="0" w:color="auto"/>
              <w:bottom w:val="single" w:sz="4" w:space="0" w:color="auto"/>
              <w:right w:val="single" w:sz="4" w:space="0" w:color="auto"/>
            </w:tcBorders>
            <w:noWrap/>
            <w:hideMark/>
          </w:tcPr>
          <w:p w14:paraId="60265107" w14:textId="77777777" w:rsidR="00DC6C88" w:rsidRPr="00DC6C88" w:rsidRDefault="00DC6C88" w:rsidP="00DC6C88">
            <w:pPr>
              <w:spacing w:before="0" w:line="312" w:lineRule="auto"/>
              <w:jc w:val="both"/>
              <w:outlineLvl w:val="2"/>
              <w:rPr>
                <w:rFonts w:ascii="Arial Narrow" w:hAnsi="Arial Narrow"/>
                <w:sz w:val="24"/>
                <w:szCs w:val="24"/>
                <w:lang w:val="en-US"/>
              </w:rPr>
            </w:pPr>
            <w:proofErr w:type="spellStart"/>
            <w:r w:rsidRPr="00DC6C88">
              <w:rPr>
                <w:rFonts w:ascii="Arial Narrow" w:hAnsi="Arial Narrow"/>
                <w:sz w:val="24"/>
                <w:szCs w:val="24"/>
                <w:lang w:val="en-US"/>
              </w:rPr>
              <w:t>Oui</w:t>
            </w:r>
            <w:proofErr w:type="spellEnd"/>
          </w:p>
        </w:tc>
      </w:tr>
      <w:tr w:rsidR="00DC6C88" w:rsidRPr="00DC6C88" w14:paraId="2A87B8C2" w14:textId="77777777" w:rsidTr="00C070A0">
        <w:trPr>
          <w:trHeight w:val="300"/>
        </w:trPr>
        <w:tc>
          <w:tcPr>
            <w:tcW w:w="810" w:type="dxa"/>
            <w:tcBorders>
              <w:top w:val="single" w:sz="4" w:space="0" w:color="auto"/>
              <w:left w:val="single" w:sz="4" w:space="0" w:color="auto"/>
              <w:bottom w:val="single" w:sz="4" w:space="0" w:color="auto"/>
              <w:right w:val="single" w:sz="4" w:space="0" w:color="auto"/>
            </w:tcBorders>
            <w:noWrap/>
          </w:tcPr>
          <w:p w14:paraId="3A4AB8F1" w14:textId="77777777" w:rsidR="00DC6C88" w:rsidRPr="00DC6C88" w:rsidRDefault="00DC6C88" w:rsidP="00DC6C88">
            <w:pPr>
              <w:spacing w:before="0" w:line="312" w:lineRule="auto"/>
              <w:jc w:val="both"/>
              <w:outlineLvl w:val="2"/>
              <w:rPr>
                <w:rFonts w:ascii="Arial Narrow" w:hAnsi="Arial Narrow"/>
                <w:sz w:val="24"/>
                <w:szCs w:val="24"/>
                <w:lang w:val="en-US"/>
              </w:rPr>
            </w:pPr>
          </w:p>
        </w:tc>
        <w:tc>
          <w:tcPr>
            <w:tcW w:w="6707" w:type="dxa"/>
            <w:tcBorders>
              <w:top w:val="single" w:sz="4" w:space="0" w:color="auto"/>
              <w:left w:val="single" w:sz="4" w:space="0" w:color="auto"/>
              <w:bottom w:val="single" w:sz="4" w:space="0" w:color="auto"/>
              <w:right w:val="single" w:sz="4" w:space="0" w:color="auto"/>
            </w:tcBorders>
            <w:noWrap/>
            <w:hideMark/>
          </w:tcPr>
          <w:p w14:paraId="5FA5C2CD" w14:textId="77777777" w:rsidR="00DC6C88" w:rsidRPr="00DC6C88" w:rsidRDefault="00DC6C88" w:rsidP="00DC6C88">
            <w:pPr>
              <w:spacing w:before="0" w:line="312" w:lineRule="auto"/>
              <w:jc w:val="both"/>
              <w:outlineLvl w:val="2"/>
              <w:rPr>
                <w:rFonts w:ascii="Arial Narrow" w:hAnsi="Arial Narrow"/>
                <w:sz w:val="24"/>
                <w:szCs w:val="24"/>
                <w:lang w:val="en-US"/>
              </w:rPr>
            </w:pPr>
            <w:proofErr w:type="spellStart"/>
            <w:r w:rsidRPr="00DC6C88">
              <w:rPr>
                <w:rFonts w:ascii="Arial Narrow" w:hAnsi="Arial Narrow"/>
                <w:sz w:val="24"/>
                <w:szCs w:val="24"/>
                <w:lang w:val="en-US"/>
              </w:rPr>
              <w:t>Superviseur</w:t>
            </w:r>
            <w:proofErr w:type="spellEnd"/>
            <w:r w:rsidRPr="00DC6C88">
              <w:rPr>
                <w:rFonts w:ascii="Arial Narrow" w:hAnsi="Arial Narrow"/>
                <w:sz w:val="24"/>
                <w:szCs w:val="24"/>
                <w:lang w:val="en-US"/>
              </w:rPr>
              <w:t xml:space="preserve"> Communautaire</w:t>
            </w:r>
          </w:p>
        </w:tc>
        <w:tc>
          <w:tcPr>
            <w:tcW w:w="1298" w:type="dxa"/>
            <w:tcBorders>
              <w:top w:val="single" w:sz="4" w:space="0" w:color="auto"/>
              <w:left w:val="single" w:sz="4" w:space="0" w:color="auto"/>
              <w:bottom w:val="single" w:sz="4" w:space="0" w:color="auto"/>
              <w:right w:val="single" w:sz="4" w:space="0" w:color="auto"/>
            </w:tcBorders>
            <w:noWrap/>
            <w:hideMark/>
          </w:tcPr>
          <w:p w14:paraId="752F16B9" w14:textId="77777777" w:rsidR="00DC6C88" w:rsidRPr="00DC6C88" w:rsidRDefault="00DC6C88" w:rsidP="00DC6C88">
            <w:pPr>
              <w:spacing w:before="0" w:line="312" w:lineRule="auto"/>
              <w:jc w:val="both"/>
              <w:outlineLvl w:val="2"/>
              <w:rPr>
                <w:rFonts w:ascii="Arial Narrow" w:hAnsi="Arial Narrow"/>
                <w:sz w:val="24"/>
                <w:szCs w:val="24"/>
                <w:lang w:val="en-US"/>
              </w:rPr>
            </w:pPr>
            <w:proofErr w:type="spellStart"/>
            <w:r w:rsidRPr="00DC6C88">
              <w:rPr>
                <w:rFonts w:ascii="Arial Narrow" w:hAnsi="Arial Narrow"/>
                <w:sz w:val="24"/>
                <w:szCs w:val="24"/>
                <w:lang w:val="en-US"/>
              </w:rPr>
              <w:t>Oui</w:t>
            </w:r>
            <w:proofErr w:type="spellEnd"/>
          </w:p>
        </w:tc>
      </w:tr>
      <w:tr w:rsidR="00DC6C88" w:rsidRPr="00DC6C88" w14:paraId="6827BF43" w14:textId="77777777" w:rsidTr="00C070A0">
        <w:trPr>
          <w:trHeight w:val="300"/>
        </w:trPr>
        <w:tc>
          <w:tcPr>
            <w:tcW w:w="810" w:type="dxa"/>
            <w:tcBorders>
              <w:top w:val="single" w:sz="4" w:space="0" w:color="auto"/>
              <w:left w:val="single" w:sz="4" w:space="0" w:color="auto"/>
              <w:bottom w:val="single" w:sz="4" w:space="0" w:color="auto"/>
              <w:right w:val="single" w:sz="4" w:space="0" w:color="auto"/>
            </w:tcBorders>
            <w:noWrap/>
          </w:tcPr>
          <w:p w14:paraId="33C7C691" w14:textId="77777777" w:rsidR="00DC6C88" w:rsidRPr="00DC6C88" w:rsidRDefault="00DC6C88" w:rsidP="00DC6C88">
            <w:pPr>
              <w:spacing w:before="0" w:line="312" w:lineRule="auto"/>
              <w:jc w:val="both"/>
              <w:outlineLvl w:val="2"/>
              <w:rPr>
                <w:rFonts w:ascii="Arial Narrow" w:hAnsi="Arial Narrow"/>
                <w:sz w:val="24"/>
                <w:szCs w:val="24"/>
                <w:lang w:val="en-US"/>
              </w:rPr>
            </w:pPr>
          </w:p>
        </w:tc>
        <w:tc>
          <w:tcPr>
            <w:tcW w:w="6707" w:type="dxa"/>
            <w:tcBorders>
              <w:top w:val="single" w:sz="4" w:space="0" w:color="auto"/>
              <w:left w:val="single" w:sz="4" w:space="0" w:color="auto"/>
              <w:bottom w:val="single" w:sz="4" w:space="0" w:color="auto"/>
              <w:right w:val="single" w:sz="4" w:space="0" w:color="auto"/>
            </w:tcBorders>
            <w:noWrap/>
            <w:hideMark/>
          </w:tcPr>
          <w:p w14:paraId="12196539" w14:textId="77777777" w:rsidR="00DC6C88" w:rsidRPr="00DC6C88" w:rsidRDefault="00DC6C88" w:rsidP="00DC6C88">
            <w:pPr>
              <w:spacing w:before="0" w:line="312" w:lineRule="auto"/>
              <w:jc w:val="both"/>
              <w:outlineLvl w:val="2"/>
              <w:rPr>
                <w:rFonts w:ascii="Arial Narrow" w:hAnsi="Arial Narrow"/>
                <w:sz w:val="24"/>
                <w:szCs w:val="24"/>
                <w:lang w:val="fr-FR"/>
              </w:rPr>
            </w:pPr>
            <w:r w:rsidRPr="00DC6C88">
              <w:rPr>
                <w:rFonts w:ascii="Arial Narrow" w:hAnsi="Arial Narrow"/>
                <w:sz w:val="24"/>
                <w:szCs w:val="24"/>
                <w:lang w:val="fr-FR"/>
              </w:rPr>
              <w:t>Équipe d'approvisionnement ou de contrat (commerciale et financière)</w:t>
            </w:r>
          </w:p>
        </w:tc>
        <w:tc>
          <w:tcPr>
            <w:tcW w:w="1298" w:type="dxa"/>
            <w:tcBorders>
              <w:top w:val="single" w:sz="4" w:space="0" w:color="auto"/>
              <w:left w:val="single" w:sz="4" w:space="0" w:color="auto"/>
              <w:bottom w:val="single" w:sz="4" w:space="0" w:color="auto"/>
              <w:right w:val="single" w:sz="4" w:space="0" w:color="auto"/>
            </w:tcBorders>
            <w:noWrap/>
            <w:hideMark/>
          </w:tcPr>
          <w:p w14:paraId="734CE630" w14:textId="77777777" w:rsidR="00DC6C88" w:rsidRPr="00DC6C88" w:rsidRDefault="00DC6C88" w:rsidP="00DC6C88">
            <w:pPr>
              <w:spacing w:before="0" w:line="312" w:lineRule="auto"/>
              <w:jc w:val="both"/>
              <w:outlineLvl w:val="2"/>
              <w:rPr>
                <w:rFonts w:ascii="Arial Narrow" w:hAnsi="Arial Narrow"/>
                <w:sz w:val="24"/>
                <w:szCs w:val="24"/>
                <w:lang w:val="en-US"/>
              </w:rPr>
            </w:pPr>
            <w:proofErr w:type="spellStart"/>
            <w:r w:rsidRPr="00DC6C88">
              <w:rPr>
                <w:rFonts w:ascii="Arial Narrow" w:hAnsi="Arial Narrow"/>
                <w:sz w:val="24"/>
                <w:szCs w:val="24"/>
                <w:lang w:val="en-US"/>
              </w:rPr>
              <w:t>Oui</w:t>
            </w:r>
            <w:proofErr w:type="spellEnd"/>
          </w:p>
        </w:tc>
      </w:tr>
    </w:tbl>
    <w:p w14:paraId="6C67905C" w14:textId="77777777" w:rsidR="00F30B31" w:rsidRDefault="00F30B31" w:rsidP="00E865B1">
      <w:pPr>
        <w:pStyle w:val="Title"/>
        <w:rPr>
          <w:rFonts w:ascii="Arial" w:eastAsiaTheme="minorHAnsi" w:hAnsi="Arial" w:cs="Arial"/>
          <w:b/>
          <w:bCs/>
          <w:spacing w:val="0"/>
          <w:kern w:val="0"/>
          <w:sz w:val="24"/>
          <w:szCs w:val="24"/>
          <w:lang w:val="fr-FR"/>
        </w:rPr>
      </w:pPr>
    </w:p>
    <w:p w14:paraId="6C2B70C6" w14:textId="77777777" w:rsidR="00F30B31" w:rsidRDefault="00F30B31" w:rsidP="00E865B1">
      <w:pPr>
        <w:pStyle w:val="Title"/>
        <w:rPr>
          <w:rFonts w:ascii="Arial" w:eastAsiaTheme="minorHAnsi" w:hAnsi="Arial" w:cs="Arial"/>
          <w:b/>
          <w:bCs/>
          <w:spacing w:val="0"/>
          <w:kern w:val="0"/>
          <w:sz w:val="24"/>
          <w:szCs w:val="24"/>
          <w:lang w:val="fr-FR"/>
        </w:rPr>
      </w:pPr>
    </w:p>
    <w:p w14:paraId="668C1939" w14:textId="5CA9F12D" w:rsidR="00F65AD2" w:rsidRPr="006E42C6" w:rsidRDefault="00410047" w:rsidP="00F65AD2">
      <w:pPr>
        <w:pStyle w:val="NoSpacing"/>
        <w:jc w:val="both"/>
        <w:rPr>
          <w:rFonts w:ascii="Arial" w:hAnsi="Arial" w:cs="Arial"/>
          <w:b/>
          <w:bCs/>
          <w:sz w:val="24"/>
          <w:szCs w:val="24"/>
          <w:lang w:val="fr-FR"/>
        </w:rPr>
      </w:pPr>
      <w:r>
        <w:rPr>
          <w:rFonts w:ascii="Arial" w:hAnsi="Arial" w:cs="Arial"/>
          <w:b/>
          <w:bCs/>
          <w:sz w:val="24"/>
          <w:szCs w:val="24"/>
          <w:lang w:val="fr-FR"/>
        </w:rPr>
        <w:t>1</w:t>
      </w:r>
      <w:r w:rsidR="00DC6C88">
        <w:rPr>
          <w:rFonts w:ascii="Arial" w:hAnsi="Arial" w:cs="Arial"/>
          <w:b/>
          <w:bCs/>
          <w:sz w:val="24"/>
          <w:szCs w:val="24"/>
          <w:lang w:val="fr-FR"/>
        </w:rPr>
        <w:t>5</w:t>
      </w:r>
      <w:r>
        <w:rPr>
          <w:rFonts w:ascii="Arial" w:hAnsi="Arial" w:cs="Arial"/>
          <w:b/>
          <w:bCs/>
          <w:sz w:val="24"/>
          <w:szCs w:val="24"/>
          <w:lang w:val="fr-FR"/>
        </w:rPr>
        <w:t xml:space="preserve">. </w:t>
      </w:r>
      <w:r w:rsidR="00F65AD2" w:rsidRPr="006E42C6">
        <w:rPr>
          <w:rFonts w:ascii="Arial" w:hAnsi="Arial" w:cs="Arial"/>
          <w:b/>
          <w:bCs/>
          <w:sz w:val="24"/>
          <w:szCs w:val="24"/>
          <w:lang w:val="fr-FR"/>
        </w:rPr>
        <w:t>C</w:t>
      </w:r>
      <w:r w:rsidR="00F65AD2">
        <w:rPr>
          <w:rFonts w:ascii="Arial" w:hAnsi="Arial" w:cs="Arial"/>
          <w:b/>
          <w:bCs/>
          <w:sz w:val="24"/>
          <w:szCs w:val="24"/>
          <w:lang w:val="fr-FR"/>
        </w:rPr>
        <w:t>ONDITIONS GENERALES</w:t>
      </w:r>
    </w:p>
    <w:p w14:paraId="27B08FBA" w14:textId="77777777" w:rsidR="00F65AD2" w:rsidRPr="006E42C6" w:rsidRDefault="00F65AD2" w:rsidP="00F65AD2">
      <w:pPr>
        <w:pStyle w:val="NoSpacing"/>
        <w:jc w:val="both"/>
        <w:rPr>
          <w:rFonts w:ascii="Arial" w:hAnsi="Arial" w:cs="Arial"/>
          <w:sz w:val="24"/>
          <w:szCs w:val="24"/>
          <w:lang w:val="fr-FR"/>
        </w:rPr>
      </w:pPr>
    </w:p>
    <w:p w14:paraId="5F9F33BF" w14:textId="77777777" w:rsidR="00263262" w:rsidRPr="00631673" w:rsidRDefault="00263262" w:rsidP="002632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jc w:val="both"/>
        <w:rPr>
          <w:rFonts w:ascii="Arial" w:hAnsi="Arial" w:cs="Arial"/>
          <w:sz w:val="24"/>
          <w:szCs w:val="24"/>
          <w:lang w:val="fr-FR"/>
        </w:rPr>
      </w:pPr>
      <w:r w:rsidRPr="00631673">
        <w:rPr>
          <w:rFonts w:ascii="Arial" w:hAnsi="Arial" w:cs="Arial"/>
          <w:sz w:val="24"/>
          <w:szCs w:val="24"/>
          <w:lang w:val="fr-FR"/>
        </w:rPr>
        <w:t>L'entrepreneur est responsable du transport de son personnel, de son équipement et des autres articles nécessaires à l'exécution des travaux. L'entrepreneur doit se conformer aux politiques et procédures de Mutanda Mining en ce qui concerne les déplacements et le transport.</w:t>
      </w:r>
    </w:p>
    <w:p w14:paraId="79911F05" w14:textId="77777777" w:rsidR="00263262" w:rsidRPr="00631673" w:rsidRDefault="00263262" w:rsidP="002632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jc w:val="both"/>
        <w:rPr>
          <w:rFonts w:ascii="Arial" w:hAnsi="Arial" w:cs="Arial"/>
          <w:sz w:val="24"/>
          <w:szCs w:val="24"/>
          <w:lang w:val="fr-FR"/>
        </w:rPr>
      </w:pPr>
      <w:r w:rsidRPr="00631673">
        <w:rPr>
          <w:rFonts w:ascii="Arial" w:hAnsi="Arial" w:cs="Arial"/>
          <w:sz w:val="24"/>
          <w:szCs w:val="24"/>
          <w:lang w:val="fr-FR"/>
        </w:rPr>
        <w:t xml:space="preserve">L'entrepreneur doit fournir tous les Equipements de Protection Individuel requis à ses employés et toutes les recommandations de sécurité de travail. Le </w:t>
      </w:r>
      <w:proofErr w:type="spellStart"/>
      <w:r w:rsidRPr="00631673">
        <w:rPr>
          <w:rFonts w:ascii="Arial" w:hAnsi="Arial" w:cs="Arial"/>
          <w:sz w:val="24"/>
          <w:szCs w:val="24"/>
          <w:lang w:val="fr-FR"/>
        </w:rPr>
        <w:t>Safework</w:t>
      </w:r>
      <w:proofErr w:type="spellEnd"/>
      <w:r w:rsidRPr="00631673">
        <w:rPr>
          <w:rFonts w:ascii="Arial" w:hAnsi="Arial" w:cs="Arial"/>
          <w:sz w:val="24"/>
          <w:szCs w:val="24"/>
          <w:lang w:val="fr-FR"/>
        </w:rPr>
        <w:t xml:space="preserve"> doit être mis en œuvre sur le site de travail.</w:t>
      </w:r>
    </w:p>
    <w:p w14:paraId="4F5FED97" w14:textId="77777777" w:rsidR="00263262" w:rsidRPr="00631673" w:rsidRDefault="00263262" w:rsidP="002632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jc w:val="both"/>
        <w:rPr>
          <w:rFonts w:ascii="Arial" w:hAnsi="Arial" w:cs="Arial"/>
          <w:sz w:val="24"/>
          <w:szCs w:val="24"/>
          <w:lang w:val="fr-FR"/>
        </w:rPr>
      </w:pPr>
      <w:r w:rsidRPr="00631673">
        <w:rPr>
          <w:rFonts w:ascii="Arial" w:hAnsi="Arial" w:cs="Arial"/>
          <w:sz w:val="24"/>
          <w:szCs w:val="24"/>
          <w:lang w:val="fr-FR"/>
        </w:rPr>
        <w:lastRenderedPageBreak/>
        <w:t>L'entrepreneur doit toujours se conformer aux règles de sécurité au travail et aux règlements énoncés dans les politiques et procédures de Mutanda Mining. La sécurité du site est une responsabilité de l'entrepreneur.</w:t>
      </w:r>
    </w:p>
    <w:p w14:paraId="2E2A8D8D" w14:textId="77777777" w:rsidR="00263262" w:rsidRPr="00631673" w:rsidRDefault="00263262" w:rsidP="002632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jc w:val="both"/>
        <w:rPr>
          <w:rFonts w:ascii="Arial" w:hAnsi="Arial" w:cs="Arial"/>
          <w:sz w:val="24"/>
          <w:szCs w:val="24"/>
          <w:lang w:val="fr-FR"/>
        </w:rPr>
      </w:pPr>
      <w:r w:rsidRPr="00631673">
        <w:rPr>
          <w:rFonts w:ascii="Arial" w:hAnsi="Arial" w:cs="Arial"/>
          <w:sz w:val="24"/>
          <w:szCs w:val="24"/>
          <w:lang w:val="fr-FR"/>
        </w:rPr>
        <w:t>Aucune modification de la portée du projet ne doit être entreprise sans l'approbation du responsable du Département Social de Mutanda Mining.</w:t>
      </w:r>
    </w:p>
    <w:p w14:paraId="31852FF1" w14:textId="77777777" w:rsidR="00263262" w:rsidRPr="00631673" w:rsidRDefault="00263262" w:rsidP="002632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jc w:val="both"/>
        <w:rPr>
          <w:rFonts w:ascii="Arial" w:hAnsi="Arial" w:cs="Arial"/>
          <w:sz w:val="24"/>
          <w:szCs w:val="24"/>
          <w:lang w:val="fr-FR"/>
        </w:rPr>
      </w:pPr>
      <w:r w:rsidRPr="00631673">
        <w:rPr>
          <w:rFonts w:ascii="Arial" w:hAnsi="Arial" w:cs="Arial"/>
          <w:sz w:val="24"/>
          <w:szCs w:val="24"/>
          <w:lang w:val="fr-FR"/>
        </w:rPr>
        <w:t>Lorsqu'un changement potentiel est identifié, le responsable du Département Social de Mutanda Mining doit en être informé.</w:t>
      </w:r>
    </w:p>
    <w:p w14:paraId="5D8D0299" w14:textId="77777777" w:rsidR="00263262" w:rsidRPr="00631673" w:rsidRDefault="00263262" w:rsidP="002632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jc w:val="both"/>
        <w:rPr>
          <w:rFonts w:ascii="Arial" w:hAnsi="Arial" w:cs="Arial"/>
          <w:sz w:val="24"/>
          <w:szCs w:val="24"/>
          <w:lang w:val="fr-FR"/>
        </w:rPr>
      </w:pPr>
      <w:r w:rsidRPr="00631673">
        <w:rPr>
          <w:rFonts w:ascii="Arial" w:hAnsi="Arial" w:cs="Arial"/>
          <w:sz w:val="24"/>
          <w:szCs w:val="24"/>
          <w:lang w:val="fr-FR"/>
        </w:rPr>
        <w:t>Le responsable du Département Social de Mutanda Mining tiendra compte des éléments suivants en ce qui concerne le changement, la raison du changement, les heures de travail et le coût estimés du changement, tout impact sur le calendrier résultant du changement, les garanties, l'assurance et les périodes de récupération, la responsabilité pour les défauts, etc.</w:t>
      </w:r>
    </w:p>
    <w:p w14:paraId="05A97D74" w14:textId="77777777" w:rsidR="00263262" w:rsidRPr="00631673" w:rsidRDefault="00263262" w:rsidP="002632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jc w:val="both"/>
        <w:rPr>
          <w:rFonts w:ascii="Arial" w:hAnsi="Arial" w:cs="Arial"/>
          <w:sz w:val="24"/>
          <w:szCs w:val="24"/>
          <w:lang w:val="fr-FR"/>
        </w:rPr>
      </w:pPr>
      <w:r w:rsidRPr="00631673">
        <w:rPr>
          <w:rFonts w:ascii="Arial" w:hAnsi="Arial" w:cs="Arial"/>
          <w:sz w:val="24"/>
          <w:szCs w:val="24"/>
          <w:lang w:val="fr-FR"/>
        </w:rPr>
        <w:t>L'équipement de l'entrepreneur et celui de ses sous-traitants doivent toujours être en bon état de fonctionnement. L'utilisation d'un équipement non conforme aux normes, tel que déterminé par Mutanda Mining, entraînera sa mise hors service immédiate jusqu'à sa réparation. Mutanda Mining se réserve le droit d'ordonner au contractant de retirer du lieu de travail le matériel non conforme aux normes.</w:t>
      </w:r>
    </w:p>
    <w:p w14:paraId="523E84C2" w14:textId="77777777" w:rsidR="00263262" w:rsidRPr="00631673" w:rsidRDefault="00263262" w:rsidP="002632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jc w:val="both"/>
        <w:rPr>
          <w:rFonts w:ascii="Arial" w:hAnsi="Arial" w:cs="Arial"/>
          <w:sz w:val="24"/>
          <w:szCs w:val="24"/>
          <w:lang w:val="fr-FR"/>
        </w:rPr>
      </w:pPr>
      <w:r w:rsidRPr="00631673">
        <w:rPr>
          <w:rFonts w:ascii="Arial" w:hAnsi="Arial" w:cs="Arial"/>
          <w:sz w:val="24"/>
          <w:szCs w:val="24"/>
          <w:lang w:val="fr-FR"/>
        </w:rPr>
        <w:t>Aucun paiement ne sera effectué à l'entrepreneur pour les temps d'arrêt dus à un problème dans la communauté ou à un autre équipement inopérant.</w:t>
      </w:r>
    </w:p>
    <w:p w14:paraId="4377FA77" w14:textId="77777777" w:rsidR="00263262" w:rsidRPr="00631673" w:rsidRDefault="00263262" w:rsidP="002632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jc w:val="both"/>
        <w:rPr>
          <w:rFonts w:ascii="Arial" w:hAnsi="Arial" w:cs="Arial"/>
          <w:lang w:val="fr-FR"/>
        </w:rPr>
      </w:pPr>
    </w:p>
    <w:p w14:paraId="6CD087F6" w14:textId="77777777" w:rsidR="00263262" w:rsidRPr="00631673" w:rsidRDefault="00263262" w:rsidP="00867D7D">
      <w:pPr>
        <w:pStyle w:val="ListParagraph"/>
        <w:numPr>
          <w:ilvl w:val="0"/>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160" w:line="240" w:lineRule="auto"/>
        <w:jc w:val="both"/>
        <w:rPr>
          <w:rFonts w:ascii="Arial" w:hAnsi="Arial" w:cs="Arial"/>
          <w:lang w:val="fr-CD"/>
        </w:rPr>
      </w:pPr>
      <w:r w:rsidRPr="00631673">
        <w:rPr>
          <w:rFonts w:ascii="Arial" w:hAnsi="Arial" w:cs="Arial"/>
          <w:b/>
          <w:bCs/>
          <w:lang w:val="fr-CD"/>
        </w:rPr>
        <w:t>Les exigences en matière de qualification sont</w:t>
      </w:r>
      <w:r w:rsidRPr="00631673">
        <w:rPr>
          <w:rFonts w:ascii="Arial" w:hAnsi="Arial" w:cs="Arial"/>
          <w:lang w:val="fr-CD"/>
        </w:rPr>
        <w:t> :</w:t>
      </w:r>
    </w:p>
    <w:p w14:paraId="16FCD551" w14:textId="77777777" w:rsidR="00263262" w:rsidRPr="00631673" w:rsidRDefault="00263262" w:rsidP="00263262">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Arial" w:hAnsi="Arial" w:cs="Arial"/>
          <w:lang w:val="fr-CD"/>
        </w:rPr>
      </w:pPr>
    </w:p>
    <w:p w14:paraId="7C903C18" w14:textId="77777777" w:rsidR="00263262" w:rsidRPr="00631673" w:rsidRDefault="00263262" w:rsidP="00867D7D">
      <w:pPr>
        <w:pStyle w:val="ListParagraph"/>
        <w:numPr>
          <w:ilvl w:val="0"/>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160" w:line="240" w:lineRule="auto"/>
        <w:jc w:val="both"/>
        <w:rPr>
          <w:rFonts w:ascii="Arial" w:hAnsi="Arial" w:cs="Arial"/>
          <w:lang w:val="fr-CD"/>
        </w:rPr>
      </w:pPr>
      <w:r w:rsidRPr="00631673">
        <w:rPr>
          <w:rFonts w:ascii="Arial" w:hAnsi="Arial" w:cs="Arial"/>
          <w:lang w:val="fr-CD"/>
        </w:rPr>
        <w:t>Conformité administrative.</w:t>
      </w:r>
    </w:p>
    <w:p w14:paraId="445E6359" w14:textId="77777777" w:rsidR="00263262" w:rsidRPr="00631673" w:rsidRDefault="00263262" w:rsidP="00263262">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1080"/>
        <w:jc w:val="both"/>
        <w:rPr>
          <w:rFonts w:ascii="Arial" w:hAnsi="Arial" w:cs="Arial"/>
          <w:lang w:val="fr-CD"/>
        </w:rPr>
      </w:pPr>
      <w:r w:rsidRPr="00631673">
        <w:rPr>
          <w:rFonts w:ascii="Arial" w:hAnsi="Arial" w:cs="Arial"/>
          <w:lang w:val="fr-CD"/>
        </w:rPr>
        <w:t>Le candidat doit joindre dans son offre les documents suivants :</w:t>
      </w:r>
    </w:p>
    <w:tbl>
      <w:tblPr>
        <w:tblStyle w:val="TableGrid"/>
        <w:tblW w:w="7015" w:type="dxa"/>
        <w:tblLayout w:type="fixed"/>
        <w:tblLook w:val="04A0" w:firstRow="1" w:lastRow="0" w:firstColumn="1" w:lastColumn="0" w:noHBand="0" w:noVBand="1"/>
      </w:tblPr>
      <w:tblGrid>
        <w:gridCol w:w="7015"/>
      </w:tblGrid>
      <w:tr w:rsidR="00263262" w:rsidRPr="0025654B" w14:paraId="10C71636" w14:textId="77777777" w:rsidTr="00263262">
        <w:tc>
          <w:tcPr>
            <w:tcW w:w="7015" w:type="dxa"/>
          </w:tcPr>
          <w:p w14:paraId="74162645" w14:textId="77777777" w:rsidR="00263262" w:rsidRPr="0025654B" w:rsidRDefault="00263262" w:rsidP="00263262">
            <w:pPr>
              <w:rPr>
                <w:rFonts w:ascii="Arial" w:hAnsi="Arial" w:cs="Arial"/>
                <w:lang w:val="fr-FR"/>
              </w:rPr>
            </w:pPr>
            <w:r w:rsidRPr="0025654B">
              <w:rPr>
                <w:rFonts w:ascii="Arial" w:hAnsi="Arial" w:cs="Arial"/>
                <w:lang w:val="fr-FR"/>
              </w:rPr>
              <w:t>RCCM</w:t>
            </w:r>
          </w:p>
        </w:tc>
      </w:tr>
      <w:tr w:rsidR="00263262" w:rsidRPr="00D5682B" w14:paraId="1AEC5CC5" w14:textId="77777777" w:rsidTr="00263262">
        <w:tc>
          <w:tcPr>
            <w:tcW w:w="7015" w:type="dxa"/>
          </w:tcPr>
          <w:p w14:paraId="40ABD3E2" w14:textId="77777777" w:rsidR="00263262" w:rsidRPr="0025654B" w:rsidRDefault="00263262" w:rsidP="00263262">
            <w:pPr>
              <w:rPr>
                <w:rFonts w:ascii="Arial" w:hAnsi="Arial" w:cs="Arial"/>
                <w:lang w:val="fr-FR"/>
              </w:rPr>
            </w:pPr>
            <w:r w:rsidRPr="0025654B">
              <w:rPr>
                <w:rFonts w:ascii="Arial" w:hAnsi="Arial" w:cs="Arial"/>
                <w:lang w:val="fr-FR"/>
              </w:rPr>
              <w:t>Avis d’assujettissement à la TVA</w:t>
            </w:r>
          </w:p>
        </w:tc>
      </w:tr>
      <w:tr w:rsidR="00263262" w:rsidRPr="0025654B" w14:paraId="08580645" w14:textId="77777777" w:rsidTr="00263262">
        <w:tc>
          <w:tcPr>
            <w:tcW w:w="7015" w:type="dxa"/>
          </w:tcPr>
          <w:p w14:paraId="78AFB8F8" w14:textId="77777777" w:rsidR="00263262" w:rsidRPr="0025654B" w:rsidRDefault="00263262" w:rsidP="00263262">
            <w:pPr>
              <w:rPr>
                <w:rFonts w:ascii="Arial" w:hAnsi="Arial" w:cs="Arial"/>
                <w:lang w:val="fr-FR"/>
              </w:rPr>
            </w:pPr>
            <w:r w:rsidRPr="0025654B">
              <w:rPr>
                <w:rFonts w:ascii="Arial" w:hAnsi="Arial" w:cs="Arial"/>
                <w:lang w:val="fr-FR"/>
              </w:rPr>
              <w:t>Identification nationale</w:t>
            </w:r>
          </w:p>
        </w:tc>
      </w:tr>
      <w:tr w:rsidR="00263262" w:rsidRPr="00D5682B" w14:paraId="652141D4" w14:textId="77777777" w:rsidTr="00263262">
        <w:tc>
          <w:tcPr>
            <w:tcW w:w="7015" w:type="dxa"/>
          </w:tcPr>
          <w:p w14:paraId="33F5486E" w14:textId="77777777" w:rsidR="00263262" w:rsidRPr="0025654B" w:rsidRDefault="00263262" w:rsidP="00263262">
            <w:pPr>
              <w:rPr>
                <w:rFonts w:ascii="Arial" w:hAnsi="Arial" w:cs="Arial"/>
                <w:lang w:val="fr-FR"/>
              </w:rPr>
            </w:pPr>
            <w:r w:rsidRPr="0025654B">
              <w:rPr>
                <w:rFonts w:ascii="Arial" w:hAnsi="Arial" w:cs="Arial"/>
                <w:lang w:val="fr-FR"/>
              </w:rPr>
              <w:t xml:space="preserve">CV à jour des personnes devant effectuer les travaux </w:t>
            </w:r>
          </w:p>
          <w:p w14:paraId="63E862C0" w14:textId="77777777" w:rsidR="00263262" w:rsidRPr="0025654B" w:rsidRDefault="00263262" w:rsidP="00263262">
            <w:pPr>
              <w:rPr>
                <w:rFonts w:ascii="Arial" w:hAnsi="Arial" w:cs="Arial"/>
                <w:lang w:val="fr-FR"/>
              </w:rPr>
            </w:pPr>
            <w:r w:rsidRPr="0025654B">
              <w:rPr>
                <w:rFonts w:ascii="Arial" w:hAnsi="Arial" w:cs="Arial"/>
                <w:lang w:val="fr-FR"/>
              </w:rPr>
              <w:t>(Pour toute entreprise dont la création remonte à moins de trois ans)</w:t>
            </w:r>
          </w:p>
        </w:tc>
      </w:tr>
      <w:tr w:rsidR="00263262" w:rsidRPr="0025654B" w14:paraId="1159BF69" w14:textId="77777777" w:rsidTr="00263262">
        <w:tc>
          <w:tcPr>
            <w:tcW w:w="7015" w:type="dxa"/>
          </w:tcPr>
          <w:p w14:paraId="47E7594D" w14:textId="77777777" w:rsidR="00263262" w:rsidRPr="0025654B" w:rsidRDefault="00263262" w:rsidP="00263262">
            <w:pPr>
              <w:rPr>
                <w:rFonts w:ascii="Arial" w:hAnsi="Arial" w:cs="Arial"/>
                <w:lang w:val="fr-FR"/>
              </w:rPr>
            </w:pPr>
            <w:r>
              <w:rPr>
                <w:rFonts w:ascii="Arial" w:hAnsi="Arial" w:cs="Arial"/>
                <w:lang w:val="fr-FR"/>
              </w:rPr>
              <w:t>Notification</w:t>
            </w:r>
            <w:r w:rsidRPr="0025654B">
              <w:rPr>
                <w:rFonts w:ascii="Arial" w:hAnsi="Arial" w:cs="Arial"/>
                <w:lang w:val="fr-FR"/>
              </w:rPr>
              <w:t xml:space="preserve"> ARSP</w:t>
            </w:r>
          </w:p>
        </w:tc>
      </w:tr>
      <w:tr w:rsidR="00263262" w:rsidRPr="0025654B" w14:paraId="0E1C9E91" w14:textId="77777777" w:rsidTr="00263262">
        <w:tc>
          <w:tcPr>
            <w:tcW w:w="7015" w:type="dxa"/>
          </w:tcPr>
          <w:p w14:paraId="3B10C9DB" w14:textId="77777777" w:rsidR="00263262" w:rsidRPr="0025654B" w:rsidRDefault="00263262" w:rsidP="00263262">
            <w:pPr>
              <w:rPr>
                <w:rFonts w:ascii="Arial" w:hAnsi="Arial" w:cs="Arial"/>
                <w:lang w:val="fr-FR"/>
              </w:rPr>
            </w:pPr>
            <w:r w:rsidRPr="0025654B">
              <w:rPr>
                <w:rFonts w:ascii="Arial" w:hAnsi="Arial" w:cs="Arial"/>
                <w:lang w:val="fr-FR"/>
              </w:rPr>
              <w:t>Numéro impôt (DGI)</w:t>
            </w:r>
          </w:p>
        </w:tc>
      </w:tr>
      <w:tr w:rsidR="00263262" w:rsidRPr="0025654B" w14:paraId="5EF2CDA6" w14:textId="77777777" w:rsidTr="00263262">
        <w:tc>
          <w:tcPr>
            <w:tcW w:w="7015" w:type="dxa"/>
          </w:tcPr>
          <w:p w14:paraId="7AFBE981" w14:textId="77777777" w:rsidR="00263262" w:rsidRPr="0025654B" w:rsidRDefault="00263262" w:rsidP="00263262">
            <w:pPr>
              <w:rPr>
                <w:rFonts w:ascii="Arial" w:hAnsi="Arial" w:cs="Arial"/>
                <w:lang w:val="fr-FR"/>
              </w:rPr>
            </w:pPr>
            <w:r w:rsidRPr="0025654B">
              <w:rPr>
                <w:rFonts w:ascii="Arial" w:hAnsi="Arial" w:cs="Arial"/>
                <w:lang w:val="fr-FR"/>
              </w:rPr>
              <w:t>Pièces d’identité des</w:t>
            </w:r>
            <w:r>
              <w:rPr>
                <w:rFonts w:ascii="Arial" w:hAnsi="Arial" w:cs="Arial"/>
                <w:lang w:val="fr-FR"/>
              </w:rPr>
              <w:t> :</w:t>
            </w:r>
          </w:p>
          <w:p w14:paraId="2D39E8FC" w14:textId="77777777" w:rsidR="00263262" w:rsidRPr="0025654B" w:rsidRDefault="00263262" w:rsidP="00867D7D">
            <w:pPr>
              <w:pStyle w:val="ListParagraph"/>
              <w:numPr>
                <w:ilvl w:val="0"/>
                <w:numId w:val="10"/>
              </w:numPr>
              <w:spacing w:before="0" w:line="240" w:lineRule="auto"/>
              <w:rPr>
                <w:rFonts w:ascii="Arial" w:hAnsi="Arial" w:cs="Arial"/>
              </w:rPr>
            </w:pPr>
            <w:proofErr w:type="spellStart"/>
            <w:r w:rsidRPr="0025654B">
              <w:rPr>
                <w:rFonts w:ascii="Arial" w:hAnsi="Arial" w:cs="Arial"/>
              </w:rPr>
              <w:t>Actionnaires</w:t>
            </w:r>
            <w:proofErr w:type="spellEnd"/>
          </w:p>
          <w:p w14:paraId="21ABCD69" w14:textId="77777777" w:rsidR="00263262" w:rsidRPr="0025654B" w:rsidRDefault="00263262" w:rsidP="00867D7D">
            <w:pPr>
              <w:pStyle w:val="ListParagraph"/>
              <w:numPr>
                <w:ilvl w:val="0"/>
                <w:numId w:val="10"/>
              </w:numPr>
              <w:spacing w:before="0" w:line="240" w:lineRule="auto"/>
              <w:rPr>
                <w:rFonts w:ascii="Arial" w:hAnsi="Arial" w:cs="Arial"/>
              </w:rPr>
            </w:pPr>
            <w:proofErr w:type="spellStart"/>
            <w:r w:rsidRPr="0025654B">
              <w:rPr>
                <w:rFonts w:ascii="Arial" w:hAnsi="Arial" w:cs="Arial"/>
              </w:rPr>
              <w:t>Dirigeants</w:t>
            </w:r>
            <w:proofErr w:type="spellEnd"/>
            <w:r w:rsidRPr="0025654B">
              <w:rPr>
                <w:rFonts w:ascii="Arial" w:hAnsi="Arial" w:cs="Arial"/>
              </w:rPr>
              <w:t xml:space="preserve"> de la </w:t>
            </w:r>
            <w:proofErr w:type="spellStart"/>
            <w:r w:rsidRPr="0025654B">
              <w:rPr>
                <w:rFonts w:ascii="Arial" w:hAnsi="Arial" w:cs="Arial"/>
              </w:rPr>
              <w:t>société</w:t>
            </w:r>
            <w:proofErr w:type="spellEnd"/>
            <w:r w:rsidRPr="0025654B">
              <w:rPr>
                <w:rFonts w:ascii="Arial" w:hAnsi="Arial" w:cs="Arial"/>
              </w:rPr>
              <w:t xml:space="preserve"> </w:t>
            </w:r>
          </w:p>
          <w:p w14:paraId="56F40205" w14:textId="77777777" w:rsidR="00263262" w:rsidRPr="0025654B" w:rsidRDefault="00263262" w:rsidP="00867D7D">
            <w:pPr>
              <w:pStyle w:val="ListParagraph"/>
              <w:numPr>
                <w:ilvl w:val="0"/>
                <w:numId w:val="10"/>
              </w:numPr>
              <w:spacing w:before="0" w:line="240" w:lineRule="auto"/>
              <w:rPr>
                <w:rFonts w:ascii="Arial" w:hAnsi="Arial" w:cs="Arial"/>
              </w:rPr>
            </w:pPr>
            <w:r w:rsidRPr="0025654B">
              <w:rPr>
                <w:rFonts w:ascii="Arial" w:hAnsi="Arial" w:cs="Arial"/>
              </w:rPr>
              <w:t xml:space="preserve">Personnes qui </w:t>
            </w:r>
            <w:proofErr w:type="spellStart"/>
            <w:r w:rsidRPr="0025654B">
              <w:rPr>
                <w:rFonts w:ascii="Arial" w:hAnsi="Arial" w:cs="Arial"/>
              </w:rPr>
              <w:t>effectueront</w:t>
            </w:r>
            <w:proofErr w:type="spellEnd"/>
            <w:r w:rsidRPr="0025654B">
              <w:rPr>
                <w:rFonts w:ascii="Arial" w:hAnsi="Arial" w:cs="Arial"/>
              </w:rPr>
              <w:t xml:space="preserve"> les travaux</w:t>
            </w:r>
          </w:p>
          <w:p w14:paraId="69FE6197" w14:textId="77777777" w:rsidR="00263262" w:rsidRPr="0025654B" w:rsidRDefault="00263262" w:rsidP="00263262">
            <w:pPr>
              <w:rPr>
                <w:rFonts w:ascii="Arial" w:hAnsi="Arial" w:cs="Arial"/>
                <w:lang w:val="fr-FR"/>
              </w:rPr>
            </w:pPr>
            <w:r w:rsidRPr="0025654B">
              <w:rPr>
                <w:rFonts w:ascii="Arial" w:hAnsi="Arial" w:cs="Arial"/>
                <w:lang w:val="fr-FR"/>
              </w:rPr>
              <w:t>(Passeport ou carte d’électeur)</w:t>
            </w:r>
          </w:p>
        </w:tc>
      </w:tr>
      <w:tr w:rsidR="00263262" w:rsidRPr="00D5682B" w14:paraId="526A6398" w14:textId="77777777" w:rsidTr="00263262">
        <w:tc>
          <w:tcPr>
            <w:tcW w:w="7015" w:type="dxa"/>
          </w:tcPr>
          <w:p w14:paraId="23C83372" w14:textId="77777777" w:rsidR="00263262" w:rsidRPr="0025654B" w:rsidRDefault="00263262" w:rsidP="00263262">
            <w:pPr>
              <w:rPr>
                <w:rFonts w:ascii="Arial" w:hAnsi="Arial" w:cs="Arial"/>
                <w:lang w:val="fr-FR"/>
              </w:rPr>
            </w:pPr>
            <w:r w:rsidRPr="0025654B">
              <w:rPr>
                <w:rFonts w:ascii="Arial" w:hAnsi="Arial" w:cs="Arial"/>
                <w:lang w:val="fr-FR"/>
              </w:rPr>
              <w:lastRenderedPageBreak/>
              <w:t>Politiques et procédures de la société (si disponible)</w:t>
            </w:r>
          </w:p>
        </w:tc>
      </w:tr>
      <w:tr w:rsidR="00263262" w:rsidRPr="0025654B" w14:paraId="61BB6422" w14:textId="77777777" w:rsidTr="00263262">
        <w:tc>
          <w:tcPr>
            <w:tcW w:w="7015" w:type="dxa"/>
          </w:tcPr>
          <w:p w14:paraId="567BAD7C" w14:textId="77777777" w:rsidR="00263262" w:rsidRPr="0025654B" w:rsidRDefault="00263262" w:rsidP="00263262">
            <w:pPr>
              <w:rPr>
                <w:rFonts w:ascii="Arial" w:hAnsi="Arial" w:cs="Arial"/>
                <w:lang w:val="fr-FR"/>
              </w:rPr>
            </w:pPr>
            <w:r w:rsidRPr="0025654B">
              <w:rPr>
                <w:rFonts w:ascii="Arial" w:hAnsi="Arial" w:cs="Arial"/>
                <w:lang w:val="fr-FR"/>
              </w:rPr>
              <w:t>Règlement Intérieur (si disponible)</w:t>
            </w:r>
          </w:p>
        </w:tc>
      </w:tr>
      <w:tr w:rsidR="00263262" w:rsidRPr="00D5682B" w14:paraId="4D0185E2" w14:textId="77777777" w:rsidTr="00263262">
        <w:tc>
          <w:tcPr>
            <w:tcW w:w="7015" w:type="dxa"/>
          </w:tcPr>
          <w:p w14:paraId="6CFD5061" w14:textId="77777777" w:rsidR="00263262" w:rsidRPr="0025654B" w:rsidRDefault="00263262" w:rsidP="00263262">
            <w:pPr>
              <w:rPr>
                <w:rFonts w:ascii="Arial" w:hAnsi="Arial" w:cs="Arial"/>
                <w:lang w:val="fr-FR"/>
              </w:rPr>
            </w:pPr>
            <w:r w:rsidRPr="0025654B">
              <w:rPr>
                <w:rFonts w:ascii="Arial" w:hAnsi="Arial" w:cs="Arial"/>
                <w:lang w:val="fr-FR"/>
              </w:rPr>
              <w:t>Attestation de domiciliation de compte bancaire</w:t>
            </w:r>
          </w:p>
        </w:tc>
      </w:tr>
      <w:tr w:rsidR="00263262" w:rsidRPr="00D5682B" w14:paraId="3CE93DE0" w14:textId="77777777" w:rsidTr="00263262">
        <w:tc>
          <w:tcPr>
            <w:tcW w:w="7015" w:type="dxa"/>
          </w:tcPr>
          <w:p w14:paraId="4E7A17A0" w14:textId="77777777" w:rsidR="00263262" w:rsidRPr="0025654B" w:rsidRDefault="00263262" w:rsidP="00263262">
            <w:pPr>
              <w:rPr>
                <w:rFonts w:ascii="Arial" w:hAnsi="Arial" w:cs="Arial"/>
                <w:lang w:val="fr-FR"/>
              </w:rPr>
            </w:pPr>
            <w:r w:rsidRPr="0025654B">
              <w:rPr>
                <w:rFonts w:ascii="Arial" w:hAnsi="Arial" w:cs="Arial"/>
                <w:lang w:val="fr-FR"/>
              </w:rPr>
              <w:t>Photos intérieur et extérieur des bureaux de la société</w:t>
            </w:r>
          </w:p>
        </w:tc>
      </w:tr>
    </w:tbl>
    <w:p w14:paraId="0D5376C7" w14:textId="77777777" w:rsidR="00263262" w:rsidRPr="007526C9" w:rsidRDefault="00263262" w:rsidP="007526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cstheme="minorHAnsi"/>
          <w:lang w:val="fr-FR"/>
        </w:rPr>
      </w:pPr>
    </w:p>
    <w:p w14:paraId="560071C7" w14:textId="77777777" w:rsidR="00263262" w:rsidRPr="00CA1AB9" w:rsidRDefault="00263262" w:rsidP="00263262">
      <w:pPr>
        <w:jc w:val="both"/>
        <w:rPr>
          <w:rFonts w:cstheme="minorHAnsi"/>
          <w:lang w:val="fr-CD"/>
        </w:rPr>
      </w:pPr>
      <w:r w:rsidRPr="005C7E0F">
        <w:rPr>
          <w:rFonts w:cstheme="minorHAnsi"/>
          <w:b/>
          <w:bCs/>
          <w:u w:val="single"/>
          <w:lang w:val="fr-CD"/>
        </w:rPr>
        <w:t>NB</w:t>
      </w:r>
      <w:r>
        <w:rPr>
          <w:rFonts w:cstheme="minorHAnsi"/>
          <w:lang w:val="fr-CD"/>
        </w:rPr>
        <w:t> :</w:t>
      </w:r>
    </w:p>
    <w:p w14:paraId="6A19D60D" w14:textId="2E4C9CDF" w:rsidR="00263262" w:rsidRPr="00FE5481" w:rsidRDefault="00263262" w:rsidP="00867D7D">
      <w:pPr>
        <w:pStyle w:val="ListParagraph"/>
        <w:numPr>
          <w:ilvl w:val="0"/>
          <w:numId w:val="7"/>
        </w:numPr>
        <w:spacing w:before="0" w:after="160" w:line="259" w:lineRule="auto"/>
        <w:rPr>
          <w:rStyle w:val="Hyperlink"/>
          <w:rFonts w:cstheme="minorHAnsi"/>
          <w:color w:val="auto"/>
          <w:u w:val="none"/>
          <w:lang w:val="fr-CD"/>
        </w:rPr>
      </w:pPr>
      <w:r w:rsidRPr="00A359EC">
        <w:rPr>
          <w:rFonts w:cstheme="minorHAnsi"/>
          <w:lang w:val="fr-CD"/>
        </w:rPr>
        <w:t xml:space="preserve">La visite de site est programmée le </w:t>
      </w:r>
      <w:r w:rsidR="003C10A9">
        <w:rPr>
          <w:rFonts w:cstheme="minorHAnsi"/>
          <w:lang w:val="fr-CD"/>
        </w:rPr>
        <w:t>21</w:t>
      </w:r>
      <w:r w:rsidRPr="00A359EC">
        <w:rPr>
          <w:rFonts w:cstheme="minorHAnsi"/>
          <w:lang w:val="fr-CD"/>
        </w:rPr>
        <w:t>/</w:t>
      </w:r>
      <w:r>
        <w:rPr>
          <w:rFonts w:cstheme="minorHAnsi"/>
          <w:lang w:val="fr-CD"/>
        </w:rPr>
        <w:t>11</w:t>
      </w:r>
      <w:r w:rsidRPr="00A359EC">
        <w:rPr>
          <w:rFonts w:cstheme="minorHAnsi"/>
          <w:lang w:val="fr-CD"/>
        </w:rPr>
        <w:t>/2023. Point de rencontre site Mutanda Mining, route nationale.</w:t>
      </w:r>
      <w:r>
        <w:rPr>
          <w:rFonts w:cstheme="minorHAnsi"/>
          <w:lang w:val="fr-CD"/>
        </w:rPr>
        <w:t xml:space="preserve"> </w:t>
      </w:r>
      <w:r w:rsidRPr="00556A4B">
        <w:rPr>
          <w:rFonts w:cstheme="minorHAnsi"/>
          <w:lang w:val="fr-CD"/>
        </w:rPr>
        <w:t xml:space="preserve">Les candidats intéressés pourront confirmer leur participation au +243 999958674/      </w:t>
      </w:r>
      <w:r w:rsidRPr="00D5682B">
        <w:rPr>
          <w:rFonts w:cstheme="minorHAnsi"/>
          <w:lang w:val="fr-FR"/>
        </w:rPr>
        <w:t>+243 970444381</w:t>
      </w:r>
      <w:r w:rsidR="00556A4B" w:rsidRPr="00D5682B">
        <w:rPr>
          <w:rFonts w:cstheme="minorHAnsi"/>
          <w:lang w:val="fr-FR"/>
        </w:rPr>
        <w:t xml:space="preserve"> </w:t>
      </w:r>
      <w:bookmarkStart w:id="2" w:name="_Hlk150344614"/>
      <w:r w:rsidR="00FE5481">
        <w:rPr>
          <w:rFonts w:cstheme="minorHAnsi"/>
          <w:lang w:val="fr-FR"/>
        </w:rPr>
        <w:t xml:space="preserve">ou </w:t>
      </w:r>
      <w:r w:rsidR="00556A4B" w:rsidRPr="00556A4B">
        <w:rPr>
          <w:rFonts w:cstheme="minorHAnsi"/>
          <w:lang w:val="fr-CD"/>
        </w:rPr>
        <w:t xml:space="preserve">en envoyant un courrier </w:t>
      </w:r>
      <w:r w:rsidR="00D5682B" w:rsidRPr="00556A4B">
        <w:rPr>
          <w:rFonts w:cstheme="minorHAnsi"/>
          <w:lang w:val="fr-CD"/>
        </w:rPr>
        <w:t>à</w:t>
      </w:r>
      <w:r w:rsidR="00556A4B" w:rsidRPr="00556A4B">
        <w:rPr>
          <w:rFonts w:cstheme="minorHAnsi"/>
          <w:lang w:val="fr-CD"/>
        </w:rPr>
        <w:t xml:space="preserve"> l’adresse</w:t>
      </w:r>
      <w:r w:rsidR="00556A4B">
        <w:rPr>
          <w:rStyle w:val="Hyperlink"/>
          <w:lang w:val="fr-CD"/>
        </w:rPr>
        <w:t xml:space="preserve"> </w:t>
      </w:r>
      <w:hyperlink r:id="rId9" w:history="1">
        <w:r w:rsidR="00556A4B">
          <w:rPr>
            <w:rStyle w:val="Hyperlink"/>
            <w:lang w:val="fr-CD"/>
          </w:rPr>
          <w:t>Mumi.Tender@mutandamining.com</w:t>
        </w:r>
      </w:hyperlink>
      <w:bookmarkEnd w:id="2"/>
    </w:p>
    <w:p w14:paraId="48F75E06" w14:textId="77777777" w:rsidR="00FE5481" w:rsidRPr="00A359EC" w:rsidRDefault="00FE5481" w:rsidP="00FE5481">
      <w:pPr>
        <w:pStyle w:val="ListParagraph"/>
        <w:spacing w:before="0" w:after="160" w:line="259" w:lineRule="auto"/>
        <w:rPr>
          <w:rFonts w:cstheme="minorHAnsi"/>
          <w:lang w:val="fr-CD"/>
        </w:rPr>
      </w:pPr>
    </w:p>
    <w:p w14:paraId="073AC323" w14:textId="77777777" w:rsidR="00556A4B" w:rsidRPr="00556A4B" w:rsidRDefault="00556A4B" w:rsidP="00556A4B">
      <w:pPr>
        <w:pStyle w:val="ListParagraph"/>
        <w:numPr>
          <w:ilvl w:val="0"/>
          <w:numId w:val="7"/>
        </w:numPr>
        <w:spacing w:before="0" w:after="160" w:line="256" w:lineRule="auto"/>
        <w:jc w:val="both"/>
        <w:rPr>
          <w:b/>
          <w:bCs/>
          <w:color w:val="FF0000"/>
          <w:lang w:val="fr-FR"/>
        </w:rPr>
      </w:pPr>
      <w:r>
        <w:rPr>
          <w:rFonts w:cstheme="minorHAnsi"/>
          <w:lang w:val="fr-CD"/>
        </w:rPr>
        <w:t xml:space="preserve">Seuls les contractants ayant participés à la visite guidée se verront envoyés le lien pour soumissionner leur proposition au plus tard le 06/12/2023. </w:t>
      </w:r>
    </w:p>
    <w:p w14:paraId="5CE4F3FC" w14:textId="77777777" w:rsidR="00556A4B" w:rsidRPr="00D02B36" w:rsidRDefault="00556A4B" w:rsidP="00556A4B">
      <w:pPr>
        <w:pStyle w:val="ListParagraph"/>
        <w:spacing w:before="0" w:after="160" w:line="256" w:lineRule="auto"/>
        <w:jc w:val="both"/>
        <w:rPr>
          <w:b/>
          <w:bCs/>
          <w:color w:val="FF0000"/>
          <w:lang w:val="fr-FR"/>
        </w:rPr>
      </w:pPr>
    </w:p>
    <w:p w14:paraId="2AD1DC28" w14:textId="77777777" w:rsidR="00B756BB" w:rsidRPr="00B756BB" w:rsidRDefault="00B756BB" w:rsidP="00B756BB">
      <w:pPr>
        <w:pStyle w:val="ListParagraph"/>
        <w:numPr>
          <w:ilvl w:val="0"/>
          <w:numId w:val="1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00" w:line="276" w:lineRule="auto"/>
        <w:jc w:val="both"/>
        <w:rPr>
          <w:rFonts w:cs="Times New Roman"/>
          <w:b/>
          <w:bCs/>
          <w:color w:val="FF0000"/>
          <w:lang w:val="fr-FR"/>
        </w:rPr>
      </w:pPr>
      <w:r w:rsidRPr="00B756BB">
        <w:rPr>
          <w:b/>
          <w:bCs/>
          <w:color w:val="FF0000"/>
          <w:lang w:val="fr-FR"/>
        </w:rPr>
        <w:t>Seules les propositions des entreprises ayant pris part à la descente sur terrain seront considérées et des informations additionnelles leur seront envoyées.</w:t>
      </w:r>
    </w:p>
    <w:p w14:paraId="05B1B592" w14:textId="77777777" w:rsidR="00B756BB" w:rsidRPr="00B756BB" w:rsidRDefault="00B756BB" w:rsidP="00B756BB">
      <w:pPr>
        <w:spacing w:before="0" w:after="200" w:line="276" w:lineRule="auto"/>
        <w:jc w:val="both"/>
        <w:rPr>
          <w:color w:val="0563C1" w:themeColor="hyperlink"/>
          <w:u w:val="single"/>
          <w:lang w:val="fr-FR"/>
        </w:rPr>
      </w:pPr>
    </w:p>
    <w:p w14:paraId="0D3F5B76" w14:textId="617C87DB" w:rsidR="00D5058F" w:rsidRPr="00B756BB" w:rsidRDefault="00263262" w:rsidP="00B756BB">
      <w:pPr>
        <w:spacing w:before="240"/>
        <w:jc w:val="center"/>
        <w:rPr>
          <w:b/>
          <w:bCs/>
          <w:u w:val="single"/>
          <w:lang w:val="fr-FR"/>
        </w:rPr>
      </w:pPr>
      <w:r w:rsidRPr="007526C9">
        <w:rPr>
          <w:b/>
          <w:bCs/>
          <w:u w:val="single"/>
          <w:lang w:val="fr-FR"/>
        </w:rPr>
        <w:t>Pour MUTANDA MINING</w:t>
      </w:r>
    </w:p>
    <w:tbl>
      <w:tblPr>
        <w:tblStyle w:val="TableGrid"/>
        <w:tblW w:w="0" w:type="auto"/>
        <w:tblLook w:val="04A0" w:firstRow="1" w:lastRow="0" w:firstColumn="1" w:lastColumn="0" w:noHBand="0" w:noVBand="1"/>
      </w:tblPr>
      <w:tblGrid>
        <w:gridCol w:w="4788"/>
        <w:gridCol w:w="4788"/>
      </w:tblGrid>
      <w:tr w:rsidR="00B756BB" w14:paraId="0E1C97CE" w14:textId="77777777" w:rsidTr="00B756BB">
        <w:tc>
          <w:tcPr>
            <w:tcW w:w="4788" w:type="dxa"/>
          </w:tcPr>
          <w:p w14:paraId="46222E8A" w14:textId="37436B64" w:rsidR="00B756BB" w:rsidRDefault="00B756BB" w:rsidP="00263262">
            <w:pPr>
              <w:spacing w:before="240"/>
              <w:jc w:val="center"/>
              <w:rPr>
                <w:lang w:val="fr-FR"/>
              </w:rPr>
            </w:pPr>
            <w:r w:rsidRPr="00A962F0">
              <w:rPr>
                <w:b/>
                <w:bCs/>
                <w:u w:val="single"/>
                <w:lang w:val="fr-FR"/>
              </w:rPr>
              <w:t xml:space="preserve">DEPARTEMENT </w:t>
            </w:r>
            <w:r w:rsidRPr="00B756BB">
              <w:rPr>
                <w:b/>
                <w:bCs/>
                <w:u w:val="single"/>
                <w:lang w:val="fr-FR"/>
              </w:rPr>
              <w:t>ENVIRONNEMENT &amp; SOCIAL</w:t>
            </w:r>
          </w:p>
        </w:tc>
        <w:tc>
          <w:tcPr>
            <w:tcW w:w="4788" w:type="dxa"/>
          </w:tcPr>
          <w:p w14:paraId="3F88F8FA" w14:textId="77777777" w:rsidR="00B756BB" w:rsidRDefault="00B756BB" w:rsidP="00263262">
            <w:pPr>
              <w:spacing w:before="240"/>
              <w:jc w:val="center"/>
              <w:rPr>
                <w:b/>
                <w:bCs/>
                <w:u w:val="single"/>
                <w:lang w:val="fr-FR"/>
              </w:rPr>
            </w:pPr>
            <w:r w:rsidRPr="00A962F0">
              <w:rPr>
                <w:b/>
                <w:bCs/>
                <w:u w:val="single"/>
                <w:lang w:val="fr-FR"/>
              </w:rPr>
              <w:t>DEPARTEMENT DES CONTRATS</w:t>
            </w:r>
          </w:p>
          <w:p w14:paraId="286036A1" w14:textId="4DDA01EE" w:rsidR="00B756BB" w:rsidRDefault="00B756BB" w:rsidP="00263262">
            <w:pPr>
              <w:spacing w:before="240"/>
              <w:jc w:val="center"/>
              <w:rPr>
                <w:lang w:val="fr-FR"/>
              </w:rPr>
            </w:pPr>
          </w:p>
        </w:tc>
      </w:tr>
      <w:tr w:rsidR="00B756BB" w14:paraId="59E3A3F8" w14:textId="77777777" w:rsidTr="00B756BB">
        <w:tc>
          <w:tcPr>
            <w:tcW w:w="4788" w:type="dxa"/>
          </w:tcPr>
          <w:p w14:paraId="79F88117" w14:textId="77777777" w:rsidR="00B756BB" w:rsidRDefault="00B756BB" w:rsidP="00263262">
            <w:pPr>
              <w:spacing w:before="240"/>
              <w:jc w:val="center"/>
              <w:rPr>
                <w:lang w:val="fr-FR"/>
              </w:rPr>
            </w:pPr>
          </w:p>
        </w:tc>
        <w:tc>
          <w:tcPr>
            <w:tcW w:w="4788" w:type="dxa"/>
          </w:tcPr>
          <w:p w14:paraId="7F0100C7" w14:textId="77777777" w:rsidR="00B756BB" w:rsidRDefault="00B756BB" w:rsidP="00263262">
            <w:pPr>
              <w:spacing w:before="240"/>
              <w:jc w:val="center"/>
              <w:rPr>
                <w:lang w:val="fr-FR"/>
              </w:rPr>
            </w:pPr>
          </w:p>
          <w:p w14:paraId="4D7D4598" w14:textId="04C46FC8" w:rsidR="00B756BB" w:rsidRDefault="00B756BB" w:rsidP="00263262">
            <w:pPr>
              <w:spacing w:before="240"/>
              <w:jc w:val="center"/>
              <w:rPr>
                <w:lang w:val="fr-FR"/>
              </w:rPr>
            </w:pPr>
          </w:p>
        </w:tc>
      </w:tr>
    </w:tbl>
    <w:p w14:paraId="2148D7DC" w14:textId="77777777" w:rsidR="00263262" w:rsidRPr="001D0C7A" w:rsidRDefault="00263262" w:rsidP="00263262">
      <w:pPr>
        <w:spacing w:before="240"/>
        <w:jc w:val="center"/>
        <w:rPr>
          <w:lang w:val="fr-FR"/>
        </w:rPr>
      </w:pPr>
    </w:p>
    <w:p w14:paraId="62795377" w14:textId="77777777" w:rsidR="00AD20E4" w:rsidRPr="00E72BCB" w:rsidRDefault="00AD20E4" w:rsidP="00AD20E4">
      <w:pPr>
        <w:spacing w:before="240"/>
        <w:jc w:val="both"/>
        <w:rPr>
          <w:rFonts w:ascii="Arial" w:eastAsia="Calibri" w:hAnsi="Arial" w:cs="Arial"/>
          <w:sz w:val="24"/>
          <w:szCs w:val="24"/>
          <w:lang w:val="fr-FR"/>
        </w:rPr>
      </w:pPr>
    </w:p>
    <w:sectPr w:rsidR="00AD20E4" w:rsidRPr="00E72BCB" w:rsidSect="00263262">
      <w:headerReference w:type="default" r:id="rId10"/>
      <w:footerReference w:type="default" r:id="rId11"/>
      <w:headerReference w:type="first" r:id="rId12"/>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8BEA4A" w14:textId="77777777" w:rsidR="00FB78C9" w:rsidRDefault="00FB78C9">
      <w:pPr>
        <w:spacing w:before="0" w:line="240" w:lineRule="auto"/>
      </w:pPr>
      <w:r>
        <w:separator/>
      </w:r>
    </w:p>
  </w:endnote>
  <w:endnote w:type="continuationSeparator" w:id="0">
    <w:p w14:paraId="22371375" w14:textId="77777777" w:rsidR="00FB78C9" w:rsidRDefault="00FB78C9">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Frutiger 45 Light">
    <w:altName w:val="Malgun Gothic"/>
    <w:charset w:val="00"/>
    <w:family w:val="auto"/>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93345904"/>
      <w:docPartObj>
        <w:docPartGallery w:val="Page Numbers (Bottom of Page)"/>
        <w:docPartUnique/>
      </w:docPartObj>
    </w:sdtPr>
    <w:sdtEndPr>
      <w:rPr>
        <w:noProof/>
      </w:rPr>
    </w:sdtEndPr>
    <w:sdtContent>
      <w:p w14:paraId="5CB75766" w14:textId="77777777" w:rsidR="00263262" w:rsidRPr="004679CC" w:rsidRDefault="00263262" w:rsidP="0004294E">
        <w:pPr>
          <w:pStyle w:val="NoSpacing"/>
          <w:jc w:val="center"/>
          <w:rPr>
            <w:sz w:val="16"/>
            <w:szCs w:val="16"/>
            <w:lang w:val="fr-FR"/>
          </w:rPr>
        </w:pPr>
        <w:r w:rsidRPr="004679CC">
          <w:rPr>
            <w:sz w:val="16"/>
            <w:szCs w:val="16"/>
            <w:lang w:val="fr-FR"/>
          </w:rPr>
          <w:t xml:space="preserve">Mutanda Mining SARL, Capital Social : 10.000.000 dollars américains, Siège Social : 57, Avenue </w:t>
        </w:r>
        <w:proofErr w:type="spellStart"/>
        <w:r w:rsidRPr="004679CC">
          <w:rPr>
            <w:sz w:val="16"/>
            <w:szCs w:val="16"/>
            <w:lang w:val="fr-FR"/>
          </w:rPr>
          <w:t>Lusanga</w:t>
        </w:r>
        <w:proofErr w:type="spellEnd"/>
        <w:r w:rsidRPr="004679CC">
          <w:rPr>
            <w:sz w:val="16"/>
            <w:szCs w:val="16"/>
            <w:lang w:val="fr-FR"/>
          </w:rPr>
          <w:t xml:space="preserve">, Quartier </w:t>
        </w:r>
        <w:proofErr w:type="spellStart"/>
        <w:r w:rsidRPr="004679CC">
          <w:rPr>
            <w:sz w:val="16"/>
            <w:szCs w:val="16"/>
            <w:lang w:val="fr-FR"/>
          </w:rPr>
          <w:t>Biashara</w:t>
        </w:r>
        <w:proofErr w:type="spellEnd"/>
        <w:r w:rsidRPr="004679CC">
          <w:rPr>
            <w:sz w:val="16"/>
            <w:szCs w:val="16"/>
            <w:lang w:val="fr-FR"/>
          </w:rPr>
          <w:t xml:space="preserve">, Commune de </w:t>
        </w:r>
        <w:proofErr w:type="spellStart"/>
        <w:r w:rsidRPr="004679CC">
          <w:rPr>
            <w:sz w:val="16"/>
            <w:szCs w:val="16"/>
            <w:lang w:val="fr-FR"/>
          </w:rPr>
          <w:t>Dilala</w:t>
        </w:r>
        <w:proofErr w:type="spellEnd"/>
        <w:r w:rsidRPr="004679CC">
          <w:rPr>
            <w:sz w:val="16"/>
            <w:szCs w:val="16"/>
            <w:lang w:val="fr-FR"/>
          </w:rPr>
          <w:t>, Ville de Kolwezi, Province de Lualaba, République Démocratique du Congo.</w:t>
        </w:r>
      </w:p>
      <w:p w14:paraId="00A0C4A4" w14:textId="77777777" w:rsidR="00263262" w:rsidRPr="004679CC" w:rsidRDefault="00263262" w:rsidP="0004294E">
        <w:pPr>
          <w:pStyle w:val="NoSpacing"/>
          <w:jc w:val="center"/>
          <w:rPr>
            <w:sz w:val="16"/>
            <w:szCs w:val="16"/>
            <w:lang w:val="fr-FR"/>
          </w:rPr>
        </w:pPr>
        <w:r w:rsidRPr="004679CC">
          <w:rPr>
            <w:sz w:val="16"/>
            <w:szCs w:val="16"/>
            <w:lang w:val="fr-FR"/>
          </w:rPr>
          <w:t>Identifiant National : 14-B0500-N39730Y RCCM : CD/</w:t>
        </w:r>
        <w:proofErr w:type="spellStart"/>
        <w:r w:rsidRPr="004679CC">
          <w:rPr>
            <w:sz w:val="16"/>
            <w:szCs w:val="16"/>
            <w:lang w:val="fr-FR"/>
          </w:rPr>
          <w:t>KZl</w:t>
        </w:r>
        <w:proofErr w:type="spellEnd"/>
        <w:r w:rsidRPr="004679CC">
          <w:rPr>
            <w:sz w:val="16"/>
            <w:szCs w:val="16"/>
            <w:lang w:val="fr-FR"/>
          </w:rPr>
          <w:t>/RCCM/17-B-612</w:t>
        </w:r>
      </w:p>
      <w:p w14:paraId="191E2C47" w14:textId="32A4803A" w:rsidR="00263262" w:rsidRDefault="0026326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595718B" w14:textId="77777777" w:rsidR="00263262" w:rsidRDefault="0026326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DDE30C" w14:textId="77777777" w:rsidR="00FB78C9" w:rsidRDefault="00FB78C9">
      <w:pPr>
        <w:spacing w:before="0" w:line="240" w:lineRule="auto"/>
      </w:pPr>
      <w:r>
        <w:separator/>
      </w:r>
    </w:p>
  </w:footnote>
  <w:footnote w:type="continuationSeparator" w:id="0">
    <w:p w14:paraId="201A99C6" w14:textId="77777777" w:rsidR="00FB78C9" w:rsidRDefault="00FB78C9">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F1CD7F" w14:textId="77777777" w:rsidR="00263262" w:rsidRPr="00D12ADC" w:rsidRDefault="00263262" w:rsidP="00F30B31">
    <w:pPr>
      <w:tabs>
        <w:tab w:val="center" w:pos="4680"/>
        <w:tab w:val="right" w:pos="9360"/>
      </w:tabs>
      <w:spacing w:before="0" w:line="240" w:lineRule="auto"/>
      <w:rPr>
        <w:rFonts w:ascii="Arial" w:hAnsi="Arial" w:cs="Arial"/>
        <w:b/>
        <w:bCs/>
        <w:noProof/>
        <w:sz w:val="32"/>
        <w:szCs w:val="32"/>
        <w:lang w:val="fr-FR"/>
      </w:rPr>
    </w:pPr>
    <w:r w:rsidRPr="00D12ADC">
      <w:rPr>
        <w:b/>
        <w:bCs/>
        <w:i/>
        <w:iCs/>
        <w:noProof/>
        <w:sz w:val="32"/>
        <w:szCs w:val="32"/>
        <w:lang w:val="en-US"/>
      </w:rPr>
      <w:drawing>
        <wp:anchor distT="0" distB="0" distL="114300" distR="114300" simplePos="0" relativeHeight="251660800" behindDoc="0" locked="0" layoutInCell="1" allowOverlap="1" wp14:anchorId="2365567B" wp14:editId="01B38241">
          <wp:simplePos x="0" y="0"/>
          <wp:positionH relativeFrom="margin">
            <wp:posOffset>5554980</wp:posOffset>
          </wp:positionH>
          <wp:positionV relativeFrom="paragraph">
            <wp:posOffset>-358140</wp:posOffset>
          </wp:positionV>
          <wp:extent cx="730250" cy="725929"/>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0250" cy="72592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12ADC">
      <w:rPr>
        <w:rFonts w:ascii="Arial" w:hAnsi="Arial" w:cs="Arial"/>
        <w:sz w:val="32"/>
        <w:szCs w:val="32"/>
        <w:lang w:val="fr-FR"/>
      </w:rPr>
      <w:t xml:space="preserve">Mutanda mining S.A.R.L                                             </w:t>
    </w:r>
  </w:p>
  <w:p w14:paraId="17BFA911" w14:textId="45EC82BC" w:rsidR="00263262" w:rsidRPr="006B4D29" w:rsidRDefault="00263262" w:rsidP="00AB07B9">
    <w:pPr>
      <w:tabs>
        <w:tab w:val="center" w:pos="4680"/>
        <w:tab w:val="right" w:pos="9360"/>
      </w:tabs>
      <w:spacing w:before="0" w:line="240" w:lineRule="auto"/>
      <w:jc w:val="center"/>
      <w:rPr>
        <w:lang w:val="fr-FR"/>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3D31FC" w14:textId="77777777" w:rsidR="00263262" w:rsidRPr="00D12ADC" w:rsidRDefault="00263262" w:rsidP="00C42C99">
    <w:pPr>
      <w:tabs>
        <w:tab w:val="center" w:pos="4680"/>
        <w:tab w:val="right" w:pos="9360"/>
      </w:tabs>
      <w:spacing w:before="0" w:line="240" w:lineRule="auto"/>
      <w:rPr>
        <w:rFonts w:ascii="Arial" w:hAnsi="Arial" w:cs="Arial"/>
        <w:b/>
        <w:bCs/>
        <w:noProof/>
        <w:sz w:val="32"/>
        <w:szCs w:val="32"/>
        <w:lang w:val="fr-FR"/>
      </w:rPr>
    </w:pPr>
    <w:bookmarkStart w:id="3" w:name="_Hlk144813008"/>
    <w:bookmarkStart w:id="4" w:name="_Hlk144813009"/>
    <w:bookmarkStart w:id="5" w:name="_Hlk123288610"/>
    <w:r w:rsidRPr="00D12ADC">
      <w:rPr>
        <w:b/>
        <w:bCs/>
        <w:i/>
        <w:iCs/>
        <w:noProof/>
        <w:sz w:val="32"/>
        <w:szCs w:val="32"/>
        <w:lang w:val="en-US"/>
      </w:rPr>
      <w:drawing>
        <wp:anchor distT="0" distB="0" distL="114300" distR="114300" simplePos="0" relativeHeight="251658240" behindDoc="0" locked="0" layoutInCell="1" allowOverlap="1" wp14:anchorId="33B36930" wp14:editId="04D72BB6">
          <wp:simplePos x="0" y="0"/>
          <wp:positionH relativeFrom="margin">
            <wp:posOffset>5554980</wp:posOffset>
          </wp:positionH>
          <wp:positionV relativeFrom="paragraph">
            <wp:posOffset>-358140</wp:posOffset>
          </wp:positionV>
          <wp:extent cx="730250" cy="725929"/>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0250" cy="72592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12ADC">
      <w:rPr>
        <w:rFonts w:ascii="Arial" w:hAnsi="Arial" w:cs="Arial"/>
        <w:sz w:val="32"/>
        <w:szCs w:val="32"/>
        <w:lang w:val="fr-FR"/>
      </w:rPr>
      <w:t xml:space="preserve">Mutanda mining S.A.R.L                                             </w:t>
    </w:r>
    <w:bookmarkEnd w:id="3"/>
    <w:bookmarkEnd w:id="4"/>
  </w:p>
  <w:p w14:paraId="5875C996" w14:textId="3E92FC8E" w:rsidR="00263262" w:rsidRPr="006B4D29" w:rsidRDefault="00263262" w:rsidP="00E20A19">
    <w:pPr>
      <w:tabs>
        <w:tab w:val="center" w:pos="4680"/>
        <w:tab w:val="right" w:pos="9360"/>
      </w:tabs>
      <w:spacing w:before="0" w:line="240" w:lineRule="auto"/>
      <w:jc w:val="center"/>
      <w:rPr>
        <w:lang w:val="fr-FR"/>
      </w:rPr>
    </w:pPr>
    <w:r>
      <w:rPr>
        <w:i/>
        <w:iCs/>
        <w:lang w:val="fr-FR"/>
      </w:rPr>
      <w:t xml:space="preserve">    </w:t>
    </w:r>
    <w:r w:rsidRPr="006B4D29">
      <w:rPr>
        <w:i/>
        <w:iCs/>
        <w:lang w:val="fr-FR"/>
      </w:rPr>
      <w:t xml:space="preserve"> </w:t>
    </w:r>
    <w:bookmarkEnd w:id="5"/>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A0403E"/>
    <w:multiLevelType w:val="hybridMultilevel"/>
    <w:tmpl w:val="B74A3C02"/>
    <w:lvl w:ilvl="0" w:tplc="0409000D">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15:restartNumberingAfterBreak="0">
    <w:nsid w:val="12BE3EA4"/>
    <w:multiLevelType w:val="hybridMultilevel"/>
    <w:tmpl w:val="9DCC2E1E"/>
    <w:lvl w:ilvl="0" w:tplc="E97A83C4">
      <w:numFmt w:val="bullet"/>
      <w:lvlText w:val="-"/>
      <w:lvlJc w:val="left"/>
      <w:pPr>
        <w:ind w:left="450" w:hanging="360"/>
      </w:pPr>
      <w:rPr>
        <w:rFonts w:ascii="Arial Narrow" w:eastAsiaTheme="minorHAnsi" w:hAnsi="Arial Narrow"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C5E04EE"/>
    <w:multiLevelType w:val="hybridMultilevel"/>
    <w:tmpl w:val="A11077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DDC0603"/>
    <w:multiLevelType w:val="hybridMultilevel"/>
    <w:tmpl w:val="923C973C"/>
    <w:lvl w:ilvl="0" w:tplc="FD30ABCE">
      <w:start w:val="3"/>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314465F"/>
    <w:multiLevelType w:val="hybridMultilevel"/>
    <w:tmpl w:val="F8E64A20"/>
    <w:lvl w:ilvl="0" w:tplc="08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88763A6"/>
    <w:multiLevelType w:val="hybridMultilevel"/>
    <w:tmpl w:val="3A04285E"/>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393F5A4A"/>
    <w:multiLevelType w:val="hybridMultilevel"/>
    <w:tmpl w:val="90D4B2E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4A874FDB"/>
    <w:multiLevelType w:val="hybridMultilevel"/>
    <w:tmpl w:val="66F2BFDA"/>
    <w:lvl w:ilvl="0" w:tplc="369665B0">
      <w:start w:val="2"/>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4CC31011"/>
    <w:multiLevelType w:val="hybridMultilevel"/>
    <w:tmpl w:val="6EF88104"/>
    <w:lvl w:ilvl="0" w:tplc="E63E5C16">
      <w:start w:val="1"/>
      <w:numFmt w:val="decimal"/>
      <w:lvlText w:val="%1."/>
      <w:lvlJc w:val="left"/>
      <w:pPr>
        <w:ind w:left="360" w:hanging="360"/>
      </w:pPr>
      <w:rPr>
        <w:rFonts w:hint="default"/>
        <w:b w:val="0"/>
        <w:bCs w:val="0"/>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F886150"/>
    <w:multiLevelType w:val="hybridMultilevel"/>
    <w:tmpl w:val="68BC8F8C"/>
    <w:lvl w:ilvl="0" w:tplc="0A7EBDE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578857EE"/>
    <w:multiLevelType w:val="hybridMultilevel"/>
    <w:tmpl w:val="13FAA2CE"/>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5A1057AD"/>
    <w:multiLevelType w:val="hybridMultilevel"/>
    <w:tmpl w:val="F09C0EFA"/>
    <w:lvl w:ilvl="0" w:tplc="989C31CC">
      <w:start w:val="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DEC608B"/>
    <w:multiLevelType w:val="hybridMultilevel"/>
    <w:tmpl w:val="7D6E8A4E"/>
    <w:lvl w:ilvl="0" w:tplc="AB4E714A">
      <w:start w:val="24"/>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5E117227"/>
    <w:multiLevelType w:val="multilevel"/>
    <w:tmpl w:val="4C9EA350"/>
    <w:styleLink w:val="CurrentList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67DC30AF"/>
    <w:multiLevelType w:val="multilevel"/>
    <w:tmpl w:val="47B69420"/>
    <w:lvl w:ilvl="0">
      <w:start w:val="1"/>
      <w:numFmt w:val="decimal"/>
      <w:pStyle w:val="Level1"/>
      <w:lvlText w:val="%1."/>
      <w:lvlJc w:val="left"/>
      <w:pPr>
        <w:tabs>
          <w:tab w:val="num" w:pos="720"/>
        </w:tabs>
        <w:ind w:left="720" w:hanging="720"/>
      </w:pPr>
      <w:rPr>
        <w:rFonts w:ascii="Verdana" w:hAnsi="Verdana" w:cs="Times New Roman" w:hint="default"/>
        <w:b/>
        <w:i w:val="0"/>
        <w:strike w:val="0"/>
        <w:dstrike w:val="0"/>
        <w:sz w:val="20"/>
        <w:szCs w:val="20"/>
        <w:u w:val="none"/>
        <w:effect w:val="none"/>
      </w:rPr>
    </w:lvl>
    <w:lvl w:ilvl="1">
      <w:start w:val="1"/>
      <w:numFmt w:val="decimal"/>
      <w:pStyle w:val="Level11"/>
      <w:lvlText w:val="%1.%2"/>
      <w:lvlJc w:val="left"/>
      <w:pPr>
        <w:tabs>
          <w:tab w:val="num" w:pos="720"/>
        </w:tabs>
        <w:ind w:left="720" w:hanging="720"/>
      </w:pPr>
      <w:rPr>
        <w:rFonts w:ascii="Palatino Linotype" w:hAnsi="Palatino Linotype" w:cs="Times New Roman" w:hint="default"/>
        <w:b/>
        <w:i w:val="0"/>
        <w:strike w:val="0"/>
        <w:dstrike w:val="0"/>
        <w:sz w:val="22"/>
        <w:szCs w:val="22"/>
        <w:u w:val="none"/>
        <w:effect w:val="none"/>
      </w:rPr>
    </w:lvl>
    <w:lvl w:ilvl="2">
      <w:start w:val="1"/>
      <w:numFmt w:val="lowerLetter"/>
      <w:pStyle w:val="Levela"/>
      <w:lvlText w:val="(%3)"/>
      <w:lvlJc w:val="left"/>
      <w:pPr>
        <w:tabs>
          <w:tab w:val="num" w:pos="1440"/>
        </w:tabs>
        <w:ind w:left="1440" w:hanging="720"/>
      </w:pPr>
      <w:rPr>
        <w:rFonts w:ascii="Palatino Linotype" w:hAnsi="Palatino Linotype" w:cs="Times New Roman" w:hint="default"/>
        <w:b w:val="0"/>
        <w:i w:val="0"/>
        <w:strike w:val="0"/>
        <w:dstrike w:val="0"/>
        <w:sz w:val="22"/>
        <w:szCs w:val="22"/>
        <w:u w:val="none"/>
        <w:effect w:val="none"/>
      </w:rPr>
    </w:lvl>
    <w:lvl w:ilvl="3">
      <w:start w:val="1"/>
      <w:numFmt w:val="lowerRoman"/>
      <w:pStyle w:val="Leveli"/>
      <w:lvlText w:val="(%4)"/>
      <w:lvlJc w:val="left"/>
      <w:pPr>
        <w:tabs>
          <w:tab w:val="num" w:pos="2160"/>
        </w:tabs>
        <w:ind w:left="2160" w:hanging="720"/>
      </w:pPr>
      <w:rPr>
        <w:rFonts w:ascii="Palatino Linotype" w:hAnsi="Palatino Linotype" w:cs="Times New Roman" w:hint="default"/>
        <w:b w:val="0"/>
        <w:i w:val="0"/>
        <w:strike w:val="0"/>
        <w:dstrike w:val="0"/>
        <w:sz w:val="22"/>
        <w:szCs w:val="22"/>
        <w:u w:val="none"/>
        <w:effect w:val="none"/>
      </w:rPr>
    </w:lvl>
    <w:lvl w:ilvl="4">
      <w:start w:val="1"/>
      <w:numFmt w:val="upperLetter"/>
      <w:pStyle w:val="LevelA0"/>
      <w:lvlText w:val="(%5)"/>
      <w:lvlJc w:val="left"/>
      <w:pPr>
        <w:tabs>
          <w:tab w:val="num" w:pos="2880"/>
        </w:tabs>
        <w:ind w:left="2880" w:hanging="720"/>
      </w:pPr>
      <w:rPr>
        <w:rFonts w:ascii="Palatino Linotype" w:hAnsi="Palatino Linotype" w:cs="Times New Roman" w:hint="default"/>
        <w:b w:val="0"/>
        <w:i w:val="0"/>
        <w:strike w:val="0"/>
        <w:dstrike w:val="0"/>
        <w:sz w:val="22"/>
        <w:szCs w:val="22"/>
        <w:u w:val="none"/>
        <w:effect w:val="none"/>
      </w:rPr>
    </w:lvl>
    <w:lvl w:ilvl="5">
      <w:start w:val="1"/>
      <w:numFmt w:val="upperRoman"/>
      <w:pStyle w:val="LevelI0"/>
      <w:lvlText w:val="(%6)"/>
      <w:lvlJc w:val="left"/>
      <w:pPr>
        <w:tabs>
          <w:tab w:val="num" w:pos="3560"/>
        </w:tabs>
        <w:ind w:left="3560" w:hanging="680"/>
      </w:pPr>
      <w:rPr>
        <w:rFonts w:ascii="Times New Roman" w:hAnsi="Times New Roman" w:cs="Times New Roman" w:hint="default"/>
        <w:b w:val="0"/>
        <w:i w:val="0"/>
        <w:strike w:val="0"/>
        <w:dstrike w:val="0"/>
        <w:sz w:val="24"/>
        <w:u w:val="none"/>
        <w:effect w:val="none"/>
      </w:rPr>
    </w:lvl>
    <w:lvl w:ilvl="6">
      <w:start w:val="1"/>
      <w:numFmt w:val="decimal"/>
      <w:suff w:val="nothing"/>
      <w:lvlText w:val=""/>
      <w:lvlJc w:val="left"/>
      <w:pPr>
        <w:ind w:left="0" w:firstLine="0"/>
      </w:pPr>
      <w:rPr>
        <w:rFonts w:ascii="Times New Roman" w:hAnsi="Times New Roman" w:cs="Times New Roman" w:hint="default"/>
        <w:b w:val="0"/>
        <w:i w:val="0"/>
        <w:strike w:val="0"/>
        <w:dstrike w:val="0"/>
        <w:sz w:val="24"/>
        <w:u w:val="none"/>
        <w:effect w:val="none"/>
      </w:rPr>
    </w:lvl>
    <w:lvl w:ilvl="7">
      <w:start w:val="1"/>
      <w:numFmt w:val="lowerLetter"/>
      <w:suff w:val="nothing"/>
      <w:lvlText w:val=""/>
      <w:lvlJc w:val="left"/>
      <w:pPr>
        <w:ind w:left="0" w:firstLine="0"/>
      </w:pPr>
      <w:rPr>
        <w:rFonts w:ascii="Times New Roman" w:hAnsi="Times New Roman" w:cs="Times New Roman" w:hint="default"/>
        <w:b w:val="0"/>
        <w:i w:val="0"/>
        <w:strike w:val="0"/>
        <w:dstrike w:val="0"/>
        <w:sz w:val="24"/>
        <w:u w:val="none"/>
        <w:effect w:val="none"/>
      </w:rPr>
    </w:lvl>
    <w:lvl w:ilvl="8">
      <w:start w:val="1"/>
      <w:numFmt w:val="lowerRoman"/>
      <w:suff w:val="nothing"/>
      <w:lvlText w:val=""/>
      <w:lvlJc w:val="left"/>
      <w:pPr>
        <w:ind w:left="0" w:firstLine="0"/>
      </w:pPr>
      <w:rPr>
        <w:rFonts w:ascii="Times New Roman" w:hAnsi="Times New Roman" w:cs="Times New Roman" w:hint="default"/>
        <w:b w:val="0"/>
        <w:i w:val="0"/>
        <w:strike w:val="0"/>
        <w:dstrike w:val="0"/>
        <w:sz w:val="24"/>
        <w:u w:val="none"/>
        <w:effect w:val="none"/>
      </w:rPr>
    </w:lvl>
  </w:abstractNum>
  <w:abstractNum w:abstractNumId="15" w15:restartNumberingAfterBreak="0">
    <w:nsid w:val="6E1C79A7"/>
    <w:multiLevelType w:val="hybridMultilevel"/>
    <w:tmpl w:val="AD2631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7316204"/>
    <w:multiLevelType w:val="hybridMultilevel"/>
    <w:tmpl w:val="4A842434"/>
    <w:lvl w:ilvl="0" w:tplc="8CB8D8F8">
      <w:start w:val="2"/>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7A5E3FEC"/>
    <w:multiLevelType w:val="hybridMultilevel"/>
    <w:tmpl w:val="6CF8FF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5193876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325666589">
    <w:abstractNumId w:val="8"/>
  </w:num>
  <w:num w:numId="3" w16cid:durableId="753010582">
    <w:abstractNumId w:val="13"/>
  </w:num>
  <w:num w:numId="4" w16cid:durableId="1804155603">
    <w:abstractNumId w:val="7"/>
  </w:num>
  <w:num w:numId="5" w16cid:durableId="1852601426">
    <w:abstractNumId w:val="11"/>
  </w:num>
  <w:num w:numId="6" w16cid:durableId="1307782351">
    <w:abstractNumId w:val="16"/>
  </w:num>
  <w:num w:numId="7" w16cid:durableId="1882790479">
    <w:abstractNumId w:val="17"/>
  </w:num>
  <w:num w:numId="8" w16cid:durableId="1032807728">
    <w:abstractNumId w:val="4"/>
  </w:num>
  <w:num w:numId="9" w16cid:durableId="119567379">
    <w:abstractNumId w:val="9"/>
  </w:num>
  <w:num w:numId="10" w16cid:durableId="2019233450">
    <w:abstractNumId w:val="12"/>
  </w:num>
  <w:num w:numId="11" w16cid:durableId="1524005918">
    <w:abstractNumId w:val="0"/>
  </w:num>
  <w:num w:numId="12" w16cid:durableId="899167304">
    <w:abstractNumId w:val="1"/>
  </w:num>
  <w:num w:numId="13" w16cid:durableId="409232562">
    <w:abstractNumId w:val="6"/>
  </w:num>
  <w:num w:numId="14" w16cid:durableId="1137531960">
    <w:abstractNumId w:val="3"/>
  </w:num>
  <w:num w:numId="15" w16cid:durableId="1714309173">
    <w:abstractNumId w:val="10"/>
  </w:num>
  <w:num w:numId="16" w16cid:durableId="2016686293">
    <w:abstractNumId w:val="5"/>
  </w:num>
  <w:num w:numId="17" w16cid:durableId="1620142981">
    <w:abstractNumId w:val="2"/>
  </w:num>
  <w:num w:numId="18" w16cid:durableId="664209384">
    <w:abstractNumId w:val="15"/>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F64319"/>
    <w:rsid w:val="000028DA"/>
    <w:rsid w:val="00006FF3"/>
    <w:rsid w:val="00011113"/>
    <w:rsid w:val="00021839"/>
    <w:rsid w:val="000254AF"/>
    <w:rsid w:val="00026ED9"/>
    <w:rsid w:val="00027A18"/>
    <w:rsid w:val="00034B14"/>
    <w:rsid w:val="0003722F"/>
    <w:rsid w:val="00037724"/>
    <w:rsid w:val="0004294E"/>
    <w:rsid w:val="00043DB1"/>
    <w:rsid w:val="00044559"/>
    <w:rsid w:val="00050A75"/>
    <w:rsid w:val="000523A0"/>
    <w:rsid w:val="00060B01"/>
    <w:rsid w:val="000643CA"/>
    <w:rsid w:val="000724ED"/>
    <w:rsid w:val="00076CA3"/>
    <w:rsid w:val="00077993"/>
    <w:rsid w:val="00085C49"/>
    <w:rsid w:val="0009063E"/>
    <w:rsid w:val="00090CBA"/>
    <w:rsid w:val="000A10C5"/>
    <w:rsid w:val="000A26E5"/>
    <w:rsid w:val="000A526C"/>
    <w:rsid w:val="000A7382"/>
    <w:rsid w:val="000A7F01"/>
    <w:rsid w:val="000B4807"/>
    <w:rsid w:val="000C3FB5"/>
    <w:rsid w:val="000C71E0"/>
    <w:rsid w:val="000D0D57"/>
    <w:rsid w:val="000D21F8"/>
    <w:rsid w:val="000D28D7"/>
    <w:rsid w:val="000D43D7"/>
    <w:rsid w:val="000D4626"/>
    <w:rsid w:val="000E0147"/>
    <w:rsid w:val="000E2744"/>
    <w:rsid w:val="000F1305"/>
    <w:rsid w:val="000F2694"/>
    <w:rsid w:val="000F29F1"/>
    <w:rsid w:val="00100986"/>
    <w:rsid w:val="00101B02"/>
    <w:rsid w:val="00107A95"/>
    <w:rsid w:val="00113C73"/>
    <w:rsid w:val="001229E1"/>
    <w:rsid w:val="001361BA"/>
    <w:rsid w:val="00137B30"/>
    <w:rsid w:val="00140BF4"/>
    <w:rsid w:val="00155A7F"/>
    <w:rsid w:val="0016231E"/>
    <w:rsid w:val="001636F1"/>
    <w:rsid w:val="0016522C"/>
    <w:rsid w:val="001659A0"/>
    <w:rsid w:val="00170272"/>
    <w:rsid w:val="001806D7"/>
    <w:rsid w:val="00181CE2"/>
    <w:rsid w:val="0018354E"/>
    <w:rsid w:val="00183B9B"/>
    <w:rsid w:val="00191A14"/>
    <w:rsid w:val="00191BE3"/>
    <w:rsid w:val="001944B9"/>
    <w:rsid w:val="00194E36"/>
    <w:rsid w:val="00197198"/>
    <w:rsid w:val="001A1D96"/>
    <w:rsid w:val="001A2795"/>
    <w:rsid w:val="001A30B1"/>
    <w:rsid w:val="001A4DCA"/>
    <w:rsid w:val="001B422A"/>
    <w:rsid w:val="001C3EC3"/>
    <w:rsid w:val="001D20DB"/>
    <w:rsid w:val="001D5CFE"/>
    <w:rsid w:val="001E135D"/>
    <w:rsid w:val="001E7DD1"/>
    <w:rsid w:val="001F4CF4"/>
    <w:rsid w:val="00200EF4"/>
    <w:rsid w:val="00207068"/>
    <w:rsid w:val="00214D06"/>
    <w:rsid w:val="00220665"/>
    <w:rsid w:val="0022357C"/>
    <w:rsid w:val="00226291"/>
    <w:rsid w:val="00233328"/>
    <w:rsid w:val="0023743B"/>
    <w:rsid w:val="00242A39"/>
    <w:rsid w:val="00250BE4"/>
    <w:rsid w:val="00252E48"/>
    <w:rsid w:val="00257DC7"/>
    <w:rsid w:val="00260A97"/>
    <w:rsid w:val="00263262"/>
    <w:rsid w:val="002638CB"/>
    <w:rsid w:val="00264B53"/>
    <w:rsid w:val="00265157"/>
    <w:rsid w:val="00270B3C"/>
    <w:rsid w:val="002728F1"/>
    <w:rsid w:val="002756E8"/>
    <w:rsid w:val="00277CC7"/>
    <w:rsid w:val="00280E1C"/>
    <w:rsid w:val="00281489"/>
    <w:rsid w:val="00292CFD"/>
    <w:rsid w:val="002972A5"/>
    <w:rsid w:val="002A0465"/>
    <w:rsid w:val="002A36B6"/>
    <w:rsid w:val="002A531C"/>
    <w:rsid w:val="002B11EC"/>
    <w:rsid w:val="002B23DF"/>
    <w:rsid w:val="002B42DC"/>
    <w:rsid w:val="002B58CD"/>
    <w:rsid w:val="002C5CD1"/>
    <w:rsid w:val="002D0913"/>
    <w:rsid w:val="002D1125"/>
    <w:rsid w:val="002D4B0E"/>
    <w:rsid w:val="002E418B"/>
    <w:rsid w:val="002F4ED6"/>
    <w:rsid w:val="003039DA"/>
    <w:rsid w:val="003079CD"/>
    <w:rsid w:val="0031038C"/>
    <w:rsid w:val="00317175"/>
    <w:rsid w:val="00343E60"/>
    <w:rsid w:val="00344DB6"/>
    <w:rsid w:val="00354D3B"/>
    <w:rsid w:val="00360ABF"/>
    <w:rsid w:val="0036184F"/>
    <w:rsid w:val="00364C8C"/>
    <w:rsid w:val="003718BE"/>
    <w:rsid w:val="00395772"/>
    <w:rsid w:val="003B212B"/>
    <w:rsid w:val="003B3432"/>
    <w:rsid w:val="003B37F0"/>
    <w:rsid w:val="003B49E1"/>
    <w:rsid w:val="003B7B59"/>
    <w:rsid w:val="003C10A9"/>
    <w:rsid w:val="003C4D32"/>
    <w:rsid w:val="003D1287"/>
    <w:rsid w:val="003E0BF8"/>
    <w:rsid w:val="003F11FF"/>
    <w:rsid w:val="003F3481"/>
    <w:rsid w:val="003F3AF6"/>
    <w:rsid w:val="003F7D21"/>
    <w:rsid w:val="00403502"/>
    <w:rsid w:val="00405606"/>
    <w:rsid w:val="00410047"/>
    <w:rsid w:val="00410F29"/>
    <w:rsid w:val="00415935"/>
    <w:rsid w:val="004226BC"/>
    <w:rsid w:val="00430263"/>
    <w:rsid w:val="0043102D"/>
    <w:rsid w:val="00435584"/>
    <w:rsid w:val="0043593F"/>
    <w:rsid w:val="004459D8"/>
    <w:rsid w:val="004478D6"/>
    <w:rsid w:val="00447D4C"/>
    <w:rsid w:val="0045020A"/>
    <w:rsid w:val="004722D3"/>
    <w:rsid w:val="004727B8"/>
    <w:rsid w:val="00477053"/>
    <w:rsid w:val="00481D22"/>
    <w:rsid w:val="004909A6"/>
    <w:rsid w:val="0049201D"/>
    <w:rsid w:val="004C32A9"/>
    <w:rsid w:val="004C4627"/>
    <w:rsid w:val="004C4A0B"/>
    <w:rsid w:val="004D1963"/>
    <w:rsid w:val="004D4809"/>
    <w:rsid w:val="004D782C"/>
    <w:rsid w:val="004E11FE"/>
    <w:rsid w:val="004E2D80"/>
    <w:rsid w:val="004E7576"/>
    <w:rsid w:val="00504494"/>
    <w:rsid w:val="0051418F"/>
    <w:rsid w:val="005143B5"/>
    <w:rsid w:val="005169F7"/>
    <w:rsid w:val="00524437"/>
    <w:rsid w:val="00531A90"/>
    <w:rsid w:val="00534CA5"/>
    <w:rsid w:val="0054439C"/>
    <w:rsid w:val="0054735B"/>
    <w:rsid w:val="005473A0"/>
    <w:rsid w:val="00547CFF"/>
    <w:rsid w:val="00550B03"/>
    <w:rsid w:val="00556A4B"/>
    <w:rsid w:val="00557752"/>
    <w:rsid w:val="005607DC"/>
    <w:rsid w:val="00561FF1"/>
    <w:rsid w:val="005657B6"/>
    <w:rsid w:val="00565AE5"/>
    <w:rsid w:val="00572C1B"/>
    <w:rsid w:val="00573B0A"/>
    <w:rsid w:val="00582DC0"/>
    <w:rsid w:val="00584A10"/>
    <w:rsid w:val="00594935"/>
    <w:rsid w:val="005A0ED8"/>
    <w:rsid w:val="005A2071"/>
    <w:rsid w:val="005A2609"/>
    <w:rsid w:val="005A3538"/>
    <w:rsid w:val="005A47DD"/>
    <w:rsid w:val="005A5321"/>
    <w:rsid w:val="005B0174"/>
    <w:rsid w:val="005B44B5"/>
    <w:rsid w:val="005B5F25"/>
    <w:rsid w:val="005C2A5E"/>
    <w:rsid w:val="005E2EBB"/>
    <w:rsid w:val="005F3E84"/>
    <w:rsid w:val="00600FB7"/>
    <w:rsid w:val="00605684"/>
    <w:rsid w:val="00616613"/>
    <w:rsid w:val="00626065"/>
    <w:rsid w:val="006261E4"/>
    <w:rsid w:val="00631673"/>
    <w:rsid w:val="00633CA0"/>
    <w:rsid w:val="00637A5D"/>
    <w:rsid w:val="00640AAF"/>
    <w:rsid w:val="0064124E"/>
    <w:rsid w:val="00641FA8"/>
    <w:rsid w:val="0064294F"/>
    <w:rsid w:val="00644558"/>
    <w:rsid w:val="00645583"/>
    <w:rsid w:val="006469C7"/>
    <w:rsid w:val="006537BE"/>
    <w:rsid w:val="00653A60"/>
    <w:rsid w:val="00660347"/>
    <w:rsid w:val="00662B7B"/>
    <w:rsid w:val="00665353"/>
    <w:rsid w:val="006658C4"/>
    <w:rsid w:val="00671EA2"/>
    <w:rsid w:val="00680D90"/>
    <w:rsid w:val="00691162"/>
    <w:rsid w:val="00691D3E"/>
    <w:rsid w:val="00695249"/>
    <w:rsid w:val="00695F54"/>
    <w:rsid w:val="006B254E"/>
    <w:rsid w:val="006B4D29"/>
    <w:rsid w:val="006B5E2E"/>
    <w:rsid w:val="006B6823"/>
    <w:rsid w:val="006C576F"/>
    <w:rsid w:val="006C69C0"/>
    <w:rsid w:val="006D1187"/>
    <w:rsid w:val="006D3DD6"/>
    <w:rsid w:val="006E5B3C"/>
    <w:rsid w:val="006E6C77"/>
    <w:rsid w:val="006E75FD"/>
    <w:rsid w:val="006F0B09"/>
    <w:rsid w:val="0070090F"/>
    <w:rsid w:val="00701937"/>
    <w:rsid w:val="007028D5"/>
    <w:rsid w:val="00702B80"/>
    <w:rsid w:val="00703657"/>
    <w:rsid w:val="00706D53"/>
    <w:rsid w:val="007070C0"/>
    <w:rsid w:val="007131A8"/>
    <w:rsid w:val="007152AE"/>
    <w:rsid w:val="007178AF"/>
    <w:rsid w:val="00722D91"/>
    <w:rsid w:val="00724289"/>
    <w:rsid w:val="007254CF"/>
    <w:rsid w:val="00730DD5"/>
    <w:rsid w:val="007327B8"/>
    <w:rsid w:val="007344C8"/>
    <w:rsid w:val="007411BC"/>
    <w:rsid w:val="007466D4"/>
    <w:rsid w:val="00746F00"/>
    <w:rsid w:val="00747C13"/>
    <w:rsid w:val="007526C9"/>
    <w:rsid w:val="00753B69"/>
    <w:rsid w:val="00754C0D"/>
    <w:rsid w:val="00762510"/>
    <w:rsid w:val="0077215A"/>
    <w:rsid w:val="00772437"/>
    <w:rsid w:val="007724A9"/>
    <w:rsid w:val="00777025"/>
    <w:rsid w:val="00777DA7"/>
    <w:rsid w:val="007806AE"/>
    <w:rsid w:val="00781E10"/>
    <w:rsid w:val="007844D5"/>
    <w:rsid w:val="00790B67"/>
    <w:rsid w:val="00795828"/>
    <w:rsid w:val="007A12E3"/>
    <w:rsid w:val="007A23E7"/>
    <w:rsid w:val="007A687B"/>
    <w:rsid w:val="007A7D2B"/>
    <w:rsid w:val="007B4CFD"/>
    <w:rsid w:val="007B50F9"/>
    <w:rsid w:val="007C22D2"/>
    <w:rsid w:val="007C3D75"/>
    <w:rsid w:val="007C6491"/>
    <w:rsid w:val="007D0004"/>
    <w:rsid w:val="007D6719"/>
    <w:rsid w:val="007E0497"/>
    <w:rsid w:val="007E1C04"/>
    <w:rsid w:val="007E5723"/>
    <w:rsid w:val="007F1C52"/>
    <w:rsid w:val="007F2E04"/>
    <w:rsid w:val="007F4C1D"/>
    <w:rsid w:val="007F69E6"/>
    <w:rsid w:val="00803737"/>
    <w:rsid w:val="00803D91"/>
    <w:rsid w:val="00803E5D"/>
    <w:rsid w:val="00805A62"/>
    <w:rsid w:val="00813DEA"/>
    <w:rsid w:val="0081782F"/>
    <w:rsid w:val="00817865"/>
    <w:rsid w:val="008210BB"/>
    <w:rsid w:val="00821291"/>
    <w:rsid w:val="00822CF6"/>
    <w:rsid w:val="00823E17"/>
    <w:rsid w:val="008278E1"/>
    <w:rsid w:val="008324F4"/>
    <w:rsid w:val="00833128"/>
    <w:rsid w:val="00833E22"/>
    <w:rsid w:val="00834F51"/>
    <w:rsid w:val="00835F0B"/>
    <w:rsid w:val="008403B3"/>
    <w:rsid w:val="0084046C"/>
    <w:rsid w:val="008423C4"/>
    <w:rsid w:val="0084745A"/>
    <w:rsid w:val="00851676"/>
    <w:rsid w:val="00856B8A"/>
    <w:rsid w:val="00856BC8"/>
    <w:rsid w:val="00863577"/>
    <w:rsid w:val="00866864"/>
    <w:rsid w:val="00867D7D"/>
    <w:rsid w:val="0087353C"/>
    <w:rsid w:val="00881AF5"/>
    <w:rsid w:val="00891911"/>
    <w:rsid w:val="00892099"/>
    <w:rsid w:val="008965E1"/>
    <w:rsid w:val="008A06C5"/>
    <w:rsid w:val="008A2666"/>
    <w:rsid w:val="008B048D"/>
    <w:rsid w:val="008B5AF1"/>
    <w:rsid w:val="008C0C0F"/>
    <w:rsid w:val="008C26F8"/>
    <w:rsid w:val="008D593C"/>
    <w:rsid w:val="008D595A"/>
    <w:rsid w:val="008E0C25"/>
    <w:rsid w:val="008E338D"/>
    <w:rsid w:val="008E3F3D"/>
    <w:rsid w:val="008F5A6D"/>
    <w:rsid w:val="00900E4C"/>
    <w:rsid w:val="009045CC"/>
    <w:rsid w:val="00904C8C"/>
    <w:rsid w:val="009072BA"/>
    <w:rsid w:val="0090798E"/>
    <w:rsid w:val="00911762"/>
    <w:rsid w:val="00912A08"/>
    <w:rsid w:val="00915032"/>
    <w:rsid w:val="009247C0"/>
    <w:rsid w:val="00925941"/>
    <w:rsid w:val="00926AFB"/>
    <w:rsid w:val="00931079"/>
    <w:rsid w:val="00942957"/>
    <w:rsid w:val="00942AAE"/>
    <w:rsid w:val="00943356"/>
    <w:rsid w:val="0094660F"/>
    <w:rsid w:val="00953A72"/>
    <w:rsid w:val="0096135A"/>
    <w:rsid w:val="00971F98"/>
    <w:rsid w:val="00976B16"/>
    <w:rsid w:val="00994B21"/>
    <w:rsid w:val="00995CF7"/>
    <w:rsid w:val="009A0527"/>
    <w:rsid w:val="009A6C29"/>
    <w:rsid w:val="009D06CE"/>
    <w:rsid w:val="009D188F"/>
    <w:rsid w:val="009D61F9"/>
    <w:rsid w:val="009D6FC1"/>
    <w:rsid w:val="009E2B72"/>
    <w:rsid w:val="009F176D"/>
    <w:rsid w:val="009F3CCA"/>
    <w:rsid w:val="009F5380"/>
    <w:rsid w:val="009F680B"/>
    <w:rsid w:val="009F6859"/>
    <w:rsid w:val="00A0132D"/>
    <w:rsid w:val="00A01A02"/>
    <w:rsid w:val="00A03C3C"/>
    <w:rsid w:val="00A043FD"/>
    <w:rsid w:val="00A0480F"/>
    <w:rsid w:val="00A17B09"/>
    <w:rsid w:val="00A17CBB"/>
    <w:rsid w:val="00A31335"/>
    <w:rsid w:val="00A343FE"/>
    <w:rsid w:val="00A3528B"/>
    <w:rsid w:val="00A37260"/>
    <w:rsid w:val="00A4251F"/>
    <w:rsid w:val="00A44228"/>
    <w:rsid w:val="00A471BD"/>
    <w:rsid w:val="00A50EB7"/>
    <w:rsid w:val="00A520D7"/>
    <w:rsid w:val="00A5495A"/>
    <w:rsid w:val="00A54DE6"/>
    <w:rsid w:val="00A5511D"/>
    <w:rsid w:val="00A56038"/>
    <w:rsid w:val="00A620A9"/>
    <w:rsid w:val="00A63A77"/>
    <w:rsid w:val="00A65357"/>
    <w:rsid w:val="00A66989"/>
    <w:rsid w:val="00A70597"/>
    <w:rsid w:val="00A724DB"/>
    <w:rsid w:val="00A7560C"/>
    <w:rsid w:val="00A7594D"/>
    <w:rsid w:val="00A81F3B"/>
    <w:rsid w:val="00A82C48"/>
    <w:rsid w:val="00A862D7"/>
    <w:rsid w:val="00A8797D"/>
    <w:rsid w:val="00A92853"/>
    <w:rsid w:val="00A962F0"/>
    <w:rsid w:val="00AA2FD9"/>
    <w:rsid w:val="00AA361C"/>
    <w:rsid w:val="00AA417B"/>
    <w:rsid w:val="00AB07B9"/>
    <w:rsid w:val="00AB2327"/>
    <w:rsid w:val="00AB2CA6"/>
    <w:rsid w:val="00AB4C91"/>
    <w:rsid w:val="00AB5137"/>
    <w:rsid w:val="00AB70B9"/>
    <w:rsid w:val="00AD20E4"/>
    <w:rsid w:val="00AD548E"/>
    <w:rsid w:val="00AE2AFD"/>
    <w:rsid w:val="00AE45FD"/>
    <w:rsid w:val="00AE7F4F"/>
    <w:rsid w:val="00AF7DFF"/>
    <w:rsid w:val="00B01C71"/>
    <w:rsid w:val="00B03AB8"/>
    <w:rsid w:val="00B172B1"/>
    <w:rsid w:val="00B17839"/>
    <w:rsid w:val="00B215A1"/>
    <w:rsid w:val="00B25E65"/>
    <w:rsid w:val="00B2720D"/>
    <w:rsid w:val="00B27B87"/>
    <w:rsid w:val="00B32BD8"/>
    <w:rsid w:val="00B418D7"/>
    <w:rsid w:val="00B52BC0"/>
    <w:rsid w:val="00B563C4"/>
    <w:rsid w:val="00B57A90"/>
    <w:rsid w:val="00B62E69"/>
    <w:rsid w:val="00B63895"/>
    <w:rsid w:val="00B67B61"/>
    <w:rsid w:val="00B67FAD"/>
    <w:rsid w:val="00B71A9F"/>
    <w:rsid w:val="00B742DD"/>
    <w:rsid w:val="00B745FF"/>
    <w:rsid w:val="00B756BB"/>
    <w:rsid w:val="00B903D9"/>
    <w:rsid w:val="00B9515B"/>
    <w:rsid w:val="00BA0A77"/>
    <w:rsid w:val="00BA4959"/>
    <w:rsid w:val="00BA49F9"/>
    <w:rsid w:val="00BA4D1F"/>
    <w:rsid w:val="00BA7F29"/>
    <w:rsid w:val="00BB4CCF"/>
    <w:rsid w:val="00BB565D"/>
    <w:rsid w:val="00BB7C41"/>
    <w:rsid w:val="00BC3B49"/>
    <w:rsid w:val="00BD4AF0"/>
    <w:rsid w:val="00BF38C9"/>
    <w:rsid w:val="00BF3D93"/>
    <w:rsid w:val="00C02DFF"/>
    <w:rsid w:val="00C05217"/>
    <w:rsid w:val="00C14DDE"/>
    <w:rsid w:val="00C17D10"/>
    <w:rsid w:val="00C23DF8"/>
    <w:rsid w:val="00C25DAB"/>
    <w:rsid w:val="00C26567"/>
    <w:rsid w:val="00C30035"/>
    <w:rsid w:val="00C42C99"/>
    <w:rsid w:val="00C432BD"/>
    <w:rsid w:val="00C443E9"/>
    <w:rsid w:val="00C46C32"/>
    <w:rsid w:val="00C4758C"/>
    <w:rsid w:val="00C475FC"/>
    <w:rsid w:val="00C50516"/>
    <w:rsid w:val="00C54E7B"/>
    <w:rsid w:val="00C56F31"/>
    <w:rsid w:val="00C62D3B"/>
    <w:rsid w:val="00C66C66"/>
    <w:rsid w:val="00C70ADD"/>
    <w:rsid w:val="00C75A3A"/>
    <w:rsid w:val="00C84CA1"/>
    <w:rsid w:val="00C84EB3"/>
    <w:rsid w:val="00C858A6"/>
    <w:rsid w:val="00C96BEB"/>
    <w:rsid w:val="00C96CFA"/>
    <w:rsid w:val="00CA03EE"/>
    <w:rsid w:val="00CA401A"/>
    <w:rsid w:val="00CC3C0D"/>
    <w:rsid w:val="00CD4A01"/>
    <w:rsid w:val="00CD642E"/>
    <w:rsid w:val="00CE0B0F"/>
    <w:rsid w:val="00CE0CBA"/>
    <w:rsid w:val="00CE4576"/>
    <w:rsid w:val="00CE4C2D"/>
    <w:rsid w:val="00CE4EC2"/>
    <w:rsid w:val="00CE57C0"/>
    <w:rsid w:val="00CF2C85"/>
    <w:rsid w:val="00D01CF2"/>
    <w:rsid w:val="00D0230B"/>
    <w:rsid w:val="00D02E34"/>
    <w:rsid w:val="00D10871"/>
    <w:rsid w:val="00D128BA"/>
    <w:rsid w:val="00D12E86"/>
    <w:rsid w:val="00D1426A"/>
    <w:rsid w:val="00D270AF"/>
    <w:rsid w:val="00D34F23"/>
    <w:rsid w:val="00D35CC8"/>
    <w:rsid w:val="00D40A98"/>
    <w:rsid w:val="00D41E5E"/>
    <w:rsid w:val="00D5058F"/>
    <w:rsid w:val="00D53E21"/>
    <w:rsid w:val="00D5682B"/>
    <w:rsid w:val="00D56E9C"/>
    <w:rsid w:val="00D64F8C"/>
    <w:rsid w:val="00D72B99"/>
    <w:rsid w:val="00D7676B"/>
    <w:rsid w:val="00D91137"/>
    <w:rsid w:val="00D920F2"/>
    <w:rsid w:val="00D93DDF"/>
    <w:rsid w:val="00DA0C38"/>
    <w:rsid w:val="00DA22BD"/>
    <w:rsid w:val="00DA4DDD"/>
    <w:rsid w:val="00DB0A51"/>
    <w:rsid w:val="00DB5648"/>
    <w:rsid w:val="00DB6A2A"/>
    <w:rsid w:val="00DC04D9"/>
    <w:rsid w:val="00DC2508"/>
    <w:rsid w:val="00DC6C88"/>
    <w:rsid w:val="00DD03C6"/>
    <w:rsid w:val="00DE1900"/>
    <w:rsid w:val="00DF0439"/>
    <w:rsid w:val="00DF2AA1"/>
    <w:rsid w:val="00DF6D56"/>
    <w:rsid w:val="00E03089"/>
    <w:rsid w:val="00E13290"/>
    <w:rsid w:val="00E14591"/>
    <w:rsid w:val="00E20843"/>
    <w:rsid w:val="00E20A19"/>
    <w:rsid w:val="00E47F98"/>
    <w:rsid w:val="00E57BAC"/>
    <w:rsid w:val="00E60AFC"/>
    <w:rsid w:val="00E618BE"/>
    <w:rsid w:val="00E65DE6"/>
    <w:rsid w:val="00E72BCB"/>
    <w:rsid w:val="00E76133"/>
    <w:rsid w:val="00E83452"/>
    <w:rsid w:val="00E849D7"/>
    <w:rsid w:val="00E84F37"/>
    <w:rsid w:val="00E85686"/>
    <w:rsid w:val="00E865B1"/>
    <w:rsid w:val="00E90C43"/>
    <w:rsid w:val="00E92DE9"/>
    <w:rsid w:val="00E976AD"/>
    <w:rsid w:val="00EB5196"/>
    <w:rsid w:val="00EB6B2C"/>
    <w:rsid w:val="00EB78E6"/>
    <w:rsid w:val="00EC0240"/>
    <w:rsid w:val="00EC3B51"/>
    <w:rsid w:val="00EC6DF5"/>
    <w:rsid w:val="00ED2D55"/>
    <w:rsid w:val="00ED35A8"/>
    <w:rsid w:val="00ED5757"/>
    <w:rsid w:val="00ED6EE8"/>
    <w:rsid w:val="00EE0CC8"/>
    <w:rsid w:val="00EE3319"/>
    <w:rsid w:val="00EE3B55"/>
    <w:rsid w:val="00EE3E03"/>
    <w:rsid w:val="00EF10AA"/>
    <w:rsid w:val="00EF252F"/>
    <w:rsid w:val="00EF2D7D"/>
    <w:rsid w:val="00EF61F1"/>
    <w:rsid w:val="00F02018"/>
    <w:rsid w:val="00F03C19"/>
    <w:rsid w:val="00F04BAB"/>
    <w:rsid w:val="00F05954"/>
    <w:rsid w:val="00F102AF"/>
    <w:rsid w:val="00F10E1F"/>
    <w:rsid w:val="00F13240"/>
    <w:rsid w:val="00F210C7"/>
    <w:rsid w:val="00F220BC"/>
    <w:rsid w:val="00F26DA4"/>
    <w:rsid w:val="00F30973"/>
    <w:rsid w:val="00F30B31"/>
    <w:rsid w:val="00F445D2"/>
    <w:rsid w:val="00F45F4D"/>
    <w:rsid w:val="00F478F0"/>
    <w:rsid w:val="00F50D14"/>
    <w:rsid w:val="00F52DB4"/>
    <w:rsid w:val="00F549D3"/>
    <w:rsid w:val="00F5505E"/>
    <w:rsid w:val="00F61F7B"/>
    <w:rsid w:val="00F64319"/>
    <w:rsid w:val="00F65AD2"/>
    <w:rsid w:val="00F65D75"/>
    <w:rsid w:val="00F66D67"/>
    <w:rsid w:val="00F749AE"/>
    <w:rsid w:val="00F819F2"/>
    <w:rsid w:val="00F82512"/>
    <w:rsid w:val="00F82E26"/>
    <w:rsid w:val="00F83485"/>
    <w:rsid w:val="00F85D35"/>
    <w:rsid w:val="00F96C6A"/>
    <w:rsid w:val="00F9727E"/>
    <w:rsid w:val="00F97F15"/>
    <w:rsid w:val="00FA36ED"/>
    <w:rsid w:val="00FA6192"/>
    <w:rsid w:val="00FA7AA4"/>
    <w:rsid w:val="00FB382C"/>
    <w:rsid w:val="00FB78C9"/>
    <w:rsid w:val="00FC6C98"/>
    <w:rsid w:val="00FD0A5E"/>
    <w:rsid w:val="00FD4334"/>
    <w:rsid w:val="00FD4455"/>
    <w:rsid w:val="00FD6D9C"/>
    <w:rsid w:val="00FD7CD7"/>
    <w:rsid w:val="00FE1D22"/>
    <w:rsid w:val="00FE4856"/>
    <w:rsid w:val="00FE5481"/>
    <w:rsid w:val="00FF25D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F9540D"/>
  <w15:docId w15:val="{A10C36DC-1FA7-4201-9746-10A528BD94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70597"/>
    <w:pPr>
      <w:spacing w:before="60" w:after="0" w:line="264" w:lineRule="auto"/>
    </w:pPr>
  </w:style>
  <w:style w:type="paragraph" w:styleId="Heading1">
    <w:name w:val="heading 1"/>
    <w:basedOn w:val="Normal"/>
    <w:next w:val="Normal"/>
    <w:link w:val="Heading1Char"/>
    <w:uiPriority w:val="9"/>
    <w:qFormat/>
    <w:rsid w:val="00CE4EC2"/>
    <w:pPr>
      <w:keepNext/>
      <w:keepLines/>
      <w:spacing w:before="240" w:line="259" w:lineRule="auto"/>
      <w:outlineLvl w:val="0"/>
    </w:pPr>
    <w:rPr>
      <w:rFonts w:asciiTheme="majorHAnsi" w:eastAsiaTheme="majorEastAsia" w:hAnsiTheme="majorHAnsi" w:cstheme="majorBidi"/>
      <w:color w:val="2F5496" w:themeColor="accent1" w:themeShade="BF"/>
      <w:sz w:val="32"/>
      <w:szCs w:val="32"/>
      <w:lang w:val="en-US"/>
    </w:rPr>
  </w:style>
  <w:style w:type="paragraph" w:styleId="Heading2">
    <w:name w:val="heading 2"/>
    <w:basedOn w:val="Normal"/>
    <w:next w:val="Normal"/>
    <w:link w:val="Heading2Char"/>
    <w:uiPriority w:val="9"/>
    <w:unhideWhenUsed/>
    <w:qFormat/>
    <w:rsid w:val="00E849D7"/>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E849D7"/>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E849D7"/>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E849D7"/>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unhideWhenUsed/>
    <w:qFormat/>
    <w:rsid w:val="00E849D7"/>
    <w:pPr>
      <w:keepNext/>
      <w:keepLines/>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unhideWhenUsed/>
    <w:qFormat/>
    <w:rsid w:val="00E849D7"/>
    <w:pPr>
      <w:keepNext/>
      <w:keepLines/>
      <w:spacing w:before="40"/>
      <w:outlineLvl w:val="6"/>
    </w:pPr>
    <w:rPr>
      <w:rFonts w:asciiTheme="majorHAnsi" w:eastAsiaTheme="majorEastAsia" w:hAnsiTheme="majorHAnsi" w:cstheme="majorBidi"/>
      <w:i/>
      <w:iCs/>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643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H2 - List,Para 1,GENERAL TEXT"/>
    <w:basedOn w:val="Normal"/>
    <w:link w:val="ListParagraphChar"/>
    <w:uiPriority w:val="34"/>
    <w:qFormat/>
    <w:rsid w:val="00F64319"/>
    <w:pPr>
      <w:ind w:left="720"/>
      <w:contextualSpacing/>
    </w:pPr>
  </w:style>
  <w:style w:type="paragraph" w:styleId="Footer">
    <w:name w:val="footer"/>
    <w:basedOn w:val="Normal"/>
    <w:link w:val="FooterChar"/>
    <w:uiPriority w:val="99"/>
    <w:unhideWhenUsed/>
    <w:rsid w:val="00F64319"/>
    <w:pPr>
      <w:tabs>
        <w:tab w:val="center" w:pos="4513"/>
        <w:tab w:val="right" w:pos="9026"/>
      </w:tabs>
      <w:spacing w:before="0" w:line="240" w:lineRule="auto"/>
    </w:pPr>
  </w:style>
  <w:style w:type="character" w:customStyle="1" w:styleId="FooterChar">
    <w:name w:val="Footer Char"/>
    <w:basedOn w:val="DefaultParagraphFont"/>
    <w:link w:val="Footer"/>
    <w:uiPriority w:val="99"/>
    <w:rsid w:val="00F64319"/>
  </w:style>
  <w:style w:type="character" w:customStyle="1" w:styleId="ListParagraphChar">
    <w:name w:val="List Paragraph Char"/>
    <w:aliases w:val="H2 - List Char,Para 1 Char,GENERAL TEXT Char"/>
    <w:basedOn w:val="DefaultParagraphFont"/>
    <w:link w:val="ListParagraph"/>
    <w:uiPriority w:val="34"/>
    <w:rsid w:val="00F64319"/>
  </w:style>
  <w:style w:type="paragraph" w:styleId="Title">
    <w:name w:val="Title"/>
    <w:basedOn w:val="Normal"/>
    <w:next w:val="Normal"/>
    <w:link w:val="TitleChar"/>
    <w:uiPriority w:val="10"/>
    <w:qFormat/>
    <w:rsid w:val="00F64319"/>
    <w:pPr>
      <w:spacing w:before="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64319"/>
    <w:rPr>
      <w:rFonts w:asciiTheme="majorHAnsi" w:eastAsiaTheme="majorEastAsia" w:hAnsiTheme="majorHAnsi" w:cstheme="majorBidi"/>
      <w:spacing w:val="-10"/>
      <w:kern w:val="28"/>
      <w:sz w:val="56"/>
      <w:szCs w:val="56"/>
    </w:rPr>
  </w:style>
  <w:style w:type="character" w:styleId="CommentReference">
    <w:name w:val="annotation reference"/>
    <w:basedOn w:val="DefaultParagraphFont"/>
    <w:uiPriority w:val="99"/>
    <w:semiHidden/>
    <w:unhideWhenUsed/>
    <w:rsid w:val="00F64319"/>
    <w:rPr>
      <w:sz w:val="16"/>
      <w:szCs w:val="16"/>
    </w:rPr>
  </w:style>
  <w:style w:type="paragraph" w:styleId="CommentText">
    <w:name w:val="annotation text"/>
    <w:basedOn w:val="Normal"/>
    <w:link w:val="CommentTextChar"/>
    <w:uiPriority w:val="99"/>
    <w:semiHidden/>
    <w:unhideWhenUsed/>
    <w:rsid w:val="00F64319"/>
    <w:pPr>
      <w:spacing w:line="240" w:lineRule="auto"/>
    </w:pPr>
    <w:rPr>
      <w:sz w:val="20"/>
      <w:szCs w:val="20"/>
    </w:rPr>
  </w:style>
  <w:style w:type="character" w:customStyle="1" w:styleId="CommentTextChar">
    <w:name w:val="Comment Text Char"/>
    <w:basedOn w:val="DefaultParagraphFont"/>
    <w:link w:val="CommentText"/>
    <w:uiPriority w:val="99"/>
    <w:semiHidden/>
    <w:rsid w:val="00F64319"/>
    <w:rPr>
      <w:sz w:val="20"/>
      <w:szCs w:val="20"/>
    </w:rPr>
  </w:style>
  <w:style w:type="paragraph" w:styleId="BalloonText">
    <w:name w:val="Balloon Text"/>
    <w:basedOn w:val="Normal"/>
    <w:link w:val="BalloonTextChar"/>
    <w:uiPriority w:val="99"/>
    <w:semiHidden/>
    <w:unhideWhenUsed/>
    <w:rsid w:val="00F64319"/>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64319"/>
    <w:rPr>
      <w:rFonts w:ascii="Segoe UI" w:hAnsi="Segoe UI" w:cs="Segoe UI"/>
      <w:sz w:val="18"/>
      <w:szCs w:val="18"/>
    </w:rPr>
  </w:style>
  <w:style w:type="character" w:customStyle="1" w:styleId="y2iqfc">
    <w:name w:val="y2iqfc"/>
    <w:basedOn w:val="DefaultParagraphFont"/>
    <w:rsid w:val="002F4ED6"/>
  </w:style>
  <w:style w:type="table" w:customStyle="1" w:styleId="TableGrid1">
    <w:name w:val="Table Grid1"/>
    <w:basedOn w:val="TableNormal"/>
    <w:next w:val="TableGrid"/>
    <w:uiPriority w:val="39"/>
    <w:rsid w:val="00660347"/>
    <w:pPr>
      <w:spacing w:after="0" w:line="240" w:lineRule="auto"/>
    </w:pPr>
    <w:rPr>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250B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50BE4"/>
    <w:rPr>
      <w:color w:val="0563C1" w:themeColor="hyperlink"/>
      <w:u w:val="single"/>
    </w:rPr>
  </w:style>
  <w:style w:type="character" w:styleId="UnresolvedMention">
    <w:name w:val="Unresolved Mention"/>
    <w:basedOn w:val="DefaultParagraphFont"/>
    <w:uiPriority w:val="99"/>
    <w:semiHidden/>
    <w:unhideWhenUsed/>
    <w:rsid w:val="00250BE4"/>
    <w:rPr>
      <w:color w:val="605E5C"/>
      <w:shd w:val="clear" w:color="auto" w:fill="E1DFDD"/>
    </w:rPr>
  </w:style>
  <w:style w:type="character" w:customStyle="1" w:styleId="Heading1Char">
    <w:name w:val="Heading 1 Char"/>
    <w:basedOn w:val="DefaultParagraphFont"/>
    <w:link w:val="Heading1"/>
    <w:uiPriority w:val="9"/>
    <w:rsid w:val="00CE4EC2"/>
    <w:rPr>
      <w:rFonts w:asciiTheme="majorHAnsi" w:eastAsiaTheme="majorEastAsia" w:hAnsiTheme="majorHAnsi" w:cstheme="majorBidi"/>
      <w:color w:val="2F5496" w:themeColor="accent1" w:themeShade="BF"/>
      <w:sz w:val="32"/>
      <w:szCs w:val="32"/>
      <w:lang w:val="en-US"/>
    </w:rPr>
  </w:style>
  <w:style w:type="paragraph" w:customStyle="1" w:styleId="Levela">
    <w:name w:val="Level (a)"/>
    <w:next w:val="Normal"/>
    <w:rsid w:val="00CE4EC2"/>
    <w:pPr>
      <w:numPr>
        <w:ilvl w:val="2"/>
        <w:numId w:val="1"/>
      </w:numPr>
      <w:spacing w:before="120" w:after="0" w:line="240" w:lineRule="auto"/>
      <w:outlineLvl w:val="2"/>
    </w:pPr>
    <w:rPr>
      <w:rFonts w:ascii="Frutiger 45 Light" w:eastAsia="SimSun" w:hAnsi="Frutiger 45 Light" w:cs="Times New Roman"/>
      <w:szCs w:val="20"/>
      <w:lang w:val="en-AU" w:eastAsia="en-AU"/>
    </w:rPr>
  </w:style>
  <w:style w:type="paragraph" w:customStyle="1" w:styleId="LevelA0">
    <w:name w:val="Level(A)"/>
    <w:basedOn w:val="Normal"/>
    <w:next w:val="Normal"/>
    <w:rsid w:val="00CE4EC2"/>
    <w:pPr>
      <w:numPr>
        <w:ilvl w:val="4"/>
        <w:numId w:val="1"/>
      </w:numPr>
      <w:spacing w:before="120" w:line="240" w:lineRule="auto"/>
      <w:outlineLvl w:val="5"/>
    </w:pPr>
    <w:rPr>
      <w:rFonts w:ascii="Frutiger 45 Light" w:eastAsia="Times New Roman" w:hAnsi="Frutiger 45 Light" w:cs="Times New Roman"/>
      <w:szCs w:val="20"/>
      <w:lang w:val="en-AU" w:eastAsia="zh-CN"/>
    </w:rPr>
  </w:style>
  <w:style w:type="paragraph" w:customStyle="1" w:styleId="Leveli">
    <w:name w:val="Level (i)"/>
    <w:basedOn w:val="Normal"/>
    <w:next w:val="Normal"/>
    <w:rsid w:val="00CE4EC2"/>
    <w:pPr>
      <w:numPr>
        <w:ilvl w:val="3"/>
        <w:numId w:val="1"/>
      </w:numPr>
      <w:spacing w:before="120" w:line="240" w:lineRule="auto"/>
      <w:outlineLvl w:val="4"/>
    </w:pPr>
    <w:rPr>
      <w:rFonts w:ascii="Frutiger 45 Light" w:eastAsia="Times New Roman" w:hAnsi="Frutiger 45 Light" w:cs="Times New Roman"/>
      <w:szCs w:val="20"/>
      <w:lang w:val="en-AU" w:eastAsia="zh-CN"/>
    </w:rPr>
  </w:style>
  <w:style w:type="paragraph" w:customStyle="1" w:styleId="LevelI0">
    <w:name w:val="Level(I)"/>
    <w:basedOn w:val="Normal"/>
    <w:next w:val="Normal"/>
    <w:rsid w:val="00CE4EC2"/>
    <w:pPr>
      <w:numPr>
        <w:ilvl w:val="5"/>
        <w:numId w:val="1"/>
      </w:numPr>
      <w:spacing w:before="240" w:line="240" w:lineRule="auto"/>
      <w:outlineLvl w:val="6"/>
    </w:pPr>
    <w:rPr>
      <w:rFonts w:ascii="Frutiger 45 Light" w:eastAsia="Times New Roman" w:hAnsi="Frutiger 45 Light" w:cs="Times New Roman"/>
      <w:szCs w:val="20"/>
      <w:lang w:val="en-AU" w:eastAsia="zh-CN"/>
    </w:rPr>
  </w:style>
  <w:style w:type="paragraph" w:customStyle="1" w:styleId="Level1">
    <w:name w:val="Level 1."/>
    <w:basedOn w:val="Normal"/>
    <w:next w:val="Normal"/>
    <w:rsid w:val="00CE4EC2"/>
    <w:pPr>
      <w:keepNext/>
      <w:numPr>
        <w:numId w:val="1"/>
      </w:numPr>
      <w:spacing w:before="120" w:line="240" w:lineRule="auto"/>
      <w:outlineLvl w:val="1"/>
    </w:pPr>
    <w:rPr>
      <w:rFonts w:ascii="Frutiger 45 Light" w:eastAsia="Times New Roman" w:hAnsi="Frutiger 45 Light" w:cs="Arial"/>
      <w:b/>
      <w:caps/>
      <w:szCs w:val="20"/>
      <w:lang w:val="en-AU" w:eastAsia="zh-CN"/>
    </w:rPr>
  </w:style>
  <w:style w:type="paragraph" w:customStyle="1" w:styleId="Level11">
    <w:name w:val="Level 1.1"/>
    <w:basedOn w:val="Normal"/>
    <w:next w:val="Normal"/>
    <w:rsid w:val="00CE4EC2"/>
    <w:pPr>
      <w:keepNext/>
      <w:numPr>
        <w:ilvl w:val="1"/>
        <w:numId w:val="1"/>
      </w:numPr>
      <w:spacing w:before="120" w:line="240" w:lineRule="auto"/>
      <w:outlineLvl w:val="2"/>
    </w:pPr>
    <w:rPr>
      <w:rFonts w:ascii="Frutiger 45 Light" w:eastAsia="Times New Roman" w:hAnsi="Frutiger 45 Light" w:cs="Times New Roman"/>
      <w:b/>
      <w:szCs w:val="20"/>
      <w:lang w:val="en-AU" w:eastAsia="zh-CN"/>
    </w:rPr>
  </w:style>
  <w:style w:type="character" w:customStyle="1" w:styleId="RTPHeading3Char1">
    <w:name w:val="RTP Heading 3 Char1"/>
    <w:link w:val="RTPHeading3"/>
    <w:locked/>
    <w:rsid w:val="00CE4EC2"/>
    <w:rPr>
      <w:rFonts w:ascii="Arial" w:eastAsia="Times New Roman" w:hAnsi="Arial" w:cs="Times New Roman"/>
      <w:sz w:val="18"/>
      <w:szCs w:val="20"/>
    </w:rPr>
  </w:style>
  <w:style w:type="paragraph" w:customStyle="1" w:styleId="RTPHeading3">
    <w:name w:val="RTP Heading 3"/>
    <w:basedOn w:val="Normal"/>
    <w:link w:val="RTPHeading3Char1"/>
    <w:rsid w:val="00CE4EC2"/>
    <w:pPr>
      <w:spacing w:before="100" w:line="312" w:lineRule="auto"/>
      <w:jc w:val="both"/>
      <w:outlineLvl w:val="2"/>
    </w:pPr>
    <w:rPr>
      <w:rFonts w:ascii="Arial" w:eastAsia="Times New Roman" w:hAnsi="Arial" w:cs="Times New Roman"/>
      <w:sz w:val="18"/>
      <w:szCs w:val="20"/>
    </w:rPr>
  </w:style>
  <w:style w:type="numbering" w:customStyle="1" w:styleId="CurrentList1">
    <w:name w:val="Current List1"/>
    <w:uiPriority w:val="99"/>
    <w:rsid w:val="00777DA7"/>
    <w:pPr>
      <w:numPr>
        <w:numId w:val="3"/>
      </w:numPr>
    </w:pPr>
  </w:style>
  <w:style w:type="paragraph" w:styleId="Header">
    <w:name w:val="header"/>
    <w:basedOn w:val="Normal"/>
    <w:link w:val="HeaderChar"/>
    <w:uiPriority w:val="99"/>
    <w:unhideWhenUsed/>
    <w:rsid w:val="00F50D14"/>
    <w:pPr>
      <w:tabs>
        <w:tab w:val="center" w:pos="4513"/>
        <w:tab w:val="right" w:pos="9026"/>
      </w:tabs>
      <w:spacing w:before="0" w:line="240" w:lineRule="auto"/>
    </w:pPr>
  </w:style>
  <w:style w:type="character" w:customStyle="1" w:styleId="HeaderChar">
    <w:name w:val="Header Char"/>
    <w:basedOn w:val="DefaultParagraphFont"/>
    <w:link w:val="Header"/>
    <w:uiPriority w:val="99"/>
    <w:rsid w:val="00F50D14"/>
  </w:style>
  <w:style w:type="paragraph" w:styleId="NoSpacing">
    <w:name w:val="No Spacing"/>
    <w:uiPriority w:val="1"/>
    <w:qFormat/>
    <w:rsid w:val="00E849D7"/>
    <w:pPr>
      <w:spacing w:after="0" w:line="240" w:lineRule="auto"/>
    </w:pPr>
  </w:style>
  <w:style w:type="character" w:customStyle="1" w:styleId="Heading2Char">
    <w:name w:val="Heading 2 Char"/>
    <w:basedOn w:val="DefaultParagraphFont"/>
    <w:link w:val="Heading2"/>
    <w:uiPriority w:val="9"/>
    <w:rsid w:val="00E849D7"/>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E849D7"/>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E849D7"/>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rsid w:val="00E849D7"/>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rsid w:val="00E849D7"/>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rsid w:val="00E849D7"/>
    <w:rPr>
      <w:rFonts w:asciiTheme="majorHAnsi" w:eastAsiaTheme="majorEastAsia" w:hAnsiTheme="majorHAnsi" w:cstheme="majorBidi"/>
      <w:i/>
      <w:iCs/>
      <w:color w:val="1F3763"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9259672">
      <w:bodyDiv w:val="1"/>
      <w:marLeft w:val="0"/>
      <w:marRight w:val="0"/>
      <w:marTop w:val="0"/>
      <w:marBottom w:val="0"/>
      <w:divBdr>
        <w:top w:val="none" w:sz="0" w:space="0" w:color="auto"/>
        <w:left w:val="none" w:sz="0" w:space="0" w:color="auto"/>
        <w:bottom w:val="none" w:sz="0" w:space="0" w:color="auto"/>
        <w:right w:val="none" w:sz="0" w:space="0" w:color="auto"/>
      </w:divBdr>
    </w:div>
    <w:div w:id="454982294">
      <w:bodyDiv w:val="1"/>
      <w:marLeft w:val="0"/>
      <w:marRight w:val="0"/>
      <w:marTop w:val="0"/>
      <w:marBottom w:val="0"/>
      <w:divBdr>
        <w:top w:val="none" w:sz="0" w:space="0" w:color="auto"/>
        <w:left w:val="none" w:sz="0" w:space="0" w:color="auto"/>
        <w:bottom w:val="none" w:sz="0" w:space="0" w:color="auto"/>
        <w:right w:val="none" w:sz="0" w:space="0" w:color="auto"/>
      </w:divBdr>
    </w:div>
    <w:div w:id="579292761">
      <w:bodyDiv w:val="1"/>
      <w:marLeft w:val="0"/>
      <w:marRight w:val="0"/>
      <w:marTop w:val="0"/>
      <w:marBottom w:val="0"/>
      <w:divBdr>
        <w:top w:val="none" w:sz="0" w:space="0" w:color="auto"/>
        <w:left w:val="none" w:sz="0" w:space="0" w:color="auto"/>
        <w:bottom w:val="none" w:sz="0" w:space="0" w:color="auto"/>
        <w:right w:val="none" w:sz="0" w:space="0" w:color="auto"/>
      </w:divBdr>
    </w:div>
    <w:div w:id="594896832">
      <w:bodyDiv w:val="1"/>
      <w:marLeft w:val="0"/>
      <w:marRight w:val="0"/>
      <w:marTop w:val="0"/>
      <w:marBottom w:val="0"/>
      <w:divBdr>
        <w:top w:val="none" w:sz="0" w:space="0" w:color="auto"/>
        <w:left w:val="none" w:sz="0" w:space="0" w:color="auto"/>
        <w:bottom w:val="none" w:sz="0" w:space="0" w:color="auto"/>
        <w:right w:val="none" w:sz="0" w:space="0" w:color="auto"/>
      </w:divBdr>
    </w:div>
    <w:div w:id="701829461">
      <w:bodyDiv w:val="1"/>
      <w:marLeft w:val="0"/>
      <w:marRight w:val="0"/>
      <w:marTop w:val="0"/>
      <w:marBottom w:val="0"/>
      <w:divBdr>
        <w:top w:val="none" w:sz="0" w:space="0" w:color="auto"/>
        <w:left w:val="none" w:sz="0" w:space="0" w:color="auto"/>
        <w:bottom w:val="none" w:sz="0" w:space="0" w:color="auto"/>
        <w:right w:val="none" w:sz="0" w:space="0" w:color="auto"/>
      </w:divBdr>
    </w:div>
    <w:div w:id="878973396">
      <w:bodyDiv w:val="1"/>
      <w:marLeft w:val="0"/>
      <w:marRight w:val="0"/>
      <w:marTop w:val="0"/>
      <w:marBottom w:val="0"/>
      <w:divBdr>
        <w:top w:val="none" w:sz="0" w:space="0" w:color="auto"/>
        <w:left w:val="none" w:sz="0" w:space="0" w:color="auto"/>
        <w:bottom w:val="none" w:sz="0" w:space="0" w:color="auto"/>
        <w:right w:val="none" w:sz="0" w:space="0" w:color="auto"/>
      </w:divBdr>
    </w:div>
    <w:div w:id="1024289562">
      <w:bodyDiv w:val="1"/>
      <w:marLeft w:val="0"/>
      <w:marRight w:val="0"/>
      <w:marTop w:val="0"/>
      <w:marBottom w:val="0"/>
      <w:divBdr>
        <w:top w:val="none" w:sz="0" w:space="0" w:color="auto"/>
        <w:left w:val="none" w:sz="0" w:space="0" w:color="auto"/>
        <w:bottom w:val="none" w:sz="0" w:space="0" w:color="auto"/>
        <w:right w:val="none" w:sz="0" w:space="0" w:color="auto"/>
      </w:divBdr>
    </w:div>
    <w:div w:id="1123816080">
      <w:bodyDiv w:val="1"/>
      <w:marLeft w:val="0"/>
      <w:marRight w:val="0"/>
      <w:marTop w:val="0"/>
      <w:marBottom w:val="0"/>
      <w:divBdr>
        <w:top w:val="none" w:sz="0" w:space="0" w:color="auto"/>
        <w:left w:val="none" w:sz="0" w:space="0" w:color="auto"/>
        <w:bottom w:val="none" w:sz="0" w:space="0" w:color="auto"/>
        <w:right w:val="none" w:sz="0" w:space="0" w:color="auto"/>
      </w:divBdr>
    </w:div>
    <w:div w:id="1180198071">
      <w:bodyDiv w:val="1"/>
      <w:marLeft w:val="0"/>
      <w:marRight w:val="0"/>
      <w:marTop w:val="0"/>
      <w:marBottom w:val="0"/>
      <w:divBdr>
        <w:top w:val="none" w:sz="0" w:space="0" w:color="auto"/>
        <w:left w:val="none" w:sz="0" w:space="0" w:color="auto"/>
        <w:bottom w:val="none" w:sz="0" w:space="0" w:color="auto"/>
        <w:right w:val="none" w:sz="0" w:space="0" w:color="auto"/>
      </w:divBdr>
    </w:div>
    <w:div w:id="1261179738">
      <w:bodyDiv w:val="1"/>
      <w:marLeft w:val="0"/>
      <w:marRight w:val="0"/>
      <w:marTop w:val="0"/>
      <w:marBottom w:val="0"/>
      <w:divBdr>
        <w:top w:val="none" w:sz="0" w:space="0" w:color="auto"/>
        <w:left w:val="none" w:sz="0" w:space="0" w:color="auto"/>
        <w:bottom w:val="none" w:sz="0" w:space="0" w:color="auto"/>
        <w:right w:val="none" w:sz="0" w:space="0" w:color="auto"/>
      </w:divBdr>
    </w:div>
    <w:div w:id="1311521427">
      <w:bodyDiv w:val="1"/>
      <w:marLeft w:val="0"/>
      <w:marRight w:val="0"/>
      <w:marTop w:val="0"/>
      <w:marBottom w:val="0"/>
      <w:divBdr>
        <w:top w:val="none" w:sz="0" w:space="0" w:color="auto"/>
        <w:left w:val="none" w:sz="0" w:space="0" w:color="auto"/>
        <w:bottom w:val="none" w:sz="0" w:space="0" w:color="auto"/>
        <w:right w:val="none" w:sz="0" w:space="0" w:color="auto"/>
      </w:divBdr>
    </w:div>
    <w:div w:id="1356006325">
      <w:bodyDiv w:val="1"/>
      <w:marLeft w:val="0"/>
      <w:marRight w:val="0"/>
      <w:marTop w:val="0"/>
      <w:marBottom w:val="0"/>
      <w:divBdr>
        <w:top w:val="none" w:sz="0" w:space="0" w:color="auto"/>
        <w:left w:val="none" w:sz="0" w:space="0" w:color="auto"/>
        <w:bottom w:val="none" w:sz="0" w:space="0" w:color="auto"/>
        <w:right w:val="none" w:sz="0" w:space="0" w:color="auto"/>
      </w:divBdr>
    </w:div>
    <w:div w:id="1369717171">
      <w:bodyDiv w:val="1"/>
      <w:marLeft w:val="0"/>
      <w:marRight w:val="0"/>
      <w:marTop w:val="0"/>
      <w:marBottom w:val="0"/>
      <w:divBdr>
        <w:top w:val="none" w:sz="0" w:space="0" w:color="auto"/>
        <w:left w:val="none" w:sz="0" w:space="0" w:color="auto"/>
        <w:bottom w:val="none" w:sz="0" w:space="0" w:color="auto"/>
        <w:right w:val="none" w:sz="0" w:space="0" w:color="auto"/>
      </w:divBdr>
    </w:div>
    <w:div w:id="1564367401">
      <w:bodyDiv w:val="1"/>
      <w:marLeft w:val="0"/>
      <w:marRight w:val="0"/>
      <w:marTop w:val="0"/>
      <w:marBottom w:val="0"/>
      <w:divBdr>
        <w:top w:val="none" w:sz="0" w:space="0" w:color="auto"/>
        <w:left w:val="none" w:sz="0" w:space="0" w:color="auto"/>
        <w:bottom w:val="none" w:sz="0" w:space="0" w:color="auto"/>
        <w:right w:val="none" w:sz="0" w:space="0" w:color="auto"/>
      </w:divBdr>
    </w:div>
    <w:div w:id="1570074433">
      <w:bodyDiv w:val="1"/>
      <w:marLeft w:val="0"/>
      <w:marRight w:val="0"/>
      <w:marTop w:val="0"/>
      <w:marBottom w:val="0"/>
      <w:divBdr>
        <w:top w:val="none" w:sz="0" w:space="0" w:color="auto"/>
        <w:left w:val="none" w:sz="0" w:space="0" w:color="auto"/>
        <w:bottom w:val="none" w:sz="0" w:space="0" w:color="auto"/>
        <w:right w:val="none" w:sz="0" w:space="0" w:color="auto"/>
      </w:divBdr>
    </w:div>
    <w:div w:id="1572815773">
      <w:bodyDiv w:val="1"/>
      <w:marLeft w:val="0"/>
      <w:marRight w:val="0"/>
      <w:marTop w:val="0"/>
      <w:marBottom w:val="0"/>
      <w:divBdr>
        <w:top w:val="none" w:sz="0" w:space="0" w:color="auto"/>
        <w:left w:val="none" w:sz="0" w:space="0" w:color="auto"/>
        <w:bottom w:val="none" w:sz="0" w:space="0" w:color="auto"/>
        <w:right w:val="none" w:sz="0" w:space="0" w:color="auto"/>
      </w:divBdr>
    </w:div>
    <w:div w:id="1946301158">
      <w:bodyDiv w:val="1"/>
      <w:marLeft w:val="0"/>
      <w:marRight w:val="0"/>
      <w:marTop w:val="0"/>
      <w:marBottom w:val="0"/>
      <w:divBdr>
        <w:top w:val="none" w:sz="0" w:space="0" w:color="auto"/>
        <w:left w:val="none" w:sz="0" w:space="0" w:color="auto"/>
        <w:bottom w:val="none" w:sz="0" w:space="0" w:color="auto"/>
        <w:right w:val="none" w:sz="0" w:space="0" w:color="auto"/>
      </w:divBdr>
    </w:div>
    <w:div w:id="1980110281">
      <w:bodyDiv w:val="1"/>
      <w:marLeft w:val="0"/>
      <w:marRight w:val="0"/>
      <w:marTop w:val="0"/>
      <w:marBottom w:val="0"/>
      <w:divBdr>
        <w:top w:val="none" w:sz="0" w:space="0" w:color="auto"/>
        <w:left w:val="none" w:sz="0" w:space="0" w:color="auto"/>
        <w:bottom w:val="none" w:sz="0" w:space="0" w:color="auto"/>
        <w:right w:val="none" w:sz="0" w:space="0" w:color="auto"/>
      </w:divBdr>
    </w:div>
    <w:div w:id="2021197036">
      <w:bodyDiv w:val="1"/>
      <w:marLeft w:val="0"/>
      <w:marRight w:val="0"/>
      <w:marTop w:val="0"/>
      <w:marBottom w:val="0"/>
      <w:divBdr>
        <w:top w:val="none" w:sz="0" w:space="0" w:color="auto"/>
        <w:left w:val="none" w:sz="0" w:space="0" w:color="auto"/>
        <w:bottom w:val="none" w:sz="0" w:space="0" w:color="auto"/>
        <w:right w:val="none" w:sz="0" w:space="0" w:color="auto"/>
      </w:divBdr>
      <w:divsChild>
        <w:div w:id="1225676599">
          <w:marLeft w:val="0"/>
          <w:marRight w:val="0"/>
          <w:marTop w:val="0"/>
          <w:marBottom w:val="0"/>
          <w:divBdr>
            <w:top w:val="none" w:sz="0" w:space="0" w:color="auto"/>
            <w:left w:val="none" w:sz="0" w:space="0" w:color="auto"/>
            <w:bottom w:val="none" w:sz="0" w:space="0" w:color="auto"/>
            <w:right w:val="none" w:sz="0" w:space="0" w:color="auto"/>
          </w:divBdr>
          <w:divsChild>
            <w:div w:id="1009675053">
              <w:marLeft w:val="0"/>
              <w:marRight w:val="0"/>
              <w:marTop w:val="0"/>
              <w:marBottom w:val="0"/>
              <w:divBdr>
                <w:top w:val="none" w:sz="0" w:space="0" w:color="auto"/>
                <w:left w:val="none" w:sz="0" w:space="0" w:color="auto"/>
                <w:bottom w:val="none" w:sz="0" w:space="0" w:color="auto"/>
                <w:right w:val="none" w:sz="0" w:space="0" w:color="auto"/>
              </w:divBdr>
              <w:divsChild>
                <w:div w:id="401952728">
                  <w:marLeft w:val="0"/>
                  <w:marRight w:val="0"/>
                  <w:marTop w:val="0"/>
                  <w:marBottom w:val="0"/>
                  <w:divBdr>
                    <w:top w:val="none" w:sz="0" w:space="0" w:color="auto"/>
                    <w:left w:val="none" w:sz="0" w:space="0" w:color="auto"/>
                    <w:bottom w:val="none" w:sz="0" w:space="0" w:color="auto"/>
                    <w:right w:val="none" w:sz="0" w:space="0" w:color="auto"/>
                  </w:divBdr>
                  <w:divsChild>
                    <w:div w:id="2074694712">
                      <w:marLeft w:val="0"/>
                      <w:marRight w:val="0"/>
                      <w:marTop w:val="0"/>
                      <w:marBottom w:val="0"/>
                      <w:divBdr>
                        <w:top w:val="none" w:sz="0" w:space="0" w:color="auto"/>
                        <w:left w:val="none" w:sz="0" w:space="0" w:color="auto"/>
                        <w:bottom w:val="none" w:sz="0" w:space="0" w:color="auto"/>
                        <w:right w:val="none" w:sz="0" w:space="0" w:color="auto"/>
                      </w:divBdr>
                      <w:divsChild>
                        <w:div w:id="1564682940">
                          <w:marLeft w:val="2700"/>
                          <w:marRight w:val="0"/>
                          <w:marTop w:val="0"/>
                          <w:marBottom w:val="0"/>
                          <w:divBdr>
                            <w:top w:val="none" w:sz="0" w:space="0" w:color="auto"/>
                            <w:left w:val="none" w:sz="0" w:space="0" w:color="auto"/>
                            <w:bottom w:val="none" w:sz="0" w:space="0" w:color="auto"/>
                            <w:right w:val="none" w:sz="0" w:space="0" w:color="auto"/>
                          </w:divBdr>
                          <w:divsChild>
                            <w:div w:id="320743339">
                              <w:marLeft w:val="0"/>
                              <w:marRight w:val="0"/>
                              <w:marTop w:val="0"/>
                              <w:marBottom w:val="0"/>
                              <w:divBdr>
                                <w:top w:val="none" w:sz="0" w:space="0" w:color="auto"/>
                                <w:left w:val="none" w:sz="0" w:space="0" w:color="auto"/>
                                <w:bottom w:val="none" w:sz="0" w:space="0" w:color="auto"/>
                                <w:right w:val="none" w:sz="0" w:space="0" w:color="auto"/>
                              </w:divBdr>
                              <w:divsChild>
                                <w:div w:id="1886795273">
                                  <w:marLeft w:val="0"/>
                                  <w:marRight w:val="0"/>
                                  <w:marTop w:val="0"/>
                                  <w:marBottom w:val="0"/>
                                  <w:divBdr>
                                    <w:top w:val="none" w:sz="0" w:space="0" w:color="auto"/>
                                    <w:left w:val="none" w:sz="0" w:space="0" w:color="auto"/>
                                    <w:bottom w:val="none" w:sz="0" w:space="0" w:color="auto"/>
                                    <w:right w:val="none" w:sz="0" w:space="0" w:color="auto"/>
                                  </w:divBdr>
                                  <w:divsChild>
                                    <w:div w:id="1120490818">
                                      <w:marLeft w:val="0"/>
                                      <w:marRight w:val="0"/>
                                      <w:marTop w:val="0"/>
                                      <w:marBottom w:val="0"/>
                                      <w:divBdr>
                                        <w:top w:val="none" w:sz="0" w:space="0" w:color="auto"/>
                                        <w:left w:val="none" w:sz="0" w:space="0" w:color="auto"/>
                                        <w:bottom w:val="none" w:sz="0" w:space="0" w:color="auto"/>
                                        <w:right w:val="none" w:sz="0" w:space="0" w:color="auto"/>
                                      </w:divBdr>
                                      <w:divsChild>
                                        <w:div w:id="224682937">
                                          <w:marLeft w:val="0"/>
                                          <w:marRight w:val="0"/>
                                          <w:marTop w:val="90"/>
                                          <w:marBottom w:val="0"/>
                                          <w:divBdr>
                                            <w:top w:val="none" w:sz="0" w:space="0" w:color="auto"/>
                                            <w:left w:val="none" w:sz="0" w:space="0" w:color="auto"/>
                                            <w:bottom w:val="none" w:sz="0" w:space="0" w:color="auto"/>
                                            <w:right w:val="none" w:sz="0" w:space="0" w:color="auto"/>
                                          </w:divBdr>
                                          <w:divsChild>
                                            <w:div w:id="267465662">
                                              <w:marLeft w:val="0"/>
                                              <w:marRight w:val="0"/>
                                              <w:marTop w:val="0"/>
                                              <w:marBottom w:val="0"/>
                                              <w:divBdr>
                                                <w:top w:val="none" w:sz="0" w:space="0" w:color="auto"/>
                                                <w:left w:val="none" w:sz="0" w:space="0" w:color="auto"/>
                                                <w:bottom w:val="none" w:sz="0" w:space="0" w:color="auto"/>
                                                <w:right w:val="none" w:sz="0" w:space="0" w:color="auto"/>
                                              </w:divBdr>
                                              <w:divsChild>
                                                <w:div w:id="129977420">
                                                  <w:marLeft w:val="0"/>
                                                  <w:marRight w:val="0"/>
                                                  <w:marTop w:val="0"/>
                                                  <w:marBottom w:val="450"/>
                                                  <w:divBdr>
                                                    <w:top w:val="none" w:sz="0" w:space="0" w:color="auto"/>
                                                    <w:left w:val="none" w:sz="0" w:space="0" w:color="auto"/>
                                                    <w:bottom w:val="none" w:sz="0" w:space="0" w:color="auto"/>
                                                    <w:right w:val="none" w:sz="0" w:space="0" w:color="auto"/>
                                                  </w:divBdr>
                                                  <w:divsChild>
                                                    <w:div w:id="2012873555">
                                                      <w:marLeft w:val="0"/>
                                                      <w:marRight w:val="0"/>
                                                      <w:marTop w:val="0"/>
                                                      <w:marBottom w:val="0"/>
                                                      <w:divBdr>
                                                        <w:top w:val="none" w:sz="0" w:space="0" w:color="auto"/>
                                                        <w:left w:val="none" w:sz="0" w:space="0" w:color="auto"/>
                                                        <w:bottom w:val="none" w:sz="0" w:space="0" w:color="auto"/>
                                                        <w:right w:val="none" w:sz="0" w:space="0" w:color="auto"/>
                                                      </w:divBdr>
                                                      <w:divsChild>
                                                        <w:div w:id="581910686">
                                                          <w:marLeft w:val="0"/>
                                                          <w:marRight w:val="0"/>
                                                          <w:marTop w:val="0"/>
                                                          <w:marBottom w:val="0"/>
                                                          <w:divBdr>
                                                            <w:top w:val="none" w:sz="0" w:space="0" w:color="auto"/>
                                                            <w:left w:val="none" w:sz="0" w:space="0" w:color="auto"/>
                                                            <w:bottom w:val="none" w:sz="0" w:space="0" w:color="auto"/>
                                                            <w:right w:val="none" w:sz="0" w:space="0" w:color="auto"/>
                                                          </w:divBdr>
                                                          <w:divsChild>
                                                            <w:div w:id="848182564">
                                                              <w:marLeft w:val="0"/>
                                                              <w:marRight w:val="0"/>
                                                              <w:marTop w:val="0"/>
                                                              <w:marBottom w:val="0"/>
                                                              <w:divBdr>
                                                                <w:top w:val="none" w:sz="0" w:space="0" w:color="auto"/>
                                                                <w:left w:val="none" w:sz="0" w:space="0" w:color="auto"/>
                                                                <w:bottom w:val="none" w:sz="0" w:space="0" w:color="auto"/>
                                                                <w:right w:val="none" w:sz="0" w:space="0" w:color="auto"/>
                                                              </w:divBdr>
                                                              <w:divsChild>
                                                                <w:div w:id="1000814644">
                                                                  <w:marLeft w:val="0"/>
                                                                  <w:marRight w:val="0"/>
                                                                  <w:marTop w:val="0"/>
                                                                  <w:marBottom w:val="0"/>
                                                                  <w:divBdr>
                                                                    <w:top w:val="none" w:sz="0" w:space="0" w:color="auto"/>
                                                                    <w:left w:val="none" w:sz="0" w:space="0" w:color="auto"/>
                                                                    <w:bottom w:val="none" w:sz="0" w:space="0" w:color="auto"/>
                                                                    <w:right w:val="none" w:sz="0" w:space="0" w:color="auto"/>
                                                                  </w:divBdr>
                                                                  <w:divsChild>
                                                                    <w:div w:id="1202404378">
                                                                      <w:marLeft w:val="0"/>
                                                                      <w:marRight w:val="0"/>
                                                                      <w:marTop w:val="0"/>
                                                                      <w:marBottom w:val="0"/>
                                                                      <w:divBdr>
                                                                        <w:top w:val="none" w:sz="0" w:space="0" w:color="auto"/>
                                                                        <w:left w:val="none" w:sz="0" w:space="0" w:color="auto"/>
                                                                        <w:bottom w:val="none" w:sz="0" w:space="0" w:color="auto"/>
                                                                        <w:right w:val="none" w:sz="0" w:space="0" w:color="auto"/>
                                                                      </w:divBdr>
                                                                      <w:divsChild>
                                                                        <w:div w:id="283002817">
                                                                          <w:marLeft w:val="0"/>
                                                                          <w:marRight w:val="0"/>
                                                                          <w:marTop w:val="0"/>
                                                                          <w:marBottom w:val="0"/>
                                                                          <w:divBdr>
                                                                            <w:top w:val="none" w:sz="0" w:space="0" w:color="auto"/>
                                                                            <w:left w:val="none" w:sz="0" w:space="0" w:color="auto"/>
                                                                            <w:bottom w:val="none" w:sz="0" w:space="0" w:color="auto"/>
                                                                            <w:right w:val="none" w:sz="0" w:space="0" w:color="auto"/>
                                                                          </w:divBdr>
                                                                          <w:divsChild>
                                                                            <w:div w:id="1469282513">
                                                                              <w:marLeft w:val="0"/>
                                                                              <w:marRight w:val="0"/>
                                                                              <w:marTop w:val="0"/>
                                                                              <w:marBottom w:val="0"/>
                                                                              <w:divBdr>
                                                                                <w:top w:val="none" w:sz="0" w:space="0" w:color="auto"/>
                                                                                <w:left w:val="none" w:sz="0" w:space="0" w:color="auto"/>
                                                                                <w:bottom w:val="none" w:sz="0" w:space="0" w:color="auto"/>
                                                                                <w:right w:val="none" w:sz="0" w:space="0" w:color="auto"/>
                                                                              </w:divBdr>
                                                                              <w:divsChild>
                                                                                <w:div w:id="276258561">
                                                                                  <w:marLeft w:val="0"/>
                                                                                  <w:marRight w:val="0"/>
                                                                                  <w:marTop w:val="0"/>
                                                                                  <w:marBottom w:val="0"/>
                                                                                  <w:divBdr>
                                                                                    <w:top w:val="none" w:sz="0" w:space="0" w:color="auto"/>
                                                                                    <w:left w:val="none" w:sz="0" w:space="0" w:color="auto"/>
                                                                                    <w:bottom w:val="none" w:sz="0" w:space="0" w:color="auto"/>
                                                                                    <w:right w:val="none" w:sz="0" w:space="0" w:color="auto"/>
                                                                                  </w:divBdr>
                                                                                  <w:divsChild>
                                                                                    <w:div w:id="267154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2176061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Mumi.Tender@mutandamining.com"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C5F175-AA92-483C-8275-4E61B399F4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1804</Words>
  <Characters>10289</Characters>
  <Application>Microsoft Office Word</Application>
  <DocSecurity>0</DocSecurity>
  <Lines>85</Lines>
  <Paragraphs>24</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12069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Sahato, Florent (Mutanda - CD)</dc:creator>
  <cp:keywords/>
  <dc:description/>
  <cp:lastModifiedBy>Tshitadi, Guy (Mutanda - CD)</cp:lastModifiedBy>
  <cp:revision>318</cp:revision>
  <dcterms:created xsi:type="dcterms:W3CDTF">2023-01-09T11:05:00Z</dcterms:created>
  <dcterms:modified xsi:type="dcterms:W3CDTF">2023-11-08T12:19:00Z</dcterms:modified>
</cp:coreProperties>
</file>