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F4AF2" w14:textId="77777777" w:rsidR="00145CC7" w:rsidRPr="00220824" w:rsidRDefault="00145CC7" w:rsidP="004202EF">
      <w:pPr>
        <w:rPr>
          <w:rFonts w:asciiTheme="minorHAnsi" w:hAnsiTheme="minorHAnsi" w:cstheme="minorHAnsi"/>
          <w:b/>
          <w:lang w:val="fr-FR"/>
        </w:rPr>
      </w:pPr>
    </w:p>
    <w:p w14:paraId="6A8AEE5E" w14:textId="77777777" w:rsidR="00145CC7" w:rsidRPr="00220824" w:rsidRDefault="00145CC7" w:rsidP="00145CC7">
      <w:pPr>
        <w:jc w:val="center"/>
        <w:rPr>
          <w:rFonts w:asciiTheme="minorHAnsi" w:hAnsiTheme="minorHAnsi" w:cstheme="minorHAnsi"/>
          <w:b/>
          <w:lang w:val="fr-FR"/>
        </w:rPr>
      </w:pPr>
    </w:p>
    <w:p w14:paraId="6EE77EC9" w14:textId="77777777" w:rsidR="00145CC7" w:rsidRPr="00220824" w:rsidRDefault="00145CC7" w:rsidP="00145CC7">
      <w:pPr>
        <w:jc w:val="right"/>
        <w:rPr>
          <w:rFonts w:asciiTheme="minorHAnsi" w:hAnsiTheme="minorHAnsi" w:cstheme="minorHAnsi"/>
          <w:lang w:val="fr-FR"/>
        </w:rPr>
      </w:pPr>
      <w:r w:rsidRPr="00220824">
        <w:rPr>
          <w:rFonts w:asciiTheme="minorHAnsi" w:hAnsiTheme="minorHAnsi" w:cstheme="minorHAnsi"/>
          <w:noProof/>
          <w:lang w:val="fr-BE" w:eastAsia="fr-BE"/>
        </w:rPr>
        <w:drawing>
          <wp:inline distT="0" distB="0" distL="0" distR="0" wp14:anchorId="2D3F78B5" wp14:editId="77067558">
            <wp:extent cx="457200" cy="914400"/>
            <wp:effectExtent l="19050" t="0" r="0" b="0"/>
            <wp:docPr id="2" name="Picture 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logo2"/>
                    <pic:cNvPicPr>
                      <a:picLocks noChangeAspect="1" noChangeArrowheads="1"/>
                    </pic:cNvPicPr>
                  </pic:nvPicPr>
                  <pic:blipFill>
                    <a:blip r:embed="rId12" cstate="print"/>
                    <a:srcRect/>
                    <a:stretch>
                      <a:fillRect/>
                    </a:stretch>
                  </pic:blipFill>
                  <pic:spPr bwMode="auto">
                    <a:xfrm>
                      <a:off x="0" y="0"/>
                      <a:ext cx="457200" cy="914400"/>
                    </a:xfrm>
                    <a:prstGeom prst="rect">
                      <a:avLst/>
                    </a:prstGeom>
                    <a:noFill/>
                    <a:ln w="9525">
                      <a:noFill/>
                      <a:miter lim="800000"/>
                      <a:headEnd/>
                      <a:tailEnd/>
                    </a:ln>
                  </pic:spPr>
                </pic:pic>
              </a:graphicData>
            </a:graphic>
          </wp:inline>
        </w:drawing>
      </w:r>
    </w:p>
    <w:tbl>
      <w:tblPr>
        <w:tblW w:w="0" w:type="auto"/>
        <w:tblLayout w:type="fixed"/>
        <w:tblLook w:val="0000" w:firstRow="0" w:lastRow="0" w:firstColumn="0" w:lastColumn="0" w:noHBand="0" w:noVBand="0"/>
      </w:tblPr>
      <w:tblGrid>
        <w:gridCol w:w="9438"/>
      </w:tblGrid>
      <w:tr w:rsidR="00145CC7" w:rsidRPr="00220824" w14:paraId="5D9D5367" w14:textId="77777777" w:rsidTr="00972ACB">
        <w:trPr>
          <w:trHeight w:val="405"/>
        </w:trPr>
        <w:tc>
          <w:tcPr>
            <w:tcW w:w="9438" w:type="dxa"/>
          </w:tcPr>
          <w:p w14:paraId="41F7E1C6" w14:textId="77777777" w:rsidR="00145CC7" w:rsidRPr="00220824" w:rsidRDefault="00145CC7" w:rsidP="00972ACB">
            <w:pPr>
              <w:ind w:right="-138"/>
              <w:jc w:val="center"/>
              <w:rPr>
                <w:rFonts w:asciiTheme="minorHAnsi" w:hAnsiTheme="minorHAnsi" w:cstheme="minorHAnsi"/>
                <w:b/>
                <w:lang w:val="fr-FR"/>
              </w:rPr>
            </w:pPr>
          </w:p>
        </w:tc>
      </w:tr>
    </w:tbl>
    <w:p w14:paraId="77957486" w14:textId="1A9DA644" w:rsidR="00145CC7" w:rsidRPr="00220824" w:rsidRDefault="00167538" w:rsidP="00145CC7">
      <w:pPr>
        <w:jc w:val="center"/>
        <w:rPr>
          <w:rFonts w:asciiTheme="minorHAnsi" w:hAnsiTheme="minorHAnsi" w:cstheme="minorHAnsi"/>
          <w:b/>
          <w:lang w:val="fr-FR"/>
        </w:rPr>
      </w:pPr>
      <w:r w:rsidRPr="00220824">
        <w:rPr>
          <w:rFonts w:asciiTheme="minorHAnsi" w:hAnsiTheme="minorHAnsi" w:cstheme="minorHAnsi"/>
          <w:b/>
          <w:lang w:val="fr-FR"/>
        </w:rPr>
        <w:t>DEMANDE DE PRIX</w:t>
      </w:r>
      <w:r w:rsidR="00145CC7" w:rsidRPr="00220824">
        <w:rPr>
          <w:rFonts w:asciiTheme="minorHAnsi" w:hAnsiTheme="minorHAnsi" w:cstheme="minorHAnsi"/>
          <w:b/>
          <w:lang w:val="fr-FR"/>
        </w:rPr>
        <w:t xml:space="preserve"> (RFQ)</w:t>
      </w:r>
      <w:r w:rsidR="00AB784F" w:rsidRPr="00220824">
        <w:rPr>
          <w:rFonts w:asciiTheme="minorHAnsi" w:hAnsiTheme="minorHAnsi" w:cstheme="minorHAnsi"/>
          <w:b/>
          <w:lang w:val="fr-FR"/>
        </w:rPr>
        <w:t xml:space="preserve"> </w:t>
      </w:r>
    </w:p>
    <w:p w14:paraId="3BA43E47" w14:textId="77777777" w:rsidR="00145CC7" w:rsidRPr="00220824" w:rsidRDefault="00145CC7" w:rsidP="00145CC7">
      <w:pPr>
        <w:jc w:val="center"/>
        <w:rPr>
          <w:rFonts w:asciiTheme="minorHAnsi" w:hAnsiTheme="minorHAnsi" w:cstheme="minorHAnsi"/>
          <w:lang w:val="fr-FR"/>
        </w:rPr>
      </w:pPr>
    </w:p>
    <w:p w14:paraId="26F5FE8A" w14:textId="77777777" w:rsidR="00145CC7" w:rsidRPr="00220824" w:rsidRDefault="00145CC7" w:rsidP="00145CC7">
      <w:pPr>
        <w:jc w:val="center"/>
        <w:rPr>
          <w:rFonts w:asciiTheme="minorHAnsi" w:hAnsiTheme="minorHAnsi" w:cstheme="minorHAnsi"/>
          <w:lang w:val="fr-FR"/>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4795"/>
      </w:tblGrid>
      <w:tr w:rsidR="00145CC7" w:rsidRPr="00220824" w14:paraId="78BA8458" w14:textId="77777777" w:rsidTr="002D00D6">
        <w:trPr>
          <w:cantSplit/>
        </w:trPr>
        <w:tc>
          <w:tcPr>
            <w:tcW w:w="4565" w:type="dxa"/>
            <w:vMerge w:val="restart"/>
          </w:tcPr>
          <w:p w14:paraId="4632B851" w14:textId="77777777" w:rsidR="00145CC7" w:rsidRPr="00220824" w:rsidRDefault="00145CC7" w:rsidP="00972ACB">
            <w:pPr>
              <w:jc w:val="center"/>
              <w:rPr>
                <w:rFonts w:asciiTheme="minorHAnsi" w:hAnsiTheme="minorHAnsi" w:cstheme="minorHAnsi"/>
                <w:lang w:val="fr-FR"/>
              </w:rPr>
            </w:pPr>
          </w:p>
          <w:p w14:paraId="22D5E082" w14:textId="77777777" w:rsidR="00145CC7" w:rsidRPr="00220824" w:rsidRDefault="00145CC7" w:rsidP="005A35EB">
            <w:pPr>
              <w:jc w:val="center"/>
              <w:rPr>
                <w:rFonts w:asciiTheme="minorHAnsi" w:hAnsiTheme="minorHAnsi" w:cstheme="minorHAnsi"/>
                <w:lang w:val="fr-FR"/>
              </w:rPr>
            </w:pPr>
            <w:r w:rsidRPr="00220824">
              <w:rPr>
                <w:rFonts w:asciiTheme="minorHAnsi" w:hAnsiTheme="minorHAnsi" w:cstheme="minorHAnsi"/>
                <w:lang w:val="fr-FR"/>
              </w:rPr>
              <w:t>N</w:t>
            </w:r>
            <w:r w:rsidR="005A35EB" w:rsidRPr="00220824">
              <w:rPr>
                <w:rFonts w:asciiTheme="minorHAnsi" w:hAnsiTheme="minorHAnsi" w:cstheme="minorHAnsi"/>
                <w:lang w:val="fr-FR"/>
              </w:rPr>
              <w:t>OM</w:t>
            </w:r>
            <w:r w:rsidRPr="00220824">
              <w:rPr>
                <w:rFonts w:asciiTheme="minorHAnsi" w:hAnsiTheme="minorHAnsi" w:cstheme="minorHAnsi"/>
                <w:lang w:val="fr-FR"/>
              </w:rPr>
              <w:t xml:space="preserve"> &amp; ADRESS</w:t>
            </w:r>
            <w:r w:rsidR="005A35EB" w:rsidRPr="00220824">
              <w:rPr>
                <w:rFonts w:asciiTheme="minorHAnsi" w:hAnsiTheme="minorHAnsi" w:cstheme="minorHAnsi"/>
                <w:lang w:val="fr-FR"/>
              </w:rPr>
              <w:t>E DE L’ENTREPRISE</w:t>
            </w:r>
          </w:p>
        </w:tc>
        <w:tc>
          <w:tcPr>
            <w:tcW w:w="4795" w:type="dxa"/>
          </w:tcPr>
          <w:p w14:paraId="02128FFB" w14:textId="77777777" w:rsidR="00145CC7" w:rsidRPr="00220824" w:rsidRDefault="00145CC7" w:rsidP="00972ACB">
            <w:pPr>
              <w:rPr>
                <w:rFonts w:asciiTheme="minorHAnsi" w:hAnsiTheme="minorHAnsi" w:cstheme="minorHAnsi"/>
                <w:b/>
                <w:bCs/>
                <w:lang w:val="fr-FR"/>
              </w:rPr>
            </w:pPr>
          </w:p>
          <w:p w14:paraId="1D2A3EDE" w14:textId="5DAE59F6" w:rsidR="00145CC7" w:rsidRPr="00220824" w:rsidRDefault="00145CC7" w:rsidP="00F17892">
            <w:pPr>
              <w:rPr>
                <w:rFonts w:asciiTheme="minorHAnsi" w:hAnsiTheme="minorHAnsi" w:cstheme="minorHAnsi"/>
                <w:b/>
                <w:bCs/>
                <w:lang w:val="fr-FR"/>
              </w:rPr>
            </w:pPr>
            <w:r w:rsidRPr="00220824">
              <w:rPr>
                <w:rFonts w:asciiTheme="minorHAnsi" w:hAnsiTheme="minorHAnsi" w:cstheme="minorHAnsi"/>
                <w:b/>
                <w:bCs/>
                <w:lang w:val="fr-FR"/>
              </w:rPr>
              <w:t>DATE</w:t>
            </w:r>
            <w:r w:rsidR="005A35EB" w:rsidRPr="00220824">
              <w:rPr>
                <w:rFonts w:asciiTheme="minorHAnsi" w:hAnsiTheme="minorHAnsi" w:cstheme="minorHAnsi"/>
                <w:b/>
                <w:bCs/>
                <w:lang w:val="fr-FR"/>
              </w:rPr>
              <w:t> :</w:t>
            </w:r>
            <w:r w:rsidR="00E43479" w:rsidRPr="00220824">
              <w:rPr>
                <w:rFonts w:asciiTheme="minorHAnsi" w:hAnsiTheme="minorHAnsi" w:cstheme="minorHAnsi"/>
                <w:b/>
                <w:bCs/>
                <w:lang w:val="fr-FR"/>
              </w:rPr>
              <w:t xml:space="preserve"> </w:t>
            </w:r>
            <w:r w:rsidR="00F26CB2">
              <w:rPr>
                <w:rFonts w:asciiTheme="minorHAnsi" w:hAnsiTheme="minorHAnsi" w:cstheme="minorHAnsi"/>
                <w:b/>
                <w:bCs/>
                <w:lang w:val="fr-FR"/>
              </w:rPr>
              <w:t>10</w:t>
            </w:r>
            <w:r w:rsidR="00DC7CB0" w:rsidRPr="00220824">
              <w:rPr>
                <w:rFonts w:asciiTheme="minorHAnsi" w:hAnsiTheme="minorHAnsi" w:cstheme="minorHAnsi"/>
                <w:b/>
                <w:bCs/>
                <w:lang w:val="fr-FR"/>
              </w:rPr>
              <w:t>-</w:t>
            </w:r>
            <w:r w:rsidR="00385204" w:rsidRPr="00220824">
              <w:rPr>
                <w:rFonts w:asciiTheme="minorHAnsi" w:hAnsiTheme="minorHAnsi" w:cstheme="minorHAnsi"/>
                <w:b/>
                <w:bCs/>
                <w:lang w:val="fr-FR"/>
              </w:rPr>
              <w:t>11</w:t>
            </w:r>
            <w:r w:rsidR="00DC7CB0" w:rsidRPr="00220824">
              <w:rPr>
                <w:rFonts w:asciiTheme="minorHAnsi" w:hAnsiTheme="minorHAnsi" w:cstheme="minorHAnsi"/>
                <w:b/>
                <w:bCs/>
                <w:lang w:val="fr-FR"/>
              </w:rPr>
              <w:t>-202</w:t>
            </w:r>
            <w:r w:rsidR="001015E6" w:rsidRPr="00220824">
              <w:rPr>
                <w:rFonts w:asciiTheme="minorHAnsi" w:hAnsiTheme="minorHAnsi" w:cstheme="minorHAnsi"/>
                <w:b/>
                <w:bCs/>
                <w:lang w:val="fr-FR"/>
              </w:rPr>
              <w:t>3</w:t>
            </w:r>
          </w:p>
        </w:tc>
      </w:tr>
      <w:tr w:rsidR="00145CC7" w:rsidRPr="00220824" w14:paraId="27FE28B3" w14:textId="77777777" w:rsidTr="002D00D6">
        <w:trPr>
          <w:cantSplit/>
          <w:trHeight w:val="460"/>
        </w:trPr>
        <w:tc>
          <w:tcPr>
            <w:tcW w:w="4565" w:type="dxa"/>
            <w:vMerge/>
          </w:tcPr>
          <w:p w14:paraId="26740F91" w14:textId="77777777" w:rsidR="00145CC7" w:rsidRPr="00220824" w:rsidRDefault="00145CC7" w:rsidP="00972ACB">
            <w:pPr>
              <w:rPr>
                <w:rFonts w:asciiTheme="minorHAnsi" w:hAnsiTheme="minorHAnsi" w:cstheme="minorHAnsi"/>
                <w:lang w:val="fr-FR"/>
              </w:rPr>
            </w:pPr>
          </w:p>
        </w:tc>
        <w:tc>
          <w:tcPr>
            <w:tcW w:w="4795" w:type="dxa"/>
            <w:tcBorders>
              <w:bottom w:val="single" w:sz="4" w:space="0" w:color="auto"/>
            </w:tcBorders>
          </w:tcPr>
          <w:p w14:paraId="28E9AF7D" w14:textId="31F7D95B" w:rsidR="00145CC7" w:rsidRPr="00220824" w:rsidRDefault="00E43479" w:rsidP="00DC7CB0">
            <w:pPr>
              <w:rPr>
                <w:rFonts w:asciiTheme="minorHAnsi" w:hAnsiTheme="minorHAnsi" w:cstheme="minorHAnsi"/>
                <w:b/>
                <w:bCs/>
                <w:lang w:val="pt-PT"/>
              </w:rPr>
            </w:pPr>
            <w:bookmarkStart w:id="0" w:name="_Hlk132296475"/>
            <w:r w:rsidRPr="00220824">
              <w:rPr>
                <w:rFonts w:asciiTheme="minorHAnsi" w:hAnsiTheme="minorHAnsi" w:cstheme="minorHAnsi"/>
                <w:b/>
                <w:bCs/>
                <w:lang w:val="pt-PT"/>
              </w:rPr>
              <w:t xml:space="preserve">N° DE </w:t>
            </w:r>
            <w:r w:rsidR="00145CC7" w:rsidRPr="00220824">
              <w:rPr>
                <w:rFonts w:asciiTheme="minorHAnsi" w:hAnsiTheme="minorHAnsi" w:cstheme="minorHAnsi"/>
                <w:b/>
                <w:bCs/>
                <w:lang w:val="pt-PT"/>
              </w:rPr>
              <w:t>REFERENCE</w:t>
            </w:r>
            <w:r w:rsidR="005A35EB" w:rsidRPr="00220824">
              <w:rPr>
                <w:rFonts w:asciiTheme="minorHAnsi" w:hAnsiTheme="minorHAnsi" w:cstheme="minorHAnsi"/>
                <w:b/>
                <w:bCs/>
                <w:lang w:val="pt-PT"/>
              </w:rPr>
              <w:t> :</w:t>
            </w:r>
            <w:r w:rsidR="00E61385" w:rsidRPr="00220824">
              <w:rPr>
                <w:rFonts w:asciiTheme="minorHAnsi" w:hAnsiTheme="minorHAnsi" w:cstheme="minorHAnsi"/>
                <w:b/>
                <w:bCs/>
                <w:lang w:val="pt-PT"/>
              </w:rPr>
              <w:t xml:space="preserve"> </w:t>
            </w:r>
            <w:r w:rsidR="009B1BDF" w:rsidRPr="00220824">
              <w:rPr>
                <w:rFonts w:asciiTheme="minorHAnsi" w:hAnsiTheme="minorHAnsi" w:cstheme="minorHAnsi"/>
                <w:b/>
                <w:bCs/>
                <w:lang w:val="pt-PT"/>
              </w:rPr>
              <w:t>317</w:t>
            </w:r>
            <w:r w:rsidR="00B70C86" w:rsidRPr="00220824">
              <w:rPr>
                <w:rFonts w:asciiTheme="minorHAnsi" w:hAnsiTheme="minorHAnsi" w:cstheme="minorHAnsi"/>
                <w:b/>
                <w:bCs/>
                <w:lang w:val="pt-PT"/>
              </w:rPr>
              <w:t>/</w:t>
            </w:r>
            <w:r w:rsidR="00385204" w:rsidRPr="00220824">
              <w:rPr>
                <w:rFonts w:asciiTheme="minorHAnsi" w:hAnsiTheme="minorHAnsi" w:cstheme="minorHAnsi"/>
                <w:b/>
                <w:bCs/>
                <w:lang w:val="pt-PT"/>
              </w:rPr>
              <w:t>RFQ-BPKLM</w:t>
            </w:r>
            <w:r w:rsidR="00B70C86" w:rsidRPr="00220824">
              <w:rPr>
                <w:rFonts w:asciiTheme="minorHAnsi" w:hAnsiTheme="minorHAnsi" w:cstheme="minorHAnsi"/>
                <w:b/>
                <w:bCs/>
                <w:lang w:val="pt-PT"/>
              </w:rPr>
              <w:t>/</w:t>
            </w:r>
            <w:r w:rsidR="00E61385" w:rsidRPr="00220824">
              <w:rPr>
                <w:rFonts w:asciiTheme="minorHAnsi" w:hAnsiTheme="minorHAnsi" w:cstheme="minorHAnsi"/>
                <w:b/>
                <w:bCs/>
                <w:lang w:val="pt-PT"/>
              </w:rPr>
              <w:t xml:space="preserve"> </w:t>
            </w:r>
            <w:r w:rsidR="00153D4C" w:rsidRPr="00220824">
              <w:rPr>
                <w:rFonts w:asciiTheme="minorHAnsi" w:hAnsiTheme="minorHAnsi" w:cstheme="minorHAnsi"/>
                <w:b/>
                <w:bCs/>
                <w:lang w:val="pt-PT"/>
              </w:rPr>
              <w:t xml:space="preserve">2023 </w:t>
            </w:r>
            <w:bookmarkEnd w:id="0"/>
          </w:p>
        </w:tc>
      </w:tr>
    </w:tbl>
    <w:p w14:paraId="5C6C3025" w14:textId="77777777" w:rsidR="00145CC7" w:rsidRPr="00220824" w:rsidRDefault="00145CC7" w:rsidP="00145CC7">
      <w:pPr>
        <w:rPr>
          <w:rFonts w:asciiTheme="minorHAnsi" w:hAnsiTheme="minorHAnsi" w:cstheme="minorHAnsi"/>
          <w:lang w:val="pt-PT"/>
        </w:rPr>
      </w:pPr>
    </w:p>
    <w:p w14:paraId="5FA969EE" w14:textId="77777777" w:rsidR="006F5B08" w:rsidRPr="00220824" w:rsidRDefault="006F5B08" w:rsidP="006F5B08">
      <w:pPr>
        <w:rPr>
          <w:rFonts w:asciiTheme="minorHAnsi" w:hAnsiTheme="minorHAnsi" w:cstheme="minorHAnsi"/>
          <w:lang w:val="fr-CD" w:eastAsia="fr-FR"/>
        </w:rPr>
      </w:pPr>
      <w:r w:rsidRPr="00220824">
        <w:rPr>
          <w:rFonts w:asciiTheme="minorHAnsi" w:hAnsiTheme="minorHAnsi" w:cstheme="minorHAnsi"/>
          <w:lang w:val="fr-CD" w:eastAsia="fr-FR"/>
        </w:rPr>
        <w:t>Chère Madame/Cher Monsieur,</w:t>
      </w:r>
    </w:p>
    <w:p w14:paraId="0151A987" w14:textId="77777777" w:rsidR="006F5B08" w:rsidRPr="00220824" w:rsidRDefault="006F5B08" w:rsidP="006F5B08">
      <w:pPr>
        <w:tabs>
          <w:tab w:val="left" w:pos="1340"/>
        </w:tabs>
        <w:rPr>
          <w:rFonts w:asciiTheme="minorHAnsi" w:hAnsiTheme="minorHAnsi" w:cstheme="minorHAnsi"/>
          <w:lang w:val="fr-CD" w:eastAsia="fr-FR"/>
        </w:rPr>
      </w:pPr>
      <w:r w:rsidRPr="00220824">
        <w:rPr>
          <w:rFonts w:asciiTheme="minorHAnsi" w:hAnsiTheme="minorHAnsi" w:cstheme="minorHAnsi"/>
          <w:lang w:val="fr-CD" w:eastAsia="fr-FR"/>
        </w:rPr>
        <w:tab/>
      </w:r>
    </w:p>
    <w:p w14:paraId="34E16042" w14:textId="4BFE256F" w:rsidR="006F5B08" w:rsidRPr="00220824" w:rsidRDefault="006F5B08" w:rsidP="006F5B08">
      <w:pPr>
        <w:ind w:firstLine="720"/>
        <w:jc w:val="both"/>
        <w:outlineLvl w:val="0"/>
        <w:rPr>
          <w:rFonts w:asciiTheme="minorHAnsi" w:hAnsiTheme="minorHAnsi" w:cstheme="minorHAnsi"/>
          <w:lang w:val="fr-CD" w:eastAsia="fr-FR"/>
        </w:rPr>
      </w:pPr>
      <w:r w:rsidRPr="00220824">
        <w:rPr>
          <w:rFonts w:asciiTheme="minorHAnsi" w:hAnsiTheme="minorHAnsi" w:cstheme="minorHAnsi"/>
          <w:lang w:val="fr-CD" w:eastAsia="fr-FR"/>
        </w:rPr>
        <w:t xml:space="preserve">Nous vous demandons de bien vouloir nous soumettre votre offre de prix HORS TAXES au titre </w:t>
      </w:r>
      <w:r w:rsidRPr="00220824">
        <w:rPr>
          <w:rFonts w:asciiTheme="minorHAnsi" w:hAnsiTheme="minorHAnsi" w:cstheme="minorHAnsi"/>
          <w:b/>
          <w:bCs/>
          <w:lang w:val="fr-CD" w:eastAsia="fr-FR"/>
        </w:rPr>
        <w:t>d</w:t>
      </w:r>
      <w:r w:rsidR="00A727AE" w:rsidRPr="00220824">
        <w:rPr>
          <w:rFonts w:asciiTheme="minorHAnsi" w:hAnsiTheme="minorHAnsi" w:cstheme="minorHAnsi"/>
          <w:b/>
          <w:bCs/>
          <w:lang w:val="fr-CD" w:eastAsia="fr-FR"/>
        </w:rPr>
        <w:t>’</w:t>
      </w:r>
      <w:r w:rsidR="00AB1FA5" w:rsidRPr="00220824">
        <w:rPr>
          <w:rFonts w:asciiTheme="minorHAnsi" w:hAnsiTheme="minorHAnsi" w:cstheme="minorHAnsi"/>
          <w:b/>
          <w:bCs/>
          <w:lang w:val="fr-CD" w:eastAsia="fr-FR"/>
        </w:rPr>
        <w:t>U</w:t>
      </w:r>
      <w:r w:rsidR="00A727AE" w:rsidRPr="00220824">
        <w:rPr>
          <w:rFonts w:asciiTheme="minorHAnsi" w:hAnsiTheme="minorHAnsi" w:cstheme="minorHAnsi"/>
          <w:b/>
          <w:bCs/>
          <w:lang w:val="fr-CD" w:eastAsia="fr-FR"/>
        </w:rPr>
        <w:t>n</w:t>
      </w:r>
      <w:r w:rsidR="00B93F00" w:rsidRPr="00220824">
        <w:rPr>
          <w:rFonts w:asciiTheme="minorHAnsi" w:hAnsiTheme="minorHAnsi" w:cstheme="minorHAnsi"/>
          <w:b/>
          <w:bCs/>
          <w:lang w:val="fr-CD" w:eastAsia="fr-FR"/>
        </w:rPr>
        <w:t>e</w:t>
      </w:r>
      <w:r w:rsidR="00A727AE" w:rsidRPr="00220824">
        <w:rPr>
          <w:rFonts w:asciiTheme="minorHAnsi" w:hAnsiTheme="minorHAnsi" w:cstheme="minorHAnsi"/>
          <w:b/>
          <w:bCs/>
          <w:lang w:val="fr-CD" w:eastAsia="fr-FR"/>
        </w:rPr>
        <w:t xml:space="preserve"> </w:t>
      </w:r>
      <w:r w:rsidR="003D6580" w:rsidRPr="00220824">
        <w:rPr>
          <w:rFonts w:asciiTheme="minorHAnsi" w:hAnsiTheme="minorHAnsi" w:cstheme="minorHAnsi"/>
          <w:b/>
          <w:bCs/>
          <w:lang w:val="fr-CD" w:eastAsia="fr-FR"/>
        </w:rPr>
        <w:t xml:space="preserve">Acquisition et </w:t>
      </w:r>
      <w:r w:rsidR="00A727AE" w:rsidRPr="00220824">
        <w:rPr>
          <w:rFonts w:asciiTheme="minorHAnsi" w:hAnsiTheme="minorHAnsi" w:cstheme="minorHAnsi"/>
          <w:b/>
          <w:bCs/>
          <w:lang w:val="fr-CD" w:eastAsia="fr-FR"/>
        </w:rPr>
        <w:t>installation</w:t>
      </w:r>
      <w:r w:rsidR="00B606A7" w:rsidRPr="00220824">
        <w:rPr>
          <w:rFonts w:asciiTheme="minorHAnsi" w:hAnsiTheme="minorHAnsi" w:cstheme="minorHAnsi"/>
          <w:b/>
          <w:bCs/>
          <w:lang w:val="fr-CD" w:eastAsia="fr-FR"/>
        </w:rPr>
        <w:t xml:space="preserve"> de système </w:t>
      </w:r>
      <w:r w:rsidR="00B24FDD" w:rsidRPr="00220824">
        <w:rPr>
          <w:rFonts w:asciiTheme="minorHAnsi" w:hAnsiTheme="minorHAnsi" w:cstheme="minorHAnsi"/>
          <w:b/>
          <w:bCs/>
          <w:lang w:val="fr-CD" w:eastAsia="fr-FR"/>
        </w:rPr>
        <w:t>d’énergie</w:t>
      </w:r>
      <w:r w:rsidR="00B606A7" w:rsidRPr="00220824">
        <w:rPr>
          <w:rFonts w:asciiTheme="minorHAnsi" w:hAnsiTheme="minorHAnsi" w:cstheme="minorHAnsi"/>
          <w:b/>
          <w:bCs/>
          <w:lang w:val="fr-CD" w:eastAsia="fr-FR"/>
        </w:rPr>
        <w:t xml:space="preserve"> solaire</w:t>
      </w:r>
      <w:r w:rsidR="00E20926" w:rsidRPr="00220824">
        <w:rPr>
          <w:rFonts w:asciiTheme="minorHAnsi" w:hAnsiTheme="minorHAnsi" w:cstheme="minorHAnsi"/>
          <w:b/>
          <w:bCs/>
          <w:lang w:val="fr-CD" w:eastAsia="fr-FR"/>
        </w:rPr>
        <w:t xml:space="preserve"> </w:t>
      </w:r>
      <w:r w:rsidRPr="00220824">
        <w:rPr>
          <w:rFonts w:asciiTheme="minorHAnsi" w:hAnsiTheme="minorHAnsi" w:cstheme="minorHAnsi"/>
          <w:b/>
          <w:bCs/>
          <w:lang w:val="fr-CD"/>
        </w:rPr>
        <w:t>du bu</w:t>
      </w:r>
      <w:r w:rsidR="00D86B16" w:rsidRPr="00220824">
        <w:rPr>
          <w:rFonts w:asciiTheme="minorHAnsi" w:hAnsiTheme="minorHAnsi" w:cstheme="minorHAnsi"/>
          <w:b/>
          <w:bCs/>
          <w:lang w:val="fr-CD"/>
        </w:rPr>
        <w:t xml:space="preserve">reau </w:t>
      </w:r>
      <w:r w:rsidR="00B248D6" w:rsidRPr="00220824">
        <w:rPr>
          <w:rFonts w:asciiTheme="minorHAnsi" w:hAnsiTheme="minorHAnsi" w:cstheme="minorHAnsi"/>
          <w:b/>
          <w:bCs/>
          <w:lang w:val="fr-CD"/>
        </w:rPr>
        <w:t xml:space="preserve">PNUD </w:t>
      </w:r>
      <w:r w:rsidR="00B24FDD" w:rsidRPr="00220824">
        <w:rPr>
          <w:rFonts w:asciiTheme="minorHAnsi" w:hAnsiTheme="minorHAnsi" w:cstheme="minorHAnsi"/>
          <w:b/>
          <w:bCs/>
          <w:lang w:val="fr-CD"/>
        </w:rPr>
        <w:t>Kalemie</w:t>
      </w:r>
      <w:r w:rsidRPr="00220824">
        <w:rPr>
          <w:rFonts w:asciiTheme="minorHAnsi" w:hAnsiTheme="minorHAnsi" w:cstheme="minorHAnsi"/>
          <w:b/>
          <w:bCs/>
          <w:lang w:val="fr-CD"/>
        </w:rPr>
        <w:t xml:space="preserve"> dans la province d</w:t>
      </w:r>
      <w:r w:rsidR="00B24FDD" w:rsidRPr="00220824">
        <w:rPr>
          <w:rFonts w:asciiTheme="minorHAnsi" w:hAnsiTheme="minorHAnsi" w:cstheme="minorHAnsi"/>
          <w:b/>
          <w:bCs/>
          <w:lang w:val="fr-CD"/>
        </w:rPr>
        <w:t>e Tanganyika</w:t>
      </w:r>
      <w:r w:rsidRPr="00220824">
        <w:rPr>
          <w:rFonts w:asciiTheme="minorHAnsi" w:hAnsiTheme="minorHAnsi" w:cstheme="minorHAnsi"/>
          <w:b/>
          <w:bCs/>
          <w:lang w:val="fr-CD"/>
        </w:rPr>
        <w:t xml:space="preserve"> en République Démocratique du Congo</w:t>
      </w:r>
      <w:r w:rsidRPr="00220824">
        <w:rPr>
          <w:rFonts w:asciiTheme="minorHAnsi" w:hAnsiTheme="minorHAnsi" w:cstheme="minorHAnsi"/>
          <w:color w:val="833C0B"/>
          <w:u w:val="single"/>
          <w:lang w:val="fr-CD" w:eastAsia="fr-FR"/>
        </w:rPr>
        <w:t xml:space="preserve"> </w:t>
      </w:r>
      <w:r w:rsidRPr="00220824">
        <w:rPr>
          <w:rFonts w:asciiTheme="minorHAnsi" w:hAnsiTheme="minorHAnsi" w:cstheme="minorHAnsi"/>
          <w:lang w:val="fr-CD" w:eastAsia="fr-FR"/>
        </w:rPr>
        <w:t>tels que décrits en détails à l’annexe 4 de la présente RFQ. Lors de l’établissement de votre offre de prix, veuillez utiliser le formulaire figurant à l’annexe 2 jointe aux présentes.</w:t>
      </w:r>
    </w:p>
    <w:p w14:paraId="59FFAD4C" w14:textId="77777777" w:rsidR="006F5B08" w:rsidRPr="00220824" w:rsidRDefault="006F5B08" w:rsidP="00201E28">
      <w:pPr>
        <w:jc w:val="both"/>
        <w:outlineLvl w:val="0"/>
        <w:rPr>
          <w:rFonts w:asciiTheme="minorHAnsi" w:hAnsiTheme="minorHAnsi" w:cstheme="minorHAnsi"/>
          <w:b/>
          <w:bCs/>
          <w:lang w:val="fr-CD"/>
        </w:rPr>
      </w:pPr>
    </w:p>
    <w:p w14:paraId="40A825BC" w14:textId="332E0841" w:rsidR="006F5B08" w:rsidRPr="00220824" w:rsidRDefault="006F5B08" w:rsidP="006F5B08">
      <w:pPr>
        <w:ind w:firstLine="720"/>
        <w:outlineLvl w:val="0"/>
        <w:rPr>
          <w:rFonts w:asciiTheme="minorHAnsi" w:hAnsiTheme="minorHAnsi" w:cstheme="minorHAnsi"/>
          <w:lang w:val="fr-CD" w:eastAsia="fr-FR"/>
        </w:rPr>
      </w:pPr>
      <w:r w:rsidRPr="00220824">
        <w:rPr>
          <w:rFonts w:asciiTheme="minorHAnsi" w:hAnsiTheme="minorHAnsi" w:cstheme="minorHAnsi"/>
          <w:lang w:val="fr-CD" w:eastAsia="fr-FR"/>
        </w:rPr>
        <w:t>Les offres de prix peuvent être soumises jusqu’au</w:t>
      </w:r>
      <w:r w:rsidRPr="00220824">
        <w:rPr>
          <w:rFonts w:asciiTheme="minorHAnsi" w:hAnsiTheme="minorHAnsi" w:cstheme="minorHAnsi"/>
          <w:b/>
          <w:bCs/>
          <w:color w:val="833C0B"/>
          <w:u w:val="single"/>
          <w:lang w:val="fr-CD" w:eastAsia="fr-FR"/>
        </w:rPr>
        <w:t xml:space="preserve"> </w:t>
      </w:r>
      <w:r w:rsidR="0075713E">
        <w:rPr>
          <w:rFonts w:asciiTheme="minorHAnsi" w:hAnsiTheme="minorHAnsi" w:cstheme="minorHAnsi"/>
          <w:b/>
          <w:bCs/>
          <w:color w:val="833C0B"/>
          <w:highlight w:val="green"/>
          <w:u w:val="single"/>
          <w:lang w:val="fr-CD" w:eastAsia="fr-FR"/>
        </w:rPr>
        <w:t>2</w:t>
      </w:r>
      <w:r w:rsidR="00380638">
        <w:rPr>
          <w:rFonts w:asciiTheme="minorHAnsi" w:hAnsiTheme="minorHAnsi" w:cstheme="minorHAnsi"/>
          <w:b/>
          <w:bCs/>
          <w:color w:val="833C0B"/>
          <w:highlight w:val="green"/>
          <w:u w:val="single"/>
          <w:lang w:val="fr-CD" w:eastAsia="fr-FR"/>
        </w:rPr>
        <w:t>7</w:t>
      </w:r>
      <w:r w:rsidR="00154897" w:rsidRPr="00220824">
        <w:rPr>
          <w:rFonts w:asciiTheme="minorHAnsi" w:hAnsiTheme="minorHAnsi" w:cstheme="minorHAnsi"/>
          <w:b/>
          <w:bCs/>
          <w:color w:val="833C0B"/>
          <w:highlight w:val="green"/>
          <w:u w:val="single"/>
          <w:lang w:val="fr-CD" w:eastAsia="fr-FR"/>
        </w:rPr>
        <w:t xml:space="preserve"> novembre</w:t>
      </w:r>
      <w:r w:rsidRPr="00220824">
        <w:rPr>
          <w:rFonts w:asciiTheme="minorHAnsi" w:hAnsiTheme="minorHAnsi" w:cstheme="minorHAnsi"/>
          <w:b/>
          <w:bCs/>
          <w:color w:val="833C0B"/>
          <w:highlight w:val="green"/>
          <w:u w:val="single"/>
          <w:lang w:val="fr-CD" w:eastAsia="fr-FR"/>
        </w:rPr>
        <w:t xml:space="preserve"> 2023</w:t>
      </w:r>
      <w:r w:rsidRPr="00220824">
        <w:rPr>
          <w:rFonts w:asciiTheme="minorHAnsi" w:hAnsiTheme="minorHAnsi" w:cstheme="minorHAnsi"/>
          <w:b/>
          <w:bCs/>
          <w:color w:val="833C0B"/>
          <w:u w:val="single"/>
          <w:lang w:val="fr-CD" w:eastAsia="fr-FR"/>
        </w:rPr>
        <w:t xml:space="preserve">, </w:t>
      </w:r>
      <w:r w:rsidRPr="00220824">
        <w:rPr>
          <w:rFonts w:asciiTheme="minorHAnsi" w:hAnsiTheme="minorHAnsi" w:cstheme="minorHAnsi"/>
          <w:lang w:val="fr-CD"/>
        </w:rPr>
        <w:t xml:space="preserve">à l'heure indiquée dans le système Quantum </w:t>
      </w:r>
      <w:r w:rsidRPr="00220824">
        <w:rPr>
          <w:rFonts w:asciiTheme="minorHAnsi" w:hAnsiTheme="minorHAnsi" w:cstheme="minorHAnsi"/>
          <w:lang w:val="fr-CD" w:eastAsia="fr-FR"/>
        </w:rPr>
        <w:t>à l’adresse suivante :</w:t>
      </w:r>
    </w:p>
    <w:p w14:paraId="0DBC7112" w14:textId="77777777" w:rsidR="006F5B08" w:rsidRPr="00220824" w:rsidRDefault="006F5B08" w:rsidP="006F5B08">
      <w:pPr>
        <w:tabs>
          <w:tab w:val="left" w:pos="1843"/>
        </w:tabs>
        <w:ind w:left="360"/>
        <w:rPr>
          <w:rFonts w:asciiTheme="minorHAnsi" w:hAnsiTheme="minorHAnsi" w:cstheme="minorHAnsi"/>
          <w:lang w:val="fr-CD"/>
        </w:rPr>
      </w:pPr>
      <w:r w:rsidRPr="00220824">
        <w:rPr>
          <w:rFonts w:asciiTheme="minorHAnsi" w:hAnsiTheme="minorHAnsi" w:cstheme="minorHAnsi"/>
          <w:b/>
          <w:lang w:val="fr-CD"/>
        </w:rPr>
        <w:tab/>
      </w:r>
      <w:r w:rsidRPr="00220824">
        <w:rPr>
          <w:rFonts w:asciiTheme="minorHAnsi" w:hAnsiTheme="minorHAnsi" w:cstheme="minorHAnsi"/>
          <w:lang w:val="fr-CD"/>
        </w:rPr>
        <w:t xml:space="preserve"> </w:t>
      </w:r>
    </w:p>
    <w:p w14:paraId="114A75DE" w14:textId="77777777" w:rsidR="006F5B08" w:rsidRPr="00220824" w:rsidRDefault="006F5B08" w:rsidP="006F5B08">
      <w:pPr>
        <w:ind w:left="1843"/>
        <w:jc w:val="right"/>
        <w:rPr>
          <w:rFonts w:asciiTheme="minorHAnsi" w:hAnsiTheme="minorHAnsi" w:cstheme="minorHAnsi"/>
          <w:lang w:val="fr-CD"/>
        </w:rPr>
      </w:pPr>
    </w:p>
    <w:p w14:paraId="70986D35" w14:textId="77777777" w:rsidR="006F5B08" w:rsidRPr="00220824" w:rsidRDefault="006F5B08" w:rsidP="006F5B08">
      <w:pPr>
        <w:tabs>
          <w:tab w:val="left" w:pos="1843"/>
        </w:tabs>
        <w:ind w:left="360"/>
        <w:rPr>
          <w:rFonts w:asciiTheme="minorHAnsi" w:hAnsiTheme="minorHAnsi" w:cstheme="minorHAnsi"/>
          <w:lang w:val="fr-CD"/>
        </w:rPr>
      </w:pPr>
      <w:r w:rsidRPr="00220824">
        <w:rPr>
          <w:rFonts w:asciiTheme="minorHAnsi" w:hAnsiTheme="minorHAnsi" w:cstheme="minorHAnsi"/>
          <w:b/>
          <w:lang w:val="fr-CD"/>
        </w:rPr>
        <w:t xml:space="preserve">Par </w:t>
      </w:r>
      <w:r w:rsidRPr="00220824">
        <w:rPr>
          <w:rFonts w:asciiTheme="minorHAnsi" w:hAnsiTheme="minorHAnsi" w:cstheme="minorHAnsi"/>
          <w:lang w:val="fr-CD"/>
        </w:rPr>
        <w:t>Quantum</w:t>
      </w:r>
      <w:r w:rsidRPr="00220824">
        <w:rPr>
          <w:rFonts w:asciiTheme="minorHAnsi" w:hAnsiTheme="minorHAnsi" w:cstheme="minorHAnsi"/>
          <w:b/>
          <w:lang w:val="fr-CD"/>
        </w:rPr>
        <w:t xml:space="preserve"> </w:t>
      </w:r>
      <w:r w:rsidRPr="00220824">
        <w:rPr>
          <w:rFonts w:asciiTheme="minorHAnsi" w:hAnsiTheme="minorHAnsi" w:cstheme="minorHAnsi"/>
          <w:lang w:val="fr-CD"/>
        </w:rPr>
        <w:t xml:space="preserve">en suivant ce lien : </w:t>
      </w:r>
      <w:hyperlink r:id="rId13" w:history="1">
        <w:r w:rsidRPr="00220824">
          <w:rPr>
            <w:rStyle w:val="Lienhypertexte"/>
            <w:rFonts w:asciiTheme="minorHAnsi" w:hAnsiTheme="minorHAnsi" w:cstheme="minorHAnsi"/>
            <w:lang w:val="fr-CD"/>
          </w:rPr>
          <w:t>http://supplier.quantum.partneragencies.org/</w:t>
        </w:r>
      </w:hyperlink>
    </w:p>
    <w:p w14:paraId="22A286DD" w14:textId="77777777" w:rsidR="006F5B08" w:rsidRPr="00220824" w:rsidRDefault="006F5B08" w:rsidP="006F5B08">
      <w:pPr>
        <w:tabs>
          <w:tab w:val="left" w:pos="1843"/>
        </w:tabs>
        <w:ind w:left="360"/>
        <w:rPr>
          <w:rFonts w:asciiTheme="minorHAnsi" w:hAnsiTheme="minorHAnsi" w:cstheme="minorHAnsi"/>
          <w:lang w:val="fr-CD"/>
        </w:rPr>
      </w:pPr>
      <w:proofErr w:type="gramStart"/>
      <w:r w:rsidRPr="00220824">
        <w:rPr>
          <w:rFonts w:asciiTheme="minorHAnsi" w:hAnsiTheme="minorHAnsi" w:cstheme="minorHAnsi"/>
          <w:lang w:val="fr-CD"/>
        </w:rPr>
        <w:t>et</w:t>
      </w:r>
      <w:proofErr w:type="gramEnd"/>
      <w:r w:rsidRPr="00220824">
        <w:rPr>
          <w:rFonts w:asciiTheme="minorHAnsi" w:hAnsiTheme="minorHAnsi" w:cstheme="minorHAnsi"/>
          <w:lang w:val="fr-CD"/>
        </w:rPr>
        <w:t xml:space="preserve"> en utilisant le profil que vous avez déjà dans la plateforme. </w:t>
      </w:r>
    </w:p>
    <w:p w14:paraId="501C8275" w14:textId="77777777" w:rsidR="006F5B08" w:rsidRPr="00220824" w:rsidRDefault="006F5B08" w:rsidP="006F5B08">
      <w:pPr>
        <w:tabs>
          <w:tab w:val="left" w:pos="1843"/>
        </w:tabs>
        <w:ind w:left="360"/>
        <w:rPr>
          <w:rFonts w:asciiTheme="minorHAnsi" w:hAnsiTheme="minorHAnsi" w:cstheme="minorHAnsi"/>
          <w:lang w:val="fr-CD"/>
        </w:rPr>
      </w:pPr>
    </w:p>
    <w:p w14:paraId="70C5A8DA" w14:textId="77777777" w:rsidR="006F5B08" w:rsidRPr="00220824" w:rsidRDefault="006F5B08" w:rsidP="006F5B08">
      <w:pPr>
        <w:tabs>
          <w:tab w:val="left" w:pos="1843"/>
        </w:tabs>
        <w:ind w:left="360"/>
        <w:rPr>
          <w:rFonts w:asciiTheme="minorHAnsi" w:hAnsiTheme="minorHAnsi" w:cstheme="minorHAnsi"/>
          <w:lang w:val="fr-CD"/>
        </w:rPr>
      </w:pPr>
      <w:r w:rsidRPr="00220824">
        <w:rPr>
          <w:rFonts w:asciiTheme="minorHAnsi" w:hAnsiTheme="minorHAnsi" w:cstheme="minorHAnsi"/>
          <w:lang w:val="fr-CD"/>
        </w:rPr>
        <w:t xml:space="preserve">Si vous ne vous êtes jamais inscrit auparavant, suivez le lien </w:t>
      </w:r>
      <w:hyperlink r:id="rId14" w:history="1">
        <w:r w:rsidRPr="00220824">
          <w:rPr>
            <w:rStyle w:val="Lienhypertexte"/>
            <w:rFonts w:asciiTheme="minorHAnsi" w:hAnsiTheme="minorHAnsi" w:cstheme="minorHAnsi"/>
            <w:lang w:val="fr-CD"/>
          </w:rPr>
          <w:t>http://supplier.quantum.partneragencies.org/</w:t>
        </w:r>
      </w:hyperlink>
      <w:r w:rsidRPr="00220824">
        <w:rPr>
          <w:rFonts w:asciiTheme="minorHAnsi" w:hAnsiTheme="minorHAnsi" w:cstheme="minorHAnsi"/>
          <w:lang w:val="fr-CD"/>
        </w:rPr>
        <w:t xml:space="preserve"> d'inscription au portail des fournisseurs pour enregistrer un profil dans le système : </w:t>
      </w:r>
    </w:p>
    <w:bookmarkStart w:id="1" w:name="_GoBack"/>
    <w:p w14:paraId="69EBB80A" w14:textId="77777777" w:rsidR="006F5B08" w:rsidRPr="00220824" w:rsidRDefault="00B94FD6" w:rsidP="006F5B08">
      <w:pPr>
        <w:tabs>
          <w:tab w:val="left" w:pos="1843"/>
        </w:tabs>
        <w:ind w:left="360"/>
        <w:rPr>
          <w:rFonts w:asciiTheme="minorHAnsi" w:hAnsiTheme="minorHAnsi" w:cstheme="minorHAnsi"/>
          <w:lang w:val="fr-CD"/>
        </w:rPr>
      </w:pPr>
      <w:r>
        <w:fldChar w:fldCharType="begin"/>
      </w:r>
      <w:r>
        <w:instrText xml:space="preserve"> HYPERLINK "https://estm.fa.em2.oraclecloud.com/fscmUI/faces/PrcPosRegisterSupplie</w:instrText>
      </w:r>
      <w:r>
        <w:instrText>r?prcBuId=300000127715297&amp;_adf.ctrl-state=azywmctp_1&amp;_afrLoop=6329722925931702&amp;_afrWindowMode=0&amp;_afrWindowId=null&amp;_afrFS=16&amp;_afrMT=screen&amp;_afrMFW=1042&amp;_afrMFH=575&amp;_afrMFDW=1280&amp;_afrMFDH=720&amp;_afrMFC=8&amp;_afrMFCI=0&amp;_afrMFM=0&amp;_afrMFR=144&amp;_afrMFG=0&amp;_afrMFS=0&amp;_af</w:instrText>
      </w:r>
      <w:r>
        <w:instrText xml:space="preserve">rMFO=0" </w:instrText>
      </w:r>
      <w:r>
        <w:fldChar w:fldCharType="separate"/>
      </w:r>
      <w:r w:rsidR="006F5B08" w:rsidRPr="00220824">
        <w:rPr>
          <w:rStyle w:val="Lienhypertexte"/>
          <w:rFonts w:asciiTheme="minorHAnsi" w:hAnsiTheme="minorHAnsi" w:cstheme="minorHAnsi"/>
          <w:lang w:val="fr-CD"/>
        </w:rPr>
        <w:t>https://estm.fa.em2.oraclecloud.com/fscmUI/faces/PrcPosRegisterSupplier?prcBuId=300000127715297&amp;_adf.ctrl-state=azywmctp_1&amp;_afrLoop=6329722925931702&amp;_afrWindowMode=0&amp;_afrWindowId=null&amp;_afrFS=16&amp;_afrMT=screen&amp;_afrMFW=1042&amp;_afrMFH=575&amp;_afrMFDW=1280&amp;_afrMFDH=720&amp;_afrMFC=8&amp;_afrMFCI=0&amp;_afrMFM=0&amp;_afrMFR=144&amp;_afrMFG=0&amp;_afrMFS=0&amp;_afrMFO=0</w:t>
      </w:r>
      <w:r>
        <w:rPr>
          <w:rStyle w:val="Lienhypertexte"/>
          <w:rFonts w:asciiTheme="minorHAnsi" w:hAnsiTheme="minorHAnsi" w:cstheme="minorHAnsi"/>
          <w:lang w:val="fr-CD"/>
        </w:rPr>
        <w:fldChar w:fldCharType="end"/>
      </w:r>
    </w:p>
    <w:bookmarkEnd w:id="1"/>
    <w:p w14:paraId="130059C9" w14:textId="77777777" w:rsidR="006F5B08" w:rsidRPr="00220824" w:rsidRDefault="006F5B08" w:rsidP="006F5B08">
      <w:pPr>
        <w:tabs>
          <w:tab w:val="left" w:pos="1843"/>
        </w:tabs>
        <w:ind w:left="360"/>
        <w:rPr>
          <w:rFonts w:asciiTheme="minorHAnsi" w:hAnsiTheme="minorHAnsi" w:cstheme="minorHAnsi"/>
          <w:lang w:val="fr-CD"/>
        </w:rPr>
      </w:pPr>
    </w:p>
    <w:p w14:paraId="0F813B0E" w14:textId="77777777" w:rsidR="006F5B08" w:rsidRPr="00220824" w:rsidRDefault="006F5B08" w:rsidP="006F5B08">
      <w:pPr>
        <w:tabs>
          <w:tab w:val="left" w:pos="1843"/>
        </w:tabs>
        <w:ind w:left="360"/>
        <w:rPr>
          <w:rFonts w:asciiTheme="minorHAnsi" w:hAnsiTheme="minorHAnsi" w:cstheme="minorHAnsi"/>
          <w:lang w:val="fr-CD"/>
        </w:rPr>
      </w:pPr>
      <w:r w:rsidRPr="00220824">
        <w:rPr>
          <w:rFonts w:asciiTheme="minorHAnsi" w:hAnsiTheme="minorHAnsi" w:cstheme="minorHAnsi"/>
          <w:lang w:val="fr-CD"/>
        </w:rPr>
        <w:t>Ne créez pas de nouveau profil si vous en avez déjà un.</w:t>
      </w:r>
    </w:p>
    <w:p w14:paraId="6BC3430D" w14:textId="77777777" w:rsidR="006F5B08" w:rsidRPr="00220824" w:rsidRDefault="006F5B08" w:rsidP="006F5B08">
      <w:pPr>
        <w:tabs>
          <w:tab w:val="left" w:pos="1843"/>
        </w:tabs>
        <w:ind w:left="360"/>
        <w:rPr>
          <w:rFonts w:asciiTheme="minorHAnsi" w:hAnsiTheme="minorHAnsi" w:cstheme="minorHAnsi"/>
          <w:lang w:val="fr-CD"/>
        </w:rPr>
      </w:pPr>
      <w:r w:rsidRPr="00220824">
        <w:rPr>
          <w:rFonts w:asciiTheme="minorHAnsi" w:hAnsiTheme="minorHAnsi" w:cstheme="minorHAnsi"/>
          <w:lang w:val="fr-CD"/>
        </w:rPr>
        <w:t xml:space="preserve">Utilisez la fonction "mot de passe oublié" si vous ne vous souvenez pas du mot de passe ou du nom d'utilisateur que vous avez utilisé lors de votre inscription précédente. </w:t>
      </w:r>
    </w:p>
    <w:p w14:paraId="3CF0480D" w14:textId="77777777" w:rsidR="006F5B08" w:rsidRPr="00220824" w:rsidRDefault="006F5B08" w:rsidP="006F5B08">
      <w:pPr>
        <w:tabs>
          <w:tab w:val="left" w:pos="1843"/>
        </w:tabs>
        <w:ind w:left="360"/>
        <w:rPr>
          <w:rFonts w:asciiTheme="minorHAnsi" w:hAnsiTheme="minorHAnsi" w:cstheme="minorHAnsi"/>
          <w:lang w:val="fr-CD"/>
        </w:rPr>
      </w:pPr>
    </w:p>
    <w:p w14:paraId="6908FE26" w14:textId="1CACAA94" w:rsidR="006F5B08" w:rsidRPr="00220824" w:rsidRDefault="006F5B08" w:rsidP="006F5B08">
      <w:pPr>
        <w:rPr>
          <w:rFonts w:asciiTheme="minorHAnsi" w:hAnsiTheme="minorHAnsi" w:cstheme="minorHAnsi"/>
          <w:color w:val="000000"/>
          <w:lang w:val="fr-FR"/>
        </w:rPr>
      </w:pPr>
      <w:r w:rsidRPr="00220824">
        <w:rPr>
          <w:rFonts w:asciiTheme="minorHAnsi" w:hAnsiTheme="minorHAnsi" w:cstheme="minorHAnsi"/>
          <w:lang w:val="fr-FR"/>
        </w:rPr>
        <w:t xml:space="preserve">Pour toute demande d'information, veuillez écrire à l'adresse </w:t>
      </w:r>
      <w:r w:rsidRPr="00220824">
        <w:rPr>
          <w:rFonts w:asciiTheme="minorHAnsi" w:hAnsiTheme="minorHAnsi" w:cstheme="minorHAnsi"/>
          <w:b/>
          <w:bCs/>
          <w:lang w:val="fr-FR"/>
        </w:rPr>
        <w:t>''soumission.info@undp.</w:t>
      </w:r>
      <w:proofErr w:type="spellStart"/>
      <w:r w:rsidRPr="00220824">
        <w:rPr>
          <w:rFonts w:asciiTheme="minorHAnsi" w:hAnsiTheme="minorHAnsi" w:cstheme="minorHAnsi"/>
          <w:b/>
          <w:bCs/>
          <w:lang w:val="fr-FR"/>
        </w:rPr>
        <w:t>org</w:t>
      </w:r>
      <w:proofErr w:type="spellEnd"/>
      <w:r w:rsidRPr="00220824">
        <w:rPr>
          <w:rFonts w:asciiTheme="minorHAnsi" w:hAnsiTheme="minorHAnsi" w:cstheme="minorHAnsi"/>
          <w:lang w:val="fr-FR"/>
        </w:rPr>
        <w:t>''en précisant à l’objet</w:t>
      </w:r>
      <w:r w:rsidR="00832DEF" w:rsidRPr="00220824">
        <w:rPr>
          <w:rFonts w:asciiTheme="minorHAnsi" w:hAnsiTheme="minorHAnsi" w:cstheme="minorHAnsi"/>
          <w:lang w:val="fr-FR"/>
        </w:rPr>
        <w:t xml:space="preserve"> «</w:t>
      </w:r>
      <w:r w:rsidR="00832DEF" w:rsidRPr="00220824">
        <w:rPr>
          <w:rFonts w:asciiTheme="minorHAnsi" w:hAnsiTheme="minorHAnsi" w:cstheme="minorHAnsi"/>
          <w:color w:val="000000"/>
          <w:lang w:val="fr-FR"/>
        </w:rPr>
        <w:t xml:space="preserve"> </w:t>
      </w:r>
      <w:r w:rsidR="00F737A9" w:rsidRPr="00220824">
        <w:rPr>
          <w:rFonts w:asciiTheme="minorHAnsi" w:hAnsiTheme="minorHAnsi" w:cstheme="minorHAnsi"/>
          <w:b/>
          <w:bCs/>
          <w:lang w:val="fr-CD"/>
        </w:rPr>
        <w:t xml:space="preserve">317/RFQ-BPKLM/ 2023 </w:t>
      </w:r>
      <w:r w:rsidRPr="00220824">
        <w:rPr>
          <w:rFonts w:asciiTheme="minorHAnsi" w:hAnsiTheme="minorHAnsi" w:cstheme="minorHAnsi"/>
          <w:color w:val="000000"/>
          <w:lang w:val="fr-FR"/>
        </w:rPr>
        <w:t>-</w:t>
      </w:r>
      <w:r w:rsidR="00832DEF" w:rsidRPr="00220824">
        <w:rPr>
          <w:rFonts w:asciiTheme="minorHAnsi" w:hAnsiTheme="minorHAnsi" w:cstheme="minorHAnsi"/>
          <w:b/>
          <w:bCs/>
          <w:lang w:val="fr-CD" w:eastAsia="fr-FR"/>
        </w:rPr>
        <w:t xml:space="preserve"> </w:t>
      </w:r>
      <w:r w:rsidR="00AB1FA5" w:rsidRPr="00220824">
        <w:rPr>
          <w:rFonts w:asciiTheme="minorHAnsi" w:hAnsiTheme="minorHAnsi" w:cstheme="minorHAnsi"/>
          <w:b/>
          <w:bCs/>
          <w:lang w:val="fr-CD" w:eastAsia="fr-FR"/>
        </w:rPr>
        <w:t>d’Un</w:t>
      </w:r>
      <w:r w:rsidR="00B93F00" w:rsidRPr="00220824">
        <w:rPr>
          <w:rFonts w:asciiTheme="minorHAnsi" w:hAnsiTheme="minorHAnsi" w:cstheme="minorHAnsi"/>
          <w:b/>
          <w:bCs/>
          <w:lang w:val="fr-CD" w:eastAsia="fr-FR"/>
        </w:rPr>
        <w:t>e</w:t>
      </w:r>
      <w:r w:rsidR="00FC79A0" w:rsidRPr="00220824">
        <w:rPr>
          <w:rFonts w:asciiTheme="minorHAnsi" w:hAnsiTheme="minorHAnsi" w:cstheme="minorHAnsi"/>
          <w:b/>
          <w:bCs/>
          <w:lang w:val="fr-CD" w:eastAsia="fr-FR"/>
        </w:rPr>
        <w:t xml:space="preserve"> Acquisition et</w:t>
      </w:r>
      <w:r w:rsidR="00AB1FA5" w:rsidRPr="00220824">
        <w:rPr>
          <w:rFonts w:asciiTheme="minorHAnsi" w:hAnsiTheme="minorHAnsi" w:cstheme="minorHAnsi"/>
          <w:b/>
          <w:bCs/>
          <w:lang w:val="fr-CD" w:eastAsia="fr-FR"/>
        </w:rPr>
        <w:t xml:space="preserve"> </w:t>
      </w:r>
      <w:r w:rsidR="00FC79A0" w:rsidRPr="00220824">
        <w:rPr>
          <w:rFonts w:asciiTheme="minorHAnsi" w:hAnsiTheme="minorHAnsi" w:cstheme="minorHAnsi"/>
          <w:b/>
          <w:bCs/>
          <w:lang w:val="fr-CD" w:eastAsia="fr-FR"/>
        </w:rPr>
        <w:t>I</w:t>
      </w:r>
      <w:r w:rsidR="00AB1FA5" w:rsidRPr="00220824">
        <w:rPr>
          <w:rFonts w:asciiTheme="minorHAnsi" w:hAnsiTheme="minorHAnsi" w:cstheme="minorHAnsi"/>
          <w:b/>
          <w:bCs/>
          <w:lang w:val="fr-CD" w:eastAsia="fr-FR"/>
        </w:rPr>
        <w:t xml:space="preserve">nstallation de système d’énergie solaire </w:t>
      </w:r>
      <w:r w:rsidR="00AB1FA5" w:rsidRPr="00220824">
        <w:rPr>
          <w:rFonts w:asciiTheme="minorHAnsi" w:hAnsiTheme="minorHAnsi" w:cstheme="minorHAnsi"/>
          <w:b/>
          <w:bCs/>
          <w:lang w:val="fr-CD"/>
        </w:rPr>
        <w:t>du bureau PNUD Kalemie dans la province de Tanganyika</w:t>
      </w:r>
      <w:r w:rsidR="00BF4904" w:rsidRPr="00220824">
        <w:rPr>
          <w:rFonts w:asciiTheme="minorHAnsi" w:hAnsiTheme="minorHAnsi" w:cstheme="minorHAnsi"/>
          <w:lang w:val="fr-FR"/>
        </w:rPr>
        <w:t xml:space="preserve"> »</w:t>
      </w:r>
      <w:r w:rsidRPr="00220824">
        <w:rPr>
          <w:rFonts w:asciiTheme="minorHAnsi" w:hAnsiTheme="minorHAnsi" w:cstheme="minorHAnsi"/>
          <w:lang w:val="fr-FR"/>
        </w:rPr>
        <w:t xml:space="preserve">.    </w:t>
      </w:r>
    </w:p>
    <w:p w14:paraId="190AF96F" w14:textId="77777777" w:rsidR="006F5B08" w:rsidRPr="00220824" w:rsidRDefault="006F5B08" w:rsidP="006F5B08">
      <w:pPr>
        <w:tabs>
          <w:tab w:val="left" w:pos="1843"/>
        </w:tabs>
        <w:ind w:left="360"/>
        <w:rPr>
          <w:rFonts w:asciiTheme="minorHAnsi" w:hAnsiTheme="minorHAnsi" w:cstheme="minorHAnsi"/>
          <w:lang w:val="fr-FR"/>
        </w:rPr>
      </w:pPr>
    </w:p>
    <w:p w14:paraId="550FD3F1" w14:textId="77777777" w:rsidR="006F5B08" w:rsidRPr="00220824" w:rsidRDefault="006F5B08" w:rsidP="006F5B08">
      <w:pPr>
        <w:rPr>
          <w:rFonts w:asciiTheme="minorHAnsi" w:hAnsiTheme="minorHAnsi" w:cstheme="minorHAnsi"/>
          <w:b/>
          <w:bCs/>
          <w:color w:val="000000" w:themeColor="text1"/>
          <w:highlight w:val="cyan"/>
          <w:u w:val="single"/>
          <w:lang w:val="fr-CD" w:eastAsia="rw-RW"/>
        </w:rPr>
      </w:pPr>
      <w:r w:rsidRPr="00220824">
        <w:rPr>
          <w:rFonts w:asciiTheme="minorHAnsi" w:hAnsiTheme="minorHAnsi" w:cstheme="minorHAnsi"/>
          <w:b/>
          <w:bCs/>
          <w:color w:val="000000" w:themeColor="text1"/>
          <w:highlight w:val="cyan"/>
          <w:u w:val="single"/>
          <w:lang w:val="fr-CD" w:eastAsia="rw-RW"/>
        </w:rPr>
        <w:t xml:space="preserve">Veuillez noter qu´il est obligatoire lors de votre soumission d´indiquer intégralement la référence de l’appel d’offres dans l´objet du message. </w:t>
      </w:r>
    </w:p>
    <w:p w14:paraId="5B429C5E" w14:textId="77777777" w:rsidR="006F5B08" w:rsidRPr="00220824" w:rsidRDefault="006F5B08" w:rsidP="006F5B08">
      <w:pPr>
        <w:rPr>
          <w:rFonts w:asciiTheme="minorHAnsi" w:hAnsiTheme="minorHAnsi" w:cstheme="minorHAnsi"/>
          <w:b/>
          <w:bCs/>
          <w:color w:val="000000" w:themeColor="text1"/>
          <w:u w:val="single"/>
          <w:lang w:val="fr-CD" w:eastAsia="rw-RW"/>
        </w:rPr>
      </w:pPr>
      <w:r w:rsidRPr="00220824">
        <w:rPr>
          <w:rFonts w:asciiTheme="minorHAnsi" w:hAnsiTheme="minorHAnsi" w:cstheme="minorHAnsi"/>
          <w:b/>
          <w:bCs/>
          <w:color w:val="000000" w:themeColor="text1"/>
          <w:highlight w:val="cyan"/>
          <w:u w:val="single"/>
          <w:lang w:val="fr-CD" w:eastAsia="rw-RW"/>
        </w:rPr>
        <w:t>Les propositions transmises sans indiquer la référence correcte du dossier pourraient ne pas être prises en compte.</w:t>
      </w:r>
    </w:p>
    <w:p w14:paraId="7796064F" w14:textId="77777777" w:rsidR="006F5B08" w:rsidRPr="00220824" w:rsidRDefault="006F5B08" w:rsidP="00145CC7">
      <w:pPr>
        <w:rPr>
          <w:rFonts w:asciiTheme="minorHAnsi" w:hAnsiTheme="minorHAnsi" w:cstheme="minorHAnsi"/>
          <w:color w:val="000000" w:themeColor="text1"/>
          <w:lang w:val="fr-CD"/>
        </w:rPr>
      </w:pPr>
    </w:p>
    <w:p w14:paraId="4146854A" w14:textId="77777777" w:rsidR="006F5B08" w:rsidRPr="00220824" w:rsidRDefault="006F5B08" w:rsidP="00145CC7">
      <w:pPr>
        <w:rPr>
          <w:rFonts w:asciiTheme="minorHAnsi" w:hAnsiTheme="minorHAnsi" w:cstheme="minorHAnsi"/>
          <w:lang w:val="fr-FR"/>
        </w:rPr>
      </w:pPr>
    </w:p>
    <w:tbl>
      <w:tblPr>
        <w:tblW w:w="9543"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9543"/>
      </w:tblGrid>
      <w:tr w:rsidR="00C85453" w:rsidRPr="00220824" w14:paraId="63A41ADC" w14:textId="77777777" w:rsidTr="004C6847">
        <w:trPr>
          <w:trHeight w:val="676"/>
          <w:jc w:val="center"/>
        </w:trPr>
        <w:tc>
          <w:tcPr>
            <w:tcW w:w="9543" w:type="dxa"/>
            <w:vAlign w:val="center"/>
          </w:tcPr>
          <w:p w14:paraId="7A60986F" w14:textId="06A88274" w:rsidR="00C85453" w:rsidRPr="009D4A6C" w:rsidRDefault="00C85453" w:rsidP="004C6847">
            <w:pPr>
              <w:rPr>
                <w:rFonts w:asciiTheme="minorHAnsi" w:hAnsiTheme="minorHAnsi" w:cstheme="minorHAnsi"/>
                <w:b/>
                <w:bCs/>
                <w:color w:val="FF0000"/>
                <w:sz w:val="24"/>
                <w:szCs w:val="24"/>
                <w:lang w:val="fr-FR" w:eastAsia="fr-FR"/>
              </w:rPr>
            </w:pPr>
            <w:r w:rsidRPr="009D4A6C">
              <w:rPr>
                <w:rFonts w:asciiTheme="minorHAnsi" w:hAnsiTheme="minorHAnsi" w:cstheme="minorHAnsi"/>
                <w:b/>
                <w:bCs/>
                <w:color w:val="FF0000"/>
                <w:sz w:val="24"/>
                <w:szCs w:val="24"/>
                <w:lang w:val="fr-FR" w:eastAsia="fr-FR"/>
              </w:rPr>
              <w:t xml:space="preserve">Visite des lieux </w:t>
            </w:r>
            <w:r w:rsidR="00966C15" w:rsidRPr="009D4A6C">
              <w:rPr>
                <w:rFonts w:asciiTheme="minorHAnsi" w:hAnsiTheme="minorHAnsi" w:cstheme="minorHAnsi"/>
                <w:b/>
                <w:bCs/>
                <w:color w:val="FF0000"/>
                <w:sz w:val="24"/>
                <w:szCs w:val="24"/>
                <w:lang w:val="fr-FR" w:eastAsia="fr-FR"/>
              </w:rPr>
              <w:t xml:space="preserve">est </w:t>
            </w:r>
            <w:r w:rsidR="002F5889" w:rsidRPr="009D4A6C">
              <w:rPr>
                <w:rFonts w:asciiTheme="minorHAnsi" w:hAnsiTheme="minorHAnsi" w:cstheme="minorHAnsi"/>
                <w:b/>
                <w:bCs/>
                <w:color w:val="FF0000"/>
                <w:sz w:val="24"/>
                <w:szCs w:val="24"/>
                <w:lang w:val="fr-FR" w:eastAsia="fr-FR"/>
              </w:rPr>
              <w:t>obligatoire, prévue</w:t>
            </w:r>
            <w:r w:rsidRPr="009D4A6C">
              <w:rPr>
                <w:rFonts w:asciiTheme="minorHAnsi" w:hAnsiTheme="minorHAnsi" w:cstheme="minorHAnsi"/>
                <w:b/>
                <w:bCs/>
                <w:color w:val="FF0000"/>
                <w:sz w:val="24"/>
                <w:szCs w:val="24"/>
                <w:lang w:val="fr-FR" w:eastAsia="fr-FR"/>
              </w:rPr>
              <w:t xml:space="preserve"> le </w:t>
            </w:r>
            <w:r w:rsidR="0060092F" w:rsidRPr="009D4A6C">
              <w:rPr>
                <w:rFonts w:asciiTheme="minorHAnsi" w:hAnsiTheme="minorHAnsi" w:cstheme="minorHAnsi"/>
                <w:b/>
                <w:bCs/>
                <w:color w:val="FF0000"/>
                <w:sz w:val="24"/>
                <w:szCs w:val="24"/>
                <w:lang w:val="fr-FR" w:eastAsia="fr-FR"/>
              </w:rPr>
              <w:t>1</w:t>
            </w:r>
            <w:r w:rsidR="00AC7648">
              <w:rPr>
                <w:rFonts w:asciiTheme="minorHAnsi" w:hAnsiTheme="minorHAnsi" w:cstheme="minorHAnsi"/>
                <w:b/>
                <w:bCs/>
                <w:color w:val="FF0000"/>
                <w:sz w:val="24"/>
                <w:szCs w:val="24"/>
                <w:lang w:val="fr-FR" w:eastAsia="fr-FR"/>
              </w:rPr>
              <w:t>7</w:t>
            </w:r>
            <w:r w:rsidR="0060092F" w:rsidRPr="009D4A6C">
              <w:rPr>
                <w:rFonts w:asciiTheme="minorHAnsi" w:hAnsiTheme="minorHAnsi" w:cstheme="minorHAnsi"/>
                <w:b/>
                <w:bCs/>
                <w:color w:val="FF0000"/>
                <w:sz w:val="24"/>
                <w:szCs w:val="24"/>
                <w:lang w:val="fr-FR" w:eastAsia="fr-FR"/>
              </w:rPr>
              <w:t xml:space="preserve"> novembre</w:t>
            </w:r>
            <w:r w:rsidRPr="009D4A6C">
              <w:rPr>
                <w:rFonts w:asciiTheme="minorHAnsi" w:eastAsia="Calibri" w:hAnsiTheme="minorHAnsi" w:cstheme="minorHAnsi"/>
                <w:b/>
                <w:bCs/>
                <w:color w:val="FF0000"/>
                <w:sz w:val="24"/>
                <w:szCs w:val="24"/>
                <w:shd w:val="clear" w:color="auto" w:fill="00FFFF"/>
                <w:lang w:val="fr-FR" w:eastAsia="fr-FR"/>
              </w:rPr>
              <w:t xml:space="preserve"> 2023 à 10h00</w:t>
            </w:r>
            <w:r w:rsidRPr="009D4A6C">
              <w:rPr>
                <w:rFonts w:asciiTheme="minorHAnsi" w:hAnsiTheme="minorHAnsi" w:cstheme="minorHAnsi"/>
                <w:b/>
                <w:bCs/>
                <w:color w:val="FF0000"/>
                <w:sz w:val="24"/>
                <w:szCs w:val="24"/>
                <w:lang w:val="fr-FR" w:eastAsia="fr-FR"/>
              </w:rPr>
              <w:t xml:space="preserve">, heure </w:t>
            </w:r>
            <w:r w:rsidR="0060092F" w:rsidRPr="009D4A6C">
              <w:rPr>
                <w:rFonts w:asciiTheme="minorHAnsi" w:hAnsiTheme="minorHAnsi" w:cstheme="minorHAnsi"/>
                <w:b/>
                <w:bCs/>
                <w:color w:val="FF0000"/>
                <w:sz w:val="24"/>
                <w:szCs w:val="24"/>
                <w:lang w:val="fr-FR" w:eastAsia="fr-FR"/>
              </w:rPr>
              <w:t>de Kalemie</w:t>
            </w:r>
          </w:p>
          <w:p w14:paraId="66C4E2B1" w14:textId="77777777" w:rsidR="00C85453" w:rsidRPr="009D4A6C" w:rsidRDefault="00C85453" w:rsidP="004C6847">
            <w:pPr>
              <w:rPr>
                <w:rFonts w:asciiTheme="minorHAnsi" w:hAnsiTheme="minorHAnsi" w:cstheme="minorHAnsi"/>
                <w:b/>
                <w:bCs/>
                <w:color w:val="FF0000"/>
                <w:sz w:val="24"/>
                <w:szCs w:val="24"/>
                <w:lang w:val="fr-FR" w:eastAsia="fr-FR"/>
              </w:rPr>
            </w:pPr>
          </w:p>
          <w:p w14:paraId="2A39909F" w14:textId="123FDFBB" w:rsidR="00C85453" w:rsidRPr="009D4A6C" w:rsidRDefault="00801CEF" w:rsidP="004C6847">
            <w:pPr>
              <w:rPr>
                <w:rFonts w:asciiTheme="minorHAnsi" w:hAnsiTheme="minorHAnsi" w:cstheme="minorHAnsi"/>
                <w:b/>
                <w:bCs/>
                <w:color w:val="FF0000"/>
                <w:sz w:val="24"/>
                <w:szCs w:val="24"/>
                <w:lang w:val="fr-CD" w:eastAsia="fr-FR"/>
              </w:rPr>
            </w:pPr>
            <w:r w:rsidRPr="009D4A6C">
              <w:rPr>
                <w:rFonts w:asciiTheme="minorHAnsi" w:hAnsiTheme="minorHAnsi" w:cstheme="minorHAnsi"/>
                <w:b/>
                <w:bCs/>
                <w:color w:val="FF0000"/>
                <w:sz w:val="24"/>
                <w:szCs w:val="24"/>
                <w:lang w:val="fr-CD" w:eastAsia="fr-FR"/>
              </w:rPr>
              <w:t>LOCALISATION :</w:t>
            </w:r>
            <w:r w:rsidR="00C85453" w:rsidRPr="009D4A6C">
              <w:rPr>
                <w:rFonts w:asciiTheme="minorHAnsi" w:hAnsiTheme="minorHAnsi" w:cstheme="minorHAnsi"/>
                <w:b/>
                <w:bCs/>
                <w:color w:val="FF0000"/>
                <w:sz w:val="24"/>
                <w:szCs w:val="24"/>
                <w:lang w:val="fr-CD" w:eastAsia="fr-FR"/>
              </w:rPr>
              <w:t xml:space="preserve"> </w:t>
            </w:r>
          </w:p>
          <w:p w14:paraId="45291980" w14:textId="4CEEB4F8" w:rsidR="00644F7D" w:rsidRPr="009D4A6C" w:rsidRDefault="003007F7" w:rsidP="00644F7D">
            <w:pPr>
              <w:rPr>
                <w:color w:val="FF0000"/>
                <w:sz w:val="24"/>
                <w:szCs w:val="24"/>
                <w:lang w:val="fr-FR"/>
              </w:rPr>
            </w:pPr>
            <w:r w:rsidRPr="009D4A6C">
              <w:rPr>
                <w:rFonts w:asciiTheme="minorHAnsi" w:hAnsiTheme="minorHAnsi" w:cstheme="minorHAnsi"/>
                <w:color w:val="FF0000"/>
                <w:sz w:val="24"/>
                <w:szCs w:val="24"/>
                <w:lang w:val="fr-CD"/>
              </w:rPr>
              <w:t>Bureau d</w:t>
            </w:r>
            <w:r w:rsidR="0060092F" w:rsidRPr="009D4A6C">
              <w:rPr>
                <w:rFonts w:asciiTheme="minorHAnsi" w:hAnsiTheme="minorHAnsi" w:cstheme="minorHAnsi"/>
                <w:color w:val="FF0000"/>
                <w:sz w:val="24"/>
                <w:szCs w:val="24"/>
                <w:lang w:val="fr-CD"/>
              </w:rPr>
              <w:t>e Kalemi</w:t>
            </w:r>
            <w:r w:rsidR="00101D4F" w:rsidRPr="009D4A6C">
              <w:rPr>
                <w:rFonts w:asciiTheme="minorHAnsi" w:hAnsiTheme="minorHAnsi" w:cstheme="minorHAnsi"/>
                <w:color w:val="FF0000"/>
                <w:sz w:val="24"/>
                <w:szCs w:val="24"/>
                <w:lang w:val="fr-CD"/>
              </w:rPr>
              <w:t>e :</w:t>
            </w:r>
            <w:r w:rsidR="00644F7D" w:rsidRPr="009D4A6C">
              <w:rPr>
                <w:color w:val="FF0000"/>
                <w:sz w:val="24"/>
                <w:szCs w:val="24"/>
                <w:lang w:val="fr-FR"/>
              </w:rPr>
              <w:t xml:space="preserve"> N°1, Route aéroport ; Quartier KICHANGA ; Commune de LUKUGA,</w:t>
            </w:r>
          </w:p>
          <w:p w14:paraId="39CA09EB" w14:textId="769AC56F" w:rsidR="003007F7" w:rsidRPr="009D4A6C" w:rsidRDefault="00644F7D" w:rsidP="00644F7D">
            <w:pPr>
              <w:rPr>
                <w:rFonts w:asciiTheme="minorHAnsi" w:eastAsia="Calibri" w:hAnsiTheme="minorHAnsi" w:cstheme="minorHAnsi"/>
                <w:b/>
                <w:bCs/>
                <w:color w:val="FF0000"/>
                <w:sz w:val="24"/>
                <w:szCs w:val="24"/>
                <w:shd w:val="clear" w:color="auto" w:fill="00FFFF"/>
                <w:lang w:val="fr-CD" w:eastAsia="fr-FR"/>
              </w:rPr>
            </w:pPr>
            <w:proofErr w:type="spellStart"/>
            <w:r w:rsidRPr="009D4A6C">
              <w:rPr>
                <w:color w:val="FF0000"/>
                <w:sz w:val="24"/>
                <w:szCs w:val="24"/>
                <w:lang w:val="fr-FR"/>
              </w:rPr>
              <w:t>Ref</w:t>
            </w:r>
            <w:proofErr w:type="spellEnd"/>
            <w:r w:rsidRPr="009D4A6C">
              <w:rPr>
                <w:color w:val="FF0000"/>
                <w:sz w:val="24"/>
                <w:szCs w:val="24"/>
                <w:lang w:val="fr-FR"/>
              </w:rPr>
              <w:t xml:space="preserve"> : Immeuble BARU. A </w:t>
            </w:r>
            <w:r w:rsidR="00E53B7E" w:rsidRPr="009D4A6C">
              <w:rPr>
                <w:color w:val="FF0000"/>
                <w:sz w:val="24"/>
                <w:szCs w:val="24"/>
                <w:lang w:val="fr-FR"/>
              </w:rPr>
              <w:t>quelques mètres</w:t>
            </w:r>
            <w:r w:rsidRPr="009D4A6C">
              <w:rPr>
                <w:color w:val="FF0000"/>
                <w:sz w:val="24"/>
                <w:szCs w:val="24"/>
                <w:lang w:val="fr-FR"/>
              </w:rPr>
              <w:t xml:space="preserve"> de l’hôtel TCHA</w:t>
            </w:r>
            <w:r w:rsidR="002F5889" w:rsidRPr="009D4A6C">
              <w:rPr>
                <w:color w:val="FF0000"/>
                <w:sz w:val="24"/>
                <w:szCs w:val="24"/>
                <w:lang w:val="fr-FR"/>
              </w:rPr>
              <w:t>M</w:t>
            </w:r>
            <w:r w:rsidR="003007F7" w:rsidRPr="009D4A6C">
              <w:rPr>
                <w:rFonts w:asciiTheme="minorHAnsi" w:hAnsiTheme="minorHAnsi" w:cstheme="minorHAnsi"/>
                <w:color w:val="FF0000"/>
                <w:sz w:val="24"/>
                <w:szCs w:val="24"/>
                <w:lang w:val="fr-FR"/>
              </w:rPr>
              <w:t>, ville d</w:t>
            </w:r>
            <w:r w:rsidR="00101D4F" w:rsidRPr="009D4A6C">
              <w:rPr>
                <w:rFonts w:asciiTheme="minorHAnsi" w:hAnsiTheme="minorHAnsi" w:cstheme="minorHAnsi"/>
                <w:color w:val="FF0000"/>
                <w:sz w:val="24"/>
                <w:szCs w:val="24"/>
                <w:lang w:val="fr-FR"/>
              </w:rPr>
              <w:t>e Kalemie</w:t>
            </w:r>
            <w:r w:rsidR="003007F7" w:rsidRPr="009D4A6C">
              <w:rPr>
                <w:rFonts w:asciiTheme="minorHAnsi" w:hAnsiTheme="minorHAnsi" w:cstheme="minorHAnsi"/>
                <w:color w:val="FF0000"/>
                <w:sz w:val="24"/>
                <w:szCs w:val="24"/>
                <w:lang w:val="fr-FR"/>
              </w:rPr>
              <w:t xml:space="preserve">, Province de </w:t>
            </w:r>
            <w:r w:rsidR="00101D4F" w:rsidRPr="009D4A6C">
              <w:rPr>
                <w:rFonts w:asciiTheme="minorHAnsi" w:hAnsiTheme="minorHAnsi" w:cstheme="minorHAnsi"/>
                <w:color w:val="FF0000"/>
                <w:sz w:val="24"/>
                <w:szCs w:val="24"/>
                <w:lang w:val="fr-FR"/>
              </w:rPr>
              <w:t>Tanganyika</w:t>
            </w:r>
          </w:p>
          <w:p w14:paraId="51451E31" w14:textId="320D518E" w:rsidR="00C85453" w:rsidRPr="00E53B7E" w:rsidRDefault="00C85453" w:rsidP="00EA51FB">
            <w:pPr>
              <w:rPr>
                <w:rFonts w:asciiTheme="minorHAnsi" w:hAnsiTheme="minorHAnsi" w:cstheme="minorHAnsi"/>
                <w:b/>
                <w:bCs/>
                <w:lang w:val="fr-CD" w:eastAsia="fr-FR"/>
              </w:rPr>
            </w:pPr>
            <w:r w:rsidRPr="009D4A6C">
              <w:rPr>
                <w:rFonts w:asciiTheme="minorHAnsi" w:hAnsiTheme="minorHAnsi" w:cstheme="minorHAnsi"/>
                <w:b/>
                <w:bCs/>
                <w:color w:val="FF0000"/>
                <w:sz w:val="24"/>
                <w:szCs w:val="24"/>
                <w:lang w:val="fr-CD" w:eastAsia="fr-FR"/>
              </w:rPr>
              <w:t xml:space="preserve">Points de contact pour la visite – PNUD </w:t>
            </w:r>
            <w:proofErr w:type="spellStart"/>
            <w:r w:rsidR="00101D4F" w:rsidRPr="009D4A6C">
              <w:rPr>
                <w:rFonts w:asciiTheme="minorHAnsi" w:hAnsiTheme="minorHAnsi" w:cstheme="minorHAnsi"/>
                <w:b/>
                <w:bCs/>
                <w:color w:val="FF0000"/>
                <w:sz w:val="24"/>
                <w:szCs w:val="24"/>
                <w:lang w:val="fr-CD" w:eastAsia="fr-FR"/>
              </w:rPr>
              <w:t>Herculan</w:t>
            </w:r>
            <w:proofErr w:type="spellEnd"/>
            <w:r w:rsidR="00101D4F" w:rsidRPr="009D4A6C">
              <w:rPr>
                <w:rFonts w:asciiTheme="minorHAnsi" w:hAnsiTheme="minorHAnsi" w:cstheme="minorHAnsi"/>
                <w:b/>
                <w:bCs/>
                <w:color w:val="FF0000"/>
                <w:sz w:val="24"/>
                <w:szCs w:val="24"/>
                <w:lang w:val="fr-CD" w:eastAsia="fr-FR"/>
              </w:rPr>
              <w:t xml:space="preserve"> </w:t>
            </w:r>
            <w:proofErr w:type="spellStart"/>
            <w:r w:rsidR="00101D4F" w:rsidRPr="009D4A6C">
              <w:rPr>
                <w:rFonts w:asciiTheme="minorHAnsi" w:hAnsiTheme="minorHAnsi" w:cstheme="minorHAnsi"/>
                <w:b/>
                <w:bCs/>
                <w:color w:val="FF0000"/>
                <w:sz w:val="24"/>
                <w:szCs w:val="24"/>
                <w:lang w:val="fr-CD" w:eastAsia="fr-FR"/>
              </w:rPr>
              <w:t>Munta</w:t>
            </w:r>
            <w:r w:rsidR="00F85479" w:rsidRPr="009D4A6C">
              <w:rPr>
                <w:rFonts w:asciiTheme="minorHAnsi" w:hAnsiTheme="minorHAnsi" w:cstheme="minorHAnsi"/>
                <w:b/>
                <w:bCs/>
                <w:color w:val="FF0000"/>
                <w:sz w:val="24"/>
                <w:szCs w:val="24"/>
                <w:lang w:val="fr-CD" w:eastAsia="fr-FR"/>
              </w:rPr>
              <w:t>somo</w:t>
            </w:r>
            <w:proofErr w:type="spellEnd"/>
            <w:r w:rsidR="00EA51FB" w:rsidRPr="009D4A6C">
              <w:rPr>
                <w:rFonts w:asciiTheme="minorHAnsi" w:hAnsiTheme="minorHAnsi" w:cstheme="minorHAnsi"/>
                <w:b/>
                <w:bCs/>
                <w:color w:val="FF0000"/>
                <w:sz w:val="24"/>
                <w:szCs w:val="24"/>
                <w:lang w:val="fr-CD" w:eastAsia="fr-FR"/>
              </w:rPr>
              <w:t> :</w:t>
            </w:r>
            <w:r w:rsidRPr="009D4A6C">
              <w:rPr>
                <w:rFonts w:asciiTheme="minorHAnsi" w:hAnsiTheme="minorHAnsi" w:cstheme="minorHAnsi"/>
                <w:b/>
                <w:bCs/>
                <w:color w:val="FF0000"/>
                <w:sz w:val="24"/>
                <w:szCs w:val="24"/>
                <w:lang w:val="fr-CD" w:eastAsia="fr-FR"/>
              </w:rPr>
              <w:t xml:space="preserve"> +243 </w:t>
            </w:r>
            <w:r w:rsidR="00AA7581" w:rsidRPr="009D4A6C">
              <w:rPr>
                <w:rFonts w:asciiTheme="minorHAnsi" w:hAnsiTheme="minorHAnsi" w:cstheme="minorHAnsi"/>
                <w:b/>
                <w:bCs/>
                <w:color w:val="FF0000"/>
                <w:sz w:val="24"/>
                <w:szCs w:val="24"/>
                <w:lang w:val="fr-CD" w:eastAsia="fr-FR"/>
              </w:rPr>
              <w:t>82</w:t>
            </w:r>
            <w:r w:rsidR="00F85479" w:rsidRPr="009D4A6C">
              <w:rPr>
                <w:rFonts w:asciiTheme="minorHAnsi" w:hAnsiTheme="minorHAnsi" w:cstheme="minorHAnsi"/>
                <w:b/>
                <w:bCs/>
                <w:color w:val="FF0000"/>
                <w:sz w:val="24"/>
                <w:szCs w:val="24"/>
                <w:lang w:val="fr-CD" w:eastAsia="fr-FR"/>
              </w:rPr>
              <w:t>4</w:t>
            </w:r>
            <w:r w:rsidR="007D43AF" w:rsidRPr="009D4A6C">
              <w:rPr>
                <w:rFonts w:asciiTheme="minorHAnsi" w:hAnsiTheme="minorHAnsi" w:cstheme="minorHAnsi"/>
                <w:b/>
                <w:bCs/>
                <w:color w:val="FF0000"/>
                <w:sz w:val="24"/>
                <w:szCs w:val="24"/>
                <w:lang w:val="fr-CD" w:eastAsia="fr-FR"/>
              </w:rPr>
              <w:t>615011</w:t>
            </w:r>
            <w:r w:rsidR="007D43AF" w:rsidRPr="009D4A6C">
              <w:rPr>
                <w:rFonts w:asciiTheme="minorHAnsi" w:hAnsiTheme="minorHAnsi" w:cstheme="minorHAnsi"/>
                <w:b/>
                <w:bCs/>
                <w:color w:val="FF0000"/>
                <w:lang w:val="fr-CD" w:eastAsia="fr-FR"/>
              </w:rPr>
              <w:t xml:space="preserve"> </w:t>
            </w:r>
          </w:p>
        </w:tc>
      </w:tr>
    </w:tbl>
    <w:p w14:paraId="29A75AB1" w14:textId="77777777" w:rsidR="00C85453" w:rsidRPr="00220824" w:rsidRDefault="00C85453" w:rsidP="00C85453">
      <w:pPr>
        <w:tabs>
          <w:tab w:val="center" w:pos="4824"/>
        </w:tabs>
        <w:spacing w:line="280" w:lineRule="auto"/>
        <w:jc w:val="both"/>
        <w:rPr>
          <w:rFonts w:asciiTheme="minorHAnsi" w:hAnsiTheme="minorHAnsi" w:cstheme="minorHAnsi"/>
          <w:lang w:val="fr-C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6"/>
        <w:gridCol w:w="6324"/>
      </w:tblGrid>
      <w:tr w:rsidR="006D3ED4" w:rsidRPr="00220824" w14:paraId="61D5E0AF" w14:textId="77777777" w:rsidTr="000846D5">
        <w:trPr>
          <w:cantSplit/>
          <w:trHeight w:val="240"/>
        </w:trPr>
        <w:tc>
          <w:tcPr>
            <w:tcW w:w="1618" w:type="pct"/>
            <w:tcBorders>
              <w:top w:val="single" w:sz="4" w:space="0" w:color="auto"/>
            </w:tcBorders>
          </w:tcPr>
          <w:p w14:paraId="1DCDD691"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Conditions de </w:t>
            </w:r>
            <w:proofErr w:type="spellStart"/>
            <w:r w:rsidRPr="00220824">
              <w:rPr>
                <w:rFonts w:asciiTheme="minorHAnsi" w:hAnsiTheme="minorHAnsi" w:cstheme="minorHAnsi"/>
              </w:rPr>
              <w:t>livraison</w:t>
            </w:r>
            <w:proofErr w:type="spellEnd"/>
            <w:r w:rsidRPr="00220824">
              <w:rPr>
                <w:rFonts w:asciiTheme="minorHAnsi" w:hAnsiTheme="minorHAnsi" w:cstheme="minorHAnsi"/>
              </w:rPr>
              <w:t xml:space="preserve"> </w:t>
            </w:r>
          </w:p>
          <w:p w14:paraId="7CAD4792"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[INCOTERMS 2010] </w:t>
            </w:r>
          </w:p>
          <w:p w14:paraId="1E9FB682" w14:textId="77777777" w:rsidR="006D3ED4" w:rsidRPr="00220824" w:rsidRDefault="006D3ED4" w:rsidP="000846D5">
            <w:pPr>
              <w:rPr>
                <w:rFonts w:asciiTheme="minorHAnsi" w:hAnsiTheme="minorHAnsi" w:cstheme="minorHAnsi"/>
                <w:i/>
              </w:rPr>
            </w:pPr>
            <w:r w:rsidRPr="00220824">
              <w:rPr>
                <w:rFonts w:asciiTheme="minorHAnsi" w:hAnsiTheme="minorHAnsi" w:cstheme="minorHAnsi"/>
                <w:i/>
              </w:rPr>
              <w:t>(</w:t>
            </w:r>
            <w:proofErr w:type="spellStart"/>
            <w:r w:rsidRPr="00220824">
              <w:rPr>
                <w:rFonts w:asciiTheme="minorHAnsi" w:hAnsiTheme="minorHAnsi" w:cstheme="minorHAnsi"/>
                <w:i/>
              </w:rPr>
              <w:t>Veuillez</w:t>
            </w:r>
            <w:proofErr w:type="spellEnd"/>
            <w:r w:rsidRPr="00220824">
              <w:rPr>
                <w:rFonts w:asciiTheme="minorHAnsi" w:hAnsiTheme="minorHAnsi" w:cstheme="minorHAnsi"/>
                <w:i/>
              </w:rPr>
              <w:t xml:space="preserve"> </w:t>
            </w:r>
            <w:proofErr w:type="spellStart"/>
            <w:r w:rsidRPr="00220824">
              <w:rPr>
                <w:rFonts w:asciiTheme="minorHAnsi" w:hAnsiTheme="minorHAnsi" w:cstheme="minorHAnsi"/>
                <w:i/>
              </w:rPr>
              <w:t>lier</w:t>
            </w:r>
            <w:proofErr w:type="spellEnd"/>
            <w:r w:rsidRPr="00220824">
              <w:rPr>
                <w:rFonts w:asciiTheme="minorHAnsi" w:hAnsiTheme="minorHAnsi" w:cstheme="minorHAnsi"/>
                <w:i/>
              </w:rPr>
              <w:t xml:space="preserve"> </w:t>
            </w:r>
            <w:proofErr w:type="spellStart"/>
            <w:r w:rsidRPr="00220824">
              <w:rPr>
                <w:rFonts w:asciiTheme="minorHAnsi" w:hAnsiTheme="minorHAnsi" w:cstheme="minorHAnsi"/>
                <w:i/>
              </w:rPr>
              <w:t>ceci</w:t>
            </w:r>
            <w:proofErr w:type="spellEnd"/>
            <w:r w:rsidRPr="00220824">
              <w:rPr>
                <w:rFonts w:asciiTheme="minorHAnsi" w:hAnsiTheme="minorHAnsi" w:cstheme="minorHAnsi"/>
                <w:i/>
              </w:rPr>
              <w:t xml:space="preserve"> au </w:t>
            </w:r>
            <w:proofErr w:type="spellStart"/>
            <w:r w:rsidRPr="00220824">
              <w:rPr>
                <w:rFonts w:asciiTheme="minorHAnsi" w:hAnsiTheme="minorHAnsi" w:cstheme="minorHAnsi"/>
                <w:i/>
              </w:rPr>
              <w:t>barème</w:t>
            </w:r>
            <w:proofErr w:type="spellEnd"/>
            <w:r w:rsidRPr="00220824">
              <w:rPr>
                <w:rFonts w:asciiTheme="minorHAnsi" w:hAnsiTheme="minorHAnsi" w:cstheme="minorHAnsi"/>
                <w:i/>
              </w:rPr>
              <w:t xml:space="preserve"> de prix)</w:t>
            </w:r>
          </w:p>
        </w:tc>
        <w:tc>
          <w:tcPr>
            <w:tcW w:w="3382" w:type="pct"/>
            <w:tcBorders>
              <w:top w:val="single" w:sz="4" w:space="0" w:color="auto"/>
            </w:tcBorders>
          </w:tcPr>
          <w:p w14:paraId="7029667A" w14:textId="77777777" w:rsidR="006D3ED4" w:rsidRPr="00220824" w:rsidRDefault="006D3ED4" w:rsidP="000846D5">
            <w:pPr>
              <w:ind w:left="432"/>
              <w:rPr>
                <w:rFonts w:asciiTheme="minorHAnsi" w:hAnsiTheme="minorHAnsi" w:cstheme="minorHAnsi"/>
              </w:rPr>
            </w:pPr>
          </w:p>
          <w:p w14:paraId="7F4D3A92" w14:textId="24B28DA7" w:rsidR="006D3ED4" w:rsidRPr="00220824" w:rsidRDefault="006D3ED4" w:rsidP="000846D5">
            <w:pPr>
              <w:rPr>
                <w:rFonts w:asciiTheme="minorHAnsi" w:hAnsiTheme="minorHAnsi" w:cstheme="minorHAnsi"/>
                <w:b/>
                <w:u w:val="single"/>
              </w:rPr>
            </w:pPr>
            <w:r w:rsidRPr="00220824">
              <w:rPr>
                <w:rFonts w:asciiTheme="minorHAnsi" w:hAnsiTheme="minorHAnsi" w:cstheme="minorHAnsi"/>
                <w:b/>
                <w:u w:val="single"/>
              </w:rPr>
              <w:t>DAP</w:t>
            </w:r>
            <w:r w:rsidRPr="00220824">
              <w:rPr>
                <w:rFonts w:asciiTheme="minorHAnsi" w:hAnsiTheme="minorHAnsi" w:cstheme="minorHAnsi"/>
                <w:u w:val="single"/>
              </w:rPr>
              <w:t xml:space="preserve"> </w:t>
            </w:r>
            <w:r w:rsidRPr="00220824">
              <w:rPr>
                <w:rFonts w:asciiTheme="minorHAnsi" w:hAnsiTheme="minorHAnsi" w:cstheme="minorHAnsi"/>
                <w:b/>
                <w:u w:val="single"/>
              </w:rPr>
              <w:t>Bureau PNUD KALEMIE</w:t>
            </w:r>
          </w:p>
          <w:p w14:paraId="50CCF4BD" w14:textId="77777777" w:rsidR="006D3ED4" w:rsidRPr="00220824" w:rsidRDefault="006D3ED4" w:rsidP="000846D5">
            <w:pPr>
              <w:rPr>
                <w:rFonts w:asciiTheme="minorHAnsi" w:hAnsiTheme="minorHAnsi" w:cstheme="minorHAnsi"/>
              </w:rPr>
            </w:pPr>
          </w:p>
        </w:tc>
      </w:tr>
      <w:tr w:rsidR="006D3ED4" w:rsidRPr="00220824" w14:paraId="42B46F5F" w14:textId="77777777" w:rsidTr="000846D5">
        <w:tc>
          <w:tcPr>
            <w:tcW w:w="1618" w:type="pct"/>
          </w:tcPr>
          <w:p w14:paraId="6519743C" w14:textId="329C18E1"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Le </w:t>
            </w:r>
            <w:proofErr w:type="spellStart"/>
            <w:r w:rsidRPr="00220824">
              <w:rPr>
                <w:rFonts w:asciiTheme="minorHAnsi" w:hAnsiTheme="minorHAnsi" w:cstheme="minorHAnsi"/>
              </w:rPr>
              <w:t>dédouanement</w:t>
            </w:r>
            <w:proofErr w:type="spellEnd"/>
            <w:r w:rsidRPr="00220824">
              <w:rPr>
                <w:rStyle w:val="Appelnotedebasdep"/>
                <w:rFonts w:asciiTheme="minorHAnsi" w:hAnsiTheme="minorHAnsi" w:cstheme="minorHAnsi"/>
              </w:rPr>
              <w:footnoteReference w:id="1"/>
            </w:r>
            <w:r w:rsidRPr="00220824">
              <w:rPr>
                <w:rFonts w:asciiTheme="minorHAnsi" w:hAnsiTheme="minorHAnsi" w:cstheme="minorHAnsi"/>
              </w:rPr>
              <w:t xml:space="preserve">, </w:t>
            </w:r>
            <w:proofErr w:type="spellStart"/>
            <w:r w:rsidRPr="00220824">
              <w:rPr>
                <w:rFonts w:asciiTheme="minorHAnsi" w:hAnsiTheme="minorHAnsi" w:cstheme="minorHAnsi"/>
              </w:rPr>
              <w:t>si</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nécessaire</w:t>
            </w:r>
            <w:proofErr w:type="spellEnd"/>
            <w:r w:rsidRPr="00220824">
              <w:rPr>
                <w:rFonts w:asciiTheme="minorHAnsi" w:hAnsiTheme="minorHAnsi" w:cstheme="minorHAnsi"/>
              </w:rPr>
              <w:t xml:space="preserve">, sera à la </w:t>
            </w:r>
            <w:r w:rsidR="00ED1F89" w:rsidRPr="00220824">
              <w:rPr>
                <w:rFonts w:asciiTheme="minorHAnsi" w:hAnsiTheme="minorHAnsi" w:cstheme="minorHAnsi"/>
              </w:rPr>
              <w:t>charge:</w:t>
            </w:r>
          </w:p>
        </w:tc>
        <w:tc>
          <w:tcPr>
            <w:tcW w:w="3382" w:type="pct"/>
          </w:tcPr>
          <w:p w14:paraId="1C8D19C2" w14:textId="77777777" w:rsidR="006D3ED4" w:rsidRPr="00220824" w:rsidRDefault="006D3ED4" w:rsidP="000846D5">
            <w:pPr>
              <w:rPr>
                <w:rFonts w:asciiTheme="minorHAnsi" w:hAnsiTheme="minorHAnsi" w:cstheme="minorHAnsi"/>
              </w:rPr>
            </w:pPr>
          </w:p>
          <w:p w14:paraId="6C21F9E5" w14:textId="77777777" w:rsidR="006D3ED4" w:rsidRPr="00220824" w:rsidRDefault="006D3ED4" w:rsidP="000846D5">
            <w:pPr>
              <w:numPr>
                <w:ilvl w:val="0"/>
                <w:numId w:val="3"/>
              </w:numPr>
              <w:ind w:left="432"/>
              <w:rPr>
                <w:rFonts w:asciiTheme="minorHAnsi" w:hAnsiTheme="minorHAnsi" w:cstheme="minorHAnsi"/>
                <w:b/>
                <w:u w:val="single"/>
              </w:rPr>
            </w:pPr>
            <w:r w:rsidRPr="00220824">
              <w:rPr>
                <w:rFonts w:asciiTheme="minorHAnsi" w:hAnsiTheme="minorHAnsi" w:cstheme="minorHAnsi"/>
                <w:b/>
                <w:u w:val="single"/>
              </w:rPr>
              <w:t xml:space="preserve">Du </w:t>
            </w:r>
            <w:proofErr w:type="spellStart"/>
            <w:r w:rsidRPr="00220824">
              <w:rPr>
                <w:rFonts w:asciiTheme="minorHAnsi" w:hAnsiTheme="minorHAnsi" w:cstheme="minorHAnsi"/>
                <w:b/>
                <w:u w:val="single"/>
              </w:rPr>
              <w:t>fournisseur</w:t>
            </w:r>
            <w:proofErr w:type="spellEnd"/>
            <w:r w:rsidRPr="00220824">
              <w:rPr>
                <w:rFonts w:asciiTheme="minorHAnsi" w:hAnsiTheme="minorHAnsi" w:cstheme="minorHAnsi"/>
                <w:b/>
                <w:u w:val="single"/>
              </w:rPr>
              <w:t xml:space="preserve">/de </w:t>
            </w:r>
            <w:proofErr w:type="spellStart"/>
            <w:r w:rsidRPr="00220824">
              <w:rPr>
                <w:rFonts w:asciiTheme="minorHAnsi" w:hAnsiTheme="minorHAnsi" w:cstheme="minorHAnsi"/>
                <w:b/>
                <w:u w:val="single"/>
              </w:rPr>
              <w:t>l’offrant</w:t>
            </w:r>
            <w:proofErr w:type="spellEnd"/>
            <w:r w:rsidRPr="00220824">
              <w:rPr>
                <w:rFonts w:asciiTheme="minorHAnsi" w:hAnsiTheme="minorHAnsi" w:cstheme="minorHAnsi"/>
                <w:b/>
                <w:u w:val="single"/>
              </w:rPr>
              <w:t xml:space="preserve">  </w:t>
            </w:r>
          </w:p>
          <w:p w14:paraId="6E7CBEE6" w14:textId="77777777" w:rsidR="006D3ED4" w:rsidRPr="00220824" w:rsidRDefault="006D3ED4" w:rsidP="000846D5">
            <w:pPr>
              <w:ind w:left="432"/>
              <w:rPr>
                <w:rFonts w:asciiTheme="minorHAnsi" w:hAnsiTheme="minorHAnsi" w:cstheme="minorHAnsi"/>
              </w:rPr>
            </w:pPr>
          </w:p>
        </w:tc>
      </w:tr>
      <w:tr w:rsidR="006D3ED4" w:rsidRPr="00220824" w14:paraId="0832D171" w14:textId="77777777" w:rsidTr="000846D5">
        <w:trPr>
          <w:cantSplit/>
          <w:trHeight w:val="240"/>
        </w:trPr>
        <w:tc>
          <w:tcPr>
            <w:tcW w:w="1618" w:type="pct"/>
          </w:tcPr>
          <w:p w14:paraId="1F21660E" w14:textId="77777777" w:rsidR="006D3ED4" w:rsidRPr="00220824" w:rsidRDefault="006D3ED4" w:rsidP="000846D5">
            <w:pPr>
              <w:rPr>
                <w:rFonts w:asciiTheme="minorHAnsi" w:hAnsiTheme="minorHAnsi" w:cstheme="minorHAnsi"/>
              </w:rPr>
            </w:pPr>
            <w:proofErr w:type="spellStart"/>
            <w:r w:rsidRPr="00220824">
              <w:rPr>
                <w:rFonts w:asciiTheme="minorHAnsi" w:hAnsiTheme="minorHAnsi" w:cstheme="minorHAnsi"/>
              </w:rPr>
              <w:t>Adresse</w:t>
            </w:r>
            <w:proofErr w:type="spellEnd"/>
            <w:r w:rsidRPr="00220824">
              <w:rPr>
                <w:rFonts w:asciiTheme="minorHAnsi" w:hAnsiTheme="minorHAnsi" w:cstheme="minorHAnsi"/>
              </w:rPr>
              <w:t xml:space="preserve">(s) </w:t>
            </w:r>
            <w:proofErr w:type="spellStart"/>
            <w:r w:rsidRPr="00220824">
              <w:rPr>
                <w:rFonts w:asciiTheme="minorHAnsi" w:hAnsiTheme="minorHAnsi" w:cstheme="minorHAnsi"/>
              </w:rPr>
              <w:t>exacte</w:t>
            </w:r>
            <w:proofErr w:type="spellEnd"/>
            <w:r w:rsidRPr="00220824">
              <w:rPr>
                <w:rFonts w:asciiTheme="minorHAnsi" w:hAnsiTheme="minorHAnsi" w:cstheme="minorHAnsi"/>
              </w:rPr>
              <w:t xml:space="preserve">(s) du </w:t>
            </w:r>
            <w:proofErr w:type="spellStart"/>
            <w:r w:rsidRPr="00220824">
              <w:rPr>
                <w:rFonts w:asciiTheme="minorHAnsi" w:hAnsiTheme="minorHAnsi" w:cstheme="minorHAnsi"/>
              </w:rPr>
              <w:t>ou</w:t>
            </w:r>
            <w:proofErr w:type="spellEnd"/>
            <w:r w:rsidRPr="00220824">
              <w:rPr>
                <w:rFonts w:asciiTheme="minorHAnsi" w:hAnsiTheme="minorHAnsi" w:cstheme="minorHAnsi"/>
              </w:rPr>
              <w:t xml:space="preserve"> des </w:t>
            </w:r>
            <w:proofErr w:type="spellStart"/>
            <w:r w:rsidRPr="00220824">
              <w:rPr>
                <w:rFonts w:asciiTheme="minorHAnsi" w:hAnsiTheme="minorHAnsi" w:cstheme="minorHAnsi"/>
              </w:rPr>
              <w:t>lieux</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livraison</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indiquez</w:t>
            </w:r>
            <w:proofErr w:type="spellEnd"/>
            <w:r w:rsidRPr="00220824">
              <w:rPr>
                <w:rFonts w:asciiTheme="minorHAnsi" w:hAnsiTheme="minorHAnsi" w:cstheme="minorHAnsi"/>
              </w:rPr>
              <w:t xml:space="preserve">-les </w:t>
            </w:r>
            <w:proofErr w:type="spellStart"/>
            <w:r w:rsidRPr="00220824">
              <w:rPr>
                <w:rFonts w:asciiTheme="minorHAnsi" w:hAnsiTheme="minorHAnsi" w:cstheme="minorHAnsi"/>
              </w:rPr>
              <w:t>toutes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s’il</w:t>
            </w:r>
            <w:proofErr w:type="spellEnd"/>
            <w:r w:rsidRPr="00220824">
              <w:rPr>
                <w:rFonts w:asciiTheme="minorHAnsi" w:hAnsiTheme="minorHAnsi" w:cstheme="minorHAnsi"/>
              </w:rPr>
              <w:t xml:space="preserve"> en </w:t>
            </w:r>
            <w:proofErr w:type="spellStart"/>
            <w:r w:rsidRPr="00220824">
              <w:rPr>
                <w:rFonts w:asciiTheme="minorHAnsi" w:hAnsiTheme="minorHAnsi" w:cstheme="minorHAnsi"/>
              </w:rPr>
              <w:t>existe</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plusieurs</w:t>
            </w:r>
            <w:proofErr w:type="spellEnd"/>
            <w:r w:rsidRPr="00220824">
              <w:rPr>
                <w:rFonts w:asciiTheme="minorHAnsi" w:hAnsiTheme="minorHAnsi" w:cstheme="minorHAnsi"/>
              </w:rPr>
              <w:t>)</w:t>
            </w:r>
          </w:p>
        </w:tc>
        <w:tc>
          <w:tcPr>
            <w:tcW w:w="3382" w:type="pct"/>
          </w:tcPr>
          <w:p w14:paraId="5F54F90E" w14:textId="77ADD5BE" w:rsidR="006D3ED4" w:rsidRPr="00220824" w:rsidRDefault="006D3ED4" w:rsidP="000846D5">
            <w:pPr>
              <w:tabs>
                <w:tab w:val="left" w:pos="7830"/>
              </w:tabs>
              <w:jc w:val="both"/>
              <w:rPr>
                <w:rFonts w:asciiTheme="minorHAnsi" w:hAnsiTheme="minorHAnsi" w:cstheme="minorHAnsi"/>
                <w:b/>
              </w:rPr>
            </w:pPr>
            <w:proofErr w:type="spellStart"/>
            <w:r w:rsidRPr="00220824">
              <w:rPr>
                <w:rFonts w:asciiTheme="minorHAnsi" w:hAnsiTheme="minorHAnsi" w:cstheme="minorHAnsi"/>
                <w:b/>
              </w:rPr>
              <w:t>Bureaux</w:t>
            </w:r>
            <w:proofErr w:type="spellEnd"/>
            <w:r w:rsidRPr="00220824">
              <w:rPr>
                <w:rFonts w:asciiTheme="minorHAnsi" w:hAnsiTheme="minorHAnsi" w:cstheme="minorHAnsi"/>
                <w:b/>
              </w:rPr>
              <w:t xml:space="preserve"> du PNUD </w:t>
            </w:r>
            <w:r w:rsidR="00E13196" w:rsidRPr="00220824">
              <w:rPr>
                <w:rFonts w:asciiTheme="minorHAnsi" w:hAnsiTheme="minorHAnsi" w:cstheme="minorHAnsi"/>
                <w:b/>
              </w:rPr>
              <w:t>KALEMIE</w:t>
            </w:r>
          </w:p>
          <w:p w14:paraId="59E38359" w14:textId="77777777" w:rsidR="006D3ED4" w:rsidRPr="00220824" w:rsidRDefault="006D3ED4" w:rsidP="000846D5">
            <w:pPr>
              <w:tabs>
                <w:tab w:val="left" w:pos="7830"/>
              </w:tabs>
              <w:jc w:val="both"/>
              <w:rPr>
                <w:rFonts w:asciiTheme="minorHAnsi" w:hAnsiTheme="minorHAnsi" w:cstheme="minorHAnsi"/>
                <w:b/>
              </w:rPr>
            </w:pPr>
            <w:proofErr w:type="spellStart"/>
            <w:r w:rsidRPr="00220824">
              <w:rPr>
                <w:rFonts w:asciiTheme="minorHAnsi" w:hAnsiTheme="minorHAnsi" w:cstheme="minorHAnsi"/>
                <w:b/>
              </w:rPr>
              <w:t>Unité</w:t>
            </w:r>
            <w:proofErr w:type="spellEnd"/>
            <w:r w:rsidRPr="00220824">
              <w:rPr>
                <w:rFonts w:asciiTheme="minorHAnsi" w:hAnsiTheme="minorHAnsi" w:cstheme="minorHAnsi"/>
                <w:b/>
              </w:rPr>
              <w:t xml:space="preserve"> LOGISTIQUE</w:t>
            </w:r>
          </w:p>
        </w:tc>
      </w:tr>
      <w:tr w:rsidR="006D3ED4" w:rsidRPr="00220824" w14:paraId="677EDF2C" w14:textId="77777777" w:rsidTr="000846D5">
        <w:trPr>
          <w:cantSplit/>
          <w:trHeight w:val="240"/>
        </w:trPr>
        <w:tc>
          <w:tcPr>
            <w:tcW w:w="1618" w:type="pct"/>
          </w:tcPr>
          <w:p w14:paraId="209982F1"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Date et </w:t>
            </w:r>
            <w:proofErr w:type="spellStart"/>
            <w:r w:rsidRPr="00220824">
              <w:rPr>
                <w:rFonts w:asciiTheme="minorHAnsi" w:hAnsiTheme="minorHAnsi" w:cstheme="minorHAnsi"/>
              </w:rPr>
              <w:t>heure</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limites</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livraison</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prévues</w:t>
            </w:r>
            <w:proofErr w:type="spellEnd"/>
            <w:r w:rsidRPr="00220824">
              <w:rPr>
                <w:rFonts w:asciiTheme="minorHAnsi" w:hAnsiTheme="minorHAnsi" w:cstheme="minorHAnsi"/>
              </w:rPr>
              <w:t xml:space="preserve"> </w:t>
            </w:r>
            <w:r w:rsidRPr="00220824">
              <w:rPr>
                <w:rFonts w:asciiTheme="minorHAnsi" w:hAnsiTheme="minorHAnsi" w:cstheme="minorHAnsi"/>
                <w:i/>
              </w:rPr>
              <w:t>(</w:t>
            </w:r>
            <w:proofErr w:type="spellStart"/>
            <w:r w:rsidRPr="00220824">
              <w:rPr>
                <w:rFonts w:asciiTheme="minorHAnsi" w:hAnsiTheme="minorHAnsi" w:cstheme="minorHAnsi"/>
                <w:i/>
              </w:rPr>
              <w:t>si</w:t>
            </w:r>
            <w:proofErr w:type="spellEnd"/>
            <w:r w:rsidRPr="00220824">
              <w:rPr>
                <w:rFonts w:asciiTheme="minorHAnsi" w:hAnsiTheme="minorHAnsi" w:cstheme="minorHAnsi"/>
                <w:i/>
              </w:rPr>
              <w:t xml:space="preserve"> la </w:t>
            </w:r>
            <w:proofErr w:type="spellStart"/>
            <w:r w:rsidRPr="00220824">
              <w:rPr>
                <w:rFonts w:asciiTheme="minorHAnsi" w:hAnsiTheme="minorHAnsi" w:cstheme="minorHAnsi"/>
                <w:i/>
              </w:rPr>
              <w:t>livraison</w:t>
            </w:r>
            <w:proofErr w:type="spellEnd"/>
            <w:r w:rsidRPr="00220824">
              <w:rPr>
                <w:rFonts w:asciiTheme="minorHAnsi" w:hAnsiTheme="minorHAnsi" w:cstheme="minorHAnsi"/>
                <w:i/>
              </w:rPr>
              <w:t xml:space="preserve"> </w:t>
            </w:r>
            <w:proofErr w:type="spellStart"/>
            <w:r w:rsidRPr="00220824">
              <w:rPr>
                <w:rFonts w:asciiTheme="minorHAnsi" w:hAnsiTheme="minorHAnsi" w:cstheme="minorHAnsi"/>
                <w:i/>
              </w:rPr>
              <w:t>intervient</w:t>
            </w:r>
            <w:proofErr w:type="spellEnd"/>
            <w:r w:rsidRPr="00220824">
              <w:rPr>
                <w:rFonts w:asciiTheme="minorHAnsi" w:hAnsiTheme="minorHAnsi" w:cstheme="minorHAnsi"/>
                <w:i/>
              </w:rPr>
              <w:t xml:space="preserve"> </w:t>
            </w:r>
            <w:proofErr w:type="spellStart"/>
            <w:r w:rsidRPr="00220824">
              <w:rPr>
                <w:rFonts w:asciiTheme="minorHAnsi" w:hAnsiTheme="minorHAnsi" w:cstheme="minorHAnsi"/>
                <w:i/>
              </w:rPr>
              <w:t>ultérieurement</w:t>
            </w:r>
            <w:proofErr w:type="spellEnd"/>
            <w:r w:rsidRPr="00220824">
              <w:rPr>
                <w:rFonts w:asciiTheme="minorHAnsi" w:hAnsiTheme="minorHAnsi" w:cstheme="minorHAnsi"/>
                <w:i/>
              </w:rPr>
              <w:t xml:space="preserve">, </w:t>
            </w:r>
            <w:proofErr w:type="spellStart"/>
            <w:r w:rsidRPr="00220824">
              <w:rPr>
                <w:rFonts w:asciiTheme="minorHAnsi" w:hAnsiTheme="minorHAnsi" w:cstheme="minorHAnsi"/>
                <w:i/>
              </w:rPr>
              <w:t>l’offre</w:t>
            </w:r>
            <w:proofErr w:type="spellEnd"/>
            <w:r w:rsidRPr="00220824">
              <w:rPr>
                <w:rFonts w:asciiTheme="minorHAnsi" w:hAnsiTheme="minorHAnsi" w:cstheme="minorHAnsi"/>
                <w:i/>
              </w:rPr>
              <w:t xml:space="preserve"> de prix </w:t>
            </w:r>
            <w:proofErr w:type="spellStart"/>
            <w:r w:rsidRPr="00220824">
              <w:rPr>
                <w:rFonts w:asciiTheme="minorHAnsi" w:hAnsiTheme="minorHAnsi" w:cstheme="minorHAnsi"/>
                <w:i/>
              </w:rPr>
              <w:t>pourra</w:t>
            </w:r>
            <w:proofErr w:type="spellEnd"/>
            <w:r w:rsidRPr="00220824">
              <w:rPr>
                <w:rFonts w:asciiTheme="minorHAnsi" w:hAnsiTheme="minorHAnsi" w:cstheme="minorHAnsi"/>
                <w:i/>
              </w:rPr>
              <w:t xml:space="preserve"> </w:t>
            </w:r>
            <w:proofErr w:type="spellStart"/>
            <w:r w:rsidRPr="00220824">
              <w:rPr>
                <w:rFonts w:asciiTheme="minorHAnsi" w:hAnsiTheme="minorHAnsi" w:cstheme="minorHAnsi"/>
                <w:i/>
              </w:rPr>
              <w:t>être</w:t>
            </w:r>
            <w:proofErr w:type="spellEnd"/>
            <w:r w:rsidRPr="00220824">
              <w:rPr>
                <w:rFonts w:asciiTheme="minorHAnsi" w:hAnsiTheme="minorHAnsi" w:cstheme="minorHAnsi"/>
                <w:i/>
              </w:rPr>
              <w:t xml:space="preserve"> </w:t>
            </w:r>
            <w:proofErr w:type="spellStart"/>
            <w:r w:rsidRPr="00220824">
              <w:rPr>
                <w:rFonts w:asciiTheme="minorHAnsi" w:hAnsiTheme="minorHAnsi" w:cstheme="minorHAnsi"/>
                <w:i/>
              </w:rPr>
              <w:t>rejetée</w:t>
            </w:r>
            <w:proofErr w:type="spellEnd"/>
            <w:r w:rsidRPr="00220824">
              <w:rPr>
                <w:rFonts w:asciiTheme="minorHAnsi" w:hAnsiTheme="minorHAnsi" w:cstheme="minorHAnsi"/>
                <w:i/>
              </w:rPr>
              <w:t xml:space="preserve"> par le PNUD)</w:t>
            </w:r>
          </w:p>
        </w:tc>
        <w:tc>
          <w:tcPr>
            <w:tcW w:w="3382" w:type="pct"/>
          </w:tcPr>
          <w:p w14:paraId="3C411571" w14:textId="77777777" w:rsidR="006D3ED4" w:rsidRPr="00220824" w:rsidRDefault="006D3ED4" w:rsidP="000846D5">
            <w:pPr>
              <w:ind w:left="720"/>
              <w:rPr>
                <w:rFonts w:asciiTheme="minorHAnsi" w:hAnsiTheme="minorHAnsi" w:cstheme="minorHAnsi"/>
              </w:rPr>
            </w:pPr>
          </w:p>
          <w:p w14:paraId="27E06B3E" w14:textId="6260C44D" w:rsidR="006D3ED4" w:rsidRPr="00220824" w:rsidRDefault="006D3ED4" w:rsidP="00ED1F89">
            <w:pPr>
              <w:numPr>
                <w:ilvl w:val="0"/>
                <w:numId w:val="9"/>
              </w:numPr>
              <w:rPr>
                <w:rFonts w:asciiTheme="minorHAnsi" w:hAnsiTheme="minorHAnsi" w:cstheme="minorHAnsi"/>
                <w:b/>
              </w:rPr>
            </w:pPr>
            <w:r w:rsidRPr="00220824">
              <w:rPr>
                <w:rFonts w:asciiTheme="minorHAnsi" w:hAnsiTheme="minorHAnsi" w:cstheme="minorHAnsi"/>
                <w:b/>
              </w:rPr>
              <w:t xml:space="preserve">14 </w:t>
            </w:r>
            <w:proofErr w:type="spellStart"/>
            <w:r w:rsidRPr="00220824">
              <w:rPr>
                <w:rFonts w:asciiTheme="minorHAnsi" w:hAnsiTheme="minorHAnsi" w:cstheme="minorHAnsi"/>
                <w:b/>
              </w:rPr>
              <w:t>Jours</w:t>
            </w:r>
            <w:proofErr w:type="spellEnd"/>
            <w:r w:rsidRPr="00220824">
              <w:rPr>
                <w:rFonts w:asciiTheme="minorHAnsi" w:hAnsiTheme="minorHAnsi" w:cstheme="minorHAnsi"/>
                <w:b/>
              </w:rPr>
              <w:t xml:space="preserve"> </w:t>
            </w:r>
            <w:proofErr w:type="spellStart"/>
            <w:r w:rsidRPr="00220824">
              <w:rPr>
                <w:rFonts w:asciiTheme="minorHAnsi" w:hAnsiTheme="minorHAnsi" w:cstheme="minorHAnsi"/>
                <w:b/>
              </w:rPr>
              <w:t>calendaires</w:t>
            </w:r>
            <w:proofErr w:type="spellEnd"/>
            <w:r w:rsidRPr="00220824">
              <w:rPr>
                <w:rFonts w:asciiTheme="minorHAnsi" w:hAnsiTheme="minorHAnsi" w:cstheme="minorHAnsi"/>
                <w:b/>
              </w:rPr>
              <w:t xml:space="preserve"> (</w:t>
            </w:r>
            <w:proofErr w:type="spellStart"/>
            <w:r w:rsidRPr="00220824">
              <w:rPr>
                <w:rFonts w:asciiTheme="minorHAnsi" w:hAnsiTheme="minorHAnsi" w:cstheme="minorHAnsi"/>
                <w:b/>
              </w:rPr>
              <w:t>livraison</w:t>
            </w:r>
            <w:proofErr w:type="spellEnd"/>
            <w:r w:rsidRPr="00220824">
              <w:rPr>
                <w:rFonts w:asciiTheme="minorHAnsi" w:hAnsiTheme="minorHAnsi" w:cstheme="minorHAnsi"/>
                <w:b/>
              </w:rPr>
              <w:t xml:space="preserve"> et </w:t>
            </w:r>
            <w:r w:rsidR="00E13196" w:rsidRPr="00220824">
              <w:rPr>
                <w:rFonts w:asciiTheme="minorHAnsi" w:hAnsiTheme="minorHAnsi" w:cstheme="minorHAnsi"/>
                <w:b/>
              </w:rPr>
              <w:t>in</w:t>
            </w:r>
            <w:r w:rsidR="00752162" w:rsidRPr="00220824">
              <w:rPr>
                <w:rFonts w:asciiTheme="minorHAnsi" w:hAnsiTheme="minorHAnsi" w:cstheme="minorHAnsi"/>
                <w:b/>
              </w:rPr>
              <w:t>stallation</w:t>
            </w:r>
            <w:r w:rsidRPr="00220824">
              <w:rPr>
                <w:rFonts w:asciiTheme="minorHAnsi" w:hAnsiTheme="minorHAnsi" w:cstheme="minorHAnsi"/>
                <w:b/>
              </w:rPr>
              <w:t>)</w:t>
            </w:r>
          </w:p>
        </w:tc>
      </w:tr>
      <w:tr w:rsidR="006D3ED4" w:rsidRPr="00220824" w14:paraId="0A0A2167" w14:textId="77777777" w:rsidTr="000846D5">
        <w:tc>
          <w:tcPr>
            <w:tcW w:w="1618" w:type="pct"/>
          </w:tcPr>
          <w:p w14:paraId="094476ED" w14:textId="77777777" w:rsidR="006D3ED4" w:rsidRPr="00220824" w:rsidRDefault="006D3ED4" w:rsidP="000846D5">
            <w:pPr>
              <w:rPr>
                <w:rFonts w:asciiTheme="minorHAnsi" w:hAnsiTheme="minorHAnsi" w:cstheme="minorHAnsi"/>
              </w:rPr>
            </w:pPr>
            <w:proofErr w:type="spellStart"/>
            <w:r w:rsidRPr="00220824">
              <w:rPr>
                <w:rFonts w:asciiTheme="minorHAnsi" w:hAnsiTheme="minorHAnsi" w:cstheme="minorHAnsi"/>
              </w:rPr>
              <w:t>Calendrier</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livraison</w:t>
            </w:r>
            <w:proofErr w:type="spellEnd"/>
          </w:p>
        </w:tc>
        <w:tc>
          <w:tcPr>
            <w:tcW w:w="3382" w:type="pct"/>
          </w:tcPr>
          <w:p w14:paraId="229310B5" w14:textId="77777777" w:rsidR="006D3ED4" w:rsidRPr="00220824" w:rsidRDefault="006D3ED4" w:rsidP="000846D5">
            <w:pPr>
              <w:numPr>
                <w:ilvl w:val="0"/>
                <w:numId w:val="3"/>
              </w:numPr>
              <w:ind w:left="432"/>
              <w:rPr>
                <w:rFonts w:asciiTheme="minorHAnsi" w:hAnsiTheme="minorHAnsi" w:cstheme="minorHAnsi"/>
                <w:b/>
                <w:u w:val="single"/>
              </w:rPr>
            </w:pPr>
            <w:r w:rsidRPr="00220824">
              <w:rPr>
                <w:rFonts w:asciiTheme="minorHAnsi" w:hAnsiTheme="minorHAnsi" w:cstheme="minorHAnsi"/>
                <w:b/>
                <w:u w:val="single"/>
              </w:rPr>
              <w:t xml:space="preserve">Non </w:t>
            </w:r>
            <w:proofErr w:type="spellStart"/>
            <w:r w:rsidRPr="00220824">
              <w:rPr>
                <w:rFonts w:asciiTheme="minorHAnsi" w:hAnsiTheme="minorHAnsi" w:cstheme="minorHAnsi"/>
                <w:b/>
                <w:u w:val="single"/>
              </w:rPr>
              <w:t>requis</w:t>
            </w:r>
            <w:proofErr w:type="spellEnd"/>
          </w:p>
          <w:p w14:paraId="7EF4A27A" w14:textId="77777777" w:rsidR="006D3ED4" w:rsidRPr="00220824" w:rsidRDefault="006D3ED4" w:rsidP="000846D5">
            <w:pPr>
              <w:ind w:left="432"/>
              <w:rPr>
                <w:rFonts w:asciiTheme="minorHAnsi" w:hAnsiTheme="minorHAnsi" w:cstheme="minorHAnsi"/>
                <w:b/>
                <w:u w:val="single"/>
              </w:rPr>
            </w:pPr>
          </w:p>
        </w:tc>
      </w:tr>
      <w:tr w:rsidR="006D3ED4" w:rsidRPr="00220824" w14:paraId="7E51E52C" w14:textId="77777777" w:rsidTr="000846D5">
        <w:tc>
          <w:tcPr>
            <w:tcW w:w="1618" w:type="pct"/>
          </w:tcPr>
          <w:p w14:paraId="41B0224B"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Devise </w:t>
            </w:r>
            <w:proofErr w:type="spellStart"/>
            <w:r w:rsidRPr="00220824">
              <w:rPr>
                <w:rFonts w:asciiTheme="minorHAnsi" w:hAnsiTheme="minorHAnsi" w:cstheme="minorHAnsi"/>
              </w:rPr>
              <w:t>privilégiée</w:t>
            </w:r>
            <w:proofErr w:type="spellEnd"/>
            <w:r w:rsidRPr="00220824">
              <w:rPr>
                <w:rFonts w:asciiTheme="minorHAnsi" w:hAnsiTheme="minorHAnsi" w:cstheme="minorHAnsi"/>
              </w:rPr>
              <w:t xml:space="preserve"> pour </w:t>
            </w:r>
            <w:proofErr w:type="spellStart"/>
            <w:r w:rsidRPr="00220824">
              <w:rPr>
                <w:rFonts w:asciiTheme="minorHAnsi" w:hAnsiTheme="minorHAnsi" w:cstheme="minorHAnsi"/>
              </w:rPr>
              <w:t>l’établissement</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l’offre</w:t>
            </w:r>
            <w:proofErr w:type="spellEnd"/>
            <w:r w:rsidRPr="00220824">
              <w:rPr>
                <w:rFonts w:asciiTheme="minorHAnsi" w:hAnsiTheme="minorHAnsi" w:cstheme="minorHAnsi"/>
              </w:rPr>
              <w:t xml:space="preserve"> de prix</w:t>
            </w:r>
            <w:r w:rsidRPr="00220824">
              <w:rPr>
                <w:rStyle w:val="Appelnotedebasdep"/>
                <w:rFonts w:asciiTheme="minorHAnsi" w:hAnsiTheme="minorHAnsi" w:cstheme="minorHAnsi"/>
              </w:rPr>
              <w:footnoteReference w:id="2"/>
            </w:r>
          </w:p>
        </w:tc>
        <w:tc>
          <w:tcPr>
            <w:tcW w:w="3382" w:type="pct"/>
          </w:tcPr>
          <w:p w14:paraId="1D2061BA" w14:textId="77777777" w:rsidR="006D3ED4" w:rsidRPr="00220824" w:rsidRDefault="006D3ED4" w:rsidP="000846D5">
            <w:pPr>
              <w:numPr>
                <w:ilvl w:val="0"/>
                <w:numId w:val="3"/>
              </w:numPr>
              <w:ind w:left="432"/>
              <w:rPr>
                <w:rFonts w:asciiTheme="minorHAnsi" w:hAnsiTheme="minorHAnsi" w:cstheme="minorHAnsi"/>
              </w:rPr>
            </w:pPr>
            <w:r w:rsidRPr="00220824">
              <w:rPr>
                <w:rFonts w:asciiTheme="minorHAnsi" w:hAnsiTheme="minorHAnsi" w:cstheme="minorHAnsi"/>
                <w:b/>
                <w:u w:val="single"/>
              </w:rPr>
              <w:t xml:space="preserve">Dollar des </w:t>
            </w:r>
            <w:proofErr w:type="spellStart"/>
            <w:r w:rsidRPr="00220824">
              <w:rPr>
                <w:rFonts w:asciiTheme="minorHAnsi" w:hAnsiTheme="minorHAnsi" w:cstheme="minorHAnsi"/>
                <w:b/>
                <w:u w:val="single"/>
              </w:rPr>
              <w:t>Etats</w:t>
            </w:r>
            <w:proofErr w:type="spellEnd"/>
            <w:r w:rsidRPr="00220824">
              <w:rPr>
                <w:rFonts w:asciiTheme="minorHAnsi" w:hAnsiTheme="minorHAnsi" w:cstheme="minorHAnsi"/>
                <w:b/>
                <w:u w:val="single"/>
              </w:rPr>
              <w:t>-Unis</w:t>
            </w:r>
            <w:r w:rsidRPr="00220824">
              <w:rPr>
                <w:rFonts w:asciiTheme="minorHAnsi" w:hAnsiTheme="minorHAnsi" w:cstheme="minorHAnsi"/>
              </w:rPr>
              <w:t xml:space="preserve"> </w:t>
            </w:r>
          </w:p>
        </w:tc>
      </w:tr>
      <w:tr w:rsidR="006D3ED4" w:rsidRPr="00220824" w14:paraId="64440503" w14:textId="77777777" w:rsidTr="000846D5">
        <w:tc>
          <w:tcPr>
            <w:tcW w:w="1618" w:type="pct"/>
          </w:tcPr>
          <w:p w14:paraId="26D1C990" w14:textId="77777777" w:rsidR="006D3ED4" w:rsidRPr="00220824" w:rsidRDefault="006D3ED4" w:rsidP="000846D5">
            <w:pPr>
              <w:rPr>
                <w:rFonts w:asciiTheme="minorHAnsi" w:hAnsiTheme="minorHAnsi" w:cstheme="minorHAnsi"/>
              </w:rPr>
            </w:pPr>
            <w:proofErr w:type="spellStart"/>
            <w:r w:rsidRPr="00220824">
              <w:rPr>
                <w:rFonts w:asciiTheme="minorHAnsi" w:hAnsiTheme="minorHAnsi" w:cstheme="minorHAnsi"/>
              </w:rPr>
              <w:t>Taxe</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sur</w:t>
            </w:r>
            <w:proofErr w:type="spellEnd"/>
            <w:r w:rsidRPr="00220824">
              <w:rPr>
                <w:rFonts w:asciiTheme="minorHAnsi" w:hAnsiTheme="minorHAnsi" w:cstheme="minorHAnsi"/>
              </w:rPr>
              <w:t xml:space="preserve"> la </w:t>
            </w:r>
            <w:proofErr w:type="spellStart"/>
            <w:r w:rsidRPr="00220824">
              <w:rPr>
                <w:rFonts w:asciiTheme="minorHAnsi" w:hAnsiTheme="minorHAnsi" w:cstheme="minorHAnsi"/>
              </w:rPr>
              <w:t>valeur</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ajoutée</w:t>
            </w:r>
            <w:proofErr w:type="spellEnd"/>
            <w:r w:rsidRPr="00220824">
              <w:rPr>
                <w:rFonts w:asciiTheme="minorHAnsi" w:hAnsiTheme="minorHAnsi" w:cstheme="minorHAnsi"/>
              </w:rPr>
              <w:t xml:space="preserve"> applicable au prix </w:t>
            </w:r>
            <w:proofErr w:type="spellStart"/>
            <w:r w:rsidRPr="00220824">
              <w:rPr>
                <w:rFonts w:asciiTheme="minorHAnsi" w:hAnsiTheme="minorHAnsi" w:cstheme="minorHAnsi"/>
              </w:rPr>
              <w:t>offert</w:t>
            </w:r>
            <w:proofErr w:type="spellEnd"/>
            <w:r w:rsidRPr="00220824">
              <w:rPr>
                <w:rStyle w:val="Appelnotedebasdep"/>
                <w:rFonts w:asciiTheme="minorHAnsi" w:hAnsiTheme="minorHAnsi" w:cstheme="minorHAnsi"/>
              </w:rPr>
              <w:footnoteReference w:id="3"/>
            </w:r>
          </w:p>
        </w:tc>
        <w:tc>
          <w:tcPr>
            <w:tcW w:w="3382" w:type="pct"/>
          </w:tcPr>
          <w:p w14:paraId="592E6776" w14:textId="77777777" w:rsidR="006D3ED4" w:rsidRPr="00220824" w:rsidRDefault="006D3ED4" w:rsidP="000846D5">
            <w:pPr>
              <w:numPr>
                <w:ilvl w:val="0"/>
                <w:numId w:val="3"/>
              </w:numPr>
              <w:ind w:left="432"/>
              <w:rPr>
                <w:rFonts w:asciiTheme="minorHAnsi" w:hAnsiTheme="minorHAnsi" w:cstheme="minorHAnsi"/>
                <w:b/>
                <w:u w:val="single"/>
              </w:rPr>
            </w:pPr>
            <w:proofErr w:type="spellStart"/>
            <w:r w:rsidRPr="00220824">
              <w:rPr>
                <w:rFonts w:asciiTheme="minorHAnsi" w:hAnsiTheme="minorHAnsi" w:cstheme="minorHAnsi"/>
                <w:b/>
                <w:u w:val="single"/>
              </w:rPr>
              <w:t>Doit</w:t>
            </w:r>
            <w:proofErr w:type="spellEnd"/>
            <w:r w:rsidRPr="00220824">
              <w:rPr>
                <w:rFonts w:asciiTheme="minorHAnsi" w:hAnsiTheme="minorHAnsi" w:cstheme="minorHAnsi"/>
                <w:b/>
                <w:u w:val="single"/>
              </w:rPr>
              <w:t xml:space="preserve"> </w:t>
            </w:r>
            <w:proofErr w:type="spellStart"/>
            <w:r w:rsidRPr="00220824">
              <w:rPr>
                <w:rFonts w:asciiTheme="minorHAnsi" w:hAnsiTheme="minorHAnsi" w:cstheme="minorHAnsi"/>
                <w:b/>
                <w:u w:val="single"/>
              </w:rPr>
              <w:t>exclure</w:t>
            </w:r>
            <w:proofErr w:type="spellEnd"/>
            <w:r w:rsidRPr="00220824">
              <w:rPr>
                <w:rFonts w:asciiTheme="minorHAnsi" w:hAnsiTheme="minorHAnsi" w:cstheme="minorHAnsi"/>
                <w:b/>
                <w:u w:val="single"/>
              </w:rPr>
              <w:t xml:space="preserve"> la TVA et </w:t>
            </w:r>
            <w:proofErr w:type="spellStart"/>
            <w:r w:rsidRPr="00220824">
              <w:rPr>
                <w:rFonts w:asciiTheme="minorHAnsi" w:hAnsiTheme="minorHAnsi" w:cstheme="minorHAnsi"/>
                <w:b/>
                <w:u w:val="single"/>
              </w:rPr>
              <w:t>autres</w:t>
            </w:r>
            <w:proofErr w:type="spellEnd"/>
            <w:r w:rsidRPr="00220824">
              <w:rPr>
                <w:rFonts w:asciiTheme="minorHAnsi" w:hAnsiTheme="minorHAnsi" w:cstheme="minorHAnsi"/>
                <w:b/>
                <w:u w:val="single"/>
              </w:rPr>
              <w:t xml:space="preserve"> </w:t>
            </w:r>
            <w:proofErr w:type="spellStart"/>
            <w:r w:rsidRPr="00220824">
              <w:rPr>
                <w:rFonts w:asciiTheme="minorHAnsi" w:hAnsiTheme="minorHAnsi" w:cstheme="minorHAnsi"/>
                <w:b/>
                <w:u w:val="single"/>
              </w:rPr>
              <w:t>impôts</w:t>
            </w:r>
            <w:proofErr w:type="spellEnd"/>
            <w:r w:rsidRPr="00220824">
              <w:rPr>
                <w:rFonts w:asciiTheme="minorHAnsi" w:hAnsiTheme="minorHAnsi" w:cstheme="minorHAnsi"/>
                <w:b/>
                <w:u w:val="single"/>
              </w:rPr>
              <w:t xml:space="preserve"> </w:t>
            </w:r>
            <w:proofErr w:type="spellStart"/>
            <w:r w:rsidRPr="00220824">
              <w:rPr>
                <w:rFonts w:asciiTheme="minorHAnsi" w:hAnsiTheme="minorHAnsi" w:cstheme="minorHAnsi"/>
                <w:b/>
                <w:u w:val="single"/>
              </w:rPr>
              <w:t>indirects</w:t>
            </w:r>
            <w:proofErr w:type="spellEnd"/>
            <w:r w:rsidRPr="00220824">
              <w:rPr>
                <w:rFonts w:asciiTheme="minorHAnsi" w:hAnsiTheme="minorHAnsi" w:cstheme="minorHAnsi"/>
                <w:b/>
                <w:u w:val="single"/>
              </w:rPr>
              <w:t xml:space="preserve"> </w:t>
            </w:r>
            <w:proofErr w:type="spellStart"/>
            <w:r w:rsidRPr="00220824">
              <w:rPr>
                <w:rFonts w:asciiTheme="minorHAnsi" w:hAnsiTheme="minorHAnsi" w:cstheme="minorHAnsi"/>
                <w:b/>
                <w:u w:val="single"/>
              </w:rPr>
              <w:t>applicables</w:t>
            </w:r>
            <w:proofErr w:type="spellEnd"/>
          </w:p>
        </w:tc>
      </w:tr>
      <w:tr w:rsidR="006D3ED4" w:rsidRPr="00220824" w14:paraId="35F1C4FA" w14:textId="77777777" w:rsidTr="000846D5">
        <w:trPr>
          <w:cantSplit/>
          <w:trHeight w:val="460"/>
        </w:trPr>
        <w:tc>
          <w:tcPr>
            <w:tcW w:w="1618" w:type="pct"/>
            <w:tcBorders>
              <w:bottom w:val="single" w:sz="4" w:space="0" w:color="auto"/>
            </w:tcBorders>
          </w:tcPr>
          <w:p w14:paraId="20813A8E"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Date-</w:t>
            </w:r>
            <w:proofErr w:type="spellStart"/>
            <w:r w:rsidRPr="00220824">
              <w:rPr>
                <w:rFonts w:asciiTheme="minorHAnsi" w:hAnsiTheme="minorHAnsi" w:cstheme="minorHAnsi"/>
              </w:rPr>
              <w:t>limite</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soumission</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l’offre</w:t>
            </w:r>
            <w:proofErr w:type="spellEnd"/>
            <w:r w:rsidRPr="00220824">
              <w:rPr>
                <w:rFonts w:asciiTheme="minorHAnsi" w:hAnsiTheme="minorHAnsi" w:cstheme="minorHAnsi"/>
              </w:rPr>
              <w:t xml:space="preserve"> de prix </w:t>
            </w:r>
          </w:p>
        </w:tc>
        <w:tc>
          <w:tcPr>
            <w:tcW w:w="3382" w:type="pct"/>
            <w:tcBorders>
              <w:bottom w:val="single" w:sz="4" w:space="0" w:color="auto"/>
            </w:tcBorders>
          </w:tcPr>
          <w:p w14:paraId="18B013BC" w14:textId="701D1E83" w:rsidR="006D3ED4" w:rsidRPr="00220824" w:rsidRDefault="00380638" w:rsidP="000846D5">
            <w:pPr>
              <w:tabs>
                <w:tab w:val="left" w:pos="4830"/>
              </w:tabs>
              <w:rPr>
                <w:rFonts w:asciiTheme="minorHAnsi" w:hAnsiTheme="minorHAnsi" w:cstheme="minorHAnsi"/>
              </w:rPr>
            </w:pPr>
            <w:r>
              <w:rPr>
                <w:rFonts w:asciiTheme="minorHAnsi" w:eastAsia="Calibri" w:hAnsiTheme="minorHAnsi" w:cstheme="minorHAnsi"/>
                <w:b/>
                <w:bCs/>
                <w:highlight w:val="yellow"/>
                <w:u w:val="single"/>
              </w:rPr>
              <w:t>27</w:t>
            </w:r>
            <w:r w:rsidR="00752162" w:rsidRPr="00220824">
              <w:rPr>
                <w:rFonts w:asciiTheme="minorHAnsi" w:eastAsia="Calibri" w:hAnsiTheme="minorHAnsi" w:cstheme="minorHAnsi"/>
                <w:b/>
                <w:bCs/>
                <w:highlight w:val="yellow"/>
                <w:u w:val="single"/>
              </w:rPr>
              <w:t xml:space="preserve"> </w:t>
            </w:r>
            <w:proofErr w:type="spellStart"/>
            <w:r w:rsidR="00752162" w:rsidRPr="00220824">
              <w:rPr>
                <w:rFonts w:asciiTheme="minorHAnsi" w:eastAsia="Calibri" w:hAnsiTheme="minorHAnsi" w:cstheme="minorHAnsi"/>
                <w:b/>
                <w:bCs/>
                <w:highlight w:val="yellow"/>
                <w:u w:val="single"/>
              </w:rPr>
              <w:t>novembre</w:t>
            </w:r>
            <w:proofErr w:type="spellEnd"/>
            <w:r w:rsidR="006D3ED4" w:rsidRPr="00220824">
              <w:rPr>
                <w:rFonts w:asciiTheme="minorHAnsi" w:eastAsia="Calibri" w:hAnsiTheme="minorHAnsi" w:cstheme="minorHAnsi"/>
                <w:b/>
                <w:bCs/>
                <w:highlight w:val="yellow"/>
                <w:u w:val="single"/>
              </w:rPr>
              <w:t xml:space="preserve"> 2023</w:t>
            </w:r>
            <w:r w:rsidR="006D3ED4" w:rsidRPr="00220824">
              <w:rPr>
                <w:rFonts w:asciiTheme="minorHAnsi" w:hAnsiTheme="minorHAnsi" w:cstheme="minorHAnsi"/>
                <w:b/>
                <w:highlight w:val="yellow"/>
                <w:u w:val="single"/>
              </w:rPr>
              <w:t xml:space="preserve"> à 16h00</w:t>
            </w:r>
            <w:r w:rsidR="006D3ED4" w:rsidRPr="00220824">
              <w:rPr>
                <w:rFonts w:asciiTheme="minorHAnsi" w:hAnsiTheme="minorHAnsi" w:cstheme="minorHAnsi"/>
                <w:b/>
                <w:highlight w:val="yellow"/>
              </w:rPr>
              <w:t xml:space="preserve"> (</w:t>
            </w:r>
            <w:proofErr w:type="spellStart"/>
            <w:r w:rsidR="006D3ED4" w:rsidRPr="00220824">
              <w:rPr>
                <w:rFonts w:asciiTheme="minorHAnsi" w:hAnsiTheme="minorHAnsi" w:cstheme="minorHAnsi"/>
                <w:b/>
                <w:highlight w:val="yellow"/>
                <w:u w:val="single"/>
              </w:rPr>
              <w:t>heure</w:t>
            </w:r>
            <w:proofErr w:type="spellEnd"/>
            <w:r w:rsidR="006D3ED4" w:rsidRPr="00220824">
              <w:rPr>
                <w:rFonts w:asciiTheme="minorHAnsi" w:hAnsiTheme="minorHAnsi" w:cstheme="minorHAnsi"/>
                <w:b/>
                <w:highlight w:val="yellow"/>
                <w:u w:val="single"/>
              </w:rPr>
              <w:t xml:space="preserve"> de </w:t>
            </w:r>
            <w:proofErr w:type="spellStart"/>
            <w:r w:rsidR="006D3ED4" w:rsidRPr="00220824">
              <w:rPr>
                <w:rFonts w:asciiTheme="minorHAnsi" w:hAnsiTheme="minorHAnsi" w:cstheme="minorHAnsi"/>
                <w:b/>
                <w:highlight w:val="yellow"/>
                <w:u w:val="single"/>
              </w:rPr>
              <w:t>Goma</w:t>
            </w:r>
            <w:proofErr w:type="spellEnd"/>
            <w:r w:rsidR="006D3ED4" w:rsidRPr="00220824">
              <w:rPr>
                <w:rFonts w:asciiTheme="minorHAnsi" w:hAnsiTheme="minorHAnsi" w:cstheme="minorHAnsi"/>
                <w:b/>
                <w:highlight w:val="yellow"/>
              </w:rPr>
              <w:t>)</w:t>
            </w:r>
            <w:r w:rsidR="006D3ED4" w:rsidRPr="00220824">
              <w:rPr>
                <w:rFonts w:asciiTheme="minorHAnsi" w:hAnsiTheme="minorHAnsi" w:cstheme="minorHAnsi"/>
                <w:b/>
              </w:rPr>
              <w:t xml:space="preserve"> </w:t>
            </w:r>
            <w:r w:rsidR="006D3ED4" w:rsidRPr="00220824">
              <w:rPr>
                <w:rFonts w:asciiTheme="minorHAnsi" w:hAnsiTheme="minorHAnsi" w:cstheme="minorHAnsi"/>
                <w:b/>
              </w:rPr>
              <w:tab/>
            </w:r>
          </w:p>
        </w:tc>
      </w:tr>
      <w:tr w:rsidR="006D3ED4" w:rsidRPr="00220824" w14:paraId="73281C8D" w14:textId="77777777" w:rsidTr="000846D5">
        <w:tc>
          <w:tcPr>
            <w:tcW w:w="1618" w:type="pct"/>
          </w:tcPr>
          <w:p w14:paraId="171E6EB5"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Documents à </w:t>
            </w:r>
            <w:proofErr w:type="spellStart"/>
            <w:r w:rsidRPr="00220824">
              <w:rPr>
                <w:rFonts w:asciiTheme="minorHAnsi" w:hAnsiTheme="minorHAnsi" w:cstheme="minorHAnsi"/>
              </w:rPr>
              <w:t>fournir</w:t>
            </w:r>
            <w:proofErr w:type="spellEnd"/>
            <w:r w:rsidRPr="00220824">
              <w:rPr>
                <w:rStyle w:val="Appelnotedebasdep"/>
                <w:rFonts w:asciiTheme="minorHAnsi" w:hAnsiTheme="minorHAnsi" w:cstheme="minorHAnsi"/>
              </w:rPr>
              <w:footnoteReference w:id="4"/>
            </w:r>
          </w:p>
        </w:tc>
        <w:tc>
          <w:tcPr>
            <w:tcW w:w="3382" w:type="pct"/>
          </w:tcPr>
          <w:p w14:paraId="0589DEF6" w14:textId="77777777" w:rsidR="006D3ED4" w:rsidRPr="00220824" w:rsidRDefault="006D3ED4" w:rsidP="000846D5">
            <w:pPr>
              <w:numPr>
                <w:ilvl w:val="0"/>
                <w:numId w:val="2"/>
              </w:numPr>
              <w:ind w:left="432"/>
              <w:rPr>
                <w:rFonts w:asciiTheme="minorHAnsi" w:hAnsiTheme="minorHAnsi" w:cstheme="minorHAnsi"/>
                <w:iCs/>
              </w:rPr>
            </w:pPr>
            <w:r w:rsidRPr="00220824">
              <w:rPr>
                <w:rFonts w:asciiTheme="minorHAnsi" w:hAnsiTheme="minorHAnsi" w:cstheme="minorHAnsi"/>
                <w:b/>
                <w:iCs/>
                <w:u w:val="single"/>
              </w:rPr>
              <w:t xml:space="preserve">Le </w:t>
            </w:r>
            <w:proofErr w:type="spellStart"/>
            <w:r w:rsidRPr="00220824">
              <w:rPr>
                <w:rFonts w:asciiTheme="minorHAnsi" w:hAnsiTheme="minorHAnsi" w:cstheme="minorHAnsi"/>
                <w:b/>
                <w:iCs/>
                <w:u w:val="single"/>
              </w:rPr>
              <w:t>formulaire</w:t>
            </w:r>
            <w:proofErr w:type="spellEnd"/>
            <w:r w:rsidRPr="00220824">
              <w:rPr>
                <w:rFonts w:asciiTheme="minorHAnsi" w:hAnsiTheme="minorHAnsi" w:cstheme="minorHAnsi"/>
                <w:b/>
                <w:iCs/>
                <w:u w:val="single"/>
              </w:rPr>
              <w:t xml:space="preserve"> </w:t>
            </w:r>
            <w:proofErr w:type="spellStart"/>
            <w:r w:rsidRPr="00220824">
              <w:rPr>
                <w:rFonts w:asciiTheme="minorHAnsi" w:hAnsiTheme="minorHAnsi" w:cstheme="minorHAnsi"/>
                <w:b/>
                <w:iCs/>
                <w:u w:val="single"/>
              </w:rPr>
              <w:t>fourni</w:t>
            </w:r>
            <w:proofErr w:type="spellEnd"/>
            <w:r w:rsidRPr="00220824">
              <w:rPr>
                <w:rFonts w:asciiTheme="minorHAnsi" w:hAnsiTheme="minorHAnsi" w:cstheme="minorHAnsi"/>
                <w:b/>
                <w:iCs/>
                <w:u w:val="single"/>
              </w:rPr>
              <w:t xml:space="preserve"> </w:t>
            </w:r>
            <w:proofErr w:type="spellStart"/>
            <w:r w:rsidRPr="00220824">
              <w:rPr>
                <w:rFonts w:asciiTheme="minorHAnsi" w:hAnsiTheme="minorHAnsi" w:cstheme="minorHAnsi"/>
                <w:b/>
                <w:iCs/>
                <w:u w:val="single"/>
              </w:rPr>
              <w:t>dans</w:t>
            </w:r>
            <w:proofErr w:type="spellEnd"/>
            <w:r w:rsidRPr="00220824">
              <w:rPr>
                <w:rFonts w:asciiTheme="minorHAnsi" w:hAnsiTheme="minorHAnsi" w:cstheme="minorHAnsi"/>
                <w:b/>
                <w:iCs/>
                <w:u w:val="single"/>
              </w:rPr>
              <w:t xml:space="preserve"> </w:t>
            </w:r>
            <w:proofErr w:type="spellStart"/>
            <w:r w:rsidRPr="00220824">
              <w:rPr>
                <w:rFonts w:asciiTheme="minorHAnsi" w:hAnsiTheme="minorHAnsi" w:cstheme="minorHAnsi"/>
                <w:b/>
                <w:iCs/>
                <w:u w:val="single"/>
              </w:rPr>
              <w:t>l’annexe</w:t>
            </w:r>
            <w:proofErr w:type="spellEnd"/>
            <w:r w:rsidRPr="00220824">
              <w:rPr>
                <w:rFonts w:asciiTheme="minorHAnsi" w:hAnsiTheme="minorHAnsi" w:cstheme="minorHAnsi"/>
                <w:b/>
                <w:iCs/>
                <w:u w:val="single"/>
              </w:rPr>
              <w:t xml:space="preserve"> 2, </w:t>
            </w:r>
            <w:proofErr w:type="spellStart"/>
            <w:r w:rsidRPr="00220824">
              <w:rPr>
                <w:rFonts w:asciiTheme="minorHAnsi" w:hAnsiTheme="minorHAnsi" w:cstheme="minorHAnsi"/>
                <w:b/>
                <w:iCs/>
                <w:u w:val="single"/>
              </w:rPr>
              <w:t>dûment</w:t>
            </w:r>
            <w:proofErr w:type="spellEnd"/>
            <w:r w:rsidRPr="00220824">
              <w:rPr>
                <w:rFonts w:asciiTheme="minorHAnsi" w:hAnsiTheme="minorHAnsi" w:cstheme="minorHAnsi"/>
                <w:b/>
                <w:iCs/>
                <w:u w:val="single"/>
              </w:rPr>
              <w:t xml:space="preserve"> </w:t>
            </w:r>
            <w:proofErr w:type="spellStart"/>
            <w:r w:rsidRPr="00220824">
              <w:rPr>
                <w:rFonts w:asciiTheme="minorHAnsi" w:hAnsiTheme="minorHAnsi" w:cstheme="minorHAnsi"/>
                <w:b/>
                <w:iCs/>
                <w:u w:val="single"/>
              </w:rPr>
              <w:t>rempli</w:t>
            </w:r>
            <w:proofErr w:type="spellEnd"/>
            <w:r w:rsidRPr="00220824">
              <w:rPr>
                <w:rFonts w:asciiTheme="minorHAnsi" w:hAnsiTheme="minorHAnsi" w:cstheme="minorHAnsi"/>
                <w:b/>
                <w:iCs/>
                <w:u w:val="single"/>
              </w:rPr>
              <w:t xml:space="preserve">, </w:t>
            </w:r>
            <w:proofErr w:type="spellStart"/>
            <w:r w:rsidRPr="00220824">
              <w:rPr>
                <w:rFonts w:asciiTheme="minorHAnsi" w:hAnsiTheme="minorHAnsi" w:cstheme="minorHAnsi"/>
                <w:b/>
                <w:iCs/>
                <w:u w:val="single"/>
              </w:rPr>
              <w:t>conformément</w:t>
            </w:r>
            <w:proofErr w:type="spellEnd"/>
            <w:r w:rsidRPr="00220824">
              <w:rPr>
                <w:rFonts w:asciiTheme="minorHAnsi" w:hAnsiTheme="minorHAnsi" w:cstheme="minorHAnsi"/>
                <w:b/>
                <w:iCs/>
                <w:u w:val="single"/>
              </w:rPr>
              <w:t xml:space="preserve"> à la </w:t>
            </w:r>
            <w:proofErr w:type="spellStart"/>
            <w:r w:rsidRPr="00220824">
              <w:rPr>
                <w:rFonts w:asciiTheme="minorHAnsi" w:hAnsiTheme="minorHAnsi" w:cstheme="minorHAnsi"/>
                <w:b/>
                <w:iCs/>
                <w:u w:val="single"/>
              </w:rPr>
              <w:t>liste</w:t>
            </w:r>
            <w:proofErr w:type="spellEnd"/>
            <w:r w:rsidRPr="00220824">
              <w:rPr>
                <w:rFonts w:asciiTheme="minorHAnsi" w:hAnsiTheme="minorHAnsi" w:cstheme="minorHAnsi"/>
                <w:b/>
                <w:iCs/>
                <w:u w:val="single"/>
              </w:rPr>
              <w:t xml:space="preserve"> des </w:t>
            </w:r>
            <w:proofErr w:type="spellStart"/>
            <w:r w:rsidRPr="00220824">
              <w:rPr>
                <w:rFonts w:asciiTheme="minorHAnsi" w:hAnsiTheme="minorHAnsi" w:cstheme="minorHAnsi"/>
                <w:b/>
                <w:iCs/>
                <w:u w:val="single"/>
              </w:rPr>
              <w:t>exigences</w:t>
            </w:r>
            <w:proofErr w:type="spellEnd"/>
            <w:r w:rsidRPr="00220824">
              <w:rPr>
                <w:rFonts w:asciiTheme="minorHAnsi" w:hAnsiTheme="minorHAnsi" w:cstheme="minorHAnsi"/>
                <w:b/>
                <w:iCs/>
                <w:u w:val="single"/>
              </w:rPr>
              <w:t xml:space="preserve"> </w:t>
            </w:r>
            <w:proofErr w:type="spellStart"/>
            <w:r w:rsidRPr="00220824">
              <w:rPr>
                <w:rFonts w:asciiTheme="minorHAnsi" w:hAnsiTheme="minorHAnsi" w:cstheme="minorHAnsi"/>
                <w:b/>
                <w:iCs/>
                <w:u w:val="single"/>
              </w:rPr>
              <w:t>indiquées</w:t>
            </w:r>
            <w:proofErr w:type="spellEnd"/>
            <w:r w:rsidRPr="00220824">
              <w:rPr>
                <w:rFonts w:asciiTheme="minorHAnsi" w:hAnsiTheme="minorHAnsi" w:cstheme="minorHAnsi"/>
                <w:b/>
                <w:iCs/>
                <w:u w:val="single"/>
              </w:rPr>
              <w:t xml:space="preserve"> </w:t>
            </w:r>
            <w:proofErr w:type="spellStart"/>
            <w:r w:rsidRPr="00220824">
              <w:rPr>
                <w:rFonts w:asciiTheme="minorHAnsi" w:hAnsiTheme="minorHAnsi" w:cstheme="minorHAnsi"/>
                <w:b/>
                <w:iCs/>
                <w:u w:val="single"/>
              </w:rPr>
              <w:t>dans</w:t>
            </w:r>
            <w:proofErr w:type="spellEnd"/>
            <w:r w:rsidRPr="00220824">
              <w:rPr>
                <w:rFonts w:asciiTheme="minorHAnsi" w:hAnsiTheme="minorHAnsi" w:cstheme="minorHAnsi"/>
                <w:b/>
                <w:iCs/>
                <w:u w:val="single"/>
              </w:rPr>
              <w:t xml:space="preserve"> </w:t>
            </w:r>
            <w:proofErr w:type="spellStart"/>
            <w:r w:rsidRPr="00220824">
              <w:rPr>
                <w:rFonts w:asciiTheme="minorHAnsi" w:hAnsiTheme="minorHAnsi" w:cstheme="minorHAnsi"/>
                <w:b/>
                <w:iCs/>
                <w:u w:val="single"/>
              </w:rPr>
              <w:t>l’annexe</w:t>
            </w:r>
            <w:proofErr w:type="spellEnd"/>
            <w:r w:rsidRPr="00220824">
              <w:rPr>
                <w:rFonts w:asciiTheme="minorHAnsi" w:hAnsiTheme="minorHAnsi" w:cstheme="minorHAnsi"/>
                <w:b/>
                <w:iCs/>
                <w:u w:val="single"/>
              </w:rPr>
              <w:t xml:space="preserve"> 1</w:t>
            </w:r>
            <w:r w:rsidRPr="00220824">
              <w:rPr>
                <w:rFonts w:asciiTheme="minorHAnsi" w:hAnsiTheme="minorHAnsi" w:cstheme="minorHAnsi"/>
                <w:b/>
                <w:iCs/>
              </w:rPr>
              <w:t> ;</w:t>
            </w:r>
          </w:p>
          <w:p w14:paraId="153B489B" w14:textId="77777777" w:rsidR="006D3ED4" w:rsidRPr="00220824" w:rsidRDefault="006D3ED4" w:rsidP="000846D5">
            <w:pPr>
              <w:numPr>
                <w:ilvl w:val="0"/>
                <w:numId w:val="2"/>
              </w:numPr>
              <w:ind w:left="432"/>
              <w:rPr>
                <w:rFonts w:asciiTheme="minorHAnsi" w:hAnsiTheme="minorHAnsi" w:cstheme="minorHAnsi"/>
                <w:iCs/>
              </w:rPr>
            </w:pPr>
            <w:r w:rsidRPr="00220824">
              <w:rPr>
                <w:rFonts w:asciiTheme="minorHAnsi" w:hAnsiTheme="minorHAnsi" w:cstheme="minorHAnsi"/>
                <w:b/>
                <w:iCs/>
              </w:rPr>
              <w:t xml:space="preserve">La fiche technique des </w:t>
            </w:r>
            <w:proofErr w:type="spellStart"/>
            <w:r w:rsidRPr="00220824">
              <w:rPr>
                <w:rFonts w:asciiTheme="minorHAnsi" w:hAnsiTheme="minorHAnsi" w:cstheme="minorHAnsi"/>
                <w:b/>
                <w:iCs/>
              </w:rPr>
              <w:t>équipements</w:t>
            </w:r>
            <w:proofErr w:type="spellEnd"/>
            <w:r w:rsidRPr="00220824">
              <w:rPr>
                <w:rFonts w:asciiTheme="minorHAnsi" w:hAnsiTheme="minorHAnsi" w:cstheme="minorHAnsi"/>
                <w:b/>
                <w:iCs/>
              </w:rPr>
              <w:t xml:space="preserve"> et des </w:t>
            </w:r>
            <w:proofErr w:type="spellStart"/>
            <w:r w:rsidRPr="00220824">
              <w:rPr>
                <w:rFonts w:asciiTheme="minorHAnsi" w:hAnsiTheme="minorHAnsi" w:cstheme="minorHAnsi"/>
                <w:b/>
                <w:iCs/>
              </w:rPr>
              <w:t>accessoires</w:t>
            </w:r>
            <w:proofErr w:type="spellEnd"/>
            <w:r w:rsidRPr="00220824">
              <w:rPr>
                <w:rFonts w:asciiTheme="minorHAnsi" w:hAnsiTheme="minorHAnsi" w:cstheme="minorHAnsi"/>
                <w:b/>
                <w:iCs/>
              </w:rPr>
              <w:t xml:space="preserve"> </w:t>
            </w:r>
            <w:proofErr w:type="spellStart"/>
            <w:r w:rsidRPr="00220824">
              <w:rPr>
                <w:rFonts w:asciiTheme="minorHAnsi" w:hAnsiTheme="minorHAnsi" w:cstheme="minorHAnsi"/>
                <w:b/>
                <w:iCs/>
              </w:rPr>
              <w:t>proposés</w:t>
            </w:r>
            <w:proofErr w:type="spellEnd"/>
          </w:p>
          <w:p w14:paraId="1E5D0F7E" w14:textId="77777777" w:rsidR="006D3ED4" w:rsidRPr="00220824" w:rsidDel="00F84374" w:rsidRDefault="006D3ED4" w:rsidP="000846D5">
            <w:pPr>
              <w:numPr>
                <w:ilvl w:val="0"/>
                <w:numId w:val="2"/>
              </w:numPr>
              <w:ind w:left="432"/>
              <w:rPr>
                <w:rFonts w:asciiTheme="minorHAnsi" w:hAnsiTheme="minorHAnsi" w:cstheme="minorHAnsi"/>
                <w:iCs/>
              </w:rPr>
            </w:pPr>
            <w:r w:rsidRPr="00220824">
              <w:rPr>
                <w:rFonts w:asciiTheme="minorHAnsi" w:hAnsiTheme="minorHAnsi" w:cstheme="minorHAnsi"/>
                <w:b/>
                <w:iCs/>
              </w:rPr>
              <w:t xml:space="preserve">Les documents </w:t>
            </w:r>
            <w:proofErr w:type="spellStart"/>
            <w:r w:rsidRPr="00220824">
              <w:rPr>
                <w:rFonts w:asciiTheme="minorHAnsi" w:hAnsiTheme="minorHAnsi" w:cstheme="minorHAnsi"/>
                <w:b/>
                <w:iCs/>
              </w:rPr>
              <w:t>administratifs</w:t>
            </w:r>
            <w:proofErr w:type="spellEnd"/>
            <w:r w:rsidRPr="00220824">
              <w:rPr>
                <w:rFonts w:asciiTheme="minorHAnsi" w:hAnsiTheme="minorHAnsi" w:cstheme="minorHAnsi"/>
                <w:b/>
                <w:iCs/>
              </w:rPr>
              <w:t xml:space="preserve"> de </w:t>
            </w:r>
            <w:proofErr w:type="spellStart"/>
            <w:r w:rsidRPr="00220824">
              <w:rPr>
                <w:rFonts w:asciiTheme="minorHAnsi" w:hAnsiTheme="minorHAnsi" w:cstheme="minorHAnsi"/>
                <w:b/>
                <w:iCs/>
              </w:rPr>
              <w:t>l’entreprise</w:t>
            </w:r>
            <w:proofErr w:type="spellEnd"/>
            <w:r w:rsidRPr="00220824">
              <w:rPr>
                <w:rFonts w:asciiTheme="minorHAnsi" w:hAnsiTheme="minorHAnsi" w:cstheme="minorHAnsi"/>
                <w:b/>
                <w:iCs/>
              </w:rPr>
              <w:t xml:space="preserve"> (ID-NAT et RCCM)</w:t>
            </w:r>
          </w:p>
        </w:tc>
      </w:tr>
      <w:tr w:rsidR="006D3ED4" w:rsidRPr="00220824" w14:paraId="6287BC1A" w14:textId="77777777" w:rsidTr="000846D5">
        <w:tc>
          <w:tcPr>
            <w:tcW w:w="1618" w:type="pct"/>
          </w:tcPr>
          <w:p w14:paraId="64DC4DDF" w14:textId="77777777" w:rsidR="006D3ED4" w:rsidRPr="00220824" w:rsidRDefault="006D3ED4" w:rsidP="000846D5">
            <w:pPr>
              <w:rPr>
                <w:rFonts w:asciiTheme="minorHAnsi" w:hAnsiTheme="minorHAnsi" w:cstheme="minorHAnsi"/>
              </w:rPr>
            </w:pPr>
            <w:proofErr w:type="spellStart"/>
            <w:r w:rsidRPr="00220824">
              <w:rPr>
                <w:rFonts w:asciiTheme="minorHAnsi" w:hAnsiTheme="minorHAnsi" w:cstheme="minorHAnsi"/>
              </w:rPr>
              <w:t>Durée</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validité</w:t>
            </w:r>
            <w:proofErr w:type="spellEnd"/>
            <w:r w:rsidRPr="00220824">
              <w:rPr>
                <w:rFonts w:asciiTheme="minorHAnsi" w:hAnsiTheme="minorHAnsi" w:cstheme="minorHAnsi"/>
              </w:rPr>
              <w:t xml:space="preserve"> des </w:t>
            </w:r>
            <w:proofErr w:type="spellStart"/>
            <w:r w:rsidRPr="00220824">
              <w:rPr>
                <w:rFonts w:asciiTheme="minorHAnsi" w:hAnsiTheme="minorHAnsi" w:cstheme="minorHAnsi"/>
              </w:rPr>
              <w:t>offres</w:t>
            </w:r>
            <w:proofErr w:type="spellEnd"/>
            <w:r w:rsidRPr="00220824">
              <w:rPr>
                <w:rFonts w:asciiTheme="minorHAnsi" w:hAnsiTheme="minorHAnsi" w:cstheme="minorHAnsi"/>
              </w:rPr>
              <w:t xml:space="preserve"> de prix à </w:t>
            </w:r>
            <w:proofErr w:type="spellStart"/>
            <w:r w:rsidRPr="00220824">
              <w:rPr>
                <w:rFonts w:asciiTheme="minorHAnsi" w:hAnsiTheme="minorHAnsi" w:cstheme="minorHAnsi"/>
              </w:rPr>
              <w:t>compter</w:t>
            </w:r>
            <w:proofErr w:type="spellEnd"/>
            <w:r w:rsidRPr="00220824">
              <w:rPr>
                <w:rFonts w:asciiTheme="minorHAnsi" w:hAnsiTheme="minorHAnsi" w:cstheme="minorHAnsi"/>
              </w:rPr>
              <w:t xml:space="preserve"> de la date de </w:t>
            </w:r>
            <w:proofErr w:type="spellStart"/>
            <w:r w:rsidRPr="00220824">
              <w:rPr>
                <w:rFonts w:asciiTheme="minorHAnsi" w:hAnsiTheme="minorHAnsi" w:cstheme="minorHAnsi"/>
              </w:rPr>
              <w:t>soumission</w:t>
            </w:r>
            <w:proofErr w:type="spellEnd"/>
          </w:p>
        </w:tc>
        <w:tc>
          <w:tcPr>
            <w:tcW w:w="3382" w:type="pct"/>
          </w:tcPr>
          <w:p w14:paraId="72A45F91" w14:textId="77777777" w:rsidR="006D3ED4" w:rsidRPr="00220824" w:rsidRDefault="006D3ED4" w:rsidP="000846D5">
            <w:pPr>
              <w:tabs>
                <w:tab w:val="left" w:pos="940"/>
              </w:tabs>
              <w:rPr>
                <w:rFonts w:asciiTheme="minorHAnsi" w:hAnsiTheme="minorHAnsi" w:cstheme="minorHAnsi"/>
                <w:b/>
              </w:rPr>
            </w:pPr>
            <w:r w:rsidRPr="00220824">
              <w:rPr>
                <w:rFonts w:asciiTheme="minorHAnsi" w:hAnsiTheme="minorHAnsi" w:cstheme="minorHAnsi"/>
                <w:b/>
              </w:rPr>
              <w:sym w:font="Marlett" w:char="F031"/>
            </w:r>
            <w:r w:rsidRPr="00220824">
              <w:rPr>
                <w:rFonts w:asciiTheme="minorHAnsi" w:hAnsiTheme="minorHAnsi" w:cstheme="minorHAnsi"/>
                <w:b/>
              </w:rPr>
              <w:t xml:space="preserve"> </w:t>
            </w:r>
            <w:r w:rsidRPr="00220824">
              <w:rPr>
                <w:rFonts w:asciiTheme="minorHAnsi" w:hAnsiTheme="minorHAnsi" w:cstheme="minorHAnsi"/>
                <w:b/>
                <w:u w:val="single"/>
              </w:rPr>
              <w:t xml:space="preserve">120 </w:t>
            </w:r>
            <w:proofErr w:type="spellStart"/>
            <w:r w:rsidRPr="00220824">
              <w:rPr>
                <w:rFonts w:asciiTheme="minorHAnsi" w:hAnsiTheme="minorHAnsi" w:cstheme="minorHAnsi"/>
                <w:b/>
                <w:u w:val="single"/>
              </w:rPr>
              <w:t>jours</w:t>
            </w:r>
            <w:proofErr w:type="spellEnd"/>
          </w:p>
          <w:p w14:paraId="26F32BAC" w14:textId="77777777" w:rsidR="006D3ED4" w:rsidRPr="00220824" w:rsidRDefault="006D3ED4" w:rsidP="000846D5">
            <w:pPr>
              <w:tabs>
                <w:tab w:val="left" w:pos="940"/>
              </w:tabs>
              <w:rPr>
                <w:rFonts w:asciiTheme="minorHAnsi" w:hAnsiTheme="minorHAnsi" w:cstheme="minorHAnsi"/>
                <w:iCs/>
              </w:rPr>
            </w:pPr>
          </w:p>
          <w:p w14:paraId="59DF31D6" w14:textId="77777777" w:rsidR="006D3ED4" w:rsidRPr="00220824" w:rsidRDefault="006D3ED4" w:rsidP="000846D5">
            <w:pPr>
              <w:tabs>
                <w:tab w:val="left" w:pos="940"/>
              </w:tabs>
              <w:rPr>
                <w:rFonts w:asciiTheme="minorHAnsi" w:hAnsiTheme="minorHAnsi" w:cstheme="minorHAnsi"/>
              </w:rPr>
            </w:pPr>
          </w:p>
        </w:tc>
      </w:tr>
      <w:tr w:rsidR="006D3ED4" w:rsidRPr="00220824" w14:paraId="390D7DB0" w14:textId="77777777" w:rsidTr="000846D5">
        <w:tc>
          <w:tcPr>
            <w:tcW w:w="1618" w:type="pct"/>
          </w:tcPr>
          <w:p w14:paraId="0C4817BA" w14:textId="77777777" w:rsidR="006D3ED4" w:rsidRPr="00220824" w:rsidRDefault="006D3ED4" w:rsidP="000846D5">
            <w:pPr>
              <w:rPr>
                <w:rFonts w:asciiTheme="minorHAnsi" w:hAnsiTheme="minorHAnsi" w:cstheme="minorHAnsi"/>
              </w:rPr>
            </w:pPr>
            <w:proofErr w:type="spellStart"/>
            <w:r w:rsidRPr="00220824">
              <w:rPr>
                <w:rFonts w:asciiTheme="minorHAnsi" w:hAnsiTheme="minorHAnsi" w:cstheme="minorHAnsi"/>
              </w:rPr>
              <w:t>Offres</w:t>
            </w:r>
            <w:proofErr w:type="spellEnd"/>
            <w:r w:rsidRPr="00220824">
              <w:rPr>
                <w:rFonts w:asciiTheme="minorHAnsi" w:hAnsiTheme="minorHAnsi" w:cstheme="minorHAnsi"/>
              </w:rPr>
              <w:t xml:space="preserve"> de prix </w:t>
            </w:r>
            <w:proofErr w:type="spellStart"/>
            <w:r w:rsidRPr="00220824">
              <w:rPr>
                <w:rFonts w:asciiTheme="minorHAnsi" w:hAnsiTheme="minorHAnsi" w:cstheme="minorHAnsi"/>
              </w:rPr>
              <w:t>partielles</w:t>
            </w:r>
            <w:proofErr w:type="spellEnd"/>
          </w:p>
          <w:p w14:paraId="44C2EBB9" w14:textId="77777777" w:rsidR="006D3ED4" w:rsidRPr="00220824" w:rsidRDefault="006D3ED4" w:rsidP="000846D5">
            <w:pPr>
              <w:rPr>
                <w:rFonts w:asciiTheme="minorHAnsi" w:hAnsiTheme="minorHAnsi" w:cstheme="minorHAnsi"/>
              </w:rPr>
            </w:pPr>
          </w:p>
        </w:tc>
        <w:tc>
          <w:tcPr>
            <w:tcW w:w="3382" w:type="pct"/>
          </w:tcPr>
          <w:p w14:paraId="04D9F80B" w14:textId="77777777" w:rsidR="006D3ED4" w:rsidRPr="00220824" w:rsidRDefault="006D3ED4" w:rsidP="000846D5">
            <w:pPr>
              <w:rPr>
                <w:rFonts w:asciiTheme="minorHAnsi" w:hAnsiTheme="minorHAnsi" w:cstheme="minorHAnsi"/>
                <w:b/>
              </w:rPr>
            </w:pPr>
            <w:r w:rsidRPr="00220824">
              <w:rPr>
                <w:rFonts w:asciiTheme="minorHAnsi" w:hAnsiTheme="minorHAnsi" w:cstheme="minorHAnsi"/>
                <w:b/>
              </w:rPr>
              <w:sym w:font="Marlett" w:char="F031"/>
            </w:r>
            <w:r w:rsidRPr="00220824">
              <w:rPr>
                <w:rFonts w:asciiTheme="minorHAnsi" w:hAnsiTheme="minorHAnsi" w:cstheme="minorHAnsi"/>
                <w:b/>
              </w:rPr>
              <w:t xml:space="preserve"> </w:t>
            </w:r>
            <w:r w:rsidRPr="00220824">
              <w:rPr>
                <w:rFonts w:asciiTheme="minorHAnsi" w:hAnsiTheme="minorHAnsi" w:cstheme="minorHAnsi"/>
                <w:b/>
                <w:u w:val="single"/>
              </w:rPr>
              <w:t xml:space="preserve">Non </w:t>
            </w:r>
            <w:proofErr w:type="spellStart"/>
            <w:r w:rsidRPr="00220824">
              <w:rPr>
                <w:rFonts w:asciiTheme="minorHAnsi" w:hAnsiTheme="minorHAnsi" w:cstheme="minorHAnsi"/>
                <w:b/>
                <w:u w:val="single"/>
              </w:rPr>
              <w:t>autorisées</w:t>
            </w:r>
            <w:proofErr w:type="spellEnd"/>
            <w:r w:rsidRPr="00220824">
              <w:rPr>
                <w:rFonts w:asciiTheme="minorHAnsi" w:hAnsiTheme="minorHAnsi" w:cstheme="minorHAnsi"/>
                <w:b/>
                <w:u w:val="single"/>
              </w:rPr>
              <w:t xml:space="preserve">  </w:t>
            </w:r>
          </w:p>
        </w:tc>
      </w:tr>
      <w:tr w:rsidR="006D3ED4" w:rsidRPr="00220824" w14:paraId="40690C04" w14:textId="77777777" w:rsidTr="000846D5">
        <w:tc>
          <w:tcPr>
            <w:tcW w:w="1618" w:type="pct"/>
          </w:tcPr>
          <w:p w14:paraId="559B8B8C"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lastRenderedPageBreak/>
              <w:t xml:space="preserve">Conditions de </w:t>
            </w:r>
            <w:proofErr w:type="spellStart"/>
            <w:r w:rsidRPr="00220824">
              <w:rPr>
                <w:rFonts w:asciiTheme="minorHAnsi" w:hAnsiTheme="minorHAnsi" w:cstheme="minorHAnsi"/>
              </w:rPr>
              <w:t>paiement</w:t>
            </w:r>
            <w:proofErr w:type="spellEnd"/>
            <w:r w:rsidRPr="00220824">
              <w:rPr>
                <w:rStyle w:val="Appelnotedebasdep"/>
                <w:rFonts w:asciiTheme="minorHAnsi" w:hAnsiTheme="minorHAnsi" w:cstheme="minorHAnsi"/>
              </w:rPr>
              <w:footnoteReference w:id="5"/>
            </w:r>
          </w:p>
        </w:tc>
        <w:tc>
          <w:tcPr>
            <w:tcW w:w="3382" w:type="pct"/>
          </w:tcPr>
          <w:p w14:paraId="4B45660E" w14:textId="77777777" w:rsidR="006D3ED4" w:rsidRPr="00220824" w:rsidRDefault="006D3ED4" w:rsidP="000846D5">
            <w:pPr>
              <w:numPr>
                <w:ilvl w:val="0"/>
                <w:numId w:val="1"/>
              </w:numPr>
              <w:ind w:left="432"/>
              <w:rPr>
                <w:rFonts w:asciiTheme="minorHAnsi" w:hAnsiTheme="minorHAnsi" w:cstheme="minorHAnsi"/>
              </w:rPr>
            </w:pPr>
            <w:r w:rsidRPr="00220824">
              <w:rPr>
                <w:rFonts w:asciiTheme="minorHAnsi" w:hAnsiTheme="minorHAnsi" w:cstheme="minorHAnsi"/>
                <w:b/>
              </w:rPr>
              <w:t xml:space="preserve">100% après la </w:t>
            </w:r>
            <w:proofErr w:type="spellStart"/>
            <w:r w:rsidRPr="00220824">
              <w:rPr>
                <w:rFonts w:asciiTheme="minorHAnsi" w:hAnsiTheme="minorHAnsi" w:cstheme="minorHAnsi"/>
                <w:b/>
              </w:rPr>
              <w:t>livraison</w:t>
            </w:r>
            <w:proofErr w:type="spellEnd"/>
            <w:r w:rsidRPr="00220824">
              <w:rPr>
                <w:rFonts w:asciiTheme="minorHAnsi" w:hAnsiTheme="minorHAnsi" w:cstheme="minorHAnsi"/>
                <w:b/>
              </w:rPr>
              <w:t xml:space="preserve"> </w:t>
            </w:r>
            <w:proofErr w:type="spellStart"/>
            <w:r w:rsidRPr="00220824">
              <w:rPr>
                <w:rFonts w:asciiTheme="minorHAnsi" w:hAnsiTheme="minorHAnsi" w:cstheme="minorHAnsi"/>
                <w:b/>
              </w:rPr>
              <w:t>complète</w:t>
            </w:r>
            <w:proofErr w:type="spellEnd"/>
            <w:r w:rsidRPr="00220824">
              <w:rPr>
                <w:rFonts w:asciiTheme="minorHAnsi" w:hAnsiTheme="minorHAnsi" w:cstheme="minorHAnsi"/>
                <w:b/>
              </w:rPr>
              <w:t xml:space="preserve"> des</w:t>
            </w:r>
            <w:r w:rsidRPr="00220824">
              <w:rPr>
                <w:rFonts w:asciiTheme="minorHAnsi" w:hAnsiTheme="minorHAnsi" w:cstheme="minorHAnsi"/>
              </w:rPr>
              <w:t xml:space="preserve"> </w:t>
            </w:r>
            <w:proofErr w:type="spellStart"/>
            <w:r w:rsidRPr="00220824">
              <w:rPr>
                <w:rFonts w:asciiTheme="minorHAnsi" w:hAnsiTheme="minorHAnsi" w:cstheme="minorHAnsi"/>
                <w:b/>
              </w:rPr>
              <w:t>équipements</w:t>
            </w:r>
            <w:proofErr w:type="spellEnd"/>
          </w:p>
        </w:tc>
      </w:tr>
      <w:tr w:rsidR="006D3ED4" w:rsidRPr="00220824" w14:paraId="1C921A94" w14:textId="77777777" w:rsidTr="000846D5">
        <w:trPr>
          <w:cantSplit/>
          <w:trHeight w:val="460"/>
        </w:trPr>
        <w:tc>
          <w:tcPr>
            <w:tcW w:w="1618" w:type="pct"/>
          </w:tcPr>
          <w:p w14:paraId="18FEC2A2" w14:textId="77777777" w:rsidR="006D3ED4" w:rsidRPr="00220824" w:rsidRDefault="006D3ED4" w:rsidP="000846D5">
            <w:pPr>
              <w:rPr>
                <w:rFonts w:asciiTheme="minorHAnsi" w:hAnsiTheme="minorHAnsi" w:cstheme="minorHAnsi"/>
              </w:rPr>
            </w:pPr>
            <w:proofErr w:type="spellStart"/>
            <w:r w:rsidRPr="00220824">
              <w:rPr>
                <w:rFonts w:asciiTheme="minorHAnsi" w:hAnsiTheme="minorHAnsi" w:cstheme="minorHAnsi"/>
              </w:rPr>
              <w:t>Critères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d’évaluation</w:t>
            </w:r>
            <w:proofErr w:type="spellEnd"/>
            <w:r w:rsidRPr="00220824">
              <w:rPr>
                <w:rFonts w:asciiTheme="minorHAnsi" w:hAnsiTheme="minorHAnsi" w:cstheme="minorHAnsi"/>
              </w:rPr>
              <w:t xml:space="preserve"> </w:t>
            </w:r>
          </w:p>
          <w:p w14:paraId="007D77C7" w14:textId="77777777" w:rsidR="006D3ED4" w:rsidRPr="00220824" w:rsidRDefault="006D3ED4" w:rsidP="000846D5">
            <w:pPr>
              <w:rPr>
                <w:rFonts w:asciiTheme="minorHAnsi" w:hAnsiTheme="minorHAnsi" w:cstheme="minorHAnsi"/>
              </w:rPr>
            </w:pPr>
          </w:p>
          <w:p w14:paraId="6868C63D" w14:textId="77777777" w:rsidR="006D3ED4" w:rsidRPr="00220824" w:rsidRDefault="006D3ED4" w:rsidP="000846D5">
            <w:pPr>
              <w:rPr>
                <w:rFonts w:asciiTheme="minorHAnsi" w:hAnsiTheme="minorHAnsi" w:cstheme="minorHAnsi"/>
              </w:rPr>
            </w:pPr>
          </w:p>
          <w:p w14:paraId="1689EDCD" w14:textId="77777777" w:rsidR="006D3ED4" w:rsidRPr="00220824" w:rsidRDefault="006D3ED4" w:rsidP="000846D5">
            <w:pPr>
              <w:rPr>
                <w:rFonts w:asciiTheme="minorHAnsi" w:hAnsiTheme="minorHAnsi" w:cstheme="minorHAnsi"/>
              </w:rPr>
            </w:pPr>
          </w:p>
        </w:tc>
        <w:tc>
          <w:tcPr>
            <w:tcW w:w="3382" w:type="pct"/>
          </w:tcPr>
          <w:p w14:paraId="44749608" w14:textId="77777777" w:rsidR="006D3ED4" w:rsidRPr="00220824" w:rsidRDefault="006D3ED4" w:rsidP="00ED1F89">
            <w:pPr>
              <w:numPr>
                <w:ilvl w:val="0"/>
                <w:numId w:val="4"/>
              </w:numPr>
              <w:ind w:left="342"/>
              <w:rPr>
                <w:rFonts w:asciiTheme="minorHAnsi" w:hAnsiTheme="minorHAnsi" w:cstheme="minorHAnsi"/>
                <w:b/>
                <w:u w:val="single"/>
              </w:rPr>
            </w:pPr>
            <w:proofErr w:type="spellStart"/>
            <w:r w:rsidRPr="00220824">
              <w:rPr>
                <w:rFonts w:asciiTheme="minorHAnsi" w:hAnsiTheme="minorHAnsi" w:cstheme="minorHAnsi"/>
                <w:b/>
                <w:u w:val="single"/>
              </w:rPr>
              <w:t>Conformité</w:t>
            </w:r>
            <w:proofErr w:type="spellEnd"/>
            <w:r w:rsidRPr="00220824">
              <w:rPr>
                <w:rFonts w:asciiTheme="minorHAnsi" w:hAnsiTheme="minorHAnsi" w:cstheme="minorHAnsi"/>
                <w:b/>
                <w:u w:val="single"/>
              </w:rPr>
              <w:t xml:space="preserve"> technique/</w:t>
            </w:r>
            <w:proofErr w:type="spellStart"/>
            <w:r w:rsidRPr="00220824">
              <w:rPr>
                <w:rFonts w:asciiTheme="minorHAnsi" w:hAnsiTheme="minorHAnsi" w:cstheme="minorHAnsi"/>
                <w:b/>
                <w:u w:val="single"/>
              </w:rPr>
              <w:t>plein</w:t>
            </w:r>
            <w:proofErr w:type="spellEnd"/>
            <w:r w:rsidRPr="00220824">
              <w:rPr>
                <w:rFonts w:asciiTheme="minorHAnsi" w:hAnsiTheme="minorHAnsi" w:cstheme="minorHAnsi"/>
                <w:b/>
                <w:u w:val="single"/>
              </w:rPr>
              <w:t xml:space="preserve"> respect des </w:t>
            </w:r>
            <w:proofErr w:type="spellStart"/>
            <w:r w:rsidRPr="00220824">
              <w:rPr>
                <w:rFonts w:asciiTheme="minorHAnsi" w:hAnsiTheme="minorHAnsi" w:cstheme="minorHAnsi"/>
                <w:b/>
                <w:u w:val="single"/>
              </w:rPr>
              <w:t>exigences</w:t>
            </w:r>
            <w:proofErr w:type="spellEnd"/>
            <w:r w:rsidRPr="00220824">
              <w:rPr>
                <w:rFonts w:asciiTheme="minorHAnsi" w:hAnsiTheme="minorHAnsi" w:cstheme="minorHAnsi"/>
                <w:b/>
                <w:u w:val="single"/>
              </w:rPr>
              <w:t xml:space="preserve"> et prix le plus bas</w:t>
            </w:r>
            <w:r w:rsidRPr="00220824">
              <w:rPr>
                <w:rStyle w:val="Appelnotedebasdep"/>
                <w:rFonts w:asciiTheme="minorHAnsi" w:hAnsiTheme="minorHAnsi" w:cstheme="minorHAnsi"/>
                <w:b/>
                <w:u w:val="single"/>
              </w:rPr>
              <w:footnoteReference w:id="6"/>
            </w:r>
          </w:p>
          <w:p w14:paraId="47AC9276" w14:textId="77777777" w:rsidR="006D3ED4" w:rsidRPr="00220824" w:rsidRDefault="006D3ED4" w:rsidP="00ED1F89">
            <w:pPr>
              <w:numPr>
                <w:ilvl w:val="0"/>
                <w:numId w:val="4"/>
              </w:numPr>
              <w:ind w:left="342"/>
              <w:rPr>
                <w:rFonts w:asciiTheme="minorHAnsi" w:hAnsiTheme="minorHAnsi" w:cstheme="minorHAnsi"/>
                <w:u w:val="single"/>
              </w:rPr>
            </w:pPr>
            <w:proofErr w:type="spellStart"/>
            <w:r w:rsidRPr="00220824">
              <w:rPr>
                <w:rFonts w:asciiTheme="minorHAnsi" w:hAnsiTheme="minorHAnsi" w:cstheme="minorHAnsi"/>
                <w:b/>
                <w:u w:val="single"/>
              </w:rPr>
              <w:t>Délai</w:t>
            </w:r>
            <w:proofErr w:type="spellEnd"/>
            <w:r w:rsidRPr="00220824">
              <w:rPr>
                <w:rFonts w:asciiTheme="minorHAnsi" w:hAnsiTheme="minorHAnsi" w:cstheme="minorHAnsi"/>
                <w:b/>
                <w:u w:val="single"/>
              </w:rPr>
              <w:t xml:space="preserve"> de </w:t>
            </w:r>
            <w:proofErr w:type="spellStart"/>
            <w:r w:rsidRPr="00220824">
              <w:rPr>
                <w:rFonts w:asciiTheme="minorHAnsi" w:hAnsiTheme="minorHAnsi" w:cstheme="minorHAnsi"/>
                <w:b/>
                <w:u w:val="single"/>
              </w:rPr>
              <w:t>livraison</w:t>
            </w:r>
            <w:proofErr w:type="spellEnd"/>
            <w:r w:rsidRPr="00220824">
              <w:rPr>
                <w:rFonts w:asciiTheme="minorHAnsi" w:hAnsiTheme="minorHAnsi" w:cstheme="minorHAnsi"/>
                <w:b/>
                <w:u w:val="single"/>
              </w:rPr>
              <w:t xml:space="preserve"> </w:t>
            </w:r>
            <w:proofErr w:type="spellStart"/>
            <w:r w:rsidRPr="00220824">
              <w:rPr>
                <w:rFonts w:asciiTheme="minorHAnsi" w:hAnsiTheme="minorHAnsi" w:cstheme="minorHAnsi"/>
                <w:b/>
                <w:u w:val="single"/>
              </w:rPr>
              <w:t>conforme</w:t>
            </w:r>
            <w:proofErr w:type="spellEnd"/>
            <w:r w:rsidRPr="00220824">
              <w:rPr>
                <w:rFonts w:asciiTheme="minorHAnsi" w:hAnsiTheme="minorHAnsi" w:cstheme="minorHAnsi"/>
                <w:b/>
                <w:u w:val="single"/>
              </w:rPr>
              <w:t xml:space="preserve"> à la </w:t>
            </w:r>
            <w:proofErr w:type="spellStart"/>
            <w:r w:rsidRPr="00220824">
              <w:rPr>
                <w:rFonts w:asciiTheme="minorHAnsi" w:hAnsiTheme="minorHAnsi" w:cstheme="minorHAnsi"/>
                <w:b/>
                <w:u w:val="single"/>
              </w:rPr>
              <w:t>demande</w:t>
            </w:r>
            <w:proofErr w:type="spellEnd"/>
            <w:r w:rsidRPr="00220824">
              <w:rPr>
                <w:rFonts w:asciiTheme="minorHAnsi" w:hAnsiTheme="minorHAnsi" w:cstheme="minorHAnsi"/>
                <w:b/>
                <w:u w:val="single"/>
              </w:rPr>
              <w:t xml:space="preserve"> de prix</w:t>
            </w:r>
          </w:p>
          <w:p w14:paraId="427BA5BD" w14:textId="77777777" w:rsidR="006D3ED4" w:rsidRPr="00220824" w:rsidRDefault="006D3ED4" w:rsidP="00ED1F89">
            <w:pPr>
              <w:numPr>
                <w:ilvl w:val="0"/>
                <w:numId w:val="4"/>
              </w:numPr>
              <w:ind w:left="342"/>
              <w:rPr>
                <w:rFonts w:asciiTheme="minorHAnsi" w:hAnsiTheme="minorHAnsi" w:cstheme="minorHAnsi"/>
                <w:u w:val="single"/>
              </w:rPr>
            </w:pPr>
            <w:proofErr w:type="spellStart"/>
            <w:r w:rsidRPr="00220824">
              <w:rPr>
                <w:rFonts w:asciiTheme="minorHAnsi" w:hAnsiTheme="minorHAnsi" w:cstheme="minorHAnsi"/>
              </w:rPr>
              <w:t>Une</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visite</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lieux</w:t>
            </w:r>
            <w:proofErr w:type="spellEnd"/>
            <w:r w:rsidRPr="00220824">
              <w:rPr>
                <w:rFonts w:asciiTheme="minorHAnsi" w:hAnsiTheme="minorHAnsi" w:cstheme="minorHAnsi"/>
              </w:rPr>
              <w:t xml:space="preserve"> sera </w:t>
            </w:r>
            <w:proofErr w:type="spellStart"/>
            <w:r w:rsidRPr="00220824">
              <w:rPr>
                <w:rFonts w:asciiTheme="minorHAnsi" w:hAnsiTheme="minorHAnsi" w:cstheme="minorHAnsi"/>
              </w:rPr>
              <w:t>conduite</w:t>
            </w:r>
            <w:proofErr w:type="spellEnd"/>
            <w:r w:rsidRPr="00220824">
              <w:rPr>
                <w:rFonts w:asciiTheme="minorHAnsi" w:hAnsiTheme="minorHAnsi" w:cstheme="minorHAnsi"/>
              </w:rPr>
              <w:t xml:space="preserve"> pour </w:t>
            </w:r>
            <w:proofErr w:type="spellStart"/>
            <w:r w:rsidRPr="00220824">
              <w:rPr>
                <w:rFonts w:asciiTheme="minorHAnsi" w:hAnsiTheme="minorHAnsi" w:cstheme="minorHAnsi"/>
              </w:rPr>
              <w:t>vérifier</w:t>
            </w:r>
            <w:proofErr w:type="spellEnd"/>
            <w:r w:rsidRPr="00220824">
              <w:rPr>
                <w:rFonts w:asciiTheme="minorHAnsi" w:hAnsiTheme="minorHAnsi" w:cstheme="minorHAnsi"/>
              </w:rPr>
              <w:t xml:space="preserve"> la </w:t>
            </w:r>
            <w:proofErr w:type="spellStart"/>
            <w:r w:rsidRPr="00220824">
              <w:rPr>
                <w:rFonts w:asciiTheme="minorHAnsi" w:hAnsiTheme="minorHAnsi" w:cstheme="minorHAnsi"/>
              </w:rPr>
              <w:t>conformité</w:t>
            </w:r>
            <w:proofErr w:type="spellEnd"/>
            <w:r w:rsidRPr="00220824">
              <w:rPr>
                <w:rFonts w:asciiTheme="minorHAnsi" w:hAnsiTheme="minorHAnsi" w:cstheme="minorHAnsi"/>
              </w:rPr>
              <w:t xml:space="preserve"> technique </w:t>
            </w:r>
            <w:proofErr w:type="gramStart"/>
            <w:r w:rsidRPr="00220824">
              <w:rPr>
                <w:rFonts w:asciiTheme="minorHAnsi" w:hAnsiTheme="minorHAnsi" w:cstheme="minorHAnsi"/>
              </w:rPr>
              <w:t>et</w:t>
            </w:r>
            <w:proofErr w:type="gramEnd"/>
            <w:r w:rsidRPr="00220824">
              <w:rPr>
                <w:rFonts w:asciiTheme="minorHAnsi" w:hAnsiTheme="minorHAnsi" w:cstheme="minorHAnsi"/>
              </w:rPr>
              <w:t xml:space="preserve"> la </w:t>
            </w:r>
            <w:proofErr w:type="spellStart"/>
            <w:r w:rsidRPr="00220824">
              <w:rPr>
                <w:rFonts w:asciiTheme="minorHAnsi" w:hAnsiTheme="minorHAnsi" w:cstheme="minorHAnsi"/>
              </w:rPr>
              <w:t>disponibilité</w:t>
            </w:r>
            <w:proofErr w:type="spellEnd"/>
            <w:r w:rsidRPr="00220824">
              <w:rPr>
                <w:rFonts w:asciiTheme="minorHAnsi" w:hAnsiTheme="minorHAnsi" w:cstheme="minorHAnsi"/>
              </w:rPr>
              <w:t xml:space="preserve"> des articles </w:t>
            </w:r>
            <w:proofErr w:type="spellStart"/>
            <w:r w:rsidRPr="00220824">
              <w:rPr>
                <w:rFonts w:asciiTheme="minorHAnsi" w:hAnsiTheme="minorHAnsi" w:cstheme="minorHAnsi"/>
              </w:rPr>
              <w:t>proposés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avant</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d´établir</w:t>
            </w:r>
            <w:proofErr w:type="spellEnd"/>
            <w:r w:rsidRPr="00220824">
              <w:rPr>
                <w:rFonts w:asciiTheme="minorHAnsi" w:hAnsiTheme="minorHAnsi" w:cstheme="minorHAnsi"/>
              </w:rPr>
              <w:t xml:space="preserve"> le bon de </w:t>
            </w:r>
            <w:proofErr w:type="spellStart"/>
            <w:r w:rsidRPr="00220824">
              <w:rPr>
                <w:rFonts w:asciiTheme="minorHAnsi" w:hAnsiTheme="minorHAnsi" w:cstheme="minorHAnsi"/>
              </w:rPr>
              <w:t>commande</w:t>
            </w:r>
            <w:proofErr w:type="spellEnd"/>
            <w:r w:rsidRPr="00220824">
              <w:rPr>
                <w:rFonts w:asciiTheme="minorHAnsi" w:hAnsiTheme="minorHAnsi" w:cstheme="minorHAnsi"/>
              </w:rPr>
              <w:t>.</w:t>
            </w:r>
          </w:p>
        </w:tc>
      </w:tr>
      <w:tr w:rsidR="006D3ED4" w:rsidRPr="00220824" w14:paraId="5BF39731" w14:textId="77777777" w:rsidTr="000846D5">
        <w:tblPrEx>
          <w:tblLook w:val="04A0" w:firstRow="1" w:lastRow="0" w:firstColumn="1" w:lastColumn="0" w:noHBand="0" w:noVBand="1"/>
        </w:tblPrEx>
        <w:tc>
          <w:tcPr>
            <w:tcW w:w="1618" w:type="pct"/>
            <w:shd w:val="clear" w:color="auto" w:fill="auto"/>
          </w:tcPr>
          <w:p w14:paraId="2C126E38" w14:textId="77777777" w:rsidR="006D3ED4" w:rsidRPr="00220824" w:rsidRDefault="006D3ED4" w:rsidP="000846D5">
            <w:pPr>
              <w:rPr>
                <w:rFonts w:asciiTheme="minorHAnsi" w:hAnsiTheme="minorHAnsi" w:cstheme="minorHAnsi"/>
                <w:bCs/>
              </w:rPr>
            </w:pPr>
            <w:r w:rsidRPr="00220824">
              <w:rPr>
                <w:rFonts w:asciiTheme="minorHAnsi" w:hAnsiTheme="minorHAnsi" w:cstheme="minorHAnsi"/>
                <w:bCs/>
              </w:rPr>
              <w:t xml:space="preserve">Le PNUD </w:t>
            </w:r>
            <w:proofErr w:type="spellStart"/>
            <w:r w:rsidRPr="00220824">
              <w:rPr>
                <w:rFonts w:asciiTheme="minorHAnsi" w:hAnsiTheme="minorHAnsi" w:cstheme="minorHAnsi"/>
                <w:bCs/>
              </w:rPr>
              <w:t>attribuera</w:t>
            </w:r>
            <w:proofErr w:type="spellEnd"/>
            <w:r w:rsidRPr="00220824">
              <w:rPr>
                <w:rFonts w:asciiTheme="minorHAnsi" w:hAnsiTheme="minorHAnsi" w:cstheme="minorHAnsi"/>
                <w:bCs/>
              </w:rPr>
              <w:t xml:space="preserve"> un </w:t>
            </w:r>
            <w:proofErr w:type="spellStart"/>
            <w:r w:rsidRPr="00220824">
              <w:rPr>
                <w:rFonts w:asciiTheme="minorHAnsi" w:hAnsiTheme="minorHAnsi" w:cstheme="minorHAnsi"/>
                <w:bCs/>
              </w:rPr>
              <w:t>contrat</w:t>
            </w:r>
            <w:proofErr w:type="spellEnd"/>
            <w:r w:rsidRPr="00220824">
              <w:rPr>
                <w:rFonts w:asciiTheme="minorHAnsi" w:hAnsiTheme="minorHAnsi" w:cstheme="minorHAnsi"/>
                <w:bCs/>
              </w:rPr>
              <w:t xml:space="preserve"> à :</w:t>
            </w:r>
          </w:p>
        </w:tc>
        <w:tc>
          <w:tcPr>
            <w:tcW w:w="3382" w:type="pct"/>
            <w:shd w:val="clear" w:color="auto" w:fill="auto"/>
          </w:tcPr>
          <w:p w14:paraId="5A1B14A3" w14:textId="1B130BDA" w:rsidR="006D3ED4" w:rsidRPr="00220824" w:rsidRDefault="006D3ED4" w:rsidP="00ED1F89">
            <w:pPr>
              <w:pStyle w:val="BankNormal"/>
              <w:numPr>
                <w:ilvl w:val="0"/>
                <w:numId w:val="11"/>
              </w:numPr>
              <w:tabs>
                <w:tab w:val="left" w:pos="342"/>
                <w:tab w:val="right" w:pos="7218"/>
              </w:tabs>
              <w:spacing w:after="0"/>
              <w:ind w:left="378"/>
              <w:rPr>
                <w:rFonts w:asciiTheme="minorHAnsi" w:hAnsiTheme="minorHAnsi" w:cstheme="minorHAnsi"/>
                <w:b/>
                <w:bCs/>
                <w:sz w:val="20"/>
                <w:u w:val="single"/>
              </w:rPr>
            </w:pPr>
            <w:r w:rsidRPr="00220824">
              <w:rPr>
                <w:rFonts w:asciiTheme="minorHAnsi" w:hAnsiTheme="minorHAnsi" w:cstheme="minorHAnsi"/>
                <w:b/>
                <w:sz w:val="20"/>
                <w:u w:val="single"/>
              </w:rPr>
              <w:t xml:space="preserve">Un </w:t>
            </w:r>
            <w:proofErr w:type="spellStart"/>
            <w:r w:rsidRPr="00220824">
              <w:rPr>
                <w:rFonts w:asciiTheme="minorHAnsi" w:hAnsiTheme="minorHAnsi" w:cstheme="minorHAnsi"/>
                <w:b/>
                <w:sz w:val="20"/>
                <w:u w:val="single"/>
              </w:rPr>
              <w:t>seul</w:t>
            </w:r>
            <w:proofErr w:type="spellEnd"/>
            <w:r w:rsidRPr="00220824">
              <w:rPr>
                <w:rFonts w:asciiTheme="minorHAnsi" w:hAnsiTheme="minorHAnsi" w:cstheme="minorHAnsi"/>
                <w:b/>
                <w:sz w:val="20"/>
                <w:u w:val="single"/>
              </w:rPr>
              <w:t xml:space="preserve"> </w:t>
            </w:r>
            <w:proofErr w:type="spellStart"/>
            <w:r w:rsidRPr="00220824">
              <w:rPr>
                <w:rFonts w:asciiTheme="minorHAnsi" w:hAnsiTheme="minorHAnsi" w:cstheme="minorHAnsi"/>
                <w:b/>
                <w:sz w:val="20"/>
                <w:u w:val="single"/>
              </w:rPr>
              <w:t>fournisseur</w:t>
            </w:r>
            <w:proofErr w:type="spellEnd"/>
            <w:r w:rsidRPr="00220824">
              <w:rPr>
                <w:rFonts w:asciiTheme="minorHAnsi" w:hAnsiTheme="minorHAnsi" w:cstheme="minorHAnsi"/>
                <w:b/>
                <w:sz w:val="20"/>
                <w:u w:val="single"/>
              </w:rPr>
              <w:t xml:space="preserve">, en </w:t>
            </w:r>
            <w:proofErr w:type="spellStart"/>
            <w:r w:rsidRPr="00220824">
              <w:rPr>
                <w:rFonts w:asciiTheme="minorHAnsi" w:hAnsiTheme="minorHAnsi" w:cstheme="minorHAnsi"/>
                <w:b/>
                <w:sz w:val="20"/>
                <w:u w:val="single"/>
              </w:rPr>
              <w:t>fonction</w:t>
            </w:r>
            <w:proofErr w:type="spellEnd"/>
            <w:r w:rsidRPr="00220824">
              <w:rPr>
                <w:rFonts w:asciiTheme="minorHAnsi" w:hAnsiTheme="minorHAnsi" w:cstheme="minorHAnsi"/>
                <w:b/>
                <w:sz w:val="20"/>
                <w:u w:val="single"/>
              </w:rPr>
              <w:t xml:space="preserve"> des </w:t>
            </w:r>
            <w:proofErr w:type="spellStart"/>
            <w:r w:rsidRPr="00220824">
              <w:rPr>
                <w:rFonts w:asciiTheme="minorHAnsi" w:hAnsiTheme="minorHAnsi" w:cstheme="minorHAnsi"/>
                <w:b/>
                <w:sz w:val="20"/>
                <w:u w:val="single"/>
              </w:rPr>
              <w:t>facteurs</w:t>
            </w:r>
            <w:proofErr w:type="spellEnd"/>
            <w:r w:rsidRPr="00220824">
              <w:rPr>
                <w:rFonts w:asciiTheme="minorHAnsi" w:hAnsiTheme="minorHAnsi" w:cstheme="minorHAnsi"/>
                <w:b/>
                <w:sz w:val="20"/>
                <w:u w:val="single"/>
              </w:rPr>
              <w:t xml:space="preserve"> </w:t>
            </w:r>
            <w:proofErr w:type="spellStart"/>
            <w:r w:rsidR="00333FDE" w:rsidRPr="00220824">
              <w:rPr>
                <w:rFonts w:asciiTheme="minorHAnsi" w:hAnsiTheme="minorHAnsi" w:cstheme="minorHAnsi"/>
                <w:b/>
                <w:sz w:val="20"/>
                <w:u w:val="single"/>
              </w:rPr>
              <w:t>suivants</w:t>
            </w:r>
            <w:proofErr w:type="spellEnd"/>
            <w:r w:rsidR="00333FDE" w:rsidRPr="00220824">
              <w:rPr>
                <w:rFonts w:asciiTheme="minorHAnsi" w:hAnsiTheme="minorHAnsi" w:cstheme="minorHAnsi"/>
                <w:b/>
                <w:sz w:val="20"/>
                <w:u w:val="single"/>
              </w:rPr>
              <w:t>:</w:t>
            </w:r>
            <w:r w:rsidRPr="00220824">
              <w:rPr>
                <w:rFonts w:asciiTheme="minorHAnsi" w:hAnsiTheme="minorHAnsi" w:cstheme="minorHAnsi"/>
                <w:b/>
                <w:sz w:val="20"/>
                <w:u w:val="single"/>
              </w:rPr>
              <w:t xml:space="preserve"> </w:t>
            </w:r>
            <w:proofErr w:type="spellStart"/>
            <w:r w:rsidRPr="00220824">
              <w:rPr>
                <w:rFonts w:asciiTheme="minorHAnsi" w:hAnsiTheme="minorHAnsi" w:cstheme="minorHAnsi"/>
                <w:b/>
                <w:i/>
                <w:sz w:val="20"/>
                <w:u w:val="single"/>
              </w:rPr>
              <w:t>Mieux</w:t>
            </w:r>
            <w:proofErr w:type="spellEnd"/>
            <w:r w:rsidRPr="00220824">
              <w:rPr>
                <w:rFonts w:asciiTheme="minorHAnsi" w:hAnsiTheme="minorHAnsi" w:cstheme="minorHAnsi"/>
                <w:b/>
                <w:i/>
                <w:sz w:val="20"/>
                <w:u w:val="single"/>
              </w:rPr>
              <w:t xml:space="preserve"> </w:t>
            </w:r>
            <w:proofErr w:type="spellStart"/>
            <w:r w:rsidRPr="00220824">
              <w:rPr>
                <w:rFonts w:asciiTheme="minorHAnsi" w:hAnsiTheme="minorHAnsi" w:cstheme="minorHAnsi"/>
                <w:b/>
                <w:i/>
                <w:sz w:val="20"/>
                <w:u w:val="single"/>
              </w:rPr>
              <w:t>offrant</w:t>
            </w:r>
            <w:proofErr w:type="spellEnd"/>
            <w:r w:rsidRPr="00220824">
              <w:rPr>
                <w:rFonts w:asciiTheme="minorHAnsi" w:hAnsiTheme="minorHAnsi" w:cstheme="minorHAnsi"/>
                <w:b/>
                <w:i/>
                <w:sz w:val="20"/>
                <w:u w:val="single"/>
              </w:rPr>
              <w:t xml:space="preserve"> </w:t>
            </w:r>
          </w:p>
        </w:tc>
      </w:tr>
      <w:tr w:rsidR="006D3ED4" w:rsidRPr="00220824" w14:paraId="19A3C0E8" w14:textId="77777777" w:rsidTr="000846D5">
        <w:tblPrEx>
          <w:tblLook w:val="04A0" w:firstRow="1" w:lastRow="0" w:firstColumn="1" w:lastColumn="0" w:noHBand="0" w:noVBand="1"/>
        </w:tblPrEx>
        <w:tc>
          <w:tcPr>
            <w:tcW w:w="1618" w:type="pct"/>
            <w:shd w:val="clear" w:color="auto" w:fill="auto"/>
          </w:tcPr>
          <w:p w14:paraId="2AFC14CF" w14:textId="77777777" w:rsidR="006D3ED4" w:rsidRPr="00220824" w:rsidRDefault="006D3ED4" w:rsidP="000846D5">
            <w:pPr>
              <w:rPr>
                <w:rFonts w:asciiTheme="minorHAnsi" w:hAnsiTheme="minorHAnsi" w:cstheme="minorHAnsi"/>
                <w:bCs/>
              </w:rPr>
            </w:pPr>
            <w:r w:rsidRPr="00220824">
              <w:rPr>
                <w:rFonts w:asciiTheme="minorHAnsi" w:hAnsiTheme="minorHAnsi" w:cstheme="minorHAnsi"/>
                <w:bCs/>
              </w:rPr>
              <w:t xml:space="preserve">Type de </w:t>
            </w:r>
            <w:proofErr w:type="spellStart"/>
            <w:r w:rsidRPr="00220824">
              <w:rPr>
                <w:rFonts w:asciiTheme="minorHAnsi" w:hAnsiTheme="minorHAnsi" w:cstheme="minorHAnsi"/>
                <w:bCs/>
              </w:rPr>
              <w:t>contrat</w:t>
            </w:r>
            <w:proofErr w:type="spellEnd"/>
            <w:r w:rsidRPr="00220824">
              <w:rPr>
                <w:rFonts w:asciiTheme="minorHAnsi" w:hAnsiTheme="minorHAnsi" w:cstheme="minorHAnsi"/>
                <w:bCs/>
              </w:rPr>
              <w:t xml:space="preserve"> </w:t>
            </w:r>
            <w:proofErr w:type="spellStart"/>
            <w:r w:rsidRPr="00220824">
              <w:rPr>
                <w:rFonts w:asciiTheme="minorHAnsi" w:hAnsiTheme="minorHAnsi" w:cstheme="minorHAnsi"/>
                <w:bCs/>
              </w:rPr>
              <w:t>devant</w:t>
            </w:r>
            <w:proofErr w:type="spellEnd"/>
            <w:r w:rsidRPr="00220824">
              <w:rPr>
                <w:rFonts w:asciiTheme="minorHAnsi" w:hAnsiTheme="minorHAnsi" w:cstheme="minorHAnsi"/>
                <w:bCs/>
              </w:rPr>
              <w:t xml:space="preserve"> </w:t>
            </w:r>
            <w:proofErr w:type="spellStart"/>
            <w:r w:rsidRPr="00220824">
              <w:rPr>
                <w:rFonts w:asciiTheme="minorHAnsi" w:hAnsiTheme="minorHAnsi" w:cstheme="minorHAnsi"/>
                <w:bCs/>
              </w:rPr>
              <w:t>être</w:t>
            </w:r>
            <w:proofErr w:type="spellEnd"/>
            <w:r w:rsidRPr="00220824">
              <w:rPr>
                <w:rFonts w:asciiTheme="minorHAnsi" w:hAnsiTheme="minorHAnsi" w:cstheme="minorHAnsi"/>
                <w:bCs/>
              </w:rPr>
              <w:t xml:space="preserve"> </w:t>
            </w:r>
            <w:proofErr w:type="spellStart"/>
            <w:r w:rsidRPr="00220824">
              <w:rPr>
                <w:rFonts w:asciiTheme="minorHAnsi" w:hAnsiTheme="minorHAnsi" w:cstheme="minorHAnsi"/>
                <w:bCs/>
              </w:rPr>
              <w:t>signé</w:t>
            </w:r>
            <w:proofErr w:type="spellEnd"/>
          </w:p>
        </w:tc>
        <w:tc>
          <w:tcPr>
            <w:tcW w:w="3382" w:type="pct"/>
            <w:shd w:val="clear" w:color="auto" w:fill="auto"/>
          </w:tcPr>
          <w:p w14:paraId="23B71328" w14:textId="77777777" w:rsidR="006D3ED4" w:rsidRPr="00220824" w:rsidRDefault="006D3ED4" w:rsidP="00ED1F89">
            <w:pPr>
              <w:pStyle w:val="BankNormal"/>
              <w:numPr>
                <w:ilvl w:val="2"/>
                <w:numId w:val="10"/>
              </w:numPr>
              <w:spacing w:after="0"/>
              <w:ind w:left="342" w:hanging="342"/>
              <w:rPr>
                <w:rFonts w:asciiTheme="minorHAnsi" w:hAnsiTheme="minorHAnsi" w:cstheme="minorHAnsi"/>
                <w:snapToGrid w:val="0"/>
                <w:sz w:val="20"/>
                <w:u w:val="single"/>
              </w:rPr>
            </w:pPr>
            <w:r w:rsidRPr="00220824">
              <w:rPr>
                <w:rFonts w:asciiTheme="minorHAnsi" w:hAnsiTheme="minorHAnsi" w:cstheme="minorHAnsi"/>
                <w:b/>
                <w:snapToGrid w:val="0"/>
                <w:sz w:val="20"/>
                <w:u w:val="single"/>
              </w:rPr>
              <w:t xml:space="preserve">Bon de </w:t>
            </w:r>
            <w:proofErr w:type="spellStart"/>
            <w:r w:rsidRPr="00220824">
              <w:rPr>
                <w:rFonts w:asciiTheme="minorHAnsi" w:hAnsiTheme="minorHAnsi" w:cstheme="minorHAnsi"/>
                <w:b/>
                <w:snapToGrid w:val="0"/>
                <w:sz w:val="20"/>
                <w:u w:val="single"/>
              </w:rPr>
              <w:t>commande</w:t>
            </w:r>
            <w:proofErr w:type="spellEnd"/>
          </w:p>
          <w:p w14:paraId="4166A3B9" w14:textId="77777777" w:rsidR="006D3ED4" w:rsidRPr="00220824" w:rsidRDefault="006D3ED4" w:rsidP="000846D5">
            <w:pPr>
              <w:pStyle w:val="BankNormal"/>
              <w:spacing w:after="0"/>
              <w:ind w:left="342"/>
              <w:rPr>
                <w:rFonts w:asciiTheme="minorHAnsi" w:hAnsiTheme="minorHAnsi" w:cstheme="minorHAnsi"/>
                <w:snapToGrid w:val="0"/>
                <w:sz w:val="20"/>
              </w:rPr>
            </w:pPr>
            <w:r w:rsidRPr="00220824">
              <w:rPr>
                <w:rFonts w:asciiTheme="minorHAnsi" w:hAnsiTheme="minorHAnsi" w:cstheme="minorHAnsi"/>
                <w:snapToGrid w:val="0"/>
                <w:sz w:val="20"/>
              </w:rPr>
              <w:t xml:space="preserve"> </w:t>
            </w:r>
          </w:p>
        </w:tc>
      </w:tr>
      <w:tr w:rsidR="006D3ED4" w:rsidRPr="00220824" w14:paraId="51BF5519" w14:textId="77777777" w:rsidTr="000846D5">
        <w:tc>
          <w:tcPr>
            <w:tcW w:w="1618" w:type="pct"/>
          </w:tcPr>
          <w:p w14:paraId="3A2C4FCF"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Conditions </w:t>
            </w:r>
            <w:proofErr w:type="spellStart"/>
            <w:r w:rsidRPr="00220824">
              <w:rPr>
                <w:rFonts w:asciiTheme="minorHAnsi" w:hAnsiTheme="minorHAnsi" w:cstheme="minorHAnsi"/>
              </w:rPr>
              <w:t>particulières</w:t>
            </w:r>
            <w:proofErr w:type="spellEnd"/>
            <w:r w:rsidRPr="00220824">
              <w:rPr>
                <w:rFonts w:asciiTheme="minorHAnsi" w:hAnsiTheme="minorHAnsi" w:cstheme="minorHAnsi"/>
              </w:rPr>
              <w:t xml:space="preserve"> du </w:t>
            </w:r>
            <w:proofErr w:type="spellStart"/>
            <w:r w:rsidRPr="00220824">
              <w:rPr>
                <w:rFonts w:asciiTheme="minorHAnsi" w:hAnsiTheme="minorHAnsi" w:cstheme="minorHAnsi"/>
              </w:rPr>
              <w:t>contrat</w:t>
            </w:r>
            <w:proofErr w:type="spellEnd"/>
          </w:p>
        </w:tc>
        <w:tc>
          <w:tcPr>
            <w:tcW w:w="3382" w:type="pct"/>
          </w:tcPr>
          <w:p w14:paraId="50FE95A2" w14:textId="77777777" w:rsidR="006D3ED4" w:rsidRPr="00220824" w:rsidRDefault="006D3ED4" w:rsidP="00ED1F89">
            <w:pPr>
              <w:pStyle w:val="BankNormal"/>
              <w:numPr>
                <w:ilvl w:val="2"/>
                <w:numId w:val="10"/>
              </w:numPr>
              <w:spacing w:after="0"/>
              <w:ind w:left="342" w:hanging="342"/>
              <w:rPr>
                <w:rFonts w:asciiTheme="minorHAnsi" w:hAnsiTheme="minorHAnsi" w:cstheme="minorHAnsi"/>
                <w:snapToGrid w:val="0"/>
                <w:sz w:val="20"/>
              </w:rPr>
            </w:pPr>
            <w:r w:rsidRPr="00220824">
              <w:rPr>
                <w:rFonts w:asciiTheme="minorHAnsi" w:hAnsiTheme="minorHAnsi" w:cstheme="minorHAnsi"/>
                <w:snapToGrid w:val="0"/>
                <w:sz w:val="20"/>
              </w:rPr>
              <w:t>Annulation du BC/</w:t>
            </w:r>
            <w:proofErr w:type="spellStart"/>
            <w:r w:rsidRPr="00220824">
              <w:rPr>
                <w:rFonts w:asciiTheme="minorHAnsi" w:hAnsiTheme="minorHAnsi" w:cstheme="minorHAnsi"/>
                <w:snapToGrid w:val="0"/>
                <w:sz w:val="20"/>
              </w:rPr>
              <w:t>contrat</w:t>
            </w:r>
            <w:proofErr w:type="spellEnd"/>
            <w:r w:rsidRPr="00220824">
              <w:rPr>
                <w:rFonts w:asciiTheme="minorHAnsi" w:hAnsiTheme="minorHAnsi" w:cstheme="minorHAnsi"/>
                <w:snapToGrid w:val="0"/>
                <w:sz w:val="20"/>
              </w:rPr>
              <w:t xml:space="preserve"> en </w:t>
            </w:r>
            <w:proofErr w:type="spellStart"/>
            <w:r w:rsidRPr="00220824">
              <w:rPr>
                <w:rFonts w:asciiTheme="minorHAnsi" w:hAnsiTheme="minorHAnsi" w:cstheme="minorHAnsi"/>
                <w:snapToGrid w:val="0"/>
                <w:sz w:val="20"/>
              </w:rPr>
              <w:t>cas</w:t>
            </w:r>
            <w:proofErr w:type="spellEnd"/>
            <w:r w:rsidRPr="00220824">
              <w:rPr>
                <w:rFonts w:asciiTheme="minorHAnsi" w:hAnsiTheme="minorHAnsi" w:cstheme="minorHAnsi"/>
                <w:snapToGrid w:val="0"/>
                <w:sz w:val="20"/>
              </w:rPr>
              <w:t xml:space="preserve"> de </w:t>
            </w:r>
            <w:proofErr w:type="spellStart"/>
            <w:r w:rsidRPr="00220824">
              <w:rPr>
                <w:rFonts w:asciiTheme="minorHAnsi" w:hAnsiTheme="minorHAnsi" w:cstheme="minorHAnsi"/>
                <w:snapToGrid w:val="0"/>
                <w:sz w:val="20"/>
              </w:rPr>
              <w:t>livraison</w:t>
            </w:r>
            <w:proofErr w:type="spellEnd"/>
            <w:r w:rsidRPr="00220824">
              <w:rPr>
                <w:rFonts w:asciiTheme="minorHAnsi" w:hAnsiTheme="minorHAnsi" w:cstheme="minorHAnsi"/>
                <w:snapToGrid w:val="0"/>
                <w:sz w:val="20"/>
              </w:rPr>
              <w:t xml:space="preserve"> des </w:t>
            </w:r>
            <w:proofErr w:type="spellStart"/>
            <w:r w:rsidRPr="00220824">
              <w:rPr>
                <w:rFonts w:asciiTheme="minorHAnsi" w:hAnsiTheme="minorHAnsi" w:cstheme="minorHAnsi"/>
                <w:snapToGrid w:val="0"/>
                <w:sz w:val="20"/>
              </w:rPr>
              <w:t>biens</w:t>
            </w:r>
            <w:proofErr w:type="spellEnd"/>
            <w:r w:rsidRPr="00220824">
              <w:rPr>
                <w:rFonts w:asciiTheme="minorHAnsi" w:hAnsiTheme="minorHAnsi" w:cstheme="minorHAnsi"/>
                <w:snapToGrid w:val="0"/>
                <w:sz w:val="20"/>
              </w:rPr>
              <w:t xml:space="preserve"> non </w:t>
            </w:r>
            <w:proofErr w:type="spellStart"/>
            <w:r w:rsidRPr="00220824">
              <w:rPr>
                <w:rFonts w:asciiTheme="minorHAnsi" w:hAnsiTheme="minorHAnsi" w:cstheme="minorHAnsi"/>
                <w:snapToGrid w:val="0"/>
                <w:sz w:val="20"/>
              </w:rPr>
              <w:t>conformes</w:t>
            </w:r>
            <w:proofErr w:type="spellEnd"/>
            <w:r w:rsidRPr="00220824">
              <w:rPr>
                <w:rFonts w:asciiTheme="minorHAnsi" w:hAnsiTheme="minorHAnsi" w:cstheme="minorHAnsi"/>
                <w:snapToGrid w:val="0"/>
                <w:sz w:val="20"/>
              </w:rPr>
              <w:t xml:space="preserve"> aux </w:t>
            </w:r>
            <w:proofErr w:type="spellStart"/>
            <w:r w:rsidRPr="00220824">
              <w:rPr>
                <w:rFonts w:asciiTheme="minorHAnsi" w:hAnsiTheme="minorHAnsi" w:cstheme="minorHAnsi"/>
                <w:snapToGrid w:val="0"/>
                <w:sz w:val="20"/>
              </w:rPr>
              <w:t>spécifications</w:t>
            </w:r>
            <w:proofErr w:type="spellEnd"/>
            <w:r w:rsidRPr="00220824">
              <w:rPr>
                <w:rFonts w:asciiTheme="minorHAnsi" w:hAnsiTheme="minorHAnsi" w:cstheme="minorHAnsi"/>
                <w:snapToGrid w:val="0"/>
                <w:sz w:val="20"/>
              </w:rPr>
              <w:t xml:space="preserve"> techniques</w:t>
            </w:r>
          </w:p>
        </w:tc>
      </w:tr>
      <w:tr w:rsidR="006D3ED4" w:rsidRPr="00220824" w14:paraId="2153F093" w14:textId="77777777" w:rsidTr="000846D5">
        <w:tc>
          <w:tcPr>
            <w:tcW w:w="1618" w:type="pct"/>
          </w:tcPr>
          <w:p w14:paraId="3430737A" w14:textId="77777777" w:rsidR="006D3ED4" w:rsidRPr="00220824" w:rsidDel="00163CAD" w:rsidRDefault="006D3ED4" w:rsidP="000846D5">
            <w:pPr>
              <w:rPr>
                <w:rFonts w:asciiTheme="minorHAnsi" w:hAnsiTheme="minorHAnsi" w:cstheme="minorHAnsi"/>
              </w:rPr>
            </w:pPr>
            <w:r w:rsidRPr="00220824">
              <w:rPr>
                <w:rFonts w:asciiTheme="minorHAnsi" w:hAnsiTheme="minorHAnsi" w:cstheme="minorHAnsi"/>
              </w:rPr>
              <w:t xml:space="preserve">Conditions de </w:t>
            </w:r>
            <w:proofErr w:type="spellStart"/>
            <w:r w:rsidRPr="00220824">
              <w:rPr>
                <w:rFonts w:asciiTheme="minorHAnsi" w:hAnsiTheme="minorHAnsi" w:cstheme="minorHAnsi"/>
              </w:rPr>
              <w:t>versement</w:t>
            </w:r>
            <w:proofErr w:type="spellEnd"/>
            <w:r w:rsidRPr="00220824">
              <w:rPr>
                <w:rFonts w:asciiTheme="minorHAnsi" w:hAnsiTheme="minorHAnsi" w:cstheme="minorHAnsi"/>
              </w:rPr>
              <w:t xml:space="preserve"> du </w:t>
            </w:r>
            <w:proofErr w:type="spellStart"/>
            <w:r w:rsidRPr="00220824">
              <w:rPr>
                <w:rFonts w:asciiTheme="minorHAnsi" w:hAnsiTheme="minorHAnsi" w:cstheme="minorHAnsi"/>
              </w:rPr>
              <w:t>paiement</w:t>
            </w:r>
            <w:proofErr w:type="spellEnd"/>
          </w:p>
        </w:tc>
        <w:tc>
          <w:tcPr>
            <w:tcW w:w="3382" w:type="pct"/>
          </w:tcPr>
          <w:p w14:paraId="41CAEF87" w14:textId="77777777" w:rsidR="006D3ED4" w:rsidRPr="00220824" w:rsidDel="00307F3E" w:rsidRDefault="006D3ED4" w:rsidP="000846D5">
            <w:pPr>
              <w:numPr>
                <w:ilvl w:val="0"/>
                <w:numId w:val="1"/>
              </w:numPr>
              <w:ind w:left="432"/>
              <w:rPr>
                <w:rFonts w:asciiTheme="minorHAnsi" w:hAnsiTheme="minorHAnsi" w:cstheme="minorHAnsi"/>
              </w:rPr>
            </w:pPr>
            <w:r w:rsidRPr="00220824">
              <w:rPr>
                <w:rFonts w:asciiTheme="minorHAnsi" w:hAnsiTheme="minorHAnsi" w:cstheme="minorHAnsi"/>
              </w:rPr>
              <w:t xml:space="preserve">Acceptation </w:t>
            </w:r>
            <w:proofErr w:type="spellStart"/>
            <w:r w:rsidRPr="00220824">
              <w:rPr>
                <w:rFonts w:asciiTheme="minorHAnsi" w:hAnsiTheme="minorHAnsi" w:cstheme="minorHAnsi"/>
              </w:rPr>
              <w:t>écrite</w:t>
            </w:r>
            <w:proofErr w:type="spellEnd"/>
            <w:r w:rsidRPr="00220824">
              <w:rPr>
                <w:rFonts w:asciiTheme="minorHAnsi" w:hAnsiTheme="minorHAnsi" w:cstheme="minorHAnsi"/>
              </w:rPr>
              <w:t xml:space="preserve"> des </w:t>
            </w:r>
            <w:proofErr w:type="spellStart"/>
            <w:r w:rsidRPr="00220824">
              <w:rPr>
                <w:rFonts w:asciiTheme="minorHAnsi" w:hAnsiTheme="minorHAnsi" w:cstheme="minorHAnsi"/>
              </w:rPr>
              <w:t>biens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sur</w:t>
            </w:r>
            <w:proofErr w:type="spellEnd"/>
            <w:r w:rsidRPr="00220824">
              <w:rPr>
                <w:rFonts w:asciiTheme="minorHAnsi" w:hAnsiTheme="minorHAnsi" w:cstheme="minorHAnsi"/>
              </w:rPr>
              <w:t xml:space="preserve"> la base de la </w:t>
            </w:r>
            <w:proofErr w:type="spellStart"/>
            <w:r w:rsidRPr="00220824">
              <w:rPr>
                <w:rFonts w:asciiTheme="minorHAnsi" w:hAnsiTheme="minorHAnsi" w:cstheme="minorHAnsi"/>
              </w:rPr>
              <w:t>parfaite</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conformité</w:t>
            </w:r>
            <w:proofErr w:type="spellEnd"/>
            <w:r w:rsidRPr="00220824">
              <w:rPr>
                <w:rFonts w:asciiTheme="minorHAnsi" w:hAnsiTheme="minorHAnsi" w:cstheme="minorHAnsi"/>
              </w:rPr>
              <w:t xml:space="preserve"> aux </w:t>
            </w:r>
            <w:proofErr w:type="spellStart"/>
            <w:r w:rsidRPr="00220824">
              <w:rPr>
                <w:rFonts w:asciiTheme="minorHAnsi" w:hAnsiTheme="minorHAnsi" w:cstheme="minorHAnsi"/>
              </w:rPr>
              <w:t>exigences</w:t>
            </w:r>
            <w:proofErr w:type="spellEnd"/>
            <w:r w:rsidRPr="00220824">
              <w:rPr>
                <w:rFonts w:asciiTheme="minorHAnsi" w:hAnsiTheme="minorHAnsi" w:cstheme="minorHAnsi"/>
              </w:rPr>
              <w:t xml:space="preserve"> de la RFQ</w:t>
            </w:r>
          </w:p>
        </w:tc>
      </w:tr>
      <w:tr w:rsidR="006D3ED4" w:rsidRPr="00220824" w14:paraId="6F3D5F3B" w14:textId="77777777" w:rsidTr="000846D5">
        <w:trPr>
          <w:cantSplit/>
          <w:trHeight w:val="460"/>
        </w:trPr>
        <w:tc>
          <w:tcPr>
            <w:tcW w:w="1618" w:type="pct"/>
          </w:tcPr>
          <w:p w14:paraId="2C410BC6"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Annexes de la </w:t>
            </w:r>
            <w:proofErr w:type="spellStart"/>
            <w:r w:rsidRPr="00220824">
              <w:rPr>
                <w:rFonts w:asciiTheme="minorHAnsi" w:hAnsiTheme="minorHAnsi" w:cstheme="minorHAnsi"/>
              </w:rPr>
              <w:t>présente</w:t>
            </w:r>
            <w:proofErr w:type="spellEnd"/>
            <w:r w:rsidRPr="00220824">
              <w:rPr>
                <w:rFonts w:asciiTheme="minorHAnsi" w:hAnsiTheme="minorHAnsi" w:cstheme="minorHAnsi"/>
              </w:rPr>
              <w:t xml:space="preserve"> RFQ</w:t>
            </w:r>
            <w:r w:rsidRPr="00220824">
              <w:rPr>
                <w:rStyle w:val="Appelnotedebasdep"/>
                <w:rFonts w:asciiTheme="minorHAnsi" w:hAnsiTheme="minorHAnsi" w:cstheme="minorHAnsi"/>
              </w:rPr>
              <w:footnoteReference w:id="7"/>
            </w:r>
          </w:p>
        </w:tc>
        <w:tc>
          <w:tcPr>
            <w:tcW w:w="3382" w:type="pct"/>
          </w:tcPr>
          <w:p w14:paraId="566D72A3" w14:textId="77777777" w:rsidR="006D3ED4" w:rsidRPr="00220824" w:rsidRDefault="006D3ED4" w:rsidP="00ED1F89">
            <w:pPr>
              <w:numPr>
                <w:ilvl w:val="0"/>
                <w:numId w:val="4"/>
              </w:numPr>
              <w:ind w:left="342"/>
              <w:rPr>
                <w:rFonts w:asciiTheme="minorHAnsi" w:hAnsiTheme="minorHAnsi" w:cstheme="minorHAnsi"/>
              </w:rPr>
            </w:pPr>
            <w:proofErr w:type="spellStart"/>
            <w:r w:rsidRPr="00220824">
              <w:rPr>
                <w:rFonts w:asciiTheme="minorHAnsi" w:hAnsiTheme="minorHAnsi" w:cstheme="minorHAnsi"/>
              </w:rPr>
              <w:t>Spécifications</w:t>
            </w:r>
            <w:proofErr w:type="spellEnd"/>
            <w:r w:rsidRPr="00220824">
              <w:rPr>
                <w:rFonts w:asciiTheme="minorHAnsi" w:hAnsiTheme="minorHAnsi" w:cstheme="minorHAnsi"/>
              </w:rPr>
              <w:t xml:space="preserve"> des </w:t>
            </w:r>
            <w:proofErr w:type="spellStart"/>
            <w:r w:rsidRPr="00220824">
              <w:rPr>
                <w:rFonts w:asciiTheme="minorHAnsi" w:hAnsiTheme="minorHAnsi" w:cstheme="minorHAnsi"/>
              </w:rPr>
              <w:t>biens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requis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annexe</w:t>
            </w:r>
            <w:proofErr w:type="spellEnd"/>
            <w:r w:rsidRPr="00220824">
              <w:rPr>
                <w:rFonts w:asciiTheme="minorHAnsi" w:hAnsiTheme="minorHAnsi" w:cstheme="minorHAnsi"/>
              </w:rPr>
              <w:t xml:space="preserve"> 1)</w:t>
            </w:r>
          </w:p>
          <w:p w14:paraId="3FD3AA89" w14:textId="77777777" w:rsidR="006D3ED4" w:rsidRPr="00220824" w:rsidRDefault="006D3ED4" w:rsidP="00ED1F89">
            <w:pPr>
              <w:numPr>
                <w:ilvl w:val="0"/>
                <w:numId w:val="4"/>
              </w:numPr>
              <w:ind w:left="342"/>
              <w:rPr>
                <w:rFonts w:asciiTheme="minorHAnsi" w:hAnsiTheme="minorHAnsi" w:cstheme="minorHAnsi"/>
              </w:rPr>
            </w:pPr>
            <w:proofErr w:type="spellStart"/>
            <w:r w:rsidRPr="00220824">
              <w:rPr>
                <w:rFonts w:asciiTheme="minorHAnsi" w:hAnsiTheme="minorHAnsi" w:cstheme="minorHAnsi"/>
              </w:rPr>
              <w:t>Formulaire</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soumission</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l’offre</w:t>
            </w:r>
            <w:proofErr w:type="spellEnd"/>
            <w:r w:rsidRPr="00220824">
              <w:rPr>
                <w:rFonts w:asciiTheme="minorHAnsi" w:hAnsiTheme="minorHAnsi" w:cstheme="minorHAnsi"/>
              </w:rPr>
              <w:t xml:space="preserve"> de prix (</w:t>
            </w:r>
            <w:proofErr w:type="spellStart"/>
            <w:r w:rsidRPr="00220824">
              <w:rPr>
                <w:rFonts w:asciiTheme="minorHAnsi" w:hAnsiTheme="minorHAnsi" w:cstheme="minorHAnsi"/>
              </w:rPr>
              <w:t>annexe</w:t>
            </w:r>
            <w:proofErr w:type="spellEnd"/>
            <w:r w:rsidRPr="00220824">
              <w:rPr>
                <w:rFonts w:asciiTheme="minorHAnsi" w:hAnsiTheme="minorHAnsi" w:cstheme="minorHAnsi"/>
              </w:rPr>
              <w:t xml:space="preserve"> 2)</w:t>
            </w:r>
          </w:p>
          <w:p w14:paraId="36422303" w14:textId="77777777" w:rsidR="006D3ED4" w:rsidRPr="00220824" w:rsidRDefault="006D3ED4" w:rsidP="00ED1F89">
            <w:pPr>
              <w:numPr>
                <w:ilvl w:val="0"/>
                <w:numId w:val="4"/>
              </w:numPr>
              <w:ind w:left="342"/>
              <w:rPr>
                <w:rFonts w:asciiTheme="minorHAnsi" w:hAnsiTheme="minorHAnsi" w:cstheme="minorHAnsi"/>
              </w:rPr>
            </w:pPr>
            <w:r w:rsidRPr="00220824">
              <w:rPr>
                <w:rFonts w:asciiTheme="minorHAnsi" w:hAnsiTheme="minorHAnsi" w:cstheme="minorHAnsi"/>
              </w:rPr>
              <w:t xml:space="preserve">Conditions </w:t>
            </w:r>
            <w:proofErr w:type="spellStart"/>
            <w:r w:rsidRPr="00220824">
              <w:rPr>
                <w:rFonts w:asciiTheme="minorHAnsi" w:hAnsiTheme="minorHAnsi" w:cstheme="minorHAnsi"/>
              </w:rPr>
              <w:t>générales</w:t>
            </w:r>
            <w:proofErr w:type="spellEnd"/>
            <w:r w:rsidRPr="00220824">
              <w:rPr>
                <w:rFonts w:asciiTheme="minorHAnsi" w:hAnsiTheme="minorHAnsi" w:cstheme="minorHAnsi"/>
              </w:rPr>
              <w:t xml:space="preserve"> / Conditions </w:t>
            </w:r>
            <w:proofErr w:type="spellStart"/>
            <w:r w:rsidRPr="00220824">
              <w:rPr>
                <w:rFonts w:asciiTheme="minorHAnsi" w:hAnsiTheme="minorHAnsi" w:cstheme="minorHAnsi"/>
              </w:rPr>
              <w:t>particulières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annexe</w:t>
            </w:r>
            <w:proofErr w:type="spellEnd"/>
            <w:r w:rsidRPr="00220824">
              <w:rPr>
                <w:rFonts w:asciiTheme="minorHAnsi" w:hAnsiTheme="minorHAnsi" w:cstheme="minorHAnsi"/>
              </w:rPr>
              <w:t xml:space="preserve"> 3).  </w:t>
            </w:r>
          </w:p>
          <w:p w14:paraId="2245EA61"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La non-acceptation des conditions </w:t>
            </w:r>
            <w:proofErr w:type="spellStart"/>
            <w:r w:rsidRPr="00220824">
              <w:rPr>
                <w:rFonts w:asciiTheme="minorHAnsi" w:hAnsiTheme="minorHAnsi" w:cstheme="minorHAnsi"/>
              </w:rPr>
              <w:t>générales</w:t>
            </w:r>
            <w:proofErr w:type="spellEnd"/>
            <w:r w:rsidRPr="00220824">
              <w:rPr>
                <w:rFonts w:asciiTheme="minorHAnsi" w:hAnsiTheme="minorHAnsi" w:cstheme="minorHAnsi"/>
              </w:rPr>
              <w:t xml:space="preserve"> (CG) </w:t>
            </w:r>
            <w:proofErr w:type="spellStart"/>
            <w:r w:rsidRPr="00220824">
              <w:rPr>
                <w:rFonts w:asciiTheme="minorHAnsi" w:hAnsiTheme="minorHAnsi" w:cstheme="minorHAnsi"/>
              </w:rPr>
              <w:t>constituera</w:t>
            </w:r>
            <w:proofErr w:type="spellEnd"/>
            <w:r w:rsidRPr="00220824">
              <w:rPr>
                <w:rFonts w:asciiTheme="minorHAnsi" w:hAnsiTheme="minorHAnsi" w:cstheme="minorHAnsi"/>
              </w:rPr>
              <w:t xml:space="preserve"> un motif </w:t>
            </w:r>
            <w:proofErr w:type="spellStart"/>
            <w:r w:rsidRPr="00220824">
              <w:rPr>
                <w:rFonts w:asciiTheme="minorHAnsi" w:hAnsiTheme="minorHAnsi" w:cstheme="minorHAnsi"/>
              </w:rPr>
              <w:t>d’élimination</w:t>
            </w:r>
            <w:proofErr w:type="spellEnd"/>
            <w:r w:rsidRPr="00220824">
              <w:rPr>
                <w:rFonts w:asciiTheme="minorHAnsi" w:hAnsiTheme="minorHAnsi" w:cstheme="minorHAnsi"/>
              </w:rPr>
              <w:t xml:space="preserve"> de la </w:t>
            </w:r>
            <w:proofErr w:type="spellStart"/>
            <w:r w:rsidRPr="00220824">
              <w:rPr>
                <w:rFonts w:asciiTheme="minorHAnsi" w:hAnsiTheme="minorHAnsi" w:cstheme="minorHAnsi"/>
              </w:rPr>
              <w:t>présente</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procédure</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d’achat</w:t>
            </w:r>
            <w:proofErr w:type="spellEnd"/>
            <w:r w:rsidRPr="00220824">
              <w:rPr>
                <w:rFonts w:asciiTheme="minorHAnsi" w:hAnsiTheme="minorHAnsi" w:cstheme="minorHAnsi"/>
              </w:rPr>
              <w:t xml:space="preserve"> </w:t>
            </w:r>
          </w:p>
        </w:tc>
      </w:tr>
      <w:tr w:rsidR="006D3ED4" w:rsidRPr="00220824" w14:paraId="27DCD5D2" w14:textId="77777777" w:rsidTr="000846D5">
        <w:trPr>
          <w:cantSplit/>
          <w:trHeight w:val="460"/>
        </w:trPr>
        <w:tc>
          <w:tcPr>
            <w:tcW w:w="1618" w:type="pct"/>
          </w:tcPr>
          <w:p w14:paraId="207B4C07"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 xml:space="preserve">Contact pour les </w:t>
            </w:r>
            <w:proofErr w:type="spellStart"/>
            <w:r w:rsidRPr="00220824">
              <w:rPr>
                <w:rFonts w:asciiTheme="minorHAnsi" w:hAnsiTheme="minorHAnsi" w:cstheme="minorHAnsi"/>
              </w:rPr>
              <w:t>demandes</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renseignements</w:t>
            </w:r>
            <w:proofErr w:type="spellEnd"/>
          </w:p>
          <w:p w14:paraId="35206A1B" w14:textId="77777777" w:rsidR="006D3ED4" w:rsidRPr="00220824" w:rsidRDefault="006D3ED4" w:rsidP="000846D5">
            <w:pPr>
              <w:rPr>
                <w:rFonts w:asciiTheme="minorHAnsi" w:hAnsiTheme="minorHAnsi" w:cstheme="minorHAnsi"/>
              </w:rPr>
            </w:pPr>
            <w:r w:rsidRPr="00220824">
              <w:rPr>
                <w:rFonts w:asciiTheme="minorHAnsi" w:hAnsiTheme="minorHAnsi" w:cstheme="minorHAnsi"/>
              </w:rPr>
              <w:t>(</w:t>
            </w:r>
            <w:proofErr w:type="spellStart"/>
            <w:r w:rsidRPr="00220824">
              <w:rPr>
                <w:rFonts w:asciiTheme="minorHAnsi" w:hAnsiTheme="minorHAnsi" w:cstheme="minorHAnsi"/>
              </w:rPr>
              <w:t>Demandes</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renseignements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écrites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uniquement</w:t>
            </w:r>
            <w:proofErr w:type="spellEnd"/>
            <w:r w:rsidRPr="00220824">
              <w:rPr>
                <w:rFonts w:asciiTheme="minorHAnsi" w:hAnsiTheme="minorHAnsi" w:cstheme="minorHAnsi"/>
              </w:rPr>
              <w:t>)</w:t>
            </w:r>
            <w:r w:rsidRPr="00220824">
              <w:rPr>
                <w:rStyle w:val="Appelnotedebasdep"/>
                <w:rFonts w:asciiTheme="minorHAnsi" w:hAnsiTheme="minorHAnsi" w:cstheme="minorHAnsi"/>
              </w:rPr>
              <w:footnoteReference w:id="8"/>
            </w:r>
          </w:p>
        </w:tc>
        <w:tc>
          <w:tcPr>
            <w:tcW w:w="3382" w:type="pct"/>
          </w:tcPr>
          <w:p w14:paraId="3793652D" w14:textId="77777777" w:rsidR="006D3ED4" w:rsidRPr="00220824" w:rsidRDefault="006D3ED4" w:rsidP="000846D5">
            <w:pPr>
              <w:rPr>
                <w:rFonts w:asciiTheme="minorHAnsi" w:hAnsiTheme="minorHAnsi" w:cstheme="minorHAnsi"/>
                <w:snapToGrid w:val="0"/>
              </w:rPr>
            </w:pPr>
            <w:r w:rsidRPr="00220824">
              <w:rPr>
                <w:rFonts w:asciiTheme="minorHAnsi" w:hAnsiTheme="minorHAnsi" w:cstheme="minorHAnsi"/>
                <w:snapToGrid w:val="0"/>
              </w:rPr>
              <w:t>« </w:t>
            </w:r>
            <w:r w:rsidRPr="00220824">
              <w:rPr>
                <w:rFonts w:asciiTheme="minorHAnsi" w:hAnsiTheme="minorHAnsi" w:cstheme="minorHAnsi"/>
                <w:b/>
                <w:snapToGrid w:val="0"/>
              </w:rPr>
              <w:t>Soumission.info@undp.org</w:t>
            </w:r>
            <w:r w:rsidRPr="00220824">
              <w:rPr>
                <w:rFonts w:asciiTheme="minorHAnsi" w:hAnsiTheme="minorHAnsi" w:cstheme="minorHAnsi"/>
                <w:snapToGrid w:val="0"/>
              </w:rPr>
              <w:t> »</w:t>
            </w:r>
          </w:p>
          <w:p w14:paraId="2C9D413F" w14:textId="77777777" w:rsidR="006D3ED4" w:rsidRPr="00220824" w:rsidRDefault="006D3ED4" w:rsidP="000846D5">
            <w:pPr>
              <w:rPr>
                <w:rFonts w:asciiTheme="minorHAnsi" w:hAnsiTheme="minorHAnsi" w:cstheme="minorHAnsi"/>
              </w:rPr>
            </w:pPr>
            <w:r w:rsidRPr="00220824">
              <w:rPr>
                <w:rFonts w:asciiTheme="minorHAnsi" w:hAnsiTheme="minorHAnsi" w:cstheme="minorHAnsi"/>
                <w:snapToGrid w:val="0"/>
              </w:rPr>
              <w:t xml:space="preserve">Les </w:t>
            </w:r>
            <w:proofErr w:type="spellStart"/>
            <w:r w:rsidRPr="00220824">
              <w:rPr>
                <w:rFonts w:asciiTheme="minorHAnsi" w:hAnsiTheme="minorHAnsi" w:cstheme="minorHAnsi"/>
                <w:snapToGrid w:val="0"/>
              </w:rPr>
              <w:t>réponses</w:t>
            </w:r>
            <w:proofErr w:type="spellEnd"/>
            <w:r w:rsidRPr="00220824">
              <w:rPr>
                <w:rFonts w:asciiTheme="minorHAnsi" w:hAnsiTheme="minorHAnsi" w:cstheme="minorHAnsi"/>
                <w:snapToGrid w:val="0"/>
              </w:rPr>
              <w:t xml:space="preserve"> </w:t>
            </w:r>
            <w:proofErr w:type="spellStart"/>
            <w:r w:rsidRPr="00220824">
              <w:rPr>
                <w:rFonts w:asciiTheme="minorHAnsi" w:hAnsiTheme="minorHAnsi" w:cstheme="minorHAnsi"/>
                <w:snapToGrid w:val="0"/>
              </w:rPr>
              <w:t>tardives</w:t>
            </w:r>
            <w:proofErr w:type="spellEnd"/>
            <w:r w:rsidRPr="00220824">
              <w:rPr>
                <w:rFonts w:asciiTheme="minorHAnsi" w:hAnsiTheme="minorHAnsi" w:cstheme="minorHAnsi"/>
                <w:snapToGrid w:val="0"/>
              </w:rPr>
              <w:t xml:space="preserve"> du PNUD ne </w:t>
            </w:r>
            <w:proofErr w:type="spellStart"/>
            <w:r w:rsidRPr="00220824">
              <w:rPr>
                <w:rFonts w:asciiTheme="minorHAnsi" w:hAnsiTheme="minorHAnsi" w:cstheme="minorHAnsi"/>
                <w:snapToGrid w:val="0"/>
              </w:rPr>
              <w:t>pourront</w:t>
            </w:r>
            <w:proofErr w:type="spellEnd"/>
            <w:r w:rsidRPr="00220824">
              <w:rPr>
                <w:rFonts w:asciiTheme="minorHAnsi" w:hAnsiTheme="minorHAnsi" w:cstheme="minorHAnsi"/>
                <w:snapToGrid w:val="0"/>
              </w:rPr>
              <w:t xml:space="preserve"> pas </w:t>
            </w:r>
            <w:proofErr w:type="spellStart"/>
            <w:r w:rsidRPr="00220824">
              <w:rPr>
                <w:rFonts w:asciiTheme="minorHAnsi" w:hAnsiTheme="minorHAnsi" w:cstheme="minorHAnsi"/>
                <w:snapToGrid w:val="0"/>
              </w:rPr>
              <w:t>servir</w:t>
            </w:r>
            <w:proofErr w:type="spellEnd"/>
            <w:r w:rsidRPr="00220824">
              <w:rPr>
                <w:rFonts w:asciiTheme="minorHAnsi" w:hAnsiTheme="minorHAnsi" w:cstheme="minorHAnsi"/>
                <w:snapToGrid w:val="0"/>
              </w:rPr>
              <w:t xml:space="preserve"> de </w:t>
            </w:r>
            <w:proofErr w:type="spellStart"/>
            <w:r w:rsidRPr="00220824">
              <w:rPr>
                <w:rFonts w:asciiTheme="minorHAnsi" w:hAnsiTheme="minorHAnsi" w:cstheme="minorHAnsi"/>
                <w:snapToGrid w:val="0"/>
              </w:rPr>
              <w:t>prétexte</w:t>
            </w:r>
            <w:proofErr w:type="spellEnd"/>
            <w:r w:rsidRPr="00220824">
              <w:rPr>
                <w:rFonts w:asciiTheme="minorHAnsi" w:hAnsiTheme="minorHAnsi" w:cstheme="minorHAnsi"/>
                <w:snapToGrid w:val="0"/>
              </w:rPr>
              <w:t xml:space="preserve"> à la prorogation de la date-</w:t>
            </w:r>
            <w:proofErr w:type="spellStart"/>
            <w:r w:rsidRPr="00220824">
              <w:rPr>
                <w:rFonts w:asciiTheme="minorHAnsi" w:hAnsiTheme="minorHAnsi" w:cstheme="minorHAnsi"/>
                <w:snapToGrid w:val="0"/>
              </w:rPr>
              <w:t>limite</w:t>
            </w:r>
            <w:proofErr w:type="spellEnd"/>
            <w:r w:rsidRPr="00220824">
              <w:rPr>
                <w:rFonts w:asciiTheme="minorHAnsi" w:hAnsiTheme="minorHAnsi" w:cstheme="minorHAnsi"/>
                <w:snapToGrid w:val="0"/>
              </w:rPr>
              <w:t xml:space="preserve"> de </w:t>
            </w:r>
            <w:proofErr w:type="spellStart"/>
            <w:r w:rsidRPr="00220824">
              <w:rPr>
                <w:rFonts w:asciiTheme="minorHAnsi" w:hAnsiTheme="minorHAnsi" w:cstheme="minorHAnsi"/>
                <w:snapToGrid w:val="0"/>
              </w:rPr>
              <w:t>soumission</w:t>
            </w:r>
            <w:proofErr w:type="spellEnd"/>
            <w:r w:rsidRPr="00220824">
              <w:rPr>
                <w:rFonts w:asciiTheme="minorHAnsi" w:hAnsiTheme="minorHAnsi" w:cstheme="minorHAnsi"/>
                <w:snapToGrid w:val="0"/>
              </w:rPr>
              <w:t xml:space="preserve">, </w:t>
            </w:r>
            <w:proofErr w:type="spellStart"/>
            <w:r w:rsidRPr="00220824">
              <w:rPr>
                <w:rFonts w:asciiTheme="minorHAnsi" w:hAnsiTheme="minorHAnsi" w:cstheme="minorHAnsi"/>
                <w:snapToGrid w:val="0"/>
              </w:rPr>
              <w:t>sauf</w:t>
            </w:r>
            <w:proofErr w:type="spellEnd"/>
            <w:r w:rsidRPr="00220824">
              <w:rPr>
                <w:rFonts w:asciiTheme="minorHAnsi" w:hAnsiTheme="minorHAnsi" w:cstheme="minorHAnsi"/>
                <w:snapToGrid w:val="0"/>
              </w:rPr>
              <w:t xml:space="preserve"> </w:t>
            </w:r>
            <w:proofErr w:type="spellStart"/>
            <w:r w:rsidRPr="00220824">
              <w:rPr>
                <w:rFonts w:asciiTheme="minorHAnsi" w:hAnsiTheme="minorHAnsi" w:cstheme="minorHAnsi"/>
                <w:snapToGrid w:val="0"/>
              </w:rPr>
              <w:t>si</w:t>
            </w:r>
            <w:proofErr w:type="spellEnd"/>
            <w:r w:rsidRPr="00220824">
              <w:rPr>
                <w:rFonts w:asciiTheme="minorHAnsi" w:hAnsiTheme="minorHAnsi" w:cstheme="minorHAnsi"/>
                <w:snapToGrid w:val="0"/>
              </w:rPr>
              <w:t xml:space="preserve"> le PNUD </w:t>
            </w:r>
            <w:proofErr w:type="spellStart"/>
            <w:r w:rsidRPr="00220824">
              <w:rPr>
                <w:rFonts w:asciiTheme="minorHAnsi" w:hAnsiTheme="minorHAnsi" w:cstheme="minorHAnsi"/>
                <w:snapToGrid w:val="0"/>
              </w:rPr>
              <w:t>estime</w:t>
            </w:r>
            <w:proofErr w:type="spellEnd"/>
            <w:r w:rsidRPr="00220824">
              <w:rPr>
                <w:rFonts w:asciiTheme="minorHAnsi" w:hAnsiTheme="minorHAnsi" w:cstheme="minorHAnsi"/>
                <w:snapToGrid w:val="0"/>
              </w:rPr>
              <w:t xml:space="preserve"> </w:t>
            </w:r>
            <w:proofErr w:type="spellStart"/>
            <w:r w:rsidRPr="00220824">
              <w:rPr>
                <w:rFonts w:asciiTheme="minorHAnsi" w:hAnsiTheme="minorHAnsi" w:cstheme="minorHAnsi"/>
                <w:snapToGrid w:val="0"/>
              </w:rPr>
              <w:t>qu’une</w:t>
            </w:r>
            <w:proofErr w:type="spellEnd"/>
            <w:r w:rsidRPr="00220824">
              <w:rPr>
                <w:rFonts w:asciiTheme="minorHAnsi" w:hAnsiTheme="minorHAnsi" w:cstheme="minorHAnsi"/>
                <w:snapToGrid w:val="0"/>
              </w:rPr>
              <w:t xml:space="preserve"> </w:t>
            </w:r>
            <w:proofErr w:type="spellStart"/>
            <w:r w:rsidRPr="00220824">
              <w:rPr>
                <w:rFonts w:asciiTheme="minorHAnsi" w:hAnsiTheme="minorHAnsi" w:cstheme="minorHAnsi"/>
                <w:snapToGrid w:val="0"/>
              </w:rPr>
              <w:t>telle</w:t>
            </w:r>
            <w:proofErr w:type="spellEnd"/>
            <w:r w:rsidRPr="00220824">
              <w:rPr>
                <w:rFonts w:asciiTheme="minorHAnsi" w:hAnsiTheme="minorHAnsi" w:cstheme="minorHAnsi"/>
                <w:snapToGrid w:val="0"/>
              </w:rPr>
              <w:t xml:space="preserve"> prorogation </w:t>
            </w:r>
            <w:proofErr w:type="spellStart"/>
            <w:r w:rsidRPr="00220824">
              <w:rPr>
                <w:rFonts w:asciiTheme="minorHAnsi" w:hAnsiTheme="minorHAnsi" w:cstheme="minorHAnsi"/>
                <w:snapToGrid w:val="0"/>
              </w:rPr>
              <w:t>est</w:t>
            </w:r>
            <w:proofErr w:type="spellEnd"/>
            <w:r w:rsidRPr="00220824">
              <w:rPr>
                <w:rFonts w:asciiTheme="minorHAnsi" w:hAnsiTheme="minorHAnsi" w:cstheme="minorHAnsi"/>
                <w:snapToGrid w:val="0"/>
              </w:rPr>
              <w:t xml:space="preserve"> </w:t>
            </w:r>
            <w:proofErr w:type="spellStart"/>
            <w:r w:rsidRPr="00220824">
              <w:rPr>
                <w:rFonts w:asciiTheme="minorHAnsi" w:hAnsiTheme="minorHAnsi" w:cstheme="minorHAnsi"/>
                <w:snapToGrid w:val="0"/>
              </w:rPr>
              <w:t>nécessaire</w:t>
            </w:r>
            <w:proofErr w:type="spellEnd"/>
            <w:r w:rsidRPr="00220824">
              <w:rPr>
                <w:rFonts w:asciiTheme="minorHAnsi" w:hAnsiTheme="minorHAnsi" w:cstheme="minorHAnsi"/>
                <w:snapToGrid w:val="0"/>
              </w:rPr>
              <w:t xml:space="preserve"> et communique </w:t>
            </w:r>
            <w:proofErr w:type="spellStart"/>
            <w:r w:rsidRPr="00220824">
              <w:rPr>
                <w:rFonts w:asciiTheme="minorHAnsi" w:hAnsiTheme="minorHAnsi" w:cstheme="minorHAnsi"/>
                <w:snapToGrid w:val="0"/>
              </w:rPr>
              <w:t>une</w:t>
            </w:r>
            <w:proofErr w:type="spellEnd"/>
            <w:r w:rsidRPr="00220824">
              <w:rPr>
                <w:rFonts w:asciiTheme="minorHAnsi" w:hAnsiTheme="minorHAnsi" w:cstheme="minorHAnsi"/>
                <w:snapToGrid w:val="0"/>
              </w:rPr>
              <w:t xml:space="preserve"> nouvelle date-</w:t>
            </w:r>
            <w:proofErr w:type="spellStart"/>
            <w:r w:rsidRPr="00220824">
              <w:rPr>
                <w:rFonts w:asciiTheme="minorHAnsi" w:hAnsiTheme="minorHAnsi" w:cstheme="minorHAnsi"/>
                <w:snapToGrid w:val="0"/>
              </w:rPr>
              <w:t>limite</w:t>
            </w:r>
            <w:proofErr w:type="spellEnd"/>
            <w:r w:rsidRPr="00220824">
              <w:rPr>
                <w:rFonts w:asciiTheme="minorHAnsi" w:hAnsiTheme="minorHAnsi" w:cstheme="minorHAnsi"/>
                <w:snapToGrid w:val="0"/>
              </w:rPr>
              <w:t xml:space="preserve"> aux </w:t>
            </w:r>
            <w:proofErr w:type="spellStart"/>
            <w:r w:rsidRPr="00220824">
              <w:rPr>
                <w:rFonts w:asciiTheme="minorHAnsi" w:hAnsiTheme="minorHAnsi" w:cstheme="minorHAnsi"/>
                <w:snapToGrid w:val="0"/>
              </w:rPr>
              <w:t>offrants</w:t>
            </w:r>
            <w:proofErr w:type="spellEnd"/>
            <w:r w:rsidRPr="00220824">
              <w:rPr>
                <w:rFonts w:asciiTheme="minorHAnsi" w:hAnsiTheme="minorHAnsi" w:cstheme="minorHAnsi"/>
                <w:snapToGrid w:val="0"/>
              </w:rPr>
              <w:t>.</w:t>
            </w:r>
          </w:p>
        </w:tc>
      </w:tr>
    </w:tbl>
    <w:p w14:paraId="7D46BE10" w14:textId="77777777" w:rsidR="00201E28" w:rsidRPr="00220824" w:rsidRDefault="00201E28" w:rsidP="008834CF">
      <w:pPr>
        <w:jc w:val="both"/>
        <w:rPr>
          <w:rFonts w:asciiTheme="minorHAnsi" w:hAnsiTheme="minorHAnsi" w:cstheme="minorHAnsi"/>
          <w:lang w:val="fr-FR"/>
        </w:rPr>
      </w:pPr>
    </w:p>
    <w:p w14:paraId="10335772" w14:textId="77777777" w:rsidR="00201E28" w:rsidRPr="00220824" w:rsidRDefault="00201E28" w:rsidP="008834CF">
      <w:pPr>
        <w:jc w:val="both"/>
        <w:rPr>
          <w:rFonts w:asciiTheme="minorHAnsi" w:hAnsiTheme="minorHAnsi" w:cstheme="minorHAnsi"/>
          <w:lang w:val="fr-FR"/>
        </w:rPr>
      </w:pPr>
    </w:p>
    <w:p w14:paraId="2A7627D9" w14:textId="77777777" w:rsidR="00145CC7" w:rsidRPr="00220824" w:rsidRDefault="0090075A" w:rsidP="008834CF">
      <w:pPr>
        <w:jc w:val="both"/>
        <w:rPr>
          <w:rFonts w:asciiTheme="minorHAnsi" w:hAnsiTheme="minorHAnsi" w:cstheme="minorHAnsi"/>
          <w:lang w:val="fr-FR"/>
        </w:rPr>
      </w:pPr>
      <w:r w:rsidRPr="00220824">
        <w:rPr>
          <w:rFonts w:asciiTheme="minorHAnsi" w:hAnsiTheme="minorHAnsi" w:cstheme="minorHAnsi"/>
          <w:lang w:val="fr-FR"/>
        </w:rPr>
        <w:t>Les biens propos</w:t>
      </w:r>
      <w:r w:rsidR="000B05E9" w:rsidRPr="00220824">
        <w:rPr>
          <w:rFonts w:asciiTheme="minorHAnsi" w:hAnsiTheme="minorHAnsi" w:cstheme="minorHAnsi"/>
          <w:lang w:val="fr-FR"/>
        </w:rPr>
        <w:t>é</w:t>
      </w:r>
      <w:r w:rsidRPr="00220824">
        <w:rPr>
          <w:rFonts w:asciiTheme="minorHAnsi" w:hAnsiTheme="minorHAnsi" w:cstheme="minorHAnsi"/>
          <w:lang w:val="fr-FR"/>
        </w:rPr>
        <w:t xml:space="preserve">s seront </w:t>
      </w:r>
      <w:r w:rsidR="000B05E9" w:rsidRPr="00220824">
        <w:rPr>
          <w:rFonts w:asciiTheme="minorHAnsi" w:hAnsiTheme="minorHAnsi" w:cstheme="minorHAnsi"/>
          <w:lang w:val="fr-FR"/>
        </w:rPr>
        <w:t xml:space="preserve">examinés </w:t>
      </w:r>
      <w:r w:rsidR="00590E69" w:rsidRPr="00220824">
        <w:rPr>
          <w:rFonts w:asciiTheme="minorHAnsi" w:hAnsiTheme="minorHAnsi" w:cstheme="minorHAnsi"/>
          <w:lang w:val="fr-FR"/>
        </w:rPr>
        <w:t xml:space="preserve">au regard de l’exhaustivité et de la conformité de l’offre de prix par rapport aux spécifications minimums décrites ci-dessus et à toute autre annexe fournissant des détails sur les </w:t>
      </w:r>
      <w:r w:rsidR="00181D99" w:rsidRPr="00220824">
        <w:rPr>
          <w:rFonts w:asciiTheme="minorHAnsi" w:hAnsiTheme="minorHAnsi" w:cstheme="minorHAnsi"/>
          <w:lang w:val="fr-FR"/>
        </w:rPr>
        <w:t>exigences</w:t>
      </w:r>
      <w:r w:rsidR="00590E69" w:rsidRPr="00220824">
        <w:rPr>
          <w:rFonts w:asciiTheme="minorHAnsi" w:hAnsiTheme="minorHAnsi" w:cstheme="minorHAnsi"/>
          <w:lang w:val="fr-FR"/>
        </w:rPr>
        <w:t xml:space="preserve"> du PNUD.</w:t>
      </w:r>
    </w:p>
    <w:p w14:paraId="11E36868" w14:textId="77777777" w:rsidR="00145CC7" w:rsidRPr="00220824" w:rsidRDefault="00590E69" w:rsidP="00145CC7">
      <w:pPr>
        <w:ind w:firstLine="720"/>
        <w:jc w:val="both"/>
        <w:rPr>
          <w:rFonts w:asciiTheme="minorHAnsi" w:hAnsiTheme="minorHAnsi" w:cstheme="minorHAnsi"/>
          <w:lang w:val="fr-FR"/>
        </w:rPr>
      </w:pPr>
      <w:r w:rsidRPr="00220824">
        <w:rPr>
          <w:rFonts w:asciiTheme="minorHAnsi" w:hAnsiTheme="minorHAnsi" w:cstheme="minorHAnsi"/>
          <w:lang w:val="fr-FR"/>
        </w:rPr>
        <w:t>L’offre de prix</w:t>
      </w:r>
      <w:r w:rsidR="00181D99" w:rsidRPr="00220824">
        <w:rPr>
          <w:rFonts w:asciiTheme="minorHAnsi" w:hAnsiTheme="minorHAnsi" w:cstheme="minorHAnsi"/>
          <w:lang w:val="fr-FR"/>
        </w:rPr>
        <w:t xml:space="preserve"> qui sera conforme à l’ensemble des spécifications et exigences</w:t>
      </w:r>
      <w:r w:rsidR="00DB700E" w:rsidRPr="00220824">
        <w:rPr>
          <w:rFonts w:asciiTheme="minorHAnsi" w:hAnsiTheme="minorHAnsi" w:cstheme="minorHAnsi"/>
          <w:lang w:val="fr-FR"/>
        </w:rPr>
        <w:t>, qui</w:t>
      </w:r>
      <w:r w:rsidR="00181D99" w:rsidRPr="00220824">
        <w:rPr>
          <w:rFonts w:asciiTheme="minorHAnsi" w:hAnsiTheme="minorHAnsi" w:cstheme="minorHAnsi"/>
          <w:lang w:val="fr-FR"/>
        </w:rPr>
        <w:t xml:space="preserve"> </w:t>
      </w:r>
      <w:r w:rsidR="00DB700E" w:rsidRPr="00220824">
        <w:rPr>
          <w:rFonts w:asciiTheme="minorHAnsi" w:hAnsiTheme="minorHAnsi" w:cstheme="minorHAnsi"/>
          <w:lang w:val="fr-FR"/>
        </w:rPr>
        <w:t>proposera le</w:t>
      </w:r>
      <w:r w:rsidR="00181D99" w:rsidRPr="00220824">
        <w:rPr>
          <w:rFonts w:asciiTheme="minorHAnsi" w:hAnsiTheme="minorHAnsi" w:cstheme="minorHAnsi"/>
          <w:lang w:val="fr-FR"/>
        </w:rPr>
        <w:t xml:space="preserve"> prix le plus bas, et qui respectera l’ensemble des autres critères d’évaluation sera retenue. Toute offre qui ne respectera pas les exigences sera rejetée.</w:t>
      </w:r>
    </w:p>
    <w:p w14:paraId="5C291693" w14:textId="77777777" w:rsidR="00145CC7" w:rsidRPr="00220824" w:rsidRDefault="00181D99" w:rsidP="00145CC7">
      <w:pPr>
        <w:ind w:firstLine="720"/>
        <w:jc w:val="both"/>
        <w:rPr>
          <w:rFonts w:asciiTheme="minorHAnsi" w:hAnsiTheme="minorHAnsi" w:cstheme="minorHAnsi"/>
          <w:lang w:val="fr-FR"/>
        </w:rPr>
      </w:pPr>
      <w:r w:rsidRPr="00220824">
        <w:rPr>
          <w:rFonts w:asciiTheme="minorHAnsi" w:hAnsiTheme="minorHAnsi" w:cstheme="minorHAnsi"/>
          <w:lang w:val="fr-FR"/>
        </w:rPr>
        <w:t>Toute différence entre le prix unitaire et le prix total (obtenu en multipliant le prix unitaire par la quantité) sera recalculée par le PNUD. Le prix unitaire prévaudra et le prix total sera corrigé. Si le fournisseur n’accepte pas le prix final basé sur le nouveau calcul et les corrections d’erreurs effectués par le PNUD, son offre de prix sera rejetée.</w:t>
      </w:r>
    </w:p>
    <w:p w14:paraId="2F53F978" w14:textId="77777777" w:rsidR="00145CC7" w:rsidRPr="00220824" w:rsidRDefault="00145CC7" w:rsidP="00145CC7">
      <w:pPr>
        <w:ind w:firstLine="720"/>
        <w:jc w:val="both"/>
        <w:rPr>
          <w:rFonts w:asciiTheme="minorHAnsi" w:hAnsiTheme="minorHAnsi" w:cstheme="minorHAnsi"/>
          <w:lang w:val="fr-FR"/>
        </w:rPr>
      </w:pPr>
    </w:p>
    <w:p w14:paraId="439631EE" w14:textId="77777777" w:rsidR="00145CC7" w:rsidRPr="00220824" w:rsidRDefault="00DB700E" w:rsidP="00145CC7">
      <w:pPr>
        <w:ind w:firstLine="720"/>
        <w:jc w:val="both"/>
        <w:rPr>
          <w:rFonts w:asciiTheme="minorHAnsi" w:hAnsiTheme="minorHAnsi" w:cstheme="minorHAnsi"/>
          <w:lang w:val="fr-FR"/>
        </w:rPr>
      </w:pPr>
      <w:r w:rsidRPr="00220824">
        <w:rPr>
          <w:rFonts w:asciiTheme="minorHAnsi" w:hAnsiTheme="minorHAnsi" w:cstheme="minorHAnsi"/>
          <w:lang w:val="fr-FR"/>
        </w:rPr>
        <w:t>L</w:t>
      </w:r>
      <w:r w:rsidR="00181D99" w:rsidRPr="00220824">
        <w:rPr>
          <w:rFonts w:asciiTheme="minorHAnsi" w:hAnsiTheme="minorHAnsi" w:cstheme="minorHAnsi"/>
          <w:lang w:val="fr-FR"/>
        </w:rPr>
        <w:t>e PNUD se réserve le droit</w:t>
      </w:r>
      <w:r w:rsidRPr="00220824">
        <w:rPr>
          <w:rFonts w:asciiTheme="minorHAnsi" w:hAnsiTheme="minorHAnsi" w:cstheme="minorHAnsi"/>
          <w:lang w:val="fr-FR"/>
        </w:rPr>
        <w:t>, après avoir identifié l’offre de prix la plus basse,</w:t>
      </w:r>
      <w:r w:rsidR="00181D99" w:rsidRPr="00220824">
        <w:rPr>
          <w:rFonts w:asciiTheme="minorHAnsi" w:hAnsiTheme="minorHAnsi" w:cstheme="minorHAnsi"/>
          <w:lang w:val="fr-FR"/>
        </w:rPr>
        <w:t xml:space="preserve"> d’attribuer le contrat uniquement en fonction des prix des biens si le coût de transport (fret et assurance) s’avère être supérieur au propre coût estimatif du PNUD </w:t>
      </w:r>
      <w:r w:rsidR="00636A9B" w:rsidRPr="00220824">
        <w:rPr>
          <w:rFonts w:asciiTheme="minorHAnsi" w:hAnsiTheme="minorHAnsi" w:cstheme="minorHAnsi"/>
          <w:lang w:val="fr-FR"/>
        </w:rPr>
        <w:t xml:space="preserve">en cas </w:t>
      </w:r>
      <w:r w:rsidR="00453DB4" w:rsidRPr="00220824">
        <w:rPr>
          <w:rFonts w:asciiTheme="minorHAnsi" w:hAnsiTheme="minorHAnsi" w:cstheme="minorHAnsi"/>
          <w:lang w:val="fr-FR"/>
        </w:rPr>
        <w:t xml:space="preserve">de recours à </w:t>
      </w:r>
      <w:r w:rsidR="00181D99" w:rsidRPr="00220824">
        <w:rPr>
          <w:rFonts w:asciiTheme="minorHAnsi" w:hAnsiTheme="minorHAnsi" w:cstheme="minorHAnsi"/>
          <w:lang w:val="fr-FR"/>
        </w:rPr>
        <w:t xml:space="preserve">son propre transitaire et </w:t>
      </w:r>
      <w:r w:rsidR="00453DB4" w:rsidRPr="00220824">
        <w:rPr>
          <w:rFonts w:asciiTheme="minorHAnsi" w:hAnsiTheme="minorHAnsi" w:cstheme="minorHAnsi"/>
          <w:lang w:val="fr-FR"/>
        </w:rPr>
        <w:t>à</w:t>
      </w:r>
      <w:r w:rsidR="0034612E" w:rsidRPr="00220824">
        <w:rPr>
          <w:rFonts w:asciiTheme="minorHAnsi" w:hAnsiTheme="minorHAnsi" w:cstheme="minorHAnsi"/>
          <w:lang w:val="fr-FR"/>
        </w:rPr>
        <w:t xml:space="preserve"> </w:t>
      </w:r>
      <w:r w:rsidR="00181D99" w:rsidRPr="00220824">
        <w:rPr>
          <w:rFonts w:asciiTheme="minorHAnsi" w:hAnsiTheme="minorHAnsi" w:cstheme="minorHAnsi"/>
          <w:lang w:val="fr-FR"/>
        </w:rPr>
        <w:t>son propre assureur.</w:t>
      </w:r>
    </w:p>
    <w:p w14:paraId="74066048" w14:textId="77777777" w:rsidR="00145CC7" w:rsidRPr="00220824" w:rsidRDefault="00145CC7" w:rsidP="00145CC7">
      <w:pPr>
        <w:ind w:firstLine="720"/>
        <w:jc w:val="both"/>
        <w:rPr>
          <w:rFonts w:asciiTheme="minorHAnsi" w:hAnsiTheme="minorHAnsi" w:cstheme="minorHAnsi"/>
          <w:lang w:val="fr-FR"/>
        </w:rPr>
      </w:pPr>
    </w:p>
    <w:p w14:paraId="33A8AEC8" w14:textId="77777777" w:rsidR="00145CC7" w:rsidRPr="00220824" w:rsidRDefault="008E0C2F" w:rsidP="00145CC7">
      <w:pPr>
        <w:pStyle w:val="Paragraphedeliste"/>
        <w:tabs>
          <w:tab w:val="left" w:pos="0"/>
        </w:tabs>
        <w:spacing w:line="240" w:lineRule="auto"/>
        <w:ind w:left="0" w:firstLine="720"/>
        <w:jc w:val="both"/>
        <w:rPr>
          <w:rFonts w:asciiTheme="minorHAnsi" w:hAnsiTheme="minorHAnsi" w:cstheme="minorHAnsi"/>
          <w:bCs/>
          <w:sz w:val="20"/>
          <w:szCs w:val="20"/>
          <w:lang w:val="fr-FR"/>
        </w:rPr>
      </w:pPr>
      <w:r w:rsidRPr="00220824">
        <w:rPr>
          <w:rFonts w:asciiTheme="minorHAnsi" w:hAnsiTheme="minorHAnsi" w:cstheme="minorHAnsi"/>
          <w:sz w:val="20"/>
          <w:szCs w:val="20"/>
          <w:lang w:val="fr-FR"/>
        </w:rPr>
        <w:t>Au cours de la durée de validité de l’offre de prix</w:t>
      </w:r>
      <w:r w:rsidR="00372209" w:rsidRPr="00220824">
        <w:rPr>
          <w:rFonts w:asciiTheme="minorHAnsi" w:hAnsiTheme="minorHAnsi" w:cstheme="minorHAnsi"/>
          <w:bCs/>
          <w:sz w:val="20"/>
          <w:szCs w:val="20"/>
          <w:lang w:val="fr-FR"/>
        </w:rPr>
        <w:t>, aucune modification du prix résultant de la hausse des coûts, de l’inflation, de la fluctuation des taux de change ou de tout autre facteur de marché ne sera acceptée par le PNUD après réception de l’offre de prix. Lors de l’attribution du contrat ou du bon de commande, le PNUD se réserve le droit de modifier (à la hausse ou à la baisse) la quantité des services et/ou biens, dans la limite de vingt-cinq pour cent (25 %) du montant total de l’offre, sans modification du prix unitaire ou des autres conditions.</w:t>
      </w:r>
    </w:p>
    <w:p w14:paraId="6945F59C" w14:textId="77777777" w:rsidR="00145CC7" w:rsidRPr="00220824" w:rsidRDefault="00145CC7" w:rsidP="00145CC7">
      <w:pPr>
        <w:jc w:val="both"/>
        <w:rPr>
          <w:rStyle w:val="lev"/>
          <w:rFonts w:asciiTheme="minorHAnsi" w:hAnsiTheme="minorHAnsi" w:cstheme="minorHAnsi"/>
          <w:b w:val="0"/>
          <w:iCs/>
          <w:lang w:val="fr-FR"/>
        </w:rPr>
      </w:pPr>
    </w:p>
    <w:p w14:paraId="3BEC6266" w14:textId="77777777" w:rsidR="00145CC7" w:rsidRPr="00220824" w:rsidRDefault="00372209" w:rsidP="00145CC7">
      <w:pPr>
        <w:ind w:firstLine="720"/>
        <w:jc w:val="both"/>
        <w:rPr>
          <w:rFonts w:asciiTheme="minorHAnsi" w:hAnsiTheme="minorHAnsi" w:cstheme="minorHAnsi"/>
          <w:lang w:val="fr-FR"/>
        </w:rPr>
      </w:pPr>
      <w:r w:rsidRPr="00220824">
        <w:rPr>
          <w:rFonts w:asciiTheme="minorHAnsi" w:hAnsiTheme="minorHAnsi" w:cstheme="minorHAnsi"/>
          <w:lang w:val="fr-FR"/>
        </w:rPr>
        <w:t xml:space="preserve">Tout bon de commande qui sera émis au titre de la présente RFQ sera soumis aux conditions générales jointes aux présentes. La simple soumission d’une offre de prix emporte acceptation </w:t>
      </w:r>
      <w:r w:rsidR="007161C2" w:rsidRPr="00220824">
        <w:rPr>
          <w:rFonts w:asciiTheme="minorHAnsi" w:hAnsiTheme="minorHAnsi" w:cstheme="minorHAnsi"/>
          <w:lang w:val="fr-FR"/>
        </w:rPr>
        <w:t>sans r</w:t>
      </w:r>
      <w:r w:rsidR="000C77E8" w:rsidRPr="00220824">
        <w:rPr>
          <w:rFonts w:asciiTheme="minorHAnsi" w:hAnsiTheme="minorHAnsi" w:cstheme="minorHAnsi"/>
          <w:lang w:val="fr-FR"/>
        </w:rPr>
        <w:t>éserve</w:t>
      </w:r>
      <w:r w:rsidR="007161C2" w:rsidRPr="00220824">
        <w:rPr>
          <w:rFonts w:asciiTheme="minorHAnsi" w:hAnsiTheme="minorHAnsi" w:cstheme="minorHAnsi"/>
          <w:lang w:val="fr-FR"/>
        </w:rPr>
        <w:t xml:space="preserve"> </w:t>
      </w:r>
      <w:r w:rsidRPr="00220824">
        <w:rPr>
          <w:rFonts w:asciiTheme="minorHAnsi" w:hAnsiTheme="minorHAnsi" w:cstheme="minorHAnsi"/>
          <w:lang w:val="fr-FR"/>
        </w:rPr>
        <w:t xml:space="preserve">par le fournisseur </w:t>
      </w:r>
      <w:r w:rsidR="007161C2" w:rsidRPr="00220824">
        <w:rPr>
          <w:rFonts w:asciiTheme="minorHAnsi" w:hAnsiTheme="minorHAnsi" w:cstheme="minorHAnsi"/>
          <w:lang w:val="fr-FR"/>
        </w:rPr>
        <w:t>des conditions générales du PNUD figurant à l’annexe 3 des présentes.</w:t>
      </w:r>
    </w:p>
    <w:p w14:paraId="7687BF23" w14:textId="77777777" w:rsidR="00145CC7" w:rsidRPr="00220824" w:rsidRDefault="00145CC7" w:rsidP="00145CC7">
      <w:pPr>
        <w:ind w:firstLine="720"/>
        <w:rPr>
          <w:rFonts w:asciiTheme="minorHAnsi" w:hAnsiTheme="minorHAnsi" w:cstheme="minorHAnsi"/>
          <w:lang w:val="fr-FR"/>
        </w:rPr>
      </w:pPr>
    </w:p>
    <w:p w14:paraId="50BCAAFC" w14:textId="77777777" w:rsidR="00145CC7" w:rsidRPr="00220824" w:rsidRDefault="00475091" w:rsidP="00145CC7">
      <w:pPr>
        <w:ind w:firstLine="720"/>
        <w:jc w:val="both"/>
        <w:rPr>
          <w:rFonts w:asciiTheme="minorHAnsi" w:hAnsiTheme="minorHAnsi" w:cstheme="minorHAnsi"/>
          <w:lang w:val="fr-FR"/>
        </w:rPr>
      </w:pPr>
      <w:r w:rsidRPr="00220824">
        <w:rPr>
          <w:rFonts w:asciiTheme="minorHAnsi" w:hAnsiTheme="minorHAnsi" w:cstheme="minorHAnsi"/>
          <w:snapToGrid w:val="0"/>
          <w:lang w:val="fr-FR"/>
        </w:rPr>
        <w:t xml:space="preserve">Le PNUD n’est pas tenu </w:t>
      </w:r>
      <w:r w:rsidR="008F5FCE" w:rsidRPr="00220824">
        <w:rPr>
          <w:rFonts w:asciiTheme="minorHAnsi" w:hAnsiTheme="minorHAnsi" w:cstheme="minorHAnsi"/>
          <w:snapToGrid w:val="0"/>
          <w:lang w:val="fr-FR"/>
        </w:rPr>
        <w:t>d’accepter une quelconque offre</w:t>
      </w:r>
      <w:r w:rsidR="00856601" w:rsidRPr="00220824">
        <w:rPr>
          <w:rFonts w:asciiTheme="minorHAnsi" w:hAnsiTheme="minorHAnsi" w:cstheme="minorHAnsi"/>
          <w:snapToGrid w:val="0"/>
          <w:lang w:val="fr-FR"/>
        </w:rPr>
        <w:t xml:space="preserve"> de prix</w:t>
      </w:r>
      <w:r w:rsidR="003F7485" w:rsidRPr="00220824">
        <w:rPr>
          <w:rFonts w:asciiTheme="minorHAnsi" w:hAnsiTheme="minorHAnsi" w:cstheme="minorHAnsi"/>
          <w:snapToGrid w:val="0"/>
          <w:lang w:val="fr-FR"/>
        </w:rPr>
        <w:t xml:space="preserve"> ou d’attribuer un contrat/bon de commande et n’est pas responsable des coûts liés à la préparation et à la soumission par le fournisseur d’une offre de prix, quels que soient le résultat ou les modalités du processus de sélection.</w:t>
      </w:r>
    </w:p>
    <w:p w14:paraId="70F85664" w14:textId="77777777" w:rsidR="00145CC7" w:rsidRPr="00220824" w:rsidRDefault="00145CC7" w:rsidP="00145CC7">
      <w:pPr>
        <w:ind w:firstLine="720"/>
        <w:jc w:val="both"/>
        <w:rPr>
          <w:rFonts w:asciiTheme="minorHAnsi" w:hAnsiTheme="minorHAnsi" w:cstheme="minorHAnsi"/>
          <w:lang w:val="fr-FR"/>
        </w:rPr>
      </w:pPr>
    </w:p>
    <w:p w14:paraId="02173A29" w14:textId="77777777" w:rsidR="00145CC7" w:rsidRPr="00220824" w:rsidRDefault="00145CC7" w:rsidP="00647990">
      <w:pPr>
        <w:jc w:val="both"/>
        <w:rPr>
          <w:rStyle w:val="lev"/>
          <w:rFonts w:asciiTheme="minorHAnsi" w:hAnsiTheme="minorHAnsi" w:cstheme="minorHAnsi"/>
          <w:b w:val="0"/>
          <w:bCs w:val="0"/>
          <w:iCs/>
          <w:snapToGrid w:val="0"/>
          <w:lang w:val="fr-FR"/>
        </w:rPr>
      </w:pPr>
      <w:r w:rsidRPr="00220824">
        <w:rPr>
          <w:rFonts w:asciiTheme="minorHAnsi" w:hAnsiTheme="minorHAnsi" w:cstheme="minorHAnsi"/>
          <w:iCs/>
          <w:lang w:val="fr-FR"/>
        </w:rPr>
        <w:tab/>
      </w:r>
      <w:r w:rsidR="003F7485" w:rsidRPr="00220824">
        <w:rPr>
          <w:rFonts w:asciiTheme="minorHAnsi" w:hAnsiTheme="minorHAnsi" w:cstheme="minorHAnsi"/>
          <w:iCs/>
          <w:lang w:val="fr-FR"/>
        </w:rPr>
        <w:t xml:space="preserve">Veuillez noter que la procédure de contestation du PNUD </w:t>
      </w:r>
      <w:r w:rsidR="00647990" w:rsidRPr="00220824">
        <w:rPr>
          <w:rFonts w:asciiTheme="minorHAnsi" w:hAnsiTheme="minorHAnsi" w:cstheme="minorHAnsi"/>
          <w:iCs/>
          <w:lang w:val="fr-FR"/>
        </w:rPr>
        <w:t>qui est ouverte aux</w:t>
      </w:r>
      <w:r w:rsidR="003F7485" w:rsidRPr="00220824">
        <w:rPr>
          <w:rFonts w:asciiTheme="minorHAnsi" w:hAnsiTheme="minorHAnsi" w:cstheme="minorHAnsi"/>
          <w:iCs/>
          <w:lang w:val="fr-FR"/>
        </w:rPr>
        <w:t xml:space="preserve"> fournisseurs a pour but de permettre aux personnes ou entreprises non retenues pour l’attribution d’un bon de commande ou d’un contrat de faire appel dans le cadre d’une procédure de mise en concurrence.</w:t>
      </w:r>
      <w:r w:rsidR="00647990" w:rsidRPr="00220824">
        <w:rPr>
          <w:rFonts w:asciiTheme="minorHAnsi" w:hAnsiTheme="minorHAnsi" w:cstheme="minorHAnsi"/>
          <w:iCs/>
          <w:lang w:val="fr-FR"/>
        </w:rPr>
        <w:t xml:space="preserve"> Si vous estimez que vous n’avez pas été traité de manière équitable, vous pouvez obtenir des informations </w:t>
      </w:r>
      <w:r w:rsidR="00AC3184" w:rsidRPr="00220824">
        <w:rPr>
          <w:rFonts w:asciiTheme="minorHAnsi" w:hAnsiTheme="minorHAnsi" w:cstheme="minorHAnsi"/>
          <w:iCs/>
          <w:lang w:val="fr-FR"/>
        </w:rPr>
        <w:t xml:space="preserve">détaillées </w:t>
      </w:r>
      <w:r w:rsidR="00647990" w:rsidRPr="00220824">
        <w:rPr>
          <w:rFonts w:asciiTheme="minorHAnsi" w:hAnsiTheme="minorHAnsi" w:cstheme="minorHAnsi"/>
          <w:iCs/>
          <w:lang w:val="fr-FR"/>
        </w:rPr>
        <w:t>sur les procédures de contestation ouvertes aux fournisseurs à l’adresse suivante :</w:t>
      </w:r>
      <w:r w:rsidRPr="00220824">
        <w:rPr>
          <w:rFonts w:asciiTheme="minorHAnsi" w:hAnsiTheme="minorHAnsi" w:cstheme="minorHAnsi"/>
          <w:iCs/>
          <w:snapToGrid w:val="0"/>
          <w:lang w:val="fr-FR"/>
        </w:rPr>
        <w:t xml:space="preserve"> </w:t>
      </w:r>
      <w:hyperlink r:id="rId15" w:history="1">
        <w:r w:rsidRPr="00220824">
          <w:rPr>
            <w:rStyle w:val="Lienhypertexte"/>
            <w:rFonts w:asciiTheme="minorHAnsi" w:hAnsiTheme="minorHAnsi" w:cstheme="minorHAnsi"/>
            <w:iCs/>
            <w:snapToGrid w:val="0"/>
            <w:lang w:val="fr-FR"/>
          </w:rPr>
          <w:t>http://www.undp.org/procurement/protest.shtml</w:t>
        </w:r>
      </w:hyperlink>
      <w:r w:rsidRPr="00220824">
        <w:rPr>
          <w:rFonts w:asciiTheme="minorHAnsi" w:hAnsiTheme="minorHAnsi" w:cstheme="minorHAnsi"/>
          <w:iCs/>
          <w:snapToGrid w:val="0"/>
          <w:lang w:val="fr-FR"/>
        </w:rPr>
        <w:t xml:space="preserve"> .</w:t>
      </w:r>
    </w:p>
    <w:p w14:paraId="501EE5E0" w14:textId="77777777" w:rsidR="00145CC7" w:rsidRPr="00220824" w:rsidRDefault="00145CC7" w:rsidP="00145CC7">
      <w:pPr>
        <w:jc w:val="both"/>
        <w:rPr>
          <w:rStyle w:val="lev"/>
          <w:rFonts w:asciiTheme="minorHAnsi" w:hAnsiTheme="minorHAnsi" w:cstheme="minorHAnsi"/>
          <w:b w:val="0"/>
          <w:iCs/>
          <w:lang w:val="fr-FR"/>
        </w:rPr>
      </w:pPr>
      <w:r w:rsidRPr="00220824">
        <w:rPr>
          <w:rStyle w:val="lev"/>
          <w:rFonts w:asciiTheme="minorHAnsi" w:hAnsiTheme="minorHAnsi" w:cstheme="minorHAnsi"/>
          <w:b w:val="0"/>
          <w:iCs/>
          <w:lang w:val="fr-FR"/>
        </w:rPr>
        <w:tab/>
      </w:r>
    </w:p>
    <w:p w14:paraId="4C6597F2" w14:textId="77777777" w:rsidR="0061664C" w:rsidRPr="00220824" w:rsidRDefault="0061664C" w:rsidP="00145CC7">
      <w:pPr>
        <w:ind w:firstLine="720"/>
        <w:jc w:val="both"/>
        <w:rPr>
          <w:rStyle w:val="lev"/>
          <w:rFonts w:asciiTheme="minorHAnsi" w:hAnsiTheme="minorHAnsi" w:cstheme="minorHAnsi"/>
          <w:b w:val="0"/>
          <w:iCs/>
          <w:lang w:val="fr-FR"/>
        </w:rPr>
      </w:pPr>
      <w:r w:rsidRPr="00220824">
        <w:rPr>
          <w:rStyle w:val="lev"/>
          <w:rFonts w:asciiTheme="minorHAnsi" w:hAnsiTheme="minorHAnsi" w:cstheme="minorHAnsi"/>
          <w:b w:val="0"/>
          <w:iCs/>
          <w:lang w:val="fr-FR"/>
        </w:rPr>
        <w:t>Le PNUD encourage chaque fournisseur potentiel à éviter et à prévenir les conflits d’intérêts en indiquant au PNUD si vous-même, l’une de vos sociétés affiliées ou un membre de votre personnel a participé à la préparation des exigences, du projet, des spécifications, des estimations des coûts et des autres informations utilisées dans la présente RFQ.</w:t>
      </w:r>
    </w:p>
    <w:p w14:paraId="7082FA06" w14:textId="77777777" w:rsidR="00145CC7" w:rsidRPr="00220824" w:rsidRDefault="00145CC7" w:rsidP="00145CC7">
      <w:pPr>
        <w:jc w:val="both"/>
        <w:rPr>
          <w:rFonts w:asciiTheme="minorHAnsi" w:hAnsiTheme="minorHAnsi" w:cstheme="minorHAnsi"/>
          <w:lang w:val="fr-FR"/>
        </w:rPr>
      </w:pPr>
    </w:p>
    <w:p w14:paraId="6BBEB396" w14:textId="77777777" w:rsidR="00145CC7" w:rsidRPr="00220824" w:rsidRDefault="0061664C" w:rsidP="009F1413">
      <w:pPr>
        <w:ind w:firstLine="720"/>
        <w:rPr>
          <w:rFonts w:asciiTheme="minorHAnsi" w:hAnsiTheme="minorHAnsi" w:cstheme="minorHAnsi"/>
          <w:lang w:val="fr-FR"/>
        </w:rPr>
      </w:pPr>
      <w:r w:rsidRPr="00220824">
        <w:rPr>
          <w:rFonts w:asciiTheme="minorHAnsi" w:hAnsiTheme="minorHAnsi" w:cstheme="minorHAnsi"/>
          <w:lang w:val="fr-FR"/>
        </w:rPr>
        <w:t xml:space="preserve">Le PNUD </w:t>
      </w:r>
      <w:r w:rsidR="00AC05E7" w:rsidRPr="00220824">
        <w:rPr>
          <w:rFonts w:asciiTheme="minorHAnsi" w:hAnsiTheme="minorHAnsi" w:cstheme="minorHAnsi"/>
          <w:lang w:val="fr-FR"/>
        </w:rPr>
        <w:t>applique une politique de tolérance zéro vis-à-vis de</w:t>
      </w:r>
      <w:r w:rsidR="00CC2410" w:rsidRPr="00220824">
        <w:rPr>
          <w:rFonts w:asciiTheme="minorHAnsi" w:hAnsiTheme="minorHAnsi" w:cstheme="minorHAnsi"/>
          <w:lang w:val="fr-FR"/>
        </w:rPr>
        <w:t>s</w:t>
      </w:r>
      <w:r w:rsidRPr="00220824">
        <w:rPr>
          <w:rFonts w:asciiTheme="minorHAnsi" w:hAnsiTheme="minorHAnsi" w:cstheme="minorHAnsi"/>
          <w:lang w:val="fr-FR"/>
        </w:rPr>
        <w:t xml:space="preserve"> fraude</w:t>
      </w:r>
      <w:r w:rsidR="00CC2410" w:rsidRPr="00220824">
        <w:rPr>
          <w:rFonts w:asciiTheme="minorHAnsi" w:hAnsiTheme="minorHAnsi" w:cstheme="minorHAnsi"/>
          <w:lang w:val="fr-FR"/>
        </w:rPr>
        <w:t>s</w:t>
      </w:r>
      <w:r w:rsidRPr="00220824">
        <w:rPr>
          <w:rFonts w:asciiTheme="minorHAnsi" w:hAnsiTheme="minorHAnsi" w:cstheme="minorHAnsi"/>
          <w:lang w:val="fr-FR"/>
        </w:rPr>
        <w:t xml:space="preserve"> et autres pratiques interdites et </w:t>
      </w:r>
      <w:r w:rsidR="00DC6086" w:rsidRPr="00220824">
        <w:rPr>
          <w:rFonts w:asciiTheme="minorHAnsi" w:hAnsiTheme="minorHAnsi" w:cstheme="minorHAnsi"/>
          <w:lang w:val="fr-FR"/>
        </w:rPr>
        <w:t xml:space="preserve">s’est engagé à identifier </w:t>
      </w:r>
      <w:r w:rsidR="00F54ED1" w:rsidRPr="00220824">
        <w:rPr>
          <w:rFonts w:asciiTheme="minorHAnsi" w:hAnsiTheme="minorHAnsi" w:cstheme="minorHAnsi"/>
          <w:lang w:val="fr-FR"/>
        </w:rPr>
        <w:t xml:space="preserve">et à </w:t>
      </w:r>
      <w:r w:rsidR="001A5E85" w:rsidRPr="00220824">
        <w:rPr>
          <w:rFonts w:asciiTheme="minorHAnsi" w:hAnsiTheme="minorHAnsi" w:cstheme="minorHAnsi"/>
          <w:lang w:val="fr-FR"/>
        </w:rPr>
        <w:t>sanctionner</w:t>
      </w:r>
      <w:r w:rsidR="00F54ED1" w:rsidRPr="00220824">
        <w:rPr>
          <w:rFonts w:asciiTheme="minorHAnsi" w:hAnsiTheme="minorHAnsi" w:cstheme="minorHAnsi"/>
          <w:lang w:val="fr-FR"/>
        </w:rPr>
        <w:t xml:space="preserve"> </w:t>
      </w:r>
      <w:r w:rsidR="00CC2410" w:rsidRPr="00220824">
        <w:rPr>
          <w:rFonts w:asciiTheme="minorHAnsi" w:hAnsiTheme="minorHAnsi" w:cstheme="minorHAnsi"/>
          <w:lang w:val="fr-FR"/>
        </w:rPr>
        <w:t>l’ensemble de ces actes et pratiques préjudiciables au PNUD</w:t>
      </w:r>
      <w:r w:rsidR="00F54ED1" w:rsidRPr="00220824">
        <w:rPr>
          <w:rFonts w:asciiTheme="minorHAnsi" w:hAnsiTheme="minorHAnsi" w:cstheme="minorHAnsi"/>
          <w:lang w:val="fr-FR"/>
        </w:rPr>
        <w:t>, ainsi qu’aux</w:t>
      </w:r>
      <w:r w:rsidR="00C239CB" w:rsidRPr="00220824">
        <w:rPr>
          <w:rFonts w:asciiTheme="minorHAnsi" w:hAnsiTheme="minorHAnsi" w:cstheme="minorHAnsi"/>
          <w:lang w:val="fr-FR"/>
        </w:rPr>
        <w:t xml:space="preserve"> tiers</w:t>
      </w:r>
      <w:r w:rsidR="00CC2410" w:rsidRPr="00220824">
        <w:rPr>
          <w:rFonts w:asciiTheme="minorHAnsi" w:hAnsiTheme="minorHAnsi" w:cstheme="minorHAnsi"/>
          <w:lang w:val="fr-FR"/>
        </w:rPr>
        <w:t xml:space="preserve"> participant aux activités du PNUD</w:t>
      </w:r>
      <w:r w:rsidR="0072571E" w:rsidRPr="00220824">
        <w:rPr>
          <w:rFonts w:asciiTheme="minorHAnsi" w:hAnsiTheme="minorHAnsi" w:cstheme="minorHAnsi"/>
          <w:lang w:val="fr-FR"/>
        </w:rPr>
        <w:t xml:space="preserve">. Le PNUD attend de ses fournisseurs qu’ils respectent le code de conduite à l’intention des fournisseurs </w:t>
      </w:r>
      <w:r w:rsidR="0053494C" w:rsidRPr="00220824">
        <w:rPr>
          <w:rFonts w:asciiTheme="minorHAnsi" w:hAnsiTheme="minorHAnsi" w:cstheme="minorHAnsi"/>
          <w:lang w:val="fr-FR"/>
        </w:rPr>
        <w:t xml:space="preserve">de l’Organisation </w:t>
      </w:r>
      <w:r w:rsidR="00B944FE" w:rsidRPr="00220824">
        <w:rPr>
          <w:rFonts w:asciiTheme="minorHAnsi" w:hAnsiTheme="minorHAnsi" w:cstheme="minorHAnsi"/>
          <w:lang w:val="fr-FR"/>
        </w:rPr>
        <w:t>des</w:t>
      </w:r>
      <w:r w:rsidR="0072571E" w:rsidRPr="00220824">
        <w:rPr>
          <w:rFonts w:asciiTheme="minorHAnsi" w:hAnsiTheme="minorHAnsi" w:cstheme="minorHAnsi"/>
          <w:lang w:val="fr-FR"/>
        </w:rPr>
        <w:t xml:space="preserve"> Nations Unies </w:t>
      </w:r>
      <w:r w:rsidR="00C239CB" w:rsidRPr="00220824">
        <w:rPr>
          <w:rFonts w:asciiTheme="minorHAnsi" w:hAnsiTheme="minorHAnsi" w:cstheme="minorHAnsi"/>
          <w:lang w:val="fr-FR"/>
        </w:rPr>
        <w:t>qui peut être consulté par l’intermédiaire du lien</w:t>
      </w:r>
      <w:r w:rsidR="0072571E" w:rsidRPr="00220824">
        <w:rPr>
          <w:rFonts w:asciiTheme="minorHAnsi" w:hAnsiTheme="minorHAnsi" w:cstheme="minorHAnsi"/>
          <w:lang w:val="fr-FR"/>
        </w:rPr>
        <w:t xml:space="preserve"> suivant : </w:t>
      </w:r>
      <w:hyperlink r:id="rId16" w:history="1">
        <w:r w:rsidR="00145CC7" w:rsidRPr="00220824">
          <w:rPr>
            <w:rStyle w:val="Lienhypertexte"/>
            <w:rFonts w:asciiTheme="minorHAnsi" w:hAnsiTheme="minorHAnsi" w:cstheme="minorHAnsi"/>
            <w:lang w:val="fr-FR"/>
          </w:rPr>
          <w:t>http://www.un.org/depts/ptd/pdf/conduct_english.pdf</w:t>
        </w:r>
      </w:hyperlink>
      <w:r w:rsidR="00145CC7" w:rsidRPr="00220824">
        <w:rPr>
          <w:rFonts w:asciiTheme="minorHAnsi" w:hAnsiTheme="minorHAnsi" w:cstheme="minorHAnsi"/>
          <w:lang w:val="fr-FR"/>
        </w:rPr>
        <w:t xml:space="preserve"> </w:t>
      </w:r>
    </w:p>
    <w:p w14:paraId="0DFC61A1" w14:textId="77777777" w:rsidR="00145CC7" w:rsidRPr="00220824" w:rsidRDefault="00145CC7" w:rsidP="00145CC7">
      <w:pPr>
        <w:rPr>
          <w:rFonts w:asciiTheme="minorHAnsi" w:hAnsiTheme="minorHAnsi" w:cstheme="minorHAnsi"/>
          <w:lang w:val="fr-FR"/>
        </w:rPr>
      </w:pPr>
    </w:p>
    <w:p w14:paraId="1CEEA24D" w14:textId="390C44DC" w:rsidR="00010461" w:rsidRPr="00220824" w:rsidRDefault="0072571E" w:rsidP="005A332C">
      <w:pPr>
        <w:ind w:left="720"/>
        <w:rPr>
          <w:rStyle w:val="lev"/>
          <w:rFonts w:asciiTheme="minorHAnsi" w:hAnsiTheme="minorHAnsi" w:cstheme="minorHAnsi"/>
          <w:b w:val="0"/>
          <w:iCs/>
          <w:lang w:val="fr-FR"/>
        </w:rPr>
      </w:pPr>
      <w:r w:rsidRPr="00220824">
        <w:rPr>
          <w:rStyle w:val="lev"/>
          <w:rFonts w:asciiTheme="minorHAnsi" w:hAnsiTheme="minorHAnsi" w:cstheme="minorHAnsi"/>
          <w:b w:val="0"/>
          <w:iCs/>
          <w:lang w:val="fr-FR"/>
        </w:rPr>
        <w:t>Nous vous remercions et attendons avec intérêt votre offre de prix</w:t>
      </w:r>
      <w:r w:rsidR="005A332C" w:rsidRPr="00220824">
        <w:rPr>
          <w:rStyle w:val="lev"/>
          <w:rFonts w:asciiTheme="minorHAnsi" w:hAnsiTheme="minorHAnsi" w:cstheme="minorHAnsi"/>
          <w:b w:val="0"/>
          <w:iCs/>
          <w:lang w:val="fr-FR"/>
        </w:rPr>
        <w:t>.</w:t>
      </w:r>
    </w:p>
    <w:p w14:paraId="4333F3DA" w14:textId="77777777" w:rsidR="00B41523" w:rsidRPr="00220824" w:rsidRDefault="00B41523" w:rsidP="00B41523">
      <w:pPr>
        <w:jc w:val="both"/>
        <w:rPr>
          <w:rStyle w:val="lev"/>
          <w:rFonts w:asciiTheme="minorHAnsi" w:hAnsiTheme="minorHAnsi" w:cstheme="minorHAnsi"/>
          <w:b w:val="0"/>
          <w:iCs/>
          <w:lang w:val="fr-FR"/>
        </w:rPr>
      </w:pPr>
    </w:p>
    <w:p w14:paraId="09D52730" w14:textId="4485FF58" w:rsidR="00EA21C7" w:rsidRPr="00220824" w:rsidRDefault="00010461" w:rsidP="00B41523">
      <w:pPr>
        <w:jc w:val="both"/>
        <w:rPr>
          <w:rFonts w:asciiTheme="minorHAnsi" w:hAnsiTheme="minorHAnsi" w:cstheme="minorHAnsi"/>
        </w:rPr>
      </w:pPr>
      <w:r w:rsidRPr="00220824">
        <w:rPr>
          <w:rStyle w:val="lev"/>
          <w:rFonts w:asciiTheme="minorHAnsi" w:hAnsiTheme="minorHAnsi" w:cstheme="minorHAnsi"/>
          <w:b w:val="0"/>
          <w:iCs/>
          <w:lang w:val="fr-FR"/>
        </w:rPr>
        <w:t xml:space="preserve"> </w:t>
      </w:r>
      <w:r w:rsidR="0072571E" w:rsidRPr="00220824">
        <w:rPr>
          <w:rStyle w:val="lev"/>
          <w:rFonts w:asciiTheme="minorHAnsi" w:hAnsiTheme="minorHAnsi" w:cstheme="minorHAnsi"/>
          <w:b w:val="0"/>
          <w:iCs/>
          <w:lang w:val="fr-FR"/>
        </w:rPr>
        <w:t>Cordialement</w:t>
      </w:r>
      <w:r w:rsidR="00145CC7" w:rsidRPr="00220824">
        <w:rPr>
          <w:rStyle w:val="lev"/>
          <w:rFonts w:asciiTheme="minorHAnsi" w:hAnsiTheme="minorHAnsi" w:cstheme="minorHAnsi"/>
          <w:b w:val="0"/>
          <w:iCs/>
          <w:lang w:val="fr-FR"/>
        </w:rPr>
        <w:t>,</w:t>
      </w:r>
      <w:r w:rsidR="003A528B" w:rsidRPr="00220824">
        <w:rPr>
          <w:rFonts w:asciiTheme="minorHAnsi" w:hAnsiTheme="minorHAnsi" w:cstheme="minorHAnsi"/>
        </w:rPr>
        <w:t xml:space="preserve"> Procurement Unit</w:t>
      </w:r>
    </w:p>
    <w:p w14:paraId="13D6F8FE" w14:textId="77777777" w:rsidR="00416682" w:rsidRPr="00220824" w:rsidRDefault="00416682" w:rsidP="00B41523">
      <w:pPr>
        <w:jc w:val="both"/>
        <w:rPr>
          <w:rFonts w:asciiTheme="minorHAnsi" w:hAnsiTheme="minorHAnsi" w:cstheme="minorHAnsi"/>
          <w:bCs/>
          <w:iCs/>
          <w:lang w:val="fr-FR"/>
        </w:rPr>
      </w:pPr>
    </w:p>
    <w:p w14:paraId="514D0D4A" w14:textId="53CB6CCF" w:rsidR="00145CC7" w:rsidRPr="00220824" w:rsidRDefault="00E30837" w:rsidP="00E30837">
      <w:pPr>
        <w:tabs>
          <w:tab w:val="left" w:pos="6555"/>
        </w:tabs>
        <w:rPr>
          <w:rFonts w:asciiTheme="minorHAnsi" w:hAnsiTheme="minorHAnsi" w:cstheme="minorHAnsi"/>
          <w:lang w:val="fr-FR"/>
        </w:rPr>
      </w:pPr>
      <w:r w:rsidRPr="00220824">
        <w:rPr>
          <w:rFonts w:asciiTheme="minorHAnsi" w:hAnsiTheme="minorHAnsi" w:cstheme="minorHAnsi"/>
          <w:lang w:val="fr-FR"/>
        </w:rPr>
        <w:tab/>
      </w:r>
    </w:p>
    <w:p w14:paraId="05F06B1A" w14:textId="77C39BCB" w:rsidR="00C96EAB" w:rsidRPr="00220824" w:rsidRDefault="00E30837" w:rsidP="00C96EAB">
      <w:pPr>
        <w:autoSpaceDE w:val="0"/>
        <w:autoSpaceDN w:val="0"/>
        <w:spacing w:before="34"/>
        <w:rPr>
          <w:rFonts w:asciiTheme="minorHAnsi" w:eastAsia="Calibri" w:hAnsiTheme="minorHAnsi" w:cstheme="minorHAnsi"/>
          <w:b/>
          <w:lang w:val="fr-FR"/>
        </w:rPr>
      </w:pPr>
      <w:r w:rsidRPr="00220824">
        <w:rPr>
          <w:rFonts w:asciiTheme="minorHAnsi" w:hAnsiTheme="minorHAnsi" w:cstheme="minorHAnsi"/>
          <w:lang w:val="fr-FR"/>
        </w:rPr>
        <w:t xml:space="preserve">  </w:t>
      </w:r>
      <w:r w:rsidR="00C96EAB" w:rsidRPr="00220824">
        <w:rPr>
          <w:rFonts w:asciiTheme="minorHAnsi" w:eastAsia="Calibri" w:hAnsiTheme="minorHAnsi" w:cstheme="minorHAnsi"/>
          <w:b/>
          <w:lang w:val="fr-FR"/>
        </w:rPr>
        <w:t>ACQUISITION ET INSTALLATION D’UN KIT SOLAIRE AU BUREAU DU PNUD A KALEMIE</w:t>
      </w:r>
    </w:p>
    <w:p w14:paraId="734972AC" w14:textId="77777777" w:rsidR="00C96EAB" w:rsidRPr="00C96EAB" w:rsidRDefault="00C96EAB" w:rsidP="00C96EAB">
      <w:pPr>
        <w:widowControl w:val="0"/>
        <w:autoSpaceDE w:val="0"/>
        <w:autoSpaceDN w:val="0"/>
        <w:spacing w:before="34"/>
        <w:ind w:left="116"/>
        <w:rPr>
          <w:rFonts w:asciiTheme="minorHAnsi" w:eastAsia="Calibri" w:hAnsiTheme="minorHAnsi" w:cstheme="minorHAnsi"/>
          <w:b/>
          <w:lang w:val="fr-FR"/>
        </w:rPr>
      </w:pPr>
    </w:p>
    <w:p w14:paraId="65790E33" w14:textId="77777777" w:rsidR="00AC717F" w:rsidRPr="00220824" w:rsidRDefault="00AC717F" w:rsidP="00AC717F">
      <w:pPr>
        <w:spacing w:before="34"/>
        <w:ind w:left="116"/>
        <w:rPr>
          <w:rFonts w:asciiTheme="minorHAnsi" w:hAnsiTheme="minorHAnsi" w:cstheme="minorHAnsi"/>
          <w:b/>
        </w:rPr>
      </w:pPr>
      <w:bookmarkStart w:id="2" w:name="_Hlk92186361"/>
      <w:proofErr w:type="spellStart"/>
      <w:r w:rsidRPr="00220824">
        <w:rPr>
          <w:rFonts w:asciiTheme="minorHAnsi" w:hAnsiTheme="minorHAnsi" w:cstheme="minorHAnsi"/>
          <w:b/>
        </w:rPr>
        <w:t>Résultat</w:t>
      </w:r>
      <w:proofErr w:type="spellEnd"/>
      <w:r w:rsidRPr="00220824">
        <w:rPr>
          <w:rFonts w:asciiTheme="minorHAnsi" w:hAnsiTheme="minorHAnsi" w:cstheme="minorHAnsi"/>
          <w:b/>
        </w:rPr>
        <w:t xml:space="preserve"> du </w:t>
      </w:r>
      <w:proofErr w:type="spellStart"/>
      <w:proofErr w:type="gramStart"/>
      <w:r w:rsidRPr="00220824">
        <w:rPr>
          <w:rFonts w:asciiTheme="minorHAnsi" w:hAnsiTheme="minorHAnsi" w:cstheme="minorHAnsi"/>
          <w:b/>
        </w:rPr>
        <w:t>dimensionnement</w:t>
      </w:r>
      <w:proofErr w:type="spellEnd"/>
      <w:r w:rsidRPr="00220824">
        <w:rPr>
          <w:rFonts w:asciiTheme="minorHAnsi" w:hAnsiTheme="minorHAnsi" w:cstheme="minorHAnsi"/>
          <w:b/>
        </w:rPr>
        <w:t> :</w:t>
      </w:r>
      <w:proofErr w:type="gramEnd"/>
    </w:p>
    <w:p w14:paraId="7022B88E" w14:textId="77777777" w:rsidR="00AC717F" w:rsidRPr="00220824" w:rsidRDefault="00AC717F" w:rsidP="00ED1F89">
      <w:pPr>
        <w:pStyle w:val="Paragraphedeliste"/>
        <w:numPr>
          <w:ilvl w:val="0"/>
          <w:numId w:val="18"/>
        </w:numPr>
        <w:overflowPunct/>
        <w:autoSpaceDE w:val="0"/>
        <w:autoSpaceDN w:val="0"/>
        <w:adjustRightInd/>
        <w:spacing w:before="34" w:line="240" w:lineRule="auto"/>
        <w:contextualSpacing w:val="0"/>
        <w:rPr>
          <w:rFonts w:asciiTheme="minorHAnsi" w:hAnsiTheme="minorHAnsi" w:cstheme="minorHAnsi"/>
          <w:b/>
          <w:sz w:val="20"/>
          <w:szCs w:val="20"/>
        </w:rPr>
      </w:pPr>
      <w:proofErr w:type="spellStart"/>
      <w:r w:rsidRPr="00220824">
        <w:rPr>
          <w:rFonts w:asciiTheme="minorHAnsi" w:hAnsiTheme="minorHAnsi" w:cstheme="minorHAnsi"/>
          <w:b/>
          <w:sz w:val="20"/>
          <w:szCs w:val="20"/>
        </w:rPr>
        <w:t>Besoin</w:t>
      </w:r>
      <w:proofErr w:type="spellEnd"/>
      <w:r w:rsidRPr="00220824">
        <w:rPr>
          <w:rFonts w:asciiTheme="minorHAnsi" w:hAnsiTheme="minorHAnsi" w:cstheme="minorHAnsi"/>
          <w:b/>
          <w:sz w:val="20"/>
          <w:szCs w:val="20"/>
        </w:rPr>
        <w:t xml:space="preserve"> </w:t>
      </w:r>
      <w:proofErr w:type="spellStart"/>
      <w:r w:rsidRPr="00220824">
        <w:rPr>
          <w:rFonts w:asciiTheme="minorHAnsi" w:hAnsiTheme="minorHAnsi" w:cstheme="minorHAnsi"/>
          <w:b/>
          <w:sz w:val="20"/>
          <w:szCs w:val="20"/>
        </w:rPr>
        <w:t>énergétique</w:t>
      </w:r>
      <w:proofErr w:type="spellEnd"/>
      <w:r w:rsidRPr="00220824">
        <w:rPr>
          <w:rFonts w:asciiTheme="minorHAnsi" w:hAnsiTheme="minorHAnsi" w:cstheme="minorHAnsi"/>
          <w:b/>
          <w:sz w:val="20"/>
          <w:szCs w:val="20"/>
        </w:rPr>
        <w:t> </w:t>
      </w:r>
      <w:proofErr w:type="spellStart"/>
      <w:r w:rsidRPr="00220824">
        <w:rPr>
          <w:rFonts w:asciiTheme="minorHAnsi" w:hAnsiTheme="minorHAnsi" w:cstheme="minorHAnsi"/>
          <w:b/>
          <w:sz w:val="20"/>
          <w:szCs w:val="20"/>
        </w:rPr>
        <w:t>journalier</w:t>
      </w:r>
      <w:proofErr w:type="spellEnd"/>
      <w:r w:rsidRPr="00220824">
        <w:rPr>
          <w:rFonts w:asciiTheme="minorHAnsi" w:hAnsiTheme="minorHAnsi" w:cstheme="minorHAnsi"/>
          <w:b/>
          <w:sz w:val="20"/>
          <w:szCs w:val="20"/>
        </w:rPr>
        <w:t xml:space="preserve"> (</w:t>
      </w:r>
      <w:proofErr w:type="spellStart"/>
      <w:r w:rsidRPr="00220824">
        <w:rPr>
          <w:rFonts w:asciiTheme="minorHAnsi" w:hAnsiTheme="minorHAnsi" w:cstheme="minorHAnsi"/>
          <w:b/>
          <w:sz w:val="20"/>
          <w:szCs w:val="20"/>
        </w:rPr>
        <w:t>Wh</w:t>
      </w:r>
      <w:proofErr w:type="spellEnd"/>
      <w:r w:rsidRPr="00220824">
        <w:rPr>
          <w:rFonts w:asciiTheme="minorHAnsi" w:hAnsiTheme="minorHAnsi" w:cstheme="minorHAnsi"/>
          <w:b/>
          <w:sz w:val="20"/>
          <w:szCs w:val="20"/>
        </w:rPr>
        <w:t>/</w:t>
      </w:r>
      <w:proofErr w:type="spellStart"/>
      <w:r w:rsidRPr="00220824">
        <w:rPr>
          <w:rFonts w:asciiTheme="minorHAnsi" w:hAnsiTheme="minorHAnsi" w:cstheme="minorHAnsi"/>
          <w:b/>
          <w:sz w:val="20"/>
          <w:szCs w:val="20"/>
        </w:rPr>
        <w:t>Jr</w:t>
      </w:r>
      <w:proofErr w:type="spellEnd"/>
      <w:r w:rsidRPr="00220824">
        <w:rPr>
          <w:rFonts w:asciiTheme="minorHAnsi" w:hAnsiTheme="minorHAnsi" w:cstheme="minorHAnsi"/>
          <w:b/>
          <w:sz w:val="20"/>
          <w:szCs w:val="20"/>
        </w:rPr>
        <w:t xml:space="preserve">) : 34.620 </w:t>
      </w:r>
      <w:proofErr w:type="spellStart"/>
      <w:r w:rsidRPr="00220824">
        <w:rPr>
          <w:rFonts w:asciiTheme="minorHAnsi" w:hAnsiTheme="minorHAnsi" w:cstheme="minorHAnsi"/>
          <w:b/>
          <w:sz w:val="20"/>
          <w:szCs w:val="20"/>
        </w:rPr>
        <w:t>Wh</w:t>
      </w:r>
      <w:proofErr w:type="spellEnd"/>
      <w:r w:rsidRPr="00220824">
        <w:rPr>
          <w:rFonts w:asciiTheme="minorHAnsi" w:hAnsiTheme="minorHAnsi" w:cstheme="minorHAnsi"/>
          <w:b/>
          <w:sz w:val="20"/>
          <w:szCs w:val="20"/>
        </w:rPr>
        <w:t>/J</w:t>
      </w:r>
    </w:p>
    <w:p w14:paraId="7F0F0D5A" w14:textId="77777777" w:rsidR="00AC717F" w:rsidRPr="00220824" w:rsidRDefault="00AC717F" w:rsidP="00ED1F89">
      <w:pPr>
        <w:pStyle w:val="Paragraphedeliste"/>
        <w:numPr>
          <w:ilvl w:val="0"/>
          <w:numId w:val="18"/>
        </w:numPr>
        <w:overflowPunct/>
        <w:autoSpaceDE w:val="0"/>
        <w:autoSpaceDN w:val="0"/>
        <w:adjustRightInd/>
        <w:spacing w:before="34" w:line="240" w:lineRule="auto"/>
        <w:contextualSpacing w:val="0"/>
        <w:rPr>
          <w:rFonts w:asciiTheme="minorHAnsi" w:hAnsiTheme="minorHAnsi" w:cstheme="minorHAnsi"/>
          <w:b/>
          <w:sz w:val="20"/>
          <w:szCs w:val="20"/>
        </w:rPr>
      </w:pPr>
      <w:r w:rsidRPr="00220824">
        <w:rPr>
          <w:rFonts w:asciiTheme="minorHAnsi" w:hAnsiTheme="minorHAnsi" w:cstheme="minorHAnsi"/>
          <w:b/>
          <w:sz w:val="20"/>
          <w:szCs w:val="20"/>
        </w:rPr>
        <w:t xml:space="preserve">Puissance </w:t>
      </w:r>
      <w:proofErr w:type="spellStart"/>
      <w:r w:rsidRPr="00220824">
        <w:rPr>
          <w:rFonts w:asciiTheme="minorHAnsi" w:hAnsiTheme="minorHAnsi" w:cstheme="minorHAnsi"/>
          <w:b/>
          <w:sz w:val="20"/>
          <w:szCs w:val="20"/>
        </w:rPr>
        <w:t>solaire</w:t>
      </w:r>
      <w:proofErr w:type="spellEnd"/>
      <w:r w:rsidRPr="00220824">
        <w:rPr>
          <w:rFonts w:asciiTheme="minorHAnsi" w:hAnsiTheme="minorHAnsi" w:cstheme="minorHAnsi"/>
          <w:b/>
          <w:sz w:val="20"/>
          <w:szCs w:val="20"/>
        </w:rPr>
        <w:t xml:space="preserve"> </w:t>
      </w:r>
      <w:proofErr w:type="spellStart"/>
      <w:r w:rsidRPr="00220824">
        <w:rPr>
          <w:rFonts w:asciiTheme="minorHAnsi" w:hAnsiTheme="minorHAnsi" w:cstheme="minorHAnsi"/>
          <w:b/>
          <w:sz w:val="20"/>
          <w:szCs w:val="20"/>
        </w:rPr>
        <w:t>nécessaire</w:t>
      </w:r>
      <w:proofErr w:type="spellEnd"/>
      <w:r w:rsidRPr="00220824">
        <w:rPr>
          <w:rFonts w:asciiTheme="minorHAnsi" w:hAnsiTheme="minorHAnsi" w:cstheme="minorHAnsi"/>
          <w:b/>
          <w:sz w:val="20"/>
          <w:szCs w:val="20"/>
        </w:rPr>
        <w:t xml:space="preserve"> : 12600 Watts </w:t>
      </w:r>
      <w:proofErr w:type="spellStart"/>
      <w:r w:rsidRPr="00220824">
        <w:rPr>
          <w:rFonts w:asciiTheme="minorHAnsi" w:hAnsiTheme="minorHAnsi" w:cstheme="minorHAnsi"/>
          <w:b/>
          <w:sz w:val="20"/>
          <w:szCs w:val="20"/>
        </w:rPr>
        <w:t>crêtes</w:t>
      </w:r>
      <w:proofErr w:type="spellEnd"/>
    </w:p>
    <w:p w14:paraId="7F8039F1" w14:textId="77777777" w:rsidR="00AC717F" w:rsidRPr="00220824" w:rsidRDefault="00AC717F" w:rsidP="00ED1F89">
      <w:pPr>
        <w:pStyle w:val="Paragraphedeliste"/>
        <w:numPr>
          <w:ilvl w:val="0"/>
          <w:numId w:val="18"/>
        </w:numPr>
        <w:overflowPunct/>
        <w:autoSpaceDE w:val="0"/>
        <w:autoSpaceDN w:val="0"/>
        <w:adjustRightInd/>
        <w:spacing w:before="34" w:line="240" w:lineRule="auto"/>
        <w:contextualSpacing w:val="0"/>
        <w:rPr>
          <w:rFonts w:asciiTheme="minorHAnsi" w:hAnsiTheme="minorHAnsi" w:cstheme="minorHAnsi"/>
          <w:b/>
          <w:sz w:val="20"/>
          <w:szCs w:val="20"/>
        </w:rPr>
      </w:pPr>
      <w:proofErr w:type="spellStart"/>
      <w:r w:rsidRPr="00220824">
        <w:rPr>
          <w:rFonts w:asciiTheme="minorHAnsi" w:hAnsiTheme="minorHAnsi" w:cstheme="minorHAnsi"/>
          <w:b/>
          <w:sz w:val="20"/>
          <w:szCs w:val="20"/>
        </w:rPr>
        <w:t>Capacité</w:t>
      </w:r>
      <w:proofErr w:type="spellEnd"/>
      <w:r w:rsidRPr="00220824">
        <w:rPr>
          <w:rFonts w:asciiTheme="minorHAnsi" w:hAnsiTheme="minorHAnsi" w:cstheme="minorHAnsi"/>
          <w:b/>
          <w:sz w:val="20"/>
          <w:szCs w:val="20"/>
        </w:rPr>
        <w:t xml:space="preserve"> de </w:t>
      </w:r>
      <w:proofErr w:type="spellStart"/>
      <w:r w:rsidRPr="00220824">
        <w:rPr>
          <w:rFonts w:asciiTheme="minorHAnsi" w:hAnsiTheme="minorHAnsi" w:cstheme="minorHAnsi"/>
          <w:b/>
          <w:sz w:val="20"/>
          <w:szCs w:val="20"/>
        </w:rPr>
        <w:t>stockage</w:t>
      </w:r>
      <w:proofErr w:type="spellEnd"/>
      <w:r w:rsidRPr="00220824">
        <w:rPr>
          <w:rFonts w:asciiTheme="minorHAnsi" w:hAnsiTheme="minorHAnsi" w:cstheme="minorHAnsi"/>
          <w:b/>
          <w:sz w:val="20"/>
          <w:szCs w:val="20"/>
        </w:rPr>
        <w:t xml:space="preserve"> </w:t>
      </w:r>
      <w:proofErr w:type="spellStart"/>
      <w:r w:rsidRPr="00220824">
        <w:rPr>
          <w:rFonts w:asciiTheme="minorHAnsi" w:hAnsiTheme="minorHAnsi" w:cstheme="minorHAnsi"/>
          <w:b/>
          <w:sz w:val="20"/>
          <w:szCs w:val="20"/>
        </w:rPr>
        <w:t>totale</w:t>
      </w:r>
      <w:proofErr w:type="spellEnd"/>
      <w:r w:rsidRPr="00220824">
        <w:rPr>
          <w:rFonts w:asciiTheme="minorHAnsi" w:hAnsiTheme="minorHAnsi" w:cstheme="minorHAnsi"/>
          <w:b/>
          <w:sz w:val="20"/>
          <w:szCs w:val="20"/>
        </w:rPr>
        <w:t xml:space="preserve"> (kWh)  : 25 kWh</w:t>
      </w:r>
    </w:p>
    <w:p w14:paraId="753BC351" w14:textId="77777777" w:rsidR="00AC717F" w:rsidRPr="00220824" w:rsidRDefault="00AC717F" w:rsidP="00ED1F89">
      <w:pPr>
        <w:pStyle w:val="Paragraphedeliste"/>
        <w:numPr>
          <w:ilvl w:val="0"/>
          <w:numId w:val="18"/>
        </w:numPr>
        <w:overflowPunct/>
        <w:autoSpaceDE w:val="0"/>
        <w:autoSpaceDN w:val="0"/>
        <w:adjustRightInd/>
        <w:spacing w:before="34" w:line="240" w:lineRule="auto"/>
        <w:contextualSpacing w:val="0"/>
        <w:rPr>
          <w:rFonts w:asciiTheme="minorHAnsi" w:hAnsiTheme="minorHAnsi" w:cstheme="minorHAnsi"/>
          <w:b/>
          <w:sz w:val="20"/>
          <w:szCs w:val="20"/>
        </w:rPr>
      </w:pPr>
      <w:proofErr w:type="spellStart"/>
      <w:r w:rsidRPr="00220824">
        <w:rPr>
          <w:rFonts w:asciiTheme="minorHAnsi" w:hAnsiTheme="minorHAnsi" w:cstheme="minorHAnsi"/>
          <w:b/>
          <w:sz w:val="20"/>
          <w:szCs w:val="20"/>
        </w:rPr>
        <w:t>Ampérage</w:t>
      </w:r>
      <w:proofErr w:type="spellEnd"/>
      <w:r w:rsidRPr="00220824">
        <w:rPr>
          <w:rFonts w:asciiTheme="minorHAnsi" w:hAnsiTheme="minorHAnsi" w:cstheme="minorHAnsi"/>
          <w:b/>
          <w:sz w:val="20"/>
          <w:szCs w:val="20"/>
        </w:rPr>
        <w:t xml:space="preserve"> minimum du </w:t>
      </w:r>
      <w:proofErr w:type="spellStart"/>
      <w:r w:rsidRPr="00220824">
        <w:rPr>
          <w:rFonts w:asciiTheme="minorHAnsi" w:hAnsiTheme="minorHAnsi" w:cstheme="minorHAnsi"/>
          <w:b/>
          <w:sz w:val="20"/>
          <w:szCs w:val="20"/>
        </w:rPr>
        <w:t>régulateur</w:t>
      </w:r>
      <w:proofErr w:type="spellEnd"/>
      <w:r w:rsidRPr="00220824">
        <w:rPr>
          <w:rFonts w:asciiTheme="minorHAnsi" w:hAnsiTheme="minorHAnsi" w:cstheme="minorHAnsi"/>
          <w:b/>
          <w:sz w:val="20"/>
          <w:szCs w:val="20"/>
        </w:rPr>
        <w:t xml:space="preserve"> MPPT : 230 A</w:t>
      </w:r>
    </w:p>
    <w:p w14:paraId="10C0E281" w14:textId="77777777" w:rsidR="00AC717F" w:rsidRPr="00220824" w:rsidRDefault="00AC717F" w:rsidP="00ED1F89">
      <w:pPr>
        <w:pStyle w:val="Paragraphedeliste"/>
        <w:numPr>
          <w:ilvl w:val="0"/>
          <w:numId w:val="18"/>
        </w:numPr>
        <w:overflowPunct/>
        <w:autoSpaceDE w:val="0"/>
        <w:autoSpaceDN w:val="0"/>
        <w:adjustRightInd/>
        <w:spacing w:before="34" w:line="240" w:lineRule="auto"/>
        <w:contextualSpacing w:val="0"/>
        <w:rPr>
          <w:rFonts w:asciiTheme="minorHAnsi" w:hAnsiTheme="minorHAnsi" w:cstheme="minorHAnsi"/>
          <w:b/>
          <w:sz w:val="20"/>
          <w:szCs w:val="20"/>
        </w:rPr>
      </w:pPr>
      <w:r w:rsidRPr="00220824">
        <w:rPr>
          <w:rFonts w:asciiTheme="minorHAnsi" w:hAnsiTheme="minorHAnsi" w:cstheme="minorHAnsi"/>
          <w:b/>
          <w:sz w:val="20"/>
          <w:szCs w:val="20"/>
        </w:rPr>
        <w:t xml:space="preserve">Puissance des </w:t>
      </w:r>
      <w:proofErr w:type="spellStart"/>
      <w:r w:rsidRPr="00220824">
        <w:rPr>
          <w:rFonts w:asciiTheme="minorHAnsi" w:hAnsiTheme="minorHAnsi" w:cstheme="minorHAnsi"/>
          <w:b/>
          <w:sz w:val="20"/>
          <w:szCs w:val="20"/>
        </w:rPr>
        <w:t>onduleurs</w:t>
      </w:r>
      <w:proofErr w:type="spellEnd"/>
      <w:r w:rsidRPr="00220824">
        <w:rPr>
          <w:rFonts w:asciiTheme="minorHAnsi" w:hAnsiTheme="minorHAnsi" w:cstheme="minorHAnsi"/>
          <w:b/>
          <w:sz w:val="20"/>
          <w:szCs w:val="20"/>
        </w:rPr>
        <w:t xml:space="preserve"> en KVA : 15 KVA</w:t>
      </w:r>
    </w:p>
    <w:p w14:paraId="52BE2DE1" w14:textId="77777777" w:rsidR="00AC717F" w:rsidRPr="00220824" w:rsidRDefault="00AC717F" w:rsidP="00AC717F">
      <w:pPr>
        <w:spacing w:before="34"/>
        <w:ind w:left="116"/>
        <w:rPr>
          <w:rFonts w:asciiTheme="minorHAnsi" w:hAnsiTheme="minorHAnsi" w:cstheme="minorHAnsi"/>
          <w:b/>
        </w:rPr>
      </w:pPr>
    </w:p>
    <w:p w14:paraId="64F2E15C" w14:textId="5DEC51C9" w:rsidR="00AC717F" w:rsidRPr="00220824" w:rsidRDefault="00416682" w:rsidP="00AC717F">
      <w:pPr>
        <w:spacing w:before="34"/>
        <w:ind w:left="116"/>
        <w:rPr>
          <w:rFonts w:asciiTheme="minorHAnsi" w:hAnsiTheme="minorHAnsi" w:cstheme="minorHAnsi"/>
          <w:b/>
        </w:rPr>
      </w:pPr>
      <w:r w:rsidRPr="00220824">
        <w:rPr>
          <w:rFonts w:asciiTheme="minorHAnsi" w:hAnsiTheme="minorHAnsi" w:cstheme="minorHAnsi"/>
          <w:b/>
        </w:rPr>
        <w:t>Specifications</w:t>
      </w:r>
      <w:r w:rsidR="00AC717F" w:rsidRPr="00220824">
        <w:rPr>
          <w:rFonts w:asciiTheme="minorHAnsi" w:hAnsiTheme="minorHAnsi" w:cstheme="minorHAnsi"/>
          <w:b/>
        </w:rPr>
        <w:t xml:space="preserve"> </w:t>
      </w:r>
      <w:r w:rsidRPr="00220824">
        <w:rPr>
          <w:rFonts w:asciiTheme="minorHAnsi" w:hAnsiTheme="minorHAnsi" w:cstheme="minorHAnsi"/>
          <w:b/>
        </w:rPr>
        <w:t>techniques:</w:t>
      </w:r>
    </w:p>
    <w:p w14:paraId="54BC7158" w14:textId="77777777" w:rsidR="00AC717F" w:rsidRPr="00220824" w:rsidRDefault="00AC717F" w:rsidP="00AC717F">
      <w:pPr>
        <w:spacing w:before="34"/>
        <w:ind w:left="116"/>
        <w:rPr>
          <w:rFonts w:asciiTheme="minorHAnsi" w:hAnsiTheme="minorHAnsi" w:cstheme="minorHAnsi"/>
          <w:b/>
        </w:rPr>
      </w:pPr>
    </w:p>
    <w:p w14:paraId="5C551E86" w14:textId="77777777" w:rsidR="00AC717F" w:rsidRPr="00220824" w:rsidRDefault="00AC717F" w:rsidP="00ED1F89">
      <w:pPr>
        <w:pStyle w:val="Paragraphedeliste"/>
        <w:numPr>
          <w:ilvl w:val="0"/>
          <w:numId w:val="16"/>
        </w:numPr>
        <w:shd w:val="clear" w:color="auto" w:fill="FFFFFF" w:themeFill="background1"/>
        <w:overflowPunct/>
        <w:autoSpaceDE w:val="0"/>
        <w:autoSpaceDN w:val="0"/>
        <w:adjustRightInd/>
        <w:spacing w:before="34" w:line="240" w:lineRule="auto"/>
        <w:contextualSpacing w:val="0"/>
        <w:rPr>
          <w:rFonts w:asciiTheme="minorHAnsi" w:hAnsiTheme="minorHAnsi" w:cstheme="minorHAnsi"/>
          <w:b/>
          <w:bCs/>
          <w:sz w:val="20"/>
          <w:szCs w:val="20"/>
        </w:rPr>
      </w:pPr>
      <w:proofErr w:type="spellStart"/>
      <w:r w:rsidRPr="00220824">
        <w:rPr>
          <w:rFonts w:asciiTheme="minorHAnsi" w:hAnsiTheme="minorHAnsi" w:cstheme="minorHAnsi"/>
          <w:b/>
          <w:bCs/>
          <w:sz w:val="20"/>
          <w:szCs w:val="20"/>
        </w:rPr>
        <w:t>Panneaux</w:t>
      </w:r>
      <w:proofErr w:type="spellEnd"/>
      <w:r w:rsidRPr="00220824">
        <w:rPr>
          <w:rFonts w:asciiTheme="minorHAnsi" w:hAnsiTheme="minorHAnsi" w:cstheme="minorHAnsi"/>
          <w:b/>
          <w:bCs/>
          <w:sz w:val="20"/>
          <w:szCs w:val="20"/>
        </w:rPr>
        <w:t xml:space="preserve"> </w:t>
      </w:r>
      <w:proofErr w:type="spellStart"/>
      <w:r w:rsidRPr="00220824">
        <w:rPr>
          <w:rFonts w:asciiTheme="minorHAnsi" w:hAnsiTheme="minorHAnsi" w:cstheme="minorHAnsi"/>
          <w:b/>
          <w:bCs/>
          <w:sz w:val="20"/>
          <w:szCs w:val="20"/>
        </w:rPr>
        <w:t>Solaires</w:t>
      </w:r>
      <w:proofErr w:type="spellEnd"/>
      <w:r w:rsidRPr="00220824">
        <w:rPr>
          <w:rFonts w:asciiTheme="minorHAnsi" w:hAnsiTheme="minorHAnsi" w:cstheme="minorHAnsi"/>
          <w:b/>
          <w:bCs/>
          <w:sz w:val="20"/>
          <w:szCs w:val="20"/>
        </w:rPr>
        <w:t xml:space="preserve"> </w:t>
      </w:r>
      <w:r w:rsidRPr="00220824">
        <w:rPr>
          <w:rFonts w:asciiTheme="minorHAnsi" w:hAnsiTheme="minorHAnsi" w:cstheme="minorHAnsi"/>
          <w:b/>
          <w:bCs/>
          <w:kern w:val="2"/>
          <w:sz w:val="20"/>
          <w:szCs w:val="20"/>
        </w:rPr>
        <w:t xml:space="preserve">avec Support </w:t>
      </w:r>
      <w:proofErr w:type="spellStart"/>
      <w:r w:rsidRPr="00220824">
        <w:rPr>
          <w:rFonts w:asciiTheme="minorHAnsi" w:hAnsiTheme="minorHAnsi" w:cstheme="minorHAnsi"/>
          <w:b/>
          <w:bCs/>
          <w:kern w:val="2"/>
          <w:sz w:val="20"/>
          <w:szCs w:val="20"/>
        </w:rPr>
        <w:t>métallique</w:t>
      </w:r>
      <w:proofErr w:type="spellEnd"/>
    </w:p>
    <w:p w14:paraId="4880E78D" w14:textId="77777777" w:rsidR="00AC717F" w:rsidRPr="00220824" w:rsidRDefault="00AC717F" w:rsidP="00AC717F">
      <w:pPr>
        <w:ind w:left="720"/>
        <w:rPr>
          <w:rFonts w:asciiTheme="minorHAnsi" w:hAnsiTheme="minorHAnsi" w:cstheme="minorHAnsi"/>
        </w:rPr>
      </w:pPr>
      <w:r w:rsidRPr="00220824">
        <w:rPr>
          <w:rFonts w:asciiTheme="minorHAnsi" w:hAnsiTheme="minorHAnsi" w:cstheme="minorHAnsi"/>
        </w:rPr>
        <w:t xml:space="preserve">Puissance </w:t>
      </w:r>
      <w:proofErr w:type="spellStart"/>
      <w:proofErr w:type="gramStart"/>
      <w:r w:rsidRPr="00220824">
        <w:rPr>
          <w:rFonts w:asciiTheme="minorHAnsi" w:hAnsiTheme="minorHAnsi" w:cstheme="minorHAnsi"/>
        </w:rPr>
        <w:t>totale</w:t>
      </w:r>
      <w:proofErr w:type="spellEnd"/>
      <w:r w:rsidRPr="00220824">
        <w:rPr>
          <w:rFonts w:asciiTheme="minorHAnsi" w:hAnsiTheme="minorHAnsi" w:cstheme="minorHAnsi"/>
        </w:rPr>
        <w:t xml:space="preserve"> :</w:t>
      </w:r>
      <w:proofErr w:type="gramEnd"/>
      <w:r w:rsidRPr="00220824">
        <w:rPr>
          <w:rFonts w:asciiTheme="minorHAnsi" w:hAnsiTheme="minorHAnsi" w:cstheme="minorHAnsi"/>
        </w:rPr>
        <w:t xml:space="preserve"> </w:t>
      </w:r>
      <w:r w:rsidRPr="00220824">
        <w:rPr>
          <w:rFonts w:asciiTheme="minorHAnsi" w:hAnsiTheme="minorHAnsi" w:cstheme="minorHAnsi"/>
          <w:w w:val="95"/>
        </w:rPr>
        <w:t xml:space="preserve">≥ </w:t>
      </w:r>
      <w:r w:rsidRPr="00220824">
        <w:rPr>
          <w:rFonts w:asciiTheme="minorHAnsi" w:hAnsiTheme="minorHAnsi" w:cstheme="minorHAnsi"/>
        </w:rPr>
        <w:t xml:space="preserve">12600 Watts </w:t>
      </w:r>
      <w:proofErr w:type="spellStart"/>
      <w:r w:rsidRPr="00220824">
        <w:rPr>
          <w:rFonts w:asciiTheme="minorHAnsi" w:hAnsiTheme="minorHAnsi" w:cstheme="minorHAnsi"/>
        </w:rPr>
        <w:t>crêtes</w:t>
      </w:r>
      <w:proofErr w:type="spellEnd"/>
    </w:p>
    <w:p w14:paraId="143FE324" w14:textId="77777777" w:rsidR="00AC717F" w:rsidRPr="00220824" w:rsidRDefault="00AC717F" w:rsidP="00AC717F">
      <w:pPr>
        <w:ind w:left="720"/>
        <w:rPr>
          <w:rFonts w:asciiTheme="minorHAnsi" w:hAnsiTheme="minorHAnsi" w:cstheme="minorHAnsi"/>
        </w:rPr>
      </w:pPr>
      <w:r w:rsidRPr="00220824">
        <w:rPr>
          <w:rFonts w:asciiTheme="minorHAnsi" w:hAnsiTheme="minorHAnsi" w:cstheme="minorHAnsi"/>
        </w:rPr>
        <w:t xml:space="preserve">Module </w:t>
      </w:r>
      <w:proofErr w:type="spellStart"/>
      <w:r w:rsidRPr="00220824">
        <w:rPr>
          <w:rFonts w:asciiTheme="minorHAnsi" w:hAnsiTheme="minorHAnsi" w:cstheme="minorHAnsi"/>
        </w:rPr>
        <w:t>solaire</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Monocristallin</w:t>
      </w:r>
      <w:proofErr w:type="spellEnd"/>
      <w:r w:rsidRPr="00220824">
        <w:rPr>
          <w:rFonts w:asciiTheme="minorHAnsi" w:hAnsiTheme="minorHAnsi" w:cstheme="minorHAnsi"/>
        </w:rPr>
        <w:t xml:space="preserve"> </w:t>
      </w:r>
    </w:p>
    <w:p w14:paraId="71F9AA86" w14:textId="77777777" w:rsidR="00AC717F" w:rsidRPr="00220824" w:rsidRDefault="00AC717F" w:rsidP="00AC717F">
      <w:pPr>
        <w:adjustRightInd w:val="0"/>
        <w:ind w:left="720"/>
        <w:rPr>
          <w:rFonts w:asciiTheme="minorHAnsi" w:hAnsiTheme="minorHAnsi" w:cstheme="minorHAnsi"/>
        </w:rPr>
      </w:pPr>
      <w:r w:rsidRPr="00220824">
        <w:rPr>
          <w:rFonts w:asciiTheme="minorHAnsi" w:hAnsiTheme="minorHAnsi" w:cstheme="minorHAnsi"/>
        </w:rPr>
        <w:lastRenderedPageBreak/>
        <w:t xml:space="preserve">Supports </w:t>
      </w:r>
      <w:proofErr w:type="spellStart"/>
      <w:r w:rsidRPr="00220824">
        <w:rPr>
          <w:rFonts w:asciiTheme="minorHAnsi" w:hAnsiTheme="minorHAnsi" w:cstheme="minorHAnsi"/>
        </w:rPr>
        <w:t>métalliques</w:t>
      </w:r>
      <w:proofErr w:type="spellEnd"/>
      <w:r w:rsidRPr="00220824">
        <w:rPr>
          <w:rFonts w:asciiTheme="minorHAnsi" w:hAnsiTheme="minorHAnsi" w:cstheme="minorHAnsi"/>
        </w:rPr>
        <w:t xml:space="preserve"> pour </w:t>
      </w:r>
      <w:proofErr w:type="spellStart"/>
      <w:r w:rsidRPr="00220824">
        <w:rPr>
          <w:rFonts w:asciiTheme="minorHAnsi" w:hAnsiTheme="minorHAnsi" w:cstheme="minorHAnsi"/>
        </w:rPr>
        <w:t>toiture</w:t>
      </w:r>
      <w:proofErr w:type="spellEnd"/>
      <w:r w:rsidRPr="00220824">
        <w:rPr>
          <w:rFonts w:asciiTheme="minorHAnsi" w:hAnsiTheme="minorHAnsi" w:cstheme="minorHAnsi"/>
        </w:rPr>
        <w:t xml:space="preserve"> en </w:t>
      </w:r>
      <w:proofErr w:type="spellStart"/>
      <w:r w:rsidRPr="00220824">
        <w:rPr>
          <w:rFonts w:asciiTheme="minorHAnsi" w:hAnsiTheme="minorHAnsi" w:cstheme="minorHAnsi"/>
        </w:rPr>
        <w:t>Aluminium</w:t>
      </w:r>
      <w:proofErr w:type="spellEnd"/>
    </w:p>
    <w:p w14:paraId="120FDDB4" w14:textId="77777777" w:rsidR="00AC717F" w:rsidRPr="00220824" w:rsidRDefault="00AC717F" w:rsidP="00AC717F">
      <w:pPr>
        <w:shd w:val="clear" w:color="auto" w:fill="FFFFFF" w:themeFill="background1"/>
        <w:spacing w:before="34"/>
        <w:ind w:left="284" w:hanging="284"/>
        <w:rPr>
          <w:rFonts w:asciiTheme="minorHAnsi" w:hAnsiTheme="minorHAnsi" w:cstheme="minorHAnsi"/>
          <w:b/>
          <w:bCs/>
        </w:rPr>
      </w:pPr>
    </w:p>
    <w:p w14:paraId="05B90229" w14:textId="77777777" w:rsidR="00AC717F" w:rsidRPr="00220824" w:rsidRDefault="00AC717F" w:rsidP="00ED1F89">
      <w:pPr>
        <w:pStyle w:val="Titre"/>
        <w:numPr>
          <w:ilvl w:val="0"/>
          <w:numId w:val="16"/>
        </w:numPr>
        <w:shd w:val="clear" w:color="auto" w:fill="FFFFFF" w:themeFill="background1"/>
        <w:spacing w:before="34"/>
        <w:rPr>
          <w:rFonts w:asciiTheme="minorHAnsi" w:hAnsiTheme="minorHAnsi" w:cstheme="minorHAnsi"/>
          <w:sz w:val="20"/>
          <w:szCs w:val="20"/>
        </w:rPr>
      </w:pPr>
      <w:bookmarkStart w:id="3" w:name="_Hlk136626414"/>
      <w:r w:rsidRPr="00220824">
        <w:rPr>
          <w:rFonts w:asciiTheme="minorHAnsi" w:hAnsiTheme="minorHAnsi" w:cstheme="minorHAnsi"/>
          <w:sz w:val="20"/>
          <w:szCs w:val="20"/>
        </w:rPr>
        <w:t>Banc</w:t>
      </w:r>
      <w:r w:rsidRPr="00220824">
        <w:rPr>
          <w:rFonts w:asciiTheme="minorHAnsi" w:hAnsiTheme="minorHAnsi" w:cstheme="minorHAnsi"/>
          <w:spacing w:val="-1"/>
          <w:sz w:val="20"/>
          <w:szCs w:val="20"/>
        </w:rPr>
        <w:t xml:space="preserve"> </w:t>
      </w:r>
      <w:r w:rsidRPr="00220824">
        <w:rPr>
          <w:rFonts w:asciiTheme="minorHAnsi" w:hAnsiTheme="minorHAnsi" w:cstheme="minorHAnsi"/>
          <w:sz w:val="20"/>
          <w:szCs w:val="20"/>
        </w:rPr>
        <w:t>des</w:t>
      </w:r>
      <w:r w:rsidRPr="00220824">
        <w:rPr>
          <w:rFonts w:asciiTheme="minorHAnsi" w:hAnsiTheme="minorHAnsi" w:cstheme="minorHAnsi"/>
          <w:spacing w:val="-1"/>
          <w:sz w:val="20"/>
          <w:szCs w:val="20"/>
        </w:rPr>
        <w:t xml:space="preserve"> </w:t>
      </w:r>
      <w:r w:rsidRPr="00220824">
        <w:rPr>
          <w:rFonts w:asciiTheme="minorHAnsi" w:hAnsiTheme="minorHAnsi" w:cstheme="minorHAnsi"/>
          <w:sz w:val="20"/>
          <w:szCs w:val="20"/>
        </w:rPr>
        <w:t xml:space="preserve">Batteries Lithium (25kWh) </w:t>
      </w:r>
      <w:bookmarkEnd w:id="3"/>
    </w:p>
    <w:p w14:paraId="2594821D" w14:textId="77777777" w:rsidR="00AC717F" w:rsidRPr="00220824" w:rsidRDefault="00AC717F" w:rsidP="00AC717F">
      <w:pPr>
        <w:pStyle w:val="Titre"/>
        <w:shd w:val="clear" w:color="auto" w:fill="FFFFFF" w:themeFill="background1"/>
        <w:ind w:left="0"/>
        <w:rPr>
          <w:rFonts w:asciiTheme="minorHAnsi" w:hAnsiTheme="minorHAnsi" w:cstheme="minorHAnsi"/>
          <w:sz w:val="20"/>
          <w:szCs w:val="20"/>
        </w:rPr>
      </w:pPr>
    </w:p>
    <w:p w14:paraId="4D50543F" w14:textId="77777777" w:rsidR="00AC717F" w:rsidRPr="00220824" w:rsidRDefault="00AC717F" w:rsidP="00ED1F89">
      <w:pPr>
        <w:pStyle w:val="Corpsdetexte"/>
        <w:widowControl w:val="0"/>
        <w:numPr>
          <w:ilvl w:val="0"/>
          <w:numId w:val="13"/>
        </w:numPr>
        <w:autoSpaceDE w:val="0"/>
        <w:autoSpaceDN w:val="0"/>
        <w:spacing w:before="63" w:after="0"/>
        <w:ind w:left="928"/>
        <w:rPr>
          <w:rFonts w:asciiTheme="minorHAnsi" w:hAnsiTheme="minorHAnsi" w:cstheme="minorHAnsi"/>
        </w:rPr>
      </w:pPr>
      <w:r w:rsidRPr="00220824">
        <w:rPr>
          <w:rFonts w:asciiTheme="minorHAnsi" w:hAnsiTheme="minorHAnsi" w:cstheme="minorHAnsi"/>
          <w:spacing w:val="-1"/>
        </w:rPr>
        <w:t>Type</w:t>
      </w:r>
      <w:r w:rsidRPr="00220824">
        <w:rPr>
          <w:rFonts w:asciiTheme="minorHAnsi" w:hAnsiTheme="minorHAnsi" w:cstheme="minorHAnsi"/>
          <w:spacing w:val="-20"/>
        </w:rPr>
        <w:t xml:space="preserve"> </w:t>
      </w:r>
      <w:r w:rsidRPr="00220824">
        <w:rPr>
          <w:rFonts w:asciiTheme="minorHAnsi" w:hAnsiTheme="minorHAnsi" w:cstheme="minorHAnsi"/>
          <w:spacing w:val="-1"/>
        </w:rPr>
        <w:t>de</w:t>
      </w:r>
      <w:r w:rsidRPr="00220824">
        <w:rPr>
          <w:rFonts w:asciiTheme="minorHAnsi" w:hAnsiTheme="minorHAnsi" w:cstheme="minorHAnsi"/>
          <w:spacing w:val="-20"/>
        </w:rPr>
        <w:t xml:space="preserve"> </w:t>
      </w:r>
      <w:proofErr w:type="spellStart"/>
      <w:r w:rsidRPr="00220824">
        <w:rPr>
          <w:rFonts w:asciiTheme="minorHAnsi" w:hAnsiTheme="minorHAnsi" w:cstheme="minorHAnsi"/>
          <w:spacing w:val="-1"/>
        </w:rPr>
        <w:t>batterie</w:t>
      </w:r>
      <w:proofErr w:type="spellEnd"/>
      <w:r w:rsidRPr="00220824">
        <w:rPr>
          <w:rFonts w:asciiTheme="minorHAnsi" w:hAnsiTheme="minorHAnsi" w:cstheme="minorHAnsi"/>
          <w:spacing w:val="-16"/>
        </w:rPr>
        <w:t xml:space="preserve"> </w:t>
      </w:r>
      <w:r w:rsidRPr="00220824">
        <w:rPr>
          <w:rFonts w:asciiTheme="minorHAnsi" w:hAnsiTheme="minorHAnsi" w:cstheme="minorHAnsi"/>
          <w:spacing w:val="-16"/>
        </w:rPr>
        <w:tab/>
      </w:r>
      <w:r w:rsidRPr="00220824">
        <w:rPr>
          <w:rFonts w:asciiTheme="minorHAnsi" w:hAnsiTheme="minorHAnsi" w:cstheme="minorHAnsi"/>
          <w:spacing w:val="-16"/>
        </w:rPr>
        <w:tab/>
      </w:r>
      <w:r w:rsidRPr="00220824">
        <w:rPr>
          <w:rFonts w:asciiTheme="minorHAnsi" w:hAnsiTheme="minorHAnsi" w:cstheme="minorHAnsi"/>
          <w:spacing w:val="-16"/>
        </w:rPr>
        <w:tab/>
      </w:r>
      <w:r w:rsidRPr="00220824">
        <w:rPr>
          <w:rFonts w:asciiTheme="minorHAnsi" w:hAnsiTheme="minorHAnsi" w:cstheme="minorHAnsi"/>
          <w:spacing w:val="-1"/>
        </w:rPr>
        <w:t>:</w:t>
      </w:r>
      <w:r w:rsidRPr="00220824">
        <w:rPr>
          <w:rFonts w:asciiTheme="minorHAnsi" w:hAnsiTheme="minorHAnsi" w:cstheme="minorHAnsi"/>
          <w:spacing w:val="-20"/>
        </w:rPr>
        <w:t xml:space="preserve"> </w:t>
      </w:r>
      <w:r w:rsidRPr="00220824">
        <w:rPr>
          <w:rFonts w:asciiTheme="minorHAnsi" w:hAnsiTheme="minorHAnsi" w:cstheme="minorHAnsi"/>
          <w:spacing w:val="-1"/>
        </w:rPr>
        <w:t>Lithium</w:t>
      </w:r>
      <w:r w:rsidRPr="00220824">
        <w:rPr>
          <w:rFonts w:asciiTheme="minorHAnsi" w:hAnsiTheme="minorHAnsi" w:cstheme="minorHAnsi"/>
          <w:spacing w:val="-19"/>
        </w:rPr>
        <w:t xml:space="preserve"> </w:t>
      </w:r>
      <w:r w:rsidRPr="00220824">
        <w:rPr>
          <w:rFonts w:asciiTheme="minorHAnsi" w:hAnsiTheme="minorHAnsi" w:cstheme="minorHAnsi"/>
        </w:rPr>
        <w:t>Iron</w:t>
      </w:r>
      <w:r w:rsidRPr="00220824">
        <w:rPr>
          <w:rFonts w:asciiTheme="minorHAnsi" w:hAnsiTheme="minorHAnsi" w:cstheme="minorHAnsi"/>
          <w:spacing w:val="1"/>
        </w:rPr>
        <w:t xml:space="preserve"> </w:t>
      </w:r>
      <w:r w:rsidRPr="00220824">
        <w:rPr>
          <w:rFonts w:asciiTheme="minorHAnsi" w:hAnsiTheme="minorHAnsi" w:cstheme="minorHAnsi"/>
        </w:rPr>
        <w:t>Phosphate (LFP)</w:t>
      </w:r>
    </w:p>
    <w:p w14:paraId="1DBCDA31" w14:textId="2D25CFB4" w:rsidR="00AC717F" w:rsidRPr="00220824" w:rsidRDefault="00AC717F" w:rsidP="00ED1F89">
      <w:pPr>
        <w:pStyle w:val="Corpsdetexte"/>
        <w:widowControl w:val="0"/>
        <w:numPr>
          <w:ilvl w:val="0"/>
          <w:numId w:val="13"/>
        </w:numPr>
        <w:autoSpaceDE w:val="0"/>
        <w:autoSpaceDN w:val="0"/>
        <w:spacing w:before="63" w:after="0"/>
        <w:ind w:left="928"/>
        <w:rPr>
          <w:rFonts w:asciiTheme="minorHAnsi" w:hAnsiTheme="minorHAnsi" w:cstheme="minorHAnsi"/>
        </w:rPr>
      </w:pPr>
      <w:r w:rsidRPr="00220824">
        <w:rPr>
          <w:rFonts w:asciiTheme="minorHAnsi" w:hAnsiTheme="minorHAnsi" w:cstheme="minorHAnsi"/>
          <w:spacing w:val="-1"/>
        </w:rPr>
        <w:t>Tension</w:t>
      </w:r>
      <w:r w:rsidRPr="00220824">
        <w:rPr>
          <w:rFonts w:asciiTheme="minorHAnsi" w:hAnsiTheme="minorHAnsi" w:cstheme="minorHAnsi"/>
          <w:spacing w:val="-17"/>
        </w:rPr>
        <w:t xml:space="preserve"> </w:t>
      </w:r>
      <w:r w:rsidRPr="00220824">
        <w:rPr>
          <w:rFonts w:asciiTheme="minorHAnsi" w:hAnsiTheme="minorHAnsi" w:cstheme="minorHAnsi"/>
          <w:spacing w:val="-1"/>
        </w:rPr>
        <w:t>de</w:t>
      </w:r>
      <w:r w:rsidRPr="00220824">
        <w:rPr>
          <w:rFonts w:asciiTheme="minorHAnsi" w:hAnsiTheme="minorHAnsi" w:cstheme="minorHAnsi"/>
          <w:spacing w:val="-19"/>
        </w:rPr>
        <w:t xml:space="preserve"> </w:t>
      </w:r>
      <w:r w:rsidR="00FB42AF" w:rsidRPr="00220824">
        <w:rPr>
          <w:rFonts w:asciiTheme="minorHAnsi" w:hAnsiTheme="minorHAnsi" w:cstheme="minorHAnsi"/>
          <w:spacing w:val="-1"/>
        </w:rPr>
        <w:t>containment</w:t>
      </w:r>
      <w:r w:rsidRPr="00220824">
        <w:rPr>
          <w:rFonts w:asciiTheme="minorHAnsi" w:hAnsiTheme="minorHAnsi" w:cstheme="minorHAnsi"/>
          <w:spacing w:val="-16"/>
        </w:rPr>
        <w:t xml:space="preserve"> </w:t>
      </w:r>
      <w:r w:rsidRPr="00220824">
        <w:rPr>
          <w:rFonts w:asciiTheme="minorHAnsi" w:hAnsiTheme="minorHAnsi" w:cstheme="minorHAnsi"/>
          <w:spacing w:val="-16"/>
        </w:rPr>
        <w:tab/>
      </w:r>
      <w:r w:rsidRPr="00220824">
        <w:rPr>
          <w:rFonts w:asciiTheme="minorHAnsi" w:hAnsiTheme="minorHAnsi" w:cstheme="minorHAnsi"/>
        </w:rPr>
        <w:t>:</w:t>
      </w:r>
      <w:r w:rsidRPr="00220824">
        <w:rPr>
          <w:rFonts w:asciiTheme="minorHAnsi" w:hAnsiTheme="minorHAnsi" w:cstheme="minorHAnsi"/>
          <w:spacing w:val="-16"/>
        </w:rPr>
        <w:t xml:space="preserve"> </w:t>
      </w:r>
      <w:r w:rsidRPr="00220824">
        <w:rPr>
          <w:rFonts w:asciiTheme="minorHAnsi" w:hAnsiTheme="minorHAnsi" w:cstheme="minorHAnsi"/>
        </w:rPr>
        <w:t>43.2</w:t>
      </w:r>
      <w:r w:rsidRPr="00220824">
        <w:rPr>
          <w:rFonts w:asciiTheme="minorHAnsi" w:hAnsiTheme="minorHAnsi" w:cstheme="minorHAnsi"/>
          <w:spacing w:val="2"/>
        </w:rPr>
        <w:t xml:space="preserve"> </w:t>
      </w:r>
      <w:r w:rsidRPr="00220824">
        <w:rPr>
          <w:rFonts w:asciiTheme="minorHAnsi" w:hAnsiTheme="minorHAnsi" w:cstheme="minorHAnsi"/>
        </w:rPr>
        <w:t>-57.6</w:t>
      </w:r>
      <w:r w:rsidRPr="00220824">
        <w:rPr>
          <w:rFonts w:asciiTheme="minorHAnsi" w:hAnsiTheme="minorHAnsi" w:cstheme="minorHAnsi"/>
          <w:spacing w:val="1"/>
        </w:rPr>
        <w:t xml:space="preserve"> </w:t>
      </w:r>
      <w:r w:rsidRPr="00220824">
        <w:rPr>
          <w:rFonts w:asciiTheme="minorHAnsi" w:hAnsiTheme="minorHAnsi" w:cstheme="minorHAnsi"/>
        </w:rPr>
        <w:t>V</w:t>
      </w:r>
    </w:p>
    <w:p w14:paraId="710B5374" w14:textId="77777777" w:rsidR="00AC717F" w:rsidRPr="00220824" w:rsidRDefault="00AC717F" w:rsidP="00ED1F89">
      <w:pPr>
        <w:pStyle w:val="Corpsdetexte"/>
        <w:widowControl w:val="0"/>
        <w:numPr>
          <w:ilvl w:val="0"/>
          <w:numId w:val="13"/>
        </w:numPr>
        <w:autoSpaceDE w:val="0"/>
        <w:autoSpaceDN w:val="0"/>
        <w:spacing w:before="63" w:after="0"/>
        <w:ind w:left="928"/>
        <w:rPr>
          <w:rFonts w:asciiTheme="minorHAnsi" w:hAnsiTheme="minorHAnsi" w:cstheme="minorHAnsi"/>
        </w:rPr>
      </w:pPr>
      <w:r w:rsidRPr="00220824">
        <w:rPr>
          <w:rFonts w:asciiTheme="minorHAnsi" w:hAnsiTheme="minorHAnsi" w:cstheme="minorHAnsi"/>
          <w:spacing w:val="-42"/>
        </w:rPr>
        <w:t xml:space="preserve"> </w:t>
      </w:r>
      <w:proofErr w:type="spellStart"/>
      <w:r w:rsidRPr="00220824">
        <w:rPr>
          <w:rFonts w:asciiTheme="minorHAnsi" w:hAnsiTheme="minorHAnsi" w:cstheme="minorHAnsi"/>
        </w:rPr>
        <w:t>Energie</w:t>
      </w:r>
      <w:proofErr w:type="spellEnd"/>
      <w:r w:rsidRPr="00220824">
        <w:rPr>
          <w:rFonts w:asciiTheme="minorHAnsi" w:hAnsiTheme="minorHAnsi" w:cstheme="minorHAnsi"/>
        </w:rPr>
        <w:t xml:space="preserve"> utile </w:t>
      </w:r>
      <w:r w:rsidRPr="00220824">
        <w:rPr>
          <w:rFonts w:asciiTheme="minorHAnsi" w:hAnsiTheme="minorHAnsi" w:cstheme="minorHAnsi"/>
        </w:rPr>
        <w:tab/>
      </w:r>
      <w:r w:rsidRPr="00220824">
        <w:rPr>
          <w:rFonts w:asciiTheme="minorHAnsi" w:hAnsiTheme="minorHAnsi" w:cstheme="minorHAnsi"/>
        </w:rPr>
        <w:tab/>
      </w:r>
      <w:r w:rsidRPr="00220824">
        <w:rPr>
          <w:rFonts w:asciiTheme="minorHAnsi" w:hAnsiTheme="minorHAnsi" w:cstheme="minorHAnsi"/>
        </w:rPr>
        <w:tab/>
        <w:t xml:space="preserve">: 100% de la </w:t>
      </w:r>
      <w:proofErr w:type="spellStart"/>
      <w:r w:rsidRPr="00220824">
        <w:rPr>
          <w:rFonts w:asciiTheme="minorHAnsi" w:hAnsiTheme="minorHAnsi" w:cstheme="minorHAnsi"/>
        </w:rPr>
        <w:t>capacité</w:t>
      </w:r>
      <w:proofErr w:type="spellEnd"/>
      <w:r w:rsidRPr="00220824">
        <w:rPr>
          <w:rFonts w:asciiTheme="minorHAnsi" w:hAnsiTheme="minorHAnsi" w:cstheme="minorHAnsi"/>
          <w:spacing w:val="1"/>
        </w:rPr>
        <w:t xml:space="preserve"> </w:t>
      </w:r>
    </w:p>
    <w:p w14:paraId="5A8D782F" w14:textId="77777777" w:rsidR="00AC717F" w:rsidRPr="00220824" w:rsidRDefault="00AC717F" w:rsidP="00ED1F89">
      <w:pPr>
        <w:pStyle w:val="Corpsdetexte"/>
        <w:widowControl w:val="0"/>
        <w:numPr>
          <w:ilvl w:val="0"/>
          <w:numId w:val="13"/>
        </w:numPr>
        <w:autoSpaceDE w:val="0"/>
        <w:autoSpaceDN w:val="0"/>
        <w:spacing w:before="63" w:after="0"/>
        <w:ind w:left="928"/>
        <w:rPr>
          <w:rFonts w:asciiTheme="minorHAnsi" w:hAnsiTheme="minorHAnsi" w:cstheme="minorHAnsi"/>
        </w:rPr>
      </w:pPr>
      <w:proofErr w:type="spellStart"/>
      <w:r w:rsidRPr="00220824">
        <w:rPr>
          <w:rFonts w:asciiTheme="minorHAnsi" w:hAnsiTheme="minorHAnsi" w:cstheme="minorHAnsi"/>
        </w:rPr>
        <w:t>Convertisseur</w:t>
      </w:r>
      <w:proofErr w:type="spellEnd"/>
      <w:r w:rsidRPr="00220824">
        <w:rPr>
          <w:rFonts w:asciiTheme="minorHAnsi" w:hAnsiTheme="minorHAnsi" w:cstheme="minorHAnsi"/>
          <w:spacing w:val="-2"/>
        </w:rPr>
        <w:t xml:space="preserve"> </w:t>
      </w:r>
      <w:r w:rsidRPr="00220824">
        <w:rPr>
          <w:rFonts w:asciiTheme="minorHAnsi" w:hAnsiTheme="minorHAnsi" w:cstheme="minorHAnsi"/>
        </w:rPr>
        <w:t>compatible</w:t>
      </w:r>
      <w:r w:rsidRPr="00220824">
        <w:rPr>
          <w:rFonts w:asciiTheme="minorHAnsi" w:hAnsiTheme="minorHAnsi" w:cstheme="minorHAnsi"/>
          <w:spacing w:val="-2"/>
        </w:rPr>
        <w:t xml:space="preserve"> </w:t>
      </w:r>
      <w:r w:rsidRPr="00220824">
        <w:rPr>
          <w:rFonts w:asciiTheme="minorHAnsi" w:hAnsiTheme="minorHAnsi" w:cstheme="minorHAnsi"/>
          <w:spacing w:val="-2"/>
        </w:rPr>
        <w:tab/>
      </w:r>
      <w:r w:rsidRPr="00220824">
        <w:rPr>
          <w:rFonts w:asciiTheme="minorHAnsi" w:hAnsiTheme="minorHAnsi" w:cstheme="minorHAnsi"/>
          <w:spacing w:val="-2"/>
        </w:rPr>
        <w:tab/>
      </w:r>
      <w:r w:rsidRPr="00220824">
        <w:rPr>
          <w:rFonts w:asciiTheme="minorHAnsi" w:hAnsiTheme="minorHAnsi" w:cstheme="minorHAnsi"/>
        </w:rPr>
        <w:t>:</w:t>
      </w:r>
      <w:r w:rsidRPr="00220824">
        <w:rPr>
          <w:rFonts w:asciiTheme="minorHAnsi" w:hAnsiTheme="minorHAnsi" w:cstheme="minorHAnsi"/>
          <w:spacing w:val="-2"/>
        </w:rPr>
        <w:t xml:space="preserve"> </w:t>
      </w:r>
      <w:proofErr w:type="spellStart"/>
      <w:r w:rsidRPr="00220824">
        <w:rPr>
          <w:rFonts w:asciiTheme="minorHAnsi" w:hAnsiTheme="minorHAnsi" w:cstheme="minorHAnsi"/>
        </w:rPr>
        <w:t>Victron</w:t>
      </w:r>
      <w:proofErr w:type="spellEnd"/>
      <w:r w:rsidRPr="00220824">
        <w:rPr>
          <w:rFonts w:asciiTheme="minorHAnsi" w:hAnsiTheme="minorHAnsi" w:cstheme="minorHAnsi"/>
          <w:spacing w:val="-1"/>
        </w:rPr>
        <w:t xml:space="preserve"> </w:t>
      </w:r>
      <w:r w:rsidRPr="00220824">
        <w:rPr>
          <w:rFonts w:asciiTheme="minorHAnsi" w:hAnsiTheme="minorHAnsi" w:cstheme="minorHAnsi"/>
        </w:rPr>
        <w:t xml:space="preserve">Energy </w:t>
      </w:r>
      <w:proofErr w:type="spellStart"/>
      <w:r w:rsidRPr="00220824">
        <w:rPr>
          <w:rFonts w:asciiTheme="minorHAnsi" w:hAnsiTheme="minorHAnsi" w:cstheme="minorHAnsi"/>
        </w:rPr>
        <w:t>ou</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équivalent</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conforme</w:t>
      </w:r>
      <w:proofErr w:type="spellEnd"/>
      <w:r w:rsidRPr="00220824">
        <w:rPr>
          <w:rFonts w:asciiTheme="minorHAnsi" w:hAnsiTheme="minorHAnsi" w:cstheme="minorHAnsi"/>
        </w:rPr>
        <w:t xml:space="preserve"> au </w:t>
      </w:r>
    </w:p>
    <w:p w14:paraId="00488469" w14:textId="77777777" w:rsidR="00AC717F" w:rsidRPr="00220824" w:rsidRDefault="00AC717F" w:rsidP="00AC717F">
      <w:pPr>
        <w:pStyle w:val="Corpsdetexte"/>
        <w:spacing w:before="63"/>
        <w:ind w:left="3808" w:firstLine="512"/>
        <w:rPr>
          <w:rFonts w:asciiTheme="minorHAnsi" w:hAnsiTheme="minorHAnsi" w:cstheme="minorHAnsi"/>
        </w:rPr>
      </w:pPr>
      <w:r w:rsidRPr="00220824">
        <w:rPr>
          <w:rFonts w:asciiTheme="minorHAnsi" w:hAnsiTheme="minorHAnsi" w:cstheme="minorHAnsi"/>
        </w:rPr>
        <w:t xml:space="preserve">  </w:t>
      </w:r>
      <w:proofErr w:type="spellStart"/>
      <w:proofErr w:type="gramStart"/>
      <w:r w:rsidRPr="00220824">
        <w:rPr>
          <w:rFonts w:asciiTheme="minorHAnsi" w:hAnsiTheme="minorHAnsi" w:cstheme="minorHAnsi"/>
        </w:rPr>
        <w:t>convertisseur</w:t>
      </w:r>
      <w:proofErr w:type="spellEnd"/>
      <w:proofErr w:type="gramEnd"/>
      <w:r w:rsidRPr="00220824">
        <w:rPr>
          <w:rFonts w:asciiTheme="minorHAnsi" w:hAnsiTheme="minorHAnsi" w:cstheme="minorHAnsi"/>
        </w:rPr>
        <w:t xml:space="preserve"> </w:t>
      </w:r>
      <w:proofErr w:type="spellStart"/>
      <w:r w:rsidRPr="00220824">
        <w:rPr>
          <w:rFonts w:asciiTheme="minorHAnsi" w:hAnsiTheme="minorHAnsi" w:cstheme="minorHAnsi"/>
        </w:rPr>
        <w:t>chargeur</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proposé</w:t>
      </w:r>
      <w:proofErr w:type="spellEnd"/>
      <w:r w:rsidRPr="00220824">
        <w:rPr>
          <w:rFonts w:asciiTheme="minorHAnsi" w:hAnsiTheme="minorHAnsi" w:cstheme="minorHAnsi"/>
        </w:rPr>
        <w:t xml:space="preserve"> au point 3</w:t>
      </w:r>
    </w:p>
    <w:p w14:paraId="790C61BE" w14:textId="77777777" w:rsidR="00AC717F" w:rsidRPr="00220824" w:rsidRDefault="00AC717F" w:rsidP="00ED1F89">
      <w:pPr>
        <w:pStyle w:val="Corpsdetexte"/>
        <w:widowControl w:val="0"/>
        <w:numPr>
          <w:ilvl w:val="0"/>
          <w:numId w:val="13"/>
        </w:numPr>
        <w:autoSpaceDE w:val="0"/>
        <w:autoSpaceDN w:val="0"/>
        <w:spacing w:before="3" w:after="0"/>
        <w:ind w:left="928"/>
        <w:rPr>
          <w:rFonts w:asciiTheme="minorHAnsi" w:hAnsiTheme="minorHAnsi" w:cstheme="minorHAnsi"/>
        </w:rPr>
      </w:pPr>
      <w:proofErr w:type="spellStart"/>
      <w:r w:rsidRPr="00220824">
        <w:rPr>
          <w:rFonts w:asciiTheme="minorHAnsi" w:hAnsiTheme="minorHAnsi" w:cstheme="minorHAnsi"/>
          <w:w w:val="95"/>
        </w:rPr>
        <w:t>Capacité</w:t>
      </w:r>
      <w:proofErr w:type="spellEnd"/>
      <w:r w:rsidRPr="00220824">
        <w:rPr>
          <w:rFonts w:asciiTheme="minorHAnsi" w:hAnsiTheme="minorHAnsi" w:cstheme="minorHAnsi"/>
          <w:w w:val="95"/>
        </w:rPr>
        <w:t xml:space="preserve"> de </w:t>
      </w:r>
      <w:proofErr w:type="spellStart"/>
      <w:r w:rsidRPr="00220824">
        <w:rPr>
          <w:rFonts w:asciiTheme="minorHAnsi" w:hAnsiTheme="minorHAnsi" w:cstheme="minorHAnsi"/>
          <w:w w:val="95"/>
        </w:rPr>
        <w:t>batterie</w:t>
      </w:r>
      <w:proofErr w:type="spellEnd"/>
      <w:r w:rsidRPr="00220824">
        <w:rPr>
          <w:rFonts w:asciiTheme="minorHAnsi" w:hAnsiTheme="minorHAnsi" w:cstheme="minorHAnsi"/>
          <w:w w:val="95"/>
        </w:rPr>
        <w:t xml:space="preserve"> max.(C10)</w:t>
      </w:r>
      <w:r w:rsidRPr="00220824">
        <w:rPr>
          <w:rFonts w:asciiTheme="minorHAnsi" w:hAnsiTheme="minorHAnsi" w:cstheme="minorHAnsi"/>
          <w:w w:val="95"/>
        </w:rPr>
        <w:tab/>
        <w:t xml:space="preserve">: ≥ </w:t>
      </w:r>
      <w:r w:rsidRPr="00220824">
        <w:rPr>
          <w:rFonts w:asciiTheme="minorHAnsi" w:hAnsiTheme="minorHAnsi" w:cstheme="minorHAnsi"/>
          <w:spacing w:val="1"/>
          <w:w w:val="95"/>
        </w:rPr>
        <w:t>485</w:t>
      </w:r>
      <w:r w:rsidRPr="00220824">
        <w:rPr>
          <w:rFonts w:asciiTheme="minorHAnsi" w:hAnsiTheme="minorHAnsi" w:cstheme="minorHAnsi"/>
          <w:w w:val="95"/>
        </w:rPr>
        <w:t>Ah</w:t>
      </w:r>
      <w:r w:rsidRPr="00220824">
        <w:rPr>
          <w:rFonts w:asciiTheme="minorHAnsi" w:hAnsiTheme="minorHAnsi" w:cstheme="minorHAnsi"/>
          <w:spacing w:val="1"/>
          <w:w w:val="95"/>
        </w:rPr>
        <w:t xml:space="preserve"> (</w:t>
      </w:r>
      <w:proofErr w:type="spellStart"/>
      <w:r w:rsidRPr="00220824">
        <w:rPr>
          <w:rFonts w:asciiTheme="minorHAnsi" w:hAnsiTheme="minorHAnsi" w:cstheme="minorHAnsi"/>
          <w:w w:val="95"/>
        </w:rPr>
        <w:t>montées</w:t>
      </w:r>
      <w:proofErr w:type="spellEnd"/>
      <w:r w:rsidRPr="00220824">
        <w:rPr>
          <w:rFonts w:asciiTheme="minorHAnsi" w:hAnsiTheme="minorHAnsi" w:cstheme="minorHAnsi"/>
          <w:w w:val="95"/>
        </w:rPr>
        <w:t xml:space="preserve"> en </w:t>
      </w:r>
      <w:proofErr w:type="spellStart"/>
      <w:r w:rsidRPr="00220824">
        <w:rPr>
          <w:rFonts w:asciiTheme="minorHAnsi" w:hAnsiTheme="minorHAnsi" w:cstheme="minorHAnsi"/>
          <w:w w:val="95"/>
        </w:rPr>
        <w:t>parallèles</w:t>
      </w:r>
      <w:proofErr w:type="spellEnd"/>
      <w:r w:rsidRPr="00220824">
        <w:rPr>
          <w:rFonts w:asciiTheme="minorHAnsi" w:hAnsiTheme="minorHAnsi" w:cstheme="minorHAnsi"/>
          <w:w w:val="95"/>
        </w:rPr>
        <w:t>)</w:t>
      </w:r>
      <w:r w:rsidRPr="00220824">
        <w:rPr>
          <w:rFonts w:asciiTheme="minorHAnsi" w:hAnsiTheme="minorHAnsi" w:cstheme="minorHAnsi"/>
          <w:spacing w:val="-40"/>
          <w:w w:val="95"/>
        </w:rPr>
        <w:t xml:space="preserve"> </w:t>
      </w:r>
    </w:p>
    <w:p w14:paraId="6B0EBFAA" w14:textId="77777777" w:rsidR="00AC717F" w:rsidRPr="00220824" w:rsidRDefault="00AC717F" w:rsidP="00ED1F89">
      <w:pPr>
        <w:pStyle w:val="Corpsdetexte"/>
        <w:widowControl w:val="0"/>
        <w:numPr>
          <w:ilvl w:val="0"/>
          <w:numId w:val="13"/>
        </w:numPr>
        <w:autoSpaceDE w:val="0"/>
        <w:autoSpaceDN w:val="0"/>
        <w:spacing w:before="3" w:after="0"/>
        <w:ind w:left="928"/>
        <w:rPr>
          <w:rFonts w:asciiTheme="minorHAnsi" w:hAnsiTheme="minorHAnsi" w:cstheme="minorHAnsi"/>
        </w:rPr>
      </w:pPr>
      <w:proofErr w:type="spellStart"/>
      <w:r w:rsidRPr="00220824">
        <w:rPr>
          <w:rFonts w:asciiTheme="minorHAnsi" w:hAnsiTheme="minorHAnsi" w:cstheme="minorHAnsi"/>
        </w:rPr>
        <w:t>Nombre</w:t>
      </w:r>
      <w:proofErr w:type="spellEnd"/>
      <w:r w:rsidRPr="00220824">
        <w:rPr>
          <w:rFonts w:asciiTheme="minorHAnsi" w:hAnsiTheme="minorHAnsi" w:cstheme="minorHAnsi"/>
          <w:spacing w:val="-20"/>
        </w:rPr>
        <w:t xml:space="preserve"> </w:t>
      </w:r>
      <w:r w:rsidRPr="00220824">
        <w:rPr>
          <w:rFonts w:asciiTheme="minorHAnsi" w:hAnsiTheme="minorHAnsi" w:cstheme="minorHAnsi"/>
        </w:rPr>
        <w:t>de</w:t>
      </w:r>
      <w:r w:rsidRPr="00220824">
        <w:rPr>
          <w:rFonts w:asciiTheme="minorHAnsi" w:hAnsiTheme="minorHAnsi" w:cstheme="minorHAnsi"/>
          <w:spacing w:val="-20"/>
        </w:rPr>
        <w:t xml:space="preserve"> </w:t>
      </w:r>
      <w:r w:rsidRPr="00220824">
        <w:rPr>
          <w:rFonts w:asciiTheme="minorHAnsi" w:hAnsiTheme="minorHAnsi" w:cstheme="minorHAnsi"/>
        </w:rPr>
        <w:t>cycle</w:t>
      </w:r>
      <w:r w:rsidRPr="00220824">
        <w:rPr>
          <w:rFonts w:asciiTheme="minorHAnsi" w:hAnsiTheme="minorHAnsi" w:cstheme="minorHAnsi"/>
          <w:spacing w:val="-20"/>
        </w:rPr>
        <w:t xml:space="preserve"> </w:t>
      </w:r>
      <w:r w:rsidRPr="00220824">
        <w:rPr>
          <w:rFonts w:asciiTheme="minorHAnsi" w:hAnsiTheme="minorHAnsi" w:cstheme="minorHAnsi"/>
        </w:rPr>
        <w:t>de</w:t>
      </w:r>
      <w:r w:rsidRPr="00220824">
        <w:rPr>
          <w:rFonts w:asciiTheme="minorHAnsi" w:hAnsiTheme="minorHAnsi" w:cstheme="minorHAnsi"/>
          <w:spacing w:val="-20"/>
        </w:rPr>
        <w:t xml:space="preserve"> </w:t>
      </w:r>
      <w:r w:rsidRPr="00220824">
        <w:rPr>
          <w:rFonts w:asciiTheme="minorHAnsi" w:hAnsiTheme="minorHAnsi" w:cstheme="minorHAnsi"/>
        </w:rPr>
        <w:t>vie</w:t>
      </w:r>
      <w:r w:rsidRPr="00220824">
        <w:rPr>
          <w:rFonts w:asciiTheme="minorHAnsi" w:hAnsiTheme="minorHAnsi" w:cstheme="minorHAnsi"/>
          <w:spacing w:val="-20"/>
        </w:rPr>
        <w:t xml:space="preserve"> </w:t>
      </w:r>
      <w:r w:rsidRPr="00220824">
        <w:rPr>
          <w:rFonts w:asciiTheme="minorHAnsi" w:hAnsiTheme="minorHAnsi" w:cstheme="minorHAnsi"/>
          <w:spacing w:val="-20"/>
        </w:rPr>
        <w:tab/>
      </w:r>
      <w:r w:rsidRPr="00220824">
        <w:rPr>
          <w:rFonts w:asciiTheme="minorHAnsi" w:hAnsiTheme="minorHAnsi" w:cstheme="minorHAnsi"/>
          <w:spacing w:val="-20"/>
        </w:rPr>
        <w:tab/>
      </w:r>
      <w:r w:rsidRPr="00220824">
        <w:rPr>
          <w:rFonts w:asciiTheme="minorHAnsi" w:hAnsiTheme="minorHAnsi" w:cstheme="minorHAnsi"/>
        </w:rPr>
        <w:t>:</w:t>
      </w:r>
      <w:r w:rsidRPr="00220824">
        <w:rPr>
          <w:rFonts w:asciiTheme="minorHAnsi" w:hAnsiTheme="minorHAnsi" w:cstheme="minorHAnsi"/>
          <w:spacing w:val="-17"/>
        </w:rPr>
        <w:t xml:space="preserve"> </w:t>
      </w:r>
      <w:r w:rsidRPr="00220824">
        <w:rPr>
          <w:rFonts w:asciiTheme="minorHAnsi" w:hAnsiTheme="minorHAnsi" w:cstheme="minorHAnsi"/>
        </w:rPr>
        <w:t>Minimum</w:t>
      </w:r>
      <w:r w:rsidRPr="00220824">
        <w:rPr>
          <w:rFonts w:asciiTheme="minorHAnsi" w:hAnsiTheme="minorHAnsi" w:cstheme="minorHAnsi"/>
          <w:spacing w:val="-19"/>
        </w:rPr>
        <w:t xml:space="preserve"> </w:t>
      </w:r>
      <w:r w:rsidRPr="00220824">
        <w:rPr>
          <w:rFonts w:asciiTheme="minorHAnsi" w:hAnsiTheme="minorHAnsi" w:cstheme="minorHAnsi"/>
        </w:rPr>
        <w:t>6.000</w:t>
      </w:r>
    </w:p>
    <w:p w14:paraId="2FDBDEE9"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proofErr w:type="spellStart"/>
      <w:r w:rsidRPr="00220824">
        <w:rPr>
          <w:rFonts w:asciiTheme="minorHAnsi" w:hAnsiTheme="minorHAnsi" w:cstheme="minorHAnsi"/>
          <w:w w:val="95"/>
        </w:rPr>
        <w:t>Taux</w:t>
      </w:r>
      <w:proofErr w:type="spellEnd"/>
      <w:r w:rsidRPr="00220824">
        <w:rPr>
          <w:rFonts w:asciiTheme="minorHAnsi" w:hAnsiTheme="minorHAnsi" w:cstheme="minorHAnsi"/>
          <w:w w:val="95"/>
        </w:rPr>
        <w:t xml:space="preserve"> de </w:t>
      </w:r>
      <w:proofErr w:type="spellStart"/>
      <w:r w:rsidRPr="00220824">
        <w:rPr>
          <w:rFonts w:asciiTheme="minorHAnsi" w:hAnsiTheme="minorHAnsi" w:cstheme="minorHAnsi"/>
          <w:w w:val="95"/>
        </w:rPr>
        <w:t>décharge</w:t>
      </w:r>
      <w:proofErr w:type="spellEnd"/>
      <w:r w:rsidRPr="00220824">
        <w:rPr>
          <w:rFonts w:asciiTheme="minorHAnsi" w:hAnsiTheme="minorHAnsi" w:cstheme="minorHAnsi"/>
          <w:spacing w:val="4"/>
          <w:w w:val="95"/>
        </w:rPr>
        <w:t xml:space="preserve"> </w:t>
      </w:r>
      <w:r w:rsidRPr="00220824">
        <w:rPr>
          <w:rFonts w:asciiTheme="minorHAnsi" w:hAnsiTheme="minorHAnsi" w:cstheme="minorHAnsi"/>
          <w:spacing w:val="4"/>
          <w:w w:val="95"/>
        </w:rPr>
        <w:tab/>
      </w:r>
      <w:r w:rsidRPr="00220824">
        <w:rPr>
          <w:rFonts w:asciiTheme="minorHAnsi" w:hAnsiTheme="minorHAnsi" w:cstheme="minorHAnsi"/>
          <w:spacing w:val="4"/>
          <w:w w:val="95"/>
        </w:rPr>
        <w:tab/>
      </w:r>
      <w:r w:rsidRPr="00220824">
        <w:rPr>
          <w:rFonts w:asciiTheme="minorHAnsi" w:hAnsiTheme="minorHAnsi" w:cstheme="minorHAnsi"/>
          <w:spacing w:val="4"/>
          <w:w w:val="95"/>
        </w:rPr>
        <w:tab/>
      </w:r>
      <w:r w:rsidRPr="00220824">
        <w:rPr>
          <w:rFonts w:asciiTheme="minorHAnsi" w:hAnsiTheme="minorHAnsi" w:cstheme="minorHAnsi"/>
          <w:w w:val="95"/>
        </w:rPr>
        <w:t>:</w:t>
      </w:r>
      <w:r w:rsidRPr="00220824">
        <w:rPr>
          <w:rFonts w:asciiTheme="minorHAnsi" w:hAnsiTheme="minorHAnsi" w:cstheme="minorHAnsi"/>
          <w:spacing w:val="-1"/>
          <w:w w:val="95"/>
        </w:rPr>
        <w:t xml:space="preserve"> </w:t>
      </w:r>
      <w:r w:rsidRPr="00220824">
        <w:rPr>
          <w:rFonts w:asciiTheme="minorHAnsi" w:hAnsiTheme="minorHAnsi" w:cstheme="minorHAnsi"/>
          <w:w w:val="95"/>
        </w:rPr>
        <w:t>Minimum</w:t>
      </w:r>
      <w:r w:rsidRPr="00220824">
        <w:rPr>
          <w:rFonts w:asciiTheme="minorHAnsi" w:hAnsiTheme="minorHAnsi" w:cstheme="minorHAnsi"/>
          <w:spacing w:val="4"/>
          <w:w w:val="95"/>
        </w:rPr>
        <w:t xml:space="preserve"> </w:t>
      </w:r>
      <w:r w:rsidRPr="00220824">
        <w:rPr>
          <w:rFonts w:asciiTheme="minorHAnsi" w:hAnsiTheme="minorHAnsi" w:cstheme="minorHAnsi"/>
          <w:w w:val="95"/>
        </w:rPr>
        <w:t>80</w:t>
      </w:r>
      <w:r w:rsidRPr="00220824">
        <w:rPr>
          <w:rFonts w:asciiTheme="minorHAnsi" w:hAnsiTheme="minorHAnsi" w:cstheme="minorHAnsi"/>
          <w:spacing w:val="1"/>
          <w:w w:val="95"/>
        </w:rPr>
        <w:t xml:space="preserve"> </w:t>
      </w:r>
      <w:r w:rsidRPr="00220824">
        <w:rPr>
          <w:rFonts w:asciiTheme="minorHAnsi" w:hAnsiTheme="minorHAnsi" w:cstheme="minorHAnsi"/>
          <w:w w:val="95"/>
        </w:rPr>
        <w:t>%</w:t>
      </w:r>
      <w:r w:rsidRPr="00220824">
        <w:rPr>
          <w:rFonts w:asciiTheme="minorHAnsi" w:hAnsiTheme="minorHAnsi" w:cstheme="minorHAnsi"/>
          <w:spacing w:val="-40"/>
          <w:w w:val="95"/>
        </w:rPr>
        <w:t xml:space="preserve"> </w:t>
      </w:r>
    </w:p>
    <w:p w14:paraId="210357C1"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proofErr w:type="spellStart"/>
      <w:r w:rsidRPr="00220824">
        <w:rPr>
          <w:rFonts w:asciiTheme="minorHAnsi" w:hAnsiTheme="minorHAnsi" w:cstheme="minorHAnsi"/>
          <w:w w:val="95"/>
        </w:rPr>
        <w:t>Durée</w:t>
      </w:r>
      <w:proofErr w:type="spellEnd"/>
      <w:r w:rsidRPr="00220824">
        <w:rPr>
          <w:rFonts w:asciiTheme="minorHAnsi" w:hAnsiTheme="minorHAnsi" w:cstheme="minorHAnsi"/>
          <w:w w:val="95"/>
        </w:rPr>
        <w:t xml:space="preserve"> de vie </w:t>
      </w:r>
      <w:r w:rsidRPr="00220824">
        <w:rPr>
          <w:rFonts w:asciiTheme="minorHAnsi" w:hAnsiTheme="minorHAnsi" w:cstheme="minorHAnsi"/>
          <w:w w:val="95"/>
        </w:rPr>
        <w:tab/>
      </w:r>
      <w:r w:rsidRPr="00220824">
        <w:rPr>
          <w:rFonts w:asciiTheme="minorHAnsi" w:hAnsiTheme="minorHAnsi" w:cstheme="minorHAnsi"/>
          <w:w w:val="95"/>
        </w:rPr>
        <w:tab/>
      </w:r>
      <w:r w:rsidRPr="00220824">
        <w:rPr>
          <w:rFonts w:asciiTheme="minorHAnsi" w:hAnsiTheme="minorHAnsi" w:cstheme="minorHAnsi"/>
          <w:w w:val="95"/>
        </w:rPr>
        <w:tab/>
      </w:r>
      <w:r w:rsidRPr="00220824">
        <w:rPr>
          <w:rFonts w:asciiTheme="minorHAnsi" w:hAnsiTheme="minorHAnsi" w:cstheme="minorHAnsi"/>
          <w:w w:val="95"/>
        </w:rPr>
        <w:tab/>
        <w:t>: ≥6.000</w:t>
      </w:r>
      <w:r w:rsidRPr="00220824">
        <w:rPr>
          <w:rFonts w:asciiTheme="minorHAnsi" w:hAnsiTheme="minorHAnsi" w:cstheme="minorHAnsi"/>
          <w:spacing w:val="1"/>
          <w:w w:val="95"/>
        </w:rPr>
        <w:t xml:space="preserve"> </w:t>
      </w:r>
      <w:r w:rsidRPr="00220824">
        <w:rPr>
          <w:rFonts w:asciiTheme="minorHAnsi" w:hAnsiTheme="minorHAnsi" w:cstheme="minorHAnsi"/>
          <w:w w:val="95"/>
        </w:rPr>
        <w:t>cycles</w:t>
      </w:r>
      <w:r w:rsidRPr="00220824">
        <w:rPr>
          <w:rFonts w:asciiTheme="minorHAnsi" w:hAnsiTheme="minorHAnsi" w:cstheme="minorHAnsi"/>
          <w:spacing w:val="1"/>
          <w:w w:val="95"/>
        </w:rPr>
        <w:t xml:space="preserve"> </w:t>
      </w:r>
    </w:p>
    <w:p w14:paraId="184A490E"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r w:rsidRPr="00220824">
        <w:rPr>
          <w:rFonts w:asciiTheme="minorHAnsi" w:hAnsiTheme="minorHAnsi" w:cstheme="minorHAnsi"/>
        </w:rPr>
        <w:t xml:space="preserve">Communication </w:t>
      </w:r>
      <w:r w:rsidRPr="00220824">
        <w:rPr>
          <w:rFonts w:asciiTheme="minorHAnsi" w:hAnsiTheme="minorHAnsi" w:cstheme="minorHAnsi"/>
        </w:rPr>
        <w:tab/>
      </w:r>
      <w:r w:rsidRPr="00220824">
        <w:rPr>
          <w:rFonts w:asciiTheme="minorHAnsi" w:hAnsiTheme="minorHAnsi" w:cstheme="minorHAnsi"/>
        </w:rPr>
        <w:tab/>
      </w:r>
      <w:r w:rsidRPr="00220824">
        <w:rPr>
          <w:rFonts w:asciiTheme="minorHAnsi" w:hAnsiTheme="minorHAnsi" w:cstheme="minorHAnsi"/>
        </w:rPr>
        <w:tab/>
        <w:t>:</w:t>
      </w:r>
      <w:r w:rsidRPr="00220824">
        <w:rPr>
          <w:rFonts w:asciiTheme="minorHAnsi" w:hAnsiTheme="minorHAnsi" w:cstheme="minorHAnsi"/>
          <w:spacing w:val="-1"/>
        </w:rPr>
        <w:t xml:space="preserve"> </w:t>
      </w:r>
      <w:r w:rsidRPr="00220824">
        <w:rPr>
          <w:rFonts w:asciiTheme="minorHAnsi" w:hAnsiTheme="minorHAnsi" w:cstheme="minorHAnsi"/>
        </w:rPr>
        <w:t>CAN/RS485</w:t>
      </w:r>
    </w:p>
    <w:p w14:paraId="74E14B91"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r w:rsidRPr="00220824">
        <w:rPr>
          <w:rFonts w:asciiTheme="minorHAnsi" w:hAnsiTheme="minorHAnsi" w:cstheme="minorHAnsi"/>
        </w:rPr>
        <w:t xml:space="preserve">Round-trip Efficiency </w:t>
      </w:r>
      <w:r w:rsidRPr="00220824">
        <w:rPr>
          <w:rFonts w:asciiTheme="minorHAnsi" w:hAnsiTheme="minorHAnsi" w:cstheme="minorHAnsi"/>
        </w:rPr>
        <w:tab/>
      </w:r>
      <w:r w:rsidRPr="00220824">
        <w:rPr>
          <w:rFonts w:asciiTheme="minorHAnsi" w:hAnsiTheme="minorHAnsi" w:cstheme="minorHAnsi"/>
        </w:rPr>
        <w:tab/>
        <w:t>:</w:t>
      </w:r>
      <w:r w:rsidRPr="00220824">
        <w:rPr>
          <w:rFonts w:asciiTheme="minorHAnsi" w:hAnsiTheme="minorHAnsi" w:cstheme="minorHAnsi"/>
          <w:spacing w:val="-1"/>
        </w:rPr>
        <w:t xml:space="preserve">  </w:t>
      </w:r>
      <w:r w:rsidRPr="00220824">
        <w:rPr>
          <w:rFonts w:asciiTheme="minorHAnsi" w:hAnsiTheme="minorHAnsi" w:cstheme="minorHAnsi"/>
        </w:rPr>
        <w:t>95%</w:t>
      </w:r>
    </w:p>
    <w:p w14:paraId="021CDD56"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r w:rsidRPr="00220824">
        <w:rPr>
          <w:rFonts w:asciiTheme="minorHAnsi" w:hAnsiTheme="minorHAnsi" w:cstheme="minorHAnsi"/>
        </w:rPr>
        <w:t xml:space="preserve">Certification </w:t>
      </w:r>
      <w:r w:rsidRPr="00220824">
        <w:rPr>
          <w:rFonts w:asciiTheme="minorHAnsi" w:hAnsiTheme="minorHAnsi" w:cstheme="minorHAnsi"/>
        </w:rPr>
        <w:tab/>
      </w:r>
      <w:r w:rsidRPr="00220824">
        <w:rPr>
          <w:rFonts w:asciiTheme="minorHAnsi" w:hAnsiTheme="minorHAnsi" w:cstheme="minorHAnsi"/>
        </w:rPr>
        <w:tab/>
      </w:r>
      <w:r w:rsidRPr="00220824">
        <w:rPr>
          <w:rFonts w:asciiTheme="minorHAnsi" w:hAnsiTheme="minorHAnsi" w:cstheme="minorHAnsi"/>
        </w:rPr>
        <w:tab/>
        <w:t>: IEC62619 / CE / CEC / UN38.3 / IEC62040</w:t>
      </w:r>
      <w:r w:rsidRPr="00220824">
        <w:rPr>
          <w:rFonts w:asciiTheme="minorHAnsi" w:hAnsiTheme="minorHAnsi" w:cstheme="minorHAnsi"/>
          <w:spacing w:val="-43"/>
        </w:rPr>
        <w:t xml:space="preserve"> </w:t>
      </w:r>
    </w:p>
    <w:p w14:paraId="2863CFD6"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proofErr w:type="spellStart"/>
      <w:r w:rsidRPr="00220824">
        <w:rPr>
          <w:rFonts w:asciiTheme="minorHAnsi" w:hAnsiTheme="minorHAnsi" w:cstheme="minorHAnsi"/>
        </w:rPr>
        <w:t>Méthode</w:t>
      </w:r>
      <w:proofErr w:type="spellEnd"/>
      <w:r w:rsidRPr="00220824">
        <w:rPr>
          <w:rFonts w:asciiTheme="minorHAnsi" w:hAnsiTheme="minorHAnsi" w:cstheme="minorHAnsi"/>
          <w:spacing w:val="-1"/>
        </w:rPr>
        <w:t xml:space="preserve"> </w:t>
      </w:r>
      <w:proofErr w:type="spellStart"/>
      <w:r w:rsidRPr="00220824">
        <w:rPr>
          <w:rFonts w:asciiTheme="minorHAnsi" w:hAnsiTheme="minorHAnsi" w:cstheme="minorHAnsi"/>
        </w:rPr>
        <w:t>d’installation</w:t>
      </w:r>
      <w:proofErr w:type="spellEnd"/>
      <w:r w:rsidRPr="00220824">
        <w:rPr>
          <w:rFonts w:asciiTheme="minorHAnsi" w:hAnsiTheme="minorHAnsi" w:cstheme="minorHAnsi"/>
        </w:rPr>
        <w:t xml:space="preserve"> </w:t>
      </w:r>
      <w:r w:rsidRPr="00220824">
        <w:rPr>
          <w:rFonts w:asciiTheme="minorHAnsi" w:hAnsiTheme="minorHAnsi" w:cstheme="minorHAnsi"/>
        </w:rPr>
        <w:tab/>
      </w:r>
      <w:r w:rsidRPr="00220824">
        <w:rPr>
          <w:rFonts w:asciiTheme="minorHAnsi" w:hAnsiTheme="minorHAnsi" w:cstheme="minorHAnsi"/>
        </w:rPr>
        <w:tab/>
        <w:t>:</w:t>
      </w:r>
      <w:r w:rsidRPr="00220824">
        <w:rPr>
          <w:rFonts w:asciiTheme="minorHAnsi" w:hAnsiTheme="minorHAnsi" w:cstheme="minorHAnsi"/>
          <w:spacing w:val="-1"/>
        </w:rPr>
        <w:t xml:space="preserve"> </w:t>
      </w:r>
      <w:r w:rsidRPr="00220824">
        <w:rPr>
          <w:rFonts w:asciiTheme="minorHAnsi" w:hAnsiTheme="minorHAnsi" w:cstheme="minorHAnsi"/>
        </w:rPr>
        <w:t>Avec</w:t>
      </w:r>
      <w:r w:rsidRPr="00220824">
        <w:rPr>
          <w:rFonts w:asciiTheme="minorHAnsi" w:hAnsiTheme="minorHAnsi" w:cstheme="minorHAnsi"/>
          <w:spacing w:val="-2"/>
        </w:rPr>
        <w:t xml:space="preserve"> </w:t>
      </w:r>
      <w:r w:rsidRPr="00220824">
        <w:rPr>
          <w:rFonts w:asciiTheme="minorHAnsi" w:hAnsiTheme="minorHAnsi" w:cstheme="minorHAnsi"/>
        </w:rPr>
        <w:t>rack</w:t>
      </w:r>
    </w:p>
    <w:p w14:paraId="182902F0"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proofErr w:type="spellStart"/>
      <w:r w:rsidRPr="00220824">
        <w:rPr>
          <w:rFonts w:asciiTheme="minorHAnsi" w:hAnsiTheme="minorHAnsi" w:cstheme="minorHAnsi"/>
        </w:rPr>
        <w:t>Spécifications</w:t>
      </w:r>
      <w:proofErr w:type="spellEnd"/>
      <w:r w:rsidRPr="00220824">
        <w:rPr>
          <w:rFonts w:asciiTheme="minorHAnsi" w:hAnsiTheme="minorHAnsi" w:cstheme="minorHAnsi"/>
        </w:rPr>
        <w:t xml:space="preserve"> du rack</w:t>
      </w:r>
      <w:r w:rsidRPr="00220824">
        <w:rPr>
          <w:rFonts w:asciiTheme="minorHAnsi" w:hAnsiTheme="minorHAnsi" w:cstheme="minorHAnsi"/>
        </w:rPr>
        <w:tab/>
      </w:r>
      <w:r w:rsidRPr="00220824">
        <w:rPr>
          <w:rFonts w:asciiTheme="minorHAnsi" w:hAnsiTheme="minorHAnsi" w:cstheme="minorHAnsi"/>
        </w:rPr>
        <w:tab/>
        <w:t>: Rack 18U 600x600</w:t>
      </w:r>
    </w:p>
    <w:p w14:paraId="78627286"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r w:rsidRPr="00220824">
        <w:rPr>
          <w:rFonts w:asciiTheme="minorHAnsi" w:hAnsiTheme="minorHAnsi" w:cstheme="minorHAnsi"/>
        </w:rPr>
        <w:t>Applications</w:t>
      </w:r>
      <w:r w:rsidRPr="00220824">
        <w:rPr>
          <w:rFonts w:asciiTheme="minorHAnsi" w:hAnsiTheme="minorHAnsi" w:cstheme="minorHAnsi"/>
          <w:spacing w:val="-4"/>
        </w:rPr>
        <w:t xml:space="preserve"> </w:t>
      </w:r>
      <w:r w:rsidRPr="00220824">
        <w:rPr>
          <w:rFonts w:asciiTheme="minorHAnsi" w:hAnsiTheme="minorHAnsi" w:cstheme="minorHAnsi"/>
          <w:spacing w:val="-4"/>
        </w:rPr>
        <w:tab/>
      </w:r>
      <w:r w:rsidRPr="00220824">
        <w:rPr>
          <w:rFonts w:asciiTheme="minorHAnsi" w:hAnsiTheme="minorHAnsi" w:cstheme="minorHAnsi"/>
          <w:spacing w:val="-4"/>
        </w:rPr>
        <w:tab/>
      </w:r>
      <w:r w:rsidRPr="00220824">
        <w:rPr>
          <w:rFonts w:asciiTheme="minorHAnsi" w:hAnsiTheme="minorHAnsi" w:cstheme="minorHAnsi"/>
          <w:spacing w:val="-4"/>
        </w:rPr>
        <w:tab/>
        <w:t xml:space="preserve">: </w:t>
      </w:r>
      <w:r w:rsidRPr="00220824">
        <w:rPr>
          <w:rFonts w:asciiTheme="minorHAnsi" w:hAnsiTheme="minorHAnsi" w:cstheme="minorHAnsi"/>
        </w:rPr>
        <w:t>ON</w:t>
      </w:r>
      <w:r w:rsidRPr="00220824">
        <w:rPr>
          <w:rFonts w:asciiTheme="minorHAnsi" w:hAnsiTheme="minorHAnsi" w:cstheme="minorHAnsi"/>
          <w:spacing w:val="-2"/>
        </w:rPr>
        <w:t xml:space="preserve"> </w:t>
      </w:r>
      <w:r w:rsidRPr="00220824">
        <w:rPr>
          <w:rFonts w:asciiTheme="minorHAnsi" w:hAnsiTheme="minorHAnsi" w:cstheme="minorHAnsi"/>
        </w:rPr>
        <w:t>Grid</w:t>
      </w:r>
      <w:r w:rsidRPr="00220824">
        <w:rPr>
          <w:rFonts w:asciiTheme="minorHAnsi" w:hAnsiTheme="minorHAnsi" w:cstheme="minorHAnsi"/>
          <w:spacing w:val="-1"/>
        </w:rPr>
        <w:t xml:space="preserve"> </w:t>
      </w:r>
      <w:r w:rsidRPr="00220824">
        <w:rPr>
          <w:rFonts w:asciiTheme="minorHAnsi" w:hAnsiTheme="minorHAnsi" w:cstheme="minorHAnsi"/>
        </w:rPr>
        <w:t>/</w:t>
      </w:r>
      <w:r w:rsidRPr="00220824">
        <w:rPr>
          <w:rFonts w:asciiTheme="minorHAnsi" w:hAnsiTheme="minorHAnsi" w:cstheme="minorHAnsi"/>
          <w:spacing w:val="-3"/>
        </w:rPr>
        <w:t xml:space="preserve"> </w:t>
      </w:r>
      <w:r w:rsidRPr="00220824">
        <w:rPr>
          <w:rFonts w:asciiTheme="minorHAnsi" w:hAnsiTheme="minorHAnsi" w:cstheme="minorHAnsi"/>
        </w:rPr>
        <w:t>ON</w:t>
      </w:r>
      <w:r w:rsidRPr="00220824">
        <w:rPr>
          <w:rFonts w:asciiTheme="minorHAnsi" w:hAnsiTheme="minorHAnsi" w:cstheme="minorHAnsi"/>
          <w:spacing w:val="-1"/>
        </w:rPr>
        <w:t xml:space="preserve"> </w:t>
      </w:r>
      <w:r w:rsidRPr="00220824">
        <w:rPr>
          <w:rFonts w:asciiTheme="minorHAnsi" w:hAnsiTheme="minorHAnsi" w:cstheme="minorHAnsi"/>
        </w:rPr>
        <w:t>Grid</w:t>
      </w:r>
      <w:r w:rsidRPr="00220824">
        <w:rPr>
          <w:rFonts w:asciiTheme="minorHAnsi" w:hAnsiTheme="minorHAnsi" w:cstheme="minorHAnsi"/>
          <w:spacing w:val="-2"/>
        </w:rPr>
        <w:t xml:space="preserve"> </w:t>
      </w:r>
      <w:r w:rsidRPr="00220824">
        <w:rPr>
          <w:rFonts w:asciiTheme="minorHAnsi" w:hAnsiTheme="minorHAnsi" w:cstheme="minorHAnsi"/>
        </w:rPr>
        <w:t>+</w:t>
      </w:r>
      <w:r w:rsidRPr="00220824">
        <w:rPr>
          <w:rFonts w:asciiTheme="minorHAnsi" w:hAnsiTheme="minorHAnsi" w:cstheme="minorHAnsi"/>
          <w:spacing w:val="-2"/>
        </w:rPr>
        <w:t xml:space="preserve"> </w:t>
      </w:r>
      <w:r w:rsidRPr="00220824">
        <w:rPr>
          <w:rFonts w:asciiTheme="minorHAnsi" w:hAnsiTheme="minorHAnsi" w:cstheme="minorHAnsi"/>
        </w:rPr>
        <w:t>Backup</w:t>
      </w:r>
      <w:r w:rsidRPr="00220824">
        <w:rPr>
          <w:rFonts w:asciiTheme="minorHAnsi" w:hAnsiTheme="minorHAnsi" w:cstheme="minorHAnsi"/>
          <w:spacing w:val="-2"/>
        </w:rPr>
        <w:t xml:space="preserve"> </w:t>
      </w:r>
      <w:r w:rsidRPr="00220824">
        <w:rPr>
          <w:rFonts w:asciiTheme="minorHAnsi" w:hAnsiTheme="minorHAnsi" w:cstheme="minorHAnsi"/>
        </w:rPr>
        <w:t>/</w:t>
      </w:r>
      <w:r w:rsidRPr="00220824">
        <w:rPr>
          <w:rFonts w:asciiTheme="minorHAnsi" w:hAnsiTheme="minorHAnsi" w:cstheme="minorHAnsi"/>
          <w:spacing w:val="-2"/>
        </w:rPr>
        <w:t xml:space="preserve"> </w:t>
      </w:r>
      <w:r w:rsidRPr="00220824">
        <w:rPr>
          <w:rFonts w:asciiTheme="minorHAnsi" w:hAnsiTheme="minorHAnsi" w:cstheme="minorHAnsi"/>
        </w:rPr>
        <w:t>OFF</w:t>
      </w:r>
      <w:r w:rsidRPr="00220824">
        <w:rPr>
          <w:rFonts w:asciiTheme="minorHAnsi" w:hAnsiTheme="minorHAnsi" w:cstheme="minorHAnsi"/>
          <w:spacing w:val="-2"/>
        </w:rPr>
        <w:t xml:space="preserve"> </w:t>
      </w:r>
      <w:r w:rsidRPr="00220824">
        <w:rPr>
          <w:rFonts w:asciiTheme="minorHAnsi" w:hAnsiTheme="minorHAnsi" w:cstheme="minorHAnsi"/>
        </w:rPr>
        <w:t>Grid</w:t>
      </w:r>
    </w:p>
    <w:p w14:paraId="73D06780"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proofErr w:type="spellStart"/>
      <w:r w:rsidRPr="00220824">
        <w:rPr>
          <w:rFonts w:asciiTheme="minorHAnsi" w:hAnsiTheme="minorHAnsi" w:cstheme="minorHAnsi"/>
        </w:rPr>
        <w:t>Légère</w:t>
      </w:r>
      <w:proofErr w:type="spellEnd"/>
      <w:r w:rsidRPr="00220824">
        <w:rPr>
          <w:rFonts w:asciiTheme="minorHAnsi" w:hAnsiTheme="minorHAnsi" w:cstheme="minorHAnsi"/>
          <w:spacing w:val="-1"/>
        </w:rPr>
        <w:t xml:space="preserve"> </w:t>
      </w:r>
      <w:r w:rsidRPr="00220824">
        <w:rPr>
          <w:rFonts w:asciiTheme="minorHAnsi" w:hAnsiTheme="minorHAnsi" w:cstheme="minorHAnsi"/>
        </w:rPr>
        <w:t>en design</w:t>
      </w:r>
    </w:p>
    <w:p w14:paraId="1D1F9E33"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r w:rsidRPr="00220824">
        <w:rPr>
          <w:rFonts w:asciiTheme="minorHAnsi" w:hAnsiTheme="minorHAnsi" w:cstheme="minorHAnsi"/>
        </w:rPr>
        <w:t xml:space="preserve">Enclosure Protection Rating </w:t>
      </w:r>
      <w:r w:rsidRPr="00220824">
        <w:rPr>
          <w:rFonts w:asciiTheme="minorHAnsi" w:hAnsiTheme="minorHAnsi" w:cstheme="minorHAnsi"/>
        </w:rPr>
        <w:tab/>
        <w:t>: IP20</w:t>
      </w:r>
      <w:r w:rsidRPr="00220824">
        <w:rPr>
          <w:rFonts w:asciiTheme="minorHAnsi" w:hAnsiTheme="minorHAnsi" w:cstheme="minorHAnsi"/>
          <w:spacing w:val="-43"/>
        </w:rPr>
        <w:t xml:space="preserve"> </w:t>
      </w:r>
    </w:p>
    <w:p w14:paraId="6104D860" w14:textId="77777777" w:rsidR="00AC717F" w:rsidRPr="00220824" w:rsidRDefault="00AC717F" w:rsidP="00ED1F89">
      <w:pPr>
        <w:pStyle w:val="Corpsdetexte"/>
        <w:widowControl w:val="0"/>
        <w:numPr>
          <w:ilvl w:val="0"/>
          <w:numId w:val="13"/>
        </w:numPr>
        <w:autoSpaceDE w:val="0"/>
        <w:autoSpaceDN w:val="0"/>
        <w:spacing w:after="0"/>
        <w:ind w:left="928"/>
        <w:rPr>
          <w:rFonts w:asciiTheme="minorHAnsi" w:hAnsiTheme="minorHAnsi" w:cstheme="minorHAnsi"/>
        </w:rPr>
      </w:pPr>
      <w:proofErr w:type="spellStart"/>
      <w:r w:rsidRPr="00220824">
        <w:rPr>
          <w:rFonts w:asciiTheme="minorHAnsi" w:hAnsiTheme="minorHAnsi" w:cstheme="minorHAnsi"/>
        </w:rPr>
        <w:t>Capacité</w:t>
      </w:r>
      <w:proofErr w:type="spellEnd"/>
      <w:r w:rsidRPr="00220824">
        <w:rPr>
          <w:rFonts w:asciiTheme="minorHAnsi" w:hAnsiTheme="minorHAnsi" w:cstheme="minorHAnsi"/>
        </w:rPr>
        <w:t>,</w:t>
      </w:r>
      <w:r w:rsidRPr="00220824">
        <w:rPr>
          <w:rFonts w:asciiTheme="minorHAnsi" w:hAnsiTheme="minorHAnsi" w:cstheme="minorHAnsi"/>
          <w:spacing w:val="-20"/>
        </w:rPr>
        <w:t xml:space="preserve"> </w:t>
      </w:r>
      <w:r w:rsidRPr="00220824">
        <w:rPr>
          <w:rFonts w:asciiTheme="minorHAnsi" w:hAnsiTheme="minorHAnsi" w:cstheme="minorHAnsi"/>
        </w:rPr>
        <w:t>marque</w:t>
      </w:r>
      <w:r w:rsidRPr="00220824">
        <w:rPr>
          <w:rFonts w:asciiTheme="minorHAnsi" w:hAnsiTheme="minorHAnsi" w:cstheme="minorHAnsi"/>
          <w:spacing w:val="-19"/>
        </w:rPr>
        <w:t xml:space="preserve"> </w:t>
      </w:r>
      <w:r w:rsidRPr="00220824">
        <w:rPr>
          <w:rFonts w:asciiTheme="minorHAnsi" w:hAnsiTheme="minorHAnsi" w:cstheme="minorHAnsi"/>
        </w:rPr>
        <w:t>et</w:t>
      </w:r>
      <w:r w:rsidRPr="00220824">
        <w:rPr>
          <w:rFonts w:asciiTheme="minorHAnsi" w:hAnsiTheme="minorHAnsi" w:cstheme="minorHAnsi"/>
          <w:spacing w:val="-20"/>
        </w:rPr>
        <w:t xml:space="preserve"> </w:t>
      </w:r>
      <w:proofErr w:type="spellStart"/>
      <w:r w:rsidRPr="00220824">
        <w:rPr>
          <w:rFonts w:asciiTheme="minorHAnsi" w:hAnsiTheme="minorHAnsi" w:cstheme="minorHAnsi"/>
        </w:rPr>
        <w:t>année</w:t>
      </w:r>
      <w:proofErr w:type="spellEnd"/>
      <w:r w:rsidRPr="00220824">
        <w:rPr>
          <w:rFonts w:asciiTheme="minorHAnsi" w:hAnsiTheme="minorHAnsi" w:cstheme="minorHAnsi"/>
          <w:spacing w:val="-21"/>
        </w:rPr>
        <w:t xml:space="preserve"> </w:t>
      </w:r>
      <w:r w:rsidRPr="00220824">
        <w:rPr>
          <w:rFonts w:asciiTheme="minorHAnsi" w:hAnsiTheme="minorHAnsi" w:cstheme="minorHAnsi"/>
        </w:rPr>
        <w:t>de fabrication</w:t>
      </w:r>
      <w:r w:rsidRPr="00220824">
        <w:rPr>
          <w:rFonts w:asciiTheme="minorHAnsi" w:hAnsiTheme="minorHAnsi" w:cstheme="minorHAnsi"/>
          <w:spacing w:val="-18"/>
        </w:rPr>
        <w:t xml:space="preserve"> </w:t>
      </w:r>
      <w:proofErr w:type="spellStart"/>
      <w:r w:rsidRPr="00220824">
        <w:rPr>
          <w:rFonts w:asciiTheme="minorHAnsi" w:hAnsiTheme="minorHAnsi" w:cstheme="minorHAnsi"/>
        </w:rPr>
        <w:t>clairement</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gravées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sur</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chaque</w:t>
      </w:r>
      <w:proofErr w:type="spellEnd"/>
      <w:r w:rsidRPr="00220824">
        <w:rPr>
          <w:rFonts w:asciiTheme="minorHAnsi" w:hAnsiTheme="minorHAnsi" w:cstheme="minorHAnsi"/>
          <w:spacing w:val="-21"/>
        </w:rPr>
        <w:t xml:space="preserve"> </w:t>
      </w:r>
      <w:proofErr w:type="spellStart"/>
      <w:r w:rsidRPr="00220824">
        <w:rPr>
          <w:rFonts w:asciiTheme="minorHAnsi" w:hAnsiTheme="minorHAnsi" w:cstheme="minorHAnsi"/>
        </w:rPr>
        <w:t>élément</w:t>
      </w:r>
      <w:proofErr w:type="spellEnd"/>
      <w:r w:rsidRPr="00220824">
        <w:rPr>
          <w:rFonts w:asciiTheme="minorHAnsi" w:hAnsiTheme="minorHAnsi" w:cstheme="minorHAnsi"/>
          <w:spacing w:val="-42"/>
        </w:rPr>
        <w:t xml:space="preserve"> </w:t>
      </w:r>
    </w:p>
    <w:p w14:paraId="11EDD084" w14:textId="77777777" w:rsidR="00AC717F" w:rsidRPr="00220824" w:rsidRDefault="00AC717F" w:rsidP="00ED1F89">
      <w:pPr>
        <w:pStyle w:val="Corpsdetexte"/>
        <w:widowControl w:val="0"/>
        <w:numPr>
          <w:ilvl w:val="0"/>
          <w:numId w:val="13"/>
        </w:numPr>
        <w:autoSpaceDE w:val="0"/>
        <w:autoSpaceDN w:val="0"/>
        <w:spacing w:before="55" w:after="0"/>
        <w:ind w:left="928"/>
        <w:rPr>
          <w:rFonts w:asciiTheme="minorHAnsi" w:hAnsiTheme="minorHAnsi" w:cstheme="minorHAnsi"/>
        </w:rPr>
      </w:pPr>
      <w:r w:rsidRPr="00220824">
        <w:rPr>
          <w:rFonts w:asciiTheme="minorHAnsi" w:hAnsiTheme="minorHAnsi" w:cstheme="minorHAnsi"/>
        </w:rPr>
        <w:t xml:space="preserve">Les batteries </w:t>
      </w:r>
      <w:proofErr w:type="spellStart"/>
      <w:r w:rsidRPr="00220824">
        <w:rPr>
          <w:rFonts w:asciiTheme="minorHAnsi" w:hAnsiTheme="minorHAnsi" w:cstheme="minorHAnsi"/>
        </w:rPr>
        <w:t>seront</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livrées</w:t>
      </w:r>
      <w:proofErr w:type="spellEnd"/>
      <w:r w:rsidRPr="00220824">
        <w:rPr>
          <w:rFonts w:asciiTheme="minorHAnsi" w:hAnsiTheme="minorHAnsi" w:cstheme="minorHAnsi"/>
        </w:rPr>
        <w:t xml:space="preserve"> avec un </w:t>
      </w:r>
      <w:proofErr w:type="spellStart"/>
      <w:r w:rsidRPr="00220824">
        <w:rPr>
          <w:rFonts w:asciiTheme="minorHAnsi" w:hAnsiTheme="minorHAnsi" w:cstheme="minorHAnsi"/>
        </w:rPr>
        <w:t>manuel</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d'installation</w:t>
      </w:r>
      <w:proofErr w:type="spellEnd"/>
      <w:r w:rsidRPr="00220824">
        <w:rPr>
          <w:rFonts w:asciiTheme="minorHAnsi" w:hAnsiTheme="minorHAnsi" w:cstheme="minorHAnsi"/>
        </w:rPr>
        <w:t xml:space="preserve"> et de </w:t>
      </w:r>
      <w:proofErr w:type="spellStart"/>
      <w:r w:rsidRPr="00220824">
        <w:rPr>
          <w:rFonts w:asciiTheme="minorHAnsi" w:hAnsiTheme="minorHAnsi" w:cstheme="minorHAnsi"/>
        </w:rPr>
        <w:t>fonctionnement</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contenant</w:t>
      </w:r>
      <w:proofErr w:type="spellEnd"/>
      <w:r w:rsidRPr="00220824">
        <w:rPr>
          <w:rFonts w:asciiTheme="minorHAnsi" w:hAnsiTheme="minorHAnsi" w:cstheme="minorHAnsi"/>
        </w:rPr>
        <w:t xml:space="preserve"> :</w:t>
      </w:r>
    </w:p>
    <w:p w14:paraId="6B65122C" w14:textId="77777777" w:rsidR="00AC717F" w:rsidRPr="00220824" w:rsidRDefault="00AC717F" w:rsidP="00ED1F89">
      <w:pPr>
        <w:pStyle w:val="Paragraphedeliste"/>
        <w:numPr>
          <w:ilvl w:val="0"/>
          <w:numId w:val="14"/>
        </w:numPr>
        <w:tabs>
          <w:tab w:val="left" w:pos="826"/>
          <w:tab w:val="left" w:pos="827"/>
        </w:tabs>
        <w:overflowPunct/>
        <w:autoSpaceDE w:val="0"/>
        <w:autoSpaceDN w:val="0"/>
        <w:adjustRightInd/>
        <w:spacing w:before="63" w:line="240" w:lineRule="auto"/>
        <w:ind w:left="1470"/>
        <w:contextualSpacing w:val="0"/>
        <w:rPr>
          <w:rFonts w:asciiTheme="minorHAnsi" w:hAnsiTheme="minorHAnsi" w:cstheme="minorHAnsi"/>
          <w:sz w:val="20"/>
          <w:szCs w:val="20"/>
        </w:rPr>
      </w:pPr>
      <w:r w:rsidRPr="00220824">
        <w:rPr>
          <w:rFonts w:asciiTheme="minorHAnsi" w:hAnsiTheme="minorHAnsi" w:cstheme="minorHAnsi"/>
          <w:w w:val="90"/>
          <w:sz w:val="20"/>
          <w:szCs w:val="20"/>
        </w:rPr>
        <w:t xml:space="preserve">Les </w:t>
      </w:r>
      <w:proofErr w:type="spellStart"/>
      <w:r w:rsidRPr="00220824">
        <w:rPr>
          <w:rFonts w:asciiTheme="minorHAnsi" w:hAnsiTheme="minorHAnsi" w:cstheme="minorHAnsi"/>
          <w:w w:val="90"/>
          <w:sz w:val="20"/>
          <w:szCs w:val="20"/>
        </w:rPr>
        <w:t>caractéristiques</w:t>
      </w:r>
      <w:proofErr w:type="spellEnd"/>
      <w:r w:rsidRPr="00220824">
        <w:rPr>
          <w:rFonts w:asciiTheme="minorHAnsi" w:hAnsiTheme="minorHAnsi" w:cstheme="minorHAnsi"/>
          <w:spacing w:val="1"/>
          <w:w w:val="90"/>
          <w:sz w:val="20"/>
          <w:szCs w:val="20"/>
        </w:rPr>
        <w:t xml:space="preserve"> </w:t>
      </w:r>
      <w:r w:rsidRPr="00220824">
        <w:rPr>
          <w:rFonts w:asciiTheme="minorHAnsi" w:hAnsiTheme="minorHAnsi" w:cstheme="minorHAnsi"/>
          <w:w w:val="90"/>
          <w:sz w:val="20"/>
          <w:szCs w:val="20"/>
        </w:rPr>
        <w:t>techniques</w:t>
      </w:r>
      <w:r w:rsidRPr="00220824">
        <w:rPr>
          <w:rFonts w:asciiTheme="minorHAnsi" w:hAnsiTheme="minorHAnsi" w:cstheme="minorHAnsi"/>
          <w:spacing w:val="1"/>
          <w:w w:val="90"/>
          <w:sz w:val="20"/>
          <w:szCs w:val="20"/>
        </w:rPr>
        <w:t xml:space="preserve"> </w:t>
      </w:r>
      <w:r w:rsidRPr="00220824">
        <w:rPr>
          <w:rFonts w:asciiTheme="minorHAnsi" w:hAnsiTheme="minorHAnsi" w:cstheme="minorHAnsi"/>
          <w:w w:val="90"/>
          <w:sz w:val="20"/>
          <w:szCs w:val="20"/>
        </w:rPr>
        <w:t xml:space="preserve">des batteries, </w:t>
      </w:r>
      <w:proofErr w:type="spellStart"/>
      <w:r w:rsidRPr="00220824">
        <w:rPr>
          <w:rFonts w:asciiTheme="minorHAnsi" w:hAnsiTheme="minorHAnsi" w:cstheme="minorHAnsi"/>
          <w:w w:val="90"/>
          <w:sz w:val="20"/>
          <w:szCs w:val="20"/>
        </w:rPr>
        <w:t>présentant</w:t>
      </w:r>
      <w:proofErr w:type="spellEnd"/>
      <w:r w:rsidRPr="00220824">
        <w:rPr>
          <w:rFonts w:asciiTheme="minorHAnsi" w:hAnsiTheme="minorHAnsi" w:cstheme="minorHAnsi"/>
          <w:spacing w:val="1"/>
          <w:w w:val="90"/>
          <w:sz w:val="20"/>
          <w:szCs w:val="20"/>
        </w:rPr>
        <w:t xml:space="preserve"> </w:t>
      </w:r>
      <w:r w:rsidRPr="00220824">
        <w:rPr>
          <w:rFonts w:asciiTheme="minorHAnsi" w:hAnsiTheme="minorHAnsi" w:cstheme="minorHAnsi"/>
          <w:w w:val="90"/>
          <w:sz w:val="20"/>
          <w:szCs w:val="20"/>
        </w:rPr>
        <w:t xml:space="preserve">en </w:t>
      </w:r>
      <w:proofErr w:type="spellStart"/>
      <w:r w:rsidRPr="00220824">
        <w:rPr>
          <w:rFonts w:asciiTheme="minorHAnsi" w:hAnsiTheme="minorHAnsi" w:cstheme="minorHAnsi"/>
          <w:w w:val="90"/>
          <w:sz w:val="20"/>
          <w:szCs w:val="20"/>
        </w:rPr>
        <w:t>outre</w:t>
      </w:r>
      <w:proofErr w:type="spellEnd"/>
      <w:r w:rsidRPr="00220824">
        <w:rPr>
          <w:rFonts w:asciiTheme="minorHAnsi" w:hAnsiTheme="minorHAnsi" w:cstheme="minorHAnsi"/>
          <w:w w:val="90"/>
          <w:sz w:val="20"/>
          <w:szCs w:val="20"/>
        </w:rPr>
        <w:t xml:space="preserve"> les </w:t>
      </w:r>
      <w:proofErr w:type="spellStart"/>
      <w:r w:rsidRPr="00220824">
        <w:rPr>
          <w:rFonts w:asciiTheme="minorHAnsi" w:hAnsiTheme="minorHAnsi" w:cstheme="minorHAnsi"/>
          <w:w w:val="90"/>
          <w:sz w:val="20"/>
          <w:szCs w:val="20"/>
        </w:rPr>
        <w:t>caractéristiques</w:t>
      </w:r>
      <w:proofErr w:type="spellEnd"/>
      <w:r w:rsidRPr="00220824">
        <w:rPr>
          <w:rFonts w:asciiTheme="minorHAnsi" w:hAnsiTheme="minorHAnsi" w:cstheme="minorHAnsi"/>
          <w:spacing w:val="1"/>
          <w:w w:val="90"/>
          <w:sz w:val="20"/>
          <w:szCs w:val="20"/>
        </w:rPr>
        <w:t xml:space="preserve"> </w:t>
      </w:r>
      <w:proofErr w:type="spellStart"/>
      <w:r w:rsidRPr="00220824">
        <w:rPr>
          <w:rFonts w:asciiTheme="minorHAnsi" w:hAnsiTheme="minorHAnsi" w:cstheme="minorHAnsi"/>
          <w:w w:val="90"/>
          <w:sz w:val="20"/>
          <w:szCs w:val="20"/>
        </w:rPr>
        <w:t>décharge</w:t>
      </w:r>
      <w:proofErr w:type="spellEnd"/>
      <w:r w:rsidRPr="00220824">
        <w:rPr>
          <w:rFonts w:asciiTheme="minorHAnsi" w:hAnsiTheme="minorHAnsi" w:cstheme="minorHAnsi"/>
          <w:spacing w:val="1"/>
          <w:w w:val="90"/>
          <w:sz w:val="20"/>
          <w:szCs w:val="20"/>
        </w:rPr>
        <w:t xml:space="preserve"> </w:t>
      </w:r>
      <w:r w:rsidRPr="00220824">
        <w:rPr>
          <w:rFonts w:asciiTheme="minorHAnsi" w:hAnsiTheme="minorHAnsi" w:cstheme="minorHAnsi"/>
          <w:w w:val="90"/>
          <w:sz w:val="20"/>
          <w:szCs w:val="20"/>
        </w:rPr>
        <w:t>et</w:t>
      </w:r>
      <w:r w:rsidRPr="00220824">
        <w:rPr>
          <w:rFonts w:asciiTheme="minorHAnsi" w:hAnsiTheme="minorHAnsi" w:cstheme="minorHAnsi"/>
          <w:spacing w:val="1"/>
          <w:w w:val="90"/>
          <w:sz w:val="20"/>
          <w:szCs w:val="20"/>
        </w:rPr>
        <w:t xml:space="preserve"> </w:t>
      </w:r>
      <w:r w:rsidRPr="00220824">
        <w:rPr>
          <w:rFonts w:asciiTheme="minorHAnsi" w:hAnsiTheme="minorHAnsi" w:cstheme="minorHAnsi"/>
          <w:w w:val="90"/>
          <w:sz w:val="20"/>
          <w:szCs w:val="20"/>
        </w:rPr>
        <w:t>de</w:t>
      </w:r>
      <w:r w:rsidRPr="00220824">
        <w:rPr>
          <w:rFonts w:asciiTheme="minorHAnsi" w:hAnsiTheme="minorHAnsi" w:cstheme="minorHAnsi"/>
          <w:spacing w:val="-38"/>
          <w:w w:val="90"/>
          <w:sz w:val="20"/>
          <w:szCs w:val="20"/>
        </w:rPr>
        <w:t xml:space="preserve"> </w:t>
      </w:r>
      <w:proofErr w:type="spellStart"/>
      <w:r w:rsidRPr="00220824">
        <w:rPr>
          <w:rFonts w:asciiTheme="minorHAnsi" w:hAnsiTheme="minorHAnsi" w:cstheme="minorHAnsi"/>
          <w:sz w:val="20"/>
          <w:szCs w:val="20"/>
        </w:rPr>
        <w:t>décharge</w:t>
      </w:r>
      <w:proofErr w:type="spellEnd"/>
      <w:r w:rsidRPr="00220824">
        <w:rPr>
          <w:rFonts w:asciiTheme="minorHAnsi" w:hAnsiTheme="minorHAnsi" w:cstheme="minorHAnsi"/>
          <w:spacing w:val="-2"/>
          <w:sz w:val="20"/>
          <w:szCs w:val="20"/>
        </w:rPr>
        <w:t xml:space="preserve"> </w:t>
      </w:r>
      <w:r w:rsidRPr="00220824">
        <w:rPr>
          <w:rFonts w:asciiTheme="minorHAnsi" w:hAnsiTheme="minorHAnsi" w:cstheme="minorHAnsi"/>
          <w:sz w:val="20"/>
          <w:szCs w:val="20"/>
        </w:rPr>
        <w:t>des batteries</w:t>
      </w:r>
    </w:p>
    <w:p w14:paraId="1F7700FF" w14:textId="77777777" w:rsidR="00AC717F" w:rsidRPr="00220824" w:rsidRDefault="00AC717F" w:rsidP="00ED1F89">
      <w:pPr>
        <w:pStyle w:val="Paragraphedeliste"/>
        <w:numPr>
          <w:ilvl w:val="0"/>
          <w:numId w:val="14"/>
        </w:numPr>
        <w:tabs>
          <w:tab w:val="left" w:pos="826"/>
          <w:tab w:val="left" w:pos="827"/>
        </w:tabs>
        <w:overflowPunct/>
        <w:autoSpaceDE w:val="0"/>
        <w:autoSpaceDN w:val="0"/>
        <w:adjustRightInd/>
        <w:spacing w:line="240" w:lineRule="auto"/>
        <w:ind w:left="1470"/>
        <w:contextualSpacing w:val="0"/>
        <w:rPr>
          <w:rFonts w:asciiTheme="minorHAnsi" w:hAnsiTheme="minorHAnsi" w:cstheme="minorHAnsi"/>
          <w:sz w:val="20"/>
          <w:szCs w:val="20"/>
        </w:rPr>
      </w:pPr>
      <w:r w:rsidRPr="00220824">
        <w:rPr>
          <w:rFonts w:asciiTheme="minorHAnsi" w:hAnsiTheme="minorHAnsi" w:cstheme="minorHAnsi"/>
          <w:w w:val="95"/>
          <w:sz w:val="20"/>
          <w:szCs w:val="20"/>
        </w:rPr>
        <w:t>Instructions</w:t>
      </w:r>
      <w:r w:rsidRPr="00220824">
        <w:rPr>
          <w:rFonts w:asciiTheme="minorHAnsi" w:hAnsiTheme="minorHAnsi" w:cstheme="minorHAnsi"/>
          <w:spacing w:val="-1"/>
          <w:w w:val="95"/>
          <w:sz w:val="20"/>
          <w:szCs w:val="20"/>
        </w:rPr>
        <w:t xml:space="preserve"> </w:t>
      </w:r>
      <w:r w:rsidRPr="00220824">
        <w:rPr>
          <w:rFonts w:asciiTheme="minorHAnsi" w:hAnsiTheme="minorHAnsi" w:cstheme="minorHAnsi"/>
          <w:w w:val="95"/>
          <w:sz w:val="20"/>
          <w:szCs w:val="20"/>
        </w:rPr>
        <w:t>relatives</w:t>
      </w:r>
      <w:r w:rsidRPr="00220824">
        <w:rPr>
          <w:rFonts w:asciiTheme="minorHAnsi" w:hAnsiTheme="minorHAnsi" w:cstheme="minorHAnsi"/>
          <w:spacing w:val="-1"/>
          <w:w w:val="95"/>
          <w:sz w:val="20"/>
          <w:szCs w:val="20"/>
        </w:rPr>
        <w:t xml:space="preserve"> </w:t>
      </w:r>
      <w:r w:rsidRPr="00220824">
        <w:rPr>
          <w:rFonts w:asciiTheme="minorHAnsi" w:hAnsiTheme="minorHAnsi" w:cstheme="minorHAnsi"/>
          <w:w w:val="95"/>
          <w:sz w:val="20"/>
          <w:szCs w:val="20"/>
        </w:rPr>
        <w:t>à</w:t>
      </w:r>
      <w:r w:rsidRPr="00220824">
        <w:rPr>
          <w:rFonts w:asciiTheme="minorHAnsi" w:hAnsiTheme="minorHAnsi" w:cstheme="minorHAnsi"/>
          <w:spacing w:val="1"/>
          <w:w w:val="95"/>
          <w:sz w:val="20"/>
          <w:szCs w:val="20"/>
        </w:rPr>
        <w:t xml:space="preserve"> </w:t>
      </w:r>
      <w:r w:rsidRPr="00220824">
        <w:rPr>
          <w:rFonts w:asciiTheme="minorHAnsi" w:hAnsiTheme="minorHAnsi" w:cstheme="minorHAnsi"/>
          <w:w w:val="95"/>
          <w:sz w:val="20"/>
          <w:szCs w:val="20"/>
        </w:rPr>
        <w:t>la</w:t>
      </w:r>
      <w:r w:rsidRPr="00220824">
        <w:rPr>
          <w:rFonts w:asciiTheme="minorHAnsi" w:hAnsiTheme="minorHAnsi" w:cstheme="minorHAnsi"/>
          <w:spacing w:val="3"/>
          <w:w w:val="95"/>
          <w:sz w:val="20"/>
          <w:szCs w:val="20"/>
        </w:rPr>
        <w:t xml:space="preserve"> </w:t>
      </w:r>
      <w:proofErr w:type="spellStart"/>
      <w:r w:rsidRPr="00220824">
        <w:rPr>
          <w:rFonts w:asciiTheme="minorHAnsi" w:hAnsiTheme="minorHAnsi" w:cstheme="minorHAnsi"/>
          <w:w w:val="95"/>
          <w:sz w:val="20"/>
          <w:szCs w:val="20"/>
        </w:rPr>
        <w:t>sécurité</w:t>
      </w:r>
      <w:proofErr w:type="spellEnd"/>
    </w:p>
    <w:p w14:paraId="336DF667" w14:textId="77777777" w:rsidR="00AC717F" w:rsidRPr="00220824" w:rsidRDefault="00AC717F" w:rsidP="00ED1F89">
      <w:pPr>
        <w:pStyle w:val="Paragraphedeliste"/>
        <w:numPr>
          <w:ilvl w:val="0"/>
          <w:numId w:val="14"/>
        </w:numPr>
        <w:tabs>
          <w:tab w:val="left" w:pos="826"/>
          <w:tab w:val="left" w:pos="827"/>
        </w:tabs>
        <w:overflowPunct/>
        <w:autoSpaceDE w:val="0"/>
        <w:autoSpaceDN w:val="0"/>
        <w:adjustRightInd/>
        <w:spacing w:before="63" w:line="240" w:lineRule="auto"/>
        <w:ind w:left="1470"/>
        <w:contextualSpacing w:val="0"/>
        <w:rPr>
          <w:rFonts w:asciiTheme="minorHAnsi" w:hAnsiTheme="minorHAnsi" w:cstheme="minorHAnsi"/>
          <w:sz w:val="20"/>
          <w:szCs w:val="20"/>
        </w:rPr>
      </w:pPr>
      <w:r w:rsidRPr="00220824">
        <w:rPr>
          <w:rFonts w:asciiTheme="minorHAnsi" w:hAnsiTheme="minorHAnsi" w:cstheme="minorHAnsi"/>
          <w:w w:val="95"/>
          <w:sz w:val="20"/>
          <w:szCs w:val="20"/>
        </w:rPr>
        <w:t>Les</w:t>
      </w:r>
      <w:r w:rsidRPr="00220824">
        <w:rPr>
          <w:rFonts w:asciiTheme="minorHAnsi" w:hAnsiTheme="minorHAnsi" w:cstheme="minorHAnsi"/>
          <w:spacing w:val="-2"/>
          <w:w w:val="95"/>
          <w:sz w:val="20"/>
          <w:szCs w:val="20"/>
        </w:rPr>
        <w:t xml:space="preserve"> </w:t>
      </w:r>
      <w:r w:rsidRPr="00220824">
        <w:rPr>
          <w:rFonts w:asciiTheme="minorHAnsi" w:hAnsiTheme="minorHAnsi" w:cstheme="minorHAnsi"/>
          <w:w w:val="95"/>
          <w:sz w:val="20"/>
          <w:szCs w:val="20"/>
        </w:rPr>
        <w:t>instructions relatives à</w:t>
      </w:r>
      <w:r w:rsidRPr="00220824">
        <w:rPr>
          <w:rFonts w:asciiTheme="minorHAnsi" w:hAnsiTheme="minorHAnsi" w:cstheme="minorHAnsi"/>
          <w:spacing w:val="9"/>
          <w:w w:val="95"/>
          <w:sz w:val="20"/>
          <w:szCs w:val="20"/>
        </w:rPr>
        <w:t xml:space="preserve"> </w:t>
      </w:r>
      <w:proofErr w:type="spellStart"/>
      <w:r w:rsidRPr="00220824">
        <w:rPr>
          <w:rFonts w:asciiTheme="minorHAnsi" w:hAnsiTheme="minorHAnsi" w:cstheme="minorHAnsi"/>
          <w:w w:val="95"/>
          <w:sz w:val="20"/>
          <w:szCs w:val="20"/>
        </w:rPr>
        <w:t>l’installation</w:t>
      </w:r>
      <w:proofErr w:type="spellEnd"/>
      <w:r w:rsidRPr="00220824">
        <w:rPr>
          <w:rFonts w:asciiTheme="minorHAnsi" w:hAnsiTheme="minorHAnsi" w:cstheme="minorHAnsi"/>
          <w:spacing w:val="4"/>
          <w:w w:val="95"/>
          <w:sz w:val="20"/>
          <w:szCs w:val="20"/>
        </w:rPr>
        <w:t xml:space="preserve"> </w:t>
      </w:r>
      <w:r w:rsidRPr="00220824">
        <w:rPr>
          <w:rFonts w:asciiTheme="minorHAnsi" w:hAnsiTheme="minorHAnsi" w:cstheme="minorHAnsi"/>
          <w:w w:val="95"/>
          <w:sz w:val="20"/>
          <w:szCs w:val="20"/>
        </w:rPr>
        <w:t>et</w:t>
      </w:r>
      <w:r w:rsidRPr="00220824">
        <w:rPr>
          <w:rFonts w:asciiTheme="minorHAnsi" w:hAnsiTheme="minorHAnsi" w:cstheme="minorHAnsi"/>
          <w:spacing w:val="9"/>
          <w:w w:val="95"/>
          <w:sz w:val="20"/>
          <w:szCs w:val="20"/>
        </w:rPr>
        <w:t xml:space="preserve"> </w:t>
      </w:r>
      <w:r w:rsidRPr="00220824">
        <w:rPr>
          <w:rFonts w:asciiTheme="minorHAnsi" w:hAnsiTheme="minorHAnsi" w:cstheme="minorHAnsi"/>
          <w:w w:val="95"/>
          <w:sz w:val="20"/>
          <w:szCs w:val="20"/>
        </w:rPr>
        <w:t>la</w:t>
      </w:r>
      <w:r w:rsidRPr="00220824">
        <w:rPr>
          <w:rFonts w:asciiTheme="minorHAnsi" w:hAnsiTheme="minorHAnsi" w:cstheme="minorHAnsi"/>
          <w:spacing w:val="3"/>
          <w:w w:val="95"/>
          <w:sz w:val="20"/>
          <w:szCs w:val="20"/>
        </w:rPr>
        <w:t xml:space="preserve"> </w:t>
      </w:r>
      <w:proofErr w:type="spellStart"/>
      <w:r w:rsidRPr="00220824">
        <w:rPr>
          <w:rFonts w:asciiTheme="minorHAnsi" w:hAnsiTheme="minorHAnsi" w:cstheme="minorHAnsi"/>
          <w:w w:val="95"/>
          <w:sz w:val="20"/>
          <w:szCs w:val="20"/>
        </w:rPr>
        <w:t>mise</w:t>
      </w:r>
      <w:proofErr w:type="spellEnd"/>
      <w:r w:rsidRPr="00220824">
        <w:rPr>
          <w:rFonts w:asciiTheme="minorHAnsi" w:hAnsiTheme="minorHAnsi" w:cstheme="minorHAnsi"/>
          <w:spacing w:val="6"/>
          <w:w w:val="95"/>
          <w:sz w:val="20"/>
          <w:szCs w:val="20"/>
        </w:rPr>
        <w:t xml:space="preserve"> </w:t>
      </w:r>
      <w:r w:rsidRPr="00220824">
        <w:rPr>
          <w:rFonts w:asciiTheme="minorHAnsi" w:hAnsiTheme="minorHAnsi" w:cstheme="minorHAnsi"/>
          <w:w w:val="95"/>
          <w:sz w:val="20"/>
          <w:szCs w:val="20"/>
        </w:rPr>
        <w:t>en</w:t>
      </w:r>
      <w:r w:rsidRPr="00220824">
        <w:rPr>
          <w:rFonts w:asciiTheme="minorHAnsi" w:hAnsiTheme="minorHAnsi" w:cstheme="minorHAnsi"/>
          <w:spacing w:val="9"/>
          <w:w w:val="95"/>
          <w:sz w:val="20"/>
          <w:szCs w:val="20"/>
        </w:rPr>
        <w:t xml:space="preserve"> </w:t>
      </w:r>
      <w:r w:rsidRPr="00220824">
        <w:rPr>
          <w:rFonts w:asciiTheme="minorHAnsi" w:hAnsiTheme="minorHAnsi" w:cstheme="minorHAnsi"/>
          <w:w w:val="95"/>
          <w:sz w:val="20"/>
          <w:szCs w:val="20"/>
        </w:rPr>
        <w:t>service</w:t>
      </w:r>
    </w:p>
    <w:p w14:paraId="1C929700" w14:textId="77777777" w:rsidR="00AC717F" w:rsidRPr="00220824" w:rsidRDefault="00AC717F" w:rsidP="00ED1F89">
      <w:pPr>
        <w:pStyle w:val="Paragraphedeliste"/>
        <w:numPr>
          <w:ilvl w:val="0"/>
          <w:numId w:val="14"/>
        </w:numPr>
        <w:tabs>
          <w:tab w:val="left" w:pos="826"/>
          <w:tab w:val="left" w:pos="827"/>
        </w:tabs>
        <w:overflowPunct/>
        <w:autoSpaceDE w:val="0"/>
        <w:autoSpaceDN w:val="0"/>
        <w:adjustRightInd/>
        <w:spacing w:before="65" w:line="240" w:lineRule="auto"/>
        <w:ind w:left="1470"/>
        <w:contextualSpacing w:val="0"/>
        <w:rPr>
          <w:rFonts w:asciiTheme="minorHAnsi" w:hAnsiTheme="minorHAnsi" w:cstheme="minorHAnsi"/>
          <w:sz w:val="20"/>
          <w:szCs w:val="20"/>
        </w:rPr>
      </w:pPr>
      <w:r w:rsidRPr="00220824">
        <w:rPr>
          <w:rFonts w:asciiTheme="minorHAnsi" w:hAnsiTheme="minorHAnsi" w:cstheme="minorHAnsi"/>
          <w:spacing w:val="-1"/>
          <w:sz w:val="20"/>
          <w:szCs w:val="20"/>
        </w:rPr>
        <w:t>Les</w:t>
      </w:r>
      <w:r w:rsidRPr="00220824">
        <w:rPr>
          <w:rFonts w:asciiTheme="minorHAnsi" w:hAnsiTheme="minorHAnsi" w:cstheme="minorHAnsi"/>
          <w:spacing w:val="-21"/>
          <w:sz w:val="20"/>
          <w:szCs w:val="20"/>
        </w:rPr>
        <w:t xml:space="preserve"> </w:t>
      </w:r>
      <w:r w:rsidRPr="00220824">
        <w:rPr>
          <w:rFonts w:asciiTheme="minorHAnsi" w:hAnsiTheme="minorHAnsi" w:cstheme="minorHAnsi"/>
          <w:spacing w:val="-1"/>
          <w:sz w:val="20"/>
          <w:szCs w:val="20"/>
        </w:rPr>
        <w:t>instructions</w:t>
      </w:r>
      <w:r w:rsidRPr="00220824">
        <w:rPr>
          <w:rFonts w:asciiTheme="minorHAnsi" w:hAnsiTheme="minorHAnsi" w:cstheme="minorHAnsi"/>
          <w:spacing w:val="-20"/>
          <w:sz w:val="20"/>
          <w:szCs w:val="20"/>
        </w:rPr>
        <w:t xml:space="preserve"> </w:t>
      </w:r>
      <w:r w:rsidRPr="00220824">
        <w:rPr>
          <w:rFonts w:asciiTheme="minorHAnsi" w:hAnsiTheme="minorHAnsi" w:cstheme="minorHAnsi"/>
          <w:sz w:val="20"/>
          <w:szCs w:val="20"/>
        </w:rPr>
        <w:t>relatives</w:t>
      </w:r>
      <w:r w:rsidRPr="00220824">
        <w:rPr>
          <w:rFonts w:asciiTheme="minorHAnsi" w:hAnsiTheme="minorHAnsi" w:cstheme="minorHAnsi"/>
          <w:spacing w:val="-19"/>
          <w:sz w:val="20"/>
          <w:szCs w:val="20"/>
        </w:rPr>
        <w:t xml:space="preserve"> </w:t>
      </w:r>
      <w:r w:rsidRPr="00220824">
        <w:rPr>
          <w:rFonts w:asciiTheme="minorHAnsi" w:hAnsiTheme="minorHAnsi" w:cstheme="minorHAnsi"/>
          <w:sz w:val="20"/>
          <w:szCs w:val="20"/>
        </w:rPr>
        <w:t>à</w:t>
      </w:r>
      <w:r w:rsidRPr="00220824">
        <w:rPr>
          <w:rFonts w:asciiTheme="minorHAnsi" w:hAnsiTheme="minorHAnsi" w:cstheme="minorHAnsi"/>
          <w:spacing w:val="-18"/>
          <w:sz w:val="20"/>
          <w:szCs w:val="20"/>
        </w:rPr>
        <w:t xml:space="preserve"> </w:t>
      </w:r>
      <w:proofErr w:type="spellStart"/>
      <w:r w:rsidRPr="00220824">
        <w:rPr>
          <w:rFonts w:asciiTheme="minorHAnsi" w:hAnsiTheme="minorHAnsi" w:cstheme="minorHAnsi"/>
          <w:sz w:val="20"/>
          <w:szCs w:val="20"/>
        </w:rPr>
        <w:t>l’exploitation</w:t>
      </w:r>
      <w:proofErr w:type="spellEnd"/>
    </w:p>
    <w:p w14:paraId="3EB79CB6" w14:textId="77777777" w:rsidR="00AC717F" w:rsidRPr="00220824" w:rsidRDefault="00AC717F" w:rsidP="00ED1F89">
      <w:pPr>
        <w:pStyle w:val="Paragraphedeliste"/>
        <w:numPr>
          <w:ilvl w:val="0"/>
          <w:numId w:val="14"/>
        </w:numPr>
        <w:tabs>
          <w:tab w:val="left" w:pos="826"/>
          <w:tab w:val="left" w:pos="827"/>
        </w:tabs>
        <w:overflowPunct/>
        <w:autoSpaceDE w:val="0"/>
        <w:autoSpaceDN w:val="0"/>
        <w:adjustRightInd/>
        <w:spacing w:before="71" w:line="240" w:lineRule="auto"/>
        <w:ind w:left="1470"/>
        <w:contextualSpacing w:val="0"/>
        <w:rPr>
          <w:rFonts w:asciiTheme="minorHAnsi" w:hAnsiTheme="minorHAnsi" w:cstheme="minorHAnsi"/>
          <w:sz w:val="20"/>
          <w:szCs w:val="20"/>
        </w:rPr>
      </w:pPr>
      <w:r w:rsidRPr="00220824">
        <w:rPr>
          <w:rFonts w:asciiTheme="minorHAnsi" w:hAnsiTheme="minorHAnsi" w:cstheme="minorHAnsi"/>
          <w:spacing w:val="-1"/>
          <w:sz w:val="20"/>
          <w:szCs w:val="20"/>
        </w:rPr>
        <w:t>Les</w:t>
      </w:r>
      <w:r w:rsidRPr="00220824">
        <w:rPr>
          <w:rFonts w:asciiTheme="minorHAnsi" w:hAnsiTheme="minorHAnsi" w:cstheme="minorHAnsi"/>
          <w:spacing w:val="-21"/>
          <w:sz w:val="20"/>
          <w:szCs w:val="20"/>
        </w:rPr>
        <w:t xml:space="preserve"> </w:t>
      </w:r>
      <w:r w:rsidRPr="00220824">
        <w:rPr>
          <w:rFonts w:asciiTheme="minorHAnsi" w:hAnsiTheme="minorHAnsi" w:cstheme="minorHAnsi"/>
          <w:spacing w:val="-1"/>
          <w:sz w:val="20"/>
          <w:szCs w:val="20"/>
        </w:rPr>
        <w:t>instructions</w:t>
      </w:r>
      <w:r w:rsidRPr="00220824">
        <w:rPr>
          <w:rFonts w:asciiTheme="minorHAnsi" w:hAnsiTheme="minorHAnsi" w:cstheme="minorHAnsi"/>
          <w:spacing w:val="-20"/>
          <w:sz w:val="20"/>
          <w:szCs w:val="20"/>
        </w:rPr>
        <w:t xml:space="preserve"> </w:t>
      </w:r>
      <w:r w:rsidRPr="00220824">
        <w:rPr>
          <w:rFonts w:asciiTheme="minorHAnsi" w:hAnsiTheme="minorHAnsi" w:cstheme="minorHAnsi"/>
          <w:sz w:val="20"/>
          <w:szCs w:val="20"/>
        </w:rPr>
        <w:t>relatives</w:t>
      </w:r>
      <w:r w:rsidRPr="00220824">
        <w:rPr>
          <w:rFonts w:asciiTheme="minorHAnsi" w:hAnsiTheme="minorHAnsi" w:cstheme="minorHAnsi"/>
          <w:spacing w:val="-19"/>
          <w:sz w:val="20"/>
          <w:szCs w:val="20"/>
        </w:rPr>
        <w:t xml:space="preserve"> </w:t>
      </w:r>
      <w:r w:rsidRPr="00220824">
        <w:rPr>
          <w:rFonts w:asciiTheme="minorHAnsi" w:hAnsiTheme="minorHAnsi" w:cstheme="minorHAnsi"/>
          <w:sz w:val="20"/>
          <w:szCs w:val="20"/>
        </w:rPr>
        <w:t>à</w:t>
      </w:r>
      <w:r w:rsidRPr="00220824">
        <w:rPr>
          <w:rFonts w:asciiTheme="minorHAnsi" w:hAnsiTheme="minorHAnsi" w:cstheme="minorHAnsi"/>
          <w:spacing w:val="-19"/>
          <w:sz w:val="20"/>
          <w:szCs w:val="20"/>
        </w:rPr>
        <w:t xml:space="preserve"> </w:t>
      </w:r>
      <w:r w:rsidRPr="00220824">
        <w:rPr>
          <w:rFonts w:asciiTheme="minorHAnsi" w:hAnsiTheme="minorHAnsi" w:cstheme="minorHAnsi"/>
          <w:sz w:val="20"/>
          <w:szCs w:val="20"/>
        </w:rPr>
        <w:t>la</w:t>
      </w:r>
      <w:r w:rsidRPr="00220824">
        <w:rPr>
          <w:rFonts w:asciiTheme="minorHAnsi" w:hAnsiTheme="minorHAnsi" w:cstheme="minorHAnsi"/>
          <w:spacing w:val="-19"/>
          <w:sz w:val="20"/>
          <w:szCs w:val="20"/>
        </w:rPr>
        <w:t xml:space="preserve"> </w:t>
      </w:r>
      <w:r w:rsidRPr="00220824">
        <w:rPr>
          <w:rFonts w:asciiTheme="minorHAnsi" w:hAnsiTheme="minorHAnsi" w:cstheme="minorHAnsi"/>
          <w:sz w:val="20"/>
          <w:szCs w:val="20"/>
        </w:rPr>
        <w:t>maintenance</w:t>
      </w:r>
    </w:p>
    <w:p w14:paraId="2503D76C" w14:textId="77777777" w:rsidR="00AC717F" w:rsidRPr="00220824" w:rsidRDefault="00AC717F" w:rsidP="00ED1F89">
      <w:pPr>
        <w:pStyle w:val="Paragraphedeliste"/>
        <w:numPr>
          <w:ilvl w:val="0"/>
          <w:numId w:val="14"/>
        </w:numPr>
        <w:tabs>
          <w:tab w:val="left" w:pos="826"/>
          <w:tab w:val="left" w:pos="827"/>
        </w:tabs>
        <w:overflowPunct/>
        <w:autoSpaceDE w:val="0"/>
        <w:autoSpaceDN w:val="0"/>
        <w:adjustRightInd/>
        <w:spacing w:before="58" w:line="240" w:lineRule="auto"/>
        <w:ind w:left="1470"/>
        <w:contextualSpacing w:val="0"/>
        <w:rPr>
          <w:rFonts w:asciiTheme="minorHAnsi" w:hAnsiTheme="minorHAnsi" w:cstheme="minorHAnsi"/>
          <w:sz w:val="20"/>
          <w:szCs w:val="20"/>
        </w:rPr>
      </w:pPr>
      <w:r w:rsidRPr="00220824">
        <w:rPr>
          <w:rFonts w:asciiTheme="minorHAnsi" w:hAnsiTheme="minorHAnsi" w:cstheme="minorHAnsi"/>
          <w:sz w:val="20"/>
          <w:szCs w:val="20"/>
        </w:rPr>
        <w:t>La</w:t>
      </w:r>
      <w:r w:rsidRPr="00220824">
        <w:rPr>
          <w:rFonts w:asciiTheme="minorHAnsi" w:hAnsiTheme="minorHAnsi" w:cstheme="minorHAnsi"/>
          <w:spacing w:val="-1"/>
          <w:sz w:val="20"/>
          <w:szCs w:val="20"/>
        </w:rPr>
        <w:t xml:space="preserve"> </w:t>
      </w:r>
      <w:proofErr w:type="spellStart"/>
      <w:r w:rsidRPr="00220824">
        <w:rPr>
          <w:rFonts w:asciiTheme="minorHAnsi" w:hAnsiTheme="minorHAnsi" w:cstheme="minorHAnsi"/>
          <w:sz w:val="20"/>
          <w:szCs w:val="20"/>
        </w:rPr>
        <w:t>garantie</w:t>
      </w:r>
      <w:proofErr w:type="spellEnd"/>
      <w:r w:rsidRPr="00220824">
        <w:rPr>
          <w:rFonts w:asciiTheme="minorHAnsi" w:hAnsiTheme="minorHAnsi" w:cstheme="minorHAnsi"/>
          <w:sz w:val="20"/>
          <w:szCs w:val="20"/>
        </w:rPr>
        <w:t xml:space="preserve"> </w:t>
      </w:r>
      <w:proofErr w:type="spellStart"/>
      <w:r w:rsidRPr="00220824">
        <w:rPr>
          <w:rFonts w:asciiTheme="minorHAnsi" w:hAnsiTheme="minorHAnsi" w:cstheme="minorHAnsi"/>
          <w:sz w:val="20"/>
          <w:szCs w:val="20"/>
        </w:rPr>
        <w:t>commerciale</w:t>
      </w:r>
      <w:proofErr w:type="spellEnd"/>
    </w:p>
    <w:p w14:paraId="1F6C13E4" w14:textId="77777777" w:rsidR="00AC717F" w:rsidRPr="00220824" w:rsidRDefault="00AC717F" w:rsidP="00AC717F">
      <w:pPr>
        <w:pStyle w:val="Corpsdetexte"/>
        <w:spacing w:before="6"/>
        <w:rPr>
          <w:rFonts w:asciiTheme="minorHAnsi" w:hAnsiTheme="minorHAnsi" w:cstheme="minorHAnsi"/>
        </w:rPr>
      </w:pPr>
    </w:p>
    <w:p w14:paraId="1043DA83" w14:textId="1A526A8D" w:rsidR="00AC717F" w:rsidRPr="00220824" w:rsidRDefault="00AC717F" w:rsidP="00AC717F">
      <w:pPr>
        <w:pStyle w:val="Corpsdetexte"/>
        <w:ind w:left="260"/>
        <w:rPr>
          <w:rFonts w:asciiTheme="minorHAnsi" w:hAnsiTheme="minorHAnsi" w:cstheme="minorHAnsi"/>
          <w:b/>
          <w:bCs/>
          <w:u w:val="single"/>
        </w:rPr>
      </w:pPr>
      <w:proofErr w:type="spellStart"/>
      <w:r w:rsidRPr="00220824">
        <w:rPr>
          <w:rFonts w:asciiTheme="minorHAnsi" w:hAnsiTheme="minorHAnsi" w:cstheme="minorHAnsi"/>
          <w:b/>
          <w:bCs/>
          <w:u w:val="single"/>
        </w:rPr>
        <w:t>Accessoires</w:t>
      </w:r>
      <w:proofErr w:type="spellEnd"/>
      <w:r w:rsidRPr="00220824">
        <w:rPr>
          <w:rFonts w:asciiTheme="minorHAnsi" w:hAnsiTheme="minorHAnsi" w:cstheme="minorHAnsi"/>
          <w:b/>
          <w:bCs/>
          <w:spacing w:val="-5"/>
          <w:u w:val="single"/>
        </w:rPr>
        <w:t xml:space="preserve"> </w:t>
      </w:r>
      <w:r w:rsidRPr="00220824">
        <w:rPr>
          <w:rFonts w:asciiTheme="minorHAnsi" w:hAnsiTheme="minorHAnsi" w:cstheme="minorHAnsi"/>
          <w:b/>
          <w:bCs/>
          <w:u w:val="single"/>
        </w:rPr>
        <w:t>pour</w:t>
      </w:r>
      <w:r w:rsidRPr="00220824">
        <w:rPr>
          <w:rFonts w:asciiTheme="minorHAnsi" w:hAnsiTheme="minorHAnsi" w:cstheme="minorHAnsi"/>
          <w:b/>
          <w:bCs/>
          <w:spacing w:val="-3"/>
          <w:u w:val="single"/>
        </w:rPr>
        <w:t xml:space="preserve"> </w:t>
      </w:r>
      <w:r w:rsidR="00F949A5" w:rsidRPr="00220824">
        <w:rPr>
          <w:rFonts w:asciiTheme="minorHAnsi" w:hAnsiTheme="minorHAnsi" w:cstheme="minorHAnsi"/>
          <w:b/>
          <w:bCs/>
          <w:u w:val="single"/>
        </w:rPr>
        <w:t>batteries.</w:t>
      </w:r>
    </w:p>
    <w:p w14:paraId="16228E69" w14:textId="77777777" w:rsidR="00AC717F" w:rsidRPr="00220824" w:rsidRDefault="00AC717F" w:rsidP="00ED1F89">
      <w:pPr>
        <w:pStyle w:val="Corpsdetexte"/>
        <w:widowControl w:val="0"/>
        <w:numPr>
          <w:ilvl w:val="0"/>
          <w:numId w:val="15"/>
        </w:numPr>
        <w:autoSpaceDE w:val="0"/>
        <w:autoSpaceDN w:val="0"/>
        <w:spacing w:after="0"/>
        <w:rPr>
          <w:rFonts w:asciiTheme="minorHAnsi" w:hAnsiTheme="minorHAnsi" w:cstheme="minorHAnsi"/>
        </w:rPr>
      </w:pPr>
      <w:r w:rsidRPr="00220824">
        <w:rPr>
          <w:rFonts w:asciiTheme="minorHAnsi" w:hAnsiTheme="minorHAnsi" w:cstheme="minorHAnsi"/>
        </w:rPr>
        <w:t>Rack</w:t>
      </w:r>
    </w:p>
    <w:p w14:paraId="46BE1C2C" w14:textId="77777777" w:rsidR="00AC717F" w:rsidRPr="00220824" w:rsidRDefault="00AC717F" w:rsidP="00ED1F89">
      <w:pPr>
        <w:pStyle w:val="Corpsdetexte"/>
        <w:widowControl w:val="0"/>
        <w:numPr>
          <w:ilvl w:val="0"/>
          <w:numId w:val="15"/>
        </w:numPr>
        <w:autoSpaceDE w:val="0"/>
        <w:autoSpaceDN w:val="0"/>
        <w:spacing w:after="0"/>
        <w:rPr>
          <w:rFonts w:asciiTheme="minorHAnsi" w:hAnsiTheme="minorHAnsi" w:cstheme="minorHAnsi"/>
        </w:rPr>
      </w:pPr>
      <w:r w:rsidRPr="00220824">
        <w:rPr>
          <w:rFonts w:asciiTheme="minorHAnsi" w:hAnsiTheme="minorHAnsi" w:cstheme="minorHAnsi"/>
          <w:w w:val="90"/>
        </w:rPr>
        <w:t xml:space="preserve">Ensemble </w:t>
      </w:r>
      <w:proofErr w:type="spellStart"/>
      <w:r w:rsidRPr="00220824">
        <w:rPr>
          <w:rFonts w:asciiTheme="minorHAnsi" w:hAnsiTheme="minorHAnsi" w:cstheme="minorHAnsi"/>
          <w:w w:val="90"/>
        </w:rPr>
        <w:t>d’accessoires</w:t>
      </w:r>
      <w:proofErr w:type="spellEnd"/>
      <w:r w:rsidRPr="00220824">
        <w:rPr>
          <w:rFonts w:asciiTheme="minorHAnsi" w:hAnsiTheme="minorHAnsi" w:cstheme="minorHAnsi"/>
          <w:w w:val="90"/>
        </w:rPr>
        <w:t xml:space="preserve"> de </w:t>
      </w:r>
      <w:proofErr w:type="spellStart"/>
      <w:r w:rsidRPr="00220824">
        <w:rPr>
          <w:rFonts w:asciiTheme="minorHAnsi" w:hAnsiTheme="minorHAnsi" w:cstheme="minorHAnsi"/>
          <w:w w:val="90"/>
        </w:rPr>
        <w:t>raccordement</w:t>
      </w:r>
      <w:proofErr w:type="spellEnd"/>
      <w:r w:rsidRPr="00220824">
        <w:rPr>
          <w:rFonts w:asciiTheme="minorHAnsi" w:hAnsiTheme="minorHAnsi" w:cstheme="minorHAnsi"/>
          <w:w w:val="90"/>
        </w:rPr>
        <w:t xml:space="preserve"> </w:t>
      </w:r>
      <w:proofErr w:type="spellStart"/>
      <w:r w:rsidRPr="00220824">
        <w:rPr>
          <w:rFonts w:asciiTheme="minorHAnsi" w:hAnsiTheme="minorHAnsi" w:cstheme="minorHAnsi"/>
          <w:w w:val="90"/>
        </w:rPr>
        <w:t>électrique</w:t>
      </w:r>
      <w:proofErr w:type="spellEnd"/>
      <w:r w:rsidRPr="00220824">
        <w:rPr>
          <w:rFonts w:asciiTheme="minorHAnsi" w:hAnsiTheme="minorHAnsi" w:cstheme="minorHAnsi"/>
          <w:w w:val="90"/>
        </w:rPr>
        <w:t xml:space="preserve"> et de protection des parties </w:t>
      </w:r>
      <w:proofErr w:type="spellStart"/>
      <w:r w:rsidRPr="00220824">
        <w:rPr>
          <w:rFonts w:asciiTheme="minorHAnsi" w:hAnsiTheme="minorHAnsi" w:cstheme="minorHAnsi"/>
          <w:w w:val="90"/>
        </w:rPr>
        <w:t>métalliques</w:t>
      </w:r>
      <w:proofErr w:type="spellEnd"/>
      <w:r w:rsidRPr="00220824">
        <w:rPr>
          <w:rFonts w:asciiTheme="minorHAnsi" w:hAnsiTheme="minorHAnsi" w:cstheme="minorHAnsi"/>
          <w:spacing w:val="37"/>
        </w:rPr>
        <w:t xml:space="preserve"> </w:t>
      </w:r>
      <w:r w:rsidRPr="00220824">
        <w:rPr>
          <w:rFonts w:asciiTheme="minorHAnsi" w:hAnsiTheme="minorHAnsi" w:cstheme="minorHAnsi"/>
          <w:w w:val="90"/>
        </w:rPr>
        <w:t>sous tension</w:t>
      </w:r>
      <w:r w:rsidRPr="00220824">
        <w:rPr>
          <w:rFonts w:asciiTheme="minorHAnsi" w:hAnsiTheme="minorHAnsi" w:cstheme="minorHAnsi"/>
          <w:spacing w:val="1"/>
          <w:w w:val="90"/>
        </w:rPr>
        <w:t xml:space="preserve"> </w:t>
      </w:r>
      <w:r w:rsidRPr="00220824">
        <w:rPr>
          <w:rFonts w:asciiTheme="minorHAnsi" w:hAnsiTheme="minorHAnsi" w:cstheme="minorHAnsi"/>
        </w:rPr>
        <w:t>pour un</w:t>
      </w:r>
      <w:r w:rsidRPr="00220824">
        <w:rPr>
          <w:rFonts w:asciiTheme="minorHAnsi" w:hAnsiTheme="minorHAnsi" w:cstheme="minorHAnsi"/>
          <w:spacing w:val="-21"/>
        </w:rPr>
        <w:t xml:space="preserve"> </w:t>
      </w:r>
      <w:r w:rsidRPr="00220824">
        <w:rPr>
          <w:rFonts w:asciiTheme="minorHAnsi" w:hAnsiTheme="minorHAnsi" w:cstheme="minorHAnsi"/>
        </w:rPr>
        <w:t>assemblage</w:t>
      </w:r>
      <w:r w:rsidRPr="00220824">
        <w:rPr>
          <w:rFonts w:asciiTheme="minorHAnsi" w:hAnsiTheme="minorHAnsi" w:cstheme="minorHAnsi"/>
          <w:spacing w:val="-22"/>
        </w:rPr>
        <w:t xml:space="preserve"> </w:t>
      </w:r>
      <w:r w:rsidRPr="00220824">
        <w:rPr>
          <w:rFonts w:asciiTheme="minorHAnsi" w:hAnsiTheme="minorHAnsi" w:cstheme="minorHAnsi"/>
        </w:rPr>
        <w:t xml:space="preserve">de </w:t>
      </w:r>
      <w:proofErr w:type="spellStart"/>
      <w:r w:rsidRPr="00220824">
        <w:rPr>
          <w:rFonts w:asciiTheme="minorHAnsi" w:hAnsiTheme="minorHAnsi" w:cstheme="minorHAnsi"/>
        </w:rPr>
        <w:t>batterie</w:t>
      </w:r>
      <w:proofErr w:type="spellEnd"/>
      <w:r w:rsidRPr="00220824">
        <w:rPr>
          <w:rFonts w:asciiTheme="minorHAnsi" w:hAnsiTheme="minorHAnsi" w:cstheme="minorHAnsi"/>
          <w:spacing w:val="-21"/>
        </w:rPr>
        <w:t xml:space="preserve"> </w:t>
      </w:r>
      <w:r w:rsidRPr="00220824">
        <w:rPr>
          <w:rFonts w:asciiTheme="minorHAnsi" w:hAnsiTheme="minorHAnsi" w:cstheme="minorHAnsi"/>
        </w:rPr>
        <w:t>en</w:t>
      </w:r>
      <w:r w:rsidRPr="00220824">
        <w:rPr>
          <w:rFonts w:asciiTheme="minorHAnsi" w:hAnsiTheme="minorHAnsi" w:cstheme="minorHAnsi"/>
          <w:spacing w:val="-21"/>
        </w:rPr>
        <w:t xml:space="preserve"> </w:t>
      </w:r>
      <w:proofErr w:type="spellStart"/>
      <w:r w:rsidRPr="00220824">
        <w:rPr>
          <w:rFonts w:asciiTheme="minorHAnsi" w:hAnsiTheme="minorHAnsi" w:cstheme="minorHAnsi"/>
        </w:rPr>
        <w:t>série</w:t>
      </w:r>
      <w:proofErr w:type="spellEnd"/>
      <w:r w:rsidRPr="00220824">
        <w:rPr>
          <w:rFonts w:asciiTheme="minorHAnsi" w:hAnsiTheme="minorHAnsi" w:cstheme="minorHAnsi"/>
        </w:rPr>
        <w:t>,</w:t>
      </w:r>
      <w:r w:rsidRPr="00220824">
        <w:rPr>
          <w:rFonts w:asciiTheme="minorHAnsi" w:hAnsiTheme="minorHAnsi" w:cstheme="minorHAnsi"/>
          <w:spacing w:val="-18"/>
        </w:rPr>
        <w:t xml:space="preserve"> </w:t>
      </w:r>
      <w:r w:rsidRPr="00220824">
        <w:rPr>
          <w:rFonts w:asciiTheme="minorHAnsi" w:hAnsiTheme="minorHAnsi" w:cstheme="minorHAnsi"/>
        </w:rPr>
        <w:t>et</w:t>
      </w:r>
      <w:r w:rsidRPr="00220824">
        <w:rPr>
          <w:rFonts w:asciiTheme="minorHAnsi" w:hAnsiTheme="minorHAnsi" w:cstheme="minorHAnsi"/>
          <w:spacing w:val="-20"/>
        </w:rPr>
        <w:t xml:space="preserve"> </w:t>
      </w:r>
      <w:r w:rsidRPr="00220824">
        <w:rPr>
          <w:rFonts w:asciiTheme="minorHAnsi" w:hAnsiTheme="minorHAnsi" w:cstheme="minorHAnsi"/>
        </w:rPr>
        <w:t>en</w:t>
      </w:r>
      <w:r w:rsidRPr="00220824">
        <w:rPr>
          <w:rFonts w:asciiTheme="minorHAnsi" w:hAnsiTheme="minorHAnsi" w:cstheme="minorHAnsi"/>
          <w:spacing w:val="-21"/>
        </w:rPr>
        <w:t xml:space="preserve"> </w:t>
      </w:r>
      <w:proofErr w:type="spellStart"/>
      <w:r w:rsidRPr="00220824">
        <w:rPr>
          <w:rFonts w:asciiTheme="minorHAnsi" w:hAnsiTheme="minorHAnsi" w:cstheme="minorHAnsi"/>
        </w:rPr>
        <w:t>parallèles</w:t>
      </w:r>
      <w:proofErr w:type="spellEnd"/>
      <w:r w:rsidRPr="00220824">
        <w:rPr>
          <w:rFonts w:asciiTheme="minorHAnsi" w:hAnsiTheme="minorHAnsi" w:cstheme="minorHAnsi"/>
          <w:spacing w:val="-19"/>
        </w:rPr>
        <w:t xml:space="preserve"> </w:t>
      </w:r>
      <w:r w:rsidRPr="00220824">
        <w:rPr>
          <w:rFonts w:asciiTheme="minorHAnsi" w:hAnsiTheme="minorHAnsi" w:cstheme="minorHAnsi"/>
        </w:rPr>
        <w:t>;</w:t>
      </w:r>
    </w:p>
    <w:p w14:paraId="064BAF83" w14:textId="77777777" w:rsidR="00AC717F" w:rsidRPr="00220824" w:rsidRDefault="00AC717F" w:rsidP="00ED1F89">
      <w:pPr>
        <w:pStyle w:val="Corpsdetexte"/>
        <w:widowControl w:val="0"/>
        <w:numPr>
          <w:ilvl w:val="0"/>
          <w:numId w:val="15"/>
        </w:numPr>
        <w:autoSpaceDE w:val="0"/>
        <w:autoSpaceDN w:val="0"/>
        <w:spacing w:after="0"/>
        <w:rPr>
          <w:rFonts w:asciiTheme="minorHAnsi" w:hAnsiTheme="minorHAnsi" w:cstheme="minorHAnsi"/>
        </w:rPr>
      </w:pPr>
      <w:proofErr w:type="spellStart"/>
      <w:r w:rsidRPr="00220824">
        <w:rPr>
          <w:rFonts w:asciiTheme="minorHAnsi" w:hAnsiTheme="minorHAnsi" w:cstheme="minorHAnsi"/>
          <w:spacing w:val="-1"/>
        </w:rPr>
        <w:t>Étiquettes</w:t>
      </w:r>
      <w:proofErr w:type="spellEnd"/>
      <w:r w:rsidRPr="00220824">
        <w:rPr>
          <w:rFonts w:asciiTheme="minorHAnsi" w:hAnsiTheme="minorHAnsi" w:cstheme="minorHAnsi"/>
          <w:spacing w:val="-20"/>
        </w:rPr>
        <w:t xml:space="preserve"> </w:t>
      </w:r>
      <w:r w:rsidRPr="00220824">
        <w:rPr>
          <w:rFonts w:asciiTheme="minorHAnsi" w:hAnsiTheme="minorHAnsi" w:cstheme="minorHAnsi"/>
        </w:rPr>
        <w:t>de</w:t>
      </w:r>
      <w:r w:rsidRPr="00220824">
        <w:rPr>
          <w:rFonts w:asciiTheme="minorHAnsi" w:hAnsiTheme="minorHAnsi" w:cstheme="minorHAnsi"/>
          <w:spacing w:val="-18"/>
        </w:rPr>
        <w:t xml:space="preserve"> </w:t>
      </w:r>
      <w:proofErr w:type="spellStart"/>
      <w:r w:rsidRPr="00220824">
        <w:rPr>
          <w:rFonts w:asciiTheme="minorHAnsi" w:hAnsiTheme="minorHAnsi" w:cstheme="minorHAnsi"/>
        </w:rPr>
        <w:t>marquage</w:t>
      </w:r>
      <w:proofErr w:type="spellEnd"/>
      <w:r w:rsidRPr="00220824">
        <w:rPr>
          <w:rFonts w:asciiTheme="minorHAnsi" w:hAnsiTheme="minorHAnsi" w:cstheme="minorHAnsi"/>
        </w:rPr>
        <w:t>.</w:t>
      </w:r>
    </w:p>
    <w:p w14:paraId="2098DACE" w14:textId="77777777" w:rsidR="00AC717F" w:rsidRPr="00220824" w:rsidRDefault="00AC717F" w:rsidP="00ED1F89">
      <w:pPr>
        <w:pStyle w:val="Paragraphedeliste"/>
        <w:numPr>
          <w:ilvl w:val="0"/>
          <w:numId w:val="19"/>
        </w:numPr>
        <w:overflowPunct/>
        <w:autoSpaceDE w:val="0"/>
        <w:autoSpaceDN w:val="0"/>
        <w:adjustRightInd/>
        <w:spacing w:before="1" w:line="240" w:lineRule="auto"/>
        <w:contextualSpacing w:val="0"/>
        <w:rPr>
          <w:rFonts w:asciiTheme="minorHAnsi" w:hAnsiTheme="minorHAnsi" w:cstheme="minorHAnsi"/>
          <w:b/>
          <w:w w:val="90"/>
          <w:sz w:val="20"/>
          <w:szCs w:val="20"/>
        </w:rPr>
      </w:pPr>
      <w:r w:rsidRPr="00220824">
        <w:rPr>
          <w:rFonts w:asciiTheme="minorHAnsi" w:hAnsiTheme="minorHAnsi" w:cstheme="minorHAnsi"/>
          <w:b/>
          <w:w w:val="90"/>
          <w:sz w:val="20"/>
          <w:szCs w:val="20"/>
        </w:rPr>
        <w:t>Le</w:t>
      </w:r>
      <w:r w:rsidRPr="00220824">
        <w:rPr>
          <w:rFonts w:asciiTheme="minorHAnsi" w:hAnsiTheme="minorHAnsi" w:cstheme="minorHAnsi"/>
          <w:b/>
          <w:spacing w:val="85"/>
          <w:sz w:val="20"/>
          <w:szCs w:val="20"/>
        </w:rPr>
        <w:t xml:space="preserve"> </w:t>
      </w:r>
      <w:proofErr w:type="spellStart"/>
      <w:r w:rsidRPr="00220824">
        <w:rPr>
          <w:rFonts w:asciiTheme="minorHAnsi" w:hAnsiTheme="minorHAnsi" w:cstheme="minorHAnsi"/>
          <w:b/>
          <w:w w:val="90"/>
          <w:sz w:val="20"/>
          <w:szCs w:val="20"/>
        </w:rPr>
        <w:t>nombre</w:t>
      </w:r>
      <w:proofErr w:type="spellEnd"/>
      <w:r w:rsidRPr="00220824">
        <w:rPr>
          <w:rFonts w:asciiTheme="minorHAnsi" w:hAnsiTheme="minorHAnsi" w:cstheme="minorHAnsi"/>
          <w:b/>
          <w:spacing w:val="87"/>
          <w:sz w:val="20"/>
          <w:szCs w:val="20"/>
        </w:rPr>
        <w:t xml:space="preserve"> </w:t>
      </w:r>
      <w:r w:rsidRPr="00220824">
        <w:rPr>
          <w:rFonts w:asciiTheme="minorHAnsi" w:hAnsiTheme="minorHAnsi" w:cstheme="minorHAnsi"/>
          <w:b/>
          <w:w w:val="90"/>
          <w:sz w:val="20"/>
          <w:szCs w:val="20"/>
        </w:rPr>
        <w:t>de batteries à</w:t>
      </w:r>
      <w:r w:rsidRPr="00220824">
        <w:rPr>
          <w:rFonts w:asciiTheme="minorHAnsi" w:hAnsiTheme="minorHAnsi" w:cstheme="minorHAnsi"/>
          <w:b/>
          <w:spacing w:val="83"/>
          <w:sz w:val="20"/>
          <w:szCs w:val="20"/>
        </w:rPr>
        <w:t xml:space="preserve"> </w:t>
      </w:r>
      <w:proofErr w:type="spellStart"/>
      <w:r w:rsidRPr="00220824">
        <w:rPr>
          <w:rFonts w:asciiTheme="minorHAnsi" w:hAnsiTheme="minorHAnsi" w:cstheme="minorHAnsi"/>
          <w:b/>
          <w:w w:val="90"/>
          <w:sz w:val="20"/>
          <w:szCs w:val="20"/>
        </w:rPr>
        <w:t>fournir</w:t>
      </w:r>
      <w:proofErr w:type="spellEnd"/>
      <w:r w:rsidRPr="00220824">
        <w:rPr>
          <w:rFonts w:asciiTheme="minorHAnsi" w:hAnsiTheme="minorHAnsi" w:cstheme="minorHAnsi"/>
          <w:b/>
          <w:w w:val="90"/>
          <w:sz w:val="20"/>
          <w:szCs w:val="20"/>
        </w:rPr>
        <w:t xml:space="preserve"> </w:t>
      </w:r>
      <w:proofErr w:type="spellStart"/>
      <w:r w:rsidRPr="00220824">
        <w:rPr>
          <w:rFonts w:asciiTheme="minorHAnsi" w:hAnsiTheme="minorHAnsi" w:cstheme="minorHAnsi"/>
          <w:b/>
          <w:w w:val="90"/>
          <w:sz w:val="20"/>
          <w:szCs w:val="20"/>
        </w:rPr>
        <w:t>dépendra</w:t>
      </w:r>
      <w:proofErr w:type="spellEnd"/>
      <w:r w:rsidRPr="00220824">
        <w:rPr>
          <w:rFonts w:asciiTheme="minorHAnsi" w:hAnsiTheme="minorHAnsi" w:cstheme="minorHAnsi"/>
          <w:b/>
          <w:spacing w:val="20"/>
          <w:w w:val="90"/>
          <w:sz w:val="20"/>
          <w:szCs w:val="20"/>
        </w:rPr>
        <w:t xml:space="preserve"> </w:t>
      </w:r>
      <w:r w:rsidRPr="00220824">
        <w:rPr>
          <w:rFonts w:asciiTheme="minorHAnsi" w:hAnsiTheme="minorHAnsi" w:cstheme="minorHAnsi"/>
          <w:b/>
          <w:w w:val="90"/>
          <w:sz w:val="20"/>
          <w:szCs w:val="20"/>
        </w:rPr>
        <w:t xml:space="preserve">du </w:t>
      </w:r>
      <w:proofErr w:type="spellStart"/>
      <w:r w:rsidRPr="00220824">
        <w:rPr>
          <w:rFonts w:asciiTheme="minorHAnsi" w:hAnsiTheme="minorHAnsi" w:cstheme="minorHAnsi"/>
          <w:b/>
          <w:w w:val="90"/>
          <w:sz w:val="20"/>
          <w:szCs w:val="20"/>
        </w:rPr>
        <w:t>système</w:t>
      </w:r>
      <w:proofErr w:type="spellEnd"/>
      <w:r w:rsidRPr="00220824">
        <w:rPr>
          <w:rFonts w:asciiTheme="minorHAnsi" w:hAnsiTheme="minorHAnsi" w:cstheme="minorHAnsi"/>
          <w:b/>
          <w:w w:val="90"/>
          <w:sz w:val="20"/>
          <w:szCs w:val="20"/>
        </w:rPr>
        <w:t xml:space="preserve"> </w:t>
      </w:r>
      <w:proofErr w:type="spellStart"/>
      <w:r w:rsidRPr="00220824">
        <w:rPr>
          <w:rFonts w:asciiTheme="minorHAnsi" w:hAnsiTheme="minorHAnsi" w:cstheme="minorHAnsi"/>
          <w:b/>
          <w:w w:val="90"/>
          <w:sz w:val="20"/>
          <w:szCs w:val="20"/>
        </w:rPr>
        <w:t>préconisé</w:t>
      </w:r>
      <w:proofErr w:type="spellEnd"/>
      <w:r w:rsidRPr="00220824">
        <w:rPr>
          <w:rFonts w:asciiTheme="minorHAnsi" w:hAnsiTheme="minorHAnsi" w:cstheme="minorHAnsi"/>
          <w:b/>
          <w:spacing w:val="14"/>
          <w:w w:val="90"/>
          <w:sz w:val="20"/>
          <w:szCs w:val="20"/>
        </w:rPr>
        <w:t xml:space="preserve"> </w:t>
      </w:r>
      <w:r w:rsidRPr="00220824">
        <w:rPr>
          <w:rFonts w:asciiTheme="minorHAnsi" w:hAnsiTheme="minorHAnsi" w:cstheme="minorHAnsi"/>
          <w:b/>
          <w:w w:val="90"/>
          <w:sz w:val="20"/>
          <w:szCs w:val="20"/>
        </w:rPr>
        <w:t xml:space="preserve">par le </w:t>
      </w:r>
      <w:proofErr w:type="spellStart"/>
      <w:r w:rsidRPr="00220824">
        <w:rPr>
          <w:rFonts w:asciiTheme="minorHAnsi" w:hAnsiTheme="minorHAnsi" w:cstheme="minorHAnsi"/>
          <w:b/>
          <w:w w:val="90"/>
          <w:sz w:val="20"/>
          <w:szCs w:val="20"/>
        </w:rPr>
        <w:t>soumissionnaire</w:t>
      </w:r>
      <w:proofErr w:type="spellEnd"/>
      <w:r w:rsidRPr="00220824">
        <w:rPr>
          <w:rFonts w:asciiTheme="minorHAnsi" w:hAnsiTheme="minorHAnsi" w:cstheme="minorHAnsi"/>
          <w:b/>
          <w:w w:val="90"/>
          <w:sz w:val="20"/>
          <w:szCs w:val="20"/>
        </w:rPr>
        <w:t>.</w:t>
      </w:r>
    </w:p>
    <w:p w14:paraId="230EDCBE" w14:textId="77777777" w:rsidR="00AC717F" w:rsidRPr="00220824" w:rsidRDefault="00AC717F" w:rsidP="00AC717F">
      <w:pPr>
        <w:rPr>
          <w:rFonts w:asciiTheme="minorHAnsi" w:eastAsiaTheme="minorHAnsi" w:hAnsiTheme="minorHAnsi" w:cstheme="minorHAnsi"/>
          <w:color w:val="495057"/>
          <w:lang w:val="fr-CD"/>
        </w:rPr>
      </w:pPr>
    </w:p>
    <w:p w14:paraId="0C371894" w14:textId="77777777" w:rsidR="00AC717F" w:rsidRPr="00220824" w:rsidRDefault="00AC717F" w:rsidP="00ED1F89">
      <w:pPr>
        <w:pStyle w:val="Titre"/>
        <w:numPr>
          <w:ilvl w:val="0"/>
          <w:numId w:val="16"/>
        </w:numPr>
        <w:shd w:val="clear" w:color="auto" w:fill="FFFFFF" w:themeFill="background1"/>
        <w:spacing w:before="34"/>
        <w:rPr>
          <w:rFonts w:asciiTheme="minorHAnsi" w:hAnsiTheme="minorHAnsi" w:cstheme="minorHAnsi"/>
          <w:sz w:val="20"/>
          <w:szCs w:val="20"/>
        </w:rPr>
      </w:pPr>
      <w:r w:rsidRPr="00220824">
        <w:rPr>
          <w:rFonts w:asciiTheme="minorHAnsi" w:hAnsiTheme="minorHAnsi" w:cstheme="minorHAnsi"/>
          <w:sz w:val="20"/>
          <w:szCs w:val="20"/>
        </w:rPr>
        <w:t xml:space="preserve">Convertisseur/Chargeur </w:t>
      </w:r>
    </w:p>
    <w:p w14:paraId="38B6980B" w14:textId="77777777" w:rsidR="00AC717F" w:rsidRPr="00220824" w:rsidRDefault="00AC717F" w:rsidP="00AC717F">
      <w:pPr>
        <w:adjustRightInd w:val="0"/>
        <w:ind w:left="720"/>
        <w:rPr>
          <w:rFonts w:asciiTheme="minorHAnsi" w:hAnsiTheme="minorHAnsi" w:cstheme="minorHAnsi"/>
        </w:rPr>
      </w:pPr>
      <w:proofErr w:type="spellStart"/>
      <w:r w:rsidRPr="00220824">
        <w:rPr>
          <w:rFonts w:asciiTheme="minorHAnsi" w:hAnsiTheme="minorHAnsi" w:cstheme="minorHAnsi"/>
        </w:rPr>
        <w:t>Victron</w:t>
      </w:r>
      <w:proofErr w:type="spellEnd"/>
      <w:r w:rsidRPr="00220824">
        <w:rPr>
          <w:rFonts w:asciiTheme="minorHAnsi" w:hAnsiTheme="minorHAnsi" w:cstheme="minorHAnsi"/>
        </w:rPr>
        <w:t xml:space="preserve"> Quattro 48/15000/200-100/100 230V Compatible avec les batteries au lithium-ion </w:t>
      </w:r>
      <w:proofErr w:type="spellStart"/>
      <w:r w:rsidRPr="00220824">
        <w:rPr>
          <w:rFonts w:asciiTheme="minorHAnsi" w:hAnsiTheme="minorHAnsi" w:cstheme="minorHAnsi"/>
        </w:rPr>
        <w:t>ou</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équivalent</w:t>
      </w:r>
      <w:proofErr w:type="spellEnd"/>
    </w:p>
    <w:p w14:paraId="4FF3B344" w14:textId="77777777" w:rsidR="00AC717F" w:rsidRPr="00220824" w:rsidRDefault="00AC717F" w:rsidP="00AC717F">
      <w:pPr>
        <w:spacing w:before="1"/>
        <w:ind w:left="260"/>
        <w:rPr>
          <w:rFonts w:asciiTheme="minorHAnsi" w:eastAsiaTheme="minorHAnsi" w:hAnsiTheme="minorHAnsi" w:cstheme="minorHAnsi"/>
          <w:color w:val="495057"/>
          <w:lang w:val="fr-CD"/>
        </w:rPr>
      </w:pPr>
    </w:p>
    <w:tbl>
      <w:tblPr>
        <w:tblW w:w="7652" w:type="dxa"/>
        <w:tblInd w:w="706" w:type="dxa"/>
        <w:tblCellMar>
          <w:top w:w="15" w:type="dxa"/>
          <w:left w:w="15" w:type="dxa"/>
          <w:bottom w:w="15" w:type="dxa"/>
          <w:right w:w="15" w:type="dxa"/>
        </w:tblCellMar>
        <w:tblLook w:val="04A0" w:firstRow="1" w:lastRow="0" w:firstColumn="1" w:lastColumn="0" w:noHBand="0" w:noVBand="1"/>
      </w:tblPr>
      <w:tblGrid>
        <w:gridCol w:w="5384"/>
        <w:gridCol w:w="2268"/>
      </w:tblGrid>
      <w:tr w:rsidR="00AC717F" w:rsidRPr="00220824" w14:paraId="11C1E66A" w14:textId="77777777" w:rsidTr="000846D5">
        <w:tc>
          <w:tcPr>
            <w:tcW w:w="5384" w:type="dxa"/>
            <w:tcBorders>
              <w:top w:val="single" w:sz="2" w:space="0" w:color="auto"/>
              <w:left w:val="single" w:sz="2" w:space="0" w:color="auto"/>
              <w:bottom w:val="single" w:sz="6" w:space="0" w:color="auto"/>
              <w:right w:val="single" w:sz="2" w:space="0" w:color="auto"/>
            </w:tcBorders>
            <w:vAlign w:val="center"/>
            <w:hideMark/>
          </w:tcPr>
          <w:p w14:paraId="5331064D"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Marque</w:t>
            </w:r>
          </w:p>
        </w:tc>
        <w:tc>
          <w:tcPr>
            <w:tcW w:w="2268" w:type="dxa"/>
            <w:tcBorders>
              <w:top w:val="single" w:sz="2" w:space="0" w:color="auto"/>
              <w:left w:val="single" w:sz="2" w:space="0" w:color="auto"/>
              <w:bottom w:val="single" w:sz="6" w:space="0" w:color="auto"/>
              <w:right w:val="single" w:sz="2" w:space="0" w:color="auto"/>
            </w:tcBorders>
            <w:vAlign w:val="center"/>
            <w:hideMark/>
          </w:tcPr>
          <w:p w14:paraId="1ACBA692" w14:textId="77777777" w:rsidR="00AC717F" w:rsidRPr="00220824" w:rsidRDefault="00AC717F" w:rsidP="000846D5">
            <w:pPr>
              <w:rPr>
                <w:rFonts w:asciiTheme="minorHAnsi" w:hAnsiTheme="minorHAnsi" w:cstheme="minorHAnsi"/>
                <w:lang w:val="fr-CD" w:eastAsia="fr-CD"/>
              </w:rPr>
            </w:pPr>
            <w:proofErr w:type="spellStart"/>
            <w:r w:rsidRPr="00220824">
              <w:rPr>
                <w:rFonts w:asciiTheme="minorHAnsi" w:hAnsiTheme="minorHAnsi" w:cstheme="minorHAnsi"/>
                <w:lang w:val="fr-CD" w:eastAsia="fr-CD"/>
              </w:rPr>
              <w:t>Victron</w:t>
            </w:r>
            <w:proofErr w:type="spellEnd"/>
          </w:p>
        </w:tc>
      </w:tr>
      <w:tr w:rsidR="00AC717F" w:rsidRPr="00220824" w14:paraId="363A12B9" w14:textId="77777777" w:rsidTr="000846D5">
        <w:tc>
          <w:tcPr>
            <w:tcW w:w="5384" w:type="dxa"/>
            <w:tcBorders>
              <w:top w:val="single" w:sz="2" w:space="0" w:color="auto"/>
              <w:left w:val="single" w:sz="2" w:space="0" w:color="auto"/>
              <w:bottom w:val="single" w:sz="6" w:space="0" w:color="auto"/>
              <w:right w:val="single" w:sz="2" w:space="0" w:color="auto"/>
            </w:tcBorders>
            <w:vAlign w:val="center"/>
          </w:tcPr>
          <w:p w14:paraId="56B12CE6"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Plage de tension d'entrée (V CC)</w:t>
            </w:r>
          </w:p>
        </w:tc>
        <w:tc>
          <w:tcPr>
            <w:tcW w:w="2268" w:type="dxa"/>
            <w:tcBorders>
              <w:top w:val="single" w:sz="2" w:space="0" w:color="auto"/>
              <w:left w:val="single" w:sz="2" w:space="0" w:color="auto"/>
              <w:bottom w:val="single" w:sz="6" w:space="0" w:color="auto"/>
              <w:right w:val="single" w:sz="2" w:space="0" w:color="auto"/>
            </w:tcBorders>
            <w:vAlign w:val="center"/>
          </w:tcPr>
          <w:p w14:paraId="66145CD4"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 xml:space="preserve">  38 – 66 V</w:t>
            </w:r>
          </w:p>
        </w:tc>
      </w:tr>
      <w:tr w:rsidR="00AC717F" w:rsidRPr="00220824" w14:paraId="4E986F51" w14:textId="77777777" w:rsidTr="000846D5">
        <w:tc>
          <w:tcPr>
            <w:tcW w:w="5384" w:type="dxa"/>
            <w:tcBorders>
              <w:top w:val="single" w:sz="2" w:space="0" w:color="auto"/>
              <w:left w:val="single" w:sz="2" w:space="0" w:color="auto"/>
              <w:bottom w:val="single" w:sz="6" w:space="0" w:color="auto"/>
              <w:right w:val="single" w:sz="2" w:space="0" w:color="auto"/>
            </w:tcBorders>
            <w:vAlign w:val="center"/>
            <w:hideMark/>
          </w:tcPr>
          <w:p w14:paraId="6CED17A6"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Voltage</w:t>
            </w:r>
          </w:p>
        </w:tc>
        <w:tc>
          <w:tcPr>
            <w:tcW w:w="2268" w:type="dxa"/>
            <w:tcBorders>
              <w:top w:val="single" w:sz="2" w:space="0" w:color="auto"/>
              <w:left w:val="single" w:sz="2" w:space="0" w:color="auto"/>
              <w:bottom w:val="single" w:sz="6" w:space="0" w:color="auto"/>
              <w:right w:val="single" w:sz="2" w:space="0" w:color="auto"/>
            </w:tcBorders>
            <w:vAlign w:val="center"/>
            <w:hideMark/>
          </w:tcPr>
          <w:p w14:paraId="5EB13057"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48V</w:t>
            </w:r>
          </w:p>
        </w:tc>
      </w:tr>
      <w:tr w:rsidR="00AC717F" w:rsidRPr="00220824" w14:paraId="4A327841" w14:textId="77777777" w:rsidTr="000846D5">
        <w:tc>
          <w:tcPr>
            <w:tcW w:w="5384" w:type="dxa"/>
            <w:tcBorders>
              <w:top w:val="single" w:sz="2" w:space="0" w:color="auto"/>
              <w:left w:val="single" w:sz="2" w:space="0" w:color="auto"/>
              <w:bottom w:val="single" w:sz="6" w:space="0" w:color="auto"/>
              <w:right w:val="single" w:sz="2" w:space="0" w:color="auto"/>
            </w:tcBorders>
            <w:vAlign w:val="center"/>
            <w:hideMark/>
          </w:tcPr>
          <w:p w14:paraId="48F35DFA"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Efficacité Maximale</w:t>
            </w:r>
          </w:p>
        </w:tc>
        <w:tc>
          <w:tcPr>
            <w:tcW w:w="2268" w:type="dxa"/>
            <w:tcBorders>
              <w:top w:val="single" w:sz="2" w:space="0" w:color="auto"/>
              <w:left w:val="single" w:sz="2" w:space="0" w:color="auto"/>
              <w:bottom w:val="single" w:sz="6" w:space="0" w:color="auto"/>
              <w:right w:val="single" w:sz="2" w:space="0" w:color="auto"/>
            </w:tcBorders>
            <w:vAlign w:val="center"/>
            <w:hideMark/>
          </w:tcPr>
          <w:p w14:paraId="3B691AB5"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96%</w:t>
            </w:r>
          </w:p>
        </w:tc>
      </w:tr>
      <w:tr w:rsidR="00AC717F" w:rsidRPr="00220824" w14:paraId="28E107D7" w14:textId="77777777" w:rsidTr="000846D5">
        <w:tc>
          <w:tcPr>
            <w:tcW w:w="5384" w:type="dxa"/>
            <w:tcBorders>
              <w:top w:val="single" w:sz="2" w:space="0" w:color="auto"/>
              <w:left w:val="single" w:sz="2" w:space="0" w:color="auto"/>
              <w:bottom w:val="single" w:sz="6" w:space="0" w:color="auto"/>
              <w:right w:val="single" w:sz="2" w:space="0" w:color="auto"/>
            </w:tcBorders>
            <w:vAlign w:val="center"/>
            <w:hideMark/>
          </w:tcPr>
          <w:p w14:paraId="0D3C420A"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Commutateur de Transfert</w:t>
            </w:r>
          </w:p>
        </w:tc>
        <w:tc>
          <w:tcPr>
            <w:tcW w:w="2268" w:type="dxa"/>
            <w:tcBorders>
              <w:top w:val="single" w:sz="2" w:space="0" w:color="auto"/>
              <w:left w:val="single" w:sz="2" w:space="0" w:color="auto"/>
              <w:bottom w:val="single" w:sz="6" w:space="0" w:color="auto"/>
              <w:right w:val="single" w:sz="2" w:space="0" w:color="auto"/>
            </w:tcBorders>
            <w:vAlign w:val="center"/>
            <w:hideMark/>
          </w:tcPr>
          <w:p w14:paraId="5BBE26BD"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100A</w:t>
            </w:r>
          </w:p>
        </w:tc>
      </w:tr>
      <w:tr w:rsidR="00AC717F" w:rsidRPr="00220824" w14:paraId="28D5E432" w14:textId="77777777" w:rsidTr="000846D5">
        <w:tc>
          <w:tcPr>
            <w:tcW w:w="5384" w:type="dxa"/>
            <w:tcBorders>
              <w:top w:val="single" w:sz="2" w:space="0" w:color="auto"/>
              <w:left w:val="single" w:sz="2" w:space="0" w:color="auto"/>
              <w:bottom w:val="single" w:sz="6" w:space="0" w:color="auto"/>
              <w:right w:val="single" w:sz="2" w:space="0" w:color="auto"/>
            </w:tcBorders>
            <w:vAlign w:val="center"/>
            <w:hideMark/>
          </w:tcPr>
          <w:p w14:paraId="5BF67B27"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lastRenderedPageBreak/>
              <w:t>Tension de Sortie</w:t>
            </w:r>
          </w:p>
        </w:tc>
        <w:tc>
          <w:tcPr>
            <w:tcW w:w="2268" w:type="dxa"/>
            <w:tcBorders>
              <w:top w:val="single" w:sz="2" w:space="0" w:color="auto"/>
              <w:left w:val="single" w:sz="2" w:space="0" w:color="auto"/>
              <w:bottom w:val="single" w:sz="6" w:space="0" w:color="auto"/>
              <w:right w:val="single" w:sz="2" w:space="0" w:color="auto"/>
            </w:tcBorders>
            <w:vAlign w:val="center"/>
            <w:hideMark/>
          </w:tcPr>
          <w:p w14:paraId="19DF5BEA"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230VAC</w:t>
            </w:r>
          </w:p>
        </w:tc>
      </w:tr>
      <w:tr w:rsidR="00AC717F" w:rsidRPr="00220824" w14:paraId="2E411A3E" w14:textId="77777777" w:rsidTr="000846D5">
        <w:tc>
          <w:tcPr>
            <w:tcW w:w="5384" w:type="dxa"/>
            <w:tcBorders>
              <w:top w:val="single" w:sz="2" w:space="0" w:color="auto"/>
              <w:left w:val="single" w:sz="2" w:space="0" w:color="auto"/>
              <w:bottom w:val="single" w:sz="6" w:space="0" w:color="auto"/>
              <w:right w:val="single" w:sz="2" w:space="0" w:color="auto"/>
            </w:tcBorders>
            <w:vAlign w:val="center"/>
            <w:hideMark/>
          </w:tcPr>
          <w:p w14:paraId="30A010E1"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Puissance de Sortie à 25°C</w:t>
            </w:r>
          </w:p>
        </w:tc>
        <w:tc>
          <w:tcPr>
            <w:tcW w:w="2268" w:type="dxa"/>
            <w:tcBorders>
              <w:top w:val="single" w:sz="2" w:space="0" w:color="auto"/>
              <w:left w:val="single" w:sz="2" w:space="0" w:color="auto"/>
              <w:bottom w:val="single" w:sz="6" w:space="0" w:color="auto"/>
              <w:right w:val="single" w:sz="2" w:space="0" w:color="auto"/>
            </w:tcBorders>
            <w:vAlign w:val="center"/>
            <w:hideMark/>
          </w:tcPr>
          <w:p w14:paraId="07B462DB"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15000VA</w:t>
            </w:r>
          </w:p>
        </w:tc>
      </w:tr>
      <w:tr w:rsidR="00AC717F" w:rsidRPr="00220824" w14:paraId="4B08D1CC" w14:textId="77777777" w:rsidTr="000846D5">
        <w:tc>
          <w:tcPr>
            <w:tcW w:w="5384" w:type="dxa"/>
            <w:tcBorders>
              <w:top w:val="single" w:sz="2" w:space="0" w:color="auto"/>
              <w:left w:val="single" w:sz="2" w:space="0" w:color="auto"/>
              <w:bottom w:val="single" w:sz="6" w:space="0" w:color="auto"/>
              <w:right w:val="single" w:sz="2" w:space="0" w:color="auto"/>
            </w:tcBorders>
            <w:vAlign w:val="center"/>
          </w:tcPr>
          <w:p w14:paraId="12987639"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Efficacité maximale (%)</w:t>
            </w:r>
          </w:p>
        </w:tc>
        <w:tc>
          <w:tcPr>
            <w:tcW w:w="2268" w:type="dxa"/>
            <w:tcBorders>
              <w:top w:val="single" w:sz="2" w:space="0" w:color="auto"/>
              <w:left w:val="single" w:sz="2" w:space="0" w:color="auto"/>
              <w:bottom w:val="single" w:sz="6" w:space="0" w:color="auto"/>
              <w:right w:val="single" w:sz="2" w:space="0" w:color="auto"/>
            </w:tcBorders>
            <w:vAlign w:val="center"/>
          </w:tcPr>
          <w:p w14:paraId="7DFC16EF"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96</w:t>
            </w:r>
          </w:p>
        </w:tc>
      </w:tr>
      <w:tr w:rsidR="00AC717F" w:rsidRPr="00220824" w14:paraId="1FE3563E" w14:textId="77777777" w:rsidTr="000846D5">
        <w:tc>
          <w:tcPr>
            <w:tcW w:w="5384" w:type="dxa"/>
            <w:tcBorders>
              <w:top w:val="single" w:sz="2" w:space="0" w:color="auto"/>
              <w:left w:val="single" w:sz="2" w:space="0" w:color="auto"/>
              <w:bottom w:val="single" w:sz="6" w:space="0" w:color="auto"/>
              <w:right w:val="single" w:sz="2" w:space="0" w:color="auto"/>
            </w:tcBorders>
            <w:vAlign w:val="center"/>
            <w:hideMark/>
          </w:tcPr>
          <w:p w14:paraId="2C656C6E"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Puissance de Crête</w:t>
            </w:r>
          </w:p>
        </w:tc>
        <w:tc>
          <w:tcPr>
            <w:tcW w:w="2268" w:type="dxa"/>
            <w:tcBorders>
              <w:top w:val="single" w:sz="2" w:space="0" w:color="auto"/>
              <w:left w:val="single" w:sz="2" w:space="0" w:color="auto"/>
              <w:bottom w:val="single" w:sz="6" w:space="0" w:color="auto"/>
              <w:right w:val="single" w:sz="2" w:space="0" w:color="auto"/>
            </w:tcBorders>
            <w:vAlign w:val="center"/>
            <w:hideMark/>
          </w:tcPr>
          <w:p w14:paraId="49FD9253"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25000W</w:t>
            </w:r>
          </w:p>
        </w:tc>
      </w:tr>
      <w:tr w:rsidR="00AC717F" w:rsidRPr="00220824" w14:paraId="1487B5B9" w14:textId="77777777" w:rsidTr="000846D5">
        <w:tc>
          <w:tcPr>
            <w:tcW w:w="5384" w:type="dxa"/>
            <w:tcBorders>
              <w:top w:val="single" w:sz="2" w:space="0" w:color="auto"/>
              <w:left w:val="single" w:sz="2" w:space="0" w:color="auto"/>
              <w:bottom w:val="single" w:sz="6" w:space="0" w:color="auto"/>
              <w:right w:val="single" w:sz="2" w:space="0" w:color="auto"/>
            </w:tcBorders>
            <w:vAlign w:val="center"/>
            <w:hideMark/>
          </w:tcPr>
          <w:p w14:paraId="6F704510"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Compatibilité Bluetooth</w:t>
            </w:r>
          </w:p>
        </w:tc>
        <w:tc>
          <w:tcPr>
            <w:tcW w:w="2268" w:type="dxa"/>
            <w:tcBorders>
              <w:top w:val="single" w:sz="2" w:space="0" w:color="auto"/>
              <w:left w:val="single" w:sz="2" w:space="0" w:color="auto"/>
              <w:bottom w:val="single" w:sz="6" w:space="0" w:color="auto"/>
              <w:right w:val="single" w:sz="2" w:space="0" w:color="auto"/>
            </w:tcBorders>
            <w:vAlign w:val="center"/>
            <w:hideMark/>
          </w:tcPr>
          <w:p w14:paraId="41166E06"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No</w:t>
            </w:r>
          </w:p>
        </w:tc>
      </w:tr>
      <w:tr w:rsidR="00AC717F" w:rsidRPr="00220824" w14:paraId="77F570E2" w14:textId="77777777" w:rsidTr="000846D5">
        <w:tc>
          <w:tcPr>
            <w:tcW w:w="5384" w:type="dxa"/>
            <w:tcBorders>
              <w:top w:val="single" w:sz="2" w:space="0" w:color="auto"/>
              <w:left w:val="single" w:sz="2" w:space="0" w:color="auto"/>
              <w:bottom w:val="single" w:sz="6" w:space="0" w:color="auto"/>
              <w:right w:val="single" w:sz="2" w:space="0" w:color="auto"/>
            </w:tcBorders>
            <w:vAlign w:val="center"/>
            <w:hideMark/>
          </w:tcPr>
          <w:p w14:paraId="35533002"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Catégorie de protection</w:t>
            </w:r>
          </w:p>
        </w:tc>
        <w:tc>
          <w:tcPr>
            <w:tcW w:w="2268" w:type="dxa"/>
            <w:tcBorders>
              <w:top w:val="single" w:sz="2" w:space="0" w:color="auto"/>
              <w:left w:val="single" w:sz="2" w:space="0" w:color="auto"/>
              <w:bottom w:val="single" w:sz="6" w:space="0" w:color="auto"/>
              <w:right w:val="single" w:sz="2" w:space="0" w:color="auto"/>
            </w:tcBorders>
            <w:vAlign w:val="center"/>
            <w:hideMark/>
          </w:tcPr>
          <w:p w14:paraId="5365803C"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IP21</w:t>
            </w:r>
          </w:p>
        </w:tc>
      </w:tr>
      <w:tr w:rsidR="00AC717F" w:rsidRPr="00220824" w14:paraId="1140BDFD" w14:textId="77777777" w:rsidTr="000846D5">
        <w:tc>
          <w:tcPr>
            <w:tcW w:w="5384" w:type="dxa"/>
            <w:tcBorders>
              <w:top w:val="single" w:sz="2" w:space="0" w:color="auto"/>
              <w:left w:val="single" w:sz="2" w:space="0" w:color="auto"/>
              <w:bottom w:val="single" w:sz="2" w:space="0" w:color="auto"/>
              <w:right w:val="single" w:sz="2" w:space="0" w:color="auto"/>
            </w:tcBorders>
            <w:vAlign w:val="center"/>
            <w:hideMark/>
          </w:tcPr>
          <w:p w14:paraId="1DF88E4E"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 xml:space="preserve">Charge </w:t>
            </w:r>
            <w:proofErr w:type="spellStart"/>
            <w:r w:rsidRPr="00220824">
              <w:rPr>
                <w:rFonts w:asciiTheme="minorHAnsi" w:hAnsiTheme="minorHAnsi" w:cstheme="minorHAnsi"/>
                <w:lang w:val="fr-CD" w:eastAsia="fr-CD"/>
              </w:rPr>
              <w:t>Current</w:t>
            </w:r>
            <w:proofErr w:type="spellEnd"/>
            <w:r w:rsidRPr="00220824">
              <w:rPr>
                <w:rFonts w:asciiTheme="minorHAnsi" w:hAnsiTheme="minorHAnsi" w:cstheme="minorHAnsi"/>
                <w:lang w:val="fr-CD" w:eastAsia="fr-CD"/>
              </w:rPr>
              <w:t xml:space="preserve"> House </w:t>
            </w:r>
            <w:proofErr w:type="spellStart"/>
            <w:r w:rsidRPr="00220824">
              <w:rPr>
                <w:rFonts w:asciiTheme="minorHAnsi" w:hAnsiTheme="minorHAnsi" w:cstheme="minorHAnsi"/>
                <w:lang w:val="fr-CD" w:eastAsia="fr-CD"/>
              </w:rPr>
              <w:t>Battery</w:t>
            </w:r>
            <w:proofErr w:type="spellEnd"/>
          </w:p>
        </w:tc>
        <w:tc>
          <w:tcPr>
            <w:tcW w:w="2268" w:type="dxa"/>
            <w:tcBorders>
              <w:top w:val="single" w:sz="2" w:space="0" w:color="auto"/>
              <w:left w:val="single" w:sz="2" w:space="0" w:color="auto"/>
              <w:bottom w:val="single" w:sz="2" w:space="0" w:color="auto"/>
              <w:right w:val="single" w:sz="2" w:space="0" w:color="auto"/>
            </w:tcBorders>
            <w:vAlign w:val="center"/>
            <w:hideMark/>
          </w:tcPr>
          <w:p w14:paraId="63781815"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200A</w:t>
            </w:r>
          </w:p>
        </w:tc>
      </w:tr>
      <w:tr w:rsidR="00AC717F" w:rsidRPr="00220824" w14:paraId="329DD296" w14:textId="77777777" w:rsidTr="000846D5">
        <w:tc>
          <w:tcPr>
            <w:tcW w:w="5384" w:type="dxa"/>
            <w:tcBorders>
              <w:top w:val="single" w:sz="2" w:space="0" w:color="auto"/>
              <w:left w:val="single" w:sz="2" w:space="0" w:color="auto"/>
              <w:bottom w:val="single" w:sz="2" w:space="0" w:color="auto"/>
              <w:right w:val="single" w:sz="2" w:space="0" w:color="auto"/>
            </w:tcBorders>
            <w:vAlign w:val="center"/>
          </w:tcPr>
          <w:p w14:paraId="7BC55D03"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Sonde de température de batterie</w:t>
            </w:r>
          </w:p>
        </w:tc>
        <w:tc>
          <w:tcPr>
            <w:tcW w:w="2268" w:type="dxa"/>
            <w:tcBorders>
              <w:top w:val="single" w:sz="2" w:space="0" w:color="auto"/>
              <w:left w:val="single" w:sz="2" w:space="0" w:color="auto"/>
              <w:bottom w:val="single" w:sz="2" w:space="0" w:color="auto"/>
              <w:right w:val="single" w:sz="2" w:space="0" w:color="auto"/>
            </w:tcBorders>
            <w:vAlign w:val="center"/>
          </w:tcPr>
          <w:p w14:paraId="5D8E2E94"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Oui</w:t>
            </w:r>
          </w:p>
        </w:tc>
      </w:tr>
      <w:tr w:rsidR="00AC717F" w:rsidRPr="00220824" w14:paraId="359BC07A" w14:textId="77777777" w:rsidTr="000846D5">
        <w:tc>
          <w:tcPr>
            <w:tcW w:w="5384" w:type="dxa"/>
            <w:tcBorders>
              <w:top w:val="single" w:sz="2" w:space="0" w:color="auto"/>
              <w:left w:val="single" w:sz="2" w:space="0" w:color="auto"/>
              <w:bottom w:val="single" w:sz="2" w:space="0" w:color="auto"/>
              <w:right w:val="single" w:sz="2" w:space="0" w:color="auto"/>
            </w:tcBorders>
            <w:vAlign w:val="center"/>
          </w:tcPr>
          <w:p w14:paraId="6BA490C4"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Tension de charge « absorption » (VCC)</w:t>
            </w:r>
          </w:p>
        </w:tc>
        <w:tc>
          <w:tcPr>
            <w:tcW w:w="2268" w:type="dxa"/>
            <w:tcBorders>
              <w:top w:val="single" w:sz="2" w:space="0" w:color="auto"/>
              <w:left w:val="single" w:sz="2" w:space="0" w:color="auto"/>
              <w:bottom w:val="single" w:sz="2" w:space="0" w:color="auto"/>
              <w:right w:val="single" w:sz="2" w:space="0" w:color="auto"/>
            </w:tcBorders>
            <w:vAlign w:val="center"/>
          </w:tcPr>
          <w:p w14:paraId="2352ABF6"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57,6</w:t>
            </w:r>
          </w:p>
        </w:tc>
      </w:tr>
      <w:tr w:rsidR="00AC717F" w:rsidRPr="00220824" w14:paraId="6ECDF7D5" w14:textId="77777777" w:rsidTr="000846D5">
        <w:tc>
          <w:tcPr>
            <w:tcW w:w="5384" w:type="dxa"/>
            <w:tcBorders>
              <w:top w:val="single" w:sz="2" w:space="0" w:color="auto"/>
              <w:left w:val="single" w:sz="2" w:space="0" w:color="auto"/>
              <w:bottom w:val="single" w:sz="2" w:space="0" w:color="auto"/>
              <w:right w:val="single" w:sz="2" w:space="0" w:color="auto"/>
            </w:tcBorders>
            <w:vAlign w:val="center"/>
          </w:tcPr>
          <w:p w14:paraId="3333E66E"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 xml:space="preserve">Tension de charge « </w:t>
            </w:r>
            <w:proofErr w:type="spellStart"/>
            <w:r w:rsidRPr="00220824">
              <w:rPr>
                <w:rFonts w:asciiTheme="minorHAnsi" w:hAnsiTheme="minorHAnsi" w:cstheme="minorHAnsi"/>
                <w:lang w:val="fr-CD" w:eastAsia="fr-CD"/>
              </w:rPr>
              <w:t>Float</w:t>
            </w:r>
            <w:proofErr w:type="spellEnd"/>
            <w:r w:rsidRPr="00220824">
              <w:rPr>
                <w:rFonts w:asciiTheme="minorHAnsi" w:hAnsiTheme="minorHAnsi" w:cstheme="minorHAnsi"/>
                <w:lang w:val="fr-CD" w:eastAsia="fr-CD"/>
              </w:rPr>
              <w:t xml:space="preserve"> » (VCC)</w:t>
            </w:r>
          </w:p>
        </w:tc>
        <w:tc>
          <w:tcPr>
            <w:tcW w:w="2268" w:type="dxa"/>
            <w:tcBorders>
              <w:top w:val="single" w:sz="2" w:space="0" w:color="auto"/>
              <w:left w:val="single" w:sz="2" w:space="0" w:color="auto"/>
              <w:bottom w:val="single" w:sz="2" w:space="0" w:color="auto"/>
              <w:right w:val="single" w:sz="2" w:space="0" w:color="auto"/>
            </w:tcBorders>
            <w:vAlign w:val="center"/>
          </w:tcPr>
          <w:p w14:paraId="691BE931"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55,2</w:t>
            </w:r>
          </w:p>
        </w:tc>
      </w:tr>
      <w:tr w:rsidR="00AC717F" w:rsidRPr="00220824" w14:paraId="1E203694" w14:textId="77777777" w:rsidTr="000846D5">
        <w:tc>
          <w:tcPr>
            <w:tcW w:w="5384" w:type="dxa"/>
            <w:tcBorders>
              <w:top w:val="single" w:sz="2" w:space="0" w:color="auto"/>
              <w:left w:val="single" w:sz="2" w:space="0" w:color="auto"/>
              <w:bottom w:val="single" w:sz="6" w:space="0" w:color="auto"/>
              <w:right w:val="single" w:sz="2" w:space="0" w:color="auto"/>
            </w:tcBorders>
            <w:vAlign w:val="center"/>
          </w:tcPr>
          <w:p w14:paraId="6EA989F5"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Mode stockage (VCC)</w:t>
            </w:r>
          </w:p>
        </w:tc>
        <w:tc>
          <w:tcPr>
            <w:tcW w:w="2268" w:type="dxa"/>
            <w:tcBorders>
              <w:top w:val="single" w:sz="2" w:space="0" w:color="auto"/>
              <w:left w:val="single" w:sz="2" w:space="0" w:color="auto"/>
              <w:bottom w:val="single" w:sz="6" w:space="0" w:color="auto"/>
              <w:right w:val="single" w:sz="2" w:space="0" w:color="auto"/>
            </w:tcBorders>
            <w:vAlign w:val="center"/>
          </w:tcPr>
          <w:p w14:paraId="791E6546" w14:textId="77777777" w:rsidR="00AC717F" w:rsidRPr="00220824" w:rsidRDefault="00AC717F" w:rsidP="000846D5">
            <w:pPr>
              <w:rPr>
                <w:rFonts w:asciiTheme="minorHAnsi" w:hAnsiTheme="minorHAnsi" w:cstheme="minorHAnsi"/>
                <w:lang w:val="fr-CD" w:eastAsia="fr-CD"/>
              </w:rPr>
            </w:pPr>
            <w:r w:rsidRPr="00220824">
              <w:rPr>
                <w:rFonts w:asciiTheme="minorHAnsi" w:hAnsiTheme="minorHAnsi" w:cstheme="minorHAnsi"/>
                <w:lang w:val="fr-CD" w:eastAsia="fr-CD"/>
              </w:rPr>
              <w:t>52,8</w:t>
            </w:r>
          </w:p>
        </w:tc>
      </w:tr>
    </w:tbl>
    <w:p w14:paraId="54DA80E4" w14:textId="77777777" w:rsidR="00AC717F" w:rsidRPr="00220824" w:rsidRDefault="00AC717F" w:rsidP="00AC717F">
      <w:pPr>
        <w:spacing w:before="1"/>
        <w:ind w:left="260"/>
        <w:rPr>
          <w:rFonts w:asciiTheme="minorHAnsi" w:hAnsiTheme="minorHAnsi" w:cstheme="minorHAnsi"/>
          <w:b/>
          <w:w w:val="90"/>
        </w:rPr>
      </w:pPr>
    </w:p>
    <w:p w14:paraId="5D8F7C59" w14:textId="77777777" w:rsidR="00AC717F" w:rsidRPr="00220824" w:rsidRDefault="00AC717F" w:rsidP="00ED1F89">
      <w:pPr>
        <w:pStyle w:val="Paragraphedeliste"/>
        <w:numPr>
          <w:ilvl w:val="0"/>
          <w:numId w:val="16"/>
        </w:numPr>
        <w:overflowPunct/>
        <w:autoSpaceDE w:val="0"/>
        <w:autoSpaceDN w:val="0"/>
        <w:adjustRightInd/>
        <w:spacing w:before="1" w:line="240" w:lineRule="auto"/>
        <w:contextualSpacing w:val="0"/>
        <w:rPr>
          <w:rFonts w:asciiTheme="minorHAnsi" w:hAnsiTheme="minorHAnsi" w:cstheme="minorHAnsi"/>
          <w:b/>
          <w:bCs/>
          <w:w w:val="90"/>
          <w:sz w:val="20"/>
          <w:szCs w:val="20"/>
        </w:rPr>
      </w:pPr>
      <w:r w:rsidRPr="00220824">
        <w:rPr>
          <w:rFonts w:asciiTheme="minorHAnsi" w:hAnsiTheme="minorHAnsi" w:cstheme="minorHAnsi"/>
          <w:b/>
          <w:bCs/>
          <w:sz w:val="20"/>
          <w:szCs w:val="20"/>
          <w:lang w:val="fr-CD"/>
        </w:rPr>
        <w:t>R</w:t>
      </w:r>
      <w:r w:rsidRPr="00220824">
        <w:rPr>
          <w:rFonts w:asciiTheme="minorHAnsi" w:hAnsiTheme="minorHAnsi" w:cstheme="minorHAnsi"/>
          <w:b/>
          <w:bCs/>
          <w:kern w:val="2"/>
          <w:sz w:val="20"/>
          <w:szCs w:val="20"/>
          <w:lang w:val="fr-CD"/>
        </w:rPr>
        <w:t>égulateur de charge solaire</w:t>
      </w:r>
      <w:r w:rsidRPr="00220824">
        <w:rPr>
          <w:rFonts w:asciiTheme="minorHAnsi" w:hAnsiTheme="minorHAnsi" w:cstheme="minorHAnsi"/>
          <w:b/>
          <w:bCs/>
          <w:sz w:val="20"/>
          <w:szCs w:val="20"/>
          <w:lang w:val="fr-CD"/>
        </w:rPr>
        <w:t xml:space="preserve"> MPPT </w:t>
      </w:r>
    </w:p>
    <w:p w14:paraId="64A25425" w14:textId="77777777" w:rsidR="00AC717F" w:rsidRPr="00220824" w:rsidRDefault="00AC717F" w:rsidP="00AC717F">
      <w:pPr>
        <w:pStyle w:val="Paragraphedeliste"/>
        <w:spacing w:before="1"/>
        <w:rPr>
          <w:rFonts w:asciiTheme="minorHAnsi" w:hAnsiTheme="minorHAnsi" w:cstheme="minorHAnsi"/>
          <w:sz w:val="20"/>
          <w:szCs w:val="20"/>
          <w:lang w:val="fr-CD"/>
        </w:rPr>
      </w:pPr>
      <w:r w:rsidRPr="00220824">
        <w:rPr>
          <w:rFonts w:asciiTheme="minorHAnsi" w:hAnsiTheme="minorHAnsi" w:cstheme="minorHAnsi"/>
          <w:sz w:val="20"/>
          <w:szCs w:val="20"/>
          <w:lang w:val="fr-CD"/>
        </w:rPr>
        <w:t>Ampérage minimum : 230 A</w:t>
      </w:r>
    </w:p>
    <w:p w14:paraId="42830C46" w14:textId="77777777" w:rsidR="00AC717F" w:rsidRPr="00220824" w:rsidRDefault="00AC717F" w:rsidP="00AC717F">
      <w:pPr>
        <w:pStyle w:val="Paragraphedeliste"/>
        <w:spacing w:before="1"/>
        <w:rPr>
          <w:rFonts w:asciiTheme="minorHAnsi" w:hAnsiTheme="minorHAnsi" w:cstheme="minorHAnsi"/>
          <w:sz w:val="20"/>
          <w:szCs w:val="20"/>
          <w:lang w:val="fr-CD"/>
        </w:rPr>
      </w:pPr>
      <w:r w:rsidRPr="00220824">
        <w:rPr>
          <w:rFonts w:asciiTheme="minorHAnsi" w:hAnsiTheme="minorHAnsi" w:cstheme="minorHAnsi"/>
          <w:sz w:val="20"/>
          <w:szCs w:val="20"/>
          <w:lang w:val="fr-CD"/>
        </w:rPr>
        <w:t>Compatible avec tous les accessoires de contrôle proposés au point 5</w:t>
      </w:r>
    </w:p>
    <w:p w14:paraId="387AA46F" w14:textId="77777777" w:rsidR="00AC717F" w:rsidRPr="00220824" w:rsidRDefault="00AC717F" w:rsidP="00AC717F">
      <w:pPr>
        <w:pStyle w:val="Paragraphedeliste"/>
        <w:spacing w:before="1"/>
        <w:rPr>
          <w:rFonts w:asciiTheme="minorHAnsi" w:hAnsiTheme="minorHAnsi" w:cstheme="minorHAnsi"/>
          <w:sz w:val="20"/>
          <w:szCs w:val="20"/>
          <w:lang w:val="fr-CD"/>
        </w:rPr>
      </w:pPr>
    </w:p>
    <w:p w14:paraId="54030958" w14:textId="77777777" w:rsidR="00AC717F" w:rsidRPr="00220824" w:rsidRDefault="00AC717F" w:rsidP="00ED1F89">
      <w:pPr>
        <w:pStyle w:val="Paragraphedeliste"/>
        <w:numPr>
          <w:ilvl w:val="0"/>
          <w:numId w:val="16"/>
        </w:numPr>
        <w:overflowPunct/>
        <w:autoSpaceDE w:val="0"/>
        <w:autoSpaceDN w:val="0"/>
        <w:adjustRightInd/>
        <w:spacing w:before="1" w:line="240" w:lineRule="auto"/>
        <w:contextualSpacing w:val="0"/>
        <w:rPr>
          <w:rFonts w:asciiTheme="minorHAnsi" w:hAnsiTheme="minorHAnsi" w:cstheme="minorHAnsi"/>
          <w:b/>
          <w:bCs/>
          <w:w w:val="90"/>
          <w:sz w:val="20"/>
          <w:szCs w:val="20"/>
        </w:rPr>
      </w:pPr>
      <w:proofErr w:type="spellStart"/>
      <w:r w:rsidRPr="00220824">
        <w:rPr>
          <w:rFonts w:asciiTheme="minorHAnsi" w:hAnsiTheme="minorHAnsi" w:cstheme="minorHAnsi"/>
          <w:b/>
          <w:bCs/>
          <w:kern w:val="2"/>
          <w:sz w:val="20"/>
          <w:szCs w:val="20"/>
        </w:rPr>
        <w:t>Panneau</w:t>
      </w:r>
      <w:proofErr w:type="spellEnd"/>
      <w:r w:rsidRPr="00220824">
        <w:rPr>
          <w:rFonts w:asciiTheme="minorHAnsi" w:hAnsiTheme="minorHAnsi" w:cstheme="minorHAnsi"/>
          <w:b/>
          <w:bCs/>
          <w:kern w:val="2"/>
          <w:sz w:val="20"/>
          <w:szCs w:val="20"/>
        </w:rPr>
        <w:t xml:space="preserve"> de </w:t>
      </w:r>
      <w:proofErr w:type="spellStart"/>
      <w:r w:rsidRPr="00220824">
        <w:rPr>
          <w:rFonts w:asciiTheme="minorHAnsi" w:hAnsiTheme="minorHAnsi" w:cstheme="minorHAnsi"/>
          <w:b/>
          <w:bCs/>
          <w:kern w:val="2"/>
          <w:sz w:val="20"/>
          <w:szCs w:val="20"/>
        </w:rPr>
        <w:t>contrôle</w:t>
      </w:r>
      <w:proofErr w:type="spellEnd"/>
      <w:r w:rsidRPr="00220824">
        <w:rPr>
          <w:rFonts w:asciiTheme="minorHAnsi" w:hAnsiTheme="minorHAnsi" w:cstheme="minorHAnsi"/>
          <w:b/>
          <w:bCs/>
          <w:kern w:val="2"/>
          <w:sz w:val="20"/>
          <w:szCs w:val="20"/>
        </w:rPr>
        <w:t xml:space="preserve"> et surveillance à distance</w:t>
      </w:r>
    </w:p>
    <w:p w14:paraId="138A58B4" w14:textId="77777777" w:rsidR="00AC717F" w:rsidRPr="00220824" w:rsidRDefault="00AC717F" w:rsidP="00ED1F89">
      <w:pPr>
        <w:pStyle w:val="Paragraphedeliste"/>
        <w:numPr>
          <w:ilvl w:val="0"/>
          <w:numId w:val="17"/>
        </w:numPr>
        <w:overflowPunct/>
        <w:autoSpaceDE w:val="0"/>
        <w:autoSpaceDN w:val="0"/>
        <w:adjustRightInd/>
        <w:spacing w:before="63" w:line="240" w:lineRule="auto"/>
        <w:contextualSpacing w:val="0"/>
        <w:rPr>
          <w:rFonts w:asciiTheme="minorHAnsi" w:hAnsiTheme="minorHAnsi" w:cstheme="minorHAnsi"/>
          <w:w w:val="95"/>
          <w:sz w:val="20"/>
          <w:szCs w:val="20"/>
        </w:rPr>
      </w:pPr>
      <w:proofErr w:type="spellStart"/>
      <w:r w:rsidRPr="00220824">
        <w:rPr>
          <w:rFonts w:asciiTheme="minorHAnsi" w:hAnsiTheme="minorHAnsi" w:cstheme="minorHAnsi"/>
          <w:w w:val="95"/>
          <w:sz w:val="20"/>
          <w:szCs w:val="20"/>
        </w:rPr>
        <w:t>Cerbo</w:t>
      </w:r>
      <w:proofErr w:type="spellEnd"/>
      <w:r w:rsidRPr="00220824">
        <w:rPr>
          <w:rFonts w:asciiTheme="minorHAnsi" w:hAnsiTheme="minorHAnsi" w:cstheme="minorHAnsi"/>
          <w:w w:val="95"/>
          <w:sz w:val="20"/>
          <w:szCs w:val="20"/>
        </w:rPr>
        <w:t xml:space="preserve"> GX </w:t>
      </w:r>
      <w:proofErr w:type="spellStart"/>
      <w:r w:rsidRPr="00220824">
        <w:rPr>
          <w:rFonts w:asciiTheme="minorHAnsi" w:hAnsiTheme="minorHAnsi" w:cstheme="minorHAnsi"/>
          <w:w w:val="95"/>
          <w:sz w:val="20"/>
          <w:szCs w:val="20"/>
        </w:rPr>
        <w:t>ou</w:t>
      </w:r>
      <w:proofErr w:type="spellEnd"/>
      <w:r w:rsidRPr="00220824">
        <w:rPr>
          <w:rFonts w:asciiTheme="minorHAnsi" w:hAnsiTheme="minorHAnsi" w:cstheme="minorHAnsi"/>
          <w:w w:val="95"/>
          <w:sz w:val="20"/>
          <w:szCs w:val="20"/>
        </w:rPr>
        <w:t xml:space="preserve"> </w:t>
      </w:r>
      <w:proofErr w:type="spellStart"/>
      <w:r w:rsidRPr="00220824">
        <w:rPr>
          <w:rFonts w:asciiTheme="minorHAnsi" w:hAnsiTheme="minorHAnsi" w:cstheme="minorHAnsi"/>
          <w:w w:val="95"/>
          <w:sz w:val="20"/>
          <w:szCs w:val="20"/>
        </w:rPr>
        <w:t>équivalent</w:t>
      </w:r>
      <w:proofErr w:type="spellEnd"/>
    </w:p>
    <w:p w14:paraId="3D799BCD" w14:textId="77777777" w:rsidR="00AC717F" w:rsidRPr="00220824" w:rsidRDefault="00AC717F" w:rsidP="00ED1F89">
      <w:pPr>
        <w:pStyle w:val="Paragraphedeliste"/>
        <w:numPr>
          <w:ilvl w:val="0"/>
          <w:numId w:val="17"/>
        </w:numPr>
        <w:overflowPunct/>
        <w:autoSpaceDE w:val="0"/>
        <w:autoSpaceDN w:val="0"/>
        <w:adjustRightInd/>
        <w:spacing w:before="1" w:line="240" w:lineRule="auto"/>
        <w:contextualSpacing w:val="0"/>
        <w:rPr>
          <w:rFonts w:asciiTheme="minorHAnsi" w:hAnsiTheme="minorHAnsi" w:cstheme="minorHAnsi"/>
          <w:w w:val="95"/>
          <w:sz w:val="20"/>
          <w:szCs w:val="20"/>
          <w:lang w:val="fr-CD"/>
        </w:rPr>
      </w:pPr>
      <w:r w:rsidRPr="00220824">
        <w:rPr>
          <w:rFonts w:asciiTheme="minorHAnsi" w:hAnsiTheme="minorHAnsi" w:cstheme="minorHAnsi"/>
          <w:w w:val="95"/>
          <w:sz w:val="20"/>
          <w:szCs w:val="20"/>
          <w:lang w:val="fr-CD"/>
        </w:rPr>
        <w:t xml:space="preserve">GX </w:t>
      </w:r>
      <w:proofErr w:type="spellStart"/>
      <w:r w:rsidRPr="00220824">
        <w:rPr>
          <w:rFonts w:asciiTheme="minorHAnsi" w:hAnsiTheme="minorHAnsi" w:cstheme="minorHAnsi"/>
          <w:w w:val="95"/>
          <w:sz w:val="20"/>
          <w:szCs w:val="20"/>
          <w:lang w:val="fr-CD"/>
        </w:rPr>
        <w:t>Touch</w:t>
      </w:r>
      <w:proofErr w:type="spellEnd"/>
      <w:r w:rsidRPr="00220824">
        <w:rPr>
          <w:rFonts w:asciiTheme="minorHAnsi" w:hAnsiTheme="minorHAnsi" w:cstheme="minorHAnsi"/>
          <w:w w:val="95"/>
          <w:sz w:val="20"/>
          <w:szCs w:val="20"/>
          <w:lang w:val="fr-CD"/>
        </w:rPr>
        <w:t xml:space="preserve"> 50 et GX </w:t>
      </w:r>
      <w:proofErr w:type="spellStart"/>
      <w:r w:rsidRPr="00220824">
        <w:rPr>
          <w:rFonts w:asciiTheme="minorHAnsi" w:hAnsiTheme="minorHAnsi" w:cstheme="minorHAnsi"/>
          <w:w w:val="95"/>
          <w:sz w:val="20"/>
          <w:szCs w:val="20"/>
          <w:lang w:val="fr-CD"/>
        </w:rPr>
        <w:t>Touch</w:t>
      </w:r>
      <w:proofErr w:type="spellEnd"/>
      <w:r w:rsidRPr="00220824">
        <w:rPr>
          <w:rFonts w:asciiTheme="minorHAnsi" w:hAnsiTheme="minorHAnsi" w:cstheme="minorHAnsi"/>
          <w:w w:val="95"/>
          <w:sz w:val="20"/>
          <w:szCs w:val="20"/>
          <w:lang w:val="fr-CD"/>
        </w:rPr>
        <w:t xml:space="preserve"> 50 Wall Mount ou équivalents</w:t>
      </w:r>
    </w:p>
    <w:p w14:paraId="7D5AD9F7" w14:textId="77777777" w:rsidR="00AC717F" w:rsidRPr="00220824" w:rsidRDefault="00AC717F" w:rsidP="00AC717F">
      <w:pPr>
        <w:spacing w:before="1"/>
        <w:rPr>
          <w:rFonts w:asciiTheme="minorHAnsi" w:hAnsiTheme="minorHAnsi" w:cstheme="minorHAnsi"/>
          <w:b/>
          <w:w w:val="90"/>
          <w:lang w:val="fr-CD"/>
        </w:rPr>
      </w:pPr>
    </w:p>
    <w:p w14:paraId="2168D869" w14:textId="77777777" w:rsidR="00AC717F" w:rsidRPr="00220824" w:rsidRDefault="00AC717F" w:rsidP="00ED1F89">
      <w:pPr>
        <w:pStyle w:val="Paragraphedeliste"/>
        <w:numPr>
          <w:ilvl w:val="0"/>
          <w:numId w:val="16"/>
        </w:numPr>
        <w:overflowPunct/>
        <w:autoSpaceDE w:val="0"/>
        <w:autoSpaceDN w:val="0"/>
        <w:adjustRightInd/>
        <w:spacing w:before="1" w:line="240" w:lineRule="auto"/>
        <w:contextualSpacing w:val="0"/>
        <w:rPr>
          <w:rFonts w:asciiTheme="minorHAnsi" w:hAnsiTheme="minorHAnsi" w:cstheme="minorHAnsi"/>
          <w:b/>
          <w:bCs/>
          <w:sz w:val="20"/>
          <w:szCs w:val="20"/>
          <w:lang w:val="fr-CD"/>
        </w:rPr>
      </w:pPr>
      <w:r w:rsidRPr="00220824">
        <w:rPr>
          <w:rFonts w:asciiTheme="minorHAnsi" w:hAnsiTheme="minorHAnsi" w:cstheme="minorHAnsi"/>
          <w:b/>
          <w:bCs/>
          <w:sz w:val="20"/>
          <w:szCs w:val="20"/>
          <w:lang w:val="fr-CD"/>
        </w:rPr>
        <w:t xml:space="preserve">Systèmes de distribution CC et fusibles (Lynx </w:t>
      </w:r>
      <w:proofErr w:type="spellStart"/>
      <w:r w:rsidRPr="00220824">
        <w:rPr>
          <w:rFonts w:asciiTheme="minorHAnsi" w:hAnsiTheme="minorHAnsi" w:cstheme="minorHAnsi"/>
          <w:b/>
          <w:bCs/>
          <w:sz w:val="20"/>
          <w:szCs w:val="20"/>
          <w:lang w:val="fr-CD"/>
        </w:rPr>
        <w:t>Distributor</w:t>
      </w:r>
      <w:proofErr w:type="spellEnd"/>
      <w:r w:rsidRPr="00220824">
        <w:rPr>
          <w:rFonts w:asciiTheme="minorHAnsi" w:hAnsiTheme="minorHAnsi" w:cstheme="minorHAnsi"/>
          <w:b/>
          <w:bCs/>
          <w:sz w:val="20"/>
          <w:szCs w:val="20"/>
          <w:lang w:val="fr-CD"/>
        </w:rPr>
        <w:t xml:space="preserve"> (M8), </w:t>
      </w:r>
      <w:proofErr w:type="spellStart"/>
      <w:r w:rsidRPr="00220824">
        <w:rPr>
          <w:rFonts w:asciiTheme="minorHAnsi" w:hAnsiTheme="minorHAnsi" w:cstheme="minorHAnsi"/>
          <w:b/>
          <w:bCs/>
          <w:sz w:val="20"/>
          <w:szCs w:val="20"/>
          <w:lang w:val="fr-CD"/>
        </w:rPr>
        <w:t>Fisubles</w:t>
      </w:r>
      <w:proofErr w:type="spellEnd"/>
      <w:r w:rsidRPr="00220824">
        <w:rPr>
          <w:rFonts w:asciiTheme="minorHAnsi" w:hAnsiTheme="minorHAnsi" w:cstheme="minorHAnsi"/>
          <w:b/>
          <w:bCs/>
          <w:sz w:val="20"/>
          <w:szCs w:val="20"/>
          <w:lang w:val="fr-CD"/>
        </w:rPr>
        <w:t>, …)</w:t>
      </w:r>
    </w:p>
    <w:p w14:paraId="4E42FB67" w14:textId="77777777" w:rsidR="00AC717F" w:rsidRPr="00220824" w:rsidRDefault="00AC717F" w:rsidP="00AC717F">
      <w:pPr>
        <w:pStyle w:val="Paragraphedeliste"/>
        <w:spacing w:before="1"/>
        <w:rPr>
          <w:rFonts w:asciiTheme="minorHAnsi" w:hAnsiTheme="minorHAnsi" w:cstheme="minorHAnsi"/>
          <w:sz w:val="20"/>
          <w:szCs w:val="20"/>
          <w:lang w:val="fr-CD"/>
        </w:rPr>
      </w:pPr>
    </w:p>
    <w:p w14:paraId="7AB36E4A" w14:textId="28704552" w:rsidR="00AC717F" w:rsidRPr="00220824" w:rsidRDefault="00AC717F" w:rsidP="00ED1F89">
      <w:pPr>
        <w:pStyle w:val="Paragraphedeliste"/>
        <w:numPr>
          <w:ilvl w:val="0"/>
          <w:numId w:val="16"/>
        </w:numPr>
        <w:overflowPunct/>
        <w:autoSpaceDE w:val="0"/>
        <w:autoSpaceDN w:val="0"/>
        <w:adjustRightInd/>
        <w:spacing w:before="1" w:line="240" w:lineRule="auto"/>
        <w:contextualSpacing w:val="0"/>
        <w:rPr>
          <w:rFonts w:asciiTheme="minorHAnsi" w:hAnsiTheme="minorHAnsi" w:cstheme="minorHAnsi"/>
          <w:b/>
          <w:bCs/>
          <w:sz w:val="20"/>
          <w:szCs w:val="20"/>
          <w:lang w:val="fr-CD"/>
        </w:rPr>
      </w:pPr>
      <w:r w:rsidRPr="00220824">
        <w:rPr>
          <w:rFonts w:asciiTheme="minorHAnsi" w:hAnsiTheme="minorHAnsi" w:cstheme="minorHAnsi"/>
          <w:b/>
          <w:bCs/>
          <w:sz w:val="20"/>
          <w:szCs w:val="20"/>
          <w:lang w:val="fr-CD"/>
        </w:rPr>
        <w:t>Equipements électriques auxiliaires et autres accessoires (Parafoudres, Tableau électrique de Distribution AC, Câblage électrique et autres accessoires d'installation)</w:t>
      </w:r>
    </w:p>
    <w:p w14:paraId="509AFED9" w14:textId="77777777" w:rsidR="00AC717F" w:rsidRPr="00220824" w:rsidRDefault="00AC717F" w:rsidP="00AC717F">
      <w:pPr>
        <w:pStyle w:val="Paragraphedeliste"/>
        <w:rPr>
          <w:rFonts w:asciiTheme="minorHAnsi" w:hAnsiTheme="minorHAnsi" w:cstheme="minorHAnsi"/>
          <w:sz w:val="20"/>
          <w:szCs w:val="20"/>
          <w:lang w:val="fr-CD"/>
        </w:rPr>
      </w:pPr>
    </w:p>
    <w:p w14:paraId="652FAF4F" w14:textId="77777777" w:rsidR="00AC717F" w:rsidRPr="00220824" w:rsidRDefault="00AC717F" w:rsidP="00ED1F89">
      <w:pPr>
        <w:pStyle w:val="Paragraphedeliste"/>
        <w:numPr>
          <w:ilvl w:val="0"/>
          <w:numId w:val="16"/>
        </w:numPr>
        <w:overflowPunct/>
        <w:autoSpaceDE w:val="0"/>
        <w:autoSpaceDN w:val="0"/>
        <w:adjustRightInd/>
        <w:spacing w:before="63" w:line="240" w:lineRule="auto"/>
        <w:contextualSpacing w:val="0"/>
        <w:rPr>
          <w:rFonts w:asciiTheme="minorHAnsi" w:hAnsiTheme="minorHAnsi" w:cstheme="minorHAnsi"/>
          <w:b/>
          <w:bCs/>
          <w:sz w:val="20"/>
          <w:szCs w:val="20"/>
        </w:rPr>
      </w:pPr>
      <w:proofErr w:type="spellStart"/>
      <w:r w:rsidRPr="00220824">
        <w:rPr>
          <w:rFonts w:asciiTheme="minorHAnsi" w:hAnsiTheme="minorHAnsi" w:cstheme="minorHAnsi"/>
          <w:b/>
          <w:bCs/>
          <w:sz w:val="20"/>
          <w:szCs w:val="20"/>
        </w:rPr>
        <w:t>Prise</w:t>
      </w:r>
      <w:proofErr w:type="spellEnd"/>
      <w:r w:rsidRPr="00220824">
        <w:rPr>
          <w:rFonts w:asciiTheme="minorHAnsi" w:hAnsiTheme="minorHAnsi" w:cstheme="minorHAnsi"/>
          <w:b/>
          <w:bCs/>
          <w:sz w:val="20"/>
          <w:szCs w:val="20"/>
        </w:rPr>
        <w:t xml:space="preserve"> de </w:t>
      </w:r>
      <w:proofErr w:type="spellStart"/>
      <w:r w:rsidRPr="00220824">
        <w:rPr>
          <w:rFonts w:asciiTheme="minorHAnsi" w:hAnsiTheme="minorHAnsi" w:cstheme="minorHAnsi"/>
          <w:b/>
          <w:bCs/>
          <w:sz w:val="20"/>
          <w:szCs w:val="20"/>
        </w:rPr>
        <w:t>terre</w:t>
      </w:r>
      <w:proofErr w:type="spellEnd"/>
    </w:p>
    <w:p w14:paraId="716559CA" w14:textId="77777777" w:rsidR="00AC717F" w:rsidRPr="00220824" w:rsidRDefault="00AC717F" w:rsidP="00AC717F">
      <w:pPr>
        <w:pStyle w:val="Paragraphedeliste"/>
        <w:rPr>
          <w:rFonts w:asciiTheme="minorHAnsi" w:hAnsiTheme="minorHAnsi" w:cstheme="minorHAnsi"/>
          <w:sz w:val="20"/>
          <w:szCs w:val="20"/>
        </w:rPr>
      </w:pPr>
    </w:p>
    <w:p w14:paraId="58329065" w14:textId="77777777" w:rsidR="00AC717F" w:rsidRPr="00220824" w:rsidRDefault="00AC717F" w:rsidP="00ED1F89">
      <w:pPr>
        <w:pStyle w:val="Paragraphedeliste"/>
        <w:numPr>
          <w:ilvl w:val="0"/>
          <w:numId w:val="20"/>
        </w:numPr>
        <w:overflowPunct/>
        <w:autoSpaceDE w:val="0"/>
        <w:autoSpaceDN w:val="0"/>
        <w:adjustRightInd/>
        <w:spacing w:before="63" w:line="240" w:lineRule="auto"/>
        <w:contextualSpacing w:val="0"/>
        <w:rPr>
          <w:rFonts w:asciiTheme="minorHAnsi" w:hAnsiTheme="minorHAnsi" w:cstheme="minorHAnsi"/>
          <w:b/>
          <w:bCs/>
          <w:sz w:val="20"/>
          <w:szCs w:val="20"/>
        </w:rPr>
      </w:pPr>
      <w:r w:rsidRPr="00220824">
        <w:rPr>
          <w:rFonts w:asciiTheme="minorHAnsi" w:hAnsiTheme="minorHAnsi" w:cstheme="minorHAnsi"/>
          <w:b/>
          <w:bCs/>
          <w:sz w:val="20"/>
          <w:szCs w:val="20"/>
        </w:rPr>
        <w:t>CABLAGE DU CIRCUIT ELECTRIQUE ONDULE</w:t>
      </w:r>
    </w:p>
    <w:p w14:paraId="26DA4FD4" w14:textId="77777777" w:rsidR="00AC717F" w:rsidRPr="00220824" w:rsidRDefault="00AC717F" w:rsidP="00AC717F">
      <w:pPr>
        <w:pStyle w:val="Paragraphedeliste"/>
        <w:ind w:left="836"/>
        <w:rPr>
          <w:rFonts w:asciiTheme="minorHAnsi" w:hAnsiTheme="minorHAnsi" w:cstheme="minorHAnsi"/>
          <w:color w:val="212529"/>
          <w:sz w:val="20"/>
          <w:szCs w:val="20"/>
          <w:shd w:val="clear" w:color="auto" w:fill="FFFFFF"/>
        </w:rPr>
      </w:pPr>
      <w:r w:rsidRPr="00220824">
        <w:rPr>
          <w:rFonts w:asciiTheme="minorHAnsi" w:hAnsiTheme="minorHAnsi" w:cstheme="minorHAnsi"/>
          <w:sz w:val="20"/>
          <w:szCs w:val="20"/>
        </w:rPr>
        <w:t xml:space="preserve">Respect des </w:t>
      </w:r>
      <w:proofErr w:type="spellStart"/>
      <w:r w:rsidRPr="00220824">
        <w:rPr>
          <w:rFonts w:asciiTheme="minorHAnsi" w:hAnsiTheme="minorHAnsi" w:cstheme="minorHAnsi"/>
          <w:color w:val="212529"/>
          <w:sz w:val="20"/>
          <w:szCs w:val="20"/>
          <w:shd w:val="clear" w:color="auto" w:fill="FFFFFF"/>
        </w:rPr>
        <w:t>normes</w:t>
      </w:r>
      <w:proofErr w:type="spellEnd"/>
      <w:r w:rsidRPr="00220824">
        <w:rPr>
          <w:rFonts w:asciiTheme="minorHAnsi" w:hAnsiTheme="minorHAnsi" w:cstheme="minorHAnsi"/>
          <w:color w:val="212529"/>
          <w:sz w:val="20"/>
          <w:szCs w:val="20"/>
          <w:shd w:val="clear" w:color="auto" w:fill="FFFFFF"/>
        </w:rPr>
        <w:t xml:space="preserve"> </w:t>
      </w:r>
      <w:proofErr w:type="gramStart"/>
      <w:r w:rsidRPr="00220824">
        <w:rPr>
          <w:rFonts w:asciiTheme="minorHAnsi" w:hAnsiTheme="minorHAnsi" w:cstheme="minorHAnsi"/>
          <w:color w:val="212529"/>
          <w:sz w:val="20"/>
          <w:szCs w:val="20"/>
          <w:shd w:val="clear" w:color="auto" w:fill="FFFFFF"/>
        </w:rPr>
        <w:t>et</w:t>
      </w:r>
      <w:proofErr w:type="gramEnd"/>
      <w:r w:rsidRPr="00220824">
        <w:rPr>
          <w:rFonts w:asciiTheme="minorHAnsi" w:hAnsiTheme="minorHAnsi" w:cstheme="minorHAnsi"/>
          <w:color w:val="212529"/>
          <w:sz w:val="20"/>
          <w:szCs w:val="20"/>
          <w:shd w:val="clear" w:color="auto" w:fill="FFFFFF"/>
        </w:rPr>
        <w:t xml:space="preserve"> </w:t>
      </w:r>
      <w:proofErr w:type="spellStart"/>
      <w:r w:rsidRPr="00220824">
        <w:rPr>
          <w:rFonts w:asciiTheme="minorHAnsi" w:hAnsiTheme="minorHAnsi" w:cstheme="minorHAnsi"/>
          <w:color w:val="212529"/>
          <w:sz w:val="20"/>
          <w:szCs w:val="20"/>
          <w:shd w:val="clear" w:color="auto" w:fill="FFFFFF"/>
        </w:rPr>
        <w:t>règles</w:t>
      </w:r>
      <w:proofErr w:type="spellEnd"/>
      <w:r w:rsidRPr="00220824">
        <w:rPr>
          <w:rFonts w:asciiTheme="minorHAnsi" w:hAnsiTheme="minorHAnsi" w:cstheme="minorHAnsi"/>
          <w:color w:val="212529"/>
          <w:sz w:val="20"/>
          <w:szCs w:val="20"/>
          <w:shd w:val="clear" w:color="auto" w:fill="FFFFFF"/>
        </w:rPr>
        <w:t xml:space="preserve"> de </w:t>
      </w:r>
      <w:proofErr w:type="spellStart"/>
      <w:r w:rsidRPr="00220824">
        <w:rPr>
          <w:rFonts w:asciiTheme="minorHAnsi" w:hAnsiTheme="minorHAnsi" w:cstheme="minorHAnsi"/>
          <w:color w:val="212529"/>
          <w:sz w:val="20"/>
          <w:szCs w:val="20"/>
          <w:shd w:val="clear" w:color="auto" w:fill="FFFFFF"/>
        </w:rPr>
        <w:t>l'art</w:t>
      </w:r>
      <w:proofErr w:type="spellEnd"/>
      <w:r w:rsidRPr="00220824">
        <w:rPr>
          <w:rFonts w:asciiTheme="minorHAnsi" w:hAnsiTheme="minorHAnsi" w:cstheme="minorHAnsi"/>
          <w:color w:val="212529"/>
          <w:sz w:val="20"/>
          <w:szCs w:val="20"/>
          <w:shd w:val="clear" w:color="auto" w:fill="FFFFFF"/>
        </w:rPr>
        <w:t xml:space="preserve"> avec des </w:t>
      </w:r>
      <w:proofErr w:type="spellStart"/>
      <w:r w:rsidRPr="00220824">
        <w:rPr>
          <w:rFonts w:asciiTheme="minorHAnsi" w:hAnsiTheme="minorHAnsi" w:cstheme="minorHAnsi"/>
          <w:color w:val="212529"/>
          <w:sz w:val="20"/>
          <w:szCs w:val="20"/>
          <w:shd w:val="clear" w:color="auto" w:fill="FFFFFF"/>
        </w:rPr>
        <w:t>matériels</w:t>
      </w:r>
      <w:proofErr w:type="spellEnd"/>
      <w:r w:rsidRPr="00220824">
        <w:rPr>
          <w:rFonts w:asciiTheme="minorHAnsi" w:hAnsiTheme="minorHAnsi" w:cstheme="minorHAnsi"/>
          <w:color w:val="212529"/>
          <w:sz w:val="20"/>
          <w:szCs w:val="20"/>
          <w:shd w:val="clear" w:color="auto" w:fill="FFFFFF"/>
        </w:rPr>
        <w:t xml:space="preserve"> de </w:t>
      </w:r>
      <w:proofErr w:type="spellStart"/>
      <w:r w:rsidRPr="00220824">
        <w:rPr>
          <w:rFonts w:asciiTheme="minorHAnsi" w:hAnsiTheme="minorHAnsi" w:cstheme="minorHAnsi"/>
          <w:color w:val="212529"/>
          <w:sz w:val="20"/>
          <w:szCs w:val="20"/>
          <w:shd w:val="clear" w:color="auto" w:fill="FFFFFF"/>
        </w:rPr>
        <w:t>qualité</w:t>
      </w:r>
      <w:proofErr w:type="spellEnd"/>
      <w:r w:rsidRPr="00220824">
        <w:rPr>
          <w:rFonts w:asciiTheme="minorHAnsi" w:hAnsiTheme="minorHAnsi" w:cstheme="minorHAnsi"/>
          <w:color w:val="212529"/>
          <w:sz w:val="20"/>
          <w:szCs w:val="20"/>
          <w:shd w:val="clear" w:color="auto" w:fill="FFFFFF"/>
        </w:rPr>
        <w:t xml:space="preserve"> </w:t>
      </w:r>
    </w:p>
    <w:p w14:paraId="20354964" w14:textId="77777777" w:rsidR="00AC717F" w:rsidRPr="00220824" w:rsidRDefault="00AC717F" w:rsidP="00AC717F">
      <w:pPr>
        <w:pStyle w:val="Paragraphedeliste"/>
        <w:ind w:left="836"/>
        <w:rPr>
          <w:rFonts w:asciiTheme="minorHAnsi" w:hAnsiTheme="minorHAnsi" w:cstheme="minorHAnsi"/>
          <w:color w:val="212529"/>
          <w:sz w:val="20"/>
          <w:szCs w:val="20"/>
          <w:shd w:val="clear" w:color="auto" w:fill="FFFFFF"/>
        </w:rPr>
      </w:pPr>
    </w:p>
    <w:p w14:paraId="374D3ED8" w14:textId="77777777" w:rsidR="00AC717F" w:rsidRPr="00220824" w:rsidRDefault="00AC717F" w:rsidP="00ED1F89">
      <w:pPr>
        <w:pStyle w:val="Paragraphedeliste"/>
        <w:numPr>
          <w:ilvl w:val="0"/>
          <w:numId w:val="20"/>
        </w:numPr>
        <w:overflowPunct/>
        <w:autoSpaceDE w:val="0"/>
        <w:autoSpaceDN w:val="0"/>
        <w:adjustRightInd/>
        <w:spacing w:before="63" w:line="240" w:lineRule="auto"/>
        <w:contextualSpacing w:val="0"/>
        <w:rPr>
          <w:rFonts w:asciiTheme="minorHAnsi" w:hAnsiTheme="minorHAnsi" w:cstheme="minorHAnsi"/>
          <w:b/>
          <w:bCs/>
          <w:sz w:val="20"/>
          <w:szCs w:val="20"/>
        </w:rPr>
      </w:pPr>
      <w:r w:rsidRPr="00220824">
        <w:rPr>
          <w:rFonts w:asciiTheme="minorHAnsi" w:hAnsiTheme="minorHAnsi" w:cstheme="minorHAnsi"/>
          <w:b/>
          <w:bCs/>
          <w:sz w:val="20"/>
          <w:szCs w:val="20"/>
        </w:rPr>
        <w:t>MENER UNE ETUDE ET FAIRE L’ETAT DES LIEUX DES MATERIELS ET EQUIPEMENTS DE PROTECTION DES CIRCUITS ELECTRIQUES DANS LE COMPOUND DU BUREAU DU PNUD KALEMIE</w:t>
      </w:r>
    </w:p>
    <w:p w14:paraId="2970C32E" w14:textId="77777777" w:rsidR="00AC717F" w:rsidRPr="00220824" w:rsidRDefault="00AC717F" w:rsidP="00AC717F">
      <w:pPr>
        <w:pStyle w:val="Paragraphedeliste"/>
        <w:ind w:left="836"/>
        <w:rPr>
          <w:rFonts w:asciiTheme="minorHAnsi" w:hAnsiTheme="minorHAnsi" w:cstheme="minorHAnsi"/>
          <w:sz w:val="20"/>
          <w:szCs w:val="20"/>
          <w:lang w:val="fr-CD"/>
        </w:rPr>
      </w:pPr>
      <w:r w:rsidRPr="00220824">
        <w:rPr>
          <w:rFonts w:asciiTheme="minorHAnsi" w:hAnsiTheme="minorHAnsi" w:cstheme="minorHAnsi"/>
          <w:sz w:val="20"/>
          <w:szCs w:val="20"/>
        </w:rPr>
        <w:t xml:space="preserve">Respect des </w:t>
      </w:r>
      <w:proofErr w:type="spellStart"/>
      <w:r w:rsidRPr="00220824">
        <w:rPr>
          <w:rFonts w:asciiTheme="minorHAnsi" w:hAnsiTheme="minorHAnsi" w:cstheme="minorHAnsi"/>
          <w:color w:val="212529"/>
          <w:sz w:val="20"/>
          <w:szCs w:val="20"/>
          <w:shd w:val="clear" w:color="auto" w:fill="FFFFFF"/>
        </w:rPr>
        <w:t>normes</w:t>
      </w:r>
      <w:proofErr w:type="spellEnd"/>
      <w:r w:rsidRPr="00220824">
        <w:rPr>
          <w:rFonts w:asciiTheme="minorHAnsi" w:hAnsiTheme="minorHAnsi" w:cstheme="minorHAnsi"/>
          <w:color w:val="212529"/>
          <w:sz w:val="20"/>
          <w:szCs w:val="20"/>
          <w:shd w:val="clear" w:color="auto" w:fill="FFFFFF"/>
        </w:rPr>
        <w:t xml:space="preserve"> </w:t>
      </w:r>
      <w:proofErr w:type="gramStart"/>
      <w:r w:rsidRPr="00220824">
        <w:rPr>
          <w:rFonts w:asciiTheme="minorHAnsi" w:hAnsiTheme="minorHAnsi" w:cstheme="minorHAnsi"/>
          <w:color w:val="212529"/>
          <w:sz w:val="20"/>
          <w:szCs w:val="20"/>
          <w:shd w:val="clear" w:color="auto" w:fill="FFFFFF"/>
        </w:rPr>
        <w:t>et</w:t>
      </w:r>
      <w:proofErr w:type="gramEnd"/>
      <w:r w:rsidRPr="00220824">
        <w:rPr>
          <w:rFonts w:asciiTheme="minorHAnsi" w:hAnsiTheme="minorHAnsi" w:cstheme="minorHAnsi"/>
          <w:color w:val="212529"/>
          <w:sz w:val="20"/>
          <w:szCs w:val="20"/>
          <w:shd w:val="clear" w:color="auto" w:fill="FFFFFF"/>
        </w:rPr>
        <w:t xml:space="preserve"> </w:t>
      </w:r>
      <w:proofErr w:type="spellStart"/>
      <w:r w:rsidRPr="00220824">
        <w:rPr>
          <w:rFonts w:asciiTheme="minorHAnsi" w:hAnsiTheme="minorHAnsi" w:cstheme="minorHAnsi"/>
          <w:color w:val="212529"/>
          <w:sz w:val="20"/>
          <w:szCs w:val="20"/>
          <w:shd w:val="clear" w:color="auto" w:fill="FFFFFF"/>
        </w:rPr>
        <w:t>règles</w:t>
      </w:r>
      <w:proofErr w:type="spellEnd"/>
      <w:r w:rsidRPr="00220824">
        <w:rPr>
          <w:rFonts w:asciiTheme="minorHAnsi" w:hAnsiTheme="minorHAnsi" w:cstheme="minorHAnsi"/>
          <w:color w:val="212529"/>
          <w:sz w:val="20"/>
          <w:szCs w:val="20"/>
          <w:shd w:val="clear" w:color="auto" w:fill="FFFFFF"/>
        </w:rPr>
        <w:t xml:space="preserve"> de </w:t>
      </w:r>
      <w:proofErr w:type="spellStart"/>
      <w:r w:rsidRPr="00220824">
        <w:rPr>
          <w:rFonts w:asciiTheme="minorHAnsi" w:hAnsiTheme="minorHAnsi" w:cstheme="minorHAnsi"/>
          <w:color w:val="212529"/>
          <w:sz w:val="20"/>
          <w:szCs w:val="20"/>
          <w:shd w:val="clear" w:color="auto" w:fill="FFFFFF"/>
        </w:rPr>
        <w:t>l'art</w:t>
      </w:r>
      <w:proofErr w:type="spellEnd"/>
      <w:r w:rsidRPr="00220824">
        <w:rPr>
          <w:rFonts w:asciiTheme="minorHAnsi" w:hAnsiTheme="minorHAnsi" w:cstheme="minorHAnsi"/>
          <w:color w:val="212529"/>
          <w:sz w:val="20"/>
          <w:szCs w:val="20"/>
          <w:shd w:val="clear" w:color="auto" w:fill="FFFFFF"/>
        </w:rPr>
        <w:t xml:space="preserve"> avec des </w:t>
      </w:r>
      <w:proofErr w:type="spellStart"/>
      <w:r w:rsidRPr="00220824">
        <w:rPr>
          <w:rFonts w:asciiTheme="minorHAnsi" w:hAnsiTheme="minorHAnsi" w:cstheme="minorHAnsi"/>
          <w:color w:val="212529"/>
          <w:sz w:val="20"/>
          <w:szCs w:val="20"/>
          <w:shd w:val="clear" w:color="auto" w:fill="FFFFFF"/>
        </w:rPr>
        <w:t>matériels</w:t>
      </w:r>
      <w:proofErr w:type="spellEnd"/>
      <w:r w:rsidRPr="00220824">
        <w:rPr>
          <w:rFonts w:asciiTheme="minorHAnsi" w:hAnsiTheme="minorHAnsi" w:cstheme="minorHAnsi"/>
          <w:color w:val="212529"/>
          <w:sz w:val="20"/>
          <w:szCs w:val="20"/>
          <w:shd w:val="clear" w:color="auto" w:fill="FFFFFF"/>
        </w:rPr>
        <w:t xml:space="preserve"> de </w:t>
      </w:r>
      <w:proofErr w:type="spellStart"/>
      <w:r w:rsidRPr="00220824">
        <w:rPr>
          <w:rFonts w:asciiTheme="minorHAnsi" w:hAnsiTheme="minorHAnsi" w:cstheme="minorHAnsi"/>
          <w:color w:val="212529"/>
          <w:sz w:val="20"/>
          <w:szCs w:val="20"/>
          <w:shd w:val="clear" w:color="auto" w:fill="FFFFFF"/>
        </w:rPr>
        <w:t>qualité</w:t>
      </w:r>
      <w:proofErr w:type="spellEnd"/>
      <w:r w:rsidRPr="00220824">
        <w:rPr>
          <w:rFonts w:asciiTheme="minorHAnsi" w:hAnsiTheme="minorHAnsi" w:cstheme="minorHAnsi"/>
          <w:color w:val="212529"/>
          <w:sz w:val="20"/>
          <w:szCs w:val="20"/>
          <w:shd w:val="clear" w:color="auto" w:fill="FFFFFF"/>
        </w:rPr>
        <w:t xml:space="preserve"> </w:t>
      </w:r>
    </w:p>
    <w:p w14:paraId="1B0E1695" w14:textId="1B0AD3D6" w:rsidR="005E0065" w:rsidRPr="00220824" w:rsidRDefault="005E0065" w:rsidP="0056783B">
      <w:pPr>
        <w:jc w:val="center"/>
        <w:rPr>
          <w:rFonts w:asciiTheme="minorHAnsi" w:hAnsiTheme="minorHAnsi" w:cstheme="minorHAnsi"/>
          <w:b/>
          <w:lang w:val="fr-CD"/>
        </w:rPr>
      </w:pPr>
    </w:p>
    <w:p w14:paraId="7CD969E9" w14:textId="77777777" w:rsidR="005E0065" w:rsidRPr="00220824" w:rsidRDefault="005E0065" w:rsidP="003E4D3D">
      <w:pPr>
        <w:rPr>
          <w:rFonts w:asciiTheme="minorHAnsi" w:hAnsiTheme="minorHAnsi" w:cstheme="minorHAnsi"/>
          <w:b/>
          <w:lang w:val="fr-FR"/>
        </w:rPr>
      </w:pPr>
    </w:p>
    <w:p w14:paraId="76EE97CA" w14:textId="77777777" w:rsidR="003D4646" w:rsidRPr="00220824" w:rsidRDefault="003D4646" w:rsidP="003E4D3D">
      <w:pPr>
        <w:rPr>
          <w:rFonts w:asciiTheme="minorHAnsi" w:hAnsiTheme="minorHAnsi" w:cstheme="minorHAnsi"/>
          <w:b/>
          <w:lang w:val="fr-FR"/>
        </w:rPr>
      </w:pPr>
    </w:p>
    <w:bookmarkEnd w:id="2"/>
    <w:p w14:paraId="1292E652" w14:textId="77777777" w:rsidR="00ED6780" w:rsidRPr="00220824" w:rsidRDefault="00ED6780" w:rsidP="00ED6780">
      <w:pPr>
        <w:jc w:val="center"/>
        <w:rPr>
          <w:rFonts w:asciiTheme="minorHAnsi" w:eastAsia="Calibri" w:hAnsiTheme="minorHAnsi" w:cstheme="minorHAnsi"/>
          <w:b/>
          <w:u w:val="single"/>
        </w:rPr>
        <w:sectPr w:rsidR="00ED6780" w:rsidRPr="00220824" w:rsidSect="007247B2">
          <w:footerReference w:type="default" r:id="rId17"/>
          <w:pgSz w:w="12240" w:h="15840" w:code="1"/>
          <w:pgMar w:top="1440" w:right="1440" w:bottom="1440" w:left="1440" w:header="720" w:footer="720" w:gutter="0"/>
          <w:cols w:space="720"/>
          <w:docGrid w:linePitch="272"/>
        </w:sectPr>
      </w:pPr>
    </w:p>
    <w:p w14:paraId="289A8280" w14:textId="77777777" w:rsidR="00ED6780" w:rsidRPr="00220824" w:rsidRDefault="00ED6780" w:rsidP="00ED6780">
      <w:pPr>
        <w:spacing w:before="240" w:after="60"/>
        <w:jc w:val="right"/>
        <w:outlineLvl w:val="7"/>
        <w:rPr>
          <w:rFonts w:asciiTheme="minorHAnsi" w:hAnsiTheme="minorHAnsi" w:cstheme="minorHAnsi"/>
          <w:b/>
          <w:iCs/>
        </w:rPr>
      </w:pPr>
      <w:proofErr w:type="spellStart"/>
      <w:r w:rsidRPr="00220824">
        <w:rPr>
          <w:rFonts w:asciiTheme="minorHAnsi" w:hAnsiTheme="minorHAnsi" w:cstheme="minorHAnsi"/>
          <w:b/>
          <w:iCs/>
        </w:rPr>
        <w:lastRenderedPageBreak/>
        <w:t>Annexe</w:t>
      </w:r>
      <w:proofErr w:type="spellEnd"/>
      <w:r w:rsidRPr="00220824">
        <w:rPr>
          <w:rFonts w:asciiTheme="minorHAnsi" w:hAnsiTheme="minorHAnsi" w:cstheme="minorHAnsi"/>
          <w:b/>
          <w:iCs/>
        </w:rPr>
        <w:t xml:space="preserve"> 3</w:t>
      </w:r>
    </w:p>
    <w:p w14:paraId="4A8D3081" w14:textId="77777777" w:rsidR="00ED6780" w:rsidRPr="00220824" w:rsidRDefault="00ED6780" w:rsidP="00ED6780">
      <w:pPr>
        <w:spacing w:before="240" w:after="60"/>
        <w:jc w:val="center"/>
        <w:outlineLvl w:val="7"/>
        <w:rPr>
          <w:rFonts w:asciiTheme="minorHAnsi" w:hAnsiTheme="minorHAnsi" w:cstheme="minorHAnsi"/>
          <w:b/>
          <w:iCs/>
        </w:rPr>
      </w:pPr>
      <w:r w:rsidRPr="00220824">
        <w:rPr>
          <w:rFonts w:asciiTheme="minorHAnsi" w:hAnsiTheme="minorHAnsi" w:cstheme="minorHAnsi"/>
          <w:b/>
          <w:iCs/>
        </w:rPr>
        <w:t xml:space="preserve">Conditions </w:t>
      </w:r>
      <w:proofErr w:type="spellStart"/>
      <w:r w:rsidRPr="00220824">
        <w:rPr>
          <w:rFonts w:asciiTheme="minorHAnsi" w:hAnsiTheme="minorHAnsi" w:cstheme="minorHAnsi"/>
          <w:b/>
          <w:iCs/>
        </w:rPr>
        <w:t>générales</w:t>
      </w:r>
      <w:proofErr w:type="spellEnd"/>
    </w:p>
    <w:tbl>
      <w:tblPr>
        <w:tblW w:w="0" w:type="auto"/>
        <w:tblLayout w:type="fixed"/>
        <w:tblLook w:val="04A0" w:firstRow="1" w:lastRow="0" w:firstColumn="1" w:lastColumn="0" w:noHBand="0" w:noVBand="1"/>
      </w:tblPr>
      <w:tblGrid>
        <w:gridCol w:w="9576"/>
      </w:tblGrid>
      <w:tr w:rsidR="00ED6780" w:rsidRPr="00220824" w14:paraId="552A6C34" w14:textId="77777777" w:rsidTr="004C6847">
        <w:tc>
          <w:tcPr>
            <w:tcW w:w="9576" w:type="dxa"/>
          </w:tcPr>
          <w:p w14:paraId="258AB40F" w14:textId="77777777" w:rsidR="00ED6780" w:rsidRPr="00220824" w:rsidRDefault="00ED6780" w:rsidP="004C6847">
            <w:pPr>
              <w:rPr>
                <w:rFonts w:asciiTheme="minorHAnsi" w:hAnsiTheme="minorHAnsi" w:cstheme="minorHAnsi"/>
              </w:rPr>
            </w:pPr>
          </w:p>
        </w:tc>
      </w:tr>
    </w:tbl>
    <w:p w14:paraId="5785EF0A" w14:textId="77777777" w:rsidR="00ED6780" w:rsidRPr="00220824" w:rsidRDefault="00ED6780" w:rsidP="00ED6780">
      <w:pPr>
        <w:jc w:val="center"/>
        <w:rPr>
          <w:rFonts w:asciiTheme="minorHAnsi" w:hAnsiTheme="minorHAnsi" w:cstheme="minorHAnsi"/>
        </w:rPr>
      </w:pPr>
    </w:p>
    <w:p w14:paraId="48303EE7" w14:textId="77777777" w:rsidR="00ED6780" w:rsidRPr="00220824" w:rsidRDefault="00ED6780" w:rsidP="00ED6780">
      <w:pPr>
        <w:tabs>
          <w:tab w:val="left" w:pos="-720"/>
        </w:tabs>
        <w:suppressAutoHyphens/>
        <w:jc w:val="both"/>
        <w:rPr>
          <w:rFonts w:asciiTheme="minorHAnsi" w:hAnsiTheme="minorHAnsi" w:cstheme="minorHAnsi"/>
          <w:spacing w:val="-3"/>
        </w:rPr>
      </w:pPr>
      <w:r w:rsidRPr="00220824">
        <w:rPr>
          <w:rFonts w:asciiTheme="minorHAnsi" w:hAnsiTheme="minorHAnsi" w:cstheme="minorHAnsi"/>
          <w:b/>
          <w:spacing w:val="-3"/>
        </w:rPr>
        <w:t>1.</w:t>
      </w:r>
      <w:r w:rsidRPr="00220824">
        <w:rPr>
          <w:rFonts w:asciiTheme="minorHAnsi" w:hAnsiTheme="minorHAnsi" w:cstheme="minorHAnsi"/>
          <w:b/>
          <w:spacing w:val="-3"/>
        </w:rPr>
        <w:tab/>
        <w:t>ACCEPTATION DU BON DE COMMANDE</w:t>
      </w:r>
    </w:p>
    <w:p w14:paraId="7DEA0FD0" w14:textId="77777777" w:rsidR="00ED6780" w:rsidRPr="00220824" w:rsidRDefault="00ED6780" w:rsidP="00ED6780">
      <w:pPr>
        <w:tabs>
          <w:tab w:val="left" w:pos="-720"/>
        </w:tabs>
        <w:suppressAutoHyphens/>
        <w:jc w:val="both"/>
        <w:rPr>
          <w:rFonts w:asciiTheme="minorHAnsi" w:hAnsiTheme="minorHAnsi" w:cstheme="minorHAnsi"/>
          <w:spacing w:val="-3"/>
        </w:rPr>
      </w:pPr>
    </w:p>
    <w:p w14:paraId="176D8DFC"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Le fournisseur ne peut accepter le présent bon de commande qu’en signant et en retournant une copie de celui-ci à titre d’accusé de réception ou en livrant les biens dans le respect des délais impartis, conformément aux conditions du présent bon de commande, telles qu’indiquées dans les présentes. L’acceptation du présent bon de commande créera un contrat entre les parties aux termes duquel les droits et obligations des parties seront exclusivement régis par les conditions du présent bon de commande, ainsi que par les présentes conditions générales. Aucune disposition supplémentaire ou contraire proposée par le fournisseur ne sera opposable au PNUD, à moins qu’elle n’ait été acceptée par écrit par un fonctionnaire du PNUD dûment habilité à cette fin.</w:t>
      </w:r>
    </w:p>
    <w:p w14:paraId="60ECB3EB"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73BF2120" w14:textId="77777777" w:rsidR="00ED6780" w:rsidRPr="00220824" w:rsidRDefault="00ED6780" w:rsidP="00ED6780">
      <w:pPr>
        <w:tabs>
          <w:tab w:val="left" w:pos="-720"/>
        </w:tabs>
        <w:suppressAutoHyphens/>
        <w:jc w:val="both"/>
        <w:rPr>
          <w:rFonts w:asciiTheme="minorHAnsi" w:hAnsiTheme="minorHAnsi" w:cstheme="minorHAnsi"/>
          <w:spacing w:val="-3"/>
        </w:rPr>
      </w:pPr>
      <w:r w:rsidRPr="00220824">
        <w:rPr>
          <w:rFonts w:asciiTheme="minorHAnsi" w:hAnsiTheme="minorHAnsi" w:cstheme="minorHAnsi"/>
          <w:b/>
          <w:spacing w:val="-3"/>
        </w:rPr>
        <w:t>2.</w:t>
      </w:r>
      <w:r w:rsidRPr="00220824">
        <w:rPr>
          <w:rFonts w:asciiTheme="minorHAnsi" w:hAnsiTheme="minorHAnsi" w:cstheme="minorHAnsi"/>
          <w:b/>
          <w:spacing w:val="-3"/>
        </w:rPr>
        <w:tab/>
        <w:t>PAIEMENT</w:t>
      </w:r>
    </w:p>
    <w:p w14:paraId="0666B1E7" w14:textId="77777777" w:rsidR="00ED6780" w:rsidRPr="00220824" w:rsidRDefault="00ED6780" w:rsidP="00ED6780">
      <w:pPr>
        <w:tabs>
          <w:tab w:val="left" w:pos="-720"/>
        </w:tabs>
        <w:suppressAutoHyphens/>
        <w:jc w:val="both"/>
        <w:rPr>
          <w:rFonts w:asciiTheme="minorHAnsi" w:hAnsiTheme="minorHAnsi" w:cstheme="minorHAnsi"/>
          <w:spacing w:val="-3"/>
        </w:rPr>
      </w:pPr>
    </w:p>
    <w:p w14:paraId="2CC3A656" w14:textId="77777777" w:rsidR="00ED6780" w:rsidRPr="00220824" w:rsidRDefault="00ED6780" w:rsidP="00ED1F89">
      <w:pPr>
        <w:numPr>
          <w:ilvl w:val="1"/>
          <w:numId w:val="5"/>
        </w:numPr>
        <w:tabs>
          <w:tab w:val="left" w:pos="1080"/>
        </w:tabs>
        <w:spacing w:after="200" w:line="276" w:lineRule="auto"/>
        <w:ind w:left="1080"/>
        <w:jc w:val="both"/>
        <w:rPr>
          <w:rFonts w:asciiTheme="minorHAnsi" w:hAnsiTheme="minorHAnsi" w:cstheme="minorHAnsi"/>
          <w:lang w:val="fr-CD"/>
        </w:rPr>
      </w:pPr>
      <w:r w:rsidRPr="00220824">
        <w:rPr>
          <w:rFonts w:asciiTheme="minorHAnsi" w:hAnsiTheme="minorHAnsi" w:cstheme="minorHAnsi"/>
          <w:lang w:val="fr-CD"/>
        </w:rPr>
        <w:t>Une fois les conditions de livraison respectées, et sauf indication contraire figurant dans le présent bon de commande, le PNUD effectuera le paiement sous 30 jours à compter de la réception de la facture émise par le fournisseur relativement aux biens et de la copie des documents de transport indiqués dans le présent bon de commande.</w:t>
      </w:r>
    </w:p>
    <w:p w14:paraId="68D10CA7" w14:textId="77777777" w:rsidR="00ED6780" w:rsidRPr="00220824" w:rsidRDefault="00ED6780" w:rsidP="00ED1F89">
      <w:pPr>
        <w:numPr>
          <w:ilvl w:val="1"/>
          <w:numId w:val="5"/>
        </w:numPr>
        <w:tabs>
          <w:tab w:val="left" w:pos="1080"/>
          <w:tab w:val="num" w:pos="1440"/>
        </w:tabs>
        <w:spacing w:after="200" w:line="276" w:lineRule="auto"/>
        <w:ind w:left="1080"/>
        <w:jc w:val="both"/>
        <w:rPr>
          <w:rFonts w:asciiTheme="minorHAnsi" w:hAnsiTheme="minorHAnsi" w:cstheme="minorHAnsi"/>
          <w:lang w:val="fr-CD"/>
        </w:rPr>
      </w:pPr>
      <w:r w:rsidRPr="00220824">
        <w:rPr>
          <w:rFonts w:asciiTheme="minorHAnsi" w:hAnsiTheme="minorHAnsi" w:cstheme="minorHAnsi"/>
          <w:lang w:val="fr-CD"/>
        </w:rPr>
        <w:t>Le paiement effectué sur présentation de la facture susmentionnée tiendra compte de toute réduction indiquée dans les conditions de paiement du présent bon de commande, à condition que le paiement intervienne dans le délai prévu par lesdites conditions de paiement.</w:t>
      </w:r>
    </w:p>
    <w:p w14:paraId="36DF5396" w14:textId="77777777" w:rsidR="00ED6780" w:rsidRPr="00220824" w:rsidRDefault="00ED6780" w:rsidP="00ED1F89">
      <w:pPr>
        <w:numPr>
          <w:ilvl w:val="1"/>
          <w:numId w:val="5"/>
        </w:numPr>
        <w:tabs>
          <w:tab w:val="left" w:pos="1080"/>
        </w:tabs>
        <w:spacing w:after="200" w:line="276" w:lineRule="auto"/>
        <w:ind w:left="1080"/>
        <w:jc w:val="both"/>
        <w:rPr>
          <w:rFonts w:asciiTheme="minorHAnsi" w:hAnsiTheme="minorHAnsi" w:cstheme="minorHAnsi"/>
          <w:lang w:val="fr-CD"/>
        </w:rPr>
      </w:pPr>
      <w:r w:rsidRPr="00220824">
        <w:rPr>
          <w:rFonts w:asciiTheme="minorHAnsi" w:hAnsiTheme="minorHAnsi" w:cstheme="minorHAnsi"/>
          <w:lang w:val="fr-CD"/>
        </w:rPr>
        <w:t>A moins d’y être autorisé par le PNUD, le fournisseur devra soumettre une facture au titre du présent bon de commande et celle-ci devra indiquer le numéro d’identification du bon de commande.</w:t>
      </w:r>
    </w:p>
    <w:p w14:paraId="30967111" w14:textId="77777777" w:rsidR="00ED6780" w:rsidRPr="00220824" w:rsidRDefault="00ED6780" w:rsidP="00ED1F89">
      <w:pPr>
        <w:numPr>
          <w:ilvl w:val="1"/>
          <w:numId w:val="5"/>
        </w:numPr>
        <w:tabs>
          <w:tab w:val="left" w:pos="1080"/>
        </w:tabs>
        <w:spacing w:after="200" w:line="276" w:lineRule="auto"/>
        <w:ind w:left="1080"/>
        <w:jc w:val="both"/>
        <w:rPr>
          <w:rFonts w:asciiTheme="minorHAnsi" w:hAnsiTheme="minorHAnsi" w:cstheme="minorHAnsi"/>
          <w:lang w:val="fr-CD"/>
        </w:rPr>
      </w:pPr>
      <w:r w:rsidRPr="00220824">
        <w:rPr>
          <w:rFonts w:asciiTheme="minorHAnsi" w:hAnsiTheme="minorHAnsi" w:cstheme="minorHAnsi"/>
          <w:lang w:val="fr-CD"/>
        </w:rPr>
        <w:t>Les prix indiqués dans le présent bon de commande ne pourront être augmentés qu’avec le consentement écrit et exprès du PNUD.</w:t>
      </w:r>
    </w:p>
    <w:p w14:paraId="167C6F45"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3EC57897" w14:textId="77777777" w:rsidR="00ED6780" w:rsidRPr="00220824" w:rsidRDefault="00ED6780" w:rsidP="00ED6780">
      <w:pPr>
        <w:tabs>
          <w:tab w:val="left" w:pos="-720"/>
        </w:tabs>
        <w:suppressAutoHyphens/>
        <w:jc w:val="both"/>
        <w:rPr>
          <w:rFonts w:asciiTheme="minorHAnsi" w:hAnsiTheme="minorHAnsi" w:cstheme="minorHAnsi"/>
          <w:b/>
          <w:spacing w:val="-3"/>
          <w:lang w:val="fr-CD"/>
        </w:rPr>
      </w:pPr>
      <w:r w:rsidRPr="00220824">
        <w:rPr>
          <w:rFonts w:asciiTheme="minorHAnsi" w:hAnsiTheme="minorHAnsi" w:cstheme="minorHAnsi"/>
          <w:b/>
          <w:spacing w:val="-3"/>
          <w:lang w:val="fr-CD"/>
        </w:rPr>
        <w:t>3.</w:t>
      </w:r>
      <w:r w:rsidRPr="00220824">
        <w:rPr>
          <w:rFonts w:asciiTheme="minorHAnsi" w:hAnsiTheme="minorHAnsi" w:cstheme="minorHAnsi"/>
          <w:b/>
          <w:spacing w:val="-3"/>
          <w:lang w:val="fr-CD"/>
        </w:rPr>
        <w:tab/>
        <w:t>EXONERATION FISCALE</w:t>
      </w:r>
    </w:p>
    <w:p w14:paraId="38B0207B"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57DAF08A" w14:textId="77777777" w:rsidR="00ED6780" w:rsidRPr="00220824" w:rsidRDefault="00ED6780" w:rsidP="00ED6780">
      <w:pPr>
        <w:ind w:left="1260" w:hanging="540"/>
        <w:jc w:val="both"/>
        <w:rPr>
          <w:rFonts w:asciiTheme="minorHAnsi" w:hAnsiTheme="minorHAnsi" w:cstheme="minorHAnsi"/>
          <w:lang w:val="fr-CD"/>
        </w:rPr>
      </w:pPr>
      <w:r w:rsidRPr="00220824">
        <w:rPr>
          <w:rFonts w:asciiTheme="minorHAnsi" w:hAnsiTheme="minorHAnsi" w:cstheme="minorHAnsi"/>
          <w:lang w:val="fr-CD"/>
        </w:rPr>
        <w:t xml:space="preserve">3.1  </w:t>
      </w:r>
      <w:r w:rsidRPr="00220824">
        <w:rPr>
          <w:rFonts w:asciiTheme="minorHAnsi" w:hAnsiTheme="minorHAnsi" w:cstheme="minorHAnsi"/>
          <w:lang w:val="fr-CD"/>
        </w:rPr>
        <w:tab/>
        <w:t>La section 7 de la Convention sur les privilèges et immunités des Nations Unies prévoit notamment que l’Organisation des Nations Unies, ainsi que ses organes subsidiaires, sont exonérés de tout impôt direct, sous réserve de la rémunération de services d’utilité publique, ainsi que des droits de douane et redevances de nature similaire à l’égard d’objets importés ou exportés pour leur usage officiel. Si une quelconque autorité gouvernementale refuse de reconnaître l’exonération du PNUD au titre desdits impôts, droits ou redevances, le fournisseur devra immédiatement consulter le PNUD afin de décider d’une procédure mutuellement acceptable.</w:t>
      </w:r>
    </w:p>
    <w:p w14:paraId="054AC084" w14:textId="77777777" w:rsidR="00ED6780" w:rsidRPr="00220824" w:rsidRDefault="00ED6780" w:rsidP="00ED6780">
      <w:pPr>
        <w:ind w:left="1260" w:hanging="540"/>
        <w:jc w:val="both"/>
        <w:rPr>
          <w:rFonts w:asciiTheme="minorHAnsi" w:hAnsiTheme="minorHAnsi" w:cstheme="minorHAnsi"/>
          <w:lang w:val="fr-CD"/>
        </w:rPr>
      </w:pPr>
    </w:p>
    <w:p w14:paraId="1FC84E63" w14:textId="77777777" w:rsidR="00ED6780" w:rsidRPr="00220824" w:rsidRDefault="00ED6780" w:rsidP="00ED6780">
      <w:pPr>
        <w:ind w:left="1260" w:hanging="540"/>
        <w:jc w:val="both"/>
        <w:rPr>
          <w:rFonts w:asciiTheme="minorHAnsi" w:hAnsiTheme="minorHAnsi" w:cstheme="minorHAnsi"/>
          <w:lang w:val="fr-CD"/>
        </w:rPr>
      </w:pPr>
      <w:r w:rsidRPr="00220824">
        <w:rPr>
          <w:rFonts w:asciiTheme="minorHAnsi" w:hAnsiTheme="minorHAnsi" w:cstheme="minorHAnsi"/>
          <w:lang w:val="fr-CD"/>
        </w:rPr>
        <w:t xml:space="preserve">3.2  </w:t>
      </w:r>
      <w:r w:rsidRPr="00220824">
        <w:rPr>
          <w:rFonts w:asciiTheme="minorHAnsi" w:hAnsiTheme="minorHAnsi" w:cstheme="minorHAnsi"/>
          <w:lang w:val="fr-CD"/>
        </w:rPr>
        <w:tab/>
        <w:t>Par conséquent, le fournisseur autorise le PNUD à déduire de la facture du fournisseur toute somme correspondant auxdits impôts, droits ou redevances, à moins que le fournisseur n’ait consulté le PNUD avant leur paiement et que le PNUD n’ait, dans chaque cas, expressément autorisé le fournisseur à payer lesdits impôts, droits ou redevances sous toute réserve. Dans ce cas, le fournisseur devra fournir au PNUD la preuve écrite de ce que le paiement desdits impôts, droits ou redevances aura été effectué et dûment autorisé.</w:t>
      </w:r>
    </w:p>
    <w:p w14:paraId="6273FBE9" w14:textId="77777777" w:rsidR="00ED6780" w:rsidRPr="00220824" w:rsidRDefault="00ED6780" w:rsidP="00ED6780">
      <w:pPr>
        <w:tabs>
          <w:tab w:val="left" w:pos="-720"/>
        </w:tabs>
        <w:suppressAutoHyphens/>
        <w:ind w:left="1152" w:hanging="720"/>
        <w:jc w:val="both"/>
        <w:rPr>
          <w:rFonts w:asciiTheme="minorHAnsi" w:hAnsiTheme="minorHAnsi" w:cstheme="minorHAnsi"/>
          <w:spacing w:val="-3"/>
          <w:lang w:val="fr-CD"/>
        </w:rPr>
      </w:pPr>
    </w:p>
    <w:p w14:paraId="16941295"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lastRenderedPageBreak/>
        <w:t>4.</w:t>
      </w:r>
      <w:r w:rsidRPr="00220824">
        <w:rPr>
          <w:rFonts w:asciiTheme="minorHAnsi" w:hAnsiTheme="minorHAnsi" w:cstheme="minorHAnsi"/>
          <w:b/>
          <w:spacing w:val="-3"/>
          <w:lang w:val="fr-CD"/>
        </w:rPr>
        <w:tab/>
        <w:t>RISQUE DE PERTE</w:t>
      </w:r>
    </w:p>
    <w:p w14:paraId="4999980C"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246AEDDC"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Les risques de perte, d’endommagement ou de destruction des biens seront régis par les Incoterms 2010, sauf accord contraire des parties au recto du présent bon de commande.</w:t>
      </w:r>
    </w:p>
    <w:p w14:paraId="3533E12C"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22521D11"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4331E4F9"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6C2A0F74"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249FBDAB"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5.</w:t>
      </w:r>
      <w:r w:rsidRPr="00220824">
        <w:rPr>
          <w:rFonts w:asciiTheme="minorHAnsi" w:hAnsiTheme="minorHAnsi" w:cstheme="minorHAnsi"/>
          <w:b/>
          <w:spacing w:val="-3"/>
          <w:lang w:val="fr-CD"/>
        </w:rPr>
        <w:tab/>
        <w:t>LICENCES D’EXPORTATION</w:t>
      </w:r>
    </w:p>
    <w:p w14:paraId="1F3C0B96"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5D953163"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Nonobstant tout INCOTERM 2010 utilisé dans le présent bon de commande, le fournisseur devra obtenir toute licence d’exportation requise au titre des biens.</w:t>
      </w:r>
    </w:p>
    <w:p w14:paraId="3F949023"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6.</w:t>
      </w:r>
      <w:r w:rsidRPr="00220824">
        <w:rPr>
          <w:rFonts w:asciiTheme="minorHAnsi" w:hAnsiTheme="minorHAnsi" w:cstheme="minorHAnsi"/>
          <w:b/>
          <w:spacing w:val="-3"/>
          <w:lang w:val="fr-CD"/>
        </w:rPr>
        <w:tab/>
        <w:t>CONVENANCE DES BIENS/CONDITIONNEMENT</w:t>
      </w:r>
    </w:p>
    <w:p w14:paraId="416A5B24"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28375869"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Le fournisseur garantit que les biens, y compris leur conditionnement, sont conformes aux spécifications des biens commandés aux termes du présent bon de commande et conviennent à l’utilisation à laquelle ils sont normalement destinés et aux utilisations expressément portées à la connaissance du fournisseur par le PNUD, et qu’ils sont exempts de défaut de fabrication ou de matériau. Le fournisseur garantit également que les biens sont emballés ou conditionnés de manière adéquate pour assurer leur protection.</w:t>
      </w:r>
    </w:p>
    <w:p w14:paraId="6E476FEF"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459E2214"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7.</w:t>
      </w:r>
      <w:r w:rsidRPr="00220824">
        <w:rPr>
          <w:rFonts w:asciiTheme="minorHAnsi" w:hAnsiTheme="minorHAnsi" w:cstheme="minorHAnsi"/>
          <w:b/>
          <w:spacing w:val="-3"/>
          <w:lang w:val="fr-CD"/>
        </w:rPr>
        <w:tab/>
        <w:t>INSPECTION</w:t>
      </w:r>
    </w:p>
    <w:p w14:paraId="5E8E35A7"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10AD2016" w14:textId="77777777" w:rsidR="00ED6780" w:rsidRPr="00220824" w:rsidRDefault="00ED6780" w:rsidP="00ED6780">
      <w:pPr>
        <w:snapToGrid w:val="0"/>
        <w:ind w:left="1260" w:hanging="540"/>
        <w:jc w:val="both"/>
        <w:rPr>
          <w:rFonts w:asciiTheme="minorHAnsi" w:hAnsiTheme="minorHAnsi" w:cstheme="minorHAnsi"/>
          <w:lang w:val="fr-CD"/>
        </w:rPr>
      </w:pPr>
      <w:r w:rsidRPr="00220824">
        <w:rPr>
          <w:rFonts w:asciiTheme="minorHAnsi" w:hAnsiTheme="minorHAnsi" w:cstheme="minorHAnsi"/>
          <w:lang w:val="fr-CD"/>
        </w:rPr>
        <w:t>7.1</w:t>
      </w:r>
      <w:r w:rsidRPr="00220824">
        <w:rPr>
          <w:rFonts w:asciiTheme="minorHAnsi" w:hAnsiTheme="minorHAnsi" w:cstheme="minorHAnsi"/>
          <w:lang w:val="fr-CD"/>
        </w:rPr>
        <w:tab/>
        <w:t>Le PNUD disposera d’un délai raisonnable, postérieurement à la livraison des biens, pour les inspecter et pour rejeter et refuser d’accepter ceux qui ne seront pas conformes au présent bon de commande. Le paiement des biens en application du présent bon de commande ne pourra pas être considéré comme emportant acceptation de ceux-ci.</w:t>
      </w:r>
    </w:p>
    <w:p w14:paraId="5CB4AC5B" w14:textId="77777777" w:rsidR="00ED6780" w:rsidRPr="00220824" w:rsidRDefault="00ED6780" w:rsidP="00ED6780">
      <w:pPr>
        <w:tabs>
          <w:tab w:val="left" w:pos="-720"/>
        </w:tabs>
        <w:suppressAutoHyphens/>
        <w:ind w:left="1260" w:hanging="540"/>
        <w:jc w:val="both"/>
        <w:rPr>
          <w:rFonts w:asciiTheme="minorHAnsi" w:hAnsiTheme="minorHAnsi" w:cstheme="minorHAnsi"/>
          <w:spacing w:val="-3"/>
          <w:lang w:val="fr-CD"/>
        </w:rPr>
      </w:pPr>
    </w:p>
    <w:p w14:paraId="1A44FA06" w14:textId="77777777" w:rsidR="00ED6780" w:rsidRPr="00220824" w:rsidRDefault="00ED6780" w:rsidP="00ED6780">
      <w:pPr>
        <w:tabs>
          <w:tab w:val="left" w:pos="-720"/>
          <w:tab w:val="left" w:pos="0"/>
        </w:tabs>
        <w:suppressAutoHyphens/>
        <w:ind w:left="1260" w:hanging="540"/>
        <w:jc w:val="both"/>
        <w:rPr>
          <w:rFonts w:asciiTheme="minorHAnsi" w:hAnsiTheme="minorHAnsi" w:cstheme="minorHAnsi"/>
          <w:spacing w:val="-3"/>
          <w:lang w:val="fr-CD"/>
        </w:rPr>
      </w:pPr>
      <w:r w:rsidRPr="00220824">
        <w:rPr>
          <w:rFonts w:asciiTheme="minorHAnsi" w:hAnsiTheme="minorHAnsi" w:cstheme="minorHAnsi"/>
          <w:spacing w:val="-3"/>
          <w:lang w:val="fr-CD"/>
        </w:rPr>
        <w:t>7.2</w:t>
      </w:r>
      <w:r w:rsidRPr="00220824">
        <w:rPr>
          <w:rFonts w:asciiTheme="minorHAnsi" w:hAnsiTheme="minorHAnsi" w:cstheme="minorHAnsi"/>
          <w:spacing w:val="-3"/>
          <w:lang w:val="fr-CD"/>
        </w:rPr>
        <w:tab/>
        <w:t>Toute inspection des biens effectuée avant leur expédition ne libérera le fournisseur d’aucune de ses obligations contractuelles.</w:t>
      </w:r>
    </w:p>
    <w:p w14:paraId="63387F49"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0977FBD3"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8.</w:t>
      </w:r>
      <w:r w:rsidRPr="00220824">
        <w:rPr>
          <w:rFonts w:asciiTheme="minorHAnsi" w:hAnsiTheme="minorHAnsi" w:cstheme="minorHAnsi"/>
          <w:b/>
          <w:spacing w:val="-3"/>
          <w:lang w:val="fr-CD"/>
        </w:rPr>
        <w:tab/>
        <w:t>VIOLATION DE LA PROPRIETE INTELLECTUELLE</w:t>
      </w:r>
    </w:p>
    <w:p w14:paraId="5B047B22"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55F4AB01"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Le fournisseur garantit que l’utilisation ou la fourniture par le PNUD des biens vendus aux termes du présent bon de commande ne viole aucun brevet, modèle, nom commercial ou marque commerciale. En outre, en application de la présente garantie, le fournisseur devra garantir, défendre et couvrir le PNUD et l’Organisation des Nations Unies au titre de l’ensemble des actions ou réclamations dirigées contre le PNUD ou l’Organisation des Nations Unies et concernant la prétendue violation d’un brevet, d’un modèle, d’un nom commercial ou d’une marque liée aux biens vendus aux termes du présent bon de commande.</w:t>
      </w:r>
    </w:p>
    <w:p w14:paraId="26513588"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147F7907"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9.</w:t>
      </w:r>
      <w:r w:rsidRPr="00220824">
        <w:rPr>
          <w:rFonts w:asciiTheme="minorHAnsi" w:hAnsiTheme="minorHAnsi" w:cstheme="minorHAnsi"/>
          <w:b/>
          <w:spacing w:val="-3"/>
          <w:lang w:val="fr-CD"/>
        </w:rPr>
        <w:tab/>
        <w:t>DROITS DU PNUD</w:t>
      </w:r>
    </w:p>
    <w:p w14:paraId="7952B41E"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74D4D40A"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Si le fournisseur s’abstient de respecter ses obligations aux termes des conditions du présent bon de commande et, notamment, s’il s’abstient d’obtenir des licences d’exportation nécessaires ou de livrer tout ou partie des biens au plus tard à la date ou aux dates convenues, le PNUD pourra, après avoir mis en demeure le fournisseur de s’exécuter dans un délai raisonnable et sans préjudice de tout autre droit ou recours, exercer un ou plusieurs des droits suivants :</w:t>
      </w:r>
    </w:p>
    <w:p w14:paraId="23D76843" w14:textId="77777777" w:rsidR="00ED6780" w:rsidRPr="00220824" w:rsidRDefault="00ED6780" w:rsidP="00ED6780">
      <w:pPr>
        <w:tabs>
          <w:tab w:val="left" w:pos="-720"/>
          <w:tab w:val="left" w:pos="0"/>
          <w:tab w:val="left" w:pos="720"/>
        </w:tabs>
        <w:suppressAutoHyphens/>
        <w:ind w:left="2880" w:hanging="1440"/>
        <w:jc w:val="both"/>
        <w:rPr>
          <w:rFonts w:asciiTheme="minorHAnsi" w:hAnsiTheme="minorHAnsi" w:cstheme="minorHAnsi"/>
          <w:spacing w:val="-3"/>
          <w:lang w:val="fr-CD"/>
        </w:rPr>
      </w:pPr>
    </w:p>
    <w:p w14:paraId="19C7AA15" w14:textId="77777777" w:rsidR="00ED6780" w:rsidRPr="00220824" w:rsidRDefault="00ED6780" w:rsidP="00ED1F89">
      <w:pPr>
        <w:numPr>
          <w:ilvl w:val="1"/>
          <w:numId w:val="8"/>
        </w:numPr>
        <w:tabs>
          <w:tab w:val="num" w:pos="1080"/>
        </w:tabs>
        <w:spacing w:after="200" w:line="276" w:lineRule="auto"/>
        <w:ind w:left="1080"/>
        <w:jc w:val="both"/>
        <w:rPr>
          <w:rFonts w:asciiTheme="minorHAnsi" w:hAnsiTheme="minorHAnsi" w:cstheme="minorHAnsi"/>
          <w:lang w:val="fr-CD"/>
        </w:rPr>
      </w:pPr>
      <w:r w:rsidRPr="00220824">
        <w:rPr>
          <w:rFonts w:asciiTheme="minorHAnsi" w:hAnsiTheme="minorHAnsi" w:cstheme="minorHAnsi"/>
          <w:lang w:val="fr-CD"/>
        </w:rPr>
        <w:t xml:space="preserve">acquérir tout ou partie des biens auprès d’autres fournisseurs, auquel cas le PNUD pourra tenir le fournisseur responsable de tout coût supplémentaire ainsi occasionné ; </w:t>
      </w:r>
    </w:p>
    <w:p w14:paraId="1BD4B602" w14:textId="77777777" w:rsidR="00ED6780" w:rsidRPr="00220824" w:rsidRDefault="00ED6780" w:rsidP="00ED1F89">
      <w:pPr>
        <w:numPr>
          <w:ilvl w:val="1"/>
          <w:numId w:val="8"/>
        </w:numPr>
        <w:tabs>
          <w:tab w:val="num" w:pos="1080"/>
        </w:tabs>
        <w:spacing w:after="200" w:line="276" w:lineRule="auto"/>
        <w:ind w:left="1080"/>
        <w:jc w:val="both"/>
        <w:rPr>
          <w:rFonts w:asciiTheme="minorHAnsi" w:hAnsiTheme="minorHAnsi" w:cstheme="minorHAnsi"/>
          <w:lang w:val="fr-CD"/>
        </w:rPr>
      </w:pPr>
      <w:r w:rsidRPr="00220824">
        <w:rPr>
          <w:rFonts w:asciiTheme="minorHAnsi" w:hAnsiTheme="minorHAnsi" w:cstheme="minorHAnsi"/>
          <w:lang w:val="fr-CD"/>
        </w:rPr>
        <w:t>refuser de prendre livraison de tout ou partie des biens ;</w:t>
      </w:r>
    </w:p>
    <w:p w14:paraId="4A571E0D" w14:textId="77777777" w:rsidR="00ED6780" w:rsidRPr="00220824" w:rsidRDefault="00ED6780" w:rsidP="00ED1F89">
      <w:pPr>
        <w:numPr>
          <w:ilvl w:val="1"/>
          <w:numId w:val="8"/>
        </w:numPr>
        <w:tabs>
          <w:tab w:val="num" w:pos="1080"/>
        </w:tabs>
        <w:spacing w:after="200" w:line="276" w:lineRule="auto"/>
        <w:ind w:left="1080"/>
        <w:jc w:val="both"/>
        <w:rPr>
          <w:rFonts w:asciiTheme="minorHAnsi" w:hAnsiTheme="minorHAnsi" w:cstheme="minorHAnsi"/>
          <w:lang w:val="fr-CD"/>
        </w:rPr>
      </w:pPr>
      <w:r w:rsidRPr="00220824">
        <w:rPr>
          <w:rFonts w:asciiTheme="minorHAnsi" w:hAnsiTheme="minorHAnsi" w:cstheme="minorHAnsi"/>
          <w:lang w:val="fr-CD"/>
        </w:rPr>
        <w:lastRenderedPageBreak/>
        <w:t>résilier le présent bon de commande sans être redevable des frais de résiliation ou engager sa responsabilité à quelque autre titre que ce soit.</w:t>
      </w:r>
    </w:p>
    <w:p w14:paraId="0B28C2D3" w14:textId="77777777" w:rsidR="00ED6780" w:rsidRPr="00220824" w:rsidRDefault="00ED6780" w:rsidP="00ED6780">
      <w:pPr>
        <w:tabs>
          <w:tab w:val="left" w:pos="-720"/>
        </w:tabs>
        <w:suppressAutoHyphens/>
        <w:jc w:val="both"/>
        <w:rPr>
          <w:rFonts w:asciiTheme="minorHAnsi" w:hAnsiTheme="minorHAnsi" w:cstheme="minorHAnsi"/>
          <w:b/>
          <w:spacing w:val="-3"/>
          <w:lang w:val="fr-CD"/>
        </w:rPr>
      </w:pPr>
    </w:p>
    <w:p w14:paraId="35C6D3EC"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10.</w:t>
      </w:r>
      <w:r w:rsidRPr="00220824">
        <w:rPr>
          <w:rFonts w:asciiTheme="minorHAnsi" w:hAnsiTheme="minorHAnsi" w:cstheme="minorHAnsi"/>
          <w:b/>
          <w:spacing w:val="-3"/>
          <w:lang w:val="fr-CD"/>
        </w:rPr>
        <w:tab/>
        <w:t>LIVRAISON TARDIVE</w:t>
      </w:r>
    </w:p>
    <w:p w14:paraId="27BCD236"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11D9346B"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 xml:space="preserve">Sans limiter les autres droits et obligations des parties aux termes des présentes, si le fournisseur est dans l’incapacité de livrer les biens au plus tard à la date ou aux dates de livraison prévues dans le présent bon de commande, le fournisseur devra (i) immédiatement consulter le PNUD afin de déterminer le moyen le plus rapide de livrer les biens et (ii) utiliser des moyens de livraison accélérés, à ses frais (à moins que le retard ne soit dû à un </w:t>
      </w:r>
      <w:r w:rsidRPr="00220824">
        <w:rPr>
          <w:rFonts w:asciiTheme="minorHAnsi" w:hAnsiTheme="minorHAnsi" w:cstheme="minorHAnsi"/>
          <w:spacing w:val="-3"/>
          <w:u w:val="single"/>
          <w:lang w:val="fr-CD"/>
        </w:rPr>
        <w:t>cas de force majeure</w:t>
      </w:r>
      <w:r w:rsidRPr="00220824">
        <w:rPr>
          <w:rFonts w:asciiTheme="minorHAnsi" w:hAnsiTheme="minorHAnsi" w:cstheme="minorHAnsi"/>
          <w:spacing w:val="-3"/>
          <w:lang w:val="fr-CD"/>
        </w:rPr>
        <w:t>), si le PNUD en fait raisonnablement la demande.</w:t>
      </w:r>
    </w:p>
    <w:p w14:paraId="54BC9555"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p>
    <w:p w14:paraId="61B9BB03"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p>
    <w:p w14:paraId="2D4859D4"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p>
    <w:p w14:paraId="4BAAD788"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p>
    <w:p w14:paraId="741B5B1D"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58835827" w14:textId="77777777" w:rsidR="00ED6780" w:rsidRPr="00220824" w:rsidRDefault="00ED6780" w:rsidP="00ED6780">
      <w:pPr>
        <w:tabs>
          <w:tab w:val="left" w:pos="-720"/>
        </w:tabs>
        <w:suppressAutoHyphens/>
        <w:jc w:val="both"/>
        <w:rPr>
          <w:rFonts w:asciiTheme="minorHAnsi" w:hAnsiTheme="minorHAnsi" w:cstheme="minorHAnsi"/>
          <w:spacing w:val="-3"/>
        </w:rPr>
      </w:pPr>
      <w:r w:rsidRPr="00220824">
        <w:rPr>
          <w:rFonts w:asciiTheme="minorHAnsi" w:hAnsiTheme="minorHAnsi" w:cstheme="minorHAnsi"/>
          <w:b/>
          <w:spacing w:val="-3"/>
        </w:rPr>
        <w:t>11.</w:t>
      </w:r>
      <w:r w:rsidRPr="00220824">
        <w:rPr>
          <w:rFonts w:asciiTheme="minorHAnsi" w:hAnsiTheme="minorHAnsi" w:cstheme="minorHAnsi"/>
          <w:b/>
          <w:spacing w:val="-3"/>
        </w:rPr>
        <w:tab/>
        <w:t>CESSION ET INSOLVABILITE</w:t>
      </w:r>
    </w:p>
    <w:p w14:paraId="41D9AA4F" w14:textId="77777777" w:rsidR="00ED6780" w:rsidRPr="00220824" w:rsidRDefault="00ED6780" w:rsidP="00ED6780">
      <w:pPr>
        <w:tabs>
          <w:tab w:val="left" w:pos="-720"/>
        </w:tabs>
        <w:suppressAutoHyphens/>
        <w:jc w:val="both"/>
        <w:rPr>
          <w:rFonts w:asciiTheme="minorHAnsi" w:hAnsiTheme="minorHAnsi" w:cstheme="minorHAnsi"/>
          <w:spacing w:val="-3"/>
        </w:rPr>
      </w:pPr>
    </w:p>
    <w:p w14:paraId="56675FE1" w14:textId="77777777" w:rsidR="00ED6780" w:rsidRPr="00220824" w:rsidRDefault="00ED6780" w:rsidP="00ED1F89">
      <w:pPr>
        <w:numPr>
          <w:ilvl w:val="1"/>
          <w:numId w:val="6"/>
        </w:numPr>
        <w:spacing w:after="200" w:line="276" w:lineRule="auto"/>
        <w:ind w:left="1260" w:hanging="570"/>
        <w:jc w:val="both"/>
        <w:rPr>
          <w:rFonts w:asciiTheme="minorHAnsi" w:hAnsiTheme="minorHAnsi" w:cstheme="minorHAnsi"/>
          <w:lang w:val="fr-CD"/>
        </w:rPr>
      </w:pPr>
      <w:r w:rsidRPr="00220824">
        <w:rPr>
          <w:rFonts w:asciiTheme="minorHAnsi" w:hAnsiTheme="minorHAnsi" w:cstheme="minorHAnsi"/>
          <w:lang w:val="fr-CD"/>
        </w:rPr>
        <w:t>Le fournisseur devra s’abstenir, à moins d’avoir préalablement obtenu l’autorisation écrite du PNUD, de céder, de transférer, de nantir ou d’aliéner de toute autre manière le présent bon de commande, ou toute partie de celui-ci, ou ses droits ou obligations aux termes du présent bon de commande.</w:t>
      </w:r>
    </w:p>
    <w:p w14:paraId="56D62A01" w14:textId="77777777" w:rsidR="00ED6780" w:rsidRPr="00220824" w:rsidRDefault="00ED6780" w:rsidP="00ED1F89">
      <w:pPr>
        <w:numPr>
          <w:ilvl w:val="1"/>
          <w:numId w:val="6"/>
        </w:numPr>
        <w:spacing w:after="200" w:line="276" w:lineRule="auto"/>
        <w:ind w:left="1260" w:hanging="570"/>
        <w:jc w:val="both"/>
        <w:rPr>
          <w:rFonts w:asciiTheme="minorHAnsi" w:hAnsiTheme="minorHAnsi" w:cstheme="minorHAnsi"/>
          <w:lang w:val="fr-CD"/>
        </w:rPr>
      </w:pPr>
      <w:r w:rsidRPr="00220824">
        <w:rPr>
          <w:rFonts w:asciiTheme="minorHAnsi" w:hAnsiTheme="minorHAnsi" w:cstheme="minorHAnsi"/>
          <w:lang w:val="fr-CD"/>
        </w:rPr>
        <w:t>Si le fournisseur devient insolvable ou s’il fait l’objet d’un changement de contrôle en raison de son insolvabilité, le PNUD pourra, sans préjudice de tout autre droit ou recours, résilier immédiatement le présent bon de commande en remettant au fournisseur une notification écrite en ce sens.</w:t>
      </w:r>
    </w:p>
    <w:p w14:paraId="71165E73"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023245D0" w14:textId="77777777" w:rsidR="00ED6780" w:rsidRPr="00220824" w:rsidRDefault="00ED6780" w:rsidP="00ED6780">
      <w:pPr>
        <w:tabs>
          <w:tab w:val="left" w:pos="-720"/>
        </w:tabs>
        <w:suppressAutoHyphens/>
        <w:ind w:left="690" w:hanging="690"/>
        <w:jc w:val="both"/>
        <w:rPr>
          <w:rFonts w:asciiTheme="minorHAnsi" w:hAnsiTheme="minorHAnsi" w:cstheme="minorHAnsi"/>
          <w:spacing w:val="-3"/>
          <w:lang w:val="fr-CD"/>
        </w:rPr>
      </w:pPr>
      <w:r w:rsidRPr="00220824">
        <w:rPr>
          <w:rFonts w:asciiTheme="minorHAnsi" w:hAnsiTheme="minorHAnsi" w:cstheme="minorHAnsi"/>
          <w:b/>
          <w:spacing w:val="-3"/>
          <w:lang w:val="fr-CD"/>
        </w:rPr>
        <w:t>12.</w:t>
      </w:r>
      <w:r w:rsidRPr="00220824">
        <w:rPr>
          <w:rFonts w:asciiTheme="minorHAnsi" w:hAnsiTheme="minorHAnsi" w:cstheme="minorHAnsi"/>
          <w:b/>
          <w:spacing w:val="-3"/>
          <w:lang w:val="fr-CD"/>
        </w:rPr>
        <w:tab/>
        <w:t>UTILISATION DU NOM OU DE L’EMBLEME DU PNUD OU DE L’ORGANISATION DES NATIONS UNIES</w:t>
      </w:r>
    </w:p>
    <w:p w14:paraId="5DACDC8E"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4B9622EE"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Le fournisseur devra s’abstenir d’utiliser le nom, l’emblème ou le sceau officiel du PNUD ou de l’Organisation des Nations Unies à quelque fin que ce soit.</w:t>
      </w:r>
    </w:p>
    <w:p w14:paraId="59C6F228"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4044BF60"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13.</w:t>
      </w:r>
      <w:r w:rsidRPr="00220824">
        <w:rPr>
          <w:rFonts w:asciiTheme="minorHAnsi" w:hAnsiTheme="minorHAnsi" w:cstheme="minorHAnsi"/>
          <w:b/>
          <w:spacing w:val="-3"/>
          <w:lang w:val="fr-CD"/>
        </w:rPr>
        <w:tab/>
        <w:t>INTERDICTION DE LA PUBLICITE</w:t>
      </w:r>
    </w:p>
    <w:p w14:paraId="286E8D5C"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3431C0D7"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Le fournisseur devra s’abstenir de faire connaître ou de rendre public de toute autre manière le fait qu’il fournit des biens ou des services au PNUD, à défaut d’avoir obtenu, dans chaque cas, son autorisation expresse.</w:t>
      </w:r>
    </w:p>
    <w:p w14:paraId="73BFB758"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1CE99080"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14.</w:t>
      </w:r>
      <w:r w:rsidRPr="00220824">
        <w:rPr>
          <w:rFonts w:asciiTheme="minorHAnsi" w:hAnsiTheme="minorHAnsi" w:cstheme="minorHAnsi"/>
          <w:b/>
          <w:spacing w:val="-3"/>
          <w:lang w:val="fr-CD"/>
        </w:rPr>
        <w:tab/>
        <w:t>TRAVAIL DES ENFANTS</w:t>
      </w:r>
    </w:p>
    <w:p w14:paraId="475936C5"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44970D37"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Le fournisseur déclare et garantit que lui-même et ses sociétés affiliées ne se livrent à aucune pratique contraire aux droits énoncés dans la Convention relative aux droits de l’enfant, y compris dans son article 32 qui prévoit notamment qu’un enfant ne peut être astreint à aucun travail comportant des risques ou susceptibles de compromettre son éducation ou de nuire à sa santé ou à son développement physique, mental, spirituel, moral ou social.</w:t>
      </w:r>
    </w:p>
    <w:p w14:paraId="71E2D52A"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26189276"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Toute violation de la déclaration et de la garantie qui précèdent autorisera le PNUD à résilier le présent bon de commande immédiatement par notification adressée au fournisseur, sans être redevable des frais de résiliation ou engager sa responsabilité à quelque autre titre que ce soit.</w:t>
      </w:r>
    </w:p>
    <w:p w14:paraId="17B7896B"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771F8B76"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15.</w:t>
      </w:r>
      <w:r w:rsidRPr="00220824">
        <w:rPr>
          <w:rFonts w:asciiTheme="minorHAnsi" w:hAnsiTheme="minorHAnsi" w:cstheme="minorHAnsi"/>
          <w:b/>
          <w:spacing w:val="-3"/>
          <w:lang w:val="fr-CD"/>
        </w:rPr>
        <w:tab/>
      </w:r>
      <w:proofErr w:type="gramStart"/>
      <w:r w:rsidRPr="00220824">
        <w:rPr>
          <w:rFonts w:asciiTheme="minorHAnsi" w:hAnsiTheme="minorHAnsi" w:cstheme="minorHAnsi"/>
          <w:b/>
          <w:spacing w:val="-3"/>
          <w:lang w:val="fr-CD"/>
        </w:rPr>
        <w:t>MINES</w:t>
      </w:r>
      <w:proofErr w:type="gramEnd"/>
    </w:p>
    <w:p w14:paraId="1036138C"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0598A812"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lastRenderedPageBreak/>
        <w:tab/>
        <w:t>Le fournisseur déclare et garantit que lui-même et ses sociétés affiliées ne participent pas activement et directement à des activités ayant trait aux brevets, au développement, à l’assemblage, à la production, au commerce ou à la fabrication de mines ou à de telles activités au titre de composants principalement utilisés dans la fabrication de mines. Le terme « mines » désigne les engins définis à l’article 2</w:t>
      </w:r>
      <w:r w:rsidRPr="00220824">
        <w:rPr>
          <w:rFonts w:asciiTheme="minorHAnsi" w:hAnsiTheme="minorHAnsi" w:cstheme="minorHAnsi"/>
          <w:lang w:val="fr-CD"/>
        </w:rPr>
        <w:t>, paragraphes 1, 4 et 5 du Protocole II annexé à la Convention de 1980 sur l’interdiction ou la limitation de l’emploi de certaines armes classiques qui peuvent être considérées comme produisant des effets traumatiques excessifs ou comme frappant sans discriminations.</w:t>
      </w:r>
    </w:p>
    <w:p w14:paraId="4C747595"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2ACFB411"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r w:rsidRPr="00220824">
        <w:rPr>
          <w:rFonts w:asciiTheme="minorHAnsi" w:hAnsiTheme="minorHAnsi" w:cstheme="minorHAnsi"/>
          <w:spacing w:val="-3"/>
          <w:lang w:val="fr-CD"/>
        </w:rPr>
        <w:tab/>
        <w:t>Toute violation de la déclaration et de la garantie qui précède autorisera le PNUD à résilier le présent bon de commande immédiatement par notification adressée au fournisseur, sans être redevable des frais de résiliation ou engager sa responsabilité à quelque autre titre que ce soit.</w:t>
      </w:r>
    </w:p>
    <w:p w14:paraId="7D3BA8F8"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74CE2628"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16.</w:t>
      </w:r>
      <w:r w:rsidRPr="00220824">
        <w:rPr>
          <w:rFonts w:asciiTheme="minorHAnsi" w:hAnsiTheme="minorHAnsi" w:cstheme="minorHAnsi"/>
          <w:b/>
          <w:spacing w:val="-3"/>
          <w:lang w:val="fr-CD"/>
        </w:rPr>
        <w:tab/>
        <w:t>REGLEMENT DES DIFFERENDS</w:t>
      </w:r>
    </w:p>
    <w:p w14:paraId="239AB44F"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01040435" w14:textId="77777777" w:rsidR="00ED6780" w:rsidRPr="00220824" w:rsidRDefault="00ED6780" w:rsidP="00ED6780">
      <w:pPr>
        <w:tabs>
          <w:tab w:val="left" w:pos="-720"/>
          <w:tab w:val="left" w:pos="0"/>
        </w:tabs>
        <w:suppressAutoHyphens/>
        <w:ind w:left="1440" w:hanging="720"/>
        <w:jc w:val="both"/>
        <w:rPr>
          <w:rFonts w:asciiTheme="minorHAnsi" w:hAnsiTheme="minorHAnsi" w:cstheme="minorHAnsi"/>
          <w:spacing w:val="-3"/>
          <w:lang w:val="fr-CD"/>
        </w:rPr>
      </w:pPr>
      <w:r w:rsidRPr="00220824">
        <w:rPr>
          <w:rFonts w:asciiTheme="minorHAnsi" w:hAnsiTheme="minorHAnsi" w:cstheme="minorHAnsi"/>
          <w:b/>
          <w:spacing w:val="-3"/>
          <w:lang w:val="fr-CD"/>
        </w:rPr>
        <w:t>16.1</w:t>
      </w:r>
      <w:r w:rsidRPr="00220824">
        <w:rPr>
          <w:rFonts w:asciiTheme="minorHAnsi" w:hAnsiTheme="minorHAnsi" w:cstheme="minorHAnsi"/>
          <w:b/>
          <w:spacing w:val="-3"/>
          <w:lang w:val="fr-CD"/>
        </w:rPr>
        <w:tab/>
        <w:t xml:space="preserve">Règlement amiable. </w:t>
      </w:r>
      <w:r w:rsidRPr="00220824">
        <w:rPr>
          <w:rFonts w:asciiTheme="minorHAnsi" w:hAnsiTheme="minorHAnsi" w:cstheme="minorHAnsi"/>
          <w:spacing w:val="-3"/>
          <w:lang w:val="fr-CD"/>
        </w:rPr>
        <w:t>Les parties devront faire tout leur possible pour régler à l’amiable les différends, litiges ou réclamations liés au présent bon de commande ou à sa violation, résiliation ou nullité. Lorsque les parties tenteront de parvenir à un tel règlement amiable par la conciliation, celle-ci devra se dérouler conformément au Règlement de conciliation de la CNUDCI qui sera alors en vigueur, ou selon toute autre procédure dont les parties pourront convenir entre elles.</w:t>
      </w:r>
    </w:p>
    <w:p w14:paraId="12222000" w14:textId="77777777" w:rsidR="00ED6780" w:rsidRPr="00220824" w:rsidRDefault="00ED6780" w:rsidP="00ED6780">
      <w:pPr>
        <w:tabs>
          <w:tab w:val="left" w:pos="-720"/>
        </w:tabs>
        <w:suppressAutoHyphens/>
        <w:ind w:left="1440" w:hanging="720"/>
        <w:jc w:val="both"/>
        <w:rPr>
          <w:rFonts w:asciiTheme="minorHAnsi" w:hAnsiTheme="minorHAnsi" w:cstheme="minorHAnsi"/>
          <w:spacing w:val="-3"/>
          <w:lang w:val="fr-CD"/>
        </w:rPr>
      </w:pPr>
    </w:p>
    <w:p w14:paraId="42326310" w14:textId="77777777" w:rsidR="00ED6780" w:rsidRPr="00220824" w:rsidRDefault="00ED6780" w:rsidP="00ED6780">
      <w:pPr>
        <w:tabs>
          <w:tab w:val="left" w:pos="-720"/>
        </w:tabs>
        <w:suppressAutoHyphens/>
        <w:ind w:left="1440" w:hanging="720"/>
        <w:jc w:val="both"/>
        <w:rPr>
          <w:rFonts w:asciiTheme="minorHAnsi" w:hAnsiTheme="minorHAnsi" w:cstheme="minorHAnsi"/>
          <w:spacing w:val="-3"/>
          <w:lang w:val="fr-CD"/>
        </w:rPr>
      </w:pPr>
      <w:r w:rsidRPr="00220824">
        <w:rPr>
          <w:rFonts w:asciiTheme="minorHAnsi" w:hAnsiTheme="minorHAnsi" w:cstheme="minorHAnsi"/>
          <w:b/>
          <w:spacing w:val="-3"/>
          <w:lang w:val="fr-CD"/>
        </w:rPr>
        <w:t>16.2</w:t>
      </w:r>
      <w:r w:rsidRPr="00220824">
        <w:rPr>
          <w:rFonts w:asciiTheme="minorHAnsi" w:hAnsiTheme="minorHAnsi" w:cstheme="minorHAnsi"/>
          <w:b/>
          <w:spacing w:val="-3"/>
          <w:lang w:val="fr-CD"/>
        </w:rPr>
        <w:tab/>
        <w:t>Arbitrage.</w:t>
      </w:r>
      <w:r w:rsidRPr="00220824">
        <w:rPr>
          <w:rFonts w:asciiTheme="minorHAnsi" w:hAnsiTheme="minorHAnsi" w:cstheme="minorHAnsi"/>
          <w:spacing w:val="-3"/>
          <w:lang w:val="fr-CD"/>
        </w:rPr>
        <w:t xml:space="preserve"> A moins que de tels différends, litiges ou réclamations liés au présent bon de commande ou à sa violation, résiliation ou nullité ne fassent l’objet d’un règlement amiable en application du paragraphe précédent du présent article sous soixante (60) jours à compter de la réception par l’une des parties de la demande aux fins de règlement amiable de l’autre partie, lesdits différends, litiges ou réclamations devront être soumis par l’une ou l’autre des parties à un arbitrage, conformément au Règlement d’arbitrage de la CNUDCI alors en vigueur, ainsi qu’à ses dispositions concernant le droit applicable. Le tribunal arbitral n’aura pas le pouvoir d’allouer des dommages et intérêts punitifs. Les parties seront liées par toute sentence arbitrale rendue dans le cadre d’un tel arbitrage à titre de règlement final desdits différends, litiges ou réclamations.</w:t>
      </w:r>
    </w:p>
    <w:p w14:paraId="220F3199"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3BEE6F08" w14:textId="77777777" w:rsidR="00ED6780" w:rsidRPr="00220824" w:rsidRDefault="00ED6780" w:rsidP="00ED6780">
      <w:pPr>
        <w:tabs>
          <w:tab w:val="left" w:pos="-720"/>
        </w:tabs>
        <w:suppressAutoHyphens/>
        <w:jc w:val="both"/>
        <w:rPr>
          <w:rFonts w:asciiTheme="minorHAnsi" w:hAnsiTheme="minorHAnsi" w:cstheme="minorHAnsi"/>
          <w:spacing w:val="-3"/>
          <w:lang w:val="fr-CD"/>
        </w:rPr>
      </w:pPr>
      <w:r w:rsidRPr="00220824">
        <w:rPr>
          <w:rFonts w:asciiTheme="minorHAnsi" w:hAnsiTheme="minorHAnsi" w:cstheme="minorHAnsi"/>
          <w:b/>
          <w:spacing w:val="-3"/>
          <w:lang w:val="fr-CD"/>
        </w:rPr>
        <w:t>17.</w:t>
      </w:r>
      <w:r w:rsidRPr="00220824">
        <w:rPr>
          <w:rFonts w:asciiTheme="minorHAnsi" w:hAnsiTheme="minorHAnsi" w:cstheme="minorHAnsi"/>
          <w:b/>
          <w:spacing w:val="-3"/>
          <w:lang w:val="fr-CD"/>
        </w:rPr>
        <w:tab/>
        <w:t>PRIVILEGES ET IMMUNITES</w:t>
      </w:r>
    </w:p>
    <w:p w14:paraId="45266571" w14:textId="77777777" w:rsidR="00ED6780" w:rsidRPr="00220824" w:rsidRDefault="00ED6780" w:rsidP="00ED6780">
      <w:pPr>
        <w:tabs>
          <w:tab w:val="left" w:pos="-720"/>
        </w:tabs>
        <w:suppressAutoHyphens/>
        <w:jc w:val="both"/>
        <w:rPr>
          <w:rFonts w:asciiTheme="minorHAnsi" w:hAnsiTheme="minorHAnsi" w:cstheme="minorHAnsi"/>
          <w:spacing w:val="-3"/>
          <w:lang w:val="fr-CD"/>
        </w:rPr>
      </w:pPr>
    </w:p>
    <w:p w14:paraId="6D0E6A3A"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lang w:val="fr-CD"/>
        </w:rPr>
      </w:pPr>
      <w:r w:rsidRPr="00220824">
        <w:rPr>
          <w:rFonts w:asciiTheme="minorHAnsi" w:hAnsiTheme="minorHAnsi" w:cstheme="minorHAnsi"/>
          <w:spacing w:val="-3"/>
          <w:lang w:val="fr-CD"/>
        </w:rPr>
        <w:tab/>
      </w:r>
      <w:r w:rsidRPr="00220824">
        <w:rPr>
          <w:rFonts w:asciiTheme="minorHAnsi" w:hAnsiTheme="minorHAnsi" w:cstheme="minorHAnsi"/>
          <w:lang w:val="fr-CD"/>
        </w:rPr>
        <w:t>Aucune disposition des présentes conditions générales ou du présent bon de commande ou y relative ne pourra être considérée comme emportant renonciation aux privilèges et immunités de l’Organisation des Nations Unies, ainsi que de ses organes subsidiaires.</w:t>
      </w:r>
    </w:p>
    <w:p w14:paraId="5D0E2C87"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spacing w:val="-3"/>
          <w:lang w:val="fr-CD"/>
        </w:rPr>
      </w:pPr>
    </w:p>
    <w:p w14:paraId="03CF21D2" w14:textId="77777777" w:rsidR="00ED6780" w:rsidRPr="00220824" w:rsidRDefault="00ED6780" w:rsidP="00ED6780">
      <w:pPr>
        <w:tabs>
          <w:tab w:val="left" w:pos="-720"/>
          <w:tab w:val="left" w:pos="0"/>
        </w:tabs>
        <w:suppressAutoHyphens/>
        <w:ind w:left="720" w:hanging="720"/>
        <w:jc w:val="both"/>
        <w:rPr>
          <w:rFonts w:asciiTheme="minorHAnsi" w:hAnsiTheme="minorHAnsi" w:cstheme="minorHAnsi"/>
          <w:b/>
          <w:lang w:val="fr-CD"/>
        </w:rPr>
      </w:pPr>
      <w:r w:rsidRPr="00220824">
        <w:rPr>
          <w:rFonts w:asciiTheme="minorHAnsi" w:hAnsiTheme="minorHAnsi" w:cstheme="minorHAnsi"/>
          <w:b/>
          <w:lang w:val="fr-CD"/>
        </w:rPr>
        <w:t>18.</w:t>
      </w:r>
      <w:r w:rsidRPr="00220824">
        <w:rPr>
          <w:rFonts w:asciiTheme="minorHAnsi" w:hAnsiTheme="minorHAnsi" w:cstheme="minorHAnsi"/>
          <w:b/>
          <w:lang w:val="fr-CD"/>
        </w:rPr>
        <w:tab/>
        <w:t>EXPLOITATION SEXUELLE</w:t>
      </w:r>
    </w:p>
    <w:p w14:paraId="3C51228C" w14:textId="77777777" w:rsidR="00ED6780" w:rsidRPr="00220824" w:rsidRDefault="00ED6780" w:rsidP="00ED6780">
      <w:pPr>
        <w:jc w:val="both"/>
        <w:rPr>
          <w:rFonts w:asciiTheme="minorHAnsi" w:hAnsiTheme="minorHAnsi" w:cstheme="minorHAnsi"/>
          <w:lang w:val="fr-CD"/>
        </w:rPr>
      </w:pPr>
    </w:p>
    <w:p w14:paraId="0FA7239D" w14:textId="77777777" w:rsidR="00ED6780" w:rsidRPr="00220824" w:rsidRDefault="00ED6780" w:rsidP="00ED6780">
      <w:pPr>
        <w:ind w:left="1260" w:hanging="540"/>
        <w:jc w:val="both"/>
        <w:rPr>
          <w:rFonts w:asciiTheme="minorHAnsi" w:hAnsiTheme="minorHAnsi" w:cstheme="minorHAnsi"/>
          <w:lang w:val="fr-CD"/>
        </w:rPr>
      </w:pPr>
      <w:r w:rsidRPr="00220824">
        <w:rPr>
          <w:rFonts w:asciiTheme="minorHAnsi" w:hAnsiTheme="minorHAnsi" w:cstheme="minorHAnsi"/>
          <w:lang w:val="fr-CD"/>
        </w:rPr>
        <w:t>18.1</w:t>
      </w:r>
      <w:r w:rsidRPr="00220824">
        <w:rPr>
          <w:rFonts w:asciiTheme="minorHAnsi" w:hAnsiTheme="minorHAnsi" w:cstheme="minorHAnsi"/>
          <w:lang w:val="fr-CD"/>
        </w:rPr>
        <w:tab/>
        <w:t>Le prestataire devra prendre l’ensemble des mesures appropriées pour empêcher la commission à l’encontre de quiconque d’actes d’exploitation ou d’abus sexuel par le prestataire lui-même, par l’un quelconque de ses employés ou par toute autre personne pouvant être engagée par le prestataire pour fournir tout service en application du contrat. A cet égard, toute activité sexuelle avec une personne de moins de dix-huit ans, indépendamment de toute loi relative au consentement, constituera un acte d’exploitation et d’abus sexuels à l’encontre d’une telle personne. En outre, le prestataire devra s’abstenir d’échanger de l’argent, des biens, des services, des offres d’emploi ou d’autres choses de valeur contre des faveurs ou des activités sexuelles ou de se livrer à des activités sexuelles constitutives d’actes d’exploitation ou dégradantes, et devra prendre l’ensemble des mesures appropriées pour interdire à ses employés ou aux autres personnes qu’il aura engagées d’agir de la sorte. Le prestataire reconnaît et convient que les présentes dispositions constituent une condition essentielle du contrat et que toute violation de la présente déclaration et de la présente garantie autorisera le PNUD à résilier le contrat immédiatement par notification adressée au prestataire,</w:t>
      </w:r>
      <w:r w:rsidRPr="00220824">
        <w:rPr>
          <w:rFonts w:asciiTheme="minorHAnsi" w:hAnsiTheme="minorHAnsi" w:cstheme="minorHAnsi"/>
          <w:spacing w:val="-3"/>
          <w:lang w:val="fr-CD"/>
        </w:rPr>
        <w:t xml:space="preserve"> sans être redevable des frais de résiliation ou engager sa responsabilité à quelque autre titre que ce soit.</w:t>
      </w:r>
    </w:p>
    <w:p w14:paraId="1A0DEDD8" w14:textId="77777777" w:rsidR="00ED6780" w:rsidRPr="00220824" w:rsidRDefault="00ED6780" w:rsidP="00ED6780">
      <w:pPr>
        <w:ind w:left="1260" w:hanging="540"/>
        <w:jc w:val="both"/>
        <w:rPr>
          <w:rFonts w:asciiTheme="minorHAnsi" w:hAnsiTheme="minorHAnsi" w:cstheme="minorHAnsi"/>
          <w:lang w:val="fr-CD"/>
        </w:rPr>
      </w:pPr>
    </w:p>
    <w:p w14:paraId="236A269A" w14:textId="77777777" w:rsidR="00ED6780" w:rsidRPr="00220824" w:rsidRDefault="00ED6780" w:rsidP="00ED6780">
      <w:pPr>
        <w:ind w:left="1260" w:hanging="540"/>
        <w:jc w:val="both"/>
        <w:rPr>
          <w:rFonts w:asciiTheme="minorHAnsi" w:hAnsiTheme="minorHAnsi" w:cstheme="minorHAnsi"/>
          <w:lang w:val="fr-CD"/>
        </w:rPr>
      </w:pPr>
      <w:r w:rsidRPr="00220824">
        <w:rPr>
          <w:rFonts w:asciiTheme="minorHAnsi" w:hAnsiTheme="minorHAnsi" w:cstheme="minorHAnsi"/>
          <w:lang w:val="fr-CD"/>
        </w:rPr>
        <w:t>18.2</w:t>
      </w:r>
      <w:r w:rsidRPr="00220824">
        <w:rPr>
          <w:rFonts w:asciiTheme="minorHAnsi" w:hAnsiTheme="minorHAnsi" w:cstheme="minorHAnsi"/>
          <w:lang w:val="fr-CD"/>
        </w:rPr>
        <w:tab/>
        <w:t>Le PNUD ne fera pas application de la règle précédente relative à l’âge lorsque l’employé du prestataire ou toute autre personne pouvant être engagée par celui-ci pour fournir des services en application du contrat sera marié à la personne de moins de dix-huit ans avec laquelle ledit employé ou ladite autre personne aura eu une activité sexuelle et lorsqu’un tel mariage sera reconnu comme étant valable par les lois du pays de citoyenneté dudit employé ou de ladite autre personne.</w:t>
      </w:r>
    </w:p>
    <w:p w14:paraId="3A579F16" w14:textId="77777777" w:rsidR="00ED6780" w:rsidRPr="00220824" w:rsidRDefault="00ED6780" w:rsidP="00ED6780">
      <w:pPr>
        <w:jc w:val="both"/>
        <w:rPr>
          <w:rFonts w:asciiTheme="minorHAnsi" w:hAnsiTheme="minorHAnsi" w:cstheme="minorHAnsi"/>
          <w:lang w:val="fr-CD"/>
        </w:rPr>
      </w:pPr>
    </w:p>
    <w:p w14:paraId="4E7EF139" w14:textId="77777777" w:rsidR="00ED6780" w:rsidRPr="00220824" w:rsidRDefault="00ED6780" w:rsidP="00ED1F89">
      <w:pPr>
        <w:numPr>
          <w:ilvl w:val="0"/>
          <w:numId w:val="7"/>
        </w:numPr>
        <w:spacing w:after="200" w:line="276" w:lineRule="auto"/>
        <w:jc w:val="both"/>
        <w:rPr>
          <w:rFonts w:asciiTheme="minorHAnsi" w:hAnsiTheme="minorHAnsi" w:cstheme="minorHAnsi"/>
          <w:b/>
          <w:lang w:val="fr-CD"/>
        </w:rPr>
      </w:pPr>
      <w:r w:rsidRPr="00220824">
        <w:rPr>
          <w:rFonts w:asciiTheme="minorHAnsi" w:hAnsiTheme="minorHAnsi" w:cstheme="minorHAnsi"/>
          <w:b/>
          <w:lang w:val="fr-CD"/>
        </w:rPr>
        <w:t>INTERDICTION DE FOURNIR DES AVANTAGES AUX FONCTIONNAIRES</w:t>
      </w:r>
    </w:p>
    <w:p w14:paraId="76F8F690" w14:textId="77777777" w:rsidR="00ED6780" w:rsidRPr="00220824" w:rsidRDefault="00ED6780" w:rsidP="00ED6780">
      <w:pPr>
        <w:jc w:val="both"/>
        <w:rPr>
          <w:rFonts w:asciiTheme="minorHAnsi" w:hAnsiTheme="minorHAnsi" w:cstheme="minorHAnsi"/>
          <w:lang w:val="fr-CD"/>
        </w:rPr>
      </w:pPr>
    </w:p>
    <w:p w14:paraId="4817F0DE" w14:textId="77777777" w:rsidR="00ED6780" w:rsidRPr="00220824" w:rsidRDefault="00ED6780" w:rsidP="00ED6780">
      <w:pPr>
        <w:ind w:left="720"/>
        <w:jc w:val="both"/>
        <w:rPr>
          <w:rFonts w:asciiTheme="minorHAnsi" w:hAnsiTheme="minorHAnsi" w:cstheme="minorHAnsi"/>
          <w:lang w:val="fr-CD"/>
        </w:rPr>
      </w:pPr>
      <w:r w:rsidRPr="00220824">
        <w:rPr>
          <w:rFonts w:asciiTheme="minorHAnsi" w:hAnsiTheme="minorHAnsi" w:cstheme="minorHAnsi"/>
          <w:lang w:val="fr-CD"/>
        </w:rPr>
        <w:t>Le prestataire garantit qu’il n’a fourni ou qu’il ne proposera à aucun fonctionnaire du PNUD ou de l’Organisation des Nations Unies un quelconque avantage direct ou indirect résultant du présent contrat ou de son attribution. Le prestataire convient que toute violation de la présente disposition constituera la violation d’une condition essentielle du présent contrat.</w:t>
      </w:r>
    </w:p>
    <w:p w14:paraId="5980468B" w14:textId="77777777" w:rsidR="00ED6780" w:rsidRPr="00220824" w:rsidRDefault="00ED6780" w:rsidP="00ED6780">
      <w:pPr>
        <w:jc w:val="both"/>
        <w:rPr>
          <w:rFonts w:asciiTheme="minorHAnsi" w:hAnsiTheme="minorHAnsi" w:cstheme="minorHAnsi"/>
          <w:lang w:val="fr-CD"/>
        </w:rPr>
      </w:pPr>
    </w:p>
    <w:p w14:paraId="291F30CB" w14:textId="77777777" w:rsidR="00ED6780" w:rsidRPr="00220824" w:rsidRDefault="00ED6780" w:rsidP="00ED6780">
      <w:pPr>
        <w:jc w:val="both"/>
        <w:rPr>
          <w:rFonts w:asciiTheme="minorHAnsi" w:hAnsiTheme="minorHAnsi" w:cstheme="minorHAnsi"/>
          <w:b/>
          <w:lang w:val="fr-CD"/>
        </w:rPr>
      </w:pPr>
      <w:r w:rsidRPr="00220824">
        <w:rPr>
          <w:rFonts w:asciiTheme="minorHAnsi" w:hAnsiTheme="minorHAnsi" w:cstheme="minorHAnsi"/>
          <w:b/>
          <w:lang w:val="fr-CD"/>
        </w:rPr>
        <w:t>20.</w:t>
      </w:r>
      <w:r w:rsidRPr="00220824">
        <w:rPr>
          <w:rFonts w:asciiTheme="minorHAnsi" w:hAnsiTheme="minorHAnsi" w:cstheme="minorHAnsi"/>
          <w:b/>
          <w:lang w:val="fr-CD"/>
        </w:rPr>
        <w:tab/>
        <w:t>POUVOIR DE MODIFICATION</w:t>
      </w:r>
    </w:p>
    <w:p w14:paraId="2C9F9D9C" w14:textId="77777777" w:rsidR="00ED6780" w:rsidRPr="00220824" w:rsidRDefault="00ED6780" w:rsidP="00ED6780">
      <w:pPr>
        <w:jc w:val="both"/>
        <w:rPr>
          <w:rFonts w:asciiTheme="minorHAnsi" w:hAnsiTheme="minorHAnsi" w:cstheme="minorHAnsi"/>
          <w:lang w:val="fr-CD"/>
        </w:rPr>
      </w:pPr>
    </w:p>
    <w:p w14:paraId="026E368D" w14:textId="77777777" w:rsidR="00ED6780" w:rsidRPr="00220824" w:rsidRDefault="00ED6780" w:rsidP="00ED6780">
      <w:pPr>
        <w:tabs>
          <w:tab w:val="left" w:pos="-720"/>
          <w:tab w:val="left" w:pos="0"/>
        </w:tabs>
        <w:suppressAutoHyphens/>
        <w:ind w:left="720"/>
        <w:jc w:val="both"/>
        <w:rPr>
          <w:rFonts w:asciiTheme="minorHAnsi" w:hAnsiTheme="minorHAnsi" w:cstheme="minorHAnsi"/>
          <w:lang w:val="fr-CD"/>
        </w:rPr>
      </w:pPr>
      <w:r w:rsidRPr="00220824">
        <w:rPr>
          <w:rFonts w:asciiTheme="minorHAnsi" w:hAnsiTheme="minorHAnsi" w:cstheme="minorHAnsi"/>
          <w:lang w:val="fr-CD"/>
        </w:rPr>
        <w:t xml:space="preserve">Conformément au règlement financier et aux règles de gestion financière du PNUD, seul le fonctionnaire autorisé du PNUD </w:t>
      </w:r>
      <w:proofErr w:type="gramStart"/>
      <w:r w:rsidRPr="00220824">
        <w:rPr>
          <w:rFonts w:asciiTheme="minorHAnsi" w:hAnsiTheme="minorHAnsi" w:cstheme="minorHAnsi"/>
          <w:lang w:val="fr-CD"/>
        </w:rPr>
        <w:t>a</w:t>
      </w:r>
      <w:proofErr w:type="gramEnd"/>
      <w:r w:rsidRPr="00220824">
        <w:rPr>
          <w:rFonts w:asciiTheme="minorHAnsi" w:hAnsiTheme="minorHAnsi" w:cstheme="minorHAnsi"/>
          <w:lang w:val="fr-CD"/>
        </w:rPr>
        <w:t xml:space="preserve"> le pouvoir d’accepter pour le compte du PNUD toute modification apportée au présent contrat, une renonciation à l’une quelconque de ses dispositions ou toute relation contractuelle supplémentaire avec le prestataire. Par conséquent, aucune modification du présent contrat ne sera valable et opposable au PNUD à moins de faire l’objet d’un avenant au présent contrat signé par le prestataire et le fonctionnaire autorisé du PNUD conjointement.</w:t>
      </w:r>
    </w:p>
    <w:p w14:paraId="592F80A2" w14:textId="77777777" w:rsidR="00ED6780" w:rsidRPr="00220824" w:rsidRDefault="00ED6780" w:rsidP="00ED6780">
      <w:pPr>
        <w:tabs>
          <w:tab w:val="left" w:pos="-720"/>
          <w:tab w:val="left" w:pos="0"/>
        </w:tabs>
        <w:suppressAutoHyphens/>
        <w:ind w:left="720"/>
        <w:jc w:val="both"/>
        <w:rPr>
          <w:rFonts w:asciiTheme="minorHAnsi" w:hAnsiTheme="minorHAnsi" w:cstheme="minorHAnsi"/>
          <w:lang w:val="fr-CD"/>
        </w:rPr>
      </w:pPr>
    </w:p>
    <w:p w14:paraId="7E90E915" w14:textId="704AFCB4" w:rsidR="006F0378" w:rsidRPr="00220824" w:rsidRDefault="006F0378" w:rsidP="006F0378">
      <w:pPr>
        <w:rPr>
          <w:rFonts w:asciiTheme="minorHAnsi" w:hAnsiTheme="minorHAnsi" w:cstheme="minorHAnsi"/>
          <w:b/>
          <w:u w:val="single"/>
        </w:rPr>
      </w:pPr>
      <w:proofErr w:type="spellStart"/>
      <w:r w:rsidRPr="00220824">
        <w:rPr>
          <w:rFonts w:asciiTheme="minorHAnsi" w:hAnsiTheme="minorHAnsi" w:cstheme="minorHAnsi"/>
          <w:b/>
          <w:u w:val="single"/>
        </w:rPr>
        <w:t>Offre</w:t>
      </w:r>
      <w:proofErr w:type="spellEnd"/>
      <w:r w:rsidRPr="00220824">
        <w:rPr>
          <w:rFonts w:asciiTheme="minorHAnsi" w:hAnsiTheme="minorHAnsi" w:cstheme="minorHAnsi"/>
          <w:b/>
          <w:u w:val="single"/>
        </w:rPr>
        <w:t xml:space="preserve"> de </w:t>
      </w:r>
      <w:proofErr w:type="spellStart"/>
      <w:r w:rsidRPr="00220824">
        <w:rPr>
          <w:rFonts w:asciiTheme="minorHAnsi" w:hAnsiTheme="minorHAnsi" w:cstheme="minorHAnsi"/>
          <w:b/>
          <w:u w:val="single"/>
        </w:rPr>
        <w:t>conformité</w:t>
      </w:r>
      <w:proofErr w:type="spellEnd"/>
      <w:r w:rsidRPr="00220824">
        <w:rPr>
          <w:rFonts w:asciiTheme="minorHAnsi" w:hAnsiTheme="minorHAnsi" w:cstheme="minorHAnsi"/>
          <w:b/>
          <w:u w:val="single"/>
        </w:rPr>
        <w:t xml:space="preserve"> aux </w:t>
      </w:r>
      <w:proofErr w:type="spellStart"/>
      <w:r w:rsidRPr="00220824">
        <w:rPr>
          <w:rFonts w:asciiTheme="minorHAnsi" w:hAnsiTheme="minorHAnsi" w:cstheme="minorHAnsi"/>
          <w:b/>
          <w:u w:val="single"/>
        </w:rPr>
        <w:t>autres</w:t>
      </w:r>
      <w:proofErr w:type="spellEnd"/>
      <w:r w:rsidRPr="00220824">
        <w:rPr>
          <w:rFonts w:asciiTheme="minorHAnsi" w:hAnsiTheme="minorHAnsi" w:cstheme="minorHAnsi"/>
          <w:b/>
          <w:u w:val="single"/>
        </w:rPr>
        <w:t xml:space="preserve"> conditions </w:t>
      </w:r>
      <w:proofErr w:type="gramStart"/>
      <w:r w:rsidRPr="00220824">
        <w:rPr>
          <w:rFonts w:asciiTheme="minorHAnsi" w:hAnsiTheme="minorHAnsi" w:cstheme="minorHAnsi"/>
          <w:b/>
          <w:u w:val="single"/>
        </w:rPr>
        <w:t>et</w:t>
      </w:r>
      <w:proofErr w:type="gramEnd"/>
      <w:r w:rsidRPr="00220824">
        <w:rPr>
          <w:rFonts w:asciiTheme="minorHAnsi" w:hAnsiTheme="minorHAnsi" w:cstheme="minorHAnsi"/>
          <w:b/>
          <w:u w:val="single"/>
        </w:rPr>
        <w:t xml:space="preserve"> </w:t>
      </w:r>
      <w:proofErr w:type="spellStart"/>
      <w:r w:rsidRPr="00220824">
        <w:rPr>
          <w:rFonts w:asciiTheme="minorHAnsi" w:hAnsiTheme="minorHAnsi" w:cstheme="minorHAnsi"/>
          <w:b/>
          <w:u w:val="single"/>
        </w:rPr>
        <w:t>exigences</w:t>
      </w:r>
      <w:proofErr w:type="spellEnd"/>
      <w:r w:rsidRPr="00220824">
        <w:rPr>
          <w:rFonts w:asciiTheme="minorHAnsi" w:hAnsiTheme="minorHAnsi" w:cstheme="minorHAnsi"/>
          <w:b/>
          <w:u w:val="single"/>
        </w:rPr>
        <w:t xml:space="preserve"> </w:t>
      </w:r>
      <w:proofErr w:type="spellStart"/>
      <w:r w:rsidRPr="00220824">
        <w:rPr>
          <w:rFonts w:asciiTheme="minorHAnsi" w:hAnsiTheme="minorHAnsi" w:cstheme="minorHAnsi"/>
          <w:b/>
          <w:u w:val="single"/>
        </w:rPr>
        <w:t>connexes</w:t>
      </w:r>
      <w:proofErr w:type="spellEnd"/>
      <w:r w:rsidRPr="00220824">
        <w:rPr>
          <w:rFonts w:asciiTheme="minorHAnsi" w:hAnsiTheme="minorHAnsi" w:cstheme="minorHAnsi"/>
          <w:b/>
          <w:u w:val="single"/>
        </w:rPr>
        <w:t xml:space="preserve"> </w:t>
      </w:r>
    </w:p>
    <w:p w14:paraId="184AD0E7" w14:textId="77777777" w:rsidR="006F0378" w:rsidRPr="00220824" w:rsidRDefault="006F0378" w:rsidP="006F0378">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7"/>
        <w:gridCol w:w="1515"/>
        <w:gridCol w:w="1425"/>
        <w:gridCol w:w="2313"/>
      </w:tblGrid>
      <w:tr w:rsidR="006F0378" w:rsidRPr="00220824" w14:paraId="6303BE7B" w14:textId="77777777" w:rsidTr="000846D5">
        <w:trPr>
          <w:trHeight w:val="389"/>
        </w:trPr>
        <w:tc>
          <w:tcPr>
            <w:tcW w:w="2191" w:type="pct"/>
            <w:vMerge w:val="restart"/>
          </w:tcPr>
          <w:p w14:paraId="093CF494" w14:textId="77777777" w:rsidR="006F0378" w:rsidRPr="00220824" w:rsidRDefault="006F0378" w:rsidP="000846D5">
            <w:pPr>
              <w:ind w:firstLine="720"/>
              <w:rPr>
                <w:rFonts w:asciiTheme="minorHAnsi" w:hAnsiTheme="minorHAnsi" w:cstheme="minorHAnsi"/>
                <w:b/>
              </w:rPr>
            </w:pPr>
          </w:p>
          <w:p w14:paraId="027F9043" w14:textId="77777777" w:rsidR="006F0378" w:rsidRPr="00220824" w:rsidRDefault="006F0378" w:rsidP="000846D5">
            <w:pPr>
              <w:rPr>
                <w:rFonts w:asciiTheme="minorHAnsi" w:hAnsiTheme="minorHAnsi" w:cstheme="minorHAnsi"/>
                <w:b/>
              </w:rPr>
            </w:pPr>
            <w:proofErr w:type="spellStart"/>
            <w:r w:rsidRPr="00220824">
              <w:rPr>
                <w:rFonts w:asciiTheme="minorHAnsi" w:hAnsiTheme="minorHAnsi" w:cstheme="minorHAnsi"/>
                <w:b/>
              </w:rPr>
              <w:t>Autres</w:t>
            </w:r>
            <w:proofErr w:type="spellEnd"/>
            <w:r w:rsidRPr="00220824">
              <w:rPr>
                <w:rFonts w:asciiTheme="minorHAnsi" w:hAnsiTheme="minorHAnsi" w:cstheme="minorHAnsi"/>
                <w:b/>
              </w:rPr>
              <w:t xml:space="preserve"> </w:t>
            </w:r>
            <w:proofErr w:type="spellStart"/>
            <w:r w:rsidRPr="00220824">
              <w:rPr>
                <w:rFonts w:asciiTheme="minorHAnsi" w:hAnsiTheme="minorHAnsi" w:cstheme="minorHAnsi"/>
                <w:b/>
              </w:rPr>
              <w:t>informations</w:t>
            </w:r>
            <w:proofErr w:type="spellEnd"/>
            <w:r w:rsidRPr="00220824">
              <w:rPr>
                <w:rFonts w:asciiTheme="minorHAnsi" w:hAnsiTheme="minorHAnsi" w:cstheme="minorHAnsi"/>
                <w:b/>
              </w:rPr>
              <w:t xml:space="preserve"> </w:t>
            </w:r>
            <w:proofErr w:type="spellStart"/>
            <w:r w:rsidRPr="00220824">
              <w:rPr>
                <w:rFonts w:asciiTheme="minorHAnsi" w:hAnsiTheme="minorHAnsi" w:cstheme="minorHAnsi"/>
                <w:b/>
              </w:rPr>
              <w:t>concernant</w:t>
            </w:r>
            <w:proofErr w:type="spellEnd"/>
            <w:r w:rsidRPr="00220824">
              <w:rPr>
                <w:rFonts w:asciiTheme="minorHAnsi" w:hAnsiTheme="minorHAnsi" w:cstheme="minorHAnsi"/>
                <w:b/>
              </w:rPr>
              <w:t xml:space="preserve"> </w:t>
            </w:r>
            <w:proofErr w:type="spellStart"/>
            <w:r w:rsidRPr="00220824">
              <w:rPr>
                <w:rFonts w:asciiTheme="minorHAnsi" w:hAnsiTheme="minorHAnsi" w:cstheme="minorHAnsi"/>
                <w:b/>
              </w:rPr>
              <w:t>notre</w:t>
            </w:r>
            <w:proofErr w:type="spellEnd"/>
            <w:r w:rsidRPr="00220824">
              <w:rPr>
                <w:rFonts w:asciiTheme="minorHAnsi" w:hAnsiTheme="minorHAnsi" w:cstheme="minorHAnsi"/>
                <w:b/>
              </w:rPr>
              <w:t xml:space="preserve"> </w:t>
            </w:r>
            <w:proofErr w:type="spellStart"/>
            <w:r w:rsidRPr="00220824">
              <w:rPr>
                <w:rFonts w:asciiTheme="minorHAnsi" w:hAnsiTheme="minorHAnsi" w:cstheme="minorHAnsi"/>
                <w:b/>
              </w:rPr>
              <w:t>offre</w:t>
            </w:r>
            <w:proofErr w:type="spellEnd"/>
            <w:r w:rsidRPr="00220824">
              <w:rPr>
                <w:rFonts w:asciiTheme="minorHAnsi" w:hAnsiTheme="minorHAnsi" w:cstheme="minorHAnsi"/>
                <w:b/>
              </w:rPr>
              <w:t xml:space="preserve"> de prix :</w:t>
            </w:r>
          </w:p>
        </w:tc>
        <w:tc>
          <w:tcPr>
            <w:tcW w:w="2809" w:type="pct"/>
            <w:gridSpan w:val="3"/>
          </w:tcPr>
          <w:p w14:paraId="72CDFA2E" w14:textId="77777777" w:rsidR="006F0378" w:rsidRPr="00220824" w:rsidRDefault="006F0378" w:rsidP="000846D5">
            <w:pPr>
              <w:rPr>
                <w:rFonts w:asciiTheme="minorHAnsi" w:hAnsiTheme="minorHAnsi" w:cstheme="minorHAnsi"/>
                <w:b/>
              </w:rPr>
            </w:pPr>
            <w:r w:rsidRPr="00220824">
              <w:rPr>
                <w:rFonts w:asciiTheme="minorHAnsi" w:hAnsiTheme="minorHAnsi" w:cstheme="minorHAnsi"/>
                <w:b/>
              </w:rPr>
              <w:t xml:space="preserve">                                      </w:t>
            </w:r>
            <w:proofErr w:type="spellStart"/>
            <w:r w:rsidRPr="00220824">
              <w:rPr>
                <w:rFonts w:asciiTheme="minorHAnsi" w:hAnsiTheme="minorHAnsi" w:cstheme="minorHAnsi"/>
                <w:b/>
              </w:rPr>
              <w:t>Vos</w:t>
            </w:r>
            <w:proofErr w:type="spellEnd"/>
            <w:r w:rsidRPr="00220824">
              <w:rPr>
                <w:rFonts w:asciiTheme="minorHAnsi" w:hAnsiTheme="minorHAnsi" w:cstheme="minorHAnsi"/>
                <w:b/>
              </w:rPr>
              <w:t xml:space="preserve"> </w:t>
            </w:r>
            <w:proofErr w:type="spellStart"/>
            <w:r w:rsidRPr="00220824">
              <w:rPr>
                <w:rFonts w:asciiTheme="minorHAnsi" w:hAnsiTheme="minorHAnsi" w:cstheme="minorHAnsi"/>
                <w:b/>
              </w:rPr>
              <w:t>réponses</w:t>
            </w:r>
            <w:proofErr w:type="spellEnd"/>
          </w:p>
        </w:tc>
      </w:tr>
      <w:tr w:rsidR="006F0378" w:rsidRPr="00220824" w14:paraId="0907A6D8" w14:textId="77777777" w:rsidTr="000846D5">
        <w:trPr>
          <w:trHeight w:val="388"/>
        </w:trPr>
        <w:tc>
          <w:tcPr>
            <w:tcW w:w="2191" w:type="pct"/>
            <w:vMerge/>
          </w:tcPr>
          <w:p w14:paraId="21AF6AB3" w14:textId="77777777" w:rsidR="006F0378" w:rsidRPr="00220824" w:rsidRDefault="006F0378" w:rsidP="000846D5">
            <w:pPr>
              <w:ind w:firstLine="720"/>
              <w:rPr>
                <w:rFonts w:asciiTheme="minorHAnsi" w:hAnsiTheme="minorHAnsi" w:cstheme="minorHAnsi"/>
                <w:b/>
              </w:rPr>
            </w:pPr>
          </w:p>
        </w:tc>
        <w:tc>
          <w:tcPr>
            <w:tcW w:w="810" w:type="pct"/>
          </w:tcPr>
          <w:p w14:paraId="619D0BB9" w14:textId="77777777" w:rsidR="006F0378" w:rsidRPr="00220824" w:rsidRDefault="006F0378" w:rsidP="000846D5">
            <w:pPr>
              <w:jc w:val="center"/>
              <w:rPr>
                <w:rFonts w:asciiTheme="minorHAnsi" w:hAnsiTheme="minorHAnsi" w:cstheme="minorHAnsi"/>
                <w:b/>
                <w:i/>
              </w:rPr>
            </w:pPr>
            <w:proofErr w:type="spellStart"/>
            <w:r w:rsidRPr="00220824">
              <w:rPr>
                <w:rFonts w:asciiTheme="minorHAnsi" w:hAnsiTheme="minorHAnsi" w:cstheme="minorHAnsi"/>
                <w:b/>
                <w:i/>
              </w:rPr>
              <w:t>Oui</w:t>
            </w:r>
            <w:proofErr w:type="spellEnd"/>
            <w:r w:rsidRPr="00220824">
              <w:rPr>
                <w:rFonts w:asciiTheme="minorHAnsi" w:hAnsiTheme="minorHAnsi" w:cstheme="minorHAnsi"/>
                <w:b/>
                <w:i/>
              </w:rPr>
              <w:t xml:space="preserve">, nous </w:t>
            </w:r>
            <w:proofErr w:type="spellStart"/>
            <w:r w:rsidRPr="00220824">
              <w:rPr>
                <w:rFonts w:asciiTheme="minorHAnsi" w:hAnsiTheme="minorHAnsi" w:cstheme="minorHAnsi"/>
                <w:b/>
                <w:i/>
              </w:rPr>
              <w:t>nous</w:t>
            </w:r>
            <w:proofErr w:type="spellEnd"/>
            <w:r w:rsidRPr="00220824">
              <w:rPr>
                <w:rFonts w:asciiTheme="minorHAnsi" w:hAnsiTheme="minorHAnsi" w:cstheme="minorHAnsi"/>
                <w:b/>
                <w:i/>
              </w:rPr>
              <w:t xml:space="preserve"> y </w:t>
            </w:r>
            <w:proofErr w:type="spellStart"/>
            <w:r w:rsidRPr="00220824">
              <w:rPr>
                <w:rFonts w:asciiTheme="minorHAnsi" w:hAnsiTheme="minorHAnsi" w:cstheme="minorHAnsi"/>
                <w:b/>
                <w:i/>
              </w:rPr>
              <w:t>conformerons</w:t>
            </w:r>
            <w:proofErr w:type="spellEnd"/>
          </w:p>
        </w:tc>
        <w:tc>
          <w:tcPr>
            <w:tcW w:w="762" w:type="pct"/>
          </w:tcPr>
          <w:p w14:paraId="60D7A8F9" w14:textId="77777777" w:rsidR="006F0378" w:rsidRPr="00220824" w:rsidRDefault="006F0378" w:rsidP="000846D5">
            <w:pPr>
              <w:jc w:val="center"/>
              <w:rPr>
                <w:rFonts w:asciiTheme="minorHAnsi" w:hAnsiTheme="minorHAnsi" w:cstheme="minorHAnsi"/>
                <w:b/>
                <w:i/>
              </w:rPr>
            </w:pPr>
            <w:r w:rsidRPr="00220824">
              <w:rPr>
                <w:rFonts w:asciiTheme="minorHAnsi" w:hAnsiTheme="minorHAnsi" w:cstheme="minorHAnsi"/>
                <w:b/>
                <w:i/>
              </w:rPr>
              <w:t xml:space="preserve">Non, nous ne </w:t>
            </w:r>
            <w:proofErr w:type="spellStart"/>
            <w:r w:rsidRPr="00220824">
              <w:rPr>
                <w:rFonts w:asciiTheme="minorHAnsi" w:hAnsiTheme="minorHAnsi" w:cstheme="minorHAnsi"/>
                <w:b/>
                <w:i/>
              </w:rPr>
              <w:t>pouvons</w:t>
            </w:r>
            <w:proofErr w:type="spellEnd"/>
            <w:r w:rsidRPr="00220824">
              <w:rPr>
                <w:rFonts w:asciiTheme="minorHAnsi" w:hAnsiTheme="minorHAnsi" w:cstheme="minorHAnsi"/>
                <w:b/>
                <w:i/>
              </w:rPr>
              <w:t>-nous y conformer</w:t>
            </w:r>
          </w:p>
        </w:tc>
        <w:tc>
          <w:tcPr>
            <w:tcW w:w="1238" w:type="pct"/>
          </w:tcPr>
          <w:p w14:paraId="4C7A4075" w14:textId="77777777" w:rsidR="006F0378" w:rsidRPr="00220824" w:rsidRDefault="006F0378" w:rsidP="000846D5">
            <w:pPr>
              <w:jc w:val="center"/>
              <w:rPr>
                <w:rFonts w:asciiTheme="minorHAnsi" w:hAnsiTheme="minorHAnsi" w:cstheme="minorHAnsi"/>
                <w:b/>
                <w:i/>
              </w:rPr>
            </w:pPr>
            <w:r w:rsidRPr="00220824">
              <w:rPr>
                <w:rFonts w:asciiTheme="minorHAnsi" w:hAnsiTheme="minorHAnsi" w:cstheme="minorHAnsi"/>
                <w:b/>
                <w:i/>
              </w:rPr>
              <w:t xml:space="preserve">Si </w:t>
            </w:r>
            <w:proofErr w:type="spellStart"/>
            <w:r w:rsidRPr="00220824">
              <w:rPr>
                <w:rFonts w:asciiTheme="minorHAnsi" w:hAnsiTheme="minorHAnsi" w:cstheme="minorHAnsi"/>
                <w:b/>
                <w:i/>
              </w:rPr>
              <w:t>vous</w:t>
            </w:r>
            <w:proofErr w:type="spellEnd"/>
            <w:r w:rsidRPr="00220824">
              <w:rPr>
                <w:rFonts w:asciiTheme="minorHAnsi" w:hAnsiTheme="minorHAnsi" w:cstheme="minorHAnsi"/>
                <w:b/>
                <w:i/>
              </w:rPr>
              <w:t xml:space="preserve"> ne </w:t>
            </w:r>
            <w:proofErr w:type="spellStart"/>
            <w:r w:rsidRPr="00220824">
              <w:rPr>
                <w:rFonts w:asciiTheme="minorHAnsi" w:hAnsiTheme="minorHAnsi" w:cstheme="minorHAnsi"/>
                <w:b/>
                <w:i/>
              </w:rPr>
              <w:t>pouvez</w:t>
            </w:r>
            <w:proofErr w:type="spellEnd"/>
            <w:r w:rsidRPr="00220824">
              <w:rPr>
                <w:rFonts w:asciiTheme="minorHAnsi" w:hAnsiTheme="minorHAnsi" w:cstheme="minorHAnsi"/>
                <w:b/>
                <w:i/>
              </w:rPr>
              <w:t xml:space="preserve"> pas </w:t>
            </w:r>
            <w:proofErr w:type="spellStart"/>
            <w:r w:rsidRPr="00220824">
              <w:rPr>
                <w:rFonts w:asciiTheme="minorHAnsi" w:hAnsiTheme="minorHAnsi" w:cstheme="minorHAnsi"/>
                <w:b/>
                <w:i/>
              </w:rPr>
              <w:t>vous</w:t>
            </w:r>
            <w:proofErr w:type="spellEnd"/>
            <w:r w:rsidRPr="00220824">
              <w:rPr>
                <w:rFonts w:asciiTheme="minorHAnsi" w:hAnsiTheme="minorHAnsi" w:cstheme="minorHAnsi"/>
                <w:b/>
                <w:i/>
              </w:rPr>
              <w:t xml:space="preserve"> y conformer, </w:t>
            </w:r>
            <w:proofErr w:type="spellStart"/>
            <w:r w:rsidRPr="00220824">
              <w:rPr>
                <w:rFonts w:asciiTheme="minorHAnsi" w:hAnsiTheme="minorHAnsi" w:cstheme="minorHAnsi"/>
                <w:b/>
                <w:i/>
              </w:rPr>
              <w:t>veuillez</w:t>
            </w:r>
            <w:proofErr w:type="spellEnd"/>
            <w:r w:rsidRPr="00220824">
              <w:rPr>
                <w:rFonts w:asciiTheme="minorHAnsi" w:hAnsiTheme="minorHAnsi" w:cstheme="minorHAnsi"/>
                <w:b/>
                <w:i/>
              </w:rPr>
              <w:t xml:space="preserve"> faire </w:t>
            </w:r>
            <w:proofErr w:type="spellStart"/>
            <w:r w:rsidRPr="00220824">
              <w:rPr>
                <w:rFonts w:asciiTheme="minorHAnsi" w:hAnsiTheme="minorHAnsi" w:cstheme="minorHAnsi"/>
                <w:b/>
                <w:i/>
              </w:rPr>
              <w:t>une</w:t>
            </w:r>
            <w:proofErr w:type="spellEnd"/>
            <w:r w:rsidRPr="00220824">
              <w:rPr>
                <w:rFonts w:asciiTheme="minorHAnsi" w:hAnsiTheme="minorHAnsi" w:cstheme="minorHAnsi"/>
                <w:b/>
                <w:i/>
              </w:rPr>
              <w:t xml:space="preserve"> </w:t>
            </w:r>
            <w:proofErr w:type="spellStart"/>
            <w:r w:rsidRPr="00220824">
              <w:rPr>
                <w:rFonts w:asciiTheme="minorHAnsi" w:hAnsiTheme="minorHAnsi" w:cstheme="minorHAnsi"/>
                <w:b/>
                <w:i/>
              </w:rPr>
              <w:t>contre</w:t>
            </w:r>
            <w:proofErr w:type="spellEnd"/>
            <w:r w:rsidRPr="00220824">
              <w:rPr>
                <w:rFonts w:asciiTheme="minorHAnsi" w:hAnsiTheme="minorHAnsi" w:cstheme="minorHAnsi"/>
                <w:b/>
                <w:i/>
              </w:rPr>
              <w:t>-proposition</w:t>
            </w:r>
          </w:p>
        </w:tc>
      </w:tr>
      <w:tr w:rsidR="006F0378" w:rsidRPr="00220824" w14:paraId="7C6D8EDB" w14:textId="77777777" w:rsidTr="000846D5">
        <w:trPr>
          <w:trHeight w:val="338"/>
        </w:trPr>
        <w:tc>
          <w:tcPr>
            <w:tcW w:w="2191" w:type="pct"/>
            <w:tcBorders>
              <w:right w:val="nil"/>
            </w:tcBorders>
          </w:tcPr>
          <w:p w14:paraId="059853E3" w14:textId="77777777" w:rsidR="006F0378" w:rsidRPr="00220824" w:rsidRDefault="006F0378" w:rsidP="000846D5">
            <w:pPr>
              <w:rPr>
                <w:rFonts w:asciiTheme="minorHAnsi" w:hAnsiTheme="minorHAnsi" w:cstheme="minorHAnsi"/>
                <w:bCs/>
              </w:rPr>
            </w:pPr>
            <w:proofErr w:type="spellStart"/>
            <w:r w:rsidRPr="00220824">
              <w:rPr>
                <w:rFonts w:asciiTheme="minorHAnsi" w:hAnsiTheme="minorHAnsi" w:cstheme="minorHAnsi"/>
                <w:bCs/>
              </w:rPr>
              <w:t>Délai</w:t>
            </w:r>
            <w:proofErr w:type="spellEnd"/>
            <w:r w:rsidRPr="00220824">
              <w:rPr>
                <w:rFonts w:asciiTheme="minorHAnsi" w:hAnsiTheme="minorHAnsi" w:cstheme="minorHAnsi"/>
                <w:bCs/>
              </w:rPr>
              <w:t xml:space="preserve"> de </w:t>
            </w:r>
            <w:proofErr w:type="spellStart"/>
            <w:r w:rsidRPr="00220824">
              <w:rPr>
                <w:rFonts w:asciiTheme="minorHAnsi" w:hAnsiTheme="minorHAnsi" w:cstheme="minorHAnsi"/>
                <w:bCs/>
              </w:rPr>
              <w:t>livraison</w:t>
            </w:r>
            <w:proofErr w:type="spellEnd"/>
          </w:p>
        </w:tc>
        <w:tc>
          <w:tcPr>
            <w:tcW w:w="810" w:type="pct"/>
            <w:tcBorders>
              <w:left w:val="single" w:sz="4" w:space="0" w:color="auto"/>
              <w:bottom w:val="single" w:sz="4" w:space="0" w:color="auto"/>
            </w:tcBorders>
          </w:tcPr>
          <w:p w14:paraId="3FD6CD68" w14:textId="77777777" w:rsidR="006F0378" w:rsidRPr="00220824" w:rsidRDefault="006F0378" w:rsidP="000846D5">
            <w:pPr>
              <w:jc w:val="right"/>
              <w:rPr>
                <w:rFonts w:asciiTheme="minorHAnsi" w:hAnsiTheme="minorHAnsi" w:cstheme="minorHAnsi"/>
              </w:rPr>
            </w:pPr>
          </w:p>
        </w:tc>
        <w:tc>
          <w:tcPr>
            <w:tcW w:w="762" w:type="pct"/>
            <w:tcBorders>
              <w:left w:val="single" w:sz="4" w:space="0" w:color="auto"/>
              <w:bottom w:val="single" w:sz="4" w:space="0" w:color="auto"/>
            </w:tcBorders>
          </w:tcPr>
          <w:p w14:paraId="2E92F37C" w14:textId="77777777" w:rsidR="006F0378" w:rsidRPr="00220824" w:rsidRDefault="006F0378" w:rsidP="000846D5">
            <w:pPr>
              <w:jc w:val="right"/>
              <w:rPr>
                <w:rFonts w:asciiTheme="minorHAnsi" w:hAnsiTheme="minorHAnsi" w:cstheme="minorHAnsi"/>
              </w:rPr>
            </w:pPr>
          </w:p>
        </w:tc>
        <w:tc>
          <w:tcPr>
            <w:tcW w:w="1238" w:type="pct"/>
            <w:tcBorders>
              <w:left w:val="single" w:sz="4" w:space="0" w:color="auto"/>
              <w:bottom w:val="single" w:sz="4" w:space="0" w:color="auto"/>
            </w:tcBorders>
          </w:tcPr>
          <w:p w14:paraId="5693BAAE" w14:textId="77777777" w:rsidR="006F0378" w:rsidRPr="00220824" w:rsidRDefault="006F0378" w:rsidP="000846D5">
            <w:pPr>
              <w:jc w:val="right"/>
              <w:rPr>
                <w:rFonts w:asciiTheme="minorHAnsi" w:hAnsiTheme="minorHAnsi" w:cstheme="minorHAnsi"/>
              </w:rPr>
            </w:pPr>
          </w:p>
        </w:tc>
      </w:tr>
      <w:tr w:rsidR="006F0378" w:rsidRPr="00220824" w14:paraId="4F739580" w14:textId="77777777" w:rsidTr="000846D5">
        <w:trPr>
          <w:trHeight w:val="310"/>
        </w:trPr>
        <w:tc>
          <w:tcPr>
            <w:tcW w:w="2191" w:type="pct"/>
            <w:tcBorders>
              <w:right w:val="nil"/>
            </w:tcBorders>
          </w:tcPr>
          <w:p w14:paraId="120E6C1C" w14:textId="77777777" w:rsidR="006F0378" w:rsidRPr="00220824" w:rsidRDefault="006F0378" w:rsidP="000846D5">
            <w:pPr>
              <w:rPr>
                <w:rFonts w:asciiTheme="minorHAnsi" w:hAnsiTheme="minorHAnsi" w:cstheme="minorHAnsi"/>
                <w:bCs/>
              </w:rPr>
            </w:pPr>
            <w:proofErr w:type="spellStart"/>
            <w:r w:rsidRPr="00220824">
              <w:rPr>
                <w:rFonts w:asciiTheme="minorHAnsi" w:hAnsiTheme="minorHAnsi" w:cstheme="minorHAnsi"/>
                <w:bCs/>
              </w:rPr>
              <w:t>Validité</w:t>
            </w:r>
            <w:proofErr w:type="spellEnd"/>
            <w:r w:rsidRPr="00220824">
              <w:rPr>
                <w:rFonts w:asciiTheme="minorHAnsi" w:hAnsiTheme="minorHAnsi" w:cstheme="minorHAnsi"/>
                <w:bCs/>
              </w:rPr>
              <w:t xml:space="preserve"> de </w:t>
            </w:r>
            <w:proofErr w:type="spellStart"/>
            <w:r w:rsidRPr="00220824">
              <w:rPr>
                <w:rFonts w:asciiTheme="minorHAnsi" w:hAnsiTheme="minorHAnsi" w:cstheme="minorHAnsi"/>
                <w:bCs/>
              </w:rPr>
              <w:t>l’offre</w:t>
            </w:r>
            <w:proofErr w:type="spellEnd"/>
            <w:r w:rsidRPr="00220824">
              <w:rPr>
                <w:rFonts w:asciiTheme="minorHAnsi" w:hAnsiTheme="minorHAnsi" w:cstheme="minorHAnsi"/>
                <w:bCs/>
              </w:rPr>
              <w:t xml:space="preserve"> de prix</w:t>
            </w:r>
          </w:p>
        </w:tc>
        <w:tc>
          <w:tcPr>
            <w:tcW w:w="810" w:type="pct"/>
            <w:tcBorders>
              <w:top w:val="single" w:sz="4" w:space="0" w:color="auto"/>
              <w:left w:val="single" w:sz="4" w:space="0" w:color="auto"/>
              <w:bottom w:val="single" w:sz="4" w:space="0" w:color="auto"/>
            </w:tcBorders>
          </w:tcPr>
          <w:p w14:paraId="4E562E16" w14:textId="77777777" w:rsidR="006F0378" w:rsidRPr="00220824" w:rsidRDefault="006F0378" w:rsidP="000846D5">
            <w:pPr>
              <w:jc w:val="right"/>
              <w:rPr>
                <w:rFonts w:asciiTheme="minorHAnsi" w:hAnsiTheme="minorHAnsi" w:cstheme="minorHAnsi"/>
              </w:rPr>
            </w:pPr>
          </w:p>
        </w:tc>
        <w:tc>
          <w:tcPr>
            <w:tcW w:w="762" w:type="pct"/>
            <w:tcBorders>
              <w:top w:val="single" w:sz="4" w:space="0" w:color="auto"/>
              <w:left w:val="single" w:sz="4" w:space="0" w:color="auto"/>
              <w:bottom w:val="single" w:sz="4" w:space="0" w:color="auto"/>
            </w:tcBorders>
          </w:tcPr>
          <w:p w14:paraId="5B32D982" w14:textId="77777777" w:rsidR="006F0378" w:rsidRPr="00220824" w:rsidRDefault="006F0378" w:rsidP="000846D5">
            <w:pPr>
              <w:jc w:val="right"/>
              <w:rPr>
                <w:rFonts w:asciiTheme="minorHAnsi" w:hAnsiTheme="minorHAnsi" w:cstheme="minorHAnsi"/>
              </w:rPr>
            </w:pPr>
          </w:p>
        </w:tc>
        <w:tc>
          <w:tcPr>
            <w:tcW w:w="1238" w:type="pct"/>
            <w:tcBorders>
              <w:top w:val="single" w:sz="4" w:space="0" w:color="auto"/>
              <w:left w:val="single" w:sz="4" w:space="0" w:color="auto"/>
              <w:bottom w:val="single" w:sz="4" w:space="0" w:color="auto"/>
            </w:tcBorders>
          </w:tcPr>
          <w:p w14:paraId="48CF300F" w14:textId="77777777" w:rsidR="006F0378" w:rsidRPr="00220824" w:rsidRDefault="006F0378" w:rsidP="000846D5">
            <w:pPr>
              <w:jc w:val="right"/>
              <w:rPr>
                <w:rFonts w:asciiTheme="minorHAnsi" w:hAnsiTheme="minorHAnsi" w:cstheme="minorHAnsi"/>
              </w:rPr>
            </w:pPr>
          </w:p>
        </w:tc>
      </w:tr>
      <w:tr w:rsidR="006F0378" w:rsidRPr="00220824" w14:paraId="778D0042" w14:textId="77777777" w:rsidTr="000846D5">
        <w:trPr>
          <w:trHeight w:val="310"/>
        </w:trPr>
        <w:tc>
          <w:tcPr>
            <w:tcW w:w="2191" w:type="pct"/>
            <w:tcBorders>
              <w:right w:val="nil"/>
            </w:tcBorders>
          </w:tcPr>
          <w:p w14:paraId="203B387A" w14:textId="77777777" w:rsidR="006F0378" w:rsidRPr="00220824" w:rsidRDefault="006F0378" w:rsidP="000846D5">
            <w:pPr>
              <w:rPr>
                <w:rFonts w:asciiTheme="minorHAnsi" w:hAnsiTheme="minorHAnsi" w:cstheme="minorHAnsi"/>
                <w:bCs/>
              </w:rPr>
            </w:pPr>
            <w:proofErr w:type="spellStart"/>
            <w:r w:rsidRPr="00220824">
              <w:rPr>
                <w:rFonts w:asciiTheme="minorHAnsi" w:hAnsiTheme="minorHAnsi" w:cstheme="minorHAnsi"/>
                <w:bCs/>
              </w:rPr>
              <w:t>Totalité</w:t>
            </w:r>
            <w:proofErr w:type="spellEnd"/>
            <w:r w:rsidRPr="00220824">
              <w:rPr>
                <w:rFonts w:asciiTheme="minorHAnsi" w:hAnsiTheme="minorHAnsi" w:cstheme="minorHAnsi"/>
                <w:bCs/>
              </w:rPr>
              <w:t xml:space="preserve"> des conditions </w:t>
            </w:r>
            <w:proofErr w:type="spellStart"/>
            <w:r w:rsidRPr="00220824">
              <w:rPr>
                <w:rFonts w:asciiTheme="minorHAnsi" w:hAnsiTheme="minorHAnsi" w:cstheme="minorHAnsi"/>
                <w:bCs/>
              </w:rPr>
              <w:t>générales</w:t>
            </w:r>
            <w:proofErr w:type="spellEnd"/>
            <w:r w:rsidRPr="00220824">
              <w:rPr>
                <w:rFonts w:asciiTheme="minorHAnsi" w:hAnsiTheme="minorHAnsi" w:cstheme="minorHAnsi"/>
                <w:bCs/>
              </w:rPr>
              <w:t xml:space="preserve"> du PNUD </w:t>
            </w:r>
          </w:p>
        </w:tc>
        <w:tc>
          <w:tcPr>
            <w:tcW w:w="810" w:type="pct"/>
            <w:tcBorders>
              <w:top w:val="single" w:sz="4" w:space="0" w:color="auto"/>
              <w:left w:val="single" w:sz="4" w:space="0" w:color="auto"/>
              <w:bottom w:val="single" w:sz="4" w:space="0" w:color="auto"/>
            </w:tcBorders>
          </w:tcPr>
          <w:p w14:paraId="1AF26628" w14:textId="77777777" w:rsidR="006F0378" w:rsidRPr="00220824" w:rsidRDefault="006F0378" w:rsidP="000846D5">
            <w:pPr>
              <w:jc w:val="right"/>
              <w:rPr>
                <w:rFonts w:asciiTheme="minorHAnsi" w:hAnsiTheme="minorHAnsi" w:cstheme="minorHAnsi"/>
              </w:rPr>
            </w:pPr>
          </w:p>
        </w:tc>
        <w:tc>
          <w:tcPr>
            <w:tcW w:w="762" w:type="pct"/>
            <w:tcBorders>
              <w:top w:val="single" w:sz="4" w:space="0" w:color="auto"/>
              <w:left w:val="single" w:sz="4" w:space="0" w:color="auto"/>
              <w:bottom w:val="single" w:sz="4" w:space="0" w:color="auto"/>
            </w:tcBorders>
          </w:tcPr>
          <w:p w14:paraId="6045CB18" w14:textId="77777777" w:rsidR="006F0378" w:rsidRPr="00220824" w:rsidRDefault="006F0378" w:rsidP="000846D5">
            <w:pPr>
              <w:jc w:val="right"/>
              <w:rPr>
                <w:rFonts w:asciiTheme="minorHAnsi" w:hAnsiTheme="minorHAnsi" w:cstheme="minorHAnsi"/>
              </w:rPr>
            </w:pPr>
          </w:p>
        </w:tc>
        <w:tc>
          <w:tcPr>
            <w:tcW w:w="1238" w:type="pct"/>
            <w:tcBorders>
              <w:top w:val="single" w:sz="4" w:space="0" w:color="auto"/>
              <w:left w:val="single" w:sz="4" w:space="0" w:color="auto"/>
              <w:bottom w:val="single" w:sz="4" w:space="0" w:color="auto"/>
            </w:tcBorders>
          </w:tcPr>
          <w:p w14:paraId="708D4B41" w14:textId="77777777" w:rsidR="006F0378" w:rsidRPr="00220824" w:rsidRDefault="006F0378" w:rsidP="000846D5">
            <w:pPr>
              <w:jc w:val="right"/>
              <w:rPr>
                <w:rFonts w:asciiTheme="minorHAnsi" w:hAnsiTheme="minorHAnsi" w:cstheme="minorHAnsi"/>
              </w:rPr>
            </w:pPr>
          </w:p>
        </w:tc>
      </w:tr>
      <w:tr w:rsidR="006F0378" w:rsidRPr="00220824" w14:paraId="762D15A6" w14:textId="77777777" w:rsidTr="000846D5">
        <w:trPr>
          <w:trHeight w:val="310"/>
        </w:trPr>
        <w:tc>
          <w:tcPr>
            <w:tcW w:w="2191" w:type="pct"/>
            <w:tcBorders>
              <w:right w:val="nil"/>
            </w:tcBorders>
          </w:tcPr>
          <w:p w14:paraId="774FE9B8" w14:textId="77777777" w:rsidR="006F0378" w:rsidRPr="00220824" w:rsidRDefault="006F0378" w:rsidP="000846D5">
            <w:pPr>
              <w:rPr>
                <w:rFonts w:asciiTheme="minorHAnsi" w:hAnsiTheme="minorHAnsi" w:cstheme="minorHAnsi"/>
                <w:bCs/>
              </w:rPr>
            </w:pPr>
            <w:proofErr w:type="spellStart"/>
            <w:r w:rsidRPr="00220824">
              <w:rPr>
                <w:rFonts w:asciiTheme="minorHAnsi" w:hAnsiTheme="minorHAnsi" w:cstheme="minorHAnsi"/>
                <w:bCs/>
              </w:rPr>
              <w:t>Autres</w:t>
            </w:r>
            <w:proofErr w:type="spellEnd"/>
            <w:r w:rsidRPr="00220824">
              <w:rPr>
                <w:rFonts w:asciiTheme="minorHAnsi" w:hAnsiTheme="minorHAnsi" w:cstheme="minorHAnsi"/>
                <w:bCs/>
              </w:rPr>
              <w:t xml:space="preserve"> </w:t>
            </w:r>
            <w:proofErr w:type="spellStart"/>
            <w:r w:rsidRPr="00220824">
              <w:rPr>
                <w:rFonts w:asciiTheme="minorHAnsi" w:hAnsiTheme="minorHAnsi" w:cstheme="minorHAnsi"/>
                <w:bCs/>
              </w:rPr>
              <w:t>exigences</w:t>
            </w:r>
            <w:proofErr w:type="spellEnd"/>
            <w:r w:rsidRPr="00220824">
              <w:rPr>
                <w:rFonts w:asciiTheme="minorHAnsi" w:hAnsiTheme="minorHAnsi" w:cstheme="minorHAnsi"/>
                <w:bCs/>
              </w:rPr>
              <w:t xml:space="preserve"> </w:t>
            </w:r>
            <w:r w:rsidRPr="00220824">
              <w:rPr>
                <w:rFonts w:asciiTheme="minorHAnsi" w:hAnsiTheme="minorHAnsi" w:cstheme="minorHAnsi"/>
                <w:bCs/>
                <w:i/>
                <w:color w:val="000000" w:themeColor="text1"/>
              </w:rPr>
              <w:t>(</w:t>
            </w:r>
            <w:proofErr w:type="spellStart"/>
            <w:r w:rsidRPr="00220824">
              <w:rPr>
                <w:rFonts w:asciiTheme="minorHAnsi" w:hAnsiTheme="minorHAnsi" w:cstheme="minorHAnsi"/>
                <w:bCs/>
                <w:i/>
                <w:color w:val="000000" w:themeColor="text1"/>
              </w:rPr>
              <w:t>veuillez</w:t>
            </w:r>
            <w:proofErr w:type="spellEnd"/>
            <w:r w:rsidRPr="00220824">
              <w:rPr>
                <w:rFonts w:asciiTheme="minorHAnsi" w:hAnsiTheme="minorHAnsi" w:cstheme="minorHAnsi"/>
                <w:bCs/>
                <w:i/>
                <w:color w:val="000000" w:themeColor="text1"/>
              </w:rPr>
              <w:t xml:space="preserve"> </w:t>
            </w:r>
            <w:proofErr w:type="spellStart"/>
            <w:r w:rsidRPr="00220824">
              <w:rPr>
                <w:rFonts w:asciiTheme="minorHAnsi" w:hAnsiTheme="minorHAnsi" w:cstheme="minorHAnsi"/>
                <w:bCs/>
                <w:i/>
                <w:color w:val="000000" w:themeColor="text1"/>
              </w:rPr>
              <w:t>préciser</w:t>
            </w:r>
            <w:proofErr w:type="spellEnd"/>
            <w:r w:rsidRPr="00220824">
              <w:rPr>
                <w:rFonts w:asciiTheme="minorHAnsi" w:hAnsiTheme="minorHAnsi" w:cstheme="minorHAnsi"/>
                <w:bCs/>
                <w:i/>
                <w:color w:val="000000" w:themeColor="text1"/>
              </w:rPr>
              <w:t>)</w:t>
            </w:r>
          </w:p>
        </w:tc>
        <w:tc>
          <w:tcPr>
            <w:tcW w:w="810" w:type="pct"/>
            <w:tcBorders>
              <w:top w:val="single" w:sz="4" w:space="0" w:color="auto"/>
              <w:left w:val="single" w:sz="4" w:space="0" w:color="auto"/>
              <w:bottom w:val="single" w:sz="4" w:space="0" w:color="auto"/>
            </w:tcBorders>
          </w:tcPr>
          <w:p w14:paraId="4FC640E3" w14:textId="77777777" w:rsidR="006F0378" w:rsidRPr="00220824" w:rsidRDefault="006F0378" w:rsidP="000846D5">
            <w:pPr>
              <w:jc w:val="right"/>
              <w:rPr>
                <w:rFonts w:asciiTheme="minorHAnsi" w:hAnsiTheme="minorHAnsi" w:cstheme="minorHAnsi"/>
              </w:rPr>
            </w:pPr>
          </w:p>
        </w:tc>
        <w:tc>
          <w:tcPr>
            <w:tcW w:w="762" w:type="pct"/>
            <w:tcBorders>
              <w:top w:val="single" w:sz="4" w:space="0" w:color="auto"/>
              <w:left w:val="single" w:sz="4" w:space="0" w:color="auto"/>
              <w:bottom w:val="single" w:sz="4" w:space="0" w:color="auto"/>
            </w:tcBorders>
          </w:tcPr>
          <w:p w14:paraId="03B426DA" w14:textId="77777777" w:rsidR="006F0378" w:rsidRPr="00220824" w:rsidRDefault="006F0378" w:rsidP="000846D5">
            <w:pPr>
              <w:jc w:val="right"/>
              <w:rPr>
                <w:rFonts w:asciiTheme="minorHAnsi" w:hAnsiTheme="minorHAnsi" w:cstheme="minorHAnsi"/>
              </w:rPr>
            </w:pPr>
          </w:p>
        </w:tc>
        <w:tc>
          <w:tcPr>
            <w:tcW w:w="1238" w:type="pct"/>
            <w:tcBorders>
              <w:top w:val="single" w:sz="4" w:space="0" w:color="auto"/>
              <w:left w:val="single" w:sz="4" w:space="0" w:color="auto"/>
              <w:bottom w:val="single" w:sz="4" w:space="0" w:color="auto"/>
            </w:tcBorders>
          </w:tcPr>
          <w:p w14:paraId="31431944" w14:textId="77777777" w:rsidR="006F0378" w:rsidRPr="00220824" w:rsidRDefault="006F0378" w:rsidP="000846D5">
            <w:pPr>
              <w:jc w:val="right"/>
              <w:rPr>
                <w:rFonts w:asciiTheme="minorHAnsi" w:hAnsiTheme="minorHAnsi" w:cstheme="minorHAnsi"/>
              </w:rPr>
            </w:pPr>
          </w:p>
        </w:tc>
      </w:tr>
    </w:tbl>
    <w:p w14:paraId="3AA47A3D" w14:textId="77777777" w:rsidR="006F0378" w:rsidRPr="00220824" w:rsidRDefault="006F0378" w:rsidP="006F0378">
      <w:pPr>
        <w:jc w:val="both"/>
        <w:rPr>
          <w:rFonts w:asciiTheme="minorHAnsi" w:hAnsiTheme="minorHAnsi" w:cstheme="minorHAnsi"/>
        </w:rPr>
      </w:pPr>
    </w:p>
    <w:p w14:paraId="52F25698" w14:textId="77777777" w:rsidR="006F0378" w:rsidRPr="00220824" w:rsidRDefault="006F0378" w:rsidP="006F0378">
      <w:pPr>
        <w:jc w:val="both"/>
        <w:rPr>
          <w:rFonts w:asciiTheme="minorHAnsi" w:hAnsiTheme="minorHAnsi" w:cstheme="minorHAnsi"/>
        </w:rPr>
      </w:pPr>
      <w:proofErr w:type="spellStart"/>
      <w:r w:rsidRPr="00220824">
        <w:rPr>
          <w:rFonts w:asciiTheme="minorHAnsi" w:hAnsiTheme="minorHAnsi" w:cstheme="minorHAnsi"/>
        </w:rPr>
        <w:t>Toutes</w:t>
      </w:r>
      <w:proofErr w:type="spellEnd"/>
      <w:r w:rsidRPr="00220824">
        <w:rPr>
          <w:rFonts w:asciiTheme="minorHAnsi" w:hAnsiTheme="minorHAnsi" w:cstheme="minorHAnsi"/>
        </w:rPr>
        <w:t xml:space="preserve"> les </w:t>
      </w:r>
      <w:proofErr w:type="spellStart"/>
      <w:r w:rsidRPr="00220824">
        <w:rPr>
          <w:rFonts w:asciiTheme="minorHAnsi" w:hAnsiTheme="minorHAnsi" w:cstheme="minorHAnsi"/>
        </w:rPr>
        <w:t>autres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informations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que</w:t>
      </w:r>
      <w:proofErr w:type="spellEnd"/>
      <w:r w:rsidRPr="00220824">
        <w:rPr>
          <w:rFonts w:asciiTheme="minorHAnsi" w:hAnsiTheme="minorHAnsi" w:cstheme="minorHAnsi"/>
        </w:rPr>
        <w:t xml:space="preserve"> nous </w:t>
      </w:r>
      <w:proofErr w:type="spellStart"/>
      <w:r w:rsidRPr="00220824">
        <w:rPr>
          <w:rFonts w:asciiTheme="minorHAnsi" w:hAnsiTheme="minorHAnsi" w:cstheme="minorHAnsi"/>
        </w:rPr>
        <w:t>n’avons</w:t>
      </w:r>
      <w:proofErr w:type="spellEnd"/>
      <w:r w:rsidRPr="00220824">
        <w:rPr>
          <w:rFonts w:asciiTheme="minorHAnsi" w:hAnsiTheme="minorHAnsi" w:cstheme="minorHAnsi"/>
        </w:rPr>
        <w:t xml:space="preserve"> pas </w:t>
      </w:r>
      <w:proofErr w:type="spellStart"/>
      <w:r w:rsidRPr="00220824">
        <w:rPr>
          <w:rFonts w:asciiTheme="minorHAnsi" w:hAnsiTheme="minorHAnsi" w:cstheme="minorHAnsi"/>
        </w:rPr>
        <w:t>fournies</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emportent</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automatiquement</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conformité</w:t>
      </w:r>
      <w:proofErr w:type="spellEnd"/>
      <w:r w:rsidRPr="00220824">
        <w:rPr>
          <w:rFonts w:asciiTheme="minorHAnsi" w:hAnsiTheme="minorHAnsi" w:cstheme="minorHAnsi"/>
        </w:rPr>
        <w:t xml:space="preserve"> </w:t>
      </w:r>
      <w:proofErr w:type="spellStart"/>
      <w:r w:rsidRPr="00220824">
        <w:rPr>
          <w:rFonts w:asciiTheme="minorHAnsi" w:hAnsiTheme="minorHAnsi" w:cstheme="minorHAnsi"/>
        </w:rPr>
        <w:t>pleine</w:t>
      </w:r>
      <w:proofErr w:type="spellEnd"/>
      <w:r w:rsidRPr="00220824">
        <w:rPr>
          <w:rFonts w:asciiTheme="minorHAnsi" w:hAnsiTheme="minorHAnsi" w:cstheme="minorHAnsi"/>
        </w:rPr>
        <w:t xml:space="preserve"> </w:t>
      </w:r>
      <w:proofErr w:type="gramStart"/>
      <w:r w:rsidRPr="00220824">
        <w:rPr>
          <w:rFonts w:asciiTheme="minorHAnsi" w:hAnsiTheme="minorHAnsi" w:cstheme="minorHAnsi"/>
        </w:rPr>
        <w:t>et</w:t>
      </w:r>
      <w:proofErr w:type="gramEnd"/>
      <w:r w:rsidRPr="00220824">
        <w:rPr>
          <w:rFonts w:asciiTheme="minorHAnsi" w:hAnsiTheme="minorHAnsi" w:cstheme="minorHAnsi"/>
        </w:rPr>
        <w:t xml:space="preserve"> </w:t>
      </w:r>
      <w:proofErr w:type="spellStart"/>
      <w:r w:rsidRPr="00220824">
        <w:rPr>
          <w:rFonts w:asciiTheme="minorHAnsi" w:hAnsiTheme="minorHAnsi" w:cstheme="minorHAnsi"/>
        </w:rPr>
        <w:t>entière</w:t>
      </w:r>
      <w:proofErr w:type="spellEnd"/>
      <w:r w:rsidRPr="00220824">
        <w:rPr>
          <w:rFonts w:asciiTheme="minorHAnsi" w:hAnsiTheme="minorHAnsi" w:cstheme="minorHAnsi"/>
        </w:rPr>
        <w:t xml:space="preserve"> de </w:t>
      </w:r>
      <w:proofErr w:type="spellStart"/>
      <w:r w:rsidRPr="00220824">
        <w:rPr>
          <w:rFonts w:asciiTheme="minorHAnsi" w:hAnsiTheme="minorHAnsi" w:cstheme="minorHAnsi"/>
        </w:rPr>
        <w:t>notre</w:t>
      </w:r>
      <w:proofErr w:type="spellEnd"/>
      <w:r w:rsidRPr="00220824">
        <w:rPr>
          <w:rFonts w:asciiTheme="minorHAnsi" w:hAnsiTheme="minorHAnsi" w:cstheme="minorHAnsi"/>
        </w:rPr>
        <w:t xml:space="preserve"> part aux </w:t>
      </w:r>
      <w:proofErr w:type="spellStart"/>
      <w:r w:rsidRPr="00220824">
        <w:rPr>
          <w:rFonts w:asciiTheme="minorHAnsi" w:hAnsiTheme="minorHAnsi" w:cstheme="minorHAnsi"/>
        </w:rPr>
        <w:t>exigences</w:t>
      </w:r>
      <w:proofErr w:type="spellEnd"/>
      <w:r w:rsidRPr="00220824">
        <w:rPr>
          <w:rFonts w:asciiTheme="minorHAnsi" w:hAnsiTheme="minorHAnsi" w:cstheme="minorHAnsi"/>
        </w:rPr>
        <w:t xml:space="preserve"> et conditions de la RFQ.</w:t>
      </w:r>
    </w:p>
    <w:p w14:paraId="35F0D64B" w14:textId="77777777" w:rsidR="006F0378" w:rsidRPr="00220824" w:rsidRDefault="006F0378" w:rsidP="006F0378">
      <w:pPr>
        <w:ind w:left="3960"/>
        <w:rPr>
          <w:rFonts w:asciiTheme="minorHAnsi" w:hAnsiTheme="minorHAnsi" w:cstheme="minorHAnsi"/>
          <w:i/>
        </w:rPr>
      </w:pPr>
      <w:r w:rsidRPr="00220824">
        <w:rPr>
          <w:rFonts w:asciiTheme="minorHAnsi" w:hAnsiTheme="minorHAnsi" w:cstheme="minorHAnsi"/>
          <w:i/>
        </w:rPr>
        <w:t>[</w:t>
      </w:r>
      <w:proofErr w:type="gramStart"/>
      <w:r w:rsidRPr="00220824">
        <w:rPr>
          <w:rFonts w:asciiTheme="minorHAnsi" w:hAnsiTheme="minorHAnsi" w:cstheme="minorHAnsi"/>
          <w:i/>
        </w:rPr>
        <w:t>nom</w:t>
      </w:r>
      <w:proofErr w:type="gramEnd"/>
      <w:r w:rsidRPr="00220824">
        <w:rPr>
          <w:rFonts w:asciiTheme="minorHAnsi" w:hAnsiTheme="minorHAnsi" w:cstheme="minorHAnsi"/>
          <w:i/>
        </w:rPr>
        <w:t xml:space="preserve"> et signature de la </w:t>
      </w:r>
      <w:proofErr w:type="spellStart"/>
      <w:r w:rsidRPr="00220824">
        <w:rPr>
          <w:rFonts w:asciiTheme="minorHAnsi" w:hAnsiTheme="minorHAnsi" w:cstheme="minorHAnsi"/>
          <w:i/>
        </w:rPr>
        <w:t>personne</w:t>
      </w:r>
      <w:proofErr w:type="spellEnd"/>
      <w:r w:rsidRPr="00220824">
        <w:rPr>
          <w:rFonts w:asciiTheme="minorHAnsi" w:hAnsiTheme="minorHAnsi" w:cstheme="minorHAnsi"/>
          <w:i/>
        </w:rPr>
        <w:t xml:space="preserve"> </w:t>
      </w:r>
      <w:proofErr w:type="spellStart"/>
      <w:r w:rsidRPr="00220824">
        <w:rPr>
          <w:rFonts w:asciiTheme="minorHAnsi" w:hAnsiTheme="minorHAnsi" w:cstheme="minorHAnsi"/>
          <w:i/>
        </w:rPr>
        <w:t>habilitée</w:t>
      </w:r>
      <w:proofErr w:type="spellEnd"/>
      <w:r w:rsidRPr="00220824">
        <w:rPr>
          <w:rFonts w:asciiTheme="minorHAnsi" w:hAnsiTheme="minorHAnsi" w:cstheme="minorHAnsi"/>
          <w:i/>
        </w:rPr>
        <w:t xml:space="preserve"> par le </w:t>
      </w:r>
      <w:proofErr w:type="spellStart"/>
      <w:r w:rsidRPr="00220824">
        <w:rPr>
          <w:rFonts w:asciiTheme="minorHAnsi" w:hAnsiTheme="minorHAnsi" w:cstheme="minorHAnsi"/>
          <w:i/>
        </w:rPr>
        <w:t>fournisseur</w:t>
      </w:r>
      <w:proofErr w:type="spellEnd"/>
      <w:r w:rsidRPr="00220824">
        <w:rPr>
          <w:rFonts w:asciiTheme="minorHAnsi" w:hAnsiTheme="minorHAnsi" w:cstheme="minorHAnsi"/>
          <w:i/>
        </w:rPr>
        <w:t>]</w:t>
      </w:r>
    </w:p>
    <w:p w14:paraId="7359C340" w14:textId="77777777" w:rsidR="006F0378" w:rsidRPr="00220824" w:rsidRDefault="006F0378" w:rsidP="006F0378">
      <w:pPr>
        <w:ind w:left="3960"/>
        <w:rPr>
          <w:rFonts w:asciiTheme="minorHAnsi" w:hAnsiTheme="minorHAnsi" w:cstheme="minorHAnsi"/>
          <w:i/>
        </w:rPr>
      </w:pPr>
      <w:r w:rsidRPr="00220824">
        <w:rPr>
          <w:rFonts w:asciiTheme="minorHAnsi" w:hAnsiTheme="minorHAnsi" w:cstheme="minorHAnsi"/>
          <w:i/>
        </w:rPr>
        <w:t>[</w:t>
      </w:r>
      <w:proofErr w:type="spellStart"/>
      <w:proofErr w:type="gramStart"/>
      <w:r w:rsidRPr="00220824">
        <w:rPr>
          <w:rFonts w:asciiTheme="minorHAnsi" w:hAnsiTheme="minorHAnsi" w:cstheme="minorHAnsi"/>
          <w:i/>
        </w:rPr>
        <w:t>fonctions</w:t>
      </w:r>
      <w:proofErr w:type="spellEnd"/>
      <w:proofErr w:type="gramEnd"/>
      <w:r w:rsidRPr="00220824">
        <w:rPr>
          <w:rFonts w:asciiTheme="minorHAnsi" w:hAnsiTheme="minorHAnsi" w:cstheme="minorHAnsi"/>
          <w:i/>
        </w:rPr>
        <w:t>]</w:t>
      </w:r>
    </w:p>
    <w:p w14:paraId="55A45D71" w14:textId="77777777" w:rsidR="006F0378" w:rsidRPr="00220824" w:rsidRDefault="006F0378" w:rsidP="006F0378">
      <w:pPr>
        <w:ind w:left="3960"/>
        <w:rPr>
          <w:rFonts w:asciiTheme="minorHAnsi" w:hAnsiTheme="minorHAnsi" w:cstheme="minorHAnsi"/>
          <w:i/>
        </w:rPr>
      </w:pPr>
      <w:r w:rsidRPr="00220824">
        <w:rPr>
          <w:rFonts w:asciiTheme="minorHAnsi" w:hAnsiTheme="minorHAnsi" w:cstheme="minorHAnsi"/>
          <w:i/>
        </w:rPr>
        <w:t>[</w:t>
      </w:r>
      <w:proofErr w:type="gramStart"/>
      <w:r w:rsidRPr="00220824">
        <w:rPr>
          <w:rFonts w:asciiTheme="minorHAnsi" w:hAnsiTheme="minorHAnsi" w:cstheme="minorHAnsi"/>
          <w:i/>
        </w:rPr>
        <w:t>date</w:t>
      </w:r>
      <w:proofErr w:type="gramEnd"/>
      <w:r w:rsidRPr="00220824">
        <w:rPr>
          <w:rFonts w:asciiTheme="minorHAnsi" w:hAnsiTheme="minorHAnsi" w:cstheme="minorHAnsi"/>
          <w:i/>
        </w:rPr>
        <w:t>]</w:t>
      </w:r>
    </w:p>
    <w:p w14:paraId="1C752990" w14:textId="77777777" w:rsidR="000E569F" w:rsidRPr="00220824" w:rsidRDefault="000E569F" w:rsidP="006F0378">
      <w:pPr>
        <w:ind w:left="3960"/>
        <w:rPr>
          <w:rFonts w:asciiTheme="minorHAnsi" w:hAnsiTheme="minorHAnsi" w:cstheme="minorHAnsi"/>
          <w:i/>
        </w:rPr>
      </w:pPr>
    </w:p>
    <w:p w14:paraId="7F08A968" w14:textId="77777777" w:rsidR="000E569F" w:rsidRPr="00220824" w:rsidRDefault="000E569F" w:rsidP="006F0378">
      <w:pPr>
        <w:ind w:left="3960"/>
        <w:rPr>
          <w:rFonts w:asciiTheme="minorHAnsi" w:hAnsiTheme="minorHAnsi" w:cstheme="minorHAnsi"/>
          <w:i/>
        </w:rPr>
      </w:pPr>
    </w:p>
    <w:p w14:paraId="6E8ECCE9" w14:textId="77777777" w:rsidR="000E569F" w:rsidRPr="00220824" w:rsidRDefault="000E569F" w:rsidP="006F0378">
      <w:pPr>
        <w:ind w:left="3960"/>
        <w:rPr>
          <w:rFonts w:asciiTheme="minorHAnsi" w:hAnsiTheme="minorHAnsi" w:cstheme="minorHAnsi"/>
          <w:i/>
        </w:rPr>
      </w:pPr>
    </w:p>
    <w:p w14:paraId="02C455EE" w14:textId="77777777" w:rsidR="000E569F" w:rsidRPr="00220824" w:rsidRDefault="000E569F" w:rsidP="006F0378">
      <w:pPr>
        <w:ind w:left="3960"/>
        <w:rPr>
          <w:rFonts w:asciiTheme="minorHAnsi" w:hAnsiTheme="minorHAnsi" w:cstheme="minorHAnsi"/>
          <w:i/>
        </w:rPr>
      </w:pPr>
    </w:p>
    <w:p w14:paraId="35163C3D" w14:textId="77777777" w:rsidR="000E569F" w:rsidRPr="00220824" w:rsidRDefault="000E569F" w:rsidP="006F0378">
      <w:pPr>
        <w:ind w:left="3960"/>
        <w:rPr>
          <w:rFonts w:asciiTheme="minorHAnsi" w:hAnsiTheme="minorHAnsi" w:cstheme="minorHAnsi"/>
          <w:i/>
        </w:rPr>
      </w:pPr>
    </w:p>
    <w:p w14:paraId="132E8BC9" w14:textId="77777777" w:rsidR="000E569F" w:rsidRPr="00220824" w:rsidRDefault="000E569F" w:rsidP="006F0378">
      <w:pPr>
        <w:ind w:left="3960"/>
        <w:rPr>
          <w:rFonts w:asciiTheme="minorHAnsi" w:hAnsiTheme="minorHAnsi" w:cstheme="minorHAnsi"/>
          <w:i/>
        </w:rPr>
      </w:pPr>
    </w:p>
    <w:p w14:paraId="788549F7" w14:textId="77777777" w:rsidR="000E569F" w:rsidRPr="00220824" w:rsidRDefault="000E569F" w:rsidP="006F0378">
      <w:pPr>
        <w:ind w:left="3960"/>
        <w:rPr>
          <w:rFonts w:asciiTheme="minorHAnsi" w:hAnsiTheme="minorHAnsi" w:cstheme="minorHAnsi"/>
          <w:i/>
        </w:rPr>
      </w:pPr>
    </w:p>
    <w:p w14:paraId="678CC83E" w14:textId="77777777" w:rsidR="000E569F" w:rsidRPr="00220824" w:rsidRDefault="000E569F" w:rsidP="006F0378">
      <w:pPr>
        <w:ind w:left="3960"/>
        <w:rPr>
          <w:rFonts w:asciiTheme="minorHAnsi" w:hAnsiTheme="minorHAnsi" w:cstheme="minorHAnsi"/>
          <w:i/>
        </w:rPr>
      </w:pPr>
    </w:p>
    <w:p w14:paraId="320AADCF" w14:textId="77777777" w:rsidR="000E569F" w:rsidRPr="00220824" w:rsidRDefault="000E569F" w:rsidP="006F0378">
      <w:pPr>
        <w:ind w:left="3960"/>
        <w:rPr>
          <w:rFonts w:asciiTheme="minorHAnsi" w:hAnsiTheme="minorHAnsi" w:cstheme="minorHAnsi"/>
          <w:i/>
        </w:rPr>
      </w:pPr>
    </w:p>
    <w:p w14:paraId="3C24C9F4" w14:textId="77777777" w:rsidR="000E569F" w:rsidRPr="00220824" w:rsidRDefault="000E569F" w:rsidP="006F0378">
      <w:pPr>
        <w:ind w:left="3960"/>
        <w:rPr>
          <w:rFonts w:asciiTheme="minorHAnsi" w:hAnsiTheme="minorHAnsi" w:cstheme="minorHAnsi"/>
          <w:i/>
        </w:rPr>
      </w:pPr>
    </w:p>
    <w:p w14:paraId="275B12C9" w14:textId="77777777" w:rsidR="000E569F" w:rsidRPr="00220824" w:rsidRDefault="000E569F" w:rsidP="006F0378">
      <w:pPr>
        <w:ind w:left="3960"/>
        <w:rPr>
          <w:rFonts w:asciiTheme="minorHAnsi" w:hAnsiTheme="minorHAnsi" w:cstheme="minorHAnsi"/>
          <w:i/>
        </w:rPr>
      </w:pPr>
    </w:p>
    <w:p w14:paraId="662C5FBA" w14:textId="77777777" w:rsidR="000E569F" w:rsidRPr="00220824" w:rsidRDefault="000E569F" w:rsidP="006F0378">
      <w:pPr>
        <w:ind w:left="3960"/>
        <w:rPr>
          <w:rFonts w:asciiTheme="minorHAnsi" w:hAnsiTheme="minorHAnsi" w:cstheme="minorHAnsi"/>
          <w:i/>
        </w:rPr>
      </w:pPr>
    </w:p>
    <w:p w14:paraId="65C0DB7B" w14:textId="77777777" w:rsidR="000E569F" w:rsidRPr="00220824" w:rsidRDefault="000E569F" w:rsidP="006F0378">
      <w:pPr>
        <w:ind w:left="3960"/>
        <w:rPr>
          <w:rFonts w:asciiTheme="minorHAnsi" w:hAnsiTheme="minorHAnsi" w:cstheme="minorHAnsi"/>
          <w:i/>
        </w:rPr>
      </w:pPr>
    </w:p>
    <w:p w14:paraId="5F9DCABF" w14:textId="77777777" w:rsidR="000E569F" w:rsidRPr="00220824" w:rsidRDefault="000E569F" w:rsidP="00FB42AF">
      <w:pPr>
        <w:rPr>
          <w:rFonts w:asciiTheme="minorHAnsi" w:hAnsiTheme="minorHAnsi" w:cstheme="minorHAnsi"/>
          <w:i/>
        </w:rPr>
      </w:pPr>
    </w:p>
    <w:p w14:paraId="6BD986EF" w14:textId="77777777" w:rsidR="000E569F" w:rsidRPr="00220824" w:rsidRDefault="000E569F" w:rsidP="006F0378">
      <w:pPr>
        <w:ind w:left="3960"/>
        <w:rPr>
          <w:rFonts w:asciiTheme="minorHAnsi" w:hAnsiTheme="minorHAnsi" w:cstheme="minorHAnsi"/>
          <w:i/>
        </w:rPr>
      </w:pPr>
    </w:p>
    <w:p w14:paraId="774386D8" w14:textId="77777777" w:rsidR="000E569F" w:rsidRPr="00220824" w:rsidRDefault="000E569F" w:rsidP="006F0378">
      <w:pPr>
        <w:ind w:left="3960"/>
        <w:rPr>
          <w:rFonts w:asciiTheme="minorHAnsi" w:hAnsiTheme="minorHAnsi" w:cstheme="minorHAnsi"/>
          <w:i/>
        </w:rPr>
      </w:pPr>
    </w:p>
    <w:p w14:paraId="3D7AA203" w14:textId="77777777" w:rsidR="00C9245E" w:rsidRPr="00220824" w:rsidRDefault="00C9245E" w:rsidP="00C9245E">
      <w:pPr>
        <w:spacing w:before="11"/>
        <w:ind w:left="1456" w:right="1333"/>
        <w:jc w:val="center"/>
        <w:rPr>
          <w:rFonts w:asciiTheme="minorHAnsi" w:hAnsiTheme="minorHAnsi" w:cstheme="minorHAnsi"/>
          <w:b/>
          <w:lang w:val="fr-CD"/>
        </w:rPr>
      </w:pPr>
      <w:r w:rsidRPr="00220824">
        <w:rPr>
          <w:rFonts w:asciiTheme="minorHAnsi" w:hAnsiTheme="minorHAnsi" w:cstheme="minorHAnsi"/>
          <w:b/>
          <w:u w:val="thick"/>
          <w:lang w:val="fr-CD"/>
        </w:rPr>
        <w:t>ANNEXE 5 : CERTIFICAT DE VISITE DES LIEUX</w:t>
      </w:r>
    </w:p>
    <w:p w14:paraId="24A617DF" w14:textId="77777777" w:rsidR="00C9245E" w:rsidRPr="00220824" w:rsidRDefault="00C9245E" w:rsidP="00C9245E">
      <w:pPr>
        <w:spacing w:before="153"/>
        <w:ind w:left="1462" w:right="1197"/>
        <w:jc w:val="center"/>
        <w:rPr>
          <w:rFonts w:asciiTheme="minorHAnsi" w:hAnsiTheme="minorHAnsi" w:cstheme="minorHAnsi"/>
          <w:b/>
          <w:lang w:val="fr-CD"/>
        </w:rPr>
      </w:pPr>
      <w:r w:rsidRPr="00220824">
        <w:rPr>
          <w:rFonts w:asciiTheme="minorHAnsi" w:hAnsiTheme="minorHAnsi" w:cstheme="minorHAnsi"/>
          <w:b/>
          <w:lang w:val="fr-CD"/>
        </w:rPr>
        <w:t>(A compléter et joindre au dossier)</w:t>
      </w:r>
    </w:p>
    <w:p w14:paraId="12EE8421" w14:textId="77777777" w:rsidR="00C9245E" w:rsidRPr="00220824" w:rsidRDefault="00C9245E" w:rsidP="00C9245E">
      <w:pPr>
        <w:pStyle w:val="Corpsdetexte"/>
        <w:tabs>
          <w:tab w:val="left" w:leader="dot" w:pos="8669"/>
        </w:tabs>
        <w:ind w:left="1386"/>
        <w:jc w:val="both"/>
        <w:rPr>
          <w:rFonts w:asciiTheme="minorHAnsi" w:hAnsiTheme="minorHAnsi" w:cstheme="minorHAnsi"/>
          <w:lang w:val="fr-CD"/>
        </w:rPr>
      </w:pPr>
      <w:r w:rsidRPr="00220824">
        <w:rPr>
          <w:rFonts w:asciiTheme="minorHAnsi" w:hAnsiTheme="minorHAnsi" w:cstheme="minorHAnsi"/>
          <w:lang w:val="fr-CD"/>
        </w:rPr>
        <w:t>Je</w:t>
      </w:r>
      <w:r w:rsidRPr="00220824">
        <w:rPr>
          <w:rFonts w:asciiTheme="minorHAnsi" w:hAnsiTheme="minorHAnsi" w:cstheme="minorHAnsi"/>
          <w:spacing w:val="-1"/>
          <w:lang w:val="fr-CD"/>
        </w:rPr>
        <w:t xml:space="preserve"> </w:t>
      </w:r>
      <w:r w:rsidRPr="00220824">
        <w:rPr>
          <w:rFonts w:asciiTheme="minorHAnsi" w:hAnsiTheme="minorHAnsi" w:cstheme="minorHAnsi"/>
          <w:lang w:val="fr-CD"/>
        </w:rPr>
        <w:t>soussigné</w:t>
      </w:r>
      <w:r w:rsidRPr="00220824">
        <w:rPr>
          <w:rFonts w:asciiTheme="minorHAnsi" w:hAnsiTheme="minorHAnsi" w:cstheme="minorHAnsi"/>
          <w:lang w:val="fr-CD"/>
        </w:rPr>
        <w:tab/>
        <w:t>(Noms et</w:t>
      </w:r>
      <w:r w:rsidRPr="00220824">
        <w:rPr>
          <w:rFonts w:asciiTheme="minorHAnsi" w:hAnsiTheme="minorHAnsi" w:cstheme="minorHAnsi"/>
          <w:spacing w:val="-1"/>
          <w:lang w:val="fr-CD"/>
        </w:rPr>
        <w:t xml:space="preserve"> </w:t>
      </w:r>
      <w:r w:rsidRPr="00220824">
        <w:rPr>
          <w:rFonts w:asciiTheme="minorHAnsi" w:hAnsiTheme="minorHAnsi" w:cstheme="minorHAnsi"/>
          <w:lang w:val="fr-CD"/>
        </w:rPr>
        <w:t xml:space="preserve">titre), </w:t>
      </w:r>
      <w:r w:rsidRPr="00220824">
        <w:rPr>
          <w:rFonts w:asciiTheme="minorHAnsi" w:hAnsiTheme="minorHAnsi" w:cstheme="minorHAnsi"/>
          <w:w w:val="90"/>
          <w:lang w:val="fr-CD"/>
        </w:rPr>
        <w:t xml:space="preserve">représentant l’entreprise ……………………………… , après avoir pris connaissance de toutes </w:t>
      </w:r>
      <w:r w:rsidRPr="00220824">
        <w:rPr>
          <w:rFonts w:asciiTheme="minorHAnsi" w:hAnsiTheme="minorHAnsi" w:cstheme="minorHAnsi"/>
          <w:lang w:val="fr-CD"/>
        </w:rPr>
        <w:t>les</w:t>
      </w:r>
      <w:r w:rsidRPr="00220824">
        <w:rPr>
          <w:rFonts w:asciiTheme="minorHAnsi" w:hAnsiTheme="minorHAnsi" w:cstheme="minorHAnsi"/>
          <w:spacing w:val="-31"/>
          <w:lang w:val="fr-CD"/>
        </w:rPr>
        <w:t xml:space="preserve"> </w:t>
      </w:r>
      <w:r w:rsidRPr="00220824">
        <w:rPr>
          <w:rFonts w:asciiTheme="minorHAnsi" w:hAnsiTheme="minorHAnsi" w:cstheme="minorHAnsi"/>
          <w:lang w:val="fr-CD"/>
        </w:rPr>
        <w:t>pièces</w:t>
      </w:r>
      <w:r w:rsidRPr="00220824">
        <w:rPr>
          <w:rFonts w:asciiTheme="minorHAnsi" w:hAnsiTheme="minorHAnsi" w:cstheme="minorHAnsi"/>
          <w:spacing w:val="-32"/>
          <w:lang w:val="fr-CD"/>
        </w:rPr>
        <w:t xml:space="preserve"> </w:t>
      </w:r>
      <w:r w:rsidRPr="00220824">
        <w:rPr>
          <w:rFonts w:asciiTheme="minorHAnsi" w:hAnsiTheme="minorHAnsi" w:cstheme="minorHAnsi"/>
          <w:lang w:val="fr-CD"/>
        </w:rPr>
        <w:t>du</w:t>
      </w:r>
      <w:r w:rsidRPr="00220824">
        <w:rPr>
          <w:rFonts w:asciiTheme="minorHAnsi" w:hAnsiTheme="minorHAnsi" w:cstheme="minorHAnsi"/>
          <w:spacing w:val="-31"/>
          <w:lang w:val="fr-CD"/>
        </w:rPr>
        <w:t xml:space="preserve"> </w:t>
      </w:r>
      <w:r w:rsidRPr="00220824">
        <w:rPr>
          <w:rFonts w:asciiTheme="minorHAnsi" w:hAnsiTheme="minorHAnsi" w:cstheme="minorHAnsi"/>
          <w:lang w:val="fr-CD"/>
        </w:rPr>
        <w:t>dossier</w:t>
      </w:r>
      <w:r w:rsidRPr="00220824">
        <w:rPr>
          <w:rFonts w:asciiTheme="minorHAnsi" w:hAnsiTheme="minorHAnsi" w:cstheme="minorHAnsi"/>
          <w:spacing w:val="-32"/>
          <w:lang w:val="fr-CD"/>
        </w:rPr>
        <w:t xml:space="preserve"> </w:t>
      </w:r>
      <w:r w:rsidRPr="00220824">
        <w:rPr>
          <w:rFonts w:asciiTheme="minorHAnsi" w:hAnsiTheme="minorHAnsi" w:cstheme="minorHAnsi"/>
          <w:lang w:val="fr-CD"/>
        </w:rPr>
        <w:t>d’appel</w:t>
      </w:r>
      <w:r w:rsidRPr="00220824">
        <w:rPr>
          <w:rFonts w:asciiTheme="minorHAnsi" w:hAnsiTheme="minorHAnsi" w:cstheme="minorHAnsi"/>
          <w:spacing w:val="-32"/>
          <w:lang w:val="fr-CD"/>
        </w:rPr>
        <w:t xml:space="preserve"> </w:t>
      </w:r>
      <w:r w:rsidRPr="00220824">
        <w:rPr>
          <w:rFonts w:asciiTheme="minorHAnsi" w:hAnsiTheme="minorHAnsi" w:cstheme="minorHAnsi"/>
          <w:lang w:val="fr-CD"/>
        </w:rPr>
        <w:t>d’offres</w:t>
      </w:r>
      <w:r w:rsidRPr="00220824">
        <w:rPr>
          <w:rFonts w:asciiTheme="minorHAnsi" w:hAnsiTheme="minorHAnsi" w:cstheme="minorHAnsi"/>
          <w:spacing w:val="-31"/>
          <w:lang w:val="fr-CD"/>
        </w:rPr>
        <w:t xml:space="preserve"> </w:t>
      </w:r>
      <w:r w:rsidRPr="00220824">
        <w:rPr>
          <w:rFonts w:asciiTheme="minorHAnsi" w:hAnsiTheme="minorHAnsi" w:cstheme="minorHAnsi"/>
          <w:lang w:val="fr-CD"/>
        </w:rPr>
        <w:t>relatif</w:t>
      </w:r>
      <w:r w:rsidRPr="00220824">
        <w:rPr>
          <w:rFonts w:asciiTheme="minorHAnsi" w:hAnsiTheme="minorHAnsi" w:cstheme="minorHAnsi"/>
          <w:spacing w:val="-31"/>
          <w:lang w:val="fr-CD"/>
        </w:rPr>
        <w:t xml:space="preserve"> </w:t>
      </w:r>
      <w:r w:rsidRPr="00220824">
        <w:rPr>
          <w:rFonts w:asciiTheme="minorHAnsi" w:hAnsiTheme="minorHAnsi" w:cstheme="minorHAnsi"/>
          <w:lang w:val="fr-CD"/>
        </w:rPr>
        <w:t>aux</w:t>
      </w:r>
      <w:r w:rsidRPr="00220824">
        <w:rPr>
          <w:rFonts w:asciiTheme="minorHAnsi" w:hAnsiTheme="minorHAnsi" w:cstheme="minorHAnsi"/>
          <w:spacing w:val="-32"/>
          <w:lang w:val="fr-CD"/>
        </w:rPr>
        <w:t xml:space="preserve"> </w:t>
      </w:r>
      <w:r w:rsidRPr="00220824">
        <w:rPr>
          <w:rFonts w:asciiTheme="minorHAnsi" w:hAnsiTheme="minorHAnsi" w:cstheme="minorHAnsi"/>
          <w:lang w:val="fr-CD"/>
        </w:rPr>
        <w:t>travaux</w:t>
      </w:r>
      <w:r w:rsidRPr="00220824">
        <w:rPr>
          <w:rFonts w:asciiTheme="minorHAnsi" w:hAnsiTheme="minorHAnsi" w:cstheme="minorHAnsi"/>
          <w:spacing w:val="-31"/>
          <w:lang w:val="fr-CD"/>
        </w:rPr>
        <w:t xml:space="preserve"> </w:t>
      </w:r>
      <w:r w:rsidRPr="00220824">
        <w:rPr>
          <w:rFonts w:asciiTheme="minorHAnsi" w:hAnsiTheme="minorHAnsi" w:cstheme="minorHAnsi"/>
          <w:lang w:val="fr-CD"/>
        </w:rPr>
        <w:t>de</w:t>
      </w:r>
      <w:r w:rsidRPr="00220824">
        <w:rPr>
          <w:rFonts w:asciiTheme="minorHAnsi" w:hAnsiTheme="minorHAnsi" w:cstheme="minorHAnsi"/>
          <w:spacing w:val="-31"/>
          <w:lang w:val="fr-CD"/>
        </w:rPr>
        <w:t xml:space="preserve">  </w:t>
      </w:r>
      <w:r w:rsidRPr="00220824">
        <w:rPr>
          <w:rFonts w:asciiTheme="minorHAnsi" w:hAnsiTheme="minorHAnsi" w:cstheme="minorHAnsi"/>
          <w:lang w:val="fr-CD"/>
        </w:rPr>
        <w:t>«</w:t>
      </w:r>
      <w:r w:rsidRPr="00220824">
        <w:rPr>
          <w:rFonts w:asciiTheme="minorHAnsi" w:hAnsiTheme="minorHAnsi" w:cstheme="minorHAnsi"/>
          <w:b/>
          <w:bCs/>
          <w:lang w:val="fr-CD" w:eastAsia="fr-FR"/>
        </w:rPr>
        <w:t xml:space="preserve">les travaux de </w:t>
      </w:r>
      <w:proofErr w:type="spellStart"/>
      <w:r w:rsidRPr="00220824">
        <w:rPr>
          <w:rFonts w:asciiTheme="minorHAnsi" w:hAnsiTheme="minorHAnsi" w:cstheme="minorHAnsi"/>
          <w:b/>
          <w:bCs/>
          <w:lang w:val="fr-CD" w:eastAsia="fr-FR"/>
        </w:rPr>
        <w:t>réamenagement</w:t>
      </w:r>
      <w:proofErr w:type="spellEnd"/>
      <w:r w:rsidRPr="00220824">
        <w:rPr>
          <w:rFonts w:asciiTheme="minorHAnsi" w:hAnsiTheme="minorHAnsi" w:cstheme="minorHAnsi"/>
          <w:b/>
          <w:bCs/>
          <w:lang w:val="fr-CD" w:eastAsia="fr-FR"/>
        </w:rPr>
        <w:t xml:space="preserve"> </w:t>
      </w:r>
      <w:r w:rsidRPr="00220824">
        <w:rPr>
          <w:rFonts w:asciiTheme="minorHAnsi" w:hAnsiTheme="minorHAnsi" w:cstheme="minorHAnsi"/>
          <w:b/>
          <w:bCs/>
          <w:lang w:val="fr-CD"/>
        </w:rPr>
        <w:t xml:space="preserve">du bureau d’Isiro  dans province du Haut </w:t>
      </w:r>
      <w:proofErr w:type="spellStart"/>
      <w:r w:rsidRPr="00220824">
        <w:rPr>
          <w:rFonts w:asciiTheme="minorHAnsi" w:hAnsiTheme="minorHAnsi" w:cstheme="minorHAnsi"/>
          <w:b/>
          <w:bCs/>
          <w:lang w:val="fr-CD"/>
        </w:rPr>
        <w:t>Uelé</w:t>
      </w:r>
      <w:proofErr w:type="spellEnd"/>
      <w:r w:rsidRPr="00220824">
        <w:rPr>
          <w:rFonts w:asciiTheme="minorHAnsi" w:hAnsiTheme="minorHAnsi" w:cstheme="minorHAnsi"/>
          <w:b/>
          <w:bCs/>
          <w:lang w:val="fr-CD"/>
        </w:rPr>
        <w:t xml:space="preserve"> République Démocratique du Congo</w:t>
      </w:r>
      <w:r w:rsidRPr="00220824">
        <w:rPr>
          <w:rFonts w:asciiTheme="minorHAnsi" w:hAnsiTheme="minorHAnsi" w:cstheme="minorHAnsi"/>
          <w:b/>
          <w:lang w:val="fr-CD"/>
        </w:rPr>
        <w:t>»</w:t>
      </w:r>
      <w:r w:rsidRPr="00220824">
        <w:rPr>
          <w:rFonts w:asciiTheme="minorHAnsi" w:hAnsiTheme="minorHAnsi" w:cstheme="minorHAnsi"/>
          <w:lang w:val="fr-CD"/>
        </w:rPr>
        <w:t>; je déclare :</w:t>
      </w:r>
    </w:p>
    <w:p w14:paraId="634FAFB7" w14:textId="77777777" w:rsidR="00C9245E" w:rsidRPr="00220824" w:rsidRDefault="00C9245E" w:rsidP="00ED1F89">
      <w:pPr>
        <w:pStyle w:val="Paragraphedeliste"/>
        <w:numPr>
          <w:ilvl w:val="0"/>
          <w:numId w:val="12"/>
        </w:numPr>
        <w:tabs>
          <w:tab w:val="left" w:pos="2105"/>
          <w:tab w:val="left" w:pos="2106"/>
        </w:tabs>
        <w:overflowPunct/>
        <w:autoSpaceDE w:val="0"/>
        <w:autoSpaceDN w:val="0"/>
        <w:adjustRightInd/>
        <w:spacing w:line="240" w:lineRule="auto"/>
        <w:ind w:right="689"/>
        <w:contextualSpacing w:val="0"/>
        <w:rPr>
          <w:rFonts w:asciiTheme="minorHAnsi" w:hAnsiTheme="minorHAnsi" w:cstheme="minorHAnsi"/>
          <w:sz w:val="20"/>
          <w:szCs w:val="20"/>
          <w:lang w:val="fr-CD"/>
        </w:rPr>
      </w:pPr>
      <w:r w:rsidRPr="00220824">
        <w:rPr>
          <w:rFonts w:asciiTheme="minorHAnsi" w:hAnsiTheme="minorHAnsi" w:cstheme="minorHAnsi"/>
          <w:sz w:val="20"/>
          <w:szCs w:val="20"/>
          <w:lang w:val="fr-CD"/>
        </w:rPr>
        <w:t>Avoir visité, inspecté les lieux et recueilli les informations nécessaires sur le site et m’être</w:t>
      </w:r>
      <w:r w:rsidRPr="00220824">
        <w:rPr>
          <w:rFonts w:asciiTheme="minorHAnsi" w:hAnsiTheme="minorHAnsi" w:cstheme="minorHAnsi"/>
          <w:spacing w:val="-35"/>
          <w:sz w:val="20"/>
          <w:szCs w:val="20"/>
          <w:lang w:val="fr-CD"/>
        </w:rPr>
        <w:t xml:space="preserve"> </w:t>
      </w:r>
      <w:r w:rsidRPr="00220824">
        <w:rPr>
          <w:rFonts w:asciiTheme="minorHAnsi" w:hAnsiTheme="minorHAnsi" w:cstheme="minorHAnsi"/>
          <w:sz w:val="20"/>
          <w:szCs w:val="20"/>
          <w:lang w:val="fr-CD"/>
        </w:rPr>
        <w:t>rendu</w:t>
      </w:r>
      <w:r w:rsidRPr="00220824">
        <w:rPr>
          <w:rFonts w:asciiTheme="minorHAnsi" w:hAnsiTheme="minorHAnsi" w:cstheme="minorHAnsi"/>
          <w:spacing w:val="-34"/>
          <w:sz w:val="20"/>
          <w:szCs w:val="20"/>
          <w:lang w:val="fr-CD"/>
        </w:rPr>
        <w:t xml:space="preserve"> </w:t>
      </w:r>
      <w:r w:rsidRPr="00220824">
        <w:rPr>
          <w:rFonts w:asciiTheme="minorHAnsi" w:hAnsiTheme="minorHAnsi" w:cstheme="minorHAnsi"/>
          <w:sz w:val="20"/>
          <w:szCs w:val="20"/>
          <w:lang w:val="fr-CD"/>
        </w:rPr>
        <w:t>compte</w:t>
      </w:r>
      <w:r w:rsidRPr="00220824">
        <w:rPr>
          <w:rFonts w:asciiTheme="minorHAnsi" w:hAnsiTheme="minorHAnsi" w:cstheme="minorHAnsi"/>
          <w:spacing w:val="-34"/>
          <w:sz w:val="20"/>
          <w:szCs w:val="20"/>
          <w:lang w:val="fr-CD"/>
        </w:rPr>
        <w:t xml:space="preserve"> </w:t>
      </w:r>
      <w:r w:rsidRPr="00220824">
        <w:rPr>
          <w:rFonts w:asciiTheme="minorHAnsi" w:hAnsiTheme="minorHAnsi" w:cstheme="minorHAnsi"/>
          <w:sz w:val="20"/>
          <w:szCs w:val="20"/>
          <w:lang w:val="fr-CD"/>
        </w:rPr>
        <w:t>des</w:t>
      </w:r>
      <w:r w:rsidRPr="00220824">
        <w:rPr>
          <w:rFonts w:asciiTheme="minorHAnsi" w:hAnsiTheme="minorHAnsi" w:cstheme="minorHAnsi"/>
          <w:spacing w:val="-34"/>
          <w:sz w:val="20"/>
          <w:szCs w:val="20"/>
          <w:lang w:val="fr-CD"/>
        </w:rPr>
        <w:t xml:space="preserve"> </w:t>
      </w:r>
      <w:r w:rsidRPr="00220824">
        <w:rPr>
          <w:rFonts w:asciiTheme="minorHAnsi" w:hAnsiTheme="minorHAnsi" w:cstheme="minorHAnsi"/>
          <w:sz w:val="20"/>
          <w:szCs w:val="20"/>
          <w:lang w:val="fr-CD"/>
        </w:rPr>
        <w:t>difficultés</w:t>
      </w:r>
      <w:r w:rsidRPr="00220824">
        <w:rPr>
          <w:rFonts w:asciiTheme="minorHAnsi" w:hAnsiTheme="minorHAnsi" w:cstheme="minorHAnsi"/>
          <w:spacing w:val="-33"/>
          <w:sz w:val="20"/>
          <w:szCs w:val="20"/>
          <w:lang w:val="fr-CD"/>
        </w:rPr>
        <w:t xml:space="preserve"> </w:t>
      </w:r>
      <w:r w:rsidRPr="00220824">
        <w:rPr>
          <w:rFonts w:asciiTheme="minorHAnsi" w:hAnsiTheme="minorHAnsi" w:cstheme="minorHAnsi"/>
          <w:sz w:val="20"/>
          <w:szCs w:val="20"/>
          <w:lang w:val="fr-CD"/>
        </w:rPr>
        <w:t>particulières</w:t>
      </w:r>
      <w:r w:rsidRPr="00220824">
        <w:rPr>
          <w:rFonts w:asciiTheme="minorHAnsi" w:hAnsiTheme="minorHAnsi" w:cstheme="minorHAnsi"/>
          <w:spacing w:val="-34"/>
          <w:sz w:val="20"/>
          <w:szCs w:val="20"/>
          <w:lang w:val="fr-CD"/>
        </w:rPr>
        <w:t xml:space="preserve"> </w:t>
      </w:r>
      <w:r w:rsidRPr="00220824">
        <w:rPr>
          <w:rFonts w:asciiTheme="minorHAnsi" w:hAnsiTheme="minorHAnsi" w:cstheme="minorHAnsi"/>
          <w:sz w:val="20"/>
          <w:szCs w:val="20"/>
          <w:lang w:val="fr-CD"/>
        </w:rPr>
        <w:t>de</w:t>
      </w:r>
      <w:r w:rsidRPr="00220824">
        <w:rPr>
          <w:rFonts w:asciiTheme="minorHAnsi" w:hAnsiTheme="minorHAnsi" w:cstheme="minorHAnsi"/>
          <w:spacing w:val="-33"/>
          <w:sz w:val="20"/>
          <w:szCs w:val="20"/>
          <w:lang w:val="fr-CD"/>
        </w:rPr>
        <w:t xml:space="preserve"> </w:t>
      </w:r>
      <w:r w:rsidRPr="00220824">
        <w:rPr>
          <w:rFonts w:asciiTheme="minorHAnsi" w:hAnsiTheme="minorHAnsi" w:cstheme="minorHAnsi"/>
          <w:sz w:val="20"/>
          <w:szCs w:val="20"/>
          <w:lang w:val="fr-CD"/>
        </w:rPr>
        <w:t>l’exécution</w:t>
      </w:r>
      <w:r w:rsidRPr="00220824">
        <w:rPr>
          <w:rFonts w:asciiTheme="minorHAnsi" w:hAnsiTheme="minorHAnsi" w:cstheme="minorHAnsi"/>
          <w:spacing w:val="-34"/>
          <w:sz w:val="20"/>
          <w:szCs w:val="20"/>
          <w:lang w:val="fr-CD"/>
        </w:rPr>
        <w:t xml:space="preserve"> </w:t>
      </w:r>
      <w:r w:rsidRPr="00220824">
        <w:rPr>
          <w:rFonts w:asciiTheme="minorHAnsi" w:hAnsiTheme="minorHAnsi" w:cstheme="minorHAnsi"/>
          <w:sz w:val="20"/>
          <w:szCs w:val="20"/>
          <w:lang w:val="fr-CD"/>
        </w:rPr>
        <w:t>des</w:t>
      </w:r>
      <w:r w:rsidRPr="00220824">
        <w:rPr>
          <w:rFonts w:asciiTheme="minorHAnsi" w:hAnsiTheme="minorHAnsi" w:cstheme="minorHAnsi"/>
          <w:spacing w:val="-35"/>
          <w:sz w:val="20"/>
          <w:szCs w:val="20"/>
          <w:lang w:val="fr-CD"/>
        </w:rPr>
        <w:t xml:space="preserve"> </w:t>
      </w:r>
      <w:r w:rsidRPr="00220824">
        <w:rPr>
          <w:rFonts w:asciiTheme="minorHAnsi" w:hAnsiTheme="minorHAnsi" w:cstheme="minorHAnsi"/>
          <w:sz w:val="20"/>
          <w:szCs w:val="20"/>
          <w:lang w:val="fr-CD"/>
        </w:rPr>
        <w:t>travaux</w:t>
      </w:r>
    </w:p>
    <w:p w14:paraId="0314F57F" w14:textId="77777777" w:rsidR="00C9245E" w:rsidRPr="00220824" w:rsidRDefault="00C9245E" w:rsidP="00ED1F89">
      <w:pPr>
        <w:pStyle w:val="Paragraphedeliste"/>
        <w:numPr>
          <w:ilvl w:val="0"/>
          <w:numId w:val="12"/>
        </w:numPr>
        <w:tabs>
          <w:tab w:val="left" w:pos="2105"/>
          <w:tab w:val="left" w:pos="2106"/>
        </w:tabs>
        <w:overflowPunct/>
        <w:autoSpaceDE w:val="0"/>
        <w:autoSpaceDN w:val="0"/>
        <w:adjustRightInd/>
        <w:spacing w:line="312" w:lineRule="exact"/>
        <w:contextualSpacing w:val="0"/>
        <w:rPr>
          <w:rFonts w:asciiTheme="minorHAnsi" w:hAnsiTheme="minorHAnsi" w:cstheme="minorHAnsi"/>
          <w:sz w:val="20"/>
          <w:szCs w:val="20"/>
          <w:lang w:val="fr-CD"/>
        </w:rPr>
      </w:pPr>
      <w:r w:rsidRPr="00220824">
        <w:rPr>
          <w:rFonts w:asciiTheme="minorHAnsi" w:hAnsiTheme="minorHAnsi" w:cstheme="minorHAnsi"/>
          <w:sz w:val="20"/>
          <w:szCs w:val="20"/>
          <w:lang w:val="fr-CD"/>
        </w:rPr>
        <w:t>Avoir</w:t>
      </w:r>
      <w:r w:rsidRPr="00220824">
        <w:rPr>
          <w:rFonts w:asciiTheme="minorHAnsi" w:hAnsiTheme="minorHAnsi" w:cstheme="minorHAnsi"/>
          <w:spacing w:val="-14"/>
          <w:sz w:val="20"/>
          <w:szCs w:val="20"/>
          <w:lang w:val="fr-CD"/>
        </w:rPr>
        <w:t xml:space="preserve"> </w:t>
      </w:r>
      <w:r w:rsidRPr="00220824">
        <w:rPr>
          <w:rFonts w:asciiTheme="minorHAnsi" w:hAnsiTheme="minorHAnsi" w:cstheme="minorHAnsi"/>
          <w:sz w:val="20"/>
          <w:szCs w:val="20"/>
          <w:lang w:val="fr-CD"/>
        </w:rPr>
        <w:t>apprécié</w:t>
      </w:r>
      <w:r w:rsidRPr="00220824">
        <w:rPr>
          <w:rFonts w:asciiTheme="minorHAnsi" w:hAnsiTheme="minorHAnsi" w:cstheme="minorHAnsi"/>
          <w:spacing w:val="-16"/>
          <w:sz w:val="20"/>
          <w:szCs w:val="20"/>
          <w:lang w:val="fr-CD"/>
        </w:rPr>
        <w:t xml:space="preserve"> </w:t>
      </w:r>
      <w:r w:rsidRPr="00220824">
        <w:rPr>
          <w:rFonts w:asciiTheme="minorHAnsi" w:hAnsiTheme="minorHAnsi" w:cstheme="minorHAnsi"/>
          <w:sz w:val="20"/>
          <w:szCs w:val="20"/>
          <w:lang w:val="fr-CD"/>
        </w:rPr>
        <w:t>les</w:t>
      </w:r>
      <w:r w:rsidRPr="00220824">
        <w:rPr>
          <w:rFonts w:asciiTheme="minorHAnsi" w:hAnsiTheme="minorHAnsi" w:cstheme="minorHAnsi"/>
          <w:spacing w:val="-26"/>
          <w:sz w:val="20"/>
          <w:szCs w:val="20"/>
          <w:lang w:val="fr-CD"/>
        </w:rPr>
        <w:t xml:space="preserve"> </w:t>
      </w:r>
      <w:r w:rsidRPr="00220824">
        <w:rPr>
          <w:rFonts w:asciiTheme="minorHAnsi" w:hAnsiTheme="minorHAnsi" w:cstheme="minorHAnsi"/>
          <w:sz w:val="20"/>
          <w:szCs w:val="20"/>
          <w:lang w:val="fr-CD"/>
        </w:rPr>
        <w:t>conditions</w:t>
      </w:r>
      <w:r w:rsidRPr="00220824">
        <w:rPr>
          <w:rFonts w:asciiTheme="minorHAnsi" w:hAnsiTheme="minorHAnsi" w:cstheme="minorHAnsi"/>
          <w:spacing w:val="-28"/>
          <w:sz w:val="20"/>
          <w:szCs w:val="20"/>
          <w:lang w:val="fr-CD"/>
        </w:rPr>
        <w:t xml:space="preserve"> </w:t>
      </w:r>
      <w:r w:rsidRPr="00220824">
        <w:rPr>
          <w:rFonts w:asciiTheme="minorHAnsi" w:hAnsiTheme="minorHAnsi" w:cstheme="minorHAnsi"/>
          <w:sz w:val="20"/>
          <w:szCs w:val="20"/>
          <w:lang w:val="fr-CD"/>
        </w:rPr>
        <w:t>d’accès</w:t>
      </w:r>
      <w:r w:rsidRPr="00220824">
        <w:rPr>
          <w:rFonts w:asciiTheme="minorHAnsi" w:hAnsiTheme="minorHAnsi" w:cstheme="minorHAnsi"/>
          <w:spacing w:val="-26"/>
          <w:sz w:val="20"/>
          <w:szCs w:val="20"/>
          <w:lang w:val="fr-CD"/>
        </w:rPr>
        <w:t xml:space="preserve"> </w:t>
      </w:r>
      <w:r w:rsidRPr="00220824">
        <w:rPr>
          <w:rFonts w:asciiTheme="minorHAnsi" w:hAnsiTheme="minorHAnsi" w:cstheme="minorHAnsi"/>
          <w:sz w:val="20"/>
          <w:szCs w:val="20"/>
          <w:lang w:val="fr-CD"/>
        </w:rPr>
        <w:t>et</w:t>
      </w:r>
      <w:r w:rsidRPr="00220824">
        <w:rPr>
          <w:rFonts w:asciiTheme="minorHAnsi" w:hAnsiTheme="minorHAnsi" w:cstheme="minorHAnsi"/>
          <w:spacing w:val="-28"/>
          <w:sz w:val="20"/>
          <w:szCs w:val="20"/>
          <w:lang w:val="fr-CD"/>
        </w:rPr>
        <w:t xml:space="preserve"> </w:t>
      </w:r>
      <w:r w:rsidRPr="00220824">
        <w:rPr>
          <w:rFonts w:asciiTheme="minorHAnsi" w:hAnsiTheme="minorHAnsi" w:cstheme="minorHAnsi"/>
          <w:sz w:val="20"/>
          <w:szCs w:val="20"/>
          <w:lang w:val="fr-CD"/>
        </w:rPr>
        <w:t>d’approvisionnement</w:t>
      </w:r>
      <w:r w:rsidRPr="00220824">
        <w:rPr>
          <w:rFonts w:asciiTheme="minorHAnsi" w:hAnsiTheme="minorHAnsi" w:cstheme="minorHAnsi"/>
          <w:spacing w:val="-28"/>
          <w:sz w:val="20"/>
          <w:szCs w:val="20"/>
          <w:lang w:val="fr-CD"/>
        </w:rPr>
        <w:t xml:space="preserve"> </w:t>
      </w:r>
      <w:r w:rsidRPr="00220824">
        <w:rPr>
          <w:rFonts w:asciiTheme="minorHAnsi" w:hAnsiTheme="minorHAnsi" w:cstheme="minorHAnsi"/>
          <w:sz w:val="20"/>
          <w:szCs w:val="20"/>
          <w:lang w:val="fr-CD"/>
        </w:rPr>
        <w:t>des</w:t>
      </w:r>
      <w:r w:rsidRPr="00220824">
        <w:rPr>
          <w:rFonts w:asciiTheme="minorHAnsi" w:hAnsiTheme="minorHAnsi" w:cstheme="minorHAnsi"/>
          <w:spacing w:val="-27"/>
          <w:sz w:val="20"/>
          <w:szCs w:val="20"/>
          <w:lang w:val="fr-CD"/>
        </w:rPr>
        <w:t xml:space="preserve"> </w:t>
      </w:r>
      <w:r w:rsidRPr="00220824">
        <w:rPr>
          <w:rFonts w:asciiTheme="minorHAnsi" w:hAnsiTheme="minorHAnsi" w:cstheme="minorHAnsi"/>
          <w:sz w:val="20"/>
          <w:szCs w:val="20"/>
          <w:lang w:val="fr-CD"/>
        </w:rPr>
        <w:t>matériaux,</w:t>
      </w:r>
    </w:p>
    <w:p w14:paraId="561ABFD5" w14:textId="77777777" w:rsidR="00C9245E" w:rsidRPr="00220824" w:rsidRDefault="00C9245E" w:rsidP="00C9245E">
      <w:pPr>
        <w:pStyle w:val="Corpsdetexte"/>
        <w:ind w:left="1386" w:right="687"/>
        <w:jc w:val="both"/>
        <w:rPr>
          <w:rFonts w:asciiTheme="minorHAnsi" w:hAnsiTheme="minorHAnsi" w:cstheme="minorHAnsi"/>
          <w:lang w:val="fr-CD"/>
        </w:rPr>
      </w:pPr>
      <w:r w:rsidRPr="00220824">
        <w:rPr>
          <w:rFonts w:asciiTheme="minorHAnsi" w:hAnsiTheme="minorHAnsi" w:cstheme="minorHAnsi"/>
          <w:lang w:val="fr-CD"/>
        </w:rPr>
        <w:t>Je me soumets et m’engage à exécuter lesdits travaux sur les sites concernés sans aucune réclamation relative aux obstacles que présentent les lieux, conformément aux dispositions contractuelles et instructions techniques du maitre d’ouvrage et du maitre d’œuvre qui me seront données pour la bonne réalisation des travaux pour lesquels je présente mon offre.</w:t>
      </w:r>
    </w:p>
    <w:p w14:paraId="5B3E3F26" w14:textId="77777777" w:rsidR="00C9245E" w:rsidRPr="00220824" w:rsidRDefault="00C9245E" w:rsidP="00C9245E">
      <w:pPr>
        <w:pStyle w:val="Corpsdetexte"/>
        <w:spacing w:before="1"/>
        <w:ind w:left="1386" w:right="697"/>
        <w:jc w:val="both"/>
        <w:rPr>
          <w:rFonts w:asciiTheme="minorHAnsi" w:hAnsiTheme="minorHAnsi" w:cstheme="minorHAnsi"/>
          <w:lang w:val="fr-CD"/>
        </w:rPr>
      </w:pPr>
      <w:r w:rsidRPr="00220824">
        <w:rPr>
          <w:rFonts w:asciiTheme="minorHAnsi" w:hAnsiTheme="minorHAnsi" w:cstheme="minorHAnsi"/>
          <w:lang w:val="fr-CD"/>
        </w:rPr>
        <w:t>En foi de quoi, le présent certificat de visite de lieux est établi pour valoir et servir ce que de droit.</w:t>
      </w:r>
    </w:p>
    <w:p w14:paraId="7E096D71" w14:textId="77777777" w:rsidR="00C9245E" w:rsidRPr="00220824" w:rsidRDefault="00C9245E" w:rsidP="00C9245E">
      <w:pPr>
        <w:pStyle w:val="Corpsdetexte"/>
        <w:spacing w:before="2"/>
        <w:rPr>
          <w:rFonts w:asciiTheme="minorHAnsi" w:hAnsiTheme="minorHAnsi" w:cstheme="minorHAnsi"/>
          <w:lang w:val="fr-CD"/>
        </w:rPr>
      </w:pPr>
    </w:p>
    <w:p w14:paraId="4AB883AF" w14:textId="1F425E55" w:rsidR="00C9245E" w:rsidRPr="00220824" w:rsidRDefault="00035B42" w:rsidP="00C9245E">
      <w:pPr>
        <w:pStyle w:val="Corpsdetexte"/>
        <w:tabs>
          <w:tab w:val="left" w:leader="dot" w:pos="6580"/>
        </w:tabs>
        <w:ind w:left="4389"/>
        <w:rPr>
          <w:rFonts w:asciiTheme="minorHAnsi" w:hAnsiTheme="minorHAnsi" w:cstheme="minorHAnsi"/>
          <w:lang w:val="fr-CD"/>
        </w:rPr>
      </w:pPr>
      <w:r w:rsidRPr="00220824">
        <w:rPr>
          <w:rFonts w:asciiTheme="minorHAnsi" w:hAnsiTheme="minorHAnsi" w:cstheme="minorHAnsi"/>
          <w:w w:val="85"/>
          <w:lang w:val="fr-CD"/>
        </w:rPr>
        <w:t>Fait</w:t>
      </w:r>
      <w:r>
        <w:rPr>
          <w:rFonts w:asciiTheme="minorHAnsi" w:hAnsiTheme="minorHAnsi" w:cstheme="minorHAnsi"/>
          <w:w w:val="85"/>
          <w:lang w:val="fr-CD"/>
        </w:rPr>
        <w:t xml:space="preserve"> </w:t>
      </w:r>
      <w:r w:rsidRPr="00220824">
        <w:rPr>
          <w:rFonts w:asciiTheme="minorHAnsi" w:hAnsiTheme="minorHAnsi" w:cstheme="minorHAnsi"/>
          <w:spacing w:val="-38"/>
          <w:w w:val="85"/>
          <w:lang w:val="fr-CD"/>
        </w:rPr>
        <w:t>à</w:t>
      </w:r>
      <w:r w:rsidR="00C9245E" w:rsidRPr="00220824">
        <w:rPr>
          <w:rFonts w:asciiTheme="minorHAnsi" w:hAnsiTheme="minorHAnsi" w:cstheme="minorHAnsi"/>
          <w:spacing w:val="-39"/>
          <w:w w:val="85"/>
          <w:lang w:val="fr-CD"/>
        </w:rPr>
        <w:t xml:space="preserve"> </w:t>
      </w:r>
      <w:r w:rsidR="00C9245E" w:rsidRPr="00220824">
        <w:rPr>
          <w:rFonts w:asciiTheme="minorHAnsi" w:hAnsiTheme="minorHAnsi" w:cstheme="minorHAnsi"/>
          <w:w w:val="85"/>
          <w:lang w:val="fr-CD"/>
        </w:rPr>
        <w:t>…………….,le……./</w:t>
      </w:r>
      <w:r w:rsidR="00C9245E" w:rsidRPr="00220824">
        <w:rPr>
          <w:rFonts w:asciiTheme="minorHAnsi" w:hAnsiTheme="minorHAnsi" w:cstheme="minorHAnsi"/>
          <w:w w:val="85"/>
          <w:lang w:val="fr-CD"/>
        </w:rPr>
        <w:tab/>
      </w:r>
      <w:r w:rsidR="00C9245E" w:rsidRPr="00220824">
        <w:rPr>
          <w:rFonts w:asciiTheme="minorHAnsi" w:hAnsiTheme="minorHAnsi" w:cstheme="minorHAnsi"/>
          <w:lang w:val="fr-CD"/>
        </w:rPr>
        <w:t>/2023</w:t>
      </w:r>
    </w:p>
    <w:p w14:paraId="23A09F53" w14:textId="77777777" w:rsidR="00C9245E" w:rsidRPr="00220824" w:rsidRDefault="00C9245E" w:rsidP="00C9245E">
      <w:pPr>
        <w:pStyle w:val="Corpsdetexte"/>
        <w:tabs>
          <w:tab w:val="left" w:pos="8109"/>
        </w:tabs>
        <w:ind w:left="1386"/>
        <w:jc w:val="both"/>
        <w:rPr>
          <w:rFonts w:asciiTheme="minorHAnsi" w:hAnsiTheme="minorHAnsi" w:cstheme="minorHAnsi"/>
          <w:lang w:val="fr-CD"/>
        </w:rPr>
      </w:pPr>
      <w:r w:rsidRPr="00220824">
        <w:rPr>
          <w:rFonts w:asciiTheme="minorHAnsi" w:hAnsiTheme="minorHAnsi" w:cstheme="minorHAnsi"/>
          <w:lang w:val="fr-CD"/>
        </w:rPr>
        <w:t>Nom de la société soumissionnaire</w:t>
      </w:r>
      <w:r w:rsidRPr="00220824">
        <w:rPr>
          <w:rFonts w:asciiTheme="minorHAnsi" w:hAnsiTheme="minorHAnsi" w:cstheme="minorHAnsi"/>
          <w:spacing w:val="-15"/>
          <w:lang w:val="fr-CD"/>
        </w:rPr>
        <w:t xml:space="preserve"> </w:t>
      </w:r>
      <w:r w:rsidRPr="00220824">
        <w:rPr>
          <w:rFonts w:asciiTheme="minorHAnsi" w:hAnsiTheme="minorHAnsi" w:cstheme="minorHAnsi"/>
          <w:lang w:val="fr-CD"/>
        </w:rPr>
        <w:t>:</w:t>
      </w:r>
      <w:r w:rsidRPr="00220824">
        <w:rPr>
          <w:rFonts w:asciiTheme="minorHAnsi" w:hAnsiTheme="minorHAnsi" w:cstheme="minorHAnsi"/>
          <w:spacing w:val="-2"/>
          <w:lang w:val="fr-CD"/>
        </w:rPr>
        <w:t xml:space="preserve"> </w:t>
      </w:r>
      <w:r w:rsidRPr="00220824">
        <w:rPr>
          <w:rFonts w:asciiTheme="minorHAnsi" w:hAnsiTheme="minorHAnsi" w:cstheme="minorHAnsi"/>
          <w:u w:val="single"/>
          <w:lang w:val="fr-CD"/>
        </w:rPr>
        <w:t xml:space="preserve"> </w:t>
      </w:r>
      <w:r w:rsidRPr="00220824">
        <w:rPr>
          <w:rFonts w:asciiTheme="minorHAnsi" w:hAnsiTheme="minorHAnsi" w:cstheme="minorHAnsi"/>
          <w:u w:val="single"/>
          <w:lang w:val="fr-CD"/>
        </w:rPr>
        <w:tab/>
      </w:r>
    </w:p>
    <w:p w14:paraId="640D0951" w14:textId="77777777" w:rsidR="00C9245E" w:rsidRPr="00220824" w:rsidRDefault="00C9245E" w:rsidP="00C9245E">
      <w:pPr>
        <w:pStyle w:val="Corpsdetexte"/>
        <w:spacing w:before="9"/>
        <w:rPr>
          <w:rFonts w:asciiTheme="minorHAnsi" w:hAnsiTheme="minorHAnsi" w:cstheme="minorHAnsi"/>
          <w:lang w:val="fr-CD"/>
        </w:rPr>
      </w:pPr>
    </w:p>
    <w:p w14:paraId="632B6448" w14:textId="77777777" w:rsidR="00C9245E" w:rsidRPr="00220824" w:rsidRDefault="00C9245E" w:rsidP="00C9245E">
      <w:pPr>
        <w:pStyle w:val="Corpsdetexte"/>
        <w:tabs>
          <w:tab w:val="left" w:pos="8195"/>
        </w:tabs>
        <w:spacing w:before="52"/>
        <w:ind w:left="1386"/>
        <w:rPr>
          <w:rFonts w:asciiTheme="minorHAnsi" w:hAnsiTheme="minorHAnsi" w:cstheme="minorHAnsi"/>
          <w:lang w:val="fr-CD"/>
        </w:rPr>
      </w:pPr>
      <w:r w:rsidRPr="00220824">
        <w:rPr>
          <w:rFonts w:asciiTheme="minorHAnsi" w:hAnsiTheme="minorHAnsi" w:cstheme="minorHAnsi"/>
          <w:lang w:val="fr-CD"/>
        </w:rPr>
        <w:t>Nom de la personne habilitée</w:t>
      </w:r>
      <w:r w:rsidRPr="00220824">
        <w:rPr>
          <w:rFonts w:asciiTheme="minorHAnsi" w:hAnsiTheme="minorHAnsi" w:cstheme="minorHAnsi"/>
          <w:spacing w:val="-9"/>
          <w:lang w:val="fr-CD"/>
        </w:rPr>
        <w:t xml:space="preserve"> </w:t>
      </w:r>
      <w:r w:rsidRPr="00220824">
        <w:rPr>
          <w:rFonts w:asciiTheme="minorHAnsi" w:hAnsiTheme="minorHAnsi" w:cstheme="minorHAnsi"/>
          <w:lang w:val="fr-CD"/>
        </w:rPr>
        <w:t>:</w:t>
      </w:r>
      <w:r w:rsidRPr="00220824">
        <w:rPr>
          <w:rFonts w:asciiTheme="minorHAnsi" w:hAnsiTheme="minorHAnsi" w:cstheme="minorHAnsi"/>
          <w:spacing w:val="1"/>
          <w:lang w:val="fr-CD"/>
        </w:rPr>
        <w:t xml:space="preserve"> </w:t>
      </w:r>
      <w:r w:rsidRPr="00220824">
        <w:rPr>
          <w:rFonts w:asciiTheme="minorHAnsi" w:hAnsiTheme="minorHAnsi" w:cstheme="minorHAnsi"/>
          <w:u w:val="single"/>
          <w:lang w:val="fr-CD"/>
        </w:rPr>
        <w:t xml:space="preserve"> </w:t>
      </w:r>
      <w:r w:rsidRPr="00220824">
        <w:rPr>
          <w:rFonts w:asciiTheme="minorHAnsi" w:hAnsiTheme="minorHAnsi" w:cstheme="minorHAnsi"/>
          <w:u w:val="single"/>
          <w:lang w:val="fr-CD"/>
        </w:rPr>
        <w:tab/>
      </w:r>
    </w:p>
    <w:p w14:paraId="12B301AA" w14:textId="77777777" w:rsidR="00C9245E" w:rsidRPr="00220824" w:rsidRDefault="00C9245E" w:rsidP="00C9245E">
      <w:pPr>
        <w:pStyle w:val="Corpsdetexte"/>
        <w:spacing w:before="9"/>
        <w:rPr>
          <w:rFonts w:asciiTheme="minorHAnsi" w:hAnsiTheme="minorHAnsi" w:cstheme="minorHAnsi"/>
          <w:lang w:val="fr-CD"/>
        </w:rPr>
      </w:pPr>
    </w:p>
    <w:p w14:paraId="7853929F" w14:textId="77777777" w:rsidR="00C9245E" w:rsidRPr="00220824" w:rsidRDefault="00C9245E" w:rsidP="00C9245E">
      <w:pPr>
        <w:pStyle w:val="Corpsdetexte"/>
        <w:tabs>
          <w:tab w:val="left" w:pos="8200"/>
        </w:tabs>
        <w:spacing w:before="52"/>
        <w:ind w:left="1386"/>
        <w:rPr>
          <w:rFonts w:asciiTheme="minorHAnsi" w:hAnsiTheme="minorHAnsi" w:cstheme="minorHAnsi"/>
          <w:lang w:val="fr-CD"/>
        </w:rPr>
      </w:pPr>
      <w:r w:rsidRPr="00220824">
        <w:rPr>
          <w:rFonts w:asciiTheme="minorHAnsi" w:hAnsiTheme="minorHAnsi" w:cstheme="minorHAnsi"/>
          <w:lang w:val="fr-CD"/>
        </w:rPr>
        <w:t>Fonction</w:t>
      </w:r>
      <w:r w:rsidRPr="00220824">
        <w:rPr>
          <w:rFonts w:asciiTheme="minorHAnsi" w:hAnsiTheme="minorHAnsi" w:cstheme="minorHAnsi"/>
          <w:spacing w:val="-2"/>
          <w:lang w:val="fr-CD"/>
        </w:rPr>
        <w:t xml:space="preserve"> </w:t>
      </w:r>
      <w:r w:rsidRPr="00220824">
        <w:rPr>
          <w:rFonts w:asciiTheme="minorHAnsi" w:hAnsiTheme="minorHAnsi" w:cstheme="minorHAnsi"/>
          <w:lang w:val="fr-CD"/>
        </w:rPr>
        <w:t>:</w:t>
      </w:r>
      <w:r w:rsidRPr="00220824">
        <w:rPr>
          <w:rFonts w:asciiTheme="minorHAnsi" w:hAnsiTheme="minorHAnsi" w:cstheme="minorHAnsi"/>
          <w:spacing w:val="-2"/>
          <w:lang w:val="fr-CD"/>
        </w:rPr>
        <w:t xml:space="preserve"> </w:t>
      </w:r>
      <w:r w:rsidRPr="00220824">
        <w:rPr>
          <w:rFonts w:asciiTheme="minorHAnsi" w:hAnsiTheme="minorHAnsi" w:cstheme="minorHAnsi"/>
          <w:u w:val="single"/>
          <w:lang w:val="fr-CD"/>
        </w:rPr>
        <w:t xml:space="preserve"> </w:t>
      </w:r>
      <w:r w:rsidRPr="00220824">
        <w:rPr>
          <w:rFonts w:asciiTheme="minorHAnsi" w:hAnsiTheme="minorHAnsi" w:cstheme="minorHAnsi"/>
          <w:u w:val="single"/>
          <w:lang w:val="fr-CD"/>
        </w:rPr>
        <w:tab/>
      </w:r>
    </w:p>
    <w:p w14:paraId="392CE2FC" w14:textId="77777777" w:rsidR="00C9245E" w:rsidRPr="00220824" w:rsidRDefault="00C9245E" w:rsidP="00C9245E">
      <w:pPr>
        <w:pStyle w:val="Corpsdetexte"/>
        <w:spacing w:before="9"/>
        <w:rPr>
          <w:rFonts w:asciiTheme="minorHAnsi" w:hAnsiTheme="minorHAnsi" w:cstheme="minorHAnsi"/>
          <w:lang w:val="fr-CD"/>
        </w:rPr>
      </w:pPr>
    </w:p>
    <w:p w14:paraId="0A0CB5E4" w14:textId="77777777" w:rsidR="00C9245E" w:rsidRPr="00220824" w:rsidRDefault="00C9245E" w:rsidP="00C9245E">
      <w:pPr>
        <w:pStyle w:val="Corpsdetexte"/>
        <w:tabs>
          <w:tab w:val="left" w:pos="8167"/>
        </w:tabs>
        <w:spacing w:before="51"/>
        <w:ind w:left="1386"/>
        <w:rPr>
          <w:rFonts w:asciiTheme="minorHAnsi" w:hAnsiTheme="minorHAnsi" w:cstheme="minorHAnsi"/>
          <w:lang w:val="fr-CD"/>
        </w:rPr>
      </w:pPr>
      <w:r w:rsidRPr="00220824">
        <w:rPr>
          <w:rFonts w:asciiTheme="minorHAnsi" w:hAnsiTheme="minorHAnsi" w:cstheme="minorHAnsi"/>
          <w:lang w:val="fr-CD"/>
        </w:rPr>
        <w:t>Date :</w:t>
      </w:r>
      <w:r w:rsidRPr="00220824">
        <w:rPr>
          <w:rFonts w:asciiTheme="minorHAnsi" w:hAnsiTheme="minorHAnsi" w:cstheme="minorHAnsi"/>
          <w:spacing w:val="-1"/>
          <w:lang w:val="fr-CD"/>
        </w:rPr>
        <w:t xml:space="preserve"> </w:t>
      </w:r>
      <w:r w:rsidRPr="00220824">
        <w:rPr>
          <w:rFonts w:asciiTheme="minorHAnsi" w:hAnsiTheme="minorHAnsi" w:cstheme="minorHAnsi"/>
          <w:u w:val="single"/>
          <w:lang w:val="fr-CD"/>
        </w:rPr>
        <w:t xml:space="preserve"> </w:t>
      </w:r>
      <w:r w:rsidRPr="00220824">
        <w:rPr>
          <w:rFonts w:asciiTheme="minorHAnsi" w:hAnsiTheme="minorHAnsi" w:cstheme="minorHAnsi"/>
          <w:u w:val="single"/>
          <w:lang w:val="fr-CD"/>
        </w:rPr>
        <w:tab/>
      </w:r>
    </w:p>
    <w:p w14:paraId="24AAA53A" w14:textId="77777777" w:rsidR="00C9245E" w:rsidRPr="00220824" w:rsidRDefault="00C9245E" w:rsidP="00C9245E">
      <w:pPr>
        <w:pStyle w:val="Corpsdetexte"/>
        <w:rPr>
          <w:rFonts w:asciiTheme="minorHAnsi" w:hAnsiTheme="minorHAnsi" w:cstheme="minorHAnsi"/>
          <w:lang w:val="fr-CD"/>
        </w:rPr>
      </w:pPr>
    </w:p>
    <w:p w14:paraId="41915ACB" w14:textId="77777777" w:rsidR="00C9245E" w:rsidRPr="00220824" w:rsidRDefault="00C9245E" w:rsidP="00C9245E">
      <w:pPr>
        <w:pStyle w:val="Corpsdetexte"/>
        <w:rPr>
          <w:rFonts w:asciiTheme="minorHAnsi" w:hAnsiTheme="minorHAnsi" w:cstheme="minorHAnsi"/>
          <w:lang w:val="fr-CD"/>
        </w:rPr>
      </w:pPr>
    </w:p>
    <w:p w14:paraId="0054E47C" w14:textId="77777777" w:rsidR="00C9245E" w:rsidRPr="00220824" w:rsidRDefault="00C9245E" w:rsidP="00C9245E">
      <w:pPr>
        <w:pStyle w:val="Corpsdetexte"/>
        <w:spacing w:before="9"/>
        <w:rPr>
          <w:rFonts w:asciiTheme="minorHAnsi" w:hAnsiTheme="minorHAnsi" w:cstheme="minorHAnsi"/>
          <w:lang w:val="fr-CD"/>
        </w:rPr>
      </w:pPr>
    </w:p>
    <w:p w14:paraId="53CE0824" w14:textId="77777777" w:rsidR="00C9245E" w:rsidRPr="00220824" w:rsidRDefault="00C9245E" w:rsidP="00C9245E">
      <w:pPr>
        <w:pStyle w:val="Corpsdetexte"/>
        <w:spacing w:before="51"/>
        <w:ind w:left="4849" w:right="1012" w:hanging="3133"/>
        <w:rPr>
          <w:rFonts w:asciiTheme="minorHAnsi" w:hAnsiTheme="minorHAnsi" w:cstheme="minorHAnsi"/>
          <w:lang w:val="fr-CD"/>
        </w:rPr>
      </w:pPr>
      <w:r w:rsidRPr="00220824">
        <w:rPr>
          <w:rFonts w:asciiTheme="minorHAnsi" w:hAnsiTheme="minorHAnsi" w:cstheme="minorHAnsi"/>
          <w:lang w:val="fr-CD"/>
        </w:rPr>
        <w:t>(Mention manuscrite "lu et accepté", cachet et signature de la personne habilitée à engager la Société)</w:t>
      </w:r>
    </w:p>
    <w:p w14:paraId="52E8C5D2" w14:textId="77777777" w:rsidR="00FB42AF" w:rsidRPr="00220824" w:rsidRDefault="00FB42AF" w:rsidP="00ED6780">
      <w:pPr>
        <w:tabs>
          <w:tab w:val="center" w:pos="4824"/>
        </w:tabs>
        <w:spacing w:line="280" w:lineRule="auto"/>
        <w:jc w:val="right"/>
        <w:rPr>
          <w:rFonts w:asciiTheme="minorHAnsi" w:hAnsiTheme="minorHAnsi" w:cstheme="minorHAnsi"/>
          <w:b/>
          <w:bCs/>
          <w:lang w:val="fr-CD"/>
        </w:rPr>
      </w:pPr>
    </w:p>
    <w:p w14:paraId="26DB3E23" w14:textId="77777777" w:rsidR="00ED6780" w:rsidRPr="00220824" w:rsidRDefault="00ED6780" w:rsidP="00ED6780">
      <w:pPr>
        <w:jc w:val="both"/>
        <w:rPr>
          <w:rFonts w:asciiTheme="minorHAnsi" w:hAnsiTheme="minorHAnsi" w:cstheme="minorHAnsi"/>
          <w:lang w:val="fr-BE"/>
        </w:rPr>
      </w:pPr>
      <w:r w:rsidRPr="00220824">
        <w:rPr>
          <w:rFonts w:asciiTheme="minorHAnsi" w:hAnsiTheme="minorHAnsi" w:cstheme="minorHAnsi"/>
          <w:lang w:val="fr-BE"/>
        </w:rPr>
        <w:t xml:space="preserve">  </w:t>
      </w:r>
    </w:p>
    <w:p w14:paraId="43EB8E38" w14:textId="77777777" w:rsidR="00ED6780" w:rsidRPr="00220824" w:rsidRDefault="00ED6780" w:rsidP="00ED6780">
      <w:pPr>
        <w:jc w:val="both"/>
        <w:rPr>
          <w:rFonts w:asciiTheme="minorHAnsi" w:hAnsiTheme="minorHAnsi" w:cstheme="minorHAnsi"/>
          <w:lang w:val="fr-BE"/>
        </w:rPr>
      </w:pPr>
    </w:p>
    <w:p w14:paraId="3EBBDB74" w14:textId="77777777" w:rsidR="00ED6780" w:rsidRPr="00220824" w:rsidRDefault="00ED6780" w:rsidP="00ED6780">
      <w:pPr>
        <w:jc w:val="both"/>
        <w:rPr>
          <w:rFonts w:asciiTheme="minorHAnsi" w:hAnsiTheme="minorHAnsi" w:cstheme="minorHAnsi"/>
          <w:lang w:val="fr-BE"/>
        </w:rPr>
      </w:pPr>
    </w:p>
    <w:p w14:paraId="47DEB434" w14:textId="77777777" w:rsidR="00ED6780" w:rsidRPr="00220824" w:rsidRDefault="00ED6780" w:rsidP="00ED6780">
      <w:pPr>
        <w:jc w:val="both"/>
        <w:rPr>
          <w:rFonts w:asciiTheme="minorHAnsi" w:hAnsiTheme="minorHAnsi" w:cstheme="minorHAnsi"/>
          <w:lang w:val="fr-BE"/>
        </w:rPr>
      </w:pPr>
    </w:p>
    <w:p w14:paraId="45B3F82C" w14:textId="77777777" w:rsidR="00ED6780" w:rsidRPr="00220824" w:rsidRDefault="00ED6780" w:rsidP="00ED6780">
      <w:pPr>
        <w:jc w:val="both"/>
        <w:rPr>
          <w:rFonts w:asciiTheme="minorHAnsi" w:hAnsiTheme="minorHAnsi" w:cstheme="minorHAnsi"/>
          <w:lang w:val="fr-BE"/>
        </w:rPr>
      </w:pPr>
    </w:p>
    <w:sectPr w:rsidR="00ED6780" w:rsidRPr="00220824" w:rsidSect="006622F6">
      <w:footerReference w:type="even" r:id="rId18"/>
      <w:footerReference w:type="default" r:id="rId1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4B34B" w14:textId="77777777" w:rsidR="00B94FD6" w:rsidRDefault="00B94FD6" w:rsidP="00145CC7">
      <w:r>
        <w:separator/>
      </w:r>
    </w:p>
  </w:endnote>
  <w:endnote w:type="continuationSeparator" w:id="0">
    <w:p w14:paraId="3A7B3476" w14:textId="77777777" w:rsidR="00B94FD6" w:rsidRDefault="00B94FD6" w:rsidP="0014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LM Sans 1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9943" w14:textId="612DB934" w:rsidR="00FA0857" w:rsidRPr="00154897" w:rsidRDefault="00FA0857">
    <w:pPr>
      <w:pStyle w:val="Pieddepage"/>
      <w:rPr>
        <w:sz w:val="16"/>
        <w:szCs w:val="16"/>
        <w:lang w:val="pt-BR"/>
      </w:rPr>
    </w:pPr>
    <w:r w:rsidRPr="00154897">
      <w:rPr>
        <w:rFonts w:asciiTheme="minorHAnsi" w:hAnsiTheme="minorHAnsi" w:cstheme="minorHAnsi"/>
        <w:b/>
        <w:bCs/>
        <w:sz w:val="16"/>
        <w:szCs w:val="16"/>
        <w:highlight w:val="cyan"/>
        <w:lang w:val="pt-BR"/>
      </w:rPr>
      <w:t xml:space="preserve">N° DE REFERENCE : </w:t>
    </w:r>
    <w:r w:rsidR="00154897" w:rsidRPr="00154897">
      <w:rPr>
        <w:rFonts w:asciiTheme="minorHAnsi" w:hAnsiTheme="minorHAnsi" w:cstheme="minorHAnsi"/>
        <w:b/>
        <w:bCs/>
        <w:sz w:val="16"/>
        <w:szCs w:val="16"/>
        <w:lang w:val="pt-PT"/>
      </w:rPr>
      <w:t>317/RFQ-BPKLM/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9BA87" w14:textId="339BB49F" w:rsidR="00D96694" w:rsidRDefault="00D9669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81343">
      <w:rPr>
        <w:rStyle w:val="Numrodepage"/>
        <w:noProof/>
      </w:rPr>
      <w:t>1</w:t>
    </w:r>
    <w:r>
      <w:rPr>
        <w:rStyle w:val="Numrodepage"/>
      </w:rPr>
      <w:fldChar w:fldCharType="end"/>
    </w:r>
  </w:p>
  <w:p w14:paraId="6B458550" w14:textId="77777777" w:rsidR="00D96694" w:rsidRDefault="00D96694">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0EFCD" w14:textId="77777777" w:rsidR="00220824" w:rsidRPr="00154897" w:rsidRDefault="00220824" w:rsidP="00220824">
    <w:pPr>
      <w:pStyle w:val="Pieddepage"/>
      <w:rPr>
        <w:sz w:val="16"/>
        <w:szCs w:val="16"/>
        <w:lang w:val="pt-BR"/>
      </w:rPr>
    </w:pPr>
    <w:r w:rsidRPr="00154897">
      <w:rPr>
        <w:rFonts w:asciiTheme="minorHAnsi" w:hAnsiTheme="minorHAnsi" w:cstheme="minorHAnsi"/>
        <w:b/>
        <w:bCs/>
        <w:sz w:val="16"/>
        <w:szCs w:val="16"/>
        <w:highlight w:val="cyan"/>
        <w:lang w:val="pt-BR"/>
      </w:rPr>
      <w:t xml:space="preserve">N° DE REFERENCE : </w:t>
    </w:r>
    <w:r w:rsidRPr="00154897">
      <w:rPr>
        <w:rFonts w:asciiTheme="minorHAnsi" w:hAnsiTheme="minorHAnsi" w:cstheme="minorHAnsi"/>
        <w:b/>
        <w:bCs/>
        <w:sz w:val="16"/>
        <w:szCs w:val="16"/>
        <w:lang w:val="pt-PT"/>
      </w:rPr>
      <w:t>317/RFQ-BPKLM/ 2023</w:t>
    </w:r>
  </w:p>
  <w:p w14:paraId="37A972EB" w14:textId="77777777" w:rsidR="00D96694" w:rsidRPr="00220824" w:rsidRDefault="00D96694">
    <w:pPr>
      <w:pStyle w:val="Pieddepage"/>
      <w:ind w:right="360"/>
      <w:jc w:val="right"/>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5E950" w14:textId="77777777" w:rsidR="00B94FD6" w:rsidRDefault="00B94FD6" w:rsidP="00145CC7">
      <w:r>
        <w:separator/>
      </w:r>
    </w:p>
  </w:footnote>
  <w:footnote w:type="continuationSeparator" w:id="0">
    <w:p w14:paraId="489224BE" w14:textId="77777777" w:rsidR="00B94FD6" w:rsidRDefault="00B94FD6" w:rsidP="00145CC7">
      <w:r>
        <w:continuationSeparator/>
      </w:r>
    </w:p>
  </w:footnote>
  <w:footnote w:id="1">
    <w:p w14:paraId="5E039B26" w14:textId="77777777" w:rsidR="006D3ED4" w:rsidRPr="007F5C53" w:rsidRDefault="006D3ED4" w:rsidP="006D3ED4">
      <w:pPr>
        <w:pStyle w:val="Notedebasdepage"/>
        <w:rPr>
          <w:i/>
        </w:rPr>
      </w:pPr>
      <w:r w:rsidRPr="007F5C53">
        <w:rPr>
          <w:rStyle w:val="Appelnotedebasdep"/>
        </w:rPr>
        <w:footnoteRef/>
      </w:r>
      <w:r w:rsidRPr="007F5C53">
        <w:t xml:space="preserve"> </w:t>
      </w:r>
      <w:proofErr w:type="spellStart"/>
      <w:r w:rsidRPr="007F5C53">
        <w:rPr>
          <w:i/>
        </w:rPr>
        <w:t>Doit</w:t>
      </w:r>
      <w:proofErr w:type="spellEnd"/>
      <w:r w:rsidRPr="007F5C53">
        <w:rPr>
          <w:i/>
        </w:rPr>
        <w:t xml:space="preserve"> </w:t>
      </w:r>
      <w:proofErr w:type="spellStart"/>
      <w:r w:rsidRPr="007F5C53">
        <w:rPr>
          <w:i/>
        </w:rPr>
        <w:t>être</w:t>
      </w:r>
      <w:proofErr w:type="spellEnd"/>
      <w:r w:rsidRPr="007F5C53">
        <w:rPr>
          <w:i/>
        </w:rPr>
        <w:t xml:space="preserve"> </w:t>
      </w:r>
      <w:proofErr w:type="spellStart"/>
      <w:r w:rsidRPr="007F5C53">
        <w:rPr>
          <w:i/>
        </w:rPr>
        <w:t>lié</w:t>
      </w:r>
      <w:proofErr w:type="spellEnd"/>
      <w:r w:rsidRPr="007F5C53">
        <w:rPr>
          <w:i/>
        </w:rPr>
        <w:t xml:space="preserve"> aux INCOTERMS </w:t>
      </w:r>
      <w:proofErr w:type="spellStart"/>
      <w:r w:rsidRPr="007F5C53">
        <w:rPr>
          <w:i/>
        </w:rPr>
        <w:t>choisis</w:t>
      </w:r>
      <w:proofErr w:type="spellEnd"/>
      <w:r w:rsidRPr="007F5C53">
        <w:rPr>
          <w:i/>
        </w:rPr>
        <w:t>.</w:t>
      </w:r>
    </w:p>
  </w:footnote>
  <w:footnote w:id="2">
    <w:p w14:paraId="4B63F40B" w14:textId="77777777" w:rsidR="006D3ED4" w:rsidRPr="007F5C53" w:rsidRDefault="006D3ED4" w:rsidP="006D3ED4">
      <w:pPr>
        <w:pStyle w:val="Notedebasdepage"/>
        <w:rPr>
          <w:i/>
        </w:rPr>
      </w:pPr>
      <w:r w:rsidRPr="007F5C53">
        <w:rPr>
          <w:rStyle w:val="Appelnotedebasdep"/>
          <w:i/>
        </w:rPr>
        <w:footnoteRef/>
      </w:r>
      <w:r w:rsidRPr="007F5C53">
        <w:rPr>
          <w:i/>
        </w:rPr>
        <w:t xml:space="preserve"> Les </w:t>
      </w:r>
      <w:proofErr w:type="spellStart"/>
      <w:r w:rsidRPr="007F5C53">
        <w:rPr>
          <w:i/>
        </w:rPr>
        <w:t>fournisseurs</w:t>
      </w:r>
      <w:proofErr w:type="spellEnd"/>
      <w:r w:rsidRPr="007F5C53">
        <w:rPr>
          <w:i/>
        </w:rPr>
        <w:t xml:space="preserve"> </w:t>
      </w:r>
      <w:proofErr w:type="spellStart"/>
      <w:r w:rsidRPr="007F5C53">
        <w:rPr>
          <w:i/>
        </w:rPr>
        <w:t>doivent</w:t>
      </w:r>
      <w:proofErr w:type="spellEnd"/>
      <w:r w:rsidRPr="007F5C53">
        <w:rPr>
          <w:i/>
        </w:rPr>
        <w:t xml:space="preserve"> respecter </w:t>
      </w:r>
      <w:proofErr w:type="spellStart"/>
      <w:r w:rsidRPr="007F5C53">
        <w:rPr>
          <w:i/>
        </w:rPr>
        <w:t>l’ensemble</w:t>
      </w:r>
      <w:proofErr w:type="spellEnd"/>
      <w:r w:rsidRPr="007F5C53">
        <w:rPr>
          <w:i/>
        </w:rPr>
        <w:t xml:space="preserve"> des </w:t>
      </w:r>
      <w:proofErr w:type="spellStart"/>
      <w:proofErr w:type="gramStart"/>
      <w:r w:rsidRPr="007F5C53">
        <w:rPr>
          <w:i/>
        </w:rPr>
        <w:t>lois</w:t>
      </w:r>
      <w:proofErr w:type="spellEnd"/>
      <w:proofErr w:type="gramEnd"/>
      <w:r w:rsidRPr="007F5C53">
        <w:rPr>
          <w:i/>
        </w:rPr>
        <w:t xml:space="preserve"> </w:t>
      </w:r>
      <w:proofErr w:type="spellStart"/>
      <w:r w:rsidRPr="007F5C53">
        <w:rPr>
          <w:i/>
        </w:rPr>
        <w:t>applicables</w:t>
      </w:r>
      <w:proofErr w:type="spellEnd"/>
      <w:r w:rsidRPr="007F5C53">
        <w:rPr>
          <w:i/>
        </w:rPr>
        <w:t xml:space="preserve"> aux transactions </w:t>
      </w:r>
      <w:proofErr w:type="spellStart"/>
      <w:r w:rsidRPr="007F5C53">
        <w:rPr>
          <w:i/>
        </w:rPr>
        <w:t>commerciales</w:t>
      </w:r>
      <w:proofErr w:type="spellEnd"/>
      <w:r w:rsidRPr="007F5C53">
        <w:rPr>
          <w:i/>
        </w:rPr>
        <w:t xml:space="preserve"> </w:t>
      </w:r>
      <w:proofErr w:type="spellStart"/>
      <w:r w:rsidRPr="007F5C53">
        <w:rPr>
          <w:i/>
        </w:rPr>
        <w:t>réalisées</w:t>
      </w:r>
      <w:proofErr w:type="spellEnd"/>
      <w:r w:rsidRPr="007F5C53">
        <w:rPr>
          <w:i/>
        </w:rPr>
        <w:t xml:space="preserve"> </w:t>
      </w:r>
      <w:proofErr w:type="spellStart"/>
      <w:r w:rsidRPr="007F5C53">
        <w:rPr>
          <w:i/>
        </w:rPr>
        <w:t>dans</w:t>
      </w:r>
      <w:proofErr w:type="spellEnd"/>
      <w:r w:rsidRPr="007F5C53">
        <w:rPr>
          <w:i/>
        </w:rPr>
        <w:t xml:space="preserve"> </w:t>
      </w:r>
      <w:proofErr w:type="spellStart"/>
      <w:r w:rsidRPr="007F5C53">
        <w:rPr>
          <w:i/>
        </w:rPr>
        <w:t>d’autres</w:t>
      </w:r>
      <w:proofErr w:type="spellEnd"/>
      <w:r w:rsidRPr="007F5C53">
        <w:rPr>
          <w:i/>
        </w:rPr>
        <w:t xml:space="preserve"> devises. La conversion </w:t>
      </w:r>
      <w:proofErr w:type="spellStart"/>
      <w:r w:rsidRPr="007F5C53">
        <w:rPr>
          <w:i/>
        </w:rPr>
        <w:t>d’une</w:t>
      </w:r>
      <w:proofErr w:type="spellEnd"/>
      <w:r w:rsidRPr="007F5C53">
        <w:rPr>
          <w:i/>
        </w:rPr>
        <w:t xml:space="preserve"> devise </w:t>
      </w:r>
      <w:proofErr w:type="spellStart"/>
      <w:r w:rsidRPr="007F5C53">
        <w:rPr>
          <w:i/>
        </w:rPr>
        <w:t>dans</w:t>
      </w:r>
      <w:proofErr w:type="spellEnd"/>
      <w:r w:rsidRPr="007F5C53">
        <w:rPr>
          <w:i/>
        </w:rPr>
        <w:t xml:space="preserve"> la devise </w:t>
      </w:r>
      <w:proofErr w:type="spellStart"/>
      <w:r w:rsidRPr="007F5C53">
        <w:rPr>
          <w:i/>
        </w:rPr>
        <w:t>privilégiée</w:t>
      </w:r>
      <w:proofErr w:type="spellEnd"/>
      <w:r w:rsidRPr="007F5C53">
        <w:rPr>
          <w:i/>
        </w:rPr>
        <w:t xml:space="preserve"> par le PNUD, </w:t>
      </w:r>
      <w:proofErr w:type="spellStart"/>
      <w:r w:rsidRPr="007F5C53">
        <w:rPr>
          <w:i/>
        </w:rPr>
        <w:t>si</w:t>
      </w:r>
      <w:proofErr w:type="spellEnd"/>
      <w:r w:rsidRPr="007F5C53">
        <w:rPr>
          <w:i/>
        </w:rPr>
        <w:t xml:space="preserve"> </w:t>
      </w:r>
      <w:proofErr w:type="spellStart"/>
      <w:r w:rsidRPr="007F5C53">
        <w:rPr>
          <w:i/>
        </w:rPr>
        <w:t>l’offre</w:t>
      </w:r>
      <w:proofErr w:type="spellEnd"/>
      <w:r w:rsidRPr="007F5C53">
        <w:rPr>
          <w:i/>
        </w:rPr>
        <w:t xml:space="preserve"> </w:t>
      </w:r>
      <w:proofErr w:type="spellStart"/>
      <w:r w:rsidRPr="007F5C53">
        <w:rPr>
          <w:i/>
        </w:rPr>
        <w:t>n’est</w:t>
      </w:r>
      <w:proofErr w:type="spellEnd"/>
      <w:r w:rsidRPr="007F5C53">
        <w:rPr>
          <w:i/>
        </w:rPr>
        <w:t xml:space="preserve"> pas </w:t>
      </w:r>
      <w:proofErr w:type="spellStart"/>
      <w:r w:rsidRPr="007F5C53">
        <w:rPr>
          <w:i/>
        </w:rPr>
        <w:t>libellée</w:t>
      </w:r>
      <w:proofErr w:type="spellEnd"/>
      <w:r w:rsidRPr="007F5C53">
        <w:rPr>
          <w:i/>
        </w:rPr>
        <w:t xml:space="preserve"> de la </w:t>
      </w:r>
      <w:proofErr w:type="spellStart"/>
      <w:r w:rsidRPr="007F5C53">
        <w:rPr>
          <w:i/>
        </w:rPr>
        <w:t>manière</w:t>
      </w:r>
      <w:proofErr w:type="spellEnd"/>
      <w:r w:rsidRPr="007F5C53">
        <w:rPr>
          <w:i/>
        </w:rPr>
        <w:t xml:space="preserve"> </w:t>
      </w:r>
      <w:proofErr w:type="spellStart"/>
      <w:r w:rsidRPr="007F5C53">
        <w:rPr>
          <w:i/>
        </w:rPr>
        <w:t>requise</w:t>
      </w:r>
      <w:proofErr w:type="spellEnd"/>
      <w:r w:rsidRPr="007F5C53">
        <w:rPr>
          <w:i/>
        </w:rPr>
        <w:t xml:space="preserve">, se </w:t>
      </w:r>
      <w:proofErr w:type="spellStart"/>
      <w:r w:rsidRPr="007F5C53">
        <w:rPr>
          <w:i/>
        </w:rPr>
        <w:t>fera</w:t>
      </w:r>
      <w:proofErr w:type="spellEnd"/>
      <w:r w:rsidRPr="007F5C53">
        <w:rPr>
          <w:i/>
        </w:rPr>
        <w:t xml:space="preserve"> </w:t>
      </w:r>
      <w:proofErr w:type="spellStart"/>
      <w:r w:rsidRPr="007F5C53">
        <w:rPr>
          <w:i/>
        </w:rPr>
        <w:t>uniquement</w:t>
      </w:r>
      <w:proofErr w:type="spellEnd"/>
      <w:r w:rsidRPr="007F5C53">
        <w:rPr>
          <w:i/>
        </w:rPr>
        <w:t xml:space="preserve"> à </w:t>
      </w:r>
      <w:proofErr w:type="spellStart"/>
      <w:r w:rsidRPr="007F5C53">
        <w:rPr>
          <w:i/>
        </w:rPr>
        <w:t>l’aide</w:t>
      </w:r>
      <w:proofErr w:type="spellEnd"/>
      <w:r w:rsidRPr="007F5C53">
        <w:rPr>
          <w:i/>
        </w:rPr>
        <w:t xml:space="preserve"> du </w:t>
      </w:r>
      <w:proofErr w:type="spellStart"/>
      <w:r w:rsidRPr="007F5C53">
        <w:rPr>
          <w:i/>
        </w:rPr>
        <w:t>taux</w:t>
      </w:r>
      <w:proofErr w:type="spellEnd"/>
      <w:r w:rsidRPr="007F5C53">
        <w:rPr>
          <w:i/>
        </w:rPr>
        <w:t xml:space="preserve"> de change </w:t>
      </w:r>
      <w:proofErr w:type="spellStart"/>
      <w:r w:rsidRPr="007F5C53">
        <w:rPr>
          <w:i/>
        </w:rPr>
        <w:t>opérationnel</w:t>
      </w:r>
      <w:proofErr w:type="spellEnd"/>
      <w:r w:rsidRPr="007F5C53">
        <w:rPr>
          <w:i/>
        </w:rPr>
        <w:t xml:space="preserve"> de </w:t>
      </w:r>
      <w:proofErr w:type="spellStart"/>
      <w:r w:rsidRPr="007F5C53">
        <w:rPr>
          <w:i/>
        </w:rPr>
        <w:t>l’ONU</w:t>
      </w:r>
      <w:proofErr w:type="spellEnd"/>
      <w:r w:rsidRPr="007F5C53">
        <w:rPr>
          <w:i/>
        </w:rPr>
        <w:t xml:space="preserve"> en </w:t>
      </w:r>
      <w:proofErr w:type="spellStart"/>
      <w:r w:rsidRPr="007F5C53">
        <w:rPr>
          <w:i/>
        </w:rPr>
        <w:t>vigueur</w:t>
      </w:r>
      <w:proofErr w:type="spellEnd"/>
      <w:r w:rsidRPr="007F5C53">
        <w:rPr>
          <w:i/>
        </w:rPr>
        <w:t xml:space="preserve"> à la date </w:t>
      </w:r>
      <w:proofErr w:type="spellStart"/>
      <w:r w:rsidRPr="007F5C53">
        <w:rPr>
          <w:i/>
        </w:rPr>
        <w:t>d’émission</w:t>
      </w:r>
      <w:proofErr w:type="spellEnd"/>
      <w:r w:rsidRPr="007F5C53">
        <w:rPr>
          <w:i/>
        </w:rPr>
        <w:t xml:space="preserve"> du bon de </w:t>
      </w:r>
      <w:proofErr w:type="spellStart"/>
      <w:r w:rsidRPr="007F5C53">
        <w:rPr>
          <w:i/>
        </w:rPr>
        <w:t>commande</w:t>
      </w:r>
      <w:proofErr w:type="spellEnd"/>
      <w:r w:rsidRPr="000A1552">
        <w:rPr>
          <w:i/>
        </w:rPr>
        <w:t xml:space="preserve"> </w:t>
      </w:r>
      <w:r w:rsidRPr="007F5C53">
        <w:rPr>
          <w:i/>
        </w:rPr>
        <w:t>par le PNUD.</w:t>
      </w:r>
    </w:p>
  </w:footnote>
  <w:footnote w:id="3">
    <w:p w14:paraId="549631C5" w14:textId="77777777" w:rsidR="006D3ED4" w:rsidRPr="007F5C53" w:rsidRDefault="006D3ED4" w:rsidP="006D3ED4">
      <w:pPr>
        <w:pStyle w:val="Notedebasdepage"/>
        <w:rPr>
          <w:i/>
        </w:rPr>
      </w:pPr>
      <w:r w:rsidRPr="007F5C53">
        <w:rPr>
          <w:rStyle w:val="Appelnotedebasdep"/>
          <w:i/>
        </w:rPr>
        <w:footnoteRef/>
      </w:r>
      <w:r w:rsidRPr="007F5C53">
        <w:rPr>
          <w:i/>
        </w:rPr>
        <w:t xml:space="preserve"> </w:t>
      </w:r>
      <w:proofErr w:type="spellStart"/>
      <w:r w:rsidRPr="007F5C53">
        <w:rPr>
          <w:i/>
        </w:rPr>
        <w:t>Ceci</w:t>
      </w:r>
      <w:proofErr w:type="spellEnd"/>
      <w:r w:rsidRPr="007F5C53">
        <w:rPr>
          <w:i/>
        </w:rPr>
        <w:t xml:space="preserve"> </w:t>
      </w:r>
      <w:proofErr w:type="spellStart"/>
      <w:r w:rsidRPr="007F5C53">
        <w:rPr>
          <w:i/>
        </w:rPr>
        <w:t>doit</w:t>
      </w:r>
      <w:proofErr w:type="spellEnd"/>
      <w:r w:rsidRPr="007F5C53">
        <w:rPr>
          <w:i/>
        </w:rPr>
        <w:t xml:space="preserve"> </w:t>
      </w:r>
      <w:proofErr w:type="spellStart"/>
      <w:r w:rsidRPr="007F5C53">
        <w:rPr>
          <w:i/>
        </w:rPr>
        <w:t>être</w:t>
      </w:r>
      <w:proofErr w:type="spellEnd"/>
      <w:r w:rsidRPr="007F5C53">
        <w:rPr>
          <w:i/>
        </w:rPr>
        <w:t xml:space="preserve"> </w:t>
      </w:r>
      <w:proofErr w:type="spellStart"/>
      <w:r w:rsidRPr="007F5C53">
        <w:rPr>
          <w:i/>
        </w:rPr>
        <w:t>concilié</w:t>
      </w:r>
      <w:proofErr w:type="spellEnd"/>
      <w:r w:rsidRPr="007F5C53">
        <w:rPr>
          <w:i/>
        </w:rPr>
        <w:t xml:space="preserve"> avec les INCOTERMS </w:t>
      </w:r>
      <w:proofErr w:type="spellStart"/>
      <w:r w:rsidRPr="007F5C53">
        <w:rPr>
          <w:i/>
        </w:rPr>
        <w:t>requis</w:t>
      </w:r>
      <w:proofErr w:type="spellEnd"/>
      <w:r w:rsidRPr="007F5C53">
        <w:rPr>
          <w:i/>
        </w:rPr>
        <w:t xml:space="preserve"> </w:t>
      </w:r>
      <w:proofErr w:type="spellStart"/>
      <w:r w:rsidRPr="007F5C53">
        <w:rPr>
          <w:i/>
        </w:rPr>
        <w:t>par</w:t>
      </w:r>
      <w:proofErr w:type="spellEnd"/>
      <w:r w:rsidRPr="007F5C53">
        <w:rPr>
          <w:i/>
        </w:rPr>
        <w:t xml:space="preserve"> la RFQ. En </w:t>
      </w:r>
      <w:proofErr w:type="spellStart"/>
      <w:r w:rsidRPr="007F5C53">
        <w:rPr>
          <w:i/>
        </w:rPr>
        <w:t>outre</w:t>
      </w:r>
      <w:proofErr w:type="spellEnd"/>
      <w:r w:rsidRPr="007F5C53">
        <w:rPr>
          <w:i/>
        </w:rPr>
        <w:t xml:space="preserve">, </w:t>
      </w:r>
      <w:proofErr w:type="spellStart"/>
      <w:r w:rsidRPr="007F5C53">
        <w:rPr>
          <w:i/>
        </w:rPr>
        <w:t>l’exonération</w:t>
      </w:r>
      <w:proofErr w:type="spellEnd"/>
      <w:r w:rsidRPr="007F5C53">
        <w:rPr>
          <w:i/>
        </w:rPr>
        <w:t xml:space="preserve"> de TVA </w:t>
      </w:r>
      <w:proofErr w:type="spellStart"/>
      <w:r w:rsidRPr="007F5C53">
        <w:rPr>
          <w:i/>
        </w:rPr>
        <w:t>varie</w:t>
      </w:r>
      <w:proofErr w:type="spellEnd"/>
      <w:r w:rsidRPr="007F5C53">
        <w:rPr>
          <w:i/>
        </w:rPr>
        <w:t xml:space="preserve"> d’un pays à </w:t>
      </w:r>
      <w:proofErr w:type="spellStart"/>
      <w:r w:rsidRPr="007F5C53">
        <w:rPr>
          <w:i/>
        </w:rPr>
        <w:t>l’autre</w:t>
      </w:r>
      <w:proofErr w:type="spellEnd"/>
      <w:r w:rsidRPr="007F5C53">
        <w:rPr>
          <w:i/>
        </w:rPr>
        <w:t xml:space="preserve">. </w:t>
      </w:r>
      <w:proofErr w:type="spellStart"/>
      <w:r w:rsidRPr="007F5C53">
        <w:rPr>
          <w:i/>
        </w:rPr>
        <w:t>Veuillez</w:t>
      </w:r>
      <w:proofErr w:type="spellEnd"/>
      <w:r w:rsidRPr="007F5C53">
        <w:rPr>
          <w:i/>
        </w:rPr>
        <w:t xml:space="preserve"> </w:t>
      </w:r>
      <w:proofErr w:type="spellStart"/>
      <w:r w:rsidRPr="007F5C53">
        <w:rPr>
          <w:i/>
        </w:rPr>
        <w:t>cocher</w:t>
      </w:r>
      <w:proofErr w:type="spellEnd"/>
      <w:r w:rsidRPr="007F5C53">
        <w:rPr>
          <w:i/>
        </w:rPr>
        <w:t xml:space="preserve"> </w:t>
      </w:r>
      <w:proofErr w:type="spellStart"/>
      <w:proofErr w:type="gramStart"/>
      <w:r w:rsidRPr="007F5C53">
        <w:rPr>
          <w:i/>
        </w:rPr>
        <w:t>ce</w:t>
      </w:r>
      <w:proofErr w:type="spellEnd"/>
      <w:proofErr w:type="gramEnd"/>
      <w:r w:rsidRPr="007F5C53">
        <w:rPr>
          <w:i/>
        </w:rPr>
        <w:t xml:space="preserve"> qui </w:t>
      </w:r>
      <w:proofErr w:type="spellStart"/>
      <w:r w:rsidRPr="007F5C53">
        <w:rPr>
          <w:i/>
        </w:rPr>
        <w:t>est</w:t>
      </w:r>
      <w:proofErr w:type="spellEnd"/>
      <w:r w:rsidRPr="007F5C53">
        <w:rPr>
          <w:i/>
        </w:rPr>
        <w:t xml:space="preserve"> applicable au CO/BU du PNUD </w:t>
      </w:r>
      <w:proofErr w:type="spellStart"/>
      <w:r w:rsidRPr="007F5C53">
        <w:rPr>
          <w:i/>
        </w:rPr>
        <w:t>demandant</w:t>
      </w:r>
      <w:proofErr w:type="spellEnd"/>
      <w:r w:rsidRPr="007F5C53">
        <w:rPr>
          <w:i/>
        </w:rPr>
        <w:t xml:space="preserve"> les </w:t>
      </w:r>
      <w:proofErr w:type="spellStart"/>
      <w:r w:rsidRPr="007F5C53">
        <w:rPr>
          <w:i/>
        </w:rPr>
        <w:t>biens</w:t>
      </w:r>
      <w:proofErr w:type="spellEnd"/>
      <w:r w:rsidRPr="007F5C53">
        <w:rPr>
          <w:i/>
        </w:rPr>
        <w:t>.</w:t>
      </w:r>
    </w:p>
  </w:footnote>
  <w:footnote w:id="4">
    <w:p w14:paraId="2100425D" w14:textId="77777777" w:rsidR="006D3ED4" w:rsidRPr="007F5C53" w:rsidRDefault="006D3ED4" w:rsidP="006D3ED4">
      <w:pPr>
        <w:pStyle w:val="Notedebasdepage"/>
        <w:rPr>
          <w:i/>
        </w:rPr>
      </w:pPr>
      <w:r w:rsidRPr="007F5C53">
        <w:rPr>
          <w:rStyle w:val="Appelnotedebasdep"/>
          <w:i/>
        </w:rPr>
        <w:footnoteRef/>
      </w:r>
      <w:r w:rsidRPr="007F5C53">
        <w:rPr>
          <w:i/>
        </w:rPr>
        <w:t xml:space="preserve"> Les 2 premiers </w:t>
      </w:r>
      <w:proofErr w:type="spellStart"/>
      <w:r w:rsidRPr="007F5C53">
        <w:rPr>
          <w:i/>
        </w:rPr>
        <w:t>éléments</w:t>
      </w:r>
      <w:proofErr w:type="spellEnd"/>
      <w:r w:rsidRPr="007F5C53">
        <w:rPr>
          <w:i/>
        </w:rPr>
        <w:t xml:space="preserve"> de </w:t>
      </w:r>
      <w:proofErr w:type="spellStart"/>
      <w:r w:rsidRPr="007F5C53">
        <w:rPr>
          <w:i/>
        </w:rPr>
        <w:t>cette</w:t>
      </w:r>
      <w:proofErr w:type="spellEnd"/>
      <w:r w:rsidRPr="007F5C53">
        <w:rPr>
          <w:i/>
        </w:rPr>
        <w:t xml:space="preserve"> </w:t>
      </w:r>
      <w:proofErr w:type="spellStart"/>
      <w:r w:rsidRPr="007F5C53">
        <w:rPr>
          <w:i/>
        </w:rPr>
        <w:t>liste</w:t>
      </w:r>
      <w:proofErr w:type="spellEnd"/>
      <w:r w:rsidRPr="007F5C53">
        <w:rPr>
          <w:i/>
        </w:rPr>
        <w:t xml:space="preserve"> </w:t>
      </w:r>
      <w:proofErr w:type="spellStart"/>
      <w:r w:rsidRPr="007F5C53">
        <w:rPr>
          <w:i/>
        </w:rPr>
        <w:t>sont</w:t>
      </w:r>
      <w:proofErr w:type="spellEnd"/>
      <w:r w:rsidRPr="007F5C53">
        <w:rPr>
          <w:i/>
        </w:rPr>
        <w:t xml:space="preserve"> </w:t>
      </w:r>
      <w:proofErr w:type="spellStart"/>
      <w:r w:rsidRPr="007F5C53">
        <w:rPr>
          <w:i/>
        </w:rPr>
        <w:t>obligatoires</w:t>
      </w:r>
      <w:proofErr w:type="spellEnd"/>
      <w:r w:rsidRPr="007F5C53">
        <w:rPr>
          <w:i/>
        </w:rPr>
        <w:t xml:space="preserve"> pour la </w:t>
      </w:r>
      <w:proofErr w:type="spellStart"/>
      <w:r w:rsidRPr="007F5C53">
        <w:rPr>
          <w:i/>
        </w:rPr>
        <w:t>fourniture</w:t>
      </w:r>
      <w:proofErr w:type="spellEnd"/>
      <w:r w:rsidRPr="007F5C53">
        <w:rPr>
          <w:i/>
        </w:rPr>
        <w:t xml:space="preserve"> de </w:t>
      </w:r>
      <w:proofErr w:type="spellStart"/>
      <w:r w:rsidRPr="007F5C53">
        <w:rPr>
          <w:i/>
        </w:rPr>
        <w:t>biens</w:t>
      </w:r>
      <w:proofErr w:type="spellEnd"/>
      <w:r w:rsidRPr="007F5C53">
        <w:rPr>
          <w:i/>
        </w:rPr>
        <w:t xml:space="preserve"> </w:t>
      </w:r>
      <w:proofErr w:type="spellStart"/>
      <w:r w:rsidRPr="007F5C53">
        <w:rPr>
          <w:i/>
        </w:rPr>
        <w:t>importés</w:t>
      </w:r>
      <w:proofErr w:type="spellEnd"/>
      <w:r w:rsidRPr="007F5C53">
        <w:rPr>
          <w:i/>
        </w:rPr>
        <w:t>.</w:t>
      </w:r>
    </w:p>
  </w:footnote>
  <w:footnote w:id="5">
    <w:p w14:paraId="21FE9D90" w14:textId="77777777" w:rsidR="006D3ED4" w:rsidRPr="007F5C53" w:rsidRDefault="006D3ED4" w:rsidP="006D3ED4">
      <w:pPr>
        <w:pStyle w:val="Notedebasdepage"/>
      </w:pPr>
      <w:r w:rsidRPr="007F5C53">
        <w:rPr>
          <w:rStyle w:val="Appelnotedebasdep"/>
        </w:rPr>
        <w:footnoteRef/>
      </w:r>
      <w:r w:rsidRPr="007F5C53">
        <w:t xml:space="preserve"> </w:t>
      </w:r>
      <w:r w:rsidRPr="007F5C53">
        <w:rPr>
          <w:i/>
        </w:rPr>
        <w:t xml:space="preserve">Le PNUD </w:t>
      </w:r>
      <w:proofErr w:type="spellStart"/>
      <w:r w:rsidRPr="007F5C53">
        <w:rPr>
          <w:i/>
        </w:rPr>
        <w:t>préfère</w:t>
      </w:r>
      <w:proofErr w:type="spellEnd"/>
      <w:r w:rsidRPr="007F5C53">
        <w:rPr>
          <w:i/>
        </w:rPr>
        <w:t xml:space="preserve"> ne pas </w:t>
      </w:r>
      <w:proofErr w:type="spellStart"/>
      <w:r w:rsidRPr="007F5C53">
        <w:rPr>
          <w:i/>
        </w:rPr>
        <w:t>verser</w:t>
      </w:r>
      <w:proofErr w:type="spellEnd"/>
      <w:r w:rsidRPr="007F5C53">
        <w:rPr>
          <w:i/>
        </w:rPr>
        <w:t xml:space="preserve"> </w:t>
      </w:r>
      <w:proofErr w:type="spellStart"/>
      <w:r w:rsidRPr="007F5C53">
        <w:rPr>
          <w:i/>
        </w:rPr>
        <w:t>d’avance</w:t>
      </w:r>
      <w:proofErr w:type="spellEnd"/>
      <w:r w:rsidRPr="007F5C53">
        <w:rPr>
          <w:i/>
        </w:rPr>
        <w:t xml:space="preserve"> </w:t>
      </w:r>
      <w:proofErr w:type="spellStart"/>
      <w:r w:rsidRPr="007F5C53">
        <w:rPr>
          <w:i/>
        </w:rPr>
        <w:t>lors</w:t>
      </w:r>
      <w:proofErr w:type="spellEnd"/>
      <w:r w:rsidRPr="007F5C53">
        <w:rPr>
          <w:i/>
        </w:rPr>
        <w:t xml:space="preserve"> de la signature du </w:t>
      </w:r>
      <w:proofErr w:type="spellStart"/>
      <w:r w:rsidRPr="007F5C53">
        <w:rPr>
          <w:i/>
        </w:rPr>
        <w:t>contrat</w:t>
      </w:r>
      <w:proofErr w:type="spellEnd"/>
      <w:r w:rsidRPr="007F5C53">
        <w:rPr>
          <w:i/>
        </w:rPr>
        <w:t xml:space="preserve">. Si le </w:t>
      </w:r>
      <w:proofErr w:type="spellStart"/>
      <w:r w:rsidRPr="007F5C53">
        <w:rPr>
          <w:i/>
        </w:rPr>
        <w:t>fournisseur</w:t>
      </w:r>
      <w:proofErr w:type="spellEnd"/>
      <w:r w:rsidRPr="007F5C53">
        <w:rPr>
          <w:i/>
        </w:rPr>
        <w:t xml:space="preserve"> </w:t>
      </w:r>
      <w:proofErr w:type="spellStart"/>
      <w:r w:rsidRPr="007F5C53">
        <w:rPr>
          <w:i/>
        </w:rPr>
        <w:t>exige</w:t>
      </w:r>
      <w:proofErr w:type="spellEnd"/>
      <w:r w:rsidRPr="007F5C53">
        <w:rPr>
          <w:i/>
        </w:rPr>
        <w:t xml:space="preserve"> </w:t>
      </w:r>
      <w:proofErr w:type="spellStart"/>
      <w:r w:rsidRPr="007F5C53">
        <w:rPr>
          <w:i/>
        </w:rPr>
        <w:t>une</w:t>
      </w:r>
      <w:proofErr w:type="spellEnd"/>
      <w:r w:rsidRPr="007F5C53">
        <w:rPr>
          <w:i/>
        </w:rPr>
        <w:t xml:space="preserve"> </w:t>
      </w:r>
      <w:proofErr w:type="spellStart"/>
      <w:r w:rsidRPr="007F5C53">
        <w:rPr>
          <w:i/>
        </w:rPr>
        <w:t>avance</w:t>
      </w:r>
      <w:proofErr w:type="spellEnd"/>
      <w:r w:rsidRPr="007F5C53">
        <w:rPr>
          <w:i/>
        </w:rPr>
        <w:t xml:space="preserve">, </w:t>
      </w:r>
      <w:proofErr w:type="spellStart"/>
      <w:r w:rsidRPr="007F5C53">
        <w:rPr>
          <w:i/>
        </w:rPr>
        <w:t>celle</w:t>
      </w:r>
      <w:proofErr w:type="spellEnd"/>
      <w:r w:rsidRPr="007F5C53">
        <w:rPr>
          <w:i/>
        </w:rPr>
        <w:t xml:space="preserve">-ci sera </w:t>
      </w:r>
      <w:proofErr w:type="spellStart"/>
      <w:r w:rsidRPr="007F5C53">
        <w:rPr>
          <w:i/>
        </w:rPr>
        <w:t>limitée</w:t>
      </w:r>
      <w:proofErr w:type="spellEnd"/>
      <w:r w:rsidRPr="007F5C53">
        <w:rPr>
          <w:i/>
        </w:rPr>
        <w:t xml:space="preserve"> à 20 % du prix total </w:t>
      </w:r>
      <w:proofErr w:type="spellStart"/>
      <w:r w:rsidRPr="007F5C53">
        <w:rPr>
          <w:i/>
        </w:rPr>
        <w:t>offert</w:t>
      </w:r>
      <w:proofErr w:type="spellEnd"/>
      <w:r w:rsidRPr="007F5C53">
        <w:rPr>
          <w:i/>
        </w:rPr>
        <w:t xml:space="preserve">. En </w:t>
      </w:r>
      <w:proofErr w:type="spellStart"/>
      <w:r w:rsidRPr="007F5C53">
        <w:rPr>
          <w:i/>
        </w:rPr>
        <w:t>cas</w:t>
      </w:r>
      <w:proofErr w:type="spellEnd"/>
      <w:r w:rsidRPr="007F5C53">
        <w:rPr>
          <w:i/>
        </w:rPr>
        <w:t xml:space="preserve"> de </w:t>
      </w:r>
      <w:proofErr w:type="spellStart"/>
      <w:r w:rsidRPr="007F5C53">
        <w:rPr>
          <w:i/>
        </w:rPr>
        <w:t>versement</w:t>
      </w:r>
      <w:proofErr w:type="spellEnd"/>
      <w:r w:rsidRPr="007F5C53">
        <w:rPr>
          <w:i/>
        </w:rPr>
        <w:t xml:space="preserve"> d’un </w:t>
      </w:r>
      <w:proofErr w:type="spellStart"/>
      <w:r w:rsidRPr="007F5C53">
        <w:rPr>
          <w:i/>
        </w:rPr>
        <w:t>pourcentage</w:t>
      </w:r>
      <w:proofErr w:type="spellEnd"/>
      <w:r w:rsidRPr="007F5C53">
        <w:rPr>
          <w:i/>
        </w:rPr>
        <w:t xml:space="preserve"> plus </w:t>
      </w:r>
      <w:proofErr w:type="spellStart"/>
      <w:r w:rsidRPr="007F5C53">
        <w:rPr>
          <w:i/>
        </w:rPr>
        <w:t>élevé</w:t>
      </w:r>
      <w:proofErr w:type="spellEnd"/>
      <w:r w:rsidRPr="007F5C53">
        <w:rPr>
          <w:i/>
        </w:rPr>
        <w:t xml:space="preserve"> </w:t>
      </w:r>
      <w:proofErr w:type="spellStart"/>
      <w:r w:rsidRPr="007F5C53">
        <w:rPr>
          <w:i/>
        </w:rPr>
        <w:t>ou</w:t>
      </w:r>
      <w:proofErr w:type="spellEnd"/>
      <w:r w:rsidRPr="007F5C53">
        <w:rPr>
          <w:i/>
        </w:rPr>
        <w:t xml:space="preserve"> </w:t>
      </w:r>
      <w:proofErr w:type="spellStart"/>
      <w:r w:rsidRPr="007F5C53">
        <w:rPr>
          <w:i/>
        </w:rPr>
        <w:t>d’une</w:t>
      </w:r>
      <w:proofErr w:type="spellEnd"/>
      <w:r w:rsidRPr="007F5C53">
        <w:rPr>
          <w:i/>
        </w:rPr>
        <w:t xml:space="preserve"> </w:t>
      </w:r>
      <w:proofErr w:type="spellStart"/>
      <w:r w:rsidRPr="007F5C53">
        <w:rPr>
          <w:i/>
        </w:rPr>
        <w:t>avance</w:t>
      </w:r>
      <w:proofErr w:type="spellEnd"/>
      <w:r w:rsidRPr="007F5C53">
        <w:rPr>
          <w:i/>
        </w:rPr>
        <w:t xml:space="preserve"> de $30,000 </w:t>
      </w:r>
      <w:proofErr w:type="spellStart"/>
      <w:r w:rsidRPr="007F5C53">
        <w:rPr>
          <w:i/>
        </w:rPr>
        <w:t>ou</w:t>
      </w:r>
      <w:proofErr w:type="spellEnd"/>
      <w:r w:rsidRPr="007F5C53">
        <w:rPr>
          <w:i/>
        </w:rPr>
        <w:t xml:space="preserve"> plus, le PNUD </w:t>
      </w:r>
      <w:proofErr w:type="spellStart"/>
      <w:r w:rsidRPr="007F5C53">
        <w:rPr>
          <w:i/>
        </w:rPr>
        <w:t>obligera</w:t>
      </w:r>
      <w:proofErr w:type="spellEnd"/>
      <w:r w:rsidRPr="007F5C53">
        <w:rPr>
          <w:i/>
        </w:rPr>
        <w:t xml:space="preserve"> le </w:t>
      </w:r>
      <w:proofErr w:type="spellStart"/>
      <w:r w:rsidRPr="007F5C53">
        <w:rPr>
          <w:i/>
        </w:rPr>
        <w:t>fournisseur</w:t>
      </w:r>
      <w:proofErr w:type="spellEnd"/>
      <w:r w:rsidRPr="007F5C53">
        <w:rPr>
          <w:i/>
        </w:rPr>
        <w:t xml:space="preserve"> à </w:t>
      </w:r>
      <w:proofErr w:type="spellStart"/>
      <w:r w:rsidRPr="007F5C53">
        <w:rPr>
          <w:i/>
        </w:rPr>
        <w:t>fournir</w:t>
      </w:r>
      <w:proofErr w:type="spellEnd"/>
      <w:r w:rsidRPr="007F5C53">
        <w:rPr>
          <w:i/>
        </w:rPr>
        <w:t xml:space="preserve"> </w:t>
      </w:r>
      <w:proofErr w:type="spellStart"/>
      <w:r w:rsidRPr="007F5C53">
        <w:rPr>
          <w:i/>
        </w:rPr>
        <w:t>une</w:t>
      </w:r>
      <w:proofErr w:type="spellEnd"/>
      <w:r w:rsidRPr="007F5C53">
        <w:rPr>
          <w:i/>
        </w:rPr>
        <w:t xml:space="preserve"> </w:t>
      </w:r>
      <w:proofErr w:type="spellStart"/>
      <w:r w:rsidRPr="007F5C53">
        <w:rPr>
          <w:i/>
        </w:rPr>
        <w:t>garantie</w:t>
      </w:r>
      <w:proofErr w:type="spellEnd"/>
      <w:r w:rsidRPr="007F5C53">
        <w:rPr>
          <w:i/>
        </w:rPr>
        <w:t xml:space="preserve"> </w:t>
      </w:r>
      <w:proofErr w:type="spellStart"/>
      <w:r w:rsidRPr="007F5C53">
        <w:rPr>
          <w:i/>
        </w:rPr>
        <w:t>bancaire</w:t>
      </w:r>
      <w:proofErr w:type="spellEnd"/>
      <w:r w:rsidRPr="007F5C53">
        <w:rPr>
          <w:i/>
        </w:rPr>
        <w:t xml:space="preserve"> </w:t>
      </w:r>
      <w:proofErr w:type="spellStart"/>
      <w:r w:rsidRPr="007F5C53">
        <w:rPr>
          <w:i/>
        </w:rPr>
        <w:t>ou</w:t>
      </w:r>
      <w:proofErr w:type="spellEnd"/>
      <w:r w:rsidRPr="007F5C53">
        <w:rPr>
          <w:i/>
        </w:rPr>
        <w:t xml:space="preserve"> un </w:t>
      </w:r>
      <w:proofErr w:type="spellStart"/>
      <w:r w:rsidRPr="007F5C53">
        <w:rPr>
          <w:i/>
        </w:rPr>
        <w:t>chèque</w:t>
      </w:r>
      <w:proofErr w:type="spellEnd"/>
      <w:r w:rsidRPr="007F5C53">
        <w:rPr>
          <w:i/>
        </w:rPr>
        <w:t xml:space="preserve"> de </w:t>
      </w:r>
      <w:proofErr w:type="spellStart"/>
      <w:r w:rsidRPr="007F5C53">
        <w:rPr>
          <w:i/>
        </w:rPr>
        <w:t>banque</w:t>
      </w:r>
      <w:proofErr w:type="spellEnd"/>
      <w:r w:rsidRPr="007F5C53">
        <w:rPr>
          <w:i/>
        </w:rPr>
        <w:t xml:space="preserve"> à </w:t>
      </w:r>
      <w:proofErr w:type="spellStart"/>
      <w:r w:rsidRPr="007F5C53">
        <w:rPr>
          <w:i/>
        </w:rPr>
        <w:t>l’ordre</w:t>
      </w:r>
      <w:proofErr w:type="spellEnd"/>
      <w:r w:rsidRPr="007F5C53">
        <w:rPr>
          <w:i/>
        </w:rPr>
        <w:t xml:space="preserve"> du PNUD du </w:t>
      </w:r>
      <w:proofErr w:type="spellStart"/>
      <w:r w:rsidRPr="007F5C53">
        <w:rPr>
          <w:i/>
        </w:rPr>
        <w:t>même</w:t>
      </w:r>
      <w:proofErr w:type="spellEnd"/>
      <w:r w:rsidRPr="007F5C53">
        <w:rPr>
          <w:i/>
        </w:rPr>
        <w:t xml:space="preserve"> </w:t>
      </w:r>
      <w:proofErr w:type="spellStart"/>
      <w:r w:rsidRPr="007F5C53">
        <w:rPr>
          <w:i/>
        </w:rPr>
        <w:t>montant</w:t>
      </w:r>
      <w:proofErr w:type="spellEnd"/>
      <w:r w:rsidRPr="007F5C53">
        <w:rPr>
          <w:i/>
        </w:rPr>
        <w:t xml:space="preserve"> </w:t>
      </w:r>
      <w:proofErr w:type="spellStart"/>
      <w:r w:rsidRPr="007F5C53">
        <w:rPr>
          <w:i/>
        </w:rPr>
        <w:t>que</w:t>
      </w:r>
      <w:proofErr w:type="spellEnd"/>
      <w:r w:rsidRPr="007F5C53">
        <w:rPr>
          <w:i/>
        </w:rPr>
        <w:t xml:space="preserve"> </w:t>
      </w:r>
      <w:proofErr w:type="spellStart"/>
      <w:r w:rsidRPr="007F5C53">
        <w:rPr>
          <w:i/>
        </w:rPr>
        <w:t>l’avance</w:t>
      </w:r>
      <w:proofErr w:type="spellEnd"/>
      <w:r w:rsidRPr="007F5C53">
        <w:rPr>
          <w:i/>
        </w:rPr>
        <w:t xml:space="preserve"> </w:t>
      </w:r>
      <w:proofErr w:type="spellStart"/>
      <w:r w:rsidRPr="007F5C53">
        <w:rPr>
          <w:i/>
        </w:rPr>
        <w:t>versée</w:t>
      </w:r>
      <w:proofErr w:type="spellEnd"/>
      <w:r w:rsidRPr="007F5C53">
        <w:rPr>
          <w:i/>
        </w:rPr>
        <w:t xml:space="preserve"> par le PNUD au </w:t>
      </w:r>
      <w:proofErr w:type="spellStart"/>
      <w:r w:rsidRPr="007F5C53">
        <w:rPr>
          <w:i/>
        </w:rPr>
        <w:t>fournisseur</w:t>
      </w:r>
      <w:proofErr w:type="spellEnd"/>
      <w:r w:rsidRPr="007F5C53">
        <w:rPr>
          <w:i/>
        </w:rPr>
        <w:t>.</w:t>
      </w:r>
    </w:p>
  </w:footnote>
  <w:footnote w:id="6">
    <w:p w14:paraId="3FEF647F" w14:textId="77777777" w:rsidR="006D3ED4" w:rsidRPr="007F5C53" w:rsidRDefault="006D3ED4" w:rsidP="006D3ED4">
      <w:pPr>
        <w:pStyle w:val="Notedebasdepage"/>
        <w:rPr>
          <w:i/>
        </w:rPr>
      </w:pPr>
      <w:r w:rsidRPr="007F5C53">
        <w:rPr>
          <w:rStyle w:val="Appelnotedebasdep"/>
        </w:rPr>
        <w:footnoteRef/>
      </w:r>
      <w:r w:rsidRPr="007F5C53">
        <w:t xml:space="preserve"> </w:t>
      </w:r>
      <w:r w:rsidRPr="007F5C53">
        <w:rPr>
          <w:i/>
        </w:rPr>
        <w:t xml:space="preserve">Le PNUD se </w:t>
      </w:r>
      <w:proofErr w:type="spellStart"/>
      <w:r w:rsidRPr="007F5C53">
        <w:rPr>
          <w:i/>
        </w:rPr>
        <w:t>réserve</w:t>
      </w:r>
      <w:proofErr w:type="spellEnd"/>
      <w:r w:rsidRPr="007F5C53">
        <w:rPr>
          <w:i/>
        </w:rPr>
        <w:t xml:space="preserve"> le </w:t>
      </w:r>
      <w:proofErr w:type="spellStart"/>
      <w:r w:rsidRPr="007F5C53">
        <w:rPr>
          <w:i/>
        </w:rPr>
        <w:t>droit</w:t>
      </w:r>
      <w:proofErr w:type="spellEnd"/>
      <w:r w:rsidRPr="007F5C53">
        <w:rPr>
          <w:i/>
        </w:rPr>
        <w:t xml:space="preserve"> de ne pas </w:t>
      </w:r>
      <w:proofErr w:type="spellStart"/>
      <w:r w:rsidRPr="007F5C53">
        <w:rPr>
          <w:i/>
        </w:rPr>
        <w:t>attribuer</w:t>
      </w:r>
      <w:proofErr w:type="spellEnd"/>
      <w:r w:rsidRPr="007F5C53">
        <w:rPr>
          <w:i/>
        </w:rPr>
        <w:t xml:space="preserve"> le </w:t>
      </w:r>
      <w:proofErr w:type="spellStart"/>
      <w:r w:rsidRPr="007F5C53">
        <w:rPr>
          <w:i/>
        </w:rPr>
        <w:t>contrat</w:t>
      </w:r>
      <w:proofErr w:type="spellEnd"/>
      <w:r w:rsidRPr="007F5C53">
        <w:rPr>
          <w:i/>
        </w:rPr>
        <w:t xml:space="preserve"> à </w:t>
      </w:r>
      <w:proofErr w:type="spellStart"/>
      <w:r w:rsidRPr="007F5C53">
        <w:rPr>
          <w:i/>
        </w:rPr>
        <w:t>l’offre</w:t>
      </w:r>
      <w:proofErr w:type="spellEnd"/>
      <w:r w:rsidRPr="007F5C53">
        <w:rPr>
          <w:i/>
        </w:rPr>
        <w:t xml:space="preserve"> de prix la plus </w:t>
      </w:r>
      <w:proofErr w:type="spellStart"/>
      <w:r w:rsidRPr="007F5C53">
        <w:rPr>
          <w:i/>
        </w:rPr>
        <w:t>basse</w:t>
      </w:r>
      <w:proofErr w:type="spellEnd"/>
      <w:r w:rsidRPr="007F5C53">
        <w:rPr>
          <w:i/>
        </w:rPr>
        <w:t xml:space="preserve"> </w:t>
      </w:r>
      <w:proofErr w:type="spellStart"/>
      <w:r w:rsidRPr="007F5C53">
        <w:rPr>
          <w:i/>
        </w:rPr>
        <w:t>si</w:t>
      </w:r>
      <w:proofErr w:type="spellEnd"/>
      <w:r w:rsidRPr="007F5C53">
        <w:rPr>
          <w:i/>
        </w:rPr>
        <w:t xml:space="preserve"> la </w:t>
      </w:r>
      <w:proofErr w:type="spellStart"/>
      <w:r>
        <w:rPr>
          <w:i/>
        </w:rPr>
        <w:t>deuxième</w:t>
      </w:r>
      <w:proofErr w:type="spellEnd"/>
      <w:r w:rsidRPr="007F5C53">
        <w:rPr>
          <w:i/>
        </w:rPr>
        <w:t xml:space="preserve"> </w:t>
      </w:r>
      <w:proofErr w:type="spellStart"/>
      <w:r w:rsidRPr="007F5C53">
        <w:rPr>
          <w:i/>
        </w:rPr>
        <w:t>offre</w:t>
      </w:r>
      <w:proofErr w:type="spellEnd"/>
      <w:r w:rsidRPr="007F5C53">
        <w:rPr>
          <w:i/>
        </w:rPr>
        <w:t xml:space="preserve"> de prix la plus </w:t>
      </w:r>
      <w:proofErr w:type="spellStart"/>
      <w:r w:rsidRPr="007F5C53">
        <w:rPr>
          <w:i/>
        </w:rPr>
        <w:t>basse</w:t>
      </w:r>
      <w:proofErr w:type="spellEnd"/>
      <w:r w:rsidRPr="007F5C53">
        <w:rPr>
          <w:i/>
        </w:rPr>
        <w:t xml:space="preserve"> </w:t>
      </w:r>
      <w:proofErr w:type="spellStart"/>
      <w:r w:rsidRPr="007F5C53">
        <w:rPr>
          <w:i/>
        </w:rPr>
        <w:t>parmi</w:t>
      </w:r>
      <w:proofErr w:type="spellEnd"/>
      <w:r w:rsidRPr="007F5C53">
        <w:rPr>
          <w:i/>
        </w:rPr>
        <w:t xml:space="preserve"> les </w:t>
      </w:r>
      <w:proofErr w:type="spellStart"/>
      <w:r w:rsidRPr="007F5C53">
        <w:rPr>
          <w:i/>
        </w:rPr>
        <w:t>offres</w:t>
      </w:r>
      <w:proofErr w:type="spellEnd"/>
      <w:r w:rsidRPr="007F5C53">
        <w:rPr>
          <w:i/>
        </w:rPr>
        <w:t xml:space="preserve"> </w:t>
      </w:r>
      <w:proofErr w:type="spellStart"/>
      <w:r w:rsidRPr="007F5C53">
        <w:rPr>
          <w:i/>
        </w:rPr>
        <w:t>recevables</w:t>
      </w:r>
      <w:proofErr w:type="spellEnd"/>
      <w:r w:rsidRPr="007F5C53">
        <w:rPr>
          <w:i/>
        </w:rPr>
        <w:t xml:space="preserve"> </w:t>
      </w:r>
      <w:proofErr w:type="spellStart"/>
      <w:r w:rsidRPr="007F5C53">
        <w:rPr>
          <w:i/>
        </w:rPr>
        <w:t>est</w:t>
      </w:r>
      <w:proofErr w:type="spellEnd"/>
      <w:r w:rsidRPr="007F5C53">
        <w:rPr>
          <w:i/>
        </w:rPr>
        <w:t xml:space="preserve"> </w:t>
      </w:r>
      <w:proofErr w:type="spellStart"/>
      <w:r w:rsidRPr="007F5C53">
        <w:rPr>
          <w:i/>
        </w:rPr>
        <w:t>considérée</w:t>
      </w:r>
      <w:proofErr w:type="spellEnd"/>
      <w:r w:rsidRPr="007F5C53">
        <w:rPr>
          <w:i/>
        </w:rPr>
        <w:t xml:space="preserve"> </w:t>
      </w:r>
      <w:proofErr w:type="spellStart"/>
      <w:r w:rsidRPr="007F5C53">
        <w:rPr>
          <w:i/>
        </w:rPr>
        <w:t>comme</w:t>
      </w:r>
      <w:proofErr w:type="spellEnd"/>
      <w:r w:rsidRPr="007F5C53">
        <w:rPr>
          <w:i/>
        </w:rPr>
        <w:t xml:space="preserve"> </w:t>
      </w:r>
      <w:proofErr w:type="spellStart"/>
      <w:r w:rsidRPr="007F5C53">
        <w:rPr>
          <w:i/>
        </w:rPr>
        <w:t>étant</w:t>
      </w:r>
      <w:proofErr w:type="spellEnd"/>
      <w:r w:rsidRPr="007F5C53">
        <w:rPr>
          <w:i/>
        </w:rPr>
        <w:t xml:space="preserve"> </w:t>
      </w:r>
      <w:proofErr w:type="spellStart"/>
      <w:r w:rsidRPr="007F5C53">
        <w:rPr>
          <w:i/>
        </w:rPr>
        <w:t>largement</w:t>
      </w:r>
      <w:proofErr w:type="spellEnd"/>
      <w:r w:rsidRPr="007F5C53">
        <w:rPr>
          <w:i/>
        </w:rPr>
        <w:t xml:space="preserve"> </w:t>
      </w:r>
      <w:proofErr w:type="spellStart"/>
      <w:r w:rsidRPr="007F5C53">
        <w:rPr>
          <w:i/>
        </w:rPr>
        <w:t>supérieure</w:t>
      </w:r>
      <w:proofErr w:type="spellEnd"/>
      <w:r w:rsidRPr="007F5C53">
        <w:rPr>
          <w:i/>
        </w:rPr>
        <w:t xml:space="preserve">, </w:t>
      </w:r>
      <w:proofErr w:type="spellStart"/>
      <w:r w:rsidRPr="007F5C53">
        <w:rPr>
          <w:i/>
        </w:rPr>
        <w:t>si</w:t>
      </w:r>
      <w:proofErr w:type="spellEnd"/>
      <w:r w:rsidRPr="007F5C53">
        <w:rPr>
          <w:i/>
        </w:rPr>
        <w:t xml:space="preserve"> le prix </w:t>
      </w:r>
      <w:proofErr w:type="spellStart"/>
      <w:r w:rsidRPr="007F5C53">
        <w:rPr>
          <w:i/>
        </w:rPr>
        <w:t>n’est</w:t>
      </w:r>
      <w:proofErr w:type="spellEnd"/>
      <w:r w:rsidRPr="007F5C53">
        <w:rPr>
          <w:i/>
        </w:rPr>
        <w:t xml:space="preserve"> pas </w:t>
      </w:r>
      <w:proofErr w:type="spellStart"/>
      <w:r w:rsidRPr="007F5C53">
        <w:rPr>
          <w:i/>
        </w:rPr>
        <w:t>supérieur</w:t>
      </w:r>
      <w:proofErr w:type="spellEnd"/>
      <w:r w:rsidRPr="007F5C53">
        <w:rPr>
          <w:i/>
        </w:rPr>
        <w:t xml:space="preserve"> de plus de 10 % à </w:t>
      </w:r>
      <w:proofErr w:type="spellStart"/>
      <w:r w:rsidRPr="007F5C53">
        <w:rPr>
          <w:i/>
        </w:rPr>
        <w:t>l’offre</w:t>
      </w:r>
      <w:proofErr w:type="spellEnd"/>
      <w:r w:rsidRPr="007F5C53">
        <w:rPr>
          <w:i/>
        </w:rPr>
        <w:t xml:space="preserve"> </w:t>
      </w:r>
      <w:proofErr w:type="spellStart"/>
      <w:r w:rsidRPr="007F5C53">
        <w:rPr>
          <w:i/>
        </w:rPr>
        <w:t>conforme</w:t>
      </w:r>
      <w:proofErr w:type="spellEnd"/>
      <w:r w:rsidRPr="007F5C53">
        <w:rPr>
          <w:i/>
        </w:rPr>
        <w:t xml:space="preserve"> </w:t>
      </w:r>
      <w:proofErr w:type="spellStart"/>
      <w:r w:rsidRPr="007F5C53">
        <w:rPr>
          <w:i/>
        </w:rPr>
        <w:t>assortie</w:t>
      </w:r>
      <w:proofErr w:type="spellEnd"/>
      <w:r w:rsidRPr="007F5C53">
        <w:rPr>
          <w:i/>
        </w:rPr>
        <w:t xml:space="preserve"> du prix le plus bas et </w:t>
      </w:r>
      <w:proofErr w:type="spellStart"/>
      <w:r w:rsidRPr="007F5C53">
        <w:rPr>
          <w:i/>
        </w:rPr>
        <w:t>si</w:t>
      </w:r>
      <w:proofErr w:type="spellEnd"/>
      <w:r w:rsidRPr="007F5C53">
        <w:rPr>
          <w:i/>
        </w:rPr>
        <w:t xml:space="preserve"> le budget </w:t>
      </w:r>
      <w:proofErr w:type="spellStart"/>
      <w:r w:rsidRPr="007F5C53">
        <w:rPr>
          <w:i/>
        </w:rPr>
        <w:t>permet</w:t>
      </w:r>
      <w:proofErr w:type="spellEnd"/>
      <w:r w:rsidRPr="007F5C53">
        <w:rPr>
          <w:i/>
        </w:rPr>
        <w:t xml:space="preserve"> de </w:t>
      </w:r>
      <w:proofErr w:type="spellStart"/>
      <w:r w:rsidRPr="007F5C53">
        <w:rPr>
          <w:i/>
        </w:rPr>
        <w:t>couvrir</w:t>
      </w:r>
      <w:proofErr w:type="spellEnd"/>
      <w:r w:rsidRPr="007F5C53">
        <w:rPr>
          <w:i/>
        </w:rPr>
        <w:t xml:space="preserve"> la </w:t>
      </w:r>
      <w:proofErr w:type="spellStart"/>
      <w:r w:rsidRPr="007F5C53">
        <w:rPr>
          <w:i/>
        </w:rPr>
        <w:t>différence</w:t>
      </w:r>
      <w:proofErr w:type="spellEnd"/>
      <w:r w:rsidRPr="007F5C53">
        <w:rPr>
          <w:i/>
        </w:rPr>
        <w:t xml:space="preserve"> de prix. Le </w:t>
      </w:r>
      <w:proofErr w:type="spellStart"/>
      <w:r w:rsidRPr="007F5C53">
        <w:rPr>
          <w:i/>
        </w:rPr>
        <w:t>terme</w:t>
      </w:r>
      <w:proofErr w:type="spellEnd"/>
      <w:r w:rsidRPr="007F5C53">
        <w:rPr>
          <w:i/>
        </w:rPr>
        <w:t xml:space="preserve"> « </w:t>
      </w:r>
      <w:proofErr w:type="spellStart"/>
      <w:r w:rsidRPr="007F5C53">
        <w:rPr>
          <w:i/>
        </w:rPr>
        <w:t>supérieure</w:t>
      </w:r>
      <w:proofErr w:type="spellEnd"/>
      <w:r w:rsidRPr="007F5C53">
        <w:rPr>
          <w:i/>
        </w:rPr>
        <w:t xml:space="preserve"> », </w:t>
      </w:r>
      <w:proofErr w:type="spellStart"/>
      <w:r w:rsidRPr="007F5C53">
        <w:rPr>
          <w:i/>
        </w:rPr>
        <w:t>tel</w:t>
      </w:r>
      <w:proofErr w:type="spellEnd"/>
      <w:r w:rsidRPr="007F5C53">
        <w:rPr>
          <w:i/>
        </w:rPr>
        <w:t xml:space="preserve"> </w:t>
      </w:r>
      <w:proofErr w:type="spellStart"/>
      <w:r w:rsidRPr="007F5C53">
        <w:rPr>
          <w:i/>
        </w:rPr>
        <w:t>qu’il</w:t>
      </w:r>
      <w:proofErr w:type="spellEnd"/>
      <w:r w:rsidRPr="007F5C53">
        <w:rPr>
          <w:i/>
        </w:rPr>
        <w:t xml:space="preserve"> </w:t>
      </w:r>
      <w:proofErr w:type="spellStart"/>
      <w:proofErr w:type="gramStart"/>
      <w:r w:rsidRPr="007F5C53">
        <w:rPr>
          <w:i/>
        </w:rPr>
        <w:t>est</w:t>
      </w:r>
      <w:proofErr w:type="spellEnd"/>
      <w:proofErr w:type="gramEnd"/>
      <w:r w:rsidRPr="007F5C53">
        <w:rPr>
          <w:i/>
        </w:rPr>
        <w:t xml:space="preserve"> </w:t>
      </w:r>
      <w:proofErr w:type="spellStart"/>
      <w:r w:rsidRPr="007F5C53">
        <w:rPr>
          <w:i/>
        </w:rPr>
        <w:t>utilisé</w:t>
      </w:r>
      <w:proofErr w:type="spellEnd"/>
      <w:r w:rsidRPr="007F5C53">
        <w:rPr>
          <w:i/>
        </w:rPr>
        <w:t xml:space="preserve"> </w:t>
      </w:r>
      <w:proofErr w:type="spellStart"/>
      <w:r w:rsidRPr="007F5C53">
        <w:rPr>
          <w:i/>
        </w:rPr>
        <w:t>dans</w:t>
      </w:r>
      <w:proofErr w:type="spellEnd"/>
      <w:r w:rsidRPr="007F5C53">
        <w:rPr>
          <w:i/>
        </w:rPr>
        <w:t xml:space="preserve"> le </w:t>
      </w:r>
      <w:proofErr w:type="spellStart"/>
      <w:r w:rsidRPr="007F5C53">
        <w:rPr>
          <w:i/>
        </w:rPr>
        <w:t>présent</w:t>
      </w:r>
      <w:proofErr w:type="spellEnd"/>
      <w:r w:rsidRPr="007F5C53">
        <w:rPr>
          <w:i/>
        </w:rPr>
        <w:t xml:space="preserve"> </w:t>
      </w:r>
      <w:proofErr w:type="spellStart"/>
      <w:r w:rsidRPr="007F5C53">
        <w:rPr>
          <w:i/>
        </w:rPr>
        <w:t>paragraphe</w:t>
      </w:r>
      <w:proofErr w:type="spellEnd"/>
      <w:r w:rsidRPr="007F5C53">
        <w:rPr>
          <w:i/>
        </w:rPr>
        <w:t xml:space="preserve"> </w:t>
      </w:r>
      <w:proofErr w:type="spellStart"/>
      <w:r w:rsidRPr="007F5C53">
        <w:rPr>
          <w:i/>
        </w:rPr>
        <w:t>désigne</w:t>
      </w:r>
      <w:proofErr w:type="spellEnd"/>
      <w:r w:rsidRPr="007F5C53">
        <w:rPr>
          <w:i/>
        </w:rPr>
        <w:t xml:space="preserve"> des </w:t>
      </w:r>
      <w:proofErr w:type="spellStart"/>
      <w:r w:rsidRPr="007F5C53">
        <w:rPr>
          <w:i/>
        </w:rPr>
        <w:t>offres</w:t>
      </w:r>
      <w:proofErr w:type="spellEnd"/>
      <w:r w:rsidRPr="007F5C53">
        <w:rPr>
          <w:i/>
        </w:rPr>
        <w:t xml:space="preserve"> qui </w:t>
      </w:r>
      <w:proofErr w:type="spellStart"/>
      <w:r w:rsidRPr="007F5C53">
        <w:rPr>
          <w:i/>
        </w:rPr>
        <w:t>dépassent</w:t>
      </w:r>
      <w:proofErr w:type="spellEnd"/>
      <w:r w:rsidRPr="007F5C53">
        <w:rPr>
          <w:i/>
        </w:rPr>
        <w:t xml:space="preserve"> les </w:t>
      </w:r>
      <w:proofErr w:type="spellStart"/>
      <w:r w:rsidRPr="007F5C53">
        <w:rPr>
          <w:i/>
        </w:rPr>
        <w:t>exigences</w:t>
      </w:r>
      <w:proofErr w:type="spellEnd"/>
      <w:r w:rsidRPr="007F5C53">
        <w:rPr>
          <w:i/>
        </w:rPr>
        <w:t xml:space="preserve"> </w:t>
      </w:r>
      <w:proofErr w:type="spellStart"/>
      <w:r w:rsidRPr="007F5C53">
        <w:rPr>
          <w:i/>
        </w:rPr>
        <w:t>préétablies</w:t>
      </w:r>
      <w:proofErr w:type="spellEnd"/>
      <w:r w:rsidRPr="007F5C53">
        <w:rPr>
          <w:i/>
        </w:rPr>
        <w:t xml:space="preserve"> </w:t>
      </w:r>
      <w:proofErr w:type="spellStart"/>
      <w:r w:rsidRPr="007F5C53">
        <w:rPr>
          <w:i/>
        </w:rPr>
        <w:t>énoncées</w:t>
      </w:r>
      <w:proofErr w:type="spellEnd"/>
      <w:r w:rsidRPr="007F5C53">
        <w:rPr>
          <w:i/>
        </w:rPr>
        <w:t xml:space="preserve"> </w:t>
      </w:r>
      <w:proofErr w:type="spellStart"/>
      <w:r w:rsidRPr="007F5C53">
        <w:rPr>
          <w:i/>
        </w:rPr>
        <w:t>dans</w:t>
      </w:r>
      <w:proofErr w:type="spellEnd"/>
      <w:r w:rsidRPr="007F5C53">
        <w:rPr>
          <w:i/>
        </w:rPr>
        <w:t xml:space="preserve"> les </w:t>
      </w:r>
      <w:proofErr w:type="spellStart"/>
      <w:r w:rsidRPr="007F5C53">
        <w:rPr>
          <w:i/>
        </w:rPr>
        <w:t>spécifications</w:t>
      </w:r>
      <w:proofErr w:type="spellEnd"/>
      <w:r w:rsidRPr="007F5C53">
        <w:rPr>
          <w:i/>
        </w:rPr>
        <w:t>.</w:t>
      </w:r>
    </w:p>
  </w:footnote>
  <w:footnote w:id="7">
    <w:p w14:paraId="5DEF250A" w14:textId="77777777" w:rsidR="006D3ED4" w:rsidRPr="007F5C53" w:rsidRDefault="006D3ED4" w:rsidP="006D3ED4">
      <w:pPr>
        <w:pStyle w:val="Notedebasdepage"/>
      </w:pPr>
      <w:r w:rsidRPr="007F5C53">
        <w:rPr>
          <w:rStyle w:val="Appelnotedebasdep"/>
        </w:rPr>
        <w:footnoteRef/>
      </w:r>
      <w:r w:rsidRPr="007F5C53">
        <w:t xml:space="preserve"> </w:t>
      </w:r>
      <w:r w:rsidRPr="007F5C53">
        <w:rPr>
          <w:i/>
        </w:rPr>
        <w:t xml:space="preserve"> Si les </w:t>
      </w:r>
      <w:proofErr w:type="spellStart"/>
      <w:r w:rsidRPr="007F5C53">
        <w:rPr>
          <w:i/>
        </w:rPr>
        <w:t>informations</w:t>
      </w:r>
      <w:proofErr w:type="spellEnd"/>
      <w:r w:rsidRPr="007F5C53">
        <w:rPr>
          <w:i/>
        </w:rPr>
        <w:t xml:space="preserve"> </w:t>
      </w:r>
      <w:proofErr w:type="spellStart"/>
      <w:r w:rsidRPr="007F5C53">
        <w:rPr>
          <w:i/>
        </w:rPr>
        <w:t>sont</w:t>
      </w:r>
      <w:proofErr w:type="spellEnd"/>
      <w:r w:rsidRPr="007F5C53">
        <w:rPr>
          <w:i/>
        </w:rPr>
        <w:t xml:space="preserve"> </w:t>
      </w:r>
      <w:proofErr w:type="spellStart"/>
      <w:r w:rsidRPr="007F5C53">
        <w:rPr>
          <w:i/>
        </w:rPr>
        <w:t>disponibles</w:t>
      </w:r>
      <w:proofErr w:type="spellEnd"/>
      <w:r w:rsidRPr="007F5C53">
        <w:rPr>
          <w:i/>
        </w:rPr>
        <w:t xml:space="preserve"> </w:t>
      </w:r>
      <w:proofErr w:type="spellStart"/>
      <w:r w:rsidRPr="007F5C53">
        <w:rPr>
          <w:i/>
        </w:rPr>
        <w:t>sur</w:t>
      </w:r>
      <w:proofErr w:type="spellEnd"/>
      <w:r w:rsidRPr="007F5C53">
        <w:rPr>
          <w:i/>
        </w:rPr>
        <w:t xml:space="preserve"> le Web, </w:t>
      </w:r>
      <w:proofErr w:type="spellStart"/>
      <w:proofErr w:type="gramStart"/>
      <w:r w:rsidRPr="007F5C53">
        <w:rPr>
          <w:i/>
        </w:rPr>
        <w:t>il</w:t>
      </w:r>
      <w:proofErr w:type="spellEnd"/>
      <w:proofErr w:type="gramEnd"/>
      <w:r w:rsidRPr="007F5C53">
        <w:rPr>
          <w:i/>
        </w:rPr>
        <w:t xml:space="preserve"> </w:t>
      </w:r>
      <w:proofErr w:type="spellStart"/>
      <w:r w:rsidRPr="007F5C53">
        <w:rPr>
          <w:i/>
        </w:rPr>
        <w:t>est</w:t>
      </w:r>
      <w:proofErr w:type="spellEnd"/>
      <w:r w:rsidRPr="007F5C53">
        <w:rPr>
          <w:i/>
        </w:rPr>
        <w:t xml:space="preserve"> possible de ne </w:t>
      </w:r>
      <w:proofErr w:type="spellStart"/>
      <w:r w:rsidRPr="007F5C53">
        <w:rPr>
          <w:i/>
        </w:rPr>
        <w:t>fournir</w:t>
      </w:r>
      <w:proofErr w:type="spellEnd"/>
      <w:r w:rsidRPr="007F5C53">
        <w:rPr>
          <w:i/>
        </w:rPr>
        <w:t xml:space="preserve"> </w:t>
      </w:r>
      <w:proofErr w:type="spellStart"/>
      <w:r w:rsidRPr="007F5C53">
        <w:rPr>
          <w:i/>
        </w:rPr>
        <w:t>qu’un</w:t>
      </w:r>
      <w:proofErr w:type="spellEnd"/>
      <w:r w:rsidRPr="007F5C53">
        <w:rPr>
          <w:i/>
        </w:rPr>
        <w:t xml:space="preserve"> simple URL </w:t>
      </w:r>
      <w:proofErr w:type="spellStart"/>
      <w:r w:rsidRPr="007F5C53">
        <w:rPr>
          <w:i/>
        </w:rPr>
        <w:t>permettant</w:t>
      </w:r>
      <w:proofErr w:type="spellEnd"/>
      <w:r w:rsidRPr="007F5C53">
        <w:rPr>
          <w:i/>
        </w:rPr>
        <w:t xml:space="preserve"> </w:t>
      </w:r>
      <w:proofErr w:type="spellStart"/>
      <w:r w:rsidRPr="007F5C53">
        <w:rPr>
          <w:i/>
        </w:rPr>
        <w:t>d’y</w:t>
      </w:r>
      <w:proofErr w:type="spellEnd"/>
      <w:r w:rsidRPr="007F5C53">
        <w:rPr>
          <w:i/>
        </w:rPr>
        <w:t xml:space="preserve"> </w:t>
      </w:r>
      <w:proofErr w:type="spellStart"/>
      <w:r w:rsidRPr="007F5C53">
        <w:rPr>
          <w:i/>
        </w:rPr>
        <w:t>accéder</w:t>
      </w:r>
      <w:proofErr w:type="spellEnd"/>
      <w:r w:rsidRPr="007F5C53">
        <w:rPr>
          <w:i/>
        </w:rPr>
        <w:t>.</w:t>
      </w:r>
    </w:p>
  </w:footnote>
  <w:footnote w:id="8">
    <w:p w14:paraId="3A6CE6B8" w14:textId="77777777" w:rsidR="006D3ED4" w:rsidRPr="00102B28" w:rsidRDefault="006D3ED4" w:rsidP="006D3ED4">
      <w:pPr>
        <w:pStyle w:val="Notedebasdepage"/>
        <w:rPr>
          <w:i/>
        </w:rPr>
      </w:pPr>
      <w:r w:rsidRPr="007F5C53">
        <w:rPr>
          <w:rStyle w:val="Appelnotedebasdep"/>
          <w:i/>
        </w:rPr>
        <w:footnoteRef/>
      </w:r>
      <w:r w:rsidRPr="007F5C53">
        <w:rPr>
          <w:i/>
        </w:rPr>
        <w:t xml:space="preserve"> </w:t>
      </w:r>
      <w:r>
        <w:rPr>
          <w:i/>
        </w:rPr>
        <w:t xml:space="preserve">La </w:t>
      </w:r>
      <w:proofErr w:type="spellStart"/>
      <w:r>
        <w:rPr>
          <w:i/>
        </w:rPr>
        <w:t>personne</w:t>
      </w:r>
      <w:proofErr w:type="spellEnd"/>
      <w:r>
        <w:rPr>
          <w:i/>
        </w:rPr>
        <w:t xml:space="preserve"> à </w:t>
      </w:r>
      <w:proofErr w:type="spellStart"/>
      <w:r>
        <w:rPr>
          <w:i/>
        </w:rPr>
        <w:t>contacter</w:t>
      </w:r>
      <w:proofErr w:type="spellEnd"/>
      <w:r>
        <w:rPr>
          <w:i/>
        </w:rPr>
        <w:t xml:space="preserve"> </w:t>
      </w:r>
      <w:proofErr w:type="gramStart"/>
      <w:r>
        <w:rPr>
          <w:i/>
        </w:rPr>
        <w:t>et</w:t>
      </w:r>
      <w:proofErr w:type="gramEnd"/>
      <w:r>
        <w:rPr>
          <w:i/>
        </w:rPr>
        <w:t xml:space="preserve"> </w:t>
      </w:r>
      <w:proofErr w:type="spellStart"/>
      <w:r>
        <w:rPr>
          <w:i/>
        </w:rPr>
        <w:t>l’adresse</w:t>
      </w:r>
      <w:proofErr w:type="spellEnd"/>
      <w:r>
        <w:rPr>
          <w:i/>
        </w:rPr>
        <w:t xml:space="preserve"> </w:t>
      </w:r>
      <w:proofErr w:type="spellStart"/>
      <w:r>
        <w:rPr>
          <w:i/>
        </w:rPr>
        <w:t>sont</w:t>
      </w:r>
      <w:proofErr w:type="spellEnd"/>
      <w:r>
        <w:rPr>
          <w:i/>
        </w:rPr>
        <w:t xml:space="preserve"> </w:t>
      </w:r>
      <w:proofErr w:type="spellStart"/>
      <w:r>
        <w:rPr>
          <w:i/>
        </w:rPr>
        <w:t>indiquées</w:t>
      </w:r>
      <w:proofErr w:type="spellEnd"/>
      <w:r>
        <w:rPr>
          <w:i/>
        </w:rPr>
        <w:t xml:space="preserve"> à </w:t>
      </w:r>
      <w:proofErr w:type="spellStart"/>
      <w:r>
        <w:rPr>
          <w:i/>
        </w:rPr>
        <w:t>titre</w:t>
      </w:r>
      <w:proofErr w:type="spellEnd"/>
      <w:r>
        <w:rPr>
          <w:i/>
        </w:rPr>
        <w:t xml:space="preserve"> </w:t>
      </w:r>
      <w:proofErr w:type="spellStart"/>
      <w:r>
        <w:rPr>
          <w:i/>
        </w:rPr>
        <w:t>officiel</w:t>
      </w:r>
      <w:proofErr w:type="spellEnd"/>
      <w:r>
        <w:rPr>
          <w:i/>
        </w:rPr>
        <w:t xml:space="preserve"> par le PNUD</w:t>
      </w:r>
      <w:r w:rsidRPr="007F5C53">
        <w:rPr>
          <w:i/>
        </w:rPr>
        <w:t xml:space="preserve">. Si des </w:t>
      </w:r>
      <w:proofErr w:type="spellStart"/>
      <w:r w:rsidRPr="007F5C53">
        <w:rPr>
          <w:i/>
        </w:rPr>
        <w:t>demandes</w:t>
      </w:r>
      <w:proofErr w:type="spellEnd"/>
      <w:r w:rsidRPr="007F5C53">
        <w:rPr>
          <w:i/>
        </w:rPr>
        <w:t xml:space="preserve"> de </w:t>
      </w:r>
      <w:proofErr w:type="spellStart"/>
      <w:r w:rsidRPr="007F5C53">
        <w:rPr>
          <w:i/>
        </w:rPr>
        <w:t>renseignements</w:t>
      </w:r>
      <w:proofErr w:type="spellEnd"/>
      <w:r w:rsidRPr="007F5C53">
        <w:rPr>
          <w:i/>
        </w:rPr>
        <w:t xml:space="preserve"> </w:t>
      </w:r>
      <w:proofErr w:type="spellStart"/>
      <w:r w:rsidRPr="007F5C53">
        <w:rPr>
          <w:i/>
        </w:rPr>
        <w:t>sont</w:t>
      </w:r>
      <w:proofErr w:type="spellEnd"/>
      <w:r w:rsidRPr="007F5C53">
        <w:rPr>
          <w:i/>
        </w:rPr>
        <w:t xml:space="preserve"> </w:t>
      </w:r>
      <w:proofErr w:type="spellStart"/>
      <w:r w:rsidRPr="007F5C53">
        <w:rPr>
          <w:i/>
        </w:rPr>
        <w:t>adressées</w:t>
      </w:r>
      <w:proofErr w:type="spellEnd"/>
      <w:r w:rsidRPr="007F5C53">
        <w:rPr>
          <w:i/>
        </w:rPr>
        <w:t xml:space="preserve"> à </w:t>
      </w:r>
      <w:proofErr w:type="spellStart"/>
      <w:r w:rsidRPr="007F5C53">
        <w:rPr>
          <w:i/>
        </w:rPr>
        <w:t>d’autres</w:t>
      </w:r>
      <w:proofErr w:type="spellEnd"/>
      <w:r w:rsidRPr="007F5C53">
        <w:rPr>
          <w:i/>
        </w:rPr>
        <w:t xml:space="preserve"> </w:t>
      </w:r>
      <w:proofErr w:type="spellStart"/>
      <w:r w:rsidRPr="007F5C53">
        <w:rPr>
          <w:i/>
        </w:rPr>
        <w:t>personnes</w:t>
      </w:r>
      <w:proofErr w:type="spellEnd"/>
      <w:r w:rsidRPr="007F5C53">
        <w:rPr>
          <w:i/>
        </w:rPr>
        <w:t xml:space="preserve"> </w:t>
      </w:r>
      <w:proofErr w:type="spellStart"/>
      <w:r w:rsidRPr="007F5C53">
        <w:rPr>
          <w:i/>
        </w:rPr>
        <w:t>ou</w:t>
      </w:r>
      <w:proofErr w:type="spellEnd"/>
      <w:r w:rsidRPr="007F5C53">
        <w:rPr>
          <w:i/>
        </w:rPr>
        <w:t xml:space="preserve"> </w:t>
      </w:r>
      <w:proofErr w:type="spellStart"/>
      <w:r w:rsidRPr="007F5C53">
        <w:rPr>
          <w:i/>
        </w:rPr>
        <w:t>adresses</w:t>
      </w:r>
      <w:proofErr w:type="spellEnd"/>
      <w:r w:rsidRPr="007F5C53">
        <w:rPr>
          <w:i/>
        </w:rPr>
        <w:t xml:space="preserve">, </w:t>
      </w:r>
      <w:proofErr w:type="spellStart"/>
      <w:r>
        <w:rPr>
          <w:i/>
        </w:rPr>
        <w:t>mê</w:t>
      </w:r>
      <w:r w:rsidRPr="007F5C53">
        <w:rPr>
          <w:i/>
        </w:rPr>
        <w:t>me</w:t>
      </w:r>
      <w:proofErr w:type="spellEnd"/>
      <w:r w:rsidRPr="007F5C53">
        <w:rPr>
          <w:i/>
        </w:rPr>
        <w:t xml:space="preserve"> </w:t>
      </w:r>
      <w:proofErr w:type="spellStart"/>
      <w:r w:rsidRPr="007F5C53">
        <w:rPr>
          <w:i/>
        </w:rPr>
        <w:t>s’il</w:t>
      </w:r>
      <w:proofErr w:type="spellEnd"/>
      <w:r w:rsidRPr="007F5C53">
        <w:rPr>
          <w:i/>
        </w:rPr>
        <w:t xml:space="preserve"> </w:t>
      </w:r>
      <w:proofErr w:type="spellStart"/>
      <w:r w:rsidRPr="007F5C53">
        <w:rPr>
          <w:i/>
        </w:rPr>
        <w:t>s’agit</w:t>
      </w:r>
      <w:proofErr w:type="spellEnd"/>
      <w:r w:rsidRPr="007F5C53">
        <w:rPr>
          <w:i/>
        </w:rPr>
        <w:t xml:space="preserve"> de </w:t>
      </w:r>
      <w:proofErr w:type="spellStart"/>
      <w:r w:rsidRPr="007F5C53">
        <w:rPr>
          <w:i/>
        </w:rPr>
        <w:t>fonctionnaires</w:t>
      </w:r>
      <w:proofErr w:type="spellEnd"/>
      <w:r w:rsidRPr="007F5C53">
        <w:rPr>
          <w:i/>
        </w:rPr>
        <w:t xml:space="preserve"> du PNUD, </w:t>
      </w:r>
      <w:r>
        <w:rPr>
          <w:i/>
        </w:rPr>
        <w:t xml:space="preserve">le PNUD ne sera pas </w:t>
      </w:r>
      <w:proofErr w:type="spellStart"/>
      <w:r>
        <w:rPr>
          <w:i/>
        </w:rPr>
        <w:t>tenu</w:t>
      </w:r>
      <w:proofErr w:type="spellEnd"/>
      <w:r>
        <w:rPr>
          <w:i/>
        </w:rPr>
        <w:t xml:space="preserve"> </w:t>
      </w:r>
      <w:proofErr w:type="spellStart"/>
      <w:r>
        <w:rPr>
          <w:i/>
        </w:rPr>
        <w:t>d’y</w:t>
      </w:r>
      <w:proofErr w:type="spellEnd"/>
      <w:r>
        <w:rPr>
          <w:i/>
        </w:rPr>
        <w:t xml:space="preserve"> </w:t>
      </w:r>
      <w:proofErr w:type="spellStart"/>
      <w:r>
        <w:rPr>
          <w:i/>
        </w:rPr>
        <w:t>répondre</w:t>
      </w:r>
      <w:proofErr w:type="spellEnd"/>
      <w:r>
        <w:rPr>
          <w:i/>
        </w:rPr>
        <w:t xml:space="preserve"> </w:t>
      </w:r>
      <w:proofErr w:type="gramStart"/>
      <w:r>
        <w:rPr>
          <w:i/>
        </w:rPr>
        <w:t>et</w:t>
      </w:r>
      <w:proofErr w:type="gramEnd"/>
      <w:r>
        <w:rPr>
          <w:i/>
        </w:rPr>
        <w:t xml:space="preserve"> ne </w:t>
      </w:r>
      <w:proofErr w:type="spellStart"/>
      <w:r>
        <w:rPr>
          <w:i/>
        </w:rPr>
        <w:t>pourra</w:t>
      </w:r>
      <w:proofErr w:type="spellEnd"/>
      <w:r>
        <w:rPr>
          <w:i/>
        </w:rPr>
        <w:t xml:space="preserve"> pas confirmer </w:t>
      </w:r>
      <w:proofErr w:type="spellStart"/>
      <w:r>
        <w:rPr>
          <w:i/>
        </w:rPr>
        <w:t>leur</w:t>
      </w:r>
      <w:proofErr w:type="spellEnd"/>
      <w:r>
        <w:rPr>
          <w:i/>
        </w:rPr>
        <w:t xml:space="preserve"> </w:t>
      </w:r>
      <w:proofErr w:type="spellStart"/>
      <w:r>
        <w:rPr>
          <w:i/>
        </w:rPr>
        <w:t>réception</w:t>
      </w:r>
      <w:proofErr w:type="spellEnd"/>
      <w:r>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633D"/>
    <w:multiLevelType w:val="hybridMultilevel"/>
    <w:tmpl w:val="E5EAF750"/>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C7E7033"/>
    <w:multiLevelType w:val="hybridMultilevel"/>
    <w:tmpl w:val="54526532"/>
    <w:lvl w:ilvl="0" w:tplc="240C000F">
      <w:start w:val="1"/>
      <w:numFmt w:val="decimal"/>
      <w:lvlText w:val="%1."/>
      <w:lvlJc w:val="left"/>
      <w:pPr>
        <w:ind w:left="836" w:hanging="360"/>
      </w:pPr>
      <w:rPr>
        <w:rFonts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2">
    <w:nsid w:val="0CB70466"/>
    <w:multiLevelType w:val="hybridMultilevel"/>
    <w:tmpl w:val="EFD43A10"/>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0E5F751A"/>
    <w:multiLevelType w:val="multilevel"/>
    <w:tmpl w:val="5860C45C"/>
    <w:lvl w:ilvl="0">
      <w:start w:val="9"/>
      <w:numFmt w:val="decimal"/>
      <w:lvlText w:val="%1"/>
      <w:lvlJc w:val="left"/>
      <w:pPr>
        <w:ind w:left="360" w:hanging="360"/>
      </w:pPr>
      <w:rPr>
        <w:rFonts w:hint="default"/>
      </w:rPr>
    </w:lvl>
    <w:lvl w:ilvl="1">
      <w:start w:val="1"/>
      <w:numFmt w:val="decimal"/>
      <w:lvlText w:val="%1.%2"/>
      <w:lvlJc w:val="left"/>
      <w:pPr>
        <w:ind w:left="765" w:hanging="360"/>
      </w:pPr>
      <w:rPr>
        <w:rFonts w:hint="default"/>
        <w:lang w:val="fr-FR"/>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nsid w:val="10C16B97"/>
    <w:multiLevelType w:val="hybridMultilevel"/>
    <w:tmpl w:val="87A08B3A"/>
    <w:lvl w:ilvl="0" w:tplc="0BAABDA8">
      <w:numFmt w:val="bullet"/>
      <w:lvlText w:val="-"/>
      <w:lvlJc w:val="left"/>
      <w:pPr>
        <w:ind w:left="720" w:hanging="360"/>
      </w:pPr>
      <w:rPr>
        <w:rFonts w:ascii="Calibri" w:eastAsia="Calibri" w:hAnsi="Calibri" w:cs="Calibri" w:hint="default"/>
        <w:w w:val="99"/>
        <w:sz w:val="20"/>
        <w:szCs w:val="20"/>
        <w:lang w:val="fr-FR" w:eastAsia="en-US" w:bidi="ar-SA"/>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
    <w:nsid w:val="142876CB"/>
    <w:multiLevelType w:val="hybridMultilevel"/>
    <w:tmpl w:val="1BE0A4E8"/>
    <w:lvl w:ilvl="0" w:tplc="8EDE4CF0">
      <w:start w:val="1"/>
      <w:numFmt w:val="bullet"/>
      <w:lvlText w:val=""/>
      <w:lvlJc w:val="left"/>
      <w:pPr>
        <w:ind w:left="1080" w:hanging="360"/>
      </w:pPr>
      <w:rPr>
        <w:rFonts w:ascii="Webdings" w:hAnsi="Webdings" w:hint="default"/>
        <w:sz w:val="24"/>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nsid w:val="1AB12958"/>
    <w:multiLevelType w:val="hybridMultilevel"/>
    <w:tmpl w:val="5C78CBF6"/>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7">
    <w:nsid w:val="2A0D7CA7"/>
    <w:multiLevelType w:val="multilevel"/>
    <w:tmpl w:val="E98A0284"/>
    <w:lvl w:ilvl="0">
      <w:start w:val="11"/>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8">
    <w:nsid w:val="2DB53C0C"/>
    <w:multiLevelType w:val="hybridMultilevel"/>
    <w:tmpl w:val="26AAA664"/>
    <w:lvl w:ilvl="0" w:tplc="264A61E6">
      <w:start w:val="1"/>
      <w:numFmt w:val="upperRoman"/>
      <w:lvlText w:val="%1."/>
      <w:lvlJc w:val="left"/>
      <w:pPr>
        <w:ind w:left="836" w:hanging="720"/>
      </w:pPr>
      <w:rPr>
        <w:rFonts w:hint="default"/>
      </w:rPr>
    </w:lvl>
    <w:lvl w:ilvl="1" w:tplc="240C0019" w:tentative="1">
      <w:start w:val="1"/>
      <w:numFmt w:val="lowerLetter"/>
      <w:lvlText w:val="%2."/>
      <w:lvlJc w:val="left"/>
      <w:pPr>
        <w:ind w:left="1196" w:hanging="360"/>
      </w:pPr>
    </w:lvl>
    <w:lvl w:ilvl="2" w:tplc="240C001B" w:tentative="1">
      <w:start w:val="1"/>
      <w:numFmt w:val="lowerRoman"/>
      <w:lvlText w:val="%3."/>
      <w:lvlJc w:val="right"/>
      <w:pPr>
        <w:ind w:left="1916" w:hanging="180"/>
      </w:pPr>
    </w:lvl>
    <w:lvl w:ilvl="3" w:tplc="240C000F" w:tentative="1">
      <w:start w:val="1"/>
      <w:numFmt w:val="decimal"/>
      <w:lvlText w:val="%4."/>
      <w:lvlJc w:val="left"/>
      <w:pPr>
        <w:ind w:left="2636" w:hanging="360"/>
      </w:pPr>
    </w:lvl>
    <w:lvl w:ilvl="4" w:tplc="240C0019" w:tentative="1">
      <w:start w:val="1"/>
      <w:numFmt w:val="lowerLetter"/>
      <w:lvlText w:val="%5."/>
      <w:lvlJc w:val="left"/>
      <w:pPr>
        <w:ind w:left="3356" w:hanging="360"/>
      </w:pPr>
    </w:lvl>
    <w:lvl w:ilvl="5" w:tplc="240C001B" w:tentative="1">
      <w:start w:val="1"/>
      <w:numFmt w:val="lowerRoman"/>
      <w:lvlText w:val="%6."/>
      <w:lvlJc w:val="right"/>
      <w:pPr>
        <w:ind w:left="4076" w:hanging="180"/>
      </w:pPr>
    </w:lvl>
    <w:lvl w:ilvl="6" w:tplc="240C000F" w:tentative="1">
      <w:start w:val="1"/>
      <w:numFmt w:val="decimal"/>
      <w:lvlText w:val="%7."/>
      <w:lvlJc w:val="left"/>
      <w:pPr>
        <w:ind w:left="4796" w:hanging="360"/>
      </w:pPr>
    </w:lvl>
    <w:lvl w:ilvl="7" w:tplc="240C0019" w:tentative="1">
      <w:start w:val="1"/>
      <w:numFmt w:val="lowerLetter"/>
      <w:lvlText w:val="%8."/>
      <w:lvlJc w:val="left"/>
      <w:pPr>
        <w:ind w:left="5516" w:hanging="360"/>
      </w:pPr>
    </w:lvl>
    <w:lvl w:ilvl="8" w:tplc="240C001B" w:tentative="1">
      <w:start w:val="1"/>
      <w:numFmt w:val="lowerRoman"/>
      <w:lvlText w:val="%9."/>
      <w:lvlJc w:val="right"/>
      <w:pPr>
        <w:ind w:left="6236" w:hanging="180"/>
      </w:pPr>
    </w:lvl>
  </w:abstractNum>
  <w:abstractNum w:abstractNumId="9">
    <w:nsid w:val="316B03B0"/>
    <w:multiLevelType w:val="multilevel"/>
    <w:tmpl w:val="3B3A9242"/>
    <w:lvl w:ilvl="0">
      <w:start w:val="1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AA91BCB"/>
    <w:multiLevelType w:val="multilevel"/>
    <w:tmpl w:val="7B68D17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lang w:val="fr-FR"/>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1">
    <w:nsid w:val="484F41AA"/>
    <w:multiLevelType w:val="hybridMultilevel"/>
    <w:tmpl w:val="D63EC4FC"/>
    <w:lvl w:ilvl="0" w:tplc="24D68182">
      <w:start w:val="1"/>
      <w:numFmt w:val="bullet"/>
      <w:lvlText w:val=""/>
      <w:lvlJc w:val="left"/>
      <w:pPr>
        <w:ind w:left="98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2">
    <w:nsid w:val="4A974354"/>
    <w:multiLevelType w:val="hybridMultilevel"/>
    <w:tmpl w:val="35707E62"/>
    <w:lvl w:ilvl="0" w:tplc="0BAABDA8">
      <w:numFmt w:val="bullet"/>
      <w:lvlText w:val="-"/>
      <w:lvlJc w:val="left"/>
      <w:pPr>
        <w:ind w:left="826" w:hanging="284"/>
      </w:pPr>
      <w:rPr>
        <w:rFonts w:ascii="Calibri" w:eastAsia="Calibri" w:hAnsi="Calibri" w:cs="Calibri" w:hint="default"/>
        <w:w w:val="99"/>
        <w:sz w:val="20"/>
        <w:szCs w:val="20"/>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52CE7D51"/>
    <w:multiLevelType w:val="hybridMultilevel"/>
    <w:tmpl w:val="A262FB60"/>
    <w:lvl w:ilvl="0" w:tplc="F00448A6">
      <w:numFmt w:val="bullet"/>
      <w:lvlText w:val=""/>
      <w:lvlJc w:val="left"/>
      <w:pPr>
        <w:ind w:left="720" w:hanging="360"/>
      </w:pPr>
      <w:rPr>
        <w:rFonts w:ascii="Marlett" w:eastAsia="Times New Roman" w:hAnsi="Marlet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F6ED4"/>
    <w:multiLevelType w:val="multilevel"/>
    <w:tmpl w:val="1DE05D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numFmt w:val="bullet"/>
      <w:lvlText w:val=""/>
      <w:lvlJc w:val="left"/>
      <w:pPr>
        <w:ind w:left="720" w:hanging="720"/>
      </w:pPr>
      <w:rPr>
        <w:rFonts w:ascii="Marlett" w:eastAsia="Times New Roman" w:hAnsi="Marlett"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5668E3"/>
    <w:multiLevelType w:val="hybridMultilevel"/>
    <w:tmpl w:val="2A2EA890"/>
    <w:lvl w:ilvl="0" w:tplc="8EDE4CF0">
      <w:start w:val="1"/>
      <w:numFmt w:val="bullet"/>
      <w:lvlText w:val=""/>
      <w:lvlJc w:val="left"/>
      <w:pPr>
        <w:ind w:left="45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nsid w:val="69F360BE"/>
    <w:multiLevelType w:val="hybridMultilevel"/>
    <w:tmpl w:val="B0621352"/>
    <w:lvl w:ilvl="0" w:tplc="240C0001">
      <w:start w:val="1"/>
      <w:numFmt w:val="bullet"/>
      <w:lvlText w:val=""/>
      <w:lvlJc w:val="left"/>
      <w:pPr>
        <w:ind w:left="826" w:hanging="284"/>
      </w:pPr>
      <w:rPr>
        <w:rFonts w:ascii="Symbol" w:hAnsi="Symbol" w:hint="default"/>
        <w:w w:val="99"/>
        <w:sz w:val="20"/>
        <w:szCs w:val="20"/>
        <w:lang w:val="fr-F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70DF6BB5"/>
    <w:multiLevelType w:val="hybridMultilevel"/>
    <w:tmpl w:val="B71C47DE"/>
    <w:lvl w:ilvl="0" w:tplc="240C0001">
      <w:start w:val="1"/>
      <w:numFmt w:val="bullet"/>
      <w:lvlText w:val=""/>
      <w:lvlJc w:val="left"/>
      <w:pPr>
        <w:ind w:left="1080" w:hanging="360"/>
      </w:pPr>
      <w:rPr>
        <w:rFonts w:ascii="Symbol" w:hAnsi="Symbol" w:hint="default"/>
      </w:rPr>
    </w:lvl>
    <w:lvl w:ilvl="1" w:tplc="240C0003" w:tentative="1">
      <w:start w:val="1"/>
      <w:numFmt w:val="bullet"/>
      <w:lvlText w:val="o"/>
      <w:lvlJc w:val="left"/>
      <w:pPr>
        <w:ind w:left="1800" w:hanging="360"/>
      </w:pPr>
      <w:rPr>
        <w:rFonts w:ascii="Courier New" w:hAnsi="Courier New" w:cs="Courier New" w:hint="default"/>
      </w:rPr>
    </w:lvl>
    <w:lvl w:ilvl="2" w:tplc="240C0005" w:tentative="1">
      <w:start w:val="1"/>
      <w:numFmt w:val="bullet"/>
      <w:lvlText w:val=""/>
      <w:lvlJc w:val="left"/>
      <w:pPr>
        <w:ind w:left="2520" w:hanging="360"/>
      </w:pPr>
      <w:rPr>
        <w:rFonts w:ascii="Wingdings" w:hAnsi="Wingdings" w:hint="default"/>
      </w:rPr>
    </w:lvl>
    <w:lvl w:ilvl="3" w:tplc="240C0001" w:tentative="1">
      <w:start w:val="1"/>
      <w:numFmt w:val="bullet"/>
      <w:lvlText w:val=""/>
      <w:lvlJc w:val="left"/>
      <w:pPr>
        <w:ind w:left="3240" w:hanging="360"/>
      </w:pPr>
      <w:rPr>
        <w:rFonts w:ascii="Symbol" w:hAnsi="Symbol" w:hint="default"/>
      </w:rPr>
    </w:lvl>
    <w:lvl w:ilvl="4" w:tplc="240C0003" w:tentative="1">
      <w:start w:val="1"/>
      <w:numFmt w:val="bullet"/>
      <w:lvlText w:val="o"/>
      <w:lvlJc w:val="left"/>
      <w:pPr>
        <w:ind w:left="3960" w:hanging="360"/>
      </w:pPr>
      <w:rPr>
        <w:rFonts w:ascii="Courier New" w:hAnsi="Courier New" w:cs="Courier New" w:hint="default"/>
      </w:rPr>
    </w:lvl>
    <w:lvl w:ilvl="5" w:tplc="240C0005" w:tentative="1">
      <w:start w:val="1"/>
      <w:numFmt w:val="bullet"/>
      <w:lvlText w:val=""/>
      <w:lvlJc w:val="left"/>
      <w:pPr>
        <w:ind w:left="4680" w:hanging="360"/>
      </w:pPr>
      <w:rPr>
        <w:rFonts w:ascii="Wingdings" w:hAnsi="Wingdings" w:hint="default"/>
      </w:rPr>
    </w:lvl>
    <w:lvl w:ilvl="6" w:tplc="240C0001" w:tentative="1">
      <w:start w:val="1"/>
      <w:numFmt w:val="bullet"/>
      <w:lvlText w:val=""/>
      <w:lvlJc w:val="left"/>
      <w:pPr>
        <w:ind w:left="5400" w:hanging="360"/>
      </w:pPr>
      <w:rPr>
        <w:rFonts w:ascii="Symbol" w:hAnsi="Symbol" w:hint="default"/>
      </w:rPr>
    </w:lvl>
    <w:lvl w:ilvl="7" w:tplc="240C0003" w:tentative="1">
      <w:start w:val="1"/>
      <w:numFmt w:val="bullet"/>
      <w:lvlText w:val="o"/>
      <w:lvlJc w:val="left"/>
      <w:pPr>
        <w:ind w:left="6120" w:hanging="360"/>
      </w:pPr>
      <w:rPr>
        <w:rFonts w:ascii="Courier New" w:hAnsi="Courier New" w:cs="Courier New" w:hint="default"/>
      </w:rPr>
    </w:lvl>
    <w:lvl w:ilvl="8" w:tplc="240C0005" w:tentative="1">
      <w:start w:val="1"/>
      <w:numFmt w:val="bullet"/>
      <w:lvlText w:val=""/>
      <w:lvlJc w:val="left"/>
      <w:pPr>
        <w:ind w:left="6840" w:hanging="360"/>
      </w:pPr>
      <w:rPr>
        <w:rFonts w:ascii="Wingdings" w:hAnsi="Wingdings" w:hint="default"/>
      </w:rPr>
    </w:lvl>
  </w:abstractNum>
  <w:abstractNum w:abstractNumId="18">
    <w:nsid w:val="71367142"/>
    <w:multiLevelType w:val="hybridMultilevel"/>
    <w:tmpl w:val="5E0E9DAE"/>
    <w:lvl w:ilvl="0" w:tplc="8EDE4CF0">
      <w:start w:val="1"/>
      <w:numFmt w:val="bullet"/>
      <w:lvlText w:val=""/>
      <w:lvlJc w:val="left"/>
      <w:pPr>
        <w:ind w:left="720" w:hanging="360"/>
      </w:pPr>
      <w:rPr>
        <w:rFonts w:ascii="Webdings" w:hAnsi="Web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777067D5"/>
    <w:multiLevelType w:val="hybridMultilevel"/>
    <w:tmpl w:val="6332DD42"/>
    <w:lvl w:ilvl="0" w:tplc="EE2A7AEC">
      <w:numFmt w:val="bullet"/>
      <w:lvlText w:val="-"/>
      <w:lvlJc w:val="left"/>
      <w:pPr>
        <w:ind w:left="2106" w:hanging="360"/>
      </w:pPr>
      <w:rPr>
        <w:rFonts w:ascii="LM Sans 17" w:eastAsia="LM Sans 17" w:hAnsi="LM Sans 17" w:cs="LM Sans 17" w:hint="default"/>
        <w:w w:val="100"/>
        <w:sz w:val="22"/>
        <w:szCs w:val="22"/>
        <w:lang w:val="fr-FR" w:eastAsia="en-US" w:bidi="ar-SA"/>
      </w:rPr>
    </w:lvl>
    <w:lvl w:ilvl="1" w:tplc="200E3F26">
      <w:numFmt w:val="bullet"/>
      <w:lvlText w:val="•"/>
      <w:lvlJc w:val="left"/>
      <w:pPr>
        <w:ind w:left="2975" w:hanging="360"/>
      </w:pPr>
      <w:rPr>
        <w:rFonts w:hint="default"/>
        <w:lang w:val="fr-FR" w:eastAsia="en-US" w:bidi="ar-SA"/>
      </w:rPr>
    </w:lvl>
    <w:lvl w:ilvl="2" w:tplc="0060BD42">
      <w:numFmt w:val="bullet"/>
      <w:lvlText w:val="•"/>
      <w:lvlJc w:val="left"/>
      <w:pPr>
        <w:ind w:left="3851" w:hanging="360"/>
      </w:pPr>
      <w:rPr>
        <w:rFonts w:hint="default"/>
        <w:lang w:val="fr-FR" w:eastAsia="en-US" w:bidi="ar-SA"/>
      </w:rPr>
    </w:lvl>
    <w:lvl w:ilvl="3" w:tplc="031ECDEA">
      <w:numFmt w:val="bullet"/>
      <w:lvlText w:val="•"/>
      <w:lvlJc w:val="left"/>
      <w:pPr>
        <w:ind w:left="4727" w:hanging="360"/>
      </w:pPr>
      <w:rPr>
        <w:rFonts w:hint="default"/>
        <w:lang w:val="fr-FR" w:eastAsia="en-US" w:bidi="ar-SA"/>
      </w:rPr>
    </w:lvl>
    <w:lvl w:ilvl="4" w:tplc="17BE4EFC">
      <w:numFmt w:val="bullet"/>
      <w:lvlText w:val="•"/>
      <w:lvlJc w:val="left"/>
      <w:pPr>
        <w:ind w:left="5603" w:hanging="360"/>
      </w:pPr>
      <w:rPr>
        <w:rFonts w:hint="default"/>
        <w:lang w:val="fr-FR" w:eastAsia="en-US" w:bidi="ar-SA"/>
      </w:rPr>
    </w:lvl>
    <w:lvl w:ilvl="5" w:tplc="9252D204">
      <w:numFmt w:val="bullet"/>
      <w:lvlText w:val="•"/>
      <w:lvlJc w:val="left"/>
      <w:pPr>
        <w:ind w:left="6479" w:hanging="360"/>
      </w:pPr>
      <w:rPr>
        <w:rFonts w:hint="default"/>
        <w:lang w:val="fr-FR" w:eastAsia="en-US" w:bidi="ar-SA"/>
      </w:rPr>
    </w:lvl>
    <w:lvl w:ilvl="6" w:tplc="9D9A8CDC">
      <w:numFmt w:val="bullet"/>
      <w:lvlText w:val="•"/>
      <w:lvlJc w:val="left"/>
      <w:pPr>
        <w:ind w:left="7355" w:hanging="360"/>
      </w:pPr>
      <w:rPr>
        <w:rFonts w:hint="default"/>
        <w:lang w:val="fr-FR" w:eastAsia="en-US" w:bidi="ar-SA"/>
      </w:rPr>
    </w:lvl>
    <w:lvl w:ilvl="7" w:tplc="3D007A02">
      <w:numFmt w:val="bullet"/>
      <w:lvlText w:val="•"/>
      <w:lvlJc w:val="left"/>
      <w:pPr>
        <w:ind w:left="8231" w:hanging="360"/>
      </w:pPr>
      <w:rPr>
        <w:rFonts w:hint="default"/>
        <w:lang w:val="fr-FR" w:eastAsia="en-US" w:bidi="ar-SA"/>
      </w:rPr>
    </w:lvl>
    <w:lvl w:ilvl="8" w:tplc="0F5E0984">
      <w:numFmt w:val="bullet"/>
      <w:lvlText w:val="•"/>
      <w:lvlJc w:val="left"/>
      <w:pPr>
        <w:ind w:left="9107" w:hanging="360"/>
      </w:pPr>
      <w:rPr>
        <w:rFonts w:hint="default"/>
        <w:lang w:val="fr-FR" w:eastAsia="en-US" w:bidi="ar-SA"/>
      </w:rPr>
    </w:lvl>
  </w:abstractNum>
  <w:num w:numId="1">
    <w:abstractNumId w:val="5"/>
  </w:num>
  <w:num w:numId="2">
    <w:abstractNumId w:val="2"/>
  </w:num>
  <w:num w:numId="3">
    <w:abstractNumId w:val="18"/>
  </w:num>
  <w:num w:numId="4">
    <w:abstractNumId w:val="15"/>
  </w:num>
  <w:num w:numId="5">
    <w:abstractNumId w:val="10"/>
  </w:num>
  <w:num w:numId="6">
    <w:abstractNumId w:val="7"/>
  </w:num>
  <w:num w:numId="7">
    <w:abstractNumId w:val="9"/>
  </w:num>
  <w:num w:numId="8">
    <w:abstractNumId w:val="3"/>
  </w:num>
  <w:num w:numId="9">
    <w:abstractNumId w:val="13"/>
  </w:num>
  <w:num w:numId="10">
    <w:abstractNumId w:val="14"/>
  </w:num>
  <w:num w:numId="11">
    <w:abstractNumId w:val="0"/>
  </w:num>
  <w:num w:numId="12">
    <w:abstractNumId w:val="19"/>
  </w:num>
  <w:num w:numId="13">
    <w:abstractNumId w:val="16"/>
  </w:num>
  <w:num w:numId="14">
    <w:abstractNumId w:val="12"/>
  </w:num>
  <w:num w:numId="15">
    <w:abstractNumId w:val="4"/>
  </w:num>
  <w:num w:numId="16">
    <w:abstractNumId w:val="6"/>
  </w:num>
  <w:num w:numId="17">
    <w:abstractNumId w:val="17"/>
  </w:num>
  <w:num w:numId="18">
    <w:abstractNumId w:val="1"/>
  </w:num>
  <w:num w:numId="19">
    <w:abstractNumId w:val="11"/>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C7"/>
    <w:rsid w:val="00010461"/>
    <w:rsid w:val="000201FB"/>
    <w:rsid w:val="00020BC2"/>
    <w:rsid w:val="0002374C"/>
    <w:rsid w:val="00024DE6"/>
    <w:rsid w:val="0002584F"/>
    <w:rsid w:val="000260B0"/>
    <w:rsid w:val="00030D98"/>
    <w:rsid w:val="00030F89"/>
    <w:rsid w:val="00035B42"/>
    <w:rsid w:val="000365A3"/>
    <w:rsid w:val="00036750"/>
    <w:rsid w:val="000375A5"/>
    <w:rsid w:val="00037D0D"/>
    <w:rsid w:val="0004111E"/>
    <w:rsid w:val="000422AA"/>
    <w:rsid w:val="000427A1"/>
    <w:rsid w:val="00042B16"/>
    <w:rsid w:val="00046540"/>
    <w:rsid w:val="000468B3"/>
    <w:rsid w:val="00046934"/>
    <w:rsid w:val="0004705C"/>
    <w:rsid w:val="00051219"/>
    <w:rsid w:val="0005205E"/>
    <w:rsid w:val="00054141"/>
    <w:rsid w:val="00055F28"/>
    <w:rsid w:val="00056BD7"/>
    <w:rsid w:val="0005704F"/>
    <w:rsid w:val="00062308"/>
    <w:rsid w:val="0006271C"/>
    <w:rsid w:val="00064E61"/>
    <w:rsid w:val="00065F9F"/>
    <w:rsid w:val="000713CB"/>
    <w:rsid w:val="00071DD7"/>
    <w:rsid w:val="00071E95"/>
    <w:rsid w:val="00074748"/>
    <w:rsid w:val="0007567D"/>
    <w:rsid w:val="00076308"/>
    <w:rsid w:val="00076971"/>
    <w:rsid w:val="00080DB1"/>
    <w:rsid w:val="00080E61"/>
    <w:rsid w:val="00083BEB"/>
    <w:rsid w:val="000847FA"/>
    <w:rsid w:val="00086925"/>
    <w:rsid w:val="00086D03"/>
    <w:rsid w:val="0009134A"/>
    <w:rsid w:val="00091D15"/>
    <w:rsid w:val="00092202"/>
    <w:rsid w:val="00093DE9"/>
    <w:rsid w:val="00095A23"/>
    <w:rsid w:val="00097BE6"/>
    <w:rsid w:val="000A1552"/>
    <w:rsid w:val="000A36DB"/>
    <w:rsid w:val="000A554E"/>
    <w:rsid w:val="000A6059"/>
    <w:rsid w:val="000A6E01"/>
    <w:rsid w:val="000A7E7D"/>
    <w:rsid w:val="000A7F1A"/>
    <w:rsid w:val="000B05E9"/>
    <w:rsid w:val="000B16EC"/>
    <w:rsid w:val="000B20B7"/>
    <w:rsid w:val="000B3EE5"/>
    <w:rsid w:val="000B411E"/>
    <w:rsid w:val="000B4AC0"/>
    <w:rsid w:val="000B5844"/>
    <w:rsid w:val="000B5970"/>
    <w:rsid w:val="000C0C6D"/>
    <w:rsid w:val="000C6CBC"/>
    <w:rsid w:val="000C73A8"/>
    <w:rsid w:val="000C77E8"/>
    <w:rsid w:val="000D0255"/>
    <w:rsid w:val="000D19A7"/>
    <w:rsid w:val="000D19C3"/>
    <w:rsid w:val="000D3791"/>
    <w:rsid w:val="000D6031"/>
    <w:rsid w:val="000D78AB"/>
    <w:rsid w:val="000E2291"/>
    <w:rsid w:val="000E336F"/>
    <w:rsid w:val="000E44CA"/>
    <w:rsid w:val="000E569F"/>
    <w:rsid w:val="000E7030"/>
    <w:rsid w:val="000F07FC"/>
    <w:rsid w:val="000F6E45"/>
    <w:rsid w:val="000F7150"/>
    <w:rsid w:val="001015E6"/>
    <w:rsid w:val="00101D4F"/>
    <w:rsid w:val="00102B28"/>
    <w:rsid w:val="001064F4"/>
    <w:rsid w:val="00111DF2"/>
    <w:rsid w:val="001138DC"/>
    <w:rsid w:val="00113BC3"/>
    <w:rsid w:val="001145FF"/>
    <w:rsid w:val="00123C15"/>
    <w:rsid w:val="001265A8"/>
    <w:rsid w:val="00133A34"/>
    <w:rsid w:val="001343C1"/>
    <w:rsid w:val="00135EA0"/>
    <w:rsid w:val="00137CAB"/>
    <w:rsid w:val="00140FE5"/>
    <w:rsid w:val="001416D0"/>
    <w:rsid w:val="00141734"/>
    <w:rsid w:val="00143C6D"/>
    <w:rsid w:val="00145CC7"/>
    <w:rsid w:val="001508F5"/>
    <w:rsid w:val="00150C2B"/>
    <w:rsid w:val="00152497"/>
    <w:rsid w:val="00153D4C"/>
    <w:rsid w:val="00154650"/>
    <w:rsid w:val="00154897"/>
    <w:rsid w:val="00155323"/>
    <w:rsid w:val="00160D27"/>
    <w:rsid w:val="00162FC0"/>
    <w:rsid w:val="00167538"/>
    <w:rsid w:val="00172113"/>
    <w:rsid w:val="001751FD"/>
    <w:rsid w:val="001772FB"/>
    <w:rsid w:val="00177BB5"/>
    <w:rsid w:val="001804F8"/>
    <w:rsid w:val="00181D99"/>
    <w:rsid w:val="00183C98"/>
    <w:rsid w:val="001859C9"/>
    <w:rsid w:val="001864A7"/>
    <w:rsid w:val="00186536"/>
    <w:rsid w:val="00190CDD"/>
    <w:rsid w:val="00194DA9"/>
    <w:rsid w:val="00197302"/>
    <w:rsid w:val="001A113E"/>
    <w:rsid w:val="001A1505"/>
    <w:rsid w:val="001A29E9"/>
    <w:rsid w:val="001A3948"/>
    <w:rsid w:val="001A4004"/>
    <w:rsid w:val="001A5E85"/>
    <w:rsid w:val="001A7A66"/>
    <w:rsid w:val="001A7D33"/>
    <w:rsid w:val="001B1F03"/>
    <w:rsid w:val="001B59E6"/>
    <w:rsid w:val="001B7211"/>
    <w:rsid w:val="001C1E48"/>
    <w:rsid w:val="001C465D"/>
    <w:rsid w:val="001C554A"/>
    <w:rsid w:val="001C659F"/>
    <w:rsid w:val="001D281B"/>
    <w:rsid w:val="001D30FE"/>
    <w:rsid w:val="001D4B19"/>
    <w:rsid w:val="001D4C92"/>
    <w:rsid w:val="001D5F1D"/>
    <w:rsid w:val="001D718F"/>
    <w:rsid w:val="001E0BDB"/>
    <w:rsid w:val="001E2C6C"/>
    <w:rsid w:val="001E7D27"/>
    <w:rsid w:val="001F54F8"/>
    <w:rsid w:val="001F753F"/>
    <w:rsid w:val="00201E28"/>
    <w:rsid w:val="00202408"/>
    <w:rsid w:val="00202722"/>
    <w:rsid w:val="00202C10"/>
    <w:rsid w:val="00203695"/>
    <w:rsid w:val="0020413D"/>
    <w:rsid w:val="00205E75"/>
    <w:rsid w:val="00206A0D"/>
    <w:rsid w:val="0021357B"/>
    <w:rsid w:val="00216B9F"/>
    <w:rsid w:val="0021781C"/>
    <w:rsid w:val="00220576"/>
    <w:rsid w:val="00220824"/>
    <w:rsid w:val="00220CD4"/>
    <w:rsid w:val="00231703"/>
    <w:rsid w:val="002318B7"/>
    <w:rsid w:val="00232585"/>
    <w:rsid w:val="0023266B"/>
    <w:rsid w:val="00232A8D"/>
    <w:rsid w:val="002423F8"/>
    <w:rsid w:val="0024384C"/>
    <w:rsid w:val="00245231"/>
    <w:rsid w:val="002466FA"/>
    <w:rsid w:val="00247AA2"/>
    <w:rsid w:val="00247C07"/>
    <w:rsid w:val="00247DF5"/>
    <w:rsid w:val="0025120E"/>
    <w:rsid w:val="00251F65"/>
    <w:rsid w:val="00252845"/>
    <w:rsid w:val="002528BF"/>
    <w:rsid w:val="00254077"/>
    <w:rsid w:val="00254200"/>
    <w:rsid w:val="00254B73"/>
    <w:rsid w:val="0026358B"/>
    <w:rsid w:val="002636BA"/>
    <w:rsid w:val="00266261"/>
    <w:rsid w:val="00266A70"/>
    <w:rsid w:val="002675D1"/>
    <w:rsid w:val="00267776"/>
    <w:rsid w:val="00275CED"/>
    <w:rsid w:val="00275D77"/>
    <w:rsid w:val="002767FC"/>
    <w:rsid w:val="002815BA"/>
    <w:rsid w:val="002827A9"/>
    <w:rsid w:val="00282E57"/>
    <w:rsid w:val="00283BC6"/>
    <w:rsid w:val="00284452"/>
    <w:rsid w:val="00287571"/>
    <w:rsid w:val="00287A10"/>
    <w:rsid w:val="00290D0E"/>
    <w:rsid w:val="002923D9"/>
    <w:rsid w:val="00294786"/>
    <w:rsid w:val="00296F3E"/>
    <w:rsid w:val="00297139"/>
    <w:rsid w:val="002A2548"/>
    <w:rsid w:val="002A2E56"/>
    <w:rsid w:val="002B24E8"/>
    <w:rsid w:val="002B30E4"/>
    <w:rsid w:val="002B3C6B"/>
    <w:rsid w:val="002B4688"/>
    <w:rsid w:val="002B50F9"/>
    <w:rsid w:val="002C012F"/>
    <w:rsid w:val="002C03F5"/>
    <w:rsid w:val="002C5D75"/>
    <w:rsid w:val="002C6CDE"/>
    <w:rsid w:val="002D00D6"/>
    <w:rsid w:val="002D1031"/>
    <w:rsid w:val="002D13A0"/>
    <w:rsid w:val="002D7B5C"/>
    <w:rsid w:val="002E0815"/>
    <w:rsid w:val="002E2F3A"/>
    <w:rsid w:val="002E3BF3"/>
    <w:rsid w:val="002E6381"/>
    <w:rsid w:val="002E6B2A"/>
    <w:rsid w:val="002E6B76"/>
    <w:rsid w:val="002E74E3"/>
    <w:rsid w:val="002F01BB"/>
    <w:rsid w:val="002F0BC1"/>
    <w:rsid w:val="002F30AC"/>
    <w:rsid w:val="002F5889"/>
    <w:rsid w:val="003007F7"/>
    <w:rsid w:val="00301F88"/>
    <w:rsid w:val="00302A2F"/>
    <w:rsid w:val="00302DBF"/>
    <w:rsid w:val="003035B3"/>
    <w:rsid w:val="00304998"/>
    <w:rsid w:val="00306688"/>
    <w:rsid w:val="003074E8"/>
    <w:rsid w:val="00310B03"/>
    <w:rsid w:val="003130F3"/>
    <w:rsid w:val="00320B04"/>
    <w:rsid w:val="00324E74"/>
    <w:rsid w:val="00333626"/>
    <w:rsid w:val="00333FDE"/>
    <w:rsid w:val="00340590"/>
    <w:rsid w:val="00341449"/>
    <w:rsid w:val="00343656"/>
    <w:rsid w:val="0034612E"/>
    <w:rsid w:val="0035257A"/>
    <w:rsid w:val="00353D01"/>
    <w:rsid w:val="003562AA"/>
    <w:rsid w:val="003562B8"/>
    <w:rsid w:val="00360653"/>
    <w:rsid w:val="00361415"/>
    <w:rsid w:val="0036172D"/>
    <w:rsid w:val="0036242A"/>
    <w:rsid w:val="003627DF"/>
    <w:rsid w:val="00363633"/>
    <w:rsid w:val="003652BF"/>
    <w:rsid w:val="003674DF"/>
    <w:rsid w:val="00372209"/>
    <w:rsid w:val="00374A61"/>
    <w:rsid w:val="00375036"/>
    <w:rsid w:val="003753A8"/>
    <w:rsid w:val="00376BC9"/>
    <w:rsid w:val="00380638"/>
    <w:rsid w:val="00380A7A"/>
    <w:rsid w:val="00380DFD"/>
    <w:rsid w:val="00382964"/>
    <w:rsid w:val="00385204"/>
    <w:rsid w:val="00386317"/>
    <w:rsid w:val="00390B7C"/>
    <w:rsid w:val="0039322B"/>
    <w:rsid w:val="00393692"/>
    <w:rsid w:val="00395012"/>
    <w:rsid w:val="00395A32"/>
    <w:rsid w:val="003971B3"/>
    <w:rsid w:val="00397473"/>
    <w:rsid w:val="003A1B94"/>
    <w:rsid w:val="003A1E35"/>
    <w:rsid w:val="003A4222"/>
    <w:rsid w:val="003A528B"/>
    <w:rsid w:val="003B03E7"/>
    <w:rsid w:val="003B0BD9"/>
    <w:rsid w:val="003B114C"/>
    <w:rsid w:val="003B214A"/>
    <w:rsid w:val="003B7567"/>
    <w:rsid w:val="003C784F"/>
    <w:rsid w:val="003D2425"/>
    <w:rsid w:val="003D4646"/>
    <w:rsid w:val="003D5814"/>
    <w:rsid w:val="003D5A35"/>
    <w:rsid w:val="003D5B5C"/>
    <w:rsid w:val="003D632A"/>
    <w:rsid w:val="003D6580"/>
    <w:rsid w:val="003D70B2"/>
    <w:rsid w:val="003D7CB1"/>
    <w:rsid w:val="003D7F8C"/>
    <w:rsid w:val="003E1B21"/>
    <w:rsid w:val="003E28D0"/>
    <w:rsid w:val="003E320B"/>
    <w:rsid w:val="003E4D3D"/>
    <w:rsid w:val="003E5C21"/>
    <w:rsid w:val="003E5DCF"/>
    <w:rsid w:val="003F1FE1"/>
    <w:rsid w:val="003F2188"/>
    <w:rsid w:val="003F3600"/>
    <w:rsid w:val="003F3759"/>
    <w:rsid w:val="003F4701"/>
    <w:rsid w:val="003F4E27"/>
    <w:rsid w:val="003F52B5"/>
    <w:rsid w:val="003F53D2"/>
    <w:rsid w:val="003F7485"/>
    <w:rsid w:val="00400194"/>
    <w:rsid w:val="0040062D"/>
    <w:rsid w:val="0040112F"/>
    <w:rsid w:val="00404141"/>
    <w:rsid w:val="0040699F"/>
    <w:rsid w:val="00407F35"/>
    <w:rsid w:val="00412EFF"/>
    <w:rsid w:val="004138FF"/>
    <w:rsid w:val="00414104"/>
    <w:rsid w:val="00414435"/>
    <w:rsid w:val="004145AB"/>
    <w:rsid w:val="00416682"/>
    <w:rsid w:val="00417605"/>
    <w:rsid w:val="00417B61"/>
    <w:rsid w:val="004202EF"/>
    <w:rsid w:val="00423CA4"/>
    <w:rsid w:val="00425018"/>
    <w:rsid w:val="004251BA"/>
    <w:rsid w:val="004268EF"/>
    <w:rsid w:val="0043539A"/>
    <w:rsid w:val="00437133"/>
    <w:rsid w:val="0043798A"/>
    <w:rsid w:val="004408C0"/>
    <w:rsid w:val="00441346"/>
    <w:rsid w:val="00444685"/>
    <w:rsid w:val="00444B80"/>
    <w:rsid w:val="00450AF2"/>
    <w:rsid w:val="00450EE9"/>
    <w:rsid w:val="00451D6E"/>
    <w:rsid w:val="004534A6"/>
    <w:rsid w:val="00453641"/>
    <w:rsid w:val="00453DB4"/>
    <w:rsid w:val="0045541B"/>
    <w:rsid w:val="004571DE"/>
    <w:rsid w:val="00460702"/>
    <w:rsid w:val="00461CAD"/>
    <w:rsid w:val="004630C2"/>
    <w:rsid w:val="00463E55"/>
    <w:rsid w:val="00465471"/>
    <w:rsid w:val="00471234"/>
    <w:rsid w:val="004727E1"/>
    <w:rsid w:val="00472D15"/>
    <w:rsid w:val="00475091"/>
    <w:rsid w:val="00477ACC"/>
    <w:rsid w:val="00481045"/>
    <w:rsid w:val="00481343"/>
    <w:rsid w:val="004846B0"/>
    <w:rsid w:val="0048681D"/>
    <w:rsid w:val="00487D68"/>
    <w:rsid w:val="00490E78"/>
    <w:rsid w:val="004910D3"/>
    <w:rsid w:val="00493E35"/>
    <w:rsid w:val="00497661"/>
    <w:rsid w:val="004A06DB"/>
    <w:rsid w:val="004A07A2"/>
    <w:rsid w:val="004A5140"/>
    <w:rsid w:val="004A5A6D"/>
    <w:rsid w:val="004A7832"/>
    <w:rsid w:val="004A7BDE"/>
    <w:rsid w:val="004A7D97"/>
    <w:rsid w:val="004B0807"/>
    <w:rsid w:val="004B2B5A"/>
    <w:rsid w:val="004B2F08"/>
    <w:rsid w:val="004B52FF"/>
    <w:rsid w:val="004B68F1"/>
    <w:rsid w:val="004C0F33"/>
    <w:rsid w:val="004C10CB"/>
    <w:rsid w:val="004C4FBD"/>
    <w:rsid w:val="004C6A49"/>
    <w:rsid w:val="004D04F4"/>
    <w:rsid w:val="004D1BE1"/>
    <w:rsid w:val="004D7885"/>
    <w:rsid w:val="004D7971"/>
    <w:rsid w:val="004D7A2F"/>
    <w:rsid w:val="004E3C11"/>
    <w:rsid w:val="004E52C1"/>
    <w:rsid w:val="004E5FCC"/>
    <w:rsid w:val="004F19F3"/>
    <w:rsid w:val="004F5446"/>
    <w:rsid w:val="004F65A8"/>
    <w:rsid w:val="004F688A"/>
    <w:rsid w:val="00503423"/>
    <w:rsid w:val="00503F91"/>
    <w:rsid w:val="00504ADC"/>
    <w:rsid w:val="00507BF9"/>
    <w:rsid w:val="00511895"/>
    <w:rsid w:val="00511E1E"/>
    <w:rsid w:val="005137FB"/>
    <w:rsid w:val="00515082"/>
    <w:rsid w:val="005170E0"/>
    <w:rsid w:val="00517229"/>
    <w:rsid w:val="0051728C"/>
    <w:rsid w:val="00522E64"/>
    <w:rsid w:val="00522FDB"/>
    <w:rsid w:val="0052420C"/>
    <w:rsid w:val="00527939"/>
    <w:rsid w:val="00527B67"/>
    <w:rsid w:val="00533ECA"/>
    <w:rsid w:val="0053485C"/>
    <w:rsid w:val="0053494C"/>
    <w:rsid w:val="00534B64"/>
    <w:rsid w:val="005357DF"/>
    <w:rsid w:val="00536D40"/>
    <w:rsid w:val="00540345"/>
    <w:rsid w:val="00540693"/>
    <w:rsid w:val="00542469"/>
    <w:rsid w:val="005444A8"/>
    <w:rsid w:val="00550D4F"/>
    <w:rsid w:val="00551440"/>
    <w:rsid w:val="005518D4"/>
    <w:rsid w:val="005540B5"/>
    <w:rsid w:val="0056066C"/>
    <w:rsid w:val="00563452"/>
    <w:rsid w:val="005648E6"/>
    <w:rsid w:val="0056783B"/>
    <w:rsid w:val="00567C82"/>
    <w:rsid w:val="00567DB1"/>
    <w:rsid w:val="0057130E"/>
    <w:rsid w:val="00576279"/>
    <w:rsid w:val="00577530"/>
    <w:rsid w:val="00580499"/>
    <w:rsid w:val="00590E69"/>
    <w:rsid w:val="0059195B"/>
    <w:rsid w:val="00596100"/>
    <w:rsid w:val="00597268"/>
    <w:rsid w:val="00597735"/>
    <w:rsid w:val="005A332C"/>
    <w:rsid w:val="005A35EB"/>
    <w:rsid w:val="005A70B8"/>
    <w:rsid w:val="005A7DB4"/>
    <w:rsid w:val="005B2C88"/>
    <w:rsid w:val="005B3D71"/>
    <w:rsid w:val="005B4E03"/>
    <w:rsid w:val="005B5151"/>
    <w:rsid w:val="005B5FDC"/>
    <w:rsid w:val="005B700C"/>
    <w:rsid w:val="005B7AD1"/>
    <w:rsid w:val="005B7F8D"/>
    <w:rsid w:val="005C2E52"/>
    <w:rsid w:val="005C4A66"/>
    <w:rsid w:val="005C6E7D"/>
    <w:rsid w:val="005C6EEF"/>
    <w:rsid w:val="005C7004"/>
    <w:rsid w:val="005C7204"/>
    <w:rsid w:val="005D34F8"/>
    <w:rsid w:val="005D3FC1"/>
    <w:rsid w:val="005D47EF"/>
    <w:rsid w:val="005D594A"/>
    <w:rsid w:val="005E0065"/>
    <w:rsid w:val="005E072E"/>
    <w:rsid w:val="005E282C"/>
    <w:rsid w:val="005E66A3"/>
    <w:rsid w:val="005E70E7"/>
    <w:rsid w:val="005E7F24"/>
    <w:rsid w:val="005E7FD1"/>
    <w:rsid w:val="005F2455"/>
    <w:rsid w:val="005F5A09"/>
    <w:rsid w:val="00600526"/>
    <w:rsid w:val="0060092F"/>
    <w:rsid w:val="00601487"/>
    <w:rsid w:val="00604BE4"/>
    <w:rsid w:val="00604E18"/>
    <w:rsid w:val="0060652B"/>
    <w:rsid w:val="00610589"/>
    <w:rsid w:val="00610997"/>
    <w:rsid w:val="00612018"/>
    <w:rsid w:val="00614FAA"/>
    <w:rsid w:val="0061664C"/>
    <w:rsid w:val="00616E34"/>
    <w:rsid w:val="00623334"/>
    <w:rsid w:val="00624AF1"/>
    <w:rsid w:val="00626558"/>
    <w:rsid w:val="00630195"/>
    <w:rsid w:val="00633ACF"/>
    <w:rsid w:val="00633C26"/>
    <w:rsid w:val="0063493E"/>
    <w:rsid w:val="00634B48"/>
    <w:rsid w:val="0063630D"/>
    <w:rsid w:val="00636A9B"/>
    <w:rsid w:val="00642325"/>
    <w:rsid w:val="00644313"/>
    <w:rsid w:val="006444B2"/>
    <w:rsid w:val="00644F7D"/>
    <w:rsid w:val="00645B77"/>
    <w:rsid w:val="006464B8"/>
    <w:rsid w:val="00647672"/>
    <w:rsid w:val="00647990"/>
    <w:rsid w:val="006514B1"/>
    <w:rsid w:val="00655885"/>
    <w:rsid w:val="00655E05"/>
    <w:rsid w:val="0065609A"/>
    <w:rsid w:val="00656F62"/>
    <w:rsid w:val="00657CF2"/>
    <w:rsid w:val="006622F6"/>
    <w:rsid w:val="00662DBE"/>
    <w:rsid w:val="0066361D"/>
    <w:rsid w:val="00663AFC"/>
    <w:rsid w:val="00671787"/>
    <w:rsid w:val="00672A44"/>
    <w:rsid w:val="006801DF"/>
    <w:rsid w:val="0068222E"/>
    <w:rsid w:val="0068473E"/>
    <w:rsid w:val="0068559D"/>
    <w:rsid w:val="00692941"/>
    <w:rsid w:val="006A00E2"/>
    <w:rsid w:val="006A18B7"/>
    <w:rsid w:val="006A1FB5"/>
    <w:rsid w:val="006A2635"/>
    <w:rsid w:val="006A272D"/>
    <w:rsid w:val="006A731A"/>
    <w:rsid w:val="006B10AF"/>
    <w:rsid w:val="006B5F4B"/>
    <w:rsid w:val="006B62CE"/>
    <w:rsid w:val="006B7993"/>
    <w:rsid w:val="006C14E5"/>
    <w:rsid w:val="006C266A"/>
    <w:rsid w:val="006C3580"/>
    <w:rsid w:val="006C5E72"/>
    <w:rsid w:val="006D2302"/>
    <w:rsid w:val="006D3ED4"/>
    <w:rsid w:val="006D6337"/>
    <w:rsid w:val="006D7644"/>
    <w:rsid w:val="006E1B74"/>
    <w:rsid w:val="006E423F"/>
    <w:rsid w:val="006E74D5"/>
    <w:rsid w:val="006E7CF7"/>
    <w:rsid w:val="006F0378"/>
    <w:rsid w:val="006F3F69"/>
    <w:rsid w:val="006F5B08"/>
    <w:rsid w:val="006F5C4C"/>
    <w:rsid w:val="006F7840"/>
    <w:rsid w:val="00700725"/>
    <w:rsid w:val="007048E2"/>
    <w:rsid w:val="007049D1"/>
    <w:rsid w:val="00705792"/>
    <w:rsid w:val="00707FDA"/>
    <w:rsid w:val="00711C8B"/>
    <w:rsid w:val="00712FD7"/>
    <w:rsid w:val="007161C2"/>
    <w:rsid w:val="007169C8"/>
    <w:rsid w:val="00720C6B"/>
    <w:rsid w:val="007211D5"/>
    <w:rsid w:val="00723DF6"/>
    <w:rsid w:val="0072571E"/>
    <w:rsid w:val="00727457"/>
    <w:rsid w:val="00730352"/>
    <w:rsid w:val="007307EE"/>
    <w:rsid w:val="00730DBB"/>
    <w:rsid w:val="00732670"/>
    <w:rsid w:val="00733D8A"/>
    <w:rsid w:val="00734800"/>
    <w:rsid w:val="00735C48"/>
    <w:rsid w:val="00735CD4"/>
    <w:rsid w:val="0073647C"/>
    <w:rsid w:val="007421E0"/>
    <w:rsid w:val="00752162"/>
    <w:rsid w:val="007536DA"/>
    <w:rsid w:val="00754657"/>
    <w:rsid w:val="007550EA"/>
    <w:rsid w:val="00755D4D"/>
    <w:rsid w:val="00756391"/>
    <w:rsid w:val="00756669"/>
    <w:rsid w:val="0075713E"/>
    <w:rsid w:val="00757C5C"/>
    <w:rsid w:val="0076278E"/>
    <w:rsid w:val="00762AC6"/>
    <w:rsid w:val="00762D8B"/>
    <w:rsid w:val="00763885"/>
    <w:rsid w:val="00767ED8"/>
    <w:rsid w:val="00776E12"/>
    <w:rsid w:val="00783675"/>
    <w:rsid w:val="00785BC4"/>
    <w:rsid w:val="00790135"/>
    <w:rsid w:val="00791658"/>
    <w:rsid w:val="00796E7D"/>
    <w:rsid w:val="007A1AF5"/>
    <w:rsid w:val="007A2C32"/>
    <w:rsid w:val="007A3506"/>
    <w:rsid w:val="007A6C07"/>
    <w:rsid w:val="007A7858"/>
    <w:rsid w:val="007B0A64"/>
    <w:rsid w:val="007B322E"/>
    <w:rsid w:val="007B46A1"/>
    <w:rsid w:val="007B5388"/>
    <w:rsid w:val="007B661E"/>
    <w:rsid w:val="007B7CFC"/>
    <w:rsid w:val="007C4461"/>
    <w:rsid w:val="007D1C19"/>
    <w:rsid w:val="007D43AF"/>
    <w:rsid w:val="007D5C50"/>
    <w:rsid w:val="007E15A3"/>
    <w:rsid w:val="007E17F5"/>
    <w:rsid w:val="007E44CA"/>
    <w:rsid w:val="007E5D44"/>
    <w:rsid w:val="007F4A29"/>
    <w:rsid w:val="007F5B94"/>
    <w:rsid w:val="007F5C53"/>
    <w:rsid w:val="007F6FB1"/>
    <w:rsid w:val="007F778A"/>
    <w:rsid w:val="00800788"/>
    <w:rsid w:val="00801CEF"/>
    <w:rsid w:val="008060B4"/>
    <w:rsid w:val="0080773D"/>
    <w:rsid w:val="0081289B"/>
    <w:rsid w:val="00821C3D"/>
    <w:rsid w:val="00821CE4"/>
    <w:rsid w:val="00822125"/>
    <w:rsid w:val="0082508A"/>
    <w:rsid w:val="00832DEF"/>
    <w:rsid w:val="008372AF"/>
    <w:rsid w:val="00840099"/>
    <w:rsid w:val="00844226"/>
    <w:rsid w:val="008512AE"/>
    <w:rsid w:val="008527BF"/>
    <w:rsid w:val="008543D6"/>
    <w:rsid w:val="0085498E"/>
    <w:rsid w:val="00855FFC"/>
    <w:rsid w:val="008562CC"/>
    <w:rsid w:val="00856601"/>
    <w:rsid w:val="008570D4"/>
    <w:rsid w:val="00862D17"/>
    <w:rsid w:val="008637F8"/>
    <w:rsid w:val="0086680A"/>
    <w:rsid w:val="00867E7B"/>
    <w:rsid w:val="008710F8"/>
    <w:rsid w:val="008728CF"/>
    <w:rsid w:val="008739BD"/>
    <w:rsid w:val="00875CC4"/>
    <w:rsid w:val="008765E3"/>
    <w:rsid w:val="008834CF"/>
    <w:rsid w:val="008902C5"/>
    <w:rsid w:val="008908C0"/>
    <w:rsid w:val="00891D04"/>
    <w:rsid w:val="008955C8"/>
    <w:rsid w:val="008A0DAE"/>
    <w:rsid w:val="008A40B8"/>
    <w:rsid w:val="008A41BF"/>
    <w:rsid w:val="008A4F7C"/>
    <w:rsid w:val="008A6DA2"/>
    <w:rsid w:val="008A6FAC"/>
    <w:rsid w:val="008A7180"/>
    <w:rsid w:val="008B1165"/>
    <w:rsid w:val="008B4EC4"/>
    <w:rsid w:val="008B588D"/>
    <w:rsid w:val="008C4B59"/>
    <w:rsid w:val="008C65BB"/>
    <w:rsid w:val="008C7B51"/>
    <w:rsid w:val="008D2A11"/>
    <w:rsid w:val="008D304B"/>
    <w:rsid w:val="008D3769"/>
    <w:rsid w:val="008D472D"/>
    <w:rsid w:val="008D4A04"/>
    <w:rsid w:val="008D6EC6"/>
    <w:rsid w:val="008E0C2F"/>
    <w:rsid w:val="008E4434"/>
    <w:rsid w:val="008E5022"/>
    <w:rsid w:val="008E61E4"/>
    <w:rsid w:val="008F25D6"/>
    <w:rsid w:val="008F5FCE"/>
    <w:rsid w:val="0090075A"/>
    <w:rsid w:val="00903CE8"/>
    <w:rsid w:val="00910B0D"/>
    <w:rsid w:val="009137E0"/>
    <w:rsid w:val="00914DA4"/>
    <w:rsid w:val="009157B5"/>
    <w:rsid w:val="00916D5F"/>
    <w:rsid w:val="00917173"/>
    <w:rsid w:val="0092203C"/>
    <w:rsid w:val="009233BF"/>
    <w:rsid w:val="0092707D"/>
    <w:rsid w:val="00932040"/>
    <w:rsid w:val="00937F2E"/>
    <w:rsid w:val="00941EF4"/>
    <w:rsid w:val="00942664"/>
    <w:rsid w:val="009469F3"/>
    <w:rsid w:val="00951ED1"/>
    <w:rsid w:val="009521A5"/>
    <w:rsid w:val="00954F24"/>
    <w:rsid w:val="009550CF"/>
    <w:rsid w:val="00956625"/>
    <w:rsid w:val="0095697B"/>
    <w:rsid w:val="00960217"/>
    <w:rsid w:val="009626FA"/>
    <w:rsid w:val="0096342F"/>
    <w:rsid w:val="00966C15"/>
    <w:rsid w:val="00967C66"/>
    <w:rsid w:val="00967E45"/>
    <w:rsid w:val="00970AD8"/>
    <w:rsid w:val="009716B8"/>
    <w:rsid w:val="00971A00"/>
    <w:rsid w:val="00972ACB"/>
    <w:rsid w:val="009733CD"/>
    <w:rsid w:val="0098318A"/>
    <w:rsid w:val="009831D9"/>
    <w:rsid w:val="009846AA"/>
    <w:rsid w:val="00985C0C"/>
    <w:rsid w:val="00986075"/>
    <w:rsid w:val="0098679D"/>
    <w:rsid w:val="009A318F"/>
    <w:rsid w:val="009A4213"/>
    <w:rsid w:val="009A4891"/>
    <w:rsid w:val="009B1BDF"/>
    <w:rsid w:val="009B320E"/>
    <w:rsid w:val="009B6091"/>
    <w:rsid w:val="009B7D78"/>
    <w:rsid w:val="009C1379"/>
    <w:rsid w:val="009C39D2"/>
    <w:rsid w:val="009C61FE"/>
    <w:rsid w:val="009C70BF"/>
    <w:rsid w:val="009D2A9A"/>
    <w:rsid w:val="009D4345"/>
    <w:rsid w:val="009D4A6C"/>
    <w:rsid w:val="009D4B1F"/>
    <w:rsid w:val="009D640B"/>
    <w:rsid w:val="009E3A14"/>
    <w:rsid w:val="009E4FBC"/>
    <w:rsid w:val="009E6D3B"/>
    <w:rsid w:val="009F0152"/>
    <w:rsid w:val="009F1413"/>
    <w:rsid w:val="009F1B6F"/>
    <w:rsid w:val="009F2EEB"/>
    <w:rsid w:val="009F5B43"/>
    <w:rsid w:val="00A06767"/>
    <w:rsid w:val="00A12950"/>
    <w:rsid w:val="00A12AE7"/>
    <w:rsid w:val="00A179DF"/>
    <w:rsid w:val="00A21C85"/>
    <w:rsid w:val="00A22BFC"/>
    <w:rsid w:val="00A26B48"/>
    <w:rsid w:val="00A3032C"/>
    <w:rsid w:val="00A31751"/>
    <w:rsid w:val="00A35260"/>
    <w:rsid w:val="00A35875"/>
    <w:rsid w:val="00A35A52"/>
    <w:rsid w:val="00A4270F"/>
    <w:rsid w:val="00A4305A"/>
    <w:rsid w:val="00A430B3"/>
    <w:rsid w:val="00A43846"/>
    <w:rsid w:val="00A447BE"/>
    <w:rsid w:val="00A4675F"/>
    <w:rsid w:val="00A47883"/>
    <w:rsid w:val="00A47A0C"/>
    <w:rsid w:val="00A47A48"/>
    <w:rsid w:val="00A47FE2"/>
    <w:rsid w:val="00A52A10"/>
    <w:rsid w:val="00A53199"/>
    <w:rsid w:val="00A57403"/>
    <w:rsid w:val="00A57430"/>
    <w:rsid w:val="00A57DC5"/>
    <w:rsid w:val="00A61AAB"/>
    <w:rsid w:val="00A64E20"/>
    <w:rsid w:val="00A65363"/>
    <w:rsid w:val="00A659D0"/>
    <w:rsid w:val="00A66076"/>
    <w:rsid w:val="00A66345"/>
    <w:rsid w:val="00A66F3A"/>
    <w:rsid w:val="00A67DD5"/>
    <w:rsid w:val="00A72035"/>
    <w:rsid w:val="00A727AE"/>
    <w:rsid w:val="00A729C0"/>
    <w:rsid w:val="00A73E02"/>
    <w:rsid w:val="00A8012E"/>
    <w:rsid w:val="00A82F1C"/>
    <w:rsid w:val="00A8362D"/>
    <w:rsid w:val="00A86AFC"/>
    <w:rsid w:val="00A86E6F"/>
    <w:rsid w:val="00A86EEC"/>
    <w:rsid w:val="00A871BE"/>
    <w:rsid w:val="00A90DD4"/>
    <w:rsid w:val="00A92766"/>
    <w:rsid w:val="00A95AE9"/>
    <w:rsid w:val="00AA2BC3"/>
    <w:rsid w:val="00AA2CC6"/>
    <w:rsid w:val="00AA37CB"/>
    <w:rsid w:val="00AA64D3"/>
    <w:rsid w:val="00AA7581"/>
    <w:rsid w:val="00AB0556"/>
    <w:rsid w:val="00AB1FA5"/>
    <w:rsid w:val="00AB2930"/>
    <w:rsid w:val="00AB2DCD"/>
    <w:rsid w:val="00AB5CA5"/>
    <w:rsid w:val="00AB784F"/>
    <w:rsid w:val="00AC05E7"/>
    <w:rsid w:val="00AC1FF5"/>
    <w:rsid w:val="00AC3184"/>
    <w:rsid w:val="00AC34A5"/>
    <w:rsid w:val="00AC4DAA"/>
    <w:rsid w:val="00AC4DB4"/>
    <w:rsid w:val="00AC717F"/>
    <w:rsid w:val="00AC7648"/>
    <w:rsid w:val="00AD2324"/>
    <w:rsid w:val="00AD60F7"/>
    <w:rsid w:val="00AD6F46"/>
    <w:rsid w:val="00AD7975"/>
    <w:rsid w:val="00AE0C36"/>
    <w:rsid w:val="00AE50A7"/>
    <w:rsid w:val="00AE51F9"/>
    <w:rsid w:val="00AE6C83"/>
    <w:rsid w:val="00AE7374"/>
    <w:rsid w:val="00AF20C3"/>
    <w:rsid w:val="00AF21F4"/>
    <w:rsid w:val="00AF37B9"/>
    <w:rsid w:val="00AF3BC9"/>
    <w:rsid w:val="00AF538D"/>
    <w:rsid w:val="00B011AC"/>
    <w:rsid w:val="00B02624"/>
    <w:rsid w:val="00B038DD"/>
    <w:rsid w:val="00B056F2"/>
    <w:rsid w:val="00B05C5E"/>
    <w:rsid w:val="00B06EF2"/>
    <w:rsid w:val="00B15B21"/>
    <w:rsid w:val="00B17FDA"/>
    <w:rsid w:val="00B2016A"/>
    <w:rsid w:val="00B20846"/>
    <w:rsid w:val="00B23497"/>
    <w:rsid w:val="00B248D6"/>
    <w:rsid w:val="00B24FDD"/>
    <w:rsid w:val="00B25CE9"/>
    <w:rsid w:val="00B32F31"/>
    <w:rsid w:val="00B35243"/>
    <w:rsid w:val="00B3747B"/>
    <w:rsid w:val="00B4043D"/>
    <w:rsid w:val="00B41242"/>
    <w:rsid w:val="00B41523"/>
    <w:rsid w:val="00B4172E"/>
    <w:rsid w:val="00B42975"/>
    <w:rsid w:val="00B438A2"/>
    <w:rsid w:val="00B47142"/>
    <w:rsid w:val="00B474D6"/>
    <w:rsid w:val="00B50751"/>
    <w:rsid w:val="00B52617"/>
    <w:rsid w:val="00B534F0"/>
    <w:rsid w:val="00B567A6"/>
    <w:rsid w:val="00B606A7"/>
    <w:rsid w:val="00B60CD8"/>
    <w:rsid w:val="00B67223"/>
    <w:rsid w:val="00B70041"/>
    <w:rsid w:val="00B70C86"/>
    <w:rsid w:val="00B71487"/>
    <w:rsid w:val="00B733FD"/>
    <w:rsid w:val="00B8279B"/>
    <w:rsid w:val="00B845D4"/>
    <w:rsid w:val="00B853EB"/>
    <w:rsid w:val="00B85469"/>
    <w:rsid w:val="00B858F2"/>
    <w:rsid w:val="00B93878"/>
    <w:rsid w:val="00B93F00"/>
    <w:rsid w:val="00B944FE"/>
    <w:rsid w:val="00B949D6"/>
    <w:rsid w:val="00B94FD6"/>
    <w:rsid w:val="00BA0F2E"/>
    <w:rsid w:val="00BA1601"/>
    <w:rsid w:val="00BA1BD8"/>
    <w:rsid w:val="00BA1C7C"/>
    <w:rsid w:val="00BA1C8E"/>
    <w:rsid w:val="00BA2DB2"/>
    <w:rsid w:val="00BA50FB"/>
    <w:rsid w:val="00BA5231"/>
    <w:rsid w:val="00BB1E09"/>
    <w:rsid w:val="00BB2EC1"/>
    <w:rsid w:val="00BB41E7"/>
    <w:rsid w:val="00BB5C5C"/>
    <w:rsid w:val="00BC1214"/>
    <w:rsid w:val="00BC540C"/>
    <w:rsid w:val="00BC70D3"/>
    <w:rsid w:val="00BC722D"/>
    <w:rsid w:val="00BC747F"/>
    <w:rsid w:val="00BD0875"/>
    <w:rsid w:val="00BD548E"/>
    <w:rsid w:val="00BD5F53"/>
    <w:rsid w:val="00BD6DF2"/>
    <w:rsid w:val="00BE0057"/>
    <w:rsid w:val="00BE349F"/>
    <w:rsid w:val="00BE6230"/>
    <w:rsid w:val="00BF1BB9"/>
    <w:rsid w:val="00BF31AE"/>
    <w:rsid w:val="00BF3EDF"/>
    <w:rsid w:val="00BF4219"/>
    <w:rsid w:val="00BF447B"/>
    <w:rsid w:val="00BF4904"/>
    <w:rsid w:val="00BF5CEF"/>
    <w:rsid w:val="00BF70A2"/>
    <w:rsid w:val="00BF7D07"/>
    <w:rsid w:val="00C07E71"/>
    <w:rsid w:val="00C16AFB"/>
    <w:rsid w:val="00C219D0"/>
    <w:rsid w:val="00C23078"/>
    <w:rsid w:val="00C239CB"/>
    <w:rsid w:val="00C2477C"/>
    <w:rsid w:val="00C26171"/>
    <w:rsid w:val="00C27B39"/>
    <w:rsid w:val="00C3154F"/>
    <w:rsid w:val="00C3283C"/>
    <w:rsid w:val="00C341C4"/>
    <w:rsid w:val="00C400F6"/>
    <w:rsid w:val="00C40897"/>
    <w:rsid w:val="00C434C0"/>
    <w:rsid w:val="00C43C8A"/>
    <w:rsid w:val="00C447E6"/>
    <w:rsid w:val="00C4667F"/>
    <w:rsid w:val="00C51CF5"/>
    <w:rsid w:val="00C51D9F"/>
    <w:rsid w:val="00C5221B"/>
    <w:rsid w:val="00C525A0"/>
    <w:rsid w:val="00C53117"/>
    <w:rsid w:val="00C53B3D"/>
    <w:rsid w:val="00C55B53"/>
    <w:rsid w:val="00C56F84"/>
    <w:rsid w:val="00C614CF"/>
    <w:rsid w:val="00C61893"/>
    <w:rsid w:val="00C61FB1"/>
    <w:rsid w:val="00C62188"/>
    <w:rsid w:val="00C65D5F"/>
    <w:rsid w:val="00C67E7C"/>
    <w:rsid w:val="00C70E65"/>
    <w:rsid w:val="00C75196"/>
    <w:rsid w:val="00C757BC"/>
    <w:rsid w:val="00C8026B"/>
    <w:rsid w:val="00C80715"/>
    <w:rsid w:val="00C84862"/>
    <w:rsid w:val="00C85453"/>
    <w:rsid w:val="00C917A3"/>
    <w:rsid w:val="00C9245E"/>
    <w:rsid w:val="00C93404"/>
    <w:rsid w:val="00C95FCA"/>
    <w:rsid w:val="00C96EAB"/>
    <w:rsid w:val="00C974DA"/>
    <w:rsid w:val="00CA47A5"/>
    <w:rsid w:val="00CA4BCE"/>
    <w:rsid w:val="00CA5D80"/>
    <w:rsid w:val="00CA7382"/>
    <w:rsid w:val="00CA78C7"/>
    <w:rsid w:val="00CB1163"/>
    <w:rsid w:val="00CB3A76"/>
    <w:rsid w:val="00CB7EB7"/>
    <w:rsid w:val="00CC1528"/>
    <w:rsid w:val="00CC15C4"/>
    <w:rsid w:val="00CC2410"/>
    <w:rsid w:val="00CC34C9"/>
    <w:rsid w:val="00CC4A26"/>
    <w:rsid w:val="00CC59E6"/>
    <w:rsid w:val="00CC6573"/>
    <w:rsid w:val="00CD4C2B"/>
    <w:rsid w:val="00CD6A3F"/>
    <w:rsid w:val="00CE0FAF"/>
    <w:rsid w:val="00CE295D"/>
    <w:rsid w:val="00CE2CBA"/>
    <w:rsid w:val="00CF3A2E"/>
    <w:rsid w:val="00CF4001"/>
    <w:rsid w:val="00CF7181"/>
    <w:rsid w:val="00D0070B"/>
    <w:rsid w:val="00D0260D"/>
    <w:rsid w:val="00D03EED"/>
    <w:rsid w:val="00D03EFE"/>
    <w:rsid w:val="00D053DC"/>
    <w:rsid w:val="00D07049"/>
    <w:rsid w:val="00D07763"/>
    <w:rsid w:val="00D14911"/>
    <w:rsid w:val="00D150A0"/>
    <w:rsid w:val="00D15E58"/>
    <w:rsid w:val="00D165AA"/>
    <w:rsid w:val="00D17635"/>
    <w:rsid w:val="00D179F8"/>
    <w:rsid w:val="00D20DDB"/>
    <w:rsid w:val="00D21241"/>
    <w:rsid w:val="00D21E75"/>
    <w:rsid w:val="00D337D0"/>
    <w:rsid w:val="00D3501A"/>
    <w:rsid w:val="00D362B3"/>
    <w:rsid w:val="00D410D5"/>
    <w:rsid w:val="00D43780"/>
    <w:rsid w:val="00D442DE"/>
    <w:rsid w:val="00D453CF"/>
    <w:rsid w:val="00D46D1C"/>
    <w:rsid w:val="00D47C3C"/>
    <w:rsid w:val="00D50C0A"/>
    <w:rsid w:val="00D52B19"/>
    <w:rsid w:val="00D53F8F"/>
    <w:rsid w:val="00D554AA"/>
    <w:rsid w:val="00D651AD"/>
    <w:rsid w:val="00D65207"/>
    <w:rsid w:val="00D65920"/>
    <w:rsid w:val="00D65D01"/>
    <w:rsid w:val="00D703E5"/>
    <w:rsid w:val="00D730CA"/>
    <w:rsid w:val="00D73105"/>
    <w:rsid w:val="00D74702"/>
    <w:rsid w:val="00D74AD9"/>
    <w:rsid w:val="00D8175A"/>
    <w:rsid w:val="00D818BD"/>
    <w:rsid w:val="00D8296A"/>
    <w:rsid w:val="00D83519"/>
    <w:rsid w:val="00D8398E"/>
    <w:rsid w:val="00D859A1"/>
    <w:rsid w:val="00D869B7"/>
    <w:rsid w:val="00D86B16"/>
    <w:rsid w:val="00D938B4"/>
    <w:rsid w:val="00D94C0B"/>
    <w:rsid w:val="00D96458"/>
    <w:rsid w:val="00D96694"/>
    <w:rsid w:val="00D974F6"/>
    <w:rsid w:val="00DA063C"/>
    <w:rsid w:val="00DA56A9"/>
    <w:rsid w:val="00DB1627"/>
    <w:rsid w:val="00DB2FB9"/>
    <w:rsid w:val="00DB3240"/>
    <w:rsid w:val="00DB4CBE"/>
    <w:rsid w:val="00DB700E"/>
    <w:rsid w:val="00DC0F34"/>
    <w:rsid w:val="00DC1355"/>
    <w:rsid w:val="00DC2DAD"/>
    <w:rsid w:val="00DC4647"/>
    <w:rsid w:val="00DC4DDF"/>
    <w:rsid w:val="00DC6085"/>
    <w:rsid w:val="00DC6086"/>
    <w:rsid w:val="00DC6E47"/>
    <w:rsid w:val="00DC7CB0"/>
    <w:rsid w:val="00DD5F42"/>
    <w:rsid w:val="00DD6F59"/>
    <w:rsid w:val="00DD78A4"/>
    <w:rsid w:val="00DE0AE5"/>
    <w:rsid w:val="00DE24C6"/>
    <w:rsid w:val="00DE40E1"/>
    <w:rsid w:val="00DF04EB"/>
    <w:rsid w:val="00DF3337"/>
    <w:rsid w:val="00DF560C"/>
    <w:rsid w:val="00E00651"/>
    <w:rsid w:val="00E01CF2"/>
    <w:rsid w:val="00E07976"/>
    <w:rsid w:val="00E102E9"/>
    <w:rsid w:val="00E13196"/>
    <w:rsid w:val="00E16DA5"/>
    <w:rsid w:val="00E208EC"/>
    <w:rsid w:val="00E20926"/>
    <w:rsid w:val="00E21140"/>
    <w:rsid w:val="00E21EF3"/>
    <w:rsid w:val="00E26ABE"/>
    <w:rsid w:val="00E276F9"/>
    <w:rsid w:val="00E302F7"/>
    <w:rsid w:val="00E30837"/>
    <w:rsid w:val="00E31521"/>
    <w:rsid w:val="00E31E62"/>
    <w:rsid w:val="00E34E1B"/>
    <w:rsid w:val="00E35BBF"/>
    <w:rsid w:val="00E408EA"/>
    <w:rsid w:val="00E41D25"/>
    <w:rsid w:val="00E424C9"/>
    <w:rsid w:val="00E43421"/>
    <w:rsid w:val="00E43479"/>
    <w:rsid w:val="00E442BD"/>
    <w:rsid w:val="00E454F6"/>
    <w:rsid w:val="00E4557D"/>
    <w:rsid w:val="00E45B24"/>
    <w:rsid w:val="00E45E95"/>
    <w:rsid w:val="00E51F1C"/>
    <w:rsid w:val="00E539AF"/>
    <w:rsid w:val="00E53AF5"/>
    <w:rsid w:val="00E53B7E"/>
    <w:rsid w:val="00E54562"/>
    <w:rsid w:val="00E54E71"/>
    <w:rsid w:val="00E56101"/>
    <w:rsid w:val="00E60166"/>
    <w:rsid w:val="00E61385"/>
    <w:rsid w:val="00E63A2D"/>
    <w:rsid w:val="00E67270"/>
    <w:rsid w:val="00E7337C"/>
    <w:rsid w:val="00E75228"/>
    <w:rsid w:val="00E802E4"/>
    <w:rsid w:val="00E82278"/>
    <w:rsid w:val="00E82846"/>
    <w:rsid w:val="00E8624D"/>
    <w:rsid w:val="00E86608"/>
    <w:rsid w:val="00E87935"/>
    <w:rsid w:val="00E907FE"/>
    <w:rsid w:val="00E92BDC"/>
    <w:rsid w:val="00E9316F"/>
    <w:rsid w:val="00E946C9"/>
    <w:rsid w:val="00EA1B23"/>
    <w:rsid w:val="00EA21C7"/>
    <w:rsid w:val="00EA47AD"/>
    <w:rsid w:val="00EA51FB"/>
    <w:rsid w:val="00EA5241"/>
    <w:rsid w:val="00EA7886"/>
    <w:rsid w:val="00EB062C"/>
    <w:rsid w:val="00EB49BD"/>
    <w:rsid w:val="00EB54E2"/>
    <w:rsid w:val="00EB5544"/>
    <w:rsid w:val="00EB614B"/>
    <w:rsid w:val="00EC3E32"/>
    <w:rsid w:val="00EC66F7"/>
    <w:rsid w:val="00EC7E84"/>
    <w:rsid w:val="00ED004B"/>
    <w:rsid w:val="00ED1F89"/>
    <w:rsid w:val="00ED3B0C"/>
    <w:rsid w:val="00ED3CF6"/>
    <w:rsid w:val="00ED3F2A"/>
    <w:rsid w:val="00ED44AB"/>
    <w:rsid w:val="00ED5BBC"/>
    <w:rsid w:val="00ED6780"/>
    <w:rsid w:val="00ED6F09"/>
    <w:rsid w:val="00EE0C56"/>
    <w:rsid w:val="00EE0EFA"/>
    <w:rsid w:val="00EE1767"/>
    <w:rsid w:val="00EE2602"/>
    <w:rsid w:val="00EE2893"/>
    <w:rsid w:val="00EE31D0"/>
    <w:rsid w:val="00EE3B81"/>
    <w:rsid w:val="00EE3F17"/>
    <w:rsid w:val="00EE5D11"/>
    <w:rsid w:val="00EF67D2"/>
    <w:rsid w:val="00F00BD3"/>
    <w:rsid w:val="00F0429C"/>
    <w:rsid w:val="00F17892"/>
    <w:rsid w:val="00F20BA2"/>
    <w:rsid w:val="00F20D5D"/>
    <w:rsid w:val="00F21843"/>
    <w:rsid w:val="00F26802"/>
    <w:rsid w:val="00F26B6E"/>
    <w:rsid w:val="00F26CB2"/>
    <w:rsid w:val="00F2736E"/>
    <w:rsid w:val="00F31897"/>
    <w:rsid w:val="00F3258E"/>
    <w:rsid w:val="00F35A45"/>
    <w:rsid w:val="00F373F2"/>
    <w:rsid w:val="00F40CE0"/>
    <w:rsid w:val="00F4148F"/>
    <w:rsid w:val="00F4281A"/>
    <w:rsid w:val="00F45521"/>
    <w:rsid w:val="00F4622C"/>
    <w:rsid w:val="00F476D1"/>
    <w:rsid w:val="00F47762"/>
    <w:rsid w:val="00F509B3"/>
    <w:rsid w:val="00F52847"/>
    <w:rsid w:val="00F54ED1"/>
    <w:rsid w:val="00F570EF"/>
    <w:rsid w:val="00F61E36"/>
    <w:rsid w:val="00F62413"/>
    <w:rsid w:val="00F64E62"/>
    <w:rsid w:val="00F663F4"/>
    <w:rsid w:val="00F72D2A"/>
    <w:rsid w:val="00F737A9"/>
    <w:rsid w:val="00F76334"/>
    <w:rsid w:val="00F7688D"/>
    <w:rsid w:val="00F770AC"/>
    <w:rsid w:val="00F81832"/>
    <w:rsid w:val="00F82FD1"/>
    <w:rsid w:val="00F841F9"/>
    <w:rsid w:val="00F846BD"/>
    <w:rsid w:val="00F85479"/>
    <w:rsid w:val="00F87751"/>
    <w:rsid w:val="00F87A59"/>
    <w:rsid w:val="00F949A5"/>
    <w:rsid w:val="00F963C2"/>
    <w:rsid w:val="00F96CE1"/>
    <w:rsid w:val="00F96DCE"/>
    <w:rsid w:val="00FA0857"/>
    <w:rsid w:val="00FA08F0"/>
    <w:rsid w:val="00FA12AB"/>
    <w:rsid w:val="00FA1571"/>
    <w:rsid w:val="00FB0C04"/>
    <w:rsid w:val="00FB42AF"/>
    <w:rsid w:val="00FC37B7"/>
    <w:rsid w:val="00FC42D6"/>
    <w:rsid w:val="00FC604C"/>
    <w:rsid w:val="00FC6492"/>
    <w:rsid w:val="00FC72EF"/>
    <w:rsid w:val="00FC79A0"/>
    <w:rsid w:val="00FD1053"/>
    <w:rsid w:val="00FD1982"/>
    <w:rsid w:val="00FD3D23"/>
    <w:rsid w:val="00FD3F86"/>
    <w:rsid w:val="00FD5775"/>
    <w:rsid w:val="00FD6560"/>
    <w:rsid w:val="00FD7234"/>
    <w:rsid w:val="00FD7612"/>
    <w:rsid w:val="00FD79ED"/>
    <w:rsid w:val="00FE0054"/>
    <w:rsid w:val="00FE0AFD"/>
    <w:rsid w:val="00FE1CCF"/>
    <w:rsid w:val="00FE3A96"/>
    <w:rsid w:val="00FE6B8A"/>
    <w:rsid w:val="00FE7E23"/>
    <w:rsid w:val="00FF246C"/>
    <w:rsid w:val="00FF34A7"/>
    <w:rsid w:val="00FF430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7212"/>
  <w15:docId w15:val="{E99A328B-46D2-4CAB-85F7-7240FFF1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fr-F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049"/>
    <w:pPr>
      <w:spacing w:line="240" w:lineRule="auto"/>
      <w:jc w:val="left"/>
    </w:pPr>
    <w:rPr>
      <w:rFonts w:eastAsia="Times New Roman"/>
      <w:sz w:val="20"/>
      <w:szCs w:val="20"/>
      <w:lang w:val="en-US"/>
    </w:rPr>
  </w:style>
  <w:style w:type="paragraph" w:styleId="Titre2">
    <w:name w:val="heading 2"/>
    <w:basedOn w:val="Normal"/>
    <w:next w:val="Normal"/>
    <w:link w:val="Titre2Car"/>
    <w:uiPriority w:val="9"/>
    <w:semiHidden/>
    <w:unhideWhenUsed/>
    <w:qFormat/>
    <w:rsid w:val="00ED67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8">
    <w:name w:val="heading 8"/>
    <w:basedOn w:val="Normal"/>
    <w:next w:val="Normal"/>
    <w:link w:val="Titre8Car"/>
    <w:uiPriority w:val="9"/>
    <w:qFormat/>
    <w:rsid w:val="00145CC7"/>
    <w:pPr>
      <w:spacing w:before="240" w:after="6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rsid w:val="00145CC7"/>
    <w:rPr>
      <w:rFonts w:ascii="Calibri" w:eastAsia="Times New Roman" w:hAnsi="Calibri"/>
      <w:i/>
      <w:iCs/>
      <w:sz w:val="24"/>
      <w:szCs w:val="24"/>
      <w:lang w:val="en-US"/>
    </w:rPr>
  </w:style>
  <w:style w:type="paragraph" w:styleId="Pieddepage">
    <w:name w:val="footer"/>
    <w:basedOn w:val="Normal"/>
    <w:link w:val="PieddepageCar"/>
    <w:rsid w:val="00145CC7"/>
    <w:pPr>
      <w:tabs>
        <w:tab w:val="center" w:pos="4320"/>
        <w:tab w:val="right" w:pos="8640"/>
      </w:tabs>
    </w:pPr>
  </w:style>
  <w:style w:type="character" w:customStyle="1" w:styleId="PieddepageCar">
    <w:name w:val="Pied de page Car"/>
    <w:basedOn w:val="Policepardfaut"/>
    <w:link w:val="Pieddepage"/>
    <w:uiPriority w:val="99"/>
    <w:rsid w:val="00145CC7"/>
    <w:rPr>
      <w:rFonts w:eastAsia="Times New Roman"/>
      <w:sz w:val="20"/>
      <w:szCs w:val="20"/>
      <w:lang w:val="en-US"/>
    </w:rPr>
  </w:style>
  <w:style w:type="character" w:styleId="Numrodepage">
    <w:name w:val="page number"/>
    <w:basedOn w:val="Policepardfaut"/>
    <w:rsid w:val="00145CC7"/>
  </w:style>
  <w:style w:type="character" w:styleId="Lienhypertexte">
    <w:name w:val="Hyperlink"/>
    <w:uiPriority w:val="99"/>
    <w:unhideWhenUsed/>
    <w:rsid w:val="00145CC7"/>
    <w:rPr>
      <w:color w:val="0000FF"/>
      <w:u w:val="single"/>
    </w:rPr>
  </w:style>
  <w:style w:type="character" w:styleId="lev">
    <w:name w:val="Strong"/>
    <w:uiPriority w:val="22"/>
    <w:qFormat/>
    <w:rsid w:val="00145CC7"/>
    <w:rPr>
      <w:b/>
      <w:bCs/>
    </w:rPr>
  </w:style>
  <w:style w:type="paragraph" w:styleId="Retraitcorpsdetexte">
    <w:name w:val="Body Text Indent"/>
    <w:basedOn w:val="Normal"/>
    <w:link w:val="RetraitcorpsdetexteCar"/>
    <w:unhideWhenUsed/>
    <w:rsid w:val="00145CC7"/>
    <w:pPr>
      <w:snapToGrid w:val="0"/>
      <w:ind w:left="360"/>
    </w:pPr>
    <w:rPr>
      <w:sz w:val="24"/>
    </w:rPr>
  </w:style>
  <w:style w:type="character" w:customStyle="1" w:styleId="RetraitcorpsdetexteCar">
    <w:name w:val="Retrait corps de texte Car"/>
    <w:basedOn w:val="Policepardfaut"/>
    <w:link w:val="Retraitcorpsdetexte"/>
    <w:rsid w:val="00145CC7"/>
    <w:rPr>
      <w:rFonts w:eastAsia="Times New Roman"/>
      <w:sz w:val="24"/>
      <w:szCs w:val="20"/>
      <w:lang w:val="en-US"/>
    </w:rPr>
  </w:style>
  <w:style w:type="paragraph" w:styleId="Retraitcorpsdetexte2">
    <w:name w:val="Body Text Indent 2"/>
    <w:basedOn w:val="Normal"/>
    <w:link w:val="Retraitcorpsdetexte2Car"/>
    <w:unhideWhenUsed/>
    <w:rsid w:val="00145CC7"/>
    <w:pPr>
      <w:tabs>
        <w:tab w:val="left" w:pos="-720"/>
        <w:tab w:val="left" w:pos="0"/>
        <w:tab w:val="left" w:pos="720"/>
      </w:tabs>
      <w:suppressAutoHyphens/>
      <w:ind w:left="720" w:hanging="720"/>
      <w:jc w:val="both"/>
    </w:pPr>
    <w:rPr>
      <w:spacing w:val="-3"/>
      <w:lang w:val="en-GB"/>
    </w:rPr>
  </w:style>
  <w:style w:type="character" w:customStyle="1" w:styleId="Retraitcorpsdetexte2Car">
    <w:name w:val="Retrait corps de texte 2 Car"/>
    <w:basedOn w:val="Policepardfaut"/>
    <w:link w:val="Retraitcorpsdetexte2"/>
    <w:rsid w:val="00145CC7"/>
    <w:rPr>
      <w:rFonts w:eastAsia="Times New Roman"/>
      <w:spacing w:val="-3"/>
      <w:sz w:val="20"/>
      <w:szCs w:val="20"/>
      <w:lang w:val="en-GB"/>
    </w:rPr>
  </w:style>
  <w:style w:type="paragraph" w:styleId="Normalcentr">
    <w:name w:val="Block Text"/>
    <w:basedOn w:val="Normal"/>
    <w:semiHidden/>
    <w:unhideWhenUsed/>
    <w:rsid w:val="00145CC7"/>
    <w:pPr>
      <w:ind w:left="1008" w:right="-576" w:hanging="720"/>
      <w:jc w:val="both"/>
      <w:outlineLvl w:val="0"/>
    </w:pPr>
  </w:style>
  <w:style w:type="paragraph" w:customStyle="1" w:styleId="BankNormal">
    <w:name w:val="BankNormal"/>
    <w:basedOn w:val="Normal"/>
    <w:rsid w:val="00145CC7"/>
    <w:pPr>
      <w:spacing w:after="240"/>
    </w:pPr>
    <w:rPr>
      <w:sz w:val="24"/>
    </w:rPr>
  </w:style>
  <w:style w:type="character" w:styleId="Appelnotedebasdep">
    <w:name w:val="footnote reference"/>
    <w:rsid w:val="00145CC7"/>
    <w:rPr>
      <w:vertAlign w:val="superscript"/>
    </w:rPr>
  </w:style>
  <w:style w:type="paragraph" w:styleId="Notedebasdepage">
    <w:name w:val="footnote text"/>
    <w:basedOn w:val="Normal"/>
    <w:link w:val="NotedebasdepageCar"/>
    <w:uiPriority w:val="99"/>
    <w:unhideWhenUsed/>
    <w:rsid w:val="00145CC7"/>
  </w:style>
  <w:style w:type="character" w:customStyle="1" w:styleId="NotedebasdepageCar">
    <w:name w:val="Note de bas de page Car"/>
    <w:basedOn w:val="Policepardfaut"/>
    <w:link w:val="Notedebasdepage"/>
    <w:uiPriority w:val="99"/>
    <w:rsid w:val="00145CC7"/>
    <w:rPr>
      <w:rFonts w:eastAsia="Times New Roman"/>
      <w:sz w:val="20"/>
      <w:szCs w:val="20"/>
      <w:lang w:val="en-US"/>
    </w:rPr>
  </w:style>
  <w:style w:type="paragraph" w:styleId="Paragraphedeliste">
    <w:name w:val="List Paragraph"/>
    <w:basedOn w:val="Normal"/>
    <w:uiPriority w:val="1"/>
    <w:qFormat/>
    <w:rsid w:val="00145CC7"/>
    <w:pPr>
      <w:widowControl w:val="0"/>
      <w:overflowPunct w:val="0"/>
      <w:adjustRightInd w:val="0"/>
      <w:spacing w:line="360" w:lineRule="auto"/>
      <w:ind w:left="720"/>
      <w:contextualSpacing/>
    </w:pPr>
    <w:rPr>
      <w:kern w:val="28"/>
      <w:sz w:val="22"/>
      <w:szCs w:val="24"/>
    </w:rPr>
  </w:style>
  <w:style w:type="paragraph" w:styleId="Textedebulles">
    <w:name w:val="Balloon Text"/>
    <w:basedOn w:val="Normal"/>
    <w:link w:val="TextedebullesCar"/>
    <w:uiPriority w:val="99"/>
    <w:semiHidden/>
    <w:unhideWhenUsed/>
    <w:rsid w:val="00145CC7"/>
    <w:rPr>
      <w:rFonts w:ascii="Tahoma" w:hAnsi="Tahoma" w:cs="Tahoma"/>
      <w:sz w:val="16"/>
      <w:szCs w:val="16"/>
    </w:rPr>
  </w:style>
  <w:style w:type="character" w:customStyle="1" w:styleId="TextedebullesCar">
    <w:name w:val="Texte de bulles Car"/>
    <w:basedOn w:val="Policepardfaut"/>
    <w:link w:val="Textedebulles"/>
    <w:uiPriority w:val="99"/>
    <w:semiHidden/>
    <w:rsid w:val="00145CC7"/>
    <w:rPr>
      <w:rFonts w:ascii="Tahoma" w:eastAsia="Times New Roman" w:hAnsi="Tahoma" w:cs="Tahoma"/>
      <w:sz w:val="16"/>
      <w:szCs w:val="16"/>
      <w:lang w:val="en-US"/>
    </w:rPr>
  </w:style>
  <w:style w:type="character" w:styleId="Marquedecommentaire">
    <w:name w:val="annotation reference"/>
    <w:basedOn w:val="Policepardfaut"/>
    <w:uiPriority w:val="99"/>
    <w:semiHidden/>
    <w:unhideWhenUsed/>
    <w:rsid w:val="00C51CF5"/>
    <w:rPr>
      <w:sz w:val="16"/>
      <w:szCs w:val="16"/>
    </w:rPr>
  </w:style>
  <w:style w:type="paragraph" w:styleId="Commentaire">
    <w:name w:val="annotation text"/>
    <w:basedOn w:val="Normal"/>
    <w:link w:val="CommentaireCar"/>
    <w:uiPriority w:val="99"/>
    <w:semiHidden/>
    <w:unhideWhenUsed/>
    <w:rsid w:val="00C51CF5"/>
  </w:style>
  <w:style w:type="character" w:customStyle="1" w:styleId="CommentaireCar">
    <w:name w:val="Commentaire Car"/>
    <w:basedOn w:val="Policepardfaut"/>
    <w:link w:val="Commentaire"/>
    <w:uiPriority w:val="99"/>
    <w:semiHidden/>
    <w:rsid w:val="00C51CF5"/>
    <w:rPr>
      <w:rFonts w:eastAsia="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C51CF5"/>
    <w:rPr>
      <w:b/>
      <w:bCs/>
    </w:rPr>
  </w:style>
  <w:style w:type="character" w:customStyle="1" w:styleId="ObjetducommentaireCar">
    <w:name w:val="Objet du commentaire Car"/>
    <w:basedOn w:val="CommentaireCar"/>
    <w:link w:val="Objetducommentaire"/>
    <w:uiPriority w:val="99"/>
    <w:semiHidden/>
    <w:rsid w:val="00C51CF5"/>
    <w:rPr>
      <w:rFonts w:eastAsia="Times New Roman"/>
      <w:b/>
      <w:bCs/>
      <w:sz w:val="20"/>
      <w:szCs w:val="20"/>
      <w:lang w:val="en-US"/>
    </w:rPr>
  </w:style>
  <w:style w:type="paragraph" w:styleId="Rvision">
    <w:name w:val="Revision"/>
    <w:hidden/>
    <w:uiPriority w:val="99"/>
    <w:semiHidden/>
    <w:rsid w:val="006A731A"/>
    <w:pPr>
      <w:spacing w:line="240" w:lineRule="auto"/>
      <w:jc w:val="left"/>
    </w:pPr>
    <w:rPr>
      <w:rFonts w:eastAsia="Times New Roman"/>
      <w:sz w:val="20"/>
      <w:szCs w:val="20"/>
      <w:lang w:val="en-US"/>
    </w:rPr>
  </w:style>
  <w:style w:type="paragraph" w:styleId="En-tte">
    <w:name w:val="header"/>
    <w:basedOn w:val="Normal"/>
    <w:link w:val="En-tteCar"/>
    <w:uiPriority w:val="99"/>
    <w:unhideWhenUsed/>
    <w:rsid w:val="007048E2"/>
    <w:pPr>
      <w:tabs>
        <w:tab w:val="center" w:pos="4536"/>
        <w:tab w:val="right" w:pos="9072"/>
      </w:tabs>
    </w:pPr>
  </w:style>
  <w:style w:type="character" w:customStyle="1" w:styleId="En-tteCar">
    <w:name w:val="En-tête Car"/>
    <w:basedOn w:val="Policepardfaut"/>
    <w:link w:val="En-tte"/>
    <w:uiPriority w:val="99"/>
    <w:rsid w:val="007048E2"/>
    <w:rPr>
      <w:rFonts w:eastAsia="Times New Roman"/>
      <w:sz w:val="20"/>
      <w:szCs w:val="20"/>
      <w:lang w:val="en-US"/>
    </w:rPr>
  </w:style>
  <w:style w:type="character" w:customStyle="1" w:styleId="UnresolvedMention">
    <w:name w:val="Unresolved Mention"/>
    <w:basedOn w:val="Policepardfaut"/>
    <w:uiPriority w:val="99"/>
    <w:semiHidden/>
    <w:unhideWhenUsed/>
    <w:rsid w:val="004E3C11"/>
    <w:rPr>
      <w:color w:val="605E5C"/>
      <w:shd w:val="clear" w:color="auto" w:fill="E1DFDD"/>
    </w:rPr>
  </w:style>
  <w:style w:type="paragraph" w:styleId="Sansinterligne">
    <w:name w:val="No Spacing"/>
    <w:link w:val="SansinterligneCar"/>
    <w:uiPriority w:val="1"/>
    <w:qFormat/>
    <w:rsid w:val="009A4213"/>
    <w:pPr>
      <w:spacing w:line="240" w:lineRule="auto"/>
      <w:jc w:val="left"/>
    </w:pPr>
    <w:rPr>
      <w:rFonts w:eastAsia="Times New Roman"/>
      <w:sz w:val="20"/>
      <w:szCs w:val="20"/>
      <w:lang w:val="en-US"/>
    </w:rPr>
  </w:style>
  <w:style w:type="character" w:styleId="Lienhypertextesuivivisit">
    <w:name w:val="FollowedHyperlink"/>
    <w:basedOn w:val="Policepardfaut"/>
    <w:uiPriority w:val="99"/>
    <w:semiHidden/>
    <w:unhideWhenUsed/>
    <w:rsid w:val="008527BF"/>
    <w:rPr>
      <w:color w:val="954F72"/>
      <w:u w:val="single"/>
    </w:rPr>
  </w:style>
  <w:style w:type="paragraph" w:customStyle="1" w:styleId="msonormal0">
    <w:name w:val="msonormal"/>
    <w:basedOn w:val="Normal"/>
    <w:rsid w:val="008527BF"/>
    <w:pPr>
      <w:spacing w:before="100" w:beforeAutospacing="1" w:after="100" w:afterAutospacing="1"/>
    </w:pPr>
    <w:rPr>
      <w:sz w:val="24"/>
      <w:szCs w:val="24"/>
      <w:lang w:val="fr-CD" w:eastAsia="fr-CD"/>
    </w:rPr>
  </w:style>
  <w:style w:type="paragraph" w:customStyle="1" w:styleId="font5">
    <w:name w:val="font5"/>
    <w:basedOn w:val="Normal"/>
    <w:rsid w:val="008527BF"/>
    <w:pPr>
      <w:spacing w:before="100" w:beforeAutospacing="1" w:after="100" w:afterAutospacing="1"/>
    </w:pPr>
    <w:rPr>
      <w:rFonts w:ascii="Consolas" w:hAnsi="Consolas"/>
      <w:b/>
      <w:bCs/>
      <w:color w:val="FF0000"/>
      <w:sz w:val="16"/>
      <w:szCs w:val="16"/>
      <w:lang w:val="fr-CD" w:eastAsia="fr-CD"/>
    </w:rPr>
  </w:style>
  <w:style w:type="paragraph" w:customStyle="1" w:styleId="font6">
    <w:name w:val="font6"/>
    <w:basedOn w:val="Normal"/>
    <w:rsid w:val="008527BF"/>
    <w:pPr>
      <w:spacing w:before="100" w:beforeAutospacing="1" w:after="100" w:afterAutospacing="1"/>
    </w:pPr>
    <w:rPr>
      <w:rFonts w:ascii="Consolas" w:hAnsi="Consolas"/>
      <w:color w:val="FF0000"/>
      <w:sz w:val="16"/>
      <w:szCs w:val="16"/>
      <w:lang w:val="fr-CD" w:eastAsia="fr-CD"/>
    </w:rPr>
  </w:style>
  <w:style w:type="paragraph" w:customStyle="1" w:styleId="xl65">
    <w:name w:val="xl65"/>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66">
    <w:name w:val="xl66"/>
    <w:basedOn w:val="Normal"/>
    <w:rsid w:val="008527BF"/>
    <w:pPr>
      <w:pBdr>
        <w:lef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67">
    <w:name w:val="xl67"/>
    <w:basedOn w:val="Normal"/>
    <w:rsid w:val="008527BF"/>
    <w:pPr>
      <w:spacing w:before="100" w:beforeAutospacing="1" w:after="100" w:afterAutospacing="1"/>
      <w:jc w:val="center"/>
      <w:textAlignment w:val="center"/>
    </w:pPr>
    <w:rPr>
      <w:rFonts w:ascii="Consolas" w:hAnsi="Consolas"/>
      <w:sz w:val="16"/>
      <w:szCs w:val="16"/>
      <w:lang w:val="fr-CD" w:eastAsia="fr-CD"/>
    </w:rPr>
  </w:style>
  <w:style w:type="paragraph" w:customStyle="1" w:styleId="xl68">
    <w:name w:val="xl68"/>
    <w:basedOn w:val="Normal"/>
    <w:rsid w:val="008527BF"/>
    <w:pPr>
      <w:spacing w:before="100" w:beforeAutospacing="1" w:after="100" w:afterAutospacing="1"/>
      <w:jc w:val="center"/>
      <w:textAlignment w:val="center"/>
    </w:pPr>
    <w:rPr>
      <w:rFonts w:ascii="Consolas" w:hAnsi="Consolas"/>
      <w:sz w:val="16"/>
      <w:szCs w:val="16"/>
      <w:lang w:val="fr-CD" w:eastAsia="fr-CD"/>
    </w:rPr>
  </w:style>
  <w:style w:type="paragraph" w:customStyle="1" w:styleId="xl69">
    <w:name w:val="xl69"/>
    <w:basedOn w:val="Normal"/>
    <w:rsid w:val="008527BF"/>
    <w:pPr>
      <w:spacing w:before="100" w:beforeAutospacing="1" w:after="100" w:afterAutospacing="1"/>
      <w:textAlignment w:val="center"/>
    </w:pPr>
    <w:rPr>
      <w:rFonts w:ascii="Consolas" w:hAnsi="Consolas"/>
      <w:sz w:val="16"/>
      <w:szCs w:val="16"/>
      <w:lang w:val="fr-CD" w:eastAsia="fr-CD"/>
    </w:rPr>
  </w:style>
  <w:style w:type="paragraph" w:customStyle="1" w:styleId="xl70">
    <w:name w:val="xl70"/>
    <w:basedOn w:val="Normal"/>
    <w:rsid w:val="008527BF"/>
    <w:pPr>
      <w:pBdr>
        <w:right w:val="single" w:sz="4" w:space="0" w:color="auto"/>
      </w:pBdr>
      <w:spacing w:before="100" w:beforeAutospacing="1" w:after="100" w:afterAutospacing="1"/>
      <w:jc w:val="right"/>
      <w:textAlignment w:val="center"/>
    </w:pPr>
    <w:rPr>
      <w:rFonts w:ascii="Consolas" w:hAnsi="Consolas"/>
      <w:sz w:val="16"/>
      <w:szCs w:val="16"/>
      <w:lang w:val="fr-CD" w:eastAsia="fr-CD"/>
    </w:rPr>
  </w:style>
  <w:style w:type="paragraph" w:customStyle="1" w:styleId="xl71">
    <w:name w:val="xl71"/>
    <w:basedOn w:val="Normal"/>
    <w:rsid w:val="008527BF"/>
    <w:pPr>
      <w:pBdr>
        <w:left w:val="single" w:sz="4" w:space="0" w:color="auto"/>
        <w:bottom w:val="single" w:sz="4" w:space="0" w:color="auto"/>
        <w:right w:val="single" w:sz="4" w:space="0" w:color="auto"/>
      </w:pBdr>
      <w:spacing w:before="100" w:beforeAutospacing="1" w:after="100" w:afterAutospacing="1"/>
      <w:textAlignment w:val="center"/>
    </w:pPr>
    <w:rPr>
      <w:rFonts w:ascii="Consolas" w:hAnsi="Consolas"/>
      <w:b/>
      <w:bCs/>
      <w:color w:val="FF0000"/>
      <w:sz w:val="16"/>
      <w:szCs w:val="16"/>
      <w:lang w:val="fr-CD" w:eastAsia="fr-CD"/>
    </w:rPr>
  </w:style>
  <w:style w:type="paragraph" w:customStyle="1" w:styleId="xl72">
    <w:name w:val="xl72"/>
    <w:basedOn w:val="Normal"/>
    <w:rsid w:val="008527BF"/>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hAnsi="Consolas"/>
      <w:b/>
      <w:bCs/>
      <w:i/>
      <w:iCs/>
      <w:sz w:val="16"/>
      <w:szCs w:val="16"/>
      <w:lang w:val="fr-CD" w:eastAsia="fr-CD"/>
    </w:rPr>
  </w:style>
  <w:style w:type="paragraph" w:customStyle="1" w:styleId="xl73">
    <w:name w:val="xl73"/>
    <w:basedOn w:val="Normal"/>
    <w:rsid w:val="008527BF"/>
    <w:pPr>
      <w:pBdr>
        <w:top w:val="single" w:sz="4" w:space="0" w:color="auto"/>
        <w:left w:val="single" w:sz="4" w:space="0" w:color="auto"/>
        <w:right w:val="single" w:sz="4" w:space="0" w:color="auto"/>
      </w:pBdr>
      <w:spacing w:before="100" w:beforeAutospacing="1" w:after="100" w:afterAutospacing="1"/>
      <w:textAlignment w:val="center"/>
    </w:pPr>
    <w:rPr>
      <w:rFonts w:ascii="Consolas" w:hAnsi="Consolas"/>
      <w:b/>
      <w:bCs/>
      <w:i/>
      <w:iCs/>
      <w:sz w:val="16"/>
      <w:szCs w:val="16"/>
      <w:lang w:val="fr-CD" w:eastAsia="fr-CD"/>
    </w:rPr>
  </w:style>
  <w:style w:type="paragraph" w:customStyle="1" w:styleId="xl74">
    <w:name w:val="xl74"/>
    <w:basedOn w:val="Normal"/>
    <w:rsid w:val="008527BF"/>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hAnsi="Consolas"/>
      <w:b/>
      <w:bCs/>
      <w:sz w:val="16"/>
      <w:szCs w:val="16"/>
      <w:lang w:val="fr-CD" w:eastAsia="fr-CD"/>
    </w:rPr>
  </w:style>
  <w:style w:type="paragraph" w:customStyle="1" w:styleId="xl75">
    <w:name w:val="xl75"/>
    <w:basedOn w:val="Normal"/>
    <w:rsid w:val="008527BF"/>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hAnsi="Consolas"/>
      <w:b/>
      <w:bCs/>
      <w:i/>
      <w:iCs/>
      <w:sz w:val="16"/>
      <w:szCs w:val="16"/>
      <w:lang w:val="fr-CD" w:eastAsia="fr-CD"/>
    </w:rPr>
  </w:style>
  <w:style w:type="paragraph" w:customStyle="1" w:styleId="xl76">
    <w:name w:val="xl76"/>
    <w:basedOn w:val="Normal"/>
    <w:rsid w:val="008527BF"/>
    <w:pPr>
      <w:pBdr>
        <w:top w:val="single" w:sz="4" w:space="0" w:color="auto"/>
        <w:left w:val="single" w:sz="4" w:space="0" w:color="auto"/>
        <w:right w:val="single" w:sz="4" w:space="0" w:color="auto"/>
      </w:pBdr>
      <w:spacing w:before="100" w:beforeAutospacing="1" w:after="100" w:afterAutospacing="1"/>
      <w:jc w:val="right"/>
      <w:textAlignment w:val="center"/>
    </w:pPr>
    <w:rPr>
      <w:rFonts w:ascii="Consolas" w:hAnsi="Consolas"/>
      <w:b/>
      <w:bCs/>
      <w:i/>
      <w:iCs/>
      <w:sz w:val="16"/>
      <w:szCs w:val="16"/>
      <w:lang w:val="fr-CD" w:eastAsia="fr-CD"/>
    </w:rPr>
  </w:style>
  <w:style w:type="paragraph" w:customStyle="1" w:styleId="xl77">
    <w:name w:val="xl77"/>
    <w:basedOn w:val="Normal"/>
    <w:rsid w:val="008527BF"/>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hAnsi="Consolas"/>
      <w:b/>
      <w:bCs/>
      <w:i/>
      <w:iCs/>
      <w:color w:val="FF0000"/>
      <w:sz w:val="16"/>
      <w:szCs w:val="16"/>
      <w:lang w:val="fr-CD" w:eastAsia="fr-CD"/>
    </w:rPr>
  </w:style>
  <w:style w:type="paragraph" w:customStyle="1" w:styleId="xl78">
    <w:name w:val="xl78"/>
    <w:basedOn w:val="Normal"/>
    <w:rsid w:val="008527BF"/>
    <w:pPr>
      <w:pBdr>
        <w:left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79">
    <w:name w:val="xl79"/>
    <w:basedOn w:val="Normal"/>
    <w:rsid w:val="008527BF"/>
    <w:pPr>
      <w:spacing w:before="100" w:beforeAutospacing="1" w:after="100" w:afterAutospacing="1"/>
      <w:jc w:val="right"/>
      <w:textAlignment w:val="center"/>
    </w:pPr>
    <w:rPr>
      <w:rFonts w:ascii="Consolas" w:hAnsi="Consolas"/>
      <w:b/>
      <w:bCs/>
      <w:sz w:val="16"/>
      <w:szCs w:val="16"/>
      <w:lang w:val="fr-CD" w:eastAsia="fr-CD"/>
    </w:rPr>
  </w:style>
  <w:style w:type="paragraph" w:customStyle="1" w:styleId="xl80">
    <w:name w:val="xl80"/>
    <w:basedOn w:val="Normal"/>
    <w:rsid w:val="008527BF"/>
    <w:pPr>
      <w:spacing w:before="100" w:beforeAutospacing="1" w:after="100" w:afterAutospacing="1"/>
      <w:textAlignment w:val="center"/>
    </w:pPr>
    <w:rPr>
      <w:rFonts w:ascii="Consolas" w:hAnsi="Consolas"/>
      <w:sz w:val="16"/>
      <w:szCs w:val="16"/>
      <w:lang w:val="fr-CD" w:eastAsia="fr-CD"/>
    </w:rPr>
  </w:style>
  <w:style w:type="paragraph" w:customStyle="1" w:styleId="xl81">
    <w:name w:val="xl81"/>
    <w:basedOn w:val="Normal"/>
    <w:rsid w:val="008527BF"/>
    <w:pPr>
      <w:spacing w:before="100" w:beforeAutospacing="1" w:after="100" w:afterAutospacing="1"/>
      <w:jc w:val="center"/>
      <w:textAlignment w:val="center"/>
    </w:pPr>
    <w:rPr>
      <w:rFonts w:ascii="Consolas" w:hAnsi="Consolas"/>
      <w:b/>
      <w:bCs/>
      <w:color w:val="FF0000"/>
      <w:sz w:val="16"/>
      <w:szCs w:val="16"/>
      <w:lang w:val="fr-CD" w:eastAsia="fr-CD"/>
    </w:rPr>
  </w:style>
  <w:style w:type="paragraph" w:customStyle="1" w:styleId="xl82">
    <w:name w:val="xl82"/>
    <w:basedOn w:val="Normal"/>
    <w:rsid w:val="008527BF"/>
    <w:pPr>
      <w:spacing w:before="100" w:beforeAutospacing="1" w:after="100" w:afterAutospacing="1"/>
      <w:textAlignment w:val="center"/>
    </w:pPr>
    <w:rPr>
      <w:rFonts w:ascii="Consolas" w:hAnsi="Consolas"/>
      <w:color w:val="000000"/>
      <w:sz w:val="16"/>
      <w:szCs w:val="16"/>
      <w:lang w:val="fr-CD" w:eastAsia="fr-CD"/>
    </w:rPr>
  </w:style>
  <w:style w:type="paragraph" w:customStyle="1" w:styleId="xl83">
    <w:name w:val="xl83"/>
    <w:basedOn w:val="Normal"/>
    <w:rsid w:val="008527BF"/>
    <w:pPr>
      <w:spacing w:before="100" w:beforeAutospacing="1" w:after="100" w:afterAutospacing="1"/>
      <w:textAlignment w:val="center"/>
    </w:pPr>
    <w:rPr>
      <w:rFonts w:ascii="Consolas" w:hAnsi="Consolas"/>
      <w:color w:val="000000"/>
      <w:sz w:val="16"/>
      <w:szCs w:val="16"/>
      <w:lang w:val="fr-CD" w:eastAsia="fr-CD"/>
    </w:rPr>
  </w:style>
  <w:style w:type="paragraph" w:customStyle="1" w:styleId="xl84">
    <w:name w:val="xl84"/>
    <w:basedOn w:val="Normal"/>
    <w:rsid w:val="008527BF"/>
    <w:pPr>
      <w:spacing w:before="100" w:beforeAutospacing="1" w:after="100" w:afterAutospacing="1"/>
      <w:textAlignment w:val="center"/>
    </w:pPr>
    <w:rPr>
      <w:rFonts w:ascii="Consolas" w:hAnsi="Consolas"/>
      <w:sz w:val="16"/>
      <w:szCs w:val="16"/>
      <w:lang w:val="fr-CD" w:eastAsia="fr-CD"/>
    </w:rPr>
  </w:style>
  <w:style w:type="paragraph" w:customStyle="1" w:styleId="xl85">
    <w:name w:val="xl85"/>
    <w:basedOn w:val="Normal"/>
    <w:rsid w:val="008527BF"/>
    <w:pPr>
      <w:pBdr>
        <w:top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86">
    <w:name w:val="xl86"/>
    <w:basedOn w:val="Normal"/>
    <w:rsid w:val="008527BF"/>
    <w:pPr>
      <w:pBdr>
        <w:top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87">
    <w:name w:val="xl87"/>
    <w:basedOn w:val="Normal"/>
    <w:rsid w:val="008527BF"/>
    <w:pPr>
      <w:pBdr>
        <w:top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88">
    <w:name w:val="xl88"/>
    <w:basedOn w:val="Normal"/>
    <w:rsid w:val="008527B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89">
    <w:name w:val="xl89"/>
    <w:basedOn w:val="Normal"/>
    <w:rsid w:val="008527BF"/>
    <w:pPr>
      <w:pBdr>
        <w:top w:val="single" w:sz="4" w:space="0" w:color="auto"/>
        <w:left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90">
    <w:name w:val="xl90"/>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color w:val="000000"/>
      <w:sz w:val="16"/>
      <w:szCs w:val="16"/>
      <w:lang w:val="fr-CD" w:eastAsia="fr-CD"/>
    </w:rPr>
  </w:style>
  <w:style w:type="paragraph" w:customStyle="1" w:styleId="xl91">
    <w:name w:val="xl91"/>
    <w:basedOn w:val="Normal"/>
    <w:rsid w:val="008527BF"/>
    <w:pPr>
      <w:pBdr>
        <w:top w:val="single" w:sz="4" w:space="0" w:color="auto"/>
        <w:bottom w:val="single" w:sz="4" w:space="0" w:color="auto"/>
      </w:pBdr>
      <w:spacing w:before="100" w:beforeAutospacing="1" w:after="100" w:afterAutospacing="1"/>
      <w:jc w:val="right"/>
      <w:textAlignment w:val="center"/>
    </w:pPr>
    <w:rPr>
      <w:rFonts w:ascii="Consolas" w:hAnsi="Consolas"/>
      <w:b/>
      <w:bCs/>
      <w:sz w:val="16"/>
      <w:szCs w:val="16"/>
      <w:lang w:val="fr-CD" w:eastAsia="fr-CD"/>
    </w:rPr>
  </w:style>
  <w:style w:type="paragraph" w:customStyle="1" w:styleId="xl92">
    <w:name w:val="xl92"/>
    <w:basedOn w:val="Normal"/>
    <w:rsid w:val="008527BF"/>
    <w:pPr>
      <w:pBdr>
        <w:top w:val="single" w:sz="4" w:space="0" w:color="auto"/>
        <w:bottom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93">
    <w:name w:val="xl93"/>
    <w:basedOn w:val="Normal"/>
    <w:rsid w:val="008527BF"/>
    <w:pPr>
      <w:pBdr>
        <w:top w:val="single" w:sz="4" w:space="0" w:color="auto"/>
        <w:bottom w:val="single" w:sz="4" w:space="0" w:color="auto"/>
      </w:pBdr>
      <w:spacing w:before="100" w:beforeAutospacing="1" w:after="100" w:afterAutospacing="1"/>
      <w:jc w:val="right"/>
      <w:textAlignment w:val="center"/>
    </w:pPr>
    <w:rPr>
      <w:rFonts w:ascii="Consolas" w:hAnsi="Consolas"/>
      <w:sz w:val="16"/>
      <w:szCs w:val="16"/>
      <w:lang w:val="fr-CD" w:eastAsia="fr-CD"/>
    </w:rPr>
  </w:style>
  <w:style w:type="paragraph" w:customStyle="1" w:styleId="xl94">
    <w:name w:val="xl94"/>
    <w:basedOn w:val="Normal"/>
    <w:rsid w:val="008527BF"/>
    <w:pPr>
      <w:spacing w:before="100" w:beforeAutospacing="1" w:after="100" w:afterAutospacing="1"/>
      <w:jc w:val="center"/>
      <w:textAlignment w:val="center"/>
    </w:pPr>
    <w:rPr>
      <w:rFonts w:ascii="Consolas" w:hAnsi="Consolas"/>
      <w:color w:val="000000"/>
      <w:sz w:val="16"/>
      <w:szCs w:val="16"/>
      <w:lang w:val="fr-CD" w:eastAsia="fr-CD"/>
    </w:rPr>
  </w:style>
  <w:style w:type="paragraph" w:customStyle="1" w:styleId="xl95">
    <w:name w:val="xl95"/>
    <w:basedOn w:val="Normal"/>
    <w:rsid w:val="008527BF"/>
    <w:pPr>
      <w:spacing w:before="100" w:beforeAutospacing="1" w:after="100" w:afterAutospacing="1"/>
      <w:textAlignment w:val="center"/>
    </w:pPr>
    <w:rPr>
      <w:rFonts w:ascii="Consolas" w:hAnsi="Consolas"/>
      <w:sz w:val="16"/>
      <w:szCs w:val="16"/>
      <w:lang w:val="fr-CD" w:eastAsia="fr-CD"/>
    </w:rPr>
  </w:style>
  <w:style w:type="paragraph" w:customStyle="1" w:styleId="xl96">
    <w:name w:val="xl96"/>
    <w:basedOn w:val="Normal"/>
    <w:rsid w:val="008527BF"/>
    <w:pPr>
      <w:spacing w:before="100" w:beforeAutospacing="1" w:after="100" w:afterAutospacing="1"/>
      <w:jc w:val="right"/>
      <w:textAlignment w:val="center"/>
    </w:pPr>
    <w:rPr>
      <w:rFonts w:ascii="Consolas" w:hAnsi="Consolas"/>
      <w:b/>
      <w:bCs/>
      <w:sz w:val="16"/>
      <w:szCs w:val="16"/>
      <w:lang w:val="fr-CD" w:eastAsia="fr-CD"/>
    </w:rPr>
  </w:style>
  <w:style w:type="paragraph" w:customStyle="1" w:styleId="xl97">
    <w:name w:val="xl97"/>
    <w:basedOn w:val="Normal"/>
    <w:rsid w:val="008527BF"/>
    <w:pPr>
      <w:spacing w:before="100" w:beforeAutospacing="1" w:after="100" w:afterAutospacing="1"/>
      <w:jc w:val="center"/>
      <w:textAlignment w:val="center"/>
    </w:pPr>
    <w:rPr>
      <w:rFonts w:ascii="Consolas" w:hAnsi="Consolas"/>
      <w:sz w:val="16"/>
      <w:szCs w:val="16"/>
      <w:lang w:val="fr-CD" w:eastAsia="fr-CD"/>
    </w:rPr>
  </w:style>
  <w:style w:type="paragraph" w:customStyle="1" w:styleId="xl98">
    <w:name w:val="xl98"/>
    <w:basedOn w:val="Normal"/>
    <w:rsid w:val="008527BF"/>
    <w:pPr>
      <w:spacing w:before="100" w:beforeAutospacing="1" w:after="100" w:afterAutospacing="1"/>
      <w:jc w:val="right"/>
      <w:textAlignment w:val="center"/>
    </w:pPr>
    <w:rPr>
      <w:rFonts w:ascii="Consolas" w:hAnsi="Consolas"/>
      <w:sz w:val="16"/>
      <w:szCs w:val="16"/>
      <w:lang w:val="fr-CD" w:eastAsia="fr-CD"/>
    </w:rPr>
  </w:style>
  <w:style w:type="paragraph" w:customStyle="1" w:styleId="xl99">
    <w:name w:val="xl99"/>
    <w:basedOn w:val="Normal"/>
    <w:rsid w:val="008527BF"/>
    <w:pPr>
      <w:spacing w:before="100" w:beforeAutospacing="1" w:after="100" w:afterAutospacing="1"/>
      <w:jc w:val="right"/>
      <w:textAlignment w:val="center"/>
    </w:pPr>
    <w:rPr>
      <w:rFonts w:ascii="Consolas" w:hAnsi="Consolas"/>
      <w:b/>
      <w:bCs/>
      <w:color w:val="000000"/>
      <w:sz w:val="16"/>
      <w:szCs w:val="16"/>
      <w:lang w:val="fr-CD" w:eastAsia="fr-CD"/>
    </w:rPr>
  </w:style>
  <w:style w:type="paragraph" w:customStyle="1" w:styleId="xl100">
    <w:name w:val="xl100"/>
    <w:basedOn w:val="Normal"/>
    <w:rsid w:val="008527BF"/>
    <w:pPr>
      <w:spacing w:before="100" w:beforeAutospacing="1" w:after="100" w:afterAutospacing="1"/>
      <w:jc w:val="center"/>
      <w:textAlignment w:val="center"/>
    </w:pPr>
    <w:rPr>
      <w:rFonts w:ascii="Consolas" w:hAnsi="Consolas"/>
      <w:b/>
      <w:bCs/>
      <w:color w:val="FF0000"/>
      <w:sz w:val="16"/>
      <w:szCs w:val="16"/>
      <w:lang w:val="fr-CD" w:eastAsia="fr-CD"/>
    </w:rPr>
  </w:style>
  <w:style w:type="paragraph" w:customStyle="1" w:styleId="xl101">
    <w:name w:val="xl101"/>
    <w:basedOn w:val="Normal"/>
    <w:rsid w:val="008527BF"/>
    <w:pPr>
      <w:pBdr>
        <w:top w:val="single" w:sz="4" w:space="0" w:color="auto"/>
        <w:bottom w:val="single" w:sz="4" w:space="0" w:color="auto"/>
        <w:right w:val="single" w:sz="4" w:space="0" w:color="auto"/>
      </w:pBdr>
      <w:spacing w:before="100" w:beforeAutospacing="1" w:after="100" w:afterAutospacing="1"/>
      <w:textAlignment w:val="center"/>
    </w:pPr>
    <w:rPr>
      <w:rFonts w:ascii="Consolas" w:hAnsi="Consolas"/>
      <w:i/>
      <w:iCs/>
      <w:sz w:val="16"/>
      <w:szCs w:val="16"/>
      <w:lang w:val="fr-CD" w:eastAsia="fr-CD"/>
    </w:rPr>
  </w:style>
  <w:style w:type="paragraph" w:customStyle="1" w:styleId="xl102">
    <w:name w:val="xl102"/>
    <w:basedOn w:val="Normal"/>
    <w:rsid w:val="008527BF"/>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03">
    <w:name w:val="xl103"/>
    <w:basedOn w:val="Normal"/>
    <w:rsid w:val="008527BF"/>
    <w:pPr>
      <w:pBdr>
        <w:top w:val="single" w:sz="4" w:space="0" w:color="auto"/>
        <w:right w:val="single" w:sz="4" w:space="0" w:color="auto"/>
      </w:pBdr>
      <w:spacing w:before="100" w:beforeAutospacing="1" w:after="100" w:afterAutospacing="1"/>
      <w:textAlignment w:val="center"/>
    </w:pPr>
    <w:rPr>
      <w:rFonts w:ascii="Consolas" w:hAnsi="Consolas"/>
      <w:i/>
      <w:iCs/>
      <w:sz w:val="16"/>
      <w:szCs w:val="16"/>
      <w:lang w:val="fr-CD" w:eastAsia="fr-CD"/>
    </w:rPr>
  </w:style>
  <w:style w:type="paragraph" w:customStyle="1" w:styleId="xl104">
    <w:name w:val="xl104"/>
    <w:basedOn w:val="Normal"/>
    <w:rsid w:val="008527BF"/>
    <w:pPr>
      <w:pBdr>
        <w:top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05">
    <w:name w:val="xl105"/>
    <w:basedOn w:val="Normal"/>
    <w:rsid w:val="008527BF"/>
    <w:pPr>
      <w:pBdr>
        <w:top w:val="single" w:sz="4" w:space="0" w:color="auto"/>
        <w:left w:val="single" w:sz="4" w:space="0" w:color="auto"/>
        <w:bottom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06">
    <w:name w:val="xl106"/>
    <w:basedOn w:val="Normal"/>
    <w:rsid w:val="008527BF"/>
    <w:pPr>
      <w:pBdr>
        <w:top w:val="single" w:sz="4" w:space="0" w:color="auto"/>
        <w:bottom w:val="single" w:sz="4" w:space="0" w:color="auto"/>
        <w:right w:val="single" w:sz="4" w:space="0" w:color="auto"/>
      </w:pBdr>
      <w:spacing w:before="100" w:beforeAutospacing="1" w:after="100" w:afterAutospacing="1"/>
      <w:jc w:val="right"/>
      <w:textAlignment w:val="center"/>
    </w:pPr>
    <w:rPr>
      <w:rFonts w:ascii="Consolas" w:hAnsi="Consolas"/>
      <w:sz w:val="16"/>
      <w:szCs w:val="16"/>
      <w:lang w:val="fr-CD" w:eastAsia="fr-CD"/>
    </w:rPr>
  </w:style>
  <w:style w:type="paragraph" w:customStyle="1" w:styleId="xl107">
    <w:name w:val="xl107"/>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08">
    <w:name w:val="xl108"/>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b/>
      <w:bCs/>
      <w:color w:val="FF0000"/>
      <w:sz w:val="16"/>
      <w:szCs w:val="16"/>
      <w:lang w:val="fr-CD" w:eastAsia="fr-CD"/>
    </w:rPr>
  </w:style>
  <w:style w:type="paragraph" w:customStyle="1" w:styleId="xl109">
    <w:name w:val="xl109"/>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10">
    <w:name w:val="xl110"/>
    <w:basedOn w:val="Normal"/>
    <w:rsid w:val="008527B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11">
    <w:name w:val="xl111"/>
    <w:basedOn w:val="Normal"/>
    <w:rsid w:val="008527BF"/>
    <w:pPr>
      <w:pBdr>
        <w:top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12">
    <w:name w:val="xl112"/>
    <w:basedOn w:val="Normal"/>
    <w:rsid w:val="008527BF"/>
    <w:pPr>
      <w:pBdr>
        <w:top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13">
    <w:name w:val="xl113"/>
    <w:basedOn w:val="Normal"/>
    <w:rsid w:val="008527BF"/>
    <w:pPr>
      <w:spacing w:before="100" w:beforeAutospacing="1" w:after="100" w:afterAutospacing="1"/>
      <w:textAlignment w:val="center"/>
    </w:pPr>
    <w:rPr>
      <w:rFonts w:ascii="Consolas" w:hAnsi="Consolas"/>
      <w:color w:val="FF0000"/>
      <w:sz w:val="16"/>
      <w:szCs w:val="16"/>
      <w:lang w:val="fr-CD" w:eastAsia="fr-CD"/>
    </w:rPr>
  </w:style>
  <w:style w:type="paragraph" w:customStyle="1" w:styleId="xl114">
    <w:name w:val="xl114"/>
    <w:basedOn w:val="Normal"/>
    <w:rsid w:val="008527BF"/>
    <w:pPr>
      <w:pBdr>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15">
    <w:name w:val="xl115"/>
    <w:basedOn w:val="Normal"/>
    <w:rsid w:val="008527BF"/>
    <w:pPr>
      <w:pBdr>
        <w:top w:val="single" w:sz="4" w:space="0" w:color="auto"/>
        <w:left w:val="single" w:sz="4" w:space="0" w:color="auto"/>
        <w:bottom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16">
    <w:name w:val="xl116"/>
    <w:basedOn w:val="Normal"/>
    <w:rsid w:val="008527BF"/>
    <w:pPr>
      <w:pBdr>
        <w:top w:val="single" w:sz="4" w:space="0" w:color="auto"/>
        <w:bottom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17">
    <w:name w:val="xl117"/>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color w:val="FF0000"/>
      <w:sz w:val="16"/>
      <w:szCs w:val="16"/>
      <w:lang w:val="fr-CD" w:eastAsia="fr-CD"/>
    </w:rPr>
  </w:style>
  <w:style w:type="paragraph" w:customStyle="1" w:styleId="xl118">
    <w:name w:val="xl118"/>
    <w:basedOn w:val="Normal"/>
    <w:rsid w:val="008527BF"/>
    <w:pPr>
      <w:pBdr>
        <w:top w:val="single" w:sz="4" w:space="0" w:color="auto"/>
        <w:bottom w:val="single" w:sz="4" w:space="0" w:color="auto"/>
        <w:right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19">
    <w:name w:val="xl119"/>
    <w:basedOn w:val="Normal"/>
    <w:rsid w:val="008527BF"/>
    <w:pPr>
      <w:spacing w:before="100" w:beforeAutospacing="1" w:after="100" w:afterAutospacing="1"/>
      <w:jc w:val="center"/>
      <w:textAlignment w:val="center"/>
    </w:pPr>
    <w:rPr>
      <w:rFonts w:ascii="Consolas" w:hAnsi="Consolas"/>
      <w:b/>
      <w:bCs/>
      <w:sz w:val="16"/>
      <w:szCs w:val="16"/>
      <w:lang w:val="fr-CD" w:eastAsia="fr-CD"/>
    </w:rPr>
  </w:style>
  <w:style w:type="paragraph" w:customStyle="1" w:styleId="xl120">
    <w:name w:val="xl120"/>
    <w:basedOn w:val="Normal"/>
    <w:rsid w:val="008527BF"/>
    <w:pPr>
      <w:spacing w:before="100" w:beforeAutospacing="1" w:after="100" w:afterAutospacing="1"/>
      <w:textAlignment w:val="center"/>
    </w:pPr>
    <w:rPr>
      <w:rFonts w:ascii="Consolas" w:hAnsi="Consolas"/>
      <w:b/>
      <w:bCs/>
      <w:sz w:val="16"/>
      <w:szCs w:val="16"/>
      <w:lang w:val="fr-CD" w:eastAsia="fr-CD"/>
    </w:rPr>
  </w:style>
  <w:style w:type="paragraph" w:customStyle="1" w:styleId="xl121">
    <w:name w:val="xl121"/>
    <w:basedOn w:val="Normal"/>
    <w:rsid w:val="008527BF"/>
    <w:pPr>
      <w:spacing w:before="100" w:beforeAutospacing="1" w:after="100" w:afterAutospacing="1"/>
      <w:textAlignment w:val="center"/>
    </w:pPr>
    <w:rPr>
      <w:rFonts w:ascii="Consolas" w:hAnsi="Consolas"/>
      <w:b/>
      <w:bCs/>
      <w:color w:val="FF0000"/>
      <w:sz w:val="16"/>
      <w:szCs w:val="16"/>
      <w:lang w:val="fr-CD" w:eastAsia="fr-CD"/>
    </w:rPr>
  </w:style>
  <w:style w:type="paragraph" w:customStyle="1" w:styleId="xl122">
    <w:name w:val="xl122"/>
    <w:basedOn w:val="Normal"/>
    <w:rsid w:val="008527B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23">
    <w:name w:val="xl123"/>
    <w:basedOn w:val="Normal"/>
    <w:rsid w:val="008527BF"/>
    <w:pPr>
      <w:pBdr>
        <w:left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24">
    <w:name w:val="xl124"/>
    <w:basedOn w:val="Normal"/>
    <w:rsid w:val="008527BF"/>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25">
    <w:name w:val="xl125"/>
    <w:basedOn w:val="Normal"/>
    <w:rsid w:val="008527BF"/>
    <w:pPr>
      <w:pBdr>
        <w:left w:val="single" w:sz="4" w:space="0" w:color="auto"/>
        <w:bottom w:val="single" w:sz="4" w:space="0" w:color="auto"/>
        <w:right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26">
    <w:name w:val="xl126"/>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27">
    <w:name w:val="xl127"/>
    <w:basedOn w:val="Normal"/>
    <w:rsid w:val="008527BF"/>
    <w:pPr>
      <w:pBdr>
        <w:left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28">
    <w:name w:val="xl128"/>
    <w:basedOn w:val="Normal"/>
    <w:rsid w:val="008527BF"/>
    <w:pPr>
      <w:pBdr>
        <w:top w:val="single" w:sz="4" w:space="0" w:color="auto"/>
        <w:left w:val="single" w:sz="4" w:space="0" w:color="auto"/>
        <w:right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29">
    <w:name w:val="xl129"/>
    <w:basedOn w:val="Normal"/>
    <w:rsid w:val="008527BF"/>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30">
    <w:name w:val="xl130"/>
    <w:basedOn w:val="Normal"/>
    <w:rsid w:val="008527BF"/>
    <w:pPr>
      <w:pBdr>
        <w:top w:val="single" w:sz="4" w:space="0" w:color="auto"/>
        <w:left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31">
    <w:name w:val="xl131"/>
    <w:basedOn w:val="Normal"/>
    <w:rsid w:val="008527BF"/>
    <w:pPr>
      <w:pBdr>
        <w:top w:val="single" w:sz="4" w:space="0" w:color="auto"/>
        <w:left w:val="single" w:sz="4" w:space="0" w:color="auto"/>
        <w:right w:val="single" w:sz="4" w:space="0" w:color="auto"/>
      </w:pBdr>
      <w:spacing w:before="100" w:beforeAutospacing="1" w:after="100" w:afterAutospacing="1"/>
      <w:jc w:val="center"/>
      <w:textAlignment w:val="center"/>
    </w:pPr>
    <w:rPr>
      <w:rFonts w:ascii="Consolas" w:hAnsi="Consolas"/>
      <w:color w:val="FF0000"/>
      <w:sz w:val="16"/>
      <w:szCs w:val="16"/>
      <w:lang w:val="fr-CD" w:eastAsia="fr-CD"/>
    </w:rPr>
  </w:style>
  <w:style w:type="paragraph" w:customStyle="1" w:styleId="xl132">
    <w:name w:val="xl132"/>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33">
    <w:name w:val="xl133"/>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34">
    <w:name w:val="xl134"/>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35">
    <w:name w:val="xl135"/>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36">
    <w:name w:val="xl136"/>
    <w:basedOn w:val="Normal"/>
    <w:rsid w:val="008527BF"/>
    <w:pPr>
      <w:pBdr>
        <w:top w:val="single" w:sz="4" w:space="0" w:color="auto"/>
        <w:bottom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37">
    <w:name w:val="xl137"/>
    <w:basedOn w:val="Normal"/>
    <w:rsid w:val="008527BF"/>
    <w:pPr>
      <w:pBdr>
        <w:top w:val="single" w:sz="4" w:space="0" w:color="auto"/>
        <w:bottom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38">
    <w:name w:val="xl138"/>
    <w:basedOn w:val="Normal"/>
    <w:rsid w:val="008527BF"/>
    <w:pPr>
      <w:pBdr>
        <w:top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39">
    <w:name w:val="xl139"/>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40">
    <w:name w:val="xl140"/>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41">
    <w:name w:val="xl141"/>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42">
    <w:name w:val="xl142"/>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43">
    <w:name w:val="xl143"/>
    <w:basedOn w:val="Normal"/>
    <w:rsid w:val="008527BF"/>
    <w:pPr>
      <w:pBdr>
        <w:top w:val="single" w:sz="4" w:space="0" w:color="auto"/>
        <w:bottom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44">
    <w:name w:val="xl144"/>
    <w:basedOn w:val="Normal"/>
    <w:rsid w:val="008527BF"/>
    <w:pPr>
      <w:pBdr>
        <w:top w:val="single" w:sz="4" w:space="0" w:color="auto"/>
        <w:bottom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45">
    <w:name w:val="xl145"/>
    <w:basedOn w:val="Normal"/>
    <w:rsid w:val="008527BF"/>
    <w:pPr>
      <w:spacing w:before="100" w:beforeAutospacing="1" w:after="100" w:afterAutospacing="1"/>
      <w:jc w:val="center"/>
      <w:textAlignment w:val="center"/>
    </w:pPr>
    <w:rPr>
      <w:rFonts w:ascii="Consolas" w:hAnsi="Consolas"/>
      <w:sz w:val="16"/>
      <w:szCs w:val="16"/>
      <w:lang w:val="fr-CD" w:eastAsia="fr-CD"/>
    </w:rPr>
  </w:style>
  <w:style w:type="paragraph" w:customStyle="1" w:styleId="xl146">
    <w:name w:val="xl146"/>
    <w:basedOn w:val="Normal"/>
    <w:rsid w:val="008527BF"/>
    <w:pPr>
      <w:spacing w:before="100" w:beforeAutospacing="1" w:after="100" w:afterAutospacing="1"/>
      <w:textAlignment w:val="center"/>
    </w:pPr>
    <w:rPr>
      <w:rFonts w:ascii="Consolas" w:hAnsi="Consolas"/>
      <w:sz w:val="16"/>
      <w:szCs w:val="16"/>
      <w:lang w:val="fr-CD" w:eastAsia="fr-CD"/>
    </w:rPr>
  </w:style>
  <w:style w:type="paragraph" w:customStyle="1" w:styleId="xl147">
    <w:name w:val="xl147"/>
    <w:basedOn w:val="Normal"/>
    <w:rsid w:val="008527BF"/>
    <w:pPr>
      <w:pBdr>
        <w:top w:val="single" w:sz="4" w:space="0" w:color="auto"/>
        <w:left w:val="single" w:sz="4" w:space="0" w:color="auto"/>
      </w:pBdr>
      <w:spacing w:before="100" w:beforeAutospacing="1" w:after="100" w:afterAutospacing="1"/>
      <w:jc w:val="center"/>
      <w:textAlignment w:val="center"/>
    </w:pPr>
    <w:rPr>
      <w:rFonts w:ascii="Consolas" w:hAnsi="Consolas"/>
      <w:color w:val="000000"/>
      <w:sz w:val="16"/>
      <w:szCs w:val="16"/>
      <w:lang w:val="fr-CD" w:eastAsia="fr-CD"/>
    </w:rPr>
  </w:style>
  <w:style w:type="paragraph" w:customStyle="1" w:styleId="xl148">
    <w:name w:val="xl148"/>
    <w:basedOn w:val="Normal"/>
    <w:rsid w:val="008527BF"/>
    <w:pPr>
      <w:spacing w:before="100" w:beforeAutospacing="1" w:after="100" w:afterAutospacing="1"/>
      <w:jc w:val="center"/>
      <w:textAlignment w:val="center"/>
    </w:pPr>
    <w:rPr>
      <w:rFonts w:ascii="Consolas" w:hAnsi="Consolas"/>
      <w:sz w:val="16"/>
      <w:szCs w:val="16"/>
      <w:lang w:val="fr-CD" w:eastAsia="fr-CD"/>
    </w:rPr>
  </w:style>
  <w:style w:type="paragraph" w:customStyle="1" w:styleId="xl149">
    <w:name w:val="xl149"/>
    <w:basedOn w:val="Normal"/>
    <w:rsid w:val="008527BF"/>
    <w:pPr>
      <w:spacing w:before="100" w:beforeAutospacing="1" w:after="100" w:afterAutospacing="1"/>
      <w:textAlignment w:val="center"/>
    </w:pPr>
    <w:rPr>
      <w:rFonts w:ascii="Consolas" w:hAnsi="Consolas"/>
      <w:b/>
      <w:bCs/>
      <w:color w:val="FF0000"/>
      <w:sz w:val="16"/>
      <w:szCs w:val="16"/>
      <w:lang w:val="fr-CD" w:eastAsia="fr-CD"/>
    </w:rPr>
  </w:style>
  <w:style w:type="paragraph" w:customStyle="1" w:styleId="xl150">
    <w:name w:val="xl150"/>
    <w:basedOn w:val="Normal"/>
    <w:rsid w:val="008527BF"/>
    <w:pPr>
      <w:pBdr>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51">
    <w:name w:val="xl151"/>
    <w:basedOn w:val="Normal"/>
    <w:rsid w:val="008527BF"/>
    <w:pPr>
      <w:pBdr>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52">
    <w:name w:val="xl152"/>
    <w:basedOn w:val="Normal"/>
    <w:rsid w:val="008527BF"/>
    <w:pPr>
      <w:pBdr>
        <w:top w:val="single" w:sz="4" w:space="0" w:color="auto"/>
        <w:left w:val="single" w:sz="4" w:space="0" w:color="auto"/>
        <w:bottom w:val="single" w:sz="4" w:space="0" w:color="auto"/>
      </w:pBdr>
      <w:spacing w:before="100" w:beforeAutospacing="1" w:after="100" w:afterAutospacing="1"/>
      <w:jc w:val="center"/>
      <w:textAlignment w:val="center"/>
    </w:pPr>
    <w:rPr>
      <w:rFonts w:ascii="Consolas" w:hAnsi="Consolas"/>
      <w:color w:val="000000"/>
      <w:sz w:val="16"/>
      <w:szCs w:val="16"/>
      <w:lang w:val="fr-CD" w:eastAsia="fr-CD"/>
    </w:rPr>
  </w:style>
  <w:style w:type="paragraph" w:customStyle="1" w:styleId="xl153">
    <w:name w:val="xl153"/>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color w:val="000000"/>
      <w:sz w:val="16"/>
      <w:szCs w:val="16"/>
      <w:lang w:val="fr-CD" w:eastAsia="fr-CD"/>
    </w:rPr>
  </w:style>
  <w:style w:type="paragraph" w:customStyle="1" w:styleId="xl154">
    <w:name w:val="xl154"/>
    <w:basedOn w:val="Normal"/>
    <w:rsid w:val="008527BF"/>
    <w:pPr>
      <w:spacing w:before="100" w:beforeAutospacing="1" w:after="100" w:afterAutospacing="1"/>
      <w:jc w:val="center"/>
      <w:textAlignment w:val="center"/>
    </w:pPr>
    <w:rPr>
      <w:rFonts w:ascii="Consolas" w:hAnsi="Consolas"/>
      <w:color w:val="000000"/>
      <w:sz w:val="16"/>
      <w:szCs w:val="16"/>
      <w:lang w:val="fr-CD" w:eastAsia="fr-CD"/>
    </w:rPr>
  </w:style>
  <w:style w:type="paragraph" w:customStyle="1" w:styleId="xl155">
    <w:name w:val="xl155"/>
    <w:basedOn w:val="Normal"/>
    <w:rsid w:val="008527BF"/>
    <w:pPr>
      <w:spacing w:before="100" w:beforeAutospacing="1" w:after="100" w:afterAutospacing="1"/>
      <w:jc w:val="right"/>
      <w:textAlignment w:val="center"/>
    </w:pPr>
    <w:rPr>
      <w:rFonts w:ascii="Consolas" w:hAnsi="Consolas"/>
      <w:sz w:val="16"/>
      <w:szCs w:val="16"/>
      <w:lang w:val="fr-CD" w:eastAsia="fr-CD"/>
    </w:rPr>
  </w:style>
  <w:style w:type="paragraph" w:customStyle="1" w:styleId="xl156">
    <w:name w:val="xl156"/>
    <w:basedOn w:val="Normal"/>
    <w:rsid w:val="008527BF"/>
    <w:pPr>
      <w:pBdr>
        <w:top w:val="single" w:sz="4" w:space="0" w:color="auto"/>
        <w:left w:val="single" w:sz="4" w:space="0" w:color="auto"/>
        <w:bottom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57">
    <w:name w:val="xl157"/>
    <w:basedOn w:val="Normal"/>
    <w:rsid w:val="008527BF"/>
    <w:pPr>
      <w:pBdr>
        <w:top w:val="single" w:sz="4" w:space="0" w:color="auto"/>
        <w:bottom w:val="single" w:sz="4" w:space="0" w:color="auto"/>
        <w:right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58">
    <w:name w:val="xl158"/>
    <w:basedOn w:val="Normal"/>
    <w:rsid w:val="008527BF"/>
    <w:pPr>
      <w:spacing w:before="100" w:beforeAutospacing="1" w:after="100" w:afterAutospacing="1"/>
      <w:textAlignment w:val="center"/>
    </w:pPr>
    <w:rPr>
      <w:rFonts w:ascii="Consolas" w:hAnsi="Consolas"/>
      <w:sz w:val="16"/>
      <w:szCs w:val="16"/>
      <w:lang w:val="fr-CD" w:eastAsia="fr-CD"/>
    </w:rPr>
  </w:style>
  <w:style w:type="paragraph" w:customStyle="1" w:styleId="xl159">
    <w:name w:val="xl159"/>
    <w:basedOn w:val="Normal"/>
    <w:rsid w:val="008527BF"/>
    <w:pPr>
      <w:pBdr>
        <w:top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60">
    <w:name w:val="xl160"/>
    <w:basedOn w:val="Normal"/>
    <w:rsid w:val="008527BF"/>
    <w:pPr>
      <w:pBdr>
        <w:left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61">
    <w:name w:val="xl161"/>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onsolas" w:hAnsi="Consolas"/>
      <w:color w:val="000000"/>
      <w:sz w:val="16"/>
      <w:szCs w:val="16"/>
      <w:lang w:val="fr-CD" w:eastAsia="fr-CD"/>
    </w:rPr>
  </w:style>
  <w:style w:type="paragraph" w:customStyle="1" w:styleId="xl162">
    <w:name w:val="xl162"/>
    <w:basedOn w:val="Normal"/>
    <w:rsid w:val="008527BF"/>
    <w:pPr>
      <w:pBdr>
        <w:top w:val="single" w:sz="4" w:space="0" w:color="auto"/>
        <w:left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63">
    <w:name w:val="xl163"/>
    <w:basedOn w:val="Normal"/>
    <w:rsid w:val="008527BF"/>
    <w:pPr>
      <w:pBdr>
        <w:top w:val="single" w:sz="4" w:space="0" w:color="auto"/>
        <w:left w:val="single" w:sz="4" w:space="0" w:color="auto"/>
        <w:bottom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64">
    <w:name w:val="xl164"/>
    <w:basedOn w:val="Normal"/>
    <w:rsid w:val="008527BF"/>
    <w:pPr>
      <w:pBdr>
        <w:top w:val="single" w:sz="4" w:space="0" w:color="auto"/>
        <w:bottom w:val="single" w:sz="4" w:space="0" w:color="auto"/>
      </w:pBdr>
      <w:spacing w:before="100" w:beforeAutospacing="1" w:after="100" w:afterAutospacing="1"/>
      <w:jc w:val="center"/>
      <w:textAlignment w:val="center"/>
    </w:pPr>
    <w:rPr>
      <w:rFonts w:ascii="Consolas" w:hAnsi="Consolas"/>
      <w:b/>
      <w:bCs/>
      <w:sz w:val="16"/>
      <w:szCs w:val="16"/>
      <w:lang w:val="fr-CD" w:eastAsia="fr-CD"/>
    </w:rPr>
  </w:style>
  <w:style w:type="paragraph" w:customStyle="1" w:styleId="xl165">
    <w:name w:val="xl165"/>
    <w:basedOn w:val="Normal"/>
    <w:rsid w:val="008527BF"/>
    <w:pPr>
      <w:spacing w:before="100" w:beforeAutospacing="1" w:after="100" w:afterAutospacing="1"/>
      <w:textAlignment w:val="center"/>
    </w:pPr>
    <w:rPr>
      <w:rFonts w:ascii="Consolas" w:hAnsi="Consolas"/>
      <w:b/>
      <w:bCs/>
      <w:sz w:val="16"/>
      <w:szCs w:val="16"/>
      <w:lang w:val="fr-CD" w:eastAsia="fr-CD"/>
    </w:rPr>
  </w:style>
  <w:style w:type="paragraph" w:customStyle="1" w:styleId="xl166">
    <w:name w:val="xl166"/>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67">
    <w:name w:val="xl167"/>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nsolas" w:hAnsi="Consolas"/>
      <w:sz w:val="16"/>
      <w:szCs w:val="16"/>
      <w:lang w:val="fr-CD" w:eastAsia="fr-CD"/>
    </w:rPr>
  </w:style>
  <w:style w:type="paragraph" w:customStyle="1" w:styleId="xl168">
    <w:name w:val="xl168"/>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69">
    <w:name w:val="xl169"/>
    <w:basedOn w:val="Normal"/>
    <w:rsid w:val="008527BF"/>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Consolas" w:hAnsi="Consolas"/>
      <w:b/>
      <w:bCs/>
      <w:sz w:val="16"/>
      <w:szCs w:val="16"/>
      <w:lang w:val="fr-CD" w:eastAsia="fr-CD"/>
    </w:rPr>
  </w:style>
  <w:style w:type="paragraph" w:customStyle="1" w:styleId="xl170">
    <w:name w:val="xl170"/>
    <w:basedOn w:val="Normal"/>
    <w:rsid w:val="008527BF"/>
    <w:pPr>
      <w:pBdr>
        <w:top w:val="single" w:sz="4" w:space="0" w:color="auto"/>
        <w:bottom w:val="single" w:sz="4" w:space="0" w:color="auto"/>
      </w:pBdr>
      <w:shd w:val="clear" w:color="000000" w:fill="A6A6A6"/>
      <w:spacing w:before="100" w:beforeAutospacing="1" w:after="100" w:afterAutospacing="1"/>
      <w:textAlignment w:val="center"/>
    </w:pPr>
    <w:rPr>
      <w:rFonts w:ascii="Consolas" w:hAnsi="Consolas"/>
      <w:b/>
      <w:bCs/>
      <w:sz w:val="16"/>
      <w:szCs w:val="16"/>
      <w:lang w:val="fr-CD" w:eastAsia="fr-CD"/>
    </w:rPr>
  </w:style>
  <w:style w:type="paragraph" w:customStyle="1" w:styleId="xl171">
    <w:name w:val="xl171"/>
    <w:basedOn w:val="Normal"/>
    <w:rsid w:val="008527BF"/>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Consolas" w:hAnsi="Consolas"/>
      <w:b/>
      <w:bCs/>
      <w:sz w:val="18"/>
      <w:szCs w:val="18"/>
      <w:lang w:val="fr-CD" w:eastAsia="fr-CD"/>
    </w:rPr>
  </w:style>
  <w:style w:type="paragraph" w:customStyle="1" w:styleId="xl172">
    <w:name w:val="xl172"/>
    <w:basedOn w:val="Normal"/>
    <w:rsid w:val="008527BF"/>
    <w:pPr>
      <w:pBdr>
        <w:top w:val="single" w:sz="4" w:space="0" w:color="auto"/>
        <w:bottom w:val="single" w:sz="4" w:space="0" w:color="auto"/>
      </w:pBdr>
      <w:shd w:val="clear" w:color="000000" w:fill="A6A6A6"/>
      <w:spacing w:before="100" w:beforeAutospacing="1" w:after="100" w:afterAutospacing="1"/>
      <w:jc w:val="center"/>
      <w:textAlignment w:val="center"/>
    </w:pPr>
    <w:rPr>
      <w:rFonts w:ascii="Consolas" w:hAnsi="Consolas"/>
      <w:b/>
      <w:bCs/>
      <w:sz w:val="16"/>
      <w:szCs w:val="16"/>
      <w:lang w:val="fr-CD" w:eastAsia="fr-CD"/>
    </w:rPr>
  </w:style>
  <w:style w:type="paragraph" w:customStyle="1" w:styleId="xl173">
    <w:name w:val="xl173"/>
    <w:basedOn w:val="Normal"/>
    <w:rsid w:val="008527BF"/>
    <w:pPr>
      <w:pBdr>
        <w:left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74">
    <w:name w:val="xl174"/>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75">
    <w:name w:val="xl175"/>
    <w:basedOn w:val="Normal"/>
    <w:rsid w:val="008527BF"/>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Consolas" w:hAnsi="Consolas"/>
      <w:b/>
      <w:bCs/>
      <w:sz w:val="16"/>
      <w:szCs w:val="16"/>
      <w:lang w:val="fr-CD" w:eastAsia="fr-CD"/>
    </w:rPr>
  </w:style>
  <w:style w:type="paragraph" w:customStyle="1" w:styleId="xl176">
    <w:name w:val="xl176"/>
    <w:basedOn w:val="Normal"/>
    <w:rsid w:val="008527BF"/>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onsolas" w:hAnsi="Consolas"/>
      <w:b/>
      <w:bCs/>
      <w:sz w:val="16"/>
      <w:szCs w:val="16"/>
      <w:lang w:val="fr-CD" w:eastAsia="fr-CD"/>
    </w:rPr>
  </w:style>
  <w:style w:type="paragraph" w:customStyle="1" w:styleId="xl177">
    <w:name w:val="xl177"/>
    <w:basedOn w:val="Normal"/>
    <w:rsid w:val="008527BF"/>
    <w:pPr>
      <w:pBdr>
        <w:bottom w:val="single" w:sz="4" w:space="0" w:color="auto"/>
      </w:pBdr>
      <w:spacing w:before="100" w:beforeAutospacing="1" w:after="100" w:afterAutospacing="1"/>
      <w:textAlignment w:val="center"/>
    </w:pPr>
    <w:rPr>
      <w:rFonts w:ascii="Consolas" w:hAnsi="Consolas"/>
      <w:b/>
      <w:bCs/>
      <w:color w:val="FF0000"/>
      <w:sz w:val="16"/>
      <w:szCs w:val="16"/>
      <w:lang w:val="fr-CD" w:eastAsia="fr-CD"/>
    </w:rPr>
  </w:style>
  <w:style w:type="paragraph" w:customStyle="1" w:styleId="xl178">
    <w:name w:val="xl178"/>
    <w:basedOn w:val="Normal"/>
    <w:rsid w:val="008527BF"/>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Consolas" w:hAnsi="Consolas"/>
      <w:b/>
      <w:bCs/>
      <w:sz w:val="16"/>
      <w:szCs w:val="16"/>
      <w:lang w:val="fr-CD" w:eastAsia="fr-CD"/>
    </w:rPr>
  </w:style>
  <w:style w:type="paragraph" w:customStyle="1" w:styleId="xl179">
    <w:name w:val="xl179"/>
    <w:basedOn w:val="Normal"/>
    <w:rsid w:val="008527BF"/>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onsolas" w:hAnsi="Consolas"/>
      <w:b/>
      <w:bCs/>
      <w:sz w:val="16"/>
      <w:szCs w:val="16"/>
      <w:lang w:val="fr-CD" w:eastAsia="fr-CD"/>
    </w:rPr>
  </w:style>
  <w:style w:type="paragraph" w:customStyle="1" w:styleId="xl180">
    <w:name w:val="xl180"/>
    <w:basedOn w:val="Normal"/>
    <w:rsid w:val="008527BF"/>
    <w:pPr>
      <w:pBdr>
        <w:top w:val="single" w:sz="4" w:space="0" w:color="auto"/>
        <w:bottom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81">
    <w:name w:val="xl181"/>
    <w:basedOn w:val="Normal"/>
    <w:rsid w:val="008527BF"/>
    <w:pPr>
      <w:pBdr>
        <w:top w:val="single" w:sz="4" w:space="0" w:color="auto"/>
        <w:bottom w:val="single" w:sz="4" w:space="0" w:color="auto"/>
        <w:right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82">
    <w:name w:val="xl182"/>
    <w:basedOn w:val="Normal"/>
    <w:rsid w:val="008527BF"/>
    <w:pPr>
      <w:pBdr>
        <w:bottom w:val="single" w:sz="4" w:space="0" w:color="auto"/>
        <w:right w:val="single" w:sz="4" w:space="0" w:color="auto"/>
      </w:pBdr>
      <w:spacing w:before="100" w:beforeAutospacing="1" w:after="100" w:afterAutospacing="1"/>
      <w:textAlignment w:val="center"/>
    </w:pPr>
    <w:rPr>
      <w:rFonts w:ascii="Consolas" w:hAnsi="Consolas"/>
      <w:b/>
      <w:bCs/>
      <w:color w:val="FF0000"/>
      <w:sz w:val="16"/>
      <w:szCs w:val="16"/>
      <w:lang w:val="fr-CD" w:eastAsia="fr-CD"/>
    </w:rPr>
  </w:style>
  <w:style w:type="paragraph" w:customStyle="1" w:styleId="xl183">
    <w:name w:val="xl183"/>
    <w:basedOn w:val="Normal"/>
    <w:rsid w:val="008527B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rFonts w:ascii="Arial Nova" w:hAnsi="Arial Nova"/>
      <w:b/>
      <w:bCs/>
      <w:sz w:val="18"/>
      <w:szCs w:val="18"/>
      <w:lang w:val="fr-CD" w:eastAsia="fr-CD"/>
    </w:rPr>
  </w:style>
  <w:style w:type="paragraph" w:customStyle="1" w:styleId="xl184">
    <w:name w:val="xl184"/>
    <w:basedOn w:val="Normal"/>
    <w:rsid w:val="008527BF"/>
    <w:pPr>
      <w:pBdr>
        <w:top w:val="single" w:sz="4" w:space="0" w:color="auto"/>
        <w:bottom w:val="single" w:sz="4" w:space="0" w:color="auto"/>
      </w:pBdr>
      <w:shd w:val="clear" w:color="000000" w:fill="A6A6A6"/>
      <w:spacing w:before="100" w:beforeAutospacing="1" w:after="100" w:afterAutospacing="1"/>
      <w:jc w:val="center"/>
      <w:textAlignment w:val="center"/>
    </w:pPr>
    <w:rPr>
      <w:rFonts w:ascii="Arial Nova" w:hAnsi="Arial Nova"/>
      <w:b/>
      <w:bCs/>
      <w:sz w:val="18"/>
      <w:szCs w:val="18"/>
      <w:lang w:val="fr-CD" w:eastAsia="fr-CD"/>
    </w:rPr>
  </w:style>
  <w:style w:type="paragraph" w:customStyle="1" w:styleId="xl185">
    <w:name w:val="xl185"/>
    <w:basedOn w:val="Normal"/>
    <w:rsid w:val="008527B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Nova" w:hAnsi="Arial Nova"/>
      <w:b/>
      <w:bCs/>
      <w:sz w:val="18"/>
      <w:szCs w:val="18"/>
      <w:lang w:val="fr-CD" w:eastAsia="fr-CD"/>
    </w:rPr>
  </w:style>
  <w:style w:type="paragraph" w:customStyle="1" w:styleId="xl186">
    <w:name w:val="xl186"/>
    <w:basedOn w:val="Normal"/>
    <w:rsid w:val="008527BF"/>
    <w:pPr>
      <w:pBdr>
        <w:top w:val="single" w:sz="4" w:space="0" w:color="auto"/>
        <w:left w:val="single" w:sz="4" w:space="0" w:color="auto"/>
        <w:bottom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87">
    <w:name w:val="xl187"/>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88">
    <w:name w:val="xl188"/>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89">
    <w:name w:val="xl189"/>
    <w:basedOn w:val="Normal"/>
    <w:rsid w:val="008527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90">
    <w:name w:val="xl190"/>
    <w:basedOn w:val="Normal"/>
    <w:rsid w:val="008527BF"/>
    <w:pPr>
      <w:pBdr>
        <w:left w:val="single" w:sz="4" w:space="0" w:color="auto"/>
        <w:bottom w:val="single" w:sz="4" w:space="0" w:color="auto"/>
        <w:right w:val="single" w:sz="4" w:space="0" w:color="auto"/>
      </w:pBdr>
      <w:spacing w:before="100" w:beforeAutospacing="1" w:after="100" w:afterAutospacing="1"/>
      <w:textAlignment w:val="center"/>
    </w:pPr>
    <w:rPr>
      <w:rFonts w:ascii="Consolas" w:hAnsi="Consolas"/>
      <w:sz w:val="16"/>
      <w:szCs w:val="16"/>
      <w:lang w:val="fr-CD" w:eastAsia="fr-CD"/>
    </w:rPr>
  </w:style>
  <w:style w:type="paragraph" w:customStyle="1" w:styleId="xl191">
    <w:name w:val="xl191"/>
    <w:basedOn w:val="Normal"/>
    <w:rsid w:val="008527BF"/>
    <w:pPr>
      <w:pBdr>
        <w:top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63">
    <w:name w:val="xl63"/>
    <w:basedOn w:val="Normal"/>
    <w:rsid w:val="005A7D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64">
    <w:name w:val="xl64"/>
    <w:basedOn w:val="Normal"/>
    <w:rsid w:val="005A7DB4"/>
    <w:pPr>
      <w:pBdr>
        <w:left w:val="single" w:sz="4" w:space="0" w:color="auto"/>
      </w:pBdr>
      <w:spacing w:before="100" w:beforeAutospacing="1" w:after="100" w:afterAutospacing="1"/>
      <w:jc w:val="center"/>
      <w:textAlignment w:val="center"/>
    </w:pPr>
    <w:rPr>
      <w:rFonts w:ascii="Consolas" w:hAnsi="Consolas"/>
      <w:sz w:val="16"/>
      <w:szCs w:val="16"/>
      <w:lang w:val="fr-CD" w:eastAsia="fr-CD"/>
    </w:rPr>
  </w:style>
  <w:style w:type="paragraph" w:customStyle="1" w:styleId="xl192">
    <w:name w:val="xl192"/>
    <w:basedOn w:val="Normal"/>
    <w:rsid w:val="00203695"/>
    <w:pPr>
      <w:pBdr>
        <w:top w:val="single" w:sz="4" w:space="0" w:color="auto"/>
        <w:bottom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93">
    <w:name w:val="xl193"/>
    <w:basedOn w:val="Normal"/>
    <w:rsid w:val="00203695"/>
    <w:pPr>
      <w:pBdr>
        <w:top w:val="single" w:sz="4" w:space="0" w:color="auto"/>
        <w:bottom w:val="single" w:sz="4" w:space="0" w:color="auto"/>
        <w:right w:val="single" w:sz="4" w:space="0" w:color="auto"/>
      </w:pBdr>
      <w:spacing w:before="100" w:beforeAutospacing="1" w:after="100" w:afterAutospacing="1"/>
      <w:textAlignment w:val="center"/>
    </w:pPr>
    <w:rPr>
      <w:rFonts w:ascii="Consolas" w:hAnsi="Consolas"/>
      <w:b/>
      <w:bCs/>
      <w:sz w:val="16"/>
      <w:szCs w:val="16"/>
      <w:lang w:val="fr-CD" w:eastAsia="fr-CD"/>
    </w:rPr>
  </w:style>
  <w:style w:type="paragraph" w:customStyle="1" w:styleId="xl194">
    <w:name w:val="xl194"/>
    <w:basedOn w:val="Normal"/>
    <w:rsid w:val="00203695"/>
    <w:pPr>
      <w:pBdr>
        <w:bottom w:val="single" w:sz="4" w:space="0" w:color="auto"/>
      </w:pBdr>
      <w:spacing w:before="100" w:beforeAutospacing="1" w:after="100" w:afterAutospacing="1"/>
      <w:textAlignment w:val="center"/>
    </w:pPr>
    <w:rPr>
      <w:rFonts w:ascii="Consolas" w:hAnsi="Consolas"/>
      <w:b/>
      <w:bCs/>
      <w:color w:val="FF0000"/>
      <w:sz w:val="16"/>
      <w:szCs w:val="16"/>
      <w:lang w:val="fr-CD" w:eastAsia="fr-CD"/>
    </w:rPr>
  </w:style>
  <w:style w:type="paragraph" w:customStyle="1" w:styleId="xl195">
    <w:name w:val="xl195"/>
    <w:basedOn w:val="Normal"/>
    <w:rsid w:val="00203695"/>
    <w:pPr>
      <w:pBdr>
        <w:bottom w:val="single" w:sz="4" w:space="0" w:color="auto"/>
        <w:right w:val="single" w:sz="4" w:space="0" w:color="auto"/>
      </w:pBdr>
      <w:spacing w:before="100" w:beforeAutospacing="1" w:after="100" w:afterAutospacing="1"/>
      <w:textAlignment w:val="center"/>
    </w:pPr>
    <w:rPr>
      <w:rFonts w:ascii="Consolas" w:hAnsi="Consolas"/>
      <w:b/>
      <w:bCs/>
      <w:color w:val="FF0000"/>
      <w:sz w:val="16"/>
      <w:szCs w:val="16"/>
      <w:lang w:val="fr-CD" w:eastAsia="fr-CD"/>
    </w:rPr>
  </w:style>
  <w:style w:type="paragraph" w:customStyle="1" w:styleId="xl196">
    <w:name w:val="xl196"/>
    <w:basedOn w:val="Normal"/>
    <w:rsid w:val="00203695"/>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rFonts w:ascii="Arial Nova" w:hAnsi="Arial Nova"/>
      <w:b/>
      <w:bCs/>
      <w:sz w:val="18"/>
      <w:szCs w:val="18"/>
      <w:lang w:val="fr-CD" w:eastAsia="fr-CD"/>
    </w:rPr>
  </w:style>
  <w:style w:type="paragraph" w:customStyle="1" w:styleId="xl197">
    <w:name w:val="xl197"/>
    <w:basedOn w:val="Normal"/>
    <w:rsid w:val="00203695"/>
    <w:pPr>
      <w:pBdr>
        <w:top w:val="single" w:sz="4" w:space="0" w:color="auto"/>
        <w:bottom w:val="single" w:sz="4" w:space="0" w:color="auto"/>
      </w:pBdr>
      <w:shd w:val="clear" w:color="000000" w:fill="A6A6A6"/>
      <w:spacing w:before="100" w:beforeAutospacing="1" w:after="100" w:afterAutospacing="1"/>
      <w:jc w:val="center"/>
      <w:textAlignment w:val="center"/>
    </w:pPr>
    <w:rPr>
      <w:rFonts w:ascii="Arial Nova" w:hAnsi="Arial Nova"/>
      <w:b/>
      <w:bCs/>
      <w:sz w:val="18"/>
      <w:szCs w:val="18"/>
      <w:lang w:val="fr-CD" w:eastAsia="fr-CD"/>
    </w:rPr>
  </w:style>
  <w:style w:type="paragraph" w:customStyle="1" w:styleId="xl198">
    <w:name w:val="xl198"/>
    <w:basedOn w:val="Normal"/>
    <w:rsid w:val="00203695"/>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Nova" w:hAnsi="Arial Nova"/>
      <w:b/>
      <w:bCs/>
      <w:sz w:val="18"/>
      <w:szCs w:val="18"/>
      <w:lang w:val="fr-CD" w:eastAsia="fr-CD"/>
    </w:rPr>
  </w:style>
  <w:style w:type="paragraph" w:customStyle="1" w:styleId="xl199">
    <w:name w:val="xl199"/>
    <w:basedOn w:val="Normal"/>
    <w:rsid w:val="003E320B"/>
    <w:pPr>
      <w:pBdr>
        <w:top w:val="single" w:sz="4" w:space="0" w:color="auto"/>
        <w:bottom w:val="single" w:sz="4" w:space="0" w:color="auto"/>
      </w:pBdr>
      <w:shd w:val="clear" w:color="000000" w:fill="A6A6A6"/>
      <w:spacing w:before="100" w:beforeAutospacing="1" w:after="100" w:afterAutospacing="1"/>
      <w:jc w:val="center"/>
      <w:textAlignment w:val="center"/>
    </w:pPr>
    <w:rPr>
      <w:rFonts w:ascii="Arial Nova" w:hAnsi="Arial Nova"/>
      <w:b/>
      <w:bCs/>
      <w:sz w:val="18"/>
      <w:szCs w:val="18"/>
      <w:lang w:val="fr-CD" w:eastAsia="fr-CD"/>
    </w:rPr>
  </w:style>
  <w:style w:type="paragraph" w:customStyle="1" w:styleId="xl200">
    <w:name w:val="xl200"/>
    <w:basedOn w:val="Normal"/>
    <w:rsid w:val="003E320B"/>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Nova" w:hAnsi="Arial Nova"/>
      <w:b/>
      <w:bCs/>
      <w:sz w:val="18"/>
      <w:szCs w:val="18"/>
      <w:lang w:val="fr-CD" w:eastAsia="fr-CD"/>
    </w:rPr>
  </w:style>
  <w:style w:type="paragraph" w:customStyle="1" w:styleId="NoSpacing1">
    <w:name w:val="No Spacing1"/>
    <w:uiPriority w:val="1"/>
    <w:qFormat/>
    <w:rsid w:val="00C85453"/>
    <w:pPr>
      <w:spacing w:line="240" w:lineRule="auto"/>
      <w:jc w:val="left"/>
    </w:pPr>
    <w:rPr>
      <w:rFonts w:ascii="Calibri" w:eastAsia="Calibri" w:hAnsi="Calibri"/>
      <w:sz w:val="24"/>
      <w:lang w:val="en-US"/>
    </w:rPr>
  </w:style>
  <w:style w:type="paragraph" w:styleId="En-ttedemessage">
    <w:name w:val="Message Header"/>
    <w:basedOn w:val="Normal"/>
    <w:link w:val="En-ttedemessageCar"/>
    <w:rsid w:val="00C854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En-ttedemessageCar">
    <w:name w:val="En-tête de message Car"/>
    <w:basedOn w:val="Policepardfaut"/>
    <w:link w:val="En-ttedemessage"/>
    <w:rsid w:val="00C85453"/>
    <w:rPr>
      <w:rFonts w:ascii="Arial" w:eastAsia="Times New Roman" w:hAnsi="Arial"/>
      <w:sz w:val="24"/>
      <w:szCs w:val="24"/>
      <w:shd w:val="pct20" w:color="auto" w:fill="auto"/>
      <w:lang w:val="x-none" w:eastAsia="x-none"/>
    </w:rPr>
  </w:style>
  <w:style w:type="character" w:customStyle="1" w:styleId="SansinterligneCar">
    <w:name w:val="Sans interligne Car"/>
    <w:link w:val="Sansinterligne"/>
    <w:uiPriority w:val="1"/>
    <w:rsid w:val="00C85453"/>
    <w:rPr>
      <w:rFonts w:eastAsia="Times New Roman"/>
      <w:sz w:val="20"/>
      <w:szCs w:val="20"/>
      <w:lang w:val="en-US"/>
    </w:rPr>
  </w:style>
  <w:style w:type="character" w:customStyle="1" w:styleId="Titre2Car">
    <w:name w:val="Titre 2 Car"/>
    <w:basedOn w:val="Policepardfaut"/>
    <w:link w:val="Titre2"/>
    <w:uiPriority w:val="9"/>
    <w:semiHidden/>
    <w:rsid w:val="00ED6780"/>
    <w:rPr>
      <w:rFonts w:asciiTheme="majorHAnsi" w:eastAsiaTheme="majorEastAsia" w:hAnsiTheme="majorHAnsi" w:cstheme="majorBidi"/>
      <w:color w:val="365F91" w:themeColor="accent1" w:themeShade="BF"/>
      <w:sz w:val="26"/>
      <w:szCs w:val="26"/>
      <w:lang w:val="en-US"/>
    </w:rPr>
  </w:style>
  <w:style w:type="paragraph" w:styleId="Corpsdetexte">
    <w:name w:val="Body Text"/>
    <w:basedOn w:val="Normal"/>
    <w:link w:val="CorpsdetexteCar"/>
    <w:uiPriority w:val="99"/>
    <w:semiHidden/>
    <w:unhideWhenUsed/>
    <w:rsid w:val="00ED6780"/>
    <w:pPr>
      <w:spacing w:after="120"/>
    </w:pPr>
  </w:style>
  <w:style w:type="character" w:customStyle="1" w:styleId="CorpsdetexteCar">
    <w:name w:val="Corps de texte Car"/>
    <w:basedOn w:val="Policepardfaut"/>
    <w:link w:val="Corpsdetexte"/>
    <w:uiPriority w:val="99"/>
    <w:semiHidden/>
    <w:rsid w:val="00ED6780"/>
    <w:rPr>
      <w:rFonts w:eastAsia="Times New Roman"/>
      <w:sz w:val="20"/>
      <w:szCs w:val="20"/>
      <w:lang w:val="en-US"/>
    </w:rPr>
  </w:style>
  <w:style w:type="paragraph" w:customStyle="1" w:styleId="TableParagraph">
    <w:name w:val="Table Paragraph"/>
    <w:basedOn w:val="Normal"/>
    <w:uiPriority w:val="1"/>
    <w:qFormat/>
    <w:rsid w:val="00ED6780"/>
    <w:pPr>
      <w:widowControl w:val="0"/>
      <w:autoSpaceDE w:val="0"/>
      <w:autoSpaceDN w:val="0"/>
    </w:pPr>
    <w:rPr>
      <w:rFonts w:ascii="Carlito" w:eastAsia="Carlito" w:hAnsi="Carlito" w:cs="Carlito"/>
      <w:sz w:val="22"/>
      <w:szCs w:val="22"/>
      <w:lang w:val="fr-FR"/>
    </w:rPr>
  </w:style>
  <w:style w:type="character" w:customStyle="1" w:styleId="markedcontent">
    <w:name w:val="markedcontent"/>
    <w:basedOn w:val="Policepardfaut"/>
    <w:rsid w:val="00ED6780"/>
  </w:style>
  <w:style w:type="paragraph" w:customStyle="1" w:styleId="Paragraphedeliste1">
    <w:name w:val="Paragraphe de liste1"/>
    <w:basedOn w:val="Normal"/>
    <w:qFormat/>
    <w:rsid w:val="00ED6780"/>
    <w:pPr>
      <w:ind w:left="720"/>
      <w:contextualSpacing/>
    </w:pPr>
    <w:rPr>
      <w:sz w:val="24"/>
      <w:szCs w:val="24"/>
      <w:lang w:val="fr-FR" w:eastAsia="fr-FR"/>
    </w:rPr>
  </w:style>
  <w:style w:type="paragraph" w:styleId="Titre">
    <w:name w:val="Title"/>
    <w:basedOn w:val="Normal"/>
    <w:link w:val="TitreCar"/>
    <w:uiPriority w:val="10"/>
    <w:qFormat/>
    <w:rsid w:val="00AC717F"/>
    <w:pPr>
      <w:widowControl w:val="0"/>
      <w:autoSpaceDE w:val="0"/>
      <w:autoSpaceDN w:val="0"/>
      <w:spacing w:before="56"/>
      <w:ind w:left="116"/>
    </w:pPr>
    <w:rPr>
      <w:rFonts w:ascii="Calibri" w:eastAsia="Calibri" w:hAnsi="Calibri" w:cs="Calibri"/>
      <w:b/>
      <w:bCs/>
      <w:sz w:val="22"/>
      <w:szCs w:val="22"/>
      <w:lang w:val="fr-FR"/>
    </w:rPr>
  </w:style>
  <w:style w:type="character" w:customStyle="1" w:styleId="TitreCar">
    <w:name w:val="Titre Car"/>
    <w:basedOn w:val="Policepardfaut"/>
    <w:link w:val="Titre"/>
    <w:uiPriority w:val="10"/>
    <w:rsid w:val="00AC717F"/>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19">
      <w:bodyDiv w:val="1"/>
      <w:marLeft w:val="0"/>
      <w:marRight w:val="0"/>
      <w:marTop w:val="0"/>
      <w:marBottom w:val="0"/>
      <w:divBdr>
        <w:top w:val="none" w:sz="0" w:space="0" w:color="auto"/>
        <w:left w:val="none" w:sz="0" w:space="0" w:color="auto"/>
        <w:bottom w:val="none" w:sz="0" w:space="0" w:color="auto"/>
        <w:right w:val="none" w:sz="0" w:space="0" w:color="auto"/>
      </w:divBdr>
    </w:div>
    <w:div w:id="171772438">
      <w:bodyDiv w:val="1"/>
      <w:marLeft w:val="0"/>
      <w:marRight w:val="0"/>
      <w:marTop w:val="0"/>
      <w:marBottom w:val="0"/>
      <w:divBdr>
        <w:top w:val="none" w:sz="0" w:space="0" w:color="auto"/>
        <w:left w:val="none" w:sz="0" w:space="0" w:color="auto"/>
        <w:bottom w:val="none" w:sz="0" w:space="0" w:color="auto"/>
        <w:right w:val="none" w:sz="0" w:space="0" w:color="auto"/>
      </w:divBdr>
    </w:div>
    <w:div w:id="297029129">
      <w:bodyDiv w:val="1"/>
      <w:marLeft w:val="0"/>
      <w:marRight w:val="0"/>
      <w:marTop w:val="0"/>
      <w:marBottom w:val="0"/>
      <w:divBdr>
        <w:top w:val="none" w:sz="0" w:space="0" w:color="auto"/>
        <w:left w:val="none" w:sz="0" w:space="0" w:color="auto"/>
        <w:bottom w:val="none" w:sz="0" w:space="0" w:color="auto"/>
        <w:right w:val="none" w:sz="0" w:space="0" w:color="auto"/>
      </w:divBdr>
    </w:div>
    <w:div w:id="505872939">
      <w:bodyDiv w:val="1"/>
      <w:marLeft w:val="0"/>
      <w:marRight w:val="0"/>
      <w:marTop w:val="0"/>
      <w:marBottom w:val="0"/>
      <w:divBdr>
        <w:top w:val="none" w:sz="0" w:space="0" w:color="auto"/>
        <w:left w:val="none" w:sz="0" w:space="0" w:color="auto"/>
        <w:bottom w:val="none" w:sz="0" w:space="0" w:color="auto"/>
        <w:right w:val="none" w:sz="0" w:space="0" w:color="auto"/>
      </w:divBdr>
    </w:div>
    <w:div w:id="690497950">
      <w:bodyDiv w:val="1"/>
      <w:marLeft w:val="0"/>
      <w:marRight w:val="0"/>
      <w:marTop w:val="0"/>
      <w:marBottom w:val="0"/>
      <w:divBdr>
        <w:top w:val="none" w:sz="0" w:space="0" w:color="auto"/>
        <w:left w:val="none" w:sz="0" w:space="0" w:color="auto"/>
        <w:bottom w:val="none" w:sz="0" w:space="0" w:color="auto"/>
        <w:right w:val="none" w:sz="0" w:space="0" w:color="auto"/>
      </w:divBdr>
    </w:div>
    <w:div w:id="692921678">
      <w:bodyDiv w:val="1"/>
      <w:marLeft w:val="0"/>
      <w:marRight w:val="0"/>
      <w:marTop w:val="0"/>
      <w:marBottom w:val="0"/>
      <w:divBdr>
        <w:top w:val="none" w:sz="0" w:space="0" w:color="auto"/>
        <w:left w:val="none" w:sz="0" w:space="0" w:color="auto"/>
        <w:bottom w:val="none" w:sz="0" w:space="0" w:color="auto"/>
        <w:right w:val="none" w:sz="0" w:space="0" w:color="auto"/>
      </w:divBdr>
    </w:div>
    <w:div w:id="706686213">
      <w:bodyDiv w:val="1"/>
      <w:marLeft w:val="0"/>
      <w:marRight w:val="0"/>
      <w:marTop w:val="0"/>
      <w:marBottom w:val="0"/>
      <w:divBdr>
        <w:top w:val="none" w:sz="0" w:space="0" w:color="auto"/>
        <w:left w:val="none" w:sz="0" w:space="0" w:color="auto"/>
        <w:bottom w:val="none" w:sz="0" w:space="0" w:color="auto"/>
        <w:right w:val="none" w:sz="0" w:space="0" w:color="auto"/>
      </w:divBdr>
    </w:div>
    <w:div w:id="727606781">
      <w:bodyDiv w:val="1"/>
      <w:marLeft w:val="0"/>
      <w:marRight w:val="0"/>
      <w:marTop w:val="0"/>
      <w:marBottom w:val="0"/>
      <w:divBdr>
        <w:top w:val="none" w:sz="0" w:space="0" w:color="auto"/>
        <w:left w:val="none" w:sz="0" w:space="0" w:color="auto"/>
        <w:bottom w:val="none" w:sz="0" w:space="0" w:color="auto"/>
        <w:right w:val="none" w:sz="0" w:space="0" w:color="auto"/>
      </w:divBdr>
    </w:div>
    <w:div w:id="770395634">
      <w:bodyDiv w:val="1"/>
      <w:marLeft w:val="0"/>
      <w:marRight w:val="0"/>
      <w:marTop w:val="0"/>
      <w:marBottom w:val="0"/>
      <w:divBdr>
        <w:top w:val="none" w:sz="0" w:space="0" w:color="auto"/>
        <w:left w:val="none" w:sz="0" w:space="0" w:color="auto"/>
        <w:bottom w:val="none" w:sz="0" w:space="0" w:color="auto"/>
        <w:right w:val="none" w:sz="0" w:space="0" w:color="auto"/>
      </w:divBdr>
    </w:div>
    <w:div w:id="1055273088">
      <w:bodyDiv w:val="1"/>
      <w:marLeft w:val="0"/>
      <w:marRight w:val="0"/>
      <w:marTop w:val="0"/>
      <w:marBottom w:val="0"/>
      <w:divBdr>
        <w:top w:val="none" w:sz="0" w:space="0" w:color="auto"/>
        <w:left w:val="none" w:sz="0" w:space="0" w:color="auto"/>
        <w:bottom w:val="none" w:sz="0" w:space="0" w:color="auto"/>
        <w:right w:val="none" w:sz="0" w:space="0" w:color="auto"/>
      </w:divBdr>
    </w:div>
    <w:div w:id="1143156351">
      <w:bodyDiv w:val="1"/>
      <w:marLeft w:val="0"/>
      <w:marRight w:val="0"/>
      <w:marTop w:val="0"/>
      <w:marBottom w:val="0"/>
      <w:divBdr>
        <w:top w:val="none" w:sz="0" w:space="0" w:color="auto"/>
        <w:left w:val="none" w:sz="0" w:space="0" w:color="auto"/>
        <w:bottom w:val="none" w:sz="0" w:space="0" w:color="auto"/>
        <w:right w:val="none" w:sz="0" w:space="0" w:color="auto"/>
      </w:divBdr>
    </w:div>
    <w:div w:id="1249264441">
      <w:bodyDiv w:val="1"/>
      <w:marLeft w:val="0"/>
      <w:marRight w:val="0"/>
      <w:marTop w:val="0"/>
      <w:marBottom w:val="0"/>
      <w:divBdr>
        <w:top w:val="none" w:sz="0" w:space="0" w:color="auto"/>
        <w:left w:val="none" w:sz="0" w:space="0" w:color="auto"/>
        <w:bottom w:val="none" w:sz="0" w:space="0" w:color="auto"/>
        <w:right w:val="none" w:sz="0" w:space="0" w:color="auto"/>
      </w:divBdr>
    </w:div>
    <w:div w:id="1472284692">
      <w:bodyDiv w:val="1"/>
      <w:marLeft w:val="0"/>
      <w:marRight w:val="0"/>
      <w:marTop w:val="0"/>
      <w:marBottom w:val="0"/>
      <w:divBdr>
        <w:top w:val="none" w:sz="0" w:space="0" w:color="auto"/>
        <w:left w:val="none" w:sz="0" w:space="0" w:color="auto"/>
        <w:bottom w:val="none" w:sz="0" w:space="0" w:color="auto"/>
        <w:right w:val="none" w:sz="0" w:space="0" w:color="auto"/>
      </w:divBdr>
    </w:div>
    <w:div w:id="1496607464">
      <w:bodyDiv w:val="1"/>
      <w:marLeft w:val="0"/>
      <w:marRight w:val="0"/>
      <w:marTop w:val="0"/>
      <w:marBottom w:val="0"/>
      <w:divBdr>
        <w:top w:val="none" w:sz="0" w:space="0" w:color="auto"/>
        <w:left w:val="none" w:sz="0" w:space="0" w:color="auto"/>
        <w:bottom w:val="none" w:sz="0" w:space="0" w:color="auto"/>
        <w:right w:val="none" w:sz="0" w:space="0" w:color="auto"/>
      </w:divBdr>
    </w:div>
    <w:div w:id="1567716689">
      <w:bodyDiv w:val="1"/>
      <w:marLeft w:val="0"/>
      <w:marRight w:val="0"/>
      <w:marTop w:val="0"/>
      <w:marBottom w:val="0"/>
      <w:divBdr>
        <w:top w:val="none" w:sz="0" w:space="0" w:color="auto"/>
        <w:left w:val="none" w:sz="0" w:space="0" w:color="auto"/>
        <w:bottom w:val="none" w:sz="0" w:space="0" w:color="auto"/>
        <w:right w:val="none" w:sz="0" w:space="0" w:color="auto"/>
      </w:divBdr>
    </w:div>
    <w:div w:id="1624800450">
      <w:bodyDiv w:val="1"/>
      <w:marLeft w:val="0"/>
      <w:marRight w:val="0"/>
      <w:marTop w:val="0"/>
      <w:marBottom w:val="0"/>
      <w:divBdr>
        <w:top w:val="none" w:sz="0" w:space="0" w:color="auto"/>
        <w:left w:val="none" w:sz="0" w:space="0" w:color="auto"/>
        <w:bottom w:val="none" w:sz="0" w:space="0" w:color="auto"/>
        <w:right w:val="none" w:sz="0" w:space="0" w:color="auto"/>
      </w:divBdr>
    </w:div>
    <w:div w:id="1736707699">
      <w:bodyDiv w:val="1"/>
      <w:marLeft w:val="0"/>
      <w:marRight w:val="0"/>
      <w:marTop w:val="0"/>
      <w:marBottom w:val="0"/>
      <w:divBdr>
        <w:top w:val="none" w:sz="0" w:space="0" w:color="auto"/>
        <w:left w:val="none" w:sz="0" w:space="0" w:color="auto"/>
        <w:bottom w:val="none" w:sz="0" w:space="0" w:color="auto"/>
        <w:right w:val="none" w:sz="0" w:space="0" w:color="auto"/>
      </w:divBdr>
    </w:div>
    <w:div w:id="1842547695">
      <w:bodyDiv w:val="1"/>
      <w:marLeft w:val="0"/>
      <w:marRight w:val="0"/>
      <w:marTop w:val="0"/>
      <w:marBottom w:val="0"/>
      <w:divBdr>
        <w:top w:val="none" w:sz="0" w:space="0" w:color="auto"/>
        <w:left w:val="none" w:sz="0" w:space="0" w:color="auto"/>
        <w:bottom w:val="none" w:sz="0" w:space="0" w:color="auto"/>
        <w:right w:val="none" w:sz="0" w:space="0" w:color="auto"/>
      </w:divBdr>
    </w:div>
    <w:div w:id="1853177864">
      <w:bodyDiv w:val="1"/>
      <w:marLeft w:val="0"/>
      <w:marRight w:val="0"/>
      <w:marTop w:val="0"/>
      <w:marBottom w:val="0"/>
      <w:divBdr>
        <w:top w:val="none" w:sz="0" w:space="0" w:color="auto"/>
        <w:left w:val="none" w:sz="0" w:space="0" w:color="auto"/>
        <w:bottom w:val="none" w:sz="0" w:space="0" w:color="auto"/>
        <w:right w:val="none" w:sz="0" w:space="0" w:color="auto"/>
      </w:divBdr>
    </w:div>
    <w:div w:id="1864051282">
      <w:bodyDiv w:val="1"/>
      <w:marLeft w:val="0"/>
      <w:marRight w:val="0"/>
      <w:marTop w:val="0"/>
      <w:marBottom w:val="0"/>
      <w:divBdr>
        <w:top w:val="none" w:sz="0" w:space="0" w:color="auto"/>
        <w:left w:val="none" w:sz="0" w:space="0" w:color="auto"/>
        <w:bottom w:val="none" w:sz="0" w:space="0" w:color="auto"/>
        <w:right w:val="none" w:sz="0" w:space="0" w:color="auto"/>
      </w:divBdr>
    </w:div>
    <w:div w:id="1896774134">
      <w:bodyDiv w:val="1"/>
      <w:marLeft w:val="0"/>
      <w:marRight w:val="0"/>
      <w:marTop w:val="0"/>
      <w:marBottom w:val="0"/>
      <w:divBdr>
        <w:top w:val="none" w:sz="0" w:space="0" w:color="auto"/>
        <w:left w:val="none" w:sz="0" w:space="0" w:color="auto"/>
        <w:bottom w:val="none" w:sz="0" w:space="0" w:color="auto"/>
        <w:right w:val="none" w:sz="0" w:space="0" w:color="auto"/>
      </w:divBdr>
    </w:div>
    <w:div w:id="1923446373">
      <w:bodyDiv w:val="1"/>
      <w:marLeft w:val="0"/>
      <w:marRight w:val="0"/>
      <w:marTop w:val="0"/>
      <w:marBottom w:val="0"/>
      <w:divBdr>
        <w:top w:val="none" w:sz="0" w:space="0" w:color="auto"/>
        <w:left w:val="none" w:sz="0" w:space="0" w:color="auto"/>
        <w:bottom w:val="none" w:sz="0" w:space="0" w:color="auto"/>
        <w:right w:val="none" w:sz="0" w:space="0" w:color="auto"/>
      </w:divBdr>
    </w:div>
    <w:div w:id="1985160147">
      <w:bodyDiv w:val="1"/>
      <w:marLeft w:val="0"/>
      <w:marRight w:val="0"/>
      <w:marTop w:val="0"/>
      <w:marBottom w:val="0"/>
      <w:divBdr>
        <w:top w:val="none" w:sz="0" w:space="0" w:color="auto"/>
        <w:left w:val="none" w:sz="0" w:space="0" w:color="auto"/>
        <w:bottom w:val="none" w:sz="0" w:space="0" w:color="auto"/>
        <w:right w:val="none" w:sz="0" w:space="0" w:color="auto"/>
      </w:divBdr>
    </w:div>
    <w:div w:id="2077391424">
      <w:bodyDiv w:val="1"/>
      <w:marLeft w:val="0"/>
      <w:marRight w:val="0"/>
      <w:marTop w:val="0"/>
      <w:marBottom w:val="0"/>
      <w:divBdr>
        <w:top w:val="none" w:sz="0" w:space="0" w:color="auto"/>
        <w:left w:val="none" w:sz="0" w:space="0" w:color="auto"/>
        <w:bottom w:val="none" w:sz="0" w:space="0" w:color="auto"/>
        <w:right w:val="none" w:sz="0" w:space="0" w:color="auto"/>
      </w:divBdr>
    </w:div>
    <w:div w:id="21220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pplier.quantum.partneragencie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org/depts/ptd/pdf/conduct_englis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dp.org/procurement/protest.shtml"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pplier.quantum.partneragenc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634911197213902555</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80865120-1096-435a-981f-59a31bfae047">Solicitation Documents</Category>
    <Language xmlns="80865120-1096-435a-981f-59a31bfae047">French</Language>
    <_dlc_DocId xmlns="bf4c0e24-4363-4a2c-98c4-ba38f29833df">UNITBOM-1780-238</_dlc_DocId>
    <_dlc_DocIdUrl xmlns="bf4c0e24-4363-4a2c-98c4-ba38f29833df">
      <Url>https://intranet.undp.org/unit/bom/pso/_layouts/DocIdRedir.aspx?ID=UNITBOM-1780-238</Url>
      <Description>UNITBOM-1780-238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8B708EC731564C91664FF72982D2C8" ma:contentTypeVersion="19" ma:contentTypeDescription="Create a new document." ma:contentTypeScope="" ma:versionID="498a8483cb408f2b14b351b5bf946d84">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4addc519360d5e6b1ebc9be9a9c8f783"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xsd:enumeration value="General Conditions"/>
          <xsd:enumeration value="General Release from Liability"/>
          <xsd:enumeration value="Institutional Contract"/>
          <xsd:enumeration value="Lease of Property"/>
          <xsd:enumeration value="Model Contracts"/>
          <xsd:enumeration value="National Implementation Procurement"/>
          <xsd:enumeration value="Non Reimbursable/Reimbursable Loan Agreement"/>
          <xsd:enumeration value="Other"/>
          <xsd:enumeration value="Planning and Strategy"/>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07904-9C64-4492-8D7F-7CC2F5853F44}">
  <ds:schemaRefs>
    <ds:schemaRef ds:uri="http://schemas.microsoft.com/sharepoint/events"/>
  </ds:schemaRefs>
</ds:datastoreItem>
</file>

<file path=customXml/itemProps2.xml><?xml version="1.0" encoding="utf-8"?>
<ds:datastoreItem xmlns:ds="http://schemas.openxmlformats.org/officeDocument/2006/customXml" ds:itemID="{54715FFE-08CB-4D43-8EF9-8033636BE15D}">
  <ds:schemaRefs>
    <ds:schemaRef ds:uri="http://schemas.microsoft.com/office/2006/metadata/properties"/>
    <ds:schemaRef ds:uri="http://schemas.microsoft.com/office/infopath/2007/PartnerControls"/>
    <ds:schemaRef ds:uri="80865120-1096-435a-981f-59a31bfae047"/>
    <ds:schemaRef ds:uri="bf4c0e24-4363-4a2c-98c4-ba38f29833df"/>
  </ds:schemaRefs>
</ds:datastoreItem>
</file>

<file path=customXml/itemProps3.xml><?xml version="1.0" encoding="utf-8"?>
<ds:datastoreItem xmlns:ds="http://schemas.openxmlformats.org/officeDocument/2006/customXml" ds:itemID="{FDBF53D2-1E14-4B07-8E80-C990721F1DBA}">
  <ds:schemaRefs>
    <ds:schemaRef ds:uri="http://schemas.microsoft.com/sharepoint/v3/contenttype/forms"/>
  </ds:schemaRefs>
</ds:datastoreItem>
</file>

<file path=customXml/itemProps4.xml><?xml version="1.0" encoding="utf-8"?>
<ds:datastoreItem xmlns:ds="http://schemas.openxmlformats.org/officeDocument/2006/customXml" ds:itemID="{1B62D6DC-3B6B-439A-BB80-448214CA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D2159-C117-421E-AF69-D6C306E7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4504</Words>
  <Characters>24772</Characters>
  <Application>Microsoft Office Word</Application>
  <DocSecurity>0</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de Prix.docx</vt:lpstr>
      <vt:lpstr>Demande de Prix.docx</vt:lpstr>
    </vt:vector>
  </TitlesOfParts>
  <Company>Microsoft</Company>
  <LinksUpToDate>false</LinksUpToDate>
  <CharactersWithSpaces>29218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Prix.docx</dc:title>
  <dc:creator>Tobie</dc:creator>
  <cp:lastModifiedBy>Compte Microsoft</cp:lastModifiedBy>
  <cp:revision>2</cp:revision>
  <cp:lastPrinted>2022-09-15T08:49:00Z</cp:lastPrinted>
  <dcterms:created xsi:type="dcterms:W3CDTF">2023-11-10T11:46:00Z</dcterms:created>
  <dcterms:modified xsi:type="dcterms:W3CDTF">2023-11-10T11:46:00Z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0x0101008B8B708EC731564C91664FF72982D2C8</vt:lpwstr>
  </property>
  <property fmtid="{D5CDD505-2E9C-101B-9397-08002B2CF9AE}" pid="3" name="_dlc_DocIdItemGuid">
    <vt:lpwstr>716dd6f3-6071-4e2e-8e88-c57bf8be3508</vt:lpwstr>
  </property>
</Properties>
</file>