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noProof/>
          <w:color w:val="auto"/>
          <w:sz w:val="20"/>
          <w:szCs w:val="20"/>
          <w:lang w:eastAsia="fr-FR"/>
        </w:rPr>
        <w:id w:val="1519352393"/>
        <w:docPartObj>
          <w:docPartGallery w:val="Table of Contents"/>
          <w:docPartUnique/>
        </w:docPartObj>
      </w:sdtPr>
      <w:sdtEndPr>
        <w:rPr>
          <w:b/>
          <w:bCs/>
        </w:rPr>
      </w:sdtEndPr>
      <w:sdtContent>
        <w:p w14:paraId="2BC7920D" w14:textId="58B8314B" w:rsidR="004359AB" w:rsidRDefault="004359AB" w:rsidP="004359AB">
          <w:pPr>
            <w:pStyle w:val="En-ttedetabledesmatires"/>
            <w:jc w:val="center"/>
            <w:rPr>
              <w:b/>
              <w:color w:val="auto"/>
            </w:rPr>
          </w:pPr>
          <w:r w:rsidRPr="004359AB">
            <w:rPr>
              <w:b/>
              <w:color w:val="auto"/>
            </w:rPr>
            <w:t>Table des matières</w:t>
          </w:r>
        </w:p>
        <w:p w14:paraId="3A4B9894" w14:textId="77777777" w:rsidR="00272B6C" w:rsidRPr="00272B6C" w:rsidRDefault="00272B6C" w:rsidP="00272B6C">
          <w:pPr>
            <w:rPr>
              <w:lang w:eastAsia="zh-CN"/>
            </w:rPr>
          </w:pPr>
        </w:p>
        <w:p w14:paraId="27399D25" w14:textId="77777777" w:rsidR="004359AB" w:rsidRDefault="004359AB">
          <w:pPr>
            <w:pStyle w:val="TM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163053635" w:history="1">
            <w:r w:rsidRPr="00D516B5">
              <w:rPr>
                <w:rStyle w:val="Lienhypertexte"/>
                <w:rFonts w:cstheme="minorHAnsi"/>
                <w:b/>
              </w:rPr>
              <w:t>Avis d’Appel d’Offres – Sans pré qualification</w:t>
            </w:r>
            <w:r>
              <w:rPr>
                <w:webHidden/>
              </w:rPr>
              <w:tab/>
            </w:r>
            <w:r>
              <w:rPr>
                <w:webHidden/>
              </w:rPr>
              <w:fldChar w:fldCharType="begin"/>
            </w:r>
            <w:r>
              <w:rPr>
                <w:webHidden/>
              </w:rPr>
              <w:instrText xml:space="preserve"> PAGEREF _Toc163053635 \h </w:instrText>
            </w:r>
            <w:r>
              <w:rPr>
                <w:webHidden/>
              </w:rPr>
            </w:r>
            <w:r>
              <w:rPr>
                <w:webHidden/>
              </w:rPr>
              <w:fldChar w:fldCharType="separate"/>
            </w:r>
            <w:r w:rsidR="00127BCB">
              <w:rPr>
                <w:webHidden/>
              </w:rPr>
              <w:t>4</w:t>
            </w:r>
            <w:r>
              <w:rPr>
                <w:webHidden/>
              </w:rPr>
              <w:fldChar w:fldCharType="end"/>
            </w:r>
          </w:hyperlink>
        </w:p>
        <w:p w14:paraId="684E5B65" w14:textId="77777777" w:rsidR="004359AB" w:rsidRDefault="00785DBF">
          <w:pPr>
            <w:pStyle w:val="TM1"/>
            <w:rPr>
              <w:rFonts w:asciiTheme="minorHAnsi" w:eastAsiaTheme="minorEastAsia" w:hAnsiTheme="minorHAnsi" w:cstheme="minorBidi"/>
              <w:sz w:val="22"/>
              <w:szCs w:val="22"/>
            </w:rPr>
          </w:pPr>
          <w:hyperlink w:anchor="_Toc163053636" w:history="1">
            <w:r w:rsidR="004359AB" w:rsidRPr="00D516B5">
              <w:rPr>
                <w:rStyle w:val="Lienhypertexte"/>
                <w:rFonts w:cstheme="minorHAnsi"/>
                <w:b/>
                <w:bCs/>
              </w:rPr>
              <w:t>Section I - Instructions aux soumissionnaires</w:t>
            </w:r>
            <w:r w:rsidR="004359AB">
              <w:rPr>
                <w:webHidden/>
              </w:rPr>
              <w:tab/>
            </w:r>
            <w:r w:rsidR="004359AB">
              <w:rPr>
                <w:webHidden/>
              </w:rPr>
              <w:fldChar w:fldCharType="begin"/>
            </w:r>
            <w:r w:rsidR="004359AB">
              <w:rPr>
                <w:webHidden/>
              </w:rPr>
              <w:instrText xml:space="preserve"> PAGEREF _Toc163053636 \h </w:instrText>
            </w:r>
            <w:r w:rsidR="004359AB">
              <w:rPr>
                <w:webHidden/>
              </w:rPr>
            </w:r>
            <w:r w:rsidR="004359AB">
              <w:rPr>
                <w:webHidden/>
              </w:rPr>
              <w:fldChar w:fldCharType="separate"/>
            </w:r>
            <w:r w:rsidR="00127BCB">
              <w:rPr>
                <w:webHidden/>
              </w:rPr>
              <w:t>6</w:t>
            </w:r>
            <w:r w:rsidR="004359AB">
              <w:rPr>
                <w:webHidden/>
              </w:rPr>
              <w:fldChar w:fldCharType="end"/>
            </w:r>
          </w:hyperlink>
        </w:p>
        <w:p w14:paraId="2115326C"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37" w:history="1">
            <w:r w:rsidR="004359AB" w:rsidRPr="00D516B5">
              <w:rPr>
                <w:rStyle w:val="Lienhypertexte"/>
                <w:rFonts w:cstheme="minorHAnsi"/>
                <w:b/>
                <w:bCs/>
              </w:rPr>
              <w:t>1.</w:t>
            </w:r>
            <w:r w:rsidR="004359AB">
              <w:rPr>
                <w:rFonts w:asciiTheme="minorHAnsi" w:eastAsiaTheme="minorEastAsia" w:hAnsiTheme="minorHAnsi" w:cstheme="minorBidi"/>
                <w:sz w:val="22"/>
                <w:szCs w:val="22"/>
              </w:rPr>
              <w:tab/>
            </w:r>
            <w:r w:rsidR="004359AB" w:rsidRPr="00D516B5">
              <w:rPr>
                <w:rStyle w:val="Lienhypertexte"/>
                <w:rFonts w:cstheme="minorHAnsi"/>
                <w:b/>
                <w:bCs/>
              </w:rPr>
              <w:t>Généralités</w:t>
            </w:r>
            <w:r w:rsidR="004359AB">
              <w:rPr>
                <w:webHidden/>
              </w:rPr>
              <w:tab/>
            </w:r>
            <w:r w:rsidR="004359AB">
              <w:rPr>
                <w:webHidden/>
              </w:rPr>
              <w:fldChar w:fldCharType="begin"/>
            </w:r>
            <w:r w:rsidR="004359AB">
              <w:rPr>
                <w:webHidden/>
              </w:rPr>
              <w:instrText xml:space="preserve"> PAGEREF _Toc163053637 \h </w:instrText>
            </w:r>
            <w:r w:rsidR="004359AB">
              <w:rPr>
                <w:webHidden/>
              </w:rPr>
            </w:r>
            <w:r w:rsidR="004359AB">
              <w:rPr>
                <w:webHidden/>
              </w:rPr>
              <w:fldChar w:fldCharType="separate"/>
            </w:r>
            <w:r w:rsidR="00127BCB">
              <w:rPr>
                <w:webHidden/>
              </w:rPr>
              <w:t>6</w:t>
            </w:r>
            <w:r w:rsidR="004359AB">
              <w:rPr>
                <w:webHidden/>
              </w:rPr>
              <w:fldChar w:fldCharType="end"/>
            </w:r>
          </w:hyperlink>
        </w:p>
        <w:p w14:paraId="453C0EF5" w14:textId="77777777" w:rsidR="004359AB" w:rsidRDefault="00785DBF">
          <w:pPr>
            <w:pStyle w:val="TM3"/>
            <w:rPr>
              <w:rFonts w:asciiTheme="minorHAnsi" w:eastAsiaTheme="minorEastAsia" w:hAnsiTheme="minorHAnsi" w:cstheme="minorBidi"/>
              <w:sz w:val="22"/>
              <w:szCs w:val="22"/>
            </w:rPr>
          </w:pPr>
          <w:hyperlink w:anchor="_Toc163053638" w:history="1">
            <w:r w:rsidR="004359AB" w:rsidRPr="00D516B5">
              <w:rPr>
                <w:rStyle w:val="Lienhypertexte"/>
                <w:rFonts w:cstheme="minorHAnsi"/>
              </w:rPr>
              <w:t>1.1.</w:t>
            </w:r>
            <w:r w:rsidR="004359AB">
              <w:rPr>
                <w:rFonts w:asciiTheme="minorHAnsi" w:eastAsiaTheme="minorEastAsia" w:hAnsiTheme="minorHAnsi" w:cstheme="minorBidi"/>
                <w:sz w:val="22"/>
                <w:szCs w:val="22"/>
              </w:rPr>
              <w:tab/>
            </w:r>
            <w:r w:rsidR="004359AB" w:rsidRPr="00D516B5">
              <w:rPr>
                <w:rStyle w:val="Lienhypertexte"/>
                <w:rFonts w:cstheme="minorHAnsi"/>
              </w:rPr>
              <w:t>Objet du marché</w:t>
            </w:r>
            <w:r w:rsidR="004359AB">
              <w:rPr>
                <w:webHidden/>
              </w:rPr>
              <w:tab/>
            </w:r>
            <w:r w:rsidR="004359AB">
              <w:rPr>
                <w:webHidden/>
              </w:rPr>
              <w:fldChar w:fldCharType="begin"/>
            </w:r>
            <w:r w:rsidR="004359AB">
              <w:rPr>
                <w:webHidden/>
              </w:rPr>
              <w:instrText xml:space="preserve"> PAGEREF _Toc163053638 \h </w:instrText>
            </w:r>
            <w:r w:rsidR="004359AB">
              <w:rPr>
                <w:webHidden/>
              </w:rPr>
            </w:r>
            <w:r w:rsidR="004359AB">
              <w:rPr>
                <w:webHidden/>
              </w:rPr>
              <w:fldChar w:fldCharType="separate"/>
            </w:r>
            <w:r w:rsidR="00127BCB">
              <w:rPr>
                <w:webHidden/>
              </w:rPr>
              <w:t>6</w:t>
            </w:r>
            <w:r w:rsidR="004359AB">
              <w:rPr>
                <w:webHidden/>
              </w:rPr>
              <w:fldChar w:fldCharType="end"/>
            </w:r>
          </w:hyperlink>
        </w:p>
        <w:p w14:paraId="2C16AFE9" w14:textId="77777777" w:rsidR="004359AB" w:rsidRDefault="00785DBF">
          <w:pPr>
            <w:pStyle w:val="TM3"/>
            <w:rPr>
              <w:rFonts w:asciiTheme="minorHAnsi" w:eastAsiaTheme="minorEastAsia" w:hAnsiTheme="minorHAnsi" w:cstheme="minorBidi"/>
              <w:sz w:val="22"/>
              <w:szCs w:val="22"/>
            </w:rPr>
          </w:pPr>
          <w:hyperlink w:anchor="_Toc163053639" w:history="1">
            <w:r w:rsidR="004359AB" w:rsidRPr="00D516B5">
              <w:rPr>
                <w:rStyle w:val="Lienhypertexte"/>
                <w:rFonts w:cstheme="minorHAnsi"/>
              </w:rPr>
              <w:t>1.2.</w:t>
            </w:r>
            <w:r w:rsidR="004359AB">
              <w:rPr>
                <w:rFonts w:asciiTheme="minorHAnsi" w:eastAsiaTheme="minorEastAsia" w:hAnsiTheme="minorHAnsi" w:cstheme="minorBidi"/>
                <w:sz w:val="22"/>
                <w:szCs w:val="22"/>
              </w:rPr>
              <w:tab/>
            </w:r>
            <w:r w:rsidR="004359AB" w:rsidRPr="00D516B5">
              <w:rPr>
                <w:rStyle w:val="Lienhypertexte"/>
                <w:rFonts w:cstheme="minorHAnsi"/>
              </w:rPr>
              <w:t>Conditions à remplir pour prendre part aux marchés</w:t>
            </w:r>
            <w:r w:rsidR="004359AB">
              <w:rPr>
                <w:webHidden/>
              </w:rPr>
              <w:tab/>
            </w:r>
            <w:r w:rsidR="004359AB">
              <w:rPr>
                <w:webHidden/>
              </w:rPr>
              <w:fldChar w:fldCharType="begin"/>
            </w:r>
            <w:r w:rsidR="004359AB">
              <w:rPr>
                <w:webHidden/>
              </w:rPr>
              <w:instrText xml:space="preserve"> PAGEREF _Toc163053639 \h </w:instrText>
            </w:r>
            <w:r w:rsidR="004359AB">
              <w:rPr>
                <w:webHidden/>
              </w:rPr>
            </w:r>
            <w:r w:rsidR="004359AB">
              <w:rPr>
                <w:webHidden/>
              </w:rPr>
              <w:fldChar w:fldCharType="separate"/>
            </w:r>
            <w:r w:rsidR="00127BCB">
              <w:rPr>
                <w:webHidden/>
              </w:rPr>
              <w:t>6</w:t>
            </w:r>
            <w:r w:rsidR="004359AB">
              <w:rPr>
                <w:webHidden/>
              </w:rPr>
              <w:fldChar w:fldCharType="end"/>
            </w:r>
          </w:hyperlink>
        </w:p>
        <w:p w14:paraId="7D674E7D" w14:textId="77777777" w:rsidR="004359AB" w:rsidRDefault="00785DBF">
          <w:pPr>
            <w:pStyle w:val="TM3"/>
            <w:rPr>
              <w:rFonts w:asciiTheme="minorHAnsi" w:eastAsiaTheme="minorEastAsia" w:hAnsiTheme="minorHAnsi" w:cstheme="minorBidi"/>
              <w:sz w:val="22"/>
              <w:szCs w:val="22"/>
            </w:rPr>
          </w:pPr>
          <w:hyperlink w:anchor="_Toc163053640" w:history="1">
            <w:r w:rsidR="004359AB" w:rsidRPr="00D516B5">
              <w:rPr>
                <w:rStyle w:val="Lienhypertexte"/>
                <w:rFonts w:cstheme="minorHAnsi"/>
              </w:rPr>
              <w:t>1.3.</w:t>
            </w:r>
            <w:r w:rsidR="004359AB">
              <w:rPr>
                <w:rFonts w:asciiTheme="minorHAnsi" w:eastAsiaTheme="minorEastAsia" w:hAnsiTheme="minorHAnsi" w:cstheme="minorBidi"/>
                <w:sz w:val="22"/>
                <w:szCs w:val="22"/>
              </w:rPr>
              <w:tab/>
            </w:r>
            <w:r w:rsidR="004359AB" w:rsidRPr="00D516B5">
              <w:rPr>
                <w:rStyle w:val="Lienhypertexte"/>
                <w:rFonts w:cstheme="minorHAnsi"/>
              </w:rPr>
              <w:t>Qualification des candidats</w:t>
            </w:r>
            <w:r w:rsidR="004359AB">
              <w:rPr>
                <w:webHidden/>
              </w:rPr>
              <w:tab/>
            </w:r>
            <w:r w:rsidR="004359AB">
              <w:rPr>
                <w:webHidden/>
              </w:rPr>
              <w:fldChar w:fldCharType="begin"/>
            </w:r>
            <w:r w:rsidR="004359AB">
              <w:rPr>
                <w:webHidden/>
              </w:rPr>
              <w:instrText xml:space="preserve"> PAGEREF _Toc163053640 \h </w:instrText>
            </w:r>
            <w:r w:rsidR="004359AB">
              <w:rPr>
                <w:webHidden/>
              </w:rPr>
            </w:r>
            <w:r w:rsidR="004359AB">
              <w:rPr>
                <w:webHidden/>
              </w:rPr>
              <w:fldChar w:fldCharType="separate"/>
            </w:r>
            <w:r w:rsidR="00127BCB">
              <w:rPr>
                <w:webHidden/>
              </w:rPr>
              <w:t>6</w:t>
            </w:r>
            <w:r w:rsidR="004359AB">
              <w:rPr>
                <w:webHidden/>
              </w:rPr>
              <w:fldChar w:fldCharType="end"/>
            </w:r>
          </w:hyperlink>
        </w:p>
        <w:p w14:paraId="7F3B113C" w14:textId="77777777" w:rsidR="004359AB" w:rsidRDefault="00785DBF">
          <w:pPr>
            <w:pStyle w:val="TM3"/>
            <w:rPr>
              <w:rFonts w:asciiTheme="minorHAnsi" w:eastAsiaTheme="minorEastAsia" w:hAnsiTheme="minorHAnsi" w:cstheme="minorBidi"/>
              <w:sz w:val="22"/>
              <w:szCs w:val="22"/>
            </w:rPr>
          </w:pPr>
          <w:hyperlink w:anchor="_Toc163053641" w:history="1">
            <w:r w:rsidR="004359AB" w:rsidRPr="00D516B5">
              <w:rPr>
                <w:rStyle w:val="Lienhypertexte"/>
                <w:rFonts w:cstheme="minorHAnsi"/>
              </w:rPr>
              <w:t>1.4.</w:t>
            </w:r>
            <w:r w:rsidR="004359AB">
              <w:rPr>
                <w:rFonts w:asciiTheme="minorHAnsi" w:eastAsiaTheme="minorEastAsia" w:hAnsiTheme="minorHAnsi" w:cstheme="minorBidi"/>
                <w:sz w:val="22"/>
                <w:szCs w:val="22"/>
              </w:rPr>
              <w:tab/>
            </w:r>
            <w:r w:rsidR="004359AB" w:rsidRPr="00D516B5">
              <w:rPr>
                <w:rStyle w:val="Lienhypertexte"/>
                <w:rFonts w:cstheme="minorHAnsi"/>
              </w:rPr>
              <w:t>Fraude et corruption</w:t>
            </w:r>
            <w:r w:rsidR="004359AB">
              <w:rPr>
                <w:webHidden/>
              </w:rPr>
              <w:tab/>
            </w:r>
            <w:r w:rsidR="004359AB">
              <w:rPr>
                <w:webHidden/>
              </w:rPr>
              <w:fldChar w:fldCharType="begin"/>
            </w:r>
            <w:r w:rsidR="004359AB">
              <w:rPr>
                <w:webHidden/>
              </w:rPr>
              <w:instrText xml:space="preserve"> PAGEREF _Toc163053641 \h </w:instrText>
            </w:r>
            <w:r w:rsidR="004359AB">
              <w:rPr>
                <w:webHidden/>
              </w:rPr>
            </w:r>
            <w:r w:rsidR="004359AB">
              <w:rPr>
                <w:webHidden/>
              </w:rPr>
              <w:fldChar w:fldCharType="separate"/>
            </w:r>
            <w:r w:rsidR="00127BCB">
              <w:rPr>
                <w:webHidden/>
              </w:rPr>
              <w:t>6</w:t>
            </w:r>
            <w:r w:rsidR="004359AB">
              <w:rPr>
                <w:webHidden/>
              </w:rPr>
              <w:fldChar w:fldCharType="end"/>
            </w:r>
          </w:hyperlink>
        </w:p>
        <w:p w14:paraId="18112682"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42" w:history="1">
            <w:r w:rsidR="004359AB" w:rsidRPr="00D516B5">
              <w:rPr>
                <w:rStyle w:val="Lienhypertexte"/>
                <w:rFonts w:cstheme="minorHAnsi"/>
                <w:b/>
                <w:bCs/>
              </w:rPr>
              <w:t>2.</w:t>
            </w:r>
            <w:r w:rsidR="004359AB">
              <w:rPr>
                <w:rFonts w:asciiTheme="minorHAnsi" w:eastAsiaTheme="minorEastAsia" w:hAnsiTheme="minorHAnsi" w:cstheme="minorBidi"/>
                <w:sz w:val="22"/>
                <w:szCs w:val="22"/>
              </w:rPr>
              <w:tab/>
            </w:r>
            <w:r w:rsidR="004359AB" w:rsidRPr="00D516B5">
              <w:rPr>
                <w:rStyle w:val="Lienhypertexte"/>
                <w:rFonts w:cstheme="minorHAnsi"/>
                <w:b/>
                <w:bCs/>
              </w:rPr>
              <w:t>Le Dossier d’Appel d’Offres</w:t>
            </w:r>
            <w:r w:rsidR="004359AB">
              <w:rPr>
                <w:webHidden/>
              </w:rPr>
              <w:tab/>
            </w:r>
            <w:r w:rsidR="004359AB">
              <w:rPr>
                <w:webHidden/>
              </w:rPr>
              <w:fldChar w:fldCharType="begin"/>
            </w:r>
            <w:r w:rsidR="004359AB">
              <w:rPr>
                <w:webHidden/>
              </w:rPr>
              <w:instrText xml:space="preserve"> PAGEREF _Toc163053642 \h </w:instrText>
            </w:r>
            <w:r w:rsidR="004359AB">
              <w:rPr>
                <w:webHidden/>
              </w:rPr>
            </w:r>
            <w:r w:rsidR="004359AB">
              <w:rPr>
                <w:webHidden/>
              </w:rPr>
              <w:fldChar w:fldCharType="separate"/>
            </w:r>
            <w:r w:rsidR="00127BCB">
              <w:rPr>
                <w:webHidden/>
              </w:rPr>
              <w:t>7</w:t>
            </w:r>
            <w:r w:rsidR="004359AB">
              <w:rPr>
                <w:webHidden/>
              </w:rPr>
              <w:fldChar w:fldCharType="end"/>
            </w:r>
          </w:hyperlink>
        </w:p>
        <w:p w14:paraId="64FEF881" w14:textId="77777777" w:rsidR="004359AB" w:rsidRDefault="00785DBF">
          <w:pPr>
            <w:pStyle w:val="TM3"/>
            <w:rPr>
              <w:rFonts w:asciiTheme="minorHAnsi" w:eastAsiaTheme="minorEastAsia" w:hAnsiTheme="minorHAnsi" w:cstheme="minorBidi"/>
              <w:sz w:val="22"/>
              <w:szCs w:val="22"/>
            </w:rPr>
          </w:pPr>
          <w:hyperlink w:anchor="_Toc163053643" w:history="1">
            <w:r w:rsidR="004359AB" w:rsidRPr="00D516B5">
              <w:rPr>
                <w:rStyle w:val="Lienhypertexte"/>
                <w:rFonts w:cstheme="minorHAnsi"/>
              </w:rPr>
              <w:t>2.1.</w:t>
            </w:r>
            <w:r w:rsidR="004359AB">
              <w:rPr>
                <w:rFonts w:asciiTheme="minorHAnsi" w:eastAsiaTheme="minorEastAsia" w:hAnsiTheme="minorHAnsi" w:cstheme="minorBidi"/>
                <w:sz w:val="22"/>
                <w:szCs w:val="22"/>
              </w:rPr>
              <w:tab/>
            </w:r>
            <w:r w:rsidR="004359AB" w:rsidRPr="00D516B5">
              <w:rPr>
                <w:rStyle w:val="Lienhypertexte"/>
                <w:rFonts w:cstheme="minorHAnsi"/>
              </w:rPr>
              <w:t>Contenu du Dossier</w:t>
            </w:r>
            <w:r w:rsidR="004359AB">
              <w:rPr>
                <w:webHidden/>
              </w:rPr>
              <w:tab/>
            </w:r>
            <w:r w:rsidR="004359AB">
              <w:rPr>
                <w:webHidden/>
              </w:rPr>
              <w:fldChar w:fldCharType="begin"/>
            </w:r>
            <w:r w:rsidR="004359AB">
              <w:rPr>
                <w:webHidden/>
              </w:rPr>
              <w:instrText xml:space="preserve"> PAGEREF _Toc163053643 \h </w:instrText>
            </w:r>
            <w:r w:rsidR="004359AB">
              <w:rPr>
                <w:webHidden/>
              </w:rPr>
            </w:r>
            <w:r w:rsidR="004359AB">
              <w:rPr>
                <w:webHidden/>
              </w:rPr>
              <w:fldChar w:fldCharType="separate"/>
            </w:r>
            <w:r w:rsidR="00127BCB">
              <w:rPr>
                <w:webHidden/>
              </w:rPr>
              <w:t>7</w:t>
            </w:r>
            <w:r w:rsidR="004359AB">
              <w:rPr>
                <w:webHidden/>
              </w:rPr>
              <w:fldChar w:fldCharType="end"/>
            </w:r>
          </w:hyperlink>
        </w:p>
        <w:p w14:paraId="24905E4F" w14:textId="77777777" w:rsidR="004359AB" w:rsidRDefault="00785DBF">
          <w:pPr>
            <w:pStyle w:val="TM3"/>
            <w:rPr>
              <w:rFonts w:asciiTheme="minorHAnsi" w:eastAsiaTheme="minorEastAsia" w:hAnsiTheme="minorHAnsi" w:cstheme="minorBidi"/>
              <w:sz w:val="22"/>
              <w:szCs w:val="22"/>
            </w:rPr>
          </w:pPr>
          <w:hyperlink w:anchor="_Toc163053644" w:history="1">
            <w:r w:rsidR="004359AB" w:rsidRPr="00D516B5">
              <w:rPr>
                <w:rStyle w:val="Lienhypertexte"/>
                <w:rFonts w:cstheme="minorHAnsi"/>
              </w:rPr>
              <w:t>2.2.</w:t>
            </w:r>
            <w:r w:rsidR="004359AB">
              <w:rPr>
                <w:rFonts w:asciiTheme="minorHAnsi" w:eastAsiaTheme="minorEastAsia" w:hAnsiTheme="minorHAnsi" w:cstheme="minorBidi"/>
                <w:sz w:val="22"/>
                <w:szCs w:val="22"/>
              </w:rPr>
              <w:tab/>
            </w:r>
            <w:r w:rsidR="004359AB" w:rsidRPr="00D516B5">
              <w:rPr>
                <w:rStyle w:val="Lienhypertexte"/>
                <w:rFonts w:cstheme="minorHAnsi"/>
              </w:rPr>
              <w:t>Eclaircissements apportés au Dossier d’Appel d’Offres</w:t>
            </w:r>
            <w:r w:rsidR="004359AB">
              <w:rPr>
                <w:webHidden/>
              </w:rPr>
              <w:tab/>
            </w:r>
            <w:r w:rsidR="004359AB">
              <w:rPr>
                <w:webHidden/>
              </w:rPr>
              <w:fldChar w:fldCharType="begin"/>
            </w:r>
            <w:r w:rsidR="004359AB">
              <w:rPr>
                <w:webHidden/>
              </w:rPr>
              <w:instrText xml:space="preserve"> PAGEREF _Toc163053644 \h </w:instrText>
            </w:r>
            <w:r w:rsidR="004359AB">
              <w:rPr>
                <w:webHidden/>
              </w:rPr>
            </w:r>
            <w:r w:rsidR="004359AB">
              <w:rPr>
                <w:webHidden/>
              </w:rPr>
              <w:fldChar w:fldCharType="separate"/>
            </w:r>
            <w:r w:rsidR="00127BCB">
              <w:rPr>
                <w:webHidden/>
              </w:rPr>
              <w:t>7</w:t>
            </w:r>
            <w:r w:rsidR="004359AB">
              <w:rPr>
                <w:webHidden/>
              </w:rPr>
              <w:fldChar w:fldCharType="end"/>
            </w:r>
          </w:hyperlink>
        </w:p>
        <w:p w14:paraId="517EB053" w14:textId="77777777" w:rsidR="004359AB" w:rsidRDefault="00785DBF">
          <w:pPr>
            <w:pStyle w:val="TM3"/>
            <w:rPr>
              <w:rFonts w:asciiTheme="minorHAnsi" w:eastAsiaTheme="minorEastAsia" w:hAnsiTheme="minorHAnsi" w:cstheme="minorBidi"/>
              <w:sz w:val="22"/>
              <w:szCs w:val="22"/>
            </w:rPr>
          </w:pPr>
          <w:hyperlink w:anchor="_Toc163053645" w:history="1">
            <w:r w:rsidR="004359AB" w:rsidRPr="00D516B5">
              <w:rPr>
                <w:rStyle w:val="Lienhypertexte"/>
                <w:rFonts w:cstheme="minorHAnsi"/>
              </w:rPr>
              <w:t>2.3.</w:t>
            </w:r>
            <w:r w:rsidR="004359AB">
              <w:rPr>
                <w:rFonts w:asciiTheme="minorHAnsi" w:eastAsiaTheme="minorEastAsia" w:hAnsiTheme="minorHAnsi" w:cstheme="minorBidi"/>
                <w:sz w:val="22"/>
                <w:szCs w:val="22"/>
              </w:rPr>
              <w:tab/>
            </w:r>
            <w:r w:rsidR="004359AB" w:rsidRPr="00D516B5">
              <w:rPr>
                <w:rStyle w:val="Lienhypertexte"/>
                <w:rFonts w:cstheme="minorHAnsi"/>
              </w:rPr>
              <w:t>Visite des lieux</w:t>
            </w:r>
            <w:r w:rsidR="004359AB">
              <w:rPr>
                <w:webHidden/>
              </w:rPr>
              <w:tab/>
            </w:r>
            <w:r w:rsidR="004359AB">
              <w:rPr>
                <w:webHidden/>
              </w:rPr>
              <w:fldChar w:fldCharType="begin"/>
            </w:r>
            <w:r w:rsidR="004359AB">
              <w:rPr>
                <w:webHidden/>
              </w:rPr>
              <w:instrText xml:space="preserve"> PAGEREF _Toc163053645 \h </w:instrText>
            </w:r>
            <w:r w:rsidR="004359AB">
              <w:rPr>
                <w:webHidden/>
              </w:rPr>
            </w:r>
            <w:r w:rsidR="004359AB">
              <w:rPr>
                <w:webHidden/>
              </w:rPr>
              <w:fldChar w:fldCharType="separate"/>
            </w:r>
            <w:r w:rsidR="00127BCB">
              <w:rPr>
                <w:webHidden/>
              </w:rPr>
              <w:t>7</w:t>
            </w:r>
            <w:r w:rsidR="004359AB">
              <w:rPr>
                <w:webHidden/>
              </w:rPr>
              <w:fldChar w:fldCharType="end"/>
            </w:r>
          </w:hyperlink>
        </w:p>
        <w:p w14:paraId="043F3FC4" w14:textId="77777777" w:rsidR="004359AB" w:rsidRDefault="00785DBF">
          <w:pPr>
            <w:pStyle w:val="TM3"/>
            <w:rPr>
              <w:rFonts w:asciiTheme="minorHAnsi" w:eastAsiaTheme="minorEastAsia" w:hAnsiTheme="minorHAnsi" w:cstheme="minorBidi"/>
              <w:sz w:val="22"/>
              <w:szCs w:val="22"/>
            </w:rPr>
          </w:pPr>
          <w:hyperlink w:anchor="_Toc163053646" w:history="1">
            <w:r w:rsidR="004359AB" w:rsidRPr="00D516B5">
              <w:rPr>
                <w:rStyle w:val="Lienhypertexte"/>
                <w:rFonts w:cstheme="minorHAnsi"/>
              </w:rPr>
              <w:t>2.4.</w:t>
            </w:r>
            <w:r w:rsidR="004359AB">
              <w:rPr>
                <w:rFonts w:asciiTheme="minorHAnsi" w:eastAsiaTheme="minorEastAsia" w:hAnsiTheme="minorHAnsi" w:cstheme="minorBidi"/>
                <w:sz w:val="22"/>
                <w:szCs w:val="22"/>
              </w:rPr>
              <w:tab/>
            </w:r>
            <w:r w:rsidR="004359AB" w:rsidRPr="00D516B5">
              <w:rPr>
                <w:rStyle w:val="Lienhypertexte"/>
                <w:rFonts w:cstheme="minorHAnsi"/>
              </w:rPr>
              <w:t>Modifications apportées au Dossier d’appel d’offres</w:t>
            </w:r>
            <w:r w:rsidR="004359AB">
              <w:rPr>
                <w:webHidden/>
              </w:rPr>
              <w:tab/>
            </w:r>
            <w:r w:rsidR="004359AB">
              <w:rPr>
                <w:webHidden/>
              </w:rPr>
              <w:fldChar w:fldCharType="begin"/>
            </w:r>
            <w:r w:rsidR="004359AB">
              <w:rPr>
                <w:webHidden/>
              </w:rPr>
              <w:instrText xml:space="preserve"> PAGEREF _Toc163053646 \h </w:instrText>
            </w:r>
            <w:r w:rsidR="004359AB">
              <w:rPr>
                <w:webHidden/>
              </w:rPr>
            </w:r>
            <w:r w:rsidR="004359AB">
              <w:rPr>
                <w:webHidden/>
              </w:rPr>
              <w:fldChar w:fldCharType="separate"/>
            </w:r>
            <w:r w:rsidR="00127BCB">
              <w:rPr>
                <w:webHidden/>
              </w:rPr>
              <w:t>8</w:t>
            </w:r>
            <w:r w:rsidR="004359AB">
              <w:rPr>
                <w:webHidden/>
              </w:rPr>
              <w:fldChar w:fldCharType="end"/>
            </w:r>
          </w:hyperlink>
        </w:p>
        <w:p w14:paraId="097DECFE"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47" w:history="1">
            <w:r w:rsidR="004359AB" w:rsidRPr="00D516B5">
              <w:rPr>
                <w:rStyle w:val="Lienhypertexte"/>
                <w:rFonts w:cstheme="minorHAnsi"/>
                <w:b/>
                <w:bCs/>
              </w:rPr>
              <w:t>3.</w:t>
            </w:r>
            <w:r w:rsidR="004359AB">
              <w:rPr>
                <w:rFonts w:asciiTheme="minorHAnsi" w:eastAsiaTheme="minorEastAsia" w:hAnsiTheme="minorHAnsi" w:cstheme="minorBidi"/>
                <w:sz w:val="22"/>
                <w:szCs w:val="22"/>
              </w:rPr>
              <w:tab/>
            </w:r>
            <w:r w:rsidR="004359AB" w:rsidRPr="00D516B5">
              <w:rPr>
                <w:rStyle w:val="Lienhypertexte"/>
                <w:rFonts w:cstheme="minorHAnsi"/>
                <w:b/>
                <w:bCs/>
              </w:rPr>
              <w:t>Préparation des offres</w:t>
            </w:r>
            <w:r w:rsidR="004359AB">
              <w:rPr>
                <w:webHidden/>
              </w:rPr>
              <w:tab/>
            </w:r>
            <w:r w:rsidR="004359AB">
              <w:rPr>
                <w:webHidden/>
              </w:rPr>
              <w:fldChar w:fldCharType="begin"/>
            </w:r>
            <w:r w:rsidR="004359AB">
              <w:rPr>
                <w:webHidden/>
              </w:rPr>
              <w:instrText xml:space="preserve"> PAGEREF _Toc163053647 \h </w:instrText>
            </w:r>
            <w:r w:rsidR="004359AB">
              <w:rPr>
                <w:webHidden/>
              </w:rPr>
            </w:r>
            <w:r w:rsidR="004359AB">
              <w:rPr>
                <w:webHidden/>
              </w:rPr>
              <w:fldChar w:fldCharType="separate"/>
            </w:r>
            <w:r w:rsidR="00127BCB">
              <w:rPr>
                <w:webHidden/>
              </w:rPr>
              <w:t>8</w:t>
            </w:r>
            <w:r w:rsidR="004359AB">
              <w:rPr>
                <w:webHidden/>
              </w:rPr>
              <w:fldChar w:fldCharType="end"/>
            </w:r>
          </w:hyperlink>
        </w:p>
        <w:p w14:paraId="3EF974E3" w14:textId="77777777" w:rsidR="004359AB" w:rsidRDefault="00785DBF">
          <w:pPr>
            <w:pStyle w:val="TM3"/>
            <w:rPr>
              <w:rFonts w:asciiTheme="minorHAnsi" w:eastAsiaTheme="minorEastAsia" w:hAnsiTheme="minorHAnsi" w:cstheme="minorBidi"/>
              <w:sz w:val="22"/>
              <w:szCs w:val="22"/>
            </w:rPr>
          </w:pPr>
          <w:hyperlink w:anchor="_Toc163053648" w:history="1">
            <w:r w:rsidR="004359AB" w:rsidRPr="00D516B5">
              <w:rPr>
                <w:rStyle w:val="Lienhypertexte"/>
                <w:rFonts w:cstheme="minorHAnsi"/>
              </w:rPr>
              <w:t>3.1.</w:t>
            </w:r>
            <w:r w:rsidR="004359AB">
              <w:rPr>
                <w:rFonts w:asciiTheme="minorHAnsi" w:eastAsiaTheme="minorEastAsia" w:hAnsiTheme="minorHAnsi" w:cstheme="minorBidi"/>
                <w:sz w:val="22"/>
                <w:szCs w:val="22"/>
              </w:rPr>
              <w:tab/>
            </w:r>
            <w:r w:rsidR="004359AB" w:rsidRPr="00D516B5">
              <w:rPr>
                <w:rStyle w:val="Lienhypertexte"/>
                <w:rFonts w:cstheme="minorHAnsi"/>
              </w:rPr>
              <w:t>Langue de l’offre</w:t>
            </w:r>
            <w:r w:rsidR="004359AB">
              <w:rPr>
                <w:webHidden/>
              </w:rPr>
              <w:tab/>
            </w:r>
            <w:r w:rsidR="004359AB">
              <w:rPr>
                <w:webHidden/>
              </w:rPr>
              <w:fldChar w:fldCharType="begin"/>
            </w:r>
            <w:r w:rsidR="004359AB">
              <w:rPr>
                <w:webHidden/>
              </w:rPr>
              <w:instrText xml:space="preserve"> PAGEREF _Toc163053648 \h </w:instrText>
            </w:r>
            <w:r w:rsidR="004359AB">
              <w:rPr>
                <w:webHidden/>
              </w:rPr>
            </w:r>
            <w:r w:rsidR="004359AB">
              <w:rPr>
                <w:webHidden/>
              </w:rPr>
              <w:fldChar w:fldCharType="separate"/>
            </w:r>
            <w:r w:rsidR="00127BCB">
              <w:rPr>
                <w:webHidden/>
              </w:rPr>
              <w:t>8</w:t>
            </w:r>
            <w:r w:rsidR="004359AB">
              <w:rPr>
                <w:webHidden/>
              </w:rPr>
              <w:fldChar w:fldCharType="end"/>
            </w:r>
          </w:hyperlink>
        </w:p>
        <w:p w14:paraId="0305ED2E" w14:textId="77777777" w:rsidR="004359AB" w:rsidRDefault="00785DBF">
          <w:pPr>
            <w:pStyle w:val="TM3"/>
            <w:rPr>
              <w:rFonts w:asciiTheme="minorHAnsi" w:eastAsiaTheme="minorEastAsia" w:hAnsiTheme="minorHAnsi" w:cstheme="minorBidi"/>
              <w:sz w:val="22"/>
              <w:szCs w:val="22"/>
            </w:rPr>
          </w:pPr>
          <w:hyperlink w:anchor="_Toc163053649" w:history="1">
            <w:r w:rsidR="004359AB" w:rsidRPr="00D516B5">
              <w:rPr>
                <w:rStyle w:val="Lienhypertexte"/>
                <w:rFonts w:cstheme="minorHAnsi"/>
              </w:rPr>
              <w:t>3.2.</w:t>
            </w:r>
            <w:r w:rsidR="004359AB">
              <w:rPr>
                <w:rFonts w:asciiTheme="minorHAnsi" w:eastAsiaTheme="minorEastAsia" w:hAnsiTheme="minorHAnsi" w:cstheme="minorBidi"/>
                <w:sz w:val="22"/>
                <w:szCs w:val="22"/>
              </w:rPr>
              <w:tab/>
            </w:r>
            <w:r w:rsidR="004359AB" w:rsidRPr="00D516B5">
              <w:rPr>
                <w:rStyle w:val="Lienhypertexte"/>
                <w:rFonts w:cstheme="minorHAnsi"/>
              </w:rPr>
              <w:t>Documents constitutifs de l’offre</w:t>
            </w:r>
            <w:r w:rsidR="004359AB">
              <w:rPr>
                <w:webHidden/>
              </w:rPr>
              <w:tab/>
            </w:r>
            <w:r w:rsidR="004359AB">
              <w:rPr>
                <w:webHidden/>
              </w:rPr>
              <w:fldChar w:fldCharType="begin"/>
            </w:r>
            <w:r w:rsidR="004359AB">
              <w:rPr>
                <w:webHidden/>
              </w:rPr>
              <w:instrText xml:space="preserve"> PAGEREF _Toc163053649 \h </w:instrText>
            </w:r>
            <w:r w:rsidR="004359AB">
              <w:rPr>
                <w:webHidden/>
              </w:rPr>
            </w:r>
            <w:r w:rsidR="004359AB">
              <w:rPr>
                <w:webHidden/>
              </w:rPr>
              <w:fldChar w:fldCharType="separate"/>
            </w:r>
            <w:r w:rsidR="00127BCB">
              <w:rPr>
                <w:webHidden/>
              </w:rPr>
              <w:t>8</w:t>
            </w:r>
            <w:r w:rsidR="004359AB">
              <w:rPr>
                <w:webHidden/>
              </w:rPr>
              <w:fldChar w:fldCharType="end"/>
            </w:r>
          </w:hyperlink>
        </w:p>
        <w:p w14:paraId="1568A07B" w14:textId="77777777" w:rsidR="004359AB" w:rsidRDefault="00785DBF">
          <w:pPr>
            <w:pStyle w:val="TM3"/>
            <w:rPr>
              <w:rFonts w:asciiTheme="minorHAnsi" w:eastAsiaTheme="minorEastAsia" w:hAnsiTheme="minorHAnsi" w:cstheme="minorBidi"/>
              <w:sz w:val="22"/>
              <w:szCs w:val="22"/>
            </w:rPr>
          </w:pPr>
          <w:hyperlink w:anchor="_Toc163053650" w:history="1">
            <w:r w:rsidR="004359AB" w:rsidRPr="00D516B5">
              <w:rPr>
                <w:rStyle w:val="Lienhypertexte"/>
                <w:rFonts w:cstheme="minorHAnsi"/>
              </w:rPr>
              <w:t>3.3.</w:t>
            </w:r>
            <w:r w:rsidR="004359AB">
              <w:rPr>
                <w:rFonts w:asciiTheme="minorHAnsi" w:eastAsiaTheme="minorEastAsia" w:hAnsiTheme="minorHAnsi" w:cstheme="minorBidi"/>
                <w:sz w:val="22"/>
                <w:szCs w:val="22"/>
              </w:rPr>
              <w:tab/>
            </w:r>
            <w:r w:rsidR="004359AB" w:rsidRPr="00D516B5">
              <w:rPr>
                <w:rStyle w:val="Lienhypertexte"/>
                <w:rFonts w:cstheme="minorHAnsi"/>
              </w:rPr>
              <w:t>Monnaies de l’offre</w:t>
            </w:r>
            <w:r w:rsidR="004359AB">
              <w:rPr>
                <w:webHidden/>
              </w:rPr>
              <w:tab/>
            </w:r>
            <w:r w:rsidR="004359AB">
              <w:rPr>
                <w:webHidden/>
              </w:rPr>
              <w:fldChar w:fldCharType="begin"/>
            </w:r>
            <w:r w:rsidR="004359AB">
              <w:rPr>
                <w:webHidden/>
              </w:rPr>
              <w:instrText xml:space="preserve"> PAGEREF _Toc163053650 \h </w:instrText>
            </w:r>
            <w:r w:rsidR="004359AB">
              <w:rPr>
                <w:webHidden/>
              </w:rPr>
            </w:r>
            <w:r w:rsidR="004359AB">
              <w:rPr>
                <w:webHidden/>
              </w:rPr>
              <w:fldChar w:fldCharType="separate"/>
            </w:r>
            <w:r w:rsidR="00127BCB">
              <w:rPr>
                <w:webHidden/>
              </w:rPr>
              <w:t>8</w:t>
            </w:r>
            <w:r w:rsidR="004359AB">
              <w:rPr>
                <w:webHidden/>
              </w:rPr>
              <w:fldChar w:fldCharType="end"/>
            </w:r>
          </w:hyperlink>
        </w:p>
        <w:p w14:paraId="69E14CF3" w14:textId="77777777" w:rsidR="004359AB" w:rsidRDefault="00785DBF">
          <w:pPr>
            <w:pStyle w:val="TM3"/>
            <w:rPr>
              <w:rFonts w:asciiTheme="minorHAnsi" w:eastAsiaTheme="minorEastAsia" w:hAnsiTheme="minorHAnsi" w:cstheme="minorBidi"/>
              <w:sz w:val="22"/>
              <w:szCs w:val="22"/>
            </w:rPr>
          </w:pPr>
          <w:hyperlink w:anchor="_Toc163053651" w:history="1">
            <w:r w:rsidR="004359AB" w:rsidRPr="00D516B5">
              <w:rPr>
                <w:rStyle w:val="Lienhypertexte"/>
                <w:rFonts w:cstheme="minorHAnsi"/>
              </w:rPr>
              <w:t>3.4.</w:t>
            </w:r>
            <w:r w:rsidR="004359AB">
              <w:rPr>
                <w:rFonts w:asciiTheme="minorHAnsi" w:eastAsiaTheme="minorEastAsia" w:hAnsiTheme="minorHAnsi" w:cstheme="minorBidi"/>
                <w:sz w:val="22"/>
                <w:szCs w:val="22"/>
              </w:rPr>
              <w:tab/>
            </w:r>
            <w:r w:rsidR="004359AB" w:rsidRPr="00D516B5">
              <w:rPr>
                <w:rStyle w:val="Lienhypertexte"/>
                <w:rFonts w:cstheme="minorHAnsi"/>
              </w:rPr>
              <w:t>Délai de validité des offres</w:t>
            </w:r>
            <w:r w:rsidR="004359AB">
              <w:rPr>
                <w:webHidden/>
              </w:rPr>
              <w:tab/>
            </w:r>
            <w:r w:rsidR="004359AB">
              <w:rPr>
                <w:webHidden/>
              </w:rPr>
              <w:fldChar w:fldCharType="begin"/>
            </w:r>
            <w:r w:rsidR="004359AB">
              <w:rPr>
                <w:webHidden/>
              </w:rPr>
              <w:instrText xml:space="preserve"> PAGEREF _Toc163053651 \h </w:instrText>
            </w:r>
            <w:r w:rsidR="004359AB">
              <w:rPr>
                <w:webHidden/>
              </w:rPr>
            </w:r>
            <w:r w:rsidR="004359AB">
              <w:rPr>
                <w:webHidden/>
              </w:rPr>
              <w:fldChar w:fldCharType="separate"/>
            </w:r>
            <w:r w:rsidR="00127BCB">
              <w:rPr>
                <w:webHidden/>
              </w:rPr>
              <w:t>9</w:t>
            </w:r>
            <w:r w:rsidR="004359AB">
              <w:rPr>
                <w:webHidden/>
              </w:rPr>
              <w:fldChar w:fldCharType="end"/>
            </w:r>
          </w:hyperlink>
        </w:p>
        <w:p w14:paraId="0351F4F3" w14:textId="77777777" w:rsidR="004359AB" w:rsidRDefault="00785DBF">
          <w:pPr>
            <w:pStyle w:val="TM3"/>
            <w:rPr>
              <w:rFonts w:asciiTheme="minorHAnsi" w:eastAsiaTheme="minorEastAsia" w:hAnsiTheme="minorHAnsi" w:cstheme="minorBidi"/>
              <w:sz w:val="22"/>
              <w:szCs w:val="22"/>
            </w:rPr>
          </w:pPr>
          <w:hyperlink w:anchor="_Toc163053652" w:history="1">
            <w:r w:rsidR="004359AB" w:rsidRPr="00D516B5">
              <w:rPr>
                <w:rStyle w:val="Lienhypertexte"/>
                <w:rFonts w:cstheme="minorHAnsi"/>
              </w:rPr>
              <w:t>3.5.</w:t>
            </w:r>
            <w:r w:rsidR="004359AB">
              <w:rPr>
                <w:rFonts w:asciiTheme="minorHAnsi" w:eastAsiaTheme="minorEastAsia" w:hAnsiTheme="minorHAnsi" w:cstheme="minorBidi"/>
                <w:sz w:val="22"/>
                <w:szCs w:val="22"/>
              </w:rPr>
              <w:tab/>
            </w:r>
            <w:r w:rsidR="004359AB" w:rsidRPr="00D516B5">
              <w:rPr>
                <w:rStyle w:val="Lienhypertexte"/>
                <w:rFonts w:cstheme="minorHAnsi"/>
              </w:rPr>
              <w:t>Frais de soumission des offres</w:t>
            </w:r>
            <w:r w:rsidR="004359AB">
              <w:rPr>
                <w:webHidden/>
              </w:rPr>
              <w:tab/>
            </w:r>
            <w:r w:rsidR="004359AB">
              <w:rPr>
                <w:webHidden/>
              </w:rPr>
              <w:fldChar w:fldCharType="begin"/>
            </w:r>
            <w:r w:rsidR="004359AB">
              <w:rPr>
                <w:webHidden/>
              </w:rPr>
              <w:instrText xml:space="preserve"> PAGEREF _Toc163053652 \h </w:instrText>
            </w:r>
            <w:r w:rsidR="004359AB">
              <w:rPr>
                <w:webHidden/>
              </w:rPr>
            </w:r>
            <w:r w:rsidR="004359AB">
              <w:rPr>
                <w:webHidden/>
              </w:rPr>
              <w:fldChar w:fldCharType="separate"/>
            </w:r>
            <w:r w:rsidR="00127BCB">
              <w:rPr>
                <w:webHidden/>
              </w:rPr>
              <w:t>9</w:t>
            </w:r>
            <w:r w:rsidR="004359AB">
              <w:rPr>
                <w:webHidden/>
              </w:rPr>
              <w:fldChar w:fldCharType="end"/>
            </w:r>
          </w:hyperlink>
        </w:p>
        <w:p w14:paraId="7A2ECC9D" w14:textId="77777777" w:rsidR="004359AB" w:rsidRDefault="00785DBF">
          <w:pPr>
            <w:pStyle w:val="TM3"/>
            <w:rPr>
              <w:rFonts w:asciiTheme="minorHAnsi" w:eastAsiaTheme="minorEastAsia" w:hAnsiTheme="minorHAnsi" w:cstheme="minorBidi"/>
              <w:sz w:val="22"/>
              <w:szCs w:val="22"/>
            </w:rPr>
          </w:pPr>
          <w:hyperlink w:anchor="_Toc163053653" w:history="1">
            <w:r w:rsidR="004359AB" w:rsidRPr="00D516B5">
              <w:rPr>
                <w:rStyle w:val="Lienhypertexte"/>
                <w:rFonts w:cstheme="minorHAnsi"/>
              </w:rPr>
              <w:t>3.7.</w:t>
            </w:r>
            <w:r w:rsidR="004359AB">
              <w:rPr>
                <w:rFonts w:asciiTheme="minorHAnsi" w:eastAsiaTheme="minorEastAsia" w:hAnsiTheme="minorHAnsi" w:cstheme="minorBidi"/>
                <w:sz w:val="22"/>
                <w:szCs w:val="22"/>
              </w:rPr>
              <w:tab/>
            </w:r>
            <w:r w:rsidR="004359AB" w:rsidRPr="00D516B5">
              <w:rPr>
                <w:rStyle w:val="Lienhypertexte"/>
                <w:rFonts w:cstheme="minorHAnsi"/>
              </w:rPr>
              <w:t>Variantes</w:t>
            </w:r>
            <w:r w:rsidR="004359AB">
              <w:rPr>
                <w:webHidden/>
              </w:rPr>
              <w:tab/>
            </w:r>
            <w:r w:rsidR="004359AB">
              <w:rPr>
                <w:webHidden/>
              </w:rPr>
              <w:fldChar w:fldCharType="begin"/>
            </w:r>
            <w:r w:rsidR="004359AB">
              <w:rPr>
                <w:webHidden/>
              </w:rPr>
              <w:instrText xml:space="preserve"> PAGEREF _Toc163053653 \h </w:instrText>
            </w:r>
            <w:r w:rsidR="004359AB">
              <w:rPr>
                <w:webHidden/>
              </w:rPr>
            </w:r>
            <w:r w:rsidR="004359AB">
              <w:rPr>
                <w:webHidden/>
              </w:rPr>
              <w:fldChar w:fldCharType="separate"/>
            </w:r>
            <w:r w:rsidR="00127BCB">
              <w:rPr>
                <w:webHidden/>
              </w:rPr>
              <w:t>9</w:t>
            </w:r>
            <w:r w:rsidR="004359AB">
              <w:rPr>
                <w:webHidden/>
              </w:rPr>
              <w:fldChar w:fldCharType="end"/>
            </w:r>
          </w:hyperlink>
        </w:p>
        <w:p w14:paraId="706CA808"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54" w:history="1">
            <w:r w:rsidR="004359AB" w:rsidRPr="00D516B5">
              <w:rPr>
                <w:rStyle w:val="Lienhypertexte"/>
                <w:rFonts w:cstheme="minorHAnsi"/>
                <w:b/>
                <w:bCs/>
              </w:rPr>
              <w:t>4.</w:t>
            </w:r>
            <w:r w:rsidR="004359AB">
              <w:rPr>
                <w:rFonts w:asciiTheme="minorHAnsi" w:eastAsiaTheme="minorEastAsia" w:hAnsiTheme="minorHAnsi" w:cstheme="minorBidi"/>
                <w:sz w:val="22"/>
                <w:szCs w:val="22"/>
              </w:rPr>
              <w:tab/>
            </w:r>
            <w:r w:rsidR="004359AB" w:rsidRPr="00D516B5">
              <w:rPr>
                <w:rStyle w:val="Lienhypertexte"/>
                <w:rFonts w:cstheme="minorHAnsi"/>
                <w:b/>
                <w:bCs/>
              </w:rPr>
              <w:t>Dépôt des offres</w:t>
            </w:r>
            <w:r w:rsidR="004359AB">
              <w:rPr>
                <w:webHidden/>
              </w:rPr>
              <w:tab/>
            </w:r>
            <w:r w:rsidR="004359AB">
              <w:rPr>
                <w:webHidden/>
              </w:rPr>
              <w:fldChar w:fldCharType="begin"/>
            </w:r>
            <w:r w:rsidR="004359AB">
              <w:rPr>
                <w:webHidden/>
              </w:rPr>
              <w:instrText xml:space="preserve"> PAGEREF _Toc163053654 \h </w:instrText>
            </w:r>
            <w:r w:rsidR="004359AB">
              <w:rPr>
                <w:webHidden/>
              </w:rPr>
            </w:r>
            <w:r w:rsidR="004359AB">
              <w:rPr>
                <w:webHidden/>
              </w:rPr>
              <w:fldChar w:fldCharType="separate"/>
            </w:r>
            <w:r w:rsidR="00127BCB">
              <w:rPr>
                <w:webHidden/>
              </w:rPr>
              <w:t>9</w:t>
            </w:r>
            <w:r w:rsidR="004359AB">
              <w:rPr>
                <w:webHidden/>
              </w:rPr>
              <w:fldChar w:fldCharType="end"/>
            </w:r>
          </w:hyperlink>
        </w:p>
        <w:p w14:paraId="13773B90" w14:textId="77777777" w:rsidR="004359AB" w:rsidRDefault="00785DBF">
          <w:pPr>
            <w:pStyle w:val="TM3"/>
            <w:rPr>
              <w:rFonts w:asciiTheme="minorHAnsi" w:eastAsiaTheme="minorEastAsia" w:hAnsiTheme="minorHAnsi" w:cstheme="minorBidi"/>
              <w:sz w:val="22"/>
              <w:szCs w:val="22"/>
            </w:rPr>
          </w:pPr>
          <w:hyperlink w:anchor="_Toc163053655" w:history="1">
            <w:r w:rsidR="004359AB" w:rsidRPr="00D516B5">
              <w:rPr>
                <w:rStyle w:val="Lienhypertexte"/>
                <w:rFonts w:cstheme="minorHAnsi"/>
              </w:rPr>
              <w:t>4.1.</w:t>
            </w:r>
            <w:r w:rsidR="004359AB">
              <w:rPr>
                <w:rFonts w:asciiTheme="minorHAnsi" w:eastAsiaTheme="minorEastAsia" w:hAnsiTheme="minorHAnsi" w:cstheme="minorBidi"/>
                <w:sz w:val="22"/>
                <w:szCs w:val="22"/>
              </w:rPr>
              <w:tab/>
            </w:r>
            <w:r w:rsidR="004359AB" w:rsidRPr="00D516B5">
              <w:rPr>
                <w:rStyle w:val="Lienhypertexte"/>
                <w:rFonts w:cstheme="minorHAnsi"/>
              </w:rPr>
              <w:t>Date et heure limite de dépôt des offres</w:t>
            </w:r>
            <w:r w:rsidR="004359AB">
              <w:rPr>
                <w:webHidden/>
              </w:rPr>
              <w:tab/>
            </w:r>
            <w:r w:rsidR="004359AB">
              <w:rPr>
                <w:webHidden/>
              </w:rPr>
              <w:fldChar w:fldCharType="begin"/>
            </w:r>
            <w:r w:rsidR="004359AB">
              <w:rPr>
                <w:webHidden/>
              </w:rPr>
              <w:instrText xml:space="preserve"> PAGEREF _Toc163053655 \h </w:instrText>
            </w:r>
            <w:r w:rsidR="004359AB">
              <w:rPr>
                <w:webHidden/>
              </w:rPr>
            </w:r>
            <w:r w:rsidR="004359AB">
              <w:rPr>
                <w:webHidden/>
              </w:rPr>
              <w:fldChar w:fldCharType="separate"/>
            </w:r>
            <w:r w:rsidR="00127BCB">
              <w:rPr>
                <w:webHidden/>
              </w:rPr>
              <w:t>9</w:t>
            </w:r>
            <w:r w:rsidR="004359AB">
              <w:rPr>
                <w:webHidden/>
              </w:rPr>
              <w:fldChar w:fldCharType="end"/>
            </w:r>
          </w:hyperlink>
        </w:p>
        <w:p w14:paraId="6034B224" w14:textId="77777777" w:rsidR="004359AB" w:rsidRDefault="00785DBF">
          <w:pPr>
            <w:pStyle w:val="TM3"/>
            <w:rPr>
              <w:rFonts w:asciiTheme="minorHAnsi" w:eastAsiaTheme="minorEastAsia" w:hAnsiTheme="minorHAnsi" w:cstheme="minorBidi"/>
              <w:sz w:val="22"/>
              <w:szCs w:val="22"/>
            </w:rPr>
          </w:pPr>
          <w:hyperlink w:anchor="_Toc163053656" w:history="1">
            <w:r w:rsidR="004359AB" w:rsidRPr="00D516B5">
              <w:rPr>
                <w:rStyle w:val="Lienhypertexte"/>
                <w:rFonts w:cstheme="minorHAnsi"/>
              </w:rPr>
              <w:t>4.2.</w:t>
            </w:r>
            <w:r w:rsidR="004359AB">
              <w:rPr>
                <w:rFonts w:asciiTheme="minorHAnsi" w:eastAsiaTheme="minorEastAsia" w:hAnsiTheme="minorHAnsi" w:cstheme="minorBidi"/>
                <w:sz w:val="22"/>
                <w:szCs w:val="22"/>
              </w:rPr>
              <w:tab/>
            </w:r>
            <w:r w:rsidR="004359AB" w:rsidRPr="00D516B5">
              <w:rPr>
                <w:rStyle w:val="Lienhypertexte"/>
                <w:rFonts w:cstheme="minorHAnsi"/>
              </w:rPr>
              <w:t>Présentation des offres</w:t>
            </w:r>
            <w:r w:rsidR="004359AB">
              <w:rPr>
                <w:webHidden/>
              </w:rPr>
              <w:tab/>
            </w:r>
            <w:r w:rsidR="004359AB">
              <w:rPr>
                <w:webHidden/>
              </w:rPr>
              <w:fldChar w:fldCharType="begin"/>
            </w:r>
            <w:r w:rsidR="004359AB">
              <w:rPr>
                <w:webHidden/>
              </w:rPr>
              <w:instrText xml:space="preserve"> PAGEREF _Toc163053656 \h </w:instrText>
            </w:r>
            <w:r w:rsidR="004359AB">
              <w:rPr>
                <w:webHidden/>
              </w:rPr>
            </w:r>
            <w:r w:rsidR="004359AB">
              <w:rPr>
                <w:webHidden/>
              </w:rPr>
              <w:fldChar w:fldCharType="separate"/>
            </w:r>
            <w:r w:rsidR="00127BCB">
              <w:rPr>
                <w:webHidden/>
              </w:rPr>
              <w:t>9</w:t>
            </w:r>
            <w:r w:rsidR="004359AB">
              <w:rPr>
                <w:webHidden/>
              </w:rPr>
              <w:fldChar w:fldCharType="end"/>
            </w:r>
          </w:hyperlink>
        </w:p>
        <w:p w14:paraId="60A2FD12" w14:textId="77777777" w:rsidR="004359AB" w:rsidRDefault="00785DBF">
          <w:pPr>
            <w:pStyle w:val="TM3"/>
            <w:rPr>
              <w:rFonts w:asciiTheme="minorHAnsi" w:eastAsiaTheme="minorEastAsia" w:hAnsiTheme="minorHAnsi" w:cstheme="minorBidi"/>
              <w:sz w:val="22"/>
              <w:szCs w:val="22"/>
            </w:rPr>
          </w:pPr>
          <w:hyperlink w:anchor="_Toc163053657" w:history="1">
            <w:r w:rsidR="004359AB" w:rsidRPr="00D516B5">
              <w:rPr>
                <w:rStyle w:val="Lienhypertexte"/>
                <w:rFonts w:cstheme="minorHAnsi"/>
              </w:rPr>
              <w:t>4.3.</w:t>
            </w:r>
            <w:r w:rsidR="004359AB">
              <w:rPr>
                <w:rFonts w:asciiTheme="minorHAnsi" w:eastAsiaTheme="minorEastAsia" w:hAnsiTheme="minorHAnsi" w:cstheme="minorBidi"/>
                <w:sz w:val="22"/>
                <w:szCs w:val="22"/>
              </w:rPr>
              <w:tab/>
            </w:r>
            <w:r w:rsidR="004359AB" w:rsidRPr="00D516B5">
              <w:rPr>
                <w:rStyle w:val="Lienhypertexte"/>
                <w:rFonts w:cstheme="minorHAnsi"/>
              </w:rPr>
              <w:t>Modification, substitution et retrait des offres</w:t>
            </w:r>
            <w:r w:rsidR="004359AB">
              <w:rPr>
                <w:webHidden/>
              </w:rPr>
              <w:tab/>
            </w:r>
            <w:r w:rsidR="004359AB">
              <w:rPr>
                <w:webHidden/>
              </w:rPr>
              <w:fldChar w:fldCharType="begin"/>
            </w:r>
            <w:r w:rsidR="004359AB">
              <w:rPr>
                <w:webHidden/>
              </w:rPr>
              <w:instrText xml:space="preserve"> PAGEREF _Toc163053657 \h </w:instrText>
            </w:r>
            <w:r w:rsidR="004359AB">
              <w:rPr>
                <w:webHidden/>
              </w:rPr>
            </w:r>
            <w:r w:rsidR="004359AB">
              <w:rPr>
                <w:webHidden/>
              </w:rPr>
              <w:fldChar w:fldCharType="separate"/>
            </w:r>
            <w:r w:rsidR="00127BCB">
              <w:rPr>
                <w:webHidden/>
              </w:rPr>
              <w:t>9</w:t>
            </w:r>
            <w:r w:rsidR="004359AB">
              <w:rPr>
                <w:webHidden/>
              </w:rPr>
              <w:fldChar w:fldCharType="end"/>
            </w:r>
          </w:hyperlink>
        </w:p>
        <w:p w14:paraId="67D38E41"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58" w:history="1">
            <w:r w:rsidR="004359AB" w:rsidRPr="00D516B5">
              <w:rPr>
                <w:rStyle w:val="Lienhypertexte"/>
                <w:rFonts w:cstheme="minorHAnsi"/>
                <w:b/>
                <w:bCs/>
              </w:rPr>
              <w:t>5.</w:t>
            </w:r>
            <w:r w:rsidR="004359AB">
              <w:rPr>
                <w:rFonts w:asciiTheme="minorHAnsi" w:eastAsiaTheme="minorEastAsia" w:hAnsiTheme="minorHAnsi" w:cstheme="minorBidi"/>
                <w:sz w:val="22"/>
                <w:szCs w:val="22"/>
              </w:rPr>
              <w:tab/>
            </w:r>
            <w:r w:rsidR="004359AB" w:rsidRPr="00D516B5">
              <w:rPr>
                <w:rStyle w:val="Lienhypertexte"/>
                <w:rFonts w:cstheme="minorHAnsi"/>
                <w:b/>
                <w:bCs/>
              </w:rPr>
              <w:t>Ouverture des plis et évaluation des offres</w:t>
            </w:r>
            <w:r w:rsidR="004359AB">
              <w:rPr>
                <w:webHidden/>
              </w:rPr>
              <w:tab/>
            </w:r>
            <w:r w:rsidR="004359AB">
              <w:rPr>
                <w:webHidden/>
              </w:rPr>
              <w:fldChar w:fldCharType="begin"/>
            </w:r>
            <w:r w:rsidR="004359AB">
              <w:rPr>
                <w:webHidden/>
              </w:rPr>
              <w:instrText xml:space="preserve"> PAGEREF _Toc163053658 \h </w:instrText>
            </w:r>
            <w:r w:rsidR="004359AB">
              <w:rPr>
                <w:webHidden/>
              </w:rPr>
            </w:r>
            <w:r w:rsidR="004359AB">
              <w:rPr>
                <w:webHidden/>
              </w:rPr>
              <w:fldChar w:fldCharType="separate"/>
            </w:r>
            <w:r w:rsidR="00127BCB">
              <w:rPr>
                <w:webHidden/>
              </w:rPr>
              <w:t>10</w:t>
            </w:r>
            <w:r w:rsidR="004359AB">
              <w:rPr>
                <w:webHidden/>
              </w:rPr>
              <w:fldChar w:fldCharType="end"/>
            </w:r>
          </w:hyperlink>
        </w:p>
        <w:p w14:paraId="3A0530FA" w14:textId="77777777" w:rsidR="004359AB" w:rsidRDefault="00785DBF">
          <w:pPr>
            <w:pStyle w:val="TM3"/>
            <w:rPr>
              <w:rFonts w:asciiTheme="minorHAnsi" w:eastAsiaTheme="minorEastAsia" w:hAnsiTheme="minorHAnsi" w:cstheme="minorBidi"/>
              <w:sz w:val="22"/>
              <w:szCs w:val="22"/>
            </w:rPr>
          </w:pPr>
          <w:hyperlink w:anchor="_Toc163053659" w:history="1">
            <w:r w:rsidR="004359AB" w:rsidRPr="00D516B5">
              <w:rPr>
                <w:rStyle w:val="Lienhypertexte"/>
                <w:rFonts w:cstheme="minorHAnsi"/>
              </w:rPr>
              <w:t>5.1.</w:t>
            </w:r>
            <w:r w:rsidR="004359AB">
              <w:rPr>
                <w:rFonts w:asciiTheme="minorHAnsi" w:eastAsiaTheme="minorEastAsia" w:hAnsiTheme="minorHAnsi" w:cstheme="minorBidi"/>
                <w:sz w:val="22"/>
                <w:szCs w:val="22"/>
              </w:rPr>
              <w:tab/>
            </w:r>
            <w:r w:rsidR="004359AB" w:rsidRPr="00D516B5">
              <w:rPr>
                <w:rStyle w:val="Lienhypertexte"/>
                <w:rFonts w:cstheme="minorHAnsi"/>
              </w:rPr>
              <w:t>Ouverture des soumissions</w:t>
            </w:r>
            <w:r w:rsidR="004359AB">
              <w:rPr>
                <w:webHidden/>
              </w:rPr>
              <w:tab/>
            </w:r>
            <w:r w:rsidR="004359AB">
              <w:rPr>
                <w:webHidden/>
              </w:rPr>
              <w:fldChar w:fldCharType="begin"/>
            </w:r>
            <w:r w:rsidR="004359AB">
              <w:rPr>
                <w:webHidden/>
              </w:rPr>
              <w:instrText xml:space="preserve"> PAGEREF _Toc163053659 \h </w:instrText>
            </w:r>
            <w:r w:rsidR="004359AB">
              <w:rPr>
                <w:webHidden/>
              </w:rPr>
            </w:r>
            <w:r w:rsidR="004359AB">
              <w:rPr>
                <w:webHidden/>
              </w:rPr>
              <w:fldChar w:fldCharType="separate"/>
            </w:r>
            <w:r w:rsidR="00127BCB">
              <w:rPr>
                <w:webHidden/>
              </w:rPr>
              <w:t>10</w:t>
            </w:r>
            <w:r w:rsidR="004359AB">
              <w:rPr>
                <w:webHidden/>
              </w:rPr>
              <w:fldChar w:fldCharType="end"/>
            </w:r>
          </w:hyperlink>
        </w:p>
        <w:p w14:paraId="7434A6BB" w14:textId="77777777" w:rsidR="004359AB" w:rsidRDefault="00785DBF">
          <w:pPr>
            <w:pStyle w:val="TM3"/>
            <w:rPr>
              <w:rFonts w:asciiTheme="minorHAnsi" w:eastAsiaTheme="minorEastAsia" w:hAnsiTheme="minorHAnsi" w:cstheme="minorBidi"/>
              <w:sz w:val="22"/>
              <w:szCs w:val="22"/>
            </w:rPr>
          </w:pPr>
          <w:hyperlink w:anchor="_Toc163053660" w:history="1">
            <w:r w:rsidR="004359AB" w:rsidRPr="00D516B5">
              <w:rPr>
                <w:rStyle w:val="Lienhypertexte"/>
                <w:rFonts w:cstheme="minorHAnsi"/>
              </w:rPr>
              <w:t>5.2.</w:t>
            </w:r>
            <w:r w:rsidR="004359AB">
              <w:rPr>
                <w:rFonts w:asciiTheme="minorHAnsi" w:eastAsiaTheme="minorEastAsia" w:hAnsiTheme="minorHAnsi" w:cstheme="minorBidi"/>
                <w:sz w:val="22"/>
                <w:szCs w:val="22"/>
              </w:rPr>
              <w:tab/>
            </w:r>
            <w:r w:rsidR="004359AB" w:rsidRPr="00D516B5">
              <w:rPr>
                <w:rStyle w:val="Lienhypertexte"/>
                <w:rFonts w:cstheme="minorHAnsi"/>
              </w:rPr>
              <w:t>Vérification de la qualification des candidats</w:t>
            </w:r>
            <w:r w:rsidR="004359AB">
              <w:rPr>
                <w:webHidden/>
              </w:rPr>
              <w:tab/>
            </w:r>
            <w:r w:rsidR="004359AB">
              <w:rPr>
                <w:webHidden/>
              </w:rPr>
              <w:fldChar w:fldCharType="begin"/>
            </w:r>
            <w:r w:rsidR="004359AB">
              <w:rPr>
                <w:webHidden/>
              </w:rPr>
              <w:instrText xml:space="preserve"> PAGEREF _Toc163053660 \h </w:instrText>
            </w:r>
            <w:r w:rsidR="004359AB">
              <w:rPr>
                <w:webHidden/>
              </w:rPr>
            </w:r>
            <w:r w:rsidR="004359AB">
              <w:rPr>
                <w:webHidden/>
              </w:rPr>
              <w:fldChar w:fldCharType="separate"/>
            </w:r>
            <w:r w:rsidR="00127BCB">
              <w:rPr>
                <w:webHidden/>
              </w:rPr>
              <w:t>10</w:t>
            </w:r>
            <w:r w:rsidR="004359AB">
              <w:rPr>
                <w:webHidden/>
              </w:rPr>
              <w:fldChar w:fldCharType="end"/>
            </w:r>
          </w:hyperlink>
        </w:p>
        <w:p w14:paraId="22ED51D1"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61" w:history="1">
            <w:r w:rsidR="004359AB" w:rsidRPr="00D516B5">
              <w:rPr>
                <w:rStyle w:val="Lienhypertexte"/>
                <w:rFonts w:cstheme="minorHAnsi"/>
                <w:b/>
                <w:bCs/>
              </w:rPr>
              <w:t>6.</w:t>
            </w:r>
            <w:r w:rsidR="004359AB">
              <w:rPr>
                <w:rFonts w:asciiTheme="minorHAnsi" w:eastAsiaTheme="minorEastAsia" w:hAnsiTheme="minorHAnsi" w:cstheme="minorBidi"/>
                <w:sz w:val="22"/>
                <w:szCs w:val="22"/>
              </w:rPr>
              <w:tab/>
            </w:r>
            <w:r w:rsidR="004359AB" w:rsidRPr="00D516B5">
              <w:rPr>
                <w:rStyle w:val="Lienhypertexte"/>
                <w:rFonts w:cstheme="minorHAnsi"/>
                <w:b/>
                <w:bCs/>
              </w:rPr>
              <w:t>Attribution du Marché</w:t>
            </w:r>
            <w:r w:rsidR="004359AB">
              <w:rPr>
                <w:webHidden/>
              </w:rPr>
              <w:tab/>
            </w:r>
            <w:r w:rsidR="004359AB">
              <w:rPr>
                <w:webHidden/>
              </w:rPr>
              <w:fldChar w:fldCharType="begin"/>
            </w:r>
            <w:r w:rsidR="004359AB">
              <w:rPr>
                <w:webHidden/>
              </w:rPr>
              <w:instrText xml:space="preserve"> PAGEREF _Toc163053661 \h </w:instrText>
            </w:r>
            <w:r w:rsidR="004359AB">
              <w:rPr>
                <w:webHidden/>
              </w:rPr>
            </w:r>
            <w:r w:rsidR="004359AB">
              <w:rPr>
                <w:webHidden/>
              </w:rPr>
              <w:fldChar w:fldCharType="separate"/>
            </w:r>
            <w:r w:rsidR="00127BCB">
              <w:rPr>
                <w:webHidden/>
              </w:rPr>
              <w:t>10</w:t>
            </w:r>
            <w:r w:rsidR="004359AB">
              <w:rPr>
                <w:webHidden/>
              </w:rPr>
              <w:fldChar w:fldCharType="end"/>
            </w:r>
          </w:hyperlink>
        </w:p>
        <w:p w14:paraId="05687866" w14:textId="77777777" w:rsidR="004359AB" w:rsidRDefault="00785DBF">
          <w:pPr>
            <w:pStyle w:val="TM3"/>
            <w:rPr>
              <w:rFonts w:asciiTheme="minorHAnsi" w:eastAsiaTheme="minorEastAsia" w:hAnsiTheme="minorHAnsi" w:cstheme="minorBidi"/>
              <w:sz w:val="22"/>
              <w:szCs w:val="22"/>
            </w:rPr>
          </w:pPr>
          <w:hyperlink w:anchor="_Toc163053662" w:history="1">
            <w:r w:rsidR="004359AB" w:rsidRPr="00D516B5">
              <w:rPr>
                <w:rStyle w:val="Lienhypertexte"/>
                <w:rFonts w:cstheme="minorHAnsi"/>
              </w:rPr>
              <w:t>6.1.</w:t>
            </w:r>
            <w:r w:rsidR="004359AB">
              <w:rPr>
                <w:rFonts w:asciiTheme="minorHAnsi" w:eastAsiaTheme="minorEastAsia" w:hAnsiTheme="minorHAnsi" w:cstheme="minorBidi"/>
                <w:sz w:val="22"/>
                <w:szCs w:val="22"/>
              </w:rPr>
              <w:tab/>
            </w:r>
            <w:r w:rsidR="004359AB" w:rsidRPr="00D516B5">
              <w:rPr>
                <w:rStyle w:val="Lienhypertexte"/>
                <w:rFonts w:cstheme="minorHAnsi"/>
              </w:rPr>
              <w:t>Attribution du Marché</w:t>
            </w:r>
            <w:r w:rsidR="004359AB">
              <w:rPr>
                <w:webHidden/>
              </w:rPr>
              <w:tab/>
            </w:r>
            <w:r w:rsidR="004359AB">
              <w:rPr>
                <w:webHidden/>
              </w:rPr>
              <w:fldChar w:fldCharType="begin"/>
            </w:r>
            <w:r w:rsidR="004359AB">
              <w:rPr>
                <w:webHidden/>
              </w:rPr>
              <w:instrText xml:space="preserve"> PAGEREF _Toc163053662 \h </w:instrText>
            </w:r>
            <w:r w:rsidR="004359AB">
              <w:rPr>
                <w:webHidden/>
              </w:rPr>
            </w:r>
            <w:r w:rsidR="004359AB">
              <w:rPr>
                <w:webHidden/>
              </w:rPr>
              <w:fldChar w:fldCharType="separate"/>
            </w:r>
            <w:r w:rsidR="00127BCB">
              <w:rPr>
                <w:webHidden/>
              </w:rPr>
              <w:t>10</w:t>
            </w:r>
            <w:r w:rsidR="004359AB">
              <w:rPr>
                <w:webHidden/>
              </w:rPr>
              <w:fldChar w:fldCharType="end"/>
            </w:r>
          </w:hyperlink>
        </w:p>
        <w:p w14:paraId="13DFA0BF" w14:textId="77777777" w:rsidR="004359AB" w:rsidRDefault="00785DBF">
          <w:pPr>
            <w:pStyle w:val="TM3"/>
            <w:rPr>
              <w:rFonts w:asciiTheme="minorHAnsi" w:eastAsiaTheme="minorEastAsia" w:hAnsiTheme="minorHAnsi" w:cstheme="minorBidi"/>
              <w:sz w:val="22"/>
              <w:szCs w:val="22"/>
            </w:rPr>
          </w:pPr>
          <w:hyperlink w:anchor="_Toc163053663" w:history="1">
            <w:r w:rsidR="004359AB" w:rsidRPr="00D516B5">
              <w:rPr>
                <w:rStyle w:val="Lienhypertexte"/>
                <w:rFonts w:cstheme="minorHAnsi"/>
              </w:rPr>
              <w:t>6.2.</w:t>
            </w:r>
            <w:r w:rsidR="004359AB">
              <w:rPr>
                <w:rFonts w:asciiTheme="minorHAnsi" w:eastAsiaTheme="minorEastAsia" w:hAnsiTheme="minorHAnsi" w:cstheme="minorBidi"/>
                <w:sz w:val="22"/>
                <w:szCs w:val="22"/>
              </w:rPr>
              <w:tab/>
            </w:r>
            <w:r w:rsidR="004359AB" w:rsidRPr="00D516B5">
              <w:rPr>
                <w:rStyle w:val="Lienhypertexte"/>
                <w:rFonts w:cstheme="minorHAnsi"/>
              </w:rPr>
              <w:t>Signature du Contrat et notification de l’attribution du marché</w:t>
            </w:r>
            <w:r w:rsidR="004359AB">
              <w:rPr>
                <w:webHidden/>
              </w:rPr>
              <w:tab/>
            </w:r>
            <w:r w:rsidR="004359AB">
              <w:rPr>
                <w:webHidden/>
              </w:rPr>
              <w:fldChar w:fldCharType="begin"/>
            </w:r>
            <w:r w:rsidR="004359AB">
              <w:rPr>
                <w:webHidden/>
              </w:rPr>
              <w:instrText xml:space="preserve"> PAGEREF _Toc163053663 \h </w:instrText>
            </w:r>
            <w:r w:rsidR="004359AB">
              <w:rPr>
                <w:webHidden/>
              </w:rPr>
            </w:r>
            <w:r w:rsidR="004359AB">
              <w:rPr>
                <w:webHidden/>
              </w:rPr>
              <w:fldChar w:fldCharType="separate"/>
            </w:r>
            <w:r w:rsidR="00127BCB">
              <w:rPr>
                <w:webHidden/>
              </w:rPr>
              <w:t>10</w:t>
            </w:r>
            <w:r w:rsidR="004359AB">
              <w:rPr>
                <w:webHidden/>
              </w:rPr>
              <w:fldChar w:fldCharType="end"/>
            </w:r>
          </w:hyperlink>
        </w:p>
        <w:p w14:paraId="05268200" w14:textId="77777777" w:rsidR="004359AB" w:rsidRDefault="00785DBF">
          <w:pPr>
            <w:pStyle w:val="TM3"/>
            <w:rPr>
              <w:rFonts w:asciiTheme="minorHAnsi" w:eastAsiaTheme="minorEastAsia" w:hAnsiTheme="minorHAnsi" w:cstheme="minorBidi"/>
              <w:sz w:val="22"/>
              <w:szCs w:val="22"/>
            </w:rPr>
          </w:pPr>
          <w:hyperlink w:anchor="_Toc163053664" w:history="1">
            <w:r w:rsidR="004359AB" w:rsidRPr="00D516B5">
              <w:rPr>
                <w:rStyle w:val="Lienhypertexte"/>
                <w:rFonts w:cstheme="minorHAnsi"/>
              </w:rPr>
              <w:t>6.3.</w:t>
            </w:r>
            <w:r w:rsidR="004359AB">
              <w:rPr>
                <w:rFonts w:asciiTheme="minorHAnsi" w:eastAsiaTheme="minorEastAsia" w:hAnsiTheme="minorHAnsi" w:cstheme="minorBidi"/>
                <w:sz w:val="22"/>
                <w:szCs w:val="22"/>
              </w:rPr>
              <w:tab/>
            </w:r>
            <w:r w:rsidR="004359AB" w:rsidRPr="00D516B5">
              <w:rPr>
                <w:rStyle w:val="Lienhypertexte"/>
                <w:rFonts w:cstheme="minorHAnsi"/>
              </w:rPr>
              <w:t>Avance de démarrage</w:t>
            </w:r>
            <w:r w:rsidR="004359AB">
              <w:rPr>
                <w:webHidden/>
              </w:rPr>
              <w:tab/>
            </w:r>
            <w:r w:rsidR="004359AB">
              <w:rPr>
                <w:webHidden/>
              </w:rPr>
              <w:fldChar w:fldCharType="begin"/>
            </w:r>
            <w:r w:rsidR="004359AB">
              <w:rPr>
                <w:webHidden/>
              </w:rPr>
              <w:instrText xml:space="preserve"> PAGEREF _Toc163053664 \h </w:instrText>
            </w:r>
            <w:r w:rsidR="004359AB">
              <w:rPr>
                <w:webHidden/>
              </w:rPr>
            </w:r>
            <w:r w:rsidR="004359AB">
              <w:rPr>
                <w:webHidden/>
              </w:rPr>
              <w:fldChar w:fldCharType="separate"/>
            </w:r>
            <w:r w:rsidR="00127BCB">
              <w:rPr>
                <w:webHidden/>
              </w:rPr>
              <w:t>10</w:t>
            </w:r>
            <w:r w:rsidR="004359AB">
              <w:rPr>
                <w:webHidden/>
              </w:rPr>
              <w:fldChar w:fldCharType="end"/>
            </w:r>
          </w:hyperlink>
        </w:p>
        <w:p w14:paraId="3155FFD6" w14:textId="77777777" w:rsidR="004359AB" w:rsidRDefault="00785DBF">
          <w:pPr>
            <w:pStyle w:val="TM3"/>
            <w:rPr>
              <w:rFonts w:asciiTheme="minorHAnsi" w:eastAsiaTheme="minorEastAsia" w:hAnsiTheme="minorHAnsi" w:cstheme="minorBidi"/>
              <w:sz w:val="22"/>
              <w:szCs w:val="22"/>
            </w:rPr>
          </w:pPr>
          <w:hyperlink w:anchor="_Toc163053665" w:history="1">
            <w:r w:rsidR="004359AB" w:rsidRPr="00D516B5">
              <w:rPr>
                <w:rStyle w:val="Lienhypertexte"/>
                <w:rFonts w:cstheme="minorHAnsi"/>
              </w:rPr>
              <w:t>6.4.</w:t>
            </w:r>
            <w:r w:rsidR="004359AB">
              <w:rPr>
                <w:rFonts w:asciiTheme="minorHAnsi" w:eastAsiaTheme="minorEastAsia" w:hAnsiTheme="minorHAnsi" w:cstheme="minorBidi"/>
                <w:sz w:val="22"/>
                <w:szCs w:val="22"/>
              </w:rPr>
              <w:tab/>
            </w:r>
            <w:r w:rsidR="004359AB" w:rsidRPr="00D516B5">
              <w:rPr>
                <w:rStyle w:val="Lienhypertexte"/>
                <w:rFonts w:cstheme="minorHAnsi"/>
              </w:rPr>
              <w:t>Recours</w:t>
            </w:r>
            <w:r w:rsidR="004359AB">
              <w:rPr>
                <w:webHidden/>
              </w:rPr>
              <w:tab/>
            </w:r>
            <w:r w:rsidR="004359AB">
              <w:rPr>
                <w:webHidden/>
              </w:rPr>
              <w:fldChar w:fldCharType="begin"/>
            </w:r>
            <w:r w:rsidR="004359AB">
              <w:rPr>
                <w:webHidden/>
              </w:rPr>
              <w:instrText xml:space="preserve"> PAGEREF _Toc163053665 \h </w:instrText>
            </w:r>
            <w:r w:rsidR="004359AB">
              <w:rPr>
                <w:webHidden/>
              </w:rPr>
            </w:r>
            <w:r w:rsidR="004359AB">
              <w:rPr>
                <w:webHidden/>
              </w:rPr>
              <w:fldChar w:fldCharType="separate"/>
            </w:r>
            <w:r w:rsidR="00127BCB">
              <w:rPr>
                <w:webHidden/>
              </w:rPr>
              <w:t>11</w:t>
            </w:r>
            <w:r w:rsidR="004359AB">
              <w:rPr>
                <w:webHidden/>
              </w:rPr>
              <w:fldChar w:fldCharType="end"/>
            </w:r>
          </w:hyperlink>
        </w:p>
        <w:p w14:paraId="4B44734F" w14:textId="77777777" w:rsidR="004359AB" w:rsidRDefault="00785DBF">
          <w:pPr>
            <w:pStyle w:val="TM1"/>
            <w:rPr>
              <w:rFonts w:asciiTheme="minorHAnsi" w:eastAsiaTheme="minorEastAsia" w:hAnsiTheme="minorHAnsi" w:cstheme="minorBidi"/>
              <w:sz w:val="22"/>
              <w:szCs w:val="22"/>
            </w:rPr>
          </w:pPr>
          <w:hyperlink w:anchor="_Toc163053666" w:history="1">
            <w:r w:rsidR="004359AB" w:rsidRPr="00D516B5">
              <w:rPr>
                <w:rStyle w:val="Lienhypertexte"/>
                <w:rFonts w:cstheme="minorHAnsi"/>
                <w:b/>
                <w:bCs/>
              </w:rPr>
              <w:t>Section II – Critères de qualification et d’évaluation</w:t>
            </w:r>
            <w:r w:rsidR="004359AB">
              <w:rPr>
                <w:webHidden/>
              </w:rPr>
              <w:tab/>
            </w:r>
            <w:r w:rsidR="004359AB">
              <w:rPr>
                <w:webHidden/>
              </w:rPr>
              <w:fldChar w:fldCharType="begin"/>
            </w:r>
            <w:r w:rsidR="004359AB">
              <w:rPr>
                <w:webHidden/>
              </w:rPr>
              <w:instrText xml:space="preserve"> PAGEREF _Toc163053666 \h </w:instrText>
            </w:r>
            <w:r w:rsidR="004359AB">
              <w:rPr>
                <w:webHidden/>
              </w:rPr>
            </w:r>
            <w:r w:rsidR="004359AB">
              <w:rPr>
                <w:webHidden/>
              </w:rPr>
              <w:fldChar w:fldCharType="separate"/>
            </w:r>
            <w:r w:rsidR="00127BCB">
              <w:rPr>
                <w:webHidden/>
              </w:rPr>
              <w:t>11</w:t>
            </w:r>
            <w:r w:rsidR="004359AB">
              <w:rPr>
                <w:webHidden/>
              </w:rPr>
              <w:fldChar w:fldCharType="end"/>
            </w:r>
          </w:hyperlink>
        </w:p>
        <w:p w14:paraId="1C086AE1"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67" w:history="1">
            <w:r w:rsidR="004359AB" w:rsidRPr="00D516B5">
              <w:rPr>
                <w:rStyle w:val="Lienhypertexte"/>
                <w:rFonts w:cstheme="minorHAnsi"/>
                <w:b/>
                <w:bCs/>
              </w:rPr>
              <w:t>1.</w:t>
            </w:r>
            <w:r w:rsidR="004359AB">
              <w:rPr>
                <w:rFonts w:asciiTheme="minorHAnsi" w:eastAsiaTheme="minorEastAsia" w:hAnsiTheme="minorHAnsi" w:cstheme="minorBidi"/>
                <w:sz w:val="22"/>
                <w:szCs w:val="22"/>
              </w:rPr>
              <w:tab/>
            </w:r>
            <w:r w:rsidR="004359AB" w:rsidRPr="00D516B5">
              <w:rPr>
                <w:rStyle w:val="Lienhypertexte"/>
                <w:rFonts w:cstheme="minorHAnsi"/>
                <w:b/>
                <w:bCs/>
              </w:rPr>
              <w:t>Situation et Performances financières</w:t>
            </w:r>
            <w:r w:rsidR="004359AB">
              <w:rPr>
                <w:webHidden/>
              </w:rPr>
              <w:tab/>
            </w:r>
            <w:r w:rsidR="004359AB">
              <w:rPr>
                <w:webHidden/>
              </w:rPr>
              <w:fldChar w:fldCharType="begin"/>
            </w:r>
            <w:r w:rsidR="004359AB">
              <w:rPr>
                <w:webHidden/>
              </w:rPr>
              <w:instrText xml:space="preserve"> PAGEREF _Toc163053667 \h </w:instrText>
            </w:r>
            <w:r w:rsidR="004359AB">
              <w:rPr>
                <w:webHidden/>
              </w:rPr>
            </w:r>
            <w:r w:rsidR="004359AB">
              <w:rPr>
                <w:webHidden/>
              </w:rPr>
              <w:fldChar w:fldCharType="separate"/>
            </w:r>
            <w:r w:rsidR="00127BCB">
              <w:rPr>
                <w:webHidden/>
              </w:rPr>
              <w:t>11</w:t>
            </w:r>
            <w:r w:rsidR="004359AB">
              <w:rPr>
                <w:webHidden/>
              </w:rPr>
              <w:fldChar w:fldCharType="end"/>
            </w:r>
          </w:hyperlink>
        </w:p>
        <w:p w14:paraId="09F8F0AA"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68" w:history="1">
            <w:r w:rsidR="004359AB" w:rsidRPr="00D516B5">
              <w:rPr>
                <w:rStyle w:val="Lienhypertexte"/>
                <w:rFonts w:cstheme="minorHAnsi"/>
                <w:b/>
                <w:bCs/>
              </w:rPr>
              <w:t>2.</w:t>
            </w:r>
            <w:r w:rsidR="004359AB">
              <w:rPr>
                <w:rFonts w:asciiTheme="minorHAnsi" w:eastAsiaTheme="minorEastAsia" w:hAnsiTheme="minorHAnsi" w:cstheme="minorBidi"/>
                <w:sz w:val="22"/>
                <w:szCs w:val="22"/>
              </w:rPr>
              <w:tab/>
            </w:r>
            <w:r w:rsidR="004359AB" w:rsidRPr="00D516B5">
              <w:rPr>
                <w:rStyle w:val="Lienhypertexte"/>
                <w:rFonts w:cstheme="minorHAnsi"/>
                <w:b/>
                <w:bCs/>
              </w:rPr>
              <w:t>Expérience</w:t>
            </w:r>
            <w:r w:rsidR="004359AB">
              <w:rPr>
                <w:webHidden/>
              </w:rPr>
              <w:tab/>
            </w:r>
            <w:r w:rsidR="004359AB">
              <w:rPr>
                <w:webHidden/>
              </w:rPr>
              <w:fldChar w:fldCharType="begin"/>
            </w:r>
            <w:r w:rsidR="004359AB">
              <w:rPr>
                <w:webHidden/>
              </w:rPr>
              <w:instrText xml:space="preserve"> PAGEREF _Toc163053668 \h </w:instrText>
            </w:r>
            <w:r w:rsidR="004359AB">
              <w:rPr>
                <w:webHidden/>
              </w:rPr>
            </w:r>
            <w:r w:rsidR="004359AB">
              <w:rPr>
                <w:webHidden/>
              </w:rPr>
              <w:fldChar w:fldCharType="separate"/>
            </w:r>
            <w:r w:rsidR="00127BCB">
              <w:rPr>
                <w:webHidden/>
              </w:rPr>
              <w:t>11</w:t>
            </w:r>
            <w:r w:rsidR="004359AB">
              <w:rPr>
                <w:webHidden/>
              </w:rPr>
              <w:fldChar w:fldCharType="end"/>
            </w:r>
          </w:hyperlink>
        </w:p>
        <w:p w14:paraId="2E3562B4"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69" w:history="1">
            <w:r w:rsidR="004359AB" w:rsidRPr="00D516B5">
              <w:rPr>
                <w:rStyle w:val="Lienhypertexte"/>
                <w:rFonts w:cstheme="minorHAnsi"/>
                <w:b/>
                <w:bCs/>
              </w:rPr>
              <w:t>3.</w:t>
            </w:r>
            <w:r w:rsidR="004359AB">
              <w:rPr>
                <w:rFonts w:asciiTheme="minorHAnsi" w:eastAsiaTheme="minorEastAsia" w:hAnsiTheme="minorHAnsi" w:cstheme="minorBidi"/>
                <w:sz w:val="22"/>
                <w:szCs w:val="22"/>
              </w:rPr>
              <w:tab/>
            </w:r>
            <w:r w:rsidR="004359AB" w:rsidRPr="00D516B5">
              <w:rPr>
                <w:rStyle w:val="Lienhypertexte"/>
                <w:rFonts w:cstheme="minorHAnsi"/>
                <w:b/>
                <w:bCs/>
              </w:rPr>
              <w:t>Représentant et Personnel-Clé de l’Entrepreneur</w:t>
            </w:r>
            <w:r w:rsidR="004359AB">
              <w:rPr>
                <w:webHidden/>
              </w:rPr>
              <w:tab/>
            </w:r>
            <w:r w:rsidR="004359AB">
              <w:rPr>
                <w:webHidden/>
              </w:rPr>
              <w:fldChar w:fldCharType="begin"/>
            </w:r>
            <w:r w:rsidR="004359AB">
              <w:rPr>
                <w:webHidden/>
              </w:rPr>
              <w:instrText xml:space="preserve"> PAGEREF _Toc163053669 \h </w:instrText>
            </w:r>
            <w:r w:rsidR="004359AB">
              <w:rPr>
                <w:webHidden/>
              </w:rPr>
            </w:r>
            <w:r w:rsidR="004359AB">
              <w:rPr>
                <w:webHidden/>
              </w:rPr>
              <w:fldChar w:fldCharType="separate"/>
            </w:r>
            <w:r w:rsidR="00127BCB">
              <w:rPr>
                <w:webHidden/>
              </w:rPr>
              <w:t>12</w:t>
            </w:r>
            <w:r w:rsidR="004359AB">
              <w:rPr>
                <w:webHidden/>
              </w:rPr>
              <w:fldChar w:fldCharType="end"/>
            </w:r>
          </w:hyperlink>
        </w:p>
        <w:p w14:paraId="51186F07"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70" w:history="1">
            <w:r w:rsidR="004359AB" w:rsidRPr="00D516B5">
              <w:rPr>
                <w:rStyle w:val="Lienhypertexte"/>
                <w:rFonts w:cstheme="minorHAnsi"/>
                <w:b/>
                <w:bCs/>
              </w:rPr>
              <w:t>4.</w:t>
            </w:r>
            <w:r w:rsidR="004359AB">
              <w:rPr>
                <w:rFonts w:asciiTheme="minorHAnsi" w:eastAsiaTheme="minorEastAsia" w:hAnsiTheme="minorHAnsi" w:cstheme="minorBidi"/>
                <w:sz w:val="22"/>
                <w:szCs w:val="22"/>
              </w:rPr>
              <w:tab/>
            </w:r>
            <w:r w:rsidR="004359AB" w:rsidRPr="00D516B5">
              <w:rPr>
                <w:rStyle w:val="Lienhypertexte"/>
                <w:rFonts w:cstheme="minorHAnsi"/>
                <w:b/>
                <w:bCs/>
              </w:rPr>
              <w:t>Matériel</w:t>
            </w:r>
            <w:r w:rsidR="004359AB">
              <w:rPr>
                <w:webHidden/>
              </w:rPr>
              <w:tab/>
            </w:r>
            <w:r w:rsidR="004359AB">
              <w:rPr>
                <w:webHidden/>
              </w:rPr>
              <w:fldChar w:fldCharType="begin"/>
            </w:r>
            <w:r w:rsidR="004359AB">
              <w:rPr>
                <w:webHidden/>
              </w:rPr>
              <w:instrText xml:space="preserve"> PAGEREF _Toc163053670 \h </w:instrText>
            </w:r>
            <w:r w:rsidR="004359AB">
              <w:rPr>
                <w:webHidden/>
              </w:rPr>
            </w:r>
            <w:r w:rsidR="004359AB">
              <w:rPr>
                <w:webHidden/>
              </w:rPr>
              <w:fldChar w:fldCharType="separate"/>
            </w:r>
            <w:r w:rsidR="00127BCB">
              <w:rPr>
                <w:webHidden/>
              </w:rPr>
              <w:t>12</w:t>
            </w:r>
            <w:r w:rsidR="004359AB">
              <w:rPr>
                <w:webHidden/>
              </w:rPr>
              <w:fldChar w:fldCharType="end"/>
            </w:r>
          </w:hyperlink>
        </w:p>
        <w:p w14:paraId="31683F01" w14:textId="77777777" w:rsidR="004359AB" w:rsidRDefault="00785DBF">
          <w:pPr>
            <w:pStyle w:val="TM1"/>
            <w:rPr>
              <w:rFonts w:asciiTheme="minorHAnsi" w:eastAsiaTheme="minorEastAsia" w:hAnsiTheme="minorHAnsi" w:cstheme="minorBidi"/>
              <w:sz w:val="22"/>
              <w:szCs w:val="22"/>
            </w:rPr>
          </w:pPr>
          <w:hyperlink w:anchor="_Toc163053671" w:history="1">
            <w:r w:rsidR="004359AB" w:rsidRPr="00D516B5">
              <w:rPr>
                <w:rStyle w:val="Lienhypertexte"/>
                <w:rFonts w:cstheme="minorHAnsi"/>
                <w:b/>
                <w:bCs/>
              </w:rPr>
              <w:t>Section III – Formulaires de soumission</w:t>
            </w:r>
            <w:r w:rsidR="004359AB">
              <w:rPr>
                <w:webHidden/>
              </w:rPr>
              <w:tab/>
            </w:r>
            <w:r w:rsidR="004359AB">
              <w:rPr>
                <w:webHidden/>
              </w:rPr>
              <w:fldChar w:fldCharType="begin"/>
            </w:r>
            <w:r w:rsidR="004359AB">
              <w:rPr>
                <w:webHidden/>
              </w:rPr>
              <w:instrText xml:space="preserve"> PAGEREF _Toc163053671 \h </w:instrText>
            </w:r>
            <w:r w:rsidR="004359AB">
              <w:rPr>
                <w:webHidden/>
              </w:rPr>
            </w:r>
            <w:r w:rsidR="004359AB">
              <w:rPr>
                <w:webHidden/>
              </w:rPr>
              <w:fldChar w:fldCharType="separate"/>
            </w:r>
            <w:r w:rsidR="00127BCB">
              <w:rPr>
                <w:webHidden/>
              </w:rPr>
              <w:t>13</w:t>
            </w:r>
            <w:r w:rsidR="004359AB">
              <w:rPr>
                <w:webHidden/>
              </w:rPr>
              <w:fldChar w:fldCharType="end"/>
            </w:r>
          </w:hyperlink>
        </w:p>
        <w:p w14:paraId="0745CC94"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72" w:history="1">
            <w:r w:rsidR="004359AB" w:rsidRPr="00D516B5">
              <w:rPr>
                <w:rStyle w:val="Lienhypertexte"/>
                <w:rFonts w:cstheme="minorHAnsi"/>
                <w:b/>
                <w:bCs/>
              </w:rPr>
              <w:t>1.</w:t>
            </w:r>
            <w:r w:rsidR="004359AB">
              <w:rPr>
                <w:rFonts w:asciiTheme="minorHAnsi" w:eastAsiaTheme="minorEastAsia" w:hAnsiTheme="minorHAnsi" w:cstheme="minorBidi"/>
                <w:sz w:val="22"/>
                <w:szCs w:val="22"/>
              </w:rPr>
              <w:tab/>
            </w:r>
            <w:r w:rsidR="004359AB" w:rsidRPr="00D516B5">
              <w:rPr>
                <w:rStyle w:val="Lienhypertexte"/>
                <w:rFonts w:cstheme="minorHAnsi"/>
                <w:b/>
                <w:bCs/>
              </w:rPr>
              <w:t>Lettre de Soumission</w:t>
            </w:r>
            <w:r w:rsidR="004359AB">
              <w:rPr>
                <w:webHidden/>
              </w:rPr>
              <w:tab/>
            </w:r>
            <w:r w:rsidR="004359AB">
              <w:rPr>
                <w:webHidden/>
              </w:rPr>
              <w:fldChar w:fldCharType="begin"/>
            </w:r>
            <w:r w:rsidR="004359AB">
              <w:rPr>
                <w:webHidden/>
              </w:rPr>
              <w:instrText xml:space="preserve"> PAGEREF _Toc163053672 \h </w:instrText>
            </w:r>
            <w:r w:rsidR="004359AB">
              <w:rPr>
                <w:webHidden/>
              </w:rPr>
            </w:r>
            <w:r w:rsidR="004359AB">
              <w:rPr>
                <w:webHidden/>
              </w:rPr>
              <w:fldChar w:fldCharType="separate"/>
            </w:r>
            <w:r w:rsidR="00127BCB">
              <w:rPr>
                <w:webHidden/>
              </w:rPr>
              <w:t>13</w:t>
            </w:r>
            <w:r w:rsidR="004359AB">
              <w:rPr>
                <w:webHidden/>
              </w:rPr>
              <w:fldChar w:fldCharType="end"/>
            </w:r>
          </w:hyperlink>
        </w:p>
        <w:p w14:paraId="1BC5FA9F"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73" w:history="1">
            <w:r w:rsidR="004359AB" w:rsidRPr="00D516B5">
              <w:rPr>
                <w:rStyle w:val="Lienhypertexte"/>
                <w:rFonts w:cstheme="minorHAnsi"/>
                <w:b/>
                <w:bCs/>
              </w:rPr>
              <w:t>2.</w:t>
            </w:r>
            <w:r w:rsidR="004359AB">
              <w:rPr>
                <w:rFonts w:asciiTheme="minorHAnsi" w:eastAsiaTheme="minorEastAsia" w:hAnsiTheme="minorHAnsi" w:cstheme="minorBidi"/>
                <w:sz w:val="22"/>
                <w:szCs w:val="22"/>
              </w:rPr>
              <w:tab/>
            </w:r>
            <w:r w:rsidR="004359AB" w:rsidRPr="00D516B5">
              <w:rPr>
                <w:rStyle w:val="Lienhypertexte"/>
                <w:rFonts w:cstheme="minorHAnsi"/>
                <w:b/>
                <w:bCs/>
              </w:rPr>
              <w:t>Formulaires de soumission</w:t>
            </w:r>
            <w:r w:rsidR="004359AB">
              <w:rPr>
                <w:webHidden/>
              </w:rPr>
              <w:tab/>
            </w:r>
            <w:r w:rsidR="004359AB">
              <w:rPr>
                <w:webHidden/>
              </w:rPr>
              <w:fldChar w:fldCharType="begin"/>
            </w:r>
            <w:r w:rsidR="004359AB">
              <w:rPr>
                <w:webHidden/>
              </w:rPr>
              <w:instrText xml:space="preserve"> PAGEREF _Toc163053673 \h </w:instrText>
            </w:r>
            <w:r w:rsidR="004359AB">
              <w:rPr>
                <w:webHidden/>
              </w:rPr>
            </w:r>
            <w:r w:rsidR="004359AB">
              <w:rPr>
                <w:webHidden/>
              </w:rPr>
              <w:fldChar w:fldCharType="separate"/>
            </w:r>
            <w:r w:rsidR="00127BCB">
              <w:rPr>
                <w:webHidden/>
              </w:rPr>
              <w:t>14</w:t>
            </w:r>
            <w:r w:rsidR="004359AB">
              <w:rPr>
                <w:webHidden/>
              </w:rPr>
              <w:fldChar w:fldCharType="end"/>
            </w:r>
          </w:hyperlink>
        </w:p>
        <w:p w14:paraId="152C69BA" w14:textId="77777777" w:rsidR="004359AB" w:rsidRDefault="00785DBF">
          <w:pPr>
            <w:pStyle w:val="TM3"/>
            <w:rPr>
              <w:rFonts w:asciiTheme="minorHAnsi" w:eastAsiaTheme="minorEastAsia" w:hAnsiTheme="minorHAnsi" w:cstheme="minorBidi"/>
              <w:sz w:val="22"/>
              <w:szCs w:val="22"/>
            </w:rPr>
          </w:pPr>
          <w:hyperlink w:anchor="_Toc163053674" w:history="1">
            <w:r w:rsidR="004359AB" w:rsidRPr="00D516B5">
              <w:rPr>
                <w:rStyle w:val="Lienhypertexte"/>
                <w:rFonts w:cstheme="minorHAnsi"/>
              </w:rPr>
              <w:t>2.1.</w:t>
            </w:r>
            <w:r w:rsidR="004359AB">
              <w:rPr>
                <w:rFonts w:asciiTheme="minorHAnsi" w:eastAsiaTheme="minorEastAsia" w:hAnsiTheme="minorHAnsi" w:cstheme="minorBidi"/>
                <w:sz w:val="22"/>
                <w:szCs w:val="22"/>
              </w:rPr>
              <w:tab/>
            </w:r>
            <w:r w:rsidR="004359AB" w:rsidRPr="00D516B5">
              <w:rPr>
                <w:rStyle w:val="Lienhypertexte"/>
                <w:rFonts w:cstheme="minorHAnsi"/>
              </w:rPr>
              <w:t>Formulaires de la Proposition technique</w:t>
            </w:r>
            <w:r w:rsidR="004359AB">
              <w:rPr>
                <w:webHidden/>
              </w:rPr>
              <w:tab/>
            </w:r>
            <w:r w:rsidR="004359AB">
              <w:rPr>
                <w:webHidden/>
              </w:rPr>
              <w:fldChar w:fldCharType="begin"/>
            </w:r>
            <w:r w:rsidR="004359AB">
              <w:rPr>
                <w:webHidden/>
              </w:rPr>
              <w:instrText xml:space="preserve"> PAGEREF _Toc163053674 \h </w:instrText>
            </w:r>
            <w:r w:rsidR="004359AB">
              <w:rPr>
                <w:webHidden/>
              </w:rPr>
            </w:r>
            <w:r w:rsidR="004359AB">
              <w:rPr>
                <w:webHidden/>
              </w:rPr>
              <w:fldChar w:fldCharType="separate"/>
            </w:r>
            <w:r w:rsidR="00127BCB">
              <w:rPr>
                <w:webHidden/>
              </w:rPr>
              <w:t>14</w:t>
            </w:r>
            <w:r w:rsidR="004359AB">
              <w:rPr>
                <w:webHidden/>
              </w:rPr>
              <w:fldChar w:fldCharType="end"/>
            </w:r>
          </w:hyperlink>
        </w:p>
        <w:p w14:paraId="63E0AE61" w14:textId="77777777" w:rsidR="004359AB" w:rsidRDefault="00785DBF">
          <w:pPr>
            <w:pStyle w:val="TM3"/>
            <w:rPr>
              <w:rFonts w:asciiTheme="minorHAnsi" w:eastAsiaTheme="minorEastAsia" w:hAnsiTheme="minorHAnsi" w:cstheme="minorBidi"/>
              <w:sz w:val="22"/>
              <w:szCs w:val="22"/>
            </w:rPr>
          </w:pPr>
          <w:hyperlink w:anchor="_Toc163053675" w:history="1">
            <w:r w:rsidR="004359AB" w:rsidRPr="00D516B5">
              <w:rPr>
                <w:rStyle w:val="Lienhypertexte"/>
                <w:rFonts w:cstheme="minorHAnsi"/>
              </w:rPr>
              <w:t>2.2.</w:t>
            </w:r>
            <w:r w:rsidR="004359AB">
              <w:rPr>
                <w:rFonts w:asciiTheme="minorHAnsi" w:eastAsiaTheme="minorEastAsia" w:hAnsiTheme="minorHAnsi" w:cstheme="minorBidi"/>
                <w:sz w:val="22"/>
                <w:szCs w:val="22"/>
              </w:rPr>
              <w:tab/>
            </w:r>
            <w:r w:rsidR="004359AB" w:rsidRPr="00D516B5">
              <w:rPr>
                <w:rStyle w:val="Lienhypertexte"/>
                <w:rFonts w:cstheme="minorHAnsi"/>
              </w:rPr>
              <w:t>Formulaire de renseignements sur le Candidat</w:t>
            </w:r>
            <w:r w:rsidR="004359AB">
              <w:rPr>
                <w:webHidden/>
              </w:rPr>
              <w:tab/>
            </w:r>
            <w:r w:rsidR="004359AB">
              <w:rPr>
                <w:webHidden/>
              </w:rPr>
              <w:fldChar w:fldCharType="begin"/>
            </w:r>
            <w:r w:rsidR="004359AB">
              <w:rPr>
                <w:webHidden/>
              </w:rPr>
              <w:instrText xml:space="preserve"> PAGEREF _Toc163053675 \h </w:instrText>
            </w:r>
            <w:r w:rsidR="004359AB">
              <w:rPr>
                <w:webHidden/>
              </w:rPr>
            </w:r>
            <w:r w:rsidR="004359AB">
              <w:rPr>
                <w:webHidden/>
              </w:rPr>
              <w:fldChar w:fldCharType="separate"/>
            </w:r>
            <w:r w:rsidR="00127BCB">
              <w:rPr>
                <w:webHidden/>
              </w:rPr>
              <w:t>14</w:t>
            </w:r>
            <w:r w:rsidR="004359AB">
              <w:rPr>
                <w:webHidden/>
              </w:rPr>
              <w:fldChar w:fldCharType="end"/>
            </w:r>
          </w:hyperlink>
        </w:p>
        <w:p w14:paraId="3D8EA6B7" w14:textId="77777777" w:rsidR="004359AB" w:rsidRDefault="00785DBF">
          <w:pPr>
            <w:pStyle w:val="TM3"/>
            <w:rPr>
              <w:rFonts w:asciiTheme="minorHAnsi" w:eastAsiaTheme="minorEastAsia" w:hAnsiTheme="minorHAnsi" w:cstheme="minorBidi"/>
              <w:sz w:val="22"/>
              <w:szCs w:val="22"/>
            </w:rPr>
          </w:pPr>
          <w:hyperlink w:anchor="_Toc163053676" w:history="1">
            <w:r w:rsidR="004359AB" w:rsidRPr="00D516B5">
              <w:rPr>
                <w:rStyle w:val="Lienhypertexte"/>
                <w:rFonts w:cstheme="minorHAnsi"/>
              </w:rPr>
              <w:t>2.3.</w:t>
            </w:r>
            <w:r w:rsidR="004359AB">
              <w:rPr>
                <w:rFonts w:asciiTheme="minorHAnsi" w:eastAsiaTheme="minorEastAsia" w:hAnsiTheme="minorHAnsi" w:cstheme="minorBidi"/>
                <w:sz w:val="22"/>
                <w:szCs w:val="22"/>
              </w:rPr>
              <w:tab/>
            </w:r>
            <w:r w:rsidR="004359AB" w:rsidRPr="00D516B5">
              <w:rPr>
                <w:rStyle w:val="Lienhypertexte"/>
                <w:rFonts w:cstheme="minorHAnsi"/>
              </w:rPr>
              <w:t>Formulaire Chiffre d’affaires annuel moyen</w:t>
            </w:r>
            <w:r w:rsidR="004359AB">
              <w:rPr>
                <w:webHidden/>
              </w:rPr>
              <w:tab/>
            </w:r>
            <w:r w:rsidR="004359AB">
              <w:rPr>
                <w:webHidden/>
              </w:rPr>
              <w:fldChar w:fldCharType="begin"/>
            </w:r>
            <w:r w:rsidR="004359AB">
              <w:rPr>
                <w:webHidden/>
              </w:rPr>
              <w:instrText xml:space="preserve"> PAGEREF _Toc163053676 \h </w:instrText>
            </w:r>
            <w:r w:rsidR="004359AB">
              <w:rPr>
                <w:webHidden/>
              </w:rPr>
            </w:r>
            <w:r w:rsidR="004359AB">
              <w:rPr>
                <w:webHidden/>
              </w:rPr>
              <w:fldChar w:fldCharType="separate"/>
            </w:r>
            <w:r w:rsidR="00127BCB">
              <w:rPr>
                <w:webHidden/>
              </w:rPr>
              <w:t>15</w:t>
            </w:r>
            <w:r w:rsidR="004359AB">
              <w:rPr>
                <w:webHidden/>
              </w:rPr>
              <w:fldChar w:fldCharType="end"/>
            </w:r>
          </w:hyperlink>
        </w:p>
        <w:p w14:paraId="249E8E67" w14:textId="77777777" w:rsidR="004359AB" w:rsidRDefault="00785DBF">
          <w:pPr>
            <w:pStyle w:val="TM3"/>
            <w:rPr>
              <w:rFonts w:asciiTheme="minorHAnsi" w:eastAsiaTheme="minorEastAsia" w:hAnsiTheme="minorHAnsi" w:cstheme="minorBidi"/>
              <w:sz w:val="22"/>
              <w:szCs w:val="22"/>
            </w:rPr>
          </w:pPr>
          <w:hyperlink w:anchor="_Toc163053677" w:history="1">
            <w:r w:rsidR="004359AB" w:rsidRPr="00D516B5">
              <w:rPr>
                <w:rStyle w:val="Lienhypertexte"/>
                <w:rFonts w:cstheme="minorHAnsi"/>
              </w:rPr>
              <w:t>2.4.</w:t>
            </w:r>
            <w:r w:rsidR="004359AB">
              <w:rPr>
                <w:rFonts w:asciiTheme="minorHAnsi" w:eastAsiaTheme="minorEastAsia" w:hAnsiTheme="minorHAnsi" w:cstheme="minorBidi"/>
                <w:sz w:val="22"/>
                <w:szCs w:val="22"/>
              </w:rPr>
              <w:tab/>
            </w:r>
            <w:r w:rsidR="004359AB" w:rsidRPr="00D516B5">
              <w:rPr>
                <w:rStyle w:val="Lienhypertexte"/>
                <w:rFonts w:cstheme="minorHAnsi"/>
              </w:rPr>
              <w:t>Formulaire – Expérience générale de construction</w:t>
            </w:r>
            <w:r w:rsidR="004359AB">
              <w:rPr>
                <w:webHidden/>
              </w:rPr>
              <w:tab/>
            </w:r>
            <w:r w:rsidR="004359AB">
              <w:rPr>
                <w:webHidden/>
              </w:rPr>
              <w:fldChar w:fldCharType="begin"/>
            </w:r>
            <w:r w:rsidR="004359AB">
              <w:rPr>
                <w:webHidden/>
              </w:rPr>
              <w:instrText xml:space="preserve"> PAGEREF _Toc163053677 \h </w:instrText>
            </w:r>
            <w:r w:rsidR="004359AB">
              <w:rPr>
                <w:webHidden/>
              </w:rPr>
            </w:r>
            <w:r w:rsidR="004359AB">
              <w:rPr>
                <w:webHidden/>
              </w:rPr>
              <w:fldChar w:fldCharType="separate"/>
            </w:r>
            <w:r w:rsidR="00127BCB">
              <w:rPr>
                <w:webHidden/>
              </w:rPr>
              <w:t>15</w:t>
            </w:r>
            <w:r w:rsidR="004359AB">
              <w:rPr>
                <w:webHidden/>
              </w:rPr>
              <w:fldChar w:fldCharType="end"/>
            </w:r>
          </w:hyperlink>
        </w:p>
        <w:p w14:paraId="71C9C9AD" w14:textId="77777777" w:rsidR="004359AB" w:rsidRDefault="00785DBF">
          <w:pPr>
            <w:pStyle w:val="TM3"/>
            <w:rPr>
              <w:rFonts w:asciiTheme="minorHAnsi" w:eastAsiaTheme="minorEastAsia" w:hAnsiTheme="minorHAnsi" w:cstheme="minorBidi"/>
              <w:sz w:val="22"/>
              <w:szCs w:val="22"/>
            </w:rPr>
          </w:pPr>
          <w:hyperlink w:anchor="_Toc163053678" w:history="1">
            <w:r w:rsidR="004359AB" w:rsidRPr="00D516B5">
              <w:rPr>
                <w:rStyle w:val="Lienhypertexte"/>
                <w:rFonts w:cstheme="minorHAnsi"/>
              </w:rPr>
              <w:t>2.5.</w:t>
            </w:r>
            <w:r w:rsidR="004359AB">
              <w:rPr>
                <w:rFonts w:asciiTheme="minorHAnsi" w:eastAsiaTheme="minorEastAsia" w:hAnsiTheme="minorHAnsi" w:cstheme="minorBidi"/>
                <w:sz w:val="22"/>
                <w:szCs w:val="22"/>
              </w:rPr>
              <w:tab/>
            </w:r>
            <w:r w:rsidR="004359AB" w:rsidRPr="00D516B5">
              <w:rPr>
                <w:rStyle w:val="Lienhypertexte"/>
                <w:rFonts w:cstheme="minorHAnsi"/>
              </w:rPr>
              <w:t>Formulaire – Expérience spécifique de construction</w:t>
            </w:r>
            <w:r w:rsidR="004359AB">
              <w:rPr>
                <w:webHidden/>
              </w:rPr>
              <w:tab/>
            </w:r>
            <w:r w:rsidR="004359AB">
              <w:rPr>
                <w:webHidden/>
              </w:rPr>
              <w:fldChar w:fldCharType="begin"/>
            </w:r>
            <w:r w:rsidR="004359AB">
              <w:rPr>
                <w:webHidden/>
              </w:rPr>
              <w:instrText xml:space="preserve"> PAGEREF _Toc163053678 \h </w:instrText>
            </w:r>
            <w:r w:rsidR="004359AB">
              <w:rPr>
                <w:webHidden/>
              </w:rPr>
            </w:r>
            <w:r w:rsidR="004359AB">
              <w:rPr>
                <w:webHidden/>
              </w:rPr>
              <w:fldChar w:fldCharType="separate"/>
            </w:r>
            <w:r w:rsidR="00127BCB">
              <w:rPr>
                <w:webHidden/>
              </w:rPr>
              <w:t>16</w:t>
            </w:r>
            <w:r w:rsidR="004359AB">
              <w:rPr>
                <w:webHidden/>
              </w:rPr>
              <w:fldChar w:fldCharType="end"/>
            </w:r>
          </w:hyperlink>
        </w:p>
        <w:p w14:paraId="654ADDE4" w14:textId="77777777" w:rsidR="004359AB" w:rsidRDefault="00785DBF">
          <w:pPr>
            <w:pStyle w:val="TM3"/>
            <w:rPr>
              <w:rFonts w:asciiTheme="minorHAnsi" w:eastAsiaTheme="minorEastAsia" w:hAnsiTheme="minorHAnsi" w:cstheme="minorBidi"/>
              <w:sz w:val="22"/>
              <w:szCs w:val="22"/>
            </w:rPr>
          </w:pPr>
          <w:hyperlink w:anchor="_Toc163053679" w:history="1">
            <w:r w:rsidR="004359AB" w:rsidRPr="00D516B5">
              <w:rPr>
                <w:rStyle w:val="Lienhypertexte"/>
                <w:rFonts w:cstheme="minorHAnsi"/>
              </w:rPr>
              <w:t>2.6.</w:t>
            </w:r>
            <w:r w:rsidR="004359AB">
              <w:rPr>
                <w:rFonts w:asciiTheme="minorHAnsi" w:eastAsiaTheme="minorEastAsia" w:hAnsiTheme="minorHAnsi" w:cstheme="minorBidi"/>
                <w:sz w:val="22"/>
                <w:szCs w:val="22"/>
              </w:rPr>
              <w:tab/>
            </w:r>
            <w:r w:rsidR="004359AB" w:rsidRPr="00D516B5">
              <w:rPr>
                <w:rStyle w:val="Lienhypertexte"/>
                <w:rFonts w:cstheme="minorHAnsi"/>
              </w:rPr>
              <w:t>Formulaire MAT - Liste du Matériel et de l’Outillage mis en place sur le Chantier</w:t>
            </w:r>
            <w:r w:rsidR="004359AB">
              <w:rPr>
                <w:webHidden/>
              </w:rPr>
              <w:tab/>
            </w:r>
            <w:r w:rsidR="004359AB">
              <w:rPr>
                <w:webHidden/>
              </w:rPr>
              <w:fldChar w:fldCharType="begin"/>
            </w:r>
            <w:r w:rsidR="004359AB">
              <w:rPr>
                <w:webHidden/>
              </w:rPr>
              <w:instrText xml:space="preserve"> PAGEREF _Toc163053679 \h </w:instrText>
            </w:r>
            <w:r w:rsidR="004359AB">
              <w:rPr>
                <w:webHidden/>
              </w:rPr>
            </w:r>
            <w:r w:rsidR="004359AB">
              <w:rPr>
                <w:webHidden/>
              </w:rPr>
              <w:fldChar w:fldCharType="separate"/>
            </w:r>
            <w:r w:rsidR="00127BCB">
              <w:rPr>
                <w:webHidden/>
              </w:rPr>
              <w:t>17</w:t>
            </w:r>
            <w:r w:rsidR="004359AB">
              <w:rPr>
                <w:webHidden/>
              </w:rPr>
              <w:fldChar w:fldCharType="end"/>
            </w:r>
          </w:hyperlink>
        </w:p>
        <w:p w14:paraId="042F7156" w14:textId="77777777" w:rsidR="004359AB" w:rsidRDefault="00785DBF">
          <w:pPr>
            <w:pStyle w:val="TM3"/>
            <w:rPr>
              <w:rFonts w:asciiTheme="minorHAnsi" w:eastAsiaTheme="minorEastAsia" w:hAnsiTheme="minorHAnsi" w:cstheme="minorBidi"/>
              <w:sz w:val="22"/>
              <w:szCs w:val="22"/>
            </w:rPr>
          </w:pPr>
          <w:hyperlink w:anchor="_Toc163053680" w:history="1">
            <w:r w:rsidR="004359AB" w:rsidRPr="00D516B5">
              <w:rPr>
                <w:rStyle w:val="Lienhypertexte"/>
                <w:rFonts w:cstheme="minorHAnsi"/>
              </w:rPr>
              <w:t>2.7.</w:t>
            </w:r>
            <w:r w:rsidR="004359AB">
              <w:rPr>
                <w:rFonts w:asciiTheme="minorHAnsi" w:eastAsiaTheme="minorEastAsia" w:hAnsiTheme="minorHAnsi" w:cstheme="minorBidi"/>
                <w:sz w:val="22"/>
                <w:szCs w:val="22"/>
              </w:rPr>
              <w:tab/>
            </w:r>
            <w:r w:rsidR="004359AB" w:rsidRPr="00D516B5">
              <w:rPr>
                <w:rStyle w:val="Lienhypertexte"/>
                <w:rFonts w:cstheme="minorHAnsi"/>
              </w:rPr>
              <w:t>Formulaire PER 1- Liste nominative du Personnel Clé affecté au Chantier</w:t>
            </w:r>
            <w:r w:rsidR="004359AB">
              <w:rPr>
                <w:webHidden/>
              </w:rPr>
              <w:tab/>
            </w:r>
            <w:r w:rsidR="004359AB">
              <w:rPr>
                <w:webHidden/>
              </w:rPr>
              <w:fldChar w:fldCharType="begin"/>
            </w:r>
            <w:r w:rsidR="004359AB">
              <w:rPr>
                <w:webHidden/>
              </w:rPr>
              <w:instrText xml:space="preserve"> PAGEREF _Toc163053680 \h </w:instrText>
            </w:r>
            <w:r w:rsidR="004359AB">
              <w:rPr>
                <w:webHidden/>
              </w:rPr>
            </w:r>
            <w:r w:rsidR="004359AB">
              <w:rPr>
                <w:webHidden/>
              </w:rPr>
              <w:fldChar w:fldCharType="separate"/>
            </w:r>
            <w:r w:rsidR="00127BCB">
              <w:rPr>
                <w:webHidden/>
              </w:rPr>
              <w:t>17</w:t>
            </w:r>
            <w:r w:rsidR="004359AB">
              <w:rPr>
                <w:webHidden/>
              </w:rPr>
              <w:fldChar w:fldCharType="end"/>
            </w:r>
          </w:hyperlink>
        </w:p>
        <w:p w14:paraId="2B1BAD3C" w14:textId="77777777" w:rsidR="004359AB" w:rsidRDefault="00785DBF">
          <w:pPr>
            <w:pStyle w:val="TM2"/>
            <w:tabs>
              <w:tab w:val="right" w:leader="dot" w:pos="9062"/>
            </w:tabs>
            <w:rPr>
              <w:rFonts w:asciiTheme="minorHAnsi" w:eastAsiaTheme="minorEastAsia" w:hAnsiTheme="minorHAnsi" w:cstheme="minorBidi"/>
              <w:sz w:val="22"/>
              <w:szCs w:val="22"/>
            </w:rPr>
          </w:pPr>
          <w:hyperlink w:anchor="_Toc163053681" w:history="1">
            <w:r w:rsidR="004359AB" w:rsidRPr="00D516B5">
              <w:rPr>
                <w:rStyle w:val="Lienhypertexte"/>
                <w:rFonts w:cstheme="minorHAnsi"/>
                <w:b/>
                <w:bCs/>
              </w:rPr>
              <w:t>Modèle de garantie d’offre (délivrée par un organisme financier)</w:t>
            </w:r>
            <w:r w:rsidR="004359AB">
              <w:rPr>
                <w:webHidden/>
              </w:rPr>
              <w:tab/>
            </w:r>
            <w:r w:rsidR="004359AB">
              <w:rPr>
                <w:webHidden/>
              </w:rPr>
              <w:fldChar w:fldCharType="begin"/>
            </w:r>
            <w:r w:rsidR="004359AB">
              <w:rPr>
                <w:webHidden/>
              </w:rPr>
              <w:instrText xml:space="preserve"> PAGEREF _Toc163053681 \h </w:instrText>
            </w:r>
            <w:r w:rsidR="004359AB">
              <w:rPr>
                <w:webHidden/>
              </w:rPr>
            </w:r>
            <w:r w:rsidR="004359AB">
              <w:rPr>
                <w:webHidden/>
              </w:rPr>
              <w:fldChar w:fldCharType="separate"/>
            </w:r>
            <w:r w:rsidR="00127BCB">
              <w:rPr>
                <w:webHidden/>
              </w:rPr>
              <w:t>18</w:t>
            </w:r>
            <w:r w:rsidR="004359AB">
              <w:rPr>
                <w:webHidden/>
              </w:rPr>
              <w:fldChar w:fldCharType="end"/>
            </w:r>
          </w:hyperlink>
        </w:p>
        <w:p w14:paraId="5FD1AB17" w14:textId="77777777" w:rsidR="004359AB" w:rsidRDefault="00785DBF">
          <w:pPr>
            <w:pStyle w:val="TM1"/>
            <w:rPr>
              <w:rFonts w:asciiTheme="minorHAnsi" w:eastAsiaTheme="minorEastAsia" w:hAnsiTheme="minorHAnsi" w:cstheme="minorBidi"/>
              <w:sz w:val="22"/>
              <w:szCs w:val="22"/>
            </w:rPr>
          </w:pPr>
          <w:hyperlink w:anchor="_Toc163053682" w:history="1">
            <w:r w:rsidR="004359AB" w:rsidRPr="00D516B5">
              <w:rPr>
                <w:rStyle w:val="Lienhypertexte"/>
                <w:rFonts w:cstheme="minorHAnsi"/>
                <w:b/>
                <w:bCs/>
              </w:rPr>
              <w:t>Section IV – Cahier des Clauses Techniques Particulières</w:t>
            </w:r>
            <w:r w:rsidR="004359AB">
              <w:rPr>
                <w:webHidden/>
              </w:rPr>
              <w:tab/>
            </w:r>
            <w:r w:rsidR="004359AB">
              <w:rPr>
                <w:webHidden/>
              </w:rPr>
              <w:fldChar w:fldCharType="begin"/>
            </w:r>
            <w:r w:rsidR="004359AB">
              <w:rPr>
                <w:webHidden/>
              </w:rPr>
              <w:instrText xml:space="preserve"> PAGEREF _Toc163053682 \h </w:instrText>
            </w:r>
            <w:r w:rsidR="004359AB">
              <w:rPr>
                <w:webHidden/>
              </w:rPr>
            </w:r>
            <w:r w:rsidR="004359AB">
              <w:rPr>
                <w:webHidden/>
              </w:rPr>
              <w:fldChar w:fldCharType="separate"/>
            </w:r>
            <w:r w:rsidR="00127BCB">
              <w:rPr>
                <w:webHidden/>
              </w:rPr>
              <w:t>19</w:t>
            </w:r>
            <w:r w:rsidR="004359AB">
              <w:rPr>
                <w:webHidden/>
              </w:rPr>
              <w:fldChar w:fldCharType="end"/>
            </w:r>
          </w:hyperlink>
        </w:p>
        <w:p w14:paraId="099D7876"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83" w:history="1">
            <w:r w:rsidR="004359AB" w:rsidRPr="00D516B5">
              <w:rPr>
                <w:rStyle w:val="Lienhypertexte"/>
                <w:rFonts w:cstheme="minorHAnsi"/>
                <w:b/>
                <w:bCs/>
              </w:rPr>
              <w:t>(a)</w:t>
            </w:r>
            <w:r w:rsidR="004359AB">
              <w:rPr>
                <w:rFonts w:asciiTheme="minorHAnsi" w:eastAsiaTheme="minorEastAsia" w:hAnsiTheme="minorHAnsi" w:cstheme="minorBidi"/>
                <w:sz w:val="22"/>
                <w:szCs w:val="22"/>
              </w:rPr>
              <w:tab/>
            </w:r>
            <w:r w:rsidR="004359AB" w:rsidRPr="00D516B5">
              <w:rPr>
                <w:rStyle w:val="Lienhypertexte"/>
                <w:rFonts w:cstheme="minorHAnsi"/>
                <w:b/>
                <w:bCs/>
              </w:rPr>
              <w:t>Généralités</w:t>
            </w:r>
            <w:r w:rsidR="004359AB">
              <w:rPr>
                <w:webHidden/>
              </w:rPr>
              <w:tab/>
            </w:r>
            <w:r w:rsidR="004359AB">
              <w:rPr>
                <w:webHidden/>
              </w:rPr>
              <w:fldChar w:fldCharType="begin"/>
            </w:r>
            <w:r w:rsidR="004359AB">
              <w:rPr>
                <w:webHidden/>
              </w:rPr>
              <w:instrText xml:space="preserve"> PAGEREF _Toc163053683 \h </w:instrText>
            </w:r>
            <w:r w:rsidR="004359AB">
              <w:rPr>
                <w:webHidden/>
              </w:rPr>
            </w:r>
            <w:r w:rsidR="004359AB">
              <w:rPr>
                <w:webHidden/>
              </w:rPr>
              <w:fldChar w:fldCharType="separate"/>
            </w:r>
            <w:r w:rsidR="00127BCB">
              <w:rPr>
                <w:webHidden/>
              </w:rPr>
              <w:t>19</w:t>
            </w:r>
            <w:r w:rsidR="004359AB">
              <w:rPr>
                <w:webHidden/>
              </w:rPr>
              <w:fldChar w:fldCharType="end"/>
            </w:r>
          </w:hyperlink>
        </w:p>
        <w:p w14:paraId="7922F7F1" w14:textId="77777777" w:rsidR="004359AB" w:rsidRDefault="00785DBF">
          <w:pPr>
            <w:pStyle w:val="TM3"/>
            <w:rPr>
              <w:rFonts w:asciiTheme="minorHAnsi" w:eastAsiaTheme="minorEastAsia" w:hAnsiTheme="minorHAnsi" w:cstheme="minorBidi"/>
              <w:sz w:val="22"/>
              <w:szCs w:val="22"/>
            </w:rPr>
          </w:pPr>
          <w:hyperlink w:anchor="_Toc163053684" w:history="1">
            <w:r w:rsidR="004359AB" w:rsidRPr="00D516B5">
              <w:rPr>
                <w:rStyle w:val="Lienhypertexte"/>
                <w:rFonts w:cstheme="minorHAnsi"/>
                <w:b/>
              </w:rPr>
              <w:t>1.1.</w:t>
            </w:r>
            <w:r w:rsidR="004359AB">
              <w:rPr>
                <w:rFonts w:asciiTheme="minorHAnsi" w:eastAsiaTheme="minorEastAsia" w:hAnsiTheme="minorHAnsi" w:cstheme="minorBidi"/>
                <w:sz w:val="22"/>
                <w:szCs w:val="22"/>
              </w:rPr>
              <w:tab/>
            </w:r>
            <w:r w:rsidR="004359AB" w:rsidRPr="00D516B5">
              <w:rPr>
                <w:rStyle w:val="Lienhypertexte"/>
                <w:rFonts w:cstheme="minorHAnsi"/>
              </w:rPr>
              <w:t>Objet des spécifications techniques</w:t>
            </w:r>
            <w:r w:rsidR="004359AB">
              <w:rPr>
                <w:webHidden/>
              </w:rPr>
              <w:tab/>
            </w:r>
            <w:r w:rsidR="004359AB">
              <w:rPr>
                <w:webHidden/>
              </w:rPr>
              <w:fldChar w:fldCharType="begin"/>
            </w:r>
            <w:r w:rsidR="004359AB">
              <w:rPr>
                <w:webHidden/>
              </w:rPr>
              <w:instrText xml:space="preserve"> PAGEREF _Toc163053684 \h </w:instrText>
            </w:r>
            <w:r w:rsidR="004359AB">
              <w:rPr>
                <w:webHidden/>
              </w:rPr>
            </w:r>
            <w:r w:rsidR="004359AB">
              <w:rPr>
                <w:webHidden/>
              </w:rPr>
              <w:fldChar w:fldCharType="separate"/>
            </w:r>
            <w:r w:rsidR="00127BCB">
              <w:rPr>
                <w:webHidden/>
              </w:rPr>
              <w:t>19</w:t>
            </w:r>
            <w:r w:rsidR="004359AB">
              <w:rPr>
                <w:webHidden/>
              </w:rPr>
              <w:fldChar w:fldCharType="end"/>
            </w:r>
          </w:hyperlink>
        </w:p>
        <w:p w14:paraId="4D8ED7C7" w14:textId="77777777" w:rsidR="004359AB" w:rsidRDefault="00785DBF">
          <w:pPr>
            <w:pStyle w:val="TM3"/>
            <w:rPr>
              <w:rFonts w:asciiTheme="minorHAnsi" w:eastAsiaTheme="minorEastAsia" w:hAnsiTheme="minorHAnsi" w:cstheme="minorBidi"/>
              <w:sz w:val="22"/>
              <w:szCs w:val="22"/>
            </w:rPr>
          </w:pPr>
          <w:hyperlink w:anchor="_Toc163053685" w:history="1">
            <w:r w:rsidR="004359AB" w:rsidRPr="00D516B5">
              <w:rPr>
                <w:rStyle w:val="Lienhypertexte"/>
                <w:rFonts w:cstheme="minorHAnsi"/>
                <w:b/>
              </w:rPr>
              <w:t>1.2.</w:t>
            </w:r>
            <w:r w:rsidR="004359AB">
              <w:rPr>
                <w:rFonts w:asciiTheme="minorHAnsi" w:eastAsiaTheme="minorEastAsia" w:hAnsiTheme="minorHAnsi" w:cstheme="minorBidi"/>
                <w:sz w:val="22"/>
                <w:szCs w:val="22"/>
              </w:rPr>
              <w:tab/>
            </w:r>
            <w:r w:rsidR="004359AB" w:rsidRPr="00D516B5">
              <w:rPr>
                <w:rStyle w:val="Lienhypertexte"/>
                <w:rFonts w:cstheme="minorHAnsi"/>
              </w:rPr>
              <w:t>Plans architecturaux</w:t>
            </w:r>
            <w:r w:rsidR="004359AB">
              <w:rPr>
                <w:webHidden/>
              </w:rPr>
              <w:tab/>
            </w:r>
            <w:r w:rsidR="004359AB">
              <w:rPr>
                <w:webHidden/>
              </w:rPr>
              <w:fldChar w:fldCharType="begin"/>
            </w:r>
            <w:r w:rsidR="004359AB">
              <w:rPr>
                <w:webHidden/>
              </w:rPr>
              <w:instrText xml:space="preserve"> PAGEREF _Toc163053685 \h </w:instrText>
            </w:r>
            <w:r w:rsidR="004359AB">
              <w:rPr>
                <w:webHidden/>
              </w:rPr>
            </w:r>
            <w:r w:rsidR="004359AB">
              <w:rPr>
                <w:webHidden/>
              </w:rPr>
              <w:fldChar w:fldCharType="separate"/>
            </w:r>
            <w:r w:rsidR="00127BCB">
              <w:rPr>
                <w:webHidden/>
              </w:rPr>
              <w:t>19</w:t>
            </w:r>
            <w:r w:rsidR="004359AB">
              <w:rPr>
                <w:webHidden/>
              </w:rPr>
              <w:fldChar w:fldCharType="end"/>
            </w:r>
          </w:hyperlink>
        </w:p>
        <w:p w14:paraId="7BF8D79D" w14:textId="77777777" w:rsidR="004359AB" w:rsidRDefault="00785DBF">
          <w:pPr>
            <w:pStyle w:val="TM3"/>
            <w:rPr>
              <w:rFonts w:asciiTheme="minorHAnsi" w:eastAsiaTheme="minorEastAsia" w:hAnsiTheme="minorHAnsi" w:cstheme="minorBidi"/>
              <w:sz w:val="22"/>
              <w:szCs w:val="22"/>
            </w:rPr>
          </w:pPr>
          <w:hyperlink w:anchor="_Toc163053686" w:history="1">
            <w:r w:rsidR="004359AB" w:rsidRPr="00D516B5">
              <w:rPr>
                <w:rStyle w:val="Lienhypertexte"/>
                <w:rFonts w:cstheme="minorHAnsi"/>
                <w:b/>
              </w:rPr>
              <w:t>1.3.</w:t>
            </w:r>
            <w:r w:rsidR="004359AB">
              <w:rPr>
                <w:rFonts w:asciiTheme="minorHAnsi" w:eastAsiaTheme="minorEastAsia" w:hAnsiTheme="minorHAnsi" w:cstheme="minorBidi"/>
                <w:sz w:val="22"/>
                <w:szCs w:val="22"/>
              </w:rPr>
              <w:tab/>
            </w:r>
            <w:r w:rsidR="004359AB" w:rsidRPr="00D516B5">
              <w:rPr>
                <w:rStyle w:val="Lienhypertexte"/>
                <w:rFonts w:cstheme="minorHAnsi"/>
              </w:rPr>
              <w:t>Conduite générale de l’Entreprise</w:t>
            </w:r>
            <w:r w:rsidR="004359AB">
              <w:rPr>
                <w:webHidden/>
              </w:rPr>
              <w:tab/>
            </w:r>
            <w:r w:rsidR="004359AB">
              <w:rPr>
                <w:webHidden/>
              </w:rPr>
              <w:fldChar w:fldCharType="begin"/>
            </w:r>
            <w:r w:rsidR="004359AB">
              <w:rPr>
                <w:webHidden/>
              </w:rPr>
              <w:instrText xml:space="preserve"> PAGEREF _Toc163053686 \h </w:instrText>
            </w:r>
            <w:r w:rsidR="004359AB">
              <w:rPr>
                <w:webHidden/>
              </w:rPr>
            </w:r>
            <w:r w:rsidR="004359AB">
              <w:rPr>
                <w:webHidden/>
              </w:rPr>
              <w:fldChar w:fldCharType="separate"/>
            </w:r>
            <w:r w:rsidR="00127BCB">
              <w:rPr>
                <w:webHidden/>
              </w:rPr>
              <w:t>19</w:t>
            </w:r>
            <w:r w:rsidR="004359AB">
              <w:rPr>
                <w:webHidden/>
              </w:rPr>
              <w:fldChar w:fldCharType="end"/>
            </w:r>
          </w:hyperlink>
        </w:p>
        <w:p w14:paraId="14749893" w14:textId="77777777" w:rsidR="004359AB" w:rsidRDefault="00785DBF">
          <w:pPr>
            <w:pStyle w:val="TM3"/>
            <w:rPr>
              <w:rFonts w:asciiTheme="minorHAnsi" w:eastAsiaTheme="minorEastAsia" w:hAnsiTheme="minorHAnsi" w:cstheme="minorBidi"/>
              <w:sz w:val="22"/>
              <w:szCs w:val="22"/>
            </w:rPr>
          </w:pPr>
          <w:hyperlink w:anchor="_Toc163053687" w:history="1">
            <w:r w:rsidR="004359AB" w:rsidRPr="00D516B5">
              <w:rPr>
                <w:rStyle w:val="Lienhypertexte"/>
                <w:rFonts w:cstheme="minorHAnsi"/>
                <w:b/>
              </w:rPr>
              <w:t>1.4.</w:t>
            </w:r>
            <w:r w:rsidR="004359AB">
              <w:rPr>
                <w:rFonts w:asciiTheme="minorHAnsi" w:eastAsiaTheme="minorEastAsia" w:hAnsiTheme="minorHAnsi" w:cstheme="minorBidi"/>
                <w:sz w:val="22"/>
                <w:szCs w:val="22"/>
              </w:rPr>
              <w:tab/>
            </w:r>
            <w:r w:rsidR="004359AB" w:rsidRPr="00D516B5">
              <w:rPr>
                <w:rStyle w:val="Lienhypertexte"/>
                <w:rFonts w:cstheme="minorHAnsi"/>
              </w:rPr>
              <w:t>Programmes des travaux</w:t>
            </w:r>
            <w:r w:rsidR="004359AB">
              <w:rPr>
                <w:webHidden/>
              </w:rPr>
              <w:tab/>
            </w:r>
            <w:r w:rsidR="004359AB">
              <w:rPr>
                <w:webHidden/>
              </w:rPr>
              <w:fldChar w:fldCharType="begin"/>
            </w:r>
            <w:r w:rsidR="004359AB">
              <w:rPr>
                <w:webHidden/>
              </w:rPr>
              <w:instrText xml:space="preserve"> PAGEREF _Toc163053687 \h </w:instrText>
            </w:r>
            <w:r w:rsidR="004359AB">
              <w:rPr>
                <w:webHidden/>
              </w:rPr>
            </w:r>
            <w:r w:rsidR="004359AB">
              <w:rPr>
                <w:webHidden/>
              </w:rPr>
              <w:fldChar w:fldCharType="separate"/>
            </w:r>
            <w:r w:rsidR="00127BCB">
              <w:rPr>
                <w:webHidden/>
              </w:rPr>
              <w:t>20</w:t>
            </w:r>
            <w:r w:rsidR="004359AB">
              <w:rPr>
                <w:webHidden/>
              </w:rPr>
              <w:fldChar w:fldCharType="end"/>
            </w:r>
          </w:hyperlink>
        </w:p>
        <w:p w14:paraId="580E00AA" w14:textId="77777777" w:rsidR="004359AB" w:rsidRDefault="00785DBF">
          <w:pPr>
            <w:pStyle w:val="TM3"/>
            <w:rPr>
              <w:rFonts w:asciiTheme="minorHAnsi" w:eastAsiaTheme="minorEastAsia" w:hAnsiTheme="minorHAnsi" w:cstheme="minorBidi"/>
              <w:sz w:val="22"/>
              <w:szCs w:val="22"/>
            </w:rPr>
          </w:pPr>
          <w:hyperlink w:anchor="_Toc163053688" w:history="1">
            <w:r w:rsidR="004359AB" w:rsidRPr="00D516B5">
              <w:rPr>
                <w:rStyle w:val="Lienhypertexte"/>
                <w:rFonts w:cstheme="minorHAnsi"/>
                <w:b/>
              </w:rPr>
              <w:t>1.5.</w:t>
            </w:r>
            <w:r w:rsidR="004359AB">
              <w:rPr>
                <w:rFonts w:asciiTheme="minorHAnsi" w:eastAsiaTheme="minorEastAsia" w:hAnsiTheme="minorHAnsi" w:cstheme="minorBidi"/>
                <w:sz w:val="22"/>
                <w:szCs w:val="22"/>
              </w:rPr>
              <w:tab/>
            </w:r>
            <w:r w:rsidR="004359AB" w:rsidRPr="00D516B5">
              <w:rPr>
                <w:rStyle w:val="Lienhypertexte"/>
                <w:rFonts w:cstheme="minorHAnsi"/>
              </w:rPr>
              <w:t>Installation et repli de chantier</w:t>
            </w:r>
            <w:r w:rsidR="004359AB">
              <w:rPr>
                <w:webHidden/>
              </w:rPr>
              <w:tab/>
            </w:r>
            <w:r w:rsidR="004359AB">
              <w:rPr>
                <w:webHidden/>
              </w:rPr>
              <w:fldChar w:fldCharType="begin"/>
            </w:r>
            <w:r w:rsidR="004359AB">
              <w:rPr>
                <w:webHidden/>
              </w:rPr>
              <w:instrText xml:space="preserve"> PAGEREF _Toc163053688 \h </w:instrText>
            </w:r>
            <w:r w:rsidR="004359AB">
              <w:rPr>
                <w:webHidden/>
              </w:rPr>
            </w:r>
            <w:r w:rsidR="004359AB">
              <w:rPr>
                <w:webHidden/>
              </w:rPr>
              <w:fldChar w:fldCharType="separate"/>
            </w:r>
            <w:r w:rsidR="00127BCB">
              <w:rPr>
                <w:webHidden/>
              </w:rPr>
              <w:t>20</w:t>
            </w:r>
            <w:r w:rsidR="004359AB">
              <w:rPr>
                <w:webHidden/>
              </w:rPr>
              <w:fldChar w:fldCharType="end"/>
            </w:r>
          </w:hyperlink>
        </w:p>
        <w:p w14:paraId="2C3C5B9E" w14:textId="77777777" w:rsidR="004359AB" w:rsidRDefault="00785DBF">
          <w:pPr>
            <w:pStyle w:val="TM3"/>
            <w:rPr>
              <w:rFonts w:asciiTheme="minorHAnsi" w:eastAsiaTheme="minorEastAsia" w:hAnsiTheme="minorHAnsi" w:cstheme="minorBidi"/>
              <w:sz w:val="22"/>
              <w:szCs w:val="22"/>
            </w:rPr>
          </w:pPr>
          <w:hyperlink w:anchor="_Toc163053689" w:history="1">
            <w:r w:rsidR="004359AB" w:rsidRPr="00D516B5">
              <w:rPr>
                <w:rStyle w:val="Lienhypertexte"/>
                <w:rFonts w:cstheme="minorHAnsi"/>
                <w:b/>
              </w:rPr>
              <w:t>1.6.</w:t>
            </w:r>
            <w:r w:rsidR="004359AB">
              <w:rPr>
                <w:rFonts w:asciiTheme="minorHAnsi" w:eastAsiaTheme="minorEastAsia" w:hAnsiTheme="minorHAnsi" w:cstheme="minorBidi"/>
                <w:sz w:val="22"/>
                <w:szCs w:val="22"/>
              </w:rPr>
              <w:tab/>
            </w:r>
            <w:r w:rsidR="004359AB" w:rsidRPr="00D516B5">
              <w:rPr>
                <w:rStyle w:val="Lienhypertexte"/>
                <w:rFonts w:cstheme="minorHAnsi"/>
              </w:rPr>
              <w:t>Provenance et Origine du matériel et des matériaux.</w:t>
            </w:r>
            <w:r w:rsidR="004359AB">
              <w:rPr>
                <w:webHidden/>
              </w:rPr>
              <w:tab/>
            </w:r>
            <w:r w:rsidR="004359AB">
              <w:rPr>
                <w:webHidden/>
              </w:rPr>
              <w:fldChar w:fldCharType="begin"/>
            </w:r>
            <w:r w:rsidR="004359AB">
              <w:rPr>
                <w:webHidden/>
              </w:rPr>
              <w:instrText xml:space="preserve"> PAGEREF _Toc163053689 \h </w:instrText>
            </w:r>
            <w:r w:rsidR="004359AB">
              <w:rPr>
                <w:webHidden/>
              </w:rPr>
            </w:r>
            <w:r w:rsidR="004359AB">
              <w:rPr>
                <w:webHidden/>
              </w:rPr>
              <w:fldChar w:fldCharType="separate"/>
            </w:r>
            <w:r w:rsidR="00127BCB">
              <w:rPr>
                <w:webHidden/>
              </w:rPr>
              <w:t>20</w:t>
            </w:r>
            <w:r w:rsidR="004359AB">
              <w:rPr>
                <w:webHidden/>
              </w:rPr>
              <w:fldChar w:fldCharType="end"/>
            </w:r>
          </w:hyperlink>
        </w:p>
        <w:p w14:paraId="2293786B" w14:textId="77777777" w:rsidR="004359AB" w:rsidRDefault="00785DBF">
          <w:pPr>
            <w:pStyle w:val="TM3"/>
            <w:rPr>
              <w:rFonts w:asciiTheme="minorHAnsi" w:eastAsiaTheme="minorEastAsia" w:hAnsiTheme="minorHAnsi" w:cstheme="minorBidi"/>
              <w:sz w:val="22"/>
              <w:szCs w:val="22"/>
            </w:rPr>
          </w:pPr>
          <w:hyperlink w:anchor="_Toc163053690" w:history="1">
            <w:r w:rsidR="004359AB" w:rsidRPr="00D516B5">
              <w:rPr>
                <w:rStyle w:val="Lienhypertexte"/>
                <w:rFonts w:cstheme="minorHAnsi"/>
                <w:b/>
              </w:rPr>
              <w:t>1.7.</w:t>
            </w:r>
            <w:r w:rsidR="004359AB">
              <w:rPr>
                <w:rFonts w:asciiTheme="minorHAnsi" w:eastAsiaTheme="minorEastAsia" w:hAnsiTheme="minorHAnsi" w:cstheme="minorBidi"/>
                <w:sz w:val="22"/>
                <w:szCs w:val="22"/>
              </w:rPr>
              <w:tab/>
            </w:r>
            <w:r w:rsidR="004359AB" w:rsidRPr="00D516B5">
              <w:rPr>
                <w:rStyle w:val="Lienhypertexte"/>
                <w:rFonts w:cstheme="minorHAnsi"/>
              </w:rPr>
              <w:t>Contrôle des travaux</w:t>
            </w:r>
            <w:r w:rsidR="004359AB">
              <w:rPr>
                <w:webHidden/>
              </w:rPr>
              <w:tab/>
            </w:r>
            <w:r w:rsidR="004359AB">
              <w:rPr>
                <w:webHidden/>
              </w:rPr>
              <w:fldChar w:fldCharType="begin"/>
            </w:r>
            <w:r w:rsidR="004359AB">
              <w:rPr>
                <w:webHidden/>
              </w:rPr>
              <w:instrText xml:space="preserve"> PAGEREF _Toc163053690 \h </w:instrText>
            </w:r>
            <w:r w:rsidR="004359AB">
              <w:rPr>
                <w:webHidden/>
              </w:rPr>
            </w:r>
            <w:r w:rsidR="004359AB">
              <w:rPr>
                <w:webHidden/>
              </w:rPr>
              <w:fldChar w:fldCharType="separate"/>
            </w:r>
            <w:r w:rsidR="00127BCB">
              <w:rPr>
                <w:webHidden/>
              </w:rPr>
              <w:t>20</w:t>
            </w:r>
            <w:r w:rsidR="004359AB">
              <w:rPr>
                <w:webHidden/>
              </w:rPr>
              <w:fldChar w:fldCharType="end"/>
            </w:r>
          </w:hyperlink>
        </w:p>
        <w:p w14:paraId="0E7F674F" w14:textId="77777777" w:rsidR="004359AB" w:rsidRDefault="00785DBF">
          <w:pPr>
            <w:pStyle w:val="TM3"/>
            <w:rPr>
              <w:rFonts w:asciiTheme="minorHAnsi" w:eastAsiaTheme="minorEastAsia" w:hAnsiTheme="minorHAnsi" w:cstheme="minorBidi"/>
              <w:sz w:val="22"/>
              <w:szCs w:val="22"/>
            </w:rPr>
          </w:pPr>
          <w:hyperlink w:anchor="_Toc163053691" w:history="1">
            <w:r w:rsidR="004359AB" w:rsidRPr="00D516B5">
              <w:rPr>
                <w:rStyle w:val="Lienhypertexte"/>
                <w:rFonts w:cstheme="minorHAnsi"/>
                <w:b/>
              </w:rPr>
              <w:t>1.8.</w:t>
            </w:r>
            <w:r w:rsidR="004359AB">
              <w:rPr>
                <w:rFonts w:asciiTheme="minorHAnsi" w:eastAsiaTheme="minorEastAsia" w:hAnsiTheme="minorHAnsi" w:cstheme="minorBidi"/>
                <w:sz w:val="22"/>
                <w:szCs w:val="22"/>
              </w:rPr>
              <w:tab/>
            </w:r>
            <w:r w:rsidR="004359AB" w:rsidRPr="00D516B5">
              <w:rPr>
                <w:rStyle w:val="Lienhypertexte"/>
                <w:rFonts w:cstheme="minorHAnsi"/>
              </w:rPr>
              <w:t>Vérification des dimensions et côtes</w:t>
            </w:r>
            <w:r w:rsidR="004359AB">
              <w:rPr>
                <w:webHidden/>
              </w:rPr>
              <w:tab/>
            </w:r>
            <w:r w:rsidR="004359AB">
              <w:rPr>
                <w:webHidden/>
              </w:rPr>
              <w:fldChar w:fldCharType="begin"/>
            </w:r>
            <w:r w:rsidR="004359AB">
              <w:rPr>
                <w:webHidden/>
              </w:rPr>
              <w:instrText xml:space="preserve"> PAGEREF _Toc163053691 \h </w:instrText>
            </w:r>
            <w:r w:rsidR="004359AB">
              <w:rPr>
                <w:webHidden/>
              </w:rPr>
            </w:r>
            <w:r w:rsidR="004359AB">
              <w:rPr>
                <w:webHidden/>
              </w:rPr>
              <w:fldChar w:fldCharType="separate"/>
            </w:r>
            <w:r w:rsidR="00127BCB">
              <w:rPr>
                <w:webHidden/>
              </w:rPr>
              <w:t>20</w:t>
            </w:r>
            <w:r w:rsidR="004359AB">
              <w:rPr>
                <w:webHidden/>
              </w:rPr>
              <w:fldChar w:fldCharType="end"/>
            </w:r>
          </w:hyperlink>
        </w:p>
        <w:p w14:paraId="48AAEB49" w14:textId="77777777" w:rsidR="004359AB" w:rsidRDefault="00785DBF">
          <w:pPr>
            <w:pStyle w:val="TM3"/>
            <w:rPr>
              <w:rFonts w:asciiTheme="minorHAnsi" w:eastAsiaTheme="minorEastAsia" w:hAnsiTheme="minorHAnsi" w:cstheme="minorBidi"/>
              <w:sz w:val="22"/>
              <w:szCs w:val="22"/>
            </w:rPr>
          </w:pPr>
          <w:hyperlink w:anchor="_Toc163053692" w:history="1">
            <w:r w:rsidR="004359AB" w:rsidRPr="00D516B5">
              <w:rPr>
                <w:rStyle w:val="Lienhypertexte"/>
                <w:rFonts w:cstheme="minorHAnsi"/>
                <w:b/>
              </w:rPr>
              <w:t>1.9.</w:t>
            </w:r>
            <w:r w:rsidR="004359AB">
              <w:rPr>
                <w:rFonts w:asciiTheme="minorHAnsi" w:eastAsiaTheme="minorEastAsia" w:hAnsiTheme="minorHAnsi" w:cstheme="minorBidi"/>
                <w:sz w:val="22"/>
                <w:szCs w:val="22"/>
              </w:rPr>
              <w:tab/>
            </w:r>
            <w:r w:rsidR="004359AB" w:rsidRPr="00D516B5">
              <w:rPr>
                <w:rStyle w:val="Lienhypertexte"/>
                <w:rFonts w:cstheme="minorHAnsi"/>
              </w:rPr>
              <w:t>Modifications éventuelles des travaux</w:t>
            </w:r>
            <w:r w:rsidR="004359AB">
              <w:rPr>
                <w:webHidden/>
              </w:rPr>
              <w:tab/>
            </w:r>
            <w:r w:rsidR="004359AB">
              <w:rPr>
                <w:webHidden/>
              </w:rPr>
              <w:fldChar w:fldCharType="begin"/>
            </w:r>
            <w:r w:rsidR="004359AB">
              <w:rPr>
                <w:webHidden/>
              </w:rPr>
              <w:instrText xml:space="preserve"> PAGEREF _Toc163053692 \h </w:instrText>
            </w:r>
            <w:r w:rsidR="004359AB">
              <w:rPr>
                <w:webHidden/>
              </w:rPr>
            </w:r>
            <w:r w:rsidR="004359AB">
              <w:rPr>
                <w:webHidden/>
              </w:rPr>
              <w:fldChar w:fldCharType="separate"/>
            </w:r>
            <w:r w:rsidR="00127BCB">
              <w:rPr>
                <w:webHidden/>
              </w:rPr>
              <w:t>20</w:t>
            </w:r>
            <w:r w:rsidR="004359AB">
              <w:rPr>
                <w:webHidden/>
              </w:rPr>
              <w:fldChar w:fldCharType="end"/>
            </w:r>
          </w:hyperlink>
        </w:p>
        <w:p w14:paraId="60112217" w14:textId="77777777" w:rsidR="004359AB" w:rsidRDefault="00785DBF">
          <w:pPr>
            <w:pStyle w:val="TM3"/>
            <w:rPr>
              <w:rFonts w:asciiTheme="minorHAnsi" w:eastAsiaTheme="minorEastAsia" w:hAnsiTheme="minorHAnsi" w:cstheme="minorBidi"/>
              <w:sz w:val="22"/>
              <w:szCs w:val="22"/>
            </w:rPr>
          </w:pPr>
          <w:hyperlink w:anchor="_Toc163053693" w:history="1">
            <w:r w:rsidR="004359AB" w:rsidRPr="00D516B5">
              <w:rPr>
                <w:rStyle w:val="Lienhypertexte"/>
                <w:rFonts w:cstheme="minorHAnsi"/>
                <w:b/>
              </w:rPr>
              <w:t>1.10.</w:t>
            </w:r>
            <w:r w:rsidR="004359AB">
              <w:rPr>
                <w:rFonts w:asciiTheme="minorHAnsi" w:eastAsiaTheme="minorEastAsia" w:hAnsiTheme="minorHAnsi" w:cstheme="minorBidi"/>
                <w:sz w:val="22"/>
                <w:szCs w:val="22"/>
              </w:rPr>
              <w:tab/>
            </w:r>
            <w:r w:rsidR="004359AB" w:rsidRPr="00D516B5">
              <w:rPr>
                <w:rStyle w:val="Lienhypertexte"/>
                <w:rFonts w:cstheme="minorHAnsi"/>
              </w:rPr>
              <w:t>Bruits et Pollutions</w:t>
            </w:r>
            <w:r w:rsidR="004359AB">
              <w:rPr>
                <w:webHidden/>
              </w:rPr>
              <w:tab/>
            </w:r>
            <w:r w:rsidR="004359AB">
              <w:rPr>
                <w:webHidden/>
              </w:rPr>
              <w:fldChar w:fldCharType="begin"/>
            </w:r>
            <w:r w:rsidR="004359AB">
              <w:rPr>
                <w:webHidden/>
              </w:rPr>
              <w:instrText xml:space="preserve"> PAGEREF _Toc163053693 \h </w:instrText>
            </w:r>
            <w:r w:rsidR="004359AB">
              <w:rPr>
                <w:webHidden/>
              </w:rPr>
            </w:r>
            <w:r w:rsidR="004359AB">
              <w:rPr>
                <w:webHidden/>
              </w:rPr>
              <w:fldChar w:fldCharType="separate"/>
            </w:r>
            <w:r w:rsidR="00127BCB">
              <w:rPr>
                <w:webHidden/>
              </w:rPr>
              <w:t>21</w:t>
            </w:r>
            <w:r w:rsidR="004359AB">
              <w:rPr>
                <w:webHidden/>
              </w:rPr>
              <w:fldChar w:fldCharType="end"/>
            </w:r>
          </w:hyperlink>
        </w:p>
        <w:p w14:paraId="0C55ACA4" w14:textId="77777777" w:rsidR="004359AB" w:rsidRDefault="00785DBF">
          <w:pPr>
            <w:pStyle w:val="TM3"/>
            <w:rPr>
              <w:rFonts w:asciiTheme="minorHAnsi" w:eastAsiaTheme="minorEastAsia" w:hAnsiTheme="minorHAnsi" w:cstheme="minorBidi"/>
              <w:sz w:val="22"/>
              <w:szCs w:val="22"/>
            </w:rPr>
          </w:pPr>
          <w:hyperlink w:anchor="_Toc163053694" w:history="1">
            <w:r w:rsidR="004359AB" w:rsidRPr="00D516B5">
              <w:rPr>
                <w:rStyle w:val="Lienhypertexte"/>
                <w:rFonts w:cstheme="minorHAnsi"/>
                <w:b/>
              </w:rPr>
              <w:t>1.11.</w:t>
            </w:r>
            <w:r w:rsidR="004359AB">
              <w:rPr>
                <w:rFonts w:asciiTheme="minorHAnsi" w:eastAsiaTheme="minorEastAsia" w:hAnsiTheme="minorHAnsi" w:cstheme="minorBidi"/>
                <w:sz w:val="22"/>
                <w:szCs w:val="22"/>
              </w:rPr>
              <w:tab/>
            </w:r>
            <w:r w:rsidR="004359AB" w:rsidRPr="00D516B5">
              <w:rPr>
                <w:rStyle w:val="Lienhypertexte"/>
                <w:rFonts w:cstheme="minorHAnsi"/>
              </w:rPr>
              <w:t>Sécurité du chantier</w:t>
            </w:r>
            <w:r w:rsidR="004359AB">
              <w:rPr>
                <w:webHidden/>
              </w:rPr>
              <w:tab/>
            </w:r>
            <w:r w:rsidR="004359AB">
              <w:rPr>
                <w:webHidden/>
              </w:rPr>
              <w:fldChar w:fldCharType="begin"/>
            </w:r>
            <w:r w:rsidR="004359AB">
              <w:rPr>
                <w:webHidden/>
              </w:rPr>
              <w:instrText xml:space="preserve"> PAGEREF _Toc163053694 \h </w:instrText>
            </w:r>
            <w:r w:rsidR="004359AB">
              <w:rPr>
                <w:webHidden/>
              </w:rPr>
            </w:r>
            <w:r w:rsidR="004359AB">
              <w:rPr>
                <w:webHidden/>
              </w:rPr>
              <w:fldChar w:fldCharType="separate"/>
            </w:r>
            <w:r w:rsidR="00127BCB">
              <w:rPr>
                <w:webHidden/>
              </w:rPr>
              <w:t>21</w:t>
            </w:r>
            <w:r w:rsidR="004359AB">
              <w:rPr>
                <w:webHidden/>
              </w:rPr>
              <w:fldChar w:fldCharType="end"/>
            </w:r>
          </w:hyperlink>
        </w:p>
        <w:p w14:paraId="4DCCD2B7" w14:textId="77777777" w:rsidR="004359AB" w:rsidRDefault="00785DBF">
          <w:pPr>
            <w:pStyle w:val="TM3"/>
            <w:rPr>
              <w:rFonts w:asciiTheme="minorHAnsi" w:eastAsiaTheme="minorEastAsia" w:hAnsiTheme="minorHAnsi" w:cstheme="minorBidi"/>
              <w:sz w:val="22"/>
              <w:szCs w:val="22"/>
            </w:rPr>
          </w:pPr>
          <w:hyperlink w:anchor="_Toc163053695" w:history="1">
            <w:r w:rsidR="004359AB" w:rsidRPr="00D516B5">
              <w:rPr>
                <w:rStyle w:val="Lienhypertexte"/>
                <w:rFonts w:cstheme="minorHAnsi"/>
                <w:b/>
              </w:rPr>
              <w:t>1.12.</w:t>
            </w:r>
            <w:r w:rsidR="004359AB">
              <w:rPr>
                <w:rFonts w:asciiTheme="minorHAnsi" w:eastAsiaTheme="minorEastAsia" w:hAnsiTheme="minorHAnsi" w:cstheme="minorBidi"/>
                <w:sz w:val="22"/>
                <w:szCs w:val="22"/>
              </w:rPr>
              <w:tab/>
            </w:r>
            <w:r w:rsidR="004359AB" w:rsidRPr="00D516B5">
              <w:rPr>
                <w:rStyle w:val="Lienhypertexte"/>
                <w:rFonts w:cstheme="minorHAnsi"/>
              </w:rPr>
              <w:t>Nettoyage</w:t>
            </w:r>
            <w:r w:rsidR="004359AB">
              <w:rPr>
                <w:webHidden/>
              </w:rPr>
              <w:tab/>
            </w:r>
            <w:r w:rsidR="004359AB">
              <w:rPr>
                <w:webHidden/>
              </w:rPr>
              <w:fldChar w:fldCharType="begin"/>
            </w:r>
            <w:r w:rsidR="004359AB">
              <w:rPr>
                <w:webHidden/>
              </w:rPr>
              <w:instrText xml:space="preserve"> PAGEREF _Toc163053695 \h </w:instrText>
            </w:r>
            <w:r w:rsidR="004359AB">
              <w:rPr>
                <w:webHidden/>
              </w:rPr>
            </w:r>
            <w:r w:rsidR="004359AB">
              <w:rPr>
                <w:webHidden/>
              </w:rPr>
              <w:fldChar w:fldCharType="separate"/>
            </w:r>
            <w:r w:rsidR="00127BCB">
              <w:rPr>
                <w:webHidden/>
              </w:rPr>
              <w:t>21</w:t>
            </w:r>
            <w:r w:rsidR="004359AB">
              <w:rPr>
                <w:webHidden/>
              </w:rPr>
              <w:fldChar w:fldCharType="end"/>
            </w:r>
          </w:hyperlink>
        </w:p>
        <w:p w14:paraId="45BC86BB" w14:textId="77777777" w:rsidR="004359AB" w:rsidRDefault="00785DBF">
          <w:pPr>
            <w:pStyle w:val="TM2"/>
            <w:tabs>
              <w:tab w:val="left" w:pos="880"/>
              <w:tab w:val="right" w:leader="dot" w:pos="9062"/>
            </w:tabs>
            <w:rPr>
              <w:rFonts w:asciiTheme="minorHAnsi" w:eastAsiaTheme="minorEastAsia" w:hAnsiTheme="minorHAnsi" w:cstheme="minorBidi"/>
              <w:sz w:val="22"/>
              <w:szCs w:val="22"/>
            </w:rPr>
          </w:pPr>
          <w:hyperlink w:anchor="_Toc163053696" w:history="1">
            <w:r w:rsidR="004359AB" w:rsidRPr="00D516B5">
              <w:rPr>
                <w:rStyle w:val="Lienhypertexte"/>
                <w:rFonts w:cstheme="minorHAnsi"/>
                <w:b/>
                <w:bCs/>
              </w:rPr>
              <w:t>(b)</w:t>
            </w:r>
            <w:r w:rsidR="004359AB">
              <w:rPr>
                <w:rFonts w:asciiTheme="minorHAnsi" w:eastAsiaTheme="minorEastAsia" w:hAnsiTheme="minorHAnsi" w:cstheme="minorBidi"/>
                <w:sz w:val="22"/>
                <w:szCs w:val="22"/>
              </w:rPr>
              <w:tab/>
            </w:r>
            <w:r w:rsidR="004359AB" w:rsidRPr="00D516B5">
              <w:rPr>
                <w:rStyle w:val="Lienhypertexte"/>
                <w:rFonts w:cstheme="minorHAnsi"/>
                <w:b/>
                <w:bCs/>
              </w:rPr>
              <w:t>Contexte des travaux</w:t>
            </w:r>
            <w:r w:rsidR="004359AB">
              <w:rPr>
                <w:webHidden/>
              </w:rPr>
              <w:tab/>
            </w:r>
            <w:r w:rsidR="004359AB">
              <w:rPr>
                <w:webHidden/>
              </w:rPr>
              <w:fldChar w:fldCharType="begin"/>
            </w:r>
            <w:r w:rsidR="004359AB">
              <w:rPr>
                <w:webHidden/>
              </w:rPr>
              <w:instrText xml:space="preserve"> PAGEREF _Toc163053696 \h </w:instrText>
            </w:r>
            <w:r w:rsidR="004359AB">
              <w:rPr>
                <w:webHidden/>
              </w:rPr>
            </w:r>
            <w:r w:rsidR="004359AB">
              <w:rPr>
                <w:webHidden/>
              </w:rPr>
              <w:fldChar w:fldCharType="separate"/>
            </w:r>
            <w:r w:rsidR="00127BCB">
              <w:rPr>
                <w:webHidden/>
              </w:rPr>
              <w:t>21</w:t>
            </w:r>
            <w:r w:rsidR="004359AB">
              <w:rPr>
                <w:webHidden/>
              </w:rPr>
              <w:fldChar w:fldCharType="end"/>
            </w:r>
          </w:hyperlink>
        </w:p>
        <w:p w14:paraId="6C897C03" w14:textId="77777777" w:rsidR="004359AB" w:rsidRDefault="00785DBF">
          <w:pPr>
            <w:pStyle w:val="TM2"/>
            <w:tabs>
              <w:tab w:val="left" w:pos="660"/>
              <w:tab w:val="right" w:leader="dot" w:pos="9062"/>
            </w:tabs>
            <w:rPr>
              <w:rFonts w:asciiTheme="minorHAnsi" w:eastAsiaTheme="minorEastAsia" w:hAnsiTheme="minorHAnsi" w:cstheme="minorBidi"/>
              <w:sz w:val="22"/>
              <w:szCs w:val="22"/>
            </w:rPr>
          </w:pPr>
          <w:hyperlink w:anchor="_Toc163053697" w:history="1">
            <w:r w:rsidR="004359AB" w:rsidRPr="00D516B5">
              <w:rPr>
                <w:rStyle w:val="Lienhypertexte"/>
                <w:rFonts w:cstheme="minorHAnsi"/>
                <w:b/>
                <w:bCs/>
              </w:rPr>
              <w:t>(c)</w:t>
            </w:r>
            <w:r w:rsidR="004359AB">
              <w:rPr>
                <w:rFonts w:asciiTheme="minorHAnsi" w:eastAsiaTheme="minorEastAsia" w:hAnsiTheme="minorHAnsi" w:cstheme="minorBidi"/>
                <w:sz w:val="22"/>
                <w:szCs w:val="22"/>
              </w:rPr>
              <w:tab/>
            </w:r>
            <w:r w:rsidR="004359AB" w:rsidRPr="00D516B5">
              <w:rPr>
                <w:rStyle w:val="Lienhypertexte"/>
                <w:rFonts w:cstheme="minorHAnsi"/>
                <w:b/>
                <w:bCs/>
              </w:rPr>
              <w:t>Caractéristiques des cloisons</w:t>
            </w:r>
            <w:r w:rsidR="004359AB">
              <w:rPr>
                <w:webHidden/>
              </w:rPr>
              <w:tab/>
            </w:r>
            <w:r w:rsidR="004359AB">
              <w:rPr>
                <w:webHidden/>
              </w:rPr>
              <w:fldChar w:fldCharType="begin"/>
            </w:r>
            <w:r w:rsidR="004359AB">
              <w:rPr>
                <w:webHidden/>
              </w:rPr>
              <w:instrText xml:space="preserve"> PAGEREF _Toc163053697 \h </w:instrText>
            </w:r>
            <w:r w:rsidR="004359AB">
              <w:rPr>
                <w:webHidden/>
              </w:rPr>
            </w:r>
            <w:r w:rsidR="004359AB">
              <w:rPr>
                <w:webHidden/>
              </w:rPr>
              <w:fldChar w:fldCharType="separate"/>
            </w:r>
            <w:r w:rsidR="00127BCB">
              <w:rPr>
                <w:webHidden/>
              </w:rPr>
              <w:t>21</w:t>
            </w:r>
            <w:r w:rsidR="004359AB">
              <w:rPr>
                <w:webHidden/>
              </w:rPr>
              <w:fldChar w:fldCharType="end"/>
            </w:r>
          </w:hyperlink>
        </w:p>
        <w:p w14:paraId="71677540" w14:textId="77777777" w:rsidR="004359AB" w:rsidRDefault="00785DBF">
          <w:pPr>
            <w:pStyle w:val="TM2"/>
            <w:tabs>
              <w:tab w:val="left" w:pos="880"/>
              <w:tab w:val="right" w:leader="dot" w:pos="9062"/>
            </w:tabs>
            <w:rPr>
              <w:rFonts w:asciiTheme="minorHAnsi" w:eastAsiaTheme="minorEastAsia" w:hAnsiTheme="minorHAnsi" w:cstheme="minorBidi"/>
              <w:sz w:val="22"/>
              <w:szCs w:val="22"/>
            </w:rPr>
          </w:pPr>
          <w:hyperlink w:anchor="_Toc163053698" w:history="1">
            <w:r w:rsidR="004359AB" w:rsidRPr="00D516B5">
              <w:rPr>
                <w:rStyle w:val="Lienhypertexte"/>
                <w:rFonts w:cstheme="minorHAnsi"/>
                <w:b/>
                <w:bCs/>
              </w:rPr>
              <w:t>(d)</w:t>
            </w:r>
            <w:r w:rsidR="004359AB">
              <w:rPr>
                <w:rFonts w:asciiTheme="minorHAnsi" w:eastAsiaTheme="minorEastAsia" w:hAnsiTheme="minorHAnsi" w:cstheme="minorBidi"/>
                <w:sz w:val="22"/>
                <w:szCs w:val="22"/>
              </w:rPr>
              <w:tab/>
            </w:r>
            <w:r w:rsidR="004359AB" w:rsidRPr="00D516B5">
              <w:rPr>
                <w:rStyle w:val="Lienhypertexte"/>
                <w:rFonts w:cstheme="minorHAnsi"/>
                <w:b/>
                <w:bCs/>
              </w:rPr>
              <w:t>Dispositions complémentaires</w:t>
            </w:r>
            <w:r w:rsidR="004359AB">
              <w:rPr>
                <w:webHidden/>
              </w:rPr>
              <w:tab/>
            </w:r>
            <w:r w:rsidR="004359AB">
              <w:rPr>
                <w:webHidden/>
              </w:rPr>
              <w:fldChar w:fldCharType="begin"/>
            </w:r>
            <w:r w:rsidR="004359AB">
              <w:rPr>
                <w:webHidden/>
              </w:rPr>
              <w:instrText xml:space="preserve"> PAGEREF _Toc163053698 \h </w:instrText>
            </w:r>
            <w:r w:rsidR="004359AB">
              <w:rPr>
                <w:webHidden/>
              </w:rPr>
            </w:r>
            <w:r w:rsidR="004359AB">
              <w:rPr>
                <w:webHidden/>
              </w:rPr>
              <w:fldChar w:fldCharType="separate"/>
            </w:r>
            <w:r w:rsidR="00127BCB">
              <w:rPr>
                <w:webHidden/>
              </w:rPr>
              <w:t>22</w:t>
            </w:r>
            <w:r w:rsidR="004359AB">
              <w:rPr>
                <w:webHidden/>
              </w:rPr>
              <w:fldChar w:fldCharType="end"/>
            </w:r>
          </w:hyperlink>
        </w:p>
        <w:p w14:paraId="290A0353" w14:textId="77777777" w:rsidR="004359AB" w:rsidRDefault="00785DBF">
          <w:pPr>
            <w:pStyle w:val="TM3"/>
            <w:rPr>
              <w:rFonts w:asciiTheme="minorHAnsi" w:eastAsiaTheme="minorEastAsia" w:hAnsiTheme="minorHAnsi" w:cstheme="minorBidi"/>
              <w:sz w:val="22"/>
              <w:szCs w:val="22"/>
            </w:rPr>
          </w:pPr>
          <w:hyperlink w:anchor="_Toc163053699" w:history="1">
            <w:r w:rsidR="004359AB" w:rsidRPr="00D516B5">
              <w:rPr>
                <w:rStyle w:val="Lienhypertexte"/>
                <w:rFonts w:cstheme="minorHAnsi"/>
              </w:rPr>
              <w:t>1.1.</w:t>
            </w:r>
            <w:r w:rsidR="004359AB">
              <w:rPr>
                <w:rFonts w:asciiTheme="minorHAnsi" w:eastAsiaTheme="minorEastAsia" w:hAnsiTheme="minorHAnsi" w:cstheme="minorBidi"/>
                <w:sz w:val="22"/>
                <w:szCs w:val="22"/>
              </w:rPr>
              <w:tab/>
            </w:r>
            <w:r w:rsidR="004359AB" w:rsidRPr="00D516B5">
              <w:rPr>
                <w:rStyle w:val="Lienhypertexte"/>
                <w:rFonts w:cstheme="minorHAnsi"/>
              </w:rPr>
              <w:t>Contrôle et réception des travaux</w:t>
            </w:r>
            <w:r w:rsidR="004359AB">
              <w:rPr>
                <w:webHidden/>
              </w:rPr>
              <w:tab/>
            </w:r>
            <w:r w:rsidR="004359AB">
              <w:rPr>
                <w:webHidden/>
              </w:rPr>
              <w:fldChar w:fldCharType="begin"/>
            </w:r>
            <w:r w:rsidR="004359AB">
              <w:rPr>
                <w:webHidden/>
              </w:rPr>
              <w:instrText xml:space="preserve"> PAGEREF _Toc163053699 \h </w:instrText>
            </w:r>
            <w:r w:rsidR="004359AB">
              <w:rPr>
                <w:webHidden/>
              </w:rPr>
            </w:r>
            <w:r w:rsidR="004359AB">
              <w:rPr>
                <w:webHidden/>
              </w:rPr>
              <w:fldChar w:fldCharType="separate"/>
            </w:r>
            <w:r w:rsidR="00127BCB">
              <w:rPr>
                <w:webHidden/>
              </w:rPr>
              <w:t>22</w:t>
            </w:r>
            <w:r w:rsidR="004359AB">
              <w:rPr>
                <w:webHidden/>
              </w:rPr>
              <w:fldChar w:fldCharType="end"/>
            </w:r>
          </w:hyperlink>
        </w:p>
        <w:p w14:paraId="002E505D" w14:textId="77777777" w:rsidR="004359AB" w:rsidRDefault="00785DBF">
          <w:pPr>
            <w:pStyle w:val="TM3"/>
            <w:rPr>
              <w:rFonts w:asciiTheme="minorHAnsi" w:eastAsiaTheme="minorEastAsia" w:hAnsiTheme="minorHAnsi" w:cstheme="minorBidi"/>
              <w:sz w:val="22"/>
              <w:szCs w:val="22"/>
            </w:rPr>
          </w:pPr>
          <w:hyperlink w:anchor="_Toc163053700" w:history="1">
            <w:r w:rsidR="004359AB" w:rsidRPr="00D516B5">
              <w:rPr>
                <w:rStyle w:val="Lienhypertexte"/>
                <w:rFonts w:cstheme="minorHAnsi"/>
              </w:rPr>
              <w:t>1.2.</w:t>
            </w:r>
            <w:r w:rsidR="004359AB">
              <w:rPr>
                <w:rFonts w:asciiTheme="minorHAnsi" w:eastAsiaTheme="minorEastAsia" w:hAnsiTheme="minorHAnsi" w:cstheme="minorBidi"/>
                <w:sz w:val="22"/>
                <w:szCs w:val="22"/>
              </w:rPr>
              <w:tab/>
            </w:r>
            <w:r w:rsidR="004359AB" w:rsidRPr="00D516B5">
              <w:rPr>
                <w:rStyle w:val="Lienhypertexte"/>
                <w:rFonts w:cstheme="minorHAnsi"/>
              </w:rPr>
              <w:t>Refus de matériaux</w:t>
            </w:r>
            <w:r w:rsidR="004359AB">
              <w:rPr>
                <w:webHidden/>
              </w:rPr>
              <w:tab/>
            </w:r>
            <w:r w:rsidR="004359AB">
              <w:rPr>
                <w:webHidden/>
              </w:rPr>
              <w:fldChar w:fldCharType="begin"/>
            </w:r>
            <w:r w:rsidR="004359AB">
              <w:rPr>
                <w:webHidden/>
              </w:rPr>
              <w:instrText xml:space="preserve"> PAGEREF _Toc163053700 \h </w:instrText>
            </w:r>
            <w:r w:rsidR="004359AB">
              <w:rPr>
                <w:webHidden/>
              </w:rPr>
            </w:r>
            <w:r w:rsidR="004359AB">
              <w:rPr>
                <w:webHidden/>
              </w:rPr>
              <w:fldChar w:fldCharType="separate"/>
            </w:r>
            <w:r w:rsidR="00127BCB">
              <w:rPr>
                <w:webHidden/>
              </w:rPr>
              <w:t>22</w:t>
            </w:r>
            <w:r w:rsidR="004359AB">
              <w:rPr>
                <w:webHidden/>
              </w:rPr>
              <w:fldChar w:fldCharType="end"/>
            </w:r>
          </w:hyperlink>
        </w:p>
        <w:p w14:paraId="0BCD9EA9" w14:textId="77777777" w:rsidR="004359AB" w:rsidRDefault="00785DBF">
          <w:pPr>
            <w:pStyle w:val="TM3"/>
            <w:rPr>
              <w:rFonts w:asciiTheme="minorHAnsi" w:eastAsiaTheme="minorEastAsia" w:hAnsiTheme="minorHAnsi" w:cstheme="minorBidi"/>
              <w:sz w:val="22"/>
              <w:szCs w:val="22"/>
            </w:rPr>
          </w:pPr>
          <w:hyperlink w:anchor="_Toc163053701" w:history="1">
            <w:r w:rsidR="004359AB" w:rsidRPr="00D516B5">
              <w:rPr>
                <w:rStyle w:val="Lienhypertexte"/>
                <w:rFonts w:cstheme="minorHAnsi"/>
              </w:rPr>
              <w:t>1.3.</w:t>
            </w:r>
            <w:r w:rsidR="004359AB">
              <w:rPr>
                <w:rFonts w:asciiTheme="minorHAnsi" w:eastAsiaTheme="minorEastAsia" w:hAnsiTheme="minorHAnsi" w:cstheme="minorBidi"/>
                <w:sz w:val="22"/>
                <w:szCs w:val="22"/>
              </w:rPr>
              <w:tab/>
            </w:r>
            <w:r w:rsidR="004359AB" w:rsidRPr="00D516B5">
              <w:rPr>
                <w:rStyle w:val="Lienhypertexte"/>
                <w:rFonts w:cstheme="minorHAnsi"/>
              </w:rPr>
              <w:t>Réception provisoire</w:t>
            </w:r>
            <w:r w:rsidR="004359AB">
              <w:rPr>
                <w:webHidden/>
              </w:rPr>
              <w:tab/>
            </w:r>
            <w:r w:rsidR="004359AB">
              <w:rPr>
                <w:webHidden/>
              </w:rPr>
              <w:fldChar w:fldCharType="begin"/>
            </w:r>
            <w:r w:rsidR="004359AB">
              <w:rPr>
                <w:webHidden/>
              </w:rPr>
              <w:instrText xml:space="preserve"> PAGEREF _Toc163053701 \h </w:instrText>
            </w:r>
            <w:r w:rsidR="004359AB">
              <w:rPr>
                <w:webHidden/>
              </w:rPr>
            </w:r>
            <w:r w:rsidR="004359AB">
              <w:rPr>
                <w:webHidden/>
              </w:rPr>
              <w:fldChar w:fldCharType="separate"/>
            </w:r>
            <w:r w:rsidR="00127BCB">
              <w:rPr>
                <w:webHidden/>
              </w:rPr>
              <w:t>22</w:t>
            </w:r>
            <w:r w:rsidR="004359AB">
              <w:rPr>
                <w:webHidden/>
              </w:rPr>
              <w:fldChar w:fldCharType="end"/>
            </w:r>
          </w:hyperlink>
        </w:p>
        <w:p w14:paraId="6A4C6693" w14:textId="77777777" w:rsidR="004359AB" w:rsidRDefault="00785DBF">
          <w:pPr>
            <w:pStyle w:val="TM1"/>
            <w:rPr>
              <w:rFonts w:asciiTheme="minorHAnsi" w:eastAsiaTheme="minorEastAsia" w:hAnsiTheme="minorHAnsi" w:cstheme="minorBidi"/>
              <w:sz w:val="22"/>
              <w:szCs w:val="22"/>
            </w:rPr>
          </w:pPr>
          <w:hyperlink w:anchor="_Toc163053702" w:history="1">
            <w:r w:rsidR="004359AB" w:rsidRPr="00D516B5">
              <w:rPr>
                <w:rStyle w:val="Lienhypertexte"/>
                <w:rFonts w:cstheme="minorHAnsi"/>
                <w:b/>
                <w:bCs/>
              </w:rPr>
              <w:t>Section V – Cahier des Clauses Administratives</w:t>
            </w:r>
            <w:r w:rsidR="004359AB">
              <w:rPr>
                <w:webHidden/>
              </w:rPr>
              <w:tab/>
            </w:r>
            <w:r w:rsidR="004359AB">
              <w:rPr>
                <w:webHidden/>
              </w:rPr>
              <w:fldChar w:fldCharType="begin"/>
            </w:r>
            <w:r w:rsidR="004359AB">
              <w:rPr>
                <w:webHidden/>
              </w:rPr>
              <w:instrText xml:space="preserve"> PAGEREF _Toc163053702 \h </w:instrText>
            </w:r>
            <w:r w:rsidR="004359AB">
              <w:rPr>
                <w:webHidden/>
              </w:rPr>
            </w:r>
            <w:r w:rsidR="004359AB">
              <w:rPr>
                <w:webHidden/>
              </w:rPr>
              <w:fldChar w:fldCharType="separate"/>
            </w:r>
            <w:r w:rsidR="00127BCB">
              <w:rPr>
                <w:webHidden/>
              </w:rPr>
              <w:t>23</w:t>
            </w:r>
            <w:r w:rsidR="004359AB">
              <w:rPr>
                <w:webHidden/>
              </w:rPr>
              <w:fldChar w:fldCharType="end"/>
            </w:r>
          </w:hyperlink>
        </w:p>
        <w:p w14:paraId="100811ED" w14:textId="77777777" w:rsidR="004359AB" w:rsidRDefault="00785DBF">
          <w:pPr>
            <w:pStyle w:val="TM3"/>
            <w:rPr>
              <w:rFonts w:asciiTheme="minorHAnsi" w:eastAsiaTheme="minorEastAsia" w:hAnsiTheme="minorHAnsi" w:cstheme="minorBidi"/>
              <w:sz w:val="22"/>
              <w:szCs w:val="22"/>
            </w:rPr>
          </w:pPr>
          <w:hyperlink w:anchor="_Toc163053703" w:history="1">
            <w:r w:rsidR="004359AB" w:rsidRPr="00D516B5">
              <w:rPr>
                <w:rStyle w:val="Lienhypertexte"/>
                <w:rFonts w:cstheme="minorHAnsi"/>
              </w:rPr>
              <w:t>1.</w:t>
            </w:r>
            <w:r w:rsidR="004359AB">
              <w:rPr>
                <w:rFonts w:asciiTheme="minorHAnsi" w:eastAsiaTheme="minorEastAsia" w:hAnsiTheme="minorHAnsi" w:cstheme="minorBidi"/>
                <w:sz w:val="22"/>
                <w:szCs w:val="22"/>
              </w:rPr>
              <w:tab/>
            </w:r>
            <w:r w:rsidR="004359AB" w:rsidRPr="00D516B5">
              <w:rPr>
                <w:rStyle w:val="Lienhypertexte"/>
                <w:rFonts w:cstheme="minorHAnsi"/>
              </w:rPr>
              <w:t>Définitions</w:t>
            </w:r>
            <w:r w:rsidR="004359AB">
              <w:rPr>
                <w:webHidden/>
              </w:rPr>
              <w:tab/>
            </w:r>
            <w:r w:rsidR="004359AB">
              <w:rPr>
                <w:webHidden/>
              </w:rPr>
              <w:fldChar w:fldCharType="begin"/>
            </w:r>
            <w:r w:rsidR="004359AB">
              <w:rPr>
                <w:webHidden/>
              </w:rPr>
              <w:instrText xml:space="preserve"> PAGEREF _Toc163053703 \h </w:instrText>
            </w:r>
            <w:r w:rsidR="004359AB">
              <w:rPr>
                <w:webHidden/>
              </w:rPr>
            </w:r>
            <w:r w:rsidR="004359AB">
              <w:rPr>
                <w:webHidden/>
              </w:rPr>
              <w:fldChar w:fldCharType="separate"/>
            </w:r>
            <w:r w:rsidR="00127BCB">
              <w:rPr>
                <w:webHidden/>
              </w:rPr>
              <w:t>23</w:t>
            </w:r>
            <w:r w:rsidR="004359AB">
              <w:rPr>
                <w:webHidden/>
              </w:rPr>
              <w:fldChar w:fldCharType="end"/>
            </w:r>
          </w:hyperlink>
        </w:p>
        <w:p w14:paraId="20A4774F" w14:textId="77777777" w:rsidR="004359AB" w:rsidRDefault="00785DBF">
          <w:pPr>
            <w:pStyle w:val="TM3"/>
            <w:rPr>
              <w:rFonts w:asciiTheme="minorHAnsi" w:eastAsiaTheme="minorEastAsia" w:hAnsiTheme="minorHAnsi" w:cstheme="minorBidi"/>
              <w:sz w:val="22"/>
              <w:szCs w:val="22"/>
            </w:rPr>
          </w:pPr>
          <w:hyperlink w:anchor="_Toc163053704" w:history="1">
            <w:r w:rsidR="004359AB" w:rsidRPr="00D516B5">
              <w:rPr>
                <w:rStyle w:val="Lienhypertexte"/>
                <w:rFonts w:cstheme="minorHAnsi"/>
              </w:rPr>
              <w:t>2.</w:t>
            </w:r>
            <w:r w:rsidR="004359AB">
              <w:rPr>
                <w:rFonts w:asciiTheme="minorHAnsi" w:eastAsiaTheme="minorEastAsia" w:hAnsiTheme="minorHAnsi" w:cstheme="minorBidi"/>
                <w:sz w:val="22"/>
                <w:szCs w:val="22"/>
              </w:rPr>
              <w:tab/>
            </w:r>
            <w:r w:rsidR="004359AB" w:rsidRPr="00D516B5">
              <w:rPr>
                <w:rStyle w:val="Lienhypertexte"/>
                <w:rFonts w:cstheme="minorHAnsi"/>
              </w:rPr>
              <w:t>Type de Marché</w:t>
            </w:r>
            <w:r w:rsidR="004359AB">
              <w:rPr>
                <w:webHidden/>
              </w:rPr>
              <w:tab/>
            </w:r>
            <w:r w:rsidR="004359AB">
              <w:rPr>
                <w:webHidden/>
              </w:rPr>
              <w:fldChar w:fldCharType="begin"/>
            </w:r>
            <w:r w:rsidR="004359AB">
              <w:rPr>
                <w:webHidden/>
              </w:rPr>
              <w:instrText xml:space="preserve"> PAGEREF _Toc163053704 \h </w:instrText>
            </w:r>
            <w:r w:rsidR="004359AB">
              <w:rPr>
                <w:webHidden/>
              </w:rPr>
            </w:r>
            <w:r w:rsidR="004359AB">
              <w:rPr>
                <w:webHidden/>
              </w:rPr>
              <w:fldChar w:fldCharType="separate"/>
            </w:r>
            <w:r w:rsidR="00127BCB">
              <w:rPr>
                <w:webHidden/>
              </w:rPr>
              <w:t>23</w:t>
            </w:r>
            <w:r w:rsidR="004359AB">
              <w:rPr>
                <w:webHidden/>
              </w:rPr>
              <w:fldChar w:fldCharType="end"/>
            </w:r>
          </w:hyperlink>
        </w:p>
        <w:p w14:paraId="6081CCBE" w14:textId="77777777" w:rsidR="004359AB" w:rsidRDefault="00785DBF">
          <w:pPr>
            <w:pStyle w:val="TM3"/>
            <w:rPr>
              <w:rFonts w:asciiTheme="minorHAnsi" w:eastAsiaTheme="minorEastAsia" w:hAnsiTheme="minorHAnsi" w:cstheme="minorBidi"/>
              <w:sz w:val="22"/>
              <w:szCs w:val="22"/>
            </w:rPr>
          </w:pPr>
          <w:hyperlink w:anchor="_Toc163053705" w:history="1">
            <w:r w:rsidR="004359AB" w:rsidRPr="00D516B5">
              <w:rPr>
                <w:rStyle w:val="Lienhypertexte"/>
                <w:rFonts w:cstheme="minorHAnsi"/>
              </w:rPr>
              <w:t>3.</w:t>
            </w:r>
            <w:r w:rsidR="004359AB">
              <w:rPr>
                <w:rFonts w:asciiTheme="minorHAnsi" w:eastAsiaTheme="minorEastAsia" w:hAnsiTheme="minorHAnsi" w:cstheme="minorBidi"/>
                <w:sz w:val="22"/>
                <w:szCs w:val="22"/>
              </w:rPr>
              <w:tab/>
            </w:r>
            <w:r w:rsidR="004359AB" w:rsidRPr="00D516B5">
              <w:rPr>
                <w:rStyle w:val="Lienhypertexte"/>
                <w:rFonts w:cstheme="minorHAnsi"/>
              </w:rPr>
              <w:t>Montant du Marché</w:t>
            </w:r>
            <w:r w:rsidR="004359AB">
              <w:rPr>
                <w:webHidden/>
              </w:rPr>
              <w:tab/>
            </w:r>
            <w:r w:rsidR="004359AB">
              <w:rPr>
                <w:webHidden/>
              </w:rPr>
              <w:fldChar w:fldCharType="begin"/>
            </w:r>
            <w:r w:rsidR="004359AB">
              <w:rPr>
                <w:webHidden/>
              </w:rPr>
              <w:instrText xml:space="preserve"> PAGEREF _Toc163053705 \h </w:instrText>
            </w:r>
            <w:r w:rsidR="004359AB">
              <w:rPr>
                <w:webHidden/>
              </w:rPr>
            </w:r>
            <w:r w:rsidR="004359AB">
              <w:rPr>
                <w:webHidden/>
              </w:rPr>
              <w:fldChar w:fldCharType="separate"/>
            </w:r>
            <w:r w:rsidR="00127BCB">
              <w:rPr>
                <w:webHidden/>
              </w:rPr>
              <w:t>23</w:t>
            </w:r>
            <w:r w:rsidR="004359AB">
              <w:rPr>
                <w:webHidden/>
              </w:rPr>
              <w:fldChar w:fldCharType="end"/>
            </w:r>
          </w:hyperlink>
        </w:p>
        <w:p w14:paraId="6E9873F4" w14:textId="77777777" w:rsidR="004359AB" w:rsidRDefault="00785DBF">
          <w:pPr>
            <w:pStyle w:val="TM3"/>
            <w:rPr>
              <w:rFonts w:asciiTheme="minorHAnsi" w:eastAsiaTheme="minorEastAsia" w:hAnsiTheme="minorHAnsi" w:cstheme="minorBidi"/>
              <w:sz w:val="22"/>
              <w:szCs w:val="22"/>
            </w:rPr>
          </w:pPr>
          <w:hyperlink w:anchor="_Toc163053706" w:history="1">
            <w:r w:rsidR="004359AB" w:rsidRPr="00D516B5">
              <w:rPr>
                <w:rStyle w:val="Lienhypertexte"/>
                <w:rFonts w:cstheme="minorHAnsi"/>
              </w:rPr>
              <w:t>4.</w:t>
            </w:r>
            <w:r w:rsidR="004359AB">
              <w:rPr>
                <w:rFonts w:asciiTheme="minorHAnsi" w:eastAsiaTheme="minorEastAsia" w:hAnsiTheme="minorHAnsi" w:cstheme="minorBidi"/>
                <w:sz w:val="22"/>
                <w:szCs w:val="22"/>
              </w:rPr>
              <w:tab/>
            </w:r>
            <w:r w:rsidR="004359AB" w:rsidRPr="00D516B5">
              <w:rPr>
                <w:rStyle w:val="Lienhypertexte"/>
                <w:rFonts w:cstheme="minorHAnsi"/>
              </w:rPr>
              <w:t>Démarrage des travaux</w:t>
            </w:r>
            <w:r w:rsidR="004359AB">
              <w:rPr>
                <w:webHidden/>
              </w:rPr>
              <w:tab/>
            </w:r>
            <w:r w:rsidR="004359AB">
              <w:rPr>
                <w:webHidden/>
              </w:rPr>
              <w:fldChar w:fldCharType="begin"/>
            </w:r>
            <w:r w:rsidR="004359AB">
              <w:rPr>
                <w:webHidden/>
              </w:rPr>
              <w:instrText xml:space="preserve"> PAGEREF _Toc163053706 \h </w:instrText>
            </w:r>
            <w:r w:rsidR="004359AB">
              <w:rPr>
                <w:webHidden/>
              </w:rPr>
            </w:r>
            <w:r w:rsidR="004359AB">
              <w:rPr>
                <w:webHidden/>
              </w:rPr>
              <w:fldChar w:fldCharType="separate"/>
            </w:r>
            <w:r w:rsidR="00127BCB">
              <w:rPr>
                <w:webHidden/>
              </w:rPr>
              <w:t>23</w:t>
            </w:r>
            <w:r w:rsidR="004359AB">
              <w:rPr>
                <w:webHidden/>
              </w:rPr>
              <w:fldChar w:fldCharType="end"/>
            </w:r>
          </w:hyperlink>
        </w:p>
        <w:p w14:paraId="69A55D29" w14:textId="77777777" w:rsidR="004359AB" w:rsidRDefault="00785DBF">
          <w:pPr>
            <w:pStyle w:val="TM3"/>
            <w:rPr>
              <w:rFonts w:asciiTheme="minorHAnsi" w:eastAsiaTheme="minorEastAsia" w:hAnsiTheme="minorHAnsi" w:cstheme="minorBidi"/>
              <w:sz w:val="22"/>
              <w:szCs w:val="22"/>
            </w:rPr>
          </w:pPr>
          <w:hyperlink w:anchor="_Toc163053707" w:history="1">
            <w:r w:rsidR="004359AB" w:rsidRPr="00D516B5">
              <w:rPr>
                <w:rStyle w:val="Lienhypertexte"/>
                <w:rFonts w:cstheme="minorHAnsi"/>
              </w:rPr>
              <w:t>5.</w:t>
            </w:r>
            <w:r w:rsidR="004359AB">
              <w:rPr>
                <w:rFonts w:asciiTheme="minorHAnsi" w:eastAsiaTheme="minorEastAsia" w:hAnsiTheme="minorHAnsi" w:cstheme="minorBidi"/>
                <w:sz w:val="22"/>
                <w:szCs w:val="22"/>
              </w:rPr>
              <w:tab/>
            </w:r>
            <w:r w:rsidR="004359AB" w:rsidRPr="00D516B5">
              <w:rPr>
                <w:rStyle w:val="Lienhypertexte"/>
                <w:rFonts w:cstheme="minorHAnsi"/>
              </w:rPr>
              <w:t>Programme et Délai d’exécution</w:t>
            </w:r>
            <w:r w:rsidR="004359AB">
              <w:rPr>
                <w:webHidden/>
              </w:rPr>
              <w:tab/>
            </w:r>
            <w:r w:rsidR="004359AB">
              <w:rPr>
                <w:webHidden/>
              </w:rPr>
              <w:fldChar w:fldCharType="begin"/>
            </w:r>
            <w:r w:rsidR="004359AB">
              <w:rPr>
                <w:webHidden/>
              </w:rPr>
              <w:instrText xml:space="preserve"> PAGEREF _Toc163053707 \h </w:instrText>
            </w:r>
            <w:r w:rsidR="004359AB">
              <w:rPr>
                <w:webHidden/>
              </w:rPr>
            </w:r>
            <w:r w:rsidR="004359AB">
              <w:rPr>
                <w:webHidden/>
              </w:rPr>
              <w:fldChar w:fldCharType="separate"/>
            </w:r>
            <w:r w:rsidR="00127BCB">
              <w:rPr>
                <w:webHidden/>
              </w:rPr>
              <w:t>23</w:t>
            </w:r>
            <w:r w:rsidR="004359AB">
              <w:rPr>
                <w:webHidden/>
              </w:rPr>
              <w:fldChar w:fldCharType="end"/>
            </w:r>
          </w:hyperlink>
        </w:p>
        <w:p w14:paraId="07F3E21D" w14:textId="77777777" w:rsidR="004359AB" w:rsidRDefault="00785DBF">
          <w:pPr>
            <w:pStyle w:val="TM3"/>
            <w:rPr>
              <w:rFonts w:asciiTheme="minorHAnsi" w:eastAsiaTheme="minorEastAsia" w:hAnsiTheme="minorHAnsi" w:cstheme="minorBidi"/>
              <w:sz w:val="22"/>
              <w:szCs w:val="22"/>
            </w:rPr>
          </w:pPr>
          <w:hyperlink w:anchor="_Toc163053708" w:history="1">
            <w:r w:rsidR="004359AB" w:rsidRPr="00D516B5">
              <w:rPr>
                <w:rStyle w:val="Lienhypertexte"/>
                <w:rFonts w:cstheme="minorHAnsi"/>
              </w:rPr>
              <w:t>6.</w:t>
            </w:r>
            <w:r w:rsidR="004359AB">
              <w:rPr>
                <w:rFonts w:asciiTheme="minorHAnsi" w:eastAsiaTheme="minorEastAsia" w:hAnsiTheme="minorHAnsi" w:cstheme="minorBidi"/>
                <w:sz w:val="22"/>
                <w:szCs w:val="22"/>
              </w:rPr>
              <w:tab/>
            </w:r>
            <w:r w:rsidR="004359AB" w:rsidRPr="00D516B5">
              <w:rPr>
                <w:rStyle w:val="Lienhypertexte"/>
                <w:rFonts w:cstheme="minorHAnsi"/>
              </w:rPr>
              <w:t>Documents</w:t>
            </w:r>
            <w:r w:rsidR="004359AB">
              <w:rPr>
                <w:webHidden/>
              </w:rPr>
              <w:tab/>
            </w:r>
            <w:r w:rsidR="004359AB">
              <w:rPr>
                <w:webHidden/>
              </w:rPr>
              <w:fldChar w:fldCharType="begin"/>
            </w:r>
            <w:r w:rsidR="004359AB">
              <w:rPr>
                <w:webHidden/>
              </w:rPr>
              <w:instrText xml:space="preserve"> PAGEREF _Toc163053708 \h </w:instrText>
            </w:r>
            <w:r w:rsidR="004359AB">
              <w:rPr>
                <w:webHidden/>
              </w:rPr>
            </w:r>
            <w:r w:rsidR="004359AB">
              <w:rPr>
                <w:webHidden/>
              </w:rPr>
              <w:fldChar w:fldCharType="separate"/>
            </w:r>
            <w:r w:rsidR="00127BCB">
              <w:rPr>
                <w:webHidden/>
              </w:rPr>
              <w:t>24</w:t>
            </w:r>
            <w:r w:rsidR="004359AB">
              <w:rPr>
                <w:webHidden/>
              </w:rPr>
              <w:fldChar w:fldCharType="end"/>
            </w:r>
          </w:hyperlink>
        </w:p>
        <w:p w14:paraId="32361B72" w14:textId="77777777" w:rsidR="004359AB" w:rsidRDefault="00785DBF">
          <w:pPr>
            <w:pStyle w:val="TM3"/>
            <w:rPr>
              <w:rFonts w:asciiTheme="minorHAnsi" w:eastAsiaTheme="minorEastAsia" w:hAnsiTheme="minorHAnsi" w:cstheme="minorBidi"/>
              <w:sz w:val="22"/>
              <w:szCs w:val="22"/>
            </w:rPr>
          </w:pPr>
          <w:hyperlink w:anchor="_Toc163053709" w:history="1">
            <w:r w:rsidR="004359AB" w:rsidRPr="00D516B5">
              <w:rPr>
                <w:rStyle w:val="Lienhypertexte"/>
                <w:rFonts w:cstheme="minorHAnsi"/>
              </w:rPr>
              <w:t>7.</w:t>
            </w:r>
            <w:r w:rsidR="004359AB">
              <w:rPr>
                <w:rFonts w:asciiTheme="minorHAnsi" w:eastAsiaTheme="minorEastAsia" w:hAnsiTheme="minorHAnsi" w:cstheme="minorBidi"/>
                <w:sz w:val="22"/>
                <w:szCs w:val="22"/>
              </w:rPr>
              <w:tab/>
            </w:r>
            <w:r w:rsidR="004359AB" w:rsidRPr="00D516B5">
              <w:rPr>
                <w:rStyle w:val="Lienhypertexte"/>
                <w:rFonts w:cstheme="minorHAnsi"/>
              </w:rPr>
              <w:t>Plans</w:t>
            </w:r>
            <w:r w:rsidR="004359AB">
              <w:rPr>
                <w:webHidden/>
              </w:rPr>
              <w:tab/>
            </w:r>
            <w:r w:rsidR="004359AB">
              <w:rPr>
                <w:webHidden/>
              </w:rPr>
              <w:fldChar w:fldCharType="begin"/>
            </w:r>
            <w:r w:rsidR="004359AB">
              <w:rPr>
                <w:webHidden/>
              </w:rPr>
              <w:instrText xml:space="preserve"> PAGEREF _Toc163053709 \h </w:instrText>
            </w:r>
            <w:r w:rsidR="004359AB">
              <w:rPr>
                <w:webHidden/>
              </w:rPr>
            </w:r>
            <w:r w:rsidR="004359AB">
              <w:rPr>
                <w:webHidden/>
              </w:rPr>
              <w:fldChar w:fldCharType="separate"/>
            </w:r>
            <w:r w:rsidR="00127BCB">
              <w:rPr>
                <w:webHidden/>
              </w:rPr>
              <w:t>24</w:t>
            </w:r>
            <w:r w:rsidR="004359AB">
              <w:rPr>
                <w:webHidden/>
              </w:rPr>
              <w:fldChar w:fldCharType="end"/>
            </w:r>
          </w:hyperlink>
        </w:p>
        <w:p w14:paraId="60C7C4FF" w14:textId="77777777" w:rsidR="004359AB" w:rsidRDefault="00785DBF">
          <w:pPr>
            <w:pStyle w:val="TM3"/>
            <w:rPr>
              <w:rFonts w:asciiTheme="minorHAnsi" w:eastAsiaTheme="minorEastAsia" w:hAnsiTheme="minorHAnsi" w:cstheme="minorBidi"/>
              <w:sz w:val="22"/>
              <w:szCs w:val="22"/>
            </w:rPr>
          </w:pPr>
          <w:hyperlink w:anchor="_Toc163053710" w:history="1">
            <w:r w:rsidR="004359AB" w:rsidRPr="00D516B5">
              <w:rPr>
                <w:rStyle w:val="Lienhypertexte"/>
                <w:rFonts w:cstheme="minorHAnsi"/>
              </w:rPr>
              <w:t>8.</w:t>
            </w:r>
            <w:r w:rsidR="004359AB">
              <w:rPr>
                <w:rFonts w:asciiTheme="minorHAnsi" w:eastAsiaTheme="minorEastAsia" w:hAnsiTheme="minorHAnsi" w:cstheme="minorBidi"/>
                <w:sz w:val="22"/>
                <w:szCs w:val="22"/>
              </w:rPr>
              <w:tab/>
            </w:r>
            <w:r w:rsidR="004359AB" w:rsidRPr="00D516B5">
              <w:rPr>
                <w:rStyle w:val="Lienhypertexte"/>
                <w:rFonts w:cstheme="minorHAnsi"/>
              </w:rPr>
              <w:t>Qualité des travaux</w:t>
            </w:r>
            <w:r w:rsidR="004359AB">
              <w:rPr>
                <w:webHidden/>
              </w:rPr>
              <w:tab/>
            </w:r>
            <w:r w:rsidR="004359AB">
              <w:rPr>
                <w:webHidden/>
              </w:rPr>
              <w:fldChar w:fldCharType="begin"/>
            </w:r>
            <w:r w:rsidR="004359AB">
              <w:rPr>
                <w:webHidden/>
              </w:rPr>
              <w:instrText xml:space="preserve"> PAGEREF _Toc163053710 \h </w:instrText>
            </w:r>
            <w:r w:rsidR="004359AB">
              <w:rPr>
                <w:webHidden/>
              </w:rPr>
            </w:r>
            <w:r w:rsidR="004359AB">
              <w:rPr>
                <w:webHidden/>
              </w:rPr>
              <w:fldChar w:fldCharType="separate"/>
            </w:r>
            <w:r w:rsidR="00127BCB">
              <w:rPr>
                <w:webHidden/>
              </w:rPr>
              <w:t>24</w:t>
            </w:r>
            <w:r w:rsidR="004359AB">
              <w:rPr>
                <w:webHidden/>
              </w:rPr>
              <w:fldChar w:fldCharType="end"/>
            </w:r>
          </w:hyperlink>
        </w:p>
        <w:p w14:paraId="6ADD49A5" w14:textId="77777777" w:rsidR="004359AB" w:rsidRDefault="00785DBF">
          <w:pPr>
            <w:pStyle w:val="TM3"/>
            <w:rPr>
              <w:rFonts w:asciiTheme="minorHAnsi" w:eastAsiaTheme="minorEastAsia" w:hAnsiTheme="minorHAnsi" w:cstheme="minorBidi"/>
              <w:sz w:val="22"/>
              <w:szCs w:val="22"/>
            </w:rPr>
          </w:pPr>
          <w:hyperlink w:anchor="_Toc163053711" w:history="1">
            <w:r w:rsidR="004359AB" w:rsidRPr="00D516B5">
              <w:rPr>
                <w:rStyle w:val="Lienhypertexte"/>
                <w:rFonts w:cstheme="minorHAnsi"/>
              </w:rPr>
              <w:t>9.</w:t>
            </w:r>
            <w:r w:rsidR="004359AB">
              <w:rPr>
                <w:rFonts w:asciiTheme="minorHAnsi" w:eastAsiaTheme="minorEastAsia" w:hAnsiTheme="minorHAnsi" w:cstheme="minorBidi"/>
                <w:sz w:val="22"/>
                <w:szCs w:val="22"/>
              </w:rPr>
              <w:tab/>
            </w:r>
            <w:r w:rsidR="004359AB" w:rsidRPr="00D516B5">
              <w:rPr>
                <w:rStyle w:val="Lienhypertexte"/>
                <w:rFonts w:cstheme="minorHAnsi"/>
              </w:rPr>
              <w:t>Contrôle des travaux</w:t>
            </w:r>
            <w:r w:rsidR="004359AB">
              <w:rPr>
                <w:webHidden/>
              </w:rPr>
              <w:tab/>
            </w:r>
            <w:r w:rsidR="004359AB">
              <w:rPr>
                <w:webHidden/>
              </w:rPr>
              <w:fldChar w:fldCharType="begin"/>
            </w:r>
            <w:r w:rsidR="004359AB">
              <w:rPr>
                <w:webHidden/>
              </w:rPr>
              <w:instrText xml:space="preserve"> PAGEREF _Toc163053711 \h </w:instrText>
            </w:r>
            <w:r w:rsidR="004359AB">
              <w:rPr>
                <w:webHidden/>
              </w:rPr>
            </w:r>
            <w:r w:rsidR="004359AB">
              <w:rPr>
                <w:webHidden/>
              </w:rPr>
              <w:fldChar w:fldCharType="separate"/>
            </w:r>
            <w:r w:rsidR="00127BCB">
              <w:rPr>
                <w:webHidden/>
              </w:rPr>
              <w:t>24</w:t>
            </w:r>
            <w:r w:rsidR="004359AB">
              <w:rPr>
                <w:webHidden/>
              </w:rPr>
              <w:fldChar w:fldCharType="end"/>
            </w:r>
          </w:hyperlink>
        </w:p>
        <w:p w14:paraId="465F2512" w14:textId="77777777" w:rsidR="004359AB" w:rsidRDefault="00785DBF">
          <w:pPr>
            <w:pStyle w:val="TM3"/>
            <w:rPr>
              <w:rFonts w:asciiTheme="minorHAnsi" w:eastAsiaTheme="minorEastAsia" w:hAnsiTheme="minorHAnsi" w:cstheme="minorBidi"/>
              <w:sz w:val="22"/>
              <w:szCs w:val="22"/>
            </w:rPr>
          </w:pPr>
          <w:hyperlink w:anchor="_Toc163053712" w:history="1">
            <w:r w:rsidR="004359AB" w:rsidRPr="00D516B5">
              <w:rPr>
                <w:rStyle w:val="Lienhypertexte"/>
                <w:rFonts w:cstheme="minorHAnsi"/>
              </w:rPr>
              <w:t>10.</w:t>
            </w:r>
            <w:r w:rsidR="004359AB">
              <w:rPr>
                <w:rFonts w:asciiTheme="minorHAnsi" w:eastAsiaTheme="minorEastAsia" w:hAnsiTheme="minorHAnsi" w:cstheme="minorBidi"/>
                <w:sz w:val="22"/>
                <w:szCs w:val="22"/>
              </w:rPr>
              <w:tab/>
            </w:r>
            <w:r w:rsidR="004359AB" w:rsidRPr="00D516B5">
              <w:rPr>
                <w:rStyle w:val="Lienhypertexte"/>
                <w:rFonts w:cstheme="minorHAnsi"/>
              </w:rPr>
              <w:t>Matériel et Matériaux</w:t>
            </w:r>
            <w:r w:rsidR="004359AB">
              <w:rPr>
                <w:webHidden/>
              </w:rPr>
              <w:tab/>
            </w:r>
            <w:r w:rsidR="004359AB">
              <w:rPr>
                <w:webHidden/>
              </w:rPr>
              <w:fldChar w:fldCharType="begin"/>
            </w:r>
            <w:r w:rsidR="004359AB">
              <w:rPr>
                <w:webHidden/>
              </w:rPr>
              <w:instrText xml:space="preserve"> PAGEREF _Toc163053712 \h </w:instrText>
            </w:r>
            <w:r w:rsidR="004359AB">
              <w:rPr>
                <w:webHidden/>
              </w:rPr>
            </w:r>
            <w:r w:rsidR="004359AB">
              <w:rPr>
                <w:webHidden/>
              </w:rPr>
              <w:fldChar w:fldCharType="separate"/>
            </w:r>
            <w:r w:rsidR="00127BCB">
              <w:rPr>
                <w:webHidden/>
              </w:rPr>
              <w:t>24</w:t>
            </w:r>
            <w:r w:rsidR="004359AB">
              <w:rPr>
                <w:webHidden/>
              </w:rPr>
              <w:fldChar w:fldCharType="end"/>
            </w:r>
          </w:hyperlink>
        </w:p>
        <w:p w14:paraId="4B1DED31" w14:textId="77777777" w:rsidR="004359AB" w:rsidRDefault="00785DBF">
          <w:pPr>
            <w:pStyle w:val="TM3"/>
            <w:rPr>
              <w:rFonts w:asciiTheme="minorHAnsi" w:eastAsiaTheme="minorEastAsia" w:hAnsiTheme="minorHAnsi" w:cstheme="minorBidi"/>
              <w:sz w:val="22"/>
              <w:szCs w:val="22"/>
            </w:rPr>
          </w:pPr>
          <w:hyperlink w:anchor="_Toc163053713" w:history="1">
            <w:r w:rsidR="004359AB" w:rsidRPr="00D516B5">
              <w:rPr>
                <w:rStyle w:val="Lienhypertexte"/>
                <w:rFonts w:cstheme="minorHAnsi"/>
              </w:rPr>
              <w:t>11.</w:t>
            </w:r>
            <w:r w:rsidR="004359AB">
              <w:rPr>
                <w:rFonts w:asciiTheme="minorHAnsi" w:eastAsiaTheme="minorEastAsia" w:hAnsiTheme="minorHAnsi" w:cstheme="minorBidi"/>
                <w:sz w:val="22"/>
                <w:szCs w:val="22"/>
              </w:rPr>
              <w:tab/>
            </w:r>
            <w:r w:rsidR="004359AB" w:rsidRPr="00D516B5">
              <w:rPr>
                <w:rStyle w:val="Lienhypertexte"/>
                <w:rFonts w:cstheme="minorHAnsi"/>
              </w:rPr>
              <w:t>Réception provisoire</w:t>
            </w:r>
            <w:r w:rsidR="004359AB">
              <w:rPr>
                <w:webHidden/>
              </w:rPr>
              <w:tab/>
            </w:r>
            <w:r w:rsidR="004359AB">
              <w:rPr>
                <w:webHidden/>
              </w:rPr>
              <w:fldChar w:fldCharType="begin"/>
            </w:r>
            <w:r w:rsidR="004359AB">
              <w:rPr>
                <w:webHidden/>
              </w:rPr>
              <w:instrText xml:space="preserve"> PAGEREF _Toc163053713 \h </w:instrText>
            </w:r>
            <w:r w:rsidR="004359AB">
              <w:rPr>
                <w:webHidden/>
              </w:rPr>
            </w:r>
            <w:r w:rsidR="004359AB">
              <w:rPr>
                <w:webHidden/>
              </w:rPr>
              <w:fldChar w:fldCharType="separate"/>
            </w:r>
            <w:r w:rsidR="00127BCB">
              <w:rPr>
                <w:webHidden/>
              </w:rPr>
              <w:t>24</w:t>
            </w:r>
            <w:r w:rsidR="004359AB">
              <w:rPr>
                <w:webHidden/>
              </w:rPr>
              <w:fldChar w:fldCharType="end"/>
            </w:r>
          </w:hyperlink>
        </w:p>
        <w:p w14:paraId="56215FD8" w14:textId="77777777" w:rsidR="004359AB" w:rsidRDefault="00785DBF">
          <w:pPr>
            <w:pStyle w:val="TM3"/>
            <w:rPr>
              <w:rFonts w:asciiTheme="minorHAnsi" w:eastAsiaTheme="minorEastAsia" w:hAnsiTheme="minorHAnsi" w:cstheme="minorBidi"/>
              <w:sz w:val="22"/>
              <w:szCs w:val="22"/>
            </w:rPr>
          </w:pPr>
          <w:hyperlink w:anchor="_Toc163053714" w:history="1">
            <w:r w:rsidR="004359AB" w:rsidRPr="00D516B5">
              <w:rPr>
                <w:rStyle w:val="Lienhypertexte"/>
                <w:rFonts w:cstheme="minorHAnsi"/>
              </w:rPr>
              <w:t>12.</w:t>
            </w:r>
            <w:r w:rsidR="004359AB">
              <w:rPr>
                <w:rFonts w:asciiTheme="minorHAnsi" w:eastAsiaTheme="minorEastAsia" w:hAnsiTheme="minorHAnsi" w:cstheme="minorBidi"/>
                <w:sz w:val="22"/>
                <w:szCs w:val="22"/>
              </w:rPr>
              <w:tab/>
            </w:r>
            <w:r w:rsidR="004359AB" w:rsidRPr="00D516B5">
              <w:rPr>
                <w:rStyle w:val="Lienhypertexte"/>
                <w:rFonts w:cstheme="minorHAnsi"/>
              </w:rPr>
              <w:t>Retenue de garantie</w:t>
            </w:r>
            <w:r w:rsidR="004359AB">
              <w:rPr>
                <w:webHidden/>
              </w:rPr>
              <w:tab/>
            </w:r>
            <w:r w:rsidR="004359AB">
              <w:rPr>
                <w:webHidden/>
              </w:rPr>
              <w:fldChar w:fldCharType="begin"/>
            </w:r>
            <w:r w:rsidR="004359AB">
              <w:rPr>
                <w:webHidden/>
              </w:rPr>
              <w:instrText xml:space="preserve"> PAGEREF _Toc163053714 \h </w:instrText>
            </w:r>
            <w:r w:rsidR="004359AB">
              <w:rPr>
                <w:webHidden/>
              </w:rPr>
            </w:r>
            <w:r w:rsidR="004359AB">
              <w:rPr>
                <w:webHidden/>
              </w:rPr>
              <w:fldChar w:fldCharType="separate"/>
            </w:r>
            <w:r w:rsidR="00127BCB">
              <w:rPr>
                <w:webHidden/>
              </w:rPr>
              <w:t>24</w:t>
            </w:r>
            <w:r w:rsidR="004359AB">
              <w:rPr>
                <w:webHidden/>
              </w:rPr>
              <w:fldChar w:fldCharType="end"/>
            </w:r>
          </w:hyperlink>
        </w:p>
        <w:p w14:paraId="5966C2A6" w14:textId="77777777" w:rsidR="004359AB" w:rsidRDefault="00785DBF">
          <w:pPr>
            <w:pStyle w:val="TM3"/>
            <w:rPr>
              <w:rFonts w:asciiTheme="minorHAnsi" w:eastAsiaTheme="minorEastAsia" w:hAnsiTheme="minorHAnsi" w:cstheme="minorBidi"/>
              <w:sz w:val="22"/>
              <w:szCs w:val="22"/>
            </w:rPr>
          </w:pPr>
          <w:hyperlink w:anchor="_Toc163053715" w:history="1">
            <w:r w:rsidR="004359AB" w:rsidRPr="00D516B5">
              <w:rPr>
                <w:rStyle w:val="Lienhypertexte"/>
                <w:rFonts w:cstheme="minorHAnsi"/>
              </w:rPr>
              <w:t>13.</w:t>
            </w:r>
            <w:r w:rsidR="004359AB">
              <w:rPr>
                <w:rFonts w:asciiTheme="minorHAnsi" w:eastAsiaTheme="minorEastAsia" w:hAnsiTheme="minorHAnsi" w:cstheme="minorBidi"/>
                <w:sz w:val="22"/>
                <w:szCs w:val="22"/>
              </w:rPr>
              <w:tab/>
            </w:r>
            <w:r w:rsidR="004359AB" w:rsidRPr="00D516B5">
              <w:rPr>
                <w:rStyle w:val="Lienhypertexte"/>
                <w:rFonts w:cstheme="minorHAnsi"/>
              </w:rPr>
              <w:t>Pénalités de retard</w:t>
            </w:r>
            <w:r w:rsidR="004359AB">
              <w:rPr>
                <w:webHidden/>
              </w:rPr>
              <w:tab/>
            </w:r>
            <w:r w:rsidR="004359AB">
              <w:rPr>
                <w:webHidden/>
              </w:rPr>
              <w:fldChar w:fldCharType="begin"/>
            </w:r>
            <w:r w:rsidR="004359AB">
              <w:rPr>
                <w:webHidden/>
              </w:rPr>
              <w:instrText xml:space="preserve"> PAGEREF _Toc163053715 \h </w:instrText>
            </w:r>
            <w:r w:rsidR="004359AB">
              <w:rPr>
                <w:webHidden/>
              </w:rPr>
            </w:r>
            <w:r w:rsidR="004359AB">
              <w:rPr>
                <w:webHidden/>
              </w:rPr>
              <w:fldChar w:fldCharType="separate"/>
            </w:r>
            <w:r w:rsidR="00127BCB">
              <w:rPr>
                <w:webHidden/>
              </w:rPr>
              <w:t>25</w:t>
            </w:r>
            <w:r w:rsidR="004359AB">
              <w:rPr>
                <w:webHidden/>
              </w:rPr>
              <w:fldChar w:fldCharType="end"/>
            </w:r>
          </w:hyperlink>
        </w:p>
        <w:p w14:paraId="56464AB2" w14:textId="77777777" w:rsidR="004359AB" w:rsidRDefault="00785DBF">
          <w:pPr>
            <w:pStyle w:val="TM3"/>
            <w:rPr>
              <w:rFonts w:asciiTheme="minorHAnsi" w:eastAsiaTheme="minorEastAsia" w:hAnsiTheme="minorHAnsi" w:cstheme="minorBidi"/>
              <w:sz w:val="22"/>
              <w:szCs w:val="22"/>
            </w:rPr>
          </w:pPr>
          <w:hyperlink w:anchor="_Toc163053716" w:history="1">
            <w:r w:rsidR="004359AB" w:rsidRPr="00D516B5">
              <w:rPr>
                <w:rStyle w:val="Lienhypertexte"/>
                <w:rFonts w:cstheme="minorHAnsi"/>
              </w:rPr>
              <w:t>14.</w:t>
            </w:r>
            <w:r w:rsidR="004359AB">
              <w:rPr>
                <w:rFonts w:asciiTheme="minorHAnsi" w:eastAsiaTheme="minorEastAsia" w:hAnsiTheme="minorHAnsi" w:cstheme="minorBidi"/>
                <w:sz w:val="22"/>
                <w:szCs w:val="22"/>
              </w:rPr>
              <w:tab/>
            </w:r>
            <w:r w:rsidR="004359AB" w:rsidRPr="00D516B5">
              <w:rPr>
                <w:rStyle w:val="Lienhypertexte"/>
                <w:rFonts w:cstheme="minorHAnsi"/>
              </w:rPr>
              <w:t>Modification de la consistance des travaux</w:t>
            </w:r>
            <w:r w:rsidR="004359AB">
              <w:rPr>
                <w:webHidden/>
              </w:rPr>
              <w:tab/>
            </w:r>
            <w:r w:rsidR="004359AB">
              <w:rPr>
                <w:webHidden/>
              </w:rPr>
              <w:fldChar w:fldCharType="begin"/>
            </w:r>
            <w:r w:rsidR="004359AB">
              <w:rPr>
                <w:webHidden/>
              </w:rPr>
              <w:instrText xml:space="preserve"> PAGEREF _Toc163053716 \h </w:instrText>
            </w:r>
            <w:r w:rsidR="004359AB">
              <w:rPr>
                <w:webHidden/>
              </w:rPr>
            </w:r>
            <w:r w:rsidR="004359AB">
              <w:rPr>
                <w:webHidden/>
              </w:rPr>
              <w:fldChar w:fldCharType="separate"/>
            </w:r>
            <w:r w:rsidR="00127BCB">
              <w:rPr>
                <w:webHidden/>
              </w:rPr>
              <w:t>25</w:t>
            </w:r>
            <w:r w:rsidR="004359AB">
              <w:rPr>
                <w:webHidden/>
              </w:rPr>
              <w:fldChar w:fldCharType="end"/>
            </w:r>
          </w:hyperlink>
        </w:p>
        <w:p w14:paraId="61AC7A2F" w14:textId="77777777" w:rsidR="004359AB" w:rsidRDefault="00785DBF">
          <w:pPr>
            <w:pStyle w:val="TM3"/>
            <w:rPr>
              <w:rFonts w:asciiTheme="minorHAnsi" w:eastAsiaTheme="minorEastAsia" w:hAnsiTheme="minorHAnsi" w:cstheme="minorBidi"/>
              <w:sz w:val="22"/>
              <w:szCs w:val="22"/>
            </w:rPr>
          </w:pPr>
          <w:hyperlink w:anchor="_Toc163053717" w:history="1">
            <w:r w:rsidR="004359AB" w:rsidRPr="00D516B5">
              <w:rPr>
                <w:rStyle w:val="Lienhypertexte"/>
                <w:rFonts w:cstheme="minorHAnsi"/>
              </w:rPr>
              <w:t>15.</w:t>
            </w:r>
            <w:r w:rsidR="004359AB">
              <w:rPr>
                <w:rFonts w:asciiTheme="minorHAnsi" w:eastAsiaTheme="minorEastAsia" w:hAnsiTheme="minorHAnsi" w:cstheme="minorBidi"/>
                <w:sz w:val="22"/>
                <w:szCs w:val="22"/>
              </w:rPr>
              <w:tab/>
            </w:r>
            <w:r w:rsidR="004359AB" w:rsidRPr="00D516B5">
              <w:rPr>
                <w:rStyle w:val="Lienhypertexte"/>
                <w:rFonts w:cstheme="minorHAnsi"/>
              </w:rPr>
              <w:t>Résiliation du Marché</w:t>
            </w:r>
            <w:r w:rsidR="004359AB">
              <w:rPr>
                <w:webHidden/>
              </w:rPr>
              <w:tab/>
            </w:r>
            <w:r w:rsidR="004359AB">
              <w:rPr>
                <w:webHidden/>
              </w:rPr>
              <w:fldChar w:fldCharType="begin"/>
            </w:r>
            <w:r w:rsidR="004359AB">
              <w:rPr>
                <w:webHidden/>
              </w:rPr>
              <w:instrText xml:space="preserve"> PAGEREF _Toc163053717 \h </w:instrText>
            </w:r>
            <w:r w:rsidR="004359AB">
              <w:rPr>
                <w:webHidden/>
              </w:rPr>
            </w:r>
            <w:r w:rsidR="004359AB">
              <w:rPr>
                <w:webHidden/>
              </w:rPr>
              <w:fldChar w:fldCharType="separate"/>
            </w:r>
            <w:r w:rsidR="00127BCB">
              <w:rPr>
                <w:webHidden/>
              </w:rPr>
              <w:t>25</w:t>
            </w:r>
            <w:r w:rsidR="004359AB">
              <w:rPr>
                <w:webHidden/>
              </w:rPr>
              <w:fldChar w:fldCharType="end"/>
            </w:r>
          </w:hyperlink>
        </w:p>
        <w:p w14:paraId="30D85004" w14:textId="77777777" w:rsidR="004359AB" w:rsidRDefault="00785DBF">
          <w:pPr>
            <w:pStyle w:val="TM3"/>
            <w:rPr>
              <w:rFonts w:asciiTheme="minorHAnsi" w:eastAsiaTheme="minorEastAsia" w:hAnsiTheme="minorHAnsi" w:cstheme="minorBidi"/>
              <w:sz w:val="22"/>
              <w:szCs w:val="22"/>
            </w:rPr>
          </w:pPr>
          <w:hyperlink w:anchor="_Toc163053718" w:history="1">
            <w:r w:rsidR="004359AB" w:rsidRPr="00D516B5">
              <w:rPr>
                <w:rStyle w:val="Lienhypertexte"/>
                <w:rFonts w:cstheme="minorHAnsi"/>
              </w:rPr>
              <w:t>16.</w:t>
            </w:r>
            <w:r w:rsidR="004359AB">
              <w:rPr>
                <w:rFonts w:asciiTheme="minorHAnsi" w:eastAsiaTheme="minorEastAsia" w:hAnsiTheme="minorHAnsi" w:cstheme="minorBidi"/>
                <w:sz w:val="22"/>
                <w:szCs w:val="22"/>
              </w:rPr>
              <w:tab/>
            </w:r>
            <w:r w:rsidR="004359AB" w:rsidRPr="00D516B5">
              <w:rPr>
                <w:rStyle w:val="Lienhypertexte"/>
                <w:rFonts w:cstheme="minorHAnsi"/>
              </w:rPr>
              <w:t>Responsabilités</w:t>
            </w:r>
            <w:r w:rsidR="004359AB">
              <w:rPr>
                <w:webHidden/>
              </w:rPr>
              <w:tab/>
            </w:r>
            <w:r w:rsidR="004359AB">
              <w:rPr>
                <w:webHidden/>
              </w:rPr>
              <w:fldChar w:fldCharType="begin"/>
            </w:r>
            <w:r w:rsidR="004359AB">
              <w:rPr>
                <w:webHidden/>
              </w:rPr>
              <w:instrText xml:space="preserve"> PAGEREF _Toc163053718 \h </w:instrText>
            </w:r>
            <w:r w:rsidR="004359AB">
              <w:rPr>
                <w:webHidden/>
              </w:rPr>
            </w:r>
            <w:r w:rsidR="004359AB">
              <w:rPr>
                <w:webHidden/>
              </w:rPr>
              <w:fldChar w:fldCharType="separate"/>
            </w:r>
            <w:r w:rsidR="00127BCB">
              <w:rPr>
                <w:webHidden/>
              </w:rPr>
              <w:t>25</w:t>
            </w:r>
            <w:r w:rsidR="004359AB">
              <w:rPr>
                <w:webHidden/>
              </w:rPr>
              <w:fldChar w:fldCharType="end"/>
            </w:r>
          </w:hyperlink>
        </w:p>
        <w:p w14:paraId="7582755A" w14:textId="77777777" w:rsidR="004359AB" w:rsidRDefault="00785DBF">
          <w:pPr>
            <w:pStyle w:val="TM3"/>
            <w:rPr>
              <w:rFonts w:asciiTheme="minorHAnsi" w:eastAsiaTheme="minorEastAsia" w:hAnsiTheme="minorHAnsi" w:cstheme="minorBidi"/>
              <w:sz w:val="22"/>
              <w:szCs w:val="22"/>
            </w:rPr>
          </w:pPr>
          <w:hyperlink w:anchor="_Toc163053719" w:history="1">
            <w:r w:rsidR="004359AB" w:rsidRPr="00D516B5">
              <w:rPr>
                <w:rStyle w:val="Lienhypertexte"/>
                <w:rFonts w:cstheme="minorHAnsi"/>
              </w:rPr>
              <w:t>17.</w:t>
            </w:r>
            <w:r w:rsidR="004359AB">
              <w:rPr>
                <w:rFonts w:asciiTheme="minorHAnsi" w:eastAsiaTheme="minorEastAsia" w:hAnsiTheme="minorHAnsi" w:cstheme="minorBidi"/>
                <w:sz w:val="22"/>
                <w:szCs w:val="22"/>
              </w:rPr>
              <w:tab/>
            </w:r>
            <w:r w:rsidR="004359AB" w:rsidRPr="00D516B5">
              <w:rPr>
                <w:rStyle w:val="Lienhypertexte"/>
                <w:rFonts w:cstheme="minorHAnsi"/>
              </w:rPr>
              <w:t>Règlements des différends</w:t>
            </w:r>
            <w:r w:rsidR="004359AB">
              <w:rPr>
                <w:webHidden/>
              </w:rPr>
              <w:tab/>
            </w:r>
            <w:r w:rsidR="004359AB">
              <w:rPr>
                <w:webHidden/>
              </w:rPr>
              <w:fldChar w:fldCharType="begin"/>
            </w:r>
            <w:r w:rsidR="004359AB">
              <w:rPr>
                <w:webHidden/>
              </w:rPr>
              <w:instrText xml:space="preserve"> PAGEREF _Toc163053719 \h </w:instrText>
            </w:r>
            <w:r w:rsidR="004359AB">
              <w:rPr>
                <w:webHidden/>
              </w:rPr>
            </w:r>
            <w:r w:rsidR="004359AB">
              <w:rPr>
                <w:webHidden/>
              </w:rPr>
              <w:fldChar w:fldCharType="separate"/>
            </w:r>
            <w:r w:rsidR="00127BCB">
              <w:rPr>
                <w:webHidden/>
              </w:rPr>
              <w:t>25</w:t>
            </w:r>
            <w:r w:rsidR="004359AB">
              <w:rPr>
                <w:webHidden/>
              </w:rPr>
              <w:fldChar w:fldCharType="end"/>
            </w:r>
          </w:hyperlink>
        </w:p>
        <w:p w14:paraId="28DCFDF9" w14:textId="77777777" w:rsidR="004359AB" w:rsidRDefault="00785DBF">
          <w:pPr>
            <w:pStyle w:val="TM3"/>
            <w:rPr>
              <w:rFonts w:asciiTheme="minorHAnsi" w:eastAsiaTheme="minorEastAsia" w:hAnsiTheme="minorHAnsi" w:cstheme="minorBidi"/>
              <w:sz w:val="22"/>
              <w:szCs w:val="22"/>
            </w:rPr>
          </w:pPr>
          <w:hyperlink w:anchor="_Toc163053720" w:history="1">
            <w:r w:rsidR="004359AB" w:rsidRPr="00D516B5">
              <w:rPr>
                <w:rStyle w:val="Lienhypertexte"/>
                <w:rFonts w:cstheme="minorHAnsi"/>
              </w:rPr>
              <w:t>18.</w:t>
            </w:r>
            <w:r w:rsidR="004359AB">
              <w:rPr>
                <w:rFonts w:asciiTheme="minorHAnsi" w:eastAsiaTheme="minorEastAsia" w:hAnsiTheme="minorHAnsi" w:cstheme="minorBidi"/>
                <w:sz w:val="22"/>
                <w:szCs w:val="22"/>
              </w:rPr>
              <w:tab/>
            </w:r>
            <w:r w:rsidR="004359AB" w:rsidRPr="00D516B5">
              <w:rPr>
                <w:rStyle w:val="Lienhypertexte"/>
                <w:rFonts w:cstheme="minorHAnsi"/>
              </w:rPr>
              <w:t>Documents contractuels</w:t>
            </w:r>
            <w:r w:rsidR="004359AB">
              <w:rPr>
                <w:webHidden/>
              </w:rPr>
              <w:tab/>
            </w:r>
            <w:r w:rsidR="004359AB">
              <w:rPr>
                <w:webHidden/>
              </w:rPr>
              <w:fldChar w:fldCharType="begin"/>
            </w:r>
            <w:r w:rsidR="004359AB">
              <w:rPr>
                <w:webHidden/>
              </w:rPr>
              <w:instrText xml:space="preserve"> PAGEREF _Toc163053720 \h </w:instrText>
            </w:r>
            <w:r w:rsidR="004359AB">
              <w:rPr>
                <w:webHidden/>
              </w:rPr>
            </w:r>
            <w:r w:rsidR="004359AB">
              <w:rPr>
                <w:webHidden/>
              </w:rPr>
              <w:fldChar w:fldCharType="separate"/>
            </w:r>
            <w:r w:rsidR="00127BCB">
              <w:rPr>
                <w:webHidden/>
              </w:rPr>
              <w:t>26</w:t>
            </w:r>
            <w:r w:rsidR="004359AB">
              <w:rPr>
                <w:webHidden/>
              </w:rPr>
              <w:fldChar w:fldCharType="end"/>
            </w:r>
          </w:hyperlink>
        </w:p>
        <w:p w14:paraId="41081219" w14:textId="77777777" w:rsidR="004359AB" w:rsidRDefault="00785DBF">
          <w:pPr>
            <w:pStyle w:val="TM3"/>
            <w:rPr>
              <w:rFonts w:asciiTheme="minorHAnsi" w:eastAsiaTheme="minorEastAsia" w:hAnsiTheme="minorHAnsi" w:cstheme="minorBidi"/>
              <w:sz w:val="22"/>
              <w:szCs w:val="22"/>
            </w:rPr>
          </w:pPr>
          <w:hyperlink w:anchor="_Toc163053721" w:history="1">
            <w:r w:rsidR="004359AB" w:rsidRPr="00D516B5">
              <w:rPr>
                <w:rStyle w:val="Lienhypertexte"/>
                <w:rFonts w:cstheme="minorHAnsi"/>
              </w:rPr>
              <w:t>19.</w:t>
            </w:r>
            <w:r w:rsidR="004359AB">
              <w:rPr>
                <w:rFonts w:asciiTheme="minorHAnsi" w:eastAsiaTheme="minorEastAsia" w:hAnsiTheme="minorHAnsi" w:cstheme="minorBidi"/>
                <w:sz w:val="22"/>
                <w:szCs w:val="22"/>
              </w:rPr>
              <w:tab/>
            </w:r>
            <w:r w:rsidR="004359AB" w:rsidRPr="00D516B5">
              <w:rPr>
                <w:rStyle w:val="Lienhypertexte"/>
                <w:rFonts w:cstheme="minorHAnsi"/>
              </w:rPr>
              <w:t>Pièces à délivrer à l’entrepreneur en cas de nantissement du marché.</w:t>
            </w:r>
            <w:r w:rsidR="004359AB">
              <w:rPr>
                <w:webHidden/>
              </w:rPr>
              <w:tab/>
            </w:r>
            <w:r w:rsidR="004359AB">
              <w:rPr>
                <w:webHidden/>
              </w:rPr>
              <w:fldChar w:fldCharType="begin"/>
            </w:r>
            <w:r w:rsidR="004359AB">
              <w:rPr>
                <w:webHidden/>
              </w:rPr>
              <w:instrText xml:space="preserve"> PAGEREF _Toc163053721 \h </w:instrText>
            </w:r>
            <w:r w:rsidR="004359AB">
              <w:rPr>
                <w:webHidden/>
              </w:rPr>
            </w:r>
            <w:r w:rsidR="004359AB">
              <w:rPr>
                <w:webHidden/>
              </w:rPr>
              <w:fldChar w:fldCharType="separate"/>
            </w:r>
            <w:r w:rsidR="00127BCB">
              <w:rPr>
                <w:webHidden/>
              </w:rPr>
              <w:t>26</w:t>
            </w:r>
            <w:r w:rsidR="004359AB">
              <w:rPr>
                <w:webHidden/>
              </w:rPr>
              <w:fldChar w:fldCharType="end"/>
            </w:r>
          </w:hyperlink>
        </w:p>
        <w:p w14:paraId="223AC302" w14:textId="6DAB1E59" w:rsidR="004359AB" w:rsidRDefault="004359AB">
          <w:r>
            <w:rPr>
              <w:b/>
              <w:bCs/>
            </w:rPr>
            <w:fldChar w:fldCharType="end"/>
          </w:r>
        </w:p>
      </w:sdtContent>
    </w:sdt>
    <w:p w14:paraId="7B7ED951" w14:textId="77777777" w:rsidR="00466E44" w:rsidRPr="00BE0D0B" w:rsidRDefault="00466E44" w:rsidP="3F8ED850">
      <w:pPr>
        <w:pStyle w:val="Sansinterligne"/>
        <w:spacing w:line="276" w:lineRule="auto"/>
        <w:rPr>
          <w:rFonts w:cstheme="minorHAnsi"/>
          <w:b/>
          <w:bCs/>
        </w:rPr>
      </w:pPr>
    </w:p>
    <w:sdt>
      <w:sdtPr>
        <w:rPr>
          <w:rFonts w:ascii="Times New Roman" w:eastAsia="Times New Roman" w:hAnsi="Times New Roman" w:cstheme="minorHAnsi"/>
          <w:noProof/>
          <w:kern w:val="0"/>
          <w:sz w:val="24"/>
          <w:szCs w:val="24"/>
          <w:lang w:eastAsia="fr-FR"/>
          <w14:ligatures w14:val="none"/>
        </w:rPr>
        <w:id w:val="591828348"/>
        <w:docPartObj>
          <w:docPartGallery w:val="Table of Contents"/>
          <w:docPartUnique/>
        </w:docPartObj>
      </w:sdtPr>
      <w:sdtEndPr>
        <w:rPr>
          <w:b/>
          <w:bCs/>
          <w:sz w:val="22"/>
          <w:szCs w:val="22"/>
        </w:rPr>
      </w:sdtEndPr>
      <w:sdtContent>
        <w:p w14:paraId="1FBA98CE" w14:textId="22F758CF" w:rsidR="00BE0D0B" w:rsidRPr="00BE0D0B" w:rsidRDefault="00BE0D0B" w:rsidP="00BE0D0B">
          <w:pPr>
            <w:pStyle w:val="Sansinterligne"/>
          </w:pPr>
        </w:p>
        <w:p w14:paraId="172D386C" w14:textId="4B555390" w:rsidR="000E3ECA" w:rsidRPr="00BE0D0B" w:rsidRDefault="00785DBF" w:rsidP="3F8ED850">
          <w:pPr>
            <w:jc w:val="both"/>
            <w:rPr>
              <w:rFonts w:asciiTheme="minorHAnsi" w:hAnsiTheme="minorHAnsi" w:cstheme="minorHAnsi"/>
              <w:b/>
              <w:bCs/>
            </w:rPr>
          </w:pPr>
        </w:p>
      </w:sdtContent>
    </w:sdt>
    <w:p w14:paraId="37877623" w14:textId="77777777" w:rsidR="000E3ECA" w:rsidRPr="00BE0D0B" w:rsidRDefault="000E3ECA" w:rsidP="3F8ED850">
      <w:pPr>
        <w:rPr>
          <w:rFonts w:asciiTheme="minorHAnsi" w:hAnsiTheme="minorHAnsi" w:cstheme="minorHAnsi"/>
        </w:rPr>
      </w:pPr>
    </w:p>
    <w:p w14:paraId="6A8446D6" w14:textId="77777777" w:rsidR="00D64D80" w:rsidRPr="00BE0D0B" w:rsidRDefault="00D64D80" w:rsidP="3F8ED850">
      <w:pPr>
        <w:rPr>
          <w:rFonts w:asciiTheme="minorHAnsi" w:hAnsiTheme="minorHAnsi" w:cstheme="minorHAnsi"/>
        </w:rPr>
      </w:pPr>
    </w:p>
    <w:p w14:paraId="04B438EB" w14:textId="77777777" w:rsidR="00407897" w:rsidRPr="00BE0D0B" w:rsidRDefault="00407897" w:rsidP="3F8ED850">
      <w:pPr>
        <w:rPr>
          <w:rFonts w:asciiTheme="minorHAnsi" w:hAnsiTheme="minorHAnsi" w:cstheme="minorHAnsi"/>
        </w:rPr>
      </w:pPr>
    </w:p>
    <w:p w14:paraId="1FCD2922" w14:textId="77777777" w:rsidR="00407897" w:rsidRPr="00BE0D0B" w:rsidRDefault="00407897" w:rsidP="3F8ED850">
      <w:pPr>
        <w:rPr>
          <w:rFonts w:asciiTheme="minorHAnsi" w:hAnsiTheme="minorHAnsi" w:cstheme="minorHAnsi"/>
        </w:rPr>
      </w:pPr>
    </w:p>
    <w:p w14:paraId="18BDA852" w14:textId="77777777" w:rsidR="00407897" w:rsidRPr="00BE0D0B" w:rsidRDefault="00407897" w:rsidP="3F8ED850">
      <w:pPr>
        <w:rPr>
          <w:rFonts w:asciiTheme="minorHAnsi" w:hAnsiTheme="minorHAnsi" w:cstheme="minorHAnsi"/>
        </w:rPr>
      </w:pPr>
    </w:p>
    <w:p w14:paraId="42C2A5B4" w14:textId="77777777" w:rsidR="00407897" w:rsidRPr="00BE0D0B" w:rsidRDefault="00407897" w:rsidP="3F8ED850">
      <w:pPr>
        <w:rPr>
          <w:rFonts w:asciiTheme="minorHAnsi" w:hAnsiTheme="minorHAnsi" w:cstheme="minorHAnsi"/>
        </w:rPr>
      </w:pPr>
    </w:p>
    <w:p w14:paraId="19808DE2" w14:textId="77777777" w:rsidR="00407897" w:rsidRPr="00BE0D0B" w:rsidRDefault="00407897" w:rsidP="3F8ED850">
      <w:pPr>
        <w:rPr>
          <w:rFonts w:asciiTheme="minorHAnsi" w:hAnsiTheme="minorHAnsi" w:cstheme="minorHAnsi"/>
        </w:rPr>
      </w:pPr>
    </w:p>
    <w:p w14:paraId="25B8CB07" w14:textId="77777777" w:rsidR="00D65285" w:rsidRPr="00BE0D0B" w:rsidRDefault="00D65285" w:rsidP="3F8ED850">
      <w:pPr>
        <w:rPr>
          <w:rFonts w:asciiTheme="minorHAnsi" w:hAnsiTheme="minorHAnsi" w:cstheme="minorHAnsi"/>
        </w:rPr>
      </w:pPr>
    </w:p>
    <w:p w14:paraId="3D518277" w14:textId="77777777" w:rsidR="00D65285" w:rsidRPr="00BE0D0B" w:rsidRDefault="00D65285" w:rsidP="3F8ED850">
      <w:pPr>
        <w:rPr>
          <w:rFonts w:asciiTheme="minorHAnsi" w:hAnsiTheme="minorHAnsi" w:cstheme="minorHAnsi"/>
        </w:rPr>
      </w:pPr>
    </w:p>
    <w:p w14:paraId="7B06EE89" w14:textId="77777777" w:rsidR="00D65285" w:rsidRPr="00BE0D0B" w:rsidRDefault="00D65285" w:rsidP="3F8ED850">
      <w:pPr>
        <w:rPr>
          <w:rFonts w:asciiTheme="minorHAnsi" w:hAnsiTheme="minorHAnsi" w:cstheme="minorHAnsi"/>
        </w:rPr>
      </w:pPr>
    </w:p>
    <w:p w14:paraId="53F9FFC5" w14:textId="77777777" w:rsidR="00D65285" w:rsidRPr="00BE0D0B" w:rsidRDefault="00D65285" w:rsidP="3F8ED850">
      <w:pPr>
        <w:rPr>
          <w:rFonts w:asciiTheme="minorHAnsi" w:hAnsiTheme="minorHAnsi" w:cstheme="minorHAnsi"/>
        </w:rPr>
      </w:pPr>
    </w:p>
    <w:p w14:paraId="38D6081A" w14:textId="77777777" w:rsidR="00D65285" w:rsidRPr="00BE0D0B" w:rsidRDefault="00D65285" w:rsidP="3F8ED850">
      <w:pPr>
        <w:rPr>
          <w:rFonts w:asciiTheme="minorHAnsi" w:hAnsiTheme="minorHAnsi" w:cstheme="minorHAnsi"/>
        </w:rPr>
      </w:pPr>
    </w:p>
    <w:p w14:paraId="060197A1" w14:textId="77777777" w:rsidR="00D65285" w:rsidRPr="00BE0D0B" w:rsidRDefault="00D65285" w:rsidP="3F8ED850">
      <w:pPr>
        <w:rPr>
          <w:rFonts w:asciiTheme="minorHAnsi" w:hAnsiTheme="minorHAnsi" w:cstheme="minorHAnsi"/>
        </w:rPr>
      </w:pPr>
    </w:p>
    <w:p w14:paraId="0622A839" w14:textId="77777777" w:rsidR="00D65285" w:rsidRPr="00BE0D0B" w:rsidRDefault="00D65285" w:rsidP="3F8ED850">
      <w:pPr>
        <w:rPr>
          <w:rFonts w:asciiTheme="minorHAnsi" w:hAnsiTheme="minorHAnsi" w:cstheme="minorHAnsi"/>
        </w:rPr>
      </w:pPr>
    </w:p>
    <w:p w14:paraId="7A9C570A" w14:textId="77777777" w:rsidR="00D65285" w:rsidRPr="00BE0D0B" w:rsidRDefault="00D65285" w:rsidP="3F8ED850">
      <w:pPr>
        <w:rPr>
          <w:rFonts w:asciiTheme="minorHAnsi" w:hAnsiTheme="minorHAnsi" w:cstheme="minorHAnsi"/>
        </w:rPr>
      </w:pPr>
    </w:p>
    <w:p w14:paraId="55337800" w14:textId="77777777" w:rsidR="00D65285" w:rsidRPr="004C3836" w:rsidRDefault="00D65285" w:rsidP="004C3836">
      <w:pPr>
        <w:pStyle w:val="Titre1"/>
        <w:jc w:val="center"/>
        <w:rPr>
          <w:rFonts w:asciiTheme="minorHAnsi" w:hAnsiTheme="minorHAnsi" w:cstheme="minorHAnsi"/>
          <w:b/>
          <w:color w:val="auto"/>
          <w:sz w:val="28"/>
        </w:rPr>
      </w:pPr>
      <w:bookmarkStart w:id="0" w:name="_Toc163053635"/>
      <w:r w:rsidRPr="004C3836">
        <w:rPr>
          <w:rFonts w:asciiTheme="minorHAnsi" w:hAnsiTheme="minorHAnsi" w:cstheme="minorHAnsi"/>
          <w:b/>
          <w:color w:val="auto"/>
          <w:sz w:val="28"/>
        </w:rPr>
        <w:lastRenderedPageBreak/>
        <w:t>Avis d’Appel d’Offres – Sans pré qualification</w:t>
      </w:r>
      <w:bookmarkEnd w:id="0"/>
    </w:p>
    <w:p w14:paraId="328F8C5D" w14:textId="77777777" w:rsidR="00D65285" w:rsidRPr="00BE0D0B" w:rsidRDefault="00D65285" w:rsidP="00D65285">
      <w:pPr>
        <w:pStyle w:val="Sansinterligne"/>
        <w:rPr>
          <w:rFonts w:cstheme="minorHAnsi"/>
          <w:szCs w:val="20"/>
        </w:rPr>
      </w:pPr>
    </w:p>
    <w:p w14:paraId="4808A8FF" w14:textId="77777777" w:rsidR="00D65285" w:rsidRPr="00BE0D0B" w:rsidRDefault="00D65285" w:rsidP="00D65285">
      <w:pPr>
        <w:pStyle w:val="Sansinterligne"/>
        <w:spacing w:line="276" w:lineRule="auto"/>
        <w:jc w:val="center"/>
        <w:rPr>
          <w:rFonts w:cstheme="minorHAnsi"/>
          <w:b/>
          <w:bCs/>
          <w:sz w:val="24"/>
        </w:rPr>
      </w:pPr>
      <w:r w:rsidRPr="00BE0D0B">
        <w:rPr>
          <w:rFonts w:cstheme="minorHAnsi"/>
          <w:b/>
          <w:bCs/>
          <w:sz w:val="24"/>
        </w:rPr>
        <w:t>Travaux de cloisonnement et d’aménagement des bureaux du Fonds pour l’inclusion financière « FPM » basé à Kinshasa.</w:t>
      </w:r>
    </w:p>
    <w:p w14:paraId="0F4816FB" w14:textId="77777777" w:rsidR="00D65285" w:rsidRPr="00BE0D0B" w:rsidRDefault="00D65285" w:rsidP="00D65285">
      <w:pPr>
        <w:pStyle w:val="Sansinterligne"/>
        <w:rPr>
          <w:rFonts w:cstheme="minorHAnsi"/>
          <w:szCs w:val="20"/>
        </w:rPr>
      </w:pPr>
    </w:p>
    <w:p w14:paraId="5BA65494" w14:textId="77777777" w:rsidR="00D65285" w:rsidRPr="00BE0D0B" w:rsidRDefault="00D65285" w:rsidP="00D65285">
      <w:pPr>
        <w:pStyle w:val="Sansinterligne"/>
        <w:spacing w:line="276" w:lineRule="auto"/>
        <w:jc w:val="center"/>
        <w:rPr>
          <w:rFonts w:cstheme="minorHAnsi"/>
          <w:b/>
          <w:sz w:val="24"/>
        </w:rPr>
      </w:pPr>
      <w:r w:rsidRPr="00BE0D0B">
        <w:rPr>
          <w:rFonts w:cstheme="minorHAnsi"/>
          <w:b/>
          <w:sz w:val="24"/>
        </w:rPr>
        <w:t>Référence : FPMSA</w:t>
      </w:r>
      <w:r w:rsidRPr="00BE0D0B">
        <w:rPr>
          <w:rFonts w:eastAsia="Calibri" w:cstheme="minorHAnsi"/>
          <w:b/>
          <w:color w:val="000000" w:themeColor="text1"/>
          <w:sz w:val="24"/>
        </w:rPr>
        <w:t>/DF/LGT/JKM/2024/005</w:t>
      </w:r>
    </w:p>
    <w:p w14:paraId="170790DA" w14:textId="77777777" w:rsidR="00D65285" w:rsidRPr="00BE0D0B" w:rsidRDefault="00D65285" w:rsidP="00D65285">
      <w:pPr>
        <w:pStyle w:val="Sansinterligne"/>
        <w:spacing w:line="276" w:lineRule="auto"/>
        <w:jc w:val="center"/>
        <w:rPr>
          <w:rFonts w:eastAsia="Calibri" w:cstheme="minorHAnsi"/>
          <w:color w:val="000000" w:themeColor="text1"/>
        </w:rPr>
      </w:pPr>
    </w:p>
    <w:p w14:paraId="184CC1EE" w14:textId="6399403D" w:rsidR="00D65285" w:rsidRPr="00BE0D0B" w:rsidRDefault="00D65285" w:rsidP="00D65285">
      <w:pPr>
        <w:pStyle w:val="Sansinterligne"/>
        <w:numPr>
          <w:ilvl w:val="0"/>
          <w:numId w:val="41"/>
        </w:numPr>
        <w:spacing w:line="276" w:lineRule="auto"/>
        <w:jc w:val="both"/>
        <w:rPr>
          <w:rFonts w:cstheme="minorHAnsi"/>
        </w:rPr>
      </w:pPr>
      <w:r w:rsidRPr="00BE0D0B">
        <w:rPr>
          <w:rFonts w:cstheme="minorHAnsi"/>
        </w:rPr>
        <w:t>Le Fonds pour l’inclusion financière « FPM » en sigle, dans le cadre de l’</w:t>
      </w:r>
      <w:r w:rsidR="00DA6839" w:rsidRPr="00BE0D0B">
        <w:rPr>
          <w:rFonts w:cstheme="minorHAnsi"/>
        </w:rPr>
        <w:t>e</w:t>
      </w:r>
      <w:r w:rsidR="00DA6839">
        <w:rPr>
          <w:rFonts w:cstheme="minorHAnsi"/>
        </w:rPr>
        <w:t>xpansion de ses activités</w:t>
      </w:r>
      <w:r w:rsidRPr="00BE0D0B">
        <w:rPr>
          <w:rFonts w:cstheme="minorHAnsi"/>
        </w:rPr>
        <w:t>, est appelé à procéder au cloisonnement et aménagement de ses bureaux dans la ville de Kinshasa, en République Démocratique du Congo.</w:t>
      </w:r>
    </w:p>
    <w:p w14:paraId="53B88CEB" w14:textId="7B8CCCC9" w:rsidR="00D65285" w:rsidRPr="00BE0D0B" w:rsidRDefault="00D65285" w:rsidP="00D65285">
      <w:pPr>
        <w:pStyle w:val="Sansinterligne"/>
        <w:spacing w:line="276" w:lineRule="auto"/>
        <w:ind w:left="720"/>
        <w:jc w:val="both"/>
        <w:rPr>
          <w:rFonts w:cstheme="minorHAnsi"/>
        </w:rPr>
      </w:pPr>
    </w:p>
    <w:p w14:paraId="6A02FBD2" w14:textId="3C911367" w:rsidR="00D65285" w:rsidRPr="00BE0D0B" w:rsidRDefault="004D28FB" w:rsidP="00D65285">
      <w:pPr>
        <w:pStyle w:val="Sansinterligne"/>
        <w:numPr>
          <w:ilvl w:val="0"/>
          <w:numId w:val="41"/>
        </w:numPr>
        <w:spacing w:line="276" w:lineRule="auto"/>
        <w:jc w:val="both"/>
        <w:rPr>
          <w:rFonts w:cstheme="minorHAnsi"/>
        </w:rPr>
      </w:pPr>
      <w:r>
        <w:rPr>
          <w:rFonts w:cstheme="minorHAnsi"/>
        </w:rPr>
        <w:t>A cet effet,</w:t>
      </w:r>
      <w:r w:rsidR="00D65285" w:rsidRPr="00BE0D0B">
        <w:rPr>
          <w:rFonts w:cstheme="minorHAnsi"/>
        </w:rPr>
        <w:t xml:space="preserve"> FPM lance un appel d'offre public et sollicite des offres sous pli fermé de la part des candidats expérimentés et répondant aux critères requis pour effectuer les travaux susmentionnés.</w:t>
      </w:r>
    </w:p>
    <w:p w14:paraId="0F838913" w14:textId="77777777" w:rsidR="00D65285" w:rsidRPr="00BE0D0B" w:rsidRDefault="00D65285" w:rsidP="00D65285">
      <w:pPr>
        <w:pStyle w:val="Paragraphedeliste"/>
        <w:rPr>
          <w:rFonts w:asciiTheme="minorHAnsi" w:hAnsiTheme="minorHAnsi" w:cstheme="minorHAnsi"/>
          <w:sz w:val="22"/>
          <w:szCs w:val="22"/>
        </w:rPr>
      </w:pPr>
    </w:p>
    <w:p w14:paraId="442E52F4" w14:textId="77777777" w:rsidR="00D65285" w:rsidRPr="00BE0D0B" w:rsidRDefault="00D65285" w:rsidP="00D65285">
      <w:pPr>
        <w:pStyle w:val="Sansinterligne"/>
        <w:spacing w:line="276" w:lineRule="auto"/>
        <w:ind w:left="720"/>
        <w:jc w:val="both"/>
        <w:rPr>
          <w:rFonts w:cstheme="minorHAnsi"/>
        </w:rPr>
      </w:pPr>
      <w:r w:rsidRPr="00BE0D0B">
        <w:rPr>
          <w:rFonts w:cstheme="minorHAnsi"/>
        </w:rPr>
        <w:t>L’appel d’offre est à lot unique et les variantes ne sont pas autorisées.</w:t>
      </w:r>
    </w:p>
    <w:p w14:paraId="40312532" w14:textId="77777777" w:rsidR="00D65285" w:rsidRPr="00BE0D0B" w:rsidRDefault="00D65285" w:rsidP="00D65285">
      <w:pPr>
        <w:pStyle w:val="Paragraphedeliste"/>
        <w:rPr>
          <w:rFonts w:asciiTheme="minorHAnsi" w:hAnsiTheme="minorHAnsi" w:cstheme="minorHAnsi"/>
          <w:sz w:val="22"/>
          <w:szCs w:val="22"/>
        </w:rPr>
      </w:pPr>
    </w:p>
    <w:p w14:paraId="386CBEBD" w14:textId="5177DEFA" w:rsidR="00D65285" w:rsidRPr="00BE0D0B" w:rsidRDefault="00D65285" w:rsidP="00D65285">
      <w:pPr>
        <w:pStyle w:val="Sansinterligne"/>
        <w:numPr>
          <w:ilvl w:val="0"/>
          <w:numId w:val="41"/>
        </w:numPr>
        <w:spacing w:line="276" w:lineRule="auto"/>
        <w:jc w:val="both"/>
        <w:rPr>
          <w:rFonts w:cstheme="minorHAnsi"/>
          <w:b/>
          <w:bCs/>
        </w:rPr>
      </w:pPr>
      <w:r w:rsidRPr="00BE0D0B">
        <w:rPr>
          <w:rFonts w:cstheme="minorHAnsi"/>
        </w:rPr>
        <w:t xml:space="preserve">Les candidats intéressés peuvent obtenir des informations et prendre connaissance des documents d’Appel d’offre par mail à l’adresse </w:t>
      </w:r>
      <w:hyperlink r:id="rId8">
        <w:r w:rsidRPr="00BE0D0B">
          <w:rPr>
            <w:rStyle w:val="Lienhypertexte"/>
            <w:rFonts w:cstheme="minorHAnsi"/>
          </w:rPr>
          <w:t>administration@fpmsa-rdc.com</w:t>
        </w:r>
      </w:hyperlink>
      <w:r w:rsidRPr="00BE0D0B">
        <w:rPr>
          <w:rFonts w:cstheme="minorHAnsi"/>
        </w:rPr>
        <w:t xml:space="preserve"> ou le lundi à vendredi de 9h 00 à 14 h 30 (heure locale : TU +1), à l’adresse mentionnée ci – après à partir du 15 avril 2024 : Immeuble ECOBANK 5</w:t>
      </w:r>
      <w:r w:rsidRPr="00BE0D0B">
        <w:rPr>
          <w:rFonts w:cstheme="minorHAnsi"/>
          <w:vertAlign w:val="superscript"/>
        </w:rPr>
        <w:t>e</w:t>
      </w:r>
      <w:r w:rsidRPr="00BE0D0B">
        <w:rPr>
          <w:rFonts w:cstheme="minorHAnsi"/>
        </w:rPr>
        <w:t xml:space="preserve"> niveau, Avenues </w:t>
      </w:r>
      <w:proofErr w:type="spellStart"/>
      <w:r w:rsidRPr="00BE0D0B">
        <w:rPr>
          <w:rFonts w:cstheme="minorHAnsi"/>
        </w:rPr>
        <w:t>Kasa-vubu</w:t>
      </w:r>
      <w:proofErr w:type="spellEnd"/>
      <w:r w:rsidRPr="00BE0D0B">
        <w:rPr>
          <w:rFonts w:cstheme="minorHAnsi"/>
        </w:rPr>
        <w:t xml:space="preserve"> n°02 </w:t>
      </w:r>
      <w:proofErr w:type="gramStart"/>
      <w:r w:rsidRPr="00BE0D0B">
        <w:rPr>
          <w:rFonts w:cstheme="minorHAnsi"/>
        </w:rPr>
        <w:t>croisement  Boulevard</w:t>
      </w:r>
      <w:proofErr w:type="gramEnd"/>
      <w:r w:rsidRPr="00BE0D0B">
        <w:rPr>
          <w:rFonts w:cstheme="minorHAnsi"/>
        </w:rPr>
        <w:t xml:space="preserve"> du 30 Juin, Commune de la Gombe,</w:t>
      </w:r>
      <w:r w:rsidRPr="00BE0D0B">
        <w:rPr>
          <w:rFonts w:cstheme="minorHAnsi"/>
          <w:b/>
          <w:bCs/>
        </w:rPr>
        <w:t xml:space="preserve"> </w:t>
      </w:r>
      <w:r w:rsidRPr="00BE0D0B">
        <w:rPr>
          <w:rFonts w:cstheme="minorHAnsi"/>
        </w:rPr>
        <w:t>Ville de Kinshasa.</w:t>
      </w:r>
      <w:r w:rsidRPr="00BE0D0B">
        <w:rPr>
          <w:rFonts w:cstheme="minorHAnsi"/>
          <w:b/>
          <w:bCs/>
        </w:rPr>
        <w:t xml:space="preserve">  </w:t>
      </w:r>
    </w:p>
    <w:p w14:paraId="3EDE2EC1" w14:textId="77777777" w:rsidR="00D65285" w:rsidRPr="00BE0D0B" w:rsidRDefault="00D65285" w:rsidP="00D65285">
      <w:pPr>
        <w:pStyle w:val="Sansinterligne"/>
        <w:spacing w:line="276" w:lineRule="auto"/>
        <w:ind w:left="720"/>
        <w:jc w:val="both"/>
        <w:rPr>
          <w:rFonts w:cstheme="minorHAnsi"/>
        </w:rPr>
      </w:pPr>
    </w:p>
    <w:p w14:paraId="6CB470A3" w14:textId="77777777" w:rsidR="00D65285" w:rsidRPr="00BE0D0B" w:rsidRDefault="00D65285" w:rsidP="00D65285">
      <w:pPr>
        <w:pStyle w:val="Sansinterligne"/>
        <w:numPr>
          <w:ilvl w:val="0"/>
          <w:numId w:val="41"/>
        </w:numPr>
        <w:spacing w:line="276" w:lineRule="auto"/>
        <w:jc w:val="both"/>
        <w:rPr>
          <w:rFonts w:cstheme="minorHAnsi"/>
        </w:rPr>
      </w:pPr>
      <w:r w:rsidRPr="00BE0D0B">
        <w:rPr>
          <w:rFonts w:cstheme="minorHAnsi"/>
        </w:rPr>
        <w:t xml:space="preserve">Les exigences en matière de qualification sont : </w:t>
      </w:r>
    </w:p>
    <w:p w14:paraId="615204D7" w14:textId="77777777" w:rsidR="00D65285" w:rsidRPr="00BE0D0B" w:rsidRDefault="00D65285" w:rsidP="00D65285">
      <w:pPr>
        <w:pStyle w:val="Paragraphedeliste"/>
        <w:rPr>
          <w:rFonts w:asciiTheme="minorHAnsi" w:hAnsiTheme="minorHAnsi" w:cstheme="minorHAnsi"/>
          <w:sz w:val="22"/>
          <w:szCs w:val="22"/>
        </w:rPr>
      </w:pPr>
    </w:p>
    <w:p w14:paraId="22908E0A" w14:textId="77777777"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Être une entreprise dument constituée ayant l’expertise et l’expérience pour les travaux demandés ;</w:t>
      </w:r>
    </w:p>
    <w:p w14:paraId="1EA5D89F" w14:textId="77777777"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Justifier des capacités administratives, techniques et financières nécessaires ;</w:t>
      </w:r>
    </w:p>
    <w:p w14:paraId="5B740E12" w14:textId="132A551A"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Avoir des références pertinentes en République Démocratique du Congo, en Af</w:t>
      </w:r>
      <w:r w:rsidR="00DA6839">
        <w:rPr>
          <w:rFonts w:cstheme="minorHAnsi"/>
        </w:rPr>
        <w:t>rique ou dans le reste du monde ;</w:t>
      </w:r>
    </w:p>
    <w:p w14:paraId="0E4CBF3B" w14:textId="06007FAA"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Disposer d’un personnel qualifié et expérim</w:t>
      </w:r>
      <w:r w:rsidR="00DA6839">
        <w:rPr>
          <w:rFonts w:cstheme="minorHAnsi"/>
        </w:rPr>
        <w:t>enté pour la mission à exécuter ;</w:t>
      </w:r>
    </w:p>
    <w:p w14:paraId="3150E31F" w14:textId="0061E15B"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Disposer de moyens logistiques nécessaires pour la mission à exécut</w:t>
      </w:r>
      <w:r w:rsidR="00DA6839">
        <w:rPr>
          <w:rFonts w:cstheme="minorHAnsi"/>
        </w:rPr>
        <w:t>er ;</w:t>
      </w:r>
    </w:p>
    <w:p w14:paraId="0725E7F1" w14:textId="77777777"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Disposer d’une représentation en République Démocratique du Congo ou ailleurs dans le monde.</w:t>
      </w:r>
    </w:p>
    <w:p w14:paraId="543FCD8F" w14:textId="77777777" w:rsidR="00D65285" w:rsidRDefault="00D65285" w:rsidP="00D65285">
      <w:pPr>
        <w:pStyle w:val="Sansinterligne"/>
        <w:spacing w:line="276" w:lineRule="auto"/>
        <w:jc w:val="both"/>
        <w:rPr>
          <w:rFonts w:cstheme="minorHAnsi"/>
        </w:rPr>
      </w:pPr>
    </w:p>
    <w:p w14:paraId="2854019C" w14:textId="77777777" w:rsidR="00EA53D1" w:rsidRDefault="00EA53D1" w:rsidP="00D65285">
      <w:pPr>
        <w:pStyle w:val="Sansinterligne"/>
        <w:spacing w:line="276" w:lineRule="auto"/>
        <w:jc w:val="both"/>
        <w:rPr>
          <w:rFonts w:cstheme="minorHAnsi"/>
        </w:rPr>
      </w:pPr>
    </w:p>
    <w:p w14:paraId="321BF407" w14:textId="77777777" w:rsidR="00EA53D1" w:rsidRPr="00BE0D0B" w:rsidRDefault="00EA53D1" w:rsidP="00D65285">
      <w:pPr>
        <w:pStyle w:val="Sansinterligne"/>
        <w:spacing w:line="276" w:lineRule="auto"/>
        <w:jc w:val="both"/>
        <w:rPr>
          <w:rFonts w:cstheme="minorHAnsi"/>
        </w:rPr>
      </w:pPr>
    </w:p>
    <w:p w14:paraId="2EBDCBF4" w14:textId="77777777" w:rsidR="00D65285" w:rsidRPr="00BE0D0B" w:rsidRDefault="00D65285" w:rsidP="00D65285">
      <w:pPr>
        <w:pStyle w:val="Sansinterligne"/>
        <w:numPr>
          <w:ilvl w:val="0"/>
          <w:numId w:val="41"/>
        </w:numPr>
        <w:spacing w:line="276" w:lineRule="auto"/>
        <w:jc w:val="both"/>
        <w:rPr>
          <w:rFonts w:cstheme="minorHAnsi"/>
        </w:rPr>
      </w:pPr>
      <w:r w:rsidRPr="00BE0D0B">
        <w:rPr>
          <w:rFonts w:cstheme="minorHAnsi"/>
        </w:rPr>
        <w:lastRenderedPageBreak/>
        <w:t>Le dossier doit être rédigé en langue française et devra comprendre les pièces suivantes :</w:t>
      </w:r>
    </w:p>
    <w:p w14:paraId="424623C9" w14:textId="77777777" w:rsidR="00D65285" w:rsidRPr="00BE0D0B" w:rsidRDefault="00D65285" w:rsidP="00D65285">
      <w:pPr>
        <w:pStyle w:val="Sansinterligne"/>
        <w:rPr>
          <w:rFonts w:cstheme="minorHAnsi"/>
          <w:sz w:val="14"/>
          <w:szCs w:val="14"/>
        </w:rPr>
      </w:pPr>
    </w:p>
    <w:p w14:paraId="17D7AF30" w14:textId="77777777"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Les pièces administratives (Statuts notariés ; Attestation d’immatriculation au registre de commerce et de crédit immobilier (RCCM) ; Certificat d’identification nationale en cours de validité ; Document portant numéro d’identification fiscale Attestation d’affiliation à la CNSS en cours de validité et le Certificat d’agréement ITPR)</w:t>
      </w:r>
    </w:p>
    <w:p w14:paraId="48687DC2" w14:textId="77777777"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Les bilans et chiffres d’affaires certifiés des 3 dernières années. La liste des travaux similaires exécutés au cours des 3 dernières années, les certificats de bonne exécution des 3 dernières années.</w:t>
      </w:r>
    </w:p>
    <w:p w14:paraId="6BAD5397" w14:textId="77777777" w:rsidR="00D65285" w:rsidRPr="00BE0D0B" w:rsidRDefault="00D65285" w:rsidP="00D65285">
      <w:pPr>
        <w:pStyle w:val="Sansinterligne"/>
        <w:numPr>
          <w:ilvl w:val="0"/>
          <w:numId w:val="43"/>
        </w:numPr>
        <w:spacing w:line="276" w:lineRule="auto"/>
        <w:jc w:val="both"/>
        <w:rPr>
          <w:rFonts w:cstheme="minorHAnsi"/>
        </w:rPr>
      </w:pPr>
      <w:r w:rsidRPr="00BE0D0B">
        <w:rPr>
          <w:rFonts w:cstheme="minorHAnsi"/>
        </w:rPr>
        <w:t xml:space="preserve">L’offre technique comprenant la liste du personnel d’encadrement (CV et diplômes inclus), la liste des matériels et outillages techniques valides, le planning et l’organisation des travaux. </w:t>
      </w:r>
    </w:p>
    <w:p w14:paraId="736CB912" w14:textId="77777777" w:rsidR="00D65285" w:rsidRPr="00BE0D0B" w:rsidRDefault="00D65285" w:rsidP="00D65285">
      <w:pPr>
        <w:pStyle w:val="Sansinterligne"/>
        <w:spacing w:line="276" w:lineRule="auto"/>
        <w:jc w:val="both"/>
        <w:rPr>
          <w:rFonts w:cstheme="minorHAnsi"/>
          <w:b/>
          <w:bCs/>
        </w:rPr>
      </w:pPr>
      <w:r w:rsidRPr="00BE0D0B">
        <w:rPr>
          <w:rFonts w:eastAsia="Times New Roman" w:cstheme="minorHAnsi"/>
        </w:rPr>
        <w:t>Les offres rédigées doivent être soumises sous pli fermé, avec la mention expresse : FPMSA</w:t>
      </w:r>
      <w:r w:rsidRPr="00BE0D0B">
        <w:rPr>
          <w:rFonts w:eastAsia="Times New Roman" w:cstheme="minorHAnsi"/>
          <w:color w:val="000000" w:themeColor="text1"/>
        </w:rPr>
        <w:t>/DF/LGT/JKM/2024/005</w:t>
      </w:r>
      <w:r w:rsidRPr="00BE0D0B">
        <w:rPr>
          <w:rFonts w:eastAsia="Times New Roman" w:cstheme="minorHAnsi"/>
        </w:rPr>
        <w:t xml:space="preserve"> relatif aux Travaux de cloisonnement et d’aménagement des bureaux</w:t>
      </w:r>
      <w:r w:rsidRPr="00BE0D0B">
        <w:rPr>
          <w:rFonts w:cstheme="minorHAnsi"/>
        </w:rPr>
        <w:t xml:space="preserve"> du FPM, basé à Kinshasa en trois exemplaires en orignal et une version électronique de l’offre sur clé USB est exigée, dont le bordereau en Excel, à l’adresse ci-après : Immeuble ECOBANK 5</w:t>
      </w:r>
      <w:r w:rsidRPr="00BE0D0B">
        <w:rPr>
          <w:rFonts w:cstheme="minorHAnsi"/>
          <w:vertAlign w:val="superscript"/>
        </w:rPr>
        <w:t>e</w:t>
      </w:r>
      <w:r w:rsidRPr="00BE0D0B">
        <w:rPr>
          <w:rFonts w:cstheme="minorHAnsi"/>
        </w:rPr>
        <w:t xml:space="preserve"> niveau, Avenues </w:t>
      </w:r>
      <w:proofErr w:type="spellStart"/>
      <w:r w:rsidRPr="00BE0D0B">
        <w:rPr>
          <w:rFonts w:cstheme="minorHAnsi"/>
        </w:rPr>
        <w:t>Kasa-vubu</w:t>
      </w:r>
      <w:proofErr w:type="spellEnd"/>
      <w:r w:rsidRPr="00BE0D0B">
        <w:rPr>
          <w:rFonts w:cstheme="minorHAnsi"/>
        </w:rPr>
        <w:t xml:space="preserve"> n°02 croisement  Boulevard du 30 Juin, Commune de la Gombe,</w:t>
      </w:r>
      <w:r w:rsidRPr="00BE0D0B">
        <w:rPr>
          <w:rFonts w:cstheme="minorHAnsi"/>
          <w:b/>
          <w:bCs/>
        </w:rPr>
        <w:t xml:space="preserve"> </w:t>
      </w:r>
      <w:r w:rsidRPr="00BE0D0B">
        <w:rPr>
          <w:rFonts w:cstheme="minorHAnsi"/>
        </w:rPr>
        <w:t xml:space="preserve">Ville de Kinshasa au plus tard le 08 mai 2024 à 15 h  00 heure locale ou par mail à l’adresse : administration@fpmsa-rdc.com. </w:t>
      </w:r>
    </w:p>
    <w:p w14:paraId="2D04D310" w14:textId="77777777" w:rsidR="00D65285" w:rsidRPr="00BE0D0B" w:rsidRDefault="00D65285" w:rsidP="00D65285">
      <w:pPr>
        <w:pStyle w:val="Sansinterligne"/>
        <w:spacing w:line="276" w:lineRule="auto"/>
        <w:ind w:left="709"/>
        <w:jc w:val="both"/>
        <w:rPr>
          <w:rFonts w:cstheme="minorHAnsi"/>
        </w:rPr>
      </w:pPr>
    </w:p>
    <w:p w14:paraId="2D21D977" w14:textId="77777777" w:rsidR="00D65285" w:rsidRPr="00BE0D0B" w:rsidRDefault="00D65285" w:rsidP="00D65285">
      <w:pPr>
        <w:pStyle w:val="Sansinterligne"/>
        <w:spacing w:line="276" w:lineRule="auto"/>
        <w:ind w:left="709"/>
        <w:jc w:val="both"/>
        <w:rPr>
          <w:rFonts w:cstheme="minorHAnsi"/>
        </w:rPr>
      </w:pPr>
      <w:r w:rsidRPr="00BE0D0B">
        <w:rPr>
          <w:rFonts w:cstheme="minorHAnsi"/>
        </w:rPr>
        <w:t>Les offres remises en retard ne seront pas acceptées. Les offres seront ouvertes et traitées selon les procédures internes du FPM.</w:t>
      </w:r>
    </w:p>
    <w:p w14:paraId="06A07D1B" w14:textId="77777777" w:rsidR="00D65285" w:rsidRPr="00BE0D0B" w:rsidRDefault="00D65285" w:rsidP="00D65285">
      <w:pPr>
        <w:pStyle w:val="Sansinterligne"/>
        <w:spacing w:line="276" w:lineRule="auto"/>
        <w:ind w:left="709"/>
        <w:jc w:val="both"/>
        <w:rPr>
          <w:rFonts w:cstheme="minorHAnsi"/>
        </w:rPr>
      </w:pPr>
    </w:p>
    <w:p w14:paraId="55EC243D" w14:textId="77777777" w:rsidR="00D65285" w:rsidRPr="00BE0D0B" w:rsidRDefault="00D65285" w:rsidP="00D65285">
      <w:pPr>
        <w:pStyle w:val="Sansinterligne"/>
        <w:spacing w:line="276" w:lineRule="auto"/>
        <w:ind w:left="709"/>
        <w:jc w:val="both"/>
        <w:rPr>
          <w:rFonts w:cstheme="minorHAnsi"/>
        </w:rPr>
      </w:pPr>
      <w:r w:rsidRPr="00BE0D0B">
        <w:rPr>
          <w:rFonts w:cstheme="minorHAnsi"/>
        </w:rPr>
        <w:t>Les offres doivent être accompagnés d’une assurance de bonne exécution et doit demeurer valide pendant une durée de quatre-vingt-dix (90) jours, à compter de la date limite de soumission, et demeurera valide pendant trente (30) jours après le délai de validité des offres.</w:t>
      </w:r>
    </w:p>
    <w:p w14:paraId="5F37112C" w14:textId="77777777" w:rsidR="00D65285" w:rsidRPr="00BE0D0B" w:rsidRDefault="00D65285" w:rsidP="00D65285">
      <w:pPr>
        <w:pStyle w:val="Sansinterligne"/>
        <w:spacing w:line="276" w:lineRule="auto"/>
        <w:jc w:val="center"/>
        <w:rPr>
          <w:rFonts w:cstheme="minorHAnsi"/>
          <w:b/>
          <w:bCs/>
        </w:rPr>
      </w:pPr>
    </w:p>
    <w:p w14:paraId="5E9ABD18" w14:textId="77777777" w:rsidR="00D65285" w:rsidRPr="00BE0D0B" w:rsidRDefault="00D65285" w:rsidP="00D65285">
      <w:pPr>
        <w:pStyle w:val="Sansinterligne"/>
        <w:spacing w:line="276" w:lineRule="auto"/>
        <w:jc w:val="center"/>
        <w:rPr>
          <w:rFonts w:cstheme="minorHAnsi"/>
          <w:b/>
          <w:bCs/>
        </w:rPr>
      </w:pPr>
    </w:p>
    <w:p w14:paraId="71552213" w14:textId="24E5EEBC" w:rsidR="00D65285" w:rsidRPr="00BE0D0B" w:rsidRDefault="00127BCB" w:rsidP="00D65285">
      <w:pPr>
        <w:pStyle w:val="Sansinterligne"/>
        <w:spacing w:line="276" w:lineRule="auto"/>
        <w:jc w:val="center"/>
        <w:rPr>
          <w:rFonts w:cstheme="minorHAnsi"/>
          <w:b/>
          <w:bCs/>
        </w:rPr>
      </w:pPr>
      <w:r>
        <w:rPr>
          <w:rFonts w:cstheme="minorHAnsi"/>
          <w:b/>
          <w:bCs/>
        </w:rPr>
        <w:t>La Direction</w:t>
      </w:r>
      <w:r w:rsidR="00D65285" w:rsidRPr="00BE0D0B">
        <w:rPr>
          <w:rFonts w:cstheme="minorHAnsi"/>
          <w:b/>
          <w:bCs/>
        </w:rPr>
        <w:t xml:space="preserve"> Général</w:t>
      </w:r>
      <w:r>
        <w:rPr>
          <w:rFonts w:cstheme="minorHAnsi"/>
          <w:b/>
          <w:bCs/>
        </w:rPr>
        <w:t>e</w:t>
      </w:r>
    </w:p>
    <w:p w14:paraId="6A09235E" w14:textId="77777777" w:rsidR="00D65285" w:rsidRPr="00BE0D0B" w:rsidRDefault="00D65285" w:rsidP="00D65285">
      <w:pPr>
        <w:pStyle w:val="Sansinterligne"/>
        <w:spacing w:line="276" w:lineRule="auto"/>
        <w:jc w:val="center"/>
        <w:rPr>
          <w:rFonts w:cstheme="minorHAnsi"/>
          <w:b/>
          <w:bCs/>
        </w:rPr>
      </w:pPr>
    </w:p>
    <w:p w14:paraId="592F3F9F" w14:textId="77777777" w:rsidR="00407897" w:rsidRPr="00BE0D0B" w:rsidRDefault="00407897" w:rsidP="3F8ED850">
      <w:pPr>
        <w:rPr>
          <w:rFonts w:asciiTheme="minorHAnsi" w:hAnsiTheme="minorHAnsi" w:cstheme="minorHAnsi"/>
        </w:rPr>
      </w:pPr>
    </w:p>
    <w:p w14:paraId="4D5A46F3" w14:textId="77777777" w:rsidR="00407897" w:rsidRPr="00BE0D0B" w:rsidRDefault="00407897" w:rsidP="3F8ED850">
      <w:pPr>
        <w:rPr>
          <w:rFonts w:asciiTheme="minorHAnsi" w:hAnsiTheme="minorHAnsi" w:cstheme="minorHAnsi"/>
        </w:rPr>
      </w:pPr>
    </w:p>
    <w:p w14:paraId="20858AE0" w14:textId="77777777" w:rsidR="00407897" w:rsidRPr="00BE0D0B" w:rsidRDefault="00407897" w:rsidP="3F8ED850">
      <w:pPr>
        <w:rPr>
          <w:rFonts w:asciiTheme="minorHAnsi" w:hAnsiTheme="minorHAnsi" w:cstheme="minorHAnsi"/>
        </w:rPr>
      </w:pPr>
    </w:p>
    <w:p w14:paraId="71C6FE54" w14:textId="77777777" w:rsidR="00D21EEB" w:rsidRPr="00BE0D0B" w:rsidRDefault="00D21EEB" w:rsidP="3F8ED850">
      <w:pPr>
        <w:rPr>
          <w:rFonts w:asciiTheme="minorHAnsi" w:hAnsiTheme="minorHAnsi" w:cstheme="minorHAnsi"/>
        </w:rPr>
      </w:pPr>
    </w:p>
    <w:p w14:paraId="7055783C" w14:textId="77777777" w:rsidR="00261F08" w:rsidRPr="00BE0D0B" w:rsidRDefault="00261F08" w:rsidP="3F8ED850">
      <w:pPr>
        <w:rPr>
          <w:rFonts w:asciiTheme="minorHAnsi" w:hAnsiTheme="minorHAnsi" w:cstheme="minorHAnsi"/>
          <w:sz w:val="22"/>
          <w:szCs w:val="22"/>
        </w:rPr>
      </w:pPr>
    </w:p>
    <w:p w14:paraId="0F4AC2F4" w14:textId="77777777" w:rsidR="00D21EEB" w:rsidRPr="00BE0D0B" w:rsidRDefault="00D21EEB" w:rsidP="3F8ED850">
      <w:pPr>
        <w:rPr>
          <w:rFonts w:asciiTheme="minorHAnsi" w:hAnsiTheme="minorHAnsi" w:cstheme="minorHAnsi"/>
          <w:sz w:val="22"/>
          <w:szCs w:val="22"/>
        </w:rPr>
      </w:pPr>
    </w:p>
    <w:p w14:paraId="6957C9BE" w14:textId="77777777" w:rsidR="00D65285" w:rsidRPr="00BE0D0B" w:rsidRDefault="00D65285" w:rsidP="3F8ED850">
      <w:pPr>
        <w:rPr>
          <w:rFonts w:asciiTheme="minorHAnsi" w:hAnsiTheme="minorHAnsi" w:cstheme="minorHAnsi"/>
          <w:sz w:val="22"/>
          <w:szCs w:val="22"/>
        </w:rPr>
      </w:pPr>
    </w:p>
    <w:p w14:paraId="412B874B" w14:textId="77777777" w:rsidR="00D65285" w:rsidRPr="00BE0D0B" w:rsidRDefault="00D65285" w:rsidP="3F8ED850">
      <w:pPr>
        <w:rPr>
          <w:rFonts w:asciiTheme="minorHAnsi" w:hAnsiTheme="minorHAnsi" w:cstheme="minorHAnsi"/>
          <w:sz w:val="22"/>
          <w:szCs w:val="22"/>
        </w:rPr>
      </w:pPr>
    </w:p>
    <w:p w14:paraId="3DF2120D" w14:textId="77777777" w:rsidR="00D65285" w:rsidRPr="00BE0D0B" w:rsidRDefault="00D65285" w:rsidP="3F8ED850">
      <w:pPr>
        <w:rPr>
          <w:rFonts w:asciiTheme="minorHAnsi" w:hAnsiTheme="minorHAnsi" w:cstheme="minorHAnsi"/>
          <w:sz w:val="22"/>
          <w:szCs w:val="22"/>
        </w:rPr>
      </w:pPr>
    </w:p>
    <w:p w14:paraId="0AAB5358" w14:textId="77777777" w:rsidR="00D65285" w:rsidRPr="00BE0D0B" w:rsidRDefault="00D65285" w:rsidP="3F8ED850">
      <w:pPr>
        <w:rPr>
          <w:rFonts w:asciiTheme="minorHAnsi" w:hAnsiTheme="minorHAnsi" w:cstheme="minorHAnsi"/>
          <w:sz w:val="22"/>
          <w:szCs w:val="22"/>
        </w:rPr>
      </w:pPr>
    </w:p>
    <w:p w14:paraId="69A9098B" w14:textId="77777777" w:rsidR="00D65285" w:rsidRPr="00BE0D0B" w:rsidRDefault="00D65285" w:rsidP="3F8ED850">
      <w:pPr>
        <w:rPr>
          <w:rFonts w:asciiTheme="minorHAnsi" w:hAnsiTheme="minorHAnsi" w:cstheme="minorHAnsi"/>
          <w:sz w:val="22"/>
          <w:szCs w:val="22"/>
        </w:rPr>
      </w:pPr>
    </w:p>
    <w:p w14:paraId="3CDA443A" w14:textId="09016D9A" w:rsidR="000E3ECA" w:rsidRPr="00BE0D0B" w:rsidRDefault="20D48368" w:rsidP="3F8ED850">
      <w:pPr>
        <w:pStyle w:val="Sansinterligne"/>
        <w:spacing w:line="276" w:lineRule="auto"/>
        <w:jc w:val="both"/>
        <w:outlineLvl w:val="0"/>
        <w:rPr>
          <w:rFonts w:cstheme="minorHAnsi"/>
        </w:rPr>
      </w:pPr>
      <w:bookmarkStart w:id="1" w:name="_Toc149554792"/>
      <w:bookmarkStart w:id="2" w:name="_Toc150337795"/>
      <w:bookmarkStart w:id="3" w:name="_Toc150353426"/>
      <w:bookmarkStart w:id="4" w:name="_Toc150517739"/>
      <w:bookmarkStart w:id="5" w:name="_Toc150517864"/>
      <w:bookmarkStart w:id="6" w:name="_Toc150517989"/>
      <w:bookmarkStart w:id="7" w:name="_Toc150518133"/>
      <w:bookmarkStart w:id="8" w:name="_Toc158965985"/>
      <w:bookmarkStart w:id="9" w:name="_Toc163053636"/>
      <w:r w:rsidRPr="00BE0D0B">
        <w:rPr>
          <w:rFonts w:cstheme="minorHAnsi"/>
          <w:b/>
          <w:bCs/>
        </w:rPr>
        <w:t xml:space="preserve">Section I - Instructions aux </w:t>
      </w:r>
      <w:bookmarkEnd w:id="1"/>
      <w:bookmarkEnd w:id="2"/>
      <w:bookmarkEnd w:id="3"/>
      <w:bookmarkEnd w:id="4"/>
      <w:bookmarkEnd w:id="5"/>
      <w:bookmarkEnd w:id="6"/>
      <w:bookmarkEnd w:id="7"/>
      <w:r w:rsidR="04FE4491" w:rsidRPr="00BE0D0B">
        <w:rPr>
          <w:rFonts w:cstheme="minorHAnsi"/>
          <w:b/>
          <w:bCs/>
        </w:rPr>
        <w:t>soumissionnaires</w:t>
      </w:r>
      <w:bookmarkEnd w:id="8"/>
      <w:bookmarkEnd w:id="9"/>
    </w:p>
    <w:p w14:paraId="269D0827" w14:textId="56C411D2" w:rsidR="000E3ECA" w:rsidRPr="00BE0D0B" w:rsidRDefault="20D48368" w:rsidP="3F8ED850">
      <w:pPr>
        <w:pStyle w:val="Sansinterligne"/>
        <w:spacing w:line="276" w:lineRule="auto"/>
        <w:jc w:val="both"/>
        <w:rPr>
          <w:rFonts w:cstheme="minorHAnsi"/>
        </w:rPr>
      </w:pPr>
      <w:r w:rsidRPr="00BE0D0B">
        <w:rPr>
          <w:rFonts w:eastAsia="Times New Roman" w:cstheme="minorHAnsi"/>
          <w:noProof/>
          <w:color w:val="000000"/>
          <w:kern w:val="0"/>
          <w:lang w:eastAsia="fr-FR"/>
          <w14:ligatures w14:val="none"/>
        </w:rPr>
        <w:t>En présentant son offre, le soumissionnaire accepte la totalité, sans restriction, des conditions générales et des prescriptions spéciales qui régissent ce marché, comme étant la seule base de cette procédure d’appel d’offres, quelles que soient ses propres conditions auxquelles il déclare renoncer. Les soumissionnaires sont réputés avoir examiné attentivement tou</w:t>
      </w:r>
      <w:r w:rsidR="6F812F03" w:rsidRPr="00BE0D0B">
        <w:rPr>
          <w:rFonts w:eastAsia="Times New Roman" w:cstheme="minorHAnsi"/>
          <w:noProof/>
          <w:color w:val="000000"/>
          <w:kern w:val="0"/>
          <w:lang w:eastAsia="fr-FR"/>
          <w14:ligatures w14:val="none"/>
        </w:rPr>
        <w:t>tes les</w:t>
      </w:r>
      <w:r w:rsidRPr="00BE0D0B">
        <w:rPr>
          <w:rFonts w:eastAsia="Times New Roman" w:cstheme="minorHAnsi"/>
          <w:noProof/>
          <w:color w:val="000000"/>
          <w:kern w:val="0"/>
          <w:lang w:eastAsia="fr-FR"/>
          <w14:ligatures w14:val="none"/>
        </w:rPr>
        <w:t xml:space="preserve"> instructions, dispositions contractuelles et spécifications contenus dans ce dossier d’appel d’offres et s’y conformer. Le soumissionnaire qui ne fournit pas dans les délais requis toutes les informations et tous les documents nécessaires verra son offre rejetée. Aucune réserve émise dans l’offre par rapport au dossier d’appel d’offres ne peut être prise en compte; toute réserve donnera lieu au rejet immédiat de l’offre sans qu’il soit procédé plus avant à son évaluation.</w:t>
      </w:r>
    </w:p>
    <w:p w14:paraId="714E8A7C" w14:textId="77777777" w:rsidR="000E3ECA" w:rsidRPr="00BE0D0B" w:rsidRDefault="000E3ECA" w:rsidP="3F8ED850">
      <w:pPr>
        <w:pStyle w:val="Sansinterligne"/>
        <w:spacing w:line="276" w:lineRule="auto"/>
        <w:jc w:val="both"/>
        <w:rPr>
          <w:rFonts w:cstheme="minorHAnsi"/>
        </w:rPr>
      </w:pPr>
    </w:p>
    <w:p w14:paraId="0F59A6E4" w14:textId="77777777" w:rsidR="000E3ECA" w:rsidRPr="00BE0D0B" w:rsidRDefault="20D48368" w:rsidP="3F8ED850">
      <w:pPr>
        <w:pStyle w:val="Sansinterligne"/>
        <w:numPr>
          <w:ilvl w:val="0"/>
          <w:numId w:val="9"/>
        </w:numPr>
        <w:spacing w:line="276" w:lineRule="auto"/>
        <w:jc w:val="both"/>
        <w:outlineLvl w:val="1"/>
        <w:rPr>
          <w:rFonts w:cstheme="minorHAnsi"/>
          <w:b/>
          <w:bCs/>
        </w:rPr>
      </w:pPr>
      <w:bookmarkStart w:id="10" w:name="_Toc150353427"/>
      <w:bookmarkStart w:id="11" w:name="_Toc150517454"/>
      <w:bookmarkStart w:id="12" w:name="_Toc150517740"/>
      <w:bookmarkStart w:id="13" w:name="_Toc150517865"/>
      <w:bookmarkStart w:id="14" w:name="_Toc150517990"/>
      <w:bookmarkStart w:id="15" w:name="_Toc150518134"/>
      <w:bookmarkStart w:id="16" w:name="_Toc158965986"/>
      <w:bookmarkStart w:id="17" w:name="_Toc163053637"/>
      <w:r w:rsidRPr="00BE0D0B">
        <w:rPr>
          <w:rFonts w:cstheme="minorHAnsi"/>
          <w:b/>
          <w:bCs/>
          <w:u w:val="single"/>
        </w:rPr>
        <w:t>Généralités</w:t>
      </w:r>
      <w:bookmarkEnd w:id="10"/>
      <w:bookmarkEnd w:id="11"/>
      <w:bookmarkEnd w:id="12"/>
      <w:bookmarkEnd w:id="13"/>
      <w:bookmarkEnd w:id="14"/>
      <w:bookmarkEnd w:id="15"/>
      <w:bookmarkEnd w:id="16"/>
      <w:bookmarkEnd w:id="17"/>
    </w:p>
    <w:p w14:paraId="0899CBC7"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18" w:name="_Toc150353428"/>
      <w:bookmarkStart w:id="19" w:name="_Toc150517455"/>
      <w:bookmarkStart w:id="20" w:name="_Toc150517741"/>
      <w:bookmarkStart w:id="21" w:name="_Toc150517866"/>
      <w:bookmarkStart w:id="22" w:name="_Toc150517991"/>
      <w:bookmarkStart w:id="23" w:name="_Toc150518135"/>
      <w:bookmarkStart w:id="24" w:name="_Toc158965987"/>
      <w:bookmarkStart w:id="25" w:name="_Toc163053638"/>
      <w:r w:rsidRPr="00BE0D0B">
        <w:rPr>
          <w:rFonts w:cstheme="minorHAnsi"/>
          <w:u w:val="single"/>
        </w:rPr>
        <w:t>Objet du marché</w:t>
      </w:r>
      <w:bookmarkEnd w:id="18"/>
      <w:bookmarkEnd w:id="19"/>
      <w:bookmarkEnd w:id="20"/>
      <w:bookmarkEnd w:id="21"/>
      <w:bookmarkEnd w:id="22"/>
      <w:bookmarkEnd w:id="23"/>
      <w:bookmarkEnd w:id="24"/>
      <w:bookmarkEnd w:id="25"/>
      <w:r w:rsidRPr="00BE0D0B">
        <w:rPr>
          <w:rFonts w:cstheme="minorHAnsi"/>
          <w:u w:val="single"/>
        </w:rPr>
        <w:t xml:space="preserve"> </w:t>
      </w:r>
    </w:p>
    <w:p w14:paraId="26090CA6" w14:textId="4530108F" w:rsidR="003900CE" w:rsidRPr="00BE0D0B" w:rsidRDefault="6F812F03" w:rsidP="3F8ED850">
      <w:pPr>
        <w:pStyle w:val="Sansinterligne"/>
        <w:spacing w:line="276" w:lineRule="auto"/>
        <w:jc w:val="both"/>
        <w:rPr>
          <w:rFonts w:cstheme="minorHAnsi"/>
        </w:rPr>
      </w:pPr>
      <w:r w:rsidRPr="00BE0D0B">
        <w:rPr>
          <w:rFonts w:cstheme="minorHAnsi"/>
        </w:rPr>
        <w:t>Le présent appel d’offre</w:t>
      </w:r>
      <w:r w:rsidR="749C2CE6" w:rsidRPr="00BE0D0B">
        <w:rPr>
          <w:rFonts w:cstheme="minorHAnsi"/>
        </w:rPr>
        <w:t>s</w:t>
      </w:r>
      <w:r w:rsidRPr="00BE0D0B">
        <w:rPr>
          <w:rFonts w:cstheme="minorHAnsi"/>
        </w:rPr>
        <w:t xml:space="preserve"> </w:t>
      </w:r>
      <w:r w:rsidR="0473F8B4" w:rsidRPr="00BE0D0B">
        <w:rPr>
          <w:rFonts w:cstheme="minorHAnsi"/>
        </w:rPr>
        <w:t xml:space="preserve">a pour objet l’exécution des travaux de cloisonnement et d’aménagement des bureaux </w:t>
      </w:r>
      <w:r w:rsidR="29963C87" w:rsidRPr="00BE0D0B">
        <w:rPr>
          <w:rFonts w:cstheme="minorHAnsi"/>
        </w:rPr>
        <w:t>du FPM</w:t>
      </w:r>
      <w:r w:rsidR="749C2CE6" w:rsidRPr="00BE0D0B">
        <w:rPr>
          <w:rFonts w:cstheme="minorHAnsi"/>
        </w:rPr>
        <w:t>, situé</w:t>
      </w:r>
      <w:r w:rsidR="0473F8B4" w:rsidRPr="00BE0D0B">
        <w:rPr>
          <w:rFonts w:cstheme="minorHAnsi"/>
        </w:rPr>
        <w:t xml:space="preserve"> </w:t>
      </w:r>
      <w:r w:rsidR="4F84D23D" w:rsidRPr="00BE0D0B">
        <w:rPr>
          <w:rFonts w:cstheme="minorHAnsi"/>
        </w:rPr>
        <w:t>dans la ville de</w:t>
      </w:r>
      <w:r w:rsidR="0473F8B4" w:rsidRPr="00BE0D0B">
        <w:rPr>
          <w:rFonts w:cstheme="minorHAnsi"/>
        </w:rPr>
        <w:t xml:space="preserve"> Kinshasa</w:t>
      </w:r>
      <w:r w:rsidR="4F84D23D" w:rsidRPr="00BE0D0B">
        <w:rPr>
          <w:rFonts w:cstheme="minorHAnsi"/>
        </w:rPr>
        <w:t>, en République Démocratique du Congo</w:t>
      </w:r>
      <w:r w:rsidR="0473F8B4" w:rsidRPr="00BE0D0B">
        <w:rPr>
          <w:rFonts w:cstheme="minorHAnsi"/>
        </w:rPr>
        <w:t>.</w:t>
      </w:r>
    </w:p>
    <w:p w14:paraId="628CE54B" w14:textId="77777777" w:rsidR="000E3ECA" w:rsidRPr="00BE0D0B" w:rsidRDefault="000E3ECA" w:rsidP="3F8ED850">
      <w:pPr>
        <w:pStyle w:val="Sansinterligne"/>
        <w:rPr>
          <w:rFonts w:cstheme="minorHAnsi"/>
          <w:sz w:val="20"/>
          <w:szCs w:val="20"/>
        </w:rPr>
      </w:pPr>
    </w:p>
    <w:p w14:paraId="52456B3A"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26" w:name="_Toc150353429"/>
      <w:bookmarkStart w:id="27" w:name="_Toc150517456"/>
      <w:bookmarkStart w:id="28" w:name="_Toc150517742"/>
      <w:bookmarkStart w:id="29" w:name="_Toc150517867"/>
      <w:bookmarkStart w:id="30" w:name="_Toc150517992"/>
      <w:bookmarkStart w:id="31" w:name="_Toc150518136"/>
      <w:bookmarkStart w:id="32" w:name="_Toc158965988"/>
      <w:bookmarkStart w:id="33" w:name="_Toc163053639"/>
      <w:r w:rsidRPr="00BE0D0B">
        <w:rPr>
          <w:rFonts w:cstheme="minorHAnsi"/>
          <w:u w:val="single"/>
        </w:rPr>
        <w:t>Conditions à remplir pour prendre part aux marchés</w:t>
      </w:r>
      <w:bookmarkEnd w:id="26"/>
      <w:bookmarkEnd w:id="27"/>
      <w:bookmarkEnd w:id="28"/>
      <w:bookmarkEnd w:id="29"/>
      <w:bookmarkEnd w:id="30"/>
      <w:bookmarkEnd w:id="31"/>
      <w:bookmarkEnd w:id="32"/>
      <w:bookmarkEnd w:id="33"/>
    </w:p>
    <w:p w14:paraId="08DDF8F9" w14:textId="0BD138D6" w:rsidR="008B169A" w:rsidRPr="00BE0D0B" w:rsidRDefault="20D48368" w:rsidP="3F8ED850">
      <w:pPr>
        <w:pStyle w:val="Sansinterligne"/>
        <w:spacing w:line="276" w:lineRule="auto"/>
        <w:jc w:val="both"/>
        <w:rPr>
          <w:rFonts w:cstheme="minorHAnsi"/>
        </w:rPr>
      </w:pPr>
      <w:r w:rsidRPr="00BE0D0B">
        <w:rPr>
          <w:rFonts w:cstheme="minorHAnsi"/>
        </w:rPr>
        <w:t>Cet appel d’offre</w:t>
      </w:r>
      <w:r w:rsidR="749C2CE6" w:rsidRPr="00BE0D0B">
        <w:rPr>
          <w:rFonts w:cstheme="minorHAnsi"/>
        </w:rPr>
        <w:t>s</w:t>
      </w:r>
      <w:r w:rsidRPr="00BE0D0B">
        <w:rPr>
          <w:rFonts w:cstheme="minorHAnsi"/>
        </w:rPr>
        <w:t xml:space="preserve"> est ouvert </w:t>
      </w:r>
      <w:r w:rsidR="0473F8B4" w:rsidRPr="00BE0D0B">
        <w:rPr>
          <w:rFonts w:cstheme="minorHAnsi"/>
        </w:rPr>
        <w:t>aux entreprises spécialisées</w:t>
      </w:r>
      <w:r w:rsidRPr="00BE0D0B">
        <w:rPr>
          <w:rFonts w:cstheme="minorHAnsi"/>
        </w:rPr>
        <w:t xml:space="preserve"> dans les travaux de construction, </w:t>
      </w:r>
      <w:r w:rsidR="2BE90F4C" w:rsidRPr="00BE0D0B">
        <w:rPr>
          <w:rFonts w:cstheme="minorHAnsi"/>
        </w:rPr>
        <w:t>particulièrement les travaux de cloisonnement</w:t>
      </w:r>
      <w:r w:rsidR="0473F8B4" w:rsidRPr="00BE0D0B">
        <w:rPr>
          <w:rFonts w:cstheme="minorHAnsi"/>
        </w:rPr>
        <w:t xml:space="preserve"> et d’aménagement</w:t>
      </w:r>
      <w:r w:rsidR="2BE90F4C" w:rsidRPr="00BE0D0B">
        <w:rPr>
          <w:rFonts w:cstheme="minorHAnsi"/>
        </w:rPr>
        <w:t xml:space="preserve">, </w:t>
      </w:r>
      <w:r w:rsidRPr="00BE0D0B">
        <w:rPr>
          <w:rFonts w:cstheme="minorHAnsi"/>
        </w:rPr>
        <w:t xml:space="preserve">ayant une autorisation de fonctionnement ainsi que tous les documents légaux lui permettant d’œuvrer librement en République Démocratique du Congo. </w:t>
      </w:r>
    </w:p>
    <w:p w14:paraId="670E2EB6" w14:textId="77777777" w:rsidR="000E3ECA" w:rsidRPr="00BE0D0B" w:rsidRDefault="000E3ECA" w:rsidP="3F8ED850">
      <w:pPr>
        <w:pStyle w:val="Sansinterligne"/>
        <w:rPr>
          <w:rFonts w:cstheme="minorHAnsi"/>
          <w:sz w:val="20"/>
          <w:szCs w:val="20"/>
        </w:rPr>
      </w:pPr>
    </w:p>
    <w:p w14:paraId="2622F594"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34" w:name="_Toc150353430"/>
      <w:bookmarkStart w:id="35" w:name="_Toc150517457"/>
      <w:bookmarkStart w:id="36" w:name="_Toc150517743"/>
      <w:bookmarkStart w:id="37" w:name="_Toc150517868"/>
      <w:bookmarkStart w:id="38" w:name="_Toc150517993"/>
      <w:bookmarkStart w:id="39" w:name="_Toc150518137"/>
      <w:bookmarkStart w:id="40" w:name="_Toc158965989"/>
      <w:bookmarkStart w:id="41" w:name="_Toc163053640"/>
      <w:r w:rsidRPr="00BE0D0B">
        <w:rPr>
          <w:rFonts w:cstheme="minorHAnsi"/>
          <w:u w:val="single"/>
        </w:rPr>
        <w:t>Qualification des candidats</w:t>
      </w:r>
      <w:bookmarkEnd w:id="34"/>
      <w:bookmarkEnd w:id="35"/>
      <w:bookmarkEnd w:id="36"/>
      <w:bookmarkEnd w:id="37"/>
      <w:bookmarkEnd w:id="38"/>
      <w:bookmarkEnd w:id="39"/>
      <w:bookmarkEnd w:id="40"/>
      <w:bookmarkEnd w:id="41"/>
    </w:p>
    <w:p w14:paraId="3201F919" w14:textId="747E2E73" w:rsidR="000E3ECA" w:rsidRPr="00BE0D0B" w:rsidRDefault="20D48368" w:rsidP="3F8ED850">
      <w:pPr>
        <w:pStyle w:val="Sansinterligne"/>
        <w:spacing w:line="276" w:lineRule="auto"/>
        <w:jc w:val="both"/>
        <w:rPr>
          <w:rFonts w:cstheme="minorHAnsi"/>
        </w:rPr>
      </w:pPr>
      <w:r w:rsidRPr="00BE0D0B">
        <w:rPr>
          <w:rFonts w:cstheme="minorHAnsi"/>
        </w:rPr>
        <w:t>Les soumissionnaires doivent remplir les conditions de qualification, en termes de moyens matériels, humains et financiers, ou d’expérience acquise dans la réalisation de</w:t>
      </w:r>
      <w:r w:rsidR="749C2CE6" w:rsidRPr="00BE0D0B">
        <w:rPr>
          <w:rFonts w:cstheme="minorHAnsi"/>
        </w:rPr>
        <w:t>s</w:t>
      </w:r>
      <w:r w:rsidRPr="00BE0D0B">
        <w:rPr>
          <w:rFonts w:cstheme="minorHAnsi"/>
        </w:rPr>
        <w:t xml:space="preserve"> travaux similaires à ceux faisant l’objet du marché</w:t>
      </w:r>
      <w:r w:rsidR="2BE90F4C" w:rsidRPr="00BE0D0B">
        <w:rPr>
          <w:rFonts w:cstheme="minorHAnsi"/>
        </w:rPr>
        <w:t>.</w:t>
      </w:r>
    </w:p>
    <w:p w14:paraId="2E29630E" w14:textId="77777777" w:rsidR="000E3ECA" w:rsidRPr="00BE0D0B" w:rsidRDefault="000E3ECA" w:rsidP="3F8ED850">
      <w:pPr>
        <w:pStyle w:val="Sansinterligne"/>
        <w:rPr>
          <w:rFonts w:cstheme="minorHAnsi"/>
          <w:sz w:val="20"/>
          <w:szCs w:val="20"/>
        </w:rPr>
      </w:pPr>
    </w:p>
    <w:p w14:paraId="04C9DA58"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42" w:name="_Toc150353431"/>
      <w:bookmarkStart w:id="43" w:name="_Toc150517458"/>
      <w:bookmarkStart w:id="44" w:name="_Toc150517744"/>
      <w:bookmarkStart w:id="45" w:name="_Toc150517869"/>
      <w:bookmarkStart w:id="46" w:name="_Toc150517994"/>
      <w:bookmarkStart w:id="47" w:name="_Toc150518138"/>
      <w:bookmarkStart w:id="48" w:name="_Toc158965990"/>
      <w:bookmarkStart w:id="49" w:name="_Toc163053641"/>
      <w:r w:rsidRPr="00BE0D0B">
        <w:rPr>
          <w:rFonts w:cstheme="minorHAnsi"/>
          <w:u w:val="single"/>
        </w:rPr>
        <w:t>Fraude et corruption</w:t>
      </w:r>
      <w:bookmarkEnd w:id="42"/>
      <w:bookmarkEnd w:id="43"/>
      <w:bookmarkEnd w:id="44"/>
      <w:bookmarkEnd w:id="45"/>
      <w:bookmarkEnd w:id="46"/>
      <w:bookmarkEnd w:id="47"/>
      <w:bookmarkEnd w:id="48"/>
      <w:bookmarkEnd w:id="49"/>
    </w:p>
    <w:p w14:paraId="1C330494" w14:textId="7204F3B1" w:rsidR="00004823" w:rsidRPr="00BE0D0B" w:rsidRDefault="20D48368" w:rsidP="3F8ED850">
      <w:pPr>
        <w:pStyle w:val="Sansinterligne"/>
        <w:spacing w:line="276" w:lineRule="auto"/>
        <w:jc w:val="both"/>
        <w:rPr>
          <w:rFonts w:cstheme="minorHAnsi"/>
        </w:rPr>
      </w:pPr>
      <w:r w:rsidRPr="00BE0D0B">
        <w:rPr>
          <w:rFonts w:cstheme="minorHAnsi"/>
        </w:rPr>
        <w:t>Le Maitre d’Ouvrage exige des soumissionnaires de respecter les règles d’éthique professionnelle les plus strictes durant la passation et l’exécution du marché. Les soumissionnaires doivent s’engage</w:t>
      </w:r>
      <w:r w:rsidR="40A05A8A" w:rsidRPr="00BE0D0B">
        <w:rPr>
          <w:rFonts w:cstheme="minorHAnsi"/>
        </w:rPr>
        <w:t>r</w:t>
      </w:r>
      <w:r w:rsidRPr="00BE0D0B">
        <w:rPr>
          <w:rFonts w:cstheme="minorHAnsi"/>
        </w:rPr>
        <w:t xml:space="preserve"> à respecter les dispositions de la loi </w:t>
      </w:r>
      <w:r w:rsidR="749C2CE6" w:rsidRPr="00BE0D0B">
        <w:rPr>
          <w:rFonts w:cstheme="minorHAnsi"/>
        </w:rPr>
        <w:t xml:space="preserve">en vigueur en République Démocratique du Congo, </w:t>
      </w:r>
      <w:r w:rsidRPr="00BE0D0B">
        <w:rPr>
          <w:rFonts w:cstheme="minorHAnsi"/>
        </w:rPr>
        <w:t>relative à la lutte contre la fraude et la corruption, ou toutes autres pratiques contraires à l’éthique.</w:t>
      </w:r>
      <w:r w:rsidR="1137E773" w:rsidRPr="00BE0D0B">
        <w:rPr>
          <w:rFonts w:cstheme="minorHAnsi"/>
        </w:rPr>
        <w:t xml:space="preserve"> </w:t>
      </w:r>
      <w:r w:rsidRPr="00BE0D0B">
        <w:rPr>
          <w:rFonts w:cstheme="minorHAnsi"/>
        </w:rPr>
        <w:t xml:space="preserve">Des sanctions peuvent être prononcées à l’égard des soumissionnaires et titulaires de marchés en cas de constatation de violations des règles de passation des marchés commises par les intéressés. </w:t>
      </w:r>
    </w:p>
    <w:p w14:paraId="7D1E51DB" w14:textId="77777777" w:rsidR="00381493" w:rsidRDefault="00381493" w:rsidP="3F8ED850">
      <w:pPr>
        <w:pStyle w:val="Sansinterligne"/>
        <w:spacing w:line="276" w:lineRule="auto"/>
        <w:jc w:val="both"/>
        <w:rPr>
          <w:rFonts w:cstheme="minorHAnsi"/>
        </w:rPr>
      </w:pPr>
    </w:p>
    <w:p w14:paraId="4EFA6604" w14:textId="77777777" w:rsidR="00413F2B" w:rsidRDefault="00413F2B" w:rsidP="3F8ED850">
      <w:pPr>
        <w:pStyle w:val="Sansinterligne"/>
        <w:spacing w:line="276" w:lineRule="auto"/>
        <w:jc w:val="both"/>
        <w:rPr>
          <w:rFonts w:cstheme="minorHAnsi"/>
        </w:rPr>
      </w:pPr>
    </w:p>
    <w:p w14:paraId="7728888F" w14:textId="77777777" w:rsidR="00413F2B" w:rsidRDefault="00413F2B" w:rsidP="3F8ED850">
      <w:pPr>
        <w:pStyle w:val="Sansinterligne"/>
        <w:spacing w:line="276" w:lineRule="auto"/>
        <w:jc w:val="both"/>
        <w:rPr>
          <w:rFonts w:cstheme="minorHAnsi"/>
        </w:rPr>
      </w:pPr>
    </w:p>
    <w:p w14:paraId="690BBF5F" w14:textId="77777777" w:rsidR="00413F2B" w:rsidRPr="00BE0D0B" w:rsidRDefault="00413F2B" w:rsidP="3F8ED850">
      <w:pPr>
        <w:pStyle w:val="Sansinterligne"/>
        <w:spacing w:line="276" w:lineRule="auto"/>
        <w:jc w:val="both"/>
        <w:rPr>
          <w:rFonts w:cstheme="minorHAnsi"/>
        </w:rPr>
      </w:pPr>
    </w:p>
    <w:p w14:paraId="35CC2F22" w14:textId="74E01E28" w:rsidR="000E3ECA" w:rsidRPr="00BE0D0B" w:rsidRDefault="20D48368" w:rsidP="3F8ED850">
      <w:pPr>
        <w:pStyle w:val="Sansinterligne"/>
        <w:numPr>
          <w:ilvl w:val="0"/>
          <w:numId w:val="9"/>
        </w:numPr>
        <w:spacing w:line="276" w:lineRule="auto"/>
        <w:jc w:val="both"/>
        <w:outlineLvl w:val="1"/>
        <w:rPr>
          <w:rFonts w:cstheme="minorHAnsi"/>
          <w:b/>
          <w:bCs/>
          <w:u w:val="single"/>
        </w:rPr>
      </w:pPr>
      <w:bookmarkStart w:id="50" w:name="_Toc150353432"/>
      <w:bookmarkStart w:id="51" w:name="_Toc150517459"/>
      <w:bookmarkStart w:id="52" w:name="_Toc150517745"/>
      <w:bookmarkStart w:id="53" w:name="_Toc150517870"/>
      <w:bookmarkStart w:id="54" w:name="_Toc150517995"/>
      <w:bookmarkStart w:id="55" w:name="_Toc150518139"/>
      <w:bookmarkStart w:id="56" w:name="_Toc158965991"/>
      <w:bookmarkStart w:id="57" w:name="_Toc163053642"/>
      <w:r w:rsidRPr="00BE0D0B">
        <w:rPr>
          <w:rFonts w:cstheme="minorHAnsi"/>
          <w:b/>
          <w:bCs/>
          <w:u w:val="single"/>
        </w:rPr>
        <w:t>Le Dossier d’Appel d’Offres</w:t>
      </w:r>
      <w:bookmarkEnd w:id="50"/>
      <w:bookmarkEnd w:id="51"/>
      <w:bookmarkEnd w:id="52"/>
      <w:bookmarkEnd w:id="53"/>
      <w:bookmarkEnd w:id="54"/>
      <w:bookmarkEnd w:id="55"/>
      <w:bookmarkEnd w:id="56"/>
      <w:bookmarkEnd w:id="57"/>
    </w:p>
    <w:p w14:paraId="25C88EA6" w14:textId="77777777" w:rsidR="000E3ECA" w:rsidRPr="00BE0D0B" w:rsidRDefault="20D48368" w:rsidP="3F8ED850">
      <w:pPr>
        <w:pStyle w:val="Sansinterligne"/>
        <w:numPr>
          <w:ilvl w:val="1"/>
          <w:numId w:val="9"/>
        </w:numPr>
        <w:spacing w:line="276" w:lineRule="auto"/>
        <w:jc w:val="both"/>
        <w:outlineLvl w:val="2"/>
        <w:rPr>
          <w:rFonts w:cstheme="minorHAnsi"/>
          <w:u w:val="single"/>
        </w:rPr>
      </w:pPr>
      <w:r w:rsidRPr="00BE0D0B">
        <w:rPr>
          <w:rFonts w:cstheme="minorHAnsi"/>
          <w:u w:val="single"/>
        </w:rPr>
        <w:t xml:space="preserve"> </w:t>
      </w:r>
      <w:bookmarkStart w:id="58" w:name="_Toc150353433"/>
      <w:bookmarkStart w:id="59" w:name="_Toc150517460"/>
      <w:bookmarkStart w:id="60" w:name="_Toc150517746"/>
      <w:bookmarkStart w:id="61" w:name="_Toc150517871"/>
      <w:bookmarkStart w:id="62" w:name="_Toc150517996"/>
      <w:bookmarkStart w:id="63" w:name="_Toc150518140"/>
      <w:bookmarkStart w:id="64" w:name="_Toc158965992"/>
      <w:bookmarkStart w:id="65" w:name="_Toc163053643"/>
      <w:r w:rsidRPr="00BE0D0B">
        <w:rPr>
          <w:rFonts w:cstheme="minorHAnsi"/>
          <w:u w:val="single"/>
        </w:rPr>
        <w:t>Contenu du Dossier</w:t>
      </w:r>
      <w:bookmarkEnd w:id="58"/>
      <w:bookmarkEnd w:id="59"/>
      <w:bookmarkEnd w:id="60"/>
      <w:bookmarkEnd w:id="61"/>
      <w:bookmarkEnd w:id="62"/>
      <w:bookmarkEnd w:id="63"/>
      <w:bookmarkEnd w:id="64"/>
      <w:bookmarkEnd w:id="65"/>
    </w:p>
    <w:p w14:paraId="6E21D8EB" w14:textId="142ACE64" w:rsidR="000E3ECA" w:rsidRPr="00BE0D0B" w:rsidRDefault="20D48368" w:rsidP="3F8ED850">
      <w:pPr>
        <w:pStyle w:val="Sansinterligne"/>
        <w:spacing w:line="276" w:lineRule="auto"/>
        <w:jc w:val="both"/>
        <w:rPr>
          <w:rFonts w:cstheme="minorHAnsi"/>
        </w:rPr>
      </w:pPr>
      <w:r w:rsidRPr="00BE0D0B">
        <w:rPr>
          <w:rFonts w:cstheme="minorHAnsi"/>
        </w:rPr>
        <w:t>Le Dossier d’Appel d’Offres décrit les travaux faisant l’objet du Marché, fixe les procédures de l’appel d’offres et stipule les conditions du Marché.  Le dossier comprend les documents énumérés ci-après :</w:t>
      </w:r>
    </w:p>
    <w:p w14:paraId="238B9A5F" w14:textId="77777777"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 xml:space="preserve">Avis public d’appel d’offres </w:t>
      </w:r>
    </w:p>
    <w:p w14:paraId="3DADF0AD" w14:textId="77777777"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Section I. Instructions aux Candidats</w:t>
      </w:r>
    </w:p>
    <w:p w14:paraId="54F6DF3C" w14:textId="77777777"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Section II. Critères de qualification et d’évaluation</w:t>
      </w:r>
    </w:p>
    <w:p w14:paraId="1DDED817" w14:textId="77777777"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Section III. Formulaires de soumission</w:t>
      </w:r>
    </w:p>
    <w:p w14:paraId="7A7B7D92" w14:textId="0799F9C4"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 xml:space="preserve">Section IV. </w:t>
      </w:r>
      <w:r w:rsidR="2BE90F4C" w:rsidRPr="00BE0D0B">
        <w:rPr>
          <w:rFonts w:cstheme="minorHAnsi"/>
        </w:rPr>
        <w:t xml:space="preserve">Cahier des clauses Techniques Particulières </w:t>
      </w:r>
      <w:r w:rsidRPr="00BE0D0B">
        <w:rPr>
          <w:rFonts w:cstheme="minorHAnsi"/>
        </w:rPr>
        <w:t xml:space="preserve">  </w:t>
      </w:r>
    </w:p>
    <w:p w14:paraId="6E8D31E3" w14:textId="4517BEC2"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Section V. Cahier des Clauses Administratives</w:t>
      </w:r>
    </w:p>
    <w:p w14:paraId="39BFC860" w14:textId="233E60C7" w:rsidR="000E3ECA" w:rsidRPr="00BE0D0B" w:rsidRDefault="6DA14B4B" w:rsidP="3F8ED850">
      <w:pPr>
        <w:pStyle w:val="Sansinterligne"/>
        <w:numPr>
          <w:ilvl w:val="0"/>
          <w:numId w:val="10"/>
        </w:numPr>
        <w:spacing w:line="276" w:lineRule="auto"/>
        <w:jc w:val="both"/>
        <w:rPr>
          <w:rFonts w:cstheme="minorHAnsi"/>
        </w:rPr>
      </w:pPr>
      <w:r w:rsidRPr="00BE0D0B">
        <w:rPr>
          <w:rFonts w:cstheme="minorHAnsi"/>
        </w:rPr>
        <w:t>Annexes</w:t>
      </w:r>
    </w:p>
    <w:p w14:paraId="0D76EEE8" w14:textId="3AB4EAFA" w:rsidR="000E3ECA" w:rsidRPr="00BE0D0B" w:rsidRDefault="20D48368" w:rsidP="3F8ED850">
      <w:pPr>
        <w:pStyle w:val="Sansinterligne"/>
        <w:spacing w:line="276" w:lineRule="auto"/>
        <w:jc w:val="both"/>
        <w:rPr>
          <w:rFonts w:cstheme="minorHAnsi"/>
        </w:rPr>
      </w:pPr>
      <w:r w:rsidRPr="00BE0D0B">
        <w:rPr>
          <w:rFonts w:cstheme="minorHAnsi"/>
        </w:rPr>
        <w:t xml:space="preserve">Le </w:t>
      </w:r>
      <w:r w:rsidR="1353BBB6" w:rsidRPr="00BE0D0B">
        <w:rPr>
          <w:rFonts w:cstheme="minorHAnsi"/>
        </w:rPr>
        <w:t>soumissionnaire est tenu d’observer</w:t>
      </w:r>
      <w:r w:rsidRPr="00BE0D0B">
        <w:rPr>
          <w:rFonts w:cstheme="minorHAnsi"/>
        </w:rPr>
        <w:t xml:space="preserve"> les instructions, modèles et prescriptions contenus dans le Dossier d’Appel d’Offres pour préparer correctement son offre. Toute non-conformité à ces documents entraine</w:t>
      </w:r>
      <w:r w:rsidR="1353BBB6" w:rsidRPr="00BE0D0B">
        <w:rPr>
          <w:rFonts w:cstheme="minorHAnsi"/>
        </w:rPr>
        <w:t>ra</w:t>
      </w:r>
      <w:r w:rsidRPr="00BE0D0B">
        <w:rPr>
          <w:rFonts w:cstheme="minorHAnsi"/>
        </w:rPr>
        <w:t xml:space="preserve"> le rejet de l’offre.</w:t>
      </w:r>
    </w:p>
    <w:p w14:paraId="3C87D09D" w14:textId="77777777" w:rsidR="000E3ECA" w:rsidRPr="00BE0D0B" w:rsidRDefault="000E3ECA" w:rsidP="3F8ED850">
      <w:pPr>
        <w:pStyle w:val="Sansinterligne"/>
        <w:rPr>
          <w:rFonts w:cstheme="minorHAnsi"/>
        </w:rPr>
      </w:pPr>
    </w:p>
    <w:p w14:paraId="26B80091" w14:textId="77777777" w:rsidR="000E3ECA" w:rsidRPr="00BE0D0B" w:rsidRDefault="20D48368" w:rsidP="3F8ED850">
      <w:pPr>
        <w:pStyle w:val="Sansinterligne"/>
        <w:numPr>
          <w:ilvl w:val="1"/>
          <w:numId w:val="9"/>
        </w:numPr>
        <w:spacing w:line="276" w:lineRule="auto"/>
        <w:jc w:val="both"/>
        <w:outlineLvl w:val="2"/>
        <w:rPr>
          <w:rFonts w:cstheme="minorHAnsi"/>
          <w:u w:val="single"/>
        </w:rPr>
      </w:pPr>
      <w:r w:rsidRPr="00BE0D0B">
        <w:rPr>
          <w:rFonts w:cstheme="minorHAnsi"/>
          <w:u w:val="single"/>
        </w:rPr>
        <w:t xml:space="preserve"> </w:t>
      </w:r>
      <w:bookmarkStart w:id="66" w:name="_Toc150353434"/>
      <w:bookmarkStart w:id="67" w:name="_Toc150517461"/>
      <w:bookmarkStart w:id="68" w:name="_Toc150517747"/>
      <w:bookmarkStart w:id="69" w:name="_Toc150517872"/>
      <w:bookmarkStart w:id="70" w:name="_Toc150517997"/>
      <w:bookmarkStart w:id="71" w:name="_Toc150518141"/>
      <w:bookmarkStart w:id="72" w:name="_Toc158965993"/>
      <w:bookmarkStart w:id="73" w:name="_Toc163053644"/>
      <w:r w:rsidRPr="00BE0D0B">
        <w:rPr>
          <w:rFonts w:cstheme="minorHAnsi"/>
          <w:u w:val="single"/>
        </w:rPr>
        <w:t>Eclaircissements apportés au Dossier d’Appel d’Offres</w:t>
      </w:r>
      <w:bookmarkEnd w:id="66"/>
      <w:bookmarkEnd w:id="67"/>
      <w:bookmarkEnd w:id="68"/>
      <w:bookmarkEnd w:id="69"/>
      <w:bookmarkEnd w:id="70"/>
      <w:bookmarkEnd w:id="71"/>
      <w:bookmarkEnd w:id="72"/>
      <w:bookmarkEnd w:id="73"/>
    </w:p>
    <w:p w14:paraId="54C41805" w14:textId="2C250FEB" w:rsidR="000E3ECA" w:rsidRPr="00BE0D0B" w:rsidRDefault="20D48368" w:rsidP="3F8ED850">
      <w:pPr>
        <w:pStyle w:val="Sansinterligne"/>
        <w:spacing w:line="276" w:lineRule="auto"/>
        <w:jc w:val="both"/>
        <w:rPr>
          <w:rFonts w:cstheme="minorHAnsi"/>
        </w:rPr>
      </w:pPr>
      <w:r w:rsidRPr="00BE0D0B">
        <w:rPr>
          <w:rFonts w:cstheme="minorHAnsi"/>
        </w:rPr>
        <w:t xml:space="preserve">Afin d’obtenir des clarifications uniquement, un soumissionnaire éventuel désirant des éclaircissements sur les documents contactera le Maitre d’ouvrage, par écrit (lettre dument signée), à l’adresse suivante : </w:t>
      </w:r>
    </w:p>
    <w:p w14:paraId="1F043495" w14:textId="1D0B8A7C" w:rsidR="3F8ED850" w:rsidRPr="00BE0D0B" w:rsidRDefault="3F8ED850" w:rsidP="3F8ED850">
      <w:pPr>
        <w:pStyle w:val="Sansinterligne"/>
        <w:spacing w:line="276" w:lineRule="auto"/>
        <w:jc w:val="both"/>
        <w:rPr>
          <w:rFonts w:cstheme="minorHAnsi"/>
        </w:rPr>
      </w:pPr>
    </w:p>
    <w:p w14:paraId="4BFE4B50" w14:textId="2FB05611" w:rsidR="05BDB2E1" w:rsidRPr="00BE0D0B" w:rsidRDefault="000D782F" w:rsidP="3F8ED850">
      <w:pPr>
        <w:pStyle w:val="Sansinterligne"/>
        <w:spacing w:line="276" w:lineRule="auto"/>
        <w:jc w:val="both"/>
        <w:rPr>
          <w:rFonts w:cstheme="minorHAnsi"/>
          <w:b/>
          <w:bCs/>
        </w:rPr>
      </w:pPr>
      <w:r w:rsidRPr="00BE0D0B">
        <w:rPr>
          <w:rFonts w:cstheme="minorHAnsi"/>
        </w:rPr>
        <w:t>Immeuble ECOBANK 5</w:t>
      </w:r>
      <w:r w:rsidRPr="00BE0D0B">
        <w:rPr>
          <w:rFonts w:cstheme="minorHAnsi"/>
          <w:vertAlign w:val="superscript"/>
        </w:rPr>
        <w:t>e</w:t>
      </w:r>
      <w:r w:rsidR="00F33317">
        <w:rPr>
          <w:rFonts w:cstheme="minorHAnsi"/>
        </w:rPr>
        <w:t xml:space="preserve"> niveau, Avenues </w:t>
      </w:r>
      <w:proofErr w:type="spellStart"/>
      <w:r w:rsidR="00F33317">
        <w:rPr>
          <w:rFonts w:cstheme="minorHAnsi"/>
        </w:rPr>
        <w:t>Kasa-vubu</w:t>
      </w:r>
      <w:proofErr w:type="spellEnd"/>
      <w:r w:rsidRPr="00BE0D0B">
        <w:rPr>
          <w:rFonts w:cstheme="minorHAnsi"/>
        </w:rPr>
        <w:t xml:space="preserve"> n°02 croisement  Boulevard du 30 Juin, Commune de la Gombe</w:t>
      </w:r>
    </w:p>
    <w:p w14:paraId="3D01BA02" w14:textId="2AB1A59B" w:rsidR="1CA08B39" w:rsidRPr="00BE0D0B" w:rsidRDefault="1CA08B39" w:rsidP="3F8ED850">
      <w:pPr>
        <w:pStyle w:val="Sansinterligne"/>
        <w:spacing w:line="276" w:lineRule="auto"/>
        <w:jc w:val="both"/>
        <w:rPr>
          <w:rFonts w:cstheme="minorHAnsi"/>
        </w:rPr>
      </w:pPr>
      <w:r w:rsidRPr="00BE0D0B">
        <w:rPr>
          <w:rFonts w:cstheme="minorHAnsi"/>
        </w:rPr>
        <w:t>Ville de Kinshasa – République Démocratique du Congo</w:t>
      </w:r>
    </w:p>
    <w:p w14:paraId="2188FF1A" w14:textId="420B1801" w:rsidR="1CA08B39" w:rsidRPr="00BE0D0B" w:rsidRDefault="1CA08B39" w:rsidP="3F8ED850">
      <w:pPr>
        <w:pStyle w:val="Sansinterligne"/>
        <w:spacing w:line="276" w:lineRule="auto"/>
        <w:jc w:val="both"/>
        <w:rPr>
          <w:rFonts w:cstheme="minorHAnsi"/>
        </w:rPr>
      </w:pPr>
      <w:r w:rsidRPr="00BE0D0B">
        <w:rPr>
          <w:rFonts w:cstheme="minorHAnsi"/>
        </w:rPr>
        <w:t>A l’attention du Fonds pour l’Inclusion Financière</w:t>
      </w:r>
    </w:p>
    <w:p w14:paraId="40389D3F" w14:textId="60821B7F" w:rsidR="1CA08B39" w:rsidRPr="00BE0D0B" w:rsidRDefault="1CA08B39" w:rsidP="3F8ED850">
      <w:pPr>
        <w:pStyle w:val="Sansinterligne"/>
        <w:spacing w:line="276" w:lineRule="auto"/>
        <w:jc w:val="both"/>
        <w:rPr>
          <w:rFonts w:cstheme="minorHAnsi"/>
        </w:rPr>
      </w:pPr>
      <w:r w:rsidRPr="00BE0D0B">
        <w:rPr>
          <w:rFonts w:cstheme="minorHAnsi"/>
        </w:rPr>
        <w:t xml:space="preserve">Téléphone : </w:t>
      </w:r>
      <w:r w:rsidR="00004823" w:rsidRPr="00BE0D0B">
        <w:rPr>
          <w:rFonts w:cstheme="minorHAnsi"/>
        </w:rPr>
        <w:t xml:space="preserve">+243   992   006   143 ; +243 823 621 137 </w:t>
      </w:r>
    </w:p>
    <w:p w14:paraId="30274781" w14:textId="447786BC" w:rsidR="1CA08B39" w:rsidRPr="00BE0D0B" w:rsidRDefault="00004823" w:rsidP="3F8ED850">
      <w:pPr>
        <w:pStyle w:val="Sansinterligne"/>
        <w:spacing w:line="276" w:lineRule="auto"/>
        <w:jc w:val="both"/>
        <w:rPr>
          <w:rFonts w:cstheme="minorHAnsi"/>
        </w:rPr>
      </w:pPr>
      <w:r w:rsidRPr="00BE0D0B">
        <w:rPr>
          <w:rFonts w:cstheme="minorHAnsi"/>
        </w:rPr>
        <w:t xml:space="preserve">E-mail : </w:t>
      </w:r>
      <w:hyperlink r:id="rId9">
        <w:r w:rsidR="1CA08B39" w:rsidRPr="00BE0D0B">
          <w:rPr>
            <w:rStyle w:val="Lienhypertexte"/>
            <w:rFonts w:cstheme="minorHAnsi"/>
          </w:rPr>
          <w:t>administration@fpmsa-rdc.com</w:t>
        </w:r>
      </w:hyperlink>
    </w:p>
    <w:p w14:paraId="15EC8803" w14:textId="788DED1B" w:rsidR="3F8ED850" w:rsidRPr="00BE0D0B" w:rsidRDefault="3F8ED850" w:rsidP="3F8ED850">
      <w:pPr>
        <w:pStyle w:val="Sansinterligne"/>
        <w:rPr>
          <w:rFonts w:cstheme="minorHAnsi"/>
        </w:rPr>
      </w:pPr>
    </w:p>
    <w:p w14:paraId="2E7017BB" w14:textId="3DAE1150" w:rsidR="000E3ECA" w:rsidRDefault="20D48368" w:rsidP="00E20436">
      <w:pPr>
        <w:pStyle w:val="Sansinterligne"/>
        <w:spacing w:line="276" w:lineRule="auto"/>
        <w:jc w:val="both"/>
        <w:rPr>
          <w:rFonts w:cstheme="minorHAnsi"/>
        </w:rPr>
      </w:pPr>
      <w:r w:rsidRPr="00BE0D0B">
        <w:rPr>
          <w:rFonts w:cstheme="minorHAnsi"/>
        </w:rPr>
        <w:t xml:space="preserve">Le Maitre d’Ouvrage répondra par écrit, au plus tard sept (07) jours ouvrables avant la date limite de dépôt des offres, à toute demande d’éclaircissements reçue au plus tard douze (12) jours ouvrables avant la date limite de dépôt des offres. Il adressera une copie de sa réponse (indiquant la question posée mais sans en identifier l’auteur) à tous les soumissionnaires qui auront acquis le Dossier d’appel d’offres. </w:t>
      </w:r>
    </w:p>
    <w:p w14:paraId="61FDE094" w14:textId="77777777" w:rsidR="00827D63" w:rsidRDefault="00827D63" w:rsidP="00E20436">
      <w:pPr>
        <w:pStyle w:val="Sansinterligne"/>
        <w:spacing w:line="276" w:lineRule="auto"/>
        <w:jc w:val="both"/>
        <w:rPr>
          <w:rFonts w:cstheme="minorHAnsi"/>
        </w:rPr>
      </w:pPr>
    </w:p>
    <w:p w14:paraId="639D65A8" w14:textId="77777777" w:rsidR="00827D63" w:rsidRDefault="00827D63" w:rsidP="00E20436">
      <w:pPr>
        <w:pStyle w:val="Sansinterligne"/>
        <w:spacing w:line="276" w:lineRule="auto"/>
        <w:jc w:val="both"/>
        <w:rPr>
          <w:rFonts w:cstheme="minorHAnsi"/>
        </w:rPr>
      </w:pPr>
    </w:p>
    <w:p w14:paraId="2851BA58" w14:textId="77777777" w:rsidR="00827D63" w:rsidRPr="00BE0D0B" w:rsidRDefault="00827D63" w:rsidP="00E20436">
      <w:pPr>
        <w:pStyle w:val="Sansinterligne"/>
        <w:spacing w:line="276" w:lineRule="auto"/>
        <w:jc w:val="both"/>
        <w:rPr>
          <w:rFonts w:cstheme="minorHAnsi"/>
        </w:rPr>
      </w:pPr>
    </w:p>
    <w:p w14:paraId="1D4B39F4" w14:textId="55BC42DA" w:rsidR="000E3ECA" w:rsidRPr="00BE0D0B" w:rsidRDefault="20D48368" w:rsidP="3F8ED850">
      <w:pPr>
        <w:pStyle w:val="Sansinterligne"/>
        <w:numPr>
          <w:ilvl w:val="1"/>
          <w:numId w:val="9"/>
        </w:numPr>
        <w:spacing w:line="276" w:lineRule="auto"/>
        <w:jc w:val="both"/>
        <w:outlineLvl w:val="2"/>
        <w:rPr>
          <w:rFonts w:cstheme="minorHAnsi"/>
        </w:rPr>
      </w:pPr>
      <w:bookmarkStart w:id="74" w:name="_Toc150353435"/>
      <w:bookmarkStart w:id="75" w:name="_Toc150517462"/>
      <w:bookmarkStart w:id="76" w:name="_Toc150517748"/>
      <w:bookmarkStart w:id="77" w:name="_Toc150517873"/>
      <w:bookmarkStart w:id="78" w:name="_Toc150517998"/>
      <w:bookmarkStart w:id="79" w:name="_Toc150518142"/>
      <w:bookmarkStart w:id="80" w:name="_Toc158965994"/>
      <w:bookmarkStart w:id="81" w:name="_Toc163053645"/>
      <w:r w:rsidRPr="00BE0D0B">
        <w:rPr>
          <w:rFonts w:cstheme="minorHAnsi"/>
          <w:u w:val="single"/>
        </w:rPr>
        <w:lastRenderedPageBreak/>
        <w:t>Visite de</w:t>
      </w:r>
      <w:bookmarkEnd w:id="74"/>
      <w:bookmarkEnd w:id="75"/>
      <w:bookmarkEnd w:id="76"/>
      <w:bookmarkEnd w:id="77"/>
      <w:bookmarkEnd w:id="78"/>
      <w:bookmarkEnd w:id="79"/>
      <w:r w:rsidR="6DA14B4B" w:rsidRPr="00BE0D0B">
        <w:rPr>
          <w:rFonts w:cstheme="minorHAnsi"/>
          <w:u w:val="single"/>
        </w:rPr>
        <w:t>s lieux</w:t>
      </w:r>
      <w:bookmarkEnd w:id="80"/>
      <w:bookmarkEnd w:id="81"/>
    </w:p>
    <w:p w14:paraId="615DDD98" w14:textId="77777777" w:rsidR="005534F9" w:rsidRPr="00BE0D0B" w:rsidRDefault="20D48368" w:rsidP="3F8ED850">
      <w:pPr>
        <w:pStyle w:val="Sansinterligne"/>
        <w:spacing w:line="276" w:lineRule="auto"/>
        <w:jc w:val="both"/>
        <w:rPr>
          <w:rFonts w:cstheme="minorHAnsi"/>
        </w:rPr>
      </w:pPr>
      <w:r w:rsidRPr="00BE0D0B">
        <w:rPr>
          <w:rFonts w:cstheme="minorHAnsi"/>
          <w:lang w:eastAsia="fr-FR"/>
        </w:rPr>
        <w:t xml:space="preserve">Il est recommandé au soumissionnaire de procéder à la visite et l’inspection du </w:t>
      </w:r>
      <w:r w:rsidR="6DA14B4B" w:rsidRPr="00BE0D0B">
        <w:rPr>
          <w:rFonts w:cstheme="minorHAnsi"/>
          <w:lang w:eastAsia="fr-FR"/>
        </w:rPr>
        <w:t>lieu</w:t>
      </w:r>
      <w:r w:rsidRPr="00BE0D0B">
        <w:rPr>
          <w:rFonts w:cstheme="minorHAnsi"/>
          <w:lang w:eastAsia="fr-FR"/>
        </w:rPr>
        <w:t xml:space="preserve"> des</w:t>
      </w:r>
      <w:r w:rsidRPr="00BE0D0B">
        <w:rPr>
          <w:rFonts w:cstheme="minorHAnsi"/>
        </w:rPr>
        <w:t xml:space="preserve"> travaux</w:t>
      </w:r>
      <w:r w:rsidR="2BE90F4C" w:rsidRPr="00BE0D0B">
        <w:rPr>
          <w:rFonts w:cstheme="minorHAnsi"/>
        </w:rPr>
        <w:t xml:space="preserve"> </w:t>
      </w:r>
      <w:r w:rsidRPr="00BE0D0B">
        <w:rPr>
          <w:rFonts w:cstheme="minorHAnsi"/>
        </w:rPr>
        <w:t xml:space="preserve">et d’obtenir par lui-même, et sous sa propre responsabilité, tous les renseignements qui peuvent être nécessaires pour la préparation de l’offre et la signature d’un marché pour l’exécution des </w:t>
      </w:r>
      <w:r w:rsidR="6DA14B4B" w:rsidRPr="00BE0D0B">
        <w:rPr>
          <w:rFonts w:cstheme="minorHAnsi"/>
        </w:rPr>
        <w:t>t</w:t>
      </w:r>
      <w:r w:rsidRPr="00BE0D0B">
        <w:rPr>
          <w:rFonts w:cstheme="minorHAnsi"/>
        </w:rPr>
        <w:t xml:space="preserve">ravaux. </w:t>
      </w:r>
    </w:p>
    <w:p w14:paraId="67C9D92E" w14:textId="77777777" w:rsidR="005534F9" w:rsidRPr="00BE0D0B" w:rsidRDefault="005534F9" w:rsidP="3F8ED850">
      <w:pPr>
        <w:pStyle w:val="Sansinterligne"/>
        <w:spacing w:line="276" w:lineRule="auto"/>
        <w:jc w:val="both"/>
        <w:rPr>
          <w:rFonts w:cstheme="minorHAnsi"/>
        </w:rPr>
      </w:pPr>
    </w:p>
    <w:p w14:paraId="5E6FCBD5" w14:textId="57AEF3F5" w:rsidR="000E3ECA" w:rsidRPr="00BE0D0B" w:rsidRDefault="2B2E0A7A" w:rsidP="3F8ED850">
      <w:pPr>
        <w:pStyle w:val="Sansinterligne"/>
        <w:spacing w:line="276" w:lineRule="auto"/>
        <w:jc w:val="both"/>
        <w:rPr>
          <w:rFonts w:cstheme="minorHAnsi"/>
        </w:rPr>
      </w:pPr>
      <w:r w:rsidRPr="00BE0D0B">
        <w:rPr>
          <w:rFonts w:cstheme="minorHAnsi"/>
        </w:rPr>
        <w:t xml:space="preserve">Une visite des lieux sera organisée par le Maitre d’ouvrage, le </w:t>
      </w:r>
      <w:r w:rsidR="009809C1">
        <w:rPr>
          <w:rFonts w:cstheme="minorHAnsi"/>
        </w:rPr>
        <w:t xml:space="preserve">samedi </w:t>
      </w:r>
      <w:r w:rsidR="000D782F" w:rsidRPr="00BE0D0B">
        <w:rPr>
          <w:rFonts w:cstheme="minorHAnsi"/>
        </w:rPr>
        <w:t>20</w:t>
      </w:r>
      <w:r w:rsidRPr="00BE0D0B">
        <w:rPr>
          <w:rFonts w:cstheme="minorHAnsi"/>
        </w:rPr>
        <w:t xml:space="preserve"> </w:t>
      </w:r>
      <w:r w:rsidR="0CA5758A" w:rsidRPr="00BE0D0B">
        <w:rPr>
          <w:rFonts w:cstheme="minorHAnsi"/>
        </w:rPr>
        <w:t>avril</w:t>
      </w:r>
      <w:r w:rsidRPr="00BE0D0B">
        <w:rPr>
          <w:rFonts w:cstheme="minorHAnsi"/>
        </w:rPr>
        <w:t xml:space="preserve"> 2024 à partir de 10h 30. </w:t>
      </w:r>
      <w:r w:rsidRPr="00BE0D0B">
        <w:rPr>
          <w:rFonts w:cstheme="minorHAnsi"/>
          <w:b/>
          <w:bCs/>
        </w:rPr>
        <w:t xml:space="preserve"> </w:t>
      </w:r>
      <w:r w:rsidR="20D48368" w:rsidRPr="00BE0D0B">
        <w:rPr>
          <w:rFonts w:cstheme="minorHAnsi"/>
        </w:rPr>
        <w:t>Les coûts liés à la visite du site sont à la seule charge du soumissionnaire.</w:t>
      </w:r>
      <w:r w:rsidR="7E6BD3C8" w:rsidRPr="00BE0D0B">
        <w:rPr>
          <w:rFonts w:cstheme="minorHAnsi"/>
        </w:rPr>
        <w:t xml:space="preserve">  S’agissant </w:t>
      </w:r>
      <w:r w:rsidR="5E1B06EE" w:rsidRPr="00BE0D0B">
        <w:rPr>
          <w:rFonts w:cstheme="minorHAnsi"/>
        </w:rPr>
        <w:t>des soumissionnaires étrangers</w:t>
      </w:r>
      <w:r w:rsidR="7E6BD3C8" w:rsidRPr="00BE0D0B">
        <w:rPr>
          <w:rFonts w:cstheme="minorHAnsi"/>
        </w:rPr>
        <w:t>, la visite peut s</w:t>
      </w:r>
      <w:r w:rsidR="7E5BF6E7" w:rsidRPr="00BE0D0B">
        <w:rPr>
          <w:rFonts w:cstheme="minorHAnsi"/>
        </w:rPr>
        <w:t>’organiser avec un représentant ou par des technologies appropriées.</w:t>
      </w:r>
    </w:p>
    <w:p w14:paraId="01EB9BAD" w14:textId="77777777" w:rsidR="000E3ECA" w:rsidRPr="00BE0D0B" w:rsidRDefault="000E3ECA" w:rsidP="3F8ED850">
      <w:pPr>
        <w:pStyle w:val="Sansinterligne"/>
        <w:rPr>
          <w:rFonts w:cstheme="minorHAnsi"/>
        </w:rPr>
      </w:pPr>
    </w:p>
    <w:p w14:paraId="46BFE189"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82" w:name="_Toc150353436"/>
      <w:bookmarkStart w:id="83" w:name="_Toc150517463"/>
      <w:bookmarkStart w:id="84" w:name="_Toc150517749"/>
      <w:bookmarkStart w:id="85" w:name="_Toc150517874"/>
      <w:bookmarkStart w:id="86" w:name="_Toc150517999"/>
      <w:bookmarkStart w:id="87" w:name="_Toc150518143"/>
      <w:bookmarkStart w:id="88" w:name="_Toc158965995"/>
      <w:bookmarkStart w:id="89" w:name="_Toc163053646"/>
      <w:r w:rsidRPr="00BE0D0B">
        <w:rPr>
          <w:rFonts w:cstheme="minorHAnsi"/>
          <w:u w:val="single"/>
        </w:rPr>
        <w:t>Modifications apportées au Dossier d’appel d’offres</w:t>
      </w:r>
      <w:bookmarkEnd w:id="82"/>
      <w:bookmarkEnd w:id="83"/>
      <w:bookmarkEnd w:id="84"/>
      <w:bookmarkEnd w:id="85"/>
      <w:bookmarkEnd w:id="86"/>
      <w:bookmarkEnd w:id="87"/>
      <w:bookmarkEnd w:id="88"/>
      <w:bookmarkEnd w:id="89"/>
    </w:p>
    <w:p w14:paraId="623B9D06" w14:textId="3EE14E98" w:rsidR="002B559A" w:rsidRPr="00BE0D0B" w:rsidRDefault="20D48368" w:rsidP="3F8ED850">
      <w:pPr>
        <w:pStyle w:val="Sansinterligne"/>
        <w:spacing w:line="276" w:lineRule="auto"/>
        <w:jc w:val="both"/>
        <w:rPr>
          <w:rFonts w:cstheme="minorHAnsi"/>
        </w:rPr>
      </w:pPr>
      <w:r w:rsidRPr="00BE0D0B">
        <w:rPr>
          <w:rFonts w:cstheme="minorHAnsi"/>
        </w:rPr>
        <w:t>Le Maître d’Ouvrage peut à tout moment avant la date limite de dépôt des offres, modifier le Dossier d’Appel d’Offres en publiant un additif. Cet additif sera considéré comme faisant partie intégrante du Dossier d’Appel d’Offres et sera communiqué par écrit à tous les soumissionnaires éventuels qui ont obtenu le Dossier d’Appel d’Offres.</w:t>
      </w:r>
    </w:p>
    <w:p w14:paraId="3FD13093" w14:textId="57761E00" w:rsidR="3F8ED850" w:rsidRPr="00BE0D0B" w:rsidRDefault="3F8ED850" w:rsidP="3F8ED850">
      <w:pPr>
        <w:pStyle w:val="Sansinterligne"/>
        <w:spacing w:line="276" w:lineRule="auto"/>
        <w:jc w:val="both"/>
        <w:rPr>
          <w:rFonts w:cstheme="minorHAnsi"/>
        </w:rPr>
      </w:pPr>
    </w:p>
    <w:p w14:paraId="5180F375" w14:textId="102FD280" w:rsidR="005534F9" w:rsidRPr="00BE0D0B" w:rsidRDefault="20D48368" w:rsidP="3F8ED850">
      <w:pPr>
        <w:pStyle w:val="Sansinterligne"/>
        <w:spacing w:line="276" w:lineRule="auto"/>
        <w:jc w:val="both"/>
        <w:rPr>
          <w:rFonts w:cstheme="minorHAnsi"/>
        </w:rPr>
      </w:pPr>
      <w:r w:rsidRPr="00BE0D0B">
        <w:rPr>
          <w:rFonts w:cstheme="minorHAnsi"/>
          <w:lang w:eastAsia="fr-FR"/>
        </w:rPr>
        <w:t>Afin de laisser aux soumissionnaires éventuels un délai raisonnable pour prendre en compte l’additif lors de la préparation de leur offre, le Maître d’Ouvrage peut, à sa discrétion, reporter la date limite de remise des Offres.</w:t>
      </w:r>
    </w:p>
    <w:p w14:paraId="6C2023AC" w14:textId="77777777" w:rsidR="00261F08" w:rsidRPr="00BE0D0B" w:rsidRDefault="00261F08" w:rsidP="3F8ED850">
      <w:pPr>
        <w:pStyle w:val="Sansinterligne"/>
        <w:spacing w:line="276" w:lineRule="auto"/>
        <w:jc w:val="both"/>
        <w:rPr>
          <w:rFonts w:cstheme="minorHAnsi"/>
          <w:lang w:eastAsia="fr-FR"/>
        </w:rPr>
      </w:pPr>
    </w:p>
    <w:p w14:paraId="7ED6AD5E" w14:textId="77777777" w:rsidR="000E3ECA" w:rsidRPr="00BE0D0B" w:rsidRDefault="20D48368" w:rsidP="3F8ED850">
      <w:pPr>
        <w:pStyle w:val="Sansinterligne"/>
        <w:numPr>
          <w:ilvl w:val="0"/>
          <w:numId w:val="9"/>
        </w:numPr>
        <w:spacing w:line="276" w:lineRule="auto"/>
        <w:jc w:val="both"/>
        <w:outlineLvl w:val="1"/>
        <w:rPr>
          <w:rFonts w:cstheme="minorHAnsi"/>
          <w:b/>
          <w:bCs/>
          <w:u w:val="single"/>
        </w:rPr>
      </w:pPr>
      <w:bookmarkStart w:id="90" w:name="_Toc150353437"/>
      <w:bookmarkStart w:id="91" w:name="_Toc150517464"/>
      <w:bookmarkStart w:id="92" w:name="_Toc150517750"/>
      <w:bookmarkStart w:id="93" w:name="_Toc150517875"/>
      <w:bookmarkStart w:id="94" w:name="_Toc150518000"/>
      <w:bookmarkStart w:id="95" w:name="_Toc150518144"/>
      <w:bookmarkStart w:id="96" w:name="_Toc158965996"/>
      <w:bookmarkStart w:id="97" w:name="_Toc163053647"/>
      <w:r w:rsidRPr="00BE0D0B">
        <w:rPr>
          <w:rFonts w:cstheme="minorHAnsi"/>
          <w:b/>
          <w:bCs/>
          <w:u w:val="single"/>
        </w:rPr>
        <w:t>Préparation des offres</w:t>
      </w:r>
      <w:bookmarkEnd w:id="90"/>
      <w:bookmarkEnd w:id="91"/>
      <w:bookmarkEnd w:id="92"/>
      <w:bookmarkEnd w:id="93"/>
      <w:bookmarkEnd w:id="94"/>
      <w:bookmarkEnd w:id="95"/>
      <w:bookmarkEnd w:id="96"/>
      <w:bookmarkEnd w:id="97"/>
    </w:p>
    <w:p w14:paraId="20D81D4E"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98" w:name="_Toc150353438"/>
      <w:bookmarkStart w:id="99" w:name="_Toc150517465"/>
      <w:bookmarkStart w:id="100" w:name="_Toc150517751"/>
      <w:bookmarkStart w:id="101" w:name="_Toc150517876"/>
      <w:bookmarkStart w:id="102" w:name="_Toc150518001"/>
      <w:bookmarkStart w:id="103" w:name="_Toc150518145"/>
      <w:bookmarkStart w:id="104" w:name="_Toc158965997"/>
      <w:bookmarkStart w:id="105" w:name="_Toc163053648"/>
      <w:r w:rsidRPr="00BE0D0B">
        <w:rPr>
          <w:rFonts w:cstheme="minorHAnsi"/>
          <w:u w:val="single"/>
        </w:rPr>
        <w:t>Langue de l’offre</w:t>
      </w:r>
      <w:bookmarkEnd w:id="98"/>
      <w:bookmarkEnd w:id="99"/>
      <w:bookmarkEnd w:id="100"/>
      <w:bookmarkEnd w:id="101"/>
      <w:bookmarkEnd w:id="102"/>
      <w:bookmarkEnd w:id="103"/>
      <w:bookmarkEnd w:id="104"/>
      <w:bookmarkEnd w:id="105"/>
    </w:p>
    <w:p w14:paraId="1007A8BE" w14:textId="77777777" w:rsidR="000E3ECA" w:rsidRPr="00BE0D0B" w:rsidRDefault="20D48368" w:rsidP="3F8ED850">
      <w:pPr>
        <w:pStyle w:val="Sansinterligne"/>
        <w:spacing w:line="276" w:lineRule="auto"/>
        <w:jc w:val="both"/>
        <w:rPr>
          <w:rFonts w:cstheme="minorHAnsi"/>
        </w:rPr>
      </w:pPr>
      <w:r w:rsidRPr="00BE0D0B">
        <w:rPr>
          <w:rFonts w:cstheme="minorHAnsi"/>
        </w:rPr>
        <w:t>La soumission ainsi que toute la correspondance constituant la soumission, seront rédigées en langue française.</w:t>
      </w:r>
    </w:p>
    <w:p w14:paraId="5B18F894" w14:textId="77777777" w:rsidR="000E3ECA" w:rsidRPr="00BE0D0B" w:rsidRDefault="000E3ECA" w:rsidP="3F8ED850">
      <w:pPr>
        <w:pStyle w:val="Sansinterligne"/>
        <w:rPr>
          <w:rFonts w:cstheme="minorHAnsi"/>
        </w:rPr>
      </w:pPr>
    </w:p>
    <w:p w14:paraId="68051B42"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106" w:name="_Toc150353439"/>
      <w:bookmarkStart w:id="107" w:name="_Toc150517466"/>
      <w:bookmarkStart w:id="108" w:name="_Toc150517752"/>
      <w:bookmarkStart w:id="109" w:name="_Toc150517877"/>
      <w:bookmarkStart w:id="110" w:name="_Toc150518002"/>
      <w:bookmarkStart w:id="111" w:name="_Toc150518146"/>
      <w:bookmarkStart w:id="112" w:name="_Toc158965998"/>
      <w:bookmarkStart w:id="113" w:name="_Toc163053649"/>
      <w:r w:rsidRPr="00BE0D0B">
        <w:rPr>
          <w:rFonts w:cstheme="minorHAnsi"/>
          <w:u w:val="single"/>
        </w:rPr>
        <w:t>Documents constitutifs de l’offre</w:t>
      </w:r>
      <w:bookmarkEnd w:id="106"/>
      <w:bookmarkEnd w:id="107"/>
      <w:bookmarkEnd w:id="108"/>
      <w:bookmarkEnd w:id="109"/>
      <w:bookmarkEnd w:id="110"/>
      <w:bookmarkEnd w:id="111"/>
      <w:bookmarkEnd w:id="112"/>
      <w:bookmarkEnd w:id="113"/>
    </w:p>
    <w:p w14:paraId="69E0CEEA" w14:textId="2E5A476B" w:rsidR="000E3ECA" w:rsidRPr="00BE0D0B" w:rsidRDefault="45CF0D7E" w:rsidP="3F8ED850">
      <w:pPr>
        <w:pStyle w:val="Sansinterligne"/>
        <w:spacing w:line="276" w:lineRule="auto"/>
        <w:jc w:val="both"/>
        <w:rPr>
          <w:rFonts w:cstheme="minorHAnsi"/>
        </w:rPr>
      </w:pPr>
      <w:r w:rsidRPr="00BE0D0B">
        <w:rPr>
          <w:rFonts w:cstheme="minorHAnsi"/>
        </w:rPr>
        <w:t xml:space="preserve">En plus de la lettre et des formulaires de soumission, </w:t>
      </w:r>
      <w:r w:rsidR="20D48368" w:rsidRPr="00BE0D0B">
        <w:rPr>
          <w:rFonts w:cstheme="minorHAnsi"/>
        </w:rPr>
        <w:t xml:space="preserve">Le soumissionnaire devra </w:t>
      </w:r>
      <w:r w:rsidRPr="00BE0D0B">
        <w:rPr>
          <w:rFonts w:cstheme="minorHAnsi"/>
        </w:rPr>
        <w:t>joindre à son offre, les</w:t>
      </w:r>
      <w:r w:rsidR="20D48368" w:rsidRPr="00BE0D0B">
        <w:rPr>
          <w:rFonts w:cstheme="minorHAnsi"/>
        </w:rPr>
        <w:t xml:space="preserve"> documents suivants :</w:t>
      </w:r>
    </w:p>
    <w:p w14:paraId="706EC5DD" w14:textId="77777777"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Attestation d’immatriculation au registre de commerce et de crédit immobilier (RCCM)</w:t>
      </w:r>
    </w:p>
    <w:p w14:paraId="64A9ADD6" w14:textId="77777777"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Certificat d’identification nationale en cours de validité</w:t>
      </w:r>
    </w:p>
    <w:p w14:paraId="5C7EE300" w14:textId="77777777"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Attestation d’affiliation à la CNSS en cours de validité</w:t>
      </w:r>
    </w:p>
    <w:p w14:paraId="418568CA" w14:textId="23D835F9" w:rsidR="0BD2B53E" w:rsidRPr="00BE0D0B" w:rsidRDefault="0BD2B53E" w:rsidP="3F8ED850">
      <w:pPr>
        <w:pStyle w:val="Sansinterligne"/>
        <w:numPr>
          <w:ilvl w:val="0"/>
          <w:numId w:val="10"/>
        </w:numPr>
        <w:spacing w:line="276" w:lineRule="auto"/>
        <w:jc w:val="both"/>
        <w:rPr>
          <w:rFonts w:cstheme="minorHAnsi"/>
        </w:rPr>
      </w:pPr>
      <w:r w:rsidRPr="00BE0D0B">
        <w:rPr>
          <w:rFonts w:cstheme="minorHAnsi"/>
        </w:rPr>
        <w:t>Document portant numéro d’identification fiscale</w:t>
      </w:r>
      <w:r w:rsidR="2F044F82" w:rsidRPr="00BE0D0B">
        <w:rPr>
          <w:rFonts w:cstheme="minorHAnsi"/>
        </w:rPr>
        <w:t xml:space="preserve"> </w:t>
      </w:r>
      <w:r w:rsidRPr="00BE0D0B">
        <w:rPr>
          <w:rFonts w:cstheme="minorHAnsi"/>
        </w:rPr>
        <w:t>;</w:t>
      </w:r>
    </w:p>
    <w:p w14:paraId="0AD7654C" w14:textId="77777777"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Certificat d’agréement ITPR</w:t>
      </w:r>
    </w:p>
    <w:p w14:paraId="0455D67A" w14:textId="3B5E386F" w:rsidR="000E3ECA" w:rsidRPr="00BE0D0B" w:rsidRDefault="20D48368" w:rsidP="3F8ED850">
      <w:pPr>
        <w:pStyle w:val="Sansinterligne"/>
        <w:numPr>
          <w:ilvl w:val="0"/>
          <w:numId w:val="10"/>
        </w:numPr>
        <w:spacing w:line="276" w:lineRule="auto"/>
        <w:jc w:val="both"/>
        <w:rPr>
          <w:rFonts w:cstheme="minorHAnsi"/>
        </w:rPr>
      </w:pPr>
      <w:r w:rsidRPr="00BE0D0B">
        <w:rPr>
          <w:rFonts w:cstheme="minorHAnsi"/>
        </w:rPr>
        <w:t>Les bilans et chiffres d’affaires certifiés des 3 dernières années</w:t>
      </w:r>
    </w:p>
    <w:p w14:paraId="6D12C0C8" w14:textId="1DCAFFA3" w:rsidR="001230B8" w:rsidRPr="00BE0D0B" w:rsidRDefault="001230B8" w:rsidP="3F8ED850">
      <w:pPr>
        <w:pStyle w:val="Sansinterligne"/>
        <w:numPr>
          <w:ilvl w:val="0"/>
          <w:numId w:val="10"/>
        </w:numPr>
        <w:spacing w:line="276" w:lineRule="auto"/>
        <w:jc w:val="both"/>
        <w:rPr>
          <w:rFonts w:cstheme="minorHAnsi"/>
        </w:rPr>
      </w:pPr>
      <w:r w:rsidRPr="00BE0D0B">
        <w:rPr>
          <w:rFonts w:cstheme="minorHAnsi"/>
        </w:rPr>
        <w:t>Une offre financière globale.</w:t>
      </w:r>
    </w:p>
    <w:p w14:paraId="6C11ACD5" w14:textId="77777777" w:rsidR="000E3ECA" w:rsidRPr="00BE0D0B" w:rsidRDefault="000E3ECA" w:rsidP="3F8ED850">
      <w:pPr>
        <w:pStyle w:val="Sansinterligne"/>
        <w:spacing w:line="276" w:lineRule="auto"/>
        <w:jc w:val="both"/>
        <w:rPr>
          <w:rFonts w:cstheme="minorHAnsi"/>
        </w:rPr>
      </w:pPr>
    </w:p>
    <w:p w14:paraId="7D204F27"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114" w:name="_Toc150353440"/>
      <w:bookmarkStart w:id="115" w:name="_Toc150517467"/>
      <w:bookmarkStart w:id="116" w:name="_Toc150517753"/>
      <w:bookmarkStart w:id="117" w:name="_Toc150517878"/>
      <w:bookmarkStart w:id="118" w:name="_Toc150518003"/>
      <w:bookmarkStart w:id="119" w:name="_Toc150518147"/>
      <w:bookmarkStart w:id="120" w:name="_Toc158965999"/>
      <w:bookmarkStart w:id="121" w:name="_Toc163053650"/>
      <w:r w:rsidRPr="00BE0D0B">
        <w:rPr>
          <w:rFonts w:cstheme="minorHAnsi"/>
          <w:u w:val="single"/>
        </w:rPr>
        <w:lastRenderedPageBreak/>
        <w:t>Monnaies de l’offre</w:t>
      </w:r>
      <w:bookmarkEnd w:id="114"/>
      <w:bookmarkEnd w:id="115"/>
      <w:bookmarkEnd w:id="116"/>
      <w:bookmarkEnd w:id="117"/>
      <w:bookmarkEnd w:id="118"/>
      <w:bookmarkEnd w:id="119"/>
      <w:bookmarkEnd w:id="120"/>
      <w:bookmarkEnd w:id="121"/>
    </w:p>
    <w:p w14:paraId="63D99367" w14:textId="6266936A" w:rsidR="00B46773" w:rsidRDefault="20D48368" w:rsidP="3F8ED850">
      <w:pPr>
        <w:pStyle w:val="Sansinterligne"/>
        <w:spacing w:line="276" w:lineRule="auto"/>
        <w:jc w:val="both"/>
        <w:rPr>
          <w:rFonts w:cstheme="minorHAnsi"/>
        </w:rPr>
      </w:pPr>
      <w:r w:rsidRPr="00BE0D0B">
        <w:rPr>
          <w:rFonts w:cstheme="minorHAnsi"/>
          <w:lang w:eastAsia="fr-FR"/>
        </w:rPr>
        <w:t>L</w:t>
      </w:r>
      <w:r w:rsidRPr="00BE0D0B">
        <w:rPr>
          <w:rFonts w:cstheme="minorHAnsi"/>
        </w:rPr>
        <w:t>a</w:t>
      </w:r>
      <w:r w:rsidRPr="00BE0D0B">
        <w:rPr>
          <w:rFonts w:cstheme="minorHAnsi"/>
          <w:lang w:eastAsia="fr-FR"/>
        </w:rPr>
        <w:t xml:space="preserve"> monnaie de l’Offre </w:t>
      </w:r>
      <w:r w:rsidRPr="00BE0D0B">
        <w:rPr>
          <w:rFonts w:cstheme="minorHAnsi"/>
        </w:rPr>
        <w:t>est le Dollar Américain</w:t>
      </w:r>
    </w:p>
    <w:p w14:paraId="2CF8CD08" w14:textId="77777777" w:rsidR="00B46773" w:rsidRPr="00BE0D0B" w:rsidRDefault="00B46773" w:rsidP="3F8ED850">
      <w:pPr>
        <w:pStyle w:val="Sansinterligne"/>
        <w:spacing w:line="276" w:lineRule="auto"/>
        <w:jc w:val="both"/>
        <w:rPr>
          <w:rFonts w:cstheme="minorHAnsi"/>
        </w:rPr>
      </w:pPr>
    </w:p>
    <w:p w14:paraId="07564A26" w14:textId="77777777" w:rsidR="000E3ECA" w:rsidRPr="00BE0D0B" w:rsidRDefault="20D48368" w:rsidP="3F8ED850">
      <w:pPr>
        <w:pStyle w:val="Sansinterligne"/>
        <w:numPr>
          <w:ilvl w:val="1"/>
          <w:numId w:val="9"/>
        </w:numPr>
        <w:spacing w:line="276" w:lineRule="auto"/>
        <w:jc w:val="both"/>
        <w:outlineLvl w:val="2"/>
        <w:rPr>
          <w:rFonts w:cstheme="minorHAnsi"/>
          <w:u w:val="single"/>
        </w:rPr>
      </w:pPr>
      <w:r w:rsidRPr="00BE0D0B">
        <w:rPr>
          <w:rFonts w:cstheme="minorHAnsi"/>
        </w:rPr>
        <w:t xml:space="preserve"> </w:t>
      </w:r>
      <w:bookmarkStart w:id="122" w:name="_Toc150353441"/>
      <w:bookmarkStart w:id="123" w:name="_Toc150517468"/>
      <w:bookmarkStart w:id="124" w:name="_Toc150517754"/>
      <w:bookmarkStart w:id="125" w:name="_Toc150517879"/>
      <w:bookmarkStart w:id="126" w:name="_Toc150518004"/>
      <w:bookmarkStart w:id="127" w:name="_Toc150518148"/>
      <w:bookmarkStart w:id="128" w:name="_Toc158966000"/>
      <w:bookmarkStart w:id="129" w:name="_Toc163053651"/>
      <w:r w:rsidRPr="00BE0D0B">
        <w:rPr>
          <w:rFonts w:cstheme="minorHAnsi"/>
          <w:u w:val="single"/>
        </w:rPr>
        <w:t>Délai de validité des offres</w:t>
      </w:r>
      <w:bookmarkEnd w:id="122"/>
      <w:bookmarkEnd w:id="123"/>
      <w:bookmarkEnd w:id="124"/>
      <w:bookmarkEnd w:id="125"/>
      <w:bookmarkEnd w:id="126"/>
      <w:bookmarkEnd w:id="127"/>
      <w:bookmarkEnd w:id="128"/>
      <w:bookmarkEnd w:id="129"/>
    </w:p>
    <w:p w14:paraId="57299DB8" w14:textId="3412DF64" w:rsidR="000E3ECA" w:rsidRPr="00BE0D0B" w:rsidRDefault="20D48368" w:rsidP="3F8ED850">
      <w:pPr>
        <w:pStyle w:val="Sansinterligne"/>
        <w:spacing w:line="276" w:lineRule="auto"/>
        <w:jc w:val="both"/>
        <w:rPr>
          <w:rFonts w:cstheme="minorHAnsi"/>
          <w:lang w:eastAsia="fr-FR"/>
        </w:rPr>
      </w:pPr>
      <w:r w:rsidRPr="00BE0D0B">
        <w:rPr>
          <w:rFonts w:cstheme="minorHAnsi"/>
        </w:rPr>
        <w:t xml:space="preserve">Les offres seront valables pendant 90 jours à partir de la date limite de soumission. Dans des circonstances exceptionnelles, le Maitre d’Ouvrage pourra demander aux soumissionnaires de prolonger la période de validité sans modification des offres respectives pour une période déterminée. </w:t>
      </w:r>
      <w:r w:rsidRPr="00BE0D0B">
        <w:rPr>
          <w:rFonts w:cstheme="minorHAnsi"/>
          <w:lang w:eastAsia="fr-FR"/>
        </w:rPr>
        <w:t>Une Offre qui n’est pas valide jusqu’à la date spéci</w:t>
      </w:r>
      <w:r w:rsidR="004D28FB">
        <w:rPr>
          <w:rFonts w:cstheme="minorHAnsi"/>
          <w:lang w:eastAsia="fr-FR"/>
        </w:rPr>
        <w:t>fiée, ou telle qu’amendée par</w:t>
      </w:r>
      <w:r w:rsidRPr="00BE0D0B">
        <w:rPr>
          <w:rFonts w:cstheme="minorHAnsi"/>
        </w:rPr>
        <w:t xml:space="preserve"> FPM</w:t>
      </w:r>
      <w:r w:rsidRPr="00BE0D0B">
        <w:rPr>
          <w:rFonts w:cstheme="minorHAnsi"/>
          <w:lang w:eastAsia="fr-FR"/>
        </w:rPr>
        <w:t xml:space="preserve">, sera considérée comme non conforme et sera rejetée par le </w:t>
      </w:r>
      <w:r w:rsidRPr="00BE0D0B">
        <w:rPr>
          <w:rFonts w:cstheme="minorHAnsi"/>
        </w:rPr>
        <w:t>Maitre d’Ouvrage</w:t>
      </w:r>
      <w:r w:rsidRPr="00BE0D0B">
        <w:rPr>
          <w:rFonts w:cstheme="minorHAnsi"/>
          <w:lang w:eastAsia="fr-FR"/>
        </w:rPr>
        <w:t>.</w:t>
      </w:r>
    </w:p>
    <w:p w14:paraId="3A50E57A" w14:textId="77777777" w:rsidR="006B0D84" w:rsidRPr="00BE0D0B" w:rsidRDefault="006B0D84" w:rsidP="3F8ED850">
      <w:pPr>
        <w:pStyle w:val="Sansinterligne"/>
        <w:spacing w:line="276" w:lineRule="auto"/>
        <w:jc w:val="both"/>
        <w:rPr>
          <w:rFonts w:cstheme="minorHAnsi"/>
          <w:lang w:eastAsia="fr-FR"/>
        </w:rPr>
      </w:pPr>
    </w:p>
    <w:p w14:paraId="44766C1E" w14:textId="77777777" w:rsidR="000E3ECA" w:rsidRPr="00BE0D0B" w:rsidRDefault="20D48368" w:rsidP="3F8ED850">
      <w:pPr>
        <w:pStyle w:val="Sansinterligne"/>
        <w:numPr>
          <w:ilvl w:val="1"/>
          <w:numId w:val="9"/>
        </w:numPr>
        <w:spacing w:line="276" w:lineRule="auto"/>
        <w:jc w:val="both"/>
        <w:outlineLvl w:val="2"/>
        <w:rPr>
          <w:rFonts w:cstheme="minorHAnsi"/>
          <w:lang w:eastAsia="fr-FR"/>
        </w:rPr>
      </w:pPr>
      <w:r w:rsidRPr="00BE0D0B">
        <w:rPr>
          <w:rFonts w:cstheme="minorHAnsi"/>
          <w:lang w:eastAsia="fr-FR"/>
        </w:rPr>
        <w:t xml:space="preserve"> </w:t>
      </w:r>
      <w:bookmarkStart w:id="130" w:name="_Toc150353442"/>
      <w:bookmarkStart w:id="131" w:name="_Toc150517469"/>
      <w:bookmarkStart w:id="132" w:name="_Toc150517755"/>
      <w:bookmarkStart w:id="133" w:name="_Toc150517880"/>
      <w:bookmarkStart w:id="134" w:name="_Toc150518005"/>
      <w:bookmarkStart w:id="135" w:name="_Toc150518149"/>
      <w:bookmarkStart w:id="136" w:name="_Toc158966001"/>
      <w:bookmarkStart w:id="137" w:name="_Toc163053652"/>
      <w:r w:rsidRPr="00BE0D0B">
        <w:rPr>
          <w:rFonts w:cstheme="minorHAnsi"/>
          <w:u w:val="single"/>
        </w:rPr>
        <w:t>Frais de soumission des offres</w:t>
      </w:r>
      <w:bookmarkEnd w:id="130"/>
      <w:bookmarkEnd w:id="131"/>
      <w:bookmarkEnd w:id="132"/>
      <w:bookmarkEnd w:id="133"/>
      <w:bookmarkEnd w:id="134"/>
      <w:bookmarkEnd w:id="135"/>
      <w:bookmarkEnd w:id="136"/>
      <w:bookmarkEnd w:id="137"/>
      <w:r w:rsidRPr="00BE0D0B">
        <w:rPr>
          <w:rFonts w:cstheme="minorHAnsi"/>
          <w:lang w:eastAsia="fr-FR"/>
        </w:rPr>
        <w:t xml:space="preserve"> </w:t>
      </w:r>
    </w:p>
    <w:p w14:paraId="45907017" w14:textId="49764C23" w:rsidR="000E3ECA" w:rsidRPr="00BE0D0B" w:rsidRDefault="20D48368" w:rsidP="3F8ED850">
      <w:pPr>
        <w:pStyle w:val="Sansinterligne"/>
        <w:spacing w:line="276" w:lineRule="auto"/>
        <w:jc w:val="both"/>
        <w:rPr>
          <w:rFonts w:cstheme="minorHAnsi"/>
        </w:rPr>
      </w:pPr>
      <w:r w:rsidRPr="00BE0D0B">
        <w:rPr>
          <w:rFonts w:cstheme="minorHAnsi"/>
        </w:rPr>
        <w:t>Le Soumissionnaire assumera tous les coûts associés à la préparation et à la sou</w:t>
      </w:r>
      <w:r w:rsidR="004D28FB">
        <w:rPr>
          <w:rFonts w:cstheme="minorHAnsi"/>
        </w:rPr>
        <w:t>mission de l’offre. En outre,</w:t>
      </w:r>
      <w:r w:rsidRPr="00BE0D0B">
        <w:rPr>
          <w:rFonts w:cstheme="minorHAnsi"/>
        </w:rPr>
        <w:t xml:space="preserve"> FPM ne pourra en aucun cas être responsable ou redevable de ces coûts, indépendamment du déroulement ou du résultat de l’appel d’offres.</w:t>
      </w:r>
    </w:p>
    <w:p w14:paraId="254ACF3A" w14:textId="5EBCEAC0" w:rsidR="0064582A" w:rsidRPr="00BE0D0B" w:rsidRDefault="0064582A" w:rsidP="3F8ED850">
      <w:pPr>
        <w:pStyle w:val="Sansinterligne"/>
        <w:spacing w:line="276" w:lineRule="auto"/>
        <w:jc w:val="both"/>
        <w:rPr>
          <w:rFonts w:cstheme="minorHAnsi"/>
        </w:rPr>
      </w:pPr>
    </w:p>
    <w:p w14:paraId="1D0DD4B0" w14:textId="0A6B53D7" w:rsidR="0064582A" w:rsidRPr="00B24A25" w:rsidRDefault="1BD27396" w:rsidP="3F8ED850">
      <w:pPr>
        <w:pStyle w:val="Sansinterligne"/>
        <w:numPr>
          <w:ilvl w:val="1"/>
          <w:numId w:val="9"/>
        </w:numPr>
        <w:spacing w:line="276" w:lineRule="auto"/>
        <w:jc w:val="both"/>
        <w:rPr>
          <w:rFonts w:cstheme="minorHAnsi"/>
          <w:u w:val="single"/>
        </w:rPr>
      </w:pPr>
      <w:r w:rsidRPr="00BE0D0B">
        <w:rPr>
          <w:rFonts w:cstheme="minorHAnsi"/>
        </w:rPr>
        <w:t xml:space="preserve"> </w:t>
      </w:r>
      <w:r w:rsidRPr="00B24A25">
        <w:rPr>
          <w:rFonts w:cstheme="minorHAnsi"/>
          <w:u w:val="single"/>
        </w:rPr>
        <w:t>Garantie d’offre</w:t>
      </w:r>
    </w:p>
    <w:p w14:paraId="145CFD69" w14:textId="37EFA044" w:rsidR="0064582A" w:rsidRPr="00BE0D0B" w:rsidRDefault="4C582F9D" w:rsidP="3F8ED850">
      <w:pPr>
        <w:pStyle w:val="Sansinterligne"/>
        <w:spacing w:line="276" w:lineRule="auto"/>
        <w:jc w:val="both"/>
        <w:rPr>
          <w:rFonts w:cstheme="minorHAnsi"/>
        </w:rPr>
      </w:pPr>
      <w:r w:rsidRPr="00BE0D0B">
        <w:rPr>
          <w:rFonts w:cstheme="minorHAnsi"/>
        </w:rPr>
        <w:t xml:space="preserve">Une </w:t>
      </w:r>
      <w:r w:rsidR="3DC515FA" w:rsidRPr="00BE0D0B">
        <w:rPr>
          <w:rFonts w:cstheme="minorHAnsi"/>
        </w:rPr>
        <w:t xml:space="preserve">assurance sur l’exécution du marché </w:t>
      </w:r>
      <w:r w:rsidR="080C1C81" w:rsidRPr="00BE0D0B">
        <w:rPr>
          <w:rFonts w:cstheme="minorHAnsi"/>
        </w:rPr>
        <w:t>est préalablement</w:t>
      </w:r>
      <w:r w:rsidRPr="00BE0D0B">
        <w:rPr>
          <w:rFonts w:cstheme="minorHAnsi"/>
        </w:rPr>
        <w:t xml:space="preserve"> exigée </w:t>
      </w:r>
    </w:p>
    <w:p w14:paraId="3C25AAEA" w14:textId="32206B90" w:rsidR="3F8ED850" w:rsidRPr="00BE0D0B" w:rsidRDefault="3F8ED850" w:rsidP="3F8ED850">
      <w:pPr>
        <w:pStyle w:val="Sansinterligne"/>
        <w:spacing w:line="276" w:lineRule="auto"/>
        <w:jc w:val="both"/>
        <w:rPr>
          <w:rFonts w:cstheme="minorHAnsi"/>
        </w:rPr>
      </w:pPr>
    </w:p>
    <w:p w14:paraId="2EDDFF20"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138" w:name="_Toc150353443"/>
      <w:bookmarkStart w:id="139" w:name="_Toc150517470"/>
      <w:bookmarkStart w:id="140" w:name="_Toc150517756"/>
      <w:bookmarkStart w:id="141" w:name="_Toc150517881"/>
      <w:bookmarkStart w:id="142" w:name="_Toc150518006"/>
      <w:bookmarkStart w:id="143" w:name="_Toc150518150"/>
      <w:bookmarkStart w:id="144" w:name="_Toc158966002"/>
      <w:bookmarkStart w:id="145" w:name="_Toc163053653"/>
      <w:r w:rsidRPr="00BE0D0B">
        <w:rPr>
          <w:rFonts w:cstheme="minorHAnsi"/>
          <w:u w:val="single"/>
        </w:rPr>
        <w:t>Variantes</w:t>
      </w:r>
      <w:bookmarkEnd w:id="138"/>
      <w:bookmarkEnd w:id="139"/>
      <w:bookmarkEnd w:id="140"/>
      <w:bookmarkEnd w:id="141"/>
      <w:bookmarkEnd w:id="142"/>
      <w:bookmarkEnd w:id="143"/>
      <w:bookmarkEnd w:id="144"/>
      <w:bookmarkEnd w:id="145"/>
      <w:r w:rsidRPr="00BE0D0B">
        <w:rPr>
          <w:rFonts w:cstheme="minorHAnsi"/>
          <w:u w:val="single"/>
        </w:rPr>
        <w:t xml:space="preserve"> </w:t>
      </w:r>
    </w:p>
    <w:p w14:paraId="278C1ED2" w14:textId="75C5B1D6" w:rsidR="00555CFB" w:rsidRPr="00BE0D0B" w:rsidRDefault="25E5C3F7" w:rsidP="3F8ED850">
      <w:pPr>
        <w:pStyle w:val="Sansinterligne"/>
        <w:spacing w:line="276" w:lineRule="auto"/>
        <w:jc w:val="both"/>
        <w:rPr>
          <w:rFonts w:cstheme="minorHAnsi"/>
        </w:rPr>
      </w:pPr>
      <w:r w:rsidRPr="00BE0D0B">
        <w:rPr>
          <w:rFonts w:cstheme="minorHAnsi"/>
        </w:rPr>
        <w:t>Les variantes ne sont pas autorisées.</w:t>
      </w:r>
    </w:p>
    <w:p w14:paraId="798B2343" w14:textId="77777777" w:rsidR="00261F08" w:rsidRPr="00BE0D0B" w:rsidRDefault="00261F08" w:rsidP="3F8ED850">
      <w:pPr>
        <w:pStyle w:val="Sansinterligne"/>
        <w:spacing w:line="276" w:lineRule="auto"/>
        <w:jc w:val="both"/>
        <w:rPr>
          <w:rFonts w:cstheme="minorHAnsi"/>
        </w:rPr>
      </w:pPr>
    </w:p>
    <w:p w14:paraId="7E2C2C86" w14:textId="77777777" w:rsidR="000E3ECA" w:rsidRPr="00BE0D0B" w:rsidRDefault="20D48368" w:rsidP="3F8ED850">
      <w:pPr>
        <w:pStyle w:val="Sansinterligne"/>
        <w:numPr>
          <w:ilvl w:val="0"/>
          <w:numId w:val="9"/>
        </w:numPr>
        <w:spacing w:line="276" w:lineRule="auto"/>
        <w:jc w:val="both"/>
        <w:outlineLvl w:val="1"/>
        <w:rPr>
          <w:rFonts w:cstheme="minorHAnsi"/>
          <w:b/>
          <w:bCs/>
          <w:u w:val="single"/>
        </w:rPr>
      </w:pPr>
      <w:bookmarkStart w:id="146" w:name="_Toc150353444"/>
      <w:bookmarkStart w:id="147" w:name="_Toc150517471"/>
      <w:bookmarkStart w:id="148" w:name="_Toc150517757"/>
      <w:bookmarkStart w:id="149" w:name="_Toc150517882"/>
      <w:bookmarkStart w:id="150" w:name="_Toc150518007"/>
      <w:bookmarkStart w:id="151" w:name="_Toc150518151"/>
      <w:bookmarkStart w:id="152" w:name="_Toc158966003"/>
      <w:bookmarkStart w:id="153" w:name="_Toc163053654"/>
      <w:r w:rsidRPr="00BE0D0B">
        <w:rPr>
          <w:rFonts w:cstheme="minorHAnsi"/>
          <w:b/>
          <w:bCs/>
          <w:u w:val="single"/>
        </w:rPr>
        <w:t>Dépôt des offres</w:t>
      </w:r>
      <w:bookmarkEnd w:id="146"/>
      <w:bookmarkEnd w:id="147"/>
      <w:bookmarkEnd w:id="148"/>
      <w:bookmarkEnd w:id="149"/>
      <w:bookmarkEnd w:id="150"/>
      <w:bookmarkEnd w:id="151"/>
      <w:bookmarkEnd w:id="152"/>
      <w:bookmarkEnd w:id="153"/>
      <w:r w:rsidRPr="00BE0D0B">
        <w:rPr>
          <w:rFonts w:cstheme="minorHAnsi"/>
          <w:b/>
          <w:bCs/>
          <w:u w:val="single"/>
        </w:rPr>
        <w:t xml:space="preserve"> </w:t>
      </w:r>
    </w:p>
    <w:p w14:paraId="293987C5"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154" w:name="_Toc150353446"/>
      <w:bookmarkStart w:id="155" w:name="_Toc150517473"/>
      <w:bookmarkStart w:id="156" w:name="_Toc150517759"/>
      <w:bookmarkStart w:id="157" w:name="_Toc150517884"/>
      <w:bookmarkStart w:id="158" w:name="_Toc150518009"/>
      <w:bookmarkStart w:id="159" w:name="_Toc150518153"/>
      <w:bookmarkStart w:id="160" w:name="_Toc158966004"/>
      <w:bookmarkStart w:id="161" w:name="_Toc163053655"/>
      <w:r w:rsidRPr="00BE0D0B">
        <w:rPr>
          <w:rFonts w:cstheme="minorHAnsi"/>
          <w:u w:val="single"/>
        </w:rPr>
        <w:t>Date et heure limite de dépôt des offres</w:t>
      </w:r>
      <w:bookmarkEnd w:id="154"/>
      <w:bookmarkEnd w:id="155"/>
      <w:bookmarkEnd w:id="156"/>
      <w:bookmarkEnd w:id="157"/>
      <w:bookmarkEnd w:id="158"/>
      <w:bookmarkEnd w:id="159"/>
      <w:bookmarkEnd w:id="160"/>
      <w:bookmarkEnd w:id="161"/>
    </w:p>
    <w:p w14:paraId="1942079A" w14:textId="59DB0865" w:rsidR="00435227" w:rsidRDefault="20D48368" w:rsidP="3F8ED850">
      <w:pPr>
        <w:pStyle w:val="Sansinterligne"/>
        <w:spacing w:line="276" w:lineRule="auto"/>
        <w:jc w:val="both"/>
        <w:rPr>
          <w:rStyle w:val="Lienhypertexte"/>
          <w:rFonts w:cstheme="minorHAnsi"/>
        </w:rPr>
      </w:pPr>
      <w:r w:rsidRPr="00BE0D0B">
        <w:rPr>
          <w:rFonts w:cstheme="minorHAnsi"/>
        </w:rPr>
        <w:t>Les offres doivent être déposées</w:t>
      </w:r>
      <w:r w:rsidR="7C480E85" w:rsidRPr="00BE0D0B">
        <w:rPr>
          <w:rFonts w:cstheme="minorHAnsi"/>
        </w:rPr>
        <w:t xml:space="preserve"> </w:t>
      </w:r>
      <w:r w:rsidR="3ADF654F" w:rsidRPr="00BE0D0B">
        <w:rPr>
          <w:rFonts w:cstheme="minorHAnsi"/>
        </w:rPr>
        <w:t xml:space="preserve">au plus tard le </w:t>
      </w:r>
      <w:r w:rsidR="006B0D84" w:rsidRPr="00BE0D0B">
        <w:rPr>
          <w:rFonts w:cstheme="minorHAnsi"/>
        </w:rPr>
        <w:t xml:space="preserve">mercredi </w:t>
      </w:r>
      <w:r w:rsidR="006B0D84" w:rsidRPr="00BE0D0B">
        <w:rPr>
          <w:rFonts w:cstheme="minorHAnsi"/>
          <w:b/>
          <w:bCs/>
        </w:rPr>
        <w:t>08</w:t>
      </w:r>
      <w:r w:rsidR="3ADF654F" w:rsidRPr="00BE0D0B">
        <w:rPr>
          <w:rFonts w:cstheme="minorHAnsi"/>
          <w:b/>
          <w:bCs/>
        </w:rPr>
        <w:t xml:space="preserve"> </w:t>
      </w:r>
      <w:r w:rsidR="006B0D84" w:rsidRPr="00BE0D0B">
        <w:rPr>
          <w:rFonts w:cstheme="minorHAnsi"/>
          <w:b/>
          <w:bCs/>
        </w:rPr>
        <w:t>mai 2024 à 15</w:t>
      </w:r>
      <w:r w:rsidR="3ADF654F" w:rsidRPr="00BE0D0B">
        <w:rPr>
          <w:rFonts w:cstheme="minorHAnsi"/>
          <w:b/>
          <w:bCs/>
        </w:rPr>
        <w:t xml:space="preserve"> </w:t>
      </w:r>
      <w:r w:rsidR="4ABF9659" w:rsidRPr="00BE0D0B">
        <w:rPr>
          <w:rFonts w:cstheme="minorHAnsi"/>
          <w:b/>
          <w:bCs/>
        </w:rPr>
        <w:t>h 00</w:t>
      </w:r>
      <w:r w:rsidRPr="00BE0D0B">
        <w:rPr>
          <w:rFonts w:cstheme="minorHAnsi"/>
        </w:rPr>
        <w:t xml:space="preserve">, </w:t>
      </w:r>
      <w:r w:rsidR="3ADF654F" w:rsidRPr="00BE0D0B">
        <w:rPr>
          <w:rFonts w:cstheme="minorHAnsi"/>
        </w:rPr>
        <w:t xml:space="preserve">au bureau du FPM situé </w:t>
      </w:r>
      <w:r w:rsidR="00B372C8" w:rsidRPr="00BE0D0B">
        <w:rPr>
          <w:rFonts w:cstheme="minorHAnsi"/>
        </w:rPr>
        <w:t>à l’Immeuble ECOBANK 5</w:t>
      </w:r>
      <w:r w:rsidR="00B372C8" w:rsidRPr="00BE0D0B">
        <w:rPr>
          <w:rFonts w:cstheme="minorHAnsi"/>
          <w:vertAlign w:val="superscript"/>
        </w:rPr>
        <w:t>e</w:t>
      </w:r>
      <w:r w:rsidR="00F33317">
        <w:rPr>
          <w:rFonts w:cstheme="minorHAnsi"/>
        </w:rPr>
        <w:t xml:space="preserve"> niveau, Avenue </w:t>
      </w:r>
      <w:proofErr w:type="spellStart"/>
      <w:r w:rsidR="00F33317">
        <w:rPr>
          <w:rFonts w:cstheme="minorHAnsi"/>
        </w:rPr>
        <w:t>Kasa-vubu</w:t>
      </w:r>
      <w:proofErr w:type="spellEnd"/>
      <w:r w:rsidR="00B372C8" w:rsidRPr="00BE0D0B">
        <w:rPr>
          <w:rFonts w:cstheme="minorHAnsi"/>
        </w:rPr>
        <w:t xml:space="preserve"> n°02 croisement  Boulevard du 30 Juin, Commune de la Gombe</w:t>
      </w:r>
      <w:r w:rsidR="00B372C8" w:rsidRPr="00BE0D0B">
        <w:rPr>
          <w:rFonts w:cstheme="minorHAnsi"/>
          <w:b/>
          <w:bCs/>
        </w:rPr>
        <w:t xml:space="preserve"> </w:t>
      </w:r>
      <w:r w:rsidR="00B372C8" w:rsidRPr="00BE0D0B">
        <w:rPr>
          <w:rFonts w:cstheme="minorHAnsi"/>
        </w:rPr>
        <w:t xml:space="preserve">Ville de Kinshasa </w:t>
      </w:r>
      <w:r w:rsidR="1D59C9E0" w:rsidRPr="00BE0D0B">
        <w:rPr>
          <w:rFonts w:cstheme="minorHAnsi"/>
        </w:rPr>
        <w:t>– République Démocratique du Congo</w:t>
      </w:r>
      <w:r w:rsidR="28AD6548" w:rsidRPr="00BE0D0B">
        <w:rPr>
          <w:rFonts w:cstheme="minorHAnsi"/>
        </w:rPr>
        <w:t xml:space="preserve"> ou envoy</w:t>
      </w:r>
      <w:r w:rsidR="58586683" w:rsidRPr="00BE0D0B">
        <w:rPr>
          <w:rFonts w:cstheme="minorHAnsi"/>
        </w:rPr>
        <w:t>ées</w:t>
      </w:r>
      <w:r w:rsidR="28AD6548" w:rsidRPr="00BE0D0B">
        <w:rPr>
          <w:rFonts w:cstheme="minorHAnsi"/>
        </w:rPr>
        <w:t xml:space="preserve"> par </w:t>
      </w:r>
      <w:r w:rsidR="4DAA47DE" w:rsidRPr="00BE0D0B">
        <w:rPr>
          <w:rFonts w:cstheme="minorHAnsi"/>
        </w:rPr>
        <w:t>courriel</w:t>
      </w:r>
      <w:r w:rsidR="28AD6548" w:rsidRPr="00BE0D0B">
        <w:rPr>
          <w:rFonts w:cstheme="minorHAnsi"/>
        </w:rPr>
        <w:t xml:space="preserve"> à l’adresse : </w:t>
      </w:r>
      <w:hyperlink r:id="rId10">
        <w:r w:rsidR="1D59C9E0" w:rsidRPr="00BE0D0B">
          <w:rPr>
            <w:rStyle w:val="Lienhypertexte"/>
            <w:rFonts w:cstheme="minorHAnsi"/>
          </w:rPr>
          <w:t>administration@fpmsa-rdc.com</w:t>
        </w:r>
      </w:hyperlink>
    </w:p>
    <w:p w14:paraId="5FDE73FC" w14:textId="77777777" w:rsidR="00B46773" w:rsidRPr="00E20436" w:rsidRDefault="00B46773" w:rsidP="3F8ED850">
      <w:pPr>
        <w:pStyle w:val="Sansinterligne"/>
        <w:spacing w:line="276" w:lineRule="auto"/>
        <w:jc w:val="both"/>
        <w:rPr>
          <w:rFonts w:cstheme="minorHAnsi"/>
          <w:b/>
          <w:bCs/>
        </w:rPr>
      </w:pPr>
    </w:p>
    <w:p w14:paraId="580AFE3E" w14:textId="77777777" w:rsidR="00555CFB" w:rsidRPr="00BE0D0B" w:rsidRDefault="1A30AD6C" w:rsidP="3F8ED850">
      <w:pPr>
        <w:pStyle w:val="Sansinterligne"/>
        <w:numPr>
          <w:ilvl w:val="1"/>
          <w:numId w:val="9"/>
        </w:numPr>
        <w:spacing w:line="276" w:lineRule="auto"/>
        <w:jc w:val="both"/>
        <w:outlineLvl w:val="2"/>
        <w:rPr>
          <w:rFonts w:cstheme="minorHAnsi"/>
          <w:u w:val="single"/>
        </w:rPr>
      </w:pPr>
      <w:bookmarkStart w:id="162" w:name="_Toc158966005"/>
      <w:bookmarkStart w:id="163" w:name="_Toc163053656"/>
      <w:r w:rsidRPr="00BE0D0B">
        <w:rPr>
          <w:rFonts w:cstheme="minorHAnsi"/>
          <w:u w:val="single"/>
        </w:rPr>
        <w:t>Présentation des offres</w:t>
      </w:r>
      <w:bookmarkEnd w:id="162"/>
      <w:bookmarkEnd w:id="163"/>
      <w:r w:rsidRPr="00BE0D0B">
        <w:rPr>
          <w:rFonts w:cstheme="minorHAnsi"/>
          <w:u w:val="single"/>
        </w:rPr>
        <w:t xml:space="preserve"> </w:t>
      </w:r>
    </w:p>
    <w:p w14:paraId="172DB109" w14:textId="21CE0B40" w:rsidR="00555CFB" w:rsidRPr="00BE0D0B" w:rsidRDefault="1A30AD6C" w:rsidP="3F8ED850">
      <w:pPr>
        <w:pStyle w:val="Sansinterligne"/>
        <w:spacing w:line="276" w:lineRule="auto"/>
        <w:jc w:val="both"/>
        <w:rPr>
          <w:rFonts w:cstheme="minorHAnsi"/>
        </w:rPr>
      </w:pPr>
      <w:r w:rsidRPr="00BE0D0B">
        <w:rPr>
          <w:rFonts w:cstheme="minorHAnsi"/>
        </w:rPr>
        <w:t xml:space="preserve">Les soumissionnaires placeront l’original et deux copies de leur soumission ainsi qu’une clé USB dans une enveloppe scellée, adressée au Directeur Général du FPM. Cette enveloppe doit contenir la mention expresse : </w:t>
      </w:r>
      <w:r w:rsidRPr="00BE0D0B">
        <w:rPr>
          <w:rFonts w:cstheme="minorHAnsi"/>
          <w:i/>
          <w:iCs/>
        </w:rPr>
        <w:t>A N’OUVRIR QU’EN CAS DE SEANCE D’OUVERTURE</w:t>
      </w:r>
      <w:r w:rsidR="4ABF9659" w:rsidRPr="00BE0D0B">
        <w:rPr>
          <w:rFonts w:cstheme="minorHAnsi"/>
        </w:rPr>
        <w:t xml:space="preserve">. </w:t>
      </w:r>
      <w:r w:rsidRPr="00BE0D0B">
        <w:rPr>
          <w:rFonts w:cstheme="minorHAnsi"/>
        </w:rPr>
        <w:t>Elle doit, en outre, compo</w:t>
      </w:r>
      <w:r w:rsidR="7DE90913" w:rsidRPr="00BE0D0B">
        <w:rPr>
          <w:rFonts w:cstheme="minorHAnsi"/>
        </w:rPr>
        <w:t>r</w:t>
      </w:r>
      <w:r w:rsidRPr="00BE0D0B">
        <w:rPr>
          <w:rFonts w:cstheme="minorHAnsi"/>
        </w:rPr>
        <w:t>ter le nom et l’adresse du Candidat.</w:t>
      </w:r>
    </w:p>
    <w:p w14:paraId="448DEED0" w14:textId="77777777" w:rsidR="00555CFB" w:rsidRPr="00BE0D0B" w:rsidRDefault="00555CFB" w:rsidP="3F8ED850">
      <w:pPr>
        <w:pStyle w:val="Sansinterligne"/>
        <w:spacing w:line="276" w:lineRule="auto"/>
        <w:jc w:val="both"/>
        <w:rPr>
          <w:rFonts w:cstheme="minorHAnsi"/>
        </w:rPr>
      </w:pPr>
    </w:p>
    <w:p w14:paraId="42332674"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164" w:name="_Toc150353447"/>
      <w:bookmarkStart w:id="165" w:name="_Toc150517474"/>
      <w:bookmarkStart w:id="166" w:name="_Toc150517760"/>
      <w:bookmarkStart w:id="167" w:name="_Toc150517885"/>
      <w:bookmarkStart w:id="168" w:name="_Toc150518010"/>
      <w:bookmarkStart w:id="169" w:name="_Toc150518154"/>
      <w:bookmarkStart w:id="170" w:name="_Toc158966006"/>
      <w:bookmarkStart w:id="171" w:name="_Toc163053657"/>
      <w:r w:rsidRPr="00BE0D0B">
        <w:rPr>
          <w:rFonts w:cstheme="minorHAnsi"/>
          <w:u w:val="single"/>
        </w:rPr>
        <w:t>Modification, substitution et retrait des offres</w:t>
      </w:r>
      <w:bookmarkEnd w:id="164"/>
      <w:bookmarkEnd w:id="165"/>
      <w:bookmarkEnd w:id="166"/>
      <w:bookmarkEnd w:id="167"/>
      <w:bookmarkEnd w:id="168"/>
      <w:bookmarkEnd w:id="169"/>
      <w:bookmarkEnd w:id="170"/>
      <w:bookmarkEnd w:id="171"/>
    </w:p>
    <w:p w14:paraId="6A537A35" w14:textId="57A18480" w:rsidR="002B559A" w:rsidRPr="00BE0D0B" w:rsidRDefault="20D48368" w:rsidP="3F8ED850">
      <w:pPr>
        <w:pStyle w:val="Sansinterligne"/>
        <w:spacing w:line="276" w:lineRule="auto"/>
        <w:jc w:val="both"/>
        <w:rPr>
          <w:rFonts w:cstheme="minorHAnsi"/>
        </w:rPr>
      </w:pPr>
      <w:r w:rsidRPr="00BE0D0B">
        <w:rPr>
          <w:rFonts w:cstheme="minorHAnsi"/>
        </w:rPr>
        <w:lastRenderedPageBreak/>
        <w:t>Le Soumissionnaire est autorisé à retirer son offre aprè</w:t>
      </w:r>
      <w:r w:rsidR="004D28FB">
        <w:rPr>
          <w:rFonts w:cstheme="minorHAnsi"/>
        </w:rPr>
        <w:t>s soumission, à condition que</w:t>
      </w:r>
      <w:r w:rsidRPr="00BE0D0B">
        <w:rPr>
          <w:rFonts w:cstheme="minorHAnsi"/>
        </w:rPr>
        <w:t xml:space="preserve"> FPM en soit informé par écrit, avant la date limite de soumission. L’offre retirée sera détruite ou retournée encore scellée au Soumissionnaire.</w:t>
      </w:r>
    </w:p>
    <w:p w14:paraId="2BF24128" w14:textId="77777777" w:rsidR="002B559A" w:rsidRPr="00BE0D0B" w:rsidRDefault="002B559A" w:rsidP="3F8ED850">
      <w:pPr>
        <w:pStyle w:val="Sansinterligne"/>
        <w:rPr>
          <w:rFonts w:cstheme="minorHAnsi"/>
        </w:rPr>
      </w:pPr>
    </w:p>
    <w:p w14:paraId="2B3DC6C7" w14:textId="77777777" w:rsidR="002B559A" w:rsidRPr="00BE0D0B" w:rsidRDefault="20D48368" w:rsidP="3F8ED850">
      <w:pPr>
        <w:pStyle w:val="Sansinterligne"/>
        <w:spacing w:line="276" w:lineRule="auto"/>
        <w:jc w:val="both"/>
        <w:rPr>
          <w:rFonts w:cstheme="minorHAnsi"/>
        </w:rPr>
      </w:pPr>
      <w:r w:rsidRPr="00BE0D0B">
        <w:rPr>
          <w:rFonts w:cstheme="minorHAnsi"/>
        </w:rPr>
        <w:t xml:space="preserve">Aucune offre ne peut être retirée, substituée ou modifiée entre la clôture de soumission des offres et l'expiration de la période de validité </w:t>
      </w:r>
      <w:r w:rsidR="23E55F99" w:rsidRPr="00BE0D0B">
        <w:rPr>
          <w:rFonts w:cstheme="minorHAnsi"/>
        </w:rPr>
        <w:t>de l’offre.</w:t>
      </w:r>
    </w:p>
    <w:p w14:paraId="52DD3161" w14:textId="77777777" w:rsidR="000E3ECA" w:rsidRPr="00BE0D0B" w:rsidRDefault="000E3ECA" w:rsidP="3F8ED850">
      <w:pPr>
        <w:pStyle w:val="Sansinterligne"/>
        <w:spacing w:line="276" w:lineRule="auto"/>
        <w:jc w:val="both"/>
        <w:rPr>
          <w:rFonts w:cstheme="minorHAnsi"/>
        </w:rPr>
      </w:pPr>
    </w:p>
    <w:p w14:paraId="0ABC2C1C" w14:textId="77777777" w:rsidR="000E3ECA" w:rsidRPr="00BE0D0B" w:rsidRDefault="20D48368" w:rsidP="3F8ED850">
      <w:pPr>
        <w:pStyle w:val="Sansinterligne"/>
        <w:numPr>
          <w:ilvl w:val="0"/>
          <w:numId w:val="9"/>
        </w:numPr>
        <w:spacing w:line="276" w:lineRule="auto"/>
        <w:jc w:val="both"/>
        <w:outlineLvl w:val="1"/>
        <w:rPr>
          <w:rFonts w:cstheme="minorHAnsi"/>
          <w:b/>
          <w:bCs/>
          <w:u w:val="single"/>
        </w:rPr>
      </w:pPr>
      <w:bookmarkStart w:id="172" w:name="_Toc150353449"/>
      <w:bookmarkStart w:id="173" w:name="_Toc150517476"/>
      <w:bookmarkStart w:id="174" w:name="_Toc150517762"/>
      <w:bookmarkStart w:id="175" w:name="_Toc150517887"/>
      <w:bookmarkStart w:id="176" w:name="_Toc150518012"/>
      <w:bookmarkStart w:id="177" w:name="_Toc150518156"/>
      <w:bookmarkStart w:id="178" w:name="_Toc158966007"/>
      <w:bookmarkStart w:id="179" w:name="_Toc163053658"/>
      <w:r w:rsidRPr="00BE0D0B">
        <w:rPr>
          <w:rFonts w:cstheme="minorHAnsi"/>
          <w:b/>
          <w:bCs/>
          <w:u w:val="single"/>
        </w:rPr>
        <w:t>Ouverture des plis et évaluation des offres</w:t>
      </w:r>
      <w:bookmarkEnd w:id="172"/>
      <w:bookmarkEnd w:id="173"/>
      <w:bookmarkEnd w:id="174"/>
      <w:bookmarkEnd w:id="175"/>
      <w:bookmarkEnd w:id="176"/>
      <w:bookmarkEnd w:id="177"/>
      <w:bookmarkEnd w:id="178"/>
      <w:bookmarkEnd w:id="179"/>
    </w:p>
    <w:p w14:paraId="216D2460" w14:textId="060C15F9" w:rsidR="000E3ECA" w:rsidRPr="00BE0D0B" w:rsidRDefault="20D48368" w:rsidP="3F8ED850">
      <w:pPr>
        <w:pStyle w:val="Sansinterligne"/>
        <w:numPr>
          <w:ilvl w:val="1"/>
          <w:numId w:val="9"/>
        </w:numPr>
        <w:spacing w:line="276" w:lineRule="auto"/>
        <w:jc w:val="both"/>
        <w:outlineLvl w:val="2"/>
        <w:rPr>
          <w:rFonts w:cstheme="minorHAnsi"/>
          <w:u w:val="single"/>
        </w:rPr>
      </w:pPr>
      <w:r w:rsidRPr="00BE0D0B">
        <w:rPr>
          <w:rFonts w:cstheme="minorHAnsi"/>
        </w:rPr>
        <w:t xml:space="preserve"> </w:t>
      </w:r>
      <w:bookmarkStart w:id="180" w:name="_Toc150353450"/>
      <w:bookmarkStart w:id="181" w:name="_Toc150517477"/>
      <w:bookmarkStart w:id="182" w:name="_Toc150517763"/>
      <w:bookmarkStart w:id="183" w:name="_Toc150517888"/>
      <w:bookmarkStart w:id="184" w:name="_Toc150518013"/>
      <w:bookmarkStart w:id="185" w:name="_Toc150518157"/>
      <w:bookmarkStart w:id="186" w:name="_Toc158966008"/>
      <w:bookmarkStart w:id="187" w:name="_Toc163053659"/>
      <w:r w:rsidRPr="00BE0D0B">
        <w:rPr>
          <w:rFonts w:cstheme="minorHAnsi"/>
          <w:u w:val="single"/>
        </w:rPr>
        <w:t>Ouverture des soumissions</w:t>
      </w:r>
      <w:bookmarkEnd w:id="180"/>
      <w:bookmarkEnd w:id="181"/>
      <w:bookmarkEnd w:id="182"/>
      <w:bookmarkEnd w:id="183"/>
      <w:bookmarkEnd w:id="184"/>
      <w:bookmarkEnd w:id="185"/>
      <w:bookmarkEnd w:id="186"/>
      <w:bookmarkEnd w:id="187"/>
    </w:p>
    <w:p w14:paraId="433CA359" w14:textId="124D0DFC" w:rsidR="1BD27396" w:rsidRPr="00BE0D0B" w:rsidRDefault="2DE236A3" w:rsidP="004D28FB">
      <w:pPr>
        <w:pStyle w:val="Sansinterligne"/>
        <w:spacing w:line="276" w:lineRule="auto"/>
        <w:jc w:val="both"/>
        <w:rPr>
          <w:rFonts w:cstheme="minorHAnsi"/>
        </w:rPr>
      </w:pPr>
      <w:r w:rsidRPr="004D28FB">
        <w:rPr>
          <w:rFonts w:cstheme="minorHAnsi"/>
        </w:rPr>
        <w:t>L</w:t>
      </w:r>
      <w:r w:rsidR="004063B6" w:rsidRPr="004D28FB">
        <w:rPr>
          <w:rFonts w:cstheme="minorHAnsi"/>
        </w:rPr>
        <w:t xml:space="preserve">’ouverture et le traitement des offres soumissionnées se feront suivant les procédures internes au FPM. </w:t>
      </w:r>
    </w:p>
    <w:p w14:paraId="6B084834" w14:textId="77777777" w:rsidR="000E3ECA" w:rsidRPr="00BE0D0B" w:rsidRDefault="000E3ECA" w:rsidP="3F8ED850">
      <w:pPr>
        <w:pStyle w:val="Sansinterligne"/>
        <w:spacing w:line="276" w:lineRule="auto"/>
        <w:jc w:val="both"/>
        <w:rPr>
          <w:rFonts w:cstheme="minorHAnsi"/>
        </w:rPr>
      </w:pPr>
    </w:p>
    <w:p w14:paraId="37C6DFEA"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188" w:name="_Toc150353452"/>
      <w:bookmarkStart w:id="189" w:name="_Toc150517479"/>
      <w:bookmarkStart w:id="190" w:name="_Toc150517765"/>
      <w:bookmarkStart w:id="191" w:name="_Toc150517890"/>
      <w:bookmarkStart w:id="192" w:name="_Toc150518015"/>
      <w:bookmarkStart w:id="193" w:name="_Toc150518159"/>
      <w:bookmarkStart w:id="194" w:name="_Toc158966009"/>
      <w:bookmarkStart w:id="195" w:name="_Toc163053660"/>
      <w:r w:rsidRPr="00BE0D0B">
        <w:rPr>
          <w:rFonts w:cstheme="minorHAnsi"/>
          <w:u w:val="single"/>
        </w:rPr>
        <w:t>Vérification de la qualification des candidats</w:t>
      </w:r>
      <w:bookmarkEnd w:id="188"/>
      <w:bookmarkEnd w:id="189"/>
      <w:bookmarkEnd w:id="190"/>
      <w:bookmarkEnd w:id="191"/>
      <w:bookmarkEnd w:id="192"/>
      <w:bookmarkEnd w:id="193"/>
      <w:bookmarkEnd w:id="194"/>
      <w:bookmarkEnd w:id="195"/>
    </w:p>
    <w:p w14:paraId="13031E95" w14:textId="4ADCC7AE" w:rsidR="000E3ECA" w:rsidRPr="00BE0D0B" w:rsidRDefault="20D48368" w:rsidP="3F8ED850">
      <w:pPr>
        <w:pStyle w:val="Sansinterligne"/>
        <w:spacing w:line="276" w:lineRule="auto"/>
        <w:jc w:val="both"/>
        <w:rPr>
          <w:rFonts w:cstheme="minorHAnsi"/>
        </w:rPr>
      </w:pPr>
      <w:r w:rsidRPr="00BE0D0B">
        <w:rPr>
          <w:rFonts w:cstheme="minorHAnsi"/>
        </w:rPr>
        <w:t xml:space="preserve">Le Maitre d’Ouvrage déterminera si le soumissionnaire choisi pour avoir soumis l’offre conforme évaluée la moins </w:t>
      </w:r>
      <w:proofErr w:type="spellStart"/>
      <w:r w:rsidRPr="00BE0D0B">
        <w:rPr>
          <w:rFonts w:cstheme="minorHAnsi"/>
        </w:rPr>
        <w:t>disante</w:t>
      </w:r>
      <w:proofErr w:type="spellEnd"/>
      <w:r w:rsidRPr="00BE0D0B">
        <w:rPr>
          <w:rFonts w:cstheme="minorHAnsi"/>
        </w:rPr>
        <w:t xml:space="preserve">, a la capacité d’exécuter le Marché de façon satisfaisante selon les exigences </w:t>
      </w:r>
      <w:r w:rsidR="23E55F99" w:rsidRPr="00BE0D0B">
        <w:rPr>
          <w:rFonts w:cstheme="minorHAnsi"/>
        </w:rPr>
        <w:t>souhaitées</w:t>
      </w:r>
      <w:r w:rsidRPr="00BE0D0B">
        <w:rPr>
          <w:rFonts w:cstheme="minorHAnsi"/>
        </w:rPr>
        <w:t>.</w:t>
      </w:r>
    </w:p>
    <w:p w14:paraId="79B8F10C" w14:textId="77777777" w:rsidR="000E3ECA" w:rsidRPr="00BE0D0B" w:rsidRDefault="000E3ECA" w:rsidP="3F8ED850">
      <w:pPr>
        <w:pStyle w:val="Sansinterligne"/>
        <w:rPr>
          <w:rFonts w:cstheme="minorHAnsi"/>
        </w:rPr>
      </w:pPr>
    </w:p>
    <w:p w14:paraId="1912A203" w14:textId="7ADE02A9" w:rsidR="0064582A" w:rsidRPr="00BE0D0B" w:rsidRDefault="20D48368" w:rsidP="3F8ED850">
      <w:pPr>
        <w:pStyle w:val="Sansinterligne"/>
        <w:spacing w:line="276" w:lineRule="auto"/>
        <w:jc w:val="both"/>
        <w:rPr>
          <w:rFonts w:cstheme="minorHAnsi"/>
        </w:rPr>
      </w:pPr>
      <w:r w:rsidRPr="00BE0D0B">
        <w:rPr>
          <w:rFonts w:cstheme="minorHAnsi"/>
        </w:rPr>
        <w:t>Cette détermination tiendra compte des capacités financières, techniques et de production du soumissionnaire.  Elle sera fondée sur un examen des preuves des qualifications du soumissionnaire que celui-ci aura fournies, et sur toute autre information que le Maitre d’ouvrage jugera nécessaire et adéquate.</w:t>
      </w:r>
    </w:p>
    <w:p w14:paraId="0FA88FDF" w14:textId="77777777" w:rsidR="007B3D88" w:rsidRPr="00BE0D0B" w:rsidRDefault="007B3D88" w:rsidP="3F8ED850">
      <w:pPr>
        <w:pStyle w:val="Sansinterligne"/>
        <w:rPr>
          <w:rFonts w:cstheme="minorHAnsi"/>
          <w:sz w:val="14"/>
          <w:szCs w:val="14"/>
        </w:rPr>
      </w:pPr>
    </w:p>
    <w:p w14:paraId="63F4910E" w14:textId="31276387" w:rsidR="000E3ECA" w:rsidRDefault="20D48368" w:rsidP="3F8ED850">
      <w:pPr>
        <w:pStyle w:val="Sansinterligne"/>
        <w:spacing w:line="276" w:lineRule="auto"/>
        <w:jc w:val="both"/>
        <w:rPr>
          <w:rFonts w:cstheme="minorHAnsi"/>
        </w:rPr>
      </w:pPr>
      <w:r w:rsidRPr="00BE0D0B">
        <w:rPr>
          <w:rFonts w:cstheme="minorHAnsi"/>
        </w:rPr>
        <w:t xml:space="preserve">Le </w:t>
      </w:r>
      <w:r w:rsidR="1BD27396" w:rsidRPr="00BE0D0B">
        <w:rPr>
          <w:rFonts w:cstheme="minorHAnsi"/>
        </w:rPr>
        <w:t>Maitre d’ouvrage</w:t>
      </w:r>
      <w:r w:rsidRPr="00BE0D0B">
        <w:rPr>
          <w:rFonts w:cstheme="minorHAnsi"/>
        </w:rPr>
        <w:t xml:space="preserve"> peut aussi déclarer infructueux l’appel d'offres si aucune des offres ne satisfait les conditions et prescriptions requises, ou si les prix offerts sont excessifs.</w:t>
      </w:r>
    </w:p>
    <w:p w14:paraId="2364A6E8" w14:textId="77777777" w:rsidR="00EF51FD" w:rsidRPr="00BE0D0B" w:rsidRDefault="00EF51FD" w:rsidP="3F8ED850">
      <w:pPr>
        <w:pStyle w:val="Sansinterligne"/>
        <w:spacing w:line="276" w:lineRule="auto"/>
        <w:jc w:val="both"/>
        <w:rPr>
          <w:rFonts w:cstheme="minorHAnsi"/>
        </w:rPr>
      </w:pPr>
    </w:p>
    <w:p w14:paraId="386DA8C4" w14:textId="77777777" w:rsidR="000E3ECA" w:rsidRPr="00BE0D0B" w:rsidRDefault="20D48368" w:rsidP="3F8ED850">
      <w:pPr>
        <w:pStyle w:val="Sansinterligne"/>
        <w:numPr>
          <w:ilvl w:val="0"/>
          <w:numId w:val="9"/>
        </w:numPr>
        <w:spacing w:line="276" w:lineRule="auto"/>
        <w:jc w:val="both"/>
        <w:outlineLvl w:val="1"/>
        <w:rPr>
          <w:rFonts w:cstheme="minorHAnsi"/>
        </w:rPr>
      </w:pPr>
      <w:r w:rsidRPr="00BE0D0B">
        <w:rPr>
          <w:rFonts w:cstheme="minorHAnsi"/>
        </w:rPr>
        <w:t xml:space="preserve"> </w:t>
      </w:r>
      <w:bookmarkStart w:id="196" w:name="_Toc150353454"/>
      <w:bookmarkStart w:id="197" w:name="_Toc150517481"/>
      <w:bookmarkStart w:id="198" w:name="_Toc150517767"/>
      <w:bookmarkStart w:id="199" w:name="_Toc150517892"/>
      <w:bookmarkStart w:id="200" w:name="_Toc150518017"/>
      <w:bookmarkStart w:id="201" w:name="_Toc150518161"/>
      <w:bookmarkStart w:id="202" w:name="_Toc158966010"/>
      <w:bookmarkStart w:id="203" w:name="_Toc163053661"/>
      <w:r w:rsidRPr="00BE0D0B">
        <w:rPr>
          <w:rFonts w:cstheme="minorHAnsi"/>
          <w:b/>
          <w:bCs/>
          <w:u w:val="single"/>
        </w:rPr>
        <w:t>Attribution du Marché</w:t>
      </w:r>
      <w:bookmarkEnd w:id="196"/>
      <w:bookmarkEnd w:id="197"/>
      <w:bookmarkEnd w:id="198"/>
      <w:bookmarkEnd w:id="199"/>
      <w:bookmarkEnd w:id="200"/>
      <w:bookmarkEnd w:id="201"/>
      <w:bookmarkEnd w:id="202"/>
      <w:bookmarkEnd w:id="203"/>
    </w:p>
    <w:p w14:paraId="5A40E60E" w14:textId="77777777" w:rsidR="000E3ECA" w:rsidRPr="00BE0D0B" w:rsidRDefault="20D48368" w:rsidP="3F8ED850">
      <w:pPr>
        <w:pStyle w:val="Sansinterligne"/>
        <w:numPr>
          <w:ilvl w:val="1"/>
          <w:numId w:val="9"/>
        </w:numPr>
        <w:spacing w:line="276" w:lineRule="auto"/>
        <w:jc w:val="both"/>
        <w:outlineLvl w:val="2"/>
        <w:rPr>
          <w:rFonts w:cstheme="minorHAnsi"/>
          <w:u w:val="single"/>
        </w:rPr>
      </w:pPr>
      <w:r w:rsidRPr="00BE0D0B">
        <w:rPr>
          <w:rFonts w:cstheme="minorHAnsi"/>
        </w:rPr>
        <w:t xml:space="preserve"> </w:t>
      </w:r>
      <w:bookmarkStart w:id="204" w:name="_Toc150353455"/>
      <w:bookmarkStart w:id="205" w:name="_Toc150517482"/>
      <w:bookmarkStart w:id="206" w:name="_Toc150517768"/>
      <w:bookmarkStart w:id="207" w:name="_Toc150517893"/>
      <w:bookmarkStart w:id="208" w:name="_Toc150518018"/>
      <w:bookmarkStart w:id="209" w:name="_Toc150518162"/>
      <w:bookmarkStart w:id="210" w:name="_Toc158966011"/>
      <w:bookmarkStart w:id="211" w:name="_Toc163053662"/>
      <w:r w:rsidRPr="00BE0D0B">
        <w:rPr>
          <w:rFonts w:cstheme="minorHAnsi"/>
          <w:u w:val="single"/>
        </w:rPr>
        <w:t>Attribution du Marché</w:t>
      </w:r>
      <w:bookmarkEnd w:id="204"/>
      <w:bookmarkEnd w:id="205"/>
      <w:bookmarkEnd w:id="206"/>
      <w:bookmarkEnd w:id="207"/>
      <w:bookmarkEnd w:id="208"/>
      <w:bookmarkEnd w:id="209"/>
      <w:bookmarkEnd w:id="210"/>
      <w:bookmarkEnd w:id="211"/>
    </w:p>
    <w:p w14:paraId="076F7FBB" w14:textId="27F9513F" w:rsidR="000E3ECA" w:rsidRPr="00BE0D0B" w:rsidRDefault="20D48368" w:rsidP="3F8ED850">
      <w:pPr>
        <w:pStyle w:val="Sansinterligne"/>
        <w:spacing w:line="276" w:lineRule="auto"/>
        <w:jc w:val="both"/>
        <w:rPr>
          <w:rFonts w:cstheme="minorHAnsi"/>
        </w:rPr>
      </w:pPr>
      <w:r w:rsidRPr="00BE0D0B">
        <w:rPr>
          <w:rFonts w:cstheme="minorHAnsi"/>
        </w:rPr>
        <w:t xml:space="preserve">Le Marché </w:t>
      </w:r>
      <w:r w:rsidR="4ABF9659" w:rsidRPr="00BE0D0B">
        <w:rPr>
          <w:rFonts w:cstheme="minorHAnsi"/>
        </w:rPr>
        <w:t xml:space="preserve">sera attribué </w:t>
      </w:r>
      <w:r w:rsidRPr="00BE0D0B">
        <w:rPr>
          <w:rFonts w:cstheme="minorHAnsi"/>
        </w:rPr>
        <w:t xml:space="preserve">au soumissionnaire possédant les qualifications requises, dont il aura déterminé que l’offre est conforme aux dispositions du Dossier d’Appel d’Offres, et qu’elle est la soumission la moins </w:t>
      </w:r>
      <w:proofErr w:type="spellStart"/>
      <w:r w:rsidRPr="00BE0D0B">
        <w:rPr>
          <w:rFonts w:cstheme="minorHAnsi"/>
        </w:rPr>
        <w:t>disante</w:t>
      </w:r>
      <w:proofErr w:type="spellEnd"/>
      <w:r w:rsidRPr="00BE0D0B">
        <w:rPr>
          <w:rFonts w:cstheme="minorHAnsi"/>
        </w:rPr>
        <w:t>.</w:t>
      </w:r>
    </w:p>
    <w:p w14:paraId="5B83E660" w14:textId="77777777" w:rsidR="000E3ECA" w:rsidRPr="00BE0D0B" w:rsidRDefault="000E3ECA" w:rsidP="3F8ED850">
      <w:pPr>
        <w:pStyle w:val="Sansinterligne"/>
        <w:rPr>
          <w:rFonts w:cstheme="minorHAnsi"/>
        </w:rPr>
      </w:pPr>
    </w:p>
    <w:p w14:paraId="6E29C89D" w14:textId="25D2C817" w:rsidR="000E3ECA" w:rsidRPr="00BE0D0B" w:rsidRDefault="20D48368" w:rsidP="3F8ED850">
      <w:pPr>
        <w:pStyle w:val="Sansinterligne"/>
        <w:numPr>
          <w:ilvl w:val="1"/>
          <w:numId w:val="9"/>
        </w:numPr>
        <w:spacing w:line="276" w:lineRule="auto"/>
        <w:jc w:val="both"/>
        <w:outlineLvl w:val="2"/>
        <w:rPr>
          <w:rFonts w:cstheme="minorHAnsi"/>
          <w:u w:val="single"/>
        </w:rPr>
      </w:pPr>
      <w:bookmarkStart w:id="212" w:name="_Toc150353456"/>
      <w:bookmarkStart w:id="213" w:name="_Toc150517483"/>
      <w:bookmarkStart w:id="214" w:name="_Toc150517769"/>
      <w:bookmarkStart w:id="215" w:name="_Toc150517894"/>
      <w:bookmarkStart w:id="216" w:name="_Toc150518019"/>
      <w:bookmarkStart w:id="217" w:name="_Toc150518163"/>
      <w:bookmarkStart w:id="218" w:name="_Toc158966012"/>
      <w:bookmarkStart w:id="219" w:name="_Toc163053663"/>
      <w:r w:rsidRPr="00BE0D0B">
        <w:rPr>
          <w:rFonts w:cstheme="minorHAnsi"/>
          <w:u w:val="single"/>
        </w:rPr>
        <w:t>Signature du Contrat</w:t>
      </w:r>
      <w:bookmarkEnd w:id="212"/>
      <w:bookmarkEnd w:id="213"/>
      <w:bookmarkEnd w:id="214"/>
      <w:bookmarkEnd w:id="215"/>
      <w:bookmarkEnd w:id="216"/>
      <w:bookmarkEnd w:id="217"/>
      <w:r w:rsidR="2A285D5C" w:rsidRPr="00BE0D0B">
        <w:rPr>
          <w:rFonts w:cstheme="minorHAnsi"/>
          <w:u w:val="single"/>
        </w:rPr>
        <w:t xml:space="preserve"> et notification de l’attribution du marché</w:t>
      </w:r>
      <w:bookmarkEnd w:id="218"/>
      <w:bookmarkEnd w:id="219"/>
    </w:p>
    <w:p w14:paraId="7B3BE22E" w14:textId="67AD5EDB" w:rsidR="000E3ECA" w:rsidRPr="00BE0D0B" w:rsidRDefault="20D48368" w:rsidP="3F8ED850">
      <w:pPr>
        <w:pStyle w:val="Sansinterligne"/>
        <w:spacing w:line="276" w:lineRule="auto"/>
        <w:jc w:val="both"/>
        <w:rPr>
          <w:rFonts w:cstheme="minorHAnsi"/>
        </w:rPr>
      </w:pPr>
      <w:r w:rsidRPr="00BE0D0B">
        <w:rPr>
          <w:rFonts w:cstheme="minorHAnsi"/>
        </w:rPr>
        <w:t>Avant l’expiration de la pér</w:t>
      </w:r>
      <w:r w:rsidR="00EC55B5">
        <w:rPr>
          <w:rFonts w:cstheme="minorHAnsi"/>
        </w:rPr>
        <w:t xml:space="preserve">iode de validité de l’offre, </w:t>
      </w:r>
      <w:r w:rsidRPr="00BE0D0B">
        <w:rPr>
          <w:rFonts w:cstheme="minorHAnsi"/>
        </w:rPr>
        <w:t xml:space="preserve">FPM </w:t>
      </w:r>
      <w:r w:rsidR="2FA50AFE" w:rsidRPr="00BE0D0B">
        <w:rPr>
          <w:rFonts w:cstheme="minorHAnsi"/>
        </w:rPr>
        <w:t xml:space="preserve">notifiera </w:t>
      </w:r>
      <w:r w:rsidRPr="00BE0D0B">
        <w:rPr>
          <w:rFonts w:cstheme="minorHAnsi"/>
        </w:rPr>
        <w:t xml:space="preserve">au soumissionnaire retenu le contrat qui constituera l’avis d’adjudication.  Ce dernier devra signer, dater et renvoyer ce document au FPM dans un délai de </w:t>
      </w:r>
      <w:r w:rsidR="327CE441" w:rsidRPr="00BE0D0B">
        <w:rPr>
          <w:rFonts w:cstheme="minorHAnsi"/>
        </w:rPr>
        <w:t>sept</w:t>
      </w:r>
      <w:r w:rsidRPr="00BE0D0B">
        <w:rPr>
          <w:rFonts w:cstheme="minorHAnsi"/>
        </w:rPr>
        <w:t xml:space="preserve"> (</w:t>
      </w:r>
      <w:r w:rsidR="327CE441" w:rsidRPr="00BE0D0B">
        <w:rPr>
          <w:rFonts w:cstheme="minorHAnsi"/>
        </w:rPr>
        <w:t>07</w:t>
      </w:r>
      <w:r w:rsidRPr="00BE0D0B">
        <w:rPr>
          <w:rFonts w:cstheme="minorHAnsi"/>
        </w:rPr>
        <w:t>) jours suivant la réception de celui-ci.</w:t>
      </w:r>
      <w:r w:rsidR="2A285D5C" w:rsidRPr="00BE0D0B">
        <w:rPr>
          <w:rFonts w:cstheme="minorHAnsi"/>
        </w:rPr>
        <w:t xml:space="preserve"> </w:t>
      </w:r>
      <w:r w:rsidRPr="00BE0D0B">
        <w:rPr>
          <w:rFonts w:cstheme="minorHAnsi"/>
        </w:rPr>
        <w:t xml:space="preserve">La signature du Contrat par le soumissionnaire et le Maitre d’Ouvrage constituera la formation du Marché. </w:t>
      </w:r>
    </w:p>
    <w:p w14:paraId="4360EDAE" w14:textId="77777777" w:rsidR="000E3ECA" w:rsidRPr="00BE0D0B" w:rsidRDefault="000E3ECA" w:rsidP="3F8ED850">
      <w:pPr>
        <w:pStyle w:val="Sansinterligne"/>
        <w:rPr>
          <w:rFonts w:cstheme="minorHAnsi"/>
        </w:rPr>
      </w:pPr>
    </w:p>
    <w:p w14:paraId="788B067F"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220" w:name="_Toc150353458"/>
      <w:bookmarkStart w:id="221" w:name="_Toc150517485"/>
      <w:bookmarkStart w:id="222" w:name="_Toc150517771"/>
      <w:bookmarkStart w:id="223" w:name="_Toc150517896"/>
      <w:bookmarkStart w:id="224" w:name="_Toc150518021"/>
      <w:bookmarkStart w:id="225" w:name="_Toc150518165"/>
      <w:bookmarkStart w:id="226" w:name="_Toc158966013"/>
      <w:bookmarkStart w:id="227" w:name="_Toc163053664"/>
      <w:r w:rsidRPr="00BE0D0B">
        <w:rPr>
          <w:rFonts w:cstheme="minorHAnsi"/>
          <w:u w:val="single"/>
        </w:rPr>
        <w:t>Avance de démarrage</w:t>
      </w:r>
      <w:bookmarkEnd w:id="220"/>
      <w:bookmarkEnd w:id="221"/>
      <w:bookmarkEnd w:id="222"/>
      <w:bookmarkEnd w:id="223"/>
      <w:bookmarkEnd w:id="224"/>
      <w:bookmarkEnd w:id="225"/>
      <w:bookmarkEnd w:id="226"/>
      <w:bookmarkEnd w:id="227"/>
    </w:p>
    <w:p w14:paraId="5F192452" w14:textId="3A8916CE" w:rsidR="00295EA3" w:rsidRPr="00BE0D0B" w:rsidRDefault="20D48368" w:rsidP="3F8ED850">
      <w:pPr>
        <w:pStyle w:val="Sansinterligne"/>
        <w:spacing w:line="276" w:lineRule="auto"/>
        <w:jc w:val="both"/>
        <w:rPr>
          <w:rFonts w:cstheme="minorHAnsi"/>
          <w:color w:val="000000"/>
        </w:rPr>
      </w:pPr>
      <w:r w:rsidRPr="00BE0D0B">
        <w:rPr>
          <w:rFonts w:cstheme="minorHAnsi"/>
          <w:color w:val="000000" w:themeColor="text1"/>
        </w:rPr>
        <w:lastRenderedPageBreak/>
        <w:t xml:space="preserve">Une avance de démarrage </w:t>
      </w:r>
      <w:r w:rsidR="2A285D5C" w:rsidRPr="00BE0D0B">
        <w:rPr>
          <w:rFonts w:cstheme="minorHAnsi"/>
          <w:color w:val="000000" w:themeColor="text1"/>
        </w:rPr>
        <w:t xml:space="preserve">de 30 % du montant du marché, </w:t>
      </w:r>
      <w:r w:rsidRPr="00BE0D0B">
        <w:rPr>
          <w:rFonts w:cstheme="minorHAnsi"/>
          <w:color w:val="000000" w:themeColor="text1"/>
        </w:rPr>
        <w:t>peut être accordée au soumissionnaire après la signature du Marché</w:t>
      </w:r>
      <w:r w:rsidR="2A285D5C" w:rsidRPr="00BE0D0B">
        <w:rPr>
          <w:rFonts w:cstheme="minorHAnsi"/>
          <w:color w:val="000000" w:themeColor="text1"/>
        </w:rPr>
        <w:t>.</w:t>
      </w:r>
      <w:r w:rsidR="3E11C757" w:rsidRPr="00BE0D0B">
        <w:rPr>
          <w:rFonts w:cstheme="minorHAnsi"/>
        </w:rPr>
        <w:t xml:space="preserve"> </w:t>
      </w:r>
      <w:r w:rsidRPr="00BE0D0B">
        <w:rPr>
          <w:rFonts w:cstheme="minorHAnsi"/>
          <w:color w:val="000000" w:themeColor="text1"/>
        </w:rPr>
        <w:t xml:space="preserve">Cette avance doit préalablement être garantie à </w:t>
      </w:r>
      <w:r w:rsidRPr="00BE0D0B">
        <w:rPr>
          <w:rFonts w:cstheme="minorHAnsi"/>
        </w:rPr>
        <w:t>100 %</w:t>
      </w:r>
      <w:r w:rsidRPr="00BE0D0B">
        <w:rPr>
          <w:rFonts w:cstheme="minorHAnsi"/>
          <w:color w:val="000000" w:themeColor="text1"/>
        </w:rPr>
        <w:t xml:space="preserve"> par</w:t>
      </w:r>
      <w:r w:rsidR="7C2B7F35" w:rsidRPr="00BE0D0B">
        <w:rPr>
          <w:rFonts w:cstheme="minorHAnsi"/>
          <w:color w:val="000000" w:themeColor="text1"/>
        </w:rPr>
        <w:t xml:space="preserve"> </w:t>
      </w:r>
      <w:r w:rsidRPr="00BE0D0B">
        <w:rPr>
          <w:rFonts w:cstheme="minorHAnsi"/>
          <w:color w:val="000000" w:themeColor="text1"/>
        </w:rPr>
        <w:t>un</w:t>
      </w:r>
      <w:r w:rsidR="476BAC76" w:rsidRPr="00BE0D0B">
        <w:rPr>
          <w:rFonts w:cstheme="minorHAnsi"/>
          <w:color w:val="000000" w:themeColor="text1"/>
        </w:rPr>
        <w:t>e</w:t>
      </w:r>
      <w:r w:rsidRPr="00BE0D0B">
        <w:rPr>
          <w:rFonts w:cstheme="minorHAnsi"/>
          <w:color w:val="000000" w:themeColor="text1"/>
        </w:rPr>
        <w:t xml:space="preserve"> </w:t>
      </w:r>
      <w:r w:rsidR="21BD2CB3" w:rsidRPr="00BE0D0B">
        <w:rPr>
          <w:rFonts w:cstheme="minorHAnsi"/>
          <w:color w:val="000000" w:themeColor="text1"/>
        </w:rPr>
        <w:t>société d’assurance dument agréée</w:t>
      </w:r>
      <w:r w:rsidRPr="00BE0D0B">
        <w:rPr>
          <w:rFonts w:cstheme="minorHAnsi"/>
          <w:color w:val="000000" w:themeColor="text1"/>
        </w:rPr>
        <w:t>.  Cette garantie est exigible sur simple requête du Maitre d’Ouvrage, dès lors que le soumissionnaire n’est pas en mesure d’exécuter le contrat. La main levée sur la garantie est donnée à la réception définitive des travaux sans réserve par les parties</w:t>
      </w:r>
    </w:p>
    <w:p w14:paraId="11399D25" w14:textId="4584732F" w:rsidR="3F8ED850" w:rsidRPr="00BE0D0B" w:rsidRDefault="3F8ED850" w:rsidP="3F8ED850">
      <w:pPr>
        <w:pStyle w:val="Sansinterligne"/>
        <w:spacing w:line="276" w:lineRule="auto"/>
        <w:jc w:val="both"/>
        <w:rPr>
          <w:rFonts w:cstheme="minorHAnsi"/>
          <w:color w:val="000000" w:themeColor="text1"/>
        </w:rPr>
      </w:pPr>
    </w:p>
    <w:p w14:paraId="212886AD" w14:textId="77777777" w:rsidR="000E3ECA" w:rsidRPr="00BE0D0B" w:rsidRDefault="20D48368" w:rsidP="3F8ED850">
      <w:pPr>
        <w:pStyle w:val="Sansinterligne"/>
        <w:numPr>
          <w:ilvl w:val="1"/>
          <w:numId w:val="9"/>
        </w:numPr>
        <w:spacing w:line="276" w:lineRule="auto"/>
        <w:jc w:val="both"/>
        <w:outlineLvl w:val="2"/>
        <w:rPr>
          <w:rFonts w:cstheme="minorHAnsi"/>
          <w:u w:val="single"/>
        </w:rPr>
      </w:pPr>
      <w:bookmarkStart w:id="228" w:name="_Toc150353459"/>
      <w:bookmarkStart w:id="229" w:name="_Toc150517486"/>
      <w:bookmarkStart w:id="230" w:name="_Toc150517772"/>
      <w:bookmarkStart w:id="231" w:name="_Toc150517897"/>
      <w:bookmarkStart w:id="232" w:name="_Toc150518022"/>
      <w:bookmarkStart w:id="233" w:name="_Toc150518166"/>
      <w:bookmarkStart w:id="234" w:name="_Toc158966014"/>
      <w:bookmarkStart w:id="235" w:name="_Toc163053665"/>
      <w:r w:rsidRPr="00BE0D0B">
        <w:rPr>
          <w:rFonts w:cstheme="minorHAnsi"/>
          <w:u w:val="single"/>
        </w:rPr>
        <w:t>Recours</w:t>
      </w:r>
      <w:bookmarkEnd w:id="228"/>
      <w:bookmarkEnd w:id="229"/>
      <w:bookmarkEnd w:id="230"/>
      <w:bookmarkEnd w:id="231"/>
      <w:bookmarkEnd w:id="232"/>
      <w:bookmarkEnd w:id="233"/>
      <w:bookmarkEnd w:id="234"/>
      <w:bookmarkEnd w:id="235"/>
    </w:p>
    <w:p w14:paraId="08EA9650" w14:textId="4DE7D5A5" w:rsidR="00CE2990" w:rsidRPr="00BE0D0B" w:rsidRDefault="20D48368" w:rsidP="3F8ED850">
      <w:pPr>
        <w:pStyle w:val="Sansinterligne"/>
        <w:spacing w:line="276" w:lineRule="auto"/>
        <w:jc w:val="both"/>
        <w:rPr>
          <w:rFonts w:cstheme="minorHAnsi"/>
        </w:rPr>
      </w:pPr>
      <w:r w:rsidRPr="00BE0D0B">
        <w:rPr>
          <w:rFonts w:cstheme="minorHAnsi"/>
        </w:rPr>
        <w:t xml:space="preserve">Tout soumissionnaire qui estime avoir été injustement traités lors de l’appel d’offres, de l’évaluation, ou de l’adjudication du marché, peut déposer un recours directement auprès du Maitre d’ouvrage, en exposant les motifs de sa réclamation. Ce dernier effectuera une première évaluation de la plainte et enverra une réponse au soumissionnaire dans un délai de cinq (5) jours ouvrables, au-delà duquel le défaut de réponse sera constitutif d’un rejet implicite du recours. </w:t>
      </w:r>
      <w:bookmarkStart w:id="236" w:name="_Hlk150337752"/>
    </w:p>
    <w:p w14:paraId="1E474220" w14:textId="77777777" w:rsidR="00F27A54" w:rsidRPr="00BE0D0B" w:rsidRDefault="00F27A54" w:rsidP="3F8ED850">
      <w:pPr>
        <w:pStyle w:val="Sansinterligne"/>
        <w:spacing w:line="276" w:lineRule="auto"/>
        <w:jc w:val="center"/>
        <w:outlineLvl w:val="0"/>
        <w:rPr>
          <w:rFonts w:cstheme="minorHAnsi"/>
          <w:b/>
          <w:bCs/>
        </w:rPr>
      </w:pPr>
      <w:bookmarkStart w:id="237" w:name="_Toc150353461"/>
      <w:bookmarkStart w:id="238" w:name="_Toc150517774"/>
      <w:bookmarkStart w:id="239" w:name="_Toc150517899"/>
      <w:bookmarkStart w:id="240" w:name="_Toc150518024"/>
      <w:bookmarkStart w:id="241" w:name="_Toc150518168"/>
      <w:bookmarkStart w:id="242" w:name="_Toc158966015"/>
      <w:bookmarkStart w:id="243" w:name="_Hlk150347534"/>
    </w:p>
    <w:p w14:paraId="538AC338" w14:textId="0BE7FF3C" w:rsidR="006816EF" w:rsidRPr="00BE0D0B" w:rsidRDefault="14101790" w:rsidP="3F8ED850">
      <w:pPr>
        <w:pStyle w:val="Sansinterligne"/>
        <w:spacing w:line="276" w:lineRule="auto"/>
        <w:jc w:val="center"/>
        <w:outlineLvl w:val="0"/>
        <w:rPr>
          <w:rFonts w:cstheme="minorHAnsi"/>
        </w:rPr>
      </w:pPr>
      <w:bookmarkStart w:id="244" w:name="_Toc163053666"/>
      <w:r w:rsidRPr="00BE0D0B">
        <w:rPr>
          <w:rFonts w:cstheme="minorHAnsi"/>
          <w:b/>
          <w:bCs/>
        </w:rPr>
        <w:t>Section II – Critères de qualification et d’évaluation</w:t>
      </w:r>
      <w:bookmarkEnd w:id="237"/>
      <w:bookmarkEnd w:id="238"/>
      <w:bookmarkEnd w:id="239"/>
      <w:bookmarkEnd w:id="240"/>
      <w:bookmarkEnd w:id="241"/>
      <w:bookmarkEnd w:id="242"/>
      <w:bookmarkEnd w:id="244"/>
    </w:p>
    <w:p w14:paraId="20A17579" w14:textId="77777777" w:rsidR="006816EF" w:rsidRPr="00BE0D0B" w:rsidRDefault="006816EF" w:rsidP="3F8ED850">
      <w:pPr>
        <w:pStyle w:val="Sansinterligne"/>
        <w:rPr>
          <w:rFonts w:cstheme="minorHAnsi"/>
        </w:rPr>
      </w:pPr>
    </w:p>
    <w:p w14:paraId="2C061498" w14:textId="6A272B58" w:rsidR="006816EF" w:rsidRPr="00BE0D0B" w:rsidRDefault="0CCC2046" w:rsidP="3F8ED850">
      <w:pPr>
        <w:pStyle w:val="Paragraphedeliste"/>
        <w:numPr>
          <w:ilvl w:val="0"/>
          <w:numId w:val="26"/>
        </w:numPr>
        <w:jc w:val="both"/>
        <w:outlineLvl w:val="1"/>
        <w:rPr>
          <w:rFonts w:asciiTheme="minorHAnsi" w:hAnsiTheme="minorHAnsi" w:cstheme="minorHAnsi"/>
          <w:b/>
          <w:bCs/>
          <w:sz w:val="22"/>
          <w:szCs w:val="22"/>
          <w:u w:val="single"/>
        </w:rPr>
      </w:pPr>
      <w:bookmarkStart w:id="245" w:name="_Toc158966016"/>
      <w:bookmarkStart w:id="246" w:name="_Toc163053667"/>
      <w:r w:rsidRPr="00BE0D0B">
        <w:rPr>
          <w:rFonts w:asciiTheme="minorHAnsi" w:hAnsiTheme="minorHAnsi" w:cstheme="minorHAnsi"/>
          <w:b/>
          <w:bCs/>
          <w:sz w:val="22"/>
          <w:szCs w:val="22"/>
          <w:u w:val="single"/>
        </w:rPr>
        <w:t>Situation et Performances financières</w:t>
      </w:r>
      <w:bookmarkEnd w:id="245"/>
      <w:bookmarkEnd w:id="246"/>
    </w:p>
    <w:p w14:paraId="7C8DC450" w14:textId="77777777" w:rsidR="00194FF5" w:rsidRPr="00BE0D0B" w:rsidRDefault="00194FF5" w:rsidP="3F8ED850">
      <w:pPr>
        <w:jc w:val="both"/>
        <w:rPr>
          <w:rFonts w:asciiTheme="minorHAnsi" w:hAnsiTheme="minorHAnsi" w:cstheme="minorHAnsi"/>
          <w:b/>
          <w:bCs/>
          <w:sz w:val="22"/>
          <w:szCs w:val="22"/>
          <w:u w:val="single"/>
        </w:rPr>
      </w:pPr>
    </w:p>
    <w:p w14:paraId="624F21AD" w14:textId="6E1ED0A2" w:rsidR="00194FF5" w:rsidRPr="00BE0D0B" w:rsidRDefault="79C7B2C8" w:rsidP="3F8ED850">
      <w:pPr>
        <w:pStyle w:val="Paragraphedeliste"/>
        <w:numPr>
          <w:ilvl w:val="0"/>
          <w:numId w:val="35"/>
        </w:numPr>
        <w:jc w:val="both"/>
        <w:rPr>
          <w:rFonts w:asciiTheme="minorHAnsi" w:eastAsiaTheme="minorEastAsia" w:hAnsiTheme="minorHAnsi" w:cstheme="minorHAnsi"/>
          <w:noProof w:val="0"/>
          <w:kern w:val="2"/>
          <w:sz w:val="22"/>
          <w:szCs w:val="22"/>
          <w:lang w:eastAsia="zh-CN"/>
          <w14:ligatures w14:val="standardContextual"/>
        </w:rPr>
      </w:pPr>
      <w:r w:rsidRPr="00BE0D0B">
        <w:rPr>
          <w:rFonts w:asciiTheme="minorHAnsi" w:eastAsiaTheme="minorEastAsia" w:hAnsiTheme="minorHAnsi" w:cstheme="minorHAnsi"/>
          <w:noProof w:val="0"/>
          <w:kern w:val="2"/>
          <w:sz w:val="22"/>
          <w:szCs w:val="22"/>
          <w:lang w:eastAsia="zh-CN"/>
          <w14:ligatures w14:val="standardContextual"/>
        </w:rPr>
        <w:t>Soumission des états financiers certifiés pour les   trois (3) dernières années : 2023, 2022 et 2021.</w:t>
      </w:r>
    </w:p>
    <w:p w14:paraId="5B3D1AC4" w14:textId="2069E484" w:rsidR="00A94FF9" w:rsidRPr="00BE0D0B" w:rsidRDefault="79C7B2C8" w:rsidP="3F8ED850">
      <w:pPr>
        <w:pStyle w:val="Paragraphedeliste"/>
        <w:numPr>
          <w:ilvl w:val="0"/>
          <w:numId w:val="35"/>
        </w:numPr>
        <w:jc w:val="both"/>
        <w:rPr>
          <w:rFonts w:asciiTheme="minorHAnsi" w:eastAsiaTheme="minorEastAsia" w:hAnsiTheme="minorHAnsi" w:cstheme="minorHAnsi"/>
          <w:noProof w:val="0"/>
          <w:kern w:val="2"/>
          <w:sz w:val="22"/>
          <w:szCs w:val="22"/>
          <w:lang w:eastAsia="zh-CN"/>
          <w14:ligatures w14:val="standardContextual"/>
        </w:rPr>
      </w:pPr>
      <w:r w:rsidRPr="00BE0D0B">
        <w:rPr>
          <w:rFonts w:asciiTheme="minorHAnsi" w:hAnsiTheme="minorHAnsi" w:cstheme="minorHAnsi"/>
          <w:sz w:val="22"/>
          <w:szCs w:val="22"/>
        </w:rPr>
        <w:t xml:space="preserve">Avoir un chiffre d’affaires annuel moyen d’au moins </w:t>
      </w:r>
      <w:r w:rsidRPr="00BE0D0B">
        <w:rPr>
          <w:rFonts w:asciiTheme="minorHAnsi" w:hAnsiTheme="minorHAnsi" w:cstheme="minorHAnsi"/>
          <w:b/>
          <w:bCs/>
          <w:sz w:val="22"/>
          <w:szCs w:val="22"/>
        </w:rPr>
        <w:t xml:space="preserve">Dollar Américain Deux cent mille (200.000 USD), </w:t>
      </w:r>
      <w:r w:rsidRPr="00BE0D0B">
        <w:rPr>
          <w:rFonts w:asciiTheme="minorHAnsi" w:hAnsiTheme="minorHAnsi" w:cstheme="minorHAnsi"/>
          <w:sz w:val="22"/>
          <w:szCs w:val="22"/>
        </w:rPr>
        <w:t>calculé de la manière suivante : le total des paiements mandatés reçus pour les marchés en cours et/ou achevés au cours des trois (3) dernières années divisées par trois (3).</w:t>
      </w:r>
    </w:p>
    <w:p w14:paraId="0BE4B290" w14:textId="77777777" w:rsidR="00A94FF9" w:rsidRPr="00BE0D0B" w:rsidRDefault="00A94FF9" w:rsidP="3F8ED850">
      <w:pPr>
        <w:pStyle w:val="Sansinterligne"/>
        <w:rPr>
          <w:rFonts w:cstheme="minorHAnsi"/>
        </w:rPr>
      </w:pPr>
    </w:p>
    <w:p w14:paraId="0E655ECE" w14:textId="0E476318" w:rsidR="00194FF5" w:rsidRPr="00BE0D0B" w:rsidRDefault="71D033E5" w:rsidP="3F8ED850">
      <w:pPr>
        <w:pStyle w:val="Paragraphedeliste"/>
        <w:numPr>
          <w:ilvl w:val="0"/>
          <w:numId w:val="26"/>
        </w:numPr>
        <w:jc w:val="both"/>
        <w:outlineLvl w:val="1"/>
        <w:rPr>
          <w:rFonts w:asciiTheme="minorHAnsi" w:hAnsiTheme="minorHAnsi" w:cstheme="minorHAnsi"/>
          <w:b/>
          <w:bCs/>
          <w:sz w:val="22"/>
          <w:szCs w:val="22"/>
          <w:u w:val="single"/>
        </w:rPr>
      </w:pPr>
      <w:bookmarkStart w:id="247" w:name="_Toc158966017"/>
      <w:bookmarkStart w:id="248" w:name="_Toc163053668"/>
      <w:r w:rsidRPr="00BE0D0B">
        <w:rPr>
          <w:rFonts w:asciiTheme="minorHAnsi" w:hAnsiTheme="minorHAnsi" w:cstheme="minorHAnsi"/>
          <w:b/>
          <w:bCs/>
          <w:sz w:val="22"/>
          <w:szCs w:val="22"/>
          <w:u w:val="single"/>
        </w:rPr>
        <w:t>Expérience</w:t>
      </w:r>
      <w:bookmarkEnd w:id="247"/>
      <w:bookmarkEnd w:id="248"/>
    </w:p>
    <w:p w14:paraId="395BD24D" w14:textId="77777777" w:rsidR="00194FF5" w:rsidRPr="00BE0D0B" w:rsidRDefault="00194FF5" w:rsidP="3F8ED850">
      <w:pPr>
        <w:jc w:val="both"/>
        <w:rPr>
          <w:rFonts w:asciiTheme="minorHAnsi" w:hAnsiTheme="minorHAnsi" w:cstheme="minorHAnsi"/>
          <w:sz w:val="22"/>
          <w:szCs w:val="22"/>
        </w:rPr>
      </w:pPr>
    </w:p>
    <w:p w14:paraId="12F2D534" w14:textId="403CEB1C" w:rsidR="00194FF5" w:rsidRPr="00BE0D0B" w:rsidRDefault="79C7B2C8" w:rsidP="3F8ED850">
      <w:pPr>
        <w:pStyle w:val="Paragraphedeliste"/>
        <w:numPr>
          <w:ilvl w:val="0"/>
          <w:numId w:val="35"/>
        </w:numPr>
        <w:jc w:val="both"/>
        <w:rPr>
          <w:rFonts w:asciiTheme="minorHAnsi" w:hAnsiTheme="minorHAnsi" w:cstheme="minorHAnsi"/>
          <w:color w:val="000000"/>
          <w:sz w:val="22"/>
          <w:szCs w:val="22"/>
        </w:rPr>
      </w:pPr>
      <w:r w:rsidRPr="00BE0D0B">
        <w:rPr>
          <w:rFonts w:asciiTheme="minorHAnsi" w:hAnsiTheme="minorHAnsi" w:cstheme="minorHAnsi"/>
          <w:b/>
          <w:bCs/>
          <w:sz w:val="22"/>
          <w:szCs w:val="22"/>
        </w:rPr>
        <w:t xml:space="preserve">Expérience générale de construction : </w:t>
      </w:r>
      <w:r w:rsidRPr="00BE0D0B">
        <w:rPr>
          <w:rFonts w:asciiTheme="minorHAnsi" w:hAnsiTheme="minorHAnsi" w:cstheme="minorHAnsi"/>
          <w:color w:val="000000" w:themeColor="text1"/>
          <w:sz w:val="22"/>
          <w:szCs w:val="22"/>
        </w:rPr>
        <w:t>Expérience des marchés de travaux de construction à titre d’entrepreneur principal, membre de groupement ou sous-traitant au cours de trois (03) dernières années (</w:t>
      </w:r>
      <w:r w:rsidRPr="00BE0D0B">
        <w:rPr>
          <w:rFonts w:asciiTheme="minorHAnsi" w:hAnsiTheme="minorHAnsi" w:cstheme="minorHAnsi"/>
          <w:sz w:val="22"/>
          <w:szCs w:val="22"/>
        </w:rPr>
        <w:t xml:space="preserve">2023, 2022, 2021) </w:t>
      </w:r>
      <w:r w:rsidRPr="00BE0D0B">
        <w:rPr>
          <w:rFonts w:asciiTheme="minorHAnsi" w:hAnsiTheme="minorHAnsi" w:cstheme="minorHAnsi"/>
          <w:color w:val="000000" w:themeColor="text1"/>
          <w:sz w:val="22"/>
          <w:szCs w:val="22"/>
        </w:rPr>
        <w:t xml:space="preserve">qui précèdent la date limite de dépôt des soumissions.   </w:t>
      </w:r>
    </w:p>
    <w:p w14:paraId="08E6D558" w14:textId="77777777" w:rsidR="00194FF5" w:rsidRPr="00BE0D0B" w:rsidRDefault="00194FF5" w:rsidP="3F8ED850">
      <w:pPr>
        <w:jc w:val="both"/>
        <w:rPr>
          <w:rFonts w:asciiTheme="minorHAnsi" w:hAnsiTheme="minorHAnsi" w:cstheme="minorHAnsi"/>
          <w:color w:val="000000"/>
          <w:sz w:val="22"/>
          <w:szCs w:val="22"/>
        </w:rPr>
      </w:pPr>
    </w:p>
    <w:p w14:paraId="7C30D024" w14:textId="622456AA" w:rsidR="005E2399" w:rsidRPr="00BE0D0B" w:rsidRDefault="79C7B2C8" w:rsidP="3F8ED850">
      <w:pPr>
        <w:pStyle w:val="Sansinterligne"/>
        <w:numPr>
          <w:ilvl w:val="0"/>
          <w:numId w:val="35"/>
        </w:numPr>
        <w:spacing w:line="276" w:lineRule="auto"/>
        <w:jc w:val="both"/>
        <w:rPr>
          <w:rFonts w:cstheme="minorHAnsi"/>
          <w:color w:val="000000"/>
        </w:rPr>
      </w:pPr>
      <w:r w:rsidRPr="00BE0D0B">
        <w:rPr>
          <w:rFonts w:cstheme="minorHAnsi"/>
          <w:b/>
          <w:bCs/>
        </w:rPr>
        <w:t xml:space="preserve">Expérience spécifique de construction : </w:t>
      </w:r>
      <w:r w:rsidRPr="00BE0D0B">
        <w:rPr>
          <w:rFonts w:cstheme="minorHAnsi"/>
          <w:color w:val="000000" w:themeColor="text1"/>
        </w:rPr>
        <w:t>Avoir exécuté de manière satisfaisante et effective, en tant qu’entrepreneur, membre de groupement ou sous-traitant au moins trois (3) marchés de nature et complexité comparable et similaires aux travaux proposés au cours de trois (03) dernières années (</w:t>
      </w:r>
      <w:r w:rsidRPr="00BE0D0B">
        <w:rPr>
          <w:rFonts w:cstheme="minorHAnsi"/>
        </w:rPr>
        <w:t>2023, 2022, 2021) avec</w:t>
      </w:r>
      <w:r w:rsidRPr="00BE0D0B">
        <w:rPr>
          <w:rFonts w:cstheme="minorHAnsi"/>
          <w:color w:val="000000" w:themeColor="text1"/>
        </w:rPr>
        <w:t xml:space="preserve"> une valeur minimale de 70% de la valeur respective de chaque marché. </w:t>
      </w:r>
      <w:r w:rsidRPr="00BE0D0B">
        <w:rPr>
          <w:rFonts w:cstheme="minorHAnsi"/>
        </w:rPr>
        <w:t xml:space="preserve">Chacun des marchés présentés au titre de ces critères doit satisfaire aux exigences minimales ci -après : </w:t>
      </w:r>
    </w:p>
    <w:p w14:paraId="5CC8C4B5" w14:textId="77777777" w:rsidR="005E2399" w:rsidRPr="00BE0D0B" w:rsidRDefault="79C7B2C8" w:rsidP="3F8ED850">
      <w:pPr>
        <w:pStyle w:val="Sansinterligne"/>
        <w:numPr>
          <w:ilvl w:val="1"/>
          <w:numId w:val="35"/>
        </w:numPr>
        <w:spacing w:line="276" w:lineRule="auto"/>
        <w:jc w:val="both"/>
        <w:rPr>
          <w:rFonts w:cstheme="minorHAnsi"/>
          <w:color w:val="000000"/>
        </w:rPr>
      </w:pPr>
      <w:r w:rsidRPr="00BE0D0B">
        <w:rPr>
          <w:rFonts w:cstheme="minorHAnsi"/>
        </w:rPr>
        <w:t xml:space="preserve">Travaux de cloisonnement des bureaux </w:t>
      </w:r>
    </w:p>
    <w:p w14:paraId="296074C7" w14:textId="44611E00" w:rsidR="001F192E" w:rsidRPr="00BE0D0B" w:rsidRDefault="79C7B2C8" w:rsidP="3F8ED850">
      <w:pPr>
        <w:pStyle w:val="Sansinterligne"/>
        <w:numPr>
          <w:ilvl w:val="1"/>
          <w:numId w:val="35"/>
        </w:numPr>
        <w:spacing w:line="276" w:lineRule="auto"/>
        <w:jc w:val="both"/>
        <w:rPr>
          <w:rFonts w:cstheme="minorHAnsi"/>
          <w:color w:val="000000"/>
        </w:rPr>
      </w:pPr>
      <w:r w:rsidRPr="00BE0D0B">
        <w:rPr>
          <w:rFonts w:cstheme="minorHAnsi"/>
        </w:rPr>
        <w:t>Travaux de décoration intérieure et d’aménagement des locaux</w:t>
      </w:r>
    </w:p>
    <w:p w14:paraId="0C3D8CD7" w14:textId="77777777" w:rsidR="00194FF5" w:rsidRPr="00BE0D0B" w:rsidRDefault="00194FF5" w:rsidP="3F8ED850">
      <w:pPr>
        <w:pStyle w:val="Sansinterligne"/>
        <w:rPr>
          <w:rFonts w:cstheme="minorHAnsi"/>
          <w:sz w:val="16"/>
          <w:szCs w:val="16"/>
        </w:rPr>
      </w:pPr>
    </w:p>
    <w:p w14:paraId="5A484D89" w14:textId="4484BD68" w:rsidR="00D237CA" w:rsidRPr="00BE0D0B" w:rsidRDefault="04EC13D9" w:rsidP="3F8ED850">
      <w:pPr>
        <w:pStyle w:val="Paragraphedeliste"/>
        <w:numPr>
          <w:ilvl w:val="0"/>
          <w:numId w:val="26"/>
        </w:numPr>
        <w:jc w:val="both"/>
        <w:outlineLvl w:val="1"/>
        <w:rPr>
          <w:rFonts w:asciiTheme="minorHAnsi" w:hAnsiTheme="minorHAnsi" w:cstheme="minorHAnsi"/>
          <w:b/>
          <w:bCs/>
          <w:sz w:val="22"/>
          <w:szCs w:val="22"/>
          <w:u w:val="single"/>
        </w:rPr>
      </w:pPr>
      <w:bookmarkStart w:id="249" w:name="_Toc158966018"/>
      <w:bookmarkStart w:id="250" w:name="_Toc163053669"/>
      <w:r w:rsidRPr="00BE0D0B">
        <w:rPr>
          <w:rFonts w:asciiTheme="minorHAnsi" w:hAnsiTheme="minorHAnsi" w:cstheme="minorHAnsi"/>
          <w:b/>
          <w:bCs/>
          <w:sz w:val="22"/>
          <w:szCs w:val="22"/>
          <w:u w:val="single"/>
        </w:rPr>
        <w:lastRenderedPageBreak/>
        <w:t>Représentant et Personnel-Clé de l’Entrepreneur</w:t>
      </w:r>
      <w:bookmarkEnd w:id="249"/>
      <w:bookmarkEnd w:id="250"/>
    </w:p>
    <w:p w14:paraId="0520CC26" w14:textId="77777777" w:rsidR="00D237CA" w:rsidRPr="00BE0D0B" w:rsidRDefault="00D237CA" w:rsidP="3F8ED850">
      <w:pPr>
        <w:pStyle w:val="Sansinterligne"/>
        <w:rPr>
          <w:rFonts w:cstheme="minorHAnsi"/>
          <w:sz w:val="20"/>
          <w:szCs w:val="20"/>
        </w:rPr>
      </w:pPr>
    </w:p>
    <w:p w14:paraId="254CF60C" w14:textId="395ECA94" w:rsidR="00D237CA" w:rsidRPr="00BE0D0B" w:rsidRDefault="04EC13D9" w:rsidP="3F8ED850">
      <w:pPr>
        <w:pStyle w:val="Sansinterligne"/>
        <w:spacing w:line="276" w:lineRule="auto"/>
        <w:jc w:val="both"/>
        <w:rPr>
          <w:rFonts w:cstheme="minorHAnsi"/>
        </w:rPr>
      </w:pPr>
      <w:r w:rsidRPr="00BE0D0B">
        <w:rPr>
          <w:rFonts w:cstheme="minorHAnsi"/>
        </w:rPr>
        <w:t>Le Soumissionnaire doit établir qu’il disposera du personnel-clé de qualification convenable décrit dans les Spécifications, qui est nécessaire pour exécuter le Marché.</w:t>
      </w:r>
      <w:r w:rsidR="53AEBB6D" w:rsidRPr="00BE0D0B">
        <w:rPr>
          <w:rFonts w:cstheme="minorHAnsi"/>
        </w:rPr>
        <w:t xml:space="preserve"> </w:t>
      </w:r>
      <w:r w:rsidRPr="00BE0D0B">
        <w:rPr>
          <w:rFonts w:cstheme="minorHAnsi"/>
        </w:rPr>
        <w:t>Le Soumissionnaire doit fournir les détails concernant le personnel qu</w:t>
      </w:r>
      <w:r w:rsidR="2843FD49" w:rsidRPr="00BE0D0B">
        <w:rPr>
          <w:rFonts w:cstheme="minorHAnsi"/>
        </w:rPr>
        <w:t xml:space="preserve">’il </w:t>
      </w:r>
      <w:r w:rsidRPr="00BE0D0B">
        <w:rPr>
          <w:rFonts w:cstheme="minorHAnsi"/>
        </w:rPr>
        <w:t xml:space="preserve">prévoit d’affecter aux travaux et services, y compris leur formation académique et leur expérience professionnelle. </w:t>
      </w:r>
      <w:r w:rsidR="46AEE2B9" w:rsidRPr="00BE0D0B">
        <w:rPr>
          <w:rFonts w:cstheme="minorHAnsi"/>
        </w:rPr>
        <w:t xml:space="preserve"> </w:t>
      </w:r>
    </w:p>
    <w:p w14:paraId="68996E8F" w14:textId="77777777" w:rsidR="006B4442" w:rsidRPr="00BE0D0B" w:rsidRDefault="006B4442" w:rsidP="3F8ED850">
      <w:pPr>
        <w:pStyle w:val="Sansinterligne"/>
        <w:jc w:val="both"/>
        <w:rPr>
          <w:rFonts w:cstheme="minorHAnsi"/>
        </w:rPr>
      </w:pPr>
    </w:p>
    <w:p w14:paraId="076922E9" w14:textId="7E871425" w:rsidR="00D237CA" w:rsidRPr="00BE0D0B" w:rsidRDefault="04EC13D9" w:rsidP="3F8ED850">
      <w:pPr>
        <w:pStyle w:val="Sansinterligne"/>
        <w:spacing w:line="276" w:lineRule="auto"/>
        <w:jc w:val="both"/>
        <w:rPr>
          <w:rFonts w:cstheme="minorHAnsi"/>
          <w:b/>
          <w:bCs/>
          <w:u w:val="single"/>
        </w:rPr>
      </w:pPr>
      <w:r w:rsidRPr="00BE0D0B">
        <w:rPr>
          <w:rFonts w:cstheme="minorHAnsi"/>
          <w:b/>
          <w:bCs/>
          <w:u w:val="single"/>
        </w:rPr>
        <w:t>Personnel-Clé</w:t>
      </w:r>
      <w:r w:rsidR="79C7B2C8" w:rsidRPr="00BE0D0B">
        <w:rPr>
          <w:rFonts w:cstheme="minorHAnsi"/>
          <w:b/>
          <w:bCs/>
          <w:u w:val="single"/>
        </w:rPr>
        <w:t xml:space="preserve"> exigé</w:t>
      </w:r>
    </w:p>
    <w:p w14:paraId="15F05217" w14:textId="77777777" w:rsidR="00194FF5" w:rsidRPr="00BE0D0B" w:rsidRDefault="00194FF5" w:rsidP="3F8ED850">
      <w:pPr>
        <w:pStyle w:val="Sansinterligne"/>
        <w:rPr>
          <w:rFonts w:cstheme="minorHAnsi"/>
          <w:sz w:val="20"/>
          <w:szCs w:val="20"/>
        </w:rPr>
      </w:pPr>
    </w:p>
    <w:p w14:paraId="0CFE103F" w14:textId="73C00692" w:rsidR="001F192E" w:rsidRPr="00BE0D0B" w:rsidRDefault="79C7B2C8" w:rsidP="3F8ED850">
      <w:pPr>
        <w:pStyle w:val="Sansinterligne"/>
        <w:numPr>
          <w:ilvl w:val="0"/>
          <w:numId w:val="37"/>
        </w:numPr>
        <w:spacing w:line="276" w:lineRule="auto"/>
        <w:jc w:val="both"/>
        <w:rPr>
          <w:rFonts w:cstheme="minorHAnsi"/>
          <w:b/>
          <w:bCs/>
          <w:u w:val="single"/>
        </w:rPr>
      </w:pPr>
      <w:r w:rsidRPr="00BE0D0B">
        <w:rPr>
          <w:rFonts w:cstheme="minorHAnsi"/>
        </w:rPr>
        <w:t>Chef de Chantier : Ingénieur civil des constructions, Architecte d’intérieur ou Ingénieur BTP (BAC+5) ou équivalent</w:t>
      </w:r>
    </w:p>
    <w:p w14:paraId="240E676F" w14:textId="1963FA4C" w:rsidR="00194FF5" w:rsidRPr="00BE0D0B" w:rsidRDefault="79C7B2C8" w:rsidP="3F8ED850">
      <w:pPr>
        <w:pStyle w:val="Sansinterligne"/>
        <w:spacing w:line="276" w:lineRule="auto"/>
        <w:ind w:firstLine="709"/>
        <w:jc w:val="both"/>
        <w:rPr>
          <w:rFonts w:cstheme="minorHAnsi"/>
          <w:b/>
          <w:bCs/>
        </w:rPr>
      </w:pPr>
      <w:r w:rsidRPr="00BE0D0B">
        <w:rPr>
          <w:rFonts w:cstheme="minorHAnsi"/>
          <w:b/>
          <w:bCs/>
        </w:rPr>
        <w:t>Expérience minimale pertinente</w:t>
      </w:r>
    </w:p>
    <w:p w14:paraId="1F3950BC" w14:textId="77777777" w:rsidR="005E2399" w:rsidRPr="00BE0D0B" w:rsidRDefault="79C7B2C8" w:rsidP="3F8ED850">
      <w:pPr>
        <w:pStyle w:val="Sansinterligne"/>
        <w:numPr>
          <w:ilvl w:val="0"/>
          <w:numId w:val="10"/>
        </w:numPr>
        <w:spacing w:line="276" w:lineRule="auto"/>
        <w:jc w:val="both"/>
        <w:rPr>
          <w:rFonts w:cstheme="minorHAnsi"/>
        </w:rPr>
      </w:pPr>
      <w:r w:rsidRPr="00BE0D0B">
        <w:rPr>
          <w:rFonts w:cstheme="minorHAnsi"/>
        </w:rPr>
        <w:t>Avoir au moins cinq (05) années d’expérience générale dans les travaux de construction</w:t>
      </w:r>
    </w:p>
    <w:p w14:paraId="1E684133" w14:textId="77777777" w:rsidR="005E2399" w:rsidRPr="00BE0D0B" w:rsidRDefault="79C7B2C8" w:rsidP="3F8ED850">
      <w:pPr>
        <w:pStyle w:val="Sansinterligne"/>
        <w:numPr>
          <w:ilvl w:val="0"/>
          <w:numId w:val="10"/>
        </w:numPr>
        <w:spacing w:line="276" w:lineRule="auto"/>
        <w:jc w:val="both"/>
        <w:rPr>
          <w:rFonts w:cstheme="minorHAnsi"/>
        </w:rPr>
      </w:pPr>
      <w:r w:rsidRPr="00BE0D0B">
        <w:rPr>
          <w:rFonts w:cstheme="minorHAnsi"/>
        </w:rPr>
        <w:t>Avoir dirigé au moins trois chantiers des travaux similaires (travaux de cloisonnement et d’aménagement des bureaux)</w:t>
      </w:r>
    </w:p>
    <w:p w14:paraId="5E4B78F9" w14:textId="4970D4C4" w:rsidR="00194FF5" w:rsidRPr="00BE0D0B" w:rsidRDefault="79C7B2C8" w:rsidP="3F8ED850">
      <w:pPr>
        <w:pStyle w:val="Sansinterligne"/>
        <w:numPr>
          <w:ilvl w:val="0"/>
          <w:numId w:val="37"/>
        </w:numPr>
        <w:spacing w:line="276" w:lineRule="auto"/>
        <w:jc w:val="both"/>
        <w:rPr>
          <w:rFonts w:cstheme="minorHAnsi"/>
        </w:rPr>
      </w:pPr>
      <w:r w:rsidRPr="00BE0D0B">
        <w:rPr>
          <w:rFonts w:cstheme="minorHAnsi"/>
        </w:rPr>
        <w:t>Conducteur des travaux : Ingénieur Technicien BTP (BAC+3) ou équivalent</w:t>
      </w:r>
    </w:p>
    <w:p w14:paraId="15AE7F87" w14:textId="77777777" w:rsidR="00194FF5" w:rsidRPr="00BE0D0B" w:rsidRDefault="79C7B2C8" w:rsidP="3F8ED850">
      <w:pPr>
        <w:pStyle w:val="Sansinterligne"/>
        <w:spacing w:line="276" w:lineRule="auto"/>
        <w:ind w:firstLine="709"/>
        <w:jc w:val="both"/>
        <w:rPr>
          <w:rFonts w:cstheme="minorHAnsi"/>
          <w:b/>
          <w:bCs/>
        </w:rPr>
      </w:pPr>
      <w:r w:rsidRPr="00BE0D0B">
        <w:rPr>
          <w:rFonts w:cstheme="minorHAnsi"/>
          <w:b/>
          <w:bCs/>
        </w:rPr>
        <w:t>Expérience minimale pertinente</w:t>
      </w:r>
    </w:p>
    <w:p w14:paraId="1F96F0C0" w14:textId="77777777" w:rsidR="00194FF5" w:rsidRPr="00BE0D0B" w:rsidRDefault="79C7B2C8" w:rsidP="3F8ED850">
      <w:pPr>
        <w:pStyle w:val="Sansinterligne"/>
        <w:numPr>
          <w:ilvl w:val="0"/>
          <w:numId w:val="10"/>
        </w:numPr>
        <w:spacing w:line="276" w:lineRule="auto"/>
        <w:jc w:val="both"/>
        <w:rPr>
          <w:rFonts w:cstheme="minorHAnsi"/>
        </w:rPr>
      </w:pPr>
      <w:r w:rsidRPr="00BE0D0B">
        <w:rPr>
          <w:rFonts w:cstheme="minorHAnsi"/>
        </w:rPr>
        <w:t xml:space="preserve">Avoir au moins trois (03) années d’expérience générale </w:t>
      </w:r>
    </w:p>
    <w:p w14:paraId="63A838E2" w14:textId="126B33A9" w:rsidR="00194FF5" w:rsidRPr="00BE0D0B" w:rsidRDefault="79C7B2C8" w:rsidP="3F8ED850">
      <w:pPr>
        <w:pStyle w:val="Sansinterligne"/>
        <w:numPr>
          <w:ilvl w:val="0"/>
          <w:numId w:val="10"/>
        </w:numPr>
        <w:spacing w:line="276" w:lineRule="auto"/>
        <w:jc w:val="both"/>
        <w:rPr>
          <w:rFonts w:cstheme="minorHAnsi"/>
        </w:rPr>
      </w:pPr>
      <w:r w:rsidRPr="00BE0D0B">
        <w:rPr>
          <w:rFonts w:cstheme="minorHAnsi"/>
        </w:rPr>
        <w:t>Avoir conduit au moins trois chantiers des travaux similaires</w:t>
      </w:r>
    </w:p>
    <w:p w14:paraId="2B632A33" w14:textId="031821DD" w:rsidR="009C7F37" w:rsidRPr="00BE0D0B" w:rsidRDefault="218A2006" w:rsidP="3F8ED850">
      <w:pPr>
        <w:pStyle w:val="Sansinterligne"/>
        <w:spacing w:line="276" w:lineRule="auto"/>
        <w:jc w:val="both"/>
        <w:rPr>
          <w:rFonts w:cstheme="minorHAnsi"/>
        </w:rPr>
      </w:pPr>
      <w:r w:rsidRPr="00BE0D0B">
        <w:rPr>
          <w:rFonts w:cstheme="minorHAnsi"/>
          <w:b/>
          <w:bCs/>
        </w:rPr>
        <w:t>N.B</w:t>
      </w:r>
      <w:r w:rsidRPr="00BE0D0B">
        <w:rPr>
          <w:rFonts w:cstheme="minorHAnsi"/>
        </w:rPr>
        <w:t xml:space="preserve">. : Tous les personnels-clés proposés devront obligatoirement être permanent, </w:t>
      </w:r>
      <w:r w:rsidR="059A6807" w:rsidRPr="00BE0D0B">
        <w:rPr>
          <w:rFonts w:cstheme="minorHAnsi"/>
        </w:rPr>
        <w:t xml:space="preserve">sur site </w:t>
      </w:r>
      <w:r w:rsidRPr="00BE0D0B">
        <w:rPr>
          <w:rFonts w:cstheme="minorHAnsi"/>
        </w:rPr>
        <w:t>et maîtriser la pratique de la langue française (parlée et écrite).</w:t>
      </w:r>
      <w:r w:rsidR="299F0E46" w:rsidRPr="00BE0D0B">
        <w:rPr>
          <w:rFonts w:cstheme="minorHAnsi"/>
        </w:rPr>
        <w:t xml:space="preserve">  </w:t>
      </w:r>
      <w:r w:rsidRPr="00BE0D0B">
        <w:rPr>
          <w:rFonts w:cstheme="minorHAnsi"/>
        </w:rPr>
        <w:t xml:space="preserve">L’Entrepreneur devra obtenir l’accord du Maître d’Ouvrage avant de remplacer </w:t>
      </w:r>
      <w:r w:rsidR="059A6807" w:rsidRPr="00BE0D0B">
        <w:rPr>
          <w:rFonts w:cstheme="minorHAnsi"/>
        </w:rPr>
        <w:t>un des</w:t>
      </w:r>
      <w:r w:rsidRPr="00BE0D0B">
        <w:rPr>
          <w:rFonts w:cstheme="minorHAnsi"/>
        </w:rPr>
        <w:t xml:space="preserve"> </w:t>
      </w:r>
      <w:r w:rsidR="059A6807" w:rsidRPr="00BE0D0B">
        <w:rPr>
          <w:rFonts w:cstheme="minorHAnsi"/>
        </w:rPr>
        <w:t>p</w:t>
      </w:r>
      <w:r w:rsidRPr="00BE0D0B">
        <w:rPr>
          <w:rFonts w:cstheme="minorHAnsi"/>
        </w:rPr>
        <w:t>ersonnel clé</w:t>
      </w:r>
    </w:p>
    <w:p w14:paraId="1D2517EA" w14:textId="77777777" w:rsidR="00D237CA" w:rsidRPr="00BE0D0B" w:rsidRDefault="00D237CA" w:rsidP="3F8ED850">
      <w:pPr>
        <w:pStyle w:val="Sansinterligne"/>
        <w:spacing w:line="276" w:lineRule="auto"/>
        <w:jc w:val="both"/>
        <w:rPr>
          <w:rFonts w:cstheme="minorHAnsi"/>
        </w:rPr>
      </w:pPr>
    </w:p>
    <w:p w14:paraId="27992BB2" w14:textId="364F66FF" w:rsidR="3F8ED850" w:rsidRPr="00BE0D0B" w:rsidRDefault="3F8ED850" w:rsidP="3F8ED850">
      <w:pPr>
        <w:pStyle w:val="Sansinterligne"/>
        <w:spacing w:line="276" w:lineRule="auto"/>
        <w:jc w:val="both"/>
        <w:rPr>
          <w:rFonts w:cstheme="minorHAnsi"/>
        </w:rPr>
      </w:pPr>
    </w:p>
    <w:p w14:paraId="1359B51C" w14:textId="737494D9" w:rsidR="00CE2990" w:rsidRPr="00BE0D0B" w:rsidRDefault="218A2006" w:rsidP="3F8ED850">
      <w:pPr>
        <w:pStyle w:val="Paragraphedeliste"/>
        <w:numPr>
          <w:ilvl w:val="0"/>
          <w:numId w:val="26"/>
        </w:numPr>
        <w:jc w:val="both"/>
        <w:outlineLvl w:val="1"/>
        <w:rPr>
          <w:rFonts w:asciiTheme="minorHAnsi" w:hAnsiTheme="minorHAnsi" w:cstheme="minorHAnsi"/>
          <w:b/>
          <w:bCs/>
          <w:sz w:val="22"/>
          <w:szCs w:val="22"/>
          <w:u w:val="single"/>
        </w:rPr>
      </w:pPr>
      <w:bookmarkStart w:id="251" w:name="_Toc158966019"/>
      <w:bookmarkStart w:id="252" w:name="_Toc163053670"/>
      <w:r w:rsidRPr="00BE0D0B">
        <w:rPr>
          <w:rFonts w:asciiTheme="minorHAnsi" w:hAnsiTheme="minorHAnsi" w:cstheme="minorHAnsi"/>
          <w:b/>
          <w:bCs/>
          <w:sz w:val="22"/>
          <w:szCs w:val="22"/>
          <w:u w:val="single"/>
        </w:rPr>
        <w:t>Matériel</w:t>
      </w:r>
      <w:bookmarkEnd w:id="251"/>
      <w:bookmarkEnd w:id="252"/>
    </w:p>
    <w:p w14:paraId="14B82437" w14:textId="1C420FE6" w:rsidR="218A2006" w:rsidRPr="00BE0D0B" w:rsidRDefault="218A2006" w:rsidP="3F8ED850">
      <w:pPr>
        <w:pStyle w:val="Sansinterligne"/>
        <w:spacing w:line="276" w:lineRule="auto"/>
        <w:jc w:val="both"/>
        <w:rPr>
          <w:rFonts w:cstheme="minorHAnsi"/>
        </w:rPr>
      </w:pPr>
      <w:r w:rsidRPr="00BE0D0B">
        <w:rPr>
          <w:rFonts w:cstheme="minorHAnsi"/>
        </w:rPr>
        <w:t>Le Soumissionnaire doit établir qu’il a accès au matériel clé qu’il devra mettre en place afin de respecter les délais d’exécution. Ce matériel doit impérativement être en bon état de fonctionnement.</w:t>
      </w:r>
    </w:p>
    <w:p w14:paraId="72E2FA98" w14:textId="546AABE0" w:rsidR="3F8ED850" w:rsidRPr="00BE0D0B" w:rsidRDefault="3F8ED850" w:rsidP="3F8ED850">
      <w:pPr>
        <w:pStyle w:val="Sansinterligne"/>
        <w:spacing w:line="276" w:lineRule="auto"/>
        <w:jc w:val="both"/>
        <w:rPr>
          <w:rFonts w:cstheme="minorHAnsi"/>
        </w:rPr>
      </w:pPr>
    </w:p>
    <w:p w14:paraId="2DA028A0" w14:textId="77777777" w:rsidR="006E143D" w:rsidRDefault="006E143D" w:rsidP="3F8ED850">
      <w:pPr>
        <w:pStyle w:val="Sansinterligne"/>
        <w:spacing w:line="276" w:lineRule="auto"/>
        <w:jc w:val="center"/>
        <w:outlineLvl w:val="0"/>
        <w:rPr>
          <w:rFonts w:cstheme="minorHAnsi"/>
          <w:b/>
          <w:bCs/>
        </w:rPr>
      </w:pPr>
      <w:bookmarkStart w:id="253" w:name="_Toc149554823"/>
      <w:bookmarkStart w:id="254" w:name="_Toc150353462"/>
      <w:bookmarkStart w:id="255" w:name="_Toc150517775"/>
      <w:bookmarkStart w:id="256" w:name="_Toc150517900"/>
      <w:bookmarkStart w:id="257" w:name="_Toc150518025"/>
      <w:bookmarkStart w:id="258" w:name="_Toc150518169"/>
      <w:bookmarkStart w:id="259" w:name="_Toc158966020"/>
      <w:bookmarkStart w:id="260" w:name="_Toc163053671"/>
      <w:bookmarkEnd w:id="243"/>
    </w:p>
    <w:p w14:paraId="74433B5E" w14:textId="77777777" w:rsidR="006E143D" w:rsidRDefault="006E143D" w:rsidP="3F8ED850">
      <w:pPr>
        <w:pStyle w:val="Sansinterligne"/>
        <w:spacing w:line="276" w:lineRule="auto"/>
        <w:jc w:val="center"/>
        <w:outlineLvl w:val="0"/>
        <w:rPr>
          <w:rFonts w:cstheme="minorHAnsi"/>
          <w:b/>
          <w:bCs/>
        </w:rPr>
      </w:pPr>
    </w:p>
    <w:p w14:paraId="52497CA9" w14:textId="77777777" w:rsidR="006E143D" w:rsidRDefault="006E143D" w:rsidP="3F8ED850">
      <w:pPr>
        <w:pStyle w:val="Sansinterligne"/>
        <w:spacing w:line="276" w:lineRule="auto"/>
        <w:jc w:val="center"/>
        <w:outlineLvl w:val="0"/>
        <w:rPr>
          <w:rFonts w:cstheme="minorHAnsi"/>
          <w:b/>
          <w:bCs/>
        </w:rPr>
      </w:pPr>
    </w:p>
    <w:p w14:paraId="68402E71" w14:textId="77777777" w:rsidR="006E143D" w:rsidRDefault="006E143D" w:rsidP="3F8ED850">
      <w:pPr>
        <w:pStyle w:val="Sansinterligne"/>
        <w:spacing w:line="276" w:lineRule="auto"/>
        <w:jc w:val="center"/>
        <w:outlineLvl w:val="0"/>
        <w:rPr>
          <w:rFonts w:cstheme="minorHAnsi"/>
          <w:b/>
          <w:bCs/>
        </w:rPr>
      </w:pPr>
    </w:p>
    <w:p w14:paraId="01429719" w14:textId="77777777" w:rsidR="006E143D" w:rsidRDefault="006E143D" w:rsidP="3F8ED850">
      <w:pPr>
        <w:pStyle w:val="Sansinterligne"/>
        <w:spacing w:line="276" w:lineRule="auto"/>
        <w:jc w:val="center"/>
        <w:outlineLvl w:val="0"/>
        <w:rPr>
          <w:rFonts w:cstheme="minorHAnsi"/>
          <w:b/>
          <w:bCs/>
        </w:rPr>
      </w:pPr>
    </w:p>
    <w:p w14:paraId="72AB38BA" w14:textId="77777777" w:rsidR="006E143D" w:rsidRDefault="006E143D" w:rsidP="3F8ED850">
      <w:pPr>
        <w:pStyle w:val="Sansinterligne"/>
        <w:spacing w:line="276" w:lineRule="auto"/>
        <w:jc w:val="center"/>
        <w:outlineLvl w:val="0"/>
        <w:rPr>
          <w:rFonts w:cstheme="minorHAnsi"/>
          <w:b/>
          <w:bCs/>
        </w:rPr>
      </w:pPr>
    </w:p>
    <w:p w14:paraId="2DAC1C94" w14:textId="77777777" w:rsidR="006E143D" w:rsidRDefault="006E143D" w:rsidP="3F8ED850">
      <w:pPr>
        <w:pStyle w:val="Sansinterligne"/>
        <w:spacing w:line="276" w:lineRule="auto"/>
        <w:jc w:val="center"/>
        <w:outlineLvl w:val="0"/>
        <w:rPr>
          <w:rFonts w:cstheme="minorHAnsi"/>
          <w:b/>
          <w:bCs/>
        </w:rPr>
      </w:pPr>
    </w:p>
    <w:p w14:paraId="3ED11316" w14:textId="77777777" w:rsidR="006E143D" w:rsidRDefault="006E143D" w:rsidP="3F8ED850">
      <w:pPr>
        <w:pStyle w:val="Sansinterligne"/>
        <w:spacing w:line="276" w:lineRule="auto"/>
        <w:jc w:val="center"/>
        <w:outlineLvl w:val="0"/>
        <w:rPr>
          <w:rFonts w:cstheme="minorHAnsi"/>
          <w:b/>
          <w:bCs/>
        </w:rPr>
      </w:pPr>
    </w:p>
    <w:p w14:paraId="75D60B1B" w14:textId="77777777" w:rsidR="006E143D" w:rsidRDefault="006E143D" w:rsidP="3F8ED850">
      <w:pPr>
        <w:pStyle w:val="Sansinterligne"/>
        <w:spacing w:line="276" w:lineRule="auto"/>
        <w:jc w:val="center"/>
        <w:outlineLvl w:val="0"/>
        <w:rPr>
          <w:rFonts w:cstheme="minorHAnsi"/>
          <w:b/>
          <w:bCs/>
        </w:rPr>
      </w:pPr>
    </w:p>
    <w:p w14:paraId="2F74FC07" w14:textId="77777777" w:rsidR="006E143D" w:rsidRDefault="006E143D" w:rsidP="3F8ED850">
      <w:pPr>
        <w:pStyle w:val="Sansinterligne"/>
        <w:spacing w:line="276" w:lineRule="auto"/>
        <w:jc w:val="center"/>
        <w:outlineLvl w:val="0"/>
        <w:rPr>
          <w:rFonts w:cstheme="minorHAnsi"/>
          <w:b/>
          <w:bCs/>
        </w:rPr>
      </w:pPr>
    </w:p>
    <w:p w14:paraId="35F55DB4" w14:textId="77777777" w:rsidR="006E143D" w:rsidRDefault="006E143D" w:rsidP="3F8ED850">
      <w:pPr>
        <w:pStyle w:val="Sansinterligne"/>
        <w:spacing w:line="276" w:lineRule="auto"/>
        <w:jc w:val="center"/>
        <w:outlineLvl w:val="0"/>
        <w:rPr>
          <w:rFonts w:cstheme="minorHAnsi"/>
          <w:b/>
          <w:bCs/>
        </w:rPr>
      </w:pPr>
    </w:p>
    <w:p w14:paraId="298C12E3" w14:textId="77777777" w:rsidR="006E143D" w:rsidRDefault="006E143D" w:rsidP="3F8ED850">
      <w:pPr>
        <w:pStyle w:val="Sansinterligne"/>
        <w:spacing w:line="276" w:lineRule="auto"/>
        <w:jc w:val="center"/>
        <w:outlineLvl w:val="0"/>
        <w:rPr>
          <w:rFonts w:cstheme="minorHAnsi"/>
          <w:b/>
          <w:bCs/>
        </w:rPr>
      </w:pPr>
    </w:p>
    <w:p w14:paraId="171D61CC" w14:textId="08BCAA90" w:rsidR="001F192E" w:rsidRPr="00BE0D0B" w:rsidRDefault="2FA100C6" w:rsidP="3F8ED850">
      <w:pPr>
        <w:pStyle w:val="Sansinterligne"/>
        <w:spacing w:line="276" w:lineRule="auto"/>
        <w:jc w:val="center"/>
        <w:outlineLvl w:val="0"/>
        <w:rPr>
          <w:rFonts w:cstheme="minorHAnsi"/>
        </w:rPr>
      </w:pPr>
      <w:r w:rsidRPr="00BE0D0B">
        <w:rPr>
          <w:rFonts w:cstheme="minorHAnsi"/>
          <w:b/>
          <w:bCs/>
        </w:rPr>
        <w:t>Section III – Formulaires de soumission</w:t>
      </w:r>
      <w:bookmarkEnd w:id="253"/>
      <w:bookmarkEnd w:id="254"/>
      <w:bookmarkEnd w:id="255"/>
      <w:bookmarkEnd w:id="256"/>
      <w:bookmarkEnd w:id="257"/>
      <w:bookmarkEnd w:id="258"/>
      <w:bookmarkEnd w:id="259"/>
      <w:bookmarkEnd w:id="260"/>
    </w:p>
    <w:p w14:paraId="0B44BF9B" w14:textId="77777777" w:rsidR="00CE2990" w:rsidRPr="00BE0D0B" w:rsidRDefault="00CE2990" w:rsidP="3F8ED850">
      <w:pPr>
        <w:pStyle w:val="Sansinterligne"/>
        <w:spacing w:line="276" w:lineRule="auto"/>
        <w:jc w:val="center"/>
        <w:outlineLvl w:val="0"/>
        <w:rPr>
          <w:rFonts w:cstheme="minorHAnsi"/>
        </w:rPr>
      </w:pPr>
    </w:p>
    <w:p w14:paraId="5D3D95C4" w14:textId="77777777" w:rsidR="001F192E" w:rsidRPr="00BE0D0B" w:rsidRDefault="2FA100C6" w:rsidP="3F8ED850">
      <w:pPr>
        <w:pStyle w:val="Sansinterligne"/>
        <w:numPr>
          <w:ilvl w:val="0"/>
          <w:numId w:val="11"/>
        </w:numPr>
        <w:spacing w:line="276" w:lineRule="auto"/>
        <w:jc w:val="both"/>
        <w:outlineLvl w:val="1"/>
        <w:rPr>
          <w:rFonts w:cstheme="minorHAnsi"/>
          <w:b/>
          <w:bCs/>
          <w:u w:val="single"/>
        </w:rPr>
      </w:pPr>
      <w:bookmarkStart w:id="261" w:name="_Toc150353463"/>
      <w:bookmarkStart w:id="262" w:name="_Toc150517490"/>
      <w:bookmarkStart w:id="263" w:name="_Toc150517776"/>
      <w:bookmarkStart w:id="264" w:name="_Toc150517901"/>
      <w:bookmarkStart w:id="265" w:name="_Toc150518026"/>
      <w:bookmarkStart w:id="266" w:name="_Toc150518170"/>
      <w:bookmarkStart w:id="267" w:name="_Toc158966021"/>
      <w:bookmarkStart w:id="268" w:name="_Toc163053672"/>
      <w:r w:rsidRPr="00BE0D0B">
        <w:rPr>
          <w:rFonts w:cstheme="minorHAnsi"/>
          <w:b/>
          <w:bCs/>
          <w:u w:val="single"/>
        </w:rPr>
        <w:t>Lettre de Soumission</w:t>
      </w:r>
      <w:bookmarkEnd w:id="261"/>
      <w:bookmarkEnd w:id="262"/>
      <w:bookmarkEnd w:id="263"/>
      <w:bookmarkEnd w:id="264"/>
      <w:bookmarkEnd w:id="265"/>
      <w:bookmarkEnd w:id="266"/>
      <w:bookmarkEnd w:id="267"/>
      <w:bookmarkEnd w:id="268"/>
    </w:p>
    <w:p w14:paraId="1EA7650F" w14:textId="77777777" w:rsidR="001F192E" w:rsidRPr="00BE0D0B" w:rsidRDefault="001F192E" w:rsidP="3F8ED850">
      <w:pPr>
        <w:pStyle w:val="Sansinterligne"/>
        <w:spacing w:line="276" w:lineRule="auto"/>
        <w:jc w:val="both"/>
        <w:rPr>
          <w:rFonts w:cstheme="minorHAnsi"/>
        </w:rPr>
      </w:pPr>
    </w:p>
    <w:p w14:paraId="16DCB6A9" w14:textId="77777777" w:rsidR="001F192E" w:rsidRPr="00BE0D0B" w:rsidRDefault="2FA100C6" w:rsidP="3F8ED850">
      <w:pPr>
        <w:pStyle w:val="Sansinterligne"/>
        <w:spacing w:line="276" w:lineRule="auto"/>
        <w:jc w:val="both"/>
        <w:rPr>
          <w:rFonts w:cstheme="minorHAnsi"/>
        </w:rPr>
      </w:pPr>
      <w:r w:rsidRPr="00BE0D0B">
        <w:rPr>
          <w:rFonts w:cstheme="minorHAnsi"/>
        </w:rPr>
        <w:t>Date :</w:t>
      </w:r>
      <w:r w:rsidR="001F192E" w:rsidRPr="00BE0D0B">
        <w:rPr>
          <w:rFonts w:cstheme="minorHAnsi"/>
        </w:rPr>
        <w:tab/>
      </w:r>
      <w:r w:rsidR="001F192E" w:rsidRPr="00BE0D0B">
        <w:rPr>
          <w:rFonts w:cstheme="minorHAnsi"/>
        </w:rPr>
        <w:tab/>
      </w:r>
    </w:p>
    <w:p w14:paraId="1AC6334D" w14:textId="24952EFA" w:rsidR="001F192E" w:rsidRPr="00BE0D0B" w:rsidRDefault="2FA100C6" w:rsidP="3F8ED850">
      <w:pPr>
        <w:pStyle w:val="Sansinterligne"/>
        <w:spacing w:line="276" w:lineRule="auto"/>
        <w:jc w:val="both"/>
        <w:rPr>
          <w:rFonts w:eastAsia="Calibri" w:cstheme="minorHAnsi"/>
          <w:color w:val="000000" w:themeColor="text1"/>
        </w:rPr>
      </w:pPr>
      <w:r w:rsidRPr="00BE0D0B">
        <w:rPr>
          <w:rFonts w:cstheme="minorHAnsi"/>
        </w:rPr>
        <w:t xml:space="preserve">Avis public d’appel d’offres </w:t>
      </w:r>
      <w:r w:rsidR="05C0F53B" w:rsidRPr="00BE0D0B">
        <w:rPr>
          <w:rFonts w:cstheme="minorHAnsi"/>
        </w:rPr>
        <w:t>n</w:t>
      </w:r>
      <w:r w:rsidRPr="00BE0D0B">
        <w:rPr>
          <w:rFonts w:cstheme="minorHAnsi"/>
          <w:vertAlign w:val="superscript"/>
        </w:rPr>
        <w:t>o</w:t>
      </w:r>
      <w:r w:rsidRPr="00BE0D0B">
        <w:rPr>
          <w:rFonts w:cstheme="minorHAnsi"/>
        </w:rPr>
        <w:t xml:space="preserve"> </w:t>
      </w:r>
      <w:r w:rsidR="7B67BF81" w:rsidRPr="00BE0D0B">
        <w:rPr>
          <w:rFonts w:cstheme="minorHAnsi"/>
        </w:rPr>
        <w:t>r</w:t>
      </w:r>
      <w:r w:rsidR="3B7D80BB" w:rsidRPr="00BE0D0B">
        <w:rPr>
          <w:rFonts w:cstheme="minorHAnsi"/>
        </w:rPr>
        <w:t xml:space="preserve">éférence : </w:t>
      </w:r>
    </w:p>
    <w:p w14:paraId="196AE9EC" w14:textId="77777777" w:rsidR="001F192E" w:rsidRPr="00BE0D0B" w:rsidRDefault="001F192E" w:rsidP="3F8ED850">
      <w:pPr>
        <w:pStyle w:val="Sansinterligne"/>
        <w:spacing w:line="276" w:lineRule="auto"/>
        <w:jc w:val="both"/>
        <w:rPr>
          <w:rFonts w:cstheme="minorHAnsi"/>
        </w:rPr>
      </w:pPr>
    </w:p>
    <w:p w14:paraId="46510756" w14:textId="001E7F2A" w:rsidR="006528DF" w:rsidRPr="00BE0D0B" w:rsidRDefault="2FA100C6" w:rsidP="3F8ED850">
      <w:pPr>
        <w:pStyle w:val="Sansinterligne"/>
        <w:spacing w:line="276" w:lineRule="auto"/>
        <w:jc w:val="both"/>
        <w:rPr>
          <w:rFonts w:cstheme="minorHAnsi"/>
          <w:i/>
          <w:iCs/>
        </w:rPr>
      </w:pPr>
      <w:r w:rsidRPr="00BE0D0B">
        <w:rPr>
          <w:rFonts w:cstheme="minorHAnsi"/>
          <w:i/>
          <w:iCs/>
        </w:rPr>
        <w:t xml:space="preserve">A : </w:t>
      </w:r>
      <w:r w:rsidR="3AFE1C87" w:rsidRPr="00BE0D0B">
        <w:rPr>
          <w:rFonts w:cstheme="minorHAnsi"/>
          <w:i/>
          <w:iCs/>
        </w:rPr>
        <w:t>Monsieur le Directeur Général du   FPM </w:t>
      </w:r>
    </w:p>
    <w:p w14:paraId="15E4E12B" w14:textId="5D2B6971" w:rsidR="001F192E" w:rsidRPr="00BE0D0B" w:rsidRDefault="001F192E" w:rsidP="3F8ED850">
      <w:pPr>
        <w:pStyle w:val="Sansinterligne"/>
        <w:spacing w:line="276" w:lineRule="auto"/>
        <w:jc w:val="both"/>
        <w:rPr>
          <w:rFonts w:cstheme="minorHAnsi"/>
          <w:i/>
          <w:iCs/>
        </w:rPr>
      </w:pPr>
    </w:p>
    <w:p w14:paraId="58181236" w14:textId="66D30B1D" w:rsidR="001F192E" w:rsidRPr="00BE0D0B" w:rsidRDefault="00BF1054" w:rsidP="00BF1054">
      <w:pPr>
        <w:pStyle w:val="Sansinterligne"/>
        <w:spacing w:line="276" w:lineRule="auto"/>
        <w:jc w:val="both"/>
        <w:rPr>
          <w:rFonts w:cstheme="minorHAnsi"/>
        </w:rPr>
      </w:pPr>
      <w:r w:rsidRPr="00BE0D0B">
        <w:rPr>
          <w:rFonts w:cstheme="minorHAnsi"/>
        </w:rPr>
        <w:t>A l’Immeuble ECOBANK 5</w:t>
      </w:r>
      <w:r w:rsidRPr="00BE0D0B">
        <w:rPr>
          <w:rFonts w:cstheme="minorHAnsi"/>
          <w:vertAlign w:val="superscript"/>
        </w:rPr>
        <w:t>e</w:t>
      </w:r>
      <w:r w:rsidR="00217282">
        <w:rPr>
          <w:rFonts w:cstheme="minorHAnsi"/>
        </w:rPr>
        <w:t xml:space="preserve"> niveau, Avenue </w:t>
      </w:r>
      <w:proofErr w:type="spellStart"/>
      <w:r w:rsidR="00217282">
        <w:rPr>
          <w:rFonts w:cstheme="minorHAnsi"/>
        </w:rPr>
        <w:t>Kasa-vubu</w:t>
      </w:r>
      <w:proofErr w:type="spellEnd"/>
      <w:r w:rsidRPr="00BE0D0B">
        <w:rPr>
          <w:rFonts w:cstheme="minorHAnsi"/>
        </w:rPr>
        <w:t xml:space="preserve"> n°02 croisement  Boulevard du 30 Juin, Commune de la Gombe</w:t>
      </w:r>
      <w:r w:rsidRPr="00BE0D0B">
        <w:rPr>
          <w:rFonts w:cstheme="minorHAnsi"/>
          <w:b/>
          <w:bCs/>
        </w:rPr>
        <w:t xml:space="preserve"> </w:t>
      </w:r>
      <w:r w:rsidRPr="00BE0D0B">
        <w:rPr>
          <w:rFonts w:cstheme="minorHAnsi"/>
        </w:rPr>
        <w:t>Ville de Kinshasa – République Démocratique du Congo</w:t>
      </w:r>
    </w:p>
    <w:p w14:paraId="359CD070" w14:textId="6BA8D49E" w:rsidR="001F192E" w:rsidRPr="00BE0D0B" w:rsidRDefault="001F192E" w:rsidP="3F8ED850">
      <w:pPr>
        <w:pStyle w:val="Sansinterligne"/>
        <w:spacing w:line="276" w:lineRule="auto"/>
        <w:jc w:val="both"/>
        <w:rPr>
          <w:rFonts w:cstheme="minorHAnsi"/>
          <w:i/>
          <w:iCs/>
        </w:rPr>
      </w:pPr>
    </w:p>
    <w:p w14:paraId="64F44101" w14:textId="73C4A09D" w:rsidR="001F192E" w:rsidRPr="00BE0D0B" w:rsidRDefault="3AFE1C87" w:rsidP="3F8ED850">
      <w:pPr>
        <w:pStyle w:val="Sansinterligne"/>
        <w:spacing w:line="276" w:lineRule="auto"/>
        <w:jc w:val="both"/>
        <w:rPr>
          <w:rFonts w:cstheme="minorHAnsi"/>
        </w:rPr>
      </w:pPr>
      <w:r w:rsidRPr="00BE0D0B">
        <w:rPr>
          <w:rFonts w:cstheme="minorHAnsi"/>
          <w:i/>
          <w:iCs/>
        </w:rPr>
        <w:t>Monsieur le Directeur Général</w:t>
      </w:r>
      <w:r w:rsidR="2FA100C6" w:rsidRPr="00BE0D0B">
        <w:rPr>
          <w:rFonts w:cstheme="minorHAnsi"/>
        </w:rPr>
        <w:t>,</w:t>
      </w:r>
    </w:p>
    <w:p w14:paraId="096EA1A0" w14:textId="77777777" w:rsidR="001F192E" w:rsidRPr="00BE0D0B" w:rsidRDefault="001F192E" w:rsidP="3F8ED850">
      <w:pPr>
        <w:pStyle w:val="Sansinterligne"/>
        <w:spacing w:line="276" w:lineRule="auto"/>
        <w:jc w:val="both"/>
        <w:rPr>
          <w:rFonts w:cstheme="minorHAnsi"/>
        </w:rPr>
      </w:pPr>
    </w:p>
    <w:p w14:paraId="743B3DEE" w14:textId="6CDBBE8D" w:rsidR="001F192E" w:rsidRPr="00BE0D0B" w:rsidRDefault="0DD4409A" w:rsidP="3F8ED850">
      <w:pPr>
        <w:pStyle w:val="Sansinterligne"/>
        <w:spacing w:line="276" w:lineRule="auto"/>
        <w:jc w:val="both"/>
        <w:rPr>
          <w:rFonts w:cstheme="minorHAnsi"/>
        </w:rPr>
      </w:pPr>
      <w:r w:rsidRPr="00BE0D0B">
        <w:rPr>
          <w:rFonts w:cstheme="minorHAnsi"/>
        </w:rPr>
        <w:t>Nous avons examin</w:t>
      </w:r>
      <w:r w:rsidR="576F8D76" w:rsidRPr="00BE0D0B">
        <w:rPr>
          <w:rFonts w:cstheme="minorHAnsi"/>
        </w:rPr>
        <w:t>é</w:t>
      </w:r>
      <w:r w:rsidR="2FA100C6" w:rsidRPr="00BE0D0B">
        <w:rPr>
          <w:rFonts w:cstheme="minorHAnsi"/>
        </w:rPr>
        <w:t xml:space="preserve"> le Dossier d’Appel d’Offres dont nous vous accusons ici officiellement réception,</w:t>
      </w:r>
      <w:r w:rsidR="63F81041" w:rsidRPr="00BE0D0B">
        <w:rPr>
          <w:rFonts w:cstheme="minorHAnsi"/>
        </w:rPr>
        <w:t xml:space="preserve"> et acceptons dans sa totalité le contenu de la présente offre. </w:t>
      </w:r>
      <w:r w:rsidR="2FA100C6" w:rsidRPr="00BE0D0B">
        <w:rPr>
          <w:rFonts w:cstheme="minorHAnsi"/>
        </w:rPr>
        <w:t xml:space="preserve"> </w:t>
      </w:r>
      <w:r w:rsidR="26136D45" w:rsidRPr="00BE0D0B">
        <w:rPr>
          <w:rFonts w:cstheme="minorHAnsi"/>
        </w:rPr>
        <w:t>Nous</w:t>
      </w:r>
      <w:r w:rsidR="2FA100C6" w:rsidRPr="00BE0D0B">
        <w:rPr>
          <w:rFonts w:cstheme="minorHAnsi"/>
        </w:rPr>
        <w:t>, soussignés [</w:t>
      </w:r>
      <w:r w:rsidR="3AFE1C87" w:rsidRPr="00BE0D0B">
        <w:rPr>
          <w:rFonts w:cstheme="minorHAnsi"/>
          <w:i/>
          <w:iCs/>
        </w:rPr>
        <w:t>____</w:t>
      </w:r>
      <w:proofErr w:type="gramStart"/>
      <w:r w:rsidR="3AFE1C87" w:rsidRPr="00BE0D0B">
        <w:rPr>
          <w:rFonts w:cstheme="minorHAnsi"/>
          <w:i/>
          <w:iCs/>
        </w:rPr>
        <w:t>_(</w:t>
      </w:r>
      <w:proofErr w:type="gramEnd"/>
      <w:r w:rsidR="3AFE1C87" w:rsidRPr="00BE0D0B">
        <w:rPr>
          <w:rFonts w:cstheme="minorHAnsi"/>
          <w:i/>
          <w:iCs/>
        </w:rPr>
        <w:t>Nom de l’entreprise)______</w:t>
      </w:r>
      <w:r w:rsidR="2FA100C6" w:rsidRPr="00BE0D0B">
        <w:rPr>
          <w:rFonts w:cstheme="minorHAnsi"/>
        </w:rPr>
        <w:t xml:space="preserve">], nous nous engageons à exécuter, </w:t>
      </w:r>
      <w:r w:rsidR="1070BF10" w:rsidRPr="00BE0D0B">
        <w:rPr>
          <w:rFonts w:cstheme="minorHAnsi"/>
        </w:rPr>
        <w:t xml:space="preserve">sans réserve ni restrictions, </w:t>
      </w:r>
      <w:r w:rsidR="2FA100C6" w:rsidRPr="00BE0D0B">
        <w:rPr>
          <w:rFonts w:cstheme="minorHAnsi"/>
        </w:rPr>
        <w:t>dans les conditions</w:t>
      </w:r>
      <w:r w:rsidR="642B497B" w:rsidRPr="00BE0D0B">
        <w:rPr>
          <w:rFonts w:cstheme="minorHAnsi"/>
        </w:rPr>
        <w:t xml:space="preserve"> prévues dans </w:t>
      </w:r>
      <w:r w:rsidR="2FA100C6" w:rsidRPr="00BE0D0B">
        <w:rPr>
          <w:rFonts w:cstheme="minorHAnsi"/>
        </w:rPr>
        <w:t>l’Appel d'offres et</w:t>
      </w:r>
      <w:r w:rsidR="47E6046A" w:rsidRPr="00BE0D0B">
        <w:rPr>
          <w:rFonts w:cstheme="minorHAnsi"/>
        </w:rPr>
        <w:t xml:space="preserve"> le</w:t>
      </w:r>
      <w:r w:rsidR="2FA100C6" w:rsidRPr="00BE0D0B">
        <w:rPr>
          <w:rFonts w:cstheme="minorHAnsi"/>
        </w:rPr>
        <w:t xml:space="preserve"> Marché, les prestations </w:t>
      </w:r>
      <w:r w:rsidR="3AFE1C87" w:rsidRPr="00BE0D0B">
        <w:rPr>
          <w:rFonts w:cstheme="minorHAnsi"/>
        </w:rPr>
        <w:t xml:space="preserve">relatives à </w:t>
      </w:r>
      <w:r w:rsidR="2FA100C6" w:rsidRPr="00BE0D0B">
        <w:rPr>
          <w:rFonts w:cstheme="minorHAnsi"/>
        </w:rPr>
        <w:t xml:space="preserve">l’exécution des Travaux de </w:t>
      </w:r>
      <w:r w:rsidR="3AFE1C87" w:rsidRPr="00BE0D0B">
        <w:rPr>
          <w:rFonts w:cstheme="minorHAnsi"/>
        </w:rPr>
        <w:t xml:space="preserve">cloisonnement et d’aménagement des bureaux du FPM, basé à Kinshasa, </w:t>
      </w:r>
      <w:r w:rsidR="2FA100C6" w:rsidRPr="00BE0D0B">
        <w:rPr>
          <w:rFonts w:cstheme="minorHAnsi"/>
        </w:rPr>
        <w:t xml:space="preserve">pour la somme de </w:t>
      </w:r>
      <w:r w:rsidR="2FA100C6" w:rsidRPr="00BE0D0B">
        <w:rPr>
          <w:rFonts w:cstheme="minorHAnsi"/>
          <w:i/>
          <w:iCs/>
        </w:rPr>
        <w:t>[prix total de l’offre en chiffres et en lettres</w:t>
      </w:r>
      <w:r w:rsidR="2FA100C6" w:rsidRPr="00BE0D0B">
        <w:rPr>
          <w:rFonts w:cstheme="minorHAnsi"/>
        </w:rPr>
        <w:t>]. Ce prix est ferme et non révisable.</w:t>
      </w:r>
    </w:p>
    <w:p w14:paraId="1FC3C641" w14:textId="77777777" w:rsidR="001F192E" w:rsidRPr="00BE0D0B" w:rsidRDefault="001F192E" w:rsidP="3F8ED850">
      <w:pPr>
        <w:pStyle w:val="Sansinterligne"/>
        <w:spacing w:line="276" w:lineRule="auto"/>
        <w:jc w:val="both"/>
        <w:rPr>
          <w:rFonts w:cstheme="minorHAnsi"/>
        </w:rPr>
      </w:pPr>
    </w:p>
    <w:p w14:paraId="34996994" w14:textId="77777777" w:rsidR="001F192E" w:rsidRPr="00BE0D0B" w:rsidRDefault="2FA100C6" w:rsidP="3F8ED850">
      <w:pPr>
        <w:pStyle w:val="Sansinterligne"/>
        <w:spacing w:line="276" w:lineRule="auto"/>
        <w:jc w:val="both"/>
        <w:rPr>
          <w:rFonts w:cstheme="minorHAnsi"/>
        </w:rPr>
      </w:pPr>
      <w:r w:rsidRPr="00BE0D0B">
        <w:rPr>
          <w:rFonts w:cstheme="minorHAnsi"/>
        </w:rPr>
        <w:t>Nous nous engageons, si notre offre est acceptée, à commencer les travaux dans un délai de […] jours calendaires à partir de la notification du Marché et d'achever la totalité des travaux objets du présent appel d'offres dans un délai de ________ jours calendaires calculé à partir de la signature du Marché.</w:t>
      </w:r>
    </w:p>
    <w:p w14:paraId="7C7434EB" w14:textId="77777777" w:rsidR="001F192E" w:rsidRPr="00BE0D0B" w:rsidRDefault="001F192E" w:rsidP="3F8ED850">
      <w:pPr>
        <w:pStyle w:val="Sansinterligne"/>
        <w:spacing w:line="276" w:lineRule="auto"/>
        <w:jc w:val="both"/>
        <w:rPr>
          <w:rFonts w:cstheme="minorHAnsi"/>
        </w:rPr>
      </w:pPr>
    </w:p>
    <w:p w14:paraId="111F19A1" w14:textId="77777777" w:rsidR="001F192E" w:rsidRPr="00BE0D0B" w:rsidRDefault="2FA100C6" w:rsidP="3F8ED850">
      <w:pPr>
        <w:pStyle w:val="Sansinterligne"/>
        <w:spacing w:line="276" w:lineRule="auto"/>
        <w:jc w:val="both"/>
        <w:rPr>
          <w:rFonts w:cstheme="minorHAnsi"/>
        </w:rPr>
      </w:pPr>
      <w:r w:rsidRPr="00BE0D0B">
        <w:rPr>
          <w:rFonts w:cstheme="minorHAnsi"/>
        </w:rPr>
        <w:t xml:space="preserve">Nous nous engageons sur les termes de cette offre pour une période de </w:t>
      </w:r>
      <w:r w:rsidRPr="00BE0D0B">
        <w:rPr>
          <w:rFonts w:cstheme="minorHAnsi"/>
          <w:i/>
          <w:iCs/>
        </w:rPr>
        <w:t xml:space="preserve">[nombre] </w:t>
      </w:r>
      <w:r w:rsidRPr="00BE0D0B">
        <w:rPr>
          <w:rFonts w:cstheme="minorHAnsi"/>
        </w:rPr>
        <w:t>de jours à compter de la date fixée pour le dépôt des offres, telle que stipulée dans l’avis d’appel d’offres ; l’offre continuera à nous engager et pourra être acceptée à tout moment avant la fin de cette période.</w:t>
      </w:r>
    </w:p>
    <w:p w14:paraId="7126EB82" w14:textId="77777777" w:rsidR="001F192E" w:rsidRPr="00BE0D0B" w:rsidRDefault="001F192E" w:rsidP="3F8ED850">
      <w:pPr>
        <w:pStyle w:val="Sansinterligne"/>
        <w:spacing w:line="276" w:lineRule="auto"/>
        <w:jc w:val="both"/>
        <w:rPr>
          <w:rFonts w:cstheme="minorHAnsi"/>
        </w:rPr>
      </w:pPr>
    </w:p>
    <w:p w14:paraId="7D25D900" w14:textId="77777777" w:rsidR="001F192E" w:rsidRPr="00BE0D0B" w:rsidRDefault="001F192E" w:rsidP="3F8ED850">
      <w:pPr>
        <w:pStyle w:val="Sansinterligne"/>
        <w:spacing w:line="276" w:lineRule="auto"/>
        <w:jc w:val="both"/>
        <w:rPr>
          <w:rFonts w:cstheme="minorHAnsi"/>
        </w:rPr>
      </w:pPr>
    </w:p>
    <w:p w14:paraId="3002E217" w14:textId="77777777" w:rsidR="001F192E" w:rsidRPr="00BE0D0B" w:rsidRDefault="2FA100C6" w:rsidP="3F8ED850">
      <w:pPr>
        <w:pStyle w:val="Sansinterligne"/>
        <w:spacing w:line="276" w:lineRule="auto"/>
        <w:jc w:val="both"/>
        <w:rPr>
          <w:rFonts w:cstheme="minorHAnsi"/>
        </w:rPr>
      </w:pPr>
      <w:r w:rsidRPr="00BE0D0B">
        <w:rPr>
          <w:rFonts w:cstheme="minorHAnsi"/>
        </w:rPr>
        <w:t>Le ________________ jour de ________________ 20______.</w:t>
      </w:r>
    </w:p>
    <w:p w14:paraId="79A86764" w14:textId="77777777" w:rsidR="001F192E" w:rsidRPr="00BE0D0B" w:rsidRDefault="001F192E" w:rsidP="3F8ED850">
      <w:pPr>
        <w:pStyle w:val="Sansinterligne"/>
        <w:spacing w:line="276" w:lineRule="auto"/>
        <w:jc w:val="both"/>
        <w:rPr>
          <w:rFonts w:cstheme="minorHAnsi"/>
        </w:rPr>
      </w:pPr>
    </w:p>
    <w:p w14:paraId="4C935BC4" w14:textId="77777777" w:rsidR="001F192E" w:rsidRPr="00BE0D0B" w:rsidRDefault="001F192E" w:rsidP="3F8ED850">
      <w:pPr>
        <w:pStyle w:val="Sansinterligne"/>
        <w:spacing w:line="276" w:lineRule="auto"/>
        <w:jc w:val="both"/>
        <w:rPr>
          <w:rFonts w:cstheme="minorHAnsi"/>
        </w:rPr>
      </w:pPr>
    </w:p>
    <w:p w14:paraId="4C345288" w14:textId="77777777" w:rsidR="001F192E" w:rsidRPr="00BE0D0B" w:rsidRDefault="001F192E" w:rsidP="3F8ED850">
      <w:pPr>
        <w:pStyle w:val="Sansinterligne"/>
        <w:spacing w:line="276" w:lineRule="auto"/>
        <w:jc w:val="both"/>
        <w:rPr>
          <w:rFonts w:cstheme="minorHAnsi"/>
          <w:u w:val="single"/>
        </w:rPr>
      </w:pPr>
      <w:r w:rsidRPr="00BE0D0B">
        <w:rPr>
          <w:rFonts w:cstheme="minorHAnsi"/>
          <w:sz w:val="24"/>
          <w:szCs w:val="24"/>
          <w:u w:val="single"/>
        </w:rPr>
        <w:tab/>
      </w:r>
      <w:r w:rsidRPr="00BE0D0B">
        <w:rPr>
          <w:rFonts w:cstheme="minorHAnsi"/>
          <w:sz w:val="24"/>
          <w:szCs w:val="24"/>
        </w:rPr>
        <w:tab/>
      </w:r>
      <w:r w:rsidRPr="00BE0D0B">
        <w:rPr>
          <w:rFonts w:cstheme="minorHAnsi"/>
          <w:sz w:val="24"/>
          <w:szCs w:val="24"/>
          <w:u w:val="single"/>
        </w:rPr>
        <w:tab/>
      </w:r>
    </w:p>
    <w:p w14:paraId="22F4F130" w14:textId="505BF889" w:rsidR="00261F08" w:rsidRDefault="2FA100C6" w:rsidP="3F8ED850">
      <w:pPr>
        <w:pStyle w:val="Sansinterligne"/>
        <w:spacing w:line="276" w:lineRule="auto"/>
        <w:jc w:val="both"/>
        <w:rPr>
          <w:rFonts w:cstheme="minorHAnsi"/>
          <w:i/>
          <w:iCs/>
        </w:rPr>
      </w:pPr>
      <w:r w:rsidRPr="00BE0D0B">
        <w:rPr>
          <w:rFonts w:cstheme="minorHAnsi"/>
          <w:i/>
          <w:iCs/>
        </w:rPr>
        <w:lastRenderedPageBreak/>
        <w:t>[Signature et cachet]</w:t>
      </w:r>
      <w:r w:rsidR="001F192E" w:rsidRPr="00BE0D0B">
        <w:rPr>
          <w:rFonts w:cstheme="minorHAnsi"/>
        </w:rPr>
        <w:tab/>
      </w:r>
      <w:r w:rsidRPr="00BE0D0B">
        <w:rPr>
          <w:rFonts w:cstheme="minorHAnsi"/>
          <w:i/>
          <w:iCs/>
        </w:rPr>
        <w:t>[titre]</w:t>
      </w:r>
    </w:p>
    <w:p w14:paraId="2A54A7D9" w14:textId="77777777" w:rsidR="00F86FF5" w:rsidRDefault="00F86FF5" w:rsidP="3F8ED850">
      <w:pPr>
        <w:pStyle w:val="Sansinterligne"/>
        <w:spacing w:line="276" w:lineRule="auto"/>
        <w:jc w:val="both"/>
        <w:rPr>
          <w:rFonts w:cstheme="minorHAnsi"/>
        </w:rPr>
      </w:pPr>
    </w:p>
    <w:p w14:paraId="0E2FAC18" w14:textId="77777777" w:rsidR="00345C27" w:rsidRPr="006E143D" w:rsidRDefault="00345C27" w:rsidP="3F8ED850">
      <w:pPr>
        <w:pStyle w:val="Sansinterligne"/>
        <w:spacing w:line="276" w:lineRule="auto"/>
        <w:jc w:val="both"/>
        <w:rPr>
          <w:rFonts w:cstheme="minorHAnsi"/>
        </w:rPr>
      </w:pPr>
    </w:p>
    <w:p w14:paraId="6C70B894" w14:textId="77777777" w:rsidR="004D5F7A" w:rsidRPr="00BE0D0B" w:rsidRDefault="67ED55A4" w:rsidP="3F8ED850">
      <w:pPr>
        <w:pStyle w:val="Sansinterligne"/>
        <w:numPr>
          <w:ilvl w:val="0"/>
          <w:numId w:val="11"/>
        </w:numPr>
        <w:spacing w:line="276" w:lineRule="auto"/>
        <w:jc w:val="both"/>
        <w:outlineLvl w:val="1"/>
        <w:rPr>
          <w:rFonts w:cstheme="minorHAnsi"/>
          <w:b/>
          <w:bCs/>
        </w:rPr>
      </w:pPr>
      <w:bookmarkStart w:id="269" w:name="_Toc158966022"/>
      <w:bookmarkStart w:id="270" w:name="_Toc163053673"/>
      <w:bookmarkStart w:id="271" w:name="_Toc150353465"/>
      <w:bookmarkStart w:id="272" w:name="_Toc150517492"/>
      <w:bookmarkStart w:id="273" w:name="_Toc150517778"/>
      <w:bookmarkStart w:id="274" w:name="_Toc150517903"/>
      <w:bookmarkStart w:id="275" w:name="_Toc150518028"/>
      <w:bookmarkStart w:id="276" w:name="_Toc150518172"/>
      <w:r w:rsidRPr="00BE0D0B">
        <w:rPr>
          <w:rFonts w:cstheme="minorHAnsi"/>
          <w:b/>
          <w:bCs/>
        </w:rPr>
        <w:t>Formulaires de soumission</w:t>
      </w:r>
      <w:bookmarkEnd w:id="269"/>
      <w:bookmarkEnd w:id="270"/>
    </w:p>
    <w:p w14:paraId="78A3A1B3" w14:textId="42E87F84" w:rsidR="001F192E" w:rsidRPr="00BE0D0B" w:rsidRDefault="2FA100C6" w:rsidP="3F8ED850">
      <w:pPr>
        <w:pStyle w:val="Sansinterligne"/>
        <w:numPr>
          <w:ilvl w:val="1"/>
          <w:numId w:val="11"/>
        </w:numPr>
        <w:spacing w:line="276" w:lineRule="auto"/>
        <w:jc w:val="both"/>
        <w:outlineLvl w:val="2"/>
        <w:rPr>
          <w:rFonts w:cstheme="minorHAnsi"/>
          <w:u w:val="single"/>
        </w:rPr>
      </w:pPr>
      <w:bookmarkStart w:id="277" w:name="_Toc158966023"/>
      <w:bookmarkStart w:id="278" w:name="_Toc163053674"/>
      <w:r w:rsidRPr="00BE0D0B">
        <w:rPr>
          <w:rFonts w:cstheme="minorHAnsi"/>
          <w:u w:val="single"/>
        </w:rPr>
        <w:t>Formulaires de la Proposition technique</w:t>
      </w:r>
      <w:bookmarkEnd w:id="271"/>
      <w:bookmarkEnd w:id="272"/>
      <w:bookmarkEnd w:id="273"/>
      <w:bookmarkEnd w:id="274"/>
      <w:bookmarkEnd w:id="275"/>
      <w:bookmarkEnd w:id="276"/>
      <w:bookmarkEnd w:id="277"/>
      <w:bookmarkEnd w:id="278"/>
      <w:r w:rsidRPr="00BE0D0B">
        <w:rPr>
          <w:rFonts w:cstheme="minorHAnsi"/>
          <w:u w:val="single"/>
        </w:rPr>
        <w:t xml:space="preserve"> </w:t>
      </w:r>
    </w:p>
    <w:p w14:paraId="387F56F9" w14:textId="77777777" w:rsidR="001F192E" w:rsidRPr="00BE0D0B" w:rsidRDefault="001F192E" w:rsidP="3F8ED850">
      <w:pPr>
        <w:pStyle w:val="Sansinterligne"/>
        <w:spacing w:line="276" w:lineRule="auto"/>
        <w:jc w:val="both"/>
        <w:rPr>
          <w:rFonts w:cstheme="minorHAnsi"/>
        </w:rPr>
      </w:pPr>
    </w:p>
    <w:p w14:paraId="08386D8B" w14:textId="77777777" w:rsidR="001F192E" w:rsidRPr="00BE0D0B" w:rsidRDefault="2FA100C6" w:rsidP="3F8ED850">
      <w:pPr>
        <w:pStyle w:val="Sansinterligne"/>
        <w:spacing w:line="276" w:lineRule="auto"/>
        <w:jc w:val="both"/>
        <w:rPr>
          <w:rFonts w:cstheme="minorHAnsi"/>
        </w:rPr>
      </w:pPr>
      <w:r w:rsidRPr="00BE0D0B">
        <w:rPr>
          <w:rFonts w:cstheme="minorHAnsi"/>
        </w:rPr>
        <w:t>Le Maître d’Ouvrage indiquera, pour chacun des éléments de la proposition technique ci-après, les renseignements et détails que le soumissionnaire devra fournir dans son offre :</w:t>
      </w:r>
    </w:p>
    <w:p w14:paraId="77CF343A" w14:textId="77777777" w:rsidR="001F192E" w:rsidRPr="00BE0D0B" w:rsidRDefault="001F192E" w:rsidP="3F8ED850">
      <w:pPr>
        <w:pStyle w:val="Sansinterligne"/>
        <w:rPr>
          <w:rFonts w:cstheme="minorHAnsi"/>
        </w:rPr>
      </w:pPr>
    </w:p>
    <w:p w14:paraId="7E44935A" w14:textId="77777777" w:rsidR="001F192E" w:rsidRPr="00BE0D0B" w:rsidRDefault="2FA100C6" w:rsidP="3F8ED850">
      <w:pPr>
        <w:pStyle w:val="Sansinterligne"/>
        <w:numPr>
          <w:ilvl w:val="0"/>
          <w:numId w:val="30"/>
        </w:numPr>
        <w:spacing w:line="276" w:lineRule="auto"/>
        <w:jc w:val="both"/>
        <w:rPr>
          <w:rFonts w:cstheme="minorHAnsi"/>
        </w:rPr>
      </w:pPr>
      <w:r w:rsidRPr="00BE0D0B">
        <w:rPr>
          <w:rFonts w:cstheme="minorHAnsi"/>
        </w:rPr>
        <w:t>Méthode de Réalisation</w:t>
      </w:r>
    </w:p>
    <w:p w14:paraId="27D5CC72" w14:textId="77777777" w:rsidR="001F192E" w:rsidRPr="00BE0D0B" w:rsidRDefault="2FA100C6" w:rsidP="3F8ED850">
      <w:pPr>
        <w:pStyle w:val="Sansinterligne"/>
        <w:numPr>
          <w:ilvl w:val="0"/>
          <w:numId w:val="30"/>
        </w:numPr>
        <w:spacing w:line="276" w:lineRule="auto"/>
        <w:jc w:val="both"/>
        <w:rPr>
          <w:rFonts w:cstheme="minorHAnsi"/>
        </w:rPr>
      </w:pPr>
      <w:r w:rsidRPr="00BE0D0B">
        <w:rPr>
          <w:rFonts w:cstheme="minorHAnsi"/>
        </w:rPr>
        <w:t>Programme/Calendrier de Construction</w:t>
      </w:r>
    </w:p>
    <w:p w14:paraId="501108DB" w14:textId="77777777" w:rsidR="001F192E" w:rsidRPr="00BE0D0B" w:rsidRDefault="2FA100C6" w:rsidP="3F8ED850">
      <w:pPr>
        <w:pStyle w:val="Sansinterligne"/>
        <w:numPr>
          <w:ilvl w:val="0"/>
          <w:numId w:val="30"/>
        </w:numPr>
        <w:spacing w:line="276" w:lineRule="auto"/>
        <w:jc w:val="both"/>
        <w:rPr>
          <w:rFonts w:cstheme="minorHAnsi"/>
        </w:rPr>
      </w:pPr>
      <w:r w:rsidRPr="00BE0D0B">
        <w:rPr>
          <w:rFonts w:cstheme="minorHAnsi"/>
        </w:rPr>
        <w:t>Autres</w:t>
      </w:r>
    </w:p>
    <w:p w14:paraId="4534B4E9" w14:textId="77777777" w:rsidR="001F192E" w:rsidRPr="00BE0D0B" w:rsidRDefault="2FA100C6" w:rsidP="3F8ED850">
      <w:pPr>
        <w:pStyle w:val="Sansinterligne"/>
        <w:spacing w:line="276" w:lineRule="auto"/>
        <w:rPr>
          <w:rFonts w:cstheme="minorHAnsi"/>
          <w:u w:val="single"/>
        </w:rPr>
      </w:pPr>
      <w:bookmarkStart w:id="279" w:name="_Toc150353468"/>
      <w:bookmarkStart w:id="280" w:name="_Toc150517495"/>
      <w:bookmarkStart w:id="281" w:name="_Toc150517781"/>
      <w:bookmarkStart w:id="282" w:name="_Toc150517906"/>
      <w:bookmarkStart w:id="283" w:name="_Toc150518031"/>
      <w:bookmarkStart w:id="284" w:name="_Toc150518175"/>
      <w:r w:rsidRPr="00BE0D0B">
        <w:rPr>
          <w:rFonts w:cstheme="minorHAnsi"/>
          <w:u w:val="single"/>
        </w:rPr>
        <w:t>Programme/Calendrier de Construction</w:t>
      </w:r>
      <w:bookmarkEnd w:id="279"/>
      <w:bookmarkEnd w:id="280"/>
      <w:bookmarkEnd w:id="281"/>
      <w:bookmarkEnd w:id="282"/>
      <w:bookmarkEnd w:id="283"/>
      <w:bookmarkEnd w:id="284"/>
    </w:p>
    <w:p w14:paraId="185B7214" w14:textId="77777777" w:rsidR="001F192E" w:rsidRPr="00BE0D0B" w:rsidRDefault="001F192E" w:rsidP="3F8ED850">
      <w:pPr>
        <w:pStyle w:val="Sansinterligne"/>
        <w:spacing w:line="276" w:lineRule="auto"/>
        <w:jc w:val="both"/>
        <w:rPr>
          <w:rFonts w:cstheme="minorHAnsi"/>
        </w:rPr>
      </w:pPr>
    </w:p>
    <w:p w14:paraId="37116135" w14:textId="36A02324" w:rsidR="001F192E" w:rsidRPr="00BE0D0B" w:rsidRDefault="67ED55A4" w:rsidP="3F8ED850">
      <w:pPr>
        <w:pStyle w:val="Sansinterligne"/>
        <w:spacing w:line="276" w:lineRule="auto"/>
        <w:jc w:val="both"/>
        <w:rPr>
          <w:rFonts w:cstheme="minorHAnsi"/>
        </w:rPr>
      </w:pPr>
      <w:r w:rsidRPr="00BE0D0B">
        <w:rPr>
          <w:rFonts w:cstheme="minorHAnsi"/>
        </w:rPr>
        <w:t xml:space="preserve">Le délai d’exécution des travaux est de </w:t>
      </w:r>
      <w:r w:rsidR="00DF3A0B">
        <w:rPr>
          <w:rFonts w:cstheme="minorHAnsi"/>
        </w:rPr>
        <w:t>9</w:t>
      </w:r>
      <w:r w:rsidRPr="00BE0D0B">
        <w:rPr>
          <w:rFonts w:cstheme="minorHAnsi"/>
        </w:rPr>
        <w:t>0 jours. Le soumissionnaire devra indiquer les détails du programme de fabrication et de mise en œuvre des cloisons, conformément au délai fixé par le Maitre d’ouvrage. L’utilisation d’un chronogramme pour exprimer ces délais est souhaitable.</w:t>
      </w:r>
    </w:p>
    <w:p w14:paraId="5D623839" w14:textId="77777777" w:rsidR="001F192E" w:rsidRPr="00BE0D0B" w:rsidRDefault="001F192E" w:rsidP="3F8ED850">
      <w:pPr>
        <w:pStyle w:val="Sansinterligne"/>
        <w:spacing w:line="276" w:lineRule="auto"/>
        <w:jc w:val="both"/>
        <w:rPr>
          <w:rFonts w:eastAsia="Times New Roman" w:cstheme="minorHAnsi"/>
          <w:noProof/>
          <w:color w:val="000000"/>
          <w:kern w:val="0"/>
          <w:lang w:eastAsia="fr-FR"/>
          <w14:ligatures w14:val="none"/>
        </w:rPr>
      </w:pPr>
    </w:p>
    <w:p w14:paraId="30ADFC1C" w14:textId="55BD4903" w:rsidR="001F192E" w:rsidRPr="00BE0D0B" w:rsidRDefault="2FA100C6" w:rsidP="3F8ED850">
      <w:pPr>
        <w:pStyle w:val="Sansinterligne"/>
        <w:numPr>
          <w:ilvl w:val="1"/>
          <w:numId w:val="11"/>
        </w:numPr>
        <w:spacing w:line="276" w:lineRule="auto"/>
        <w:jc w:val="both"/>
        <w:outlineLvl w:val="2"/>
        <w:rPr>
          <w:rFonts w:cstheme="minorHAnsi"/>
          <w:u w:val="single"/>
        </w:rPr>
      </w:pPr>
      <w:bookmarkStart w:id="285" w:name="_Toc150353471"/>
      <w:bookmarkStart w:id="286" w:name="_Toc150517497"/>
      <w:bookmarkStart w:id="287" w:name="_Toc150517783"/>
      <w:bookmarkStart w:id="288" w:name="_Toc150517908"/>
      <w:bookmarkStart w:id="289" w:name="_Toc150518033"/>
      <w:bookmarkStart w:id="290" w:name="_Toc150518177"/>
      <w:bookmarkStart w:id="291" w:name="_Toc158966024"/>
      <w:bookmarkStart w:id="292" w:name="_Toc163053675"/>
      <w:r w:rsidRPr="00BE0D0B">
        <w:rPr>
          <w:rFonts w:cstheme="minorHAnsi"/>
          <w:u w:val="single"/>
        </w:rPr>
        <w:t>Formulaire de renseignements sur le Candidat</w:t>
      </w:r>
      <w:bookmarkEnd w:id="285"/>
      <w:bookmarkEnd w:id="286"/>
      <w:bookmarkEnd w:id="287"/>
      <w:bookmarkEnd w:id="288"/>
      <w:bookmarkEnd w:id="289"/>
      <w:bookmarkEnd w:id="290"/>
      <w:bookmarkEnd w:id="291"/>
      <w:bookmarkEnd w:id="292"/>
    </w:p>
    <w:p w14:paraId="32B53011" w14:textId="77777777" w:rsidR="001F192E" w:rsidRPr="00BE0D0B" w:rsidRDefault="001F192E" w:rsidP="3F8ED850">
      <w:pPr>
        <w:jc w:val="center"/>
        <w:rPr>
          <w:rFonts w:asciiTheme="minorHAnsi" w:hAnsiTheme="minorHAnsi" w:cstheme="minorHAnsi"/>
          <w:color w:val="000000"/>
          <w:sz w:val="22"/>
          <w:szCs w:val="22"/>
        </w:rPr>
      </w:pPr>
    </w:p>
    <w:p w14:paraId="6C01BDD0" w14:textId="77777777" w:rsidR="001F192E" w:rsidRPr="00BE0D0B" w:rsidRDefault="2FA100C6" w:rsidP="3F8ED850">
      <w:pPr>
        <w:ind w:right="480"/>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 xml:space="preserve">Date: </w:t>
      </w:r>
      <w:r w:rsidRPr="00BE0D0B">
        <w:rPr>
          <w:rFonts w:asciiTheme="minorHAnsi" w:hAnsiTheme="minorHAnsi" w:cstheme="minorHAnsi"/>
          <w:i/>
          <w:iCs/>
          <w:color w:val="000000" w:themeColor="text1"/>
          <w:sz w:val="22"/>
          <w:szCs w:val="22"/>
        </w:rPr>
        <w:t>[insérer la date (jour, mois, année) de remise de l’offre]</w:t>
      </w:r>
    </w:p>
    <w:p w14:paraId="1C6AEF68" w14:textId="6DB7E556" w:rsidR="001F192E" w:rsidRPr="00BE0D0B" w:rsidRDefault="2FA100C6" w:rsidP="3F8ED850">
      <w:pPr>
        <w:ind w:right="552"/>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 xml:space="preserve">AAO Numéro: </w:t>
      </w:r>
      <w:r w:rsidRPr="00BE0D0B">
        <w:rPr>
          <w:rFonts w:asciiTheme="minorHAnsi" w:hAnsiTheme="minorHAnsi" w:cstheme="minorHAnsi"/>
          <w:i/>
          <w:iCs/>
          <w:color w:val="000000" w:themeColor="text1"/>
          <w:sz w:val="22"/>
          <w:szCs w:val="22"/>
        </w:rPr>
        <w:t>[insérer le nom de l’Avis d’Appel d’Offres]</w:t>
      </w:r>
    </w:p>
    <w:p w14:paraId="4D6F380E" w14:textId="77777777" w:rsidR="001F192E" w:rsidRPr="00BE0D0B" w:rsidRDefault="001F192E" w:rsidP="3F8ED850">
      <w:pPr>
        <w:rPr>
          <w:rFonts w:asciiTheme="minorHAnsi" w:hAnsiTheme="minorHAnsi" w:cstheme="minorHAnsi"/>
          <w:color w:val="000000"/>
          <w:spacing w:val="-2"/>
          <w:sz w:val="22"/>
          <w:szCs w:val="22"/>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4515"/>
      </w:tblGrid>
      <w:tr w:rsidR="001F192E" w:rsidRPr="00BE0D0B" w14:paraId="516A941D" w14:textId="77777777" w:rsidTr="3F8ED850">
        <w:trPr>
          <w:cantSplit/>
          <w:trHeight w:val="345"/>
        </w:trPr>
        <w:tc>
          <w:tcPr>
            <w:tcW w:w="9180" w:type="dxa"/>
            <w:gridSpan w:val="2"/>
            <w:tcBorders>
              <w:bottom w:val="nil"/>
            </w:tcBorders>
          </w:tcPr>
          <w:p w14:paraId="5937EC21" w14:textId="352B27C5" w:rsidR="001F192E" w:rsidRPr="00BE0D0B" w:rsidRDefault="2FA100C6" w:rsidP="3F8ED850">
            <w:pPr>
              <w:spacing w:before="40" w:after="40"/>
              <w:ind w:left="574" w:hanging="567"/>
              <w:rPr>
                <w:rFonts w:asciiTheme="minorHAnsi" w:hAnsiTheme="minorHAnsi" w:cstheme="minorHAnsi"/>
                <w:color w:val="000000"/>
                <w:sz w:val="22"/>
                <w:szCs w:val="22"/>
              </w:rPr>
            </w:pPr>
            <w:r w:rsidRPr="00BE0D0B">
              <w:rPr>
                <w:rFonts w:asciiTheme="minorHAnsi" w:hAnsiTheme="minorHAnsi" w:cstheme="minorHAnsi"/>
                <w:color w:val="000000"/>
                <w:sz w:val="22"/>
                <w:szCs w:val="22"/>
              </w:rPr>
              <w:t xml:space="preserve"> </w:t>
            </w:r>
            <w:r w:rsidR="7A119150" w:rsidRPr="00BE0D0B">
              <w:rPr>
                <w:rFonts w:asciiTheme="minorHAnsi" w:hAnsiTheme="minorHAnsi" w:cstheme="minorHAnsi"/>
                <w:color w:val="000000"/>
                <w:sz w:val="22"/>
                <w:szCs w:val="22"/>
              </w:rPr>
              <w:t>Identification du Candidat</w:t>
            </w:r>
          </w:p>
        </w:tc>
      </w:tr>
      <w:tr w:rsidR="3F8ED850" w:rsidRPr="00BE0D0B" w14:paraId="17356B06" w14:textId="77777777" w:rsidTr="3F8ED850">
        <w:trPr>
          <w:cantSplit/>
          <w:trHeight w:val="405"/>
        </w:trPr>
        <w:tc>
          <w:tcPr>
            <w:tcW w:w="4665" w:type="dxa"/>
            <w:tcBorders>
              <w:left w:val="single" w:sz="4" w:space="0" w:color="auto"/>
            </w:tcBorders>
          </w:tcPr>
          <w:p w14:paraId="1E81FEC7" w14:textId="76AE479E" w:rsidR="3991DDFC" w:rsidRPr="00BE0D0B" w:rsidRDefault="3991DDFC" w:rsidP="3F8ED850">
            <w:pPr>
              <w:rPr>
                <w:rFonts w:asciiTheme="minorHAnsi" w:hAnsiTheme="minorHAnsi" w:cstheme="minorHAnsi"/>
                <w:i/>
                <w:iCs/>
                <w:color w:val="000000" w:themeColor="text1"/>
                <w:sz w:val="22"/>
                <w:szCs w:val="22"/>
              </w:rPr>
            </w:pPr>
            <w:r w:rsidRPr="00BE0D0B">
              <w:rPr>
                <w:rFonts w:asciiTheme="minorHAnsi" w:hAnsiTheme="minorHAnsi" w:cstheme="minorHAnsi"/>
                <w:color w:val="000000" w:themeColor="text1"/>
                <w:sz w:val="22"/>
                <w:szCs w:val="22"/>
              </w:rPr>
              <w:t>Nom du Candidat :</w:t>
            </w:r>
          </w:p>
        </w:tc>
        <w:tc>
          <w:tcPr>
            <w:tcW w:w="4515" w:type="dxa"/>
            <w:tcBorders>
              <w:left w:val="single" w:sz="4" w:space="0" w:color="auto"/>
            </w:tcBorders>
          </w:tcPr>
          <w:p w14:paraId="1197DE4E" w14:textId="0423CF0A" w:rsidR="3991DDFC" w:rsidRPr="00BE0D0B" w:rsidRDefault="3991DDFC" w:rsidP="3F8ED850">
            <w:pPr>
              <w:spacing w:before="40" w:after="40"/>
              <w:ind w:left="574" w:hanging="567"/>
              <w:rPr>
                <w:rFonts w:asciiTheme="minorHAnsi" w:hAnsiTheme="minorHAnsi" w:cstheme="minorHAnsi"/>
                <w:i/>
                <w:iCs/>
                <w:color w:val="000000" w:themeColor="text1"/>
                <w:sz w:val="22"/>
                <w:szCs w:val="22"/>
              </w:rPr>
            </w:pPr>
            <w:r w:rsidRPr="00BE0D0B">
              <w:rPr>
                <w:rFonts w:asciiTheme="minorHAnsi" w:hAnsiTheme="minorHAnsi" w:cstheme="minorHAnsi"/>
                <w:i/>
                <w:iCs/>
                <w:color w:val="000000" w:themeColor="text1"/>
                <w:sz w:val="22"/>
                <w:szCs w:val="22"/>
              </w:rPr>
              <w:t>[insérer le nom du Candidat</w:t>
            </w:r>
          </w:p>
        </w:tc>
      </w:tr>
      <w:tr w:rsidR="3F8ED850" w:rsidRPr="00BE0D0B" w14:paraId="26EA8B61" w14:textId="77777777" w:rsidTr="3F8ED850">
        <w:trPr>
          <w:cantSplit/>
          <w:trHeight w:val="615"/>
        </w:trPr>
        <w:tc>
          <w:tcPr>
            <w:tcW w:w="4665" w:type="dxa"/>
            <w:tcBorders>
              <w:left w:val="single" w:sz="4" w:space="0" w:color="auto"/>
            </w:tcBorders>
          </w:tcPr>
          <w:p w14:paraId="08B59838" w14:textId="41A03DE8" w:rsidR="3991DDFC" w:rsidRPr="00BE0D0B" w:rsidRDefault="3991DDFC" w:rsidP="3F8ED850">
            <w:pPr>
              <w:spacing w:before="40" w:after="40"/>
              <w:ind w:left="7"/>
              <w:rPr>
                <w:rFonts w:asciiTheme="minorHAnsi" w:hAnsiTheme="minorHAnsi" w:cstheme="minorHAnsi"/>
                <w:i/>
                <w:iCs/>
                <w:color w:val="000000" w:themeColor="text1"/>
                <w:sz w:val="22"/>
                <w:szCs w:val="22"/>
              </w:rPr>
            </w:pPr>
            <w:r w:rsidRPr="00BE0D0B">
              <w:rPr>
                <w:rFonts w:asciiTheme="minorHAnsi" w:hAnsiTheme="minorHAnsi" w:cstheme="minorHAnsi"/>
                <w:color w:val="000000" w:themeColor="text1"/>
                <w:sz w:val="22"/>
                <w:szCs w:val="22"/>
              </w:rPr>
              <w:t xml:space="preserve">Adresse officielle du Candidat dans le pays d’immatriculation/enregistrement: </w:t>
            </w:r>
          </w:p>
        </w:tc>
        <w:tc>
          <w:tcPr>
            <w:tcW w:w="4515" w:type="dxa"/>
            <w:tcBorders>
              <w:left w:val="single" w:sz="4" w:space="0" w:color="auto"/>
            </w:tcBorders>
          </w:tcPr>
          <w:p w14:paraId="5903F2C5" w14:textId="72763754" w:rsidR="3991DDFC" w:rsidRPr="00BE0D0B" w:rsidRDefault="3991DDFC" w:rsidP="3F8ED850">
            <w:pPr>
              <w:spacing w:before="40" w:after="40"/>
              <w:ind w:left="7"/>
              <w:rPr>
                <w:rFonts w:asciiTheme="minorHAnsi" w:hAnsiTheme="minorHAnsi" w:cstheme="minorHAnsi"/>
                <w:i/>
                <w:iCs/>
                <w:color w:val="000000" w:themeColor="text1"/>
                <w:sz w:val="22"/>
                <w:szCs w:val="22"/>
              </w:rPr>
            </w:pPr>
            <w:r w:rsidRPr="00BE0D0B">
              <w:rPr>
                <w:rFonts w:asciiTheme="minorHAnsi" w:hAnsiTheme="minorHAnsi" w:cstheme="minorHAnsi"/>
                <w:i/>
                <w:iCs/>
                <w:color w:val="000000" w:themeColor="text1"/>
                <w:sz w:val="22"/>
                <w:szCs w:val="22"/>
              </w:rPr>
              <w:t>[insérer l’adresse légale du Candidat dans le pays d’immatriculation/enregistrement]</w:t>
            </w:r>
          </w:p>
        </w:tc>
      </w:tr>
      <w:tr w:rsidR="3F8ED850" w:rsidRPr="00BE0D0B" w14:paraId="3A0EEAF5" w14:textId="77777777" w:rsidTr="3F8ED850">
        <w:trPr>
          <w:cantSplit/>
          <w:trHeight w:val="510"/>
        </w:trPr>
        <w:tc>
          <w:tcPr>
            <w:tcW w:w="4665" w:type="dxa"/>
            <w:tcBorders>
              <w:left w:val="single" w:sz="4" w:space="0" w:color="auto"/>
            </w:tcBorders>
          </w:tcPr>
          <w:p w14:paraId="771735C9" w14:textId="24CB15A9" w:rsidR="3991DDFC" w:rsidRPr="00BE0D0B" w:rsidRDefault="3991DDFC" w:rsidP="3F8ED850">
            <w:pPr>
              <w:rPr>
                <w:rFonts w:asciiTheme="minorHAnsi" w:hAnsiTheme="minorHAnsi" w:cstheme="minorHAnsi"/>
                <w:i/>
                <w:iCs/>
                <w:color w:val="000000" w:themeColor="text1"/>
                <w:sz w:val="22"/>
                <w:szCs w:val="22"/>
              </w:rPr>
            </w:pPr>
            <w:r w:rsidRPr="00BE0D0B">
              <w:rPr>
                <w:rFonts w:asciiTheme="minorHAnsi" w:hAnsiTheme="minorHAnsi" w:cstheme="minorHAnsi"/>
                <w:color w:val="000000" w:themeColor="text1"/>
                <w:sz w:val="22"/>
                <w:szCs w:val="22"/>
              </w:rPr>
              <w:t>Pays où le Candidat est, légalement enregistré:</w:t>
            </w:r>
          </w:p>
        </w:tc>
        <w:tc>
          <w:tcPr>
            <w:tcW w:w="4515" w:type="dxa"/>
            <w:tcBorders>
              <w:left w:val="single" w:sz="4" w:space="0" w:color="auto"/>
            </w:tcBorders>
          </w:tcPr>
          <w:p w14:paraId="11E08C02" w14:textId="0E4A74FD" w:rsidR="3991DDFC" w:rsidRPr="00BE0D0B" w:rsidRDefault="3991DDFC" w:rsidP="3F8ED850">
            <w:pPr>
              <w:rPr>
                <w:rFonts w:asciiTheme="minorHAnsi" w:hAnsiTheme="minorHAnsi" w:cstheme="minorHAnsi"/>
                <w:color w:val="000000" w:themeColor="text1"/>
                <w:sz w:val="22"/>
                <w:szCs w:val="22"/>
              </w:rPr>
            </w:pPr>
            <w:r w:rsidRPr="00BE0D0B">
              <w:rPr>
                <w:rFonts w:asciiTheme="minorHAnsi" w:hAnsiTheme="minorHAnsi" w:cstheme="minorHAnsi"/>
                <w:i/>
                <w:iCs/>
                <w:color w:val="000000" w:themeColor="text1"/>
                <w:sz w:val="22"/>
                <w:szCs w:val="22"/>
              </w:rPr>
              <w:t>[insérer le nom du pays d’immatriculation/enregistrement]</w:t>
            </w:r>
          </w:p>
        </w:tc>
      </w:tr>
      <w:tr w:rsidR="3F8ED850" w:rsidRPr="00BE0D0B" w14:paraId="3748C676" w14:textId="77777777" w:rsidTr="3F8ED850">
        <w:trPr>
          <w:cantSplit/>
          <w:trHeight w:val="674"/>
        </w:trPr>
        <w:tc>
          <w:tcPr>
            <w:tcW w:w="4665" w:type="dxa"/>
            <w:tcBorders>
              <w:left w:val="single" w:sz="4" w:space="0" w:color="auto"/>
            </w:tcBorders>
          </w:tcPr>
          <w:p w14:paraId="1D34EE6E" w14:textId="2541A03F" w:rsidR="3991DDFC" w:rsidRPr="00BE0D0B" w:rsidRDefault="3991DDFC" w:rsidP="3F8ED850">
            <w:pPr>
              <w:rPr>
                <w:rFonts w:asciiTheme="minorHAnsi" w:hAnsiTheme="minorHAnsi" w:cstheme="minorHAnsi"/>
                <w:i/>
                <w:iCs/>
                <w:color w:val="000000" w:themeColor="text1"/>
                <w:sz w:val="22"/>
                <w:szCs w:val="22"/>
              </w:rPr>
            </w:pPr>
            <w:r w:rsidRPr="00BE0D0B">
              <w:rPr>
                <w:rFonts w:asciiTheme="minorHAnsi" w:hAnsiTheme="minorHAnsi" w:cstheme="minorHAnsi"/>
                <w:i/>
                <w:iCs/>
                <w:color w:val="000000" w:themeColor="text1"/>
                <w:sz w:val="22"/>
                <w:szCs w:val="22"/>
              </w:rPr>
              <w:t>[Numéro d’Identification  au Registre du commerce ]N° NRC</w:t>
            </w:r>
            <w:r w:rsidRPr="00BE0D0B">
              <w:rPr>
                <w:rFonts w:asciiTheme="minorHAnsi" w:hAnsiTheme="minorHAnsi" w:cstheme="minorHAnsi"/>
                <w:color w:val="000000" w:themeColor="text1"/>
                <w:sz w:val="22"/>
                <w:szCs w:val="22"/>
              </w:rPr>
              <w:t xml:space="preserve"> pour les candidats congolais:</w:t>
            </w:r>
          </w:p>
        </w:tc>
        <w:tc>
          <w:tcPr>
            <w:tcW w:w="4515" w:type="dxa"/>
            <w:tcBorders>
              <w:left w:val="single" w:sz="4" w:space="0" w:color="auto"/>
            </w:tcBorders>
          </w:tcPr>
          <w:p w14:paraId="698C18C6" w14:textId="0030A4A3" w:rsidR="3991DDFC" w:rsidRPr="00BE0D0B" w:rsidRDefault="3991DDFC" w:rsidP="3F8ED850">
            <w:pPr>
              <w:rPr>
                <w:rFonts w:asciiTheme="minorHAnsi" w:hAnsiTheme="minorHAnsi" w:cstheme="minorHAnsi"/>
                <w:color w:val="000000" w:themeColor="text1"/>
                <w:sz w:val="22"/>
                <w:szCs w:val="22"/>
              </w:rPr>
            </w:pPr>
            <w:r w:rsidRPr="00BE0D0B">
              <w:rPr>
                <w:rFonts w:asciiTheme="minorHAnsi" w:hAnsiTheme="minorHAnsi" w:cstheme="minorHAnsi"/>
                <w:i/>
                <w:iCs/>
                <w:color w:val="000000" w:themeColor="text1"/>
                <w:sz w:val="22"/>
                <w:szCs w:val="22"/>
              </w:rPr>
              <w:t>[insérer les numéros]</w:t>
            </w:r>
          </w:p>
        </w:tc>
      </w:tr>
      <w:tr w:rsidR="3F8ED850" w:rsidRPr="00BE0D0B" w14:paraId="53A462E0" w14:textId="77777777" w:rsidTr="3F8ED850">
        <w:trPr>
          <w:cantSplit/>
          <w:trHeight w:val="435"/>
        </w:trPr>
        <w:tc>
          <w:tcPr>
            <w:tcW w:w="4665" w:type="dxa"/>
            <w:tcBorders>
              <w:left w:val="single" w:sz="4" w:space="0" w:color="auto"/>
            </w:tcBorders>
          </w:tcPr>
          <w:p w14:paraId="1D32413D" w14:textId="2CFDD283" w:rsidR="3F8ED850" w:rsidRPr="00BE0D0B" w:rsidRDefault="3F8ED850" w:rsidP="3F8ED850">
            <w:pPr>
              <w:rPr>
                <w:rFonts w:asciiTheme="minorHAnsi" w:hAnsiTheme="minorHAnsi" w:cstheme="minorHAnsi"/>
                <w:i/>
                <w:iCs/>
                <w:color w:val="000000" w:themeColor="text1"/>
                <w:sz w:val="22"/>
                <w:szCs w:val="22"/>
              </w:rPr>
            </w:pPr>
            <w:r w:rsidRPr="00BE0D0B">
              <w:rPr>
                <w:rFonts w:asciiTheme="minorHAnsi" w:hAnsiTheme="minorHAnsi" w:cstheme="minorHAnsi"/>
                <w:i/>
                <w:iCs/>
                <w:color w:val="000000" w:themeColor="text1"/>
                <w:sz w:val="22"/>
                <w:szCs w:val="22"/>
              </w:rPr>
              <w:t>[Numéro d’I</w:t>
            </w:r>
            <w:r w:rsidR="222FD241" w:rsidRPr="00BE0D0B">
              <w:rPr>
                <w:rFonts w:asciiTheme="minorHAnsi" w:hAnsiTheme="minorHAnsi" w:cstheme="minorHAnsi"/>
                <w:i/>
                <w:iCs/>
                <w:color w:val="000000" w:themeColor="text1"/>
                <w:sz w:val="22"/>
                <w:szCs w:val="22"/>
              </w:rPr>
              <w:t>mpot</w:t>
            </w:r>
            <w:r w:rsidRPr="00BE0D0B">
              <w:rPr>
                <w:rFonts w:asciiTheme="minorHAnsi" w:hAnsiTheme="minorHAnsi" w:cstheme="minorHAnsi"/>
                <w:i/>
                <w:iCs/>
                <w:color w:val="000000" w:themeColor="text1"/>
                <w:sz w:val="22"/>
                <w:szCs w:val="22"/>
              </w:rPr>
              <w:t xml:space="preserve"> ]</w:t>
            </w:r>
            <w:r w:rsidRPr="00BE0D0B">
              <w:rPr>
                <w:rFonts w:asciiTheme="minorHAnsi" w:hAnsiTheme="minorHAnsi" w:cstheme="minorHAnsi"/>
                <w:color w:val="000000" w:themeColor="text1"/>
                <w:sz w:val="22"/>
                <w:szCs w:val="22"/>
              </w:rPr>
              <w:t xml:space="preserve"> pour les candidats congolais:</w:t>
            </w:r>
          </w:p>
        </w:tc>
        <w:tc>
          <w:tcPr>
            <w:tcW w:w="4515" w:type="dxa"/>
            <w:tcBorders>
              <w:left w:val="single" w:sz="4" w:space="0" w:color="auto"/>
            </w:tcBorders>
          </w:tcPr>
          <w:p w14:paraId="6BFEEEF1" w14:textId="0030A4A3" w:rsidR="3F8ED850" w:rsidRPr="00BE0D0B" w:rsidRDefault="3F8ED850" w:rsidP="3F8ED850">
            <w:pPr>
              <w:rPr>
                <w:rFonts w:asciiTheme="minorHAnsi" w:hAnsiTheme="minorHAnsi" w:cstheme="minorHAnsi"/>
                <w:color w:val="000000" w:themeColor="text1"/>
                <w:sz w:val="22"/>
                <w:szCs w:val="22"/>
              </w:rPr>
            </w:pPr>
            <w:r w:rsidRPr="00BE0D0B">
              <w:rPr>
                <w:rFonts w:asciiTheme="minorHAnsi" w:hAnsiTheme="minorHAnsi" w:cstheme="minorHAnsi"/>
                <w:i/>
                <w:iCs/>
                <w:color w:val="000000" w:themeColor="text1"/>
                <w:sz w:val="22"/>
                <w:szCs w:val="22"/>
              </w:rPr>
              <w:t>[insérer les numéros]</w:t>
            </w:r>
          </w:p>
        </w:tc>
      </w:tr>
      <w:tr w:rsidR="3F8ED850" w:rsidRPr="00BE0D0B" w14:paraId="43377CFF" w14:textId="77777777" w:rsidTr="3F8ED850">
        <w:trPr>
          <w:cantSplit/>
          <w:trHeight w:val="450"/>
        </w:trPr>
        <w:tc>
          <w:tcPr>
            <w:tcW w:w="4665" w:type="dxa"/>
            <w:tcBorders>
              <w:left w:val="single" w:sz="4" w:space="0" w:color="auto"/>
            </w:tcBorders>
          </w:tcPr>
          <w:p w14:paraId="66AFB15A" w14:textId="788D51A0" w:rsidR="3F8ED850" w:rsidRPr="00BE0D0B" w:rsidRDefault="3F8ED850" w:rsidP="3F8ED850">
            <w:pPr>
              <w:rPr>
                <w:rFonts w:asciiTheme="minorHAnsi" w:hAnsiTheme="minorHAnsi" w:cstheme="minorHAnsi"/>
                <w:i/>
                <w:iCs/>
                <w:color w:val="000000" w:themeColor="text1"/>
                <w:sz w:val="22"/>
                <w:szCs w:val="22"/>
              </w:rPr>
            </w:pPr>
            <w:r w:rsidRPr="00BE0D0B">
              <w:rPr>
                <w:rFonts w:asciiTheme="minorHAnsi" w:hAnsiTheme="minorHAnsi" w:cstheme="minorHAnsi"/>
                <w:i/>
                <w:iCs/>
                <w:color w:val="000000" w:themeColor="text1"/>
                <w:sz w:val="22"/>
                <w:szCs w:val="22"/>
              </w:rPr>
              <w:t>[Numéro d’</w:t>
            </w:r>
            <w:r w:rsidR="0E200AFC" w:rsidRPr="00BE0D0B">
              <w:rPr>
                <w:rFonts w:asciiTheme="minorHAnsi" w:hAnsiTheme="minorHAnsi" w:cstheme="minorHAnsi"/>
                <w:i/>
                <w:iCs/>
                <w:color w:val="000000" w:themeColor="text1"/>
                <w:sz w:val="22"/>
                <w:szCs w:val="22"/>
              </w:rPr>
              <w:t>affiliation à la CNSS</w:t>
            </w:r>
            <w:r w:rsidRPr="00BE0D0B">
              <w:rPr>
                <w:rFonts w:asciiTheme="minorHAnsi" w:hAnsiTheme="minorHAnsi" w:cstheme="minorHAnsi"/>
                <w:i/>
                <w:iCs/>
                <w:color w:val="000000" w:themeColor="text1"/>
                <w:sz w:val="22"/>
                <w:szCs w:val="22"/>
              </w:rPr>
              <w:t xml:space="preserve"> ]</w:t>
            </w:r>
            <w:r w:rsidRPr="00BE0D0B">
              <w:rPr>
                <w:rFonts w:asciiTheme="minorHAnsi" w:hAnsiTheme="minorHAnsi" w:cstheme="minorHAnsi"/>
                <w:color w:val="000000" w:themeColor="text1"/>
                <w:sz w:val="22"/>
                <w:szCs w:val="22"/>
              </w:rPr>
              <w:t xml:space="preserve"> pour les candidats congolais:</w:t>
            </w:r>
          </w:p>
        </w:tc>
        <w:tc>
          <w:tcPr>
            <w:tcW w:w="4515" w:type="dxa"/>
            <w:tcBorders>
              <w:left w:val="single" w:sz="4" w:space="0" w:color="auto"/>
            </w:tcBorders>
          </w:tcPr>
          <w:p w14:paraId="71F2FD26" w14:textId="0030A4A3" w:rsidR="3F8ED850" w:rsidRPr="00BE0D0B" w:rsidRDefault="3F8ED850" w:rsidP="3F8ED850">
            <w:pPr>
              <w:rPr>
                <w:rFonts w:asciiTheme="minorHAnsi" w:hAnsiTheme="minorHAnsi" w:cstheme="minorHAnsi"/>
                <w:color w:val="000000" w:themeColor="text1"/>
                <w:sz w:val="22"/>
                <w:szCs w:val="22"/>
              </w:rPr>
            </w:pPr>
            <w:r w:rsidRPr="00BE0D0B">
              <w:rPr>
                <w:rFonts w:asciiTheme="minorHAnsi" w:hAnsiTheme="minorHAnsi" w:cstheme="minorHAnsi"/>
                <w:i/>
                <w:iCs/>
                <w:color w:val="000000" w:themeColor="text1"/>
                <w:sz w:val="22"/>
                <w:szCs w:val="22"/>
              </w:rPr>
              <w:t>[insérer les numéros]</w:t>
            </w:r>
          </w:p>
        </w:tc>
      </w:tr>
      <w:tr w:rsidR="00261F08" w:rsidRPr="00BE0D0B" w14:paraId="252E8FA1" w14:textId="77777777" w:rsidTr="00261F08">
        <w:trPr>
          <w:cantSplit/>
          <w:trHeight w:val="336"/>
        </w:trPr>
        <w:tc>
          <w:tcPr>
            <w:tcW w:w="9180" w:type="dxa"/>
            <w:gridSpan w:val="2"/>
            <w:tcBorders>
              <w:left w:val="single" w:sz="4" w:space="0" w:color="auto"/>
            </w:tcBorders>
          </w:tcPr>
          <w:p w14:paraId="0A2CB942" w14:textId="72967C9C" w:rsidR="00261F08" w:rsidRPr="00BE0D0B" w:rsidRDefault="00261F08" w:rsidP="00261F08">
            <w:pPr>
              <w:jc w:val="both"/>
              <w:rPr>
                <w:rFonts w:asciiTheme="minorHAnsi" w:hAnsiTheme="minorHAnsi" w:cstheme="minorHAnsi"/>
                <w:color w:val="000000" w:themeColor="text1"/>
                <w:sz w:val="22"/>
                <w:szCs w:val="22"/>
              </w:rPr>
            </w:pPr>
            <w:r w:rsidRPr="00BE0D0B">
              <w:rPr>
                <w:rFonts w:asciiTheme="minorHAnsi" w:hAnsiTheme="minorHAnsi" w:cstheme="minorHAnsi"/>
                <w:color w:val="000000" w:themeColor="text1"/>
                <w:sz w:val="22"/>
                <w:szCs w:val="22"/>
              </w:rPr>
              <w:t>Renseignement sur le représentant dûment habilité du Candidat :</w:t>
            </w:r>
          </w:p>
        </w:tc>
      </w:tr>
      <w:tr w:rsidR="3F8ED850" w:rsidRPr="00BE0D0B" w14:paraId="69BE920C" w14:textId="77777777" w:rsidTr="3F8ED850">
        <w:trPr>
          <w:cantSplit/>
          <w:trHeight w:val="360"/>
        </w:trPr>
        <w:tc>
          <w:tcPr>
            <w:tcW w:w="4665" w:type="dxa"/>
            <w:tcBorders>
              <w:left w:val="single" w:sz="4" w:space="0" w:color="auto"/>
            </w:tcBorders>
          </w:tcPr>
          <w:p w14:paraId="25394952" w14:textId="2B154DFF" w:rsidR="558F383F" w:rsidRPr="00BE0D0B" w:rsidRDefault="558F383F" w:rsidP="3F8ED850">
            <w:pPr>
              <w:pStyle w:val="Outline"/>
              <w:numPr>
                <w:ilvl w:val="0"/>
                <w:numId w:val="0"/>
              </w:numPr>
              <w:spacing w:before="120" w:after="40"/>
              <w:ind w:left="574" w:hanging="567"/>
              <w:rPr>
                <w:rFonts w:asciiTheme="minorHAnsi" w:hAnsiTheme="minorHAnsi" w:cstheme="minorHAnsi"/>
                <w:i/>
                <w:iCs/>
                <w:color w:val="000000" w:themeColor="text1"/>
                <w:sz w:val="22"/>
                <w:szCs w:val="22"/>
              </w:rPr>
            </w:pPr>
            <w:r w:rsidRPr="00BE0D0B">
              <w:rPr>
                <w:rFonts w:asciiTheme="minorHAnsi" w:hAnsiTheme="minorHAnsi" w:cstheme="minorHAnsi"/>
                <w:color w:val="000000" w:themeColor="text1"/>
                <w:sz w:val="22"/>
                <w:szCs w:val="22"/>
              </w:rPr>
              <w:t>Nom :</w:t>
            </w:r>
            <w:r w:rsidRPr="00BE0D0B">
              <w:rPr>
                <w:rFonts w:asciiTheme="minorHAnsi" w:hAnsiTheme="minorHAnsi" w:cstheme="minorHAnsi"/>
                <w:i/>
                <w:iCs/>
                <w:color w:val="000000" w:themeColor="text1"/>
                <w:sz w:val="22"/>
                <w:szCs w:val="22"/>
              </w:rPr>
              <w:t xml:space="preserve"> </w:t>
            </w:r>
          </w:p>
        </w:tc>
        <w:tc>
          <w:tcPr>
            <w:tcW w:w="4515" w:type="dxa"/>
            <w:tcBorders>
              <w:left w:val="single" w:sz="4" w:space="0" w:color="auto"/>
            </w:tcBorders>
          </w:tcPr>
          <w:p w14:paraId="67A1D313" w14:textId="6ADCDA7B" w:rsidR="558F383F" w:rsidRPr="00BE0D0B" w:rsidRDefault="558F383F" w:rsidP="3F8ED850">
            <w:pPr>
              <w:rPr>
                <w:rFonts w:asciiTheme="minorHAnsi" w:hAnsiTheme="minorHAnsi" w:cstheme="minorHAnsi"/>
                <w:i/>
                <w:iCs/>
                <w:color w:val="000000" w:themeColor="text1"/>
                <w:sz w:val="22"/>
                <w:szCs w:val="22"/>
              </w:rPr>
            </w:pPr>
            <w:r w:rsidRPr="00BE0D0B">
              <w:rPr>
                <w:rFonts w:asciiTheme="minorHAnsi" w:hAnsiTheme="minorHAnsi" w:cstheme="minorHAnsi"/>
                <w:i/>
                <w:iCs/>
                <w:color w:val="000000" w:themeColor="text1"/>
                <w:sz w:val="22"/>
                <w:szCs w:val="22"/>
              </w:rPr>
              <w:t>[insérer le nom du représentant du Candidat]</w:t>
            </w:r>
          </w:p>
        </w:tc>
      </w:tr>
      <w:tr w:rsidR="3F8ED850" w:rsidRPr="00BE0D0B" w14:paraId="14A65B85" w14:textId="77777777" w:rsidTr="3F8ED850">
        <w:trPr>
          <w:cantSplit/>
          <w:trHeight w:val="300"/>
        </w:trPr>
        <w:tc>
          <w:tcPr>
            <w:tcW w:w="4665" w:type="dxa"/>
            <w:tcBorders>
              <w:left w:val="single" w:sz="4" w:space="0" w:color="auto"/>
            </w:tcBorders>
          </w:tcPr>
          <w:p w14:paraId="68E63189" w14:textId="459D729F" w:rsidR="558F383F" w:rsidRPr="00BE0D0B" w:rsidRDefault="558F383F" w:rsidP="3F8ED850">
            <w:pPr>
              <w:rPr>
                <w:rFonts w:asciiTheme="minorHAnsi" w:hAnsiTheme="minorHAnsi" w:cstheme="minorHAnsi"/>
                <w:i/>
                <w:iCs/>
                <w:color w:val="000000" w:themeColor="text1"/>
                <w:sz w:val="22"/>
                <w:szCs w:val="22"/>
              </w:rPr>
            </w:pPr>
            <w:r w:rsidRPr="00BE0D0B">
              <w:rPr>
                <w:rFonts w:asciiTheme="minorHAnsi" w:hAnsiTheme="minorHAnsi" w:cstheme="minorHAnsi"/>
                <w:color w:val="000000" w:themeColor="text1"/>
                <w:sz w:val="22"/>
                <w:szCs w:val="22"/>
              </w:rPr>
              <w:lastRenderedPageBreak/>
              <w:t>Adresse :</w:t>
            </w:r>
          </w:p>
        </w:tc>
        <w:tc>
          <w:tcPr>
            <w:tcW w:w="4515" w:type="dxa"/>
            <w:tcBorders>
              <w:left w:val="single" w:sz="4" w:space="0" w:color="auto"/>
            </w:tcBorders>
          </w:tcPr>
          <w:p w14:paraId="1AC79E4D" w14:textId="591C58FF" w:rsidR="558F383F" w:rsidRPr="00BE0D0B" w:rsidRDefault="558F383F" w:rsidP="3F8ED850">
            <w:pPr>
              <w:rPr>
                <w:rFonts w:asciiTheme="minorHAnsi" w:hAnsiTheme="minorHAnsi" w:cstheme="minorHAnsi"/>
                <w:i/>
                <w:iCs/>
                <w:color w:val="000000" w:themeColor="text1"/>
                <w:sz w:val="22"/>
                <w:szCs w:val="22"/>
              </w:rPr>
            </w:pPr>
            <w:r w:rsidRPr="00BE0D0B">
              <w:rPr>
                <w:rFonts w:asciiTheme="minorHAnsi" w:hAnsiTheme="minorHAnsi" w:cstheme="minorHAnsi"/>
                <w:i/>
                <w:iCs/>
                <w:color w:val="000000" w:themeColor="text1"/>
                <w:sz w:val="22"/>
                <w:szCs w:val="22"/>
              </w:rPr>
              <w:t>[insérer l’adresse du représentant du Candidat]</w:t>
            </w:r>
          </w:p>
        </w:tc>
      </w:tr>
      <w:tr w:rsidR="3F8ED850" w:rsidRPr="00BE0D0B" w14:paraId="14598FC6" w14:textId="77777777" w:rsidTr="3F8ED850">
        <w:trPr>
          <w:cantSplit/>
          <w:trHeight w:val="615"/>
        </w:trPr>
        <w:tc>
          <w:tcPr>
            <w:tcW w:w="4665" w:type="dxa"/>
            <w:tcBorders>
              <w:left w:val="single" w:sz="4" w:space="0" w:color="auto"/>
            </w:tcBorders>
          </w:tcPr>
          <w:p w14:paraId="5E4DE5B0" w14:textId="02B00F06" w:rsidR="558F383F" w:rsidRPr="00BE0D0B" w:rsidRDefault="558F383F" w:rsidP="3F8ED850">
            <w:pPr>
              <w:pStyle w:val="Outline1"/>
              <w:keepNext w:val="0"/>
              <w:numPr>
                <w:ilvl w:val="0"/>
                <w:numId w:val="0"/>
              </w:numPr>
              <w:spacing w:before="120" w:after="40"/>
              <w:rPr>
                <w:rFonts w:asciiTheme="minorHAnsi" w:hAnsiTheme="minorHAnsi" w:cstheme="minorHAnsi"/>
                <w:i/>
                <w:iCs/>
                <w:color w:val="000000" w:themeColor="text1"/>
                <w:sz w:val="22"/>
                <w:szCs w:val="22"/>
              </w:rPr>
            </w:pPr>
            <w:r w:rsidRPr="00BE0D0B">
              <w:rPr>
                <w:rFonts w:asciiTheme="minorHAnsi" w:hAnsiTheme="minorHAnsi" w:cstheme="minorHAnsi"/>
                <w:color w:val="000000" w:themeColor="text1"/>
                <w:sz w:val="22"/>
                <w:szCs w:val="22"/>
              </w:rPr>
              <w:t>Téléphone/Fac-similé :</w:t>
            </w:r>
          </w:p>
        </w:tc>
        <w:tc>
          <w:tcPr>
            <w:tcW w:w="4515" w:type="dxa"/>
            <w:tcBorders>
              <w:left w:val="single" w:sz="4" w:space="0" w:color="auto"/>
            </w:tcBorders>
          </w:tcPr>
          <w:p w14:paraId="316400D3" w14:textId="7A8F0728" w:rsidR="558F383F" w:rsidRPr="00BE0D0B" w:rsidRDefault="558F383F" w:rsidP="3F8ED850">
            <w:pPr>
              <w:pStyle w:val="Outline1"/>
              <w:keepNext w:val="0"/>
              <w:numPr>
                <w:ilvl w:val="0"/>
                <w:numId w:val="0"/>
              </w:numPr>
              <w:spacing w:before="120" w:after="40"/>
              <w:rPr>
                <w:rFonts w:asciiTheme="minorHAnsi" w:hAnsiTheme="minorHAnsi" w:cstheme="minorHAnsi"/>
                <w:i/>
                <w:iCs/>
                <w:color w:val="000000" w:themeColor="text1"/>
                <w:sz w:val="22"/>
                <w:szCs w:val="22"/>
              </w:rPr>
            </w:pPr>
            <w:r w:rsidRPr="00BE0D0B">
              <w:rPr>
                <w:rFonts w:asciiTheme="minorHAnsi" w:hAnsiTheme="minorHAnsi" w:cstheme="minorHAnsi"/>
                <w:i/>
                <w:iCs/>
                <w:color w:val="000000" w:themeColor="text1"/>
                <w:sz w:val="22"/>
                <w:szCs w:val="22"/>
              </w:rPr>
              <w:t>[insérer le numéro de téléphone/fac-similé du représentant du Candidat]</w:t>
            </w:r>
          </w:p>
        </w:tc>
      </w:tr>
      <w:tr w:rsidR="3F8ED850" w:rsidRPr="00BE0D0B" w14:paraId="734A49C9" w14:textId="77777777" w:rsidTr="3F8ED850">
        <w:trPr>
          <w:cantSplit/>
          <w:trHeight w:val="674"/>
        </w:trPr>
        <w:tc>
          <w:tcPr>
            <w:tcW w:w="4665" w:type="dxa"/>
            <w:tcBorders>
              <w:left w:val="single" w:sz="4" w:space="0" w:color="auto"/>
            </w:tcBorders>
          </w:tcPr>
          <w:p w14:paraId="4D5CB26A" w14:textId="29BFF4CF" w:rsidR="558F383F" w:rsidRPr="00BE0D0B" w:rsidRDefault="558F383F" w:rsidP="3F8ED850">
            <w:pPr>
              <w:pStyle w:val="Outline1"/>
              <w:keepNext w:val="0"/>
              <w:numPr>
                <w:ilvl w:val="0"/>
                <w:numId w:val="0"/>
              </w:numPr>
              <w:spacing w:before="120" w:after="40"/>
              <w:rPr>
                <w:rFonts w:asciiTheme="minorHAnsi" w:hAnsiTheme="minorHAnsi" w:cstheme="minorHAnsi"/>
                <w:i/>
                <w:iCs/>
                <w:color w:val="000000" w:themeColor="text1"/>
                <w:sz w:val="22"/>
                <w:szCs w:val="22"/>
              </w:rPr>
            </w:pPr>
            <w:r w:rsidRPr="00BE0D0B">
              <w:rPr>
                <w:rFonts w:asciiTheme="minorHAnsi" w:hAnsiTheme="minorHAnsi" w:cstheme="minorHAnsi"/>
                <w:color w:val="000000" w:themeColor="text1"/>
                <w:sz w:val="22"/>
                <w:szCs w:val="22"/>
              </w:rPr>
              <w:t>Adresse électronique :</w:t>
            </w:r>
          </w:p>
          <w:p w14:paraId="00E229FD" w14:textId="62A24FB8" w:rsidR="3F8ED850" w:rsidRPr="00BE0D0B" w:rsidRDefault="3F8ED850" w:rsidP="3F8ED850">
            <w:pPr>
              <w:rPr>
                <w:rFonts w:asciiTheme="minorHAnsi" w:hAnsiTheme="minorHAnsi" w:cstheme="minorHAnsi"/>
                <w:color w:val="000000" w:themeColor="text1"/>
                <w:sz w:val="22"/>
                <w:szCs w:val="22"/>
              </w:rPr>
            </w:pPr>
          </w:p>
        </w:tc>
        <w:tc>
          <w:tcPr>
            <w:tcW w:w="4515" w:type="dxa"/>
            <w:tcBorders>
              <w:left w:val="single" w:sz="4" w:space="0" w:color="auto"/>
            </w:tcBorders>
          </w:tcPr>
          <w:p w14:paraId="76223A4B" w14:textId="578B7B89" w:rsidR="558F383F" w:rsidRPr="00BE0D0B" w:rsidRDefault="558F383F" w:rsidP="3F8ED850">
            <w:pPr>
              <w:pStyle w:val="Outline1"/>
              <w:keepNext w:val="0"/>
              <w:numPr>
                <w:ilvl w:val="0"/>
                <w:numId w:val="0"/>
              </w:numPr>
              <w:spacing w:before="120" w:after="40"/>
              <w:rPr>
                <w:rFonts w:asciiTheme="minorHAnsi" w:hAnsiTheme="minorHAnsi" w:cstheme="minorHAnsi"/>
                <w:color w:val="000000" w:themeColor="text1"/>
                <w:sz w:val="22"/>
                <w:szCs w:val="22"/>
              </w:rPr>
            </w:pPr>
            <w:r w:rsidRPr="00BE0D0B">
              <w:rPr>
                <w:rFonts w:asciiTheme="minorHAnsi" w:hAnsiTheme="minorHAnsi" w:cstheme="minorHAnsi"/>
                <w:i/>
                <w:iCs/>
                <w:color w:val="000000" w:themeColor="text1"/>
                <w:sz w:val="22"/>
                <w:szCs w:val="22"/>
              </w:rPr>
              <w:t>[insérer l’adresse électronique du représentant du Candidat]</w:t>
            </w:r>
          </w:p>
        </w:tc>
      </w:tr>
      <w:tr w:rsidR="001F192E" w:rsidRPr="00BE0D0B" w14:paraId="2F3BF5E2" w14:textId="77777777" w:rsidTr="3F8ED850">
        <w:trPr>
          <w:cantSplit/>
        </w:trPr>
        <w:tc>
          <w:tcPr>
            <w:tcW w:w="9180" w:type="dxa"/>
            <w:gridSpan w:val="2"/>
          </w:tcPr>
          <w:p w14:paraId="7159E1C8" w14:textId="1184CA62" w:rsidR="001F192E" w:rsidRPr="00BE0D0B" w:rsidRDefault="1F302073" w:rsidP="3F8ED850">
            <w:pPr>
              <w:rPr>
                <w:rFonts w:asciiTheme="minorHAnsi" w:hAnsiTheme="minorHAnsi" w:cstheme="minorHAnsi"/>
                <w:color w:val="000000"/>
                <w:spacing w:val="-2"/>
                <w:sz w:val="22"/>
                <w:szCs w:val="22"/>
              </w:rPr>
            </w:pPr>
            <w:r w:rsidRPr="00BE0D0B">
              <w:rPr>
                <w:rFonts w:asciiTheme="minorHAnsi" w:hAnsiTheme="minorHAnsi" w:cstheme="minorHAnsi"/>
                <w:color w:val="000000" w:themeColor="text1"/>
                <w:sz w:val="22"/>
                <w:szCs w:val="22"/>
              </w:rPr>
              <w:t xml:space="preserve">Joindre la </w:t>
            </w:r>
            <w:r w:rsidR="2FA100C6" w:rsidRPr="00BE0D0B">
              <w:rPr>
                <w:rFonts w:asciiTheme="minorHAnsi" w:hAnsiTheme="minorHAnsi" w:cstheme="minorHAnsi"/>
                <w:color w:val="000000" w:themeColor="text1"/>
                <w:sz w:val="22"/>
                <w:szCs w:val="22"/>
              </w:rPr>
              <w:t>copie des originaux des documents ci-après:</w:t>
            </w:r>
            <w:r w:rsidR="001F192E" w:rsidRPr="00BE0D0B">
              <w:rPr>
                <w:rFonts w:asciiTheme="minorHAnsi" w:hAnsiTheme="minorHAnsi" w:cstheme="minorHAnsi"/>
                <w:color w:val="000000"/>
                <w:spacing w:val="-2"/>
                <w:sz w:val="24"/>
                <w:szCs w:val="24"/>
              </w:rPr>
              <w:tab/>
            </w:r>
            <w:r w:rsidR="2FA100C6" w:rsidRPr="00BE0D0B">
              <w:rPr>
                <w:rFonts w:asciiTheme="minorHAnsi" w:hAnsiTheme="minorHAnsi" w:cstheme="minorHAnsi"/>
                <w:color w:val="000000"/>
                <w:sz w:val="22"/>
                <w:szCs w:val="22"/>
              </w:rPr>
              <w:t>Document d’enregistrement, d’inscription ou</w:t>
            </w:r>
            <w:r w:rsidR="71B6AA7D" w:rsidRPr="00BE0D0B">
              <w:rPr>
                <w:rFonts w:asciiTheme="minorHAnsi" w:hAnsiTheme="minorHAnsi" w:cstheme="minorHAnsi"/>
                <w:color w:val="000000"/>
                <w:sz w:val="22"/>
                <w:szCs w:val="22"/>
              </w:rPr>
              <w:t xml:space="preserve"> </w:t>
            </w:r>
            <w:r w:rsidR="2FA100C6" w:rsidRPr="00BE0D0B">
              <w:rPr>
                <w:rFonts w:asciiTheme="minorHAnsi" w:hAnsiTheme="minorHAnsi" w:cstheme="minorHAnsi"/>
                <w:color w:val="000000"/>
                <w:sz w:val="22"/>
                <w:szCs w:val="22"/>
              </w:rPr>
              <w:t>de constitution de l</w:t>
            </w:r>
            <w:r w:rsidR="4CAADAA2" w:rsidRPr="00BE0D0B">
              <w:rPr>
                <w:rFonts w:asciiTheme="minorHAnsi" w:hAnsiTheme="minorHAnsi" w:cstheme="minorHAnsi"/>
                <w:color w:val="000000"/>
                <w:sz w:val="22"/>
                <w:szCs w:val="22"/>
              </w:rPr>
              <w:t xml:space="preserve">’entreprise, </w:t>
            </w:r>
            <w:r w:rsidR="67D3FC9F" w:rsidRPr="00BE0D0B">
              <w:rPr>
                <w:rFonts w:asciiTheme="minorHAnsi" w:hAnsiTheme="minorHAnsi" w:cstheme="minorHAnsi"/>
                <w:color w:val="000000"/>
                <w:sz w:val="22"/>
                <w:szCs w:val="22"/>
              </w:rPr>
              <w:t>.</w:t>
            </w:r>
            <w:r w:rsidR="052B837F" w:rsidRPr="00BE0D0B">
              <w:rPr>
                <w:rFonts w:asciiTheme="minorHAnsi" w:hAnsiTheme="minorHAnsi" w:cstheme="minorHAnsi"/>
                <w:i/>
                <w:iCs/>
                <w:color w:val="000000" w:themeColor="text1"/>
                <w:sz w:val="22"/>
                <w:szCs w:val="22"/>
              </w:rPr>
              <w:t xml:space="preserve"> Numéro d’Impot, Numéro d’affiliation à la CNSS</w:t>
            </w:r>
          </w:p>
          <w:p w14:paraId="79619271" w14:textId="0D2E8EC6" w:rsidR="00822BDF" w:rsidRPr="00BE0D0B" w:rsidRDefault="00822BDF" w:rsidP="3F8ED850">
            <w:pPr>
              <w:ind w:left="574" w:hanging="567"/>
              <w:rPr>
                <w:rFonts w:asciiTheme="minorHAnsi" w:hAnsiTheme="minorHAnsi" w:cstheme="minorHAnsi"/>
                <w:color w:val="000000"/>
                <w:spacing w:val="-2"/>
                <w:sz w:val="22"/>
                <w:szCs w:val="22"/>
              </w:rPr>
            </w:pPr>
          </w:p>
        </w:tc>
      </w:tr>
    </w:tbl>
    <w:p w14:paraId="06CD49E2" w14:textId="77777777" w:rsidR="00261F08" w:rsidRPr="00BE0D0B" w:rsidRDefault="00261F08" w:rsidP="3F8ED850">
      <w:pPr>
        <w:pStyle w:val="Sansinterligne"/>
        <w:spacing w:line="276" w:lineRule="auto"/>
        <w:jc w:val="both"/>
        <w:outlineLvl w:val="2"/>
        <w:rPr>
          <w:rFonts w:cstheme="minorHAnsi"/>
        </w:rPr>
      </w:pPr>
    </w:p>
    <w:p w14:paraId="0D146093" w14:textId="2CAFEDB2" w:rsidR="001F192E" w:rsidRPr="00BE0D0B" w:rsidRDefault="001C8F50" w:rsidP="3F8ED850">
      <w:pPr>
        <w:pStyle w:val="Sansinterligne"/>
        <w:numPr>
          <w:ilvl w:val="1"/>
          <w:numId w:val="11"/>
        </w:numPr>
        <w:spacing w:line="276" w:lineRule="auto"/>
        <w:jc w:val="both"/>
        <w:outlineLvl w:val="2"/>
        <w:rPr>
          <w:rFonts w:cstheme="minorHAnsi"/>
          <w:u w:val="single"/>
        </w:rPr>
      </w:pPr>
      <w:bookmarkStart w:id="293" w:name="_Toc150353472"/>
      <w:bookmarkStart w:id="294" w:name="_Toc150517498"/>
      <w:bookmarkStart w:id="295" w:name="_Toc150517784"/>
      <w:bookmarkStart w:id="296" w:name="_Toc150517909"/>
      <w:bookmarkStart w:id="297" w:name="_Toc150518034"/>
      <w:bookmarkStart w:id="298" w:name="_Toc150518178"/>
      <w:bookmarkStart w:id="299" w:name="_Toc158966025"/>
      <w:bookmarkStart w:id="300" w:name="_Toc163053676"/>
      <w:r w:rsidRPr="00BE0D0B">
        <w:rPr>
          <w:rFonts w:cstheme="minorHAnsi"/>
          <w:u w:val="single"/>
        </w:rPr>
        <w:t>Formulaire Chiffre</w:t>
      </w:r>
      <w:r w:rsidR="2FA100C6" w:rsidRPr="00BE0D0B">
        <w:rPr>
          <w:rFonts w:cstheme="minorHAnsi"/>
          <w:u w:val="single"/>
        </w:rPr>
        <w:t xml:space="preserve"> d’affaires annuel moyen</w:t>
      </w:r>
      <w:bookmarkEnd w:id="293"/>
      <w:bookmarkEnd w:id="294"/>
      <w:bookmarkEnd w:id="295"/>
      <w:bookmarkEnd w:id="296"/>
      <w:bookmarkEnd w:id="297"/>
      <w:bookmarkEnd w:id="298"/>
      <w:bookmarkEnd w:id="299"/>
      <w:bookmarkEnd w:id="300"/>
    </w:p>
    <w:p w14:paraId="61C99C86" w14:textId="77777777" w:rsidR="001F192E" w:rsidRPr="00BE0D0B" w:rsidRDefault="001F192E" w:rsidP="3F8ED850">
      <w:pPr>
        <w:pStyle w:val="Subtitle2"/>
        <w:numPr>
          <w:ilvl w:val="12"/>
          <w:numId w:val="0"/>
        </w:numPr>
        <w:jc w:val="left"/>
        <w:rPr>
          <w:rFonts w:asciiTheme="minorHAnsi" w:hAnsiTheme="minorHAnsi" w:cstheme="minorHAnsi"/>
          <w:color w:val="000000"/>
          <w:sz w:val="22"/>
          <w:szCs w:val="22"/>
          <w:lang w:val="fr-FR"/>
        </w:rPr>
      </w:pPr>
    </w:p>
    <w:p w14:paraId="0E86B891" w14:textId="77777777" w:rsidR="001F192E" w:rsidRPr="00BE0D0B" w:rsidRDefault="2FA100C6" w:rsidP="3F8ED850">
      <w:pPr>
        <w:ind w:right="440"/>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Nom du candidat : ________________________           Date: _________________</w:t>
      </w:r>
    </w:p>
    <w:p w14:paraId="61635E20" w14:textId="77777777" w:rsidR="001F192E" w:rsidRPr="00BE0D0B" w:rsidRDefault="2FA100C6" w:rsidP="3F8ED850">
      <w:pPr>
        <w:ind w:right="440"/>
        <w:rPr>
          <w:rFonts w:asciiTheme="minorHAnsi" w:hAnsiTheme="minorHAnsi" w:cstheme="minorHAnsi"/>
          <w:color w:val="000000"/>
          <w:sz w:val="22"/>
          <w:szCs w:val="22"/>
        </w:rPr>
      </w:pPr>
      <w:r w:rsidRPr="00BE0D0B">
        <w:rPr>
          <w:rFonts w:asciiTheme="minorHAnsi" w:hAnsiTheme="minorHAnsi" w:cstheme="minorHAnsi"/>
          <w:color w:val="000000"/>
          <w:spacing w:val="-2"/>
          <w:sz w:val="22"/>
          <w:szCs w:val="22"/>
        </w:rPr>
        <w:t>Nom de la partie au GE : _________________</w:t>
      </w:r>
      <w:r w:rsidR="001F192E" w:rsidRPr="00BE0D0B">
        <w:rPr>
          <w:rFonts w:asciiTheme="minorHAnsi" w:hAnsiTheme="minorHAnsi" w:cstheme="minorHAnsi"/>
          <w:color w:val="000000"/>
          <w:spacing w:val="-2"/>
          <w:sz w:val="24"/>
          <w:szCs w:val="24"/>
        </w:rPr>
        <w:tab/>
      </w:r>
      <w:r w:rsidR="001F192E" w:rsidRPr="00BE0D0B">
        <w:rPr>
          <w:rFonts w:asciiTheme="minorHAnsi" w:hAnsiTheme="minorHAnsi" w:cstheme="minorHAnsi"/>
          <w:i/>
          <w:color w:val="000000"/>
          <w:sz w:val="24"/>
          <w:szCs w:val="24"/>
        </w:rPr>
        <w:tab/>
      </w:r>
      <w:r w:rsidRPr="00BE0D0B">
        <w:rPr>
          <w:rFonts w:asciiTheme="minorHAnsi" w:hAnsiTheme="minorHAnsi" w:cstheme="minorHAnsi"/>
          <w:color w:val="000000"/>
          <w:sz w:val="22"/>
          <w:szCs w:val="22"/>
        </w:rPr>
        <w:t xml:space="preserve">    Numéro AAO: ___</w:t>
      </w:r>
    </w:p>
    <w:p w14:paraId="3C1EEE75" w14:textId="77777777" w:rsidR="001F192E" w:rsidRPr="00BE0D0B" w:rsidRDefault="001F192E" w:rsidP="3F8ED850">
      <w:pPr>
        <w:jc w:val="right"/>
        <w:rPr>
          <w:rFonts w:asciiTheme="minorHAnsi" w:hAnsiTheme="minorHAnsi" w:cstheme="minorHAnsi"/>
          <w:color w:val="000000"/>
          <w:sz w:val="22"/>
          <w:szCs w:val="22"/>
        </w:rPr>
      </w:pPr>
    </w:p>
    <w:tbl>
      <w:tblPr>
        <w:tblW w:w="4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114"/>
        <w:gridCol w:w="5063"/>
        <w:gridCol w:w="13"/>
      </w:tblGrid>
      <w:tr w:rsidR="00037C77" w:rsidRPr="00BE0D0B" w14:paraId="1FD31F01" w14:textId="77777777" w:rsidTr="3F8ED850">
        <w:trPr>
          <w:cantSplit/>
        </w:trPr>
        <w:tc>
          <w:tcPr>
            <w:tcW w:w="5000" w:type="pct"/>
            <w:gridSpan w:val="3"/>
          </w:tcPr>
          <w:p w14:paraId="031E2D2D" w14:textId="475A9874" w:rsidR="00037C77" w:rsidRPr="00BE0D0B" w:rsidRDefault="7373B8D8" w:rsidP="3F8ED850">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Données sur le chiffre d’affaires annuel (construction uniquement)</w:t>
            </w:r>
          </w:p>
        </w:tc>
      </w:tr>
      <w:tr w:rsidR="00037C77" w:rsidRPr="00BE0D0B" w14:paraId="57359D36" w14:textId="77777777" w:rsidTr="3F8ED850">
        <w:trPr>
          <w:gridAfter w:val="1"/>
          <w:wAfter w:w="8" w:type="pct"/>
          <w:cantSplit/>
        </w:trPr>
        <w:tc>
          <w:tcPr>
            <w:tcW w:w="1901" w:type="pct"/>
          </w:tcPr>
          <w:p w14:paraId="405785ED" w14:textId="7629F014" w:rsidR="00037C77" w:rsidRPr="00BE0D0B" w:rsidRDefault="7373B8D8" w:rsidP="00261F08">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Année</w:t>
            </w:r>
          </w:p>
        </w:tc>
        <w:tc>
          <w:tcPr>
            <w:tcW w:w="3091" w:type="pct"/>
          </w:tcPr>
          <w:p w14:paraId="78B9AC50" w14:textId="41EC1D43" w:rsidR="00037C77" w:rsidRPr="00BE0D0B" w:rsidRDefault="7373B8D8" w:rsidP="3F8ED850">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Montant et monnaie</w:t>
            </w:r>
          </w:p>
        </w:tc>
      </w:tr>
      <w:tr w:rsidR="00037C77" w:rsidRPr="00BE0D0B" w14:paraId="173E4B3B" w14:textId="77777777" w:rsidTr="3F8ED850">
        <w:trPr>
          <w:gridAfter w:val="1"/>
          <w:wAfter w:w="8" w:type="pct"/>
          <w:cantSplit/>
        </w:trPr>
        <w:tc>
          <w:tcPr>
            <w:tcW w:w="1901" w:type="pct"/>
          </w:tcPr>
          <w:p w14:paraId="01592144" w14:textId="375E31B4" w:rsidR="00037C77" w:rsidRPr="00BE0D0B" w:rsidRDefault="7373B8D8" w:rsidP="00261F08">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Année 1</w:t>
            </w:r>
          </w:p>
        </w:tc>
        <w:tc>
          <w:tcPr>
            <w:tcW w:w="3091" w:type="pct"/>
          </w:tcPr>
          <w:p w14:paraId="535DCE25" w14:textId="574C8A4F" w:rsidR="00037C77" w:rsidRPr="00BE0D0B" w:rsidRDefault="7373B8D8" w:rsidP="3F8ED850">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_________________________________________</w:t>
            </w:r>
          </w:p>
        </w:tc>
      </w:tr>
      <w:tr w:rsidR="00037C77" w:rsidRPr="00BE0D0B" w14:paraId="136375F7" w14:textId="77777777" w:rsidTr="3F8ED850">
        <w:trPr>
          <w:gridAfter w:val="1"/>
          <w:wAfter w:w="8" w:type="pct"/>
          <w:cantSplit/>
        </w:trPr>
        <w:tc>
          <w:tcPr>
            <w:tcW w:w="1901" w:type="pct"/>
          </w:tcPr>
          <w:p w14:paraId="4BD8CA35" w14:textId="07597052" w:rsidR="00037C77" w:rsidRPr="00BE0D0B" w:rsidRDefault="7373B8D8" w:rsidP="00261F08">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Année 2</w:t>
            </w:r>
          </w:p>
        </w:tc>
        <w:tc>
          <w:tcPr>
            <w:tcW w:w="3091" w:type="pct"/>
          </w:tcPr>
          <w:p w14:paraId="56D240CC" w14:textId="2E62EAAB" w:rsidR="00037C77" w:rsidRPr="00BE0D0B" w:rsidRDefault="7373B8D8" w:rsidP="3F8ED850">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_________________________________________</w:t>
            </w:r>
          </w:p>
        </w:tc>
      </w:tr>
      <w:tr w:rsidR="00037C77" w:rsidRPr="00BE0D0B" w14:paraId="6AC65836" w14:textId="77777777" w:rsidTr="3F8ED850">
        <w:trPr>
          <w:gridAfter w:val="1"/>
          <w:wAfter w:w="8" w:type="pct"/>
          <w:cantSplit/>
        </w:trPr>
        <w:tc>
          <w:tcPr>
            <w:tcW w:w="1901" w:type="pct"/>
          </w:tcPr>
          <w:p w14:paraId="69B14265" w14:textId="08849A24" w:rsidR="00037C77" w:rsidRPr="00BE0D0B" w:rsidRDefault="7373B8D8" w:rsidP="00261F08">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Année 3</w:t>
            </w:r>
          </w:p>
        </w:tc>
        <w:tc>
          <w:tcPr>
            <w:tcW w:w="3091" w:type="pct"/>
          </w:tcPr>
          <w:p w14:paraId="504D0956" w14:textId="23D1602A" w:rsidR="00037C77" w:rsidRPr="00BE0D0B" w:rsidRDefault="7373B8D8" w:rsidP="3F8ED850">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_________________________________________</w:t>
            </w:r>
          </w:p>
        </w:tc>
      </w:tr>
      <w:tr w:rsidR="00037C77" w:rsidRPr="00BE0D0B" w14:paraId="68A138F9" w14:textId="77777777" w:rsidTr="3F8ED850">
        <w:trPr>
          <w:gridAfter w:val="1"/>
          <w:wAfter w:w="8" w:type="pct"/>
          <w:cantSplit/>
        </w:trPr>
        <w:tc>
          <w:tcPr>
            <w:tcW w:w="1901" w:type="pct"/>
          </w:tcPr>
          <w:p w14:paraId="0527BA62" w14:textId="77777777" w:rsidR="00037C77" w:rsidRPr="00BE0D0B" w:rsidRDefault="7373B8D8" w:rsidP="00261F08">
            <w:pPr>
              <w:pStyle w:val="Corpsdetexte"/>
              <w:spacing w:before="40" w:after="40"/>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*Chiffre d’affaires moyen des activités de construction</w:t>
            </w:r>
          </w:p>
        </w:tc>
        <w:tc>
          <w:tcPr>
            <w:tcW w:w="3091" w:type="pct"/>
          </w:tcPr>
          <w:p w14:paraId="6025E50A" w14:textId="1E469C2E" w:rsidR="00037C77" w:rsidRPr="00BE0D0B" w:rsidRDefault="7373B8D8" w:rsidP="3F8ED850">
            <w:pPr>
              <w:pStyle w:val="Corpsdetexte"/>
              <w:jc w:val="cente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_________________________________________</w:t>
            </w:r>
          </w:p>
        </w:tc>
      </w:tr>
    </w:tbl>
    <w:p w14:paraId="0C13999A" w14:textId="77777777" w:rsidR="001F192E" w:rsidRPr="00BE0D0B" w:rsidRDefault="001F192E" w:rsidP="3F8ED850">
      <w:pPr>
        <w:rPr>
          <w:rFonts w:asciiTheme="minorHAnsi" w:hAnsiTheme="minorHAnsi" w:cstheme="minorHAnsi"/>
          <w:color w:val="000000"/>
          <w:sz w:val="22"/>
          <w:szCs w:val="22"/>
        </w:rPr>
      </w:pPr>
    </w:p>
    <w:p w14:paraId="66F8670F" w14:textId="77777777" w:rsidR="001F192E" w:rsidRPr="00BE0D0B" w:rsidRDefault="2FA100C6" w:rsidP="3F8ED850">
      <w:pP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 xml:space="preserve">*Le chiffre d’affaires annuel moyen des activités de construction est calculé en divisant le total des paiements ordonnancés pour les travaux en cours par le nombre d’années spécifié.  </w:t>
      </w:r>
    </w:p>
    <w:p w14:paraId="74B369F8" w14:textId="77777777" w:rsidR="001F192E" w:rsidRPr="00BE0D0B" w:rsidRDefault="001F192E" w:rsidP="3F8ED850">
      <w:pPr>
        <w:pStyle w:val="Sansinterligne"/>
        <w:spacing w:line="276" w:lineRule="auto"/>
        <w:jc w:val="both"/>
        <w:rPr>
          <w:rFonts w:eastAsia="Times New Roman" w:cstheme="minorHAnsi"/>
          <w:noProof/>
          <w:color w:val="000000"/>
          <w:kern w:val="0"/>
          <w:lang w:eastAsia="fr-FR"/>
          <w14:ligatures w14:val="none"/>
        </w:rPr>
      </w:pPr>
    </w:p>
    <w:p w14:paraId="21F551B2" w14:textId="0B78A0D1" w:rsidR="001F192E" w:rsidRPr="00BE0D0B" w:rsidRDefault="2FA100C6" w:rsidP="3F8ED850">
      <w:pPr>
        <w:pStyle w:val="Sansinterligne"/>
        <w:numPr>
          <w:ilvl w:val="1"/>
          <w:numId w:val="11"/>
        </w:numPr>
        <w:spacing w:line="276" w:lineRule="auto"/>
        <w:jc w:val="both"/>
        <w:outlineLvl w:val="2"/>
        <w:rPr>
          <w:rFonts w:cstheme="minorHAnsi"/>
          <w:u w:val="single"/>
        </w:rPr>
      </w:pPr>
      <w:bookmarkStart w:id="301" w:name="_Toc150353473"/>
      <w:bookmarkStart w:id="302" w:name="_Toc150517499"/>
      <w:bookmarkStart w:id="303" w:name="_Toc150517785"/>
      <w:bookmarkStart w:id="304" w:name="_Toc150517910"/>
      <w:bookmarkStart w:id="305" w:name="_Toc150518035"/>
      <w:bookmarkStart w:id="306" w:name="_Toc150518179"/>
      <w:bookmarkStart w:id="307" w:name="_Toc158966026"/>
      <w:bookmarkStart w:id="308" w:name="_Toc163053677"/>
      <w:r w:rsidRPr="00BE0D0B">
        <w:rPr>
          <w:rFonts w:cstheme="minorHAnsi"/>
          <w:u w:val="single"/>
        </w:rPr>
        <w:t>Formulaire – Expérience générale de construction</w:t>
      </w:r>
      <w:bookmarkEnd w:id="301"/>
      <w:bookmarkEnd w:id="302"/>
      <w:bookmarkEnd w:id="303"/>
      <w:bookmarkEnd w:id="304"/>
      <w:bookmarkEnd w:id="305"/>
      <w:bookmarkEnd w:id="306"/>
      <w:bookmarkEnd w:id="307"/>
      <w:bookmarkEnd w:id="308"/>
    </w:p>
    <w:p w14:paraId="5B4BE437" w14:textId="77777777" w:rsidR="001F192E" w:rsidRPr="00BE0D0B" w:rsidRDefault="001F192E" w:rsidP="3F8ED850">
      <w:pPr>
        <w:jc w:val="center"/>
        <w:rPr>
          <w:rFonts w:asciiTheme="minorHAnsi" w:hAnsiTheme="minorHAnsi" w:cstheme="minorHAnsi"/>
          <w:color w:val="000000"/>
          <w:sz w:val="22"/>
          <w:szCs w:val="22"/>
        </w:rPr>
      </w:pPr>
    </w:p>
    <w:p w14:paraId="097F07EC" w14:textId="77777777" w:rsidR="001F192E" w:rsidRPr="00BE0D0B" w:rsidRDefault="2FA100C6" w:rsidP="3F8ED850">
      <w:pPr>
        <w:ind w:right="440"/>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Nom du candidat : ________________________          Date: __________________</w:t>
      </w:r>
    </w:p>
    <w:p w14:paraId="695F9876" w14:textId="77777777" w:rsidR="001F192E" w:rsidRPr="00BE0D0B" w:rsidRDefault="2FA100C6" w:rsidP="3F8ED850">
      <w:pPr>
        <w:ind w:right="440"/>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Nom de la partie au GE : ______________ _________</w:t>
      </w:r>
      <w:r w:rsidR="001F192E" w:rsidRPr="00BE0D0B">
        <w:rPr>
          <w:rFonts w:asciiTheme="minorHAnsi" w:hAnsiTheme="minorHAnsi" w:cstheme="minorHAnsi"/>
        </w:rPr>
        <w:tab/>
      </w:r>
      <w:r w:rsidRPr="00BE0D0B">
        <w:rPr>
          <w:rFonts w:asciiTheme="minorHAnsi" w:hAnsiTheme="minorHAnsi" w:cstheme="minorHAnsi"/>
          <w:color w:val="000000" w:themeColor="text1"/>
          <w:sz w:val="22"/>
          <w:szCs w:val="22"/>
        </w:rPr>
        <w:t xml:space="preserve">   Numéro AAO: ____</w:t>
      </w:r>
    </w:p>
    <w:p w14:paraId="1368DBC2" w14:textId="77777777" w:rsidR="001F192E" w:rsidRPr="00BE0D0B" w:rsidRDefault="001F192E" w:rsidP="3F8ED850">
      <w:pPr>
        <w:jc w:val="right"/>
        <w:rPr>
          <w:rFonts w:asciiTheme="minorHAnsi" w:hAnsiTheme="minorHAnsi" w:cstheme="minorHAnsi"/>
          <w:color w:val="000000"/>
          <w:sz w:val="22"/>
          <w:szCs w:val="22"/>
        </w:rPr>
      </w:pP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1F192E" w:rsidRPr="00BE0D0B" w14:paraId="4A71BB46" w14:textId="77777777" w:rsidTr="3F8ED850">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38C362BD" w14:textId="77777777" w:rsidR="001F192E" w:rsidRPr="00BE0D0B" w:rsidRDefault="2FA100C6" w:rsidP="3F8ED850">
            <w:pPr>
              <w:jc w:val="cente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Mois/</w:t>
            </w:r>
          </w:p>
          <w:p w14:paraId="3AAFCE84" w14:textId="77777777" w:rsidR="001F192E" w:rsidRPr="00BE0D0B" w:rsidRDefault="2FA100C6" w:rsidP="3F8ED850">
            <w:pPr>
              <w:jc w:val="cente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année de départ*</w:t>
            </w:r>
          </w:p>
        </w:tc>
        <w:tc>
          <w:tcPr>
            <w:tcW w:w="990" w:type="dxa"/>
            <w:tcBorders>
              <w:top w:val="single" w:sz="6" w:space="0" w:color="auto"/>
              <w:left w:val="single" w:sz="6" w:space="0" w:color="auto"/>
              <w:bottom w:val="single" w:sz="6" w:space="0" w:color="auto"/>
              <w:right w:val="single" w:sz="6" w:space="0" w:color="auto"/>
            </w:tcBorders>
          </w:tcPr>
          <w:p w14:paraId="05928056" w14:textId="77777777" w:rsidR="001F192E" w:rsidRPr="00BE0D0B" w:rsidRDefault="2FA100C6" w:rsidP="3F8ED850">
            <w:pPr>
              <w:jc w:val="cente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Mois/</w:t>
            </w:r>
          </w:p>
          <w:p w14:paraId="605229AC" w14:textId="77777777" w:rsidR="001F192E" w:rsidRPr="00BE0D0B" w:rsidRDefault="2FA100C6" w:rsidP="3F8ED850">
            <w:pPr>
              <w:jc w:val="cente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année final(e)</w:t>
            </w:r>
          </w:p>
        </w:tc>
        <w:tc>
          <w:tcPr>
            <w:tcW w:w="5040" w:type="dxa"/>
            <w:tcBorders>
              <w:top w:val="single" w:sz="6" w:space="0" w:color="auto"/>
              <w:left w:val="single" w:sz="6" w:space="0" w:color="auto"/>
              <w:bottom w:val="single" w:sz="6" w:space="0" w:color="auto"/>
              <w:right w:val="single" w:sz="6" w:space="0" w:color="auto"/>
            </w:tcBorders>
          </w:tcPr>
          <w:p w14:paraId="4B15A1CC" w14:textId="77777777" w:rsidR="001F192E" w:rsidRPr="00BE0D0B" w:rsidRDefault="2FA100C6" w:rsidP="3F8ED850">
            <w:pPr>
              <w:spacing w:before="120"/>
              <w:jc w:val="cente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 xml:space="preserve">Identification du marché </w:t>
            </w:r>
          </w:p>
          <w:p w14:paraId="17ECE1AF" w14:textId="77777777" w:rsidR="001F192E" w:rsidRPr="00BE0D0B" w:rsidRDefault="001F192E" w:rsidP="3F8ED850">
            <w:pPr>
              <w:spacing w:before="120"/>
              <w:jc w:val="center"/>
              <w:rPr>
                <w:rFonts w:asciiTheme="minorHAnsi" w:hAnsiTheme="minorHAnsi" w:cstheme="minorHAnsi"/>
                <w:color w:val="000000"/>
                <w:spacing w:val="-2"/>
                <w:sz w:val="22"/>
                <w:szCs w:val="22"/>
              </w:rPr>
            </w:pPr>
          </w:p>
        </w:tc>
        <w:tc>
          <w:tcPr>
            <w:tcW w:w="1980" w:type="dxa"/>
            <w:tcBorders>
              <w:top w:val="single" w:sz="6" w:space="0" w:color="auto"/>
              <w:left w:val="single" w:sz="6" w:space="0" w:color="auto"/>
              <w:bottom w:val="single" w:sz="6" w:space="0" w:color="auto"/>
              <w:right w:val="single" w:sz="6" w:space="0" w:color="auto"/>
            </w:tcBorders>
          </w:tcPr>
          <w:p w14:paraId="759AB07E" w14:textId="77777777" w:rsidR="001F192E" w:rsidRPr="00BE0D0B" w:rsidRDefault="2FA100C6" w:rsidP="3F8ED850">
            <w:pPr>
              <w:spacing w:before="120"/>
              <w:jc w:val="cente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Rôle du candidat</w:t>
            </w:r>
          </w:p>
        </w:tc>
      </w:tr>
      <w:tr w:rsidR="001F192E" w:rsidRPr="00BE0D0B" w14:paraId="179B21CA" w14:textId="77777777" w:rsidTr="3F8ED850">
        <w:trPr>
          <w:cantSplit/>
          <w:jc w:val="center"/>
        </w:trPr>
        <w:tc>
          <w:tcPr>
            <w:tcW w:w="1170" w:type="dxa"/>
            <w:tcBorders>
              <w:top w:val="single" w:sz="6" w:space="0" w:color="auto"/>
              <w:left w:val="single" w:sz="6" w:space="0" w:color="auto"/>
              <w:bottom w:val="single" w:sz="6" w:space="0" w:color="auto"/>
              <w:right w:val="single" w:sz="6" w:space="0" w:color="auto"/>
            </w:tcBorders>
          </w:tcPr>
          <w:p w14:paraId="082A3CAE" w14:textId="77777777" w:rsidR="001F192E" w:rsidRPr="00BE0D0B" w:rsidRDefault="001F192E" w:rsidP="3F8ED850">
            <w:pPr>
              <w:rPr>
                <w:rFonts w:asciiTheme="minorHAnsi" w:hAnsiTheme="minorHAnsi" w:cstheme="minorHAnsi"/>
                <w:color w:val="000000"/>
                <w:spacing w:val="-2"/>
                <w:sz w:val="22"/>
                <w:szCs w:val="22"/>
              </w:rPr>
            </w:pPr>
          </w:p>
          <w:p w14:paraId="5766A74A"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w:t>
            </w:r>
          </w:p>
        </w:tc>
        <w:tc>
          <w:tcPr>
            <w:tcW w:w="990" w:type="dxa"/>
            <w:tcBorders>
              <w:top w:val="single" w:sz="6" w:space="0" w:color="auto"/>
              <w:left w:val="single" w:sz="6" w:space="0" w:color="auto"/>
              <w:bottom w:val="single" w:sz="6" w:space="0" w:color="auto"/>
              <w:right w:val="single" w:sz="6" w:space="0" w:color="auto"/>
            </w:tcBorders>
          </w:tcPr>
          <w:p w14:paraId="182CB80C" w14:textId="77777777" w:rsidR="001F192E" w:rsidRPr="00BE0D0B" w:rsidRDefault="001F192E" w:rsidP="3F8ED850">
            <w:pPr>
              <w:rPr>
                <w:rFonts w:asciiTheme="minorHAnsi" w:hAnsiTheme="minorHAnsi" w:cstheme="minorHAnsi"/>
                <w:color w:val="000000"/>
                <w:spacing w:val="-2"/>
                <w:sz w:val="22"/>
                <w:szCs w:val="22"/>
              </w:rPr>
            </w:pPr>
          </w:p>
          <w:p w14:paraId="069D68FF"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w:t>
            </w:r>
          </w:p>
        </w:tc>
        <w:tc>
          <w:tcPr>
            <w:tcW w:w="5040" w:type="dxa"/>
            <w:tcBorders>
              <w:top w:val="single" w:sz="6" w:space="0" w:color="auto"/>
              <w:left w:val="single" w:sz="6" w:space="0" w:color="auto"/>
              <w:bottom w:val="single" w:sz="6" w:space="0" w:color="auto"/>
              <w:right w:val="single" w:sz="6" w:space="0" w:color="auto"/>
            </w:tcBorders>
          </w:tcPr>
          <w:p w14:paraId="5FD1C0CC"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Nom du marché :</w:t>
            </w:r>
          </w:p>
          <w:p w14:paraId="0CDE3ADD"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Brève description des Travaux réalisés par le candidat :</w:t>
            </w:r>
          </w:p>
          <w:p w14:paraId="4484E137"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Nom de l’Autorité contractante   :</w:t>
            </w:r>
          </w:p>
          <w:p w14:paraId="38C0C5E9"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Adresse :</w:t>
            </w:r>
          </w:p>
        </w:tc>
        <w:tc>
          <w:tcPr>
            <w:tcW w:w="1980" w:type="dxa"/>
            <w:tcBorders>
              <w:top w:val="single" w:sz="6" w:space="0" w:color="auto"/>
              <w:left w:val="single" w:sz="6" w:space="0" w:color="auto"/>
              <w:bottom w:val="single" w:sz="6" w:space="0" w:color="auto"/>
              <w:right w:val="single" w:sz="6" w:space="0" w:color="auto"/>
            </w:tcBorders>
          </w:tcPr>
          <w:p w14:paraId="567547B2" w14:textId="77777777" w:rsidR="001F192E" w:rsidRPr="00BE0D0B" w:rsidRDefault="001F192E" w:rsidP="3F8ED850">
            <w:pPr>
              <w:rPr>
                <w:rFonts w:asciiTheme="minorHAnsi" w:hAnsiTheme="minorHAnsi" w:cstheme="minorHAnsi"/>
                <w:color w:val="000000"/>
                <w:spacing w:val="-2"/>
                <w:sz w:val="22"/>
                <w:szCs w:val="22"/>
              </w:rPr>
            </w:pPr>
          </w:p>
          <w:p w14:paraId="6C4C5F83"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______________</w:t>
            </w:r>
          </w:p>
          <w:p w14:paraId="48F91B5A" w14:textId="77777777" w:rsidR="001F192E" w:rsidRPr="00BE0D0B" w:rsidRDefault="001F192E" w:rsidP="3F8ED850">
            <w:pPr>
              <w:rPr>
                <w:rFonts w:asciiTheme="minorHAnsi" w:hAnsiTheme="minorHAnsi" w:cstheme="minorHAnsi"/>
                <w:color w:val="000000"/>
                <w:spacing w:val="-2"/>
                <w:sz w:val="22"/>
                <w:szCs w:val="22"/>
              </w:rPr>
            </w:pPr>
          </w:p>
        </w:tc>
      </w:tr>
      <w:tr w:rsidR="001F192E" w:rsidRPr="00BE0D0B" w14:paraId="0B60DBAF" w14:textId="77777777" w:rsidTr="3F8ED850">
        <w:trPr>
          <w:cantSplit/>
          <w:jc w:val="center"/>
        </w:trPr>
        <w:tc>
          <w:tcPr>
            <w:tcW w:w="1170" w:type="dxa"/>
            <w:tcBorders>
              <w:top w:val="single" w:sz="6" w:space="0" w:color="auto"/>
              <w:left w:val="single" w:sz="6" w:space="0" w:color="auto"/>
              <w:bottom w:val="single" w:sz="6" w:space="0" w:color="auto"/>
              <w:right w:val="single" w:sz="6" w:space="0" w:color="auto"/>
            </w:tcBorders>
          </w:tcPr>
          <w:p w14:paraId="356C10E9" w14:textId="77777777" w:rsidR="001F192E" w:rsidRPr="00BE0D0B" w:rsidRDefault="001F192E" w:rsidP="3F8ED850">
            <w:pPr>
              <w:rPr>
                <w:rFonts w:asciiTheme="minorHAnsi" w:hAnsiTheme="minorHAnsi" w:cstheme="minorHAnsi"/>
                <w:color w:val="000000"/>
                <w:spacing w:val="-2"/>
                <w:sz w:val="22"/>
                <w:szCs w:val="22"/>
              </w:rPr>
            </w:pPr>
          </w:p>
          <w:p w14:paraId="0DD17BE9"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w:t>
            </w:r>
          </w:p>
        </w:tc>
        <w:tc>
          <w:tcPr>
            <w:tcW w:w="990" w:type="dxa"/>
            <w:tcBorders>
              <w:top w:val="single" w:sz="6" w:space="0" w:color="auto"/>
              <w:left w:val="single" w:sz="6" w:space="0" w:color="auto"/>
              <w:bottom w:val="single" w:sz="6" w:space="0" w:color="auto"/>
              <w:right w:val="single" w:sz="6" w:space="0" w:color="auto"/>
            </w:tcBorders>
          </w:tcPr>
          <w:p w14:paraId="388B5523" w14:textId="77777777" w:rsidR="001F192E" w:rsidRPr="00BE0D0B" w:rsidRDefault="001F192E" w:rsidP="3F8ED850">
            <w:pPr>
              <w:rPr>
                <w:rFonts w:asciiTheme="minorHAnsi" w:hAnsiTheme="minorHAnsi" w:cstheme="minorHAnsi"/>
                <w:color w:val="000000"/>
                <w:spacing w:val="-2"/>
                <w:sz w:val="22"/>
                <w:szCs w:val="22"/>
              </w:rPr>
            </w:pPr>
          </w:p>
          <w:p w14:paraId="544E0218"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w:t>
            </w:r>
          </w:p>
        </w:tc>
        <w:tc>
          <w:tcPr>
            <w:tcW w:w="5040" w:type="dxa"/>
            <w:tcBorders>
              <w:top w:val="single" w:sz="6" w:space="0" w:color="auto"/>
              <w:left w:val="single" w:sz="6" w:space="0" w:color="auto"/>
              <w:bottom w:val="single" w:sz="6" w:space="0" w:color="auto"/>
              <w:right w:val="single" w:sz="6" w:space="0" w:color="auto"/>
            </w:tcBorders>
          </w:tcPr>
          <w:p w14:paraId="4FB33F84"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Nom du marché :</w:t>
            </w:r>
          </w:p>
          <w:p w14:paraId="2A987AE7"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Brève description des Travaux réalisés par le candidat :</w:t>
            </w:r>
          </w:p>
          <w:p w14:paraId="36AFC27D"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Nom de l’Autorité contractante   :</w:t>
            </w:r>
          </w:p>
          <w:p w14:paraId="0FC515B2"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Adresse :</w:t>
            </w:r>
          </w:p>
        </w:tc>
        <w:tc>
          <w:tcPr>
            <w:tcW w:w="1980" w:type="dxa"/>
            <w:tcBorders>
              <w:top w:val="single" w:sz="6" w:space="0" w:color="auto"/>
              <w:left w:val="single" w:sz="6" w:space="0" w:color="auto"/>
              <w:bottom w:val="single" w:sz="6" w:space="0" w:color="auto"/>
              <w:right w:val="single" w:sz="6" w:space="0" w:color="auto"/>
            </w:tcBorders>
          </w:tcPr>
          <w:p w14:paraId="16DE10CD" w14:textId="77777777" w:rsidR="001F192E" w:rsidRPr="00BE0D0B" w:rsidRDefault="001F192E" w:rsidP="3F8ED850">
            <w:pPr>
              <w:rPr>
                <w:rFonts w:asciiTheme="minorHAnsi" w:hAnsiTheme="minorHAnsi" w:cstheme="minorHAnsi"/>
                <w:color w:val="000000"/>
                <w:spacing w:val="-2"/>
                <w:sz w:val="22"/>
                <w:szCs w:val="22"/>
              </w:rPr>
            </w:pPr>
          </w:p>
          <w:p w14:paraId="603758B8"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______________</w:t>
            </w:r>
          </w:p>
          <w:p w14:paraId="4653794A" w14:textId="77777777" w:rsidR="001F192E" w:rsidRPr="00BE0D0B" w:rsidRDefault="001F192E" w:rsidP="3F8ED850">
            <w:pPr>
              <w:rPr>
                <w:rFonts w:asciiTheme="minorHAnsi" w:hAnsiTheme="minorHAnsi" w:cstheme="minorHAnsi"/>
                <w:color w:val="000000"/>
                <w:spacing w:val="-2"/>
                <w:sz w:val="22"/>
                <w:szCs w:val="22"/>
              </w:rPr>
            </w:pPr>
          </w:p>
        </w:tc>
      </w:tr>
      <w:tr w:rsidR="001F192E" w:rsidRPr="00BE0D0B" w14:paraId="5A75E5E2" w14:textId="77777777" w:rsidTr="3F8ED850">
        <w:trPr>
          <w:cantSplit/>
          <w:jc w:val="center"/>
        </w:trPr>
        <w:tc>
          <w:tcPr>
            <w:tcW w:w="1170" w:type="dxa"/>
            <w:tcBorders>
              <w:top w:val="single" w:sz="6" w:space="0" w:color="auto"/>
              <w:left w:val="single" w:sz="6" w:space="0" w:color="auto"/>
              <w:bottom w:val="single" w:sz="6" w:space="0" w:color="auto"/>
              <w:right w:val="single" w:sz="6" w:space="0" w:color="auto"/>
            </w:tcBorders>
          </w:tcPr>
          <w:p w14:paraId="1DD88D36" w14:textId="77777777" w:rsidR="001F192E" w:rsidRPr="00BE0D0B" w:rsidRDefault="001F192E" w:rsidP="3F8ED850">
            <w:pPr>
              <w:rPr>
                <w:rFonts w:asciiTheme="minorHAnsi" w:hAnsiTheme="minorHAnsi" w:cstheme="minorHAnsi"/>
                <w:color w:val="000000"/>
                <w:spacing w:val="-2"/>
                <w:sz w:val="22"/>
                <w:szCs w:val="22"/>
              </w:rPr>
            </w:pPr>
          </w:p>
          <w:p w14:paraId="17AE12C8"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w:t>
            </w:r>
          </w:p>
        </w:tc>
        <w:tc>
          <w:tcPr>
            <w:tcW w:w="990" w:type="dxa"/>
            <w:tcBorders>
              <w:top w:val="single" w:sz="6" w:space="0" w:color="auto"/>
              <w:left w:val="single" w:sz="6" w:space="0" w:color="auto"/>
              <w:bottom w:val="single" w:sz="6" w:space="0" w:color="auto"/>
              <w:right w:val="single" w:sz="6" w:space="0" w:color="auto"/>
            </w:tcBorders>
          </w:tcPr>
          <w:p w14:paraId="0C13450C" w14:textId="77777777" w:rsidR="001F192E" w:rsidRPr="00BE0D0B" w:rsidRDefault="001F192E" w:rsidP="3F8ED850">
            <w:pPr>
              <w:rPr>
                <w:rFonts w:asciiTheme="minorHAnsi" w:hAnsiTheme="minorHAnsi" w:cstheme="minorHAnsi"/>
                <w:color w:val="000000"/>
                <w:spacing w:val="-2"/>
                <w:sz w:val="22"/>
                <w:szCs w:val="22"/>
              </w:rPr>
            </w:pPr>
          </w:p>
          <w:p w14:paraId="5A4C8E49"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w:t>
            </w:r>
          </w:p>
        </w:tc>
        <w:tc>
          <w:tcPr>
            <w:tcW w:w="5040" w:type="dxa"/>
            <w:tcBorders>
              <w:top w:val="single" w:sz="6" w:space="0" w:color="auto"/>
              <w:left w:val="single" w:sz="6" w:space="0" w:color="auto"/>
              <w:bottom w:val="single" w:sz="6" w:space="0" w:color="auto"/>
              <w:right w:val="single" w:sz="6" w:space="0" w:color="auto"/>
            </w:tcBorders>
          </w:tcPr>
          <w:p w14:paraId="45FB77D0"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Nom du marché :</w:t>
            </w:r>
          </w:p>
          <w:p w14:paraId="5B30329D"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Brève description des Travaux réalisés par le candidat :</w:t>
            </w:r>
          </w:p>
          <w:p w14:paraId="631298E2"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Nom de l’Autorité contractante   :</w:t>
            </w:r>
          </w:p>
          <w:p w14:paraId="5B800CDD"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Adresse :</w:t>
            </w:r>
          </w:p>
        </w:tc>
        <w:tc>
          <w:tcPr>
            <w:tcW w:w="1980" w:type="dxa"/>
            <w:tcBorders>
              <w:top w:val="single" w:sz="6" w:space="0" w:color="auto"/>
              <w:left w:val="single" w:sz="6" w:space="0" w:color="auto"/>
              <w:bottom w:val="single" w:sz="6" w:space="0" w:color="auto"/>
              <w:right w:val="single" w:sz="6" w:space="0" w:color="auto"/>
            </w:tcBorders>
          </w:tcPr>
          <w:p w14:paraId="5A7A504D" w14:textId="77777777" w:rsidR="001F192E" w:rsidRPr="00BE0D0B" w:rsidRDefault="001F192E" w:rsidP="3F8ED850">
            <w:pPr>
              <w:rPr>
                <w:rFonts w:asciiTheme="minorHAnsi" w:hAnsiTheme="minorHAnsi" w:cstheme="minorHAnsi"/>
                <w:color w:val="000000"/>
                <w:spacing w:val="-2"/>
                <w:sz w:val="22"/>
                <w:szCs w:val="22"/>
              </w:rPr>
            </w:pPr>
          </w:p>
          <w:p w14:paraId="216787E5"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______________</w:t>
            </w:r>
          </w:p>
          <w:p w14:paraId="1BD52194" w14:textId="77777777" w:rsidR="001F192E" w:rsidRPr="00BE0D0B" w:rsidRDefault="001F192E" w:rsidP="3F8ED850">
            <w:pPr>
              <w:rPr>
                <w:rFonts w:asciiTheme="minorHAnsi" w:hAnsiTheme="minorHAnsi" w:cstheme="minorHAnsi"/>
                <w:color w:val="000000"/>
                <w:spacing w:val="-2"/>
                <w:sz w:val="22"/>
                <w:szCs w:val="22"/>
              </w:rPr>
            </w:pPr>
          </w:p>
        </w:tc>
      </w:tr>
      <w:tr w:rsidR="001F192E" w:rsidRPr="00BE0D0B" w14:paraId="631D81BD" w14:textId="77777777" w:rsidTr="3F8ED850">
        <w:trPr>
          <w:cantSplit/>
          <w:jc w:val="center"/>
        </w:trPr>
        <w:tc>
          <w:tcPr>
            <w:tcW w:w="1170" w:type="dxa"/>
            <w:tcBorders>
              <w:top w:val="single" w:sz="6" w:space="0" w:color="auto"/>
              <w:left w:val="single" w:sz="6" w:space="0" w:color="auto"/>
              <w:bottom w:val="single" w:sz="6" w:space="0" w:color="auto"/>
              <w:right w:val="single" w:sz="6" w:space="0" w:color="auto"/>
            </w:tcBorders>
          </w:tcPr>
          <w:p w14:paraId="7800F500" w14:textId="77777777" w:rsidR="001F192E" w:rsidRPr="00BE0D0B" w:rsidRDefault="001F192E" w:rsidP="3F8ED850">
            <w:pPr>
              <w:rPr>
                <w:rFonts w:asciiTheme="minorHAnsi" w:hAnsiTheme="minorHAnsi" w:cstheme="minorHAnsi"/>
                <w:color w:val="000000"/>
                <w:spacing w:val="-2"/>
                <w:sz w:val="22"/>
                <w:szCs w:val="22"/>
              </w:rPr>
            </w:pPr>
          </w:p>
          <w:p w14:paraId="57C40266"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w:t>
            </w:r>
          </w:p>
        </w:tc>
        <w:tc>
          <w:tcPr>
            <w:tcW w:w="990" w:type="dxa"/>
            <w:tcBorders>
              <w:top w:val="single" w:sz="6" w:space="0" w:color="auto"/>
              <w:left w:val="single" w:sz="6" w:space="0" w:color="auto"/>
              <w:bottom w:val="single" w:sz="6" w:space="0" w:color="auto"/>
              <w:right w:val="single" w:sz="6" w:space="0" w:color="auto"/>
            </w:tcBorders>
          </w:tcPr>
          <w:p w14:paraId="159CF792" w14:textId="77777777" w:rsidR="001F192E" w:rsidRPr="00BE0D0B" w:rsidRDefault="001F192E" w:rsidP="3F8ED850">
            <w:pPr>
              <w:rPr>
                <w:rFonts w:asciiTheme="minorHAnsi" w:hAnsiTheme="minorHAnsi" w:cstheme="minorHAnsi"/>
                <w:color w:val="000000"/>
                <w:spacing w:val="-2"/>
                <w:sz w:val="22"/>
                <w:szCs w:val="22"/>
              </w:rPr>
            </w:pPr>
          </w:p>
          <w:p w14:paraId="41D260D3"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w:t>
            </w:r>
          </w:p>
        </w:tc>
        <w:tc>
          <w:tcPr>
            <w:tcW w:w="5040" w:type="dxa"/>
            <w:tcBorders>
              <w:top w:val="single" w:sz="6" w:space="0" w:color="auto"/>
              <w:left w:val="single" w:sz="6" w:space="0" w:color="auto"/>
              <w:bottom w:val="single" w:sz="6" w:space="0" w:color="auto"/>
              <w:right w:val="single" w:sz="6" w:space="0" w:color="auto"/>
            </w:tcBorders>
          </w:tcPr>
          <w:p w14:paraId="3ED94EC0"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Nom du marché :</w:t>
            </w:r>
          </w:p>
          <w:p w14:paraId="31AEFC42"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Brève description des Travaux réalisés par le candidat :</w:t>
            </w:r>
          </w:p>
          <w:p w14:paraId="21104805"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Nom de l’Autorité contractante   :</w:t>
            </w:r>
          </w:p>
          <w:p w14:paraId="08A7ABB5"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Adresse :</w:t>
            </w:r>
          </w:p>
        </w:tc>
        <w:tc>
          <w:tcPr>
            <w:tcW w:w="1980" w:type="dxa"/>
            <w:tcBorders>
              <w:top w:val="single" w:sz="6" w:space="0" w:color="auto"/>
              <w:left w:val="single" w:sz="6" w:space="0" w:color="auto"/>
              <w:bottom w:val="single" w:sz="6" w:space="0" w:color="auto"/>
              <w:right w:val="single" w:sz="6" w:space="0" w:color="auto"/>
            </w:tcBorders>
          </w:tcPr>
          <w:p w14:paraId="2372E199" w14:textId="77777777" w:rsidR="001F192E" w:rsidRPr="00BE0D0B" w:rsidRDefault="001F192E" w:rsidP="3F8ED850">
            <w:pPr>
              <w:rPr>
                <w:rFonts w:asciiTheme="minorHAnsi" w:hAnsiTheme="minorHAnsi" w:cstheme="minorHAnsi"/>
                <w:color w:val="000000"/>
                <w:spacing w:val="-2"/>
                <w:sz w:val="22"/>
                <w:szCs w:val="22"/>
              </w:rPr>
            </w:pPr>
          </w:p>
          <w:p w14:paraId="09456FD2" w14:textId="77777777" w:rsidR="001F192E" w:rsidRPr="00BE0D0B" w:rsidRDefault="2FA100C6" w:rsidP="3F8ED850">
            <w:pP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______________</w:t>
            </w:r>
          </w:p>
          <w:p w14:paraId="47DF7878" w14:textId="77777777" w:rsidR="001F192E" w:rsidRPr="00BE0D0B" w:rsidRDefault="001F192E" w:rsidP="3F8ED850">
            <w:pPr>
              <w:rPr>
                <w:rFonts w:asciiTheme="minorHAnsi" w:hAnsiTheme="minorHAnsi" w:cstheme="minorHAnsi"/>
                <w:color w:val="000000"/>
                <w:spacing w:val="-2"/>
                <w:sz w:val="22"/>
                <w:szCs w:val="22"/>
              </w:rPr>
            </w:pPr>
          </w:p>
        </w:tc>
      </w:tr>
    </w:tbl>
    <w:p w14:paraId="6B5DC128" w14:textId="77777777" w:rsidR="001F192E" w:rsidRPr="00BE0D0B" w:rsidRDefault="001F192E" w:rsidP="3F8ED850">
      <w:pPr>
        <w:rPr>
          <w:rFonts w:asciiTheme="minorHAnsi" w:hAnsiTheme="minorHAnsi" w:cstheme="minorHAnsi"/>
          <w:color w:val="000000"/>
          <w:spacing w:val="-2"/>
          <w:sz w:val="22"/>
          <w:szCs w:val="22"/>
        </w:rPr>
      </w:pPr>
    </w:p>
    <w:p w14:paraId="31C5ABB3" w14:textId="57262EAD" w:rsidR="00261F08" w:rsidRPr="005609E5" w:rsidRDefault="2FA100C6" w:rsidP="005609E5">
      <w:pPr>
        <w:pStyle w:val="Outline"/>
        <w:numPr>
          <w:ilvl w:val="0"/>
          <w:numId w:val="0"/>
        </w:numPr>
        <w:suppressAutoHyphens/>
        <w:spacing w:before="0"/>
        <w:rPr>
          <w:rFonts w:asciiTheme="minorHAnsi" w:hAnsiTheme="minorHAnsi" w:cstheme="minorHAnsi"/>
          <w:color w:val="000000"/>
          <w:kern w:val="0"/>
          <w:sz w:val="22"/>
          <w:szCs w:val="22"/>
        </w:rPr>
      </w:pPr>
      <w:r w:rsidRPr="00BE0D0B">
        <w:rPr>
          <w:rFonts w:asciiTheme="minorHAnsi" w:hAnsiTheme="minorHAnsi" w:cstheme="minorHAnsi"/>
          <w:color w:val="000000"/>
          <w:kern w:val="0"/>
          <w:sz w:val="22"/>
          <w:szCs w:val="22"/>
        </w:rPr>
        <w:t>*Inscrire l’année civile en commençant par la plus ancienne.</w:t>
      </w:r>
    </w:p>
    <w:p w14:paraId="580FE7D0" w14:textId="77777777" w:rsidR="00261F08" w:rsidRPr="00BE0D0B" w:rsidRDefault="00261F08" w:rsidP="3F8ED850">
      <w:pPr>
        <w:pStyle w:val="Sansinterligne"/>
        <w:spacing w:line="276" w:lineRule="auto"/>
        <w:jc w:val="both"/>
        <w:rPr>
          <w:rFonts w:eastAsia="Times New Roman" w:cstheme="minorHAnsi"/>
          <w:noProof/>
          <w:color w:val="000000" w:themeColor="text1"/>
          <w:lang w:eastAsia="fr-FR"/>
        </w:rPr>
      </w:pPr>
    </w:p>
    <w:p w14:paraId="2147DBE8" w14:textId="203681D1" w:rsidR="001F192E" w:rsidRPr="00BE0D0B" w:rsidRDefault="2FA100C6" w:rsidP="3F8ED850">
      <w:pPr>
        <w:pStyle w:val="Sansinterligne"/>
        <w:numPr>
          <w:ilvl w:val="1"/>
          <w:numId w:val="11"/>
        </w:numPr>
        <w:spacing w:line="276" w:lineRule="auto"/>
        <w:jc w:val="both"/>
        <w:outlineLvl w:val="2"/>
        <w:rPr>
          <w:rFonts w:cstheme="minorHAnsi"/>
          <w:u w:val="single"/>
        </w:rPr>
      </w:pPr>
      <w:bookmarkStart w:id="309" w:name="_Toc150353474"/>
      <w:bookmarkStart w:id="310" w:name="_Toc150517500"/>
      <w:bookmarkStart w:id="311" w:name="_Toc150517786"/>
      <w:bookmarkStart w:id="312" w:name="_Toc150517911"/>
      <w:bookmarkStart w:id="313" w:name="_Toc150518036"/>
      <w:bookmarkStart w:id="314" w:name="_Toc150518180"/>
      <w:bookmarkStart w:id="315" w:name="_Toc158966027"/>
      <w:bookmarkStart w:id="316" w:name="_Toc163053678"/>
      <w:r w:rsidRPr="00BE0D0B">
        <w:rPr>
          <w:rFonts w:cstheme="minorHAnsi"/>
          <w:u w:val="single"/>
        </w:rPr>
        <w:t xml:space="preserve">Formulaire </w:t>
      </w:r>
      <w:r w:rsidR="507C5F16" w:rsidRPr="00BE0D0B">
        <w:rPr>
          <w:rFonts w:cstheme="minorHAnsi"/>
          <w:u w:val="single"/>
        </w:rPr>
        <w:t>– Expérience</w:t>
      </w:r>
      <w:r w:rsidRPr="00BE0D0B">
        <w:rPr>
          <w:rFonts w:cstheme="minorHAnsi"/>
          <w:u w:val="single"/>
        </w:rPr>
        <w:t xml:space="preserve"> spécifique de construction</w:t>
      </w:r>
      <w:bookmarkEnd w:id="309"/>
      <w:bookmarkEnd w:id="310"/>
      <w:bookmarkEnd w:id="311"/>
      <w:bookmarkEnd w:id="312"/>
      <w:bookmarkEnd w:id="313"/>
      <w:bookmarkEnd w:id="314"/>
      <w:bookmarkEnd w:id="315"/>
      <w:bookmarkEnd w:id="316"/>
    </w:p>
    <w:p w14:paraId="5CCC1B10" w14:textId="77777777" w:rsidR="001F192E" w:rsidRPr="00BE0D0B" w:rsidRDefault="001F192E" w:rsidP="3F8ED850">
      <w:pPr>
        <w:pStyle w:val="Sansinterligne"/>
        <w:rPr>
          <w:rFonts w:cstheme="minorHAnsi"/>
          <w:sz w:val="16"/>
          <w:szCs w:val="16"/>
        </w:rPr>
      </w:pPr>
    </w:p>
    <w:p w14:paraId="1D370F1B" w14:textId="77777777" w:rsidR="001F192E" w:rsidRPr="00BE0D0B" w:rsidRDefault="2FA100C6" w:rsidP="3F8ED850">
      <w:pP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Nom du candidat : _________________________          Date: ________________</w:t>
      </w:r>
    </w:p>
    <w:p w14:paraId="644B2D90" w14:textId="77777777" w:rsidR="001F192E" w:rsidRPr="00BE0D0B" w:rsidRDefault="2FA100C6" w:rsidP="3F8ED850">
      <w:pPr>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Nom de la partie au GE : ____________________</w:t>
      </w:r>
      <w:r w:rsidR="001F192E" w:rsidRPr="00BE0D0B">
        <w:rPr>
          <w:rFonts w:asciiTheme="minorHAnsi" w:hAnsiTheme="minorHAnsi" w:cstheme="minorHAnsi"/>
        </w:rPr>
        <w:tab/>
      </w:r>
      <w:r w:rsidRPr="00BE0D0B">
        <w:rPr>
          <w:rFonts w:asciiTheme="minorHAnsi" w:hAnsiTheme="minorHAnsi" w:cstheme="minorHAnsi"/>
          <w:color w:val="000000" w:themeColor="text1"/>
          <w:sz w:val="22"/>
          <w:szCs w:val="22"/>
        </w:rPr>
        <w:t xml:space="preserve">     Numéro AAO : ________</w:t>
      </w:r>
    </w:p>
    <w:p w14:paraId="331FD457" w14:textId="77777777" w:rsidR="001F192E" w:rsidRPr="00BE0D0B" w:rsidRDefault="001F192E" w:rsidP="3F8ED850">
      <w:pPr>
        <w:ind w:right="162"/>
        <w:jc w:val="right"/>
        <w:rPr>
          <w:rFonts w:asciiTheme="minorHAnsi" w:hAnsiTheme="minorHAnsi" w:cstheme="minorHAnsi"/>
          <w:color w:val="000000"/>
          <w:sz w:val="22"/>
          <w:szCs w:val="22"/>
        </w:rPr>
      </w:pPr>
    </w:p>
    <w:tbl>
      <w:tblPr>
        <w:tblW w:w="9180" w:type="dxa"/>
        <w:tblInd w:w="72" w:type="dxa"/>
        <w:tblLayout w:type="fixed"/>
        <w:tblCellMar>
          <w:left w:w="72" w:type="dxa"/>
          <w:right w:w="72" w:type="dxa"/>
        </w:tblCellMar>
        <w:tblLook w:val="0000" w:firstRow="0" w:lastRow="0" w:firstColumn="0" w:lastColumn="0" w:noHBand="0" w:noVBand="0"/>
      </w:tblPr>
      <w:tblGrid>
        <w:gridCol w:w="4212"/>
        <w:gridCol w:w="1638"/>
        <w:gridCol w:w="18"/>
        <w:gridCol w:w="1656"/>
        <w:gridCol w:w="36"/>
        <w:gridCol w:w="1620"/>
      </w:tblGrid>
      <w:tr w:rsidR="001F192E" w:rsidRPr="00BE0D0B" w14:paraId="66FEBB0C" w14:textId="77777777" w:rsidTr="3F8ED850">
        <w:trPr>
          <w:cantSplit/>
          <w:tblHeader/>
        </w:trPr>
        <w:tc>
          <w:tcPr>
            <w:tcW w:w="4212" w:type="dxa"/>
            <w:tcBorders>
              <w:top w:val="single" w:sz="6" w:space="0" w:color="auto"/>
              <w:left w:val="single" w:sz="6" w:space="0" w:color="auto"/>
              <w:bottom w:val="single" w:sz="6" w:space="0" w:color="auto"/>
              <w:right w:val="single" w:sz="6" w:space="0" w:color="auto"/>
            </w:tcBorders>
          </w:tcPr>
          <w:p w14:paraId="6721DE14" w14:textId="77777777" w:rsidR="001F192E" w:rsidRPr="00BE0D0B" w:rsidRDefault="2FA100C6" w:rsidP="3F8ED850">
            <w:pPr>
              <w:spacing w:before="120" w:after="120"/>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 xml:space="preserve">Numéro de marché similaire : ___  </w:t>
            </w:r>
          </w:p>
        </w:tc>
        <w:tc>
          <w:tcPr>
            <w:tcW w:w="4968" w:type="dxa"/>
            <w:gridSpan w:val="5"/>
            <w:tcBorders>
              <w:top w:val="single" w:sz="6" w:space="0" w:color="auto"/>
              <w:left w:val="single" w:sz="6" w:space="0" w:color="auto"/>
              <w:bottom w:val="single" w:sz="6" w:space="0" w:color="auto"/>
              <w:right w:val="single" w:sz="6" w:space="0" w:color="auto"/>
            </w:tcBorders>
          </w:tcPr>
          <w:p w14:paraId="19518241" w14:textId="77777777" w:rsidR="001F192E" w:rsidRPr="00BE0D0B" w:rsidRDefault="2FA100C6" w:rsidP="3F8ED850">
            <w:pPr>
              <w:spacing w:before="120"/>
              <w:jc w:val="center"/>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Information</w:t>
            </w:r>
          </w:p>
        </w:tc>
      </w:tr>
      <w:tr w:rsidR="001F192E" w:rsidRPr="00BE0D0B" w14:paraId="2544463E" w14:textId="77777777" w:rsidTr="3F8ED850">
        <w:trPr>
          <w:cantSplit/>
        </w:trPr>
        <w:tc>
          <w:tcPr>
            <w:tcW w:w="4212" w:type="dxa"/>
            <w:tcBorders>
              <w:top w:val="single" w:sz="6" w:space="0" w:color="auto"/>
              <w:left w:val="single" w:sz="6" w:space="0" w:color="auto"/>
              <w:bottom w:val="single" w:sz="6" w:space="0" w:color="auto"/>
              <w:right w:val="single" w:sz="6" w:space="0" w:color="auto"/>
            </w:tcBorders>
          </w:tcPr>
          <w:p w14:paraId="555AA77B"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Identification du marché</w:t>
            </w:r>
          </w:p>
        </w:tc>
        <w:tc>
          <w:tcPr>
            <w:tcW w:w="4968" w:type="dxa"/>
            <w:gridSpan w:val="5"/>
            <w:tcBorders>
              <w:top w:val="single" w:sz="6" w:space="0" w:color="auto"/>
              <w:left w:val="single" w:sz="6" w:space="0" w:color="auto"/>
              <w:bottom w:val="single" w:sz="6" w:space="0" w:color="auto"/>
              <w:right w:val="single" w:sz="6" w:space="0" w:color="auto"/>
            </w:tcBorders>
          </w:tcPr>
          <w:p w14:paraId="11D7F7A6"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w:t>
            </w:r>
          </w:p>
        </w:tc>
      </w:tr>
      <w:tr w:rsidR="001F192E" w:rsidRPr="00BE0D0B" w14:paraId="1DD9F8D4" w14:textId="77777777" w:rsidTr="3F8ED850">
        <w:trPr>
          <w:cantSplit/>
        </w:trPr>
        <w:tc>
          <w:tcPr>
            <w:tcW w:w="4212" w:type="dxa"/>
            <w:tcBorders>
              <w:top w:val="single" w:sz="6" w:space="0" w:color="auto"/>
              <w:left w:val="single" w:sz="6" w:space="0" w:color="auto"/>
              <w:bottom w:val="single" w:sz="6" w:space="0" w:color="auto"/>
              <w:right w:val="single" w:sz="6" w:space="0" w:color="auto"/>
            </w:tcBorders>
          </w:tcPr>
          <w:p w14:paraId="47476F12"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 xml:space="preserve">Date d’attribution </w:t>
            </w:r>
          </w:p>
          <w:p w14:paraId="1A7CE85F"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Date d’achèvement</w:t>
            </w:r>
          </w:p>
        </w:tc>
        <w:tc>
          <w:tcPr>
            <w:tcW w:w="4968" w:type="dxa"/>
            <w:gridSpan w:val="5"/>
            <w:tcBorders>
              <w:top w:val="single" w:sz="6" w:space="0" w:color="auto"/>
              <w:left w:val="nil"/>
              <w:bottom w:val="single" w:sz="6" w:space="0" w:color="auto"/>
              <w:right w:val="single" w:sz="6" w:space="0" w:color="auto"/>
            </w:tcBorders>
          </w:tcPr>
          <w:p w14:paraId="44EB4E64"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w:t>
            </w:r>
          </w:p>
          <w:p w14:paraId="122B2FEB"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w:t>
            </w:r>
          </w:p>
        </w:tc>
      </w:tr>
      <w:tr w:rsidR="001F192E" w:rsidRPr="00BE0D0B" w14:paraId="501434D0" w14:textId="77777777" w:rsidTr="3F8ED850">
        <w:trPr>
          <w:cantSplit/>
          <w:trHeight w:val="490"/>
        </w:trPr>
        <w:tc>
          <w:tcPr>
            <w:tcW w:w="4212" w:type="dxa"/>
            <w:tcBorders>
              <w:top w:val="single" w:sz="6" w:space="0" w:color="auto"/>
              <w:left w:val="single" w:sz="6" w:space="0" w:color="auto"/>
              <w:bottom w:val="single" w:sz="6" w:space="0" w:color="auto"/>
              <w:right w:val="single" w:sz="6" w:space="0" w:color="auto"/>
            </w:tcBorders>
          </w:tcPr>
          <w:p w14:paraId="77F67E35" w14:textId="77777777" w:rsidR="001F192E" w:rsidRPr="00BE0D0B" w:rsidRDefault="2FA100C6" w:rsidP="3F8ED850">
            <w:pPr>
              <w:spacing w:before="120"/>
              <w:rPr>
                <w:rFonts w:asciiTheme="minorHAnsi" w:hAnsiTheme="minorHAnsi" w:cstheme="minorHAnsi"/>
                <w:color w:val="000000"/>
                <w:spacing w:val="-2"/>
                <w:sz w:val="22"/>
                <w:szCs w:val="22"/>
              </w:rPr>
            </w:pPr>
            <w:r w:rsidRPr="00BE0D0B">
              <w:rPr>
                <w:rFonts w:asciiTheme="minorHAnsi" w:hAnsiTheme="minorHAnsi" w:cstheme="minorHAnsi"/>
                <w:color w:val="000000"/>
                <w:spacing w:val="-2"/>
                <w:sz w:val="22"/>
                <w:szCs w:val="22"/>
              </w:rPr>
              <w:t>Rôle dans le marché</w:t>
            </w:r>
          </w:p>
        </w:tc>
        <w:tc>
          <w:tcPr>
            <w:tcW w:w="1656" w:type="dxa"/>
            <w:gridSpan w:val="2"/>
            <w:tcBorders>
              <w:top w:val="single" w:sz="6" w:space="0" w:color="auto"/>
              <w:left w:val="nil"/>
              <w:bottom w:val="single" w:sz="6" w:space="0" w:color="auto"/>
              <w:right w:val="single" w:sz="6" w:space="0" w:color="auto"/>
            </w:tcBorders>
          </w:tcPr>
          <w:p w14:paraId="4654B00A" w14:textId="77777777" w:rsidR="001F192E" w:rsidRPr="00BE0D0B" w:rsidRDefault="2FA100C6" w:rsidP="3F8ED850">
            <w:pPr>
              <w:spacing w:before="120"/>
              <w:jc w:val="center"/>
              <w:rPr>
                <w:rFonts w:asciiTheme="minorHAnsi" w:hAnsiTheme="minorHAnsi" w:cstheme="minorHAnsi"/>
                <w:color w:val="000000"/>
                <w:sz w:val="22"/>
                <w:szCs w:val="22"/>
              </w:rPr>
            </w:pPr>
            <w:r w:rsidRPr="00BE0D0B">
              <w:rPr>
                <w:rFonts w:asciiTheme="minorHAnsi" w:eastAsia="Symbol" w:hAnsiTheme="minorHAnsi" w:cstheme="minorHAnsi"/>
                <w:color w:val="000000" w:themeColor="text1"/>
                <w:sz w:val="22"/>
                <w:szCs w:val="22"/>
              </w:rPr>
              <w:t>□</w:t>
            </w:r>
            <w:r w:rsidR="001F192E" w:rsidRPr="00BE0D0B">
              <w:rPr>
                <w:rFonts w:asciiTheme="minorHAnsi" w:hAnsiTheme="minorHAnsi" w:cstheme="minorHAnsi"/>
              </w:rPr>
              <w:br/>
            </w:r>
            <w:r w:rsidRPr="00BE0D0B">
              <w:rPr>
                <w:rFonts w:asciiTheme="minorHAnsi" w:hAnsiTheme="minorHAnsi" w:cstheme="minorHAnsi"/>
                <w:color w:val="000000" w:themeColor="text1"/>
                <w:sz w:val="22"/>
                <w:szCs w:val="22"/>
              </w:rPr>
              <w:t>Entrepreneur</w:t>
            </w:r>
          </w:p>
        </w:tc>
        <w:tc>
          <w:tcPr>
            <w:tcW w:w="1656" w:type="dxa"/>
            <w:tcBorders>
              <w:top w:val="single" w:sz="6" w:space="0" w:color="auto"/>
              <w:left w:val="nil"/>
              <w:bottom w:val="single" w:sz="6" w:space="0" w:color="auto"/>
              <w:right w:val="single" w:sz="6" w:space="0" w:color="auto"/>
            </w:tcBorders>
          </w:tcPr>
          <w:p w14:paraId="39F241FB" w14:textId="77777777" w:rsidR="001F192E" w:rsidRPr="00BE0D0B" w:rsidRDefault="2FA100C6" w:rsidP="3F8ED850">
            <w:pPr>
              <w:spacing w:before="120"/>
              <w:jc w:val="center"/>
              <w:rPr>
                <w:rFonts w:asciiTheme="minorHAnsi" w:hAnsiTheme="minorHAnsi" w:cstheme="minorHAnsi"/>
                <w:color w:val="000000"/>
                <w:spacing w:val="-2"/>
                <w:sz w:val="22"/>
                <w:szCs w:val="22"/>
              </w:rPr>
            </w:pPr>
            <w:r w:rsidRPr="00BE0D0B">
              <w:rPr>
                <w:rFonts w:asciiTheme="minorHAnsi" w:eastAsia="Symbol" w:hAnsiTheme="minorHAnsi" w:cstheme="minorHAnsi"/>
                <w:color w:val="000000" w:themeColor="text1"/>
                <w:sz w:val="22"/>
                <w:szCs w:val="22"/>
              </w:rPr>
              <w:t>□</w:t>
            </w:r>
            <w:r w:rsidR="001F192E" w:rsidRPr="00BE0D0B">
              <w:rPr>
                <w:rFonts w:asciiTheme="minorHAnsi" w:hAnsiTheme="minorHAnsi" w:cstheme="minorHAnsi"/>
              </w:rPr>
              <w:br/>
            </w:r>
            <w:r w:rsidRPr="00BE0D0B">
              <w:rPr>
                <w:rFonts w:asciiTheme="minorHAnsi" w:hAnsiTheme="minorHAnsi" w:cstheme="minorHAnsi"/>
                <w:color w:val="000000" w:themeColor="text1"/>
                <w:sz w:val="22"/>
                <w:szCs w:val="22"/>
              </w:rPr>
              <w:t>Ensemblier</w:t>
            </w:r>
          </w:p>
        </w:tc>
        <w:tc>
          <w:tcPr>
            <w:tcW w:w="1656" w:type="dxa"/>
            <w:gridSpan w:val="2"/>
            <w:tcBorders>
              <w:top w:val="single" w:sz="6" w:space="0" w:color="auto"/>
              <w:left w:val="single" w:sz="6" w:space="0" w:color="auto"/>
              <w:bottom w:val="single" w:sz="6" w:space="0" w:color="auto"/>
              <w:right w:val="single" w:sz="6" w:space="0" w:color="auto"/>
            </w:tcBorders>
          </w:tcPr>
          <w:p w14:paraId="1DDA0590" w14:textId="77777777" w:rsidR="001F192E" w:rsidRPr="00BE0D0B" w:rsidRDefault="2FA100C6" w:rsidP="3F8ED850">
            <w:pPr>
              <w:jc w:val="center"/>
              <w:rPr>
                <w:rFonts w:asciiTheme="minorHAnsi" w:hAnsiTheme="minorHAnsi" w:cstheme="minorHAnsi"/>
                <w:color w:val="000000"/>
                <w:spacing w:val="-2"/>
                <w:sz w:val="22"/>
                <w:szCs w:val="22"/>
              </w:rPr>
            </w:pPr>
            <w:r w:rsidRPr="00BE0D0B">
              <w:rPr>
                <w:rFonts w:asciiTheme="minorHAnsi" w:eastAsia="Symbol" w:hAnsiTheme="minorHAnsi" w:cstheme="minorHAnsi"/>
                <w:color w:val="000000" w:themeColor="text1"/>
                <w:sz w:val="22"/>
                <w:szCs w:val="22"/>
              </w:rPr>
              <w:t>□</w:t>
            </w:r>
            <w:r w:rsidR="001F192E" w:rsidRPr="00BE0D0B">
              <w:rPr>
                <w:rFonts w:asciiTheme="minorHAnsi" w:hAnsiTheme="minorHAnsi" w:cstheme="minorHAnsi"/>
              </w:rPr>
              <w:br/>
            </w:r>
            <w:r w:rsidRPr="00BE0D0B">
              <w:rPr>
                <w:rFonts w:asciiTheme="minorHAnsi" w:hAnsiTheme="minorHAnsi" w:cstheme="minorHAnsi"/>
                <w:color w:val="000000" w:themeColor="text1"/>
                <w:sz w:val="22"/>
                <w:szCs w:val="22"/>
              </w:rPr>
              <w:t>Sous-traitant</w:t>
            </w:r>
          </w:p>
        </w:tc>
      </w:tr>
      <w:tr w:rsidR="001F192E" w:rsidRPr="00BE0D0B" w14:paraId="33F0759E" w14:textId="77777777" w:rsidTr="3F8ED850">
        <w:trPr>
          <w:cantSplit/>
        </w:trPr>
        <w:tc>
          <w:tcPr>
            <w:tcW w:w="4212" w:type="dxa"/>
            <w:tcBorders>
              <w:top w:val="single" w:sz="6" w:space="0" w:color="auto"/>
              <w:left w:val="single" w:sz="6" w:space="0" w:color="auto"/>
              <w:bottom w:val="single" w:sz="6" w:space="0" w:color="auto"/>
              <w:right w:val="single" w:sz="6" w:space="0" w:color="auto"/>
            </w:tcBorders>
          </w:tcPr>
          <w:p w14:paraId="323ADEB0"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Montant total du marché</w:t>
            </w:r>
          </w:p>
        </w:tc>
        <w:tc>
          <w:tcPr>
            <w:tcW w:w="3348" w:type="dxa"/>
            <w:gridSpan w:val="4"/>
            <w:tcBorders>
              <w:top w:val="single" w:sz="6" w:space="0" w:color="auto"/>
              <w:left w:val="nil"/>
              <w:bottom w:val="single" w:sz="6" w:space="0" w:color="auto"/>
              <w:right w:val="single" w:sz="6" w:space="0" w:color="auto"/>
            </w:tcBorders>
          </w:tcPr>
          <w:p w14:paraId="177DD896" w14:textId="77777777" w:rsidR="001F192E" w:rsidRPr="00BE0D0B" w:rsidRDefault="2FA100C6" w:rsidP="3F8ED850">
            <w:pPr>
              <w:pStyle w:val="Corpsdetexte"/>
              <w:jc w:val="left"/>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w:t>
            </w:r>
          </w:p>
        </w:tc>
        <w:tc>
          <w:tcPr>
            <w:tcW w:w="1620" w:type="dxa"/>
            <w:tcBorders>
              <w:top w:val="single" w:sz="6" w:space="0" w:color="auto"/>
              <w:left w:val="single" w:sz="6" w:space="0" w:color="auto"/>
              <w:bottom w:val="single" w:sz="6" w:space="0" w:color="auto"/>
              <w:right w:val="single" w:sz="6" w:space="0" w:color="auto"/>
            </w:tcBorders>
          </w:tcPr>
          <w:p w14:paraId="51EAB361" w14:textId="0917F7BB" w:rsidR="001F192E" w:rsidRPr="00BE0D0B" w:rsidRDefault="43C6236A"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USD</w:t>
            </w:r>
            <w:r w:rsidR="2FA100C6" w:rsidRPr="00BE0D0B">
              <w:rPr>
                <w:rFonts w:asciiTheme="minorHAnsi" w:hAnsiTheme="minorHAnsi" w:cstheme="minorHAnsi"/>
                <w:color w:val="000000" w:themeColor="text1"/>
                <w:sz w:val="22"/>
                <w:szCs w:val="22"/>
              </w:rPr>
              <w:t>_______</w:t>
            </w:r>
          </w:p>
        </w:tc>
      </w:tr>
      <w:tr w:rsidR="001F192E" w:rsidRPr="00BE0D0B" w14:paraId="50631A63" w14:textId="77777777" w:rsidTr="3F8ED850">
        <w:trPr>
          <w:cantSplit/>
        </w:trPr>
        <w:tc>
          <w:tcPr>
            <w:tcW w:w="4212" w:type="dxa"/>
            <w:tcBorders>
              <w:top w:val="single" w:sz="6" w:space="0" w:color="auto"/>
              <w:left w:val="single" w:sz="6" w:space="0" w:color="auto"/>
              <w:bottom w:val="single" w:sz="6" w:space="0" w:color="auto"/>
              <w:right w:val="single" w:sz="6" w:space="0" w:color="auto"/>
            </w:tcBorders>
          </w:tcPr>
          <w:p w14:paraId="2ADCFF06"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sz w:val="22"/>
                <w:szCs w:val="22"/>
              </w:rPr>
              <w:t>Dans le cas d’une partie à un GE</w:t>
            </w:r>
            <w:r w:rsidRPr="00BE0D0B">
              <w:rPr>
                <w:rFonts w:asciiTheme="minorHAnsi" w:hAnsiTheme="minorHAnsi" w:cstheme="minorHAnsi"/>
                <w:color w:val="000000"/>
                <w:spacing w:val="-2"/>
                <w:sz w:val="22"/>
                <w:szCs w:val="22"/>
              </w:rPr>
              <w:t xml:space="preserve"> ou d’un sous-traitant</w:t>
            </w:r>
            <w:r w:rsidRPr="00BE0D0B">
              <w:rPr>
                <w:rFonts w:asciiTheme="minorHAnsi" w:hAnsiTheme="minorHAnsi" w:cstheme="minorHAnsi"/>
                <w:color w:val="000000"/>
                <w:sz w:val="22"/>
                <w:szCs w:val="22"/>
              </w:rPr>
              <w:t>, préciser la participation au montant total du marché</w:t>
            </w:r>
          </w:p>
        </w:tc>
        <w:tc>
          <w:tcPr>
            <w:tcW w:w="1638" w:type="dxa"/>
            <w:tcBorders>
              <w:top w:val="single" w:sz="6" w:space="0" w:color="auto"/>
              <w:left w:val="nil"/>
              <w:bottom w:val="single" w:sz="6" w:space="0" w:color="auto"/>
              <w:right w:val="single" w:sz="6" w:space="0" w:color="auto"/>
            </w:tcBorders>
          </w:tcPr>
          <w:p w14:paraId="7B304DBC" w14:textId="77777777" w:rsidR="001F192E" w:rsidRPr="00BE0D0B" w:rsidRDefault="001F192E" w:rsidP="3F8ED850">
            <w:pPr>
              <w:pStyle w:val="Corpsdetexte"/>
              <w:rPr>
                <w:rFonts w:asciiTheme="minorHAnsi" w:hAnsiTheme="minorHAnsi" w:cstheme="minorHAnsi"/>
                <w:color w:val="000000"/>
                <w:sz w:val="22"/>
                <w:szCs w:val="22"/>
              </w:rPr>
            </w:pPr>
          </w:p>
          <w:p w14:paraId="07232D38"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6B8A8400" w14:textId="77777777" w:rsidR="001F192E" w:rsidRPr="00BE0D0B" w:rsidRDefault="001F192E" w:rsidP="3F8ED850">
            <w:pPr>
              <w:pStyle w:val="Corpsdetexte"/>
              <w:rPr>
                <w:rFonts w:asciiTheme="minorHAnsi" w:hAnsiTheme="minorHAnsi" w:cstheme="minorHAnsi"/>
                <w:color w:val="000000"/>
                <w:sz w:val="22"/>
                <w:szCs w:val="22"/>
              </w:rPr>
            </w:pPr>
          </w:p>
          <w:p w14:paraId="3BF6D8DB"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w:t>
            </w:r>
          </w:p>
        </w:tc>
        <w:tc>
          <w:tcPr>
            <w:tcW w:w="1620" w:type="dxa"/>
            <w:tcBorders>
              <w:top w:val="single" w:sz="6" w:space="0" w:color="auto"/>
              <w:left w:val="single" w:sz="6" w:space="0" w:color="auto"/>
              <w:bottom w:val="single" w:sz="6" w:space="0" w:color="auto"/>
              <w:right w:val="single" w:sz="6" w:space="0" w:color="auto"/>
            </w:tcBorders>
          </w:tcPr>
          <w:p w14:paraId="07EA0FEC" w14:textId="77777777" w:rsidR="001F192E" w:rsidRPr="00BE0D0B" w:rsidRDefault="001F192E" w:rsidP="3F8ED850">
            <w:pPr>
              <w:pStyle w:val="Corpsdetexte"/>
              <w:rPr>
                <w:rFonts w:asciiTheme="minorHAnsi" w:hAnsiTheme="minorHAnsi" w:cstheme="minorHAnsi"/>
                <w:color w:val="000000"/>
                <w:sz w:val="22"/>
                <w:szCs w:val="22"/>
              </w:rPr>
            </w:pPr>
          </w:p>
          <w:p w14:paraId="3971735A" w14:textId="084866F8" w:rsidR="001F192E" w:rsidRPr="00BE0D0B" w:rsidRDefault="43C6236A"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USD</w:t>
            </w:r>
            <w:r w:rsidR="2FA100C6" w:rsidRPr="00BE0D0B">
              <w:rPr>
                <w:rFonts w:asciiTheme="minorHAnsi" w:hAnsiTheme="minorHAnsi" w:cstheme="minorHAnsi"/>
                <w:color w:val="000000" w:themeColor="text1"/>
                <w:sz w:val="22"/>
                <w:szCs w:val="22"/>
              </w:rPr>
              <w:t>_______</w:t>
            </w:r>
          </w:p>
        </w:tc>
      </w:tr>
      <w:tr w:rsidR="001F192E" w:rsidRPr="00BE0D0B" w14:paraId="1095AEC3" w14:textId="77777777" w:rsidTr="3F8ED850">
        <w:trPr>
          <w:cantSplit/>
        </w:trPr>
        <w:tc>
          <w:tcPr>
            <w:tcW w:w="4212" w:type="dxa"/>
            <w:tcBorders>
              <w:top w:val="single" w:sz="6" w:space="0" w:color="auto"/>
              <w:left w:val="single" w:sz="6" w:space="0" w:color="auto"/>
              <w:bottom w:val="single" w:sz="6" w:space="0" w:color="auto"/>
              <w:right w:val="single" w:sz="6" w:space="0" w:color="auto"/>
            </w:tcBorders>
          </w:tcPr>
          <w:p w14:paraId="04F827E1" w14:textId="1501789E"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 xml:space="preserve">Nom de l’Autorité </w:t>
            </w:r>
            <w:r w:rsidR="43C6236A" w:rsidRPr="00BE0D0B">
              <w:rPr>
                <w:rFonts w:asciiTheme="minorHAnsi" w:hAnsiTheme="minorHAnsi" w:cstheme="minorHAnsi"/>
                <w:color w:val="000000" w:themeColor="text1"/>
                <w:sz w:val="22"/>
                <w:szCs w:val="22"/>
              </w:rPr>
              <w:t>contractante :</w:t>
            </w:r>
          </w:p>
        </w:tc>
        <w:tc>
          <w:tcPr>
            <w:tcW w:w="4968" w:type="dxa"/>
            <w:gridSpan w:val="5"/>
            <w:tcBorders>
              <w:top w:val="single" w:sz="6" w:space="0" w:color="auto"/>
              <w:left w:val="nil"/>
              <w:bottom w:val="single" w:sz="6" w:space="0" w:color="auto"/>
              <w:right w:val="single" w:sz="6" w:space="0" w:color="auto"/>
            </w:tcBorders>
          </w:tcPr>
          <w:p w14:paraId="3F1E8308"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w:t>
            </w:r>
          </w:p>
        </w:tc>
      </w:tr>
      <w:tr w:rsidR="001F192E" w:rsidRPr="00BE0D0B" w14:paraId="08A6D4EC" w14:textId="77777777" w:rsidTr="3F8ED850">
        <w:trPr>
          <w:cantSplit/>
        </w:trPr>
        <w:tc>
          <w:tcPr>
            <w:tcW w:w="4212" w:type="dxa"/>
            <w:tcBorders>
              <w:top w:val="single" w:sz="6" w:space="0" w:color="auto"/>
              <w:left w:val="single" w:sz="6" w:space="0" w:color="auto"/>
              <w:bottom w:val="single" w:sz="6" w:space="0" w:color="auto"/>
              <w:right w:val="single" w:sz="6" w:space="0" w:color="auto"/>
            </w:tcBorders>
          </w:tcPr>
          <w:p w14:paraId="595E350C"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Adresse :</w:t>
            </w:r>
          </w:p>
          <w:p w14:paraId="0E25EEC5" w14:textId="77777777" w:rsidR="001F192E" w:rsidRPr="00BE0D0B" w:rsidRDefault="001F192E" w:rsidP="3F8ED850">
            <w:pPr>
              <w:pStyle w:val="Corpsdetexte"/>
              <w:rPr>
                <w:rFonts w:asciiTheme="minorHAnsi" w:hAnsiTheme="minorHAnsi" w:cstheme="minorHAnsi"/>
                <w:color w:val="000000"/>
                <w:sz w:val="22"/>
                <w:szCs w:val="22"/>
              </w:rPr>
            </w:pPr>
          </w:p>
          <w:p w14:paraId="6045B423"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Numéro de téléphone/télécopie :</w:t>
            </w:r>
          </w:p>
          <w:p w14:paraId="6D1C81DF"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Adresse électronique :</w:t>
            </w:r>
          </w:p>
        </w:tc>
        <w:tc>
          <w:tcPr>
            <w:tcW w:w="4968" w:type="dxa"/>
            <w:gridSpan w:val="5"/>
            <w:tcBorders>
              <w:top w:val="single" w:sz="6" w:space="0" w:color="auto"/>
              <w:left w:val="nil"/>
              <w:bottom w:val="single" w:sz="6" w:space="0" w:color="auto"/>
              <w:right w:val="single" w:sz="6" w:space="0" w:color="auto"/>
            </w:tcBorders>
          </w:tcPr>
          <w:p w14:paraId="79AF3C13"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w:t>
            </w:r>
          </w:p>
          <w:p w14:paraId="52A08CAD"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w:t>
            </w:r>
          </w:p>
          <w:p w14:paraId="7441B8B6"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w:t>
            </w:r>
          </w:p>
          <w:p w14:paraId="18582597" w14:textId="77777777" w:rsidR="001F192E" w:rsidRPr="00BE0D0B" w:rsidRDefault="2FA100C6" w:rsidP="3F8ED850">
            <w:pPr>
              <w:pStyle w:val="Corpsdetexte"/>
              <w:rPr>
                <w:rFonts w:asciiTheme="minorHAnsi" w:hAnsiTheme="minorHAnsi" w:cstheme="minorHAnsi"/>
                <w:color w:val="000000"/>
                <w:sz w:val="22"/>
                <w:szCs w:val="22"/>
              </w:rPr>
            </w:pPr>
            <w:r w:rsidRPr="00BE0D0B">
              <w:rPr>
                <w:rFonts w:asciiTheme="minorHAnsi" w:hAnsiTheme="minorHAnsi" w:cstheme="minorHAnsi"/>
                <w:color w:val="000000" w:themeColor="text1"/>
                <w:sz w:val="22"/>
                <w:szCs w:val="22"/>
              </w:rPr>
              <w:t>________________________________________</w:t>
            </w:r>
          </w:p>
        </w:tc>
      </w:tr>
    </w:tbl>
    <w:p w14:paraId="1D81D7DB" w14:textId="77777777" w:rsidR="00227E30" w:rsidRDefault="00227E30" w:rsidP="3F8ED850">
      <w:pPr>
        <w:pStyle w:val="Sansinterligne"/>
        <w:spacing w:line="276" w:lineRule="auto"/>
        <w:jc w:val="both"/>
        <w:rPr>
          <w:rFonts w:eastAsia="Times New Roman" w:cstheme="minorHAnsi"/>
          <w:noProof/>
          <w:color w:val="000000"/>
          <w:kern w:val="0"/>
          <w:lang w:eastAsia="fr-FR"/>
          <w14:ligatures w14:val="none"/>
        </w:rPr>
      </w:pPr>
    </w:p>
    <w:p w14:paraId="11ED7A63" w14:textId="77777777" w:rsidR="00B502FB" w:rsidRDefault="00B502FB" w:rsidP="3F8ED850">
      <w:pPr>
        <w:pStyle w:val="Sansinterligne"/>
        <w:spacing w:line="276" w:lineRule="auto"/>
        <w:jc w:val="both"/>
        <w:rPr>
          <w:rFonts w:eastAsia="Times New Roman" w:cstheme="minorHAnsi"/>
          <w:noProof/>
          <w:color w:val="000000"/>
          <w:kern w:val="0"/>
          <w:lang w:eastAsia="fr-FR"/>
          <w14:ligatures w14:val="none"/>
        </w:rPr>
      </w:pPr>
    </w:p>
    <w:p w14:paraId="3A16961B" w14:textId="77777777" w:rsidR="005223DB" w:rsidRDefault="005223DB" w:rsidP="3F8ED850">
      <w:pPr>
        <w:pStyle w:val="Sansinterligne"/>
        <w:spacing w:line="276" w:lineRule="auto"/>
        <w:jc w:val="both"/>
        <w:rPr>
          <w:rFonts w:eastAsia="Times New Roman" w:cstheme="minorHAnsi"/>
          <w:noProof/>
          <w:color w:val="000000"/>
          <w:kern w:val="0"/>
          <w:lang w:eastAsia="fr-FR"/>
          <w14:ligatures w14:val="none"/>
        </w:rPr>
      </w:pPr>
    </w:p>
    <w:p w14:paraId="1C2A434D" w14:textId="77777777" w:rsidR="005223DB" w:rsidRDefault="005223DB" w:rsidP="3F8ED850">
      <w:pPr>
        <w:pStyle w:val="Sansinterligne"/>
        <w:spacing w:line="276" w:lineRule="auto"/>
        <w:jc w:val="both"/>
        <w:rPr>
          <w:rFonts w:eastAsia="Times New Roman" w:cstheme="minorHAnsi"/>
          <w:noProof/>
          <w:color w:val="000000"/>
          <w:kern w:val="0"/>
          <w:lang w:eastAsia="fr-FR"/>
          <w14:ligatures w14:val="none"/>
        </w:rPr>
      </w:pPr>
    </w:p>
    <w:p w14:paraId="1C64A1DD" w14:textId="77777777" w:rsidR="005223DB" w:rsidRDefault="005223DB" w:rsidP="3F8ED850">
      <w:pPr>
        <w:pStyle w:val="Sansinterligne"/>
        <w:spacing w:line="276" w:lineRule="auto"/>
        <w:jc w:val="both"/>
        <w:rPr>
          <w:rFonts w:eastAsia="Times New Roman" w:cstheme="minorHAnsi"/>
          <w:noProof/>
          <w:color w:val="000000"/>
          <w:kern w:val="0"/>
          <w:lang w:eastAsia="fr-FR"/>
          <w14:ligatures w14:val="none"/>
        </w:rPr>
      </w:pPr>
    </w:p>
    <w:p w14:paraId="5BA25A4C" w14:textId="77777777" w:rsidR="005223DB" w:rsidRPr="00BE0D0B" w:rsidRDefault="005223DB" w:rsidP="3F8ED850">
      <w:pPr>
        <w:pStyle w:val="Sansinterligne"/>
        <w:spacing w:line="276" w:lineRule="auto"/>
        <w:jc w:val="both"/>
        <w:rPr>
          <w:rFonts w:eastAsia="Times New Roman" w:cstheme="minorHAnsi"/>
          <w:noProof/>
          <w:color w:val="000000"/>
          <w:kern w:val="0"/>
          <w:lang w:eastAsia="fr-FR"/>
          <w14:ligatures w14:val="none"/>
        </w:rPr>
      </w:pPr>
    </w:p>
    <w:p w14:paraId="7547A26E" w14:textId="77777777" w:rsidR="001F192E" w:rsidRPr="00BE0D0B" w:rsidRDefault="2FA100C6" w:rsidP="3F8ED850">
      <w:pPr>
        <w:pStyle w:val="Sansinterligne"/>
        <w:numPr>
          <w:ilvl w:val="1"/>
          <w:numId w:val="11"/>
        </w:numPr>
        <w:spacing w:line="276" w:lineRule="auto"/>
        <w:jc w:val="both"/>
        <w:outlineLvl w:val="2"/>
        <w:rPr>
          <w:rFonts w:cstheme="minorHAnsi"/>
          <w:u w:val="single"/>
        </w:rPr>
      </w:pPr>
      <w:bookmarkStart w:id="317" w:name="_Toc150353476"/>
      <w:bookmarkStart w:id="318" w:name="_Toc150517502"/>
      <w:bookmarkStart w:id="319" w:name="_Toc150517788"/>
      <w:bookmarkStart w:id="320" w:name="_Toc150517913"/>
      <w:bookmarkStart w:id="321" w:name="_Toc150518038"/>
      <w:bookmarkStart w:id="322" w:name="_Toc150518182"/>
      <w:bookmarkStart w:id="323" w:name="_Toc158966028"/>
      <w:bookmarkStart w:id="324" w:name="_Toc163053679"/>
      <w:r w:rsidRPr="00BE0D0B">
        <w:rPr>
          <w:rFonts w:cstheme="minorHAnsi"/>
          <w:u w:val="single"/>
        </w:rPr>
        <w:t>Formulaire MAT - Liste du Matériel et de l’Outillage mis en place sur le Chantier</w:t>
      </w:r>
      <w:bookmarkEnd w:id="317"/>
      <w:bookmarkEnd w:id="318"/>
      <w:bookmarkEnd w:id="319"/>
      <w:bookmarkEnd w:id="320"/>
      <w:bookmarkEnd w:id="321"/>
      <w:bookmarkEnd w:id="322"/>
      <w:bookmarkEnd w:id="323"/>
      <w:bookmarkEnd w:id="324"/>
    </w:p>
    <w:p w14:paraId="292670BC" w14:textId="416E7ED0" w:rsidR="001F192E" w:rsidRPr="00BE0D0B" w:rsidRDefault="2FA100C6" w:rsidP="3F8ED850">
      <w:pPr>
        <w:pStyle w:val="Sansinterligne"/>
        <w:spacing w:line="276" w:lineRule="auto"/>
        <w:jc w:val="both"/>
        <w:rPr>
          <w:rFonts w:cstheme="minorHAnsi"/>
        </w:rPr>
      </w:pPr>
      <w:r w:rsidRPr="00BE0D0B">
        <w:rPr>
          <w:rFonts w:cstheme="minorHAnsi"/>
        </w:rPr>
        <w:t>Le Candidat donnera la liste du matériel et de l’outillage qu'il mettra en place pour l’exécution des travaux</w:t>
      </w:r>
      <w:r w:rsidR="3DF37613" w:rsidRPr="00BE0D0B">
        <w:rPr>
          <w:rFonts w:cstheme="minorHAnsi"/>
        </w:rPr>
        <w:t>,</w:t>
      </w:r>
      <w:r w:rsidRPr="00BE0D0B">
        <w:rPr>
          <w:rFonts w:cstheme="minorHAnsi"/>
        </w:rPr>
        <w:t xml:space="preserve"> en conformité avec le programme d'exécution proposé </w:t>
      </w:r>
      <w:proofErr w:type="spellStart"/>
      <w:r w:rsidRPr="00BE0D0B">
        <w:rPr>
          <w:rFonts w:cstheme="minorHAnsi"/>
        </w:rPr>
        <w:t>ciaprès</w:t>
      </w:r>
      <w:proofErr w:type="spellEnd"/>
      <w:r w:rsidRPr="00BE0D0B">
        <w:rPr>
          <w:rFonts w:cstheme="minorHAnsi"/>
        </w:rPr>
        <w:t>. Le Candidat peut utiliser autant de feuilles que nécessaire afin de décrire complètement son matériel et son outillage.</w:t>
      </w:r>
    </w:p>
    <w:p w14:paraId="42BF9817" w14:textId="77777777" w:rsidR="001F192E" w:rsidRPr="00BE0D0B" w:rsidRDefault="001F192E" w:rsidP="3F8ED850">
      <w:pPr>
        <w:pStyle w:val="Sansinterligne"/>
        <w:spacing w:line="276" w:lineRule="auto"/>
        <w:jc w:val="both"/>
        <w:rPr>
          <w:rFonts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693"/>
        <w:gridCol w:w="1276"/>
        <w:gridCol w:w="3260"/>
      </w:tblGrid>
      <w:tr w:rsidR="001F192E" w:rsidRPr="00BE0D0B" w14:paraId="2D365ABB" w14:textId="77777777" w:rsidTr="3F8ED850">
        <w:trPr>
          <w:trHeight w:val="578"/>
        </w:trPr>
        <w:tc>
          <w:tcPr>
            <w:tcW w:w="2122" w:type="dxa"/>
          </w:tcPr>
          <w:p w14:paraId="4B3A823F" w14:textId="77777777" w:rsidR="001F192E" w:rsidRPr="00BE0D0B" w:rsidRDefault="2FA100C6" w:rsidP="3F8ED850">
            <w:pPr>
              <w:pStyle w:val="Sansinterligne"/>
              <w:spacing w:line="276" w:lineRule="auto"/>
              <w:jc w:val="both"/>
              <w:rPr>
                <w:rFonts w:cstheme="minorHAnsi"/>
              </w:rPr>
            </w:pPr>
            <w:r w:rsidRPr="00BE0D0B">
              <w:rPr>
                <w:rFonts w:cstheme="minorHAnsi"/>
              </w:rPr>
              <w:t>No ou Identification</w:t>
            </w:r>
          </w:p>
        </w:tc>
        <w:tc>
          <w:tcPr>
            <w:tcW w:w="2693" w:type="dxa"/>
          </w:tcPr>
          <w:p w14:paraId="1EA38733" w14:textId="77777777" w:rsidR="001F192E" w:rsidRPr="00BE0D0B" w:rsidRDefault="2FA100C6" w:rsidP="3F8ED850">
            <w:pPr>
              <w:pStyle w:val="Sansinterligne"/>
              <w:spacing w:line="276" w:lineRule="auto"/>
              <w:jc w:val="both"/>
              <w:rPr>
                <w:rFonts w:cstheme="minorHAnsi"/>
              </w:rPr>
            </w:pPr>
            <w:r w:rsidRPr="00BE0D0B">
              <w:rPr>
                <w:rFonts w:cstheme="minorHAnsi"/>
              </w:rPr>
              <w:t>Description (type, capacité)</w:t>
            </w:r>
          </w:p>
        </w:tc>
        <w:tc>
          <w:tcPr>
            <w:tcW w:w="1276" w:type="dxa"/>
          </w:tcPr>
          <w:p w14:paraId="028680FA" w14:textId="77777777" w:rsidR="001F192E" w:rsidRPr="00BE0D0B" w:rsidRDefault="2FA100C6" w:rsidP="3F8ED850">
            <w:pPr>
              <w:pStyle w:val="Sansinterligne"/>
              <w:spacing w:line="276" w:lineRule="auto"/>
              <w:jc w:val="both"/>
              <w:rPr>
                <w:rFonts w:cstheme="minorHAnsi"/>
              </w:rPr>
            </w:pPr>
            <w:r w:rsidRPr="00BE0D0B">
              <w:rPr>
                <w:rFonts w:cstheme="minorHAnsi"/>
              </w:rPr>
              <w:t>Age et état</w:t>
            </w:r>
          </w:p>
        </w:tc>
        <w:tc>
          <w:tcPr>
            <w:tcW w:w="3260" w:type="dxa"/>
          </w:tcPr>
          <w:p w14:paraId="393479ED" w14:textId="0EA94157" w:rsidR="001F192E" w:rsidRPr="00BE0D0B" w:rsidRDefault="2FA100C6" w:rsidP="3F8ED850">
            <w:pPr>
              <w:pStyle w:val="Sansinterligne"/>
              <w:spacing w:line="276" w:lineRule="auto"/>
              <w:jc w:val="both"/>
              <w:rPr>
                <w:rFonts w:cstheme="minorHAnsi"/>
              </w:rPr>
            </w:pPr>
            <w:r w:rsidRPr="00BE0D0B">
              <w:rPr>
                <w:rFonts w:cstheme="minorHAnsi"/>
              </w:rPr>
              <w:t>Appartenance</w:t>
            </w:r>
            <w:r w:rsidR="3DF37613" w:rsidRPr="00BE0D0B">
              <w:rPr>
                <w:rFonts w:cstheme="minorHAnsi"/>
              </w:rPr>
              <w:t xml:space="preserve"> </w:t>
            </w:r>
            <w:r w:rsidRPr="00BE0D0B">
              <w:rPr>
                <w:rFonts w:cstheme="minorHAnsi"/>
              </w:rPr>
              <w:t>(Location ou en propre)</w:t>
            </w:r>
          </w:p>
        </w:tc>
      </w:tr>
      <w:tr w:rsidR="001F192E" w:rsidRPr="00BE0D0B" w14:paraId="6B2AD0C8" w14:textId="77777777" w:rsidTr="3F8ED850">
        <w:trPr>
          <w:trHeight w:val="891"/>
        </w:trPr>
        <w:tc>
          <w:tcPr>
            <w:tcW w:w="2122" w:type="dxa"/>
          </w:tcPr>
          <w:p w14:paraId="5AE99C1E" w14:textId="77777777" w:rsidR="001F192E" w:rsidRPr="00BE0D0B" w:rsidRDefault="001F192E" w:rsidP="3F8ED850">
            <w:pPr>
              <w:pStyle w:val="Sansinterligne"/>
              <w:spacing w:line="276" w:lineRule="auto"/>
              <w:jc w:val="both"/>
              <w:rPr>
                <w:rFonts w:cstheme="minorHAnsi"/>
              </w:rPr>
            </w:pPr>
          </w:p>
          <w:p w14:paraId="4F1705B6" w14:textId="77777777" w:rsidR="001F192E" w:rsidRPr="00BE0D0B" w:rsidRDefault="001F192E" w:rsidP="3F8ED850">
            <w:pPr>
              <w:pStyle w:val="Sansinterligne"/>
              <w:spacing w:line="276" w:lineRule="auto"/>
              <w:jc w:val="both"/>
              <w:rPr>
                <w:rFonts w:cstheme="minorHAnsi"/>
              </w:rPr>
            </w:pPr>
          </w:p>
          <w:p w14:paraId="4142F6A7" w14:textId="77777777" w:rsidR="001F192E" w:rsidRPr="00BE0D0B" w:rsidRDefault="001F192E" w:rsidP="3F8ED850">
            <w:pPr>
              <w:pStyle w:val="Sansinterligne"/>
              <w:spacing w:line="276" w:lineRule="auto"/>
              <w:jc w:val="both"/>
              <w:rPr>
                <w:rFonts w:cstheme="minorHAnsi"/>
              </w:rPr>
            </w:pPr>
          </w:p>
          <w:p w14:paraId="40FD2ED9" w14:textId="77777777" w:rsidR="001F192E" w:rsidRPr="00BE0D0B" w:rsidRDefault="001F192E" w:rsidP="3F8ED850">
            <w:pPr>
              <w:pStyle w:val="Sansinterligne"/>
              <w:spacing w:line="276" w:lineRule="auto"/>
              <w:jc w:val="both"/>
              <w:rPr>
                <w:rFonts w:cstheme="minorHAnsi"/>
              </w:rPr>
            </w:pPr>
          </w:p>
        </w:tc>
        <w:tc>
          <w:tcPr>
            <w:tcW w:w="2693" w:type="dxa"/>
          </w:tcPr>
          <w:p w14:paraId="4BFB0DED" w14:textId="77777777" w:rsidR="001F192E" w:rsidRPr="00BE0D0B" w:rsidRDefault="001F192E" w:rsidP="3F8ED850">
            <w:pPr>
              <w:pStyle w:val="Sansinterligne"/>
              <w:spacing w:line="276" w:lineRule="auto"/>
              <w:jc w:val="both"/>
              <w:rPr>
                <w:rFonts w:cstheme="minorHAnsi"/>
              </w:rPr>
            </w:pPr>
          </w:p>
        </w:tc>
        <w:tc>
          <w:tcPr>
            <w:tcW w:w="1276" w:type="dxa"/>
          </w:tcPr>
          <w:p w14:paraId="795227CB" w14:textId="77777777" w:rsidR="001F192E" w:rsidRPr="00BE0D0B" w:rsidRDefault="001F192E" w:rsidP="3F8ED850">
            <w:pPr>
              <w:pStyle w:val="Sansinterligne"/>
              <w:spacing w:line="276" w:lineRule="auto"/>
              <w:jc w:val="both"/>
              <w:rPr>
                <w:rFonts w:cstheme="minorHAnsi"/>
              </w:rPr>
            </w:pPr>
          </w:p>
        </w:tc>
        <w:tc>
          <w:tcPr>
            <w:tcW w:w="3260" w:type="dxa"/>
          </w:tcPr>
          <w:p w14:paraId="5FCD89C2" w14:textId="77777777" w:rsidR="001F192E" w:rsidRPr="00BE0D0B" w:rsidRDefault="001F192E" w:rsidP="3F8ED850">
            <w:pPr>
              <w:pStyle w:val="Sansinterligne"/>
              <w:spacing w:line="276" w:lineRule="auto"/>
              <w:jc w:val="both"/>
              <w:rPr>
                <w:rFonts w:cstheme="minorHAnsi"/>
              </w:rPr>
            </w:pPr>
          </w:p>
        </w:tc>
      </w:tr>
    </w:tbl>
    <w:p w14:paraId="769FA00A" w14:textId="77777777" w:rsidR="001F192E" w:rsidRPr="00BE0D0B" w:rsidRDefault="001F192E" w:rsidP="3F8ED850">
      <w:pPr>
        <w:pStyle w:val="Sansinterligne"/>
        <w:spacing w:line="276" w:lineRule="auto"/>
        <w:jc w:val="both"/>
        <w:rPr>
          <w:rFonts w:cstheme="minorHAnsi"/>
        </w:rPr>
      </w:pPr>
    </w:p>
    <w:p w14:paraId="64CB9259" w14:textId="77777777" w:rsidR="001F192E" w:rsidRPr="00BE0D0B" w:rsidRDefault="2FA100C6" w:rsidP="3F8ED850">
      <w:pPr>
        <w:pStyle w:val="Sansinterligne"/>
        <w:numPr>
          <w:ilvl w:val="1"/>
          <w:numId w:val="11"/>
        </w:numPr>
        <w:spacing w:line="276" w:lineRule="auto"/>
        <w:jc w:val="both"/>
        <w:outlineLvl w:val="2"/>
        <w:rPr>
          <w:rFonts w:cstheme="minorHAnsi"/>
        </w:rPr>
      </w:pPr>
      <w:bookmarkStart w:id="325" w:name="_Toc150353477"/>
      <w:bookmarkStart w:id="326" w:name="_Toc150517503"/>
      <w:bookmarkStart w:id="327" w:name="_Toc150517789"/>
      <w:bookmarkStart w:id="328" w:name="_Toc150517914"/>
      <w:bookmarkStart w:id="329" w:name="_Toc150518039"/>
      <w:bookmarkStart w:id="330" w:name="_Toc150518183"/>
      <w:bookmarkStart w:id="331" w:name="_Toc158966029"/>
      <w:bookmarkStart w:id="332" w:name="_Toc163053680"/>
      <w:r w:rsidRPr="00BE0D0B">
        <w:rPr>
          <w:rFonts w:cstheme="minorHAnsi"/>
        </w:rPr>
        <w:t>Formulaire PER 1- Liste nominative du Personnel Clé affecté au Chantier</w:t>
      </w:r>
      <w:bookmarkEnd w:id="325"/>
      <w:bookmarkEnd w:id="326"/>
      <w:bookmarkEnd w:id="327"/>
      <w:bookmarkEnd w:id="328"/>
      <w:bookmarkEnd w:id="329"/>
      <w:bookmarkEnd w:id="330"/>
      <w:bookmarkEnd w:id="331"/>
      <w:bookmarkEnd w:id="332"/>
    </w:p>
    <w:p w14:paraId="70BA3DC4" w14:textId="77777777" w:rsidR="001F192E" w:rsidRPr="00BE0D0B" w:rsidRDefault="001F192E" w:rsidP="3F8ED850">
      <w:pPr>
        <w:pStyle w:val="Sansinterligne"/>
        <w:rPr>
          <w:rFonts w:cstheme="minorHAnsi"/>
          <w:sz w:val="14"/>
          <w:szCs w:val="14"/>
        </w:rPr>
      </w:pPr>
    </w:p>
    <w:p w14:paraId="33E07573" w14:textId="51910A63" w:rsidR="001F192E" w:rsidRPr="00BE0D0B" w:rsidRDefault="2FA100C6" w:rsidP="3F8ED850">
      <w:pPr>
        <w:pStyle w:val="Sansinterligne"/>
        <w:spacing w:line="276" w:lineRule="auto"/>
        <w:jc w:val="both"/>
        <w:rPr>
          <w:rFonts w:cstheme="minorHAnsi"/>
        </w:rPr>
      </w:pPr>
      <w:r w:rsidRPr="00BE0D0B">
        <w:rPr>
          <w:rFonts w:cstheme="minorHAnsi"/>
        </w:rPr>
        <w:t xml:space="preserve">Indiquez l’expérience professionnelle des </w:t>
      </w:r>
      <w:r w:rsidR="3DF37613" w:rsidRPr="00BE0D0B">
        <w:rPr>
          <w:rFonts w:cstheme="minorHAnsi"/>
        </w:rPr>
        <w:t>personnels clés</w:t>
      </w:r>
      <w:r w:rsidR="507C5F16" w:rsidRPr="00BE0D0B">
        <w:rPr>
          <w:rFonts w:cstheme="minorHAnsi"/>
        </w:rPr>
        <w:t>, en joignant leurs CV signés.</w:t>
      </w:r>
    </w:p>
    <w:p w14:paraId="45069053" w14:textId="77777777" w:rsidR="001F192E" w:rsidRPr="00BE0D0B" w:rsidRDefault="001F192E" w:rsidP="3F8ED850">
      <w:pPr>
        <w:pStyle w:val="Sansinterligne"/>
        <w:spacing w:line="276" w:lineRule="auto"/>
        <w:jc w:val="both"/>
        <w:rPr>
          <w:rFonts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710"/>
        <w:gridCol w:w="1350"/>
        <w:gridCol w:w="2790"/>
        <w:gridCol w:w="3080"/>
      </w:tblGrid>
      <w:tr w:rsidR="001F192E" w:rsidRPr="00BE0D0B" w14:paraId="091F10B4" w14:textId="77777777" w:rsidTr="3F8ED850">
        <w:tc>
          <w:tcPr>
            <w:tcW w:w="426" w:type="dxa"/>
          </w:tcPr>
          <w:p w14:paraId="27DB87EF" w14:textId="77777777" w:rsidR="001F192E" w:rsidRPr="00BE0D0B" w:rsidRDefault="001F192E" w:rsidP="3F8ED850">
            <w:pPr>
              <w:pStyle w:val="Sansinterligne"/>
              <w:spacing w:line="276" w:lineRule="auto"/>
              <w:jc w:val="both"/>
              <w:rPr>
                <w:rFonts w:cstheme="minorHAnsi"/>
              </w:rPr>
            </w:pPr>
          </w:p>
        </w:tc>
        <w:tc>
          <w:tcPr>
            <w:tcW w:w="1710" w:type="dxa"/>
          </w:tcPr>
          <w:p w14:paraId="2BFAB61D" w14:textId="77777777" w:rsidR="001F192E" w:rsidRPr="00BE0D0B" w:rsidRDefault="2FA100C6" w:rsidP="3F8ED850">
            <w:pPr>
              <w:pStyle w:val="Sansinterligne"/>
              <w:spacing w:line="276" w:lineRule="auto"/>
              <w:jc w:val="both"/>
              <w:rPr>
                <w:rFonts w:cstheme="minorHAnsi"/>
              </w:rPr>
            </w:pPr>
            <w:r w:rsidRPr="00BE0D0B">
              <w:rPr>
                <w:rFonts w:cstheme="minorHAnsi"/>
              </w:rPr>
              <w:t>Nom du cadre</w:t>
            </w:r>
          </w:p>
        </w:tc>
        <w:tc>
          <w:tcPr>
            <w:tcW w:w="1350" w:type="dxa"/>
          </w:tcPr>
          <w:p w14:paraId="4C294BA7" w14:textId="77777777" w:rsidR="001F192E" w:rsidRPr="00BE0D0B" w:rsidRDefault="2FA100C6" w:rsidP="3F8ED850">
            <w:pPr>
              <w:pStyle w:val="Sansinterligne"/>
              <w:spacing w:line="276" w:lineRule="auto"/>
              <w:jc w:val="both"/>
              <w:rPr>
                <w:rFonts w:cstheme="minorHAnsi"/>
              </w:rPr>
            </w:pPr>
            <w:r w:rsidRPr="00BE0D0B">
              <w:rPr>
                <w:rFonts w:cstheme="minorHAnsi"/>
              </w:rPr>
              <w:t>Fonction Occupée</w:t>
            </w:r>
          </w:p>
        </w:tc>
        <w:tc>
          <w:tcPr>
            <w:tcW w:w="2790" w:type="dxa"/>
          </w:tcPr>
          <w:p w14:paraId="67482CB1" w14:textId="77777777" w:rsidR="001F192E" w:rsidRPr="00BE0D0B" w:rsidRDefault="2FA100C6" w:rsidP="3F8ED850">
            <w:pPr>
              <w:pStyle w:val="Sansinterligne"/>
              <w:spacing w:line="276" w:lineRule="auto"/>
              <w:jc w:val="both"/>
              <w:rPr>
                <w:rFonts w:cstheme="minorHAnsi"/>
                <w:kern w:val="0"/>
              </w:rPr>
            </w:pPr>
            <w:r w:rsidRPr="00BE0D0B">
              <w:rPr>
                <w:rFonts w:cstheme="minorHAnsi"/>
                <w:kern w:val="0"/>
              </w:rPr>
              <w:t>Années d'expérience totales et dans la firme</w:t>
            </w:r>
          </w:p>
        </w:tc>
        <w:tc>
          <w:tcPr>
            <w:tcW w:w="3080" w:type="dxa"/>
          </w:tcPr>
          <w:p w14:paraId="56E77923" w14:textId="77777777" w:rsidR="001F192E" w:rsidRPr="00BE0D0B" w:rsidRDefault="2FA100C6" w:rsidP="3F8ED850">
            <w:pPr>
              <w:pStyle w:val="Sansinterligne"/>
              <w:spacing w:line="276" w:lineRule="auto"/>
              <w:jc w:val="both"/>
              <w:rPr>
                <w:rFonts w:cstheme="minorHAnsi"/>
              </w:rPr>
            </w:pPr>
            <w:r w:rsidRPr="00BE0D0B">
              <w:rPr>
                <w:rFonts w:cstheme="minorHAnsi"/>
              </w:rPr>
              <w:t>Qualification/Formation ou spécialité reconnue</w:t>
            </w:r>
          </w:p>
        </w:tc>
      </w:tr>
      <w:tr w:rsidR="001F192E" w:rsidRPr="00BE0D0B" w14:paraId="2F0C419A" w14:textId="77777777" w:rsidTr="3F8ED850">
        <w:tc>
          <w:tcPr>
            <w:tcW w:w="426" w:type="dxa"/>
          </w:tcPr>
          <w:p w14:paraId="07D08CD4" w14:textId="77777777" w:rsidR="001F192E" w:rsidRPr="00BE0D0B" w:rsidRDefault="2FA100C6" w:rsidP="3F8ED850">
            <w:pPr>
              <w:pStyle w:val="Sansinterligne"/>
              <w:spacing w:line="276" w:lineRule="auto"/>
              <w:jc w:val="both"/>
              <w:rPr>
                <w:rFonts w:cstheme="minorHAnsi"/>
              </w:rPr>
            </w:pPr>
            <w:r w:rsidRPr="00BE0D0B">
              <w:rPr>
                <w:rFonts w:cstheme="minorHAnsi"/>
              </w:rPr>
              <w:t>1</w:t>
            </w:r>
          </w:p>
        </w:tc>
        <w:tc>
          <w:tcPr>
            <w:tcW w:w="1710" w:type="dxa"/>
          </w:tcPr>
          <w:p w14:paraId="66B766C6" w14:textId="77777777" w:rsidR="001F192E" w:rsidRPr="00BE0D0B" w:rsidRDefault="001F192E" w:rsidP="3F8ED850">
            <w:pPr>
              <w:pStyle w:val="Sansinterligne"/>
              <w:spacing w:line="276" w:lineRule="auto"/>
              <w:jc w:val="both"/>
              <w:rPr>
                <w:rFonts w:cstheme="minorHAnsi"/>
              </w:rPr>
            </w:pPr>
          </w:p>
        </w:tc>
        <w:tc>
          <w:tcPr>
            <w:tcW w:w="1350" w:type="dxa"/>
          </w:tcPr>
          <w:p w14:paraId="24EE97E4" w14:textId="77777777" w:rsidR="001F192E" w:rsidRPr="00BE0D0B" w:rsidRDefault="001F192E" w:rsidP="3F8ED850">
            <w:pPr>
              <w:pStyle w:val="Sansinterligne"/>
              <w:spacing w:line="276" w:lineRule="auto"/>
              <w:jc w:val="both"/>
              <w:rPr>
                <w:rFonts w:cstheme="minorHAnsi"/>
              </w:rPr>
            </w:pPr>
          </w:p>
        </w:tc>
        <w:tc>
          <w:tcPr>
            <w:tcW w:w="2790" w:type="dxa"/>
          </w:tcPr>
          <w:p w14:paraId="7045D71F" w14:textId="77777777" w:rsidR="001F192E" w:rsidRPr="00BE0D0B" w:rsidRDefault="001F192E" w:rsidP="3F8ED850">
            <w:pPr>
              <w:pStyle w:val="Sansinterligne"/>
              <w:spacing w:line="276" w:lineRule="auto"/>
              <w:jc w:val="both"/>
              <w:rPr>
                <w:rFonts w:cstheme="minorHAnsi"/>
              </w:rPr>
            </w:pPr>
          </w:p>
        </w:tc>
        <w:tc>
          <w:tcPr>
            <w:tcW w:w="3080" w:type="dxa"/>
          </w:tcPr>
          <w:p w14:paraId="425AC389" w14:textId="77777777" w:rsidR="001F192E" w:rsidRPr="00BE0D0B" w:rsidRDefault="001F192E" w:rsidP="3F8ED850">
            <w:pPr>
              <w:pStyle w:val="Sansinterligne"/>
              <w:spacing w:line="276" w:lineRule="auto"/>
              <w:jc w:val="both"/>
              <w:rPr>
                <w:rFonts w:cstheme="minorHAnsi"/>
              </w:rPr>
            </w:pPr>
          </w:p>
        </w:tc>
      </w:tr>
      <w:tr w:rsidR="001F192E" w:rsidRPr="00BE0D0B" w14:paraId="1CC96204" w14:textId="77777777" w:rsidTr="3F8ED850">
        <w:tc>
          <w:tcPr>
            <w:tcW w:w="426" w:type="dxa"/>
          </w:tcPr>
          <w:p w14:paraId="043D7AD4" w14:textId="77777777" w:rsidR="001F192E" w:rsidRPr="00BE0D0B" w:rsidRDefault="2FA100C6" w:rsidP="3F8ED850">
            <w:pPr>
              <w:pStyle w:val="Sansinterligne"/>
              <w:spacing w:line="276" w:lineRule="auto"/>
              <w:jc w:val="both"/>
              <w:rPr>
                <w:rFonts w:cstheme="minorHAnsi"/>
              </w:rPr>
            </w:pPr>
            <w:r w:rsidRPr="00BE0D0B">
              <w:rPr>
                <w:rFonts w:cstheme="minorHAnsi"/>
              </w:rPr>
              <w:t>2</w:t>
            </w:r>
          </w:p>
        </w:tc>
        <w:tc>
          <w:tcPr>
            <w:tcW w:w="1710" w:type="dxa"/>
          </w:tcPr>
          <w:p w14:paraId="459DCE3D" w14:textId="77777777" w:rsidR="001F192E" w:rsidRPr="00BE0D0B" w:rsidRDefault="001F192E" w:rsidP="3F8ED850">
            <w:pPr>
              <w:pStyle w:val="Sansinterligne"/>
              <w:spacing w:line="276" w:lineRule="auto"/>
              <w:jc w:val="both"/>
              <w:rPr>
                <w:rFonts w:cstheme="minorHAnsi"/>
              </w:rPr>
            </w:pPr>
          </w:p>
        </w:tc>
        <w:tc>
          <w:tcPr>
            <w:tcW w:w="1350" w:type="dxa"/>
          </w:tcPr>
          <w:p w14:paraId="51FDCEFA" w14:textId="77777777" w:rsidR="001F192E" w:rsidRPr="00BE0D0B" w:rsidRDefault="001F192E" w:rsidP="3F8ED850">
            <w:pPr>
              <w:pStyle w:val="Sansinterligne"/>
              <w:spacing w:line="276" w:lineRule="auto"/>
              <w:jc w:val="both"/>
              <w:rPr>
                <w:rFonts w:cstheme="minorHAnsi"/>
              </w:rPr>
            </w:pPr>
          </w:p>
        </w:tc>
        <w:tc>
          <w:tcPr>
            <w:tcW w:w="2790" w:type="dxa"/>
          </w:tcPr>
          <w:p w14:paraId="10FA3E57" w14:textId="77777777" w:rsidR="001F192E" w:rsidRPr="00BE0D0B" w:rsidRDefault="001F192E" w:rsidP="3F8ED850">
            <w:pPr>
              <w:pStyle w:val="Sansinterligne"/>
              <w:spacing w:line="276" w:lineRule="auto"/>
              <w:jc w:val="both"/>
              <w:rPr>
                <w:rFonts w:cstheme="minorHAnsi"/>
              </w:rPr>
            </w:pPr>
          </w:p>
        </w:tc>
        <w:tc>
          <w:tcPr>
            <w:tcW w:w="3080" w:type="dxa"/>
          </w:tcPr>
          <w:p w14:paraId="6B364A32" w14:textId="77777777" w:rsidR="001F192E" w:rsidRPr="00BE0D0B" w:rsidRDefault="001F192E" w:rsidP="3F8ED850">
            <w:pPr>
              <w:pStyle w:val="Sansinterligne"/>
              <w:spacing w:line="276" w:lineRule="auto"/>
              <w:jc w:val="both"/>
              <w:rPr>
                <w:rFonts w:cstheme="minorHAnsi"/>
              </w:rPr>
            </w:pPr>
          </w:p>
        </w:tc>
      </w:tr>
    </w:tbl>
    <w:p w14:paraId="069FB395" w14:textId="77777777" w:rsidR="001F192E" w:rsidRPr="00BE0D0B" w:rsidRDefault="001F192E" w:rsidP="3F8ED850">
      <w:pPr>
        <w:pStyle w:val="Sansinterligne"/>
        <w:spacing w:line="276" w:lineRule="auto"/>
        <w:jc w:val="both"/>
        <w:rPr>
          <w:rFonts w:cstheme="minorHAnsi"/>
        </w:rPr>
      </w:pPr>
    </w:p>
    <w:p w14:paraId="123CD8A7" w14:textId="019567D7" w:rsidR="00261F08" w:rsidRDefault="2FA100C6" w:rsidP="3F8ED850">
      <w:pPr>
        <w:pStyle w:val="Sansinterligne"/>
        <w:spacing w:line="276" w:lineRule="auto"/>
        <w:jc w:val="both"/>
        <w:rPr>
          <w:rFonts w:cstheme="minorHAnsi"/>
          <w:kern w:val="0"/>
        </w:rPr>
      </w:pPr>
      <w:r w:rsidRPr="00BE0D0B">
        <w:rPr>
          <w:rFonts w:cstheme="minorHAnsi"/>
          <w:kern w:val="0"/>
        </w:rPr>
        <w:t>Date : _________________________</w:t>
      </w:r>
      <w:r w:rsidR="001F192E" w:rsidRPr="00BE0D0B">
        <w:rPr>
          <w:rFonts w:cstheme="minorHAnsi"/>
          <w:kern w:val="0"/>
          <w:sz w:val="24"/>
          <w:szCs w:val="24"/>
        </w:rPr>
        <w:tab/>
      </w:r>
      <w:r w:rsidRPr="00BE0D0B">
        <w:rPr>
          <w:rFonts w:cstheme="minorHAnsi"/>
          <w:kern w:val="0"/>
        </w:rPr>
        <w:t>(signature et fonction)</w:t>
      </w:r>
    </w:p>
    <w:p w14:paraId="0BFF3544" w14:textId="77777777" w:rsidR="00C73748" w:rsidRDefault="00C73748" w:rsidP="3F8ED850">
      <w:pPr>
        <w:pStyle w:val="Sansinterligne"/>
        <w:spacing w:line="276" w:lineRule="auto"/>
        <w:jc w:val="both"/>
        <w:rPr>
          <w:rFonts w:cstheme="minorHAnsi"/>
          <w:kern w:val="0"/>
        </w:rPr>
      </w:pPr>
    </w:p>
    <w:p w14:paraId="58AB18AA" w14:textId="77777777" w:rsidR="00C73748" w:rsidRDefault="00C73748" w:rsidP="3F8ED850">
      <w:pPr>
        <w:pStyle w:val="Sansinterligne"/>
        <w:spacing w:line="276" w:lineRule="auto"/>
        <w:jc w:val="both"/>
        <w:rPr>
          <w:rFonts w:cstheme="minorHAnsi"/>
          <w:kern w:val="0"/>
        </w:rPr>
      </w:pPr>
    </w:p>
    <w:p w14:paraId="36DE1CFB" w14:textId="77777777" w:rsidR="00C73748" w:rsidRPr="003335E4" w:rsidRDefault="00C73748" w:rsidP="3F8ED850">
      <w:pPr>
        <w:pStyle w:val="Sansinterligne"/>
        <w:spacing w:line="276" w:lineRule="auto"/>
        <w:jc w:val="both"/>
        <w:rPr>
          <w:rFonts w:cstheme="minorHAnsi"/>
          <w:kern w:val="0"/>
        </w:rPr>
      </w:pPr>
    </w:p>
    <w:p w14:paraId="114E00D8" w14:textId="7C70BB9B" w:rsidR="3F8ED850" w:rsidRDefault="3F8ED850" w:rsidP="3F8ED850">
      <w:pPr>
        <w:pStyle w:val="Sansinterligne"/>
        <w:spacing w:line="276" w:lineRule="auto"/>
        <w:jc w:val="both"/>
        <w:rPr>
          <w:rFonts w:cstheme="minorHAnsi"/>
        </w:rPr>
      </w:pPr>
    </w:p>
    <w:p w14:paraId="6ED97D5C" w14:textId="77777777" w:rsidR="005609E5" w:rsidRDefault="005609E5" w:rsidP="3F8ED850">
      <w:pPr>
        <w:pStyle w:val="Sansinterligne"/>
        <w:spacing w:line="276" w:lineRule="auto"/>
        <w:jc w:val="both"/>
        <w:rPr>
          <w:rFonts w:cstheme="minorHAnsi"/>
        </w:rPr>
      </w:pPr>
    </w:p>
    <w:p w14:paraId="28AB1C72" w14:textId="77777777" w:rsidR="005609E5" w:rsidRDefault="005609E5" w:rsidP="3F8ED850">
      <w:pPr>
        <w:pStyle w:val="Sansinterligne"/>
        <w:spacing w:line="276" w:lineRule="auto"/>
        <w:jc w:val="both"/>
        <w:rPr>
          <w:rFonts w:cstheme="minorHAnsi"/>
        </w:rPr>
      </w:pPr>
    </w:p>
    <w:p w14:paraId="476F1C27" w14:textId="77777777" w:rsidR="005609E5" w:rsidRDefault="005609E5" w:rsidP="3F8ED850">
      <w:pPr>
        <w:pStyle w:val="Sansinterligne"/>
        <w:spacing w:line="276" w:lineRule="auto"/>
        <w:jc w:val="both"/>
        <w:rPr>
          <w:rFonts w:cstheme="minorHAnsi"/>
        </w:rPr>
      </w:pPr>
    </w:p>
    <w:p w14:paraId="0C97DCBD" w14:textId="77777777" w:rsidR="005609E5" w:rsidRDefault="005609E5" w:rsidP="3F8ED850">
      <w:pPr>
        <w:pStyle w:val="Sansinterligne"/>
        <w:spacing w:line="276" w:lineRule="auto"/>
        <w:jc w:val="both"/>
        <w:rPr>
          <w:rFonts w:cstheme="minorHAnsi"/>
        </w:rPr>
      </w:pPr>
    </w:p>
    <w:p w14:paraId="38FBE699" w14:textId="77777777" w:rsidR="005609E5" w:rsidRDefault="005609E5" w:rsidP="3F8ED850">
      <w:pPr>
        <w:pStyle w:val="Sansinterligne"/>
        <w:spacing w:line="276" w:lineRule="auto"/>
        <w:jc w:val="both"/>
        <w:rPr>
          <w:rFonts w:cstheme="minorHAnsi"/>
        </w:rPr>
      </w:pPr>
    </w:p>
    <w:p w14:paraId="32CA4E4E" w14:textId="77777777" w:rsidR="005609E5" w:rsidRDefault="005609E5" w:rsidP="3F8ED850">
      <w:pPr>
        <w:pStyle w:val="Sansinterligne"/>
        <w:spacing w:line="276" w:lineRule="auto"/>
        <w:jc w:val="both"/>
        <w:rPr>
          <w:rFonts w:cstheme="minorHAnsi"/>
        </w:rPr>
      </w:pPr>
    </w:p>
    <w:p w14:paraId="162ACE32" w14:textId="77777777" w:rsidR="005609E5" w:rsidRDefault="005609E5" w:rsidP="3F8ED850">
      <w:pPr>
        <w:pStyle w:val="Sansinterligne"/>
        <w:spacing w:line="276" w:lineRule="auto"/>
        <w:jc w:val="both"/>
        <w:rPr>
          <w:rFonts w:cstheme="minorHAnsi"/>
        </w:rPr>
      </w:pPr>
    </w:p>
    <w:p w14:paraId="40B9A95F" w14:textId="77777777" w:rsidR="00BB3BFB" w:rsidRDefault="00BB3BFB" w:rsidP="3F8ED850">
      <w:pPr>
        <w:pStyle w:val="Sansinterligne"/>
        <w:spacing w:line="276" w:lineRule="auto"/>
        <w:jc w:val="both"/>
        <w:rPr>
          <w:rFonts w:cstheme="minorHAnsi"/>
        </w:rPr>
      </w:pPr>
    </w:p>
    <w:p w14:paraId="2DA37A01" w14:textId="77777777" w:rsidR="00BB3BFB" w:rsidRDefault="00BB3BFB" w:rsidP="3F8ED850">
      <w:pPr>
        <w:pStyle w:val="Sansinterligne"/>
        <w:spacing w:line="276" w:lineRule="auto"/>
        <w:jc w:val="both"/>
        <w:rPr>
          <w:rFonts w:cstheme="minorHAnsi"/>
        </w:rPr>
      </w:pPr>
    </w:p>
    <w:p w14:paraId="1F875172" w14:textId="77777777" w:rsidR="007B23AF" w:rsidRDefault="007B23AF" w:rsidP="3F8ED850">
      <w:pPr>
        <w:pStyle w:val="Sansinterligne"/>
        <w:spacing w:line="276" w:lineRule="auto"/>
        <w:jc w:val="both"/>
        <w:rPr>
          <w:rFonts w:cstheme="minorHAnsi"/>
        </w:rPr>
      </w:pPr>
    </w:p>
    <w:p w14:paraId="66746681" w14:textId="77777777" w:rsidR="00BB3BFB" w:rsidRPr="00BE0D0B" w:rsidRDefault="00BB3BFB" w:rsidP="3F8ED850">
      <w:pPr>
        <w:pStyle w:val="Sansinterligne"/>
        <w:spacing w:line="276" w:lineRule="auto"/>
        <w:jc w:val="both"/>
        <w:rPr>
          <w:rFonts w:cstheme="minorHAnsi"/>
        </w:rPr>
      </w:pPr>
    </w:p>
    <w:p w14:paraId="14CC7928" w14:textId="77777777" w:rsidR="001F192E" w:rsidRPr="00BE0D0B" w:rsidRDefault="2FA100C6" w:rsidP="3F8ED850">
      <w:pPr>
        <w:pStyle w:val="Sansinterligne"/>
        <w:spacing w:line="276" w:lineRule="auto"/>
        <w:jc w:val="center"/>
        <w:outlineLvl w:val="1"/>
        <w:rPr>
          <w:rFonts w:cstheme="minorHAnsi"/>
          <w:b/>
          <w:bCs/>
          <w:u w:val="single"/>
        </w:rPr>
      </w:pPr>
      <w:bookmarkStart w:id="333" w:name="_Toc158966030"/>
      <w:bookmarkStart w:id="334" w:name="_Toc163053681"/>
      <w:r w:rsidRPr="00BE0D0B">
        <w:rPr>
          <w:rFonts w:cstheme="minorHAnsi"/>
          <w:b/>
          <w:bCs/>
          <w:u w:val="single"/>
        </w:rPr>
        <w:t>Modèle de garantie d’offre (délivrée par un organisme financier)</w:t>
      </w:r>
      <w:bookmarkEnd w:id="333"/>
      <w:bookmarkEnd w:id="334"/>
    </w:p>
    <w:p w14:paraId="0350BA7E" w14:textId="77777777" w:rsidR="001F192E" w:rsidRPr="00BE0D0B" w:rsidRDefault="001F192E" w:rsidP="3F8ED850">
      <w:pPr>
        <w:pStyle w:val="Sansinterligne"/>
        <w:spacing w:line="276" w:lineRule="auto"/>
        <w:jc w:val="both"/>
        <w:rPr>
          <w:rFonts w:cstheme="minorHAnsi"/>
          <w:i/>
          <w:iCs/>
        </w:rPr>
      </w:pPr>
    </w:p>
    <w:p w14:paraId="4B0F27C6" w14:textId="77777777" w:rsidR="001F192E" w:rsidRPr="00BE0D0B" w:rsidRDefault="2FA100C6" w:rsidP="3F8ED850">
      <w:pPr>
        <w:pStyle w:val="Sansinterligne"/>
        <w:spacing w:line="276" w:lineRule="auto"/>
        <w:jc w:val="both"/>
        <w:rPr>
          <w:rFonts w:cstheme="minorHAnsi"/>
          <w:b/>
          <w:bCs/>
        </w:rPr>
      </w:pPr>
      <w:r w:rsidRPr="00BE0D0B">
        <w:rPr>
          <w:rFonts w:cstheme="minorHAnsi"/>
          <w:i/>
          <w:iCs/>
        </w:rPr>
        <w:t>[L’organisme financier ou le garant remplit ce modèle de garantie d’offre conformément aux indications entre crochets]</w:t>
      </w:r>
      <w:r w:rsidRPr="00BE0D0B">
        <w:rPr>
          <w:rFonts w:cstheme="minorHAnsi"/>
          <w:b/>
          <w:bCs/>
        </w:rPr>
        <w:t xml:space="preserve"> </w:t>
      </w:r>
    </w:p>
    <w:p w14:paraId="1F75B305" w14:textId="77777777" w:rsidR="001F192E" w:rsidRPr="00BE0D0B" w:rsidRDefault="001F192E" w:rsidP="3F8ED850">
      <w:pPr>
        <w:pStyle w:val="Sansinterligne"/>
        <w:rPr>
          <w:rFonts w:cstheme="minorHAnsi"/>
          <w:sz w:val="14"/>
          <w:szCs w:val="14"/>
        </w:rPr>
      </w:pPr>
    </w:p>
    <w:p w14:paraId="01619A5E" w14:textId="77777777" w:rsidR="001F192E" w:rsidRPr="00BE0D0B" w:rsidRDefault="2FA100C6" w:rsidP="3F8ED850">
      <w:pPr>
        <w:pStyle w:val="Sansinterligne"/>
        <w:spacing w:line="276" w:lineRule="auto"/>
        <w:jc w:val="both"/>
        <w:rPr>
          <w:rFonts w:cstheme="minorHAnsi"/>
          <w:i/>
          <w:iCs/>
        </w:rPr>
      </w:pPr>
      <w:r w:rsidRPr="00BE0D0B">
        <w:rPr>
          <w:rFonts w:cstheme="minorHAnsi"/>
          <w:i/>
          <w:iCs/>
        </w:rPr>
        <w:t>[Insérer le nom de la banque ou compagnie d’assurance, et l’adresse de l’agence émettrice]</w:t>
      </w:r>
    </w:p>
    <w:p w14:paraId="186BA992" w14:textId="77777777" w:rsidR="001F192E" w:rsidRPr="00BE0D0B" w:rsidRDefault="001F192E" w:rsidP="3F8ED850">
      <w:pPr>
        <w:pStyle w:val="Sansinterligne"/>
        <w:spacing w:line="276" w:lineRule="auto"/>
        <w:jc w:val="both"/>
        <w:rPr>
          <w:rFonts w:cstheme="minorHAnsi"/>
          <w:i/>
          <w:iCs/>
          <w:sz w:val="14"/>
          <w:szCs w:val="14"/>
        </w:rPr>
      </w:pPr>
    </w:p>
    <w:p w14:paraId="7554F9F6" w14:textId="77777777" w:rsidR="001F192E" w:rsidRPr="00BE0D0B" w:rsidRDefault="2FA100C6" w:rsidP="3F8ED850">
      <w:pPr>
        <w:pStyle w:val="Sansinterligne"/>
        <w:spacing w:line="276" w:lineRule="auto"/>
        <w:jc w:val="both"/>
        <w:rPr>
          <w:rFonts w:cstheme="minorHAnsi"/>
          <w:i/>
          <w:iCs/>
        </w:rPr>
      </w:pPr>
      <w:r w:rsidRPr="00BE0D0B">
        <w:rPr>
          <w:rFonts w:cstheme="minorHAnsi"/>
          <w:i/>
          <w:iCs/>
        </w:rPr>
        <w:t xml:space="preserve">Bénéficiaire : [insérer nom et adresse de l’Autorité contractante] </w:t>
      </w:r>
    </w:p>
    <w:p w14:paraId="58065959" w14:textId="77777777" w:rsidR="001F192E" w:rsidRPr="00BE0D0B" w:rsidRDefault="001F192E" w:rsidP="3F8ED850">
      <w:pPr>
        <w:pStyle w:val="Sansinterligne"/>
        <w:spacing w:line="276" w:lineRule="auto"/>
        <w:jc w:val="both"/>
        <w:rPr>
          <w:rFonts w:cstheme="minorHAnsi"/>
          <w:sz w:val="14"/>
          <w:szCs w:val="14"/>
        </w:rPr>
      </w:pPr>
    </w:p>
    <w:p w14:paraId="069EA10C" w14:textId="77777777" w:rsidR="001F192E" w:rsidRPr="00BE0D0B" w:rsidRDefault="2FA100C6" w:rsidP="3F8ED850">
      <w:pPr>
        <w:pStyle w:val="Sansinterligne"/>
        <w:spacing w:line="276" w:lineRule="auto"/>
        <w:jc w:val="both"/>
        <w:rPr>
          <w:rFonts w:cstheme="minorHAnsi"/>
        </w:rPr>
      </w:pPr>
      <w:r w:rsidRPr="00BE0D0B">
        <w:rPr>
          <w:rFonts w:cstheme="minorHAnsi"/>
        </w:rPr>
        <w:t xml:space="preserve">Date : </w:t>
      </w:r>
      <w:r w:rsidRPr="00BE0D0B">
        <w:rPr>
          <w:rFonts w:cstheme="minorHAnsi"/>
          <w:i/>
          <w:iCs/>
        </w:rPr>
        <w:t>[insérer date]</w:t>
      </w:r>
    </w:p>
    <w:p w14:paraId="0E950A8D" w14:textId="77777777" w:rsidR="001F192E" w:rsidRPr="00BE0D0B" w:rsidRDefault="001F192E" w:rsidP="3F8ED850">
      <w:pPr>
        <w:pStyle w:val="Sansinterligne"/>
        <w:spacing w:line="276" w:lineRule="auto"/>
        <w:jc w:val="both"/>
        <w:rPr>
          <w:rFonts w:cstheme="minorHAnsi"/>
          <w:sz w:val="14"/>
          <w:szCs w:val="14"/>
        </w:rPr>
      </w:pPr>
    </w:p>
    <w:p w14:paraId="06C277C0" w14:textId="77777777" w:rsidR="001F192E" w:rsidRPr="00BE0D0B" w:rsidRDefault="2FA100C6" w:rsidP="3F8ED850">
      <w:pPr>
        <w:pStyle w:val="Sansinterligne"/>
        <w:spacing w:line="276" w:lineRule="auto"/>
        <w:jc w:val="both"/>
        <w:rPr>
          <w:rFonts w:cstheme="minorHAnsi"/>
        </w:rPr>
      </w:pPr>
      <w:r w:rsidRPr="00BE0D0B">
        <w:rPr>
          <w:rFonts w:cstheme="minorHAnsi"/>
          <w:b/>
          <w:bCs/>
        </w:rPr>
        <w:t>Garantie d’offre numéro :</w:t>
      </w:r>
      <w:r w:rsidRPr="00BE0D0B">
        <w:rPr>
          <w:rFonts w:cstheme="minorHAnsi"/>
        </w:rPr>
        <w:t xml:space="preserve"> </w:t>
      </w:r>
      <w:r w:rsidRPr="00BE0D0B">
        <w:rPr>
          <w:rFonts w:cstheme="minorHAnsi"/>
          <w:i/>
          <w:iCs/>
        </w:rPr>
        <w:t>[insérer numéro de garantie]</w:t>
      </w:r>
    </w:p>
    <w:p w14:paraId="6D78C0E3" w14:textId="77777777" w:rsidR="001F192E" w:rsidRPr="00BE0D0B" w:rsidRDefault="001F192E" w:rsidP="3F8ED850">
      <w:pPr>
        <w:pStyle w:val="Sansinterligne"/>
        <w:spacing w:line="276" w:lineRule="auto"/>
        <w:jc w:val="both"/>
        <w:rPr>
          <w:rFonts w:cstheme="minorHAnsi"/>
          <w:sz w:val="14"/>
          <w:szCs w:val="14"/>
        </w:rPr>
      </w:pPr>
    </w:p>
    <w:p w14:paraId="4C8CB0E3" w14:textId="47CC0D88" w:rsidR="001F192E" w:rsidRPr="00BE0D0B" w:rsidRDefault="2FA100C6" w:rsidP="3F8ED850">
      <w:pPr>
        <w:pStyle w:val="Sansinterligne"/>
        <w:spacing w:line="276" w:lineRule="auto"/>
        <w:jc w:val="both"/>
        <w:rPr>
          <w:rFonts w:eastAsia="Times New Roman" w:cstheme="minorHAnsi"/>
          <w:sz w:val="20"/>
          <w:szCs w:val="20"/>
        </w:rPr>
      </w:pPr>
      <w:r w:rsidRPr="00BE0D0B">
        <w:rPr>
          <w:rFonts w:eastAsia="Times New Roman" w:cstheme="minorHAnsi"/>
          <w:sz w:val="20"/>
          <w:szCs w:val="20"/>
        </w:rPr>
        <w:t xml:space="preserve">Nous avons été informés que </w:t>
      </w:r>
      <w:r w:rsidRPr="00BE0D0B">
        <w:rPr>
          <w:rFonts w:eastAsia="Times New Roman" w:cstheme="minorHAnsi"/>
          <w:i/>
          <w:iCs/>
          <w:sz w:val="20"/>
          <w:szCs w:val="20"/>
        </w:rPr>
        <w:t>[insérer nom du Candidat]</w:t>
      </w:r>
      <w:r w:rsidRPr="00BE0D0B">
        <w:rPr>
          <w:rFonts w:eastAsia="Times New Roman" w:cstheme="minorHAnsi"/>
          <w:sz w:val="20"/>
          <w:szCs w:val="20"/>
        </w:rPr>
        <w:t xml:space="preserve"> (ci-après dénommé « le Candidat ») a répondu à votre appel d’offres numéro</w:t>
      </w:r>
      <w:r w:rsidRPr="00BE0D0B">
        <w:rPr>
          <w:rFonts w:eastAsia="Times New Roman" w:cstheme="minorHAnsi"/>
          <w:i/>
          <w:iCs/>
          <w:sz w:val="20"/>
          <w:szCs w:val="20"/>
        </w:rPr>
        <w:t xml:space="preserve"> [insérer numéro de l’avis d’appel d’offres]</w:t>
      </w:r>
      <w:r w:rsidRPr="00BE0D0B">
        <w:rPr>
          <w:rFonts w:eastAsia="Times New Roman" w:cstheme="minorHAnsi"/>
          <w:sz w:val="20"/>
          <w:szCs w:val="20"/>
        </w:rPr>
        <w:t xml:space="preserve"> pour la réalisation </w:t>
      </w:r>
      <w:r w:rsidR="507C5F16" w:rsidRPr="00BE0D0B">
        <w:rPr>
          <w:rFonts w:eastAsia="Times New Roman" w:cstheme="minorHAnsi"/>
          <w:sz w:val="20"/>
          <w:szCs w:val="20"/>
        </w:rPr>
        <w:t>des Travaux de cloisonnement et d’aménagement des bureaux du FPM, basé à Kinshasa</w:t>
      </w:r>
      <w:r w:rsidRPr="00BE0D0B">
        <w:rPr>
          <w:rFonts w:eastAsia="Times New Roman" w:cstheme="minorHAnsi"/>
          <w:sz w:val="20"/>
          <w:szCs w:val="20"/>
        </w:rPr>
        <w:t xml:space="preserve"> et vous a soumis son offre en date du </w:t>
      </w:r>
      <w:r w:rsidRPr="00BE0D0B">
        <w:rPr>
          <w:rFonts w:eastAsia="Times New Roman" w:cstheme="minorHAnsi"/>
          <w:i/>
          <w:iCs/>
          <w:sz w:val="20"/>
          <w:szCs w:val="20"/>
        </w:rPr>
        <w:t>[insérer date du dépôt de l’offre]</w:t>
      </w:r>
      <w:r w:rsidRPr="00BE0D0B">
        <w:rPr>
          <w:rFonts w:eastAsia="Times New Roman" w:cstheme="minorHAnsi"/>
          <w:sz w:val="20"/>
          <w:szCs w:val="20"/>
        </w:rPr>
        <w:t xml:space="preserve"> (ci-après dénommée « l’Offre »). En vertu des dispositions du dossier d’Appel d’offres, l’Offre doit être accompagnée d’une garantie d’offre.</w:t>
      </w:r>
    </w:p>
    <w:p w14:paraId="4C6AC802" w14:textId="77777777" w:rsidR="001F192E" w:rsidRPr="00BE0D0B" w:rsidRDefault="001F192E" w:rsidP="3F8ED850">
      <w:pPr>
        <w:pStyle w:val="Sansinterligne"/>
        <w:spacing w:line="276" w:lineRule="auto"/>
        <w:jc w:val="both"/>
        <w:rPr>
          <w:rFonts w:eastAsia="Times New Roman" w:cstheme="minorHAnsi"/>
          <w:sz w:val="20"/>
          <w:szCs w:val="20"/>
        </w:rPr>
      </w:pPr>
    </w:p>
    <w:p w14:paraId="3787E2DF" w14:textId="77777777" w:rsidR="001F192E" w:rsidRPr="00BE0D0B" w:rsidRDefault="2FA100C6" w:rsidP="3F8ED850">
      <w:pPr>
        <w:pStyle w:val="Sansinterligne"/>
        <w:spacing w:line="276" w:lineRule="auto"/>
        <w:jc w:val="both"/>
        <w:rPr>
          <w:rFonts w:eastAsia="Times New Roman" w:cstheme="minorHAnsi"/>
          <w:sz w:val="20"/>
          <w:szCs w:val="20"/>
        </w:rPr>
      </w:pPr>
      <w:r w:rsidRPr="00BE0D0B">
        <w:rPr>
          <w:rFonts w:eastAsia="Times New Roman" w:cstheme="minorHAnsi"/>
          <w:sz w:val="20"/>
          <w:szCs w:val="20"/>
        </w:rPr>
        <w:t xml:space="preserve">A la demande du Candidat, nous </w:t>
      </w:r>
      <w:r w:rsidRPr="00BE0D0B">
        <w:rPr>
          <w:rFonts w:eastAsia="Times New Roman" w:cstheme="minorHAnsi"/>
          <w:i/>
          <w:iCs/>
          <w:sz w:val="20"/>
          <w:szCs w:val="20"/>
        </w:rPr>
        <w:t>[insérer nom de la banque ou compagnie d’assurance]</w:t>
      </w:r>
      <w:r w:rsidRPr="00BE0D0B">
        <w:rPr>
          <w:rFonts w:eastAsia="Times New Roman" w:cstheme="minorHAnsi"/>
          <w:sz w:val="20"/>
          <w:szCs w:val="20"/>
        </w:rPr>
        <w:t xml:space="preserve"> nous engageons par la présente à vous payer, toute somme d’argent que vous pourriez réclamer dans la limite de [</w:t>
      </w:r>
      <w:r w:rsidRPr="00BE0D0B">
        <w:rPr>
          <w:rFonts w:eastAsia="Times New Roman" w:cstheme="minorHAnsi"/>
          <w:i/>
          <w:iCs/>
          <w:sz w:val="20"/>
          <w:szCs w:val="20"/>
        </w:rPr>
        <w:t>insérer le montant en en chiffres et en lettres</w:t>
      </w:r>
      <w:r w:rsidRPr="00BE0D0B">
        <w:rPr>
          <w:rFonts w:eastAsia="Times New Roman" w:cstheme="minorHAnsi"/>
          <w:sz w:val="20"/>
          <w:szCs w:val="20"/>
        </w:rPr>
        <w:t>].</w:t>
      </w:r>
    </w:p>
    <w:p w14:paraId="73175F4C" w14:textId="77777777" w:rsidR="001F192E" w:rsidRPr="00BE0D0B" w:rsidRDefault="001F192E" w:rsidP="3F8ED850">
      <w:pPr>
        <w:pStyle w:val="Sansinterligne"/>
        <w:spacing w:line="276" w:lineRule="auto"/>
        <w:jc w:val="both"/>
        <w:rPr>
          <w:rFonts w:eastAsia="Times New Roman" w:cstheme="minorHAnsi"/>
          <w:sz w:val="20"/>
          <w:szCs w:val="20"/>
        </w:rPr>
      </w:pPr>
    </w:p>
    <w:p w14:paraId="62AFE217" w14:textId="77777777" w:rsidR="001F192E" w:rsidRPr="00BE0D0B" w:rsidRDefault="2FA100C6" w:rsidP="3F8ED850">
      <w:pPr>
        <w:pStyle w:val="Sansinterligne"/>
        <w:spacing w:line="276" w:lineRule="auto"/>
        <w:jc w:val="both"/>
        <w:rPr>
          <w:rFonts w:eastAsia="Times New Roman" w:cstheme="minorHAnsi"/>
          <w:sz w:val="20"/>
          <w:szCs w:val="20"/>
        </w:rPr>
      </w:pPr>
      <w:r w:rsidRPr="00BE0D0B">
        <w:rPr>
          <w:rFonts w:eastAsia="Times New Roman" w:cstheme="minorHAnsi"/>
          <w:sz w:val="20"/>
          <w:szCs w:val="20"/>
        </w:rPr>
        <w:t>Votre demande en paiement doit être accompagnée d’une déclaration attestant que le Candidat n'a pas exécuté une des obligations auxquelles il est tenu en vertu de l’Offre ou a fait l'objet de sanction pour faute commise dans le cadre de la procédure de passation du marché, à savoir :</w:t>
      </w:r>
    </w:p>
    <w:p w14:paraId="10817363" w14:textId="77777777" w:rsidR="001F192E" w:rsidRPr="00BE0D0B" w:rsidRDefault="001F192E" w:rsidP="3F8ED850">
      <w:pPr>
        <w:pStyle w:val="Sansinterligne"/>
        <w:rPr>
          <w:rFonts w:eastAsia="Times New Roman" w:cstheme="minorHAnsi"/>
          <w:sz w:val="20"/>
          <w:szCs w:val="20"/>
        </w:rPr>
      </w:pPr>
    </w:p>
    <w:p w14:paraId="5D9780E3" w14:textId="7BA3DDF3" w:rsidR="001F192E" w:rsidRPr="00BE0D0B" w:rsidRDefault="2FA100C6" w:rsidP="3F8ED850">
      <w:pPr>
        <w:pStyle w:val="Sansinterligne"/>
        <w:numPr>
          <w:ilvl w:val="0"/>
          <w:numId w:val="12"/>
        </w:numPr>
        <w:spacing w:line="276" w:lineRule="auto"/>
        <w:jc w:val="both"/>
        <w:rPr>
          <w:rFonts w:eastAsia="Times New Roman" w:cstheme="minorHAnsi"/>
          <w:sz w:val="20"/>
          <w:szCs w:val="20"/>
        </w:rPr>
      </w:pPr>
      <w:r w:rsidRPr="00BE0D0B">
        <w:rPr>
          <w:rFonts w:eastAsia="Times New Roman" w:cstheme="minorHAnsi"/>
          <w:sz w:val="20"/>
          <w:szCs w:val="20"/>
        </w:rPr>
        <w:t>S’il retire l’Offre pendant la période de validité qu‘il a spécifiée dans la lettre de soumission de l’offre ; où</w:t>
      </w:r>
    </w:p>
    <w:p w14:paraId="47EAEC76" w14:textId="7EF9B491" w:rsidR="001F192E" w:rsidRPr="00BE0D0B" w:rsidRDefault="2FA100C6" w:rsidP="3F8ED850">
      <w:pPr>
        <w:pStyle w:val="Sansinterligne"/>
        <w:numPr>
          <w:ilvl w:val="0"/>
          <w:numId w:val="12"/>
        </w:numPr>
        <w:spacing w:line="276" w:lineRule="auto"/>
        <w:jc w:val="both"/>
        <w:rPr>
          <w:rFonts w:eastAsia="Times New Roman" w:cstheme="minorHAnsi"/>
          <w:sz w:val="20"/>
          <w:szCs w:val="20"/>
        </w:rPr>
      </w:pPr>
      <w:r w:rsidRPr="00BE0D0B">
        <w:rPr>
          <w:rFonts w:eastAsia="Times New Roman" w:cstheme="minorHAnsi"/>
          <w:sz w:val="20"/>
          <w:szCs w:val="20"/>
        </w:rPr>
        <w:t>S’étant vu notifier l’acceptation de l’Offre par l’Autorité contractante pendant la période de validité telle qu’indiquée dans la lettre de soumission de l’offre ou prorogée par l’Autorité contractante avant l’expiration de cette période :</w:t>
      </w:r>
    </w:p>
    <w:p w14:paraId="52E63649" w14:textId="04DADF89" w:rsidR="001F192E" w:rsidRPr="00BE0D0B" w:rsidRDefault="2FA100C6" w:rsidP="3F8ED850">
      <w:pPr>
        <w:pStyle w:val="Sansinterligne"/>
        <w:numPr>
          <w:ilvl w:val="0"/>
          <w:numId w:val="12"/>
        </w:numPr>
        <w:spacing w:line="276" w:lineRule="auto"/>
        <w:jc w:val="both"/>
        <w:rPr>
          <w:rFonts w:eastAsia="Times New Roman" w:cstheme="minorHAnsi"/>
          <w:sz w:val="20"/>
          <w:szCs w:val="20"/>
        </w:rPr>
      </w:pPr>
      <w:r w:rsidRPr="00BE0D0B">
        <w:rPr>
          <w:rFonts w:eastAsia="Times New Roman" w:cstheme="minorHAnsi"/>
          <w:sz w:val="20"/>
          <w:szCs w:val="20"/>
        </w:rPr>
        <w:t>S’il n’accepte pas les modifications de son offre suite à la correction des erreurs de calcul ; ou</w:t>
      </w:r>
      <w:r w:rsidR="507C5F16" w:rsidRPr="00BE0D0B">
        <w:rPr>
          <w:rFonts w:eastAsia="Times New Roman" w:cstheme="minorHAnsi"/>
          <w:sz w:val="20"/>
          <w:szCs w:val="20"/>
        </w:rPr>
        <w:t xml:space="preserve"> </w:t>
      </w:r>
      <w:r w:rsidRPr="00BE0D0B">
        <w:rPr>
          <w:rFonts w:eastAsia="Times New Roman" w:cstheme="minorHAnsi"/>
          <w:sz w:val="20"/>
          <w:szCs w:val="20"/>
        </w:rPr>
        <w:t>S’il ne signe pas le Marché ; ou</w:t>
      </w:r>
    </w:p>
    <w:p w14:paraId="64BD7EC3" w14:textId="77777777" w:rsidR="001F192E" w:rsidRPr="00BE0D0B" w:rsidRDefault="2FA100C6" w:rsidP="3F8ED850">
      <w:pPr>
        <w:pStyle w:val="Sansinterligne"/>
        <w:numPr>
          <w:ilvl w:val="0"/>
          <w:numId w:val="12"/>
        </w:numPr>
        <w:spacing w:line="276" w:lineRule="auto"/>
        <w:jc w:val="both"/>
        <w:rPr>
          <w:rFonts w:eastAsia="Times New Roman" w:cstheme="minorHAnsi"/>
          <w:sz w:val="20"/>
          <w:szCs w:val="20"/>
        </w:rPr>
      </w:pPr>
      <w:r w:rsidRPr="00BE0D0B">
        <w:rPr>
          <w:rFonts w:eastAsia="Times New Roman" w:cstheme="minorHAnsi"/>
          <w:sz w:val="20"/>
          <w:szCs w:val="20"/>
        </w:rPr>
        <w:t>S’il ne fournit pas la garantie de bonne exécution du Marché, s’il est tenu du faire ainsi qu’il est prévu dans les Instructions aux candidats ; ou</w:t>
      </w:r>
    </w:p>
    <w:p w14:paraId="54B4DC6D" w14:textId="77777777" w:rsidR="001F192E" w:rsidRPr="00BE0D0B" w:rsidRDefault="001F192E" w:rsidP="3F8ED850">
      <w:pPr>
        <w:pStyle w:val="Sansinterligne"/>
        <w:spacing w:line="276" w:lineRule="auto"/>
        <w:jc w:val="both"/>
        <w:rPr>
          <w:rFonts w:eastAsia="Times New Roman" w:cstheme="minorHAnsi"/>
          <w:sz w:val="20"/>
          <w:szCs w:val="20"/>
        </w:rPr>
      </w:pPr>
    </w:p>
    <w:p w14:paraId="3979166B" w14:textId="77777777" w:rsidR="001F192E" w:rsidRPr="00BE0D0B" w:rsidRDefault="2FA100C6" w:rsidP="3F8ED850">
      <w:pPr>
        <w:pStyle w:val="Sansinterligne"/>
        <w:spacing w:line="276" w:lineRule="auto"/>
        <w:jc w:val="both"/>
        <w:rPr>
          <w:rFonts w:eastAsia="Times New Roman" w:cstheme="minorHAnsi"/>
          <w:sz w:val="20"/>
          <w:szCs w:val="20"/>
        </w:rPr>
      </w:pPr>
      <w:r w:rsidRPr="00BE0D0B">
        <w:rPr>
          <w:rFonts w:eastAsia="Times New Roman" w:cstheme="minorHAnsi"/>
          <w:sz w:val="20"/>
          <w:szCs w:val="20"/>
        </w:rPr>
        <w:lastRenderedPageBreak/>
        <w:t>La présente garantie expire (a) si le marché est octroyé au Candidat, lorsque nous recevrons une copie du Marché signé et de la garantie de bonne exécution émise en votre nom, selon les instructions du Candidat ; ou (b) si le Marché n’est pas octroyé au Candidat, à la première des dates suivantes : (i) lorsque nous recevrons copie de votre notification au Candidat du nom du candidat retenu, ou (ii) trente (30) jours après l’expiration de l’Offre.</w:t>
      </w:r>
    </w:p>
    <w:p w14:paraId="2B4F1123" w14:textId="230E4965" w:rsidR="001F192E" w:rsidRPr="00BE0D0B" w:rsidRDefault="2FA100C6" w:rsidP="3F8ED850">
      <w:pPr>
        <w:pStyle w:val="Sansinterligne"/>
        <w:spacing w:line="276" w:lineRule="auto"/>
        <w:jc w:val="both"/>
        <w:rPr>
          <w:rFonts w:eastAsia="Times New Roman" w:cstheme="minorHAnsi"/>
          <w:sz w:val="20"/>
          <w:szCs w:val="20"/>
        </w:rPr>
      </w:pPr>
      <w:r w:rsidRPr="00BE0D0B">
        <w:rPr>
          <w:rFonts w:eastAsia="Times New Roman" w:cstheme="minorHAnsi"/>
          <w:sz w:val="20"/>
          <w:szCs w:val="20"/>
        </w:rPr>
        <w:t>Toute demande de paiement au titre de la présente garantie doit être reçue à cette date au plus tard.</w:t>
      </w:r>
    </w:p>
    <w:p w14:paraId="1351475B" w14:textId="77777777" w:rsidR="001F192E" w:rsidRPr="00BE0D0B" w:rsidRDefault="2FA100C6" w:rsidP="3F8ED850">
      <w:pPr>
        <w:pStyle w:val="Sansinterligne"/>
        <w:spacing w:line="276" w:lineRule="auto"/>
        <w:jc w:val="both"/>
        <w:rPr>
          <w:rFonts w:eastAsia="Times New Roman" w:cstheme="minorHAnsi"/>
          <w:sz w:val="20"/>
          <w:szCs w:val="20"/>
        </w:rPr>
      </w:pPr>
      <w:r w:rsidRPr="00BE0D0B">
        <w:rPr>
          <w:rFonts w:eastAsia="Times New Roman" w:cstheme="minorHAnsi"/>
          <w:sz w:val="20"/>
          <w:szCs w:val="20"/>
        </w:rPr>
        <w:t>La présente garantie est régie par les Règles uniformes de la Chambre de Commerce Internationale (CCI) relatives aux garanties sur demande, Publication CCI no : 458.</w:t>
      </w:r>
    </w:p>
    <w:p w14:paraId="302B2728" w14:textId="77777777" w:rsidR="001F192E" w:rsidRPr="00BE0D0B" w:rsidRDefault="2FA100C6" w:rsidP="3F8ED850">
      <w:pPr>
        <w:pStyle w:val="Sansinterligne"/>
        <w:spacing w:line="276" w:lineRule="auto"/>
        <w:jc w:val="both"/>
        <w:rPr>
          <w:rFonts w:eastAsia="Times New Roman" w:cstheme="minorHAnsi"/>
          <w:i/>
          <w:iCs/>
          <w:sz w:val="20"/>
          <w:szCs w:val="20"/>
        </w:rPr>
      </w:pPr>
      <w:r w:rsidRPr="00BE0D0B">
        <w:rPr>
          <w:rFonts w:eastAsia="Times New Roman" w:cstheme="minorHAnsi"/>
          <w:sz w:val="20"/>
          <w:szCs w:val="20"/>
        </w:rPr>
        <w:t xml:space="preserve">Nom : </w:t>
      </w:r>
      <w:r w:rsidRPr="00BE0D0B">
        <w:rPr>
          <w:rFonts w:eastAsia="Times New Roman" w:cstheme="minorHAnsi"/>
          <w:i/>
          <w:iCs/>
          <w:sz w:val="20"/>
          <w:szCs w:val="20"/>
        </w:rPr>
        <w:t>[nom complet de la personne signataire]</w:t>
      </w:r>
      <w:r w:rsidRPr="00BE0D0B">
        <w:rPr>
          <w:rFonts w:eastAsia="Times New Roman" w:cstheme="minorHAnsi"/>
          <w:sz w:val="20"/>
          <w:szCs w:val="20"/>
        </w:rPr>
        <w:t xml:space="preserve"> Titre </w:t>
      </w:r>
      <w:r w:rsidRPr="00BE0D0B">
        <w:rPr>
          <w:rFonts w:eastAsia="Times New Roman" w:cstheme="minorHAnsi"/>
          <w:i/>
          <w:iCs/>
          <w:sz w:val="20"/>
          <w:szCs w:val="20"/>
        </w:rPr>
        <w:t>[capacité juridique de la personne signataire]</w:t>
      </w:r>
    </w:p>
    <w:p w14:paraId="0289ECBF" w14:textId="77777777" w:rsidR="001F192E" w:rsidRPr="00BE0D0B" w:rsidRDefault="001F192E" w:rsidP="3F8ED850">
      <w:pPr>
        <w:pStyle w:val="Sansinterligne"/>
        <w:spacing w:line="276" w:lineRule="auto"/>
        <w:jc w:val="both"/>
        <w:rPr>
          <w:rFonts w:eastAsia="Times New Roman" w:cstheme="minorHAnsi"/>
          <w:sz w:val="20"/>
          <w:szCs w:val="20"/>
        </w:rPr>
      </w:pPr>
    </w:p>
    <w:p w14:paraId="004C0C3F" w14:textId="77777777" w:rsidR="001F192E" w:rsidRPr="00BE0D0B" w:rsidRDefault="2FA100C6" w:rsidP="3F8ED850">
      <w:pPr>
        <w:pStyle w:val="Sansinterligne"/>
        <w:spacing w:line="276" w:lineRule="auto"/>
        <w:jc w:val="both"/>
        <w:rPr>
          <w:rFonts w:eastAsia="Times New Roman" w:cstheme="minorHAnsi"/>
          <w:sz w:val="20"/>
          <w:szCs w:val="20"/>
        </w:rPr>
      </w:pPr>
      <w:r w:rsidRPr="00BE0D0B">
        <w:rPr>
          <w:rFonts w:eastAsia="Times New Roman" w:cstheme="minorHAnsi"/>
          <w:sz w:val="20"/>
          <w:szCs w:val="20"/>
        </w:rPr>
        <w:t>Cette garantie est délivrée en vertu de l’agrément n°…………………du …………… Ministère des Finances qui expire au …………………………</w:t>
      </w:r>
    </w:p>
    <w:p w14:paraId="0CC7FE39" w14:textId="77777777" w:rsidR="001F192E" w:rsidRPr="00BE0D0B" w:rsidRDefault="001F192E" w:rsidP="3F8ED850">
      <w:pPr>
        <w:pStyle w:val="Sansinterligne"/>
        <w:spacing w:line="276" w:lineRule="auto"/>
        <w:jc w:val="both"/>
        <w:rPr>
          <w:rFonts w:eastAsia="Times New Roman" w:cstheme="minorHAnsi"/>
          <w:sz w:val="20"/>
          <w:szCs w:val="20"/>
        </w:rPr>
      </w:pPr>
    </w:p>
    <w:p w14:paraId="46A92646" w14:textId="19EFB112" w:rsidR="003900CE" w:rsidRPr="00BE0D0B" w:rsidRDefault="2FA100C6" w:rsidP="3F8ED850">
      <w:pPr>
        <w:pStyle w:val="Sansinterligne"/>
        <w:spacing w:line="276" w:lineRule="auto"/>
        <w:jc w:val="both"/>
        <w:rPr>
          <w:rFonts w:eastAsia="Times New Roman" w:cstheme="minorHAnsi"/>
          <w:i/>
          <w:iCs/>
          <w:sz w:val="20"/>
          <w:szCs w:val="20"/>
        </w:rPr>
      </w:pPr>
      <w:r w:rsidRPr="00BE0D0B">
        <w:rPr>
          <w:rFonts w:eastAsia="Times New Roman" w:cstheme="minorHAnsi"/>
          <w:sz w:val="20"/>
          <w:szCs w:val="20"/>
        </w:rPr>
        <w:t xml:space="preserve">Signé </w:t>
      </w:r>
      <w:r w:rsidRPr="00BE0D0B">
        <w:rPr>
          <w:rFonts w:eastAsia="Times New Roman" w:cstheme="minorHAnsi"/>
          <w:i/>
          <w:iCs/>
          <w:sz w:val="20"/>
          <w:szCs w:val="20"/>
        </w:rPr>
        <w:t>[signature de la personne dont le nom et le titre figurent ci-dessus</w:t>
      </w:r>
    </w:p>
    <w:p w14:paraId="6C0783EC" w14:textId="77777777" w:rsidR="00261F08" w:rsidRPr="00BE0D0B" w:rsidRDefault="00261F08" w:rsidP="3F8ED850">
      <w:pPr>
        <w:pStyle w:val="Sansinterligne"/>
        <w:spacing w:line="276" w:lineRule="auto"/>
        <w:jc w:val="both"/>
        <w:rPr>
          <w:rFonts w:eastAsia="Times New Roman" w:cstheme="minorHAnsi"/>
          <w:i/>
          <w:iCs/>
          <w:sz w:val="20"/>
          <w:szCs w:val="20"/>
        </w:rPr>
      </w:pPr>
    </w:p>
    <w:p w14:paraId="1F4A546C" w14:textId="77777777" w:rsidR="003335E4" w:rsidRPr="00BE0D0B" w:rsidRDefault="003335E4" w:rsidP="3F8ED850">
      <w:pPr>
        <w:pStyle w:val="Sansinterligne"/>
        <w:spacing w:line="276" w:lineRule="auto"/>
        <w:jc w:val="both"/>
        <w:rPr>
          <w:rFonts w:eastAsia="Times New Roman" w:cstheme="minorHAnsi"/>
          <w:i/>
          <w:iCs/>
          <w:sz w:val="20"/>
          <w:szCs w:val="20"/>
        </w:rPr>
      </w:pPr>
    </w:p>
    <w:p w14:paraId="39CBDF16" w14:textId="0439D5DD" w:rsidR="00C75C87" w:rsidRPr="00BE0D0B" w:rsidRDefault="17EBF8BB" w:rsidP="3F8ED850">
      <w:pPr>
        <w:pStyle w:val="Sansinterligne"/>
        <w:spacing w:line="276" w:lineRule="auto"/>
        <w:jc w:val="center"/>
        <w:outlineLvl w:val="0"/>
        <w:rPr>
          <w:rFonts w:cstheme="minorHAnsi"/>
          <w:b/>
          <w:bCs/>
        </w:rPr>
      </w:pPr>
      <w:bookmarkStart w:id="335" w:name="_Toc150353479"/>
      <w:bookmarkStart w:id="336" w:name="_Toc150517791"/>
      <w:bookmarkStart w:id="337" w:name="_Toc150517916"/>
      <w:bookmarkStart w:id="338" w:name="_Toc150518041"/>
      <w:bookmarkStart w:id="339" w:name="_Toc150518185"/>
      <w:bookmarkStart w:id="340" w:name="_Toc158966031"/>
      <w:bookmarkStart w:id="341" w:name="_Toc163053682"/>
      <w:bookmarkEnd w:id="236"/>
      <w:r w:rsidRPr="00BE0D0B">
        <w:rPr>
          <w:rFonts w:cstheme="minorHAnsi"/>
          <w:b/>
          <w:bCs/>
        </w:rPr>
        <w:t xml:space="preserve">Section IV – </w:t>
      </w:r>
      <w:bookmarkEnd w:id="335"/>
      <w:bookmarkEnd w:id="336"/>
      <w:bookmarkEnd w:id="337"/>
      <w:bookmarkEnd w:id="338"/>
      <w:bookmarkEnd w:id="339"/>
      <w:r w:rsidR="1137E773" w:rsidRPr="00BE0D0B">
        <w:rPr>
          <w:rFonts w:cstheme="minorHAnsi"/>
          <w:b/>
          <w:bCs/>
        </w:rPr>
        <w:t>Cahier des Clauses Techniques Particulières</w:t>
      </w:r>
      <w:bookmarkEnd w:id="340"/>
      <w:bookmarkEnd w:id="341"/>
    </w:p>
    <w:sdt>
      <w:sdtPr>
        <w:rPr>
          <w:rFonts w:asciiTheme="minorHAnsi" w:hAnsiTheme="minorHAnsi" w:cstheme="minorHAnsi"/>
          <w:sz w:val="24"/>
          <w:szCs w:val="24"/>
        </w:rPr>
        <w:id w:val="1994827000"/>
        <w:docPartObj>
          <w:docPartGallery w:val="Table of Contents"/>
          <w:docPartUnique/>
        </w:docPartObj>
      </w:sdtPr>
      <w:sdtEndPr>
        <w:rPr>
          <w:b/>
          <w:bCs/>
        </w:rPr>
      </w:sdtEndPr>
      <w:sdtContent>
        <w:p w14:paraId="1F2E506B" w14:textId="359246E4" w:rsidR="00E377FB" w:rsidRPr="00BE0D0B" w:rsidRDefault="00466E44" w:rsidP="3F8ED850">
          <w:pPr>
            <w:pStyle w:val="TM1"/>
            <w:rPr>
              <w:rFonts w:asciiTheme="minorHAnsi" w:eastAsiaTheme="minorEastAsia" w:hAnsiTheme="minorHAnsi" w:cstheme="minorHAnsi"/>
              <w:kern w:val="2"/>
              <w:sz w:val="14"/>
              <w:szCs w:val="14"/>
              <w:lang w:eastAsia="zh-CN"/>
              <w14:ligatures w14:val="standardContextual"/>
            </w:rPr>
          </w:pPr>
          <w:r w:rsidRPr="00BE0D0B">
            <w:rPr>
              <w:rFonts w:asciiTheme="minorHAnsi" w:eastAsiaTheme="minorEastAsia" w:hAnsiTheme="minorHAnsi" w:cstheme="minorHAnsi"/>
              <w:noProof w:val="0"/>
              <w:sz w:val="24"/>
              <w:szCs w:val="24"/>
              <w:lang w:eastAsia="zh-CN"/>
            </w:rPr>
            <w:fldChar w:fldCharType="begin"/>
          </w:r>
          <w:r w:rsidRPr="00BE0D0B">
            <w:rPr>
              <w:rFonts w:asciiTheme="minorHAnsi" w:hAnsiTheme="minorHAnsi" w:cstheme="minorHAnsi"/>
              <w:sz w:val="24"/>
              <w:szCs w:val="24"/>
            </w:rPr>
            <w:instrText xml:space="preserve"> TOC \o "1-3" \h \z \u </w:instrText>
          </w:r>
          <w:r w:rsidRPr="00BE0D0B">
            <w:rPr>
              <w:rFonts w:asciiTheme="minorHAnsi" w:eastAsiaTheme="minorEastAsia" w:hAnsiTheme="minorHAnsi" w:cstheme="minorHAnsi"/>
              <w:noProof w:val="0"/>
              <w:sz w:val="24"/>
              <w:szCs w:val="24"/>
              <w:lang w:eastAsia="zh-CN"/>
            </w:rPr>
            <w:fldChar w:fldCharType="end"/>
          </w:r>
        </w:p>
      </w:sdtContent>
    </w:sdt>
    <w:bookmarkStart w:id="342" w:name="_Toc149554715" w:displacedByCustomXml="prev"/>
    <w:bookmarkStart w:id="343" w:name="_Toc149554834" w:displacedByCustomXml="prev"/>
    <w:bookmarkStart w:id="344" w:name="_Toc150351812" w:displacedByCustomXml="prev"/>
    <w:bookmarkStart w:id="345" w:name="_Toc150517506" w:displacedByCustomXml="prev"/>
    <w:bookmarkStart w:id="346" w:name="_Toc150517792" w:displacedByCustomXml="prev"/>
    <w:bookmarkStart w:id="347" w:name="_Toc150517917" w:displacedByCustomXml="prev"/>
    <w:bookmarkStart w:id="348" w:name="_Toc150518042" w:displacedByCustomXml="prev"/>
    <w:p w14:paraId="7A995196" w14:textId="19EFCA3D" w:rsidR="00466E44" w:rsidRPr="00BE0D0B" w:rsidRDefault="410D8E3A" w:rsidP="3F8ED850">
      <w:pPr>
        <w:pStyle w:val="Sansinterligne"/>
        <w:numPr>
          <w:ilvl w:val="0"/>
          <w:numId w:val="14"/>
        </w:numPr>
        <w:spacing w:line="276" w:lineRule="auto"/>
        <w:jc w:val="both"/>
        <w:outlineLvl w:val="1"/>
        <w:rPr>
          <w:rFonts w:eastAsia="Times New Roman" w:cstheme="minorHAnsi"/>
          <w:b/>
          <w:bCs/>
          <w:color w:val="000000"/>
          <w:kern w:val="0"/>
          <w14:ligatures w14:val="none"/>
        </w:rPr>
      </w:pPr>
      <w:bookmarkStart w:id="349" w:name="_Toc150518186"/>
      <w:bookmarkStart w:id="350" w:name="_Toc158966032"/>
      <w:bookmarkStart w:id="351" w:name="_Toc163053683"/>
      <w:r w:rsidRPr="00BE0D0B">
        <w:rPr>
          <w:rFonts w:eastAsia="Times New Roman" w:cstheme="minorHAnsi"/>
          <w:b/>
          <w:bCs/>
          <w:color w:val="000000"/>
          <w:kern w:val="0"/>
          <w14:ligatures w14:val="none"/>
        </w:rPr>
        <w:t>Généralités</w:t>
      </w:r>
      <w:bookmarkEnd w:id="348"/>
      <w:bookmarkEnd w:id="347"/>
      <w:bookmarkEnd w:id="346"/>
      <w:bookmarkEnd w:id="345"/>
      <w:bookmarkEnd w:id="344"/>
      <w:bookmarkEnd w:id="343"/>
      <w:bookmarkEnd w:id="342"/>
      <w:bookmarkEnd w:id="349"/>
      <w:bookmarkEnd w:id="350"/>
      <w:bookmarkEnd w:id="351"/>
    </w:p>
    <w:p w14:paraId="66DBEE36" w14:textId="77777777" w:rsidR="00466E44" w:rsidRPr="00BE0D0B" w:rsidRDefault="00466E44" w:rsidP="3F8ED850">
      <w:pPr>
        <w:pStyle w:val="Sansinterligne"/>
        <w:rPr>
          <w:rFonts w:cstheme="minorHAnsi"/>
        </w:rPr>
      </w:pPr>
    </w:p>
    <w:p w14:paraId="1E4E7E3D" w14:textId="27A5BD3D"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r w:rsidRPr="00BE0D0B">
        <w:rPr>
          <w:rFonts w:eastAsia="Times New Roman" w:cstheme="minorHAnsi"/>
          <w:b/>
          <w:bCs/>
          <w:color w:val="000000"/>
          <w:kern w:val="0"/>
          <w14:ligatures w14:val="none"/>
        </w:rPr>
        <w:t xml:space="preserve"> </w:t>
      </w:r>
      <w:bookmarkStart w:id="352" w:name="_Toc149554716"/>
      <w:bookmarkStart w:id="353" w:name="_Toc149554835"/>
      <w:bookmarkStart w:id="354" w:name="_Toc150351813"/>
      <w:bookmarkStart w:id="355" w:name="_Toc150517507"/>
      <w:bookmarkStart w:id="356" w:name="_Toc150517793"/>
      <w:bookmarkStart w:id="357" w:name="_Toc150517918"/>
      <w:bookmarkStart w:id="358" w:name="_Toc150518043"/>
      <w:bookmarkStart w:id="359" w:name="_Toc150518187"/>
      <w:bookmarkStart w:id="360" w:name="_Toc158966033"/>
      <w:bookmarkStart w:id="361" w:name="_Toc163053684"/>
      <w:r w:rsidRPr="00BE0D0B">
        <w:rPr>
          <w:rFonts w:eastAsia="Times New Roman" w:cstheme="minorHAnsi"/>
          <w:color w:val="000000"/>
          <w:kern w:val="0"/>
          <w:u w:val="single"/>
          <w14:ligatures w14:val="none"/>
        </w:rPr>
        <w:t xml:space="preserve">Objet des </w:t>
      </w:r>
      <w:r w:rsidR="1137E773" w:rsidRPr="00BE0D0B">
        <w:rPr>
          <w:rFonts w:eastAsia="Times New Roman" w:cstheme="minorHAnsi"/>
          <w:color w:val="000000"/>
          <w:kern w:val="0"/>
          <w:u w:val="single"/>
          <w14:ligatures w14:val="none"/>
        </w:rPr>
        <w:t>spécifications</w:t>
      </w:r>
      <w:r w:rsidRPr="00BE0D0B">
        <w:rPr>
          <w:rFonts w:eastAsia="Times New Roman" w:cstheme="minorHAnsi"/>
          <w:color w:val="000000"/>
          <w:kern w:val="0"/>
          <w:u w:val="single"/>
          <w14:ligatures w14:val="none"/>
        </w:rPr>
        <w:t xml:space="preserve"> techniques</w:t>
      </w:r>
      <w:bookmarkEnd w:id="352"/>
      <w:bookmarkEnd w:id="353"/>
      <w:bookmarkEnd w:id="354"/>
      <w:bookmarkEnd w:id="355"/>
      <w:bookmarkEnd w:id="356"/>
      <w:bookmarkEnd w:id="357"/>
      <w:bookmarkEnd w:id="358"/>
      <w:bookmarkEnd w:id="359"/>
      <w:bookmarkEnd w:id="360"/>
      <w:bookmarkEnd w:id="361"/>
    </w:p>
    <w:p w14:paraId="444D9DDC" w14:textId="77777777" w:rsidR="00466E44" w:rsidRPr="00BE0D0B" w:rsidRDefault="00466E44" w:rsidP="3F8ED850">
      <w:pPr>
        <w:pStyle w:val="Sansinterligne"/>
        <w:rPr>
          <w:rFonts w:cstheme="minorHAnsi"/>
        </w:rPr>
      </w:pPr>
    </w:p>
    <w:p w14:paraId="19F7B98B" w14:textId="5FD6D6B8" w:rsidR="00DC2D46" w:rsidRPr="00BE0D0B" w:rsidRDefault="410D8E3A"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Le</w:t>
      </w:r>
      <w:r w:rsidR="2B8995FA" w:rsidRPr="00BE0D0B">
        <w:rPr>
          <w:rFonts w:eastAsia="Times New Roman" w:cstheme="minorHAnsi"/>
          <w:color w:val="000000"/>
          <w:kern w:val="0"/>
          <w14:ligatures w14:val="none"/>
        </w:rPr>
        <w:t>s</w:t>
      </w:r>
      <w:r w:rsidRPr="00BE0D0B">
        <w:rPr>
          <w:rFonts w:eastAsia="Times New Roman" w:cstheme="minorHAnsi"/>
          <w:color w:val="000000"/>
          <w:kern w:val="0"/>
          <w14:ligatures w14:val="none"/>
        </w:rPr>
        <w:t xml:space="preserve"> présent</w:t>
      </w:r>
      <w:r w:rsidR="2B8995FA" w:rsidRPr="00BE0D0B">
        <w:rPr>
          <w:rFonts w:eastAsia="Times New Roman" w:cstheme="minorHAnsi"/>
          <w:color w:val="000000"/>
          <w:kern w:val="0"/>
          <w14:ligatures w14:val="none"/>
        </w:rPr>
        <w:t xml:space="preserve">es </w:t>
      </w:r>
      <w:r w:rsidR="1137E773" w:rsidRPr="00BE0D0B">
        <w:rPr>
          <w:rFonts w:eastAsia="Times New Roman" w:cstheme="minorHAnsi"/>
          <w:color w:val="000000"/>
          <w:kern w:val="0"/>
          <w14:ligatures w14:val="none"/>
        </w:rPr>
        <w:t>spécifications</w:t>
      </w:r>
      <w:r w:rsidRPr="00BE0D0B">
        <w:rPr>
          <w:rFonts w:eastAsia="Times New Roman" w:cstheme="minorHAnsi"/>
          <w:color w:val="000000"/>
          <w:kern w:val="0"/>
          <w14:ligatures w14:val="none"/>
        </w:rPr>
        <w:t xml:space="preserve"> techniques </w:t>
      </w:r>
      <w:r w:rsidR="2B8995FA" w:rsidRPr="00BE0D0B">
        <w:rPr>
          <w:rFonts w:eastAsia="Times New Roman" w:cstheme="minorHAnsi"/>
          <w:color w:val="000000"/>
          <w:kern w:val="0"/>
          <w14:ligatures w14:val="none"/>
        </w:rPr>
        <w:t>ont</w:t>
      </w:r>
      <w:r w:rsidRPr="00BE0D0B">
        <w:rPr>
          <w:rFonts w:eastAsia="Times New Roman" w:cstheme="minorHAnsi"/>
          <w:color w:val="000000"/>
          <w:kern w:val="0"/>
          <w14:ligatures w14:val="none"/>
        </w:rPr>
        <w:t xml:space="preserve"> pour but de définir la nature, la qualité</w:t>
      </w:r>
      <w:r w:rsidR="507C5F16" w:rsidRPr="00BE0D0B">
        <w:rPr>
          <w:rFonts w:eastAsia="Times New Roman" w:cstheme="minorHAnsi"/>
          <w:color w:val="000000"/>
          <w:kern w:val="0"/>
          <w14:ligatures w14:val="none"/>
        </w:rPr>
        <w:t xml:space="preserve"> ainsi </w:t>
      </w:r>
      <w:r w:rsidR="16B36714" w:rsidRPr="00BE0D0B">
        <w:rPr>
          <w:rFonts w:eastAsia="Times New Roman" w:cstheme="minorHAnsi"/>
          <w:color w:val="000000"/>
          <w:kern w:val="0"/>
          <w14:ligatures w14:val="none"/>
        </w:rPr>
        <w:t>que la</w:t>
      </w:r>
      <w:r w:rsidR="5D12DCC8" w:rsidRPr="00BE0D0B">
        <w:rPr>
          <w:rFonts w:eastAsia="Times New Roman" w:cstheme="minorHAnsi"/>
          <w:color w:val="000000"/>
          <w:kern w:val="0"/>
          <w14:ligatures w14:val="none"/>
        </w:rPr>
        <w:t xml:space="preserve"> consistance des </w:t>
      </w:r>
      <w:r w:rsidRPr="00BE0D0B">
        <w:rPr>
          <w:rFonts w:eastAsia="Times New Roman" w:cstheme="minorHAnsi"/>
          <w:color w:val="000000"/>
          <w:kern w:val="0"/>
          <w14:ligatures w14:val="none"/>
        </w:rPr>
        <w:t>travaux décrits dans le</w:t>
      </w:r>
      <w:r w:rsidR="5D12DCC8" w:rsidRPr="00BE0D0B">
        <w:rPr>
          <w:rFonts w:eastAsia="Times New Roman" w:cstheme="minorHAnsi"/>
          <w:color w:val="000000"/>
          <w:kern w:val="0"/>
          <w14:ligatures w14:val="none"/>
        </w:rPr>
        <w:t xml:space="preserve"> Dossier d’appel d’offre</w:t>
      </w:r>
      <w:r w:rsidRPr="00BE0D0B">
        <w:rPr>
          <w:rFonts w:eastAsia="Times New Roman" w:cstheme="minorHAnsi"/>
          <w:color w:val="000000"/>
          <w:kern w:val="0"/>
          <w14:ligatures w14:val="none"/>
        </w:rPr>
        <w:t>s.</w:t>
      </w:r>
      <w:r w:rsidR="54FEA9DA" w:rsidRPr="00BE0D0B">
        <w:rPr>
          <w:rFonts w:eastAsia="Times New Roman" w:cstheme="minorHAnsi"/>
          <w:color w:val="000000"/>
          <w:kern w:val="0"/>
          <w14:ligatures w14:val="none"/>
        </w:rPr>
        <w:t xml:space="preserve"> </w:t>
      </w:r>
      <w:r w:rsidRPr="00BE0D0B">
        <w:rPr>
          <w:rFonts w:eastAsia="Times New Roman" w:cstheme="minorHAnsi"/>
          <w:color w:val="000000"/>
          <w:kern w:val="0"/>
          <w14:ligatures w14:val="none"/>
        </w:rPr>
        <w:t xml:space="preserve">Le présent document n’a pas de caractère limitatif mais comprend néanmoins l'ensemble des travaux décrits </w:t>
      </w:r>
      <w:r w:rsidR="3014693A" w:rsidRPr="00BE0D0B">
        <w:rPr>
          <w:rFonts w:eastAsia="Times New Roman" w:cstheme="minorHAnsi"/>
          <w:color w:val="000000"/>
          <w:kern w:val="0"/>
          <w14:ligatures w14:val="none"/>
        </w:rPr>
        <w:t>dans le cadre des présents travaux.</w:t>
      </w:r>
    </w:p>
    <w:p w14:paraId="21E76B18" w14:textId="77777777" w:rsidR="00466E44" w:rsidRPr="00BE0D0B" w:rsidRDefault="00466E44" w:rsidP="3F8ED850">
      <w:pPr>
        <w:pStyle w:val="Sansinterligne"/>
        <w:spacing w:line="276" w:lineRule="auto"/>
        <w:jc w:val="both"/>
        <w:rPr>
          <w:rFonts w:eastAsia="Times New Roman" w:cstheme="minorHAnsi"/>
          <w:color w:val="000000"/>
          <w:kern w:val="0"/>
          <w14:ligatures w14:val="none"/>
        </w:rPr>
      </w:pPr>
    </w:p>
    <w:p w14:paraId="460434C9" w14:textId="6691A4AC" w:rsidR="00466E44" w:rsidRPr="00BE0D0B" w:rsidRDefault="06FB6525"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r w:rsidRPr="00BE0D0B">
        <w:rPr>
          <w:rFonts w:eastAsia="Times New Roman" w:cstheme="minorHAnsi"/>
          <w:color w:val="000000"/>
          <w:kern w:val="0"/>
          <w14:ligatures w14:val="none"/>
        </w:rPr>
        <w:t xml:space="preserve"> </w:t>
      </w:r>
      <w:bookmarkStart w:id="362" w:name="_Toc150517509"/>
      <w:bookmarkStart w:id="363" w:name="_Toc150517795"/>
      <w:bookmarkStart w:id="364" w:name="_Toc150517920"/>
      <w:bookmarkStart w:id="365" w:name="_Toc150518045"/>
      <w:bookmarkStart w:id="366" w:name="_Toc150518189"/>
      <w:bookmarkStart w:id="367" w:name="_Toc158966034"/>
      <w:bookmarkStart w:id="368" w:name="_Toc163053685"/>
      <w:r w:rsidRPr="00BE0D0B">
        <w:rPr>
          <w:rFonts w:eastAsia="Times New Roman" w:cstheme="minorHAnsi"/>
          <w:color w:val="000000"/>
          <w:kern w:val="0"/>
          <w:u w:val="single"/>
          <w14:ligatures w14:val="none"/>
        </w:rPr>
        <w:t xml:space="preserve">Plans </w:t>
      </w:r>
      <w:bookmarkEnd w:id="362"/>
      <w:bookmarkEnd w:id="363"/>
      <w:bookmarkEnd w:id="364"/>
      <w:bookmarkEnd w:id="365"/>
      <w:bookmarkEnd w:id="366"/>
      <w:r w:rsidR="3014693A" w:rsidRPr="00BE0D0B">
        <w:rPr>
          <w:rFonts w:eastAsia="Times New Roman" w:cstheme="minorHAnsi"/>
          <w:color w:val="000000"/>
          <w:kern w:val="0"/>
          <w:u w:val="single"/>
          <w14:ligatures w14:val="none"/>
        </w:rPr>
        <w:t>architecturaux</w:t>
      </w:r>
      <w:bookmarkEnd w:id="367"/>
      <w:bookmarkEnd w:id="368"/>
    </w:p>
    <w:p w14:paraId="3A815323" w14:textId="3B233884" w:rsidR="00466E44" w:rsidRPr="00BE0D0B" w:rsidRDefault="5D12DCC8"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 xml:space="preserve">L’Entrepreneur </w:t>
      </w:r>
      <w:r w:rsidR="410D8E3A" w:rsidRPr="00BE0D0B">
        <w:rPr>
          <w:rFonts w:eastAsia="Times New Roman" w:cstheme="minorHAnsi"/>
          <w:color w:val="000000"/>
          <w:kern w:val="0"/>
          <w14:ligatures w14:val="none"/>
        </w:rPr>
        <w:t xml:space="preserve">est tenu de vérifier, </w:t>
      </w:r>
      <w:r w:rsidR="78A68D65" w:rsidRPr="00BE0D0B">
        <w:rPr>
          <w:rFonts w:eastAsia="Times New Roman" w:cstheme="minorHAnsi"/>
          <w:color w:val="000000"/>
          <w:kern w:val="0"/>
          <w14:ligatures w14:val="none"/>
        </w:rPr>
        <w:t xml:space="preserve">aussi bien </w:t>
      </w:r>
      <w:r w:rsidR="410D8E3A" w:rsidRPr="00BE0D0B">
        <w:rPr>
          <w:rFonts w:eastAsia="Times New Roman" w:cstheme="minorHAnsi"/>
          <w:color w:val="000000"/>
          <w:kern w:val="0"/>
          <w14:ligatures w14:val="none"/>
        </w:rPr>
        <w:t>les plans</w:t>
      </w:r>
      <w:r w:rsidR="78A68D65" w:rsidRPr="00BE0D0B">
        <w:rPr>
          <w:rFonts w:eastAsia="Times New Roman" w:cstheme="minorHAnsi"/>
          <w:color w:val="000000"/>
          <w:kern w:val="0"/>
          <w14:ligatures w14:val="none"/>
        </w:rPr>
        <w:t xml:space="preserve"> du DAO</w:t>
      </w:r>
      <w:r w:rsidRPr="00BE0D0B">
        <w:rPr>
          <w:rFonts w:eastAsia="Times New Roman" w:cstheme="minorHAnsi"/>
          <w:color w:val="000000"/>
          <w:kern w:val="0"/>
          <w14:ligatures w14:val="none"/>
        </w:rPr>
        <w:t xml:space="preserve"> </w:t>
      </w:r>
      <w:r w:rsidR="410D8E3A" w:rsidRPr="00BE0D0B">
        <w:rPr>
          <w:rFonts w:eastAsia="Times New Roman" w:cstheme="minorHAnsi"/>
          <w:color w:val="000000"/>
          <w:kern w:val="0"/>
          <w14:ligatures w14:val="none"/>
        </w:rPr>
        <w:t>avant le dépôt de son offre, que ceux qui lui seront remis ultérieurement soit par le Maître d’Ouvrage, soit par l</w:t>
      </w:r>
      <w:r w:rsidR="5449FACD" w:rsidRPr="00BE0D0B">
        <w:rPr>
          <w:rFonts w:eastAsia="Times New Roman" w:cstheme="minorHAnsi"/>
          <w:color w:val="000000"/>
          <w:kern w:val="0"/>
          <w14:ligatures w14:val="none"/>
        </w:rPr>
        <w:t>e DPO</w:t>
      </w:r>
      <w:r w:rsidR="410D8E3A" w:rsidRPr="00BE0D0B">
        <w:rPr>
          <w:rFonts w:eastAsia="Times New Roman" w:cstheme="minorHAnsi"/>
          <w:color w:val="000000"/>
          <w:kern w:val="0"/>
          <w14:ligatures w14:val="none"/>
        </w:rPr>
        <w:t>, et de s’assurer qu’ils ne comportent aucune erreur technique qui pourrait être dommageable aux ouvrages.</w:t>
      </w:r>
      <w:r w:rsidR="5449FACD" w:rsidRPr="00BE0D0B">
        <w:rPr>
          <w:rFonts w:eastAsia="Times New Roman" w:cstheme="minorHAnsi"/>
          <w:color w:val="000000"/>
          <w:kern w:val="0"/>
          <w14:ligatures w14:val="none"/>
        </w:rPr>
        <w:t xml:space="preserve"> </w:t>
      </w:r>
      <w:r w:rsidR="410D8E3A" w:rsidRPr="00BE0D0B">
        <w:rPr>
          <w:rFonts w:eastAsia="Times New Roman" w:cstheme="minorHAnsi"/>
          <w:color w:val="000000"/>
          <w:kern w:val="0"/>
          <w14:ligatures w14:val="none"/>
        </w:rPr>
        <w:t xml:space="preserve">Il doit particulièrement signaler les erreurs lues sur les plans, </w:t>
      </w:r>
      <w:r w:rsidRPr="00BE0D0B">
        <w:rPr>
          <w:rFonts w:eastAsia="Times New Roman" w:cstheme="minorHAnsi"/>
          <w:color w:val="000000"/>
          <w:kern w:val="0"/>
          <w14:ligatures w14:val="none"/>
        </w:rPr>
        <w:t xml:space="preserve">sur </w:t>
      </w:r>
      <w:r w:rsidR="410D8E3A" w:rsidRPr="00BE0D0B">
        <w:rPr>
          <w:rFonts w:eastAsia="Times New Roman" w:cstheme="minorHAnsi"/>
          <w:color w:val="000000"/>
          <w:kern w:val="0"/>
          <w14:ligatures w14:val="none"/>
        </w:rPr>
        <w:t>les caractéristiques des matériaux faute de quoi il sera tenu pour responsable de ces erreurs et devra réparer ou corriger à ses frais les malfaçons subséquentes.</w:t>
      </w:r>
    </w:p>
    <w:p w14:paraId="0A851107" w14:textId="77777777" w:rsidR="003335E4" w:rsidRPr="00BE0D0B" w:rsidRDefault="003335E4" w:rsidP="3F8ED850">
      <w:pPr>
        <w:pStyle w:val="Sansinterligne"/>
        <w:spacing w:line="276" w:lineRule="auto"/>
        <w:jc w:val="both"/>
        <w:rPr>
          <w:rFonts w:eastAsia="Times New Roman" w:cstheme="minorHAnsi"/>
          <w:color w:val="000000"/>
          <w:kern w:val="0"/>
          <w14:ligatures w14:val="none"/>
        </w:rPr>
      </w:pPr>
    </w:p>
    <w:p w14:paraId="76C85FBF" w14:textId="77777777"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369" w:name="_Toc149554719"/>
      <w:bookmarkStart w:id="370" w:name="_Toc149554838"/>
      <w:bookmarkStart w:id="371" w:name="_Toc150351816"/>
      <w:bookmarkStart w:id="372" w:name="_Toc150517510"/>
      <w:bookmarkStart w:id="373" w:name="_Toc150517796"/>
      <w:bookmarkStart w:id="374" w:name="_Toc150517921"/>
      <w:bookmarkStart w:id="375" w:name="_Toc150518046"/>
      <w:bookmarkStart w:id="376" w:name="_Toc150518190"/>
      <w:bookmarkStart w:id="377" w:name="_Toc158966035"/>
      <w:bookmarkStart w:id="378" w:name="_Toc163053686"/>
      <w:r w:rsidRPr="00BE0D0B">
        <w:rPr>
          <w:rFonts w:eastAsia="Times New Roman" w:cstheme="minorHAnsi"/>
          <w:color w:val="000000"/>
          <w:kern w:val="0"/>
          <w:u w:val="single"/>
          <w14:ligatures w14:val="none"/>
        </w:rPr>
        <w:t>Conduite générale de l’Entreprise</w:t>
      </w:r>
      <w:bookmarkEnd w:id="369"/>
      <w:bookmarkEnd w:id="370"/>
      <w:bookmarkEnd w:id="371"/>
      <w:bookmarkEnd w:id="372"/>
      <w:bookmarkEnd w:id="373"/>
      <w:bookmarkEnd w:id="374"/>
      <w:bookmarkEnd w:id="375"/>
      <w:bookmarkEnd w:id="376"/>
      <w:bookmarkEnd w:id="377"/>
      <w:bookmarkEnd w:id="378"/>
    </w:p>
    <w:p w14:paraId="38ADF40D" w14:textId="77777777" w:rsidR="00466E44" w:rsidRPr="00BE0D0B" w:rsidRDefault="410D8E3A" w:rsidP="3F8ED850">
      <w:pPr>
        <w:pStyle w:val="Sansinterligne"/>
        <w:spacing w:line="276" w:lineRule="auto"/>
        <w:jc w:val="both"/>
        <w:rPr>
          <w:rFonts w:eastAsia="Times New Roman" w:cstheme="minorHAnsi"/>
          <w:kern w:val="0"/>
          <w14:ligatures w14:val="none"/>
        </w:rPr>
      </w:pPr>
      <w:r w:rsidRPr="00BE0D0B">
        <w:rPr>
          <w:rFonts w:eastAsia="Times New Roman" w:cstheme="minorHAnsi"/>
          <w:color w:val="000000"/>
          <w:kern w:val="0"/>
          <w14:ligatures w14:val="none"/>
        </w:rPr>
        <w:t>Pendant l’exécution des travaux, L’Entrepreneur est tenu de travailler dans le strict respect des règles de l’Art. Il est responsable du site durant les travaux et cela jusqu’à la réception provisoire.</w:t>
      </w:r>
    </w:p>
    <w:p w14:paraId="04785C69" w14:textId="77777777" w:rsidR="00466E44" w:rsidRDefault="00466E44" w:rsidP="3F8ED850">
      <w:pPr>
        <w:pStyle w:val="Sansinterligne"/>
        <w:spacing w:line="276" w:lineRule="auto"/>
        <w:jc w:val="both"/>
        <w:rPr>
          <w:rFonts w:eastAsia="Times New Roman" w:cstheme="minorHAnsi"/>
          <w:b/>
          <w:bCs/>
          <w:color w:val="000000"/>
          <w:kern w:val="0"/>
          <w14:ligatures w14:val="none"/>
        </w:rPr>
      </w:pPr>
    </w:p>
    <w:p w14:paraId="14A24226" w14:textId="77777777" w:rsidR="00217282" w:rsidRDefault="00217282" w:rsidP="3F8ED850">
      <w:pPr>
        <w:pStyle w:val="Sansinterligne"/>
        <w:spacing w:line="276" w:lineRule="auto"/>
        <w:jc w:val="both"/>
        <w:rPr>
          <w:rFonts w:eastAsia="Times New Roman" w:cstheme="minorHAnsi"/>
          <w:b/>
          <w:bCs/>
          <w:color w:val="000000"/>
          <w:kern w:val="0"/>
          <w14:ligatures w14:val="none"/>
        </w:rPr>
      </w:pPr>
    </w:p>
    <w:p w14:paraId="7DC0818C" w14:textId="77777777" w:rsidR="00C52DA3" w:rsidRDefault="00C52DA3" w:rsidP="3F8ED850">
      <w:pPr>
        <w:pStyle w:val="Sansinterligne"/>
        <w:spacing w:line="276" w:lineRule="auto"/>
        <w:jc w:val="both"/>
        <w:rPr>
          <w:rFonts w:eastAsia="Times New Roman" w:cstheme="minorHAnsi"/>
          <w:b/>
          <w:bCs/>
          <w:color w:val="000000"/>
          <w:kern w:val="0"/>
          <w14:ligatures w14:val="none"/>
        </w:rPr>
      </w:pPr>
    </w:p>
    <w:p w14:paraId="4297F509" w14:textId="77777777" w:rsidR="002708BF" w:rsidRDefault="002708BF" w:rsidP="3F8ED850">
      <w:pPr>
        <w:pStyle w:val="Sansinterligne"/>
        <w:spacing w:line="276" w:lineRule="auto"/>
        <w:jc w:val="both"/>
        <w:rPr>
          <w:rFonts w:eastAsia="Times New Roman" w:cstheme="minorHAnsi"/>
          <w:b/>
          <w:bCs/>
          <w:color w:val="000000"/>
          <w:kern w:val="0"/>
          <w14:ligatures w14:val="none"/>
        </w:rPr>
      </w:pPr>
    </w:p>
    <w:p w14:paraId="03350F10" w14:textId="77777777" w:rsidR="005609E5" w:rsidRDefault="005609E5" w:rsidP="3F8ED850">
      <w:pPr>
        <w:pStyle w:val="Sansinterligne"/>
        <w:spacing w:line="276" w:lineRule="auto"/>
        <w:jc w:val="both"/>
        <w:rPr>
          <w:rFonts w:eastAsia="Times New Roman" w:cstheme="minorHAnsi"/>
          <w:b/>
          <w:bCs/>
          <w:color w:val="000000"/>
          <w:kern w:val="0"/>
          <w14:ligatures w14:val="none"/>
        </w:rPr>
      </w:pPr>
    </w:p>
    <w:p w14:paraId="39E155B8" w14:textId="77777777" w:rsidR="00217282" w:rsidRPr="00BE0D0B" w:rsidRDefault="00217282" w:rsidP="3F8ED850">
      <w:pPr>
        <w:pStyle w:val="Sansinterligne"/>
        <w:spacing w:line="276" w:lineRule="auto"/>
        <w:jc w:val="both"/>
        <w:rPr>
          <w:rFonts w:eastAsia="Times New Roman" w:cstheme="minorHAnsi"/>
          <w:b/>
          <w:bCs/>
          <w:color w:val="000000"/>
          <w:kern w:val="0"/>
          <w14:ligatures w14:val="none"/>
        </w:rPr>
      </w:pPr>
    </w:p>
    <w:p w14:paraId="187DE66A" w14:textId="77777777"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379" w:name="_Toc149554720"/>
      <w:bookmarkStart w:id="380" w:name="_Toc149554839"/>
      <w:bookmarkStart w:id="381" w:name="_Toc150351817"/>
      <w:bookmarkStart w:id="382" w:name="_Toc150517511"/>
      <w:bookmarkStart w:id="383" w:name="_Toc150517797"/>
      <w:bookmarkStart w:id="384" w:name="_Toc150517922"/>
      <w:bookmarkStart w:id="385" w:name="_Toc150518047"/>
      <w:bookmarkStart w:id="386" w:name="_Toc150518191"/>
      <w:bookmarkStart w:id="387" w:name="_Toc158966036"/>
      <w:bookmarkStart w:id="388" w:name="_Toc163053687"/>
      <w:r w:rsidRPr="00BE0D0B">
        <w:rPr>
          <w:rFonts w:eastAsia="Times New Roman" w:cstheme="minorHAnsi"/>
          <w:color w:val="000000"/>
          <w:kern w:val="0"/>
          <w:u w:val="single"/>
          <w14:ligatures w14:val="none"/>
        </w:rPr>
        <w:t>Programmes des travaux</w:t>
      </w:r>
      <w:bookmarkEnd w:id="379"/>
      <w:bookmarkEnd w:id="380"/>
      <w:bookmarkEnd w:id="381"/>
      <w:bookmarkEnd w:id="382"/>
      <w:bookmarkEnd w:id="383"/>
      <w:bookmarkEnd w:id="384"/>
      <w:bookmarkEnd w:id="385"/>
      <w:bookmarkEnd w:id="386"/>
      <w:bookmarkEnd w:id="387"/>
      <w:bookmarkEnd w:id="388"/>
    </w:p>
    <w:p w14:paraId="6C8BA226" w14:textId="5D3D8738" w:rsidR="005C317F" w:rsidRPr="00BE0D0B" w:rsidRDefault="410D8E3A"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 xml:space="preserve">Dans le délai de 7 jours à partir de la signature du contrat d’approbation du marché, l’Entrepreneur devra soumettre </w:t>
      </w:r>
      <w:r w:rsidR="5449FACD" w:rsidRPr="00BE0D0B">
        <w:rPr>
          <w:rFonts w:eastAsia="Times New Roman" w:cstheme="minorHAnsi"/>
          <w:color w:val="000000"/>
          <w:kern w:val="0"/>
          <w14:ligatures w14:val="none"/>
        </w:rPr>
        <w:t>au DPO</w:t>
      </w:r>
      <w:r w:rsidRPr="00BE0D0B">
        <w:rPr>
          <w:rFonts w:eastAsia="Times New Roman" w:cstheme="minorHAnsi"/>
          <w:color w:val="000000"/>
          <w:kern w:val="0"/>
          <w14:ligatures w14:val="none"/>
        </w:rPr>
        <w:t xml:space="preserve"> son programme définitif des travaux en vue de son approbation</w:t>
      </w:r>
      <w:r w:rsidR="3014693A" w:rsidRPr="00BE0D0B">
        <w:rPr>
          <w:rFonts w:eastAsia="Times New Roman" w:cstheme="minorHAnsi"/>
          <w:color w:val="000000"/>
          <w:kern w:val="0"/>
          <w14:ligatures w14:val="none"/>
        </w:rPr>
        <w:t>.</w:t>
      </w:r>
    </w:p>
    <w:p w14:paraId="750D5554" w14:textId="77777777" w:rsidR="00DC2D46" w:rsidRPr="00BE0D0B" w:rsidRDefault="00DC2D46" w:rsidP="3F8ED850">
      <w:pPr>
        <w:pStyle w:val="Sansinterligne"/>
        <w:spacing w:line="276" w:lineRule="auto"/>
        <w:jc w:val="both"/>
        <w:rPr>
          <w:rFonts w:eastAsia="Times New Roman" w:cstheme="minorHAnsi"/>
          <w:color w:val="000000"/>
          <w:kern w:val="0"/>
          <w14:ligatures w14:val="none"/>
        </w:rPr>
      </w:pPr>
    </w:p>
    <w:p w14:paraId="5BD8A0E2" w14:textId="77777777"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389" w:name="_Toc149554721"/>
      <w:bookmarkStart w:id="390" w:name="_Toc149554840"/>
      <w:bookmarkStart w:id="391" w:name="_Toc150351818"/>
      <w:bookmarkStart w:id="392" w:name="_Toc150517512"/>
      <w:bookmarkStart w:id="393" w:name="_Toc150517798"/>
      <w:bookmarkStart w:id="394" w:name="_Toc150517923"/>
      <w:bookmarkStart w:id="395" w:name="_Toc150518048"/>
      <w:bookmarkStart w:id="396" w:name="_Toc150518192"/>
      <w:bookmarkStart w:id="397" w:name="_Toc158966037"/>
      <w:bookmarkStart w:id="398" w:name="_Toc163053688"/>
      <w:r w:rsidRPr="00BE0D0B">
        <w:rPr>
          <w:rFonts w:eastAsia="Times New Roman" w:cstheme="minorHAnsi"/>
          <w:color w:val="000000"/>
          <w:kern w:val="0"/>
          <w:u w:val="single"/>
          <w14:ligatures w14:val="none"/>
        </w:rPr>
        <w:t>Installation et repli de chantier</w:t>
      </w:r>
      <w:bookmarkEnd w:id="389"/>
      <w:bookmarkEnd w:id="390"/>
      <w:bookmarkEnd w:id="391"/>
      <w:bookmarkEnd w:id="392"/>
      <w:bookmarkEnd w:id="393"/>
      <w:bookmarkEnd w:id="394"/>
      <w:bookmarkEnd w:id="395"/>
      <w:bookmarkEnd w:id="396"/>
      <w:bookmarkEnd w:id="397"/>
      <w:bookmarkEnd w:id="398"/>
      <w:r w:rsidRPr="00BE0D0B">
        <w:rPr>
          <w:rFonts w:eastAsia="Times New Roman" w:cstheme="minorHAnsi"/>
          <w:color w:val="000000"/>
          <w:kern w:val="0"/>
          <w:u w:val="single"/>
          <w14:ligatures w14:val="none"/>
        </w:rPr>
        <w:t xml:space="preserve"> </w:t>
      </w:r>
    </w:p>
    <w:p w14:paraId="59549E82" w14:textId="6755F47C" w:rsidR="00466E44" w:rsidRPr="00BE0D0B" w:rsidRDefault="410D8E3A" w:rsidP="3F8ED850">
      <w:pPr>
        <w:pStyle w:val="Sansinterligne"/>
        <w:spacing w:line="276" w:lineRule="auto"/>
        <w:jc w:val="both"/>
        <w:rPr>
          <w:rFonts w:cstheme="minorHAnsi"/>
        </w:rPr>
      </w:pPr>
      <w:r w:rsidRPr="00BE0D0B">
        <w:rPr>
          <w:rFonts w:cstheme="minorHAnsi"/>
        </w:rPr>
        <w:t>Les prestations et charges relatives à l’installation et repli du chantier incombent à l’entrepreneur.  Tous les matériaux employés doivent être de meilleure qualité et exempt de tous défaut capable de compromettre la solidité, l’apparence, la durabilité, la performance ou la fonctionnalité de l’ouvrage.</w:t>
      </w:r>
    </w:p>
    <w:p w14:paraId="1E51D525" w14:textId="77777777" w:rsidR="00466E44" w:rsidRPr="00BE0D0B" w:rsidRDefault="00466E44" w:rsidP="3F8ED850">
      <w:pPr>
        <w:pStyle w:val="Sansinterligne"/>
        <w:rPr>
          <w:rFonts w:cstheme="minorHAnsi"/>
          <w:sz w:val="20"/>
          <w:szCs w:val="20"/>
        </w:rPr>
      </w:pPr>
    </w:p>
    <w:p w14:paraId="446A9FD8" w14:textId="77777777"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399" w:name="_Toc149554722"/>
      <w:bookmarkStart w:id="400" w:name="_Toc149554841"/>
      <w:bookmarkStart w:id="401" w:name="_Toc150351819"/>
      <w:bookmarkStart w:id="402" w:name="_Toc150517513"/>
      <w:bookmarkStart w:id="403" w:name="_Toc150517799"/>
      <w:bookmarkStart w:id="404" w:name="_Toc150517924"/>
      <w:bookmarkStart w:id="405" w:name="_Toc150518049"/>
      <w:bookmarkStart w:id="406" w:name="_Toc150518193"/>
      <w:bookmarkStart w:id="407" w:name="_Toc158966038"/>
      <w:bookmarkStart w:id="408" w:name="_Toc163053689"/>
      <w:r w:rsidRPr="00BE0D0B">
        <w:rPr>
          <w:rFonts w:eastAsia="Times New Roman" w:cstheme="minorHAnsi"/>
          <w:color w:val="000000"/>
          <w:kern w:val="0"/>
          <w:u w:val="single"/>
          <w14:ligatures w14:val="none"/>
        </w:rPr>
        <w:t>Provenance et Origine du matériel et des matériaux.</w:t>
      </w:r>
      <w:bookmarkEnd w:id="399"/>
      <w:bookmarkEnd w:id="400"/>
      <w:bookmarkEnd w:id="401"/>
      <w:bookmarkEnd w:id="402"/>
      <w:bookmarkEnd w:id="403"/>
      <w:bookmarkEnd w:id="404"/>
      <w:bookmarkEnd w:id="405"/>
      <w:bookmarkEnd w:id="406"/>
      <w:bookmarkEnd w:id="407"/>
      <w:bookmarkEnd w:id="408"/>
    </w:p>
    <w:p w14:paraId="0AA7C33D" w14:textId="7AE2A253" w:rsidR="00DC2D46" w:rsidRPr="00BE0D0B" w:rsidRDefault="410D8E3A" w:rsidP="3F8ED850">
      <w:pPr>
        <w:pStyle w:val="Sansinterligne"/>
        <w:spacing w:line="276" w:lineRule="auto"/>
        <w:jc w:val="both"/>
        <w:rPr>
          <w:rFonts w:cstheme="minorHAnsi"/>
        </w:rPr>
      </w:pPr>
      <w:r w:rsidRPr="00BE0D0B">
        <w:rPr>
          <w:rFonts w:cstheme="minorHAnsi"/>
        </w:rPr>
        <w:t xml:space="preserve">La provenance des matériaux et des matériels sera soumise à l'accord préalable du Maître d’ouvrage. </w:t>
      </w:r>
      <w:r w:rsidRPr="00BE0D0B">
        <w:rPr>
          <w:rFonts w:eastAsia="Times New Roman" w:cstheme="minorHAnsi"/>
          <w:color w:val="000000"/>
          <w:kern w:val="0"/>
          <w14:ligatures w14:val="none"/>
        </w:rPr>
        <w:t xml:space="preserve">Il est à noter que tous les matériaux à utiliser pour l’exécution de ce marché doivent être neufs et de meilleure qualité. Ils doivent être acceptés par </w:t>
      </w:r>
      <w:r w:rsidR="5449FACD" w:rsidRPr="00BE0D0B">
        <w:rPr>
          <w:rFonts w:eastAsia="Times New Roman" w:cstheme="minorHAnsi"/>
          <w:color w:val="000000"/>
          <w:kern w:val="0"/>
          <w14:ligatures w14:val="none"/>
        </w:rPr>
        <w:t>le DPO</w:t>
      </w:r>
      <w:r w:rsidRPr="00BE0D0B">
        <w:rPr>
          <w:rFonts w:eastAsia="Times New Roman" w:cstheme="minorHAnsi"/>
          <w:color w:val="000000"/>
          <w:kern w:val="0"/>
          <w14:ligatures w14:val="none"/>
        </w:rPr>
        <w:t xml:space="preserve"> avant leur utilisation.</w:t>
      </w:r>
      <w:r w:rsidR="5449FACD" w:rsidRPr="00BE0D0B">
        <w:rPr>
          <w:rFonts w:cstheme="minorHAnsi"/>
        </w:rPr>
        <w:t xml:space="preserve"> </w:t>
      </w:r>
      <w:r w:rsidRPr="00BE0D0B">
        <w:rPr>
          <w:rFonts w:eastAsia="Times New Roman" w:cstheme="minorHAnsi"/>
          <w:color w:val="000000"/>
          <w:kern w:val="0"/>
          <w14:ligatures w14:val="none"/>
        </w:rPr>
        <w:t xml:space="preserve">Tous les matériaux qui ne répondent pas aux critères et/ou qui ne reçoivent pas l’approbation </w:t>
      </w:r>
      <w:r w:rsidR="74445ED2" w:rsidRPr="00BE0D0B">
        <w:rPr>
          <w:rFonts w:eastAsia="Times New Roman" w:cstheme="minorHAnsi"/>
          <w:color w:val="000000"/>
          <w:kern w:val="0"/>
          <w14:ligatures w14:val="none"/>
        </w:rPr>
        <w:t>du DPO</w:t>
      </w:r>
      <w:r w:rsidRPr="00BE0D0B">
        <w:rPr>
          <w:rFonts w:eastAsia="Times New Roman" w:cstheme="minorHAnsi"/>
          <w:color w:val="000000"/>
          <w:kern w:val="0"/>
          <w14:ligatures w14:val="none"/>
        </w:rPr>
        <w:t xml:space="preserve"> </w:t>
      </w:r>
      <w:r w:rsidR="28214168" w:rsidRPr="00BE0D0B">
        <w:rPr>
          <w:rFonts w:eastAsia="Times New Roman" w:cstheme="minorHAnsi"/>
          <w:color w:val="000000"/>
          <w:kern w:val="0"/>
          <w14:ligatures w14:val="none"/>
        </w:rPr>
        <w:t>seront</w:t>
      </w:r>
      <w:r w:rsidRPr="00BE0D0B">
        <w:rPr>
          <w:rFonts w:eastAsia="Times New Roman" w:cstheme="minorHAnsi"/>
          <w:color w:val="000000"/>
          <w:kern w:val="0"/>
          <w14:ligatures w14:val="none"/>
        </w:rPr>
        <w:t xml:space="preserve"> remplacés</w:t>
      </w:r>
    </w:p>
    <w:p w14:paraId="44F20C39" w14:textId="15B3CFA3" w:rsidR="3F8ED850" w:rsidRPr="00BE0D0B" w:rsidRDefault="3F8ED850" w:rsidP="3F8ED850">
      <w:pPr>
        <w:pStyle w:val="Sansinterligne"/>
        <w:spacing w:line="276" w:lineRule="auto"/>
        <w:jc w:val="both"/>
        <w:rPr>
          <w:rFonts w:eastAsia="Times New Roman" w:cstheme="minorHAnsi"/>
          <w:color w:val="000000" w:themeColor="text1"/>
        </w:rPr>
      </w:pPr>
    </w:p>
    <w:p w14:paraId="639F25F2" w14:textId="77777777"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409" w:name="_Toc149554724"/>
      <w:bookmarkStart w:id="410" w:name="_Toc149554843"/>
      <w:bookmarkStart w:id="411" w:name="_Toc150351821"/>
      <w:bookmarkStart w:id="412" w:name="_Toc150517515"/>
      <w:bookmarkStart w:id="413" w:name="_Toc150517801"/>
      <w:bookmarkStart w:id="414" w:name="_Toc150517926"/>
      <w:bookmarkStart w:id="415" w:name="_Toc150518051"/>
      <w:bookmarkStart w:id="416" w:name="_Toc150518195"/>
      <w:bookmarkStart w:id="417" w:name="_Toc158966039"/>
      <w:bookmarkStart w:id="418" w:name="_Toc163053690"/>
      <w:r w:rsidRPr="00BE0D0B">
        <w:rPr>
          <w:rFonts w:eastAsia="Times New Roman" w:cstheme="minorHAnsi"/>
          <w:color w:val="000000"/>
          <w:kern w:val="0"/>
          <w:u w:val="single"/>
          <w14:ligatures w14:val="none"/>
        </w:rPr>
        <w:t>Contrôle des travaux</w:t>
      </w:r>
      <w:bookmarkEnd w:id="409"/>
      <w:bookmarkEnd w:id="410"/>
      <w:bookmarkEnd w:id="411"/>
      <w:bookmarkEnd w:id="412"/>
      <w:bookmarkEnd w:id="413"/>
      <w:bookmarkEnd w:id="414"/>
      <w:bookmarkEnd w:id="415"/>
      <w:bookmarkEnd w:id="416"/>
      <w:bookmarkEnd w:id="417"/>
      <w:bookmarkEnd w:id="418"/>
    </w:p>
    <w:p w14:paraId="5B917818" w14:textId="5596ABA7" w:rsidR="00466E44" w:rsidRPr="00BE0D0B" w:rsidRDefault="410D8E3A"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 xml:space="preserve">Le contrôle des travaux sera confié </w:t>
      </w:r>
      <w:r w:rsidR="5449FACD" w:rsidRPr="00BE0D0B">
        <w:rPr>
          <w:rFonts w:eastAsia="Times New Roman" w:cstheme="minorHAnsi"/>
          <w:color w:val="000000"/>
          <w:kern w:val="0"/>
          <w14:ligatures w14:val="none"/>
        </w:rPr>
        <w:t>au DPO</w:t>
      </w:r>
      <w:r w:rsidRPr="00BE0D0B">
        <w:rPr>
          <w:rFonts w:eastAsia="Times New Roman" w:cstheme="minorHAnsi"/>
          <w:color w:val="000000"/>
          <w:kern w:val="0"/>
          <w14:ligatures w14:val="none"/>
        </w:rPr>
        <w:t xml:space="preserve">, rémunéré par le Maître d’Ouvrage.  Dans le cas de réserves exprimées par </w:t>
      </w:r>
      <w:r w:rsidR="5449FACD" w:rsidRPr="00BE0D0B">
        <w:rPr>
          <w:rFonts w:eastAsia="Times New Roman" w:cstheme="minorHAnsi"/>
          <w:color w:val="000000"/>
          <w:kern w:val="0"/>
          <w14:ligatures w14:val="none"/>
        </w:rPr>
        <w:t>le DPO</w:t>
      </w:r>
      <w:r w:rsidRPr="00BE0D0B">
        <w:rPr>
          <w:rFonts w:eastAsia="Times New Roman" w:cstheme="minorHAnsi"/>
          <w:color w:val="000000"/>
          <w:kern w:val="0"/>
          <w14:ligatures w14:val="none"/>
        </w:rPr>
        <w:t>, leurs levées seront à la charge de l’entrepreneur qui s’engage à se soumettre aux observation</w:t>
      </w:r>
      <w:r w:rsidR="5449FACD" w:rsidRPr="00BE0D0B">
        <w:rPr>
          <w:rFonts w:eastAsia="Times New Roman" w:cstheme="minorHAnsi"/>
          <w:color w:val="000000"/>
          <w:kern w:val="0"/>
          <w14:ligatures w14:val="none"/>
        </w:rPr>
        <w:t>s relevées</w:t>
      </w:r>
      <w:r w:rsidRPr="00BE0D0B">
        <w:rPr>
          <w:rFonts w:eastAsia="Times New Roman" w:cstheme="minorHAnsi"/>
          <w:color w:val="000000"/>
          <w:kern w:val="0"/>
          <w14:ligatures w14:val="none"/>
        </w:rPr>
        <w:t>. Les réfections éventuelles ne donneront lieu à aucune majoration qui devra être acceptée par avenant.</w:t>
      </w:r>
    </w:p>
    <w:p w14:paraId="76B90E60" w14:textId="77777777"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419" w:name="_Toc149554726"/>
      <w:bookmarkStart w:id="420" w:name="_Toc149554845"/>
      <w:bookmarkStart w:id="421" w:name="_Toc150351823"/>
      <w:bookmarkStart w:id="422" w:name="_Toc150517517"/>
      <w:bookmarkStart w:id="423" w:name="_Toc150517803"/>
      <w:bookmarkStart w:id="424" w:name="_Toc150517928"/>
      <w:bookmarkStart w:id="425" w:name="_Toc150518053"/>
      <w:bookmarkStart w:id="426" w:name="_Toc150518197"/>
      <w:bookmarkStart w:id="427" w:name="_Toc158966040"/>
      <w:bookmarkStart w:id="428" w:name="_Toc163053691"/>
      <w:r w:rsidRPr="00BE0D0B">
        <w:rPr>
          <w:rFonts w:eastAsia="Times New Roman" w:cstheme="minorHAnsi"/>
          <w:color w:val="000000"/>
          <w:kern w:val="0"/>
          <w:u w:val="single"/>
          <w14:ligatures w14:val="none"/>
        </w:rPr>
        <w:t>Vérification des dimensions et côtes</w:t>
      </w:r>
      <w:bookmarkEnd w:id="419"/>
      <w:bookmarkEnd w:id="420"/>
      <w:bookmarkEnd w:id="421"/>
      <w:bookmarkEnd w:id="422"/>
      <w:bookmarkEnd w:id="423"/>
      <w:bookmarkEnd w:id="424"/>
      <w:bookmarkEnd w:id="425"/>
      <w:bookmarkEnd w:id="426"/>
      <w:bookmarkEnd w:id="427"/>
      <w:bookmarkEnd w:id="428"/>
    </w:p>
    <w:p w14:paraId="4DA182A6" w14:textId="77777777" w:rsidR="00466E44" w:rsidRPr="00BE0D0B" w:rsidRDefault="410D8E3A"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Pour l’ensemble de plans, bordereaux, documents écrits, côtes et dimensions des ouvrages ou de parachèvement sont données à titre indicatif et ne sont pas garanties être tout à fait exactes. L’Entrepreneur a la responsabilité de vérifier les dimensions données aux plans. L’Entrepreneur est responsable pour toute faute, erreur ou omission dans les documents, les plans soumis.</w:t>
      </w:r>
    </w:p>
    <w:p w14:paraId="64498870" w14:textId="77777777" w:rsidR="005C317F" w:rsidRPr="00BE0D0B" w:rsidRDefault="005C317F" w:rsidP="3F8ED850">
      <w:pPr>
        <w:pStyle w:val="Sansinterligne"/>
        <w:spacing w:line="276" w:lineRule="auto"/>
        <w:jc w:val="both"/>
        <w:rPr>
          <w:rFonts w:eastAsia="Times New Roman" w:cstheme="minorHAnsi"/>
          <w:color w:val="000000"/>
          <w:kern w:val="0"/>
          <w14:ligatures w14:val="none"/>
        </w:rPr>
      </w:pPr>
    </w:p>
    <w:p w14:paraId="481E029B" w14:textId="77777777"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429" w:name="_Toc149554727"/>
      <w:bookmarkStart w:id="430" w:name="_Toc149554846"/>
      <w:bookmarkStart w:id="431" w:name="_Toc150351824"/>
      <w:bookmarkStart w:id="432" w:name="_Toc150517518"/>
      <w:bookmarkStart w:id="433" w:name="_Toc150517804"/>
      <w:bookmarkStart w:id="434" w:name="_Toc150517929"/>
      <w:bookmarkStart w:id="435" w:name="_Toc150518054"/>
      <w:bookmarkStart w:id="436" w:name="_Toc150518198"/>
      <w:bookmarkStart w:id="437" w:name="_Toc158966041"/>
      <w:bookmarkStart w:id="438" w:name="_Toc163053692"/>
      <w:r w:rsidRPr="00BE0D0B">
        <w:rPr>
          <w:rFonts w:eastAsia="Times New Roman" w:cstheme="minorHAnsi"/>
          <w:color w:val="000000"/>
          <w:kern w:val="0"/>
          <w:u w:val="single"/>
          <w14:ligatures w14:val="none"/>
        </w:rPr>
        <w:t>Modifications éventuelles des travaux</w:t>
      </w:r>
      <w:bookmarkEnd w:id="429"/>
      <w:bookmarkEnd w:id="430"/>
      <w:bookmarkEnd w:id="431"/>
      <w:bookmarkEnd w:id="432"/>
      <w:bookmarkEnd w:id="433"/>
      <w:bookmarkEnd w:id="434"/>
      <w:bookmarkEnd w:id="435"/>
      <w:bookmarkEnd w:id="436"/>
      <w:bookmarkEnd w:id="437"/>
      <w:bookmarkEnd w:id="438"/>
    </w:p>
    <w:p w14:paraId="18875F76" w14:textId="06DF684A" w:rsidR="00466E44" w:rsidRDefault="410D8E3A"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 xml:space="preserve">Dans toutes les modifications ainsi que pour les travaux non prévus au projet et qui pourraient être nécessaires ou demandés, l’Entrepreneur devra se conformer, soit aux dessins de détails présentés par lui et approuvés par </w:t>
      </w:r>
      <w:r w:rsidR="0A98DFE5" w:rsidRPr="00BE0D0B">
        <w:rPr>
          <w:rFonts w:eastAsia="Times New Roman" w:cstheme="minorHAnsi"/>
          <w:color w:val="000000"/>
          <w:kern w:val="0"/>
          <w14:ligatures w14:val="none"/>
        </w:rPr>
        <w:t>le DPO</w:t>
      </w:r>
      <w:r w:rsidRPr="00BE0D0B">
        <w:rPr>
          <w:rFonts w:eastAsia="Times New Roman" w:cstheme="minorHAnsi"/>
          <w:color w:val="000000"/>
          <w:kern w:val="0"/>
          <w14:ligatures w14:val="none"/>
        </w:rPr>
        <w:t>, soit aux dessins qui lui seront notifiés par note de service.</w:t>
      </w:r>
      <w:r w:rsidR="0A98DFE5" w:rsidRPr="00BE0D0B">
        <w:rPr>
          <w:rFonts w:eastAsia="Times New Roman" w:cstheme="minorHAnsi"/>
          <w:color w:val="000000"/>
          <w:kern w:val="0"/>
          <w14:ligatures w14:val="none"/>
        </w:rPr>
        <w:t xml:space="preserve"> </w:t>
      </w:r>
      <w:r w:rsidRPr="00BE0D0B">
        <w:rPr>
          <w:rFonts w:eastAsia="Times New Roman" w:cstheme="minorHAnsi"/>
          <w:color w:val="000000"/>
          <w:kern w:val="0"/>
          <w14:ligatures w14:val="none"/>
        </w:rPr>
        <w:t xml:space="preserve">Avant de s’engager, l’Entrepreneur se rend compte de toutes les conditions et particularités des travaux à exécuter, même de celles qui, par suite d’omission n’avaient pas été signalées. Il ne pourra en aucun </w:t>
      </w:r>
      <w:r w:rsidRPr="00BE0D0B">
        <w:rPr>
          <w:rFonts w:eastAsia="Times New Roman" w:cstheme="minorHAnsi"/>
          <w:color w:val="000000"/>
          <w:kern w:val="0"/>
          <w14:ligatures w14:val="none"/>
        </w:rPr>
        <w:lastRenderedPageBreak/>
        <w:t>cas élever aucune réclamation ayant pour base des difficultés ou sujétions qu’il aurait dû normalement connaître.</w:t>
      </w:r>
    </w:p>
    <w:p w14:paraId="0E18F40F" w14:textId="77777777" w:rsidR="00374277" w:rsidRDefault="00374277" w:rsidP="3F8ED850">
      <w:pPr>
        <w:pStyle w:val="Sansinterligne"/>
        <w:spacing w:line="276" w:lineRule="auto"/>
        <w:jc w:val="both"/>
        <w:rPr>
          <w:rFonts w:eastAsia="Times New Roman" w:cstheme="minorHAnsi"/>
          <w:color w:val="000000"/>
          <w:kern w:val="0"/>
          <w14:ligatures w14:val="none"/>
        </w:rPr>
      </w:pPr>
    </w:p>
    <w:p w14:paraId="646F951D" w14:textId="77777777" w:rsidR="00374277" w:rsidRDefault="00374277" w:rsidP="3F8ED850">
      <w:pPr>
        <w:pStyle w:val="Sansinterligne"/>
        <w:spacing w:line="276" w:lineRule="auto"/>
        <w:jc w:val="both"/>
        <w:rPr>
          <w:rFonts w:eastAsia="Times New Roman" w:cstheme="minorHAnsi"/>
          <w:color w:val="000000"/>
          <w:kern w:val="0"/>
          <w14:ligatures w14:val="none"/>
        </w:rPr>
      </w:pPr>
    </w:p>
    <w:p w14:paraId="27B8692E" w14:textId="77777777" w:rsidR="00374277" w:rsidRPr="00BE0D0B" w:rsidRDefault="00374277" w:rsidP="3F8ED850">
      <w:pPr>
        <w:pStyle w:val="Sansinterligne"/>
        <w:spacing w:line="276" w:lineRule="auto"/>
        <w:jc w:val="both"/>
        <w:rPr>
          <w:rFonts w:eastAsia="Times New Roman" w:cstheme="minorHAnsi"/>
          <w:color w:val="000000"/>
          <w:kern w:val="0"/>
          <w14:ligatures w14:val="none"/>
        </w:rPr>
      </w:pPr>
    </w:p>
    <w:p w14:paraId="41369E08" w14:textId="120DD504" w:rsidR="64D5B55B" w:rsidRPr="00BE0D0B" w:rsidRDefault="64D5B55B"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r w:rsidRPr="00BE0D0B">
        <w:rPr>
          <w:rFonts w:eastAsia="Times New Roman" w:cstheme="minorHAnsi"/>
          <w:color w:val="000000"/>
          <w:kern w:val="0"/>
          <w:u w:val="single"/>
          <w14:ligatures w14:val="none"/>
        </w:rPr>
        <w:t xml:space="preserve"> </w:t>
      </w:r>
      <w:bookmarkStart w:id="439" w:name="_Toc163053693"/>
      <w:r w:rsidR="11C50D0B" w:rsidRPr="00BE0D0B">
        <w:rPr>
          <w:rFonts w:eastAsia="Times New Roman" w:cstheme="minorHAnsi"/>
          <w:color w:val="000000"/>
          <w:kern w:val="0"/>
          <w:u w:val="single"/>
          <w14:ligatures w14:val="none"/>
        </w:rPr>
        <w:t>Bruits et Pollutions</w:t>
      </w:r>
      <w:bookmarkEnd w:id="439"/>
    </w:p>
    <w:p w14:paraId="14C08EBA" w14:textId="754F9D8F" w:rsidR="11C50D0B" w:rsidRPr="00BE0D0B" w:rsidRDefault="11C50D0B"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 xml:space="preserve">L'Entrepreneur doit prendre toutes les mesures nécessaires afin de limiter les bruits dû à l’utilisation de ces </w:t>
      </w:r>
      <w:r w:rsidR="16BBA6DF" w:rsidRPr="00BE0D0B">
        <w:rPr>
          <w:rFonts w:eastAsia="Times New Roman" w:cstheme="minorHAnsi"/>
          <w:color w:val="000000"/>
          <w:kern w:val="0"/>
          <w14:ligatures w14:val="none"/>
        </w:rPr>
        <w:t>matériels ainsi que la pollution.</w:t>
      </w:r>
      <w:r w:rsidR="767CE221" w:rsidRPr="00BE0D0B">
        <w:rPr>
          <w:rFonts w:eastAsia="Times New Roman" w:cstheme="minorHAnsi"/>
          <w:color w:val="000000"/>
          <w:kern w:val="0"/>
          <w14:ligatures w14:val="none"/>
        </w:rPr>
        <w:t xml:space="preserve"> </w:t>
      </w:r>
      <w:r w:rsidR="16BBA6DF" w:rsidRPr="00BE0D0B">
        <w:rPr>
          <w:rFonts w:eastAsia="Times New Roman" w:cstheme="minorHAnsi"/>
          <w:color w:val="000000"/>
          <w:kern w:val="0"/>
          <w14:ligatures w14:val="none"/>
        </w:rPr>
        <w:t>L'Entrepreneur est censé prendre des dispositions car les travaux se feront pend</w:t>
      </w:r>
      <w:r w:rsidR="2A2DFFE6" w:rsidRPr="00BE0D0B">
        <w:rPr>
          <w:rFonts w:eastAsia="Times New Roman" w:cstheme="minorHAnsi"/>
          <w:color w:val="000000"/>
          <w:kern w:val="0"/>
          <w14:ligatures w14:val="none"/>
        </w:rPr>
        <w:t>ant les heures de service</w:t>
      </w:r>
    </w:p>
    <w:p w14:paraId="0BA09835" w14:textId="51DBFE1C"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440" w:name="_Toc149554728"/>
      <w:bookmarkStart w:id="441" w:name="_Toc149554847"/>
      <w:bookmarkStart w:id="442" w:name="_Toc150351825"/>
      <w:bookmarkStart w:id="443" w:name="_Toc150517519"/>
      <w:bookmarkStart w:id="444" w:name="_Toc150517805"/>
      <w:bookmarkStart w:id="445" w:name="_Toc150517930"/>
      <w:bookmarkStart w:id="446" w:name="_Toc150518055"/>
      <w:bookmarkStart w:id="447" w:name="_Toc150518199"/>
      <w:bookmarkStart w:id="448" w:name="_Toc158966042"/>
      <w:bookmarkStart w:id="449" w:name="_Toc163053694"/>
      <w:r w:rsidRPr="00BE0D0B">
        <w:rPr>
          <w:rFonts w:eastAsia="Times New Roman" w:cstheme="minorHAnsi"/>
          <w:color w:val="000000"/>
          <w:kern w:val="0"/>
          <w:u w:val="single"/>
          <w14:ligatures w14:val="none"/>
        </w:rPr>
        <w:t xml:space="preserve">Sécurité du </w:t>
      </w:r>
      <w:bookmarkEnd w:id="440"/>
      <w:bookmarkEnd w:id="441"/>
      <w:bookmarkEnd w:id="442"/>
      <w:bookmarkEnd w:id="443"/>
      <w:bookmarkEnd w:id="444"/>
      <w:bookmarkEnd w:id="445"/>
      <w:bookmarkEnd w:id="446"/>
      <w:bookmarkEnd w:id="447"/>
      <w:r w:rsidR="3014693A" w:rsidRPr="00BE0D0B">
        <w:rPr>
          <w:rFonts w:eastAsia="Times New Roman" w:cstheme="minorHAnsi"/>
          <w:color w:val="000000"/>
          <w:kern w:val="0"/>
          <w:u w:val="single"/>
          <w14:ligatures w14:val="none"/>
        </w:rPr>
        <w:t>chantier</w:t>
      </w:r>
      <w:bookmarkEnd w:id="448"/>
      <w:bookmarkEnd w:id="449"/>
    </w:p>
    <w:p w14:paraId="48C6C6AD" w14:textId="06D69C28" w:rsidR="00466E44" w:rsidRPr="00BE0D0B" w:rsidRDefault="410D8E3A" w:rsidP="00261F08">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 xml:space="preserve">L’Entrepreneur assure à ses frais la sécurité du </w:t>
      </w:r>
      <w:r w:rsidR="3014693A" w:rsidRPr="00BE0D0B">
        <w:rPr>
          <w:rFonts w:eastAsia="Times New Roman" w:cstheme="minorHAnsi"/>
          <w:color w:val="000000"/>
          <w:kern w:val="0"/>
          <w14:ligatures w14:val="none"/>
        </w:rPr>
        <w:t>plateau</w:t>
      </w:r>
      <w:r w:rsidRPr="00BE0D0B">
        <w:rPr>
          <w:rFonts w:eastAsia="Times New Roman" w:cstheme="minorHAnsi"/>
          <w:color w:val="000000"/>
          <w:kern w:val="0"/>
          <w14:ligatures w14:val="none"/>
        </w:rPr>
        <w:t>.</w:t>
      </w:r>
    </w:p>
    <w:p w14:paraId="0CC0AA80" w14:textId="045F8516" w:rsidR="00466E44" w:rsidRPr="00BE0D0B" w:rsidRDefault="410D8E3A" w:rsidP="00261F08">
      <w:pPr>
        <w:pStyle w:val="Sansinterligne"/>
        <w:numPr>
          <w:ilvl w:val="1"/>
          <w:numId w:val="44"/>
        </w:numPr>
        <w:spacing w:line="276" w:lineRule="auto"/>
        <w:jc w:val="both"/>
        <w:outlineLvl w:val="2"/>
        <w:rPr>
          <w:rFonts w:eastAsia="Times New Roman" w:cstheme="minorHAnsi"/>
          <w:color w:val="000000"/>
          <w:kern w:val="0"/>
          <w:u w:val="single"/>
          <w14:ligatures w14:val="none"/>
        </w:rPr>
      </w:pPr>
      <w:bookmarkStart w:id="450" w:name="_Toc149554729"/>
      <w:bookmarkStart w:id="451" w:name="_Toc149554848"/>
      <w:bookmarkStart w:id="452" w:name="_Toc150351826"/>
      <w:bookmarkStart w:id="453" w:name="_Toc150517520"/>
      <w:bookmarkStart w:id="454" w:name="_Toc150517806"/>
      <w:bookmarkStart w:id="455" w:name="_Toc150517931"/>
      <w:bookmarkStart w:id="456" w:name="_Toc150518056"/>
      <w:bookmarkStart w:id="457" w:name="_Toc150518200"/>
      <w:bookmarkStart w:id="458" w:name="_Toc158966043"/>
      <w:bookmarkStart w:id="459" w:name="_Toc163053695"/>
      <w:r w:rsidRPr="00BE0D0B">
        <w:rPr>
          <w:rFonts w:eastAsia="Times New Roman" w:cstheme="minorHAnsi"/>
          <w:color w:val="000000"/>
          <w:kern w:val="0"/>
          <w:u w:val="single"/>
          <w14:ligatures w14:val="none"/>
        </w:rPr>
        <w:t>Nettoyage</w:t>
      </w:r>
      <w:bookmarkEnd w:id="450"/>
      <w:bookmarkEnd w:id="451"/>
      <w:bookmarkEnd w:id="452"/>
      <w:bookmarkEnd w:id="453"/>
      <w:bookmarkEnd w:id="454"/>
      <w:bookmarkEnd w:id="455"/>
      <w:bookmarkEnd w:id="456"/>
      <w:bookmarkEnd w:id="457"/>
      <w:bookmarkEnd w:id="458"/>
      <w:bookmarkEnd w:id="459"/>
    </w:p>
    <w:p w14:paraId="499F5C11" w14:textId="25F3767E" w:rsidR="00466E44" w:rsidRPr="00BE0D0B" w:rsidRDefault="410D8E3A" w:rsidP="3F8ED850">
      <w:pPr>
        <w:pStyle w:val="Sansinterligne"/>
        <w:spacing w:line="276" w:lineRule="auto"/>
        <w:jc w:val="both"/>
        <w:rPr>
          <w:rFonts w:eastAsia="Times New Roman" w:cstheme="minorHAnsi"/>
          <w:color w:val="000000" w:themeColor="text1"/>
        </w:rPr>
      </w:pPr>
      <w:r w:rsidRPr="00BE0D0B">
        <w:rPr>
          <w:rFonts w:eastAsia="Times New Roman" w:cstheme="minorHAnsi"/>
          <w:color w:val="000000"/>
          <w:kern w:val="0"/>
          <w14:ligatures w14:val="none"/>
        </w:rPr>
        <w:t xml:space="preserve">Avant la réception provisoire, l’Entrepreneur devra nettoyer complètement le </w:t>
      </w:r>
      <w:r w:rsidR="3014693A" w:rsidRPr="00BE0D0B">
        <w:rPr>
          <w:rFonts w:eastAsia="Times New Roman" w:cstheme="minorHAnsi"/>
          <w:color w:val="000000"/>
          <w:kern w:val="0"/>
          <w14:ligatures w14:val="none"/>
        </w:rPr>
        <w:t>lieu</w:t>
      </w:r>
      <w:r w:rsidRPr="00BE0D0B">
        <w:rPr>
          <w:rFonts w:eastAsia="Times New Roman" w:cstheme="minorHAnsi"/>
          <w:color w:val="000000"/>
          <w:kern w:val="0"/>
          <w14:ligatures w14:val="none"/>
        </w:rPr>
        <w:t>. Il procédera à l’enlèvement de tous les déchets et au nettoyage complet du chantier.</w:t>
      </w:r>
    </w:p>
    <w:p w14:paraId="17057FA4" w14:textId="5BC2F43E" w:rsidR="00466E44" w:rsidRPr="00BE0D0B" w:rsidRDefault="28214168" w:rsidP="3F8ED850">
      <w:pPr>
        <w:pStyle w:val="Sansinterligne"/>
        <w:numPr>
          <w:ilvl w:val="0"/>
          <w:numId w:val="14"/>
        </w:numPr>
        <w:spacing w:line="276" w:lineRule="auto"/>
        <w:jc w:val="both"/>
        <w:outlineLvl w:val="1"/>
        <w:rPr>
          <w:rFonts w:cstheme="minorHAnsi"/>
          <w:b/>
          <w:bCs/>
        </w:rPr>
      </w:pPr>
      <w:bookmarkStart w:id="460" w:name="_Toc149554731"/>
      <w:bookmarkStart w:id="461" w:name="_Toc149554850"/>
      <w:bookmarkStart w:id="462" w:name="_Toc150351828"/>
      <w:bookmarkStart w:id="463" w:name="_Toc150517522"/>
      <w:bookmarkStart w:id="464" w:name="_Toc150517808"/>
      <w:bookmarkStart w:id="465" w:name="_Toc150517933"/>
      <w:bookmarkStart w:id="466" w:name="_Toc150518058"/>
      <w:bookmarkStart w:id="467" w:name="_Toc150518202"/>
      <w:bookmarkStart w:id="468" w:name="_Toc158966044"/>
      <w:bookmarkStart w:id="469" w:name="_Toc163053696"/>
      <w:r w:rsidRPr="00BE0D0B">
        <w:rPr>
          <w:rFonts w:cstheme="minorHAnsi"/>
          <w:b/>
          <w:bCs/>
        </w:rPr>
        <w:t>Contexte</w:t>
      </w:r>
      <w:r w:rsidR="410D8E3A" w:rsidRPr="00BE0D0B">
        <w:rPr>
          <w:rFonts w:cstheme="minorHAnsi"/>
          <w:b/>
          <w:bCs/>
        </w:rPr>
        <w:t xml:space="preserve"> des travaux</w:t>
      </w:r>
      <w:bookmarkEnd w:id="460"/>
      <w:bookmarkEnd w:id="461"/>
      <w:bookmarkEnd w:id="462"/>
      <w:bookmarkEnd w:id="463"/>
      <w:bookmarkEnd w:id="464"/>
      <w:bookmarkEnd w:id="465"/>
      <w:bookmarkEnd w:id="466"/>
      <w:bookmarkEnd w:id="467"/>
      <w:bookmarkEnd w:id="468"/>
      <w:bookmarkEnd w:id="469"/>
      <w:r w:rsidR="410D8E3A" w:rsidRPr="00BE0D0B">
        <w:rPr>
          <w:rFonts w:cstheme="minorHAnsi"/>
          <w:b/>
          <w:bCs/>
        </w:rPr>
        <w:t xml:space="preserve"> </w:t>
      </w:r>
    </w:p>
    <w:p w14:paraId="64795E45" w14:textId="75CA30D2" w:rsidR="00466E44" w:rsidRPr="00BE0D0B" w:rsidRDefault="410D8E3A" w:rsidP="3F8ED850">
      <w:pPr>
        <w:pStyle w:val="Sansinterligne"/>
        <w:spacing w:line="276" w:lineRule="auto"/>
        <w:jc w:val="both"/>
        <w:rPr>
          <w:rFonts w:cstheme="minorHAnsi"/>
        </w:rPr>
      </w:pPr>
      <w:r w:rsidRPr="00BE0D0B">
        <w:rPr>
          <w:rFonts w:cstheme="minorHAnsi"/>
        </w:rPr>
        <w:t>Le Fonds pour l</w:t>
      </w:r>
      <w:r w:rsidR="26C314DE" w:rsidRPr="00BE0D0B">
        <w:rPr>
          <w:rFonts w:cstheme="minorHAnsi"/>
        </w:rPr>
        <w:t>’inclusion financière</w:t>
      </w:r>
      <w:r w:rsidR="28214168" w:rsidRPr="00BE0D0B">
        <w:rPr>
          <w:rFonts w:cstheme="minorHAnsi"/>
        </w:rPr>
        <w:t xml:space="preserve"> « </w:t>
      </w:r>
      <w:r w:rsidRPr="00BE0D0B">
        <w:rPr>
          <w:rFonts w:cstheme="minorHAnsi"/>
        </w:rPr>
        <w:t>FPM</w:t>
      </w:r>
      <w:r w:rsidR="28214168" w:rsidRPr="00BE0D0B">
        <w:rPr>
          <w:rFonts w:cstheme="minorHAnsi"/>
        </w:rPr>
        <w:t> </w:t>
      </w:r>
      <w:r w:rsidR="6F2A40D4" w:rsidRPr="00BE0D0B">
        <w:rPr>
          <w:rFonts w:cstheme="minorHAnsi"/>
        </w:rPr>
        <w:t>» est</w:t>
      </w:r>
      <w:r w:rsidRPr="00BE0D0B">
        <w:rPr>
          <w:rFonts w:cstheme="minorHAnsi"/>
        </w:rPr>
        <w:t xml:space="preserve"> un</w:t>
      </w:r>
      <w:r w:rsidR="78A68D65" w:rsidRPr="00BE0D0B">
        <w:rPr>
          <w:rFonts w:cstheme="minorHAnsi"/>
        </w:rPr>
        <w:t xml:space="preserve">e structure qui vise </w:t>
      </w:r>
      <w:r w:rsidRPr="00BE0D0B">
        <w:rPr>
          <w:rFonts w:cstheme="minorHAnsi"/>
        </w:rPr>
        <w:t>la réduction de la pauvreté et l’amélioration des conditions de vie des populations en R</w:t>
      </w:r>
      <w:r w:rsidR="78A68D65" w:rsidRPr="00BE0D0B">
        <w:rPr>
          <w:rFonts w:cstheme="minorHAnsi"/>
        </w:rPr>
        <w:t xml:space="preserve">épublique </w:t>
      </w:r>
      <w:r w:rsidRPr="00BE0D0B">
        <w:rPr>
          <w:rFonts w:cstheme="minorHAnsi"/>
        </w:rPr>
        <w:t>D</w:t>
      </w:r>
      <w:r w:rsidR="78A68D65" w:rsidRPr="00BE0D0B">
        <w:rPr>
          <w:rFonts w:cstheme="minorHAnsi"/>
        </w:rPr>
        <w:t>émocratique du</w:t>
      </w:r>
      <w:r w:rsidRPr="00BE0D0B">
        <w:rPr>
          <w:rFonts w:cstheme="minorHAnsi"/>
        </w:rPr>
        <w:t xml:space="preserve"> Congo. Il </w:t>
      </w:r>
      <w:r w:rsidR="78A68D65" w:rsidRPr="00BE0D0B">
        <w:rPr>
          <w:rFonts w:cstheme="minorHAnsi"/>
        </w:rPr>
        <w:t>a pour mission de</w:t>
      </w:r>
      <w:r w:rsidRPr="00BE0D0B">
        <w:rPr>
          <w:rFonts w:cstheme="minorHAnsi"/>
        </w:rPr>
        <w:t xml:space="preserve"> soutenir la construction et le développement d’un système financier inclusif et responsable en offrant des services d’assistance technique et de refinancement adaptés aux institutions financières qui servent les micros, petites et moyennes entreprises (MPME) et des populations actives à faible revenus qui présentent un réel potentiel de développement.  </w:t>
      </w:r>
    </w:p>
    <w:p w14:paraId="1F227B9F" w14:textId="77777777" w:rsidR="00466E44" w:rsidRPr="00BE0D0B" w:rsidRDefault="00466E44" w:rsidP="3F8ED850">
      <w:pPr>
        <w:pStyle w:val="Sansinterligne"/>
        <w:rPr>
          <w:rFonts w:cstheme="minorHAnsi"/>
        </w:rPr>
      </w:pPr>
    </w:p>
    <w:p w14:paraId="131B3639" w14:textId="105DB15E" w:rsidR="00105DEE" w:rsidRPr="00BE0D0B" w:rsidRDefault="4DD9C0C8" w:rsidP="3F8ED850">
      <w:pPr>
        <w:pStyle w:val="Sansinterligne"/>
        <w:spacing w:line="276" w:lineRule="auto"/>
        <w:jc w:val="both"/>
        <w:rPr>
          <w:rFonts w:cstheme="minorHAnsi"/>
          <w:color w:val="000000"/>
        </w:rPr>
      </w:pPr>
      <w:r w:rsidRPr="00BE0D0B">
        <w:rPr>
          <w:rFonts w:cstheme="minorHAnsi"/>
          <w:color w:val="000000" w:themeColor="text1"/>
        </w:rPr>
        <w:t xml:space="preserve">Suivant son plan de </w:t>
      </w:r>
      <w:r w:rsidR="28214168" w:rsidRPr="00BE0D0B">
        <w:rPr>
          <w:rFonts w:cstheme="minorHAnsi"/>
          <w:color w:val="000000" w:themeColor="text1"/>
        </w:rPr>
        <w:t>développement</w:t>
      </w:r>
      <w:r w:rsidR="00F33317">
        <w:rPr>
          <w:rFonts w:cstheme="minorHAnsi"/>
          <w:color w:val="000000" w:themeColor="text1"/>
        </w:rPr>
        <w:t xml:space="preserve">, </w:t>
      </w:r>
      <w:r w:rsidRPr="00BE0D0B">
        <w:rPr>
          <w:rFonts w:cstheme="minorHAnsi"/>
          <w:color w:val="000000" w:themeColor="text1"/>
        </w:rPr>
        <w:t xml:space="preserve">FPM </w:t>
      </w:r>
      <w:r w:rsidR="24A8A3A7" w:rsidRPr="00BE0D0B">
        <w:rPr>
          <w:rFonts w:cstheme="minorHAnsi"/>
          <w:color w:val="000000" w:themeColor="text1"/>
        </w:rPr>
        <w:t xml:space="preserve">envisage une </w:t>
      </w:r>
      <w:r w:rsidR="66A239E0" w:rsidRPr="00BE0D0B">
        <w:rPr>
          <w:rFonts w:cstheme="minorHAnsi"/>
          <w:color w:val="000000" w:themeColor="text1"/>
        </w:rPr>
        <w:t>réorganisation de ses services</w:t>
      </w:r>
      <w:r w:rsidR="24A8A3A7" w:rsidRPr="00BE0D0B">
        <w:rPr>
          <w:rFonts w:cstheme="minorHAnsi"/>
          <w:color w:val="000000" w:themeColor="text1"/>
        </w:rPr>
        <w:t>.</w:t>
      </w:r>
      <w:r w:rsidRPr="00BE0D0B">
        <w:rPr>
          <w:rFonts w:cstheme="minorHAnsi"/>
          <w:color w:val="000000" w:themeColor="text1"/>
        </w:rPr>
        <w:t xml:space="preserve"> </w:t>
      </w:r>
      <w:r w:rsidR="24A8A3A7" w:rsidRPr="00BE0D0B">
        <w:rPr>
          <w:rFonts w:cstheme="minorHAnsi"/>
          <w:color w:val="000000" w:themeColor="text1"/>
        </w:rPr>
        <w:t xml:space="preserve">Cette </w:t>
      </w:r>
      <w:r w:rsidR="66A239E0" w:rsidRPr="00BE0D0B">
        <w:rPr>
          <w:rFonts w:cstheme="minorHAnsi"/>
          <w:color w:val="000000" w:themeColor="text1"/>
        </w:rPr>
        <w:t>restructuration</w:t>
      </w:r>
      <w:r w:rsidRPr="00BE0D0B">
        <w:rPr>
          <w:rFonts w:cstheme="minorHAnsi"/>
          <w:color w:val="000000" w:themeColor="text1"/>
        </w:rPr>
        <w:t xml:space="preserve"> impliq</w:t>
      </w:r>
      <w:r w:rsidR="24A8A3A7" w:rsidRPr="00BE0D0B">
        <w:rPr>
          <w:rFonts w:cstheme="minorHAnsi"/>
          <w:color w:val="000000" w:themeColor="text1"/>
        </w:rPr>
        <w:t xml:space="preserve">ue </w:t>
      </w:r>
      <w:r w:rsidR="66A239E0" w:rsidRPr="00BE0D0B">
        <w:rPr>
          <w:rFonts w:cstheme="minorHAnsi"/>
          <w:color w:val="000000" w:themeColor="text1"/>
        </w:rPr>
        <w:t xml:space="preserve">la modification </w:t>
      </w:r>
      <w:r w:rsidRPr="00BE0D0B">
        <w:rPr>
          <w:rFonts w:cstheme="minorHAnsi"/>
          <w:color w:val="000000" w:themeColor="text1"/>
        </w:rPr>
        <w:t>de l’espace de travail</w:t>
      </w:r>
      <w:r w:rsidR="66A239E0" w:rsidRPr="00BE0D0B">
        <w:rPr>
          <w:rFonts w:cstheme="minorHAnsi"/>
          <w:color w:val="000000" w:themeColor="text1"/>
        </w:rPr>
        <w:t xml:space="preserve"> et de ses bureaux.</w:t>
      </w:r>
      <w:r w:rsidRPr="00BE0D0B">
        <w:rPr>
          <w:rFonts w:cstheme="minorHAnsi"/>
          <w:color w:val="000000" w:themeColor="text1"/>
        </w:rPr>
        <w:t xml:space="preserve"> Les locaux</w:t>
      </w:r>
      <w:r w:rsidR="24A8A3A7" w:rsidRPr="00BE0D0B">
        <w:rPr>
          <w:rFonts w:cstheme="minorHAnsi"/>
          <w:color w:val="000000" w:themeColor="text1"/>
        </w:rPr>
        <w:t xml:space="preserve"> occupés</w:t>
      </w:r>
      <w:r w:rsidRPr="00BE0D0B">
        <w:rPr>
          <w:rFonts w:cstheme="minorHAnsi"/>
          <w:color w:val="000000" w:themeColor="text1"/>
        </w:rPr>
        <w:t xml:space="preserve"> actuellement </w:t>
      </w:r>
      <w:r w:rsidR="24A8A3A7" w:rsidRPr="00BE0D0B">
        <w:rPr>
          <w:rFonts w:cstheme="minorHAnsi"/>
          <w:color w:val="000000" w:themeColor="text1"/>
        </w:rPr>
        <w:t xml:space="preserve">par </w:t>
      </w:r>
      <w:r w:rsidRPr="00BE0D0B">
        <w:rPr>
          <w:rFonts w:cstheme="minorHAnsi"/>
          <w:color w:val="000000" w:themeColor="text1"/>
        </w:rPr>
        <w:t>FPM n’étant plus à mesure d</w:t>
      </w:r>
      <w:r w:rsidR="66A239E0" w:rsidRPr="00BE0D0B">
        <w:rPr>
          <w:rFonts w:cstheme="minorHAnsi"/>
          <w:color w:val="000000" w:themeColor="text1"/>
        </w:rPr>
        <w:t>e répondre à ces besoins et dans</w:t>
      </w:r>
      <w:r w:rsidR="410D8E3A" w:rsidRPr="00BE0D0B">
        <w:rPr>
          <w:rFonts w:cstheme="minorHAnsi"/>
          <w:color w:val="000000" w:themeColor="text1"/>
        </w:rPr>
        <w:t xml:space="preserve"> le souci d’offrir</w:t>
      </w:r>
      <w:r w:rsidR="24A8A3A7" w:rsidRPr="00BE0D0B">
        <w:rPr>
          <w:rFonts w:cstheme="minorHAnsi"/>
          <w:color w:val="000000" w:themeColor="text1"/>
        </w:rPr>
        <w:t xml:space="preserve"> </w:t>
      </w:r>
      <w:r w:rsidR="410D8E3A" w:rsidRPr="00BE0D0B">
        <w:rPr>
          <w:rFonts w:cstheme="minorHAnsi"/>
          <w:color w:val="000000" w:themeColor="text1"/>
        </w:rPr>
        <w:t>à s</w:t>
      </w:r>
      <w:r w:rsidR="66A239E0" w:rsidRPr="00BE0D0B">
        <w:rPr>
          <w:rFonts w:cstheme="minorHAnsi"/>
          <w:color w:val="000000" w:themeColor="text1"/>
        </w:rPr>
        <w:t>on</w:t>
      </w:r>
      <w:r w:rsidR="410D8E3A" w:rsidRPr="00BE0D0B">
        <w:rPr>
          <w:rFonts w:cstheme="minorHAnsi"/>
          <w:color w:val="000000" w:themeColor="text1"/>
        </w:rPr>
        <w:t xml:space="preserve"> </w:t>
      </w:r>
      <w:r w:rsidR="24A8A3A7" w:rsidRPr="00BE0D0B">
        <w:rPr>
          <w:rFonts w:cstheme="minorHAnsi"/>
          <w:color w:val="000000" w:themeColor="text1"/>
        </w:rPr>
        <w:t>personnel</w:t>
      </w:r>
      <w:r w:rsidR="410D8E3A" w:rsidRPr="00BE0D0B">
        <w:rPr>
          <w:rFonts w:cstheme="minorHAnsi"/>
          <w:color w:val="000000" w:themeColor="text1"/>
        </w:rPr>
        <w:t xml:space="preserve"> un cadre d</w:t>
      </w:r>
      <w:r w:rsidR="00F33317">
        <w:rPr>
          <w:rFonts w:cstheme="minorHAnsi"/>
          <w:color w:val="000000" w:themeColor="text1"/>
        </w:rPr>
        <w:t>e travail convivial et digne,</w:t>
      </w:r>
      <w:r w:rsidR="410D8E3A" w:rsidRPr="00BE0D0B">
        <w:rPr>
          <w:rFonts w:cstheme="minorHAnsi"/>
          <w:color w:val="000000" w:themeColor="text1"/>
        </w:rPr>
        <w:t xml:space="preserve"> FPM </w:t>
      </w:r>
      <w:r w:rsidR="66A239E0" w:rsidRPr="00BE0D0B">
        <w:rPr>
          <w:rFonts w:cstheme="minorHAnsi"/>
          <w:color w:val="000000" w:themeColor="text1"/>
        </w:rPr>
        <w:t>a acquis un nouvel espace où il compte installer ses bureaux</w:t>
      </w:r>
      <w:r w:rsidR="410D8E3A" w:rsidRPr="00BE0D0B">
        <w:rPr>
          <w:rFonts w:cstheme="minorHAnsi"/>
          <w:color w:val="000000" w:themeColor="text1"/>
        </w:rPr>
        <w:t xml:space="preserve">. </w:t>
      </w:r>
    </w:p>
    <w:p w14:paraId="7D120806" w14:textId="77777777" w:rsidR="00105DEE" w:rsidRPr="00BE0D0B" w:rsidRDefault="00105DEE" w:rsidP="3F8ED850">
      <w:pPr>
        <w:pStyle w:val="Sansinterligne"/>
        <w:rPr>
          <w:rFonts w:cstheme="minorHAnsi"/>
        </w:rPr>
      </w:pPr>
    </w:p>
    <w:p w14:paraId="08ED5496" w14:textId="01D5D9EC" w:rsidR="00466E44" w:rsidRPr="00BE0D0B" w:rsidRDefault="24A8A3A7" w:rsidP="3F8ED850">
      <w:pPr>
        <w:pStyle w:val="Sansinterligne"/>
        <w:spacing w:line="276" w:lineRule="auto"/>
        <w:jc w:val="both"/>
        <w:rPr>
          <w:rFonts w:cstheme="minorHAnsi"/>
          <w:color w:val="000000"/>
        </w:rPr>
      </w:pPr>
      <w:r w:rsidRPr="00BE0D0B">
        <w:rPr>
          <w:rFonts w:cstheme="minorHAnsi"/>
          <w:color w:val="000000" w:themeColor="text1"/>
        </w:rPr>
        <w:t xml:space="preserve">Cet espace </w:t>
      </w:r>
      <w:r w:rsidR="3014693A" w:rsidRPr="00BE0D0B">
        <w:rPr>
          <w:rFonts w:cstheme="minorHAnsi"/>
          <w:color w:val="000000" w:themeColor="text1"/>
        </w:rPr>
        <w:t>étant un plateau libre situé au 5</w:t>
      </w:r>
      <w:r w:rsidR="3014693A" w:rsidRPr="00BE0D0B">
        <w:rPr>
          <w:rFonts w:cstheme="minorHAnsi"/>
          <w:color w:val="000000" w:themeColor="text1"/>
          <w:vertAlign w:val="superscript"/>
        </w:rPr>
        <w:t>e</w:t>
      </w:r>
      <w:r w:rsidR="00BE0D0B">
        <w:rPr>
          <w:rFonts w:cstheme="minorHAnsi"/>
          <w:color w:val="000000" w:themeColor="text1"/>
        </w:rPr>
        <w:t xml:space="preserve"> étage du siège ECOBANK </w:t>
      </w:r>
      <w:r w:rsidR="3014693A" w:rsidRPr="00BE0D0B">
        <w:rPr>
          <w:rFonts w:cstheme="minorHAnsi"/>
          <w:color w:val="000000" w:themeColor="text1"/>
        </w:rPr>
        <w:t>RDC</w:t>
      </w:r>
      <w:r w:rsidRPr="00BE0D0B">
        <w:rPr>
          <w:rFonts w:cstheme="minorHAnsi"/>
          <w:color w:val="000000" w:themeColor="text1"/>
        </w:rPr>
        <w:t>, devra être</w:t>
      </w:r>
      <w:r w:rsidR="18336EF4" w:rsidRPr="00BE0D0B">
        <w:rPr>
          <w:rFonts w:cstheme="minorHAnsi"/>
          <w:color w:val="000000" w:themeColor="text1"/>
        </w:rPr>
        <w:t xml:space="preserve"> </w:t>
      </w:r>
      <w:r w:rsidRPr="00BE0D0B">
        <w:rPr>
          <w:rFonts w:cstheme="minorHAnsi"/>
          <w:color w:val="000000" w:themeColor="text1"/>
        </w:rPr>
        <w:t>cloisonnés et aménag</w:t>
      </w:r>
      <w:r w:rsidR="18336EF4" w:rsidRPr="00BE0D0B">
        <w:rPr>
          <w:rFonts w:cstheme="minorHAnsi"/>
          <w:color w:val="000000" w:themeColor="text1"/>
        </w:rPr>
        <w:t>és</w:t>
      </w:r>
      <w:r w:rsidRPr="00BE0D0B">
        <w:rPr>
          <w:rFonts w:cstheme="minorHAnsi"/>
          <w:color w:val="000000" w:themeColor="text1"/>
        </w:rPr>
        <w:t xml:space="preserve"> </w:t>
      </w:r>
      <w:r w:rsidR="18336EF4" w:rsidRPr="00BE0D0B">
        <w:rPr>
          <w:rFonts w:cstheme="minorHAnsi"/>
          <w:color w:val="000000" w:themeColor="text1"/>
        </w:rPr>
        <w:t xml:space="preserve">pour </w:t>
      </w:r>
      <w:r w:rsidR="21583F31" w:rsidRPr="00BE0D0B">
        <w:rPr>
          <w:rFonts w:cstheme="minorHAnsi"/>
          <w:color w:val="000000" w:themeColor="text1"/>
        </w:rPr>
        <w:t>répondre aux exigences</w:t>
      </w:r>
      <w:r w:rsidR="18336EF4" w:rsidRPr="00BE0D0B">
        <w:rPr>
          <w:rFonts w:cstheme="minorHAnsi"/>
          <w:color w:val="000000" w:themeColor="text1"/>
        </w:rPr>
        <w:t xml:space="preserve"> </w:t>
      </w:r>
      <w:r w:rsidR="66A239E0" w:rsidRPr="00BE0D0B">
        <w:rPr>
          <w:rFonts w:cstheme="minorHAnsi"/>
          <w:color w:val="000000" w:themeColor="text1"/>
        </w:rPr>
        <w:t>du Maitre d’ouvrage</w:t>
      </w:r>
      <w:r w:rsidR="18336EF4" w:rsidRPr="00BE0D0B">
        <w:rPr>
          <w:rFonts w:cstheme="minorHAnsi"/>
          <w:color w:val="000000" w:themeColor="text1"/>
        </w:rPr>
        <w:t xml:space="preserve"> et </w:t>
      </w:r>
      <w:r w:rsidRPr="00BE0D0B">
        <w:rPr>
          <w:rFonts w:cstheme="minorHAnsi"/>
          <w:color w:val="000000" w:themeColor="text1"/>
        </w:rPr>
        <w:t>accueillir tou</w:t>
      </w:r>
      <w:r w:rsidR="66A239E0" w:rsidRPr="00BE0D0B">
        <w:rPr>
          <w:rFonts w:cstheme="minorHAnsi"/>
          <w:color w:val="000000" w:themeColor="text1"/>
        </w:rPr>
        <w:t>t</w:t>
      </w:r>
      <w:r w:rsidRPr="00BE0D0B">
        <w:rPr>
          <w:rFonts w:cstheme="minorHAnsi"/>
          <w:color w:val="000000" w:themeColor="text1"/>
        </w:rPr>
        <w:t xml:space="preserve"> </w:t>
      </w:r>
      <w:r w:rsidR="66A239E0" w:rsidRPr="00BE0D0B">
        <w:rPr>
          <w:rFonts w:cstheme="minorHAnsi"/>
          <w:color w:val="000000" w:themeColor="text1"/>
        </w:rPr>
        <w:t>son personnel</w:t>
      </w:r>
      <w:r w:rsidRPr="00BE0D0B">
        <w:rPr>
          <w:rFonts w:cstheme="minorHAnsi"/>
          <w:color w:val="000000" w:themeColor="text1"/>
        </w:rPr>
        <w:t xml:space="preserve">. </w:t>
      </w:r>
      <w:r w:rsidR="410D8E3A" w:rsidRPr="00BE0D0B">
        <w:rPr>
          <w:rFonts w:cstheme="minorHAnsi"/>
          <w:color w:val="000000" w:themeColor="text1"/>
        </w:rPr>
        <w:t xml:space="preserve">C’est dans ce cadre qu’est lancé le présent appel d’offres pour recruter un entrepreneur capable d’exécuter </w:t>
      </w:r>
      <w:r w:rsidR="28214168" w:rsidRPr="00BE0D0B">
        <w:rPr>
          <w:rFonts w:cstheme="minorHAnsi"/>
          <w:color w:val="000000" w:themeColor="text1"/>
        </w:rPr>
        <w:t>l</w:t>
      </w:r>
      <w:r w:rsidR="410D8E3A" w:rsidRPr="00BE0D0B">
        <w:rPr>
          <w:rFonts w:cstheme="minorHAnsi"/>
          <w:color w:val="000000" w:themeColor="text1"/>
        </w:rPr>
        <w:t>es travaux d</w:t>
      </w:r>
      <w:r w:rsidR="18336EF4" w:rsidRPr="00BE0D0B">
        <w:rPr>
          <w:rFonts w:cstheme="minorHAnsi"/>
          <w:color w:val="000000" w:themeColor="text1"/>
        </w:rPr>
        <w:t>e cloisonnement et d</w:t>
      </w:r>
      <w:r w:rsidR="410D8E3A" w:rsidRPr="00BE0D0B">
        <w:rPr>
          <w:rFonts w:cstheme="minorHAnsi"/>
          <w:color w:val="000000" w:themeColor="text1"/>
        </w:rPr>
        <w:t xml:space="preserve">’aménagement des bureaux du FPM conformément aux prescriptions détaillées et suivant les règles de l’art. </w:t>
      </w:r>
    </w:p>
    <w:p w14:paraId="79126EEC" w14:textId="345570D6" w:rsidR="00466E44" w:rsidRPr="00BE0D0B" w:rsidRDefault="410D8E3A" w:rsidP="3F8ED850">
      <w:pPr>
        <w:pStyle w:val="Sansinterligne"/>
        <w:numPr>
          <w:ilvl w:val="0"/>
          <w:numId w:val="14"/>
        </w:numPr>
        <w:spacing w:line="276" w:lineRule="auto"/>
        <w:jc w:val="both"/>
        <w:outlineLvl w:val="1"/>
        <w:rPr>
          <w:rFonts w:cstheme="minorHAnsi"/>
          <w:b/>
          <w:bCs/>
        </w:rPr>
      </w:pPr>
      <w:bookmarkStart w:id="470" w:name="_Toc149554732"/>
      <w:bookmarkStart w:id="471" w:name="_Toc149554851"/>
      <w:bookmarkStart w:id="472" w:name="_Toc150351829"/>
      <w:bookmarkStart w:id="473" w:name="_Toc150517523"/>
      <w:bookmarkStart w:id="474" w:name="_Toc150517809"/>
      <w:bookmarkStart w:id="475" w:name="_Toc150517934"/>
      <w:bookmarkStart w:id="476" w:name="_Toc150518059"/>
      <w:bookmarkStart w:id="477" w:name="_Toc150518203"/>
      <w:bookmarkStart w:id="478" w:name="_Toc158966045"/>
      <w:bookmarkStart w:id="479" w:name="_Toc163053697"/>
      <w:r w:rsidRPr="00BE0D0B">
        <w:rPr>
          <w:rFonts w:cstheme="minorHAnsi"/>
          <w:b/>
          <w:bCs/>
        </w:rPr>
        <w:t>Caractéristiques des</w:t>
      </w:r>
      <w:bookmarkEnd w:id="470"/>
      <w:bookmarkEnd w:id="471"/>
      <w:bookmarkEnd w:id="472"/>
      <w:bookmarkEnd w:id="473"/>
      <w:bookmarkEnd w:id="474"/>
      <w:bookmarkEnd w:id="475"/>
      <w:bookmarkEnd w:id="476"/>
      <w:bookmarkEnd w:id="477"/>
      <w:r w:rsidR="6F2A40D4" w:rsidRPr="00BE0D0B">
        <w:rPr>
          <w:rFonts w:cstheme="minorHAnsi"/>
          <w:b/>
          <w:bCs/>
        </w:rPr>
        <w:t xml:space="preserve"> cloisons</w:t>
      </w:r>
      <w:bookmarkEnd w:id="478"/>
      <w:bookmarkEnd w:id="479"/>
      <w:r w:rsidR="6F2A40D4" w:rsidRPr="00BE0D0B">
        <w:rPr>
          <w:rFonts w:cstheme="minorHAnsi"/>
          <w:b/>
          <w:bCs/>
        </w:rPr>
        <w:t xml:space="preserve"> </w:t>
      </w:r>
    </w:p>
    <w:p w14:paraId="24743CF5" w14:textId="1D37B0E9" w:rsidR="2F772411" w:rsidRPr="005609E5" w:rsidRDefault="2F772411" w:rsidP="3F8ED850">
      <w:pPr>
        <w:pStyle w:val="Paragraphedeliste"/>
        <w:numPr>
          <w:ilvl w:val="0"/>
          <w:numId w:val="7"/>
        </w:numPr>
        <w:spacing w:line="276" w:lineRule="auto"/>
        <w:ind w:left="-20" w:right="-20"/>
        <w:jc w:val="both"/>
        <w:rPr>
          <w:rFonts w:asciiTheme="minorHAnsi" w:hAnsiTheme="minorHAnsi" w:cstheme="minorHAnsi"/>
          <w:b/>
          <w:bCs/>
          <w:noProof w:val="0"/>
          <w:sz w:val="22"/>
          <w:szCs w:val="24"/>
        </w:rPr>
      </w:pPr>
      <w:r w:rsidRPr="005609E5">
        <w:rPr>
          <w:rFonts w:asciiTheme="minorHAnsi" w:hAnsiTheme="minorHAnsi" w:cstheme="minorHAnsi"/>
          <w:b/>
          <w:bCs/>
          <w:noProof w:val="0"/>
          <w:sz w:val="22"/>
          <w:szCs w:val="24"/>
        </w:rPr>
        <w:t xml:space="preserve">Les cloisons en alu vitré </w:t>
      </w:r>
    </w:p>
    <w:p w14:paraId="40D6F90E" w14:textId="674F2626" w:rsidR="2F772411" w:rsidRPr="00BE0D0B" w:rsidRDefault="2F772411" w:rsidP="3F8ED850">
      <w:pPr>
        <w:pStyle w:val="Sansinterligne"/>
        <w:spacing w:line="276" w:lineRule="auto"/>
        <w:ind w:left="-20" w:right="-20"/>
        <w:jc w:val="both"/>
        <w:rPr>
          <w:rFonts w:cstheme="minorHAnsi"/>
        </w:rPr>
      </w:pPr>
      <w:r w:rsidRPr="00BE0D0B">
        <w:rPr>
          <w:rFonts w:eastAsia="Times New Roman" w:cstheme="minorHAnsi"/>
          <w:color w:val="000000" w:themeColor="text1"/>
        </w:rPr>
        <w:t xml:space="preserve">Les cloisons seront vitrées sur toute la hauteur du plafond avec une ossature en aluminium anodisé de finition argent et pouvant comporter des portes (suivant le cas). Le profil au sol sera en section 55 x 80 </w:t>
      </w:r>
      <w:r w:rsidRPr="00BE0D0B">
        <w:rPr>
          <w:rFonts w:eastAsia="Times New Roman" w:cstheme="minorHAnsi"/>
          <w:color w:val="000000" w:themeColor="text1"/>
        </w:rPr>
        <w:lastRenderedPageBreak/>
        <w:t xml:space="preserve">et le profil supérieur en section 55 x 60. Le vitrage sera en verre sablé 5 + 5 avec polyvinyle de </w:t>
      </w:r>
      <w:proofErr w:type="spellStart"/>
      <w:r w:rsidRPr="00BE0D0B">
        <w:rPr>
          <w:rFonts w:eastAsia="Times New Roman" w:cstheme="minorHAnsi"/>
          <w:color w:val="000000" w:themeColor="text1"/>
        </w:rPr>
        <w:t>butyral</w:t>
      </w:r>
      <w:proofErr w:type="spellEnd"/>
      <w:r w:rsidRPr="00BE0D0B">
        <w:rPr>
          <w:rFonts w:eastAsia="Times New Roman" w:cstheme="minorHAnsi"/>
          <w:color w:val="000000" w:themeColor="text1"/>
        </w:rPr>
        <w:t xml:space="preserve"> (PVB) film 0.38. Le joint coplanaire en polycarbonate traité contre les rayons Ultraviolets de section (4.5 x 10mm).</w:t>
      </w:r>
    </w:p>
    <w:p w14:paraId="0234DCDA" w14:textId="00682C58" w:rsidR="2F772411" w:rsidRPr="00BE0D0B" w:rsidRDefault="2F772411" w:rsidP="3F8ED850">
      <w:pPr>
        <w:pStyle w:val="Sansinterligne"/>
        <w:ind w:left="-20" w:right="-20"/>
        <w:jc w:val="both"/>
        <w:rPr>
          <w:rFonts w:cstheme="minorHAnsi"/>
        </w:rPr>
      </w:pPr>
      <w:r w:rsidRPr="00BE0D0B">
        <w:rPr>
          <w:rFonts w:eastAsia="Calibri" w:cstheme="minorHAnsi"/>
        </w:rPr>
        <w:t xml:space="preserve"> </w:t>
      </w:r>
    </w:p>
    <w:p w14:paraId="6A008B31" w14:textId="630505AE" w:rsidR="2F772411" w:rsidRPr="00BE0D0B" w:rsidRDefault="2F772411" w:rsidP="3F8ED850">
      <w:pPr>
        <w:pStyle w:val="Sansinterligne"/>
        <w:spacing w:line="276" w:lineRule="auto"/>
        <w:ind w:left="-20" w:right="-20"/>
        <w:jc w:val="both"/>
        <w:rPr>
          <w:rFonts w:cstheme="minorHAnsi"/>
        </w:rPr>
      </w:pPr>
      <w:r w:rsidRPr="00BE0D0B">
        <w:rPr>
          <w:rFonts w:eastAsia="Times New Roman" w:cstheme="minorHAnsi"/>
          <w:color w:val="000000" w:themeColor="text1"/>
        </w:rPr>
        <w:t xml:space="preserve">Les portes intégrées seront en aluminium de même finition avec vitrage sablé épaisseur 10mm, poignée </w:t>
      </w:r>
      <w:proofErr w:type="spellStart"/>
      <w:r w:rsidRPr="00BE0D0B">
        <w:rPr>
          <w:rFonts w:eastAsia="Times New Roman" w:cstheme="minorHAnsi"/>
          <w:color w:val="000000" w:themeColor="text1"/>
        </w:rPr>
        <w:t>Hoppe</w:t>
      </w:r>
      <w:proofErr w:type="spellEnd"/>
      <w:r w:rsidRPr="00BE0D0B">
        <w:rPr>
          <w:rFonts w:eastAsia="Times New Roman" w:cstheme="minorHAnsi"/>
          <w:color w:val="000000" w:themeColor="text1"/>
        </w:rPr>
        <w:t xml:space="preserve"> HCS et charnières latérales pour portes à battant. La fixation des vitrages sera réalisée sous parclose aluminium avec double plan de joints en élastomère extrudé posées par clippage dans les rainures des profils aluminium.</w:t>
      </w:r>
    </w:p>
    <w:p w14:paraId="364834E9" w14:textId="1189EA04" w:rsidR="2F772411" w:rsidRPr="00BE0D0B" w:rsidRDefault="2F772411" w:rsidP="3F8ED850">
      <w:pPr>
        <w:pStyle w:val="Sansinterligne"/>
        <w:spacing w:line="276" w:lineRule="auto"/>
        <w:ind w:left="-20" w:right="-20"/>
        <w:jc w:val="both"/>
        <w:rPr>
          <w:rFonts w:cstheme="minorHAnsi"/>
        </w:rPr>
      </w:pPr>
      <w:r w:rsidRPr="00BE0D0B">
        <w:rPr>
          <w:rFonts w:eastAsia="Times New Roman" w:cstheme="minorHAnsi"/>
          <w:b/>
          <w:bCs/>
          <w:color w:val="000000" w:themeColor="text1"/>
        </w:rPr>
        <w:t>L’entreprise doit soumettre un échantillon de cloison au Maitre d’ouvrage pour approbation avant toute pose</w:t>
      </w:r>
      <w:r w:rsidR="001F73F7">
        <w:rPr>
          <w:rFonts w:eastAsia="Times New Roman" w:cstheme="minorHAnsi"/>
          <w:b/>
          <w:bCs/>
          <w:color w:val="000000" w:themeColor="text1"/>
        </w:rPr>
        <w:t>.</w:t>
      </w:r>
    </w:p>
    <w:p w14:paraId="5F272A76" w14:textId="106CFBF5" w:rsidR="2F772411" w:rsidRPr="00886F4A" w:rsidRDefault="2F772411" w:rsidP="00886F4A">
      <w:pPr>
        <w:pStyle w:val="Paragraphedeliste"/>
        <w:numPr>
          <w:ilvl w:val="0"/>
          <w:numId w:val="7"/>
        </w:numPr>
        <w:spacing w:line="276" w:lineRule="auto"/>
        <w:ind w:left="-20" w:right="-20"/>
        <w:jc w:val="both"/>
        <w:rPr>
          <w:rFonts w:asciiTheme="minorHAnsi" w:hAnsiTheme="minorHAnsi" w:cstheme="minorHAnsi"/>
          <w:b/>
          <w:bCs/>
          <w:noProof w:val="0"/>
          <w:color w:val="000000" w:themeColor="text1"/>
          <w:sz w:val="22"/>
          <w:szCs w:val="24"/>
        </w:rPr>
      </w:pPr>
      <w:r w:rsidRPr="005609E5">
        <w:rPr>
          <w:rFonts w:asciiTheme="minorHAnsi" w:hAnsiTheme="minorHAnsi" w:cstheme="minorHAnsi"/>
          <w:b/>
          <w:bCs/>
          <w:noProof w:val="0"/>
          <w:color w:val="000000" w:themeColor="text1"/>
          <w:sz w:val="22"/>
          <w:szCs w:val="24"/>
        </w:rPr>
        <w:t xml:space="preserve">Les cloisons en placoplâtres </w:t>
      </w:r>
      <w:r w:rsidRPr="00886F4A">
        <w:rPr>
          <w:rFonts w:cstheme="minorHAnsi"/>
          <w:b/>
          <w:bCs/>
          <w:color w:val="000000" w:themeColor="text1"/>
          <w:sz w:val="24"/>
          <w:szCs w:val="24"/>
        </w:rPr>
        <w:t xml:space="preserve"> </w:t>
      </w:r>
    </w:p>
    <w:p w14:paraId="7FF5A31F" w14:textId="5FAE0195" w:rsidR="2F772411" w:rsidRPr="00BE0D0B" w:rsidRDefault="2F772411" w:rsidP="3F8ED850">
      <w:pPr>
        <w:pStyle w:val="Sansinterligne"/>
        <w:spacing w:line="276" w:lineRule="auto"/>
        <w:ind w:left="-20" w:right="-20"/>
        <w:jc w:val="both"/>
        <w:rPr>
          <w:rFonts w:cstheme="minorHAnsi"/>
          <w:sz w:val="20"/>
        </w:rPr>
      </w:pPr>
      <w:r w:rsidRPr="00BE0D0B">
        <w:rPr>
          <w:rFonts w:eastAsia="Times New Roman" w:cstheme="minorHAnsi"/>
          <w:color w:val="000000" w:themeColor="text1"/>
          <w:szCs w:val="24"/>
        </w:rPr>
        <w:t xml:space="preserve">Les cloisons seront du type Placostil constitués des plaques de plâtre Placo 13 à 18 mm d’épaisseurs vissées sur une ossature en acier galvanisé Placostil, et présentant les caractéristiques suivantes : </w:t>
      </w:r>
    </w:p>
    <w:p w14:paraId="443EB6A4" w14:textId="60B9CE75" w:rsidR="2F772411" w:rsidRPr="00BE0D0B" w:rsidRDefault="2F772411" w:rsidP="3F8ED850">
      <w:pPr>
        <w:pStyle w:val="Paragraphedeliste"/>
        <w:numPr>
          <w:ilvl w:val="1"/>
          <w:numId w:val="7"/>
        </w:numPr>
        <w:spacing w:line="276" w:lineRule="auto"/>
        <w:ind w:right="-20"/>
        <w:jc w:val="both"/>
        <w:rPr>
          <w:rFonts w:asciiTheme="minorHAnsi" w:hAnsiTheme="minorHAnsi" w:cstheme="minorHAnsi"/>
          <w:noProof w:val="0"/>
          <w:color w:val="000000" w:themeColor="text1"/>
          <w:sz w:val="22"/>
          <w:szCs w:val="24"/>
        </w:rPr>
      </w:pPr>
      <w:r w:rsidRPr="00BE0D0B">
        <w:rPr>
          <w:rFonts w:asciiTheme="minorHAnsi" w:hAnsiTheme="minorHAnsi" w:cstheme="minorHAnsi"/>
          <w:noProof w:val="0"/>
          <w:color w:val="000000" w:themeColor="text1"/>
          <w:sz w:val="22"/>
          <w:szCs w:val="24"/>
        </w:rPr>
        <w:t>Epaisseur totale : 98 mm</w:t>
      </w:r>
    </w:p>
    <w:p w14:paraId="2E0B3D32" w14:textId="70A6DEEE" w:rsidR="2F772411" w:rsidRPr="00BE0D0B" w:rsidRDefault="2F772411" w:rsidP="3F8ED850">
      <w:pPr>
        <w:pStyle w:val="Paragraphedeliste"/>
        <w:numPr>
          <w:ilvl w:val="1"/>
          <w:numId w:val="7"/>
        </w:numPr>
        <w:spacing w:line="276" w:lineRule="auto"/>
        <w:ind w:right="-20"/>
        <w:jc w:val="both"/>
        <w:rPr>
          <w:rFonts w:asciiTheme="minorHAnsi" w:hAnsiTheme="minorHAnsi" w:cstheme="minorHAnsi"/>
          <w:noProof w:val="0"/>
          <w:color w:val="000000" w:themeColor="text1"/>
          <w:sz w:val="22"/>
          <w:szCs w:val="24"/>
        </w:rPr>
      </w:pPr>
      <w:r w:rsidRPr="00BE0D0B">
        <w:rPr>
          <w:rFonts w:asciiTheme="minorHAnsi" w:hAnsiTheme="minorHAnsi" w:cstheme="minorHAnsi"/>
          <w:noProof w:val="0"/>
          <w:color w:val="000000" w:themeColor="text1"/>
          <w:sz w:val="22"/>
          <w:szCs w:val="24"/>
        </w:rPr>
        <w:t>Epaisseur d’isolant : 45 mm</w:t>
      </w:r>
    </w:p>
    <w:p w14:paraId="572297AF" w14:textId="09593A9A" w:rsidR="2F772411" w:rsidRPr="00BE0D0B" w:rsidRDefault="2F772411" w:rsidP="3F8ED850">
      <w:pPr>
        <w:pStyle w:val="Paragraphedeliste"/>
        <w:numPr>
          <w:ilvl w:val="1"/>
          <w:numId w:val="7"/>
        </w:numPr>
        <w:spacing w:line="276" w:lineRule="auto"/>
        <w:ind w:right="-20"/>
        <w:jc w:val="both"/>
        <w:rPr>
          <w:rFonts w:asciiTheme="minorHAnsi" w:hAnsiTheme="minorHAnsi" w:cstheme="minorHAnsi"/>
          <w:noProof w:val="0"/>
          <w:color w:val="000000" w:themeColor="text1"/>
          <w:sz w:val="22"/>
          <w:szCs w:val="24"/>
        </w:rPr>
      </w:pPr>
      <w:r w:rsidRPr="00BE0D0B">
        <w:rPr>
          <w:rFonts w:asciiTheme="minorHAnsi" w:hAnsiTheme="minorHAnsi" w:cstheme="minorHAnsi"/>
          <w:noProof w:val="0"/>
          <w:color w:val="000000" w:themeColor="text1"/>
          <w:sz w:val="22"/>
          <w:szCs w:val="24"/>
        </w:rPr>
        <w:t>Nombre de plaques par parement : 2</w:t>
      </w:r>
    </w:p>
    <w:p w14:paraId="4E96D703" w14:textId="0894837C" w:rsidR="2F772411" w:rsidRPr="00BE0D0B" w:rsidRDefault="2F772411" w:rsidP="3F8ED850">
      <w:pPr>
        <w:pStyle w:val="Paragraphedeliste"/>
        <w:numPr>
          <w:ilvl w:val="1"/>
          <w:numId w:val="7"/>
        </w:numPr>
        <w:spacing w:line="276" w:lineRule="auto"/>
        <w:ind w:right="-20"/>
        <w:jc w:val="both"/>
        <w:rPr>
          <w:rFonts w:asciiTheme="minorHAnsi" w:hAnsiTheme="minorHAnsi" w:cstheme="minorHAnsi"/>
          <w:noProof w:val="0"/>
          <w:color w:val="000000" w:themeColor="text1"/>
          <w:sz w:val="22"/>
          <w:szCs w:val="24"/>
        </w:rPr>
      </w:pPr>
      <w:r w:rsidRPr="00BE0D0B">
        <w:rPr>
          <w:rFonts w:asciiTheme="minorHAnsi" w:hAnsiTheme="minorHAnsi" w:cstheme="minorHAnsi"/>
          <w:noProof w:val="0"/>
          <w:color w:val="000000" w:themeColor="text1"/>
          <w:sz w:val="22"/>
          <w:szCs w:val="24"/>
        </w:rPr>
        <w:t>Type d’isolation : laine minérale</w:t>
      </w:r>
    </w:p>
    <w:p w14:paraId="568F0AC0" w14:textId="73608C21" w:rsidR="2F772411" w:rsidRPr="00BE0D0B" w:rsidRDefault="2F772411" w:rsidP="3F8ED850">
      <w:pPr>
        <w:pStyle w:val="Paragraphedeliste"/>
        <w:numPr>
          <w:ilvl w:val="1"/>
          <w:numId w:val="7"/>
        </w:numPr>
        <w:spacing w:line="276" w:lineRule="auto"/>
        <w:ind w:right="-20"/>
        <w:jc w:val="both"/>
        <w:rPr>
          <w:rFonts w:asciiTheme="minorHAnsi" w:hAnsiTheme="minorHAnsi" w:cstheme="minorHAnsi"/>
          <w:noProof w:val="0"/>
          <w:color w:val="000000" w:themeColor="text1"/>
          <w:sz w:val="22"/>
          <w:szCs w:val="24"/>
        </w:rPr>
      </w:pPr>
      <w:r w:rsidRPr="00BE0D0B">
        <w:rPr>
          <w:rFonts w:asciiTheme="minorHAnsi" w:hAnsiTheme="minorHAnsi" w:cstheme="minorHAnsi"/>
          <w:noProof w:val="0"/>
          <w:color w:val="000000" w:themeColor="text1"/>
          <w:sz w:val="22"/>
          <w:szCs w:val="24"/>
        </w:rPr>
        <w:t>Affaiblissement acoustique : 46 dB</w:t>
      </w:r>
    </w:p>
    <w:p w14:paraId="496B1D89" w14:textId="29B9FC62" w:rsidR="2F772411" w:rsidRPr="00BE0D0B" w:rsidRDefault="2F772411" w:rsidP="3F8ED850">
      <w:pPr>
        <w:pStyle w:val="Sansinterligne"/>
        <w:spacing w:line="276" w:lineRule="auto"/>
        <w:ind w:left="-20" w:right="-20"/>
        <w:jc w:val="both"/>
        <w:rPr>
          <w:rFonts w:cstheme="minorHAnsi"/>
          <w:sz w:val="20"/>
        </w:rPr>
      </w:pPr>
      <w:r w:rsidRPr="00BE0D0B">
        <w:rPr>
          <w:rFonts w:eastAsia="Times New Roman" w:cstheme="minorHAnsi"/>
          <w:color w:val="000000" w:themeColor="text1"/>
          <w:szCs w:val="24"/>
        </w:rPr>
        <w:t xml:space="preserve">Les joints seront traités selon la technique et avec les produits placoplâtres. </w:t>
      </w:r>
    </w:p>
    <w:p w14:paraId="43274BFE" w14:textId="4F2BE87C" w:rsidR="2F772411" w:rsidRPr="00BE0D0B" w:rsidRDefault="2F772411" w:rsidP="3F8ED850">
      <w:pPr>
        <w:pStyle w:val="Sansinterligne"/>
        <w:spacing w:line="276" w:lineRule="auto"/>
        <w:ind w:left="-20" w:right="-20"/>
        <w:jc w:val="both"/>
        <w:rPr>
          <w:rFonts w:cstheme="minorHAnsi"/>
          <w:sz w:val="20"/>
        </w:rPr>
      </w:pPr>
      <w:r w:rsidRPr="00BE0D0B">
        <w:rPr>
          <w:rFonts w:eastAsia="Times New Roman" w:cstheme="minorHAnsi"/>
          <w:b/>
          <w:bCs/>
          <w:color w:val="000000" w:themeColor="text1"/>
          <w:szCs w:val="24"/>
        </w:rPr>
        <w:t xml:space="preserve"> </w:t>
      </w:r>
    </w:p>
    <w:p w14:paraId="4A50738B" w14:textId="559EA2C7" w:rsidR="3F8ED850" w:rsidRPr="00BE0D0B" w:rsidRDefault="2F772411" w:rsidP="00261F08">
      <w:pPr>
        <w:pStyle w:val="Sansinterligne"/>
        <w:spacing w:line="276" w:lineRule="auto"/>
        <w:ind w:left="-20" w:right="-20"/>
        <w:jc w:val="both"/>
        <w:rPr>
          <w:rFonts w:cstheme="minorHAnsi"/>
        </w:rPr>
      </w:pPr>
      <w:r w:rsidRPr="00BE0D0B">
        <w:rPr>
          <w:rFonts w:eastAsia="Times New Roman" w:cstheme="minorHAnsi"/>
          <w:b/>
          <w:bCs/>
          <w:color w:val="000000" w:themeColor="text1"/>
        </w:rPr>
        <w:t>L’entreprise doit soumettre un échantillon de cloison au Maitre d’ouvrage pour approbation avant toute pose</w:t>
      </w:r>
    </w:p>
    <w:p w14:paraId="283C5146" w14:textId="77777777" w:rsidR="00466E44" w:rsidRPr="00BE0D0B" w:rsidRDefault="410D8E3A" w:rsidP="3F8ED850">
      <w:pPr>
        <w:pStyle w:val="Sansinterligne"/>
        <w:numPr>
          <w:ilvl w:val="0"/>
          <w:numId w:val="14"/>
        </w:numPr>
        <w:spacing w:line="276" w:lineRule="auto"/>
        <w:jc w:val="both"/>
        <w:outlineLvl w:val="1"/>
        <w:rPr>
          <w:rFonts w:cstheme="minorHAnsi"/>
          <w:b/>
          <w:bCs/>
        </w:rPr>
      </w:pPr>
      <w:bookmarkStart w:id="480" w:name="_Toc149554745"/>
      <w:bookmarkStart w:id="481" w:name="_Toc149554864"/>
      <w:bookmarkStart w:id="482" w:name="_Toc150351842"/>
      <w:bookmarkStart w:id="483" w:name="_Toc150517536"/>
      <w:bookmarkStart w:id="484" w:name="_Toc150517822"/>
      <w:bookmarkStart w:id="485" w:name="_Toc150517947"/>
      <w:bookmarkStart w:id="486" w:name="_Toc150518072"/>
      <w:bookmarkStart w:id="487" w:name="_Toc150518216"/>
      <w:bookmarkStart w:id="488" w:name="_Toc158966046"/>
      <w:bookmarkStart w:id="489" w:name="_Toc163053698"/>
      <w:r w:rsidRPr="00BE0D0B">
        <w:rPr>
          <w:rFonts w:cstheme="minorHAnsi"/>
          <w:b/>
          <w:bCs/>
        </w:rPr>
        <w:t>Dispositions complémentaires</w:t>
      </w:r>
      <w:bookmarkEnd w:id="480"/>
      <w:bookmarkEnd w:id="481"/>
      <w:bookmarkEnd w:id="482"/>
      <w:bookmarkEnd w:id="483"/>
      <w:bookmarkEnd w:id="484"/>
      <w:bookmarkEnd w:id="485"/>
      <w:bookmarkEnd w:id="486"/>
      <w:bookmarkEnd w:id="487"/>
      <w:bookmarkEnd w:id="488"/>
      <w:bookmarkEnd w:id="489"/>
    </w:p>
    <w:p w14:paraId="73C1D7DE" w14:textId="4D1F6351" w:rsidR="00466E44" w:rsidRPr="00BE0D0B" w:rsidRDefault="410D8E3A" w:rsidP="00261F08">
      <w:pPr>
        <w:pStyle w:val="Sansinterligne"/>
        <w:numPr>
          <w:ilvl w:val="1"/>
          <w:numId w:val="45"/>
        </w:numPr>
        <w:spacing w:line="276" w:lineRule="auto"/>
        <w:jc w:val="both"/>
        <w:outlineLvl w:val="2"/>
        <w:rPr>
          <w:rFonts w:eastAsia="Times New Roman" w:cstheme="minorHAnsi"/>
          <w:color w:val="000000"/>
          <w:kern w:val="0"/>
          <w:u w:val="single"/>
          <w14:ligatures w14:val="none"/>
        </w:rPr>
      </w:pPr>
      <w:bookmarkStart w:id="490" w:name="_Toc149554746"/>
      <w:bookmarkStart w:id="491" w:name="_Toc149554865"/>
      <w:bookmarkStart w:id="492" w:name="_Toc150351843"/>
      <w:bookmarkStart w:id="493" w:name="_Toc150517537"/>
      <w:bookmarkStart w:id="494" w:name="_Toc150517823"/>
      <w:bookmarkStart w:id="495" w:name="_Toc150517948"/>
      <w:bookmarkStart w:id="496" w:name="_Toc150518073"/>
      <w:bookmarkStart w:id="497" w:name="_Toc150518217"/>
      <w:bookmarkStart w:id="498" w:name="_Toc158966047"/>
      <w:bookmarkStart w:id="499" w:name="_Toc163053699"/>
      <w:r w:rsidRPr="00BE0D0B">
        <w:rPr>
          <w:rFonts w:eastAsia="Times New Roman" w:cstheme="minorHAnsi"/>
          <w:color w:val="000000"/>
          <w:kern w:val="0"/>
          <w:u w:val="single"/>
          <w14:ligatures w14:val="none"/>
        </w:rPr>
        <w:t>Contrôle et réception des travaux</w:t>
      </w:r>
      <w:bookmarkEnd w:id="490"/>
      <w:bookmarkEnd w:id="491"/>
      <w:bookmarkEnd w:id="492"/>
      <w:bookmarkEnd w:id="493"/>
      <w:bookmarkEnd w:id="494"/>
      <w:bookmarkEnd w:id="495"/>
      <w:bookmarkEnd w:id="496"/>
      <w:bookmarkEnd w:id="497"/>
      <w:bookmarkEnd w:id="498"/>
      <w:bookmarkEnd w:id="499"/>
    </w:p>
    <w:p w14:paraId="42CE3F3C" w14:textId="022305A7" w:rsidR="00466E44" w:rsidRPr="00BE0D0B" w:rsidRDefault="410D8E3A"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Pour les contrôles et réceptions des travaux, l'Entrepreneur devra disposer en permanence sur le chantier, du matériel nécessaire à ces contrôles et réceptions. Il devra également disposer de personnel qualifié pour le maniement de ces instruments. Au moins un agent qualifié de l'Entrepreneur présent en permanence sur le chantier, devra être habilité à constater contradictoirement avec le</w:t>
      </w:r>
      <w:r w:rsidR="2FE4CE14" w:rsidRPr="00BE0D0B">
        <w:rPr>
          <w:rFonts w:eastAsia="Times New Roman" w:cstheme="minorHAnsi"/>
          <w:color w:val="000000"/>
          <w:kern w:val="0"/>
          <w14:ligatures w14:val="none"/>
        </w:rPr>
        <w:t xml:space="preserve"> DPO</w:t>
      </w:r>
      <w:r w:rsidRPr="00BE0D0B">
        <w:rPr>
          <w:rFonts w:eastAsia="Times New Roman" w:cstheme="minorHAnsi"/>
          <w:color w:val="000000"/>
          <w:kern w:val="0"/>
          <w14:ligatures w14:val="none"/>
        </w:rPr>
        <w:t>, les défauts relevés lors de ces contrôles.</w:t>
      </w:r>
      <w:r w:rsidR="2FE4CE14" w:rsidRPr="00BE0D0B">
        <w:rPr>
          <w:rFonts w:eastAsia="Times New Roman" w:cstheme="minorHAnsi"/>
          <w:color w:val="000000"/>
          <w:kern w:val="0"/>
          <w14:ligatures w14:val="none"/>
        </w:rPr>
        <w:t xml:space="preserve"> </w:t>
      </w:r>
      <w:r w:rsidRPr="00BE0D0B">
        <w:rPr>
          <w:rFonts w:eastAsia="Times New Roman" w:cstheme="minorHAnsi"/>
          <w:color w:val="000000"/>
          <w:kern w:val="0"/>
          <w14:ligatures w14:val="none"/>
        </w:rPr>
        <w:t xml:space="preserve">Les modalités du contrôle et de la réception seront précisées par </w:t>
      </w:r>
      <w:r w:rsidR="2FE4CE14" w:rsidRPr="00BE0D0B">
        <w:rPr>
          <w:rFonts w:eastAsia="Times New Roman" w:cstheme="minorHAnsi"/>
          <w:color w:val="000000"/>
          <w:kern w:val="0"/>
          <w14:ligatures w14:val="none"/>
        </w:rPr>
        <w:t>le DPO</w:t>
      </w:r>
      <w:r w:rsidRPr="00BE0D0B">
        <w:rPr>
          <w:rFonts w:eastAsia="Times New Roman" w:cstheme="minorHAnsi"/>
          <w:color w:val="000000"/>
          <w:kern w:val="0"/>
          <w14:ligatures w14:val="none"/>
        </w:rPr>
        <w:t xml:space="preserve">, qui tiendra compte de la marche normale du chantier. </w:t>
      </w:r>
    </w:p>
    <w:p w14:paraId="58D5C3D1" w14:textId="77777777" w:rsidR="00466E44" w:rsidRPr="00BE0D0B" w:rsidRDefault="00466E44" w:rsidP="3F8ED850">
      <w:pPr>
        <w:pStyle w:val="Sansinterligne"/>
        <w:spacing w:line="276" w:lineRule="auto"/>
        <w:jc w:val="both"/>
        <w:rPr>
          <w:rFonts w:eastAsia="Times New Roman" w:cstheme="minorHAnsi"/>
          <w:color w:val="000000"/>
          <w:kern w:val="0"/>
          <w14:ligatures w14:val="none"/>
        </w:rPr>
      </w:pPr>
    </w:p>
    <w:p w14:paraId="1BC60E88" w14:textId="77777777" w:rsidR="00466E44" w:rsidRPr="00BE0D0B" w:rsidRDefault="410D8E3A" w:rsidP="00261F08">
      <w:pPr>
        <w:pStyle w:val="Sansinterligne"/>
        <w:numPr>
          <w:ilvl w:val="1"/>
          <w:numId w:val="45"/>
        </w:numPr>
        <w:spacing w:line="276" w:lineRule="auto"/>
        <w:jc w:val="both"/>
        <w:outlineLvl w:val="2"/>
        <w:rPr>
          <w:rFonts w:eastAsia="Times New Roman" w:cstheme="minorHAnsi"/>
          <w:color w:val="000000"/>
          <w:kern w:val="0"/>
          <w:u w:val="single"/>
          <w14:ligatures w14:val="none"/>
        </w:rPr>
      </w:pPr>
      <w:bookmarkStart w:id="500" w:name="_Toc149554748"/>
      <w:bookmarkStart w:id="501" w:name="_Toc149554867"/>
      <w:bookmarkStart w:id="502" w:name="_Toc150351845"/>
      <w:bookmarkStart w:id="503" w:name="_Toc150517539"/>
      <w:bookmarkStart w:id="504" w:name="_Toc150517825"/>
      <w:bookmarkStart w:id="505" w:name="_Toc150517950"/>
      <w:bookmarkStart w:id="506" w:name="_Toc150518075"/>
      <w:bookmarkStart w:id="507" w:name="_Toc150518219"/>
      <w:bookmarkStart w:id="508" w:name="_Toc158966048"/>
      <w:bookmarkStart w:id="509" w:name="_Toc163053700"/>
      <w:r w:rsidRPr="00BE0D0B">
        <w:rPr>
          <w:rFonts w:eastAsia="Times New Roman" w:cstheme="minorHAnsi"/>
          <w:color w:val="000000"/>
          <w:kern w:val="0"/>
          <w:u w:val="single"/>
          <w14:ligatures w14:val="none"/>
        </w:rPr>
        <w:t>Refus de matériaux</w:t>
      </w:r>
      <w:bookmarkEnd w:id="500"/>
      <w:bookmarkEnd w:id="501"/>
      <w:bookmarkEnd w:id="502"/>
      <w:bookmarkEnd w:id="503"/>
      <w:bookmarkEnd w:id="504"/>
      <w:bookmarkEnd w:id="505"/>
      <w:bookmarkEnd w:id="506"/>
      <w:bookmarkEnd w:id="507"/>
      <w:bookmarkEnd w:id="508"/>
      <w:bookmarkEnd w:id="509"/>
    </w:p>
    <w:p w14:paraId="108D9944" w14:textId="160D55DB" w:rsidR="00466E44" w:rsidRPr="00BE0D0B" w:rsidRDefault="410D8E3A" w:rsidP="3F8ED850">
      <w:pPr>
        <w:pStyle w:val="Sansinterligne"/>
        <w:spacing w:line="276" w:lineRule="auto"/>
        <w:jc w:val="both"/>
        <w:rPr>
          <w:rFonts w:eastAsia="Times New Roman" w:cstheme="minorHAnsi"/>
          <w:color w:val="000000"/>
          <w:kern w:val="0"/>
          <w14:ligatures w14:val="none"/>
        </w:rPr>
      </w:pPr>
      <w:r w:rsidRPr="00BE0D0B">
        <w:rPr>
          <w:rFonts w:eastAsia="Times New Roman" w:cstheme="minorHAnsi"/>
          <w:color w:val="000000"/>
          <w:kern w:val="0"/>
          <w14:ligatures w14:val="none"/>
        </w:rPr>
        <w:t xml:space="preserve">Tous les matériaux mis en œuvre dans des conditions non conformes aux </w:t>
      </w:r>
      <w:r w:rsidR="44E61BDB" w:rsidRPr="00BE0D0B">
        <w:rPr>
          <w:rFonts w:eastAsia="Times New Roman" w:cstheme="minorHAnsi"/>
          <w:color w:val="000000"/>
          <w:kern w:val="0"/>
          <w14:ligatures w14:val="none"/>
        </w:rPr>
        <w:t xml:space="preserve">présentes </w:t>
      </w:r>
      <w:r w:rsidRPr="00BE0D0B">
        <w:rPr>
          <w:rFonts w:eastAsia="Times New Roman" w:cstheme="minorHAnsi"/>
          <w:color w:val="000000"/>
          <w:kern w:val="0"/>
          <w14:ligatures w14:val="none"/>
        </w:rPr>
        <w:t>prescriptions</w:t>
      </w:r>
      <w:r w:rsidR="44E61BDB" w:rsidRPr="00BE0D0B">
        <w:rPr>
          <w:rFonts w:eastAsia="Times New Roman" w:cstheme="minorHAnsi"/>
          <w:color w:val="000000"/>
          <w:kern w:val="0"/>
          <w14:ligatures w14:val="none"/>
        </w:rPr>
        <w:t xml:space="preserve"> techniques</w:t>
      </w:r>
      <w:r w:rsidRPr="00BE0D0B">
        <w:rPr>
          <w:rFonts w:eastAsia="Times New Roman" w:cstheme="minorHAnsi"/>
          <w:color w:val="000000"/>
          <w:kern w:val="0"/>
          <w14:ligatures w14:val="none"/>
        </w:rPr>
        <w:t xml:space="preserve">, seront repris jusqu'à obtenir des caractéristiques prescrites. </w:t>
      </w:r>
    </w:p>
    <w:p w14:paraId="233D81A6" w14:textId="77777777" w:rsidR="00466E44" w:rsidRPr="00BE0D0B" w:rsidRDefault="00466E44" w:rsidP="3F8ED850">
      <w:pPr>
        <w:pStyle w:val="Sansinterligne"/>
        <w:spacing w:line="276" w:lineRule="auto"/>
        <w:jc w:val="both"/>
        <w:rPr>
          <w:rFonts w:eastAsia="Times New Roman" w:cstheme="minorHAnsi"/>
          <w:color w:val="000000"/>
          <w:kern w:val="0"/>
          <w14:ligatures w14:val="none"/>
        </w:rPr>
      </w:pPr>
    </w:p>
    <w:p w14:paraId="09A37CC6" w14:textId="77777777" w:rsidR="00466E44" w:rsidRPr="00BE0D0B" w:rsidRDefault="410D8E3A" w:rsidP="00261F08">
      <w:pPr>
        <w:pStyle w:val="Sansinterligne"/>
        <w:numPr>
          <w:ilvl w:val="1"/>
          <w:numId w:val="45"/>
        </w:numPr>
        <w:spacing w:line="276" w:lineRule="auto"/>
        <w:jc w:val="both"/>
        <w:outlineLvl w:val="2"/>
        <w:rPr>
          <w:rFonts w:eastAsia="Times New Roman" w:cstheme="minorHAnsi"/>
          <w:color w:val="000000"/>
          <w:kern w:val="0"/>
          <w:u w:val="single"/>
          <w14:ligatures w14:val="none"/>
        </w:rPr>
      </w:pPr>
      <w:bookmarkStart w:id="510" w:name="_Toc149554749"/>
      <w:bookmarkStart w:id="511" w:name="_Toc149554868"/>
      <w:bookmarkStart w:id="512" w:name="_Toc150351846"/>
      <w:bookmarkStart w:id="513" w:name="_Toc150517540"/>
      <w:bookmarkStart w:id="514" w:name="_Toc150517826"/>
      <w:bookmarkStart w:id="515" w:name="_Toc150517951"/>
      <w:bookmarkStart w:id="516" w:name="_Toc150518076"/>
      <w:bookmarkStart w:id="517" w:name="_Toc150518220"/>
      <w:bookmarkStart w:id="518" w:name="_Toc158966049"/>
      <w:bookmarkStart w:id="519" w:name="_Toc163053701"/>
      <w:r w:rsidRPr="00BE0D0B">
        <w:rPr>
          <w:rFonts w:eastAsia="Times New Roman" w:cstheme="minorHAnsi"/>
          <w:color w:val="000000"/>
          <w:kern w:val="0"/>
          <w:u w:val="single"/>
          <w14:ligatures w14:val="none"/>
        </w:rPr>
        <w:t>Réception provisoire</w:t>
      </w:r>
      <w:bookmarkEnd w:id="510"/>
      <w:bookmarkEnd w:id="511"/>
      <w:bookmarkEnd w:id="512"/>
      <w:bookmarkEnd w:id="513"/>
      <w:bookmarkEnd w:id="514"/>
      <w:bookmarkEnd w:id="515"/>
      <w:bookmarkEnd w:id="516"/>
      <w:bookmarkEnd w:id="517"/>
      <w:bookmarkEnd w:id="518"/>
      <w:bookmarkEnd w:id="519"/>
    </w:p>
    <w:p w14:paraId="5F821D95" w14:textId="7544A266" w:rsidR="00466E44" w:rsidRPr="00BE0D0B" w:rsidRDefault="11DA5D24" w:rsidP="3F8ED850">
      <w:pPr>
        <w:pStyle w:val="Sansinterligne"/>
        <w:spacing w:line="276" w:lineRule="auto"/>
        <w:jc w:val="both"/>
        <w:rPr>
          <w:rFonts w:eastAsia="Times New Roman" w:cstheme="minorHAnsi"/>
          <w:color w:val="000000" w:themeColor="text1"/>
        </w:rPr>
      </w:pPr>
      <w:r w:rsidRPr="00BE0D0B">
        <w:rPr>
          <w:rFonts w:eastAsia="Times New Roman" w:cstheme="minorHAnsi"/>
          <w:color w:val="000000"/>
          <w:kern w:val="0"/>
          <w14:ligatures w14:val="none"/>
        </w:rPr>
        <w:lastRenderedPageBreak/>
        <w:t>La</w:t>
      </w:r>
      <w:r w:rsidR="410D8E3A" w:rsidRPr="00BE0D0B">
        <w:rPr>
          <w:rFonts w:eastAsia="Times New Roman" w:cstheme="minorHAnsi"/>
          <w:color w:val="000000"/>
          <w:kern w:val="0"/>
          <w14:ligatures w14:val="none"/>
        </w:rPr>
        <w:t xml:space="preserve"> réception provisoire est conditionnée par le nettoyage complet</w:t>
      </w:r>
      <w:r w:rsidRPr="00BE0D0B">
        <w:rPr>
          <w:rFonts w:eastAsia="Times New Roman" w:cstheme="minorHAnsi"/>
          <w:color w:val="000000"/>
          <w:kern w:val="0"/>
          <w14:ligatures w14:val="none"/>
        </w:rPr>
        <w:t xml:space="preserve"> du site, elle n’est envisageable que si les travaux </w:t>
      </w:r>
      <w:r w:rsidR="410D8E3A" w:rsidRPr="00BE0D0B">
        <w:rPr>
          <w:rFonts w:eastAsia="Times New Roman" w:cstheme="minorHAnsi"/>
          <w:color w:val="000000"/>
          <w:kern w:val="0"/>
          <w14:ligatures w14:val="none"/>
        </w:rPr>
        <w:t>concernés sont entièrement terminés</w:t>
      </w:r>
      <w:r w:rsidRPr="00BE0D0B">
        <w:rPr>
          <w:rFonts w:eastAsia="Times New Roman" w:cstheme="minorHAnsi"/>
          <w:color w:val="000000"/>
          <w:kern w:val="0"/>
          <w14:ligatures w14:val="none"/>
        </w:rPr>
        <w:t>.</w:t>
      </w:r>
    </w:p>
    <w:p w14:paraId="4BF657E6" w14:textId="77777777" w:rsidR="00F14CE2" w:rsidRPr="00BE0D0B" w:rsidRDefault="00F14CE2" w:rsidP="3F8ED850">
      <w:pPr>
        <w:rPr>
          <w:rFonts w:asciiTheme="minorHAnsi" w:hAnsiTheme="minorHAnsi" w:cstheme="minorHAnsi"/>
          <w:sz w:val="22"/>
          <w:szCs w:val="22"/>
        </w:rPr>
      </w:pPr>
    </w:p>
    <w:p w14:paraId="43650DCD" w14:textId="17A21C9A" w:rsidR="3F8ED850" w:rsidRDefault="3F8ED850" w:rsidP="3F8ED850">
      <w:pPr>
        <w:rPr>
          <w:rFonts w:asciiTheme="minorHAnsi" w:hAnsiTheme="minorHAnsi" w:cstheme="minorHAnsi"/>
          <w:sz w:val="22"/>
          <w:szCs w:val="22"/>
        </w:rPr>
      </w:pPr>
    </w:p>
    <w:p w14:paraId="7D1F3516" w14:textId="77777777" w:rsidR="001B47AD" w:rsidRPr="00BE0D0B" w:rsidRDefault="001B47AD" w:rsidP="3F8ED850">
      <w:pPr>
        <w:rPr>
          <w:rFonts w:asciiTheme="minorHAnsi" w:hAnsiTheme="minorHAnsi" w:cstheme="minorHAnsi"/>
          <w:sz w:val="22"/>
          <w:szCs w:val="22"/>
        </w:rPr>
      </w:pPr>
    </w:p>
    <w:p w14:paraId="5BA99A4B" w14:textId="77777777" w:rsidR="00C73748" w:rsidRDefault="00C73748" w:rsidP="3F8ED850">
      <w:pPr>
        <w:rPr>
          <w:rFonts w:asciiTheme="minorHAnsi" w:hAnsiTheme="minorHAnsi" w:cstheme="minorHAnsi"/>
          <w:sz w:val="22"/>
          <w:szCs w:val="22"/>
        </w:rPr>
      </w:pPr>
    </w:p>
    <w:p w14:paraId="7A5CE8D9" w14:textId="54B589F0" w:rsidR="00466E44" w:rsidRPr="00BE0D0B" w:rsidRDefault="17EBF8BB" w:rsidP="3F8ED850">
      <w:pPr>
        <w:pStyle w:val="Sansinterligne"/>
        <w:spacing w:line="276" w:lineRule="auto"/>
        <w:jc w:val="center"/>
        <w:outlineLvl w:val="0"/>
        <w:rPr>
          <w:rFonts w:cstheme="minorHAnsi"/>
        </w:rPr>
      </w:pPr>
      <w:bookmarkStart w:id="520" w:name="_Toc150353517"/>
      <w:bookmarkStart w:id="521" w:name="_Toc150517829"/>
      <w:bookmarkStart w:id="522" w:name="_Toc150518079"/>
      <w:bookmarkStart w:id="523" w:name="_Toc150518223"/>
      <w:bookmarkStart w:id="524" w:name="_Toc158966050"/>
      <w:bookmarkStart w:id="525" w:name="_Toc163053702"/>
      <w:r w:rsidRPr="00BE0D0B">
        <w:rPr>
          <w:rFonts w:cstheme="minorHAnsi"/>
          <w:b/>
          <w:bCs/>
        </w:rPr>
        <w:t>Section V – Cahier des Clauses Administratives</w:t>
      </w:r>
      <w:bookmarkEnd w:id="520"/>
      <w:bookmarkEnd w:id="521"/>
      <w:bookmarkEnd w:id="522"/>
      <w:bookmarkEnd w:id="523"/>
      <w:bookmarkEnd w:id="524"/>
      <w:bookmarkEnd w:id="525"/>
    </w:p>
    <w:p w14:paraId="790D11D5"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526" w:name="_Toc149554754"/>
      <w:bookmarkStart w:id="527" w:name="_Toc149554873"/>
      <w:bookmarkStart w:id="528" w:name="_Toc150351851"/>
      <w:bookmarkStart w:id="529" w:name="_Toc150353519"/>
      <w:bookmarkStart w:id="530" w:name="_Toc150517545"/>
      <w:bookmarkStart w:id="531" w:name="_Toc150517831"/>
      <w:bookmarkStart w:id="532" w:name="_Toc150518081"/>
      <w:bookmarkStart w:id="533" w:name="_Toc150518225"/>
      <w:bookmarkStart w:id="534" w:name="_Toc158966051"/>
      <w:bookmarkStart w:id="535" w:name="_Toc163053703"/>
      <w:r w:rsidRPr="00BE0D0B">
        <w:rPr>
          <w:rFonts w:cstheme="minorHAnsi"/>
          <w:u w:val="single"/>
        </w:rPr>
        <w:t>Définitions</w:t>
      </w:r>
      <w:bookmarkEnd w:id="526"/>
      <w:bookmarkEnd w:id="527"/>
      <w:bookmarkEnd w:id="528"/>
      <w:bookmarkEnd w:id="529"/>
      <w:bookmarkEnd w:id="530"/>
      <w:bookmarkEnd w:id="531"/>
      <w:bookmarkEnd w:id="532"/>
      <w:bookmarkEnd w:id="533"/>
      <w:bookmarkEnd w:id="534"/>
      <w:bookmarkEnd w:id="535"/>
    </w:p>
    <w:p w14:paraId="057215E3" w14:textId="2403BFA5" w:rsidR="00466E44" w:rsidRPr="00BE0D0B" w:rsidRDefault="410D8E3A" w:rsidP="3F8ED850">
      <w:pPr>
        <w:pStyle w:val="Sansinterligne"/>
        <w:spacing w:line="276" w:lineRule="auto"/>
        <w:jc w:val="both"/>
        <w:rPr>
          <w:rFonts w:cstheme="minorHAnsi"/>
        </w:rPr>
      </w:pPr>
      <w:r w:rsidRPr="00BE0D0B">
        <w:rPr>
          <w:rFonts w:cstheme="minorHAnsi"/>
        </w:rPr>
        <w:t xml:space="preserve">Le terme « </w:t>
      </w:r>
      <w:r w:rsidR="70AE1B06" w:rsidRPr="00BE0D0B">
        <w:rPr>
          <w:rFonts w:cstheme="minorHAnsi"/>
        </w:rPr>
        <w:t>Maitre d’ouvrage</w:t>
      </w:r>
      <w:r w:rsidRPr="00BE0D0B">
        <w:rPr>
          <w:rFonts w:cstheme="minorHAnsi"/>
        </w:rPr>
        <w:t xml:space="preserve"> » désigne l</w:t>
      </w:r>
      <w:r w:rsidR="70AE1B06" w:rsidRPr="00BE0D0B">
        <w:rPr>
          <w:rFonts w:cstheme="minorHAnsi"/>
        </w:rPr>
        <w:t xml:space="preserve">e Maitre d’ouvrage </w:t>
      </w:r>
      <w:r w:rsidRPr="00BE0D0B">
        <w:rPr>
          <w:rFonts w:cstheme="minorHAnsi"/>
        </w:rPr>
        <w:t xml:space="preserve">qui est : </w:t>
      </w:r>
      <w:r w:rsidR="70AE1B06" w:rsidRPr="00BE0D0B">
        <w:rPr>
          <w:rFonts w:cstheme="minorHAnsi"/>
        </w:rPr>
        <w:t xml:space="preserve">Le </w:t>
      </w:r>
      <w:r w:rsidRPr="00BE0D0B">
        <w:rPr>
          <w:rFonts w:cstheme="minorHAnsi"/>
        </w:rPr>
        <w:t>Fonds pour l</w:t>
      </w:r>
      <w:r w:rsidR="0ADA8288" w:rsidRPr="00BE0D0B">
        <w:rPr>
          <w:rFonts w:cstheme="minorHAnsi"/>
        </w:rPr>
        <w:t>’Inclusion Financière</w:t>
      </w:r>
      <w:r w:rsidR="66A239E0" w:rsidRPr="00BE0D0B">
        <w:rPr>
          <w:rFonts w:cstheme="minorHAnsi"/>
        </w:rPr>
        <w:t xml:space="preserve"> « FPM en sigle »</w:t>
      </w:r>
    </w:p>
    <w:p w14:paraId="04BE6289" w14:textId="77777777" w:rsidR="00466E44" w:rsidRPr="00BE0D0B" w:rsidRDefault="00466E44" w:rsidP="3F8ED850">
      <w:pPr>
        <w:pStyle w:val="Sansinterligne"/>
        <w:spacing w:line="276" w:lineRule="auto"/>
        <w:jc w:val="both"/>
        <w:rPr>
          <w:rFonts w:cstheme="minorHAnsi"/>
          <w:sz w:val="14"/>
          <w:szCs w:val="14"/>
        </w:rPr>
      </w:pPr>
    </w:p>
    <w:p w14:paraId="16D6D6AC" w14:textId="5275B2F8" w:rsidR="00466E44" w:rsidRPr="00BE0D0B" w:rsidRDefault="410D8E3A" w:rsidP="3F8ED850">
      <w:pPr>
        <w:pStyle w:val="Sansinterligne"/>
        <w:spacing w:line="276" w:lineRule="auto"/>
        <w:jc w:val="both"/>
        <w:rPr>
          <w:rFonts w:cstheme="minorHAnsi"/>
        </w:rPr>
      </w:pPr>
      <w:r w:rsidRPr="00BE0D0B">
        <w:rPr>
          <w:rFonts w:cstheme="minorHAnsi"/>
        </w:rPr>
        <w:t>L</w:t>
      </w:r>
      <w:r w:rsidR="70AE1B06" w:rsidRPr="00BE0D0B">
        <w:rPr>
          <w:rFonts w:cstheme="minorHAnsi"/>
        </w:rPr>
        <w:t>e Délégué à pied d’œuvre :</w:t>
      </w:r>
      <w:r w:rsidRPr="00BE0D0B">
        <w:rPr>
          <w:rFonts w:cstheme="minorHAnsi"/>
        </w:rPr>
        <w:t xml:space="preserve"> L</w:t>
      </w:r>
      <w:r w:rsidR="70AE1B06" w:rsidRPr="00BE0D0B">
        <w:rPr>
          <w:rFonts w:cstheme="minorHAnsi"/>
        </w:rPr>
        <w:t xml:space="preserve">e Maitre d’ouvrage </w:t>
      </w:r>
      <w:r w:rsidRPr="00BE0D0B">
        <w:rPr>
          <w:rFonts w:cstheme="minorHAnsi"/>
        </w:rPr>
        <w:t xml:space="preserve">notifiera à l’Entrepreneur avant le début des travaux, le nom du Délégué à Pied d’œuvre qui supervisera les travaux sur chantier. </w:t>
      </w:r>
    </w:p>
    <w:p w14:paraId="4AF6411A" w14:textId="77777777" w:rsidR="00466E44" w:rsidRPr="00BE0D0B" w:rsidRDefault="00466E44" w:rsidP="3F8ED850">
      <w:pPr>
        <w:pStyle w:val="Sansinterligne"/>
        <w:spacing w:line="276" w:lineRule="auto"/>
        <w:jc w:val="both"/>
        <w:rPr>
          <w:rFonts w:cstheme="minorHAnsi"/>
          <w:sz w:val="14"/>
          <w:szCs w:val="14"/>
        </w:rPr>
      </w:pPr>
    </w:p>
    <w:p w14:paraId="642C5A42" w14:textId="0888E315" w:rsidR="00466E44" w:rsidRPr="00BE0D0B" w:rsidRDefault="410D8E3A" w:rsidP="3F8ED850">
      <w:pPr>
        <w:pStyle w:val="Sansinterligne"/>
        <w:spacing w:line="276" w:lineRule="auto"/>
        <w:jc w:val="both"/>
        <w:rPr>
          <w:rFonts w:cstheme="minorHAnsi"/>
        </w:rPr>
      </w:pPr>
      <w:r w:rsidRPr="00BE0D0B">
        <w:rPr>
          <w:rFonts w:cstheme="minorHAnsi"/>
        </w:rPr>
        <w:t>L’Entrepreneur : Le terme Entrepreneur désigne l’Entreprise à qui est confiée la réalisation des travaux.</w:t>
      </w:r>
    </w:p>
    <w:p w14:paraId="148F91B0" w14:textId="77777777" w:rsidR="00466E44" w:rsidRPr="00BE0D0B" w:rsidRDefault="00466E44" w:rsidP="3F8ED850">
      <w:pPr>
        <w:pStyle w:val="Sansinterligne"/>
        <w:spacing w:line="276" w:lineRule="auto"/>
        <w:jc w:val="both"/>
        <w:rPr>
          <w:rFonts w:cstheme="minorHAnsi"/>
        </w:rPr>
      </w:pPr>
    </w:p>
    <w:p w14:paraId="62D4BC24"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536" w:name="_Toc149554755"/>
      <w:bookmarkStart w:id="537" w:name="_Toc149554874"/>
      <w:bookmarkStart w:id="538" w:name="_Toc150351852"/>
      <w:bookmarkStart w:id="539" w:name="_Toc150353520"/>
      <w:bookmarkStart w:id="540" w:name="_Toc150517546"/>
      <w:bookmarkStart w:id="541" w:name="_Toc150517832"/>
      <w:bookmarkStart w:id="542" w:name="_Toc150518082"/>
      <w:bookmarkStart w:id="543" w:name="_Toc150518226"/>
      <w:bookmarkStart w:id="544" w:name="_Toc158966052"/>
      <w:bookmarkStart w:id="545" w:name="_Toc163053704"/>
      <w:r w:rsidRPr="00BE0D0B">
        <w:rPr>
          <w:rFonts w:cstheme="minorHAnsi"/>
          <w:u w:val="single"/>
        </w:rPr>
        <w:t>Type de Marché</w:t>
      </w:r>
      <w:bookmarkEnd w:id="536"/>
      <w:bookmarkEnd w:id="537"/>
      <w:bookmarkEnd w:id="538"/>
      <w:bookmarkEnd w:id="539"/>
      <w:bookmarkEnd w:id="540"/>
      <w:bookmarkEnd w:id="541"/>
      <w:bookmarkEnd w:id="542"/>
      <w:bookmarkEnd w:id="543"/>
      <w:bookmarkEnd w:id="544"/>
      <w:bookmarkEnd w:id="545"/>
    </w:p>
    <w:p w14:paraId="16429B8E" w14:textId="001B37B1" w:rsidR="00466E44" w:rsidRPr="00BE0D0B" w:rsidRDefault="410D8E3A" w:rsidP="3F8ED850">
      <w:pPr>
        <w:pStyle w:val="Sansinterligne"/>
        <w:spacing w:line="276" w:lineRule="auto"/>
        <w:jc w:val="both"/>
        <w:rPr>
          <w:rFonts w:cstheme="minorHAnsi"/>
        </w:rPr>
      </w:pPr>
      <w:r w:rsidRPr="00BE0D0B">
        <w:rPr>
          <w:rFonts w:cstheme="minorHAnsi"/>
        </w:rPr>
        <w:t>Le présent Marché est à prix unitaires, fermes et non révisables, selon le Bordereau des Prix unitaires et le Devis estimatif faisant partie du Marché.</w:t>
      </w:r>
    </w:p>
    <w:p w14:paraId="14564E56" w14:textId="77777777" w:rsidR="00466E44" w:rsidRPr="00BE0D0B" w:rsidRDefault="00466E44" w:rsidP="3F8ED850">
      <w:pPr>
        <w:pStyle w:val="Sansinterligne"/>
        <w:spacing w:line="276" w:lineRule="auto"/>
        <w:jc w:val="both"/>
        <w:rPr>
          <w:rFonts w:cstheme="minorHAnsi"/>
        </w:rPr>
      </w:pPr>
    </w:p>
    <w:p w14:paraId="4E07F21D"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546" w:name="_Toc149554756"/>
      <w:bookmarkStart w:id="547" w:name="_Toc149554875"/>
      <w:bookmarkStart w:id="548" w:name="_Toc150351853"/>
      <w:bookmarkStart w:id="549" w:name="_Toc150353521"/>
      <w:bookmarkStart w:id="550" w:name="_Toc150517547"/>
      <w:bookmarkStart w:id="551" w:name="_Toc150517833"/>
      <w:bookmarkStart w:id="552" w:name="_Toc150518083"/>
      <w:bookmarkStart w:id="553" w:name="_Toc150518227"/>
      <w:bookmarkStart w:id="554" w:name="_Toc158966053"/>
      <w:bookmarkStart w:id="555" w:name="_Toc163053705"/>
      <w:r w:rsidRPr="00BE0D0B">
        <w:rPr>
          <w:rFonts w:cstheme="minorHAnsi"/>
          <w:u w:val="single"/>
        </w:rPr>
        <w:t>Montant du Marché</w:t>
      </w:r>
      <w:bookmarkEnd w:id="546"/>
      <w:bookmarkEnd w:id="547"/>
      <w:bookmarkEnd w:id="548"/>
      <w:bookmarkEnd w:id="549"/>
      <w:bookmarkEnd w:id="550"/>
      <w:bookmarkEnd w:id="551"/>
      <w:bookmarkEnd w:id="552"/>
      <w:bookmarkEnd w:id="553"/>
      <w:bookmarkEnd w:id="554"/>
      <w:bookmarkEnd w:id="555"/>
    </w:p>
    <w:p w14:paraId="2CE70979" w14:textId="7A390E62" w:rsidR="00466E44" w:rsidRPr="00BE0D0B" w:rsidRDefault="410D8E3A" w:rsidP="3F8ED850">
      <w:pPr>
        <w:pStyle w:val="Sansinterligne"/>
        <w:spacing w:line="276" w:lineRule="auto"/>
        <w:jc w:val="both"/>
        <w:rPr>
          <w:rFonts w:cstheme="minorHAnsi"/>
        </w:rPr>
      </w:pPr>
      <w:r w:rsidRPr="00BE0D0B">
        <w:rPr>
          <w:rFonts w:cstheme="minorHAnsi"/>
        </w:rPr>
        <w:t xml:space="preserve">Le montant du Marché </w:t>
      </w:r>
      <w:r w:rsidR="66A239E0" w:rsidRPr="00BE0D0B">
        <w:rPr>
          <w:rFonts w:cstheme="minorHAnsi"/>
        </w:rPr>
        <w:t xml:space="preserve">inclut </w:t>
      </w:r>
      <w:r w:rsidR="1A1CDD71" w:rsidRPr="00BE0D0B">
        <w:rPr>
          <w:rFonts w:cstheme="minorHAnsi"/>
        </w:rPr>
        <w:t xml:space="preserve">toutes les taxes, les couts de la manutention et du transport ainsi que les </w:t>
      </w:r>
      <w:r w:rsidRPr="00BE0D0B">
        <w:rPr>
          <w:rFonts w:cstheme="minorHAnsi"/>
        </w:rPr>
        <w:t xml:space="preserve">droits de douanes. Les prix indiqués dans le Devis estimatif sont évalués en tenant compte du coût de revient de la main-d’œuvre, y compris les charges sociales, du coût total des fournitures rendues sur le chantier, du coût de revient du matériel de chantier, y compris les provisions et amortissements ainsi que les frais d’installation du chantier, des frais généraux et divers de l’Entrepreneur, des sujétions d’exécution, des aléas et des bénéfices. </w:t>
      </w:r>
    </w:p>
    <w:p w14:paraId="060205DA" w14:textId="611863BE" w:rsidR="06142B08" w:rsidRPr="00BE0D0B" w:rsidRDefault="06142B08" w:rsidP="3F8ED850">
      <w:pPr>
        <w:pStyle w:val="Sansinterligne"/>
        <w:spacing w:line="276" w:lineRule="auto"/>
        <w:jc w:val="both"/>
        <w:rPr>
          <w:rFonts w:cstheme="minorHAnsi"/>
        </w:rPr>
      </w:pPr>
      <w:r w:rsidRPr="00BE0D0B">
        <w:rPr>
          <w:rFonts w:cstheme="minorHAnsi"/>
        </w:rPr>
        <w:t>L’offre financière globale devra faire partie du dossier de soumission au présent appel d’offre.</w:t>
      </w:r>
    </w:p>
    <w:p w14:paraId="19CBE6DC" w14:textId="77777777" w:rsidR="00F14CE2" w:rsidRPr="00BE0D0B" w:rsidRDefault="00F14CE2" w:rsidP="3F8ED850">
      <w:pPr>
        <w:pStyle w:val="Sansinterligne"/>
        <w:spacing w:line="276" w:lineRule="auto"/>
        <w:jc w:val="both"/>
        <w:rPr>
          <w:rFonts w:cstheme="minorHAnsi"/>
        </w:rPr>
      </w:pPr>
    </w:p>
    <w:p w14:paraId="366329CB"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556" w:name="_Toc149554757"/>
      <w:bookmarkStart w:id="557" w:name="_Toc149554876"/>
      <w:bookmarkStart w:id="558" w:name="_Toc150351854"/>
      <w:bookmarkStart w:id="559" w:name="_Toc150353522"/>
      <w:bookmarkStart w:id="560" w:name="_Toc150517548"/>
      <w:bookmarkStart w:id="561" w:name="_Toc150517834"/>
      <w:bookmarkStart w:id="562" w:name="_Toc150518084"/>
      <w:bookmarkStart w:id="563" w:name="_Toc150518228"/>
      <w:bookmarkStart w:id="564" w:name="_Toc158966054"/>
      <w:bookmarkStart w:id="565" w:name="_Toc163053706"/>
      <w:r w:rsidRPr="00BE0D0B">
        <w:rPr>
          <w:rFonts w:cstheme="minorHAnsi"/>
          <w:u w:val="single"/>
        </w:rPr>
        <w:t>Démarrage des travaux</w:t>
      </w:r>
      <w:bookmarkEnd w:id="556"/>
      <w:bookmarkEnd w:id="557"/>
      <w:bookmarkEnd w:id="558"/>
      <w:bookmarkEnd w:id="559"/>
      <w:bookmarkEnd w:id="560"/>
      <w:bookmarkEnd w:id="561"/>
      <w:bookmarkEnd w:id="562"/>
      <w:bookmarkEnd w:id="563"/>
      <w:bookmarkEnd w:id="564"/>
      <w:bookmarkEnd w:id="565"/>
    </w:p>
    <w:p w14:paraId="15472B7D" w14:textId="3E643726" w:rsidR="00466E44" w:rsidRPr="00BE0D0B" w:rsidRDefault="410D8E3A" w:rsidP="3F8ED850">
      <w:pPr>
        <w:pStyle w:val="Sansinterligne"/>
        <w:spacing w:line="276" w:lineRule="auto"/>
        <w:jc w:val="both"/>
        <w:rPr>
          <w:rFonts w:cstheme="minorHAnsi"/>
        </w:rPr>
      </w:pPr>
      <w:r w:rsidRPr="00BE0D0B">
        <w:rPr>
          <w:rFonts w:cstheme="minorHAnsi"/>
        </w:rPr>
        <w:t>La notification du Marché vaut ordre de commencer les travaux</w:t>
      </w:r>
    </w:p>
    <w:p w14:paraId="665C0C9C" w14:textId="77777777" w:rsidR="00466E44" w:rsidRPr="00BE0D0B" w:rsidRDefault="00466E44" w:rsidP="3F8ED850">
      <w:pPr>
        <w:pStyle w:val="Sansinterligne"/>
        <w:spacing w:line="276" w:lineRule="auto"/>
        <w:jc w:val="both"/>
        <w:rPr>
          <w:rFonts w:cstheme="minorHAnsi"/>
        </w:rPr>
      </w:pPr>
    </w:p>
    <w:p w14:paraId="745CB155"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566" w:name="_Toc149554758"/>
      <w:bookmarkStart w:id="567" w:name="_Toc149554877"/>
      <w:bookmarkStart w:id="568" w:name="_Toc150351855"/>
      <w:bookmarkStart w:id="569" w:name="_Toc150353523"/>
      <w:bookmarkStart w:id="570" w:name="_Toc150517549"/>
      <w:bookmarkStart w:id="571" w:name="_Toc150517835"/>
      <w:bookmarkStart w:id="572" w:name="_Toc150518085"/>
      <w:bookmarkStart w:id="573" w:name="_Toc150518229"/>
      <w:bookmarkStart w:id="574" w:name="_Toc158966055"/>
      <w:bookmarkStart w:id="575" w:name="_Toc163053707"/>
      <w:r w:rsidRPr="00BE0D0B">
        <w:rPr>
          <w:rFonts w:cstheme="minorHAnsi"/>
          <w:u w:val="single"/>
        </w:rPr>
        <w:t>Programme et Délai d’exécution</w:t>
      </w:r>
      <w:bookmarkEnd w:id="566"/>
      <w:bookmarkEnd w:id="567"/>
      <w:bookmarkEnd w:id="568"/>
      <w:bookmarkEnd w:id="569"/>
      <w:bookmarkEnd w:id="570"/>
      <w:bookmarkEnd w:id="571"/>
      <w:bookmarkEnd w:id="572"/>
      <w:bookmarkEnd w:id="573"/>
      <w:bookmarkEnd w:id="574"/>
      <w:bookmarkEnd w:id="575"/>
    </w:p>
    <w:p w14:paraId="230C02F7" w14:textId="35BF833E" w:rsidR="00466E44" w:rsidRPr="00BE0D0B" w:rsidRDefault="410D8E3A" w:rsidP="3F8ED850">
      <w:pPr>
        <w:pStyle w:val="Sansinterligne"/>
        <w:spacing w:line="276" w:lineRule="auto"/>
        <w:jc w:val="both"/>
        <w:rPr>
          <w:rFonts w:cstheme="minorHAnsi"/>
        </w:rPr>
      </w:pPr>
      <w:r w:rsidRPr="00BE0D0B">
        <w:rPr>
          <w:rFonts w:cstheme="minorHAnsi"/>
        </w:rPr>
        <w:t xml:space="preserve">L’Entrepreneur devra proposer </w:t>
      </w:r>
      <w:r w:rsidR="70AE1B06" w:rsidRPr="00BE0D0B">
        <w:rPr>
          <w:rFonts w:cstheme="minorHAnsi"/>
        </w:rPr>
        <w:t>au Maitre d’ouvrage</w:t>
      </w:r>
      <w:r w:rsidRPr="00BE0D0B">
        <w:rPr>
          <w:rFonts w:cstheme="minorHAnsi"/>
        </w:rPr>
        <w:t xml:space="preserve"> le programme et un schéma d’organisation détaillés des travaux conformes à son offre objet du présent Marché. Le programme inclut obligatoirement la période de préparation du chantier fixée à 15 jours calendaires. </w:t>
      </w:r>
    </w:p>
    <w:p w14:paraId="1EDA8597" w14:textId="77777777" w:rsidR="00466E44" w:rsidRPr="00BE0D0B" w:rsidRDefault="00466E44" w:rsidP="3F8ED850">
      <w:pPr>
        <w:pStyle w:val="Sansinterligne"/>
        <w:spacing w:line="276" w:lineRule="auto"/>
        <w:jc w:val="both"/>
        <w:rPr>
          <w:rFonts w:cstheme="minorHAnsi"/>
        </w:rPr>
      </w:pPr>
    </w:p>
    <w:p w14:paraId="041A97D1" w14:textId="5DA61492" w:rsidR="00E50D57" w:rsidRDefault="410D8E3A" w:rsidP="3F8ED850">
      <w:pPr>
        <w:pStyle w:val="Sansinterligne"/>
        <w:spacing w:line="276" w:lineRule="auto"/>
        <w:jc w:val="both"/>
        <w:rPr>
          <w:rFonts w:cstheme="minorHAnsi"/>
        </w:rPr>
      </w:pPr>
      <w:r w:rsidRPr="00BE0D0B">
        <w:rPr>
          <w:rFonts w:cstheme="minorHAnsi"/>
        </w:rPr>
        <w:t xml:space="preserve">Le délai contractuel est fixé à </w:t>
      </w:r>
      <w:r w:rsidR="00BE0D0B" w:rsidRPr="00BE0D0B">
        <w:rPr>
          <w:rFonts w:cstheme="minorHAnsi"/>
        </w:rPr>
        <w:t>9</w:t>
      </w:r>
      <w:r w:rsidR="66A239E0" w:rsidRPr="00BE0D0B">
        <w:rPr>
          <w:rFonts w:cstheme="minorHAnsi"/>
        </w:rPr>
        <w:t>0</w:t>
      </w:r>
      <w:r w:rsidR="70AE1B06" w:rsidRPr="00BE0D0B">
        <w:rPr>
          <w:rFonts w:cstheme="minorHAnsi"/>
        </w:rPr>
        <w:t xml:space="preserve"> jours </w:t>
      </w:r>
      <w:r w:rsidRPr="00BE0D0B">
        <w:rPr>
          <w:rFonts w:cstheme="minorHAnsi"/>
        </w:rPr>
        <w:t>calendaires à compter de la date de notification du Marché.</w:t>
      </w:r>
      <w:r w:rsidR="70AE1B06" w:rsidRPr="00BE0D0B">
        <w:rPr>
          <w:rFonts w:cstheme="minorHAnsi"/>
        </w:rPr>
        <w:t xml:space="preserve"> </w:t>
      </w:r>
    </w:p>
    <w:p w14:paraId="476FFCEE" w14:textId="77777777" w:rsidR="005E2A4C" w:rsidRPr="00BE0D0B" w:rsidRDefault="005E2A4C" w:rsidP="3F8ED850">
      <w:pPr>
        <w:pStyle w:val="Sansinterligne"/>
        <w:spacing w:line="276" w:lineRule="auto"/>
        <w:jc w:val="both"/>
        <w:rPr>
          <w:rFonts w:cstheme="minorHAnsi"/>
        </w:rPr>
      </w:pPr>
    </w:p>
    <w:p w14:paraId="2C66C5A0"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576" w:name="_Toc149554759"/>
      <w:bookmarkStart w:id="577" w:name="_Toc149554878"/>
      <w:bookmarkStart w:id="578" w:name="_Toc150351856"/>
      <w:bookmarkStart w:id="579" w:name="_Toc150353524"/>
      <w:bookmarkStart w:id="580" w:name="_Toc150517550"/>
      <w:bookmarkStart w:id="581" w:name="_Toc150517836"/>
      <w:bookmarkStart w:id="582" w:name="_Toc150518086"/>
      <w:bookmarkStart w:id="583" w:name="_Toc150518230"/>
      <w:bookmarkStart w:id="584" w:name="_Toc158966056"/>
      <w:bookmarkStart w:id="585" w:name="_Toc163053708"/>
      <w:r w:rsidRPr="00BE0D0B">
        <w:rPr>
          <w:rFonts w:cstheme="minorHAnsi"/>
          <w:u w:val="single"/>
        </w:rPr>
        <w:t>Documents</w:t>
      </w:r>
      <w:bookmarkEnd w:id="576"/>
      <w:bookmarkEnd w:id="577"/>
      <w:bookmarkEnd w:id="578"/>
      <w:bookmarkEnd w:id="579"/>
      <w:bookmarkEnd w:id="580"/>
      <w:bookmarkEnd w:id="581"/>
      <w:bookmarkEnd w:id="582"/>
      <w:bookmarkEnd w:id="583"/>
      <w:bookmarkEnd w:id="584"/>
      <w:bookmarkEnd w:id="585"/>
    </w:p>
    <w:p w14:paraId="22F84C95" w14:textId="5B984993" w:rsidR="00466E44" w:rsidRDefault="410D8E3A" w:rsidP="3F8ED850">
      <w:pPr>
        <w:pStyle w:val="Sansinterligne"/>
        <w:spacing w:line="276" w:lineRule="auto"/>
        <w:jc w:val="both"/>
        <w:rPr>
          <w:rFonts w:cstheme="minorHAnsi"/>
        </w:rPr>
      </w:pPr>
      <w:r w:rsidRPr="00BE0D0B">
        <w:rPr>
          <w:rFonts w:cstheme="minorHAnsi"/>
        </w:rPr>
        <w:t>Il n’y a ni documents, ni d’objets spéciaux à mettre à la disposition de l’Entrepreneur autre que les documents du dossier d’appel d’offres correspondant au présent Marché et qui sont mis par l</w:t>
      </w:r>
      <w:r w:rsidR="70AE1B06" w:rsidRPr="00BE0D0B">
        <w:rPr>
          <w:rFonts w:cstheme="minorHAnsi"/>
        </w:rPr>
        <w:t>e Maitre d’ouvrage</w:t>
      </w:r>
      <w:r w:rsidRPr="00BE0D0B">
        <w:rPr>
          <w:rFonts w:cstheme="minorHAnsi"/>
        </w:rPr>
        <w:t xml:space="preserve"> à la disposition de l’Entrepreneur.</w:t>
      </w:r>
    </w:p>
    <w:p w14:paraId="0117DB86" w14:textId="77777777" w:rsidR="002E3F88" w:rsidRPr="00BE0D0B" w:rsidRDefault="002E3F88" w:rsidP="3F8ED850">
      <w:pPr>
        <w:pStyle w:val="Sansinterligne"/>
        <w:spacing w:line="276" w:lineRule="auto"/>
        <w:jc w:val="both"/>
        <w:rPr>
          <w:rFonts w:cstheme="minorHAnsi"/>
        </w:rPr>
      </w:pPr>
    </w:p>
    <w:p w14:paraId="2A9EABB3"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586" w:name="_Toc149554760"/>
      <w:bookmarkStart w:id="587" w:name="_Toc149554879"/>
      <w:bookmarkStart w:id="588" w:name="_Toc150351857"/>
      <w:bookmarkStart w:id="589" w:name="_Toc150353525"/>
      <w:bookmarkStart w:id="590" w:name="_Toc150517551"/>
      <w:bookmarkStart w:id="591" w:name="_Toc150517837"/>
      <w:bookmarkStart w:id="592" w:name="_Toc150518087"/>
      <w:bookmarkStart w:id="593" w:name="_Toc150518231"/>
      <w:bookmarkStart w:id="594" w:name="_Toc158966057"/>
      <w:bookmarkStart w:id="595" w:name="_Toc163053709"/>
      <w:r w:rsidRPr="00BE0D0B">
        <w:rPr>
          <w:rFonts w:cstheme="minorHAnsi"/>
          <w:u w:val="single"/>
        </w:rPr>
        <w:t>Plans</w:t>
      </w:r>
      <w:bookmarkEnd w:id="586"/>
      <w:bookmarkEnd w:id="587"/>
      <w:bookmarkEnd w:id="588"/>
      <w:bookmarkEnd w:id="589"/>
      <w:bookmarkEnd w:id="590"/>
      <w:bookmarkEnd w:id="591"/>
      <w:bookmarkEnd w:id="592"/>
      <w:bookmarkEnd w:id="593"/>
      <w:bookmarkEnd w:id="594"/>
      <w:bookmarkEnd w:id="595"/>
      <w:r w:rsidRPr="00BE0D0B">
        <w:rPr>
          <w:rFonts w:cstheme="minorHAnsi"/>
          <w:u w:val="single"/>
        </w:rPr>
        <w:t xml:space="preserve"> </w:t>
      </w:r>
    </w:p>
    <w:p w14:paraId="242DB504" w14:textId="7C4B6C3B" w:rsidR="00466E44" w:rsidRPr="00BE0D0B" w:rsidRDefault="410D8E3A" w:rsidP="3F8ED850">
      <w:pPr>
        <w:pStyle w:val="Sansinterligne"/>
        <w:spacing w:line="276" w:lineRule="auto"/>
        <w:jc w:val="both"/>
        <w:rPr>
          <w:rFonts w:cstheme="minorHAnsi"/>
        </w:rPr>
      </w:pPr>
      <w:r w:rsidRPr="00BE0D0B">
        <w:rPr>
          <w:rFonts w:cstheme="minorHAnsi"/>
        </w:rPr>
        <w:t>Les plans d’exécution sont fournis par l</w:t>
      </w:r>
      <w:r w:rsidR="70AE1B06" w:rsidRPr="00BE0D0B">
        <w:rPr>
          <w:rFonts w:cstheme="minorHAnsi"/>
        </w:rPr>
        <w:t>e Maitre d’ouvrage</w:t>
      </w:r>
      <w:r w:rsidRPr="00BE0D0B">
        <w:rPr>
          <w:rFonts w:cstheme="minorHAnsi"/>
        </w:rPr>
        <w:t xml:space="preserve"> dans le DAO. </w:t>
      </w:r>
    </w:p>
    <w:p w14:paraId="08861CC5" w14:textId="77777777" w:rsidR="00466E44" w:rsidRPr="00BE0D0B" w:rsidRDefault="00466E44" w:rsidP="3F8ED850">
      <w:pPr>
        <w:pStyle w:val="Sansinterligne"/>
        <w:spacing w:line="276" w:lineRule="auto"/>
        <w:jc w:val="both"/>
        <w:rPr>
          <w:rFonts w:cstheme="minorHAnsi"/>
        </w:rPr>
      </w:pPr>
    </w:p>
    <w:p w14:paraId="1C0A5B87"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596" w:name="_Toc149554761"/>
      <w:bookmarkStart w:id="597" w:name="_Toc149554880"/>
      <w:bookmarkStart w:id="598" w:name="_Toc150351858"/>
      <w:bookmarkStart w:id="599" w:name="_Toc150353526"/>
      <w:bookmarkStart w:id="600" w:name="_Toc150517552"/>
      <w:bookmarkStart w:id="601" w:name="_Toc150517838"/>
      <w:bookmarkStart w:id="602" w:name="_Toc150518088"/>
      <w:bookmarkStart w:id="603" w:name="_Toc150518232"/>
      <w:bookmarkStart w:id="604" w:name="_Toc158966058"/>
      <w:bookmarkStart w:id="605" w:name="_Toc163053710"/>
      <w:r w:rsidRPr="00BE0D0B">
        <w:rPr>
          <w:rFonts w:cstheme="minorHAnsi"/>
          <w:u w:val="single"/>
        </w:rPr>
        <w:t>Qualité des travaux</w:t>
      </w:r>
      <w:bookmarkEnd w:id="596"/>
      <w:bookmarkEnd w:id="597"/>
      <w:bookmarkEnd w:id="598"/>
      <w:bookmarkEnd w:id="599"/>
      <w:bookmarkEnd w:id="600"/>
      <w:bookmarkEnd w:id="601"/>
      <w:bookmarkEnd w:id="602"/>
      <w:bookmarkEnd w:id="603"/>
      <w:bookmarkEnd w:id="604"/>
      <w:bookmarkEnd w:id="605"/>
    </w:p>
    <w:p w14:paraId="54661917" w14:textId="1C292AE6" w:rsidR="00466E44" w:rsidRPr="00BE0D0B" w:rsidRDefault="410D8E3A" w:rsidP="3F8ED850">
      <w:pPr>
        <w:pStyle w:val="Sansinterligne"/>
        <w:spacing w:line="276" w:lineRule="auto"/>
        <w:jc w:val="both"/>
        <w:rPr>
          <w:rFonts w:cstheme="minorHAnsi"/>
        </w:rPr>
      </w:pPr>
      <w:r w:rsidRPr="00BE0D0B">
        <w:rPr>
          <w:rFonts w:cstheme="minorHAnsi"/>
        </w:rPr>
        <w:t>Les ouvrages doivent être d’excellente qualité, conformes aux règles de l’art, exempts de toutes malfaçons et représent</w:t>
      </w:r>
      <w:r w:rsidR="4BFAE7C6" w:rsidRPr="00BE0D0B">
        <w:rPr>
          <w:rFonts w:cstheme="minorHAnsi"/>
        </w:rPr>
        <w:t>ant</w:t>
      </w:r>
      <w:r w:rsidRPr="00BE0D0B">
        <w:rPr>
          <w:rFonts w:cstheme="minorHAnsi"/>
        </w:rPr>
        <w:t xml:space="preserve"> toute la perfection voulue. S’ils ne satisfont pas à ces conditions, ils s</w:t>
      </w:r>
      <w:r w:rsidR="4BFAE7C6" w:rsidRPr="00BE0D0B">
        <w:rPr>
          <w:rFonts w:cstheme="minorHAnsi"/>
        </w:rPr>
        <w:t>er</w:t>
      </w:r>
      <w:r w:rsidRPr="00BE0D0B">
        <w:rPr>
          <w:rFonts w:cstheme="minorHAnsi"/>
        </w:rPr>
        <w:t xml:space="preserve">ont refusés, et remplacés aux frais de l’Entrepreneur. Il est expressément convenu que le juge de la qualité est le </w:t>
      </w:r>
      <w:r w:rsidR="70AE1B06" w:rsidRPr="00BE0D0B">
        <w:rPr>
          <w:rFonts w:cstheme="minorHAnsi"/>
        </w:rPr>
        <w:t>DPO</w:t>
      </w:r>
      <w:r w:rsidRPr="00BE0D0B">
        <w:rPr>
          <w:rFonts w:cstheme="minorHAnsi"/>
        </w:rPr>
        <w:t xml:space="preserve"> chargé du contrôle des travaux.</w:t>
      </w:r>
    </w:p>
    <w:p w14:paraId="6BDD7965" w14:textId="77777777" w:rsidR="00466E44" w:rsidRPr="00BE0D0B" w:rsidRDefault="00466E44" w:rsidP="3F8ED850">
      <w:pPr>
        <w:pStyle w:val="Sansinterligne"/>
        <w:spacing w:line="276" w:lineRule="auto"/>
        <w:jc w:val="both"/>
        <w:rPr>
          <w:rFonts w:cstheme="minorHAnsi"/>
        </w:rPr>
      </w:pPr>
    </w:p>
    <w:p w14:paraId="2A870311"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06" w:name="_Toc149554762"/>
      <w:bookmarkStart w:id="607" w:name="_Toc149554881"/>
      <w:bookmarkStart w:id="608" w:name="_Toc150351859"/>
      <w:bookmarkStart w:id="609" w:name="_Toc150353527"/>
      <w:bookmarkStart w:id="610" w:name="_Toc150517553"/>
      <w:bookmarkStart w:id="611" w:name="_Toc150517839"/>
      <w:bookmarkStart w:id="612" w:name="_Toc150518089"/>
      <w:bookmarkStart w:id="613" w:name="_Toc150518233"/>
      <w:bookmarkStart w:id="614" w:name="_Toc158966059"/>
      <w:bookmarkStart w:id="615" w:name="_Toc163053711"/>
      <w:r w:rsidRPr="00BE0D0B">
        <w:rPr>
          <w:rFonts w:cstheme="minorHAnsi"/>
          <w:u w:val="single"/>
        </w:rPr>
        <w:t>Contrôle des travaux</w:t>
      </w:r>
      <w:bookmarkEnd w:id="606"/>
      <w:bookmarkEnd w:id="607"/>
      <w:bookmarkEnd w:id="608"/>
      <w:bookmarkEnd w:id="609"/>
      <w:bookmarkEnd w:id="610"/>
      <w:bookmarkEnd w:id="611"/>
      <w:bookmarkEnd w:id="612"/>
      <w:bookmarkEnd w:id="613"/>
      <w:bookmarkEnd w:id="614"/>
      <w:bookmarkEnd w:id="615"/>
    </w:p>
    <w:p w14:paraId="188D61E5" w14:textId="725F896D" w:rsidR="00466E44" w:rsidRPr="00BE0D0B" w:rsidRDefault="410D8E3A" w:rsidP="3F8ED850">
      <w:pPr>
        <w:pStyle w:val="Sansinterligne"/>
        <w:spacing w:line="276" w:lineRule="auto"/>
        <w:jc w:val="both"/>
        <w:rPr>
          <w:rFonts w:cstheme="minorHAnsi"/>
        </w:rPr>
      </w:pPr>
      <w:r w:rsidRPr="00BE0D0B">
        <w:rPr>
          <w:rFonts w:cstheme="minorHAnsi"/>
        </w:rPr>
        <w:t xml:space="preserve">Les travaux sont placés sous le contrôle d’un </w:t>
      </w:r>
      <w:r w:rsidR="70AE1B06" w:rsidRPr="00BE0D0B">
        <w:rPr>
          <w:rFonts w:cstheme="minorHAnsi"/>
        </w:rPr>
        <w:t>DPO</w:t>
      </w:r>
      <w:r w:rsidRPr="00BE0D0B">
        <w:rPr>
          <w:rFonts w:cstheme="minorHAnsi"/>
        </w:rPr>
        <w:t xml:space="preserve"> désigné par l</w:t>
      </w:r>
      <w:r w:rsidR="70AE1B06" w:rsidRPr="00BE0D0B">
        <w:rPr>
          <w:rFonts w:cstheme="minorHAnsi"/>
        </w:rPr>
        <w:t>e Maitre d’ouvrage</w:t>
      </w:r>
      <w:r w:rsidRPr="00BE0D0B">
        <w:rPr>
          <w:rFonts w:cstheme="minorHAnsi"/>
        </w:rPr>
        <w:t xml:space="preserve">. </w:t>
      </w:r>
    </w:p>
    <w:p w14:paraId="7977C7FB" w14:textId="77777777" w:rsidR="00B657F7" w:rsidRPr="00BE0D0B" w:rsidRDefault="00B657F7" w:rsidP="3F8ED850">
      <w:pPr>
        <w:pStyle w:val="Sansinterligne"/>
        <w:spacing w:line="276" w:lineRule="auto"/>
        <w:jc w:val="both"/>
        <w:rPr>
          <w:rFonts w:cstheme="minorHAnsi"/>
        </w:rPr>
      </w:pPr>
    </w:p>
    <w:p w14:paraId="7CA1EC97"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16" w:name="_Toc149554763"/>
      <w:bookmarkStart w:id="617" w:name="_Toc149554882"/>
      <w:bookmarkStart w:id="618" w:name="_Toc150351860"/>
      <w:bookmarkStart w:id="619" w:name="_Toc150353528"/>
      <w:bookmarkStart w:id="620" w:name="_Toc150517554"/>
      <w:bookmarkStart w:id="621" w:name="_Toc150517840"/>
      <w:bookmarkStart w:id="622" w:name="_Toc150518090"/>
      <w:bookmarkStart w:id="623" w:name="_Toc150518234"/>
      <w:bookmarkStart w:id="624" w:name="_Toc158966060"/>
      <w:bookmarkStart w:id="625" w:name="_Toc163053712"/>
      <w:r w:rsidRPr="00BE0D0B">
        <w:rPr>
          <w:rFonts w:cstheme="minorHAnsi"/>
          <w:u w:val="single"/>
        </w:rPr>
        <w:t>Matériel et Matériaux</w:t>
      </w:r>
      <w:bookmarkEnd w:id="616"/>
      <w:bookmarkEnd w:id="617"/>
      <w:bookmarkEnd w:id="618"/>
      <w:bookmarkEnd w:id="619"/>
      <w:bookmarkEnd w:id="620"/>
      <w:bookmarkEnd w:id="621"/>
      <w:bookmarkEnd w:id="622"/>
      <w:bookmarkEnd w:id="623"/>
      <w:bookmarkEnd w:id="624"/>
      <w:bookmarkEnd w:id="625"/>
    </w:p>
    <w:p w14:paraId="3C338677" w14:textId="3DE360C7" w:rsidR="00466E44" w:rsidRPr="00BE0D0B" w:rsidRDefault="410D8E3A" w:rsidP="3F8ED850">
      <w:pPr>
        <w:pStyle w:val="Sansinterligne"/>
        <w:spacing w:line="276" w:lineRule="auto"/>
        <w:jc w:val="both"/>
        <w:rPr>
          <w:rFonts w:cstheme="minorHAnsi"/>
        </w:rPr>
      </w:pPr>
      <w:r w:rsidRPr="00BE0D0B">
        <w:rPr>
          <w:rFonts w:cstheme="minorHAnsi"/>
        </w:rPr>
        <w:t xml:space="preserve">Tous les matériaux doivent être conformes aux </w:t>
      </w:r>
      <w:r w:rsidR="4BFAE7C6" w:rsidRPr="00BE0D0B">
        <w:rPr>
          <w:rFonts w:cstheme="minorHAnsi"/>
        </w:rPr>
        <w:t>spécifications</w:t>
      </w:r>
      <w:r w:rsidRPr="00BE0D0B">
        <w:rPr>
          <w:rFonts w:cstheme="minorHAnsi"/>
        </w:rPr>
        <w:t xml:space="preserve"> </w:t>
      </w:r>
      <w:r w:rsidR="4BFAE7C6" w:rsidRPr="00BE0D0B">
        <w:rPr>
          <w:rFonts w:cstheme="minorHAnsi"/>
        </w:rPr>
        <w:t>t</w:t>
      </w:r>
      <w:r w:rsidRPr="00BE0D0B">
        <w:rPr>
          <w:rFonts w:cstheme="minorHAnsi"/>
        </w:rPr>
        <w:t xml:space="preserve">echniques. L’Entrepreneur est tenu de soumettre à l’approbation du </w:t>
      </w:r>
      <w:r w:rsidR="70AE1B06" w:rsidRPr="00BE0D0B">
        <w:rPr>
          <w:rFonts w:cstheme="minorHAnsi"/>
        </w:rPr>
        <w:t>DP</w:t>
      </w:r>
      <w:r w:rsidR="4BFAE7C6" w:rsidRPr="00BE0D0B">
        <w:rPr>
          <w:rFonts w:cstheme="minorHAnsi"/>
        </w:rPr>
        <w:t>O</w:t>
      </w:r>
      <w:r w:rsidR="70AE1B06" w:rsidRPr="00BE0D0B">
        <w:rPr>
          <w:rFonts w:cstheme="minorHAnsi"/>
        </w:rPr>
        <w:t xml:space="preserve"> le</w:t>
      </w:r>
      <w:r w:rsidRPr="00BE0D0B">
        <w:rPr>
          <w:rFonts w:cstheme="minorHAnsi"/>
        </w:rPr>
        <w:t xml:space="preserve"> matériel et les matériaux qu’il se propose d’utiliser pour exécuter les prestations objet du Marché.  Malgré cette approbation, l’Entrepreneur reste responsable du maintien en état de fonctionnement de son matériel et de la qualité des matériaux utilisés.  Le matériel à mettre en place doit être conforme à celui indiqué dans l’offre de l’Entrepreneur.</w:t>
      </w:r>
    </w:p>
    <w:p w14:paraId="3179B36A" w14:textId="77777777" w:rsidR="00466E44" w:rsidRPr="00BE0D0B" w:rsidRDefault="00466E44" w:rsidP="3F8ED850">
      <w:pPr>
        <w:pStyle w:val="Sansinterligne"/>
        <w:spacing w:line="276" w:lineRule="auto"/>
        <w:jc w:val="both"/>
        <w:rPr>
          <w:rFonts w:cstheme="minorHAnsi"/>
        </w:rPr>
      </w:pPr>
    </w:p>
    <w:p w14:paraId="24E4B989"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26" w:name="_Toc149554769"/>
      <w:bookmarkStart w:id="627" w:name="_Toc149554888"/>
      <w:bookmarkStart w:id="628" w:name="_Toc150351866"/>
      <w:bookmarkStart w:id="629" w:name="_Toc150353534"/>
      <w:bookmarkStart w:id="630" w:name="_Toc150517560"/>
      <w:bookmarkStart w:id="631" w:name="_Toc150517846"/>
      <w:bookmarkStart w:id="632" w:name="_Toc150518096"/>
      <w:bookmarkStart w:id="633" w:name="_Toc150518240"/>
      <w:bookmarkStart w:id="634" w:name="_Toc158966061"/>
      <w:bookmarkStart w:id="635" w:name="_Toc163053713"/>
      <w:r w:rsidRPr="00BE0D0B">
        <w:rPr>
          <w:rFonts w:cstheme="minorHAnsi"/>
          <w:u w:val="single"/>
        </w:rPr>
        <w:t>Réception provisoire</w:t>
      </w:r>
      <w:bookmarkEnd w:id="626"/>
      <w:bookmarkEnd w:id="627"/>
      <w:bookmarkEnd w:id="628"/>
      <w:bookmarkEnd w:id="629"/>
      <w:bookmarkEnd w:id="630"/>
      <w:bookmarkEnd w:id="631"/>
      <w:bookmarkEnd w:id="632"/>
      <w:bookmarkEnd w:id="633"/>
      <w:bookmarkEnd w:id="634"/>
      <w:bookmarkEnd w:id="635"/>
    </w:p>
    <w:p w14:paraId="459089ED" w14:textId="59B01D71" w:rsidR="00466E44" w:rsidRPr="00BE0D0B" w:rsidRDefault="410D8E3A" w:rsidP="00085F62">
      <w:pPr>
        <w:pStyle w:val="Sansinterligne"/>
        <w:spacing w:line="276" w:lineRule="auto"/>
        <w:jc w:val="both"/>
        <w:rPr>
          <w:rFonts w:cstheme="minorHAnsi"/>
        </w:rPr>
      </w:pPr>
      <w:r w:rsidRPr="00BE0D0B">
        <w:rPr>
          <w:rFonts w:cstheme="minorHAnsi"/>
        </w:rPr>
        <w:t xml:space="preserve">L’Entrepreneur avise le </w:t>
      </w:r>
      <w:r w:rsidR="41CB11A6" w:rsidRPr="00BE0D0B">
        <w:rPr>
          <w:rFonts w:cstheme="minorHAnsi"/>
        </w:rPr>
        <w:t xml:space="preserve">DPO </w:t>
      </w:r>
      <w:r w:rsidRPr="00BE0D0B">
        <w:rPr>
          <w:rFonts w:cstheme="minorHAnsi"/>
        </w:rPr>
        <w:t xml:space="preserve">et </w:t>
      </w:r>
      <w:r w:rsidR="41CB11A6" w:rsidRPr="00BE0D0B">
        <w:rPr>
          <w:rFonts w:cstheme="minorHAnsi"/>
        </w:rPr>
        <w:t xml:space="preserve">le Maitre d’ouvrage </w:t>
      </w:r>
      <w:r w:rsidRPr="00BE0D0B">
        <w:rPr>
          <w:rFonts w:cstheme="minorHAnsi"/>
        </w:rPr>
        <w:t>deux (2) jours ouvrables francs à l’avance de la date à laquelle les travaux seront achevés.  Le Maître d’œuvre convoque alors l’Entrepreneur aux opérations de réception qui doivent avoir lieu dans les meilleurs délais.</w:t>
      </w:r>
      <w:r w:rsidR="00085F62">
        <w:rPr>
          <w:rFonts w:cstheme="minorHAnsi"/>
        </w:rPr>
        <w:t xml:space="preserve"> </w:t>
      </w:r>
      <w:r w:rsidRPr="00BE0D0B">
        <w:rPr>
          <w:rFonts w:cstheme="minorHAnsi"/>
        </w:rPr>
        <w:t xml:space="preserve">Les vérifications portent sur : </w:t>
      </w:r>
    </w:p>
    <w:p w14:paraId="550823C3" w14:textId="77777777" w:rsidR="00466E44" w:rsidRPr="00BE0D0B" w:rsidRDefault="00466E44" w:rsidP="3F8ED850">
      <w:pPr>
        <w:pStyle w:val="Sansinterligne"/>
        <w:spacing w:line="276" w:lineRule="auto"/>
        <w:jc w:val="both"/>
        <w:rPr>
          <w:rFonts w:cstheme="minorHAnsi"/>
        </w:rPr>
      </w:pPr>
      <w:r w:rsidRPr="00BE0D0B">
        <w:rPr>
          <w:rFonts w:cstheme="minorHAnsi"/>
          <w:sz w:val="24"/>
          <w:szCs w:val="24"/>
        </w:rPr>
        <w:tab/>
      </w:r>
      <w:r w:rsidR="410D8E3A" w:rsidRPr="00BE0D0B">
        <w:rPr>
          <w:rFonts w:cstheme="minorHAnsi"/>
        </w:rPr>
        <w:t>- La constatation de l’achèvement ou de l’inexécution partielle des travaux ;</w:t>
      </w:r>
    </w:p>
    <w:p w14:paraId="3450C170" w14:textId="77777777" w:rsidR="00466E44" w:rsidRPr="00BE0D0B" w:rsidRDefault="00466E44" w:rsidP="3F8ED850">
      <w:pPr>
        <w:pStyle w:val="Sansinterligne"/>
        <w:spacing w:line="276" w:lineRule="auto"/>
        <w:jc w:val="both"/>
        <w:rPr>
          <w:rFonts w:cstheme="minorHAnsi"/>
        </w:rPr>
      </w:pPr>
      <w:r w:rsidRPr="00BE0D0B">
        <w:rPr>
          <w:rFonts w:cstheme="minorHAnsi"/>
          <w:sz w:val="24"/>
          <w:szCs w:val="24"/>
        </w:rPr>
        <w:tab/>
      </w:r>
      <w:r w:rsidR="410D8E3A" w:rsidRPr="00BE0D0B">
        <w:rPr>
          <w:rFonts w:cstheme="minorHAnsi"/>
        </w:rPr>
        <w:t>- La constatation éventuelle d’imperfections ou de malfaçons.</w:t>
      </w:r>
    </w:p>
    <w:p w14:paraId="6E231EEC" w14:textId="77777777" w:rsidR="00B657F7" w:rsidRPr="00BE0D0B" w:rsidRDefault="00B657F7" w:rsidP="3F8ED850">
      <w:pPr>
        <w:pStyle w:val="Sansinterligne"/>
        <w:spacing w:line="276" w:lineRule="auto"/>
        <w:jc w:val="both"/>
        <w:rPr>
          <w:rFonts w:cstheme="minorHAnsi"/>
        </w:rPr>
      </w:pPr>
    </w:p>
    <w:p w14:paraId="1919B81C"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36" w:name="_Toc149554770"/>
      <w:bookmarkStart w:id="637" w:name="_Toc149554889"/>
      <w:bookmarkStart w:id="638" w:name="_Toc150351867"/>
      <w:bookmarkStart w:id="639" w:name="_Toc150353535"/>
      <w:bookmarkStart w:id="640" w:name="_Toc150517561"/>
      <w:bookmarkStart w:id="641" w:name="_Toc150517847"/>
      <w:bookmarkStart w:id="642" w:name="_Toc150518097"/>
      <w:bookmarkStart w:id="643" w:name="_Toc150518241"/>
      <w:bookmarkStart w:id="644" w:name="_Toc158966062"/>
      <w:bookmarkStart w:id="645" w:name="_Toc163053714"/>
      <w:r w:rsidRPr="00BE0D0B">
        <w:rPr>
          <w:rFonts w:cstheme="minorHAnsi"/>
          <w:u w:val="single"/>
        </w:rPr>
        <w:t>Retenue de garantie</w:t>
      </w:r>
      <w:bookmarkEnd w:id="636"/>
      <w:bookmarkEnd w:id="637"/>
      <w:bookmarkEnd w:id="638"/>
      <w:bookmarkEnd w:id="639"/>
      <w:bookmarkEnd w:id="640"/>
      <w:bookmarkEnd w:id="641"/>
      <w:bookmarkEnd w:id="642"/>
      <w:bookmarkEnd w:id="643"/>
      <w:bookmarkEnd w:id="644"/>
      <w:bookmarkEnd w:id="645"/>
    </w:p>
    <w:p w14:paraId="0FF80F5F" w14:textId="69D455D3" w:rsidR="00BE5C8D" w:rsidRDefault="410D8E3A" w:rsidP="3F8ED850">
      <w:pPr>
        <w:pStyle w:val="Sansinterligne"/>
        <w:spacing w:line="276" w:lineRule="auto"/>
        <w:jc w:val="both"/>
        <w:rPr>
          <w:rFonts w:cstheme="minorHAnsi"/>
        </w:rPr>
      </w:pPr>
      <w:r w:rsidRPr="00BE0D0B">
        <w:rPr>
          <w:rFonts w:cstheme="minorHAnsi"/>
        </w:rPr>
        <w:t>Une retenue de garantie garantissant l’exécution fidèle du Marché, n’excédant pas cinq pour cent (5%) du montant initial du Marché devra être constitué par l’Entrepreneur auprès d</w:t>
      </w:r>
      <w:r w:rsidR="41CB11A6" w:rsidRPr="00BE0D0B">
        <w:rPr>
          <w:rFonts w:cstheme="minorHAnsi"/>
        </w:rPr>
        <w:t>u</w:t>
      </w:r>
      <w:r w:rsidRPr="00BE0D0B">
        <w:rPr>
          <w:rFonts w:cstheme="minorHAnsi"/>
        </w:rPr>
        <w:t xml:space="preserve"> </w:t>
      </w:r>
      <w:r w:rsidR="41CB11A6" w:rsidRPr="00BE0D0B">
        <w:rPr>
          <w:rFonts w:cstheme="minorHAnsi"/>
        </w:rPr>
        <w:t xml:space="preserve">Maitre d’ouvrage </w:t>
      </w:r>
      <w:r w:rsidRPr="00BE0D0B">
        <w:rPr>
          <w:rFonts w:cstheme="minorHAnsi"/>
        </w:rPr>
        <w:t xml:space="preserve">par prélèvement sur chaque décompte de travaux. Cette retenue de garantie sera libérée à la réception </w:t>
      </w:r>
      <w:r w:rsidRPr="00BE0D0B">
        <w:rPr>
          <w:rFonts w:cstheme="minorHAnsi"/>
        </w:rPr>
        <w:lastRenderedPageBreak/>
        <w:t>définitive des travaux, ou après la réception provisoire des travaux, sur présentation d’un cautionnement bancaire d’un montant équivalent, conformément au modèle joint en annexe.</w:t>
      </w:r>
    </w:p>
    <w:p w14:paraId="2DE359FE"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46" w:name="_Toc149554775"/>
      <w:bookmarkStart w:id="647" w:name="_Toc149554894"/>
      <w:bookmarkStart w:id="648" w:name="_Toc150351872"/>
      <w:bookmarkStart w:id="649" w:name="_Toc150353540"/>
      <w:bookmarkStart w:id="650" w:name="_Toc150517565"/>
      <w:bookmarkStart w:id="651" w:name="_Toc150517851"/>
      <w:bookmarkStart w:id="652" w:name="_Toc150518101"/>
      <w:bookmarkStart w:id="653" w:name="_Toc150518245"/>
      <w:bookmarkStart w:id="654" w:name="_Toc158966063"/>
      <w:bookmarkStart w:id="655" w:name="_Toc163053715"/>
      <w:r w:rsidRPr="00BE0D0B">
        <w:rPr>
          <w:rFonts w:cstheme="minorHAnsi"/>
          <w:u w:val="single"/>
        </w:rPr>
        <w:t>Pénalités de retard</w:t>
      </w:r>
      <w:bookmarkEnd w:id="646"/>
      <w:bookmarkEnd w:id="647"/>
      <w:bookmarkEnd w:id="648"/>
      <w:bookmarkEnd w:id="649"/>
      <w:bookmarkEnd w:id="650"/>
      <w:bookmarkEnd w:id="651"/>
      <w:bookmarkEnd w:id="652"/>
      <w:bookmarkEnd w:id="653"/>
      <w:bookmarkEnd w:id="654"/>
      <w:bookmarkEnd w:id="655"/>
    </w:p>
    <w:p w14:paraId="4F435295" w14:textId="7E32914F" w:rsidR="00466E44" w:rsidRDefault="410D8E3A" w:rsidP="3F8ED850">
      <w:pPr>
        <w:pStyle w:val="Sansinterligne"/>
        <w:spacing w:line="276" w:lineRule="auto"/>
        <w:jc w:val="both"/>
        <w:rPr>
          <w:rFonts w:cstheme="minorHAnsi"/>
        </w:rPr>
      </w:pPr>
      <w:r w:rsidRPr="00BE0D0B">
        <w:rPr>
          <w:rFonts w:cstheme="minorHAnsi"/>
        </w:rPr>
        <w:t xml:space="preserve">En cas de retard dans l’exécution des travaux par rapport aux délais fixés dans le Marché, l’Entrepreneur est passible d’une pénalité de 1/1000ème par jour de retard sur le montant des travaux ordonnés.  Les pénalités de retards sont plafonnées à 10 % du Marché.  Dans le cas où le montant total des pénalités atteint 10 % du montant des travaux, </w:t>
      </w:r>
      <w:r w:rsidR="41CB11A6" w:rsidRPr="00BE0D0B">
        <w:rPr>
          <w:rFonts w:cstheme="minorHAnsi"/>
        </w:rPr>
        <w:t xml:space="preserve">le Maitre d’ouvrage </w:t>
      </w:r>
      <w:r w:rsidRPr="00BE0D0B">
        <w:rPr>
          <w:rFonts w:cstheme="minorHAnsi"/>
        </w:rPr>
        <w:t>pourra procéder à la résiliation d’office du présent Marché.</w:t>
      </w:r>
    </w:p>
    <w:p w14:paraId="440563C6" w14:textId="77777777" w:rsidR="00BE5C8D" w:rsidRPr="00BE0D0B" w:rsidRDefault="00BE5C8D" w:rsidP="3F8ED850">
      <w:pPr>
        <w:pStyle w:val="Sansinterligne"/>
        <w:spacing w:line="276" w:lineRule="auto"/>
        <w:jc w:val="both"/>
        <w:rPr>
          <w:rFonts w:cstheme="minorHAnsi"/>
        </w:rPr>
      </w:pPr>
    </w:p>
    <w:p w14:paraId="64C3F93D"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56" w:name="_Toc149554776"/>
      <w:bookmarkStart w:id="657" w:name="_Toc149554895"/>
      <w:bookmarkStart w:id="658" w:name="_Toc150351873"/>
      <w:bookmarkStart w:id="659" w:name="_Toc150353541"/>
      <w:bookmarkStart w:id="660" w:name="_Toc150517566"/>
      <w:bookmarkStart w:id="661" w:name="_Toc150517852"/>
      <w:bookmarkStart w:id="662" w:name="_Toc150518102"/>
      <w:bookmarkStart w:id="663" w:name="_Toc150518246"/>
      <w:bookmarkStart w:id="664" w:name="_Toc158966064"/>
      <w:bookmarkStart w:id="665" w:name="_Toc163053716"/>
      <w:r w:rsidRPr="00BE0D0B">
        <w:rPr>
          <w:rFonts w:cstheme="minorHAnsi"/>
          <w:u w:val="single"/>
        </w:rPr>
        <w:t>Modification de la consistance des travaux</w:t>
      </w:r>
      <w:bookmarkEnd w:id="656"/>
      <w:bookmarkEnd w:id="657"/>
      <w:bookmarkEnd w:id="658"/>
      <w:bookmarkEnd w:id="659"/>
      <w:bookmarkEnd w:id="660"/>
      <w:bookmarkEnd w:id="661"/>
      <w:bookmarkEnd w:id="662"/>
      <w:bookmarkEnd w:id="663"/>
      <w:bookmarkEnd w:id="664"/>
      <w:bookmarkEnd w:id="665"/>
    </w:p>
    <w:p w14:paraId="68C4D570" w14:textId="21337BBB" w:rsidR="00466E44" w:rsidRDefault="41CB11A6" w:rsidP="3F8ED850">
      <w:pPr>
        <w:pStyle w:val="Sansinterligne"/>
        <w:spacing w:line="276" w:lineRule="auto"/>
        <w:jc w:val="both"/>
        <w:rPr>
          <w:rFonts w:cstheme="minorHAnsi"/>
        </w:rPr>
      </w:pPr>
      <w:r w:rsidRPr="00BE0D0B">
        <w:rPr>
          <w:rFonts w:cstheme="minorHAnsi"/>
        </w:rPr>
        <w:t xml:space="preserve">Le Maitre d’ouvrage </w:t>
      </w:r>
      <w:r w:rsidR="410D8E3A" w:rsidRPr="00BE0D0B">
        <w:rPr>
          <w:rFonts w:cstheme="minorHAnsi"/>
        </w:rPr>
        <w:t>peut apporter des modifications aux travaux par des augmentations ou des diminutions dûment notifiées à l’Entrepreneur par ordre de service</w:t>
      </w:r>
      <w:r w:rsidR="4BFAE7C6" w:rsidRPr="00BE0D0B">
        <w:rPr>
          <w:rFonts w:cstheme="minorHAnsi"/>
        </w:rPr>
        <w:t xml:space="preserve">. </w:t>
      </w:r>
      <w:r w:rsidR="410D8E3A" w:rsidRPr="00BE0D0B">
        <w:rPr>
          <w:rFonts w:cstheme="minorHAnsi"/>
        </w:rPr>
        <w:t>Le prix des travaux en plus ou en moins sera calculé sur la base des prix unitaires du Bordereau de Prix unitaires. En même temps, le délai est révisé en conséquence.</w:t>
      </w:r>
    </w:p>
    <w:p w14:paraId="47A94694" w14:textId="77777777" w:rsidR="00BE5C8D" w:rsidRPr="00BE0D0B" w:rsidRDefault="00BE5C8D" w:rsidP="3F8ED850">
      <w:pPr>
        <w:pStyle w:val="Sansinterligne"/>
        <w:spacing w:line="276" w:lineRule="auto"/>
        <w:jc w:val="both"/>
        <w:rPr>
          <w:rFonts w:cstheme="minorHAnsi"/>
        </w:rPr>
      </w:pPr>
    </w:p>
    <w:p w14:paraId="623D1702"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66" w:name="_Toc149554777"/>
      <w:bookmarkStart w:id="667" w:name="_Toc149554896"/>
      <w:bookmarkStart w:id="668" w:name="_Toc150351874"/>
      <w:bookmarkStart w:id="669" w:name="_Toc150353542"/>
      <w:bookmarkStart w:id="670" w:name="_Toc150517567"/>
      <w:bookmarkStart w:id="671" w:name="_Toc150517853"/>
      <w:bookmarkStart w:id="672" w:name="_Toc150518103"/>
      <w:bookmarkStart w:id="673" w:name="_Toc150518247"/>
      <w:bookmarkStart w:id="674" w:name="_Toc158966065"/>
      <w:bookmarkStart w:id="675" w:name="_Toc163053717"/>
      <w:r w:rsidRPr="00BE0D0B">
        <w:rPr>
          <w:rFonts w:cstheme="minorHAnsi"/>
          <w:u w:val="single"/>
        </w:rPr>
        <w:t>Résiliation du Marché</w:t>
      </w:r>
      <w:bookmarkEnd w:id="666"/>
      <w:bookmarkEnd w:id="667"/>
      <w:bookmarkEnd w:id="668"/>
      <w:bookmarkEnd w:id="669"/>
      <w:bookmarkEnd w:id="670"/>
      <w:bookmarkEnd w:id="671"/>
      <w:bookmarkEnd w:id="672"/>
      <w:bookmarkEnd w:id="673"/>
      <w:bookmarkEnd w:id="674"/>
      <w:bookmarkEnd w:id="675"/>
    </w:p>
    <w:p w14:paraId="1F0A8EB9" w14:textId="780E5F6A" w:rsidR="009D23EF" w:rsidRPr="00BE0D0B" w:rsidRDefault="410D8E3A" w:rsidP="3F8ED850">
      <w:pPr>
        <w:pStyle w:val="Sansinterligne"/>
        <w:spacing w:line="276" w:lineRule="auto"/>
        <w:jc w:val="both"/>
        <w:rPr>
          <w:rFonts w:cstheme="minorHAnsi"/>
        </w:rPr>
      </w:pPr>
      <w:r w:rsidRPr="00BE0D0B">
        <w:rPr>
          <w:rFonts w:cstheme="minorHAnsi"/>
        </w:rPr>
        <w:t>Le Marché peut faire l’objet d'une résiliation à l’initiative d</w:t>
      </w:r>
      <w:r w:rsidR="2F847176" w:rsidRPr="00BE0D0B">
        <w:rPr>
          <w:rFonts w:cstheme="minorHAnsi"/>
        </w:rPr>
        <w:t>u</w:t>
      </w:r>
      <w:r w:rsidRPr="00BE0D0B">
        <w:rPr>
          <w:rFonts w:cstheme="minorHAnsi"/>
        </w:rPr>
        <w:t xml:space="preserve"> </w:t>
      </w:r>
      <w:r w:rsidR="2F847176" w:rsidRPr="00BE0D0B">
        <w:rPr>
          <w:rFonts w:cstheme="minorHAnsi"/>
        </w:rPr>
        <w:t>Maitre d’ouvrage</w:t>
      </w:r>
      <w:r w:rsidRPr="00BE0D0B">
        <w:rPr>
          <w:rFonts w:cstheme="minorHAnsi"/>
        </w:rPr>
        <w:t xml:space="preserve"> en cas de manquement grave du titulaire à ses obligations, notamment</w:t>
      </w:r>
    </w:p>
    <w:p w14:paraId="5DA1D115" w14:textId="08EA8657" w:rsidR="009D23EF" w:rsidRPr="00BE0D0B" w:rsidRDefault="2F847176" w:rsidP="3F8ED850">
      <w:pPr>
        <w:pStyle w:val="Sansinterligne"/>
        <w:numPr>
          <w:ilvl w:val="0"/>
          <w:numId w:val="31"/>
        </w:numPr>
        <w:spacing w:line="276" w:lineRule="auto"/>
        <w:jc w:val="both"/>
        <w:rPr>
          <w:rFonts w:cstheme="minorHAnsi"/>
        </w:rPr>
      </w:pPr>
      <w:r w:rsidRPr="00BE0D0B">
        <w:rPr>
          <w:rFonts w:cstheme="minorHAnsi"/>
        </w:rPr>
        <w:t>Refus</w:t>
      </w:r>
      <w:r w:rsidR="410D8E3A" w:rsidRPr="00BE0D0B">
        <w:rPr>
          <w:rFonts w:cstheme="minorHAnsi"/>
        </w:rPr>
        <w:t xml:space="preserve"> ou négligence de l’Entrepreneur de fournir le matériel de qualité nécessaire pour l’exécution prévue des travaux ;</w:t>
      </w:r>
    </w:p>
    <w:p w14:paraId="15D67FC3" w14:textId="21BB599C" w:rsidR="009D23EF" w:rsidRPr="00BE0D0B" w:rsidRDefault="2F847176" w:rsidP="3F8ED850">
      <w:pPr>
        <w:pStyle w:val="Sansinterligne"/>
        <w:numPr>
          <w:ilvl w:val="0"/>
          <w:numId w:val="31"/>
        </w:numPr>
        <w:spacing w:line="276" w:lineRule="auto"/>
        <w:jc w:val="both"/>
        <w:rPr>
          <w:rFonts w:cstheme="minorHAnsi"/>
        </w:rPr>
      </w:pPr>
      <w:r w:rsidRPr="00BE0D0B">
        <w:rPr>
          <w:rFonts w:cstheme="minorHAnsi"/>
        </w:rPr>
        <w:t>Refus</w:t>
      </w:r>
      <w:r w:rsidR="410D8E3A" w:rsidRPr="00BE0D0B">
        <w:rPr>
          <w:rFonts w:cstheme="minorHAnsi"/>
        </w:rPr>
        <w:t xml:space="preserve"> ou négligence de l’Entrepreneur d’utiliser les matériaux prévus par le Marché ;</w:t>
      </w:r>
    </w:p>
    <w:p w14:paraId="6E592678" w14:textId="1F5E2372" w:rsidR="009D23EF" w:rsidRPr="00BE0D0B" w:rsidRDefault="2F847176" w:rsidP="3F8ED850">
      <w:pPr>
        <w:pStyle w:val="Sansinterligne"/>
        <w:numPr>
          <w:ilvl w:val="0"/>
          <w:numId w:val="31"/>
        </w:numPr>
        <w:spacing w:line="276" w:lineRule="auto"/>
        <w:jc w:val="both"/>
        <w:rPr>
          <w:rFonts w:cstheme="minorHAnsi"/>
        </w:rPr>
      </w:pPr>
      <w:r w:rsidRPr="00BE0D0B">
        <w:rPr>
          <w:rFonts w:cstheme="minorHAnsi"/>
        </w:rPr>
        <w:t>Inobservation</w:t>
      </w:r>
      <w:r w:rsidR="410D8E3A" w:rsidRPr="00BE0D0B">
        <w:rPr>
          <w:rFonts w:cstheme="minorHAnsi"/>
        </w:rPr>
        <w:t xml:space="preserve"> des lois et règlements en vigueur, ou des instructions du Maître d’œuvre ; </w:t>
      </w:r>
    </w:p>
    <w:p w14:paraId="7323F1B4" w14:textId="48C76573" w:rsidR="009D23EF" w:rsidRPr="00BE0D0B" w:rsidRDefault="2F847176" w:rsidP="3F8ED850">
      <w:pPr>
        <w:pStyle w:val="Sansinterligne"/>
        <w:numPr>
          <w:ilvl w:val="0"/>
          <w:numId w:val="31"/>
        </w:numPr>
        <w:spacing w:line="276" w:lineRule="auto"/>
        <w:jc w:val="both"/>
        <w:rPr>
          <w:rFonts w:cstheme="minorHAnsi"/>
        </w:rPr>
      </w:pPr>
      <w:r w:rsidRPr="00BE0D0B">
        <w:rPr>
          <w:rFonts w:cstheme="minorHAnsi"/>
        </w:rPr>
        <w:t>Retard</w:t>
      </w:r>
      <w:r w:rsidR="410D8E3A" w:rsidRPr="00BE0D0B">
        <w:rPr>
          <w:rFonts w:cstheme="minorHAnsi"/>
        </w:rPr>
        <w:t xml:space="preserve"> de plus de 30 jours calendaires observé dans le démarrage des travaux. ; </w:t>
      </w:r>
    </w:p>
    <w:p w14:paraId="5EE918A7" w14:textId="01FB4A61" w:rsidR="00466E44" w:rsidRPr="00BE0D0B" w:rsidRDefault="2F847176" w:rsidP="3F8ED850">
      <w:pPr>
        <w:pStyle w:val="Sansinterligne"/>
        <w:numPr>
          <w:ilvl w:val="0"/>
          <w:numId w:val="31"/>
        </w:numPr>
        <w:spacing w:line="276" w:lineRule="auto"/>
        <w:jc w:val="both"/>
        <w:rPr>
          <w:rFonts w:cstheme="minorHAnsi"/>
        </w:rPr>
      </w:pPr>
      <w:r w:rsidRPr="00BE0D0B">
        <w:rPr>
          <w:rFonts w:cstheme="minorHAnsi"/>
        </w:rPr>
        <w:t>Abandon</w:t>
      </w:r>
      <w:r w:rsidR="410D8E3A" w:rsidRPr="00BE0D0B">
        <w:rPr>
          <w:rFonts w:cstheme="minorHAnsi"/>
        </w:rPr>
        <w:t xml:space="preserve"> injustifié du chantier par l’Entrepreneur ;</w:t>
      </w:r>
    </w:p>
    <w:p w14:paraId="2F63AE16" w14:textId="77777777" w:rsidR="00466E44" w:rsidRPr="00BE0D0B" w:rsidRDefault="00466E44" w:rsidP="3F8ED850">
      <w:pPr>
        <w:pStyle w:val="Sansinterligne"/>
        <w:spacing w:line="276" w:lineRule="auto"/>
        <w:jc w:val="both"/>
        <w:rPr>
          <w:rFonts w:cstheme="minorHAnsi"/>
        </w:rPr>
      </w:pPr>
    </w:p>
    <w:p w14:paraId="1E1A5FA8" w14:textId="0E4A94A3" w:rsidR="00466E44" w:rsidRPr="00BE0D0B" w:rsidRDefault="410D8E3A" w:rsidP="3F8ED850">
      <w:pPr>
        <w:pStyle w:val="Sansinterligne"/>
        <w:spacing w:line="276" w:lineRule="auto"/>
        <w:jc w:val="both"/>
        <w:rPr>
          <w:rFonts w:cstheme="minorHAnsi"/>
        </w:rPr>
      </w:pPr>
      <w:r w:rsidRPr="00BE0D0B">
        <w:rPr>
          <w:rFonts w:cstheme="minorHAnsi"/>
        </w:rPr>
        <w:t xml:space="preserve">Sauf stipulations contraires, </w:t>
      </w:r>
      <w:r w:rsidR="2F847176" w:rsidRPr="00BE0D0B">
        <w:rPr>
          <w:rFonts w:cstheme="minorHAnsi"/>
        </w:rPr>
        <w:t xml:space="preserve">le Maitre d’ouvrage </w:t>
      </w:r>
      <w:r w:rsidRPr="00BE0D0B">
        <w:rPr>
          <w:rFonts w:cstheme="minorHAnsi"/>
        </w:rPr>
        <w:t xml:space="preserve">ne peut prononcer la résiliation pour manquement du titulaire à ses obligations qu’après mise en demeure préalable de mise en conformité avec les termes du Marché adressée à l’Entrepreneur par </w:t>
      </w:r>
      <w:r w:rsidR="124D3C62" w:rsidRPr="00BE0D0B">
        <w:rPr>
          <w:rFonts w:cstheme="minorHAnsi"/>
        </w:rPr>
        <w:t xml:space="preserve">le </w:t>
      </w:r>
      <w:r w:rsidR="2F847176" w:rsidRPr="00BE0D0B">
        <w:rPr>
          <w:rFonts w:cstheme="minorHAnsi"/>
        </w:rPr>
        <w:t xml:space="preserve">Maitre d’ouvrage </w:t>
      </w:r>
      <w:r w:rsidRPr="00BE0D0B">
        <w:rPr>
          <w:rFonts w:cstheme="minorHAnsi"/>
        </w:rPr>
        <w:t>14 jours au minimum avant la date de résiliation, cette mise en demeure étant restée sans effet.</w:t>
      </w:r>
    </w:p>
    <w:p w14:paraId="7D6E63DD" w14:textId="77777777" w:rsidR="00F14CE2" w:rsidRPr="00BE0D0B" w:rsidRDefault="00F14CE2" w:rsidP="3F8ED850">
      <w:pPr>
        <w:pStyle w:val="Sansinterligne"/>
        <w:spacing w:line="276" w:lineRule="auto"/>
        <w:jc w:val="both"/>
        <w:rPr>
          <w:rFonts w:cstheme="minorHAnsi"/>
        </w:rPr>
      </w:pPr>
    </w:p>
    <w:p w14:paraId="1EFE6DEF"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76" w:name="_Toc149554783"/>
      <w:bookmarkStart w:id="677" w:name="_Toc149554902"/>
      <w:bookmarkStart w:id="678" w:name="_Toc150351880"/>
      <w:bookmarkStart w:id="679" w:name="_Toc150353548"/>
      <w:bookmarkStart w:id="680" w:name="_Toc150517572"/>
      <w:bookmarkStart w:id="681" w:name="_Toc150517858"/>
      <w:bookmarkStart w:id="682" w:name="_Toc150518108"/>
      <w:bookmarkStart w:id="683" w:name="_Toc150518252"/>
      <w:bookmarkStart w:id="684" w:name="_Toc158966066"/>
      <w:bookmarkStart w:id="685" w:name="_Toc163053718"/>
      <w:r w:rsidRPr="00BE0D0B">
        <w:rPr>
          <w:rFonts w:cstheme="minorHAnsi"/>
          <w:u w:val="single"/>
        </w:rPr>
        <w:t>Responsabilités</w:t>
      </w:r>
      <w:bookmarkEnd w:id="676"/>
      <w:bookmarkEnd w:id="677"/>
      <w:bookmarkEnd w:id="678"/>
      <w:bookmarkEnd w:id="679"/>
      <w:bookmarkEnd w:id="680"/>
      <w:bookmarkEnd w:id="681"/>
      <w:bookmarkEnd w:id="682"/>
      <w:bookmarkEnd w:id="683"/>
      <w:bookmarkEnd w:id="684"/>
      <w:bookmarkEnd w:id="685"/>
      <w:r w:rsidRPr="00BE0D0B">
        <w:rPr>
          <w:rFonts w:cstheme="minorHAnsi"/>
          <w:u w:val="single"/>
        </w:rPr>
        <w:t xml:space="preserve"> </w:t>
      </w:r>
    </w:p>
    <w:p w14:paraId="21CC1B47" w14:textId="0B4038F9" w:rsidR="00466E44" w:rsidRPr="00BE0D0B" w:rsidRDefault="410D8E3A" w:rsidP="3F8ED850">
      <w:pPr>
        <w:pStyle w:val="Sansinterligne"/>
        <w:spacing w:line="276" w:lineRule="auto"/>
        <w:jc w:val="both"/>
        <w:rPr>
          <w:rFonts w:cstheme="minorHAnsi"/>
        </w:rPr>
      </w:pPr>
      <w:r w:rsidRPr="00BE0D0B">
        <w:rPr>
          <w:rFonts w:cstheme="minorHAnsi"/>
        </w:rPr>
        <w:t xml:space="preserve">L’entrepreneur sera responsable envers </w:t>
      </w:r>
      <w:r w:rsidR="124D3C62" w:rsidRPr="00BE0D0B">
        <w:rPr>
          <w:rFonts w:cstheme="minorHAnsi"/>
        </w:rPr>
        <w:t xml:space="preserve">le Maitre d’ouvrage </w:t>
      </w:r>
      <w:r w:rsidRPr="00BE0D0B">
        <w:rPr>
          <w:rFonts w:cstheme="minorHAnsi"/>
        </w:rPr>
        <w:t>lors de l’exécution des travaux de tous les dégâts, dommages et accidents de quelque nature que ce soit, causés aux tiers par son personnel, le matériel de l’entrepreneur, ou du fait des travaux.</w:t>
      </w:r>
    </w:p>
    <w:p w14:paraId="6A613098" w14:textId="77777777" w:rsidR="00466E44" w:rsidRPr="00BE0D0B" w:rsidRDefault="00466E44" w:rsidP="3F8ED850">
      <w:pPr>
        <w:pStyle w:val="Sansinterligne"/>
        <w:spacing w:line="276" w:lineRule="auto"/>
        <w:jc w:val="both"/>
        <w:rPr>
          <w:rFonts w:cstheme="minorHAnsi"/>
        </w:rPr>
      </w:pPr>
    </w:p>
    <w:p w14:paraId="2D921ACD"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86" w:name="_Toc149554785"/>
      <w:bookmarkStart w:id="687" w:name="_Toc149554904"/>
      <w:bookmarkStart w:id="688" w:name="_Toc150351882"/>
      <w:bookmarkStart w:id="689" w:name="_Toc150353550"/>
      <w:bookmarkStart w:id="690" w:name="_Toc150517573"/>
      <w:bookmarkStart w:id="691" w:name="_Toc150517859"/>
      <w:bookmarkStart w:id="692" w:name="_Toc150518109"/>
      <w:bookmarkStart w:id="693" w:name="_Toc150518253"/>
      <w:bookmarkStart w:id="694" w:name="_Toc158966067"/>
      <w:bookmarkStart w:id="695" w:name="_Toc163053719"/>
      <w:r w:rsidRPr="00BE0D0B">
        <w:rPr>
          <w:rFonts w:cstheme="minorHAnsi"/>
          <w:u w:val="single"/>
        </w:rPr>
        <w:t>Règlements des différends</w:t>
      </w:r>
      <w:bookmarkEnd w:id="686"/>
      <w:bookmarkEnd w:id="687"/>
      <w:bookmarkEnd w:id="688"/>
      <w:bookmarkEnd w:id="689"/>
      <w:bookmarkEnd w:id="690"/>
      <w:bookmarkEnd w:id="691"/>
      <w:bookmarkEnd w:id="692"/>
      <w:bookmarkEnd w:id="693"/>
      <w:bookmarkEnd w:id="694"/>
      <w:bookmarkEnd w:id="695"/>
    </w:p>
    <w:p w14:paraId="591AED4F" w14:textId="705DC850" w:rsidR="00466E44" w:rsidRPr="00BE0D0B" w:rsidRDefault="124D3C62" w:rsidP="3F8ED850">
      <w:pPr>
        <w:pStyle w:val="Sansinterligne"/>
        <w:spacing w:line="276" w:lineRule="auto"/>
        <w:jc w:val="both"/>
        <w:rPr>
          <w:rFonts w:cstheme="minorHAnsi"/>
        </w:rPr>
      </w:pPr>
      <w:r w:rsidRPr="00BE0D0B">
        <w:rPr>
          <w:rFonts w:cstheme="minorHAnsi"/>
        </w:rPr>
        <w:lastRenderedPageBreak/>
        <w:t>Le Maitre d’ouvrage</w:t>
      </w:r>
      <w:r w:rsidR="410D8E3A" w:rsidRPr="00BE0D0B">
        <w:rPr>
          <w:rFonts w:cstheme="minorHAnsi"/>
        </w:rPr>
        <w:t xml:space="preserve"> et l’entrepreneur feront tout leur possible pour régler à l’amiable, par voie de négociation directe et informelle, tout différend entre eux ou en rapport avec le Marché.</w:t>
      </w:r>
    </w:p>
    <w:p w14:paraId="47790341" w14:textId="10046FF8" w:rsidR="00466E44" w:rsidRPr="00BE0D0B" w:rsidRDefault="410D8E3A" w:rsidP="3F8ED850">
      <w:pPr>
        <w:pStyle w:val="Sansinterligne"/>
        <w:spacing w:line="276" w:lineRule="auto"/>
        <w:jc w:val="both"/>
        <w:rPr>
          <w:rFonts w:cstheme="minorHAnsi"/>
        </w:rPr>
      </w:pPr>
      <w:r w:rsidRPr="00BE0D0B">
        <w:rPr>
          <w:rFonts w:cstheme="minorHAnsi"/>
        </w:rPr>
        <w:t>Si aucune solution à l’amiable n’est trouvée, le différent sera soumis aux tribunaux compétents.</w:t>
      </w:r>
    </w:p>
    <w:p w14:paraId="087EA311"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696" w:name="_Toc149554786"/>
      <w:bookmarkStart w:id="697" w:name="_Toc149554905"/>
      <w:bookmarkStart w:id="698" w:name="_Toc150351883"/>
      <w:bookmarkStart w:id="699" w:name="_Toc150353551"/>
      <w:bookmarkStart w:id="700" w:name="_Toc150517574"/>
      <w:bookmarkStart w:id="701" w:name="_Toc150517860"/>
      <w:bookmarkStart w:id="702" w:name="_Toc150518110"/>
      <w:bookmarkStart w:id="703" w:name="_Toc150518254"/>
      <w:bookmarkStart w:id="704" w:name="_Toc158966068"/>
      <w:bookmarkStart w:id="705" w:name="_Toc163053720"/>
      <w:r w:rsidRPr="00BE0D0B">
        <w:rPr>
          <w:rFonts w:cstheme="minorHAnsi"/>
          <w:u w:val="single"/>
        </w:rPr>
        <w:t>Documents contractuels</w:t>
      </w:r>
      <w:bookmarkEnd w:id="696"/>
      <w:bookmarkEnd w:id="697"/>
      <w:bookmarkEnd w:id="698"/>
      <w:bookmarkEnd w:id="699"/>
      <w:bookmarkEnd w:id="700"/>
      <w:bookmarkEnd w:id="701"/>
      <w:bookmarkEnd w:id="702"/>
      <w:bookmarkEnd w:id="703"/>
      <w:bookmarkEnd w:id="704"/>
      <w:bookmarkEnd w:id="705"/>
    </w:p>
    <w:p w14:paraId="7D427D77" w14:textId="5356FDAA" w:rsidR="00466E44" w:rsidRPr="00BE0D0B" w:rsidRDefault="410D8E3A" w:rsidP="3F8ED850">
      <w:pPr>
        <w:pStyle w:val="Sansinterligne"/>
        <w:spacing w:line="276" w:lineRule="auto"/>
        <w:jc w:val="both"/>
        <w:rPr>
          <w:rFonts w:cstheme="minorHAnsi"/>
        </w:rPr>
      </w:pPr>
      <w:r w:rsidRPr="00BE0D0B">
        <w:rPr>
          <w:rFonts w:cstheme="minorHAnsi"/>
        </w:rPr>
        <w:t>L’ensemble des documents énumérés ci-dessous, dont l’entrepreneur assure avoir pris connaissance, constitue un tout définissant les conditions du Marché :</w:t>
      </w:r>
    </w:p>
    <w:p w14:paraId="7AD44A91" w14:textId="77777777" w:rsidR="00466E44" w:rsidRPr="00BE0D0B" w:rsidRDefault="410D8E3A" w:rsidP="3F8ED850">
      <w:pPr>
        <w:pStyle w:val="Sansinterligne"/>
        <w:numPr>
          <w:ilvl w:val="0"/>
          <w:numId w:val="21"/>
        </w:numPr>
        <w:spacing w:line="276" w:lineRule="auto"/>
        <w:jc w:val="both"/>
        <w:rPr>
          <w:rFonts w:cstheme="minorHAnsi"/>
        </w:rPr>
      </w:pPr>
      <w:r w:rsidRPr="00BE0D0B">
        <w:rPr>
          <w:rFonts w:cstheme="minorHAnsi"/>
        </w:rPr>
        <w:t>Le Bordereau des Prix unitaires et le devis estimatif.</w:t>
      </w:r>
    </w:p>
    <w:p w14:paraId="3D3DA51F" w14:textId="77777777" w:rsidR="00466E44" w:rsidRPr="00BE0D0B" w:rsidRDefault="410D8E3A" w:rsidP="3F8ED850">
      <w:pPr>
        <w:pStyle w:val="Sansinterligne"/>
        <w:numPr>
          <w:ilvl w:val="0"/>
          <w:numId w:val="21"/>
        </w:numPr>
        <w:spacing w:line="276" w:lineRule="auto"/>
        <w:jc w:val="both"/>
        <w:rPr>
          <w:rFonts w:cstheme="minorHAnsi"/>
        </w:rPr>
      </w:pPr>
      <w:r w:rsidRPr="00BE0D0B">
        <w:rPr>
          <w:rFonts w:cstheme="minorHAnsi"/>
        </w:rPr>
        <w:t>Le cahier des Prescriptions Techniques et les plans.</w:t>
      </w:r>
    </w:p>
    <w:p w14:paraId="00F46743" w14:textId="77777777" w:rsidR="00466E44" w:rsidRPr="00BE0D0B" w:rsidRDefault="00466E44" w:rsidP="3F8ED850">
      <w:pPr>
        <w:pStyle w:val="Sansinterligne"/>
        <w:spacing w:line="276" w:lineRule="auto"/>
        <w:jc w:val="both"/>
        <w:rPr>
          <w:rFonts w:cstheme="minorHAnsi"/>
        </w:rPr>
      </w:pPr>
    </w:p>
    <w:p w14:paraId="3B2A3661" w14:textId="77777777" w:rsidR="00466E44" w:rsidRPr="00BE0D0B" w:rsidRDefault="410D8E3A" w:rsidP="3F8ED850">
      <w:pPr>
        <w:pStyle w:val="Sansinterligne"/>
        <w:numPr>
          <w:ilvl w:val="0"/>
          <w:numId w:val="22"/>
        </w:numPr>
        <w:spacing w:line="276" w:lineRule="auto"/>
        <w:jc w:val="both"/>
        <w:outlineLvl w:val="2"/>
        <w:rPr>
          <w:rFonts w:cstheme="minorHAnsi"/>
          <w:u w:val="single"/>
        </w:rPr>
      </w:pPr>
      <w:bookmarkStart w:id="706" w:name="_Toc149554787"/>
      <w:bookmarkStart w:id="707" w:name="_Toc149554906"/>
      <w:bookmarkStart w:id="708" w:name="_Toc150351884"/>
      <w:bookmarkStart w:id="709" w:name="_Toc150353552"/>
      <w:bookmarkStart w:id="710" w:name="_Toc150517575"/>
      <w:bookmarkStart w:id="711" w:name="_Toc150517861"/>
      <w:bookmarkStart w:id="712" w:name="_Toc150518111"/>
      <w:bookmarkStart w:id="713" w:name="_Toc150518255"/>
      <w:bookmarkStart w:id="714" w:name="_Toc158966069"/>
      <w:bookmarkStart w:id="715" w:name="_Toc163053721"/>
      <w:r w:rsidRPr="00BE0D0B">
        <w:rPr>
          <w:rFonts w:cstheme="minorHAnsi"/>
          <w:u w:val="single"/>
        </w:rPr>
        <w:t>Pièces à délivrer à l’entrepreneur en cas de nantissement du marché.</w:t>
      </w:r>
      <w:bookmarkEnd w:id="706"/>
      <w:bookmarkEnd w:id="707"/>
      <w:bookmarkEnd w:id="708"/>
      <w:bookmarkEnd w:id="709"/>
      <w:bookmarkEnd w:id="710"/>
      <w:bookmarkEnd w:id="711"/>
      <w:bookmarkEnd w:id="712"/>
      <w:bookmarkEnd w:id="713"/>
      <w:bookmarkEnd w:id="714"/>
      <w:bookmarkEnd w:id="715"/>
    </w:p>
    <w:p w14:paraId="5D74F430" w14:textId="142123A0" w:rsidR="00466E44" w:rsidRPr="00F30D2B" w:rsidRDefault="124D3C62" w:rsidP="3F8ED850">
      <w:pPr>
        <w:pStyle w:val="Sansinterligne"/>
        <w:spacing w:line="276" w:lineRule="auto"/>
        <w:jc w:val="both"/>
        <w:rPr>
          <w:rFonts w:cstheme="minorHAnsi"/>
        </w:rPr>
      </w:pPr>
      <w:r w:rsidRPr="00BE0D0B">
        <w:rPr>
          <w:rFonts w:cstheme="minorHAnsi"/>
        </w:rPr>
        <w:t>Le Maitre d’ouvrage</w:t>
      </w:r>
      <w:r w:rsidR="410D8E3A" w:rsidRPr="00BE0D0B">
        <w:rPr>
          <w:rFonts w:cstheme="minorHAnsi"/>
        </w:rPr>
        <w:t xml:space="preserve"> délivrera sans frais, à l’entrepreneur, les pièces qui lui seront nécessaires pour le nantissement de ses créances.</w:t>
      </w:r>
    </w:p>
    <w:p w14:paraId="79D317F4" w14:textId="21620091" w:rsidR="00466E44" w:rsidRPr="00F30D2B" w:rsidRDefault="00466E44" w:rsidP="3F8ED850">
      <w:pPr>
        <w:spacing w:line="276" w:lineRule="auto"/>
        <w:jc w:val="both"/>
        <w:rPr>
          <w:rFonts w:asciiTheme="minorHAnsi" w:hAnsiTheme="minorHAnsi" w:cstheme="minorHAnsi"/>
          <w:sz w:val="22"/>
          <w:szCs w:val="22"/>
        </w:rPr>
      </w:pPr>
    </w:p>
    <w:sectPr w:rsidR="00466E44" w:rsidRPr="00F30D2B" w:rsidSect="00D65285">
      <w:headerReference w:type="default" r:id="rId11"/>
      <w:footerReference w:type="default" r:id="rId12"/>
      <w:pgSz w:w="11906" w:h="16838"/>
      <w:pgMar w:top="1417" w:right="1417" w:bottom="1417" w:left="1417"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C7DC" w14:textId="77777777" w:rsidR="00785DBF" w:rsidRDefault="00785DBF" w:rsidP="00D65285">
      <w:r>
        <w:separator/>
      </w:r>
    </w:p>
  </w:endnote>
  <w:endnote w:type="continuationSeparator" w:id="0">
    <w:p w14:paraId="01F92A0B" w14:textId="77777777" w:rsidR="00785DBF" w:rsidRDefault="00785DBF" w:rsidP="00D6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G Times">
    <w:panose1 w:val="02020603050405020304"/>
    <w:charset w:val="00"/>
    <w:family w:val="roman"/>
    <w:pitch w:val="variable"/>
    <w:sig w:usb0="00000007" w:usb1="00000000" w:usb2="00000000" w:usb3="00000000" w:csb0="00000093" w:csb1="00000000"/>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Italic">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2632" w14:textId="77777777" w:rsidR="00F33317" w:rsidRPr="00D65285" w:rsidRDefault="00F33317" w:rsidP="00D65285">
    <w:pPr>
      <w:pStyle w:val="Pieddepage"/>
      <w:jc w:val="right"/>
      <w:rPr>
        <w:i/>
      </w:rPr>
    </w:pPr>
  </w:p>
  <w:p w14:paraId="21DD4B8B" w14:textId="77777777" w:rsidR="00F33317" w:rsidRDefault="00F33317" w:rsidP="00D65285">
    <w:pPr>
      <w:pStyle w:val="Pieddepage"/>
      <w:jc w:val="right"/>
    </w:pPr>
  </w:p>
  <w:tbl>
    <w:tblPr>
      <w:tblW w:w="10207" w:type="dxa"/>
      <w:tblInd w:w="-492" w:type="dxa"/>
      <w:tblLook w:val="01E0" w:firstRow="1" w:lastRow="1" w:firstColumn="1" w:lastColumn="1" w:noHBand="0" w:noVBand="0"/>
    </w:tblPr>
    <w:tblGrid>
      <w:gridCol w:w="3472"/>
      <w:gridCol w:w="3307"/>
      <w:gridCol w:w="3428"/>
    </w:tblGrid>
    <w:tr w:rsidR="00F33317" w:rsidRPr="00D65285" w14:paraId="3617A365" w14:textId="77777777" w:rsidTr="00D65285">
      <w:trPr>
        <w:trHeight w:val="1176"/>
      </w:trPr>
      <w:tc>
        <w:tcPr>
          <w:tcW w:w="3472" w:type="dxa"/>
        </w:tcPr>
        <w:p w14:paraId="41A7E53E" w14:textId="77777777" w:rsidR="00F33317" w:rsidRPr="00D65285" w:rsidRDefault="00F33317" w:rsidP="00D65285">
          <w:pPr>
            <w:tabs>
              <w:tab w:val="right" w:pos="9072"/>
            </w:tabs>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Immeuble Ecobank</w:t>
          </w:r>
        </w:p>
        <w:p w14:paraId="61125BE1" w14:textId="77777777" w:rsidR="00F33317" w:rsidRPr="00D65285" w:rsidRDefault="00F33317" w:rsidP="00D65285">
          <w:pPr>
            <w:tabs>
              <w:tab w:val="right" w:pos="9072"/>
            </w:tabs>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Avenue Kasa-vubu nº2</w:t>
          </w:r>
        </w:p>
        <w:p w14:paraId="185BB735" w14:textId="77777777" w:rsidR="00F33317" w:rsidRPr="00D65285" w:rsidRDefault="00F33317" w:rsidP="00D65285">
          <w:pPr>
            <w:tabs>
              <w:tab w:val="right" w:pos="9072"/>
            </w:tabs>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Croissement Boulevard Du 30 Juin</w:t>
          </w:r>
        </w:p>
        <w:p w14:paraId="11903862" w14:textId="77777777" w:rsidR="00F33317" w:rsidRPr="00D65285" w:rsidRDefault="00F33317" w:rsidP="00D65285">
          <w:pPr>
            <w:tabs>
              <w:tab w:val="right" w:pos="9072"/>
            </w:tabs>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Kinshasa-Gombe</w:t>
          </w:r>
        </w:p>
        <w:p w14:paraId="64CFD00E" w14:textId="77777777" w:rsidR="00F33317" w:rsidRPr="00D65285" w:rsidRDefault="00F33317" w:rsidP="00D65285">
          <w:pPr>
            <w:tabs>
              <w:tab w:val="right" w:pos="9072"/>
            </w:tabs>
            <w:rPr>
              <w:rFonts w:asciiTheme="minorHAnsi" w:hAnsiTheme="minorHAnsi" w:cstheme="minorHAnsi"/>
              <w:i/>
              <w:iCs/>
              <w:color w:val="000000" w:themeColor="text1"/>
              <w:sz w:val="16"/>
              <w:szCs w:val="16"/>
            </w:rPr>
          </w:pPr>
        </w:p>
      </w:tc>
      <w:tc>
        <w:tcPr>
          <w:tcW w:w="3307" w:type="dxa"/>
        </w:tcPr>
        <w:p w14:paraId="136D9BBB" w14:textId="77777777" w:rsidR="00F33317" w:rsidRPr="00D65285" w:rsidRDefault="00F33317" w:rsidP="00D65285">
          <w:pPr>
            <w:tabs>
              <w:tab w:val="right" w:pos="9072"/>
            </w:tabs>
            <w:jc w:val="center"/>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Téléphone : +243 976596005</w:t>
          </w:r>
        </w:p>
        <w:p w14:paraId="6EFC04F6" w14:textId="38AE7E53" w:rsidR="00F33317" w:rsidRPr="00D65285" w:rsidRDefault="00F33317" w:rsidP="00D65285">
          <w:pPr>
            <w:tabs>
              <w:tab w:val="right" w:pos="9072"/>
            </w:tabs>
            <w:jc w:val="center"/>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eMail : administration@fpm</w:t>
          </w:r>
          <w:r w:rsidR="00073112">
            <w:rPr>
              <w:rFonts w:asciiTheme="minorHAnsi" w:hAnsiTheme="minorHAnsi" w:cstheme="minorHAnsi"/>
              <w:i/>
              <w:iCs/>
              <w:color w:val="000000" w:themeColor="text1"/>
              <w:sz w:val="16"/>
              <w:szCs w:val="16"/>
            </w:rPr>
            <w:t>sa</w:t>
          </w:r>
          <w:r w:rsidRPr="00D65285">
            <w:rPr>
              <w:rFonts w:asciiTheme="minorHAnsi" w:hAnsiTheme="minorHAnsi" w:cstheme="minorHAnsi"/>
              <w:i/>
              <w:iCs/>
              <w:color w:val="000000" w:themeColor="text1"/>
              <w:sz w:val="16"/>
              <w:szCs w:val="16"/>
            </w:rPr>
            <w:t>-rdc.com</w:t>
          </w:r>
        </w:p>
        <w:p w14:paraId="55573BC4" w14:textId="77777777" w:rsidR="00F33317" w:rsidRPr="00D65285" w:rsidRDefault="00F33317" w:rsidP="00D65285">
          <w:pPr>
            <w:tabs>
              <w:tab w:val="right" w:pos="9072"/>
            </w:tabs>
            <w:jc w:val="center"/>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http://www.fpm.cd</w:t>
          </w:r>
        </w:p>
      </w:tc>
      <w:tc>
        <w:tcPr>
          <w:tcW w:w="3428" w:type="dxa"/>
        </w:tcPr>
        <w:p w14:paraId="0E9CA559" w14:textId="77777777" w:rsidR="00F33317" w:rsidRPr="00D65285" w:rsidRDefault="00F33317" w:rsidP="00D65285">
          <w:pPr>
            <w:tabs>
              <w:tab w:val="right" w:pos="9072"/>
            </w:tabs>
            <w:jc w:val="right"/>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 xml:space="preserve">  Président du Conseil d’Administration </w:t>
          </w:r>
        </w:p>
        <w:p w14:paraId="2A800453" w14:textId="77777777" w:rsidR="00F33317" w:rsidRPr="00D65285" w:rsidRDefault="00F33317" w:rsidP="00D65285">
          <w:pPr>
            <w:tabs>
              <w:tab w:val="right" w:pos="9072"/>
            </w:tabs>
            <w:jc w:val="right"/>
            <w:rPr>
              <w:rFonts w:asciiTheme="minorHAnsi" w:hAnsiTheme="minorHAnsi" w:cstheme="minorHAnsi"/>
              <w:i/>
              <w:iCs/>
              <w:color w:val="000000" w:themeColor="text1"/>
              <w:sz w:val="16"/>
              <w:szCs w:val="16"/>
              <w:lang w:eastAsia="nl-NL"/>
            </w:rPr>
          </w:pPr>
          <w:r w:rsidRPr="00D65285">
            <w:rPr>
              <w:rFonts w:asciiTheme="minorHAnsi" w:hAnsiTheme="minorHAnsi" w:cstheme="minorHAnsi"/>
              <w:i/>
              <w:iCs/>
              <w:color w:val="000000" w:themeColor="text1"/>
              <w:sz w:val="16"/>
              <w:szCs w:val="16"/>
            </w:rPr>
            <w:t xml:space="preserve">                                          </w:t>
          </w:r>
          <w:r w:rsidRPr="00D65285">
            <w:rPr>
              <w:rFonts w:asciiTheme="minorHAnsi" w:hAnsiTheme="minorHAnsi" w:cstheme="minorHAnsi"/>
              <w:i/>
              <w:iCs/>
              <w:color w:val="000000" w:themeColor="text1"/>
              <w:sz w:val="16"/>
              <w:szCs w:val="16"/>
              <w:lang w:eastAsia="nl-NL"/>
            </w:rPr>
            <w:t xml:space="preserve">Dimitry Van </w:t>
          </w:r>
          <w:r w:rsidRPr="00D65285">
            <w:rPr>
              <w:rFonts w:asciiTheme="minorHAnsi" w:hAnsiTheme="minorHAnsi" w:cstheme="minorHAnsi"/>
              <w:i/>
              <w:color w:val="000000" w:themeColor="text1"/>
              <w:sz w:val="16"/>
              <w:szCs w:val="16"/>
              <w:lang w:eastAsia="nl-NL"/>
            </w:rPr>
            <w:t>Raemdonck</w:t>
          </w:r>
          <w:r w:rsidRPr="00D65285">
            <w:rPr>
              <w:rFonts w:asciiTheme="minorHAnsi" w:hAnsiTheme="minorHAnsi" w:cstheme="minorHAnsi"/>
              <w:i/>
              <w:iCs/>
              <w:color w:val="000000" w:themeColor="text1"/>
              <w:sz w:val="16"/>
              <w:szCs w:val="16"/>
              <w:lang w:eastAsia="nl-NL"/>
            </w:rPr>
            <w:t xml:space="preserve">                            </w:t>
          </w:r>
        </w:p>
        <w:p w14:paraId="0C32B873" w14:textId="77777777" w:rsidR="00F33317" w:rsidRPr="00D65285" w:rsidRDefault="00F33317" w:rsidP="00D65285">
          <w:pPr>
            <w:tabs>
              <w:tab w:val="right" w:pos="9072"/>
            </w:tabs>
            <w:jc w:val="right"/>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Directeur Général </w:t>
          </w:r>
        </w:p>
        <w:p w14:paraId="10DAD485" w14:textId="77777777" w:rsidR="00F33317" w:rsidRPr="00D65285" w:rsidRDefault="00F33317" w:rsidP="00D65285">
          <w:pPr>
            <w:tabs>
              <w:tab w:val="right" w:pos="9072"/>
            </w:tabs>
            <w:jc w:val="right"/>
            <w:rPr>
              <w:rFonts w:asciiTheme="minorHAnsi" w:hAnsiTheme="minorHAnsi" w:cstheme="minorHAnsi"/>
              <w:i/>
              <w:iCs/>
              <w:color w:val="000000" w:themeColor="text1"/>
              <w:sz w:val="16"/>
              <w:szCs w:val="16"/>
            </w:rPr>
          </w:pPr>
          <w:r w:rsidRPr="00D65285">
            <w:rPr>
              <w:rFonts w:asciiTheme="minorHAnsi" w:hAnsiTheme="minorHAnsi" w:cstheme="minorHAnsi"/>
              <w:i/>
              <w:iCs/>
              <w:color w:val="000000" w:themeColor="text1"/>
              <w:sz w:val="16"/>
              <w:szCs w:val="16"/>
            </w:rPr>
            <w:t>Patrick NKONGO MAMBU</w:t>
          </w:r>
        </w:p>
      </w:tc>
    </w:tr>
  </w:tbl>
  <w:p w14:paraId="10AC1950" w14:textId="77777777" w:rsidR="00F33317" w:rsidRPr="00071F28" w:rsidRDefault="00F33317" w:rsidP="00D65285">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623E" w14:textId="77777777" w:rsidR="00785DBF" w:rsidRDefault="00785DBF" w:rsidP="00D65285">
      <w:r>
        <w:separator/>
      </w:r>
    </w:p>
  </w:footnote>
  <w:footnote w:type="continuationSeparator" w:id="0">
    <w:p w14:paraId="058D66F6" w14:textId="77777777" w:rsidR="00785DBF" w:rsidRDefault="00785DBF" w:rsidP="00D65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0597" w14:textId="77777777" w:rsidR="00F33317" w:rsidRPr="004D62A1" w:rsidRDefault="00F33317" w:rsidP="00D65285">
    <w:pPr>
      <w:tabs>
        <w:tab w:val="center" w:pos="4536"/>
        <w:tab w:val="right" w:pos="9072"/>
      </w:tabs>
      <w:ind w:right="-108"/>
    </w:pPr>
    <w:r w:rsidRPr="004D62A1">
      <mc:AlternateContent>
        <mc:Choice Requires="wps">
          <w:drawing>
            <wp:anchor distT="0" distB="0" distL="114300" distR="114300" simplePos="0" relativeHeight="251659264" behindDoc="0" locked="0" layoutInCell="1" allowOverlap="1" wp14:anchorId="71D66352" wp14:editId="48AD22DF">
              <wp:simplePos x="0" y="0"/>
              <wp:positionH relativeFrom="column">
                <wp:posOffset>4015104</wp:posOffset>
              </wp:positionH>
              <wp:positionV relativeFrom="paragraph">
                <wp:posOffset>71755</wp:posOffset>
              </wp:positionV>
              <wp:extent cx="2444115" cy="1066800"/>
              <wp:effectExtent l="0" t="0" r="13335" b="19050"/>
              <wp:wrapNone/>
              <wp:docPr id="3" name="Zone de texte 3"/>
              <wp:cNvGraphicFramePr/>
              <a:graphic xmlns:a="http://schemas.openxmlformats.org/drawingml/2006/main">
                <a:graphicData uri="http://schemas.microsoft.com/office/word/2010/wordprocessingShape">
                  <wps:wsp>
                    <wps:cNvSpPr txBox="1"/>
                    <wps:spPr>
                      <a:xfrm>
                        <a:off x="0" y="0"/>
                        <a:ext cx="2444115" cy="1066800"/>
                      </a:xfrm>
                      <a:prstGeom prst="rect">
                        <a:avLst/>
                      </a:prstGeom>
                      <a:solidFill>
                        <a:schemeClr val="lt1"/>
                      </a:solidFill>
                      <a:ln w="6350">
                        <a:solidFill>
                          <a:schemeClr val="bg1"/>
                        </a:solidFill>
                      </a:ln>
                    </wps:spPr>
                    <wps:txbx>
                      <w:txbxContent>
                        <w:p w14:paraId="623BC74F" w14:textId="77777777" w:rsidR="00F33317" w:rsidRDefault="00F33317" w:rsidP="00D65285">
                          <w:r w:rsidRPr="00140386">
                            <w:drawing>
                              <wp:inline distT="0" distB="0" distL="0" distR="0" wp14:anchorId="5D85FB97" wp14:editId="33F7CD92">
                                <wp:extent cx="1737303" cy="807720"/>
                                <wp:effectExtent l="0" t="0" r="0" b="0"/>
                                <wp:docPr id="1853574873" name="Image 1853574873" descr="C:\Users\User\Pictures\FPM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PM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401" cy="8245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66352" id="_x0000_t202" coordsize="21600,21600" o:spt="202" path="m,l,21600r21600,l21600,xe">
              <v:stroke joinstyle="miter"/>
              <v:path gradientshapeok="t" o:connecttype="rect"/>
            </v:shapetype>
            <v:shape id="Zone de texte 3" o:spid="_x0000_s1026" type="#_x0000_t202" style="position:absolute;margin-left:316.15pt;margin-top:5.65pt;width:192.4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" fillcolor="white [3201]" strokecolor="white [3212]" strokeweight=".5pt">
              <v:textbox>
                <w:txbxContent>
                  <w:p w14:paraId="623BC74F" w14:textId="77777777" w:rsidR="00F33317" w:rsidRDefault="00F33317" w:rsidP="00D65285">
                    <w:r w:rsidRPr="00140386">
                      <w:drawing>
                        <wp:inline distT="0" distB="0" distL="0" distR="0" wp14:anchorId="5D85FB97" wp14:editId="33F7CD92">
                          <wp:extent cx="1737303" cy="807720"/>
                          <wp:effectExtent l="0" t="0" r="0" b="0"/>
                          <wp:docPr id="1853574873" name="Image 1853574873" descr="C:\Users\User\Pictures\FPM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PM 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401" cy="824503"/>
                                  </a:xfrm>
                                  <a:prstGeom prst="rect">
                                    <a:avLst/>
                                  </a:prstGeom>
                                  <a:noFill/>
                                  <a:ln>
                                    <a:noFill/>
                                  </a:ln>
                                </pic:spPr>
                              </pic:pic>
                            </a:graphicData>
                          </a:graphic>
                        </wp:inline>
                      </w:drawing>
                    </w:r>
                  </w:p>
                </w:txbxContent>
              </v:textbox>
            </v:shape>
          </w:pict>
        </mc:Fallback>
      </mc:AlternateContent>
    </w:r>
  </w:p>
  <w:p w14:paraId="4F0C567C" w14:textId="77777777" w:rsidR="00F33317" w:rsidRPr="004D62A1" w:rsidRDefault="00F33317" w:rsidP="00D65285">
    <w:pPr>
      <w:keepNext/>
      <w:rPr>
        <w:sz w:val="14"/>
        <w:szCs w:val="18"/>
        <w:lang w:val="en-GB"/>
      </w:rPr>
    </w:pPr>
    <w:r w:rsidRPr="004D62A1">
      <w:rPr>
        <w:sz w:val="14"/>
        <w:szCs w:val="18"/>
        <w:lang w:val="en-GB"/>
      </w:rPr>
      <w:t>Capital social: 23.432.100,00 USD</w:t>
    </w:r>
  </w:p>
  <w:p w14:paraId="275EAAB7" w14:textId="77777777" w:rsidR="00F33317" w:rsidRPr="004D62A1" w:rsidRDefault="00F33317" w:rsidP="00D65285">
    <w:pPr>
      <w:keepNext/>
      <w:rPr>
        <w:sz w:val="14"/>
        <w:szCs w:val="18"/>
        <w:lang w:val="en-GB"/>
      </w:rPr>
    </w:pPr>
    <w:r w:rsidRPr="004D62A1">
      <w:rPr>
        <w:sz w:val="14"/>
        <w:szCs w:val="18"/>
        <w:lang w:val="en-GB"/>
      </w:rPr>
      <w:t>R.C.C.M: CD/KIN/RCCM/14-B-3205</w:t>
    </w:r>
  </w:p>
  <w:p w14:paraId="75C7F5E2" w14:textId="77777777" w:rsidR="00F33317" w:rsidRPr="004D62A1" w:rsidRDefault="00F33317" w:rsidP="00D65285">
    <w:pPr>
      <w:keepNext/>
      <w:rPr>
        <w:sz w:val="14"/>
        <w:szCs w:val="18"/>
        <w:lang w:val="en-GB"/>
      </w:rPr>
    </w:pPr>
    <w:r w:rsidRPr="004D62A1">
      <w:rPr>
        <w:sz w:val="14"/>
        <w:szCs w:val="18"/>
        <w:lang w:val="en-GB"/>
      </w:rPr>
      <w:t>Id. Nat.:01-K6500-N85248S</w:t>
    </w:r>
  </w:p>
  <w:p w14:paraId="1330E347" w14:textId="77777777" w:rsidR="00F33317" w:rsidRPr="004D62A1" w:rsidRDefault="00F33317" w:rsidP="00D65285">
    <w:pPr>
      <w:keepNext/>
      <w:rPr>
        <w:b/>
      </w:rPr>
    </w:pPr>
    <w:r w:rsidRPr="004D62A1">
      <w:rPr>
        <w:sz w:val="14"/>
        <w:szCs w:val="18"/>
      </w:rPr>
      <w:t>N° Impôt: A1418213N</w:t>
    </w:r>
  </w:p>
  <w:p w14:paraId="558BDE27" w14:textId="77777777" w:rsidR="00F33317" w:rsidRPr="004D62A1" w:rsidRDefault="00F33317" w:rsidP="00D65285">
    <w:pPr>
      <w:keepNext/>
      <w:rPr>
        <w:bCs/>
        <w:sz w:val="14"/>
        <w:szCs w:val="14"/>
      </w:rPr>
    </w:pPr>
    <w:bookmarkStart w:id="716" w:name="_Hlk144661882"/>
    <w:r w:rsidRPr="004D62A1">
      <w:rPr>
        <w:bCs/>
        <w:sz w:val="14"/>
        <w:szCs w:val="14"/>
      </w:rPr>
      <w:t>N° Agrément : Gouv.D.03/n°0092</w:t>
    </w:r>
  </w:p>
  <w:bookmarkEnd w:id="716"/>
  <w:p w14:paraId="160CC2AC" w14:textId="77777777" w:rsidR="00F33317" w:rsidRPr="00071F28" w:rsidRDefault="00F33317">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CBD"/>
    <w:multiLevelType w:val="hybridMultilevel"/>
    <w:tmpl w:val="CCCA0E38"/>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FF313A"/>
    <w:multiLevelType w:val="hybridMultilevel"/>
    <w:tmpl w:val="878ED6A8"/>
    <w:lvl w:ilvl="0" w:tplc="D7DA81A8">
      <w:start w:val="37"/>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302A8"/>
    <w:multiLevelType w:val="hybridMultilevel"/>
    <w:tmpl w:val="FE8E1E74"/>
    <w:lvl w:ilvl="0" w:tplc="525E3E36">
      <w:start w:val="5"/>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E6603"/>
    <w:multiLevelType w:val="hybridMultilevel"/>
    <w:tmpl w:val="9F3A1930"/>
    <w:lvl w:ilvl="0" w:tplc="754697D0">
      <w:start w:val="3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83309D"/>
    <w:multiLevelType w:val="hybridMultilevel"/>
    <w:tmpl w:val="8E1A0E42"/>
    <w:lvl w:ilvl="0" w:tplc="0E206364">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B50130"/>
    <w:multiLevelType w:val="hybridMultilevel"/>
    <w:tmpl w:val="1C6E0D3A"/>
    <w:lvl w:ilvl="0" w:tplc="49D4A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D06475"/>
    <w:multiLevelType w:val="hybridMultilevel"/>
    <w:tmpl w:val="A9E2C484"/>
    <w:lvl w:ilvl="0" w:tplc="AC04AD50">
      <w:start w:val="1"/>
      <w:numFmt w:val="bullet"/>
      <w:lvlText w:val="-"/>
      <w:lvlJc w:val="left"/>
      <w:pPr>
        <w:ind w:left="720" w:hanging="360"/>
      </w:pPr>
      <w:rPr>
        <w:rFonts w:ascii="&quot;Times New Roman&quot;,serif" w:hAnsi="&quot;Times New Roman&quot;,serif" w:hint="default"/>
      </w:rPr>
    </w:lvl>
    <w:lvl w:ilvl="1" w:tplc="81369250">
      <w:start w:val="1"/>
      <w:numFmt w:val="bullet"/>
      <w:lvlText w:val="o"/>
      <w:lvlJc w:val="left"/>
      <w:pPr>
        <w:ind w:left="1440" w:hanging="360"/>
      </w:pPr>
      <w:rPr>
        <w:rFonts w:ascii="Courier New" w:hAnsi="Courier New" w:hint="default"/>
      </w:rPr>
    </w:lvl>
    <w:lvl w:ilvl="2" w:tplc="7A325634">
      <w:start w:val="1"/>
      <w:numFmt w:val="bullet"/>
      <w:lvlText w:val=""/>
      <w:lvlJc w:val="left"/>
      <w:pPr>
        <w:ind w:left="2160" w:hanging="360"/>
      </w:pPr>
      <w:rPr>
        <w:rFonts w:ascii="Wingdings" w:hAnsi="Wingdings" w:hint="default"/>
      </w:rPr>
    </w:lvl>
    <w:lvl w:ilvl="3" w:tplc="629A180A">
      <w:start w:val="1"/>
      <w:numFmt w:val="bullet"/>
      <w:lvlText w:val=""/>
      <w:lvlJc w:val="left"/>
      <w:pPr>
        <w:ind w:left="2880" w:hanging="360"/>
      </w:pPr>
      <w:rPr>
        <w:rFonts w:ascii="Symbol" w:hAnsi="Symbol" w:hint="default"/>
      </w:rPr>
    </w:lvl>
    <w:lvl w:ilvl="4" w:tplc="7F80BE66">
      <w:start w:val="1"/>
      <w:numFmt w:val="bullet"/>
      <w:lvlText w:val="o"/>
      <w:lvlJc w:val="left"/>
      <w:pPr>
        <w:ind w:left="3600" w:hanging="360"/>
      </w:pPr>
      <w:rPr>
        <w:rFonts w:ascii="Courier New" w:hAnsi="Courier New" w:hint="default"/>
      </w:rPr>
    </w:lvl>
    <w:lvl w:ilvl="5" w:tplc="D8E8D9C4">
      <w:start w:val="1"/>
      <w:numFmt w:val="bullet"/>
      <w:lvlText w:val=""/>
      <w:lvlJc w:val="left"/>
      <w:pPr>
        <w:ind w:left="4320" w:hanging="360"/>
      </w:pPr>
      <w:rPr>
        <w:rFonts w:ascii="Wingdings" w:hAnsi="Wingdings" w:hint="default"/>
      </w:rPr>
    </w:lvl>
    <w:lvl w:ilvl="6" w:tplc="B66E3426">
      <w:start w:val="1"/>
      <w:numFmt w:val="bullet"/>
      <w:lvlText w:val=""/>
      <w:lvlJc w:val="left"/>
      <w:pPr>
        <w:ind w:left="5040" w:hanging="360"/>
      </w:pPr>
      <w:rPr>
        <w:rFonts w:ascii="Symbol" w:hAnsi="Symbol" w:hint="default"/>
      </w:rPr>
    </w:lvl>
    <w:lvl w:ilvl="7" w:tplc="E01AC314">
      <w:start w:val="1"/>
      <w:numFmt w:val="bullet"/>
      <w:lvlText w:val="o"/>
      <w:lvlJc w:val="left"/>
      <w:pPr>
        <w:ind w:left="5760" w:hanging="360"/>
      </w:pPr>
      <w:rPr>
        <w:rFonts w:ascii="Courier New" w:hAnsi="Courier New" w:hint="default"/>
      </w:rPr>
    </w:lvl>
    <w:lvl w:ilvl="8" w:tplc="7A20AE52">
      <w:start w:val="1"/>
      <w:numFmt w:val="bullet"/>
      <w:lvlText w:val=""/>
      <w:lvlJc w:val="left"/>
      <w:pPr>
        <w:ind w:left="6480" w:hanging="360"/>
      </w:pPr>
      <w:rPr>
        <w:rFonts w:ascii="Wingdings" w:hAnsi="Wingdings" w:hint="default"/>
      </w:rPr>
    </w:lvl>
  </w:abstractNum>
  <w:abstractNum w:abstractNumId="7" w15:restartNumberingAfterBreak="0">
    <w:nsid w:val="0E771DE5"/>
    <w:multiLevelType w:val="hybridMultilevel"/>
    <w:tmpl w:val="33EE9A54"/>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BC0EE7"/>
    <w:multiLevelType w:val="hybridMultilevel"/>
    <w:tmpl w:val="DB9EE0BA"/>
    <w:lvl w:ilvl="0" w:tplc="06D2FA3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26683E"/>
    <w:multiLevelType w:val="hybridMultilevel"/>
    <w:tmpl w:val="B0A63BF0"/>
    <w:lvl w:ilvl="0" w:tplc="61BCF6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CBA5D0"/>
    <w:multiLevelType w:val="hybridMultilevel"/>
    <w:tmpl w:val="51547044"/>
    <w:lvl w:ilvl="0" w:tplc="6686ADB8">
      <w:numFmt w:val="none"/>
      <w:lvlText w:val=""/>
      <w:lvlJc w:val="left"/>
      <w:pPr>
        <w:tabs>
          <w:tab w:val="num" w:pos="360"/>
        </w:tabs>
      </w:pPr>
    </w:lvl>
    <w:lvl w:ilvl="1" w:tplc="0D084CCC">
      <w:start w:val="1"/>
      <w:numFmt w:val="lowerLetter"/>
      <w:lvlText w:val="%2."/>
      <w:lvlJc w:val="left"/>
      <w:pPr>
        <w:ind w:left="1440" w:hanging="360"/>
      </w:pPr>
    </w:lvl>
    <w:lvl w:ilvl="2" w:tplc="ABBE0F84">
      <w:start w:val="1"/>
      <w:numFmt w:val="lowerRoman"/>
      <w:lvlText w:val="%3."/>
      <w:lvlJc w:val="right"/>
      <w:pPr>
        <w:ind w:left="2160" w:hanging="180"/>
      </w:pPr>
    </w:lvl>
    <w:lvl w:ilvl="3" w:tplc="7EC48938">
      <w:start w:val="1"/>
      <w:numFmt w:val="decimal"/>
      <w:lvlText w:val="%4."/>
      <w:lvlJc w:val="left"/>
      <w:pPr>
        <w:ind w:left="2880" w:hanging="360"/>
      </w:pPr>
    </w:lvl>
    <w:lvl w:ilvl="4" w:tplc="CF4E69C2">
      <w:start w:val="1"/>
      <w:numFmt w:val="lowerLetter"/>
      <w:lvlText w:val="%5."/>
      <w:lvlJc w:val="left"/>
      <w:pPr>
        <w:ind w:left="3600" w:hanging="360"/>
      </w:pPr>
    </w:lvl>
    <w:lvl w:ilvl="5" w:tplc="A7804760">
      <w:start w:val="1"/>
      <w:numFmt w:val="lowerRoman"/>
      <w:lvlText w:val="%6."/>
      <w:lvlJc w:val="right"/>
      <w:pPr>
        <w:ind w:left="4320" w:hanging="180"/>
      </w:pPr>
    </w:lvl>
    <w:lvl w:ilvl="6" w:tplc="7D34CCEE">
      <w:start w:val="1"/>
      <w:numFmt w:val="decimal"/>
      <w:lvlText w:val="%7."/>
      <w:lvlJc w:val="left"/>
      <w:pPr>
        <w:ind w:left="5040" w:hanging="360"/>
      </w:pPr>
    </w:lvl>
    <w:lvl w:ilvl="7" w:tplc="67D4B836">
      <w:start w:val="1"/>
      <w:numFmt w:val="lowerLetter"/>
      <w:lvlText w:val="%8."/>
      <w:lvlJc w:val="left"/>
      <w:pPr>
        <w:ind w:left="5760" w:hanging="360"/>
      </w:pPr>
    </w:lvl>
    <w:lvl w:ilvl="8" w:tplc="66F42258">
      <w:start w:val="1"/>
      <w:numFmt w:val="lowerRoman"/>
      <w:lvlText w:val="%9."/>
      <w:lvlJc w:val="right"/>
      <w:pPr>
        <w:ind w:left="6480" w:hanging="180"/>
      </w:pPr>
    </w:lvl>
  </w:abstractNum>
  <w:abstractNum w:abstractNumId="11" w15:restartNumberingAfterBreak="0">
    <w:nsid w:val="2A3A241F"/>
    <w:multiLevelType w:val="multilevel"/>
    <w:tmpl w:val="D9063B9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2" w15:restartNumberingAfterBreak="0">
    <w:nsid w:val="2ADB6056"/>
    <w:multiLevelType w:val="hybridMultilevel"/>
    <w:tmpl w:val="CCCA0E38"/>
    <w:lvl w:ilvl="0" w:tplc="FFFFFFF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F82EC6"/>
    <w:multiLevelType w:val="hybridMultilevel"/>
    <w:tmpl w:val="EA986F00"/>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4" w15:restartNumberingAfterBreak="0">
    <w:nsid w:val="2ED6727A"/>
    <w:multiLevelType w:val="multilevel"/>
    <w:tmpl w:val="13CA7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C84AC1"/>
    <w:multiLevelType w:val="hybridMultilevel"/>
    <w:tmpl w:val="1B529A88"/>
    <w:lvl w:ilvl="0" w:tplc="138E790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090372"/>
    <w:multiLevelType w:val="hybridMultilevel"/>
    <w:tmpl w:val="671E6A44"/>
    <w:lvl w:ilvl="0" w:tplc="205E1A2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4DF05E"/>
    <w:multiLevelType w:val="hybridMultilevel"/>
    <w:tmpl w:val="D018C86E"/>
    <w:lvl w:ilvl="0" w:tplc="A9B64634">
      <w:start w:val="1"/>
      <w:numFmt w:val="bullet"/>
      <w:lvlText w:val="-"/>
      <w:lvlJc w:val="left"/>
      <w:pPr>
        <w:ind w:left="720" w:hanging="360"/>
      </w:pPr>
      <w:rPr>
        <w:rFonts w:ascii="&quot;Times New Roman&quot;,serif" w:hAnsi="&quot;Times New Roman&quot;,serif" w:hint="default"/>
      </w:rPr>
    </w:lvl>
    <w:lvl w:ilvl="1" w:tplc="B766484A">
      <w:start w:val="1"/>
      <w:numFmt w:val="bullet"/>
      <w:lvlText w:val="o"/>
      <w:lvlJc w:val="left"/>
      <w:pPr>
        <w:ind w:left="1440" w:hanging="360"/>
      </w:pPr>
      <w:rPr>
        <w:rFonts w:ascii="Courier New" w:hAnsi="Courier New" w:hint="default"/>
      </w:rPr>
    </w:lvl>
    <w:lvl w:ilvl="2" w:tplc="D1786026">
      <w:start w:val="1"/>
      <w:numFmt w:val="bullet"/>
      <w:lvlText w:val=""/>
      <w:lvlJc w:val="left"/>
      <w:pPr>
        <w:ind w:left="2160" w:hanging="360"/>
      </w:pPr>
      <w:rPr>
        <w:rFonts w:ascii="Wingdings" w:hAnsi="Wingdings" w:hint="default"/>
      </w:rPr>
    </w:lvl>
    <w:lvl w:ilvl="3" w:tplc="E91C6B68">
      <w:start w:val="1"/>
      <w:numFmt w:val="bullet"/>
      <w:lvlText w:val=""/>
      <w:lvlJc w:val="left"/>
      <w:pPr>
        <w:ind w:left="2880" w:hanging="360"/>
      </w:pPr>
      <w:rPr>
        <w:rFonts w:ascii="Symbol" w:hAnsi="Symbol" w:hint="default"/>
      </w:rPr>
    </w:lvl>
    <w:lvl w:ilvl="4" w:tplc="15884794">
      <w:start w:val="1"/>
      <w:numFmt w:val="bullet"/>
      <w:lvlText w:val="o"/>
      <w:lvlJc w:val="left"/>
      <w:pPr>
        <w:ind w:left="3600" w:hanging="360"/>
      </w:pPr>
      <w:rPr>
        <w:rFonts w:ascii="Courier New" w:hAnsi="Courier New" w:hint="default"/>
      </w:rPr>
    </w:lvl>
    <w:lvl w:ilvl="5" w:tplc="65780E02">
      <w:start w:val="1"/>
      <w:numFmt w:val="bullet"/>
      <w:lvlText w:val=""/>
      <w:lvlJc w:val="left"/>
      <w:pPr>
        <w:ind w:left="4320" w:hanging="360"/>
      </w:pPr>
      <w:rPr>
        <w:rFonts w:ascii="Wingdings" w:hAnsi="Wingdings" w:hint="default"/>
      </w:rPr>
    </w:lvl>
    <w:lvl w:ilvl="6" w:tplc="B810DCCA">
      <w:start w:val="1"/>
      <w:numFmt w:val="bullet"/>
      <w:lvlText w:val=""/>
      <w:lvlJc w:val="left"/>
      <w:pPr>
        <w:ind w:left="5040" w:hanging="360"/>
      </w:pPr>
      <w:rPr>
        <w:rFonts w:ascii="Symbol" w:hAnsi="Symbol" w:hint="default"/>
      </w:rPr>
    </w:lvl>
    <w:lvl w:ilvl="7" w:tplc="C5689F26">
      <w:start w:val="1"/>
      <w:numFmt w:val="bullet"/>
      <w:lvlText w:val="o"/>
      <w:lvlJc w:val="left"/>
      <w:pPr>
        <w:ind w:left="5760" w:hanging="360"/>
      </w:pPr>
      <w:rPr>
        <w:rFonts w:ascii="Courier New" w:hAnsi="Courier New" w:hint="default"/>
      </w:rPr>
    </w:lvl>
    <w:lvl w:ilvl="8" w:tplc="1AA81E86">
      <w:start w:val="1"/>
      <w:numFmt w:val="bullet"/>
      <w:lvlText w:val=""/>
      <w:lvlJc w:val="left"/>
      <w:pPr>
        <w:ind w:left="6480" w:hanging="360"/>
      </w:pPr>
      <w:rPr>
        <w:rFonts w:ascii="Wingdings" w:hAnsi="Wingdings" w:hint="default"/>
      </w:rPr>
    </w:lvl>
  </w:abstractNum>
  <w:abstractNum w:abstractNumId="18" w15:restartNumberingAfterBreak="0">
    <w:nsid w:val="3C978F6C"/>
    <w:multiLevelType w:val="hybridMultilevel"/>
    <w:tmpl w:val="744E60F6"/>
    <w:lvl w:ilvl="0" w:tplc="1C26646C">
      <w:start w:val="1"/>
      <w:numFmt w:val="bullet"/>
      <w:lvlText w:val="-"/>
      <w:lvlJc w:val="left"/>
      <w:pPr>
        <w:ind w:left="720" w:hanging="360"/>
      </w:pPr>
      <w:rPr>
        <w:rFonts w:ascii="&quot;Times New Roman&quot;,serif" w:hAnsi="&quot;Times New Roman&quot;,serif" w:hint="default"/>
      </w:rPr>
    </w:lvl>
    <w:lvl w:ilvl="1" w:tplc="FFD40B00">
      <w:start w:val="1"/>
      <w:numFmt w:val="bullet"/>
      <w:lvlText w:val="o"/>
      <w:lvlJc w:val="left"/>
      <w:pPr>
        <w:ind w:left="1440" w:hanging="360"/>
      </w:pPr>
      <w:rPr>
        <w:rFonts w:ascii="Courier New" w:hAnsi="Courier New" w:hint="default"/>
      </w:rPr>
    </w:lvl>
    <w:lvl w:ilvl="2" w:tplc="65A4A6C0">
      <w:start w:val="1"/>
      <w:numFmt w:val="bullet"/>
      <w:lvlText w:val=""/>
      <w:lvlJc w:val="left"/>
      <w:pPr>
        <w:ind w:left="2160" w:hanging="360"/>
      </w:pPr>
      <w:rPr>
        <w:rFonts w:ascii="Wingdings" w:hAnsi="Wingdings" w:hint="default"/>
      </w:rPr>
    </w:lvl>
    <w:lvl w:ilvl="3" w:tplc="8458C048">
      <w:start w:val="1"/>
      <w:numFmt w:val="bullet"/>
      <w:lvlText w:val=""/>
      <w:lvlJc w:val="left"/>
      <w:pPr>
        <w:ind w:left="2880" w:hanging="360"/>
      </w:pPr>
      <w:rPr>
        <w:rFonts w:ascii="Symbol" w:hAnsi="Symbol" w:hint="default"/>
      </w:rPr>
    </w:lvl>
    <w:lvl w:ilvl="4" w:tplc="22F68612">
      <w:start w:val="1"/>
      <w:numFmt w:val="bullet"/>
      <w:lvlText w:val="o"/>
      <w:lvlJc w:val="left"/>
      <w:pPr>
        <w:ind w:left="3600" w:hanging="360"/>
      </w:pPr>
      <w:rPr>
        <w:rFonts w:ascii="Courier New" w:hAnsi="Courier New" w:hint="default"/>
      </w:rPr>
    </w:lvl>
    <w:lvl w:ilvl="5" w:tplc="E9D65C9E">
      <w:start w:val="1"/>
      <w:numFmt w:val="bullet"/>
      <w:lvlText w:val=""/>
      <w:lvlJc w:val="left"/>
      <w:pPr>
        <w:ind w:left="4320" w:hanging="360"/>
      </w:pPr>
      <w:rPr>
        <w:rFonts w:ascii="Wingdings" w:hAnsi="Wingdings" w:hint="default"/>
      </w:rPr>
    </w:lvl>
    <w:lvl w:ilvl="6" w:tplc="9A3EAB8C">
      <w:start w:val="1"/>
      <w:numFmt w:val="bullet"/>
      <w:lvlText w:val=""/>
      <w:lvlJc w:val="left"/>
      <w:pPr>
        <w:ind w:left="5040" w:hanging="360"/>
      </w:pPr>
      <w:rPr>
        <w:rFonts w:ascii="Symbol" w:hAnsi="Symbol" w:hint="default"/>
      </w:rPr>
    </w:lvl>
    <w:lvl w:ilvl="7" w:tplc="AEB6FF46">
      <w:start w:val="1"/>
      <w:numFmt w:val="bullet"/>
      <w:lvlText w:val="o"/>
      <w:lvlJc w:val="left"/>
      <w:pPr>
        <w:ind w:left="5760" w:hanging="360"/>
      </w:pPr>
      <w:rPr>
        <w:rFonts w:ascii="Courier New" w:hAnsi="Courier New" w:hint="default"/>
      </w:rPr>
    </w:lvl>
    <w:lvl w:ilvl="8" w:tplc="B70E0974">
      <w:start w:val="1"/>
      <w:numFmt w:val="bullet"/>
      <w:lvlText w:val=""/>
      <w:lvlJc w:val="left"/>
      <w:pPr>
        <w:ind w:left="6480" w:hanging="360"/>
      </w:pPr>
      <w:rPr>
        <w:rFonts w:ascii="Wingdings" w:hAnsi="Wingdings" w:hint="default"/>
      </w:rPr>
    </w:lvl>
  </w:abstractNum>
  <w:abstractNum w:abstractNumId="19" w15:restartNumberingAfterBreak="0">
    <w:nsid w:val="3CAE1885"/>
    <w:multiLevelType w:val="hybridMultilevel"/>
    <w:tmpl w:val="B76E9320"/>
    <w:lvl w:ilvl="0" w:tplc="BA3C34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D7906B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4BE1386B"/>
    <w:multiLevelType w:val="multilevel"/>
    <w:tmpl w:val="121AD52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C25BE0"/>
    <w:multiLevelType w:val="hybridMultilevel"/>
    <w:tmpl w:val="EE8039E6"/>
    <w:lvl w:ilvl="0" w:tplc="DEC23B78">
      <w:start w:val="1"/>
      <w:numFmt w:val="bullet"/>
      <w:lvlText w:val="-"/>
      <w:lvlJc w:val="left"/>
      <w:pPr>
        <w:ind w:left="1080" w:hanging="360"/>
      </w:pPr>
      <w:rPr>
        <w:rFonts w:ascii="Times New Roman" w:eastAsiaTheme="minorEastAsia"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385609C"/>
    <w:multiLevelType w:val="multilevel"/>
    <w:tmpl w:val="4AD64A42"/>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9A07DC"/>
    <w:multiLevelType w:val="hybridMultilevel"/>
    <w:tmpl w:val="C2A23EB8"/>
    <w:lvl w:ilvl="0" w:tplc="37447F0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4076472"/>
    <w:multiLevelType w:val="hybridMultilevel"/>
    <w:tmpl w:val="A3FEDE88"/>
    <w:lvl w:ilvl="0" w:tplc="A96640D4">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0A7519"/>
    <w:multiLevelType w:val="hybridMultilevel"/>
    <w:tmpl w:val="132868FA"/>
    <w:lvl w:ilvl="0" w:tplc="4F76DB8C">
      <w:start w:val="1"/>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CF1C0F"/>
    <w:multiLevelType w:val="hybridMultilevel"/>
    <w:tmpl w:val="A6C8B4E2"/>
    <w:lvl w:ilvl="0" w:tplc="025CD36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B253C7"/>
    <w:multiLevelType w:val="multilevel"/>
    <w:tmpl w:val="814CC134"/>
    <w:lvl w:ilvl="0">
      <w:start w:val="1"/>
      <w:numFmt w:val="lowerLetter"/>
      <w:lvlText w:val="(%1)"/>
      <w:lvlJc w:val="left"/>
      <w:pPr>
        <w:ind w:left="720" w:hanging="360"/>
      </w:pPr>
    </w:lvl>
    <w:lvl w:ilvl="1">
      <w:start w:val="1"/>
      <w:numFmt w:val="decimal"/>
      <w:lvlText w:val="%1.%2."/>
      <w:lvlJc w:val="left"/>
      <w:pPr>
        <w:ind w:left="720" w:hanging="360"/>
      </w:pPr>
      <w:rPr>
        <w:b w:val="0"/>
        <w:bCs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0" w15:restartNumberingAfterBreak="0">
    <w:nsid w:val="59E1982D"/>
    <w:multiLevelType w:val="hybridMultilevel"/>
    <w:tmpl w:val="F8A46E38"/>
    <w:lvl w:ilvl="0" w:tplc="E8FC9D10">
      <w:start w:val="1"/>
      <w:numFmt w:val="bullet"/>
      <w:lvlText w:val="-"/>
      <w:lvlJc w:val="left"/>
      <w:pPr>
        <w:ind w:left="720" w:hanging="360"/>
      </w:pPr>
      <w:rPr>
        <w:rFonts w:ascii="&quot;Times New Roman&quot;,serif" w:hAnsi="&quot;Times New Roman&quot;,serif" w:hint="default"/>
      </w:rPr>
    </w:lvl>
    <w:lvl w:ilvl="1" w:tplc="E63A06C6">
      <w:start w:val="1"/>
      <w:numFmt w:val="bullet"/>
      <w:lvlText w:val="o"/>
      <w:lvlJc w:val="left"/>
      <w:pPr>
        <w:ind w:left="1440" w:hanging="360"/>
      </w:pPr>
      <w:rPr>
        <w:rFonts w:ascii="Courier New" w:hAnsi="Courier New" w:hint="default"/>
      </w:rPr>
    </w:lvl>
    <w:lvl w:ilvl="2" w:tplc="37AACF14">
      <w:start w:val="1"/>
      <w:numFmt w:val="bullet"/>
      <w:lvlText w:val=""/>
      <w:lvlJc w:val="left"/>
      <w:pPr>
        <w:ind w:left="2160" w:hanging="360"/>
      </w:pPr>
      <w:rPr>
        <w:rFonts w:ascii="Wingdings" w:hAnsi="Wingdings" w:hint="default"/>
      </w:rPr>
    </w:lvl>
    <w:lvl w:ilvl="3" w:tplc="A790C9F2">
      <w:start w:val="1"/>
      <w:numFmt w:val="bullet"/>
      <w:lvlText w:val=""/>
      <w:lvlJc w:val="left"/>
      <w:pPr>
        <w:ind w:left="2880" w:hanging="360"/>
      </w:pPr>
      <w:rPr>
        <w:rFonts w:ascii="Symbol" w:hAnsi="Symbol" w:hint="default"/>
      </w:rPr>
    </w:lvl>
    <w:lvl w:ilvl="4" w:tplc="C2EA1C7C">
      <w:start w:val="1"/>
      <w:numFmt w:val="bullet"/>
      <w:lvlText w:val="o"/>
      <w:lvlJc w:val="left"/>
      <w:pPr>
        <w:ind w:left="3600" w:hanging="360"/>
      </w:pPr>
      <w:rPr>
        <w:rFonts w:ascii="Courier New" w:hAnsi="Courier New" w:hint="default"/>
      </w:rPr>
    </w:lvl>
    <w:lvl w:ilvl="5" w:tplc="184A3E9A">
      <w:start w:val="1"/>
      <w:numFmt w:val="bullet"/>
      <w:lvlText w:val=""/>
      <w:lvlJc w:val="left"/>
      <w:pPr>
        <w:ind w:left="4320" w:hanging="360"/>
      </w:pPr>
      <w:rPr>
        <w:rFonts w:ascii="Wingdings" w:hAnsi="Wingdings" w:hint="default"/>
      </w:rPr>
    </w:lvl>
    <w:lvl w:ilvl="6" w:tplc="14AC787A">
      <w:start w:val="1"/>
      <w:numFmt w:val="bullet"/>
      <w:lvlText w:val=""/>
      <w:lvlJc w:val="left"/>
      <w:pPr>
        <w:ind w:left="5040" w:hanging="360"/>
      </w:pPr>
      <w:rPr>
        <w:rFonts w:ascii="Symbol" w:hAnsi="Symbol" w:hint="default"/>
      </w:rPr>
    </w:lvl>
    <w:lvl w:ilvl="7" w:tplc="73727BFA">
      <w:start w:val="1"/>
      <w:numFmt w:val="bullet"/>
      <w:lvlText w:val="o"/>
      <w:lvlJc w:val="left"/>
      <w:pPr>
        <w:ind w:left="5760" w:hanging="360"/>
      </w:pPr>
      <w:rPr>
        <w:rFonts w:ascii="Courier New" w:hAnsi="Courier New" w:hint="default"/>
      </w:rPr>
    </w:lvl>
    <w:lvl w:ilvl="8" w:tplc="873449A0">
      <w:start w:val="1"/>
      <w:numFmt w:val="bullet"/>
      <w:lvlText w:val=""/>
      <w:lvlJc w:val="left"/>
      <w:pPr>
        <w:ind w:left="6480" w:hanging="360"/>
      </w:pPr>
      <w:rPr>
        <w:rFonts w:ascii="Wingdings" w:hAnsi="Wingdings" w:hint="default"/>
      </w:rPr>
    </w:lvl>
  </w:abstractNum>
  <w:abstractNum w:abstractNumId="31" w15:restartNumberingAfterBreak="0">
    <w:nsid w:val="5CCD7FB4"/>
    <w:multiLevelType w:val="hybridMultilevel"/>
    <w:tmpl w:val="412EE668"/>
    <w:lvl w:ilvl="0" w:tplc="4F76DB8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7474A9"/>
    <w:multiLevelType w:val="hybridMultilevel"/>
    <w:tmpl w:val="7B82C3FE"/>
    <w:lvl w:ilvl="0" w:tplc="B8DC65E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2226599"/>
    <w:multiLevelType w:val="hybridMultilevel"/>
    <w:tmpl w:val="543CEB0C"/>
    <w:lvl w:ilvl="0" w:tplc="CA20DA04">
      <w:start w:val="1"/>
      <w:numFmt w:val="bullet"/>
      <w:lvlText w:val="-"/>
      <w:lvlJc w:val="left"/>
      <w:pPr>
        <w:ind w:left="720" w:hanging="360"/>
      </w:pPr>
      <w:rPr>
        <w:rFonts w:ascii="&quot;Times New Roman&quot;,serif" w:hAnsi="&quot;Times New Roman&quot;,serif" w:hint="default"/>
      </w:rPr>
    </w:lvl>
    <w:lvl w:ilvl="1" w:tplc="64BC09C2">
      <w:start w:val="1"/>
      <w:numFmt w:val="bullet"/>
      <w:lvlText w:val="o"/>
      <w:lvlJc w:val="left"/>
      <w:pPr>
        <w:ind w:left="1440" w:hanging="360"/>
      </w:pPr>
      <w:rPr>
        <w:rFonts w:ascii="Courier New" w:hAnsi="Courier New" w:hint="default"/>
      </w:rPr>
    </w:lvl>
    <w:lvl w:ilvl="2" w:tplc="CEFC3130">
      <w:start w:val="1"/>
      <w:numFmt w:val="bullet"/>
      <w:lvlText w:val=""/>
      <w:lvlJc w:val="left"/>
      <w:pPr>
        <w:ind w:left="2160" w:hanging="360"/>
      </w:pPr>
      <w:rPr>
        <w:rFonts w:ascii="Wingdings" w:hAnsi="Wingdings" w:hint="default"/>
      </w:rPr>
    </w:lvl>
    <w:lvl w:ilvl="3" w:tplc="5BBA6BFE">
      <w:start w:val="1"/>
      <w:numFmt w:val="bullet"/>
      <w:lvlText w:val=""/>
      <w:lvlJc w:val="left"/>
      <w:pPr>
        <w:ind w:left="2880" w:hanging="360"/>
      </w:pPr>
      <w:rPr>
        <w:rFonts w:ascii="Symbol" w:hAnsi="Symbol" w:hint="default"/>
      </w:rPr>
    </w:lvl>
    <w:lvl w:ilvl="4" w:tplc="88686F3E">
      <w:start w:val="1"/>
      <w:numFmt w:val="bullet"/>
      <w:lvlText w:val="o"/>
      <w:lvlJc w:val="left"/>
      <w:pPr>
        <w:ind w:left="3600" w:hanging="360"/>
      </w:pPr>
      <w:rPr>
        <w:rFonts w:ascii="Courier New" w:hAnsi="Courier New" w:hint="default"/>
      </w:rPr>
    </w:lvl>
    <w:lvl w:ilvl="5" w:tplc="2E9A0FB0">
      <w:start w:val="1"/>
      <w:numFmt w:val="bullet"/>
      <w:lvlText w:val=""/>
      <w:lvlJc w:val="left"/>
      <w:pPr>
        <w:ind w:left="4320" w:hanging="360"/>
      </w:pPr>
      <w:rPr>
        <w:rFonts w:ascii="Wingdings" w:hAnsi="Wingdings" w:hint="default"/>
      </w:rPr>
    </w:lvl>
    <w:lvl w:ilvl="6" w:tplc="294CC72A">
      <w:start w:val="1"/>
      <w:numFmt w:val="bullet"/>
      <w:lvlText w:val=""/>
      <w:lvlJc w:val="left"/>
      <w:pPr>
        <w:ind w:left="5040" w:hanging="360"/>
      </w:pPr>
      <w:rPr>
        <w:rFonts w:ascii="Symbol" w:hAnsi="Symbol" w:hint="default"/>
      </w:rPr>
    </w:lvl>
    <w:lvl w:ilvl="7" w:tplc="3D623070">
      <w:start w:val="1"/>
      <w:numFmt w:val="bullet"/>
      <w:lvlText w:val="o"/>
      <w:lvlJc w:val="left"/>
      <w:pPr>
        <w:ind w:left="5760" w:hanging="360"/>
      </w:pPr>
      <w:rPr>
        <w:rFonts w:ascii="Courier New" w:hAnsi="Courier New" w:hint="default"/>
      </w:rPr>
    </w:lvl>
    <w:lvl w:ilvl="8" w:tplc="A8AEC186">
      <w:start w:val="1"/>
      <w:numFmt w:val="bullet"/>
      <w:lvlText w:val=""/>
      <w:lvlJc w:val="left"/>
      <w:pPr>
        <w:ind w:left="6480" w:hanging="360"/>
      </w:pPr>
      <w:rPr>
        <w:rFonts w:ascii="Wingdings" w:hAnsi="Wingdings" w:hint="default"/>
      </w:rPr>
    </w:lvl>
  </w:abstractNum>
  <w:abstractNum w:abstractNumId="34" w15:restartNumberingAfterBreak="0">
    <w:nsid w:val="633F34B0"/>
    <w:multiLevelType w:val="hybridMultilevel"/>
    <w:tmpl w:val="09705894"/>
    <w:lvl w:ilvl="0" w:tplc="1D60303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D22E8A"/>
    <w:multiLevelType w:val="hybridMultilevel"/>
    <w:tmpl w:val="38F0A1CC"/>
    <w:lvl w:ilvl="0" w:tplc="4F76DB8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297BFE"/>
    <w:multiLevelType w:val="multilevel"/>
    <w:tmpl w:val="18CCA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3031E8"/>
    <w:multiLevelType w:val="hybridMultilevel"/>
    <w:tmpl w:val="E44A7014"/>
    <w:lvl w:ilvl="0" w:tplc="2CAE77C2">
      <w:start w:val="1"/>
      <w:numFmt w:val="bullet"/>
      <w:lvlText w:val="-"/>
      <w:lvlJc w:val="left"/>
      <w:pPr>
        <w:ind w:left="720" w:hanging="360"/>
      </w:pPr>
      <w:rPr>
        <w:rFonts w:ascii="&quot;Times New Roman&quot;,serif" w:hAnsi="&quot;Times New Roman&quot;,serif" w:hint="default"/>
      </w:rPr>
    </w:lvl>
    <w:lvl w:ilvl="1" w:tplc="D7683B4A">
      <w:start w:val="1"/>
      <w:numFmt w:val="bullet"/>
      <w:lvlText w:val="o"/>
      <w:lvlJc w:val="left"/>
      <w:pPr>
        <w:ind w:left="1440" w:hanging="360"/>
      </w:pPr>
      <w:rPr>
        <w:rFonts w:ascii="Courier New" w:hAnsi="Courier New" w:hint="default"/>
      </w:rPr>
    </w:lvl>
    <w:lvl w:ilvl="2" w:tplc="0B561C22">
      <w:start w:val="1"/>
      <w:numFmt w:val="bullet"/>
      <w:lvlText w:val=""/>
      <w:lvlJc w:val="left"/>
      <w:pPr>
        <w:ind w:left="2160" w:hanging="360"/>
      </w:pPr>
      <w:rPr>
        <w:rFonts w:ascii="Wingdings" w:hAnsi="Wingdings" w:hint="default"/>
      </w:rPr>
    </w:lvl>
    <w:lvl w:ilvl="3" w:tplc="A7F4C6A0">
      <w:start w:val="1"/>
      <w:numFmt w:val="bullet"/>
      <w:lvlText w:val=""/>
      <w:lvlJc w:val="left"/>
      <w:pPr>
        <w:ind w:left="2880" w:hanging="360"/>
      </w:pPr>
      <w:rPr>
        <w:rFonts w:ascii="Symbol" w:hAnsi="Symbol" w:hint="default"/>
      </w:rPr>
    </w:lvl>
    <w:lvl w:ilvl="4" w:tplc="7EA039C0">
      <w:start w:val="1"/>
      <w:numFmt w:val="bullet"/>
      <w:lvlText w:val="o"/>
      <w:lvlJc w:val="left"/>
      <w:pPr>
        <w:ind w:left="3600" w:hanging="360"/>
      </w:pPr>
      <w:rPr>
        <w:rFonts w:ascii="Courier New" w:hAnsi="Courier New" w:hint="default"/>
      </w:rPr>
    </w:lvl>
    <w:lvl w:ilvl="5" w:tplc="DA185008">
      <w:start w:val="1"/>
      <w:numFmt w:val="bullet"/>
      <w:lvlText w:val=""/>
      <w:lvlJc w:val="left"/>
      <w:pPr>
        <w:ind w:left="4320" w:hanging="360"/>
      </w:pPr>
      <w:rPr>
        <w:rFonts w:ascii="Wingdings" w:hAnsi="Wingdings" w:hint="default"/>
      </w:rPr>
    </w:lvl>
    <w:lvl w:ilvl="6" w:tplc="A35436F6">
      <w:start w:val="1"/>
      <w:numFmt w:val="bullet"/>
      <w:lvlText w:val=""/>
      <w:lvlJc w:val="left"/>
      <w:pPr>
        <w:ind w:left="5040" w:hanging="360"/>
      </w:pPr>
      <w:rPr>
        <w:rFonts w:ascii="Symbol" w:hAnsi="Symbol" w:hint="default"/>
      </w:rPr>
    </w:lvl>
    <w:lvl w:ilvl="7" w:tplc="EA5205AA">
      <w:start w:val="1"/>
      <w:numFmt w:val="bullet"/>
      <w:lvlText w:val="o"/>
      <w:lvlJc w:val="left"/>
      <w:pPr>
        <w:ind w:left="5760" w:hanging="360"/>
      </w:pPr>
      <w:rPr>
        <w:rFonts w:ascii="Courier New" w:hAnsi="Courier New" w:hint="default"/>
      </w:rPr>
    </w:lvl>
    <w:lvl w:ilvl="8" w:tplc="9A38DD52">
      <w:start w:val="1"/>
      <w:numFmt w:val="bullet"/>
      <w:lvlText w:val=""/>
      <w:lvlJc w:val="left"/>
      <w:pPr>
        <w:ind w:left="6480" w:hanging="360"/>
      </w:pPr>
      <w:rPr>
        <w:rFonts w:ascii="Wingdings" w:hAnsi="Wingdings" w:hint="default"/>
      </w:rPr>
    </w:lvl>
  </w:abstractNum>
  <w:abstractNum w:abstractNumId="38" w15:restartNumberingAfterBreak="0">
    <w:nsid w:val="6F2068AF"/>
    <w:multiLevelType w:val="hybridMultilevel"/>
    <w:tmpl w:val="96C0E944"/>
    <w:lvl w:ilvl="0" w:tplc="4F76DB8C">
      <w:start w:val="1"/>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3B06E8"/>
    <w:multiLevelType w:val="hybridMultilevel"/>
    <w:tmpl w:val="8B06DDC2"/>
    <w:lvl w:ilvl="0" w:tplc="EEF282E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F01564"/>
    <w:multiLevelType w:val="hybridMultilevel"/>
    <w:tmpl w:val="66CAE06C"/>
    <w:lvl w:ilvl="0" w:tplc="4F76DB8C">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A133F0"/>
    <w:multiLevelType w:val="hybridMultilevel"/>
    <w:tmpl w:val="4A16BEF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8C43BC4"/>
    <w:multiLevelType w:val="hybridMultilevel"/>
    <w:tmpl w:val="8CB6C606"/>
    <w:lvl w:ilvl="0" w:tplc="0E206364">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B30F0B"/>
    <w:multiLevelType w:val="hybridMultilevel"/>
    <w:tmpl w:val="729C6E0E"/>
    <w:lvl w:ilvl="0" w:tplc="06D2FA3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732DF4"/>
    <w:multiLevelType w:val="hybridMultilevel"/>
    <w:tmpl w:val="70FC0F52"/>
    <w:lvl w:ilvl="0" w:tplc="025CD36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D5B4F07"/>
    <w:multiLevelType w:val="hybridMultilevel"/>
    <w:tmpl w:val="945C20E2"/>
    <w:lvl w:ilvl="0" w:tplc="FF2A99EC">
      <w:start w:val="1"/>
      <w:numFmt w:val="bullet"/>
      <w:lvlText w:val="-"/>
      <w:lvlJc w:val="left"/>
      <w:pPr>
        <w:ind w:left="720" w:hanging="360"/>
      </w:pPr>
      <w:rPr>
        <w:rFonts w:ascii="&quot;Times New Roman&quot;,serif" w:hAnsi="&quot;Times New Roman&quot;,serif" w:hint="default"/>
      </w:rPr>
    </w:lvl>
    <w:lvl w:ilvl="1" w:tplc="6F4419CC">
      <w:start w:val="1"/>
      <w:numFmt w:val="bullet"/>
      <w:lvlText w:val="o"/>
      <w:lvlJc w:val="left"/>
      <w:pPr>
        <w:ind w:left="1440" w:hanging="360"/>
      </w:pPr>
      <w:rPr>
        <w:rFonts w:ascii="Courier New" w:hAnsi="Courier New" w:hint="default"/>
      </w:rPr>
    </w:lvl>
    <w:lvl w:ilvl="2" w:tplc="E550C424">
      <w:start w:val="1"/>
      <w:numFmt w:val="bullet"/>
      <w:lvlText w:val=""/>
      <w:lvlJc w:val="left"/>
      <w:pPr>
        <w:ind w:left="2160" w:hanging="360"/>
      </w:pPr>
      <w:rPr>
        <w:rFonts w:ascii="Wingdings" w:hAnsi="Wingdings" w:hint="default"/>
      </w:rPr>
    </w:lvl>
    <w:lvl w:ilvl="3" w:tplc="10222BD2">
      <w:start w:val="1"/>
      <w:numFmt w:val="bullet"/>
      <w:lvlText w:val=""/>
      <w:lvlJc w:val="left"/>
      <w:pPr>
        <w:ind w:left="2880" w:hanging="360"/>
      </w:pPr>
      <w:rPr>
        <w:rFonts w:ascii="Symbol" w:hAnsi="Symbol" w:hint="default"/>
      </w:rPr>
    </w:lvl>
    <w:lvl w:ilvl="4" w:tplc="6B147F26">
      <w:start w:val="1"/>
      <w:numFmt w:val="bullet"/>
      <w:lvlText w:val="o"/>
      <w:lvlJc w:val="left"/>
      <w:pPr>
        <w:ind w:left="3600" w:hanging="360"/>
      </w:pPr>
      <w:rPr>
        <w:rFonts w:ascii="Courier New" w:hAnsi="Courier New" w:hint="default"/>
      </w:rPr>
    </w:lvl>
    <w:lvl w:ilvl="5" w:tplc="655034B8">
      <w:start w:val="1"/>
      <w:numFmt w:val="bullet"/>
      <w:lvlText w:val=""/>
      <w:lvlJc w:val="left"/>
      <w:pPr>
        <w:ind w:left="4320" w:hanging="360"/>
      </w:pPr>
      <w:rPr>
        <w:rFonts w:ascii="Wingdings" w:hAnsi="Wingdings" w:hint="default"/>
      </w:rPr>
    </w:lvl>
    <w:lvl w:ilvl="6" w:tplc="0006265A">
      <w:start w:val="1"/>
      <w:numFmt w:val="bullet"/>
      <w:lvlText w:val=""/>
      <w:lvlJc w:val="left"/>
      <w:pPr>
        <w:ind w:left="5040" w:hanging="360"/>
      </w:pPr>
      <w:rPr>
        <w:rFonts w:ascii="Symbol" w:hAnsi="Symbol" w:hint="default"/>
      </w:rPr>
    </w:lvl>
    <w:lvl w:ilvl="7" w:tplc="9FA4D850">
      <w:start w:val="1"/>
      <w:numFmt w:val="bullet"/>
      <w:lvlText w:val="o"/>
      <w:lvlJc w:val="left"/>
      <w:pPr>
        <w:ind w:left="5760" w:hanging="360"/>
      </w:pPr>
      <w:rPr>
        <w:rFonts w:ascii="Courier New" w:hAnsi="Courier New" w:hint="default"/>
      </w:rPr>
    </w:lvl>
    <w:lvl w:ilvl="8" w:tplc="3056A1D0">
      <w:start w:val="1"/>
      <w:numFmt w:val="bullet"/>
      <w:lvlText w:val=""/>
      <w:lvlJc w:val="left"/>
      <w:pPr>
        <w:ind w:left="6480" w:hanging="360"/>
      </w:pPr>
      <w:rPr>
        <w:rFonts w:ascii="Wingdings" w:hAnsi="Wingdings" w:hint="default"/>
      </w:rPr>
    </w:lvl>
  </w:abstractNum>
  <w:num w:numId="1">
    <w:abstractNumId w:val="33"/>
  </w:num>
  <w:num w:numId="2">
    <w:abstractNumId w:val="45"/>
  </w:num>
  <w:num w:numId="3">
    <w:abstractNumId w:val="17"/>
  </w:num>
  <w:num w:numId="4">
    <w:abstractNumId w:val="6"/>
  </w:num>
  <w:num w:numId="5">
    <w:abstractNumId w:val="37"/>
  </w:num>
  <w:num w:numId="6">
    <w:abstractNumId w:val="18"/>
  </w:num>
  <w:num w:numId="7">
    <w:abstractNumId w:val="30"/>
  </w:num>
  <w:num w:numId="8">
    <w:abstractNumId w:val="10"/>
  </w:num>
  <w:num w:numId="9">
    <w:abstractNumId w:val="22"/>
  </w:num>
  <w:num w:numId="10">
    <w:abstractNumId w:val="13"/>
  </w:num>
  <w:num w:numId="11">
    <w:abstractNumId w:val="20"/>
  </w:num>
  <w:num w:numId="12">
    <w:abstractNumId w:val="4"/>
  </w:num>
  <w:num w:numId="13">
    <w:abstractNumId w:val="21"/>
  </w:num>
  <w:num w:numId="14">
    <w:abstractNumId w:val="29"/>
  </w:num>
  <w:num w:numId="15">
    <w:abstractNumId w:val="28"/>
  </w:num>
  <w:num w:numId="16">
    <w:abstractNumId w:val="19"/>
  </w:num>
  <w:num w:numId="17">
    <w:abstractNumId w:val="8"/>
  </w:num>
  <w:num w:numId="18">
    <w:abstractNumId w:val="43"/>
  </w:num>
  <w:num w:numId="19">
    <w:abstractNumId w:val="44"/>
  </w:num>
  <w:num w:numId="20">
    <w:abstractNumId w:val="32"/>
  </w:num>
  <w:num w:numId="21">
    <w:abstractNumId w:val="1"/>
  </w:num>
  <w:num w:numId="22">
    <w:abstractNumId w:val="5"/>
  </w:num>
  <w:num w:numId="23">
    <w:abstractNumId w:val="9"/>
  </w:num>
  <w:num w:numId="24">
    <w:abstractNumId w:val="16"/>
  </w:num>
  <w:num w:numId="25">
    <w:abstractNumId w:val="39"/>
  </w:num>
  <w:num w:numId="26">
    <w:abstractNumId w:val="24"/>
  </w:num>
  <w:num w:numId="27">
    <w:abstractNumId w:val="15"/>
  </w:num>
  <w:num w:numId="28">
    <w:abstractNumId w:val="26"/>
  </w:num>
  <w:num w:numId="29">
    <w:abstractNumId w:val="41"/>
  </w:num>
  <w:num w:numId="30">
    <w:abstractNumId w:val="42"/>
  </w:num>
  <w:num w:numId="31">
    <w:abstractNumId w:val="38"/>
  </w:num>
  <w:num w:numId="32">
    <w:abstractNumId w:val="34"/>
  </w:num>
  <w:num w:numId="33">
    <w:abstractNumId w:val="31"/>
  </w:num>
  <w:num w:numId="34">
    <w:abstractNumId w:val="35"/>
  </w:num>
  <w:num w:numId="35">
    <w:abstractNumId w:val="27"/>
  </w:num>
  <w:num w:numId="36">
    <w:abstractNumId w:val="40"/>
  </w:num>
  <w:num w:numId="37">
    <w:abstractNumId w:val="7"/>
  </w:num>
  <w:num w:numId="38">
    <w:abstractNumId w:val="14"/>
  </w:num>
  <w:num w:numId="39">
    <w:abstractNumId w:val="3"/>
  </w:num>
  <w:num w:numId="40">
    <w:abstractNumId w:val="2"/>
  </w:num>
  <w:num w:numId="41">
    <w:abstractNumId w:val="12"/>
  </w:num>
  <w:num w:numId="42">
    <w:abstractNumId w:val="25"/>
  </w:num>
  <w:num w:numId="43">
    <w:abstractNumId w:val="23"/>
  </w:num>
  <w:num w:numId="44">
    <w:abstractNumId w:val="11"/>
  </w:num>
  <w:num w:numId="45">
    <w:abstractNumId w:val="36"/>
  </w:num>
  <w:num w:numId="46">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44"/>
    <w:rsid w:val="00003EBD"/>
    <w:rsid w:val="00004823"/>
    <w:rsid w:val="000347D9"/>
    <w:rsid w:val="000375A8"/>
    <w:rsid w:val="00037C77"/>
    <w:rsid w:val="00047847"/>
    <w:rsid w:val="00064E21"/>
    <w:rsid w:val="00071F28"/>
    <w:rsid w:val="00073112"/>
    <w:rsid w:val="000740AE"/>
    <w:rsid w:val="00085F62"/>
    <w:rsid w:val="00094325"/>
    <w:rsid w:val="000B1D10"/>
    <w:rsid w:val="000C1A61"/>
    <w:rsid w:val="000D782F"/>
    <w:rsid w:val="000E3ECA"/>
    <w:rsid w:val="000E7944"/>
    <w:rsid w:val="00105DEE"/>
    <w:rsid w:val="00122F3A"/>
    <w:rsid w:val="001230B8"/>
    <w:rsid w:val="00127BCB"/>
    <w:rsid w:val="00134514"/>
    <w:rsid w:val="0013657B"/>
    <w:rsid w:val="00137F84"/>
    <w:rsid w:val="00144026"/>
    <w:rsid w:val="00194FF5"/>
    <w:rsid w:val="001A3BA2"/>
    <w:rsid w:val="001A7D4E"/>
    <w:rsid w:val="001B47AD"/>
    <w:rsid w:val="001B7516"/>
    <w:rsid w:val="001C8F50"/>
    <w:rsid w:val="001D02DC"/>
    <w:rsid w:val="001D5285"/>
    <w:rsid w:val="001D6936"/>
    <w:rsid w:val="001F192E"/>
    <w:rsid w:val="001F73F7"/>
    <w:rsid w:val="00207928"/>
    <w:rsid w:val="00217282"/>
    <w:rsid w:val="00227E30"/>
    <w:rsid w:val="00233101"/>
    <w:rsid w:val="00242846"/>
    <w:rsid w:val="00261F08"/>
    <w:rsid w:val="002708BF"/>
    <w:rsid w:val="00272B6C"/>
    <w:rsid w:val="00290F4B"/>
    <w:rsid w:val="00295EA3"/>
    <w:rsid w:val="002B3A25"/>
    <w:rsid w:val="002B559A"/>
    <w:rsid w:val="002D598C"/>
    <w:rsid w:val="002E3F88"/>
    <w:rsid w:val="002E562A"/>
    <w:rsid w:val="002F119B"/>
    <w:rsid w:val="00317F0D"/>
    <w:rsid w:val="003335E4"/>
    <w:rsid w:val="00345C27"/>
    <w:rsid w:val="00365871"/>
    <w:rsid w:val="00366FC5"/>
    <w:rsid w:val="00374277"/>
    <w:rsid w:val="00381493"/>
    <w:rsid w:val="003818ED"/>
    <w:rsid w:val="003900CE"/>
    <w:rsid w:val="003C04FE"/>
    <w:rsid w:val="003F3793"/>
    <w:rsid w:val="004034B4"/>
    <w:rsid w:val="004063B6"/>
    <w:rsid w:val="00407897"/>
    <w:rsid w:val="00413F2B"/>
    <w:rsid w:val="0042218F"/>
    <w:rsid w:val="00430D81"/>
    <w:rsid w:val="00435227"/>
    <w:rsid w:val="004359AB"/>
    <w:rsid w:val="00455D33"/>
    <w:rsid w:val="00466E44"/>
    <w:rsid w:val="004976E4"/>
    <w:rsid w:val="004B7B3C"/>
    <w:rsid w:val="004C239D"/>
    <w:rsid w:val="004C3836"/>
    <w:rsid w:val="004D28FB"/>
    <w:rsid w:val="004D5F7A"/>
    <w:rsid w:val="004E663C"/>
    <w:rsid w:val="004F3111"/>
    <w:rsid w:val="00501184"/>
    <w:rsid w:val="005223DB"/>
    <w:rsid w:val="00530381"/>
    <w:rsid w:val="00541C79"/>
    <w:rsid w:val="00552A5C"/>
    <w:rsid w:val="005534F9"/>
    <w:rsid w:val="00555CFB"/>
    <w:rsid w:val="005609E5"/>
    <w:rsid w:val="00565C9A"/>
    <w:rsid w:val="005707F7"/>
    <w:rsid w:val="00583735"/>
    <w:rsid w:val="00583AC2"/>
    <w:rsid w:val="00584A32"/>
    <w:rsid w:val="0059212E"/>
    <w:rsid w:val="005A0383"/>
    <w:rsid w:val="005C0251"/>
    <w:rsid w:val="005C317F"/>
    <w:rsid w:val="005C4048"/>
    <w:rsid w:val="005C53DB"/>
    <w:rsid w:val="005E2399"/>
    <w:rsid w:val="005E2A4C"/>
    <w:rsid w:val="005E772E"/>
    <w:rsid w:val="005F5443"/>
    <w:rsid w:val="00601C81"/>
    <w:rsid w:val="0064582A"/>
    <w:rsid w:val="006528DF"/>
    <w:rsid w:val="006816EF"/>
    <w:rsid w:val="006903E4"/>
    <w:rsid w:val="006A2C87"/>
    <w:rsid w:val="006B0D84"/>
    <w:rsid w:val="006B4442"/>
    <w:rsid w:val="006C407A"/>
    <w:rsid w:val="006E0450"/>
    <w:rsid w:val="006E143D"/>
    <w:rsid w:val="00705AF5"/>
    <w:rsid w:val="00762F9C"/>
    <w:rsid w:val="00766B6C"/>
    <w:rsid w:val="00774AA5"/>
    <w:rsid w:val="00785DBF"/>
    <w:rsid w:val="0079486D"/>
    <w:rsid w:val="007B23AF"/>
    <w:rsid w:val="007B3D88"/>
    <w:rsid w:val="007C122A"/>
    <w:rsid w:val="007C18C4"/>
    <w:rsid w:val="007D7E72"/>
    <w:rsid w:val="007F5DFA"/>
    <w:rsid w:val="00800BC5"/>
    <w:rsid w:val="00822BDF"/>
    <w:rsid w:val="00827D63"/>
    <w:rsid w:val="00864B9F"/>
    <w:rsid w:val="00867B9B"/>
    <w:rsid w:val="00886F4A"/>
    <w:rsid w:val="008B169A"/>
    <w:rsid w:val="008B2C72"/>
    <w:rsid w:val="008B769A"/>
    <w:rsid w:val="008B7BE5"/>
    <w:rsid w:val="008F5AEE"/>
    <w:rsid w:val="0090684F"/>
    <w:rsid w:val="009073D6"/>
    <w:rsid w:val="00916675"/>
    <w:rsid w:val="00922BEC"/>
    <w:rsid w:val="00936A4D"/>
    <w:rsid w:val="009551E6"/>
    <w:rsid w:val="0096410A"/>
    <w:rsid w:val="00971A6B"/>
    <w:rsid w:val="009809C1"/>
    <w:rsid w:val="009976B9"/>
    <w:rsid w:val="009A0E37"/>
    <w:rsid w:val="009A3B5D"/>
    <w:rsid w:val="009B0AEC"/>
    <w:rsid w:val="009C7F37"/>
    <w:rsid w:val="009D23EF"/>
    <w:rsid w:val="009F174D"/>
    <w:rsid w:val="009F72A7"/>
    <w:rsid w:val="00A062D8"/>
    <w:rsid w:val="00A3186F"/>
    <w:rsid w:val="00A344C8"/>
    <w:rsid w:val="00A6764D"/>
    <w:rsid w:val="00A711F1"/>
    <w:rsid w:val="00A736D9"/>
    <w:rsid w:val="00A767A4"/>
    <w:rsid w:val="00A83589"/>
    <w:rsid w:val="00A94FF9"/>
    <w:rsid w:val="00AA53C2"/>
    <w:rsid w:val="00AB1166"/>
    <w:rsid w:val="00AB2843"/>
    <w:rsid w:val="00AD40AF"/>
    <w:rsid w:val="00AF698B"/>
    <w:rsid w:val="00B24A25"/>
    <w:rsid w:val="00B372C8"/>
    <w:rsid w:val="00B37B76"/>
    <w:rsid w:val="00B46773"/>
    <w:rsid w:val="00B46B29"/>
    <w:rsid w:val="00B502FB"/>
    <w:rsid w:val="00B657F7"/>
    <w:rsid w:val="00B6E58F"/>
    <w:rsid w:val="00B76AF7"/>
    <w:rsid w:val="00B81F50"/>
    <w:rsid w:val="00B95831"/>
    <w:rsid w:val="00B96599"/>
    <w:rsid w:val="00B97D4B"/>
    <w:rsid w:val="00BA33E6"/>
    <w:rsid w:val="00BA512B"/>
    <w:rsid w:val="00BB3BFB"/>
    <w:rsid w:val="00BD4C01"/>
    <w:rsid w:val="00BE0D0B"/>
    <w:rsid w:val="00BE1EDD"/>
    <w:rsid w:val="00BE5C8D"/>
    <w:rsid w:val="00BF1054"/>
    <w:rsid w:val="00C30392"/>
    <w:rsid w:val="00C31397"/>
    <w:rsid w:val="00C37A75"/>
    <w:rsid w:val="00C404D9"/>
    <w:rsid w:val="00C50848"/>
    <w:rsid w:val="00C52DA3"/>
    <w:rsid w:val="00C6149C"/>
    <w:rsid w:val="00C72F60"/>
    <w:rsid w:val="00C73748"/>
    <w:rsid w:val="00C7538D"/>
    <w:rsid w:val="00C75C87"/>
    <w:rsid w:val="00C84F3F"/>
    <w:rsid w:val="00CB0B3D"/>
    <w:rsid w:val="00CB559F"/>
    <w:rsid w:val="00CC0182"/>
    <w:rsid w:val="00CE2990"/>
    <w:rsid w:val="00D0028F"/>
    <w:rsid w:val="00D07D19"/>
    <w:rsid w:val="00D21EEB"/>
    <w:rsid w:val="00D237CA"/>
    <w:rsid w:val="00D429B6"/>
    <w:rsid w:val="00D63B35"/>
    <w:rsid w:val="00D64D80"/>
    <w:rsid w:val="00D65285"/>
    <w:rsid w:val="00D738CD"/>
    <w:rsid w:val="00DA6839"/>
    <w:rsid w:val="00DC2C65"/>
    <w:rsid w:val="00DC2D46"/>
    <w:rsid w:val="00DE6D3A"/>
    <w:rsid w:val="00DF3A0B"/>
    <w:rsid w:val="00DF6FE1"/>
    <w:rsid w:val="00E0156C"/>
    <w:rsid w:val="00E20436"/>
    <w:rsid w:val="00E23CEB"/>
    <w:rsid w:val="00E2970F"/>
    <w:rsid w:val="00E377FB"/>
    <w:rsid w:val="00E448FE"/>
    <w:rsid w:val="00E44A51"/>
    <w:rsid w:val="00E50D57"/>
    <w:rsid w:val="00E62E64"/>
    <w:rsid w:val="00E643F9"/>
    <w:rsid w:val="00E7F3EA"/>
    <w:rsid w:val="00EA23F3"/>
    <w:rsid w:val="00EA53D1"/>
    <w:rsid w:val="00EC55B5"/>
    <w:rsid w:val="00EE2AE1"/>
    <w:rsid w:val="00EF51FD"/>
    <w:rsid w:val="00EF6C16"/>
    <w:rsid w:val="00F14CE2"/>
    <w:rsid w:val="00F27A54"/>
    <w:rsid w:val="00F30D2B"/>
    <w:rsid w:val="00F33317"/>
    <w:rsid w:val="00F426FA"/>
    <w:rsid w:val="00F55882"/>
    <w:rsid w:val="00F7528C"/>
    <w:rsid w:val="00F86FF5"/>
    <w:rsid w:val="00F917FD"/>
    <w:rsid w:val="00F95445"/>
    <w:rsid w:val="00FB3EEC"/>
    <w:rsid w:val="00FD553C"/>
    <w:rsid w:val="00FE661D"/>
    <w:rsid w:val="010345EB"/>
    <w:rsid w:val="012218DF"/>
    <w:rsid w:val="01A1041B"/>
    <w:rsid w:val="01CC1920"/>
    <w:rsid w:val="028F807B"/>
    <w:rsid w:val="02C41FE0"/>
    <w:rsid w:val="0473F8B4"/>
    <w:rsid w:val="04C6CCC9"/>
    <w:rsid w:val="04EC13D9"/>
    <w:rsid w:val="04FE4491"/>
    <w:rsid w:val="05190346"/>
    <w:rsid w:val="052B837F"/>
    <w:rsid w:val="059A6807"/>
    <w:rsid w:val="05BDB2E1"/>
    <w:rsid w:val="05C0F53B"/>
    <w:rsid w:val="06009F67"/>
    <w:rsid w:val="06142B08"/>
    <w:rsid w:val="06FB6525"/>
    <w:rsid w:val="072E1D60"/>
    <w:rsid w:val="07A27D7E"/>
    <w:rsid w:val="080C1C81"/>
    <w:rsid w:val="08AF2696"/>
    <w:rsid w:val="08D0F4C0"/>
    <w:rsid w:val="0A0AAC32"/>
    <w:rsid w:val="0A1CAE7E"/>
    <w:rsid w:val="0A98DFE5"/>
    <w:rsid w:val="0ADA8288"/>
    <w:rsid w:val="0B9D4875"/>
    <w:rsid w:val="0BD2B53E"/>
    <w:rsid w:val="0C6E2580"/>
    <w:rsid w:val="0CA5758A"/>
    <w:rsid w:val="0CB94331"/>
    <w:rsid w:val="0CCC2046"/>
    <w:rsid w:val="0DD4409A"/>
    <w:rsid w:val="0DFE5651"/>
    <w:rsid w:val="0E200AFC"/>
    <w:rsid w:val="0E6032DE"/>
    <w:rsid w:val="0E7EA4E6"/>
    <w:rsid w:val="0F1AFD02"/>
    <w:rsid w:val="0F4D47C4"/>
    <w:rsid w:val="0FEDEF96"/>
    <w:rsid w:val="1070BF10"/>
    <w:rsid w:val="1137E773"/>
    <w:rsid w:val="1166C4E6"/>
    <w:rsid w:val="11BE16BC"/>
    <w:rsid w:val="11C50D0B"/>
    <w:rsid w:val="11DA5D24"/>
    <w:rsid w:val="11FD96D7"/>
    <w:rsid w:val="124D3C62"/>
    <w:rsid w:val="125E9872"/>
    <w:rsid w:val="126C0E78"/>
    <w:rsid w:val="12790F81"/>
    <w:rsid w:val="13324240"/>
    <w:rsid w:val="133CE8D0"/>
    <w:rsid w:val="1353BBB6"/>
    <w:rsid w:val="1370EAD3"/>
    <w:rsid w:val="14101790"/>
    <w:rsid w:val="14250C38"/>
    <w:rsid w:val="1589214E"/>
    <w:rsid w:val="15963934"/>
    <w:rsid w:val="1619D1F2"/>
    <w:rsid w:val="161E32A8"/>
    <w:rsid w:val="16B36714"/>
    <w:rsid w:val="16BBA6DF"/>
    <w:rsid w:val="1703787C"/>
    <w:rsid w:val="1753E86A"/>
    <w:rsid w:val="17EBF8BB"/>
    <w:rsid w:val="182E944C"/>
    <w:rsid w:val="18336EF4"/>
    <w:rsid w:val="195172B4"/>
    <w:rsid w:val="19725B33"/>
    <w:rsid w:val="19CDAD60"/>
    <w:rsid w:val="1A10B72F"/>
    <w:rsid w:val="1A1CDD71"/>
    <w:rsid w:val="1A30AD6C"/>
    <w:rsid w:val="1AB516E0"/>
    <w:rsid w:val="1AD491B0"/>
    <w:rsid w:val="1B265733"/>
    <w:rsid w:val="1B49A2E7"/>
    <w:rsid w:val="1BD27396"/>
    <w:rsid w:val="1CA08B39"/>
    <w:rsid w:val="1D140429"/>
    <w:rsid w:val="1D59C9E0"/>
    <w:rsid w:val="1D5AC41E"/>
    <w:rsid w:val="1D660967"/>
    <w:rsid w:val="1D7645D5"/>
    <w:rsid w:val="1D86E0B0"/>
    <w:rsid w:val="1D9369E5"/>
    <w:rsid w:val="1EF5C74A"/>
    <w:rsid w:val="1F302073"/>
    <w:rsid w:val="2066D056"/>
    <w:rsid w:val="206BB34B"/>
    <w:rsid w:val="20A797DF"/>
    <w:rsid w:val="20D48368"/>
    <w:rsid w:val="21583F31"/>
    <w:rsid w:val="218A2006"/>
    <w:rsid w:val="21A3318E"/>
    <w:rsid w:val="21BD2CB3"/>
    <w:rsid w:val="222FD241"/>
    <w:rsid w:val="223DA625"/>
    <w:rsid w:val="231876FF"/>
    <w:rsid w:val="23E55F99"/>
    <w:rsid w:val="24A8A3A7"/>
    <w:rsid w:val="24D409D6"/>
    <w:rsid w:val="255E5635"/>
    <w:rsid w:val="25929291"/>
    <w:rsid w:val="25D7F95E"/>
    <w:rsid w:val="25E5C3F7"/>
    <w:rsid w:val="26136D45"/>
    <w:rsid w:val="26C314DE"/>
    <w:rsid w:val="279784F2"/>
    <w:rsid w:val="28214168"/>
    <w:rsid w:val="2843FD49"/>
    <w:rsid w:val="285F13CD"/>
    <w:rsid w:val="28A660B3"/>
    <w:rsid w:val="28AD6548"/>
    <w:rsid w:val="29963C87"/>
    <w:rsid w:val="299F0E46"/>
    <w:rsid w:val="29FAE42E"/>
    <w:rsid w:val="2A0F77DF"/>
    <w:rsid w:val="2A285D5C"/>
    <w:rsid w:val="2A2DFFE6"/>
    <w:rsid w:val="2A3EBD16"/>
    <w:rsid w:val="2A60CFB7"/>
    <w:rsid w:val="2AAB6A81"/>
    <w:rsid w:val="2B0C07CB"/>
    <w:rsid w:val="2B11B447"/>
    <w:rsid w:val="2B2E0A7A"/>
    <w:rsid w:val="2B7C478C"/>
    <w:rsid w:val="2B8995FA"/>
    <w:rsid w:val="2BE90F4C"/>
    <w:rsid w:val="2BFDEF3A"/>
    <w:rsid w:val="2C686BD1"/>
    <w:rsid w:val="2CEF4850"/>
    <w:rsid w:val="2CF63918"/>
    <w:rsid w:val="2D1817ED"/>
    <w:rsid w:val="2DA4FE96"/>
    <w:rsid w:val="2DE236A3"/>
    <w:rsid w:val="2E05F12B"/>
    <w:rsid w:val="2E930637"/>
    <w:rsid w:val="2F044F82"/>
    <w:rsid w:val="2F772411"/>
    <w:rsid w:val="2F847176"/>
    <w:rsid w:val="2FA100C6"/>
    <w:rsid w:val="2FA50AFE"/>
    <w:rsid w:val="2FE4CE14"/>
    <w:rsid w:val="2FE6103D"/>
    <w:rsid w:val="30117B23"/>
    <w:rsid w:val="3014693A"/>
    <w:rsid w:val="302DD9DA"/>
    <w:rsid w:val="30394781"/>
    <w:rsid w:val="30794663"/>
    <w:rsid w:val="30CBE5D3"/>
    <w:rsid w:val="31021292"/>
    <w:rsid w:val="325CBECB"/>
    <w:rsid w:val="327CE441"/>
    <w:rsid w:val="33BD564E"/>
    <w:rsid w:val="35B2AA7A"/>
    <w:rsid w:val="35E73281"/>
    <w:rsid w:val="35EE1D28"/>
    <w:rsid w:val="36DA743E"/>
    <w:rsid w:val="36E887E7"/>
    <w:rsid w:val="37EECACC"/>
    <w:rsid w:val="3801993A"/>
    <w:rsid w:val="388ED7BD"/>
    <w:rsid w:val="38A35C20"/>
    <w:rsid w:val="396E7E18"/>
    <w:rsid w:val="3991DDFC"/>
    <w:rsid w:val="399D699B"/>
    <w:rsid w:val="3A771349"/>
    <w:rsid w:val="3AAB6743"/>
    <w:rsid w:val="3AD54103"/>
    <w:rsid w:val="3ADF654F"/>
    <w:rsid w:val="3AEBA28E"/>
    <w:rsid w:val="3AFE1C87"/>
    <w:rsid w:val="3B5860E2"/>
    <w:rsid w:val="3B7D80BB"/>
    <w:rsid w:val="3BEFAA8A"/>
    <w:rsid w:val="3CC9F5A9"/>
    <w:rsid w:val="3DC515FA"/>
    <w:rsid w:val="3DF37613"/>
    <w:rsid w:val="3E11C757"/>
    <w:rsid w:val="3E2E4D48"/>
    <w:rsid w:val="3E5B6418"/>
    <w:rsid w:val="3F8ED850"/>
    <w:rsid w:val="3FBF13B1"/>
    <w:rsid w:val="3FC76558"/>
    <w:rsid w:val="406FA90A"/>
    <w:rsid w:val="40A05A8A"/>
    <w:rsid w:val="410D8E3A"/>
    <w:rsid w:val="41219933"/>
    <w:rsid w:val="4137C097"/>
    <w:rsid w:val="41574019"/>
    <w:rsid w:val="416DB280"/>
    <w:rsid w:val="41CB11A6"/>
    <w:rsid w:val="41CF8FEC"/>
    <w:rsid w:val="41D5CC90"/>
    <w:rsid w:val="4222E0DB"/>
    <w:rsid w:val="4237B41F"/>
    <w:rsid w:val="425D6DA7"/>
    <w:rsid w:val="43719CF1"/>
    <w:rsid w:val="43BBDA34"/>
    <w:rsid w:val="43C6236A"/>
    <w:rsid w:val="43C6E9F3"/>
    <w:rsid w:val="443E0D5D"/>
    <w:rsid w:val="445735BA"/>
    <w:rsid w:val="44E61BDB"/>
    <w:rsid w:val="45186B85"/>
    <w:rsid w:val="457D6473"/>
    <w:rsid w:val="45CF0D7E"/>
    <w:rsid w:val="45D7803F"/>
    <w:rsid w:val="46AEE2B9"/>
    <w:rsid w:val="47069937"/>
    <w:rsid w:val="4707467E"/>
    <w:rsid w:val="476BAC76"/>
    <w:rsid w:val="47E6046A"/>
    <w:rsid w:val="485FB387"/>
    <w:rsid w:val="48D83E55"/>
    <w:rsid w:val="4930B1AB"/>
    <w:rsid w:val="49492B70"/>
    <w:rsid w:val="4ABF9659"/>
    <w:rsid w:val="4B1C824C"/>
    <w:rsid w:val="4B606733"/>
    <w:rsid w:val="4B9C4CE1"/>
    <w:rsid w:val="4BFAE7C6"/>
    <w:rsid w:val="4C08F010"/>
    <w:rsid w:val="4C459637"/>
    <w:rsid w:val="4C582F9D"/>
    <w:rsid w:val="4CAADAA2"/>
    <w:rsid w:val="4CF4936A"/>
    <w:rsid w:val="4CF4B980"/>
    <w:rsid w:val="4D10A3C5"/>
    <w:rsid w:val="4D6DDB51"/>
    <w:rsid w:val="4DAA47DE"/>
    <w:rsid w:val="4DAC421D"/>
    <w:rsid w:val="4DC89AAB"/>
    <w:rsid w:val="4DD9C0C8"/>
    <w:rsid w:val="4E0C422A"/>
    <w:rsid w:val="4F84D23D"/>
    <w:rsid w:val="4FCE6EE5"/>
    <w:rsid w:val="5037181C"/>
    <w:rsid w:val="507C5F16"/>
    <w:rsid w:val="50924104"/>
    <w:rsid w:val="5180288D"/>
    <w:rsid w:val="518BC3D0"/>
    <w:rsid w:val="51B625DF"/>
    <w:rsid w:val="521E4092"/>
    <w:rsid w:val="524BA272"/>
    <w:rsid w:val="529B2DC4"/>
    <w:rsid w:val="5314C5C3"/>
    <w:rsid w:val="53818417"/>
    <w:rsid w:val="53AEBB6D"/>
    <w:rsid w:val="54350A41"/>
    <w:rsid w:val="5449FACD"/>
    <w:rsid w:val="548EEF53"/>
    <w:rsid w:val="54FEA9DA"/>
    <w:rsid w:val="5515CB99"/>
    <w:rsid w:val="558F383F"/>
    <w:rsid w:val="569E5DAE"/>
    <w:rsid w:val="56E3C47B"/>
    <w:rsid w:val="5731BA95"/>
    <w:rsid w:val="576F8D76"/>
    <w:rsid w:val="57845598"/>
    <w:rsid w:val="57A4FA46"/>
    <w:rsid w:val="57D63AFA"/>
    <w:rsid w:val="57DED245"/>
    <w:rsid w:val="58586683"/>
    <w:rsid w:val="58A076F3"/>
    <w:rsid w:val="5927A24A"/>
    <w:rsid w:val="595BCF22"/>
    <w:rsid w:val="59840747"/>
    <w:rsid w:val="5A2550C6"/>
    <w:rsid w:val="5AA53381"/>
    <w:rsid w:val="5B1FD7A8"/>
    <w:rsid w:val="5B4193F6"/>
    <w:rsid w:val="5BA12423"/>
    <w:rsid w:val="5C5F430C"/>
    <w:rsid w:val="5CBCD578"/>
    <w:rsid w:val="5D00315C"/>
    <w:rsid w:val="5D103443"/>
    <w:rsid w:val="5D12DCC8"/>
    <w:rsid w:val="5D27A6AC"/>
    <w:rsid w:val="5D302017"/>
    <w:rsid w:val="5DAAEEBB"/>
    <w:rsid w:val="5DBB3E18"/>
    <w:rsid w:val="5DFD0D10"/>
    <w:rsid w:val="5E1B06EE"/>
    <w:rsid w:val="5E57786A"/>
    <w:rsid w:val="5EAA7B19"/>
    <w:rsid w:val="5F9A709E"/>
    <w:rsid w:val="5FB30AB7"/>
    <w:rsid w:val="60383E39"/>
    <w:rsid w:val="60A92B54"/>
    <w:rsid w:val="60BC913A"/>
    <w:rsid w:val="613B8C2A"/>
    <w:rsid w:val="61CB4A35"/>
    <w:rsid w:val="61FEF0A1"/>
    <w:rsid w:val="62409599"/>
    <w:rsid w:val="635D0919"/>
    <w:rsid w:val="63F81041"/>
    <w:rsid w:val="642B497B"/>
    <w:rsid w:val="64D5B55B"/>
    <w:rsid w:val="64F4DE77"/>
    <w:rsid w:val="65B422F2"/>
    <w:rsid w:val="65B70B3C"/>
    <w:rsid w:val="65D81694"/>
    <w:rsid w:val="66A239E0"/>
    <w:rsid w:val="66FD3532"/>
    <w:rsid w:val="675E5FE6"/>
    <w:rsid w:val="6792E647"/>
    <w:rsid w:val="67D3FC9F"/>
    <w:rsid w:val="67ED55A4"/>
    <w:rsid w:val="695C57C2"/>
    <w:rsid w:val="69FE404D"/>
    <w:rsid w:val="6A424972"/>
    <w:rsid w:val="6A6C193B"/>
    <w:rsid w:val="6A74C5A7"/>
    <w:rsid w:val="6AD2E372"/>
    <w:rsid w:val="6AE0873D"/>
    <w:rsid w:val="6BACB4BA"/>
    <w:rsid w:val="6CEADBA4"/>
    <w:rsid w:val="6CFFF05C"/>
    <w:rsid w:val="6DA14B4B"/>
    <w:rsid w:val="6DBF34D7"/>
    <w:rsid w:val="6E639488"/>
    <w:rsid w:val="6E82912D"/>
    <w:rsid w:val="6EDDBF1F"/>
    <w:rsid w:val="6F2A40D4"/>
    <w:rsid w:val="6F812F03"/>
    <w:rsid w:val="702F14E8"/>
    <w:rsid w:val="70798F80"/>
    <w:rsid w:val="70AE1B06"/>
    <w:rsid w:val="70DA6CC1"/>
    <w:rsid w:val="713AC5B5"/>
    <w:rsid w:val="717B6521"/>
    <w:rsid w:val="71A7CC26"/>
    <w:rsid w:val="71B6AA7D"/>
    <w:rsid w:val="71CAE549"/>
    <w:rsid w:val="71D033E5"/>
    <w:rsid w:val="7211BF6B"/>
    <w:rsid w:val="72398BC9"/>
    <w:rsid w:val="73677F14"/>
    <w:rsid w:val="7373B8D8"/>
    <w:rsid w:val="73A1EAB2"/>
    <w:rsid w:val="73B41B6A"/>
    <w:rsid w:val="74154DFE"/>
    <w:rsid w:val="74445ED2"/>
    <w:rsid w:val="746D9F16"/>
    <w:rsid w:val="749C2CE6"/>
    <w:rsid w:val="74F86D0C"/>
    <w:rsid w:val="74F97419"/>
    <w:rsid w:val="75401AEF"/>
    <w:rsid w:val="7594514F"/>
    <w:rsid w:val="75B7784E"/>
    <w:rsid w:val="75BDDBAA"/>
    <w:rsid w:val="76096F77"/>
    <w:rsid w:val="767CE221"/>
    <w:rsid w:val="7780456F"/>
    <w:rsid w:val="783E284E"/>
    <w:rsid w:val="78A68D65"/>
    <w:rsid w:val="78B25FFB"/>
    <w:rsid w:val="79411039"/>
    <w:rsid w:val="79C7B2C8"/>
    <w:rsid w:val="79F10B2D"/>
    <w:rsid w:val="7A119150"/>
    <w:rsid w:val="7B631395"/>
    <w:rsid w:val="7B67BF81"/>
    <w:rsid w:val="7C27C059"/>
    <w:rsid w:val="7C2B7F35"/>
    <w:rsid w:val="7C3E3FDA"/>
    <w:rsid w:val="7C480E85"/>
    <w:rsid w:val="7C54DE5B"/>
    <w:rsid w:val="7C937826"/>
    <w:rsid w:val="7D0FFF03"/>
    <w:rsid w:val="7D4FF650"/>
    <w:rsid w:val="7D818F37"/>
    <w:rsid w:val="7D873B19"/>
    <w:rsid w:val="7D960528"/>
    <w:rsid w:val="7D9FFD35"/>
    <w:rsid w:val="7DE90913"/>
    <w:rsid w:val="7DF4A9BF"/>
    <w:rsid w:val="7E19ACFA"/>
    <w:rsid w:val="7E244A54"/>
    <w:rsid w:val="7E5BF6E7"/>
    <w:rsid w:val="7E6BD3C8"/>
    <w:rsid w:val="7EC031EF"/>
    <w:rsid w:val="7F3BCD96"/>
    <w:rsid w:val="7F5CF37A"/>
    <w:rsid w:val="7FC01AB5"/>
    <w:rsid w:val="7FD833A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E2ED"/>
  <w15:docId w15:val="{838C286D-D2E2-4268-83C2-E54F3FFB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44"/>
    <w:pPr>
      <w:spacing w:after="0" w:line="240" w:lineRule="auto"/>
    </w:pPr>
    <w:rPr>
      <w:rFonts w:ascii="Times New Roman" w:eastAsia="Times New Roman" w:hAnsi="Times New Roman" w:cs="Times New Roman"/>
      <w:noProof/>
      <w:kern w:val="0"/>
      <w:sz w:val="20"/>
      <w:szCs w:val="20"/>
      <w:lang w:eastAsia="fr-FR"/>
      <w14:ligatures w14:val="none"/>
    </w:rPr>
  </w:style>
  <w:style w:type="paragraph" w:styleId="Titre1">
    <w:name w:val="heading 1"/>
    <w:basedOn w:val="Normal"/>
    <w:next w:val="Normal"/>
    <w:link w:val="Titre1Car"/>
    <w:qFormat/>
    <w:rsid w:val="00466E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313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9">
    <w:name w:val="heading 9"/>
    <w:basedOn w:val="Normal"/>
    <w:next w:val="Normal"/>
    <w:link w:val="Titre9Car"/>
    <w:uiPriority w:val="9"/>
    <w:semiHidden/>
    <w:unhideWhenUsed/>
    <w:qFormat/>
    <w:rsid w:val="00800BC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6E44"/>
    <w:rPr>
      <w:rFonts w:asciiTheme="majorHAnsi" w:eastAsiaTheme="majorEastAsia" w:hAnsiTheme="majorHAnsi" w:cstheme="majorBidi"/>
      <w:noProof/>
      <w:color w:val="2F5496" w:themeColor="accent1" w:themeShade="BF"/>
      <w:kern w:val="0"/>
      <w:sz w:val="32"/>
      <w:szCs w:val="32"/>
      <w:lang w:eastAsia="fr-FR"/>
      <w14:ligatures w14:val="none"/>
    </w:rPr>
  </w:style>
  <w:style w:type="paragraph" w:styleId="Sansinterligne">
    <w:name w:val="No Spacing"/>
    <w:uiPriority w:val="1"/>
    <w:qFormat/>
    <w:rsid w:val="00466E44"/>
    <w:pPr>
      <w:spacing w:after="0" w:line="240" w:lineRule="auto"/>
    </w:pPr>
  </w:style>
  <w:style w:type="paragraph" w:styleId="En-ttedetabledesmatires">
    <w:name w:val="TOC Heading"/>
    <w:basedOn w:val="Titre1"/>
    <w:next w:val="Normal"/>
    <w:uiPriority w:val="39"/>
    <w:unhideWhenUsed/>
    <w:qFormat/>
    <w:rsid w:val="00466E44"/>
    <w:pPr>
      <w:spacing w:line="259" w:lineRule="auto"/>
      <w:outlineLvl w:val="9"/>
    </w:pPr>
    <w:rPr>
      <w:noProof w:val="0"/>
      <w:lang w:eastAsia="zh-CN"/>
    </w:rPr>
  </w:style>
  <w:style w:type="paragraph" w:styleId="TM2">
    <w:name w:val="toc 2"/>
    <w:basedOn w:val="Normal"/>
    <w:next w:val="Normal"/>
    <w:autoRedefine/>
    <w:uiPriority w:val="39"/>
    <w:unhideWhenUsed/>
    <w:rsid w:val="00466E44"/>
    <w:pPr>
      <w:spacing w:after="100"/>
      <w:ind w:left="200"/>
    </w:pPr>
  </w:style>
  <w:style w:type="character" w:styleId="Lienhypertexte">
    <w:name w:val="Hyperlink"/>
    <w:basedOn w:val="Policepardfaut"/>
    <w:uiPriority w:val="99"/>
    <w:unhideWhenUsed/>
    <w:rsid w:val="00466E44"/>
    <w:rPr>
      <w:color w:val="0563C1" w:themeColor="hyperlink"/>
      <w:u w:val="single"/>
    </w:rPr>
  </w:style>
  <w:style w:type="paragraph" w:styleId="TM1">
    <w:name w:val="toc 1"/>
    <w:basedOn w:val="Normal"/>
    <w:next w:val="Normal"/>
    <w:autoRedefine/>
    <w:uiPriority w:val="39"/>
    <w:unhideWhenUsed/>
    <w:rsid w:val="00407897"/>
    <w:pPr>
      <w:tabs>
        <w:tab w:val="right" w:leader="dot" w:pos="9062"/>
      </w:tabs>
      <w:spacing w:after="100"/>
      <w:jc w:val="center"/>
    </w:pPr>
  </w:style>
  <w:style w:type="paragraph" w:styleId="TM3">
    <w:name w:val="toc 3"/>
    <w:basedOn w:val="Normal"/>
    <w:next w:val="Normal"/>
    <w:autoRedefine/>
    <w:uiPriority w:val="39"/>
    <w:unhideWhenUsed/>
    <w:rsid w:val="00B657F7"/>
    <w:pPr>
      <w:tabs>
        <w:tab w:val="left" w:pos="1440"/>
        <w:tab w:val="right" w:leader="dot" w:pos="9056"/>
      </w:tabs>
      <w:spacing w:after="100"/>
      <w:ind w:left="400"/>
      <w:jc w:val="both"/>
    </w:pPr>
  </w:style>
  <w:style w:type="paragraph" w:styleId="Paragraphedeliste">
    <w:name w:val="List Paragraph"/>
    <w:aliases w:val="Fundamentacion,References,Liste couleur - Accent 11,Llista Nivell1,Lista de nivel 1,Paragraphe de liste PBLH"/>
    <w:basedOn w:val="Normal"/>
    <w:link w:val="ParagraphedelisteCar"/>
    <w:uiPriority w:val="34"/>
    <w:qFormat/>
    <w:rsid w:val="00466E44"/>
    <w:pPr>
      <w:ind w:left="720"/>
      <w:contextualSpacing/>
    </w:pPr>
  </w:style>
  <w:style w:type="character" w:styleId="Appelnotedebasdep">
    <w:name w:val="footnote reference"/>
    <w:semiHidden/>
    <w:rsid w:val="00466E44"/>
    <w:rPr>
      <w:vertAlign w:val="superscript"/>
    </w:rPr>
  </w:style>
  <w:style w:type="paragraph" w:customStyle="1" w:styleId="Outline1">
    <w:name w:val="Outline1"/>
    <w:basedOn w:val="Outline"/>
    <w:next w:val="Outline2"/>
    <w:rsid w:val="00466E44"/>
    <w:pPr>
      <w:keepNext/>
      <w:tabs>
        <w:tab w:val="num" w:pos="360"/>
      </w:tabs>
      <w:ind w:left="360" w:hanging="360"/>
    </w:pPr>
  </w:style>
  <w:style w:type="paragraph" w:customStyle="1" w:styleId="Outline">
    <w:name w:val="Outline"/>
    <w:basedOn w:val="Normal"/>
    <w:rsid w:val="00466E44"/>
    <w:pPr>
      <w:numPr>
        <w:numId w:val="13"/>
      </w:numPr>
      <w:tabs>
        <w:tab w:val="clear" w:pos="432"/>
      </w:tabs>
      <w:spacing w:before="240"/>
      <w:ind w:left="0" w:firstLine="0"/>
    </w:pPr>
    <w:rPr>
      <w:noProof w:val="0"/>
      <w:kern w:val="28"/>
      <w:sz w:val="24"/>
    </w:rPr>
  </w:style>
  <w:style w:type="paragraph" w:customStyle="1" w:styleId="Outline2">
    <w:name w:val="Outline2"/>
    <w:basedOn w:val="Normal"/>
    <w:rsid w:val="00466E44"/>
    <w:pPr>
      <w:numPr>
        <w:ilvl w:val="1"/>
        <w:numId w:val="13"/>
      </w:numPr>
      <w:tabs>
        <w:tab w:val="clear" w:pos="1152"/>
        <w:tab w:val="num" w:pos="864"/>
      </w:tabs>
      <w:spacing w:before="240"/>
      <w:ind w:left="864" w:hanging="504"/>
    </w:pPr>
    <w:rPr>
      <w:noProof w:val="0"/>
      <w:kern w:val="28"/>
      <w:sz w:val="24"/>
    </w:rPr>
  </w:style>
  <w:style w:type="paragraph" w:customStyle="1" w:styleId="Outline3">
    <w:name w:val="Outline3"/>
    <w:basedOn w:val="Normal"/>
    <w:rsid w:val="00466E44"/>
    <w:pPr>
      <w:numPr>
        <w:ilvl w:val="2"/>
        <w:numId w:val="13"/>
      </w:numPr>
      <w:tabs>
        <w:tab w:val="clear" w:pos="1728"/>
        <w:tab w:val="num" w:pos="1368"/>
      </w:tabs>
      <w:spacing w:before="240"/>
      <w:ind w:left="1368" w:hanging="504"/>
    </w:pPr>
    <w:rPr>
      <w:noProof w:val="0"/>
      <w:kern w:val="28"/>
      <w:sz w:val="24"/>
    </w:rPr>
  </w:style>
  <w:style w:type="paragraph" w:customStyle="1" w:styleId="Outline4">
    <w:name w:val="Outline4"/>
    <w:basedOn w:val="Normal"/>
    <w:rsid w:val="00466E44"/>
    <w:pPr>
      <w:numPr>
        <w:ilvl w:val="3"/>
        <w:numId w:val="13"/>
      </w:numPr>
      <w:tabs>
        <w:tab w:val="clear" w:pos="2304"/>
        <w:tab w:val="num" w:pos="1872"/>
      </w:tabs>
      <w:spacing w:before="240"/>
      <w:ind w:left="1872" w:hanging="504"/>
    </w:pPr>
    <w:rPr>
      <w:noProof w:val="0"/>
      <w:kern w:val="28"/>
      <w:sz w:val="24"/>
    </w:rPr>
  </w:style>
  <w:style w:type="paragraph" w:styleId="Normalcentr">
    <w:name w:val="Block Text"/>
    <w:basedOn w:val="Normal"/>
    <w:rsid w:val="00466E44"/>
    <w:pPr>
      <w:suppressAutoHyphens/>
      <w:ind w:left="533" w:right="-72" w:hanging="533"/>
      <w:jc w:val="both"/>
    </w:pPr>
    <w:rPr>
      <w:noProof w:val="0"/>
      <w:sz w:val="24"/>
    </w:rPr>
  </w:style>
  <w:style w:type="paragraph" w:customStyle="1" w:styleId="Head21">
    <w:name w:val="Head 2.1"/>
    <w:basedOn w:val="Normal"/>
    <w:rsid w:val="00466E44"/>
    <w:pPr>
      <w:suppressAutoHyphens/>
      <w:jc w:val="center"/>
    </w:pPr>
    <w:rPr>
      <w:b/>
      <w:noProof w:val="0"/>
      <w:sz w:val="24"/>
    </w:rPr>
  </w:style>
  <w:style w:type="paragraph" w:customStyle="1" w:styleId="Head22">
    <w:name w:val="Head 2.2"/>
    <w:basedOn w:val="Normal"/>
    <w:rsid w:val="00466E44"/>
    <w:pPr>
      <w:suppressAutoHyphens/>
      <w:ind w:left="360" w:hanging="360"/>
    </w:pPr>
    <w:rPr>
      <w:b/>
      <w:noProof w:val="0"/>
      <w:sz w:val="24"/>
    </w:rPr>
  </w:style>
  <w:style w:type="paragraph" w:customStyle="1" w:styleId="Header3-Paragraph">
    <w:name w:val="Header 3 - Paragraph"/>
    <w:basedOn w:val="Normal"/>
    <w:link w:val="Header3-ParagraphChar"/>
    <w:rsid w:val="00466E44"/>
    <w:pPr>
      <w:spacing w:after="200"/>
      <w:jc w:val="both"/>
    </w:pPr>
    <w:rPr>
      <w:noProof w:val="0"/>
      <w:sz w:val="24"/>
      <w:lang w:val="en-US"/>
    </w:rPr>
  </w:style>
  <w:style w:type="character" w:customStyle="1" w:styleId="Header3-ParagraphChar">
    <w:name w:val="Header 3 - Paragraph Char"/>
    <w:link w:val="Header3-Paragraph"/>
    <w:rsid w:val="00466E44"/>
    <w:rPr>
      <w:rFonts w:ascii="Times New Roman" w:eastAsia="Times New Roman" w:hAnsi="Times New Roman" w:cs="Times New Roman"/>
      <w:kern w:val="0"/>
      <w:sz w:val="24"/>
      <w:szCs w:val="20"/>
      <w:lang w:val="en-US" w:eastAsia="fr-FR"/>
      <w14:ligatures w14:val="none"/>
    </w:rPr>
  </w:style>
  <w:style w:type="paragraph" w:customStyle="1" w:styleId="REGULAR4">
    <w:name w:val="REGULAR 4"/>
    <w:rsid w:val="00466E44"/>
    <w:pPr>
      <w:tabs>
        <w:tab w:val="left" w:pos="1814"/>
        <w:tab w:val="left" w:pos="2280"/>
      </w:tabs>
      <w:suppressAutoHyphens/>
      <w:spacing w:after="0" w:line="240" w:lineRule="auto"/>
      <w:ind w:firstLine="1814"/>
    </w:pPr>
    <w:rPr>
      <w:rFonts w:ascii="CG Times" w:eastAsia="Times New Roman" w:hAnsi="CG Times" w:cs="Times New Roman"/>
      <w:kern w:val="0"/>
      <w:sz w:val="24"/>
      <w:szCs w:val="20"/>
      <w:lang w:val="en-US" w:eastAsia="fr-FR"/>
      <w14:ligatures w14:val="none"/>
    </w:rPr>
  </w:style>
  <w:style w:type="paragraph" w:customStyle="1" w:styleId="REGULAR5">
    <w:name w:val="REGULAR 5"/>
    <w:rsid w:val="00466E44"/>
    <w:pPr>
      <w:tabs>
        <w:tab w:val="right" w:pos="2520"/>
        <w:tab w:val="left" w:pos="2760"/>
      </w:tabs>
      <w:suppressAutoHyphens/>
      <w:spacing w:after="0" w:line="240" w:lineRule="auto"/>
      <w:ind w:firstLine="3960"/>
    </w:pPr>
    <w:rPr>
      <w:rFonts w:ascii="CG Times" w:eastAsia="Times New Roman" w:hAnsi="CG Times" w:cs="Times New Roman"/>
      <w:kern w:val="0"/>
      <w:sz w:val="24"/>
      <w:szCs w:val="20"/>
      <w:lang w:val="en-US" w:eastAsia="fr-FR"/>
      <w14:ligatures w14:val="none"/>
    </w:rPr>
  </w:style>
  <w:style w:type="character" w:customStyle="1" w:styleId="fontstyle01">
    <w:name w:val="fontstyle01"/>
    <w:basedOn w:val="Policepardfaut"/>
    <w:rsid w:val="00466E44"/>
    <w:rPr>
      <w:rFonts w:ascii="CIDFont+F1" w:hAnsi="CIDFont+F1" w:hint="default"/>
      <w:b w:val="0"/>
      <w:bCs w:val="0"/>
      <w:i w:val="0"/>
      <w:iCs w:val="0"/>
      <w:color w:val="000000"/>
      <w:sz w:val="24"/>
      <w:szCs w:val="24"/>
    </w:rPr>
  </w:style>
  <w:style w:type="character" w:customStyle="1" w:styleId="fontstyle21">
    <w:name w:val="fontstyle21"/>
    <w:basedOn w:val="Policepardfaut"/>
    <w:rsid w:val="00466E44"/>
    <w:rPr>
      <w:rFonts w:ascii="CIDFont+F2" w:hAnsi="CIDFont+F2" w:hint="default"/>
      <w:b/>
      <w:bCs/>
      <w:i w:val="0"/>
      <w:iCs w:val="0"/>
      <w:color w:val="000000"/>
      <w:sz w:val="24"/>
      <w:szCs w:val="24"/>
    </w:rPr>
  </w:style>
  <w:style w:type="paragraph" w:customStyle="1" w:styleId="StyleHead1SectionIIINotBold">
    <w:name w:val="Style Head 1 Section III + Not Bold"/>
    <w:basedOn w:val="Normal"/>
    <w:rsid w:val="00466E44"/>
    <w:rPr>
      <w:b/>
      <w:sz w:val="32"/>
    </w:rPr>
  </w:style>
  <w:style w:type="paragraph" w:customStyle="1" w:styleId="Head2SectionIII">
    <w:name w:val="Head 2 Section III"/>
    <w:basedOn w:val="Normal"/>
    <w:rsid w:val="00466E44"/>
    <w:pPr>
      <w:tabs>
        <w:tab w:val="left" w:pos="567"/>
        <w:tab w:val="right" w:pos="7784"/>
      </w:tabs>
    </w:pPr>
    <w:rPr>
      <w:noProof w:val="0"/>
      <w:sz w:val="28"/>
    </w:rPr>
  </w:style>
  <w:style w:type="paragraph" w:styleId="Corpsdetexte">
    <w:name w:val="Body Text"/>
    <w:basedOn w:val="Normal"/>
    <w:link w:val="CorpsdetexteCar"/>
    <w:uiPriority w:val="99"/>
    <w:rsid w:val="00466E44"/>
    <w:pPr>
      <w:tabs>
        <w:tab w:val="right" w:pos="8754"/>
      </w:tabs>
      <w:jc w:val="both"/>
    </w:pPr>
    <w:rPr>
      <w:noProof w:val="0"/>
      <w:sz w:val="24"/>
    </w:rPr>
  </w:style>
  <w:style w:type="character" w:customStyle="1" w:styleId="CorpsdetexteCar">
    <w:name w:val="Corps de texte Car"/>
    <w:basedOn w:val="Policepardfaut"/>
    <w:link w:val="Corpsdetexte"/>
    <w:uiPriority w:val="99"/>
    <w:rsid w:val="00466E44"/>
    <w:rPr>
      <w:rFonts w:ascii="Times New Roman" w:eastAsia="Times New Roman" w:hAnsi="Times New Roman" w:cs="Times New Roman"/>
      <w:kern w:val="0"/>
      <w:sz w:val="24"/>
      <w:szCs w:val="20"/>
      <w:lang w:eastAsia="fr-FR"/>
      <w14:ligatures w14:val="none"/>
    </w:rPr>
  </w:style>
  <w:style w:type="paragraph" w:customStyle="1" w:styleId="SectionIVHeader">
    <w:name w:val="Section IV Header"/>
    <w:basedOn w:val="Normal"/>
    <w:rsid w:val="00466E44"/>
    <w:pPr>
      <w:overflowPunct w:val="0"/>
      <w:autoSpaceDE w:val="0"/>
      <w:autoSpaceDN w:val="0"/>
      <w:adjustRightInd w:val="0"/>
      <w:jc w:val="center"/>
      <w:textAlignment w:val="baseline"/>
    </w:pPr>
    <w:rPr>
      <w:rFonts w:cs="Arial"/>
      <w:b/>
      <w:noProof w:val="0"/>
      <w:sz w:val="36"/>
      <w:szCs w:val="24"/>
    </w:rPr>
  </w:style>
  <w:style w:type="character" w:customStyle="1" w:styleId="fontstyle31">
    <w:name w:val="fontstyle31"/>
    <w:basedOn w:val="Policepardfaut"/>
    <w:rsid w:val="00466E44"/>
    <w:rPr>
      <w:rFonts w:ascii="ArialMT" w:hAnsi="ArialMT" w:hint="default"/>
      <w:b w:val="0"/>
      <w:bCs w:val="0"/>
      <w:i w:val="0"/>
      <w:iCs w:val="0"/>
      <w:color w:val="000000"/>
      <w:sz w:val="24"/>
      <w:szCs w:val="24"/>
    </w:rPr>
  </w:style>
  <w:style w:type="character" w:customStyle="1" w:styleId="fontstyle41">
    <w:name w:val="fontstyle41"/>
    <w:basedOn w:val="Policepardfaut"/>
    <w:rsid w:val="00466E44"/>
    <w:rPr>
      <w:rFonts w:ascii="Calibri-Italic" w:hAnsi="Calibri-Italic" w:hint="default"/>
      <w:b w:val="0"/>
      <w:bCs w:val="0"/>
      <w:i/>
      <w:iCs/>
      <w:color w:val="000000"/>
      <w:sz w:val="24"/>
      <w:szCs w:val="24"/>
    </w:rPr>
  </w:style>
  <w:style w:type="character" w:customStyle="1" w:styleId="fontstyle51">
    <w:name w:val="fontstyle51"/>
    <w:basedOn w:val="Policepardfaut"/>
    <w:rsid w:val="00466E44"/>
    <w:rPr>
      <w:rFonts w:ascii="Calibri-BoldItalic" w:hAnsi="Calibri-BoldItalic" w:hint="default"/>
      <w:b/>
      <w:bCs/>
      <w:i/>
      <w:iCs/>
      <w:color w:val="000000"/>
      <w:sz w:val="24"/>
      <w:szCs w:val="24"/>
    </w:rPr>
  </w:style>
  <w:style w:type="character" w:customStyle="1" w:styleId="fontstyle61">
    <w:name w:val="fontstyle61"/>
    <w:basedOn w:val="Policepardfaut"/>
    <w:rsid w:val="00466E44"/>
    <w:rPr>
      <w:rFonts w:ascii="TimesNewRomanPSMT" w:hAnsi="TimesNewRomanPSMT" w:hint="default"/>
      <w:b w:val="0"/>
      <w:bCs w:val="0"/>
      <w:i w:val="0"/>
      <w:iCs w:val="0"/>
      <w:color w:val="000000"/>
      <w:sz w:val="24"/>
      <w:szCs w:val="24"/>
    </w:rPr>
  </w:style>
  <w:style w:type="character" w:customStyle="1" w:styleId="fontstyle71">
    <w:name w:val="fontstyle71"/>
    <w:basedOn w:val="Policepardfaut"/>
    <w:rsid w:val="00466E44"/>
    <w:rPr>
      <w:rFonts w:ascii="Garamond" w:hAnsi="Garamond" w:hint="default"/>
      <w:b w:val="0"/>
      <w:bCs w:val="0"/>
      <w:i w:val="0"/>
      <w:iCs w:val="0"/>
      <w:color w:val="000000"/>
      <w:sz w:val="24"/>
      <w:szCs w:val="24"/>
    </w:rPr>
  </w:style>
  <w:style w:type="paragraph" w:styleId="En-tte">
    <w:name w:val="header"/>
    <w:basedOn w:val="Normal"/>
    <w:link w:val="En-tteCar"/>
    <w:uiPriority w:val="99"/>
    <w:unhideWhenUsed/>
    <w:rsid w:val="00466E44"/>
    <w:pPr>
      <w:tabs>
        <w:tab w:val="center" w:pos="4536"/>
        <w:tab w:val="right" w:pos="9072"/>
      </w:tabs>
      <w:spacing w:before="120" w:after="240"/>
      <w:jc w:val="both"/>
    </w:pPr>
    <w:rPr>
      <w:rFonts w:ascii="Calibri" w:eastAsia="Calibri" w:hAnsi="Calibri"/>
      <w:noProof w:val="0"/>
      <w:sz w:val="22"/>
      <w:szCs w:val="22"/>
      <w:lang w:val="en-US" w:eastAsia="en-US"/>
    </w:rPr>
  </w:style>
  <w:style w:type="character" w:customStyle="1" w:styleId="En-tteCar">
    <w:name w:val="En-tête Car"/>
    <w:basedOn w:val="Policepardfaut"/>
    <w:link w:val="En-tte"/>
    <w:uiPriority w:val="99"/>
    <w:rsid w:val="00466E44"/>
    <w:rPr>
      <w:rFonts w:ascii="Calibri" w:eastAsia="Calibri" w:hAnsi="Calibri" w:cs="Times New Roman"/>
      <w:kern w:val="0"/>
      <w:lang w:val="en-US" w:eastAsia="en-US"/>
      <w14:ligatures w14:val="none"/>
    </w:rPr>
  </w:style>
  <w:style w:type="paragraph" w:styleId="Pieddepage">
    <w:name w:val="footer"/>
    <w:basedOn w:val="Normal"/>
    <w:link w:val="PieddepageCar"/>
    <w:unhideWhenUsed/>
    <w:rsid w:val="00466E44"/>
    <w:pPr>
      <w:tabs>
        <w:tab w:val="center" w:pos="4536"/>
        <w:tab w:val="right" w:pos="9072"/>
      </w:tabs>
      <w:spacing w:before="120" w:after="240"/>
      <w:jc w:val="both"/>
    </w:pPr>
    <w:rPr>
      <w:rFonts w:ascii="Calibri" w:eastAsia="Calibri" w:hAnsi="Calibri"/>
      <w:noProof w:val="0"/>
      <w:sz w:val="22"/>
      <w:szCs w:val="22"/>
      <w:lang w:val="en-US" w:eastAsia="en-US"/>
    </w:rPr>
  </w:style>
  <w:style w:type="character" w:customStyle="1" w:styleId="PieddepageCar">
    <w:name w:val="Pied de page Car"/>
    <w:basedOn w:val="Policepardfaut"/>
    <w:link w:val="Pieddepage"/>
    <w:rsid w:val="00466E44"/>
    <w:rPr>
      <w:rFonts w:ascii="Calibri" w:eastAsia="Calibri" w:hAnsi="Calibri" w:cs="Times New Roman"/>
      <w:kern w:val="0"/>
      <w:lang w:val="en-US" w:eastAsia="en-US"/>
      <w14:ligatures w14:val="none"/>
    </w:rPr>
  </w:style>
  <w:style w:type="table" w:styleId="Grilledutableau">
    <w:name w:val="Table Grid"/>
    <w:basedOn w:val="TableauNormal"/>
    <w:uiPriority w:val="39"/>
    <w:rsid w:val="0046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unhideWhenUsed/>
    <w:rsid w:val="00C75C87"/>
    <w:pPr>
      <w:spacing w:after="100" w:line="259" w:lineRule="auto"/>
      <w:ind w:left="660"/>
    </w:pPr>
    <w:rPr>
      <w:rFonts w:asciiTheme="minorHAnsi" w:eastAsiaTheme="minorEastAsia" w:hAnsiTheme="minorHAnsi" w:cstheme="minorBidi"/>
      <w:noProof w:val="0"/>
      <w:kern w:val="2"/>
      <w:sz w:val="22"/>
      <w:szCs w:val="22"/>
      <w:lang w:eastAsia="zh-CN"/>
      <w14:ligatures w14:val="standardContextual"/>
    </w:rPr>
  </w:style>
  <w:style w:type="paragraph" w:styleId="TM5">
    <w:name w:val="toc 5"/>
    <w:basedOn w:val="Normal"/>
    <w:next w:val="Normal"/>
    <w:autoRedefine/>
    <w:uiPriority w:val="39"/>
    <w:unhideWhenUsed/>
    <w:rsid w:val="00C75C87"/>
    <w:pPr>
      <w:spacing w:after="100" w:line="259" w:lineRule="auto"/>
      <w:ind w:left="880"/>
    </w:pPr>
    <w:rPr>
      <w:rFonts w:asciiTheme="minorHAnsi" w:eastAsiaTheme="minorEastAsia" w:hAnsiTheme="minorHAnsi" w:cstheme="minorBidi"/>
      <w:noProof w:val="0"/>
      <w:kern w:val="2"/>
      <w:sz w:val="22"/>
      <w:szCs w:val="22"/>
      <w:lang w:eastAsia="zh-CN"/>
      <w14:ligatures w14:val="standardContextual"/>
    </w:rPr>
  </w:style>
  <w:style w:type="paragraph" w:styleId="TM6">
    <w:name w:val="toc 6"/>
    <w:basedOn w:val="Normal"/>
    <w:next w:val="Normal"/>
    <w:autoRedefine/>
    <w:uiPriority w:val="39"/>
    <w:unhideWhenUsed/>
    <w:rsid w:val="00C75C87"/>
    <w:pPr>
      <w:spacing w:after="100" w:line="259" w:lineRule="auto"/>
      <w:ind w:left="1100"/>
    </w:pPr>
    <w:rPr>
      <w:rFonts w:asciiTheme="minorHAnsi" w:eastAsiaTheme="minorEastAsia" w:hAnsiTheme="minorHAnsi" w:cstheme="minorBidi"/>
      <w:noProof w:val="0"/>
      <w:kern w:val="2"/>
      <w:sz w:val="22"/>
      <w:szCs w:val="22"/>
      <w:lang w:eastAsia="zh-CN"/>
      <w14:ligatures w14:val="standardContextual"/>
    </w:rPr>
  </w:style>
  <w:style w:type="paragraph" w:styleId="TM7">
    <w:name w:val="toc 7"/>
    <w:basedOn w:val="Normal"/>
    <w:next w:val="Normal"/>
    <w:autoRedefine/>
    <w:uiPriority w:val="39"/>
    <w:unhideWhenUsed/>
    <w:rsid w:val="00C75C87"/>
    <w:pPr>
      <w:spacing w:after="100" w:line="259" w:lineRule="auto"/>
      <w:ind w:left="1320"/>
    </w:pPr>
    <w:rPr>
      <w:rFonts w:asciiTheme="minorHAnsi" w:eastAsiaTheme="minorEastAsia" w:hAnsiTheme="minorHAnsi" w:cstheme="minorBidi"/>
      <w:noProof w:val="0"/>
      <w:kern w:val="2"/>
      <w:sz w:val="22"/>
      <w:szCs w:val="22"/>
      <w:lang w:eastAsia="zh-CN"/>
      <w14:ligatures w14:val="standardContextual"/>
    </w:rPr>
  </w:style>
  <w:style w:type="paragraph" w:styleId="TM8">
    <w:name w:val="toc 8"/>
    <w:basedOn w:val="Normal"/>
    <w:next w:val="Normal"/>
    <w:autoRedefine/>
    <w:uiPriority w:val="39"/>
    <w:unhideWhenUsed/>
    <w:rsid w:val="00C75C87"/>
    <w:pPr>
      <w:spacing w:after="100" w:line="259" w:lineRule="auto"/>
      <w:ind w:left="1540"/>
    </w:pPr>
    <w:rPr>
      <w:rFonts w:asciiTheme="minorHAnsi" w:eastAsiaTheme="minorEastAsia" w:hAnsiTheme="minorHAnsi" w:cstheme="minorBidi"/>
      <w:noProof w:val="0"/>
      <w:kern w:val="2"/>
      <w:sz w:val="22"/>
      <w:szCs w:val="22"/>
      <w:lang w:eastAsia="zh-CN"/>
      <w14:ligatures w14:val="standardContextual"/>
    </w:rPr>
  </w:style>
  <w:style w:type="paragraph" w:styleId="TM9">
    <w:name w:val="toc 9"/>
    <w:basedOn w:val="Normal"/>
    <w:next w:val="Normal"/>
    <w:autoRedefine/>
    <w:uiPriority w:val="39"/>
    <w:unhideWhenUsed/>
    <w:rsid w:val="00C75C87"/>
    <w:pPr>
      <w:spacing w:after="100" w:line="259" w:lineRule="auto"/>
      <w:ind w:left="1760"/>
    </w:pPr>
    <w:rPr>
      <w:rFonts w:asciiTheme="minorHAnsi" w:eastAsiaTheme="minorEastAsia" w:hAnsiTheme="minorHAnsi" w:cstheme="minorBidi"/>
      <w:noProof w:val="0"/>
      <w:kern w:val="2"/>
      <w:sz w:val="22"/>
      <w:szCs w:val="22"/>
      <w:lang w:eastAsia="zh-CN"/>
      <w14:ligatures w14:val="standardContextual"/>
    </w:rPr>
  </w:style>
  <w:style w:type="character" w:customStyle="1" w:styleId="Mentionnonrsolue1">
    <w:name w:val="Mention non résolue1"/>
    <w:basedOn w:val="Policepardfaut"/>
    <w:uiPriority w:val="99"/>
    <w:semiHidden/>
    <w:unhideWhenUsed/>
    <w:rsid w:val="00C75C87"/>
    <w:rPr>
      <w:color w:val="605E5C"/>
      <w:shd w:val="clear" w:color="auto" w:fill="E1DFDD"/>
    </w:rPr>
  </w:style>
  <w:style w:type="character" w:customStyle="1" w:styleId="ParagraphedelisteCar">
    <w:name w:val="Paragraphe de liste Car"/>
    <w:aliases w:val="Fundamentacion Car,References Car,Liste couleur - Accent 11 Car,Llista Nivell1 Car,Lista de nivel 1 Car,Paragraphe de liste PBLH Car"/>
    <w:link w:val="Paragraphedeliste"/>
    <w:uiPriority w:val="34"/>
    <w:locked/>
    <w:rsid w:val="00365871"/>
    <w:rPr>
      <w:rFonts w:ascii="Times New Roman" w:eastAsia="Times New Roman" w:hAnsi="Times New Roman" w:cs="Times New Roman"/>
      <w:noProof/>
      <w:kern w:val="0"/>
      <w:sz w:val="20"/>
      <w:szCs w:val="20"/>
      <w:lang w:eastAsia="fr-FR"/>
      <w14:ligatures w14:val="none"/>
    </w:rPr>
  </w:style>
  <w:style w:type="paragraph" w:customStyle="1" w:styleId="Sub-ClauseText">
    <w:name w:val="Sub-Clause Text"/>
    <w:basedOn w:val="Normal"/>
    <w:rsid w:val="00144026"/>
    <w:pPr>
      <w:spacing w:before="120" w:after="120"/>
      <w:jc w:val="both"/>
    </w:pPr>
    <w:rPr>
      <w:noProof w:val="0"/>
      <w:spacing w:val="-4"/>
      <w:sz w:val="24"/>
      <w:lang w:val="en-GB" w:eastAsia="en-US"/>
    </w:rPr>
  </w:style>
  <w:style w:type="character" w:customStyle="1" w:styleId="Titre2Car">
    <w:name w:val="Titre 2 Car"/>
    <w:basedOn w:val="Policepardfaut"/>
    <w:link w:val="Titre2"/>
    <w:rsid w:val="00C31397"/>
    <w:rPr>
      <w:rFonts w:asciiTheme="majorHAnsi" w:eastAsiaTheme="majorEastAsia" w:hAnsiTheme="majorHAnsi" w:cstheme="majorBidi"/>
      <w:noProof/>
      <w:color w:val="2F5496" w:themeColor="accent1" w:themeShade="BF"/>
      <w:kern w:val="0"/>
      <w:sz w:val="26"/>
      <w:szCs w:val="26"/>
      <w:lang w:eastAsia="fr-FR"/>
      <w14:ligatures w14:val="none"/>
    </w:rPr>
  </w:style>
  <w:style w:type="character" w:customStyle="1" w:styleId="fontstyle11">
    <w:name w:val="fontstyle11"/>
    <w:basedOn w:val="Policepardfaut"/>
    <w:rsid w:val="009C7F37"/>
    <w:rPr>
      <w:rFonts w:ascii="TimesNewRomanPSMT" w:hAnsi="TimesNewRomanPSMT" w:hint="default"/>
      <w:b w:val="0"/>
      <w:bCs w:val="0"/>
      <w:i w:val="0"/>
      <w:iCs w:val="0"/>
      <w:color w:val="000000"/>
      <w:sz w:val="24"/>
      <w:szCs w:val="24"/>
    </w:rPr>
  </w:style>
  <w:style w:type="paragraph" w:customStyle="1" w:styleId="Subtitle2">
    <w:name w:val="Subtitle 2"/>
    <w:basedOn w:val="Pieddepage"/>
    <w:rsid w:val="00800BC5"/>
    <w:pPr>
      <w:tabs>
        <w:tab w:val="clear" w:pos="4536"/>
        <w:tab w:val="clear" w:pos="9072"/>
      </w:tabs>
      <w:overflowPunct w:val="0"/>
      <w:autoSpaceDE w:val="0"/>
      <w:autoSpaceDN w:val="0"/>
      <w:adjustRightInd w:val="0"/>
      <w:spacing w:after="0"/>
      <w:jc w:val="center"/>
      <w:textAlignment w:val="baseline"/>
    </w:pPr>
    <w:rPr>
      <w:rFonts w:ascii="Times New Roman" w:eastAsia="Times New Roman" w:hAnsi="Times New Roman"/>
      <w:b/>
      <w:sz w:val="32"/>
      <w:szCs w:val="24"/>
      <w:lang w:val="x-none" w:eastAsia="fr-FR"/>
    </w:rPr>
  </w:style>
  <w:style w:type="paragraph" w:customStyle="1" w:styleId="SectionVHeader">
    <w:name w:val="Section V. Header"/>
    <w:basedOn w:val="Normal"/>
    <w:rsid w:val="00800BC5"/>
    <w:pPr>
      <w:overflowPunct w:val="0"/>
      <w:autoSpaceDE w:val="0"/>
      <w:autoSpaceDN w:val="0"/>
      <w:adjustRightInd w:val="0"/>
      <w:jc w:val="center"/>
      <w:textAlignment w:val="baseline"/>
    </w:pPr>
    <w:rPr>
      <w:rFonts w:cs="Arial"/>
      <w:b/>
      <w:noProof w:val="0"/>
      <w:sz w:val="36"/>
      <w:szCs w:val="24"/>
      <w:lang w:val="es-ES_tradnl"/>
    </w:rPr>
  </w:style>
  <w:style w:type="paragraph" w:customStyle="1" w:styleId="Head2">
    <w:name w:val="Head 2"/>
    <w:basedOn w:val="Titre9"/>
    <w:rsid w:val="00800BC5"/>
    <w:pPr>
      <w:keepLines w:val="0"/>
      <w:widowControl w:val="0"/>
      <w:suppressAutoHyphens/>
      <w:overflowPunct w:val="0"/>
      <w:autoSpaceDE w:val="0"/>
      <w:autoSpaceDN w:val="0"/>
      <w:adjustRightInd w:val="0"/>
      <w:spacing w:before="0"/>
      <w:jc w:val="both"/>
      <w:textAlignment w:val="baseline"/>
      <w:outlineLvl w:val="9"/>
    </w:pPr>
    <w:rPr>
      <w:rFonts w:ascii="Times New Roman Bold" w:eastAsia="Times New Roman" w:hAnsi="Times New Roman Bold" w:cs="Times New Roman"/>
      <w:i w:val="0"/>
      <w:iCs w:val="0"/>
      <w:noProof w:val="0"/>
      <w:color w:val="auto"/>
      <w:spacing w:val="-4"/>
      <w:sz w:val="32"/>
      <w:szCs w:val="24"/>
      <w:lang w:val="en-US" w:eastAsia="x-none"/>
    </w:rPr>
  </w:style>
  <w:style w:type="character" w:customStyle="1" w:styleId="Titre9Car">
    <w:name w:val="Titre 9 Car"/>
    <w:basedOn w:val="Policepardfaut"/>
    <w:link w:val="Titre9"/>
    <w:uiPriority w:val="9"/>
    <w:semiHidden/>
    <w:rsid w:val="00800BC5"/>
    <w:rPr>
      <w:rFonts w:asciiTheme="majorHAnsi" w:eastAsiaTheme="majorEastAsia" w:hAnsiTheme="majorHAnsi" w:cstheme="majorBidi"/>
      <w:i/>
      <w:iCs/>
      <w:noProof/>
      <w:color w:val="272727" w:themeColor="text1" w:themeTint="D8"/>
      <w:kern w:val="0"/>
      <w:sz w:val="21"/>
      <w:szCs w:val="21"/>
      <w:lang w:eastAsia="fr-FR"/>
      <w14:ligatures w14:val="none"/>
    </w:rPr>
  </w:style>
  <w:style w:type="paragraph" w:styleId="Liste">
    <w:name w:val="List"/>
    <w:aliases w:val="1. List"/>
    <w:basedOn w:val="Normal"/>
    <w:rsid w:val="007D7E72"/>
    <w:pPr>
      <w:overflowPunct w:val="0"/>
      <w:autoSpaceDE w:val="0"/>
      <w:autoSpaceDN w:val="0"/>
      <w:adjustRightInd w:val="0"/>
      <w:spacing w:before="120" w:after="120"/>
      <w:ind w:left="1440"/>
      <w:jc w:val="both"/>
      <w:textAlignment w:val="baseline"/>
    </w:pPr>
    <w:rPr>
      <w:rFonts w:cs="Arial"/>
      <w:noProof w:val="0"/>
      <w:sz w:val="24"/>
      <w:szCs w:val="24"/>
      <w:lang w:val="en-US"/>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noProof/>
      <w:kern w:val="0"/>
      <w:sz w:val="20"/>
      <w:szCs w:val="20"/>
      <w:lang w:eastAsia="fr-FR"/>
      <w14:ligatures w14:val="none"/>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66B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66B6C"/>
    <w:rPr>
      <w:rFonts w:ascii="Segoe UI" w:eastAsia="Times New Roman" w:hAnsi="Segoe UI" w:cs="Segoe UI"/>
      <w:noProof/>
      <w:kern w:val="0"/>
      <w:sz w:val="18"/>
      <w:szCs w:val="18"/>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2298">
      <w:bodyDiv w:val="1"/>
      <w:marLeft w:val="0"/>
      <w:marRight w:val="0"/>
      <w:marTop w:val="0"/>
      <w:marBottom w:val="0"/>
      <w:divBdr>
        <w:top w:val="none" w:sz="0" w:space="0" w:color="auto"/>
        <w:left w:val="none" w:sz="0" w:space="0" w:color="auto"/>
        <w:bottom w:val="none" w:sz="0" w:space="0" w:color="auto"/>
        <w:right w:val="none" w:sz="0" w:space="0" w:color="auto"/>
      </w:divBdr>
    </w:div>
    <w:div w:id="141847260">
      <w:bodyDiv w:val="1"/>
      <w:marLeft w:val="0"/>
      <w:marRight w:val="0"/>
      <w:marTop w:val="0"/>
      <w:marBottom w:val="0"/>
      <w:divBdr>
        <w:top w:val="none" w:sz="0" w:space="0" w:color="auto"/>
        <w:left w:val="none" w:sz="0" w:space="0" w:color="auto"/>
        <w:bottom w:val="none" w:sz="0" w:space="0" w:color="auto"/>
        <w:right w:val="none" w:sz="0" w:space="0" w:color="auto"/>
      </w:divBdr>
    </w:div>
    <w:div w:id="182981842">
      <w:bodyDiv w:val="1"/>
      <w:marLeft w:val="0"/>
      <w:marRight w:val="0"/>
      <w:marTop w:val="0"/>
      <w:marBottom w:val="0"/>
      <w:divBdr>
        <w:top w:val="none" w:sz="0" w:space="0" w:color="auto"/>
        <w:left w:val="none" w:sz="0" w:space="0" w:color="auto"/>
        <w:bottom w:val="none" w:sz="0" w:space="0" w:color="auto"/>
        <w:right w:val="none" w:sz="0" w:space="0" w:color="auto"/>
      </w:divBdr>
    </w:div>
    <w:div w:id="186216945">
      <w:bodyDiv w:val="1"/>
      <w:marLeft w:val="0"/>
      <w:marRight w:val="0"/>
      <w:marTop w:val="0"/>
      <w:marBottom w:val="0"/>
      <w:divBdr>
        <w:top w:val="none" w:sz="0" w:space="0" w:color="auto"/>
        <w:left w:val="none" w:sz="0" w:space="0" w:color="auto"/>
        <w:bottom w:val="none" w:sz="0" w:space="0" w:color="auto"/>
        <w:right w:val="none" w:sz="0" w:space="0" w:color="auto"/>
      </w:divBdr>
    </w:div>
    <w:div w:id="203761730">
      <w:bodyDiv w:val="1"/>
      <w:marLeft w:val="0"/>
      <w:marRight w:val="0"/>
      <w:marTop w:val="0"/>
      <w:marBottom w:val="0"/>
      <w:divBdr>
        <w:top w:val="none" w:sz="0" w:space="0" w:color="auto"/>
        <w:left w:val="none" w:sz="0" w:space="0" w:color="auto"/>
        <w:bottom w:val="none" w:sz="0" w:space="0" w:color="auto"/>
        <w:right w:val="none" w:sz="0" w:space="0" w:color="auto"/>
      </w:divBdr>
    </w:div>
    <w:div w:id="373502352">
      <w:bodyDiv w:val="1"/>
      <w:marLeft w:val="0"/>
      <w:marRight w:val="0"/>
      <w:marTop w:val="0"/>
      <w:marBottom w:val="0"/>
      <w:divBdr>
        <w:top w:val="none" w:sz="0" w:space="0" w:color="auto"/>
        <w:left w:val="none" w:sz="0" w:space="0" w:color="auto"/>
        <w:bottom w:val="none" w:sz="0" w:space="0" w:color="auto"/>
        <w:right w:val="none" w:sz="0" w:space="0" w:color="auto"/>
      </w:divBdr>
    </w:div>
    <w:div w:id="518659672">
      <w:bodyDiv w:val="1"/>
      <w:marLeft w:val="0"/>
      <w:marRight w:val="0"/>
      <w:marTop w:val="0"/>
      <w:marBottom w:val="0"/>
      <w:divBdr>
        <w:top w:val="none" w:sz="0" w:space="0" w:color="auto"/>
        <w:left w:val="none" w:sz="0" w:space="0" w:color="auto"/>
        <w:bottom w:val="none" w:sz="0" w:space="0" w:color="auto"/>
        <w:right w:val="none" w:sz="0" w:space="0" w:color="auto"/>
      </w:divBdr>
    </w:div>
    <w:div w:id="534080057">
      <w:bodyDiv w:val="1"/>
      <w:marLeft w:val="0"/>
      <w:marRight w:val="0"/>
      <w:marTop w:val="0"/>
      <w:marBottom w:val="0"/>
      <w:divBdr>
        <w:top w:val="none" w:sz="0" w:space="0" w:color="auto"/>
        <w:left w:val="none" w:sz="0" w:space="0" w:color="auto"/>
        <w:bottom w:val="none" w:sz="0" w:space="0" w:color="auto"/>
        <w:right w:val="none" w:sz="0" w:space="0" w:color="auto"/>
      </w:divBdr>
    </w:div>
    <w:div w:id="637302675">
      <w:bodyDiv w:val="1"/>
      <w:marLeft w:val="0"/>
      <w:marRight w:val="0"/>
      <w:marTop w:val="0"/>
      <w:marBottom w:val="0"/>
      <w:divBdr>
        <w:top w:val="none" w:sz="0" w:space="0" w:color="auto"/>
        <w:left w:val="none" w:sz="0" w:space="0" w:color="auto"/>
        <w:bottom w:val="none" w:sz="0" w:space="0" w:color="auto"/>
        <w:right w:val="none" w:sz="0" w:space="0" w:color="auto"/>
      </w:divBdr>
    </w:div>
    <w:div w:id="682899532">
      <w:bodyDiv w:val="1"/>
      <w:marLeft w:val="0"/>
      <w:marRight w:val="0"/>
      <w:marTop w:val="0"/>
      <w:marBottom w:val="0"/>
      <w:divBdr>
        <w:top w:val="none" w:sz="0" w:space="0" w:color="auto"/>
        <w:left w:val="none" w:sz="0" w:space="0" w:color="auto"/>
        <w:bottom w:val="none" w:sz="0" w:space="0" w:color="auto"/>
        <w:right w:val="none" w:sz="0" w:space="0" w:color="auto"/>
      </w:divBdr>
    </w:div>
    <w:div w:id="816728076">
      <w:bodyDiv w:val="1"/>
      <w:marLeft w:val="0"/>
      <w:marRight w:val="0"/>
      <w:marTop w:val="0"/>
      <w:marBottom w:val="0"/>
      <w:divBdr>
        <w:top w:val="none" w:sz="0" w:space="0" w:color="auto"/>
        <w:left w:val="none" w:sz="0" w:space="0" w:color="auto"/>
        <w:bottom w:val="none" w:sz="0" w:space="0" w:color="auto"/>
        <w:right w:val="none" w:sz="0" w:space="0" w:color="auto"/>
      </w:divBdr>
    </w:div>
    <w:div w:id="868221820">
      <w:bodyDiv w:val="1"/>
      <w:marLeft w:val="0"/>
      <w:marRight w:val="0"/>
      <w:marTop w:val="0"/>
      <w:marBottom w:val="0"/>
      <w:divBdr>
        <w:top w:val="none" w:sz="0" w:space="0" w:color="auto"/>
        <w:left w:val="none" w:sz="0" w:space="0" w:color="auto"/>
        <w:bottom w:val="none" w:sz="0" w:space="0" w:color="auto"/>
        <w:right w:val="none" w:sz="0" w:space="0" w:color="auto"/>
      </w:divBdr>
    </w:div>
    <w:div w:id="871721489">
      <w:bodyDiv w:val="1"/>
      <w:marLeft w:val="0"/>
      <w:marRight w:val="0"/>
      <w:marTop w:val="0"/>
      <w:marBottom w:val="0"/>
      <w:divBdr>
        <w:top w:val="none" w:sz="0" w:space="0" w:color="auto"/>
        <w:left w:val="none" w:sz="0" w:space="0" w:color="auto"/>
        <w:bottom w:val="none" w:sz="0" w:space="0" w:color="auto"/>
        <w:right w:val="none" w:sz="0" w:space="0" w:color="auto"/>
      </w:divBdr>
    </w:div>
    <w:div w:id="939801548">
      <w:bodyDiv w:val="1"/>
      <w:marLeft w:val="0"/>
      <w:marRight w:val="0"/>
      <w:marTop w:val="0"/>
      <w:marBottom w:val="0"/>
      <w:divBdr>
        <w:top w:val="none" w:sz="0" w:space="0" w:color="auto"/>
        <w:left w:val="none" w:sz="0" w:space="0" w:color="auto"/>
        <w:bottom w:val="none" w:sz="0" w:space="0" w:color="auto"/>
        <w:right w:val="none" w:sz="0" w:space="0" w:color="auto"/>
      </w:divBdr>
    </w:div>
    <w:div w:id="1073234854">
      <w:bodyDiv w:val="1"/>
      <w:marLeft w:val="0"/>
      <w:marRight w:val="0"/>
      <w:marTop w:val="0"/>
      <w:marBottom w:val="0"/>
      <w:divBdr>
        <w:top w:val="none" w:sz="0" w:space="0" w:color="auto"/>
        <w:left w:val="none" w:sz="0" w:space="0" w:color="auto"/>
        <w:bottom w:val="none" w:sz="0" w:space="0" w:color="auto"/>
        <w:right w:val="none" w:sz="0" w:space="0" w:color="auto"/>
      </w:divBdr>
    </w:div>
    <w:div w:id="1168445893">
      <w:bodyDiv w:val="1"/>
      <w:marLeft w:val="0"/>
      <w:marRight w:val="0"/>
      <w:marTop w:val="0"/>
      <w:marBottom w:val="0"/>
      <w:divBdr>
        <w:top w:val="none" w:sz="0" w:space="0" w:color="auto"/>
        <w:left w:val="none" w:sz="0" w:space="0" w:color="auto"/>
        <w:bottom w:val="none" w:sz="0" w:space="0" w:color="auto"/>
        <w:right w:val="none" w:sz="0" w:space="0" w:color="auto"/>
      </w:divBdr>
    </w:div>
    <w:div w:id="1203975273">
      <w:bodyDiv w:val="1"/>
      <w:marLeft w:val="0"/>
      <w:marRight w:val="0"/>
      <w:marTop w:val="0"/>
      <w:marBottom w:val="0"/>
      <w:divBdr>
        <w:top w:val="none" w:sz="0" w:space="0" w:color="auto"/>
        <w:left w:val="none" w:sz="0" w:space="0" w:color="auto"/>
        <w:bottom w:val="none" w:sz="0" w:space="0" w:color="auto"/>
        <w:right w:val="none" w:sz="0" w:space="0" w:color="auto"/>
      </w:divBdr>
    </w:div>
    <w:div w:id="1309358356">
      <w:bodyDiv w:val="1"/>
      <w:marLeft w:val="0"/>
      <w:marRight w:val="0"/>
      <w:marTop w:val="0"/>
      <w:marBottom w:val="0"/>
      <w:divBdr>
        <w:top w:val="none" w:sz="0" w:space="0" w:color="auto"/>
        <w:left w:val="none" w:sz="0" w:space="0" w:color="auto"/>
        <w:bottom w:val="none" w:sz="0" w:space="0" w:color="auto"/>
        <w:right w:val="none" w:sz="0" w:space="0" w:color="auto"/>
      </w:divBdr>
    </w:div>
    <w:div w:id="1365714953">
      <w:bodyDiv w:val="1"/>
      <w:marLeft w:val="0"/>
      <w:marRight w:val="0"/>
      <w:marTop w:val="0"/>
      <w:marBottom w:val="0"/>
      <w:divBdr>
        <w:top w:val="none" w:sz="0" w:space="0" w:color="auto"/>
        <w:left w:val="none" w:sz="0" w:space="0" w:color="auto"/>
        <w:bottom w:val="none" w:sz="0" w:space="0" w:color="auto"/>
        <w:right w:val="none" w:sz="0" w:space="0" w:color="auto"/>
      </w:divBdr>
    </w:div>
    <w:div w:id="1741950714">
      <w:bodyDiv w:val="1"/>
      <w:marLeft w:val="0"/>
      <w:marRight w:val="0"/>
      <w:marTop w:val="0"/>
      <w:marBottom w:val="0"/>
      <w:divBdr>
        <w:top w:val="none" w:sz="0" w:space="0" w:color="auto"/>
        <w:left w:val="none" w:sz="0" w:space="0" w:color="auto"/>
        <w:bottom w:val="none" w:sz="0" w:space="0" w:color="auto"/>
        <w:right w:val="none" w:sz="0" w:space="0" w:color="auto"/>
      </w:divBdr>
    </w:div>
    <w:div w:id="1849055894">
      <w:bodyDiv w:val="1"/>
      <w:marLeft w:val="0"/>
      <w:marRight w:val="0"/>
      <w:marTop w:val="0"/>
      <w:marBottom w:val="0"/>
      <w:divBdr>
        <w:top w:val="none" w:sz="0" w:space="0" w:color="auto"/>
        <w:left w:val="none" w:sz="0" w:space="0" w:color="auto"/>
        <w:bottom w:val="none" w:sz="0" w:space="0" w:color="auto"/>
        <w:right w:val="none" w:sz="0" w:space="0" w:color="auto"/>
      </w:divBdr>
    </w:div>
    <w:div w:id="201421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fpmsa-rd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istration@fpmsa-rdc.com" TargetMode="External"/><Relationship Id="rId4" Type="http://schemas.openxmlformats.org/officeDocument/2006/relationships/settings" Target="settings.xml"/><Relationship Id="rId9" Type="http://schemas.openxmlformats.org/officeDocument/2006/relationships/hyperlink" Target="mailto:administration@fpmsa-rd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71C99-6791-4461-9DA1-FA63AC1A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7934</Words>
  <Characters>43642</Characters>
  <Application>Microsoft Office Word</Application>
  <DocSecurity>0</DocSecurity>
  <Lines>363</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Merlan Okl</dc:creator>
  <cp:keywords/>
  <dc:description/>
  <cp:lastModifiedBy>Mek Nzuzi</cp:lastModifiedBy>
  <cp:revision>2</cp:revision>
  <cp:lastPrinted>2024-04-04T14:22:00Z</cp:lastPrinted>
  <dcterms:created xsi:type="dcterms:W3CDTF">2024-04-12T17:03:00Z</dcterms:created>
  <dcterms:modified xsi:type="dcterms:W3CDTF">2024-04-12T17:03:00Z</dcterms:modified>
</cp:coreProperties>
</file>